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2EED" w14:textId="77777777" w:rsidR="009441DF" w:rsidRDefault="009441DF" w:rsidP="009441DF">
      <w:pPr>
        <w:pStyle w:val="Title"/>
      </w:pPr>
    </w:p>
    <w:p w14:paraId="65252EEE" w14:textId="77777777" w:rsidR="009441DF" w:rsidRDefault="009441DF" w:rsidP="009441DF">
      <w:pPr>
        <w:pStyle w:val="Title"/>
      </w:pPr>
    </w:p>
    <w:p w14:paraId="65252EEF" w14:textId="77777777" w:rsidR="009441DF" w:rsidRDefault="009441DF" w:rsidP="009441DF">
      <w:pPr>
        <w:pStyle w:val="Title"/>
      </w:pPr>
    </w:p>
    <w:p w14:paraId="65252EF0" w14:textId="0D312F07" w:rsidR="009441DF" w:rsidRDefault="009441DF" w:rsidP="009441DF">
      <w:pPr>
        <w:pStyle w:val="Title"/>
      </w:pPr>
      <w:r>
        <w:t xml:space="preserve">Invitation to Tender for </w:t>
      </w:r>
      <w:r w:rsidR="00CE4592">
        <w:t>External Technical Advisory on Power CCUS</w:t>
      </w:r>
    </w:p>
    <w:p w14:paraId="65252EF1" w14:textId="77777777" w:rsidR="009441DF" w:rsidRPr="00184E09" w:rsidRDefault="009441DF" w:rsidP="009441DF"/>
    <w:p w14:paraId="65252EF2" w14:textId="51747561" w:rsidR="009441DF" w:rsidRDefault="009441DF" w:rsidP="009441DF">
      <w:pPr>
        <w:rPr>
          <w:lang w:eastAsia="en-GB"/>
        </w:rPr>
      </w:pPr>
      <w:r>
        <w:rPr>
          <w:lang w:eastAsia="en-GB"/>
        </w:rPr>
        <w:t xml:space="preserve">Tender Reference Number: </w:t>
      </w:r>
      <w:r w:rsidR="00D74527" w:rsidRPr="00543F77">
        <w:rPr>
          <w:rFonts w:ascii="Verdana" w:hAnsi="Verdana" w:cs="Verdana"/>
          <w:b/>
          <w:bCs/>
          <w:color w:val="333399"/>
        </w:rPr>
        <w:t>TRN 1424/01/2018</w:t>
      </w:r>
    </w:p>
    <w:p w14:paraId="65252EF3" w14:textId="5F2AB917" w:rsidR="00D97ABC" w:rsidRDefault="009441DF" w:rsidP="009441DF">
      <w:pPr>
        <w:rPr>
          <w:lang w:eastAsia="en-GB"/>
        </w:rPr>
      </w:pPr>
      <w:r>
        <w:rPr>
          <w:lang w:eastAsia="en-GB"/>
        </w:rPr>
        <w:t xml:space="preserve">Deadline for Tender Responses: </w:t>
      </w:r>
      <w:r w:rsidR="00156C88">
        <w:rPr>
          <w:lang w:eastAsia="en-GB"/>
        </w:rPr>
        <w:t>1</w:t>
      </w:r>
      <w:r w:rsidR="002B5A19">
        <w:rPr>
          <w:lang w:eastAsia="en-GB"/>
        </w:rPr>
        <w:t>6</w:t>
      </w:r>
      <w:r w:rsidR="00156C88">
        <w:rPr>
          <w:lang w:eastAsia="en-GB"/>
        </w:rPr>
        <w:t>/2/18</w:t>
      </w:r>
    </w:p>
    <w:p w14:paraId="6FB3F057" w14:textId="77777777" w:rsidR="00D97ABC" w:rsidRPr="00D97ABC" w:rsidRDefault="00D97ABC" w:rsidP="00D97ABC">
      <w:pPr>
        <w:rPr>
          <w:lang w:eastAsia="en-GB"/>
        </w:rPr>
      </w:pPr>
    </w:p>
    <w:p w14:paraId="6BD65E4F" w14:textId="77777777" w:rsidR="00D97ABC" w:rsidRPr="00D97ABC" w:rsidRDefault="00D97ABC" w:rsidP="00D97ABC">
      <w:pPr>
        <w:rPr>
          <w:lang w:eastAsia="en-GB"/>
        </w:rPr>
      </w:pPr>
    </w:p>
    <w:p w14:paraId="305F01BE" w14:textId="77777777" w:rsidR="00D97ABC" w:rsidRPr="00D97ABC" w:rsidRDefault="00D97ABC" w:rsidP="00D97ABC">
      <w:pPr>
        <w:rPr>
          <w:lang w:eastAsia="en-GB"/>
        </w:rPr>
      </w:pPr>
    </w:p>
    <w:p w14:paraId="76D7384B" w14:textId="77777777" w:rsidR="00D97ABC" w:rsidRPr="00D97ABC" w:rsidRDefault="00D97ABC" w:rsidP="00D97ABC">
      <w:pPr>
        <w:rPr>
          <w:lang w:eastAsia="en-GB"/>
        </w:rPr>
      </w:pPr>
    </w:p>
    <w:p w14:paraId="05A6A177" w14:textId="77777777" w:rsidR="00D97ABC" w:rsidRPr="00D97ABC" w:rsidRDefault="00D97ABC" w:rsidP="00D97ABC">
      <w:pPr>
        <w:rPr>
          <w:lang w:eastAsia="en-GB"/>
        </w:rPr>
      </w:pPr>
    </w:p>
    <w:p w14:paraId="0FDBF10B" w14:textId="77777777" w:rsidR="00D97ABC" w:rsidRPr="00D97ABC" w:rsidRDefault="00D97ABC" w:rsidP="00D97ABC">
      <w:pPr>
        <w:rPr>
          <w:lang w:eastAsia="en-GB"/>
        </w:rPr>
      </w:pPr>
    </w:p>
    <w:p w14:paraId="34E35939" w14:textId="77777777" w:rsidR="00D97ABC" w:rsidRPr="00D97ABC" w:rsidRDefault="00D97ABC" w:rsidP="00D97ABC">
      <w:pPr>
        <w:rPr>
          <w:lang w:eastAsia="en-GB"/>
        </w:rPr>
      </w:pPr>
    </w:p>
    <w:p w14:paraId="64FDA124" w14:textId="77777777" w:rsidR="00D97ABC" w:rsidRPr="00D97ABC" w:rsidRDefault="00D97ABC" w:rsidP="00D97ABC">
      <w:pPr>
        <w:rPr>
          <w:lang w:eastAsia="en-GB"/>
        </w:rPr>
      </w:pPr>
    </w:p>
    <w:p w14:paraId="53D92BF1" w14:textId="77777777" w:rsidR="00D97ABC" w:rsidRPr="00D97ABC" w:rsidRDefault="00D97ABC" w:rsidP="00D97ABC">
      <w:pPr>
        <w:rPr>
          <w:lang w:eastAsia="en-GB"/>
        </w:rPr>
      </w:pPr>
    </w:p>
    <w:p w14:paraId="01E23435" w14:textId="77777777" w:rsidR="00D97ABC" w:rsidRPr="00D97ABC" w:rsidRDefault="00D97ABC" w:rsidP="00D97ABC">
      <w:pPr>
        <w:rPr>
          <w:lang w:eastAsia="en-GB"/>
        </w:rPr>
      </w:pPr>
    </w:p>
    <w:p w14:paraId="4986D2B9" w14:textId="5DF99145" w:rsidR="00D97ABC" w:rsidRDefault="00D97ABC" w:rsidP="00D97ABC">
      <w:pPr>
        <w:rPr>
          <w:lang w:eastAsia="en-GB"/>
        </w:rPr>
      </w:pPr>
    </w:p>
    <w:p w14:paraId="4A46F0DD" w14:textId="1E93353D" w:rsidR="009441DF" w:rsidRPr="00D97ABC" w:rsidRDefault="00D97ABC" w:rsidP="00D97ABC">
      <w:pPr>
        <w:tabs>
          <w:tab w:val="left" w:pos="2775"/>
        </w:tabs>
        <w:rPr>
          <w:lang w:eastAsia="en-GB"/>
        </w:rPr>
      </w:pPr>
      <w:r>
        <w:rPr>
          <w:lang w:eastAsia="en-GB"/>
        </w:rPr>
        <w:tab/>
      </w:r>
    </w:p>
    <w:p w14:paraId="65252EF4" w14:textId="07009B03" w:rsidR="001C5499" w:rsidRDefault="001C5499" w:rsidP="00717A6E"/>
    <w:p w14:paraId="65252EF5" w14:textId="3D477EC8" w:rsidR="009441DF" w:rsidRDefault="009441DF">
      <w:pPr>
        <w:spacing w:line="276" w:lineRule="auto"/>
        <w:jc w:val="left"/>
      </w:pPr>
    </w:p>
    <w:p w14:paraId="65252EF6" w14:textId="644168DF" w:rsidR="00663F9D" w:rsidRPr="00CC49FF" w:rsidRDefault="009441DF" w:rsidP="00947802">
      <w:pPr>
        <w:rPr>
          <w:b/>
        </w:rPr>
      </w:pPr>
      <w:r>
        <w:br w:type="page"/>
      </w:r>
      <w:r w:rsidR="0083749B" w:rsidRPr="0083749B">
        <w:rPr>
          <w:b/>
        </w:rPr>
        <w:lastRenderedPageBreak/>
        <w:t>Department for Business, Energy and Industrial Strategy</w:t>
      </w:r>
    </w:p>
    <w:p w14:paraId="65252EF7" w14:textId="31F03E58" w:rsidR="00663F9D" w:rsidRDefault="00E834ED" w:rsidP="00947802">
      <w:r w:rsidRPr="00CC49FF">
        <w:rPr>
          <w:b/>
        </w:rPr>
        <w:t>Date:</w:t>
      </w:r>
      <w:r>
        <w:t xml:space="preserve"> </w:t>
      </w:r>
      <w:r w:rsidR="002B5A19">
        <w:t>30/01/2018</w:t>
      </w:r>
    </w:p>
    <w:p w14:paraId="65252EF8" w14:textId="1D5CB610" w:rsidR="00663F9D" w:rsidRDefault="00663F9D" w:rsidP="00947802">
      <w:r>
        <w:t xml:space="preserve">The </w:t>
      </w:r>
      <w:r w:rsidR="0083749B" w:rsidRPr="0083749B">
        <w:t xml:space="preserve">Department for Business, Energy and Industrial Strategy </w:t>
      </w:r>
      <w:r>
        <w:t>(“</w:t>
      </w:r>
      <w:r w:rsidR="005732D7">
        <w:t>BEIS</w:t>
      </w:r>
      <w:r>
        <w:t xml:space="preserve">”) wishes to appoint a Supplier to </w:t>
      </w:r>
      <w:r w:rsidR="00CE4592">
        <w:t xml:space="preserve">provide external technical advice to an analytical project looking at the role of CCUS within the UK electricity system. The work aims to </w:t>
      </w:r>
      <w:r w:rsidR="00F5324B">
        <w:t xml:space="preserve">update the representation of Power CCUS within BEIS internal modelling tools and to use these tools to assess the role of CCUS. </w:t>
      </w:r>
    </w:p>
    <w:p w14:paraId="65252EF9" w14:textId="77777777" w:rsidR="00663F9D" w:rsidRDefault="00663F9D" w:rsidP="00947802">
      <w:r>
        <w:t>Enclosed are the following sections:</w:t>
      </w:r>
    </w:p>
    <w:p w14:paraId="65252EFA" w14:textId="77777777" w:rsidR="00663F9D" w:rsidRDefault="00663F9D" w:rsidP="00DA766F">
      <w:pPr>
        <w:pStyle w:val="ListParagraph"/>
        <w:numPr>
          <w:ilvl w:val="0"/>
          <w:numId w:val="3"/>
        </w:numPr>
      </w:pPr>
      <w:r>
        <w:t xml:space="preserve">Section 1 (page </w:t>
      </w:r>
      <w:r w:rsidR="00717A6E">
        <w:fldChar w:fldCharType="begin"/>
      </w:r>
      <w:r w:rsidR="00717A6E">
        <w:instrText xml:space="preserve"> PAGEREF Section1 \h </w:instrText>
      </w:r>
      <w:r w:rsidR="00717A6E">
        <w:fldChar w:fldCharType="separate"/>
      </w:r>
      <w:r w:rsidR="000112BF">
        <w:rPr>
          <w:noProof/>
        </w:rPr>
        <w:t>3</w:t>
      </w:r>
      <w:r w:rsidR="00717A6E">
        <w:fldChar w:fldCharType="end"/>
      </w:r>
      <w:r>
        <w:t xml:space="preserve">) </w:t>
      </w:r>
      <w:r>
        <w:tab/>
      </w:r>
      <w:r>
        <w:tab/>
        <w:t>Instructions on tendering procedures</w:t>
      </w:r>
    </w:p>
    <w:p w14:paraId="65252EFB" w14:textId="77777777" w:rsidR="00663F9D" w:rsidRDefault="00663F9D" w:rsidP="00DA766F">
      <w:pPr>
        <w:pStyle w:val="ListParagraph"/>
        <w:numPr>
          <w:ilvl w:val="0"/>
          <w:numId w:val="3"/>
        </w:numPr>
      </w:pPr>
      <w:r>
        <w:t>Section 2 (page</w:t>
      </w:r>
      <w:r w:rsidR="00126AD0">
        <w:t>8</w:t>
      </w:r>
      <w:r>
        <w:t xml:space="preserve">) </w:t>
      </w:r>
      <w:r>
        <w:tab/>
      </w:r>
      <w:r>
        <w:tab/>
        <w:t>Specification of requirements</w:t>
      </w:r>
    </w:p>
    <w:p w14:paraId="65252EFC" w14:textId="77777777" w:rsidR="00663F9D" w:rsidRDefault="00663F9D" w:rsidP="00DA766F">
      <w:pPr>
        <w:pStyle w:val="ListParagraph"/>
        <w:numPr>
          <w:ilvl w:val="0"/>
          <w:numId w:val="3"/>
        </w:numPr>
      </w:pPr>
      <w:r>
        <w:t>Section 3 (page</w:t>
      </w:r>
      <w:r w:rsidR="00126AD0">
        <w:t>28</w:t>
      </w:r>
      <w:r>
        <w:t>)</w:t>
      </w:r>
      <w:r>
        <w:tab/>
      </w:r>
      <w:r w:rsidR="00BB2BC4">
        <w:tab/>
      </w:r>
      <w:r>
        <w:t>Further information on tendering procedure</w:t>
      </w:r>
    </w:p>
    <w:p w14:paraId="65252EFD" w14:textId="77777777" w:rsidR="00663F9D" w:rsidRDefault="00663F9D" w:rsidP="00DA766F">
      <w:pPr>
        <w:pStyle w:val="ListParagraph"/>
        <w:numPr>
          <w:ilvl w:val="0"/>
          <w:numId w:val="3"/>
        </w:numPr>
      </w:pPr>
      <w:r>
        <w:t>Section 4 (page</w:t>
      </w:r>
      <w:r w:rsidR="00126AD0">
        <w:t>31</w:t>
      </w:r>
      <w:r>
        <w:t xml:space="preserve">)  </w:t>
      </w:r>
      <w:r>
        <w:tab/>
      </w:r>
      <w:r w:rsidR="00BB2BC4">
        <w:tab/>
      </w:r>
      <w:r>
        <w:t>Declarations and information to be provided:</w:t>
      </w:r>
    </w:p>
    <w:p w14:paraId="65252EFE" w14:textId="77777777" w:rsidR="00663F9D" w:rsidRDefault="00663F9D" w:rsidP="00DA766F">
      <w:pPr>
        <w:pStyle w:val="ListParagraph"/>
        <w:numPr>
          <w:ilvl w:val="4"/>
          <w:numId w:val="3"/>
        </w:numPr>
      </w:pPr>
      <w:r>
        <w:t>Statement of Non-Collusion</w:t>
      </w:r>
    </w:p>
    <w:p w14:paraId="65252EFF" w14:textId="77777777" w:rsidR="00663F9D" w:rsidRDefault="00663F9D" w:rsidP="00DA766F">
      <w:pPr>
        <w:pStyle w:val="ListParagraph"/>
        <w:numPr>
          <w:ilvl w:val="4"/>
          <w:numId w:val="3"/>
        </w:numPr>
      </w:pPr>
      <w:r>
        <w:t>Form of Tender</w:t>
      </w:r>
    </w:p>
    <w:p w14:paraId="65252F00" w14:textId="77777777" w:rsidR="00663F9D" w:rsidRDefault="00663F9D" w:rsidP="00DA766F">
      <w:pPr>
        <w:pStyle w:val="ListParagraph"/>
        <w:numPr>
          <w:ilvl w:val="4"/>
          <w:numId w:val="3"/>
        </w:numPr>
      </w:pPr>
      <w:r>
        <w:t>Conflict of Interest</w:t>
      </w:r>
    </w:p>
    <w:p w14:paraId="65252F01" w14:textId="6E3616A2" w:rsidR="00663F9D" w:rsidRDefault="002066B3" w:rsidP="00DA766F">
      <w:pPr>
        <w:pStyle w:val="ListParagraph"/>
        <w:numPr>
          <w:ilvl w:val="4"/>
          <w:numId w:val="3"/>
        </w:numPr>
      </w:pPr>
      <w:r>
        <w:t>Standard Selection Questionnaire</w:t>
      </w:r>
    </w:p>
    <w:p w14:paraId="65252F02" w14:textId="77777777" w:rsidR="00663F9D" w:rsidRDefault="00663F9D" w:rsidP="00DA766F">
      <w:pPr>
        <w:pStyle w:val="ListParagraph"/>
        <w:numPr>
          <w:ilvl w:val="4"/>
          <w:numId w:val="3"/>
        </w:numPr>
      </w:pPr>
      <w:r>
        <w:t>Code of Practice for Research</w:t>
      </w:r>
    </w:p>
    <w:p w14:paraId="65252F03" w14:textId="77777777" w:rsidR="00663F9D" w:rsidRDefault="00663F9D" w:rsidP="00DA766F">
      <w:pPr>
        <w:pStyle w:val="ListParagraph"/>
        <w:numPr>
          <w:ilvl w:val="0"/>
          <w:numId w:val="3"/>
        </w:numPr>
      </w:pPr>
      <w:r>
        <w:t xml:space="preserve">Annex A: </w:t>
      </w:r>
      <w:r w:rsidR="00126AD0">
        <w:t xml:space="preserve">Pricing breakdown </w:t>
      </w:r>
    </w:p>
    <w:p w14:paraId="65252F04" w14:textId="77777777" w:rsidR="00663F9D" w:rsidRPr="008C759E" w:rsidRDefault="00663F9D" w:rsidP="00DA766F">
      <w:pPr>
        <w:pStyle w:val="ListParagraph"/>
        <w:numPr>
          <w:ilvl w:val="0"/>
          <w:numId w:val="3"/>
        </w:numPr>
      </w:pPr>
      <w:r w:rsidRPr="008C759E">
        <w:t xml:space="preserve">Annex B: </w:t>
      </w:r>
      <w:r w:rsidR="00126AD0" w:rsidRPr="008C759E">
        <w:t xml:space="preserve">Code of practice for research </w:t>
      </w:r>
    </w:p>
    <w:p w14:paraId="65252F06" w14:textId="6A88E170" w:rsidR="00663F9D" w:rsidRPr="008C759E" w:rsidRDefault="00FE6420" w:rsidP="00F5324B">
      <w:pPr>
        <w:pStyle w:val="ListParagraph"/>
        <w:numPr>
          <w:ilvl w:val="0"/>
          <w:numId w:val="3"/>
        </w:numPr>
      </w:pPr>
      <w:r w:rsidRPr="008C759E">
        <w:t>Annex C: Terms and Conditions for Contract</w:t>
      </w:r>
      <w:r w:rsidR="00385C1C" w:rsidRPr="008C759E">
        <w:tab/>
        <w:t xml:space="preserve"> </w:t>
      </w:r>
    </w:p>
    <w:p w14:paraId="65252F08" w14:textId="1D11CA72" w:rsidR="002408F4" w:rsidRPr="008C759E" w:rsidRDefault="00A80F4E" w:rsidP="00947802">
      <w:r w:rsidRPr="008C759E">
        <w:t xml:space="preserve">Q&amp;A response to significant questions in the process </w:t>
      </w:r>
      <w:proofErr w:type="gramStart"/>
      <w:r w:rsidRPr="008C759E">
        <w:t>will be released</w:t>
      </w:r>
      <w:proofErr w:type="gramEnd"/>
      <w:r w:rsidRPr="008C759E">
        <w:t xml:space="preserve"> via contract</w:t>
      </w:r>
      <w:r w:rsidR="00155791" w:rsidRPr="008C759E">
        <w:t xml:space="preserve">s finder. </w:t>
      </w:r>
    </w:p>
    <w:p w14:paraId="65252F09" w14:textId="68949341" w:rsidR="00440187" w:rsidRDefault="00663F9D" w:rsidP="00440187">
      <w:r w:rsidRPr="008C759E">
        <w:t xml:space="preserve">Please read the instructions on the tendering procedures carefully </w:t>
      </w:r>
      <w:r w:rsidR="004C54E1" w:rsidRPr="008C759E">
        <w:t xml:space="preserve">as not complying </w:t>
      </w:r>
      <w:r w:rsidRPr="008C759E">
        <w:t xml:space="preserve">with them may invalidate your tender. Your tender </w:t>
      </w:r>
      <w:proofErr w:type="gramStart"/>
      <w:r w:rsidRPr="008C759E">
        <w:t>must be returned</w:t>
      </w:r>
      <w:proofErr w:type="gramEnd"/>
      <w:r w:rsidRPr="008C759E">
        <w:t xml:space="preserve"> by</w:t>
      </w:r>
      <w:r w:rsidR="004B0A46" w:rsidRPr="008C759E">
        <w:t xml:space="preserve"> </w:t>
      </w:r>
      <w:r w:rsidR="005372BA" w:rsidRPr="008C759E">
        <w:rPr>
          <w:lang w:eastAsia="en-GB"/>
        </w:rPr>
        <w:t>1700 on the 1</w:t>
      </w:r>
      <w:r w:rsidR="002B5A19" w:rsidRPr="008C759E">
        <w:rPr>
          <w:lang w:eastAsia="en-GB"/>
        </w:rPr>
        <w:t>6</w:t>
      </w:r>
      <w:r w:rsidR="005372BA" w:rsidRPr="008C759E">
        <w:rPr>
          <w:vertAlign w:val="superscript"/>
          <w:lang w:eastAsia="en-GB"/>
        </w:rPr>
        <w:t>th</w:t>
      </w:r>
      <w:r w:rsidR="005372BA" w:rsidRPr="008C759E">
        <w:rPr>
          <w:lang w:eastAsia="en-GB"/>
        </w:rPr>
        <w:t xml:space="preserve"> of February 2018</w:t>
      </w:r>
      <w:r w:rsidR="00A41853" w:rsidRPr="008C759E">
        <w:t>.</w:t>
      </w:r>
    </w:p>
    <w:p w14:paraId="65252F0A" w14:textId="77777777" w:rsidR="00440187" w:rsidRDefault="00440187" w:rsidP="00440187"/>
    <w:p w14:paraId="65252F0B" w14:textId="77777777" w:rsidR="00663F9D" w:rsidRDefault="00C1025A" w:rsidP="00947802">
      <w:proofErr w:type="gramStart"/>
      <w:r>
        <w:t>Clearly</w:t>
      </w:r>
      <w:r w:rsidR="00663F9D">
        <w:t xml:space="preserve"> marked as “TENDER”.</w:t>
      </w:r>
      <w:proofErr w:type="gramEnd"/>
    </w:p>
    <w:p w14:paraId="65252F0C" w14:textId="77777777" w:rsidR="00663F9D" w:rsidRDefault="00663F9D" w:rsidP="00947802">
      <w:r>
        <w:t>I look forward to receiving your response.</w:t>
      </w:r>
    </w:p>
    <w:p w14:paraId="65252F0D" w14:textId="77777777" w:rsidR="00663F9D" w:rsidRDefault="00663F9D" w:rsidP="00947802">
      <w:r>
        <w:t>Yours sincerely,</w:t>
      </w:r>
    </w:p>
    <w:p w14:paraId="65252F0E" w14:textId="77777777" w:rsidR="00663F9D" w:rsidRDefault="00663F9D" w:rsidP="00947802"/>
    <w:p w14:paraId="65252F0F" w14:textId="21D3C40A" w:rsidR="00663F9D" w:rsidRDefault="00794513" w:rsidP="00947802">
      <w:r>
        <w:t>Jonathan Baker-Brian</w:t>
      </w:r>
    </w:p>
    <w:p w14:paraId="37E686F2" w14:textId="198A2E42" w:rsidR="00794513" w:rsidRDefault="00794513" w:rsidP="00947802">
      <w:r>
        <w:t>CCUS Policy Team</w:t>
      </w:r>
    </w:p>
    <w:p w14:paraId="54146A1B" w14:textId="69771C6B" w:rsidR="00794513" w:rsidRDefault="009D4136" w:rsidP="00947802">
      <w:hyperlink r:id="rId12" w:history="1">
        <w:r w:rsidR="00794513" w:rsidRPr="00B7697A">
          <w:rPr>
            <w:rStyle w:val="Hyperlink"/>
          </w:rPr>
          <w:t>jonathan.baker-brian@beis.gov.uk</w:t>
        </w:r>
      </w:hyperlink>
      <w:r w:rsidR="00794513">
        <w:t xml:space="preserve"> </w:t>
      </w:r>
    </w:p>
    <w:p w14:paraId="65252F10" w14:textId="77777777" w:rsidR="00FC0197" w:rsidRDefault="00FC0197" w:rsidP="006219D9">
      <w:pPr>
        <w:pStyle w:val="NoSpacing"/>
      </w:pPr>
    </w:p>
    <w:p w14:paraId="65252F11" w14:textId="77777777" w:rsidR="00FC0197" w:rsidRPr="00FC0197" w:rsidRDefault="00FC0197" w:rsidP="00947802">
      <w:pPr>
        <w:sectPr w:rsidR="00FC0197" w:rsidRPr="00FC0197" w:rsidSect="00184E09">
          <w:headerReference w:type="default" r:id="rId13"/>
          <w:footerReference w:type="default" r:id="rId14"/>
          <w:headerReference w:type="first" r:id="rId15"/>
          <w:footerReference w:type="first" r:id="rId16"/>
          <w:pgSz w:w="11906" w:h="16838"/>
          <w:pgMar w:top="1103" w:right="1440" w:bottom="1440" w:left="1440" w:header="426" w:footer="144" w:gutter="0"/>
          <w:cols w:space="708"/>
          <w:titlePg/>
          <w:docGrid w:linePitch="360"/>
        </w:sectPr>
      </w:pPr>
    </w:p>
    <w:bookmarkStart w:id="1" w:name="Section1"/>
    <w:p w14:paraId="65252F12" w14:textId="77777777" w:rsidR="002F3F80" w:rsidRPr="00B333D1" w:rsidRDefault="002F3F80" w:rsidP="002F3F80">
      <w:pPr>
        <w:pStyle w:val="Title"/>
        <w:rPr>
          <w:rFonts w:eastAsiaTheme="minorHAnsi" w:cstheme="minorBidi"/>
          <w:color w:val="auto"/>
          <w:spacing w:val="0"/>
          <w:kern w:val="0"/>
          <w:sz w:val="22"/>
          <w:szCs w:val="22"/>
        </w:rPr>
      </w:pPr>
      <w:r w:rsidRPr="00B333D1">
        <w:rPr>
          <w:rFonts w:eastAsiaTheme="minorHAnsi" w:cstheme="minorBidi"/>
          <w:noProof/>
          <w:color w:val="auto"/>
          <w:spacing w:val="0"/>
          <w:kern w:val="0"/>
          <w:sz w:val="22"/>
          <w:szCs w:val="22"/>
          <w:lang w:eastAsia="en-GB"/>
        </w:rPr>
        <w:lastRenderedPageBreak/>
        <mc:AlternateContent>
          <mc:Choice Requires="wps">
            <w:drawing>
              <wp:inline distT="0" distB="0" distL="0" distR="0" wp14:anchorId="652532AE" wp14:editId="652532AF">
                <wp:extent cx="5615940" cy="2185060"/>
                <wp:effectExtent l="0" t="0" r="22860"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185060"/>
                        </a:xfrm>
                        <a:prstGeom prst="rect">
                          <a:avLst/>
                        </a:prstGeom>
                        <a:solidFill>
                          <a:srgbClr val="FFFFFF"/>
                        </a:solidFill>
                        <a:ln w="9525">
                          <a:solidFill>
                            <a:srgbClr val="000000"/>
                          </a:solidFill>
                          <a:miter lim="800000"/>
                          <a:headEnd/>
                          <a:tailEnd/>
                        </a:ln>
                      </wps:spPr>
                      <wps:txbx>
                        <w:txbxContent>
                          <w:p w14:paraId="652533AF" w14:textId="77777777" w:rsidR="008C759E" w:rsidRDefault="008C759E" w:rsidP="002F3F80">
                            <w:pPr>
                              <w:pStyle w:val="Title"/>
                              <w:jc w:val="center"/>
                            </w:pPr>
                            <w:r>
                              <w:t>Section 1</w:t>
                            </w:r>
                          </w:p>
                          <w:p w14:paraId="652533B0" w14:textId="77777777" w:rsidR="008C759E" w:rsidRPr="002F3F80" w:rsidRDefault="008C759E" w:rsidP="002F3F80"/>
                          <w:p w14:paraId="652533B1" w14:textId="77777777" w:rsidR="008C759E" w:rsidRDefault="008C759E" w:rsidP="002F3F80">
                            <w:pPr>
                              <w:pStyle w:val="Title"/>
                              <w:jc w:val="center"/>
                            </w:pPr>
                            <w:r>
                              <w:t>Instructions and Information on Tendering Procedures 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2.2pt;height:17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">
                <v:textbox>
                  <w:txbxContent>
                    <w:p w14:paraId="652533AF" w14:textId="77777777" w:rsidR="008C759E" w:rsidRDefault="008C759E" w:rsidP="002F3F80">
                      <w:pPr>
                        <w:pStyle w:val="Title"/>
                        <w:jc w:val="center"/>
                      </w:pPr>
                      <w:r>
                        <w:t>Section 1</w:t>
                      </w:r>
                    </w:p>
                    <w:p w14:paraId="652533B0" w14:textId="77777777" w:rsidR="008C759E" w:rsidRPr="002F3F80" w:rsidRDefault="008C759E" w:rsidP="002F3F80"/>
                    <w:p w14:paraId="652533B1" w14:textId="77777777" w:rsidR="008C759E" w:rsidRDefault="008C759E" w:rsidP="002F3F80">
                      <w:pPr>
                        <w:pStyle w:val="Title"/>
                        <w:jc w:val="center"/>
                      </w:pPr>
                      <w:r>
                        <w:t>Instructions and Information on Tendering Procedures </w:t>
                      </w:r>
                    </w:p>
                  </w:txbxContent>
                </v:textbox>
                <w10:anchorlock/>
              </v:shape>
            </w:pict>
          </mc:Fallback>
        </mc:AlternateContent>
      </w:r>
    </w:p>
    <w:bookmarkStart w:id="2" w:name="_Toc413251988" w:displacedByCustomXml="next"/>
    <w:bookmarkStart w:id="3" w:name="_Toc413252124" w:displacedByCustomXml="next"/>
    <w:bookmarkStart w:id="4" w:name="_Toc413252452" w:displacedByCustomXml="next"/>
    <w:sdt>
      <w:sdtPr>
        <w:id w:val="112248816"/>
        <w:docPartObj>
          <w:docPartGallery w:val="Table of Contents"/>
          <w:docPartUnique/>
        </w:docPartObj>
      </w:sdtPr>
      <w:sdtEndPr/>
      <w:sdtContent>
        <w:bookmarkEnd w:id="4" w:displacedByCustomXml="prev"/>
        <w:bookmarkEnd w:id="3" w:displacedByCustomXml="prev"/>
        <w:bookmarkEnd w:id="2" w:displacedByCustomXml="prev"/>
        <w:p w14:paraId="5120F1AF" w14:textId="77777777" w:rsidR="000112BF" w:rsidRDefault="00A05825">
          <w:pPr>
            <w:pStyle w:val="TableofFigures"/>
            <w:tabs>
              <w:tab w:val="left" w:pos="440"/>
              <w:tab w:val="right" w:leader="dot" w:pos="9016"/>
            </w:tabs>
            <w:rPr>
              <w:rFonts w:asciiTheme="minorHAnsi" w:eastAsiaTheme="minorEastAsia" w:hAnsiTheme="minorHAnsi"/>
              <w:noProof/>
              <w:lang w:eastAsia="en-GB"/>
            </w:rPr>
          </w:pPr>
          <w:r>
            <w:fldChar w:fldCharType="begin"/>
          </w:r>
          <w:r>
            <w:instrText xml:space="preserve"> TOC \o "1-3" \a \h \z \u \b Section1 </w:instrText>
          </w:r>
          <w:r>
            <w:fldChar w:fldCharType="separate"/>
          </w:r>
          <w:hyperlink w:anchor="_Toc505075970" w:history="1">
            <w:r w:rsidR="000112BF" w:rsidRPr="00D13DCE">
              <w:rPr>
                <w:rStyle w:val="Hyperlink"/>
                <w:noProof/>
              </w:rPr>
              <w:t>1.</w:t>
            </w:r>
            <w:r w:rsidR="000112BF">
              <w:rPr>
                <w:rFonts w:asciiTheme="minorHAnsi" w:eastAsiaTheme="minorEastAsia" w:hAnsiTheme="minorHAnsi"/>
                <w:noProof/>
                <w:lang w:eastAsia="en-GB"/>
              </w:rPr>
              <w:tab/>
            </w:r>
            <w:r w:rsidR="000112BF" w:rsidRPr="00D13DCE">
              <w:rPr>
                <w:rStyle w:val="Hyperlink"/>
                <w:noProof/>
              </w:rPr>
              <w:t>Indicative Timetable for Tender Exercise</w:t>
            </w:r>
            <w:r w:rsidR="000112BF">
              <w:rPr>
                <w:noProof/>
                <w:webHidden/>
              </w:rPr>
              <w:tab/>
            </w:r>
            <w:r w:rsidR="000112BF">
              <w:rPr>
                <w:noProof/>
                <w:webHidden/>
              </w:rPr>
              <w:fldChar w:fldCharType="begin"/>
            </w:r>
            <w:r w:rsidR="000112BF">
              <w:rPr>
                <w:noProof/>
                <w:webHidden/>
              </w:rPr>
              <w:instrText xml:space="preserve"> PAGEREF _Toc505075970 \h </w:instrText>
            </w:r>
            <w:r w:rsidR="000112BF">
              <w:rPr>
                <w:noProof/>
                <w:webHidden/>
              </w:rPr>
            </w:r>
            <w:r w:rsidR="000112BF">
              <w:rPr>
                <w:noProof/>
                <w:webHidden/>
              </w:rPr>
              <w:fldChar w:fldCharType="separate"/>
            </w:r>
            <w:r w:rsidR="000112BF">
              <w:rPr>
                <w:noProof/>
                <w:webHidden/>
              </w:rPr>
              <w:t>4</w:t>
            </w:r>
            <w:r w:rsidR="000112BF">
              <w:rPr>
                <w:noProof/>
                <w:webHidden/>
              </w:rPr>
              <w:fldChar w:fldCharType="end"/>
            </w:r>
          </w:hyperlink>
        </w:p>
        <w:p w14:paraId="77E4970B"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71" w:history="1">
            <w:r w:rsidR="000112BF" w:rsidRPr="00D13DCE">
              <w:rPr>
                <w:rStyle w:val="Hyperlink"/>
                <w:noProof/>
              </w:rPr>
              <w:t>2.</w:t>
            </w:r>
            <w:r w:rsidR="000112BF">
              <w:rPr>
                <w:rFonts w:asciiTheme="minorHAnsi" w:eastAsiaTheme="minorEastAsia" w:hAnsiTheme="minorHAnsi"/>
                <w:noProof/>
                <w:lang w:eastAsia="en-GB"/>
              </w:rPr>
              <w:tab/>
            </w:r>
            <w:r w:rsidR="000112BF" w:rsidRPr="00D13DCE">
              <w:rPr>
                <w:rStyle w:val="Hyperlink"/>
                <w:noProof/>
              </w:rPr>
              <w:t>Submitting Tenders</w:t>
            </w:r>
            <w:r w:rsidR="000112BF">
              <w:rPr>
                <w:noProof/>
                <w:webHidden/>
              </w:rPr>
              <w:tab/>
            </w:r>
            <w:r w:rsidR="000112BF">
              <w:rPr>
                <w:noProof/>
                <w:webHidden/>
              </w:rPr>
              <w:fldChar w:fldCharType="begin"/>
            </w:r>
            <w:r w:rsidR="000112BF">
              <w:rPr>
                <w:noProof/>
                <w:webHidden/>
              </w:rPr>
              <w:instrText xml:space="preserve"> PAGEREF _Toc505075971 \h </w:instrText>
            </w:r>
            <w:r w:rsidR="000112BF">
              <w:rPr>
                <w:noProof/>
                <w:webHidden/>
              </w:rPr>
            </w:r>
            <w:r w:rsidR="000112BF">
              <w:rPr>
                <w:noProof/>
                <w:webHidden/>
              </w:rPr>
              <w:fldChar w:fldCharType="separate"/>
            </w:r>
            <w:r w:rsidR="000112BF">
              <w:rPr>
                <w:noProof/>
                <w:webHidden/>
              </w:rPr>
              <w:t>5</w:t>
            </w:r>
            <w:r w:rsidR="000112BF">
              <w:rPr>
                <w:noProof/>
                <w:webHidden/>
              </w:rPr>
              <w:fldChar w:fldCharType="end"/>
            </w:r>
          </w:hyperlink>
        </w:p>
        <w:p w14:paraId="17838459"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72" w:history="1">
            <w:r w:rsidR="000112BF" w:rsidRPr="00D13DCE">
              <w:rPr>
                <w:rStyle w:val="Hyperlink"/>
                <w:noProof/>
              </w:rPr>
              <w:t>3.</w:t>
            </w:r>
            <w:r w:rsidR="000112BF">
              <w:rPr>
                <w:rFonts w:asciiTheme="minorHAnsi" w:eastAsiaTheme="minorEastAsia" w:hAnsiTheme="minorHAnsi"/>
                <w:noProof/>
                <w:lang w:eastAsia="en-GB"/>
              </w:rPr>
              <w:tab/>
            </w:r>
            <w:r w:rsidR="000112BF" w:rsidRPr="00D13DCE">
              <w:rPr>
                <w:rStyle w:val="Hyperlink"/>
                <w:noProof/>
              </w:rPr>
              <w:t>Conflict of Interest</w:t>
            </w:r>
            <w:r w:rsidR="000112BF">
              <w:rPr>
                <w:noProof/>
                <w:webHidden/>
              </w:rPr>
              <w:tab/>
            </w:r>
            <w:r w:rsidR="000112BF">
              <w:rPr>
                <w:noProof/>
                <w:webHidden/>
              </w:rPr>
              <w:fldChar w:fldCharType="begin"/>
            </w:r>
            <w:r w:rsidR="000112BF">
              <w:rPr>
                <w:noProof/>
                <w:webHidden/>
              </w:rPr>
              <w:instrText xml:space="preserve"> PAGEREF _Toc505075972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2B790DD8"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73" w:history="1">
            <w:r w:rsidR="000112BF" w:rsidRPr="00D13DCE">
              <w:rPr>
                <w:rStyle w:val="Hyperlink"/>
                <w:noProof/>
              </w:rPr>
              <w:t>4.</w:t>
            </w:r>
            <w:r w:rsidR="000112BF">
              <w:rPr>
                <w:rFonts w:asciiTheme="minorHAnsi" w:eastAsiaTheme="minorEastAsia" w:hAnsiTheme="minorHAnsi"/>
                <w:noProof/>
                <w:lang w:eastAsia="en-GB"/>
              </w:rPr>
              <w:tab/>
            </w:r>
            <w:r w:rsidR="000112BF" w:rsidRPr="00D13DCE">
              <w:rPr>
                <w:rStyle w:val="Hyperlink"/>
                <w:noProof/>
              </w:rPr>
              <w:t>Terms and Conditions of Contract</w:t>
            </w:r>
            <w:r w:rsidR="000112BF">
              <w:rPr>
                <w:noProof/>
                <w:webHidden/>
              </w:rPr>
              <w:tab/>
            </w:r>
            <w:r w:rsidR="000112BF">
              <w:rPr>
                <w:noProof/>
                <w:webHidden/>
              </w:rPr>
              <w:fldChar w:fldCharType="begin"/>
            </w:r>
            <w:r w:rsidR="000112BF">
              <w:rPr>
                <w:noProof/>
                <w:webHidden/>
              </w:rPr>
              <w:instrText xml:space="preserve"> PAGEREF _Toc505075973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65252F18" w14:textId="77777777" w:rsidR="00FC0197" w:rsidRDefault="00A05825" w:rsidP="00947802">
          <w:r>
            <w:fldChar w:fldCharType="end"/>
          </w:r>
        </w:p>
      </w:sdtContent>
    </w:sdt>
    <w:p w14:paraId="65252F19" w14:textId="7F71DCE3" w:rsidR="002F3F80" w:rsidRPr="00993771" w:rsidRDefault="007063C3" w:rsidP="007C72E6">
      <w:pPr>
        <w:pStyle w:val="Heading1"/>
        <w:numPr>
          <w:ilvl w:val="0"/>
          <w:numId w:val="31"/>
        </w:numPr>
        <w:ind w:left="567" w:hanging="425"/>
      </w:pPr>
      <w:r w:rsidRPr="00B73DFD">
        <w:rPr>
          <w:rFonts w:eastAsiaTheme="minorHAnsi" w:cstheme="minorBidi"/>
          <w:b w:val="0"/>
          <w:bCs w:val="0"/>
          <w:color w:val="auto"/>
          <w:kern w:val="0"/>
          <w:sz w:val="22"/>
          <w:szCs w:val="22"/>
          <w:lang w:eastAsia="en-US"/>
        </w:rPr>
        <w:br w:type="page"/>
      </w:r>
      <w:bookmarkStart w:id="5" w:name="_Toc413252125"/>
      <w:bookmarkStart w:id="6" w:name="_Toc413252453"/>
      <w:bookmarkStart w:id="7" w:name="_Toc505075970"/>
      <w:r w:rsidRPr="00D82068">
        <w:lastRenderedPageBreak/>
        <w:t>Indicative Timetable</w:t>
      </w:r>
      <w:bookmarkEnd w:id="5"/>
      <w:bookmarkEnd w:id="6"/>
      <w:r w:rsidR="009C335E" w:rsidRPr="00D82068">
        <w:t xml:space="preserve"> for </w:t>
      </w:r>
      <w:r w:rsidR="00532FD7" w:rsidRPr="00D82068">
        <w:t>Tender E</w:t>
      </w:r>
      <w:r w:rsidR="009C335E" w:rsidRPr="00D82068">
        <w:t>xercise</w:t>
      </w:r>
      <w:bookmarkEnd w:id="7"/>
    </w:p>
    <w:p w14:paraId="65252F1A" w14:textId="7600062F" w:rsidR="007063C3" w:rsidRDefault="007063C3" w:rsidP="00947802">
      <w:pPr>
        <w:rPr>
          <w:lang w:eastAsia="en-GB"/>
        </w:rPr>
      </w:pPr>
      <w:r w:rsidRPr="007063C3">
        <w:t xml:space="preserve">The anticipated timetable for this tender exercise is as follows.  </w:t>
      </w:r>
      <w:r w:rsidR="005732D7">
        <w:t>BEIS</w:t>
      </w:r>
      <w:r w:rsidRPr="007063C3">
        <w:t xml:space="preserve"> reserves the right to vary this timetable. Any variations </w:t>
      </w:r>
      <w:proofErr w:type="gramStart"/>
      <w:r w:rsidRPr="007063C3">
        <w:t>will be published o</w:t>
      </w:r>
      <w:r w:rsidRPr="007063C3">
        <w:rPr>
          <w:lang w:eastAsia="en-GB"/>
        </w:rPr>
        <w:t>n contracts finder or circulated to all organisations who have registered an interest in notifications</w:t>
      </w:r>
      <w:proofErr w:type="gramEnd"/>
      <w:r w:rsidRPr="007063C3">
        <w:rPr>
          <w:lang w:eastAsia="en-GB"/>
        </w:rPr>
        <w:t>.</w:t>
      </w:r>
    </w:p>
    <w:tbl>
      <w:tblPr>
        <w:tblW w:w="9070" w:type="dxa"/>
        <w:tblCellMar>
          <w:left w:w="0" w:type="dxa"/>
          <w:right w:w="0" w:type="dxa"/>
        </w:tblCellMar>
        <w:tblLook w:val="04A0" w:firstRow="1" w:lastRow="0" w:firstColumn="1" w:lastColumn="0" w:noHBand="0" w:noVBand="1"/>
      </w:tblPr>
      <w:tblGrid>
        <w:gridCol w:w="4361"/>
        <w:gridCol w:w="4709"/>
      </w:tblGrid>
      <w:tr w:rsidR="007063C3" w:rsidRPr="00665153" w14:paraId="65252F1D" w14:textId="77777777" w:rsidTr="00D82068">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1B" w14:textId="77777777" w:rsidR="007063C3" w:rsidRPr="00740E48" w:rsidRDefault="007063C3" w:rsidP="00D82068">
            <w:pPr>
              <w:jc w:val="left"/>
              <w:rPr>
                <w:b/>
              </w:rPr>
            </w:pPr>
            <w:r w:rsidRPr="00740E48">
              <w:rPr>
                <w:b/>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252F1C" w14:textId="77777777" w:rsidR="007063C3" w:rsidRPr="00740E48" w:rsidRDefault="007063C3" w:rsidP="00D82068">
            <w:pPr>
              <w:jc w:val="left"/>
              <w:rPr>
                <w:rFonts w:eastAsia="Calibri"/>
                <w:b/>
              </w:rPr>
            </w:pPr>
            <w:r w:rsidRPr="00740E48">
              <w:rPr>
                <w:b/>
              </w:rPr>
              <w:t>Date</w:t>
            </w:r>
          </w:p>
        </w:tc>
      </w:tr>
      <w:tr w:rsidR="007063C3" w:rsidRPr="00665153" w14:paraId="65252F20"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1E" w14:textId="77777777" w:rsidR="007063C3" w:rsidRPr="00665153" w:rsidRDefault="007063C3" w:rsidP="00D82068">
            <w:pPr>
              <w:pStyle w:val="NoSpacing"/>
              <w:jc w:val="left"/>
            </w:pPr>
            <w:r w:rsidRPr="00665153">
              <w:t>Advert and full invitation to tender issued</w:t>
            </w:r>
          </w:p>
        </w:tc>
        <w:tc>
          <w:tcPr>
            <w:tcW w:w="4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252F1F" w14:textId="01B5ADF0" w:rsidR="007063C3" w:rsidRPr="00665153" w:rsidRDefault="002B5A19" w:rsidP="007C343E">
            <w:pPr>
              <w:jc w:val="left"/>
              <w:rPr>
                <w:rFonts w:cs="Arial"/>
                <w:szCs w:val="24"/>
              </w:rPr>
            </w:pPr>
            <w:r>
              <w:rPr>
                <w:rFonts w:cs="Arial"/>
                <w:szCs w:val="24"/>
              </w:rPr>
              <w:t>30</w:t>
            </w:r>
            <w:r w:rsidR="0084747E">
              <w:rPr>
                <w:rFonts w:cs="Arial"/>
                <w:szCs w:val="24"/>
              </w:rPr>
              <w:t>/</w:t>
            </w:r>
            <w:r w:rsidR="009D4136">
              <w:rPr>
                <w:rFonts w:cs="Arial"/>
                <w:szCs w:val="24"/>
              </w:rPr>
              <w:t>0</w:t>
            </w:r>
            <w:r w:rsidR="0084747E">
              <w:rPr>
                <w:rFonts w:cs="Arial"/>
                <w:szCs w:val="24"/>
              </w:rPr>
              <w:t>1/</w:t>
            </w:r>
            <w:r w:rsidR="009D4136">
              <w:rPr>
                <w:rFonts w:cs="Arial"/>
                <w:szCs w:val="24"/>
              </w:rPr>
              <w:t>20</w:t>
            </w:r>
            <w:r w:rsidR="0084747E">
              <w:rPr>
                <w:rFonts w:cs="Arial"/>
                <w:szCs w:val="24"/>
              </w:rPr>
              <w:t>18</w:t>
            </w:r>
          </w:p>
        </w:tc>
      </w:tr>
      <w:tr w:rsidR="002D4688" w:rsidRPr="00665153" w14:paraId="65252F26"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24" w14:textId="77777777" w:rsidR="002D4688" w:rsidRPr="00665153" w:rsidRDefault="002D4688" w:rsidP="00D82068">
            <w:pPr>
              <w:pStyle w:val="NoSpacing"/>
              <w:jc w:val="left"/>
            </w:pPr>
            <w:r w:rsidRPr="00665153">
              <w:t>Deadline for questions relating to the tender</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5" w14:textId="31DE7D38" w:rsidR="002D4688" w:rsidRPr="00665153" w:rsidRDefault="009D4136" w:rsidP="00A914D4">
            <w:pPr>
              <w:jc w:val="left"/>
            </w:pPr>
            <w:r>
              <w:rPr>
                <w:lang w:eastAsia="en-GB"/>
              </w:rPr>
              <w:t xml:space="preserve">17:00 </w:t>
            </w:r>
            <w:r w:rsidR="002B5A19">
              <w:rPr>
                <w:lang w:eastAsia="en-GB"/>
              </w:rPr>
              <w:t>7</w:t>
            </w:r>
            <w:r w:rsidR="00D74527">
              <w:rPr>
                <w:lang w:eastAsia="en-GB"/>
              </w:rPr>
              <w:t>/</w:t>
            </w:r>
            <w:r>
              <w:rPr>
                <w:lang w:eastAsia="en-GB"/>
              </w:rPr>
              <w:t>0</w:t>
            </w:r>
            <w:bookmarkStart w:id="8" w:name="_GoBack"/>
            <w:bookmarkEnd w:id="8"/>
            <w:r w:rsidR="00D74527">
              <w:rPr>
                <w:lang w:eastAsia="en-GB"/>
              </w:rPr>
              <w:t>2</w:t>
            </w:r>
            <w:r w:rsidR="0084747E">
              <w:rPr>
                <w:lang w:eastAsia="en-GB"/>
              </w:rPr>
              <w:t>/</w:t>
            </w:r>
            <w:r>
              <w:rPr>
                <w:lang w:eastAsia="en-GB"/>
              </w:rPr>
              <w:t>20</w:t>
            </w:r>
            <w:r w:rsidR="0084747E">
              <w:rPr>
                <w:lang w:eastAsia="en-GB"/>
              </w:rPr>
              <w:t>18</w:t>
            </w:r>
          </w:p>
        </w:tc>
      </w:tr>
      <w:tr w:rsidR="002D4688" w:rsidRPr="00665153" w14:paraId="65252F29"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27" w14:textId="77777777" w:rsidR="002D4688" w:rsidRPr="00665153" w:rsidRDefault="002D4688" w:rsidP="00D82068">
            <w:pPr>
              <w:pStyle w:val="NoSpacing"/>
              <w:jc w:val="left"/>
            </w:pPr>
            <w:r w:rsidRPr="00665153">
              <w:t xml:space="preserve">Responses to questions published </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8" w14:textId="5F3D94F5" w:rsidR="002D4688" w:rsidRPr="00665153" w:rsidRDefault="002B5A19" w:rsidP="00A914D4">
            <w:pPr>
              <w:jc w:val="left"/>
            </w:pPr>
            <w:r>
              <w:rPr>
                <w:lang w:eastAsia="en-GB"/>
              </w:rPr>
              <w:t>12</w:t>
            </w:r>
            <w:r w:rsidR="00D74527">
              <w:rPr>
                <w:lang w:eastAsia="en-GB"/>
              </w:rPr>
              <w:t>/</w:t>
            </w:r>
            <w:r w:rsidR="009D4136">
              <w:rPr>
                <w:lang w:eastAsia="en-GB"/>
              </w:rPr>
              <w:t>0</w:t>
            </w:r>
            <w:r w:rsidR="00D74527">
              <w:rPr>
                <w:lang w:eastAsia="en-GB"/>
              </w:rPr>
              <w:t>2</w:t>
            </w:r>
            <w:r w:rsidR="0084747E">
              <w:rPr>
                <w:lang w:eastAsia="en-GB"/>
              </w:rPr>
              <w:t>/</w:t>
            </w:r>
            <w:r w:rsidR="009D4136">
              <w:rPr>
                <w:lang w:eastAsia="en-GB"/>
              </w:rPr>
              <w:t>20</w:t>
            </w:r>
            <w:r w:rsidR="0084747E">
              <w:rPr>
                <w:lang w:eastAsia="en-GB"/>
              </w:rPr>
              <w:t>18</w:t>
            </w:r>
          </w:p>
        </w:tc>
      </w:tr>
      <w:tr w:rsidR="002D4688" w:rsidRPr="00665153" w14:paraId="65252F2C"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2A" w14:textId="77777777" w:rsidR="002D4688" w:rsidRPr="00665153" w:rsidRDefault="002D4688" w:rsidP="00D82068">
            <w:pPr>
              <w:pStyle w:val="NoSpacing"/>
              <w:jc w:val="left"/>
            </w:pPr>
            <w:r w:rsidRPr="00665153">
              <w:t>Deadline for receipt of tender</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B" w14:textId="58885870" w:rsidR="002D4688" w:rsidRPr="00665153" w:rsidRDefault="009D4136" w:rsidP="0084747E">
            <w:pPr>
              <w:jc w:val="left"/>
            </w:pPr>
            <w:r>
              <w:rPr>
                <w:lang w:eastAsia="en-GB"/>
              </w:rPr>
              <w:t xml:space="preserve">17:00 </w:t>
            </w:r>
            <w:r w:rsidR="002B5A19">
              <w:rPr>
                <w:lang w:eastAsia="en-GB"/>
              </w:rPr>
              <w:t>16</w:t>
            </w:r>
            <w:r w:rsidR="00D74527">
              <w:rPr>
                <w:lang w:eastAsia="en-GB"/>
              </w:rPr>
              <w:t>/</w:t>
            </w:r>
            <w:r>
              <w:rPr>
                <w:lang w:eastAsia="en-GB"/>
              </w:rPr>
              <w:t>0</w:t>
            </w:r>
            <w:r w:rsidR="00D74527">
              <w:rPr>
                <w:lang w:eastAsia="en-GB"/>
              </w:rPr>
              <w:t>2</w:t>
            </w:r>
            <w:r w:rsidR="00FA0CB4">
              <w:rPr>
                <w:lang w:eastAsia="en-GB"/>
              </w:rPr>
              <w:t>/</w:t>
            </w:r>
            <w:r>
              <w:rPr>
                <w:lang w:eastAsia="en-GB"/>
              </w:rPr>
              <w:t>20</w:t>
            </w:r>
            <w:r w:rsidR="00FA0CB4">
              <w:rPr>
                <w:lang w:eastAsia="en-GB"/>
              </w:rPr>
              <w:t>18</w:t>
            </w:r>
          </w:p>
        </w:tc>
      </w:tr>
      <w:tr w:rsidR="002D4688" w:rsidRPr="00665153" w14:paraId="65252F32"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30" w14:textId="77777777" w:rsidR="002D4688" w:rsidRPr="00665153" w:rsidRDefault="002D4688" w:rsidP="00D82068">
            <w:pPr>
              <w:pStyle w:val="NoSpacing"/>
              <w:jc w:val="left"/>
            </w:pPr>
            <w:r w:rsidRPr="00665153">
              <w:t>All suppliers alerted of outcome</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52F31" w14:textId="68F6CDAF" w:rsidR="002D4688" w:rsidRPr="00665153" w:rsidRDefault="009D4136" w:rsidP="00D82068">
            <w:pPr>
              <w:jc w:val="left"/>
              <w:rPr>
                <w:rFonts w:cs="Arial"/>
                <w:szCs w:val="24"/>
              </w:rPr>
            </w:pPr>
            <w:r>
              <w:rPr>
                <w:rFonts w:cs="Arial"/>
                <w:szCs w:val="24"/>
              </w:rPr>
              <w:t>26</w:t>
            </w:r>
            <w:r w:rsidR="00D74527">
              <w:rPr>
                <w:rFonts w:cs="Arial"/>
                <w:szCs w:val="24"/>
              </w:rPr>
              <w:t>/</w:t>
            </w:r>
            <w:r>
              <w:rPr>
                <w:rFonts w:cs="Arial"/>
                <w:szCs w:val="24"/>
              </w:rPr>
              <w:t>0</w:t>
            </w:r>
            <w:r w:rsidR="00D74527">
              <w:rPr>
                <w:rFonts w:cs="Arial"/>
                <w:szCs w:val="24"/>
              </w:rPr>
              <w:t>2/</w:t>
            </w:r>
            <w:r>
              <w:rPr>
                <w:rFonts w:cs="Arial"/>
                <w:szCs w:val="24"/>
              </w:rPr>
              <w:t>20</w:t>
            </w:r>
            <w:r w:rsidR="00D74527">
              <w:rPr>
                <w:rFonts w:cs="Arial"/>
                <w:szCs w:val="24"/>
              </w:rPr>
              <w:t>18</w:t>
            </w:r>
          </w:p>
        </w:tc>
      </w:tr>
      <w:tr w:rsidR="002D4688" w:rsidRPr="00665153" w14:paraId="65252F35"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33" w14:textId="77777777" w:rsidR="002D4688" w:rsidRPr="00665153" w:rsidRDefault="002D4688" w:rsidP="00D82068">
            <w:pPr>
              <w:pStyle w:val="NoSpacing"/>
              <w:jc w:val="left"/>
            </w:pPr>
            <w:r w:rsidRPr="00665153">
              <w:t>Contract award on signature by both parties</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34" w14:textId="142B31ED" w:rsidR="002D4688" w:rsidRPr="00665153" w:rsidRDefault="009D4136" w:rsidP="00D82068">
            <w:pPr>
              <w:jc w:val="left"/>
              <w:rPr>
                <w:rFonts w:cs="Arial"/>
                <w:szCs w:val="24"/>
              </w:rPr>
            </w:pPr>
            <w:r>
              <w:rPr>
                <w:rFonts w:cs="Arial"/>
                <w:szCs w:val="24"/>
              </w:rPr>
              <w:t>01/03/20</w:t>
            </w:r>
            <w:r w:rsidR="00FA0CB4">
              <w:rPr>
                <w:rFonts w:cs="Arial"/>
                <w:szCs w:val="24"/>
              </w:rPr>
              <w:t>18</w:t>
            </w:r>
          </w:p>
        </w:tc>
      </w:tr>
      <w:tr w:rsidR="002D4688" w:rsidRPr="00665153" w14:paraId="65252F38" w14:textId="77777777" w:rsidTr="00D82068">
        <w:tc>
          <w:tcPr>
            <w:tcW w:w="436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65252F36" w14:textId="77777777" w:rsidR="002D4688" w:rsidRPr="00665153" w:rsidRDefault="002D4688" w:rsidP="00D82068">
            <w:pPr>
              <w:pStyle w:val="NoSpacing"/>
              <w:jc w:val="left"/>
            </w:pPr>
          </w:p>
        </w:tc>
        <w:tc>
          <w:tcPr>
            <w:tcW w:w="4709" w:type="dxa"/>
            <w:tcBorders>
              <w:top w:val="nil"/>
              <w:left w:val="nil"/>
              <w:bottom w:val="nil"/>
              <w:right w:val="single" w:sz="8" w:space="0" w:color="auto"/>
            </w:tcBorders>
            <w:tcMar>
              <w:top w:w="0" w:type="dxa"/>
              <w:left w:w="108" w:type="dxa"/>
              <w:bottom w:w="0" w:type="dxa"/>
              <w:right w:w="108" w:type="dxa"/>
            </w:tcMar>
            <w:vAlign w:val="center"/>
            <w:hideMark/>
          </w:tcPr>
          <w:p w14:paraId="65252F37" w14:textId="77777777" w:rsidR="002D4688" w:rsidRPr="00665153" w:rsidRDefault="002D4688" w:rsidP="00D82068">
            <w:pPr>
              <w:jc w:val="left"/>
              <w:rPr>
                <w:rFonts w:cs="Arial"/>
                <w:szCs w:val="24"/>
              </w:rPr>
            </w:pPr>
          </w:p>
        </w:tc>
      </w:tr>
      <w:tr w:rsidR="002D4688" w:rsidRPr="00665153" w14:paraId="65252F3B"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39" w14:textId="77777777" w:rsidR="002D4688" w:rsidRPr="00665153" w:rsidRDefault="002D4688" w:rsidP="00D82068">
            <w:pPr>
              <w:pStyle w:val="NoSpacing"/>
              <w:jc w:val="left"/>
            </w:pPr>
            <w:r w:rsidRPr="00665153">
              <w:t>Contract s</w:t>
            </w:r>
            <w:r>
              <w:t>tart d</w:t>
            </w:r>
            <w:r w:rsidRPr="00665153">
              <w:t>ate</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3A" w14:textId="37E2D5A7" w:rsidR="002D4688" w:rsidRPr="00665153" w:rsidRDefault="009D4136" w:rsidP="00D82068">
            <w:pPr>
              <w:jc w:val="left"/>
              <w:rPr>
                <w:rFonts w:cs="Arial"/>
                <w:szCs w:val="24"/>
              </w:rPr>
            </w:pPr>
            <w:r>
              <w:rPr>
                <w:rFonts w:cs="Arial"/>
                <w:szCs w:val="24"/>
              </w:rPr>
              <w:t>02/03/2018</w:t>
            </w:r>
          </w:p>
        </w:tc>
      </w:tr>
    </w:tbl>
    <w:p w14:paraId="65252F3C" w14:textId="77777777" w:rsidR="007063C3" w:rsidRDefault="007063C3" w:rsidP="00947802"/>
    <w:p w14:paraId="65252F3D" w14:textId="0D18DDCC" w:rsidR="007063C3" w:rsidRPr="00665153" w:rsidRDefault="007063C3" w:rsidP="00947802">
      <w:r w:rsidRPr="008C759E">
        <w:t xml:space="preserve">The contract is to be for a period of </w:t>
      </w:r>
      <w:r w:rsidR="009B10E2" w:rsidRPr="008C759E">
        <w:t xml:space="preserve">up to </w:t>
      </w:r>
      <w:r w:rsidR="002B5A19" w:rsidRPr="008C759E">
        <w:t>2</w:t>
      </w:r>
      <w:r w:rsidR="00AA5984" w:rsidRPr="008C759E">
        <w:t xml:space="preserve"> months</w:t>
      </w:r>
      <w:r w:rsidRPr="008C759E">
        <w:t xml:space="preserve">, unless </w:t>
      </w:r>
      <w:proofErr w:type="gramStart"/>
      <w:r w:rsidRPr="008C759E">
        <w:t>terminated</w:t>
      </w:r>
      <w:proofErr w:type="gramEnd"/>
      <w:r w:rsidRPr="00665153">
        <w:t xml:space="preserve"> or extended by the Department in accordance with the terms of the </w:t>
      </w:r>
      <w:r w:rsidRPr="00AC500E">
        <w:t xml:space="preserve">contract. </w:t>
      </w:r>
    </w:p>
    <w:p w14:paraId="65252F3E" w14:textId="77777777" w:rsidR="006B0C69" w:rsidRDefault="006B0C69">
      <w:pPr>
        <w:spacing w:line="276" w:lineRule="auto"/>
        <w:jc w:val="left"/>
        <w:rPr>
          <w:rFonts w:eastAsia="Times New Roman" w:cs="Arial"/>
          <w:b/>
          <w:bCs/>
          <w:color w:val="00AEEF"/>
          <w:kern w:val="32"/>
          <w:sz w:val="32"/>
          <w:szCs w:val="32"/>
          <w:lang w:eastAsia="en-GB"/>
        </w:rPr>
      </w:pPr>
      <w:bookmarkStart w:id="9" w:name="_Ref413248615"/>
      <w:bookmarkStart w:id="10" w:name="_Toc413252126"/>
      <w:bookmarkStart w:id="11" w:name="_Toc413252454"/>
      <w:r>
        <w:br w:type="page"/>
      </w:r>
    </w:p>
    <w:p w14:paraId="65252F48" w14:textId="3A653947" w:rsidR="00D30CCE" w:rsidRPr="008C759E" w:rsidRDefault="00150038" w:rsidP="007C72E6">
      <w:pPr>
        <w:pStyle w:val="Heading1"/>
        <w:numPr>
          <w:ilvl w:val="0"/>
          <w:numId w:val="31"/>
        </w:numPr>
        <w:ind w:left="567" w:hanging="426"/>
      </w:pPr>
      <w:bookmarkStart w:id="12" w:name="_Toc413252127"/>
      <w:bookmarkStart w:id="13" w:name="_Toc413252455"/>
      <w:bookmarkStart w:id="14" w:name="_Toc505075971"/>
      <w:bookmarkEnd w:id="9"/>
      <w:bookmarkEnd w:id="10"/>
      <w:bookmarkEnd w:id="11"/>
      <w:r w:rsidRPr="008C759E">
        <w:lastRenderedPageBreak/>
        <w:t>Submitting Tenders</w:t>
      </w:r>
      <w:bookmarkEnd w:id="12"/>
      <w:bookmarkEnd w:id="13"/>
      <w:bookmarkEnd w:id="14"/>
    </w:p>
    <w:p w14:paraId="65252F49" w14:textId="19A15645" w:rsidR="00150038" w:rsidRPr="008C759E" w:rsidRDefault="00150038" w:rsidP="00947802">
      <w:r w:rsidRPr="008C759E">
        <w:t>The maximum page limit for tenders is</w:t>
      </w:r>
      <w:r w:rsidR="00F54994" w:rsidRPr="008C759E">
        <w:t xml:space="preserve"> </w:t>
      </w:r>
      <w:r w:rsidR="00A914D4" w:rsidRPr="008C759E">
        <w:t>10</w:t>
      </w:r>
      <w:r w:rsidR="00026BDA" w:rsidRPr="008C759E">
        <w:t xml:space="preserve"> </w:t>
      </w:r>
      <w:r w:rsidR="00A914D4" w:rsidRPr="008C759E">
        <w:t xml:space="preserve">pages </w:t>
      </w:r>
      <w:r w:rsidRPr="008C759E">
        <w:t>(excluding declarations)</w:t>
      </w:r>
      <w:r w:rsidR="008560CD" w:rsidRPr="008C759E">
        <w:t xml:space="preserve"> </w:t>
      </w:r>
    </w:p>
    <w:p w14:paraId="65252F4E" w14:textId="4CE164F2" w:rsidR="00B22D40" w:rsidRPr="008C759E" w:rsidRDefault="00D60C6A" w:rsidP="00947802">
      <w:pPr>
        <w:rPr>
          <w:color w:val="FF0000"/>
        </w:rPr>
      </w:pPr>
      <w:r w:rsidRPr="008C759E">
        <w:t xml:space="preserve">Please </w:t>
      </w:r>
      <w:r w:rsidRPr="008C759E">
        <w:rPr>
          <w:b/>
        </w:rPr>
        <w:t>email your proposal by the deadline to</w:t>
      </w:r>
      <w:r w:rsidRPr="008C759E">
        <w:t xml:space="preserve"> </w:t>
      </w:r>
      <w:hyperlink r:id="rId17" w:history="1">
        <w:r w:rsidR="00026BDA" w:rsidRPr="008C759E">
          <w:rPr>
            <w:rStyle w:val="Hyperlink"/>
          </w:rPr>
          <w:t>jonathan.baker-brian@beis.gov.uk</w:t>
        </w:r>
      </w:hyperlink>
      <w:r w:rsidR="005B6B23" w:rsidRPr="008C759E">
        <w:t xml:space="preserve">. </w:t>
      </w:r>
      <w:r w:rsidR="00026BDA" w:rsidRPr="008C759E">
        <w:t xml:space="preserve"> </w:t>
      </w:r>
    </w:p>
    <w:p w14:paraId="65252F4F" w14:textId="03E4CEA7" w:rsidR="00D60C6A" w:rsidRPr="008C759E" w:rsidRDefault="00B22D40" w:rsidP="00947802">
      <w:pPr>
        <w:rPr>
          <w:color w:val="000000"/>
        </w:rPr>
      </w:pPr>
      <w:r w:rsidRPr="008C759E">
        <w:rPr>
          <w:b/>
        </w:rPr>
        <w:t>It is no longer necessary to send hard copies of your proposal and declarations</w:t>
      </w:r>
      <w:r w:rsidRPr="008C759E">
        <w:t>. However if you would like to</w:t>
      </w:r>
      <w:r w:rsidR="00D60C6A" w:rsidRPr="008C759E">
        <w:t xml:space="preserve"> send</w:t>
      </w:r>
      <w:r w:rsidRPr="008C759E">
        <w:t xml:space="preserve"> hard </w:t>
      </w:r>
      <w:r w:rsidR="00D60C6A" w:rsidRPr="008C759E">
        <w:t xml:space="preserve">copies of </w:t>
      </w:r>
      <w:r w:rsidRPr="008C759E">
        <w:t>these (in addition to the version emailed), please send these</w:t>
      </w:r>
      <w:r w:rsidR="00D60C6A" w:rsidRPr="008C759E">
        <w:t xml:space="preserve"> by the tender deadline addressed to</w:t>
      </w:r>
      <w:r w:rsidR="00D60C6A" w:rsidRPr="008C759E">
        <w:rPr>
          <w:color w:val="FF0000"/>
        </w:rPr>
        <w:t xml:space="preserve"> </w:t>
      </w:r>
      <w:r w:rsidR="00026BDA" w:rsidRPr="008C759E">
        <w:t>Jonathan Baker-Brian, 3</w:t>
      </w:r>
      <w:r w:rsidR="00026BDA" w:rsidRPr="008C759E">
        <w:rPr>
          <w:vertAlign w:val="superscript"/>
        </w:rPr>
        <w:t>rd</w:t>
      </w:r>
      <w:r w:rsidR="00026BDA" w:rsidRPr="008C759E">
        <w:t xml:space="preserve"> Floor Spur, BEIS, 1 Victoria Street, London SW1H 0ET</w:t>
      </w:r>
      <w:r w:rsidR="00D60C6A" w:rsidRPr="008C759E">
        <w:rPr>
          <w:color w:val="000000"/>
        </w:rPr>
        <w:t xml:space="preserve">. </w:t>
      </w:r>
      <w:proofErr w:type="gramStart"/>
      <w:r w:rsidR="00D60C6A" w:rsidRPr="008C759E">
        <w:t>Envelopes/packages should bear no reference to the tenderer by name and must be clearly marked as “Tender”.</w:t>
      </w:r>
      <w:proofErr w:type="gramEnd"/>
      <w:r w:rsidRPr="008C759E">
        <w:t xml:space="preserve"> </w:t>
      </w:r>
      <w:proofErr w:type="gramStart"/>
      <w:r w:rsidRPr="008C759E">
        <w:t>However</w:t>
      </w:r>
      <w:proofErr w:type="gramEnd"/>
      <w:r w:rsidRPr="008C759E">
        <w:t xml:space="preserve"> hard copies are purely optional, so the only obligatory requirement is to email the proposal by the deadline.</w:t>
      </w:r>
    </w:p>
    <w:p w14:paraId="65252F50" w14:textId="27D8592D" w:rsidR="00D60C6A" w:rsidRPr="008C759E" w:rsidRDefault="00D60C6A" w:rsidP="00947802">
      <w:pPr>
        <w:rPr>
          <w:lang w:val="en"/>
        </w:rPr>
      </w:pPr>
      <w:r w:rsidRPr="008C759E">
        <w:rPr>
          <w:lang w:val="en"/>
        </w:rPr>
        <w:t xml:space="preserve">For questions </w:t>
      </w:r>
      <w:r w:rsidR="009C335E" w:rsidRPr="008C759E">
        <w:rPr>
          <w:lang w:val="en"/>
        </w:rPr>
        <w:t>on</w:t>
      </w:r>
      <w:r w:rsidRPr="008C759E">
        <w:rPr>
          <w:lang w:val="en"/>
        </w:rPr>
        <w:t xml:space="preserve"> the </w:t>
      </w:r>
      <w:r w:rsidRPr="008C759E">
        <w:t xml:space="preserve">procurement process please contact </w:t>
      </w:r>
      <w:hyperlink r:id="rId18" w:history="1">
        <w:r w:rsidR="00E05E8F" w:rsidRPr="008C759E">
          <w:rPr>
            <w:rStyle w:val="Hyperlink"/>
          </w:rPr>
          <w:t>jonathan.baker-brian@beis.gov.uk</w:t>
        </w:r>
      </w:hyperlink>
      <w:r w:rsidR="00E05E8F" w:rsidRPr="008C759E">
        <w:t xml:space="preserve">. </w:t>
      </w:r>
      <w:r w:rsidRPr="008C759E">
        <w:rPr>
          <w:lang w:val="en"/>
        </w:rPr>
        <w:t>]</w:t>
      </w:r>
    </w:p>
    <w:p w14:paraId="65252F51" w14:textId="34A0A2BE" w:rsidR="00D60C6A" w:rsidRDefault="00D60C6A" w:rsidP="00947802">
      <w:pPr>
        <w:rPr>
          <w:rFonts w:eastAsia="Times New Roman"/>
          <w:lang w:eastAsia="en-GB"/>
        </w:rPr>
      </w:pPr>
      <w:r w:rsidRPr="008C759E">
        <w:rPr>
          <w:rFonts w:eastAsia="Times New Roman"/>
          <w:lang w:eastAsia="en-GB"/>
        </w:rPr>
        <w:t xml:space="preserve">If you require further information concerning the tender process, or the nature of the proposed contract, email </w:t>
      </w:r>
      <w:hyperlink r:id="rId19" w:history="1">
        <w:r w:rsidR="00C462CD" w:rsidRPr="008C759E">
          <w:rPr>
            <w:rStyle w:val="Hyperlink"/>
            <w:rFonts w:eastAsia="Times New Roman"/>
            <w:lang w:eastAsia="en-GB"/>
          </w:rPr>
          <w:t>jonathan.baker-brian@beis.gov.uk</w:t>
        </w:r>
      </w:hyperlink>
      <w:r w:rsidRPr="008C759E">
        <w:rPr>
          <w:rFonts w:eastAsia="Times New Roman"/>
          <w:lang w:eastAsia="en-GB"/>
        </w:rPr>
        <w:t xml:space="preserve">. All questions </w:t>
      </w:r>
      <w:proofErr w:type="gramStart"/>
      <w:r w:rsidR="009C335E" w:rsidRPr="008C759E">
        <w:rPr>
          <w:rFonts w:eastAsia="Times New Roman"/>
          <w:lang w:eastAsia="en-GB"/>
        </w:rPr>
        <w:t>must</w:t>
      </w:r>
      <w:r w:rsidRPr="008C759E">
        <w:rPr>
          <w:rFonts w:eastAsia="Times New Roman"/>
          <w:lang w:eastAsia="en-GB"/>
        </w:rPr>
        <w:t xml:space="preserve"> be submitted</w:t>
      </w:r>
      <w:proofErr w:type="gramEnd"/>
      <w:r w:rsidRPr="008C759E">
        <w:rPr>
          <w:rFonts w:eastAsia="Times New Roman"/>
          <w:lang w:eastAsia="en-GB"/>
        </w:rPr>
        <w:t xml:space="preserve"> by </w:t>
      </w:r>
      <w:r w:rsidR="00A819B2" w:rsidRPr="008C759E">
        <w:rPr>
          <w:rFonts w:eastAsia="Times New Roman"/>
          <w:lang w:eastAsia="en-GB"/>
        </w:rPr>
        <w:t xml:space="preserve">1700 on </w:t>
      </w:r>
      <w:r w:rsidR="002B5A19" w:rsidRPr="008C759E">
        <w:rPr>
          <w:rFonts w:eastAsia="Times New Roman"/>
          <w:lang w:eastAsia="en-GB"/>
        </w:rPr>
        <w:t>7</w:t>
      </w:r>
      <w:r w:rsidR="00C462CD" w:rsidRPr="008C759E">
        <w:rPr>
          <w:rFonts w:eastAsia="Times New Roman"/>
          <w:lang w:eastAsia="en-GB"/>
        </w:rPr>
        <w:t>/2</w:t>
      </w:r>
      <w:r w:rsidR="005B6B23" w:rsidRPr="008C759E">
        <w:rPr>
          <w:rFonts w:eastAsia="Times New Roman"/>
          <w:lang w:eastAsia="en-GB"/>
        </w:rPr>
        <w:t>/201</w:t>
      </w:r>
      <w:r w:rsidR="00E05E8F" w:rsidRPr="008C759E">
        <w:rPr>
          <w:rFonts w:eastAsia="Times New Roman"/>
          <w:lang w:eastAsia="en-GB"/>
        </w:rPr>
        <w:t>8</w:t>
      </w:r>
      <w:r w:rsidRPr="008C759E">
        <w:rPr>
          <w:rFonts w:eastAsia="Times New Roman"/>
          <w:lang w:eastAsia="en-GB"/>
        </w:rPr>
        <w:t xml:space="preserve">. Should questions arise during the tendering period, which in our judgement are of material significance, we will publish these questions with our formal reply by </w:t>
      </w:r>
      <w:r w:rsidR="00A819B2" w:rsidRPr="008C759E">
        <w:rPr>
          <w:rFonts w:eastAsia="Times New Roman"/>
          <w:lang w:eastAsia="en-GB"/>
        </w:rPr>
        <w:t xml:space="preserve">1700 on </w:t>
      </w:r>
      <w:r w:rsidR="00C462CD" w:rsidRPr="008C759E">
        <w:rPr>
          <w:rFonts w:eastAsia="Times New Roman"/>
          <w:lang w:eastAsia="en-GB"/>
        </w:rPr>
        <w:t>1</w:t>
      </w:r>
      <w:r w:rsidR="002B5A19" w:rsidRPr="008C759E">
        <w:rPr>
          <w:rFonts w:eastAsia="Times New Roman"/>
          <w:lang w:eastAsia="en-GB"/>
        </w:rPr>
        <w:t>6</w:t>
      </w:r>
      <w:r w:rsidR="00C462CD" w:rsidRPr="008C759E">
        <w:rPr>
          <w:rFonts w:eastAsia="Times New Roman"/>
          <w:lang w:eastAsia="en-GB"/>
        </w:rPr>
        <w:t>/2</w:t>
      </w:r>
      <w:r w:rsidR="00CA088A" w:rsidRPr="008C759E">
        <w:rPr>
          <w:rFonts w:eastAsia="Times New Roman"/>
          <w:lang w:eastAsia="en-GB"/>
        </w:rPr>
        <w:t>/201</w:t>
      </w:r>
      <w:r w:rsidR="00E05E8F" w:rsidRPr="008C759E">
        <w:rPr>
          <w:rFonts w:eastAsia="Times New Roman"/>
          <w:lang w:eastAsia="en-GB"/>
        </w:rPr>
        <w:t>8</w:t>
      </w:r>
      <w:r w:rsidRPr="008C759E">
        <w:rPr>
          <w:rFonts w:eastAsia="Times New Roman"/>
          <w:color w:val="FF0000"/>
          <w:lang w:eastAsia="en-GB"/>
        </w:rPr>
        <w:t xml:space="preserve"> </w:t>
      </w:r>
      <w:r w:rsidRPr="008C759E">
        <w:rPr>
          <w:rFonts w:eastAsia="Times New Roman"/>
          <w:lang w:eastAsia="en-GB"/>
        </w:rPr>
        <w:t xml:space="preserve">and circulate – unnamed - to all organisations that have expressed an interest in bidding.  All contractors should then </w:t>
      </w:r>
      <w:proofErr w:type="gramStart"/>
      <w:r w:rsidRPr="008C759E">
        <w:rPr>
          <w:rFonts w:eastAsia="Times New Roman"/>
          <w:lang w:eastAsia="en-GB"/>
        </w:rPr>
        <w:t>take that reply into consideration</w:t>
      </w:r>
      <w:proofErr w:type="gramEnd"/>
      <w:r w:rsidRPr="008C759E">
        <w:rPr>
          <w:rFonts w:eastAsia="Times New Roman"/>
          <w:lang w:eastAsia="en-GB"/>
        </w:rPr>
        <w:t xml:space="preserve"> when preparing</w:t>
      </w:r>
      <w:r w:rsidRPr="00665153">
        <w:rPr>
          <w:rFonts w:eastAsia="Times New Roman"/>
          <w:lang w:eastAsia="en-GB"/>
        </w:rPr>
        <w:t xml:space="preserve"> their own bids</w:t>
      </w:r>
      <w:r w:rsidR="009C335E">
        <w:rPr>
          <w:rFonts w:eastAsia="Times New Roman"/>
          <w:lang w:eastAsia="en-GB"/>
        </w:rPr>
        <w:t>.</w:t>
      </w:r>
    </w:p>
    <w:p w14:paraId="65252F52" w14:textId="77777777" w:rsidR="00BE1BA0" w:rsidRPr="00CD7B50" w:rsidRDefault="00BE1BA0" w:rsidP="00BE1BA0">
      <w:pPr>
        <w:rPr>
          <w:lang w:eastAsia="en-GB"/>
        </w:rPr>
      </w:pPr>
      <w:r w:rsidRPr="00CD7B50">
        <w:rPr>
          <w:lang w:eastAsia="en-GB"/>
        </w:rPr>
        <w:t xml:space="preserve">The Department </w:t>
      </w:r>
      <w:r>
        <w:rPr>
          <w:lang w:eastAsia="en-GB"/>
        </w:rPr>
        <w:t xml:space="preserve">may amend the enclosed tender documents </w:t>
      </w:r>
      <w:r w:rsidRPr="00CD7B50">
        <w:rPr>
          <w:lang w:eastAsia="en-GB"/>
        </w:rPr>
        <w:t>prior to the deadline for receipt of tenders.</w:t>
      </w:r>
      <w:r>
        <w:rPr>
          <w:lang w:eastAsia="en-GB"/>
        </w:rPr>
        <w:t xml:space="preserve"> Any</w:t>
      </w:r>
      <w:r w:rsidRPr="00CD7B50">
        <w:rPr>
          <w:lang w:eastAsia="en-GB"/>
        </w:rPr>
        <w:t xml:space="preserve"> amendment will be numbered, dated and issued</w:t>
      </w:r>
      <w:r w:rsidR="002408F4">
        <w:rPr>
          <w:lang w:eastAsia="en-GB"/>
        </w:rPr>
        <w:t>.</w:t>
      </w:r>
      <w:r w:rsidRPr="00CD7B50">
        <w:rPr>
          <w:lang w:eastAsia="en-GB"/>
        </w:rPr>
        <w:t xml:space="preserve"> Where amendments are significant, the Department </w:t>
      </w:r>
      <w:proofErr w:type="gramStart"/>
      <w:r w:rsidRPr="00CD7B50">
        <w:rPr>
          <w:lang w:eastAsia="en-GB"/>
        </w:rPr>
        <w:t>may</w:t>
      </w:r>
      <w:r w:rsidR="003C4C00">
        <w:rPr>
          <w:lang w:eastAsia="en-GB"/>
        </w:rPr>
        <w:t>,</w:t>
      </w:r>
      <w:r w:rsidRPr="00CD7B50">
        <w:rPr>
          <w:lang w:eastAsia="en-GB"/>
        </w:rPr>
        <w:t xml:space="preserve"> at its discretion</w:t>
      </w:r>
      <w:r w:rsidR="003C4C00">
        <w:rPr>
          <w:lang w:eastAsia="en-GB"/>
        </w:rPr>
        <w:t>,</w:t>
      </w:r>
      <w:r w:rsidRPr="00CD7B50">
        <w:rPr>
          <w:lang w:eastAsia="en-GB"/>
        </w:rPr>
        <w:t xml:space="preserve"> extend</w:t>
      </w:r>
      <w:proofErr w:type="gramEnd"/>
      <w:r w:rsidRPr="00CD7B50">
        <w:rPr>
          <w:lang w:eastAsia="en-GB"/>
        </w:rPr>
        <w:t xml:space="preserve"> the deadline for receipt of tenders. </w:t>
      </w:r>
    </w:p>
    <w:p w14:paraId="65252F53" w14:textId="77777777" w:rsidR="009C335E" w:rsidRPr="00665153" w:rsidRDefault="009C335E" w:rsidP="009C335E">
      <w:r w:rsidRPr="00947802">
        <w:t>Tenders will be received up to the time and date stated</w:t>
      </w:r>
      <w:r>
        <w:t>, and not considered after the deadline</w:t>
      </w:r>
      <w:r w:rsidRPr="00947802">
        <w:t xml:space="preserve">. Those received before that date and time </w:t>
      </w:r>
      <w:proofErr w:type="gramStart"/>
      <w:r w:rsidRPr="00947802">
        <w:t>will be retained</w:t>
      </w:r>
      <w:proofErr w:type="gramEnd"/>
      <w:r w:rsidRPr="00947802">
        <w:t xml:space="preserve"> unopened until then. </w:t>
      </w:r>
      <w:r>
        <w:t>Tenders should remain</w:t>
      </w:r>
      <w:r w:rsidRPr="00665153">
        <w:t xml:space="preserve"> valid for a period indicated in the specification of requirements.</w:t>
      </w:r>
    </w:p>
    <w:p w14:paraId="65252F54" w14:textId="77777777" w:rsidR="009C335E" w:rsidRDefault="00302499" w:rsidP="009C335E">
      <w:r>
        <w:t>The Department</w:t>
      </w:r>
      <w:r w:rsidRPr="00665153">
        <w:t xml:space="preserve"> </w:t>
      </w:r>
      <w:r w:rsidR="009C335E" w:rsidRPr="00665153">
        <w:t xml:space="preserve">shall have the right to disqualify you from the procurement if you fail </w:t>
      </w:r>
      <w:proofErr w:type="gramStart"/>
      <w:r w:rsidR="009C335E" w:rsidRPr="00665153">
        <w:t>to fully complete</w:t>
      </w:r>
      <w:proofErr w:type="gramEnd"/>
      <w:r w:rsidR="009C335E" w:rsidRPr="00665153">
        <w:t xml:space="preserve"> your </w:t>
      </w:r>
      <w:r w:rsidR="009C335E">
        <w:t>response, or do not return all of the fully completed documentation and declarations requested in this ITT</w:t>
      </w:r>
      <w:r w:rsidR="009C335E" w:rsidRPr="00665153">
        <w:t xml:space="preserve">.  </w:t>
      </w:r>
      <w:r>
        <w:t>The Department</w:t>
      </w:r>
      <w:r w:rsidRPr="00665153">
        <w:t xml:space="preserve"> </w:t>
      </w:r>
      <w:r w:rsidR="009C335E" w:rsidRPr="00665153">
        <w:t>shall also have the right to disqualify you if it later becomes aware of any omission or misrepresentation in your response to any question within this invitation to tender.</w:t>
      </w:r>
      <w:r w:rsidR="009C335E">
        <w:t xml:space="preserve"> </w:t>
      </w:r>
    </w:p>
    <w:p w14:paraId="65252F55" w14:textId="77777777" w:rsidR="00D60C6A" w:rsidRDefault="00D60C6A" w:rsidP="00947802">
      <w:pPr>
        <w:rPr>
          <w:lang w:eastAsia="en-GB"/>
        </w:rPr>
      </w:pPr>
      <w:r w:rsidRPr="00665153">
        <w:rPr>
          <w:lang w:eastAsia="en-GB"/>
        </w:rPr>
        <w:t xml:space="preserve">You will not be entitled to claim from the Department any costs or expenses that you may incur in preparing your tender whether or not </w:t>
      </w:r>
      <w:proofErr w:type="gramStart"/>
      <w:r w:rsidRPr="00665153">
        <w:rPr>
          <w:lang w:eastAsia="en-GB"/>
        </w:rPr>
        <w:t>your</w:t>
      </w:r>
      <w:proofErr w:type="gramEnd"/>
      <w:r w:rsidRPr="00665153">
        <w:rPr>
          <w:lang w:eastAsia="en-GB"/>
        </w:rPr>
        <w:t xml:space="preserve"> tender is successful.</w:t>
      </w:r>
    </w:p>
    <w:p w14:paraId="65252F56" w14:textId="77777777" w:rsidR="009C335E" w:rsidRDefault="00302499" w:rsidP="009C335E">
      <w:pPr>
        <w:rPr>
          <w:lang w:eastAsia="en-GB"/>
        </w:rPr>
      </w:pPr>
      <w:proofErr w:type="gramStart"/>
      <w:r>
        <w:rPr>
          <w:lang w:eastAsia="en-GB"/>
        </w:rPr>
        <w:t>The Department</w:t>
      </w:r>
      <w:r w:rsidRPr="00CD7B50">
        <w:rPr>
          <w:lang w:eastAsia="en-GB"/>
        </w:rPr>
        <w:t xml:space="preserve"> </w:t>
      </w:r>
      <w:r w:rsidR="009C335E" w:rsidRPr="00CD7B50">
        <w:rPr>
          <w:lang w:eastAsia="en-GB"/>
        </w:rPr>
        <w:t>reserves the right to withdraw this contract opportunity without notice and will not be liable for any costs incurred by contractors during any stage of the process.</w:t>
      </w:r>
      <w:proofErr w:type="gramEnd"/>
      <w:r w:rsidR="009C335E" w:rsidRPr="00CD7B50">
        <w:rPr>
          <w:lang w:eastAsia="en-GB"/>
        </w:rPr>
        <w:t xml:space="preserve"> </w:t>
      </w:r>
      <w:r w:rsidR="009C335E">
        <w:rPr>
          <w:lang w:eastAsia="en-GB"/>
        </w:rPr>
        <w:t>I</w:t>
      </w:r>
      <w:r w:rsidR="009C335E" w:rsidRPr="00CD7B50">
        <w:rPr>
          <w:lang w:eastAsia="en-GB"/>
        </w:rPr>
        <w:t xml:space="preserve">n the event a tender is considered </w:t>
      </w:r>
      <w:proofErr w:type="gramStart"/>
      <w:r w:rsidR="009C335E" w:rsidRPr="00CD7B50">
        <w:rPr>
          <w:lang w:eastAsia="en-GB"/>
        </w:rPr>
        <w:t>to be fundamentally</w:t>
      </w:r>
      <w:proofErr w:type="gramEnd"/>
      <w:r w:rsidR="009C335E" w:rsidRPr="00CD7B50">
        <w:rPr>
          <w:lang w:eastAsia="en-GB"/>
        </w:rPr>
        <w:t xml:space="preserve"> unacceptable on a key issue, regardless of its other merits, that tender may be rejected. By issuing this invitation</w:t>
      </w:r>
      <w:r w:rsidR="006021E1">
        <w:rPr>
          <w:lang w:eastAsia="en-GB"/>
        </w:rPr>
        <w:t>,</w:t>
      </w:r>
      <w:r w:rsidR="009C335E" w:rsidRPr="00CD7B50">
        <w:rPr>
          <w:lang w:eastAsia="en-GB"/>
        </w:rPr>
        <w:t xml:space="preserve"> the Department </w:t>
      </w:r>
      <w:proofErr w:type="gramStart"/>
      <w:r w:rsidR="009C335E" w:rsidRPr="00CD7B50">
        <w:rPr>
          <w:lang w:eastAsia="en-GB"/>
        </w:rPr>
        <w:t>is not bound</w:t>
      </w:r>
      <w:proofErr w:type="gramEnd"/>
      <w:r w:rsidR="009C335E" w:rsidRPr="00CD7B50">
        <w:rPr>
          <w:lang w:eastAsia="en-GB"/>
        </w:rPr>
        <w:t xml:space="preserve"> in any way and does not have to accept the lowest or any tender</w:t>
      </w:r>
      <w:r w:rsidR="007F08DC">
        <w:rPr>
          <w:lang w:eastAsia="en-GB"/>
        </w:rPr>
        <w:t>,</w:t>
      </w:r>
      <w:r w:rsidR="009C335E" w:rsidRPr="00CD7B50">
        <w:rPr>
          <w:lang w:eastAsia="en-GB"/>
        </w:rPr>
        <w:t xml:space="preserve"> and reserves the right to accept a portion of any tender unless the tenderer expressly stipulates otherwise in their tender</w:t>
      </w:r>
      <w:r w:rsidR="009C335E">
        <w:rPr>
          <w:lang w:eastAsia="en-GB"/>
        </w:rPr>
        <w:t>.</w:t>
      </w:r>
    </w:p>
    <w:p w14:paraId="65252F58" w14:textId="6F45D6E6" w:rsidR="00D60C6A" w:rsidRPr="00C77371" w:rsidRDefault="00D60C6A" w:rsidP="007C72E6">
      <w:pPr>
        <w:pStyle w:val="Heading1"/>
        <w:numPr>
          <w:ilvl w:val="0"/>
          <w:numId w:val="31"/>
        </w:numPr>
        <w:ind w:left="567" w:hanging="426"/>
        <w:rPr>
          <w:sz w:val="24"/>
        </w:rPr>
      </w:pPr>
      <w:bookmarkStart w:id="15" w:name="_Toc413252128"/>
      <w:bookmarkStart w:id="16" w:name="_Toc413252456"/>
      <w:bookmarkStart w:id="17" w:name="_Ref413337631"/>
      <w:bookmarkStart w:id="18" w:name="_Toc505075972"/>
      <w:r>
        <w:lastRenderedPageBreak/>
        <w:t>Conflict of Interest</w:t>
      </w:r>
      <w:bookmarkEnd w:id="15"/>
      <w:bookmarkEnd w:id="16"/>
      <w:bookmarkEnd w:id="17"/>
      <w:bookmarkEnd w:id="18"/>
    </w:p>
    <w:p w14:paraId="65252F59" w14:textId="5FFCC6F5" w:rsidR="00D60C6A" w:rsidRDefault="00D60C6A" w:rsidP="00947802">
      <w:pPr>
        <w:rPr>
          <w:lang w:eastAsia="en-GB"/>
        </w:rPr>
      </w:pPr>
      <w:r>
        <w:rPr>
          <w:lang w:eastAsia="en-GB"/>
        </w:rPr>
        <w:t xml:space="preserve">The </w:t>
      </w:r>
      <w:r w:rsidR="005732D7">
        <w:rPr>
          <w:lang w:eastAsia="en-GB"/>
        </w:rPr>
        <w:t>BEIS</w:t>
      </w:r>
      <w:r>
        <w:rPr>
          <w:lang w:eastAsia="en-GB"/>
        </w:rPr>
        <w:t xml:space="preserve"> standard terms and conditions of contract </w:t>
      </w:r>
      <w:r w:rsidR="009C335E">
        <w:rPr>
          <w:lang w:eastAsia="en-GB"/>
        </w:rPr>
        <w:t>refer</w:t>
      </w:r>
      <w:r>
        <w:rPr>
          <w:lang w:eastAsia="en-GB"/>
        </w:rPr>
        <w:t xml:space="preserve"> to conflict of interest and require contractors to declare any potential conflict of interest to the Secretary of State.</w:t>
      </w:r>
    </w:p>
    <w:p w14:paraId="65252F5A" w14:textId="77777777" w:rsidR="00D60C6A" w:rsidRDefault="00D60C6A" w:rsidP="00947802">
      <w:pPr>
        <w:rPr>
          <w:lang w:eastAsia="en-GB"/>
        </w:rPr>
      </w:pPr>
      <w:r>
        <w:rPr>
          <w:lang w:eastAsia="en-GB"/>
        </w:rPr>
        <w:t xml:space="preserve">For research and analysis, conflict of interest </w:t>
      </w:r>
      <w:proofErr w:type="gramStart"/>
      <w:r>
        <w:rPr>
          <w:lang w:eastAsia="en-GB"/>
        </w:rPr>
        <w:t>is defined</w:t>
      </w:r>
      <w:proofErr w:type="gramEnd"/>
      <w:r w:rsidR="00BB2BC4">
        <w:rPr>
          <w:lang w:eastAsia="en-GB"/>
        </w:rPr>
        <w:t xml:space="preserve"> as</w:t>
      </w:r>
      <w:r>
        <w:rPr>
          <w:lang w:eastAsia="en-GB"/>
        </w:rPr>
        <w:t xml:space="preserve"> the presence of an interest or involvement of the contractor, subcontractor (or consortium member) which could affect the actual or perceived impartiality of the research or analysis.</w:t>
      </w:r>
    </w:p>
    <w:p w14:paraId="65252F5C" w14:textId="1A336D6C" w:rsidR="00D60C6A" w:rsidRDefault="00D60C6A" w:rsidP="00947802">
      <w:pPr>
        <w:rPr>
          <w:lang w:eastAsia="en-GB"/>
        </w:rPr>
      </w:pPr>
      <w:r w:rsidRPr="00CD7B50">
        <w:rPr>
          <w:lang w:eastAsia="en-GB"/>
        </w:rPr>
        <w:t>Where there may be a potential conflict of interest, it is suggested that the con</w:t>
      </w:r>
      <w:r w:rsidR="007D38C9">
        <w:rPr>
          <w:lang w:eastAsia="en-GB"/>
        </w:rPr>
        <w:t xml:space="preserve">sortia or organisation designs </w:t>
      </w:r>
      <w:r w:rsidRPr="00CD7B50">
        <w:rPr>
          <w:lang w:eastAsia="en-GB"/>
        </w:rPr>
        <w:t xml:space="preserve">working arrangements such that the findings cannot be influenced (or perceived to be influenced) by the organisation which is the owner of a potential conflict of interest. For example, consideration </w:t>
      </w:r>
      <w:proofErr w:type="gramStart"/>
      <w:r w:rsidRPr="00CD7B50">
        <w:rPr>
          <w:lang w:eastAsia="en-GB"/>
        </w:rPr>
        <w:t>should be given</w:t>
      </w:r>
      <w:proofErr w:type="gramEnd"/>
      <w:r w:rsidRPr="00CD7B50">
        <w:rPr>
          <w:lang w:eastAsia="en-GB"/>
        </w:rPr>
        <w:t xml:space="preserve"> to the different </w:t>
      </w:r>
      <w:r w:rsidR="003C4C00" w:rsidRPr="00CD7B50">
        <w:rPr>
          <w:lang w:eastAsia="en-GB"/>
        </w:rPr>
        <w:t>roles</w:t>
      </w:r>
      <w:r w:rsidR="006021E1">
        <w:rPr>
          <w:lang w:eastAsia="en-GB"/>
        </w:rPr>
        <w:t xml:space="preserve"> that</w:t>
      </w:r>
      <w:r w:rsidR="00997382">
        <w:rPr>
          <w:lang w:eastAsia="en-GB"/>
        </w:rPr>
        <w:t xml:space="preserve"> </w:t>
      </w:r>
      <w:r w:rsidRPr="00CD7B50">
        <w:rPr>
          <w:lang w:eastAsia="en-GB"/>
        </w:rPr>
        <w:t>organisations play in the research or analysis, and how these can be structured to</w:t>
      </w:r>
      <w:r>
        <w:rPr>
          <w:lang w:eastAsia="en-GB"/>
        </w:rPr>
        <w:t xml:space="preserve"> ensu</w:t>
      </w:r>
      <w:r w:rsidR="00612E6C">
        <w:rPr>
          <w:lang w:eastAsia="en-GB"/>
        </w:rPr>
        <w:t>r</w:t>
      </w:r>
      <w:r>
        <w:rPr>
          <w:lang w:eastAsia="en-GB"/>
        </w:rPr>
        <w:t>e</w:t>
      </w:r>
      <w:r w:rsidRPr="00CD7B50">
        <w:rPr>
          <w:lang w:eastAsia="en-GB"/>
        </w:rPr>
        <w:t xml:space="preserve"> an impartial approach to the project</w:t>
      </w:r>
      <w:r>
        <w:rPr>
          <w:lang w:eastAsia="en-GB"/>
        </w:rPr>
        <w:t xml:space="preserve"> is maintained.</w:t>
      </w:r>
    </w:p>
    <w:p w14:paraId="41F99197" w14:textId="08956EE1" w:rsidR="007D38C9" w:rsidRPr="00CD7B50" w:rsidRDefault="007D38C9" w:rsidP="00947802">
      <w:pPr>
        <w:rPr>
          <w:lang w:eastAsia="en-GB"/>
        </w:rPr>
      </w:pPr>
      <w:r>
        <w:rPr>
          <w:lang w:eastAsia="en-GB"/>
        </w:rPr>
        <w:t xml:space="preserve">A conflict of interest for this project would include the circumstance in which a contract, sub-contractor or member of a consortia has had prior involvement, or is currently involved with, a scheme which </w:t>
      </w:r>
      <w:r w:rsidR="00064439">
        <w:rPr>
          <w:lang w:eastAsia="en-GB"/>
        </w:rPr>
        <w:t xml:space="preserve">could </w:t>
      </w:r>
      <w:r w:rsidR="00110B58">
        <w:rPr>
          <w:lang w:eastAsia="en-GB"/>
        </w:rPr>
        <w:t>be impacted by t</w:t>
      </w:r>
      <w:r w:rsidR="00064439">
        <w:rPr>
          <w:lang w:eastAsia="en-GB"/>
        </w:rPr>
        <w:t xml:space="preserve">he findings of the analysis conducted. </w:t>
      </w:r>
    </w:p>
    <w:p w14:paraId="65252F5D" w14:textId="77777777" w:rsidR="00D60C6A" w:rsidRPr="00CD7B50" w:rsidRDefault="00D60C6A" w:rsidP="00947802">
      <w:r w:rsidRPr="00CD7B50">
        <w:t xml:space="preserve">The process by which this </w:t>
      </w:r>
      <w:proofErr w:type="gramStart"/>
      <w:r w:rsidRPr="00CD7B50">
        <w:t>is managed</w:t>
      </w:r>
      <w:proofErr w:type="gramEnd"/>
      <w:r w:rsidRPr="00CD7B50">
        <w:t xml:space="preserve"> in the procurement process is as follows:</w:t>
      </w:r>
    </w:p>
    <w:p w14:paraId="65252F5E" w14:textId="0D33F625" w:rsidR="00D60C6A" w:rsidRDefault="00D60C6A" w:rsidP="007C72E6">
      <w:pPr>
        <w:pStyle w:val="ListParagraph"/>
        <w:numPr>
          <w:ilvl w:val="0"/>
          <w:numId w:val="4"/>
        </w:numPr>
        <w:rPr>
          <w:lang w:eastAsia="en-GB"/>
        </w:rPr>
      </w:pPr>
      <w:r w:rsidRPr="00D60C6A">
        <w:rPr>
          <w:b/>
          <w:lang w:eastAsia="en-GB"/>
        </w:rPr>
        <w:t xml:space="preserve">During the bidding process, organisations may contact </w:t>
      </w:r>
      <w:r w:rsidR="005732D7">
        <w:rPr>
          <w:b/>
          <w:lang w:eastAsia="en-GB"/>
        </w:rPr>
        <w:t>BEIS</w:t>
      </w:r>
      <w:r w:rsidRPr="00D60C6A">
        <w:rPr>
          <w:b/>
          <w:lang w:eastAsia="en-GB"/>
        </w:rPr>
        <w:t xml:space="preserve"> to discuss </w:t>
      </w:r>
      <w:proofErr w:type="gramStart"/>
      <w:r w:rsidRPr="00D60C6A">
        <w:rPr>
          <w:b/>
          <w:lang w:eastAsia="en-GB"/>
        </w:rPr>
        <w:t>whether or not</w:t>
      </w:r>
      <w:proofErr w:type="gramEnd"/>
      <w:r w:rsidRPr="00D60C6A">
        <w:rPr>
          <w:b/>
          <w:lang w:eastAsia="en-GB"/>
        </w:rPr>
        <w:t xml:space="preserve"> their proposed arrangement is likely to yield a conflict of interest.</w:t>
      </w:r>
      <w:r w:rsidRPr="00D60C6A">
        <w:rPr>
          <w:lang w:eastAsia="en-GB"/>
        </w:rPr>
        <w:t xml:space="preserve"> </w:t>
      </w:r>
      <w:r w:rsidR="007D2A92" w:rsidRPr="00D60C6A">
        <w:rPr>
          <w:lang w:eastAsia="en-GB"/>
        </w:rPr>
        <w:t xml:space="preserve">Any responses given to individual organisations or consortia will be published on contract finder (in a </w:t>
      </w:r>
      <w:proofErr w:type="gramStart"/>
      <w:r w:rsidR="007D2A92" w:rsidRPr="00D60C6A">
        <w:rPr>
          <w:lang w:eastAsia="en-GB"/>
        </w:rPr>
        <w:t>form which</w:t>
      </w:r>
      <w:proofErr w:type="gramEnd"/>
      <w:r w:rsidR="007D2A92" w:rsidRPr="00D60C6A">
        <w:rPr>
          <w:lang w:eastAsia="en-GB"/>
        </w:rPr>
        <w:t xml:space="preserve"> does not reveal the questioner’s identity). Any organisation thinking of submitting a bid, should share their contact details with the staff member responsible for this procurement, to ensure they receive an update when any responses to questions </w:t>
      </w:r>
      <w:proofErr w:type="gramStart"/>
      <w:r w:rsidR="007D2A92" w:rsidRPr="00D60C6A">
        <w:rPr>
          <w:lang w:eastAsia="en-GB"/>
        </w:rPr>
        <w:t>are published</w:t>
      </w:r>
      <w:proofErr w:type="gramEnd"/>
      <w:r w:rsidR="007D2A92" w:rsidRPr="00D60C6A">
        <w:rPr>
          <w:lang w:eastAsia="en-GB"/>
        </w:rPr>
        <w:t>.</w:t>
      </w:r>
    </w:p>
    <w:p w14:paraId="65252F5F" w14:textId="77777777" w:rsidR="00D60C6A" w:rsidRDefault="00D60C6A" w:rsidP="007C72E6">
      <w:pPr>
        <w:pStyle w:val="ListParagraph"/>
        <w:numPr>
          <w:ilvl w:val="0"/>
          <w:numId w:val="4"/>
        </w:numPr>
        <w:rPr>
          <w:lang w:eastAsia="en-GB"/>
        </w:rPr>
      </w:pPr>
      <w:r w:rsidRPr="00D60C6A">
        <w:rPr>
          <w:b/>
          <w:lang w:eastAsia="en-GB"/>
        </w:rPr>
        <w:t xml:space="preserve">Contractors are asked to sign and return Declaration 3 to indicate </w:t>
      </w:r>
      <w:proofErr w:type="gramStart"/>
      <w:r w:rsidRPr="00D60C6A">
        <w:rPr>
          <w:b/>
          <w:lang w:eastAsia="en-GB"/>
        </w:rPr>
        <w:t>whether or not</w:t>
      </w:r>
      <w:proofErr w:type="gramEnd"/>
      <w:r w:rsidRPr="00D60C6A">
        <w:rPr>
          <w:b/>
          <w:lang w:eastAsia="en-GB"/>
        </w:rPr>
        <w:t xml:space="preserve"> any conflict of interest may be, or be perceived to be, an issue.</w:t>
      </w:r>
      <w:r w:rsidRPr="00D60C6A">
        <w:rPr>
          <w:lang w:eastAsia="en-GB"/>
        </w:rPr>
        <w:t xml:space="preserve"> If this is the case, the contractor or consortium should give a full account of the actions or processes that it will use to ensure that conflict of interest </w:t>
      </w:r>
      <w:proofErr w:type="gramStart"/>
      <w:r w:rsidRPr="00D60C6A">
        <w:rPr>
          <w:lang w:eastAsia="en-GB"/>
        </w:rPr>
        <w:t>is avoided</w:t>
      </w:r>
      <w:proofErr w:type="gramEnd"/>
      <w:r w:rsidRPr="00D60C6A">
        <w:rPr>
          <w:lang w:eastAsia="en-GB"/>
        </w:rPr>
        <w:t xml:space="preserve">. In any statement of mitigating actions, contractors </w:t>
      </w:r>
      <w:proofErr w:type="gramStart"/>
      <w:r w:rsidRPr="00D60C6A">
        <w:rPr>
          <w:lang w:eastAsia="en-GB"/>
        </w:rPr>
        <w:t>are expected</w:t>
      </w:r>
      <w:proofErr w:type="gramEnd"/>
      <w:r w:rsidRPr="00D60C6A">
        <w:rPr>
          <w:lang w:eastAsia="en-GB"/>
        </w:rPr>
        <w:t xml:space="preserve"> to outline how they propose to achieve a robust, impartial and credible approach to the research.</w:t>
      </w:r>
    </w:p>
    <w:p w14:paraId="65252F60" w14:textId="77777777" w:rsidR="00D60C6A" w:rsidRPr="00D60C6A" w:rsidRDefault="00D60C6A" w:rsidP="007C72E6">
      <w:pPr>
        <w:pStyle w:val="ListParagraph"/>
        <w:numPr>
          <w:ilvl w:val="0"/>
          <w:numId w:val="4"/>
        </w:numPr>
        <w:rPr>
          <w:lang w:eastAsia="en-GB"/>
        </w:rPr>
      </w:pPr>
      <w:r w:rsidRPr="00D60C6A">
        <w:rPr>
          <w:b/>
          <w:lang w:eastAsia="en-GB"/>
        </w:rPr>
        <w:t>When tenders are scored, this declaration will be subject to a pass/fail score</w:t>
      </w:r>
      <w:r w:rsidRPr="00D60C6A">
        <w:rPr>
          <w:lang w:eastAsia="en-GB"/>
        </w:rPr>
        <w:t xml:space="preserve">, according to whether, </w:t>
      </w:r>
      <w:proofErr w:type="gramStart"/>
      <w:r w:rsidRPr="00D60C6A">
        <w:rPr>
          <w:lang w:eastAsia="en-GB"/>
        </w:rPr>
        <w:t>on the basis of</w:t>
      </w:r>
      <w:proofErr w:type="gramEnd"/>
      <w:r w:rsidRPr="00D60C6A">
        <w:rPr>
          <w:lang w:eastAsia="en-GB"/>
        </w:rPr>
        <w:t xml:space="preserve"> the information in the proposal and declaration, there remains a conflict of interest which may affect the impartiality of the research.</w:t>
      </w:r>
    </w:p>
    <w:p w14:paraId="65252F62" w14:textId="071A66EE" w:rsidR="00FE1EAC" w:rsidRDefault="00D60C6A" w:rsidP="0076322B">
      <w:pPr>
        <w:rPr>
          <w:lang w:eastAsia="en-GB"/>
        </w:rPr>
      </w:pPr>
      <w:r w:rsidRPr="00D60C6A">
        <w:rPr>
          <w:lang w:eastAsia="en-GB"/>
        </w:rPr>
        <w:t xml:space="preserve">Failure to declare or avoid conflict of interest at this or a later stage may result in exclusion from the procurement competition, or in </w:t>
      </w:r>
      <w:proofErr w:type="gramStart"/>
      <w:r w:rsidR="005732D7">
        <w:rPr>
          <w:lang w:eastAsia="en-GB"/>
        </w:rPr>
        <w:t>BEIS</w:t>
      </w:r>
      <w:proofErr w:type="gramEnd"/>
      <w:r w:rsidRPr="00D60C6A">
        <w:rPr>
          <w:lang w:eastAsia="en-GB"/>
        </w:rPr>
        <w:t xml:space="preserve"> exercising its right to terminate any contract awarded.</w:t>
      </w:r>
    </w:p>
    <w:p w14:paraId="65252F63" w14:textId="77777777" w:rsidR="00D60C6A" w:rsidRDefault="00BE1BA0" w:rsidP="007C72E6">
      <w:pPr>
        <w:pStyle w:val="Heading1"/>
        <w:numPr>
          <w:ilvl w:val="0"/>
          <w:numId w:val="31"/>
        </w:numPr>
        <w:ind w:left="567" w:hanging="426"/>
      </w:pPr>
      <w:bookmarkStart w:id="19" w:name="_Toc505075973"/>
      <w:bookmarkStart w:id="20" w:name="_Toc413252130"/>
      <w:bookmarkStart w:id="21" w:name="_Toc413252458"/>
      <w:r>
        <w:t>Terms and Conditions of Contract</w:t>
      </w:r>
      <w:bookmarkEnd w:id="19"/>
      <w:r w:rsidR="0027024A">
        <w:t xml:space="preserve"> </w:t>
      </w:r>
      <w:bookmarkEnd w:id="20"/>
      <w:bookmarkEnd w:id="21"/>
    </w:p>
    <w:p w14:paraId="65252F64" w14:textId="1EC10E14" w:rsidR="009739C4" w:rsidRDefault="00D60C6A" w:rsidP="00532FD7">
      <w:pPr>
        <w:rPr>
          <w:lang w:eastAsia="en-GB"/>
        </w:rPr>
      </w:pPr>
      <w:r>
        <w:rPr>
          <w:lang w:eastAsia="en-GB"/>
        </w:rPr>
        <w:t xml:space="preserve">The </w:t>
      </w:r>
      <w:r w:rsidR="005732D7">
        <w:rPr>
          <w:lang w:eastAsia="en-GB"/>
        </w:rPr>
        <w:t>BEIS</w:t>
      </w:r>
      <w:r>
        <w:rPr>
          <w:lang w:eastAsia="en-GB"/>
        </w:rPr>
        <w:t xml:space="preserve"> Standard Terms and Conditions of Contract will apply to this contract.  </w:t>
      </w:r>
      <w:r w:rsidR="0027024A">
        <w:rPr>
          <w:lang w:eastAsia="en-GB"/>
        </w:rPr>
        <w:t xml:space="preserve">These </w:t>
      </w:r>
      <w:proofErr w:type="gramStart"/>
      <w:r w:rsidR="0027024A">
        <w:rPr>
          <w:lang w:eastAsia="en-GB"/>
        </w:rPr>
        <w:t>are attached</w:t>
      </w:r>
      <w:proofErr w:type="gramEnd"/>
      <w:r w:rsidR="0027024A">
        <w:rPr>
          <w:lang w:eastAsia="en-GB"/>
        </w:rPr>
        <w:t xml:space="preserve"> to this invitation to tender </w:t>
      </w:r>
      <w:r w:rsidR="0007291D">
        <w:rPr>
          <w:lang w:eastAsia="en-GB"/>
        </w:rPr>
        <w:t>in Annex C</w:t>
      </w:r>
      <w:bookmarkStart w:id="22" w:name="_Toc413252132"/>
      <w:bookmarkStart w:id="23" w:name="_Toc413252460"/>
      <w:r w:rsidR="00DA34F5">
        <w:rPr>
          <w:lang w:eastAsia="en-GB"/>
        </w:rPr>
        <w:t xml:space="preserve">. </w:t>
      </w:r>
    </w:p>
    <w:p w14:paraId="00155932"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xml:space="preserve">The Standard Terms </w:t>
      </w:r>
      <w:proofErr w:type="gramStart"/>
      <w:r w:rsidRPr="002914CC">
        <w:rPr>
          <w:rFonts w:eastAsia="Calibri" w:cs="Arial"/>
          <w:sz w:val="24"/>
          <w:szCs w:val="24"/>
          <w:lang w:eastAsia="en-GB"/>
        </w:rPr>
        <w:t>shall be amended</w:t>
      </w:r>
      <w:proofErr w:type="gramEnd"/>
      <w:r w:rsidRPr="002914CC">
        <w:rPr>
          <w:rFonts w:eastAsia="Calibri" w:cs="Arial"/>
          <w:sz w:val="24"/>
          <w:szCs w:val="24"/>
          <w:lang w:eastAsia="en-GB"/>
        </w:rPr>
        <w:t xml:space="preserve"> as follows</w:t>
      </w:r>
    </w:p>
    <w:p w14:paraId="4E0B8571"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w:t>
      </w:r>
    </w:p>
    <w:p w14:paraId="2B0B1552" w14:textId="77777777" w:rsidR="002914CC" w:rsidRPr="002914CC" w:rsidRDefault="002914CC" w:rsidP="002914CC">
      <w:pPr>
        <w:autoSpaceDE w:val="0"/>
        <w:autoSpaceDN w:val="0"/>
        <w:spacing w:after="0" w:line="240" w:lineRule="auto"/>
        <w:rPr>
          <w:rFonts w:ascii="Calibri" w:eastAsia="Calibri" w:hAnsi="Calibri" w:cs="Times New Roman"/>
          <w:lang w:eastAsia="en-GB"/>
        </w:rPr>
      </w:pPr>
      <w:proofErr w:type="gramStart"/>
      <w:r w:rsidRPr="002914CC">
        <w:rPr>
          <w:rFonts w:eastAsia="Calibri" w:cs="Arial"/>
          <w:sz w:val="24"/>
          <w:szCs w:val="24"/>
          <w:lang w:eastAsia="en-GB"/>
        </w:rPr>
        <w:lastRenderedPageBreak/>
        <w:t>18 (7) Except in relation to death or personal injury as referred to in  Condition 18(1), and subject  to Conditions 18(5) and 30(6) the amount of liability under this clause shall be limited to a sum of £1,000,000 or twice the contract value, whichever is the greater, or such other sum as may be agreed in writing between the Head of Procurement on behalf of the Authority and the Contractor.</w:t>
      </w:r>
      <w:proofErr w:type="gramEnd"/>
    </w:p>
    <w:p w14:paraId="633DC706"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w:t>
      </w:r>
    </w:p>
    <w:p w14:paraId="54092205"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These amendments are for the purposes of this Contract only and do not set a precedent for future contracts between the Contractor and the Authority.</w:t>
      </w:r>
    </w:p>
    <w:p w14:paraId="7D6B08C8" w14:textId="77777777" w:rsidR="002914CC" w:rsidRPr="002914CC" w:rsidRDefault="002914CC" w:rsidP="002914CC">
      <w:pPr>
        <w:spacing w:after="0" w:line="240" w:lineRule="auto"/>
        <w:jc w:val="left"/>
        <w:rPr>
          <w:rFonts w:ascii="Calibri" w:eastAsia="Calibri" w:hAnsi="Calibri" w:cs="Times New Roman"/>
          <w:lang w:eastAsia="en-GB"/>
        </w:rPr>
      </w:pPr>
      <w:r w:rsidRPr="002914CC">
        <w:rPr>
          <w:rFonts w:ascii="Calibri" w:eastAsia="Calibri" w:hAnsi="Calibri" w:cs="Times New Roman"/>
          <w:color w:val="1F497D"/>
          <w:lang w:eastAsia="en-GB"/>
        </w:rPr>
        <w:t> </w:t>
      </w:r>
    </w:p>
    <w:p w14:paraId="65252F65" w14:textId="77777777" w:rsidR="00FE1EAC" w:rsidRDefault="00FE1EAC">
      <w:pPr>
        <w:spacing w:line="276" w:lineRule="auto"/>
        <w:jc w:val="left"/>
        <w:rPr>
          <w:lang w:eastAsia="en-GB"/>
        </w:rPr>
      </w:pPr>
      <w:r>
        <w:rPr>
          <w:lang w:eastAsia="en-GB"/>
        </w:rPr>
        <w:br w:type="page"/>
      </w:r>
    </w:p>
    <w:p w14:paraId="65252F66" w14:textId="33C1527B" w:rsidR="00215D90" w:rsidRPr="009739C4" w:rsidRDefault="00D60C6A" w:rsidP="007C72E6">
      <w:pPr>
        <w:pStyle w:val="ListParagraph"/>
        <w:numPr>
          <w:ilvl w:val="0"/>
          <w:numId w:val="31"/>
        </w:numPr>
        <w:ind w:left="567" w:hanging="426"/>
        <w:rPr>
          <w:rFonts w:eastAsia="Times New Roman" w:cs="Arial"/>
          <w:b/>
          <w:bCs/>
          <w:color w:val="00AEEF"/>
          <w:kern w:val="32"/>
          <w:sz w:val="24"/>
          <w:szCs w:val="24"/>
          <w:lang w:eastAsia="en-GB"/>
        </w:rPr>
      </w:pPr>
      <w:r w:rsidRPr="009739C4">
        <w:rPr>
          <w:rFonts w:eastAsia="Times New Roman" w:cs="Arial"/>
          <w:b/>
          <w:bCs/>
          <w:color w:val="00AEEF"/>
          <w:kern w:val="32"/>
          <w:sz w:val="32"/>
          <w:szCs w:val="32"/>
          <w:lang w:eastAsia="en-GB"/>
        </w:rPr>
        <w:lastRenderedPageBreak/>
        <w:t xml:space="preserve">Checklist of Documents to be </w:t>
      </w:r>
      <w:r w:rsidR="00267D88" w:rsidRPr="009739C4">
        <w:rPr>
          <w:rFonts w:eastAsia="Times New Roman" w:cs="Arial"/>
          <w:b/>
          <w:bCs/>
          <w:color w:val="00AEEF"/>
          <w:kern w:val="32"/>
          <w:sz w:val="32"/>
          <w:szCs w:val="32"/>
          <w:lang w:eastAsia="en-GB"/>
        </w:rPr>
        <w:t>R</w:t>
      </w:r>
      <w:r w:rsidR="00CB0EF2" w:rsidRPr="009739C4">
        <w:rPr>
          <w:rFonts w:eastAsia="Times New Roman" w:cs="Arial"/>
          <w:b/>
          <w:bCs/>
          <w:color w:val="00AEEF"/>
          <w:kern w:val="32"/>
          <w:sz w:val="32"/>
          <w:szCs w:val="32"/>
          <w:lang w:eastAsia="en-GB"/>
        </w:rPr>
        <w:t>eturned</w:t>
      </w:r>
    </w:p>
    <w:bookmarkEnd w:id="22"/>
    <w:bookmarkEnd w:id="23"/>
    <w:p w14:paraId="3303466F" w14:textId="77777777" w:rsidR="00DA34F5" w:rsidRDefault="00DA34F5" w:rsidP="007C72E6">
      <w:pPr>
        <w:pStyle w:val="ListParagraph"/>
        <w:numPr>
          <w:ilvl w:val="0"/>
          <w:numId w:val="29"/>
        </w:numPr>
      </w:pPr>
      <w:r>
        <w:t xml:space="preserve">The proposal </w:t>
      </w:r>
    </w:p>
    <w:p w14:paraId="1FB1DA5B" w14:textId="77777777" w:rsidR="00DA34F5" w:rsidRDefault="00DA34F5" w:rsidP="007C72E6">
      <w:pPr>
        <w:pStyle w:val="ListParagraph"/>
        <w:numPr>
          <w:ilvl w:val="0"/>
          <w:numId w:val="29"/>
        </w:numPr>
      </w:pPr>
      <w:r>
        <w:t>The declarations:</w:t>
      </w:r>
    </w:p>
    <w:p w14:paraId="05129A39" w14:textId="77777777" w:rsidR="00DA34F5" w:rsidRDefault="00DA34F5" w:rsidP="007C72E6">
      <w:pPr>
        <w:pStyle w:val="ListParagraph"/>
        <w:numPr>
          <w:ilvl w:val="1"/>
          <w:numId w:val="30"/>
        </w:numPr>
        <w:spacing w:after="0" w:line="276" w:lineRule="auto"/>
      </w:pPr>
      <w:r>
        <w:t>Statement of non-collusion</w:t>
      </w:r>
    </w:p>
    <w:p w14:paraId="35B322EC" w14:textId="77777777" w:rsidR="00DA34F5" w:rsidRDefault="00DA34F5" w:rsidP="007C72E6">
      <w:pPr>
        <w:pStyle w:val="ListParagraph"/>
        <w:numPr>
          <w:ilvl w:val="1"/>
          <w:numId w:val="30"/>
        </w:numPr>
        <w:spacing w:after="0" w:line="276" w:lineRule="auto"/>
      </w:pPr>
      <w:r>
        <w:t>Form of tender</w:t>
      </w:r>
    </w:p>
    <w:p w14:paraId="344F83A3" w14:textId="77777777" w:rsidR="00DA34F5" w:rsidRDefault="00DA34F5" w:rsidP="007C72E6">
      <w:pPr>
        <w:pStyle w:val="ListParagraph"/>
        <w:numPr>
          <w:ilvl w:val="1"/>
          <w:numId w:val="30"/>
        </w:numPr>
        <w:spacing w:after="0" w:line="276" w:lineRule="auto"/>
      </w:pPr>
      <w:r>
        <w:t>Conflict of interest</w:t>
      </w:r>
    </w:p>
    <w:p w14:paraId="6979DE20" w14:textId="77777777" w:rsidR="00DA34F5" w:rsidRDefault="00DA34F5" w:rsidP="007C72E6">
      <w:pPr>
        <w:pStyle w:val="ListParagraph"/>
        <w:numPr>
          <w:ilvl w:val="1"/>
          <w:numId w:val="30"/>
        </w:numPr>
        <w:spacing w:after="0" w:line="276" w:lineRule="auto"/>
      </w:pPr>
      <w:r>
        <w:t>Standard Selection Questionnaire</w:t>
      </w:r>
    </w:p>
    <w:p w14:paraId="034B70A2" w14:textId="77777777" w:rsidR="00DA34F5" w:rsidRDefault="00DA34F5" w:rsidP="007C72E6">
      <w:pPr>
        <w:pStyle w:val="ListParagraph"/>
        <w:numPr>
          <w:ilvl w:val="1"/>
          <w:numId w:val="30"/>
        </w:numPr>
        <w:spacing w:after="0" w:line="276" w:lineRule="auto"/>
      </w:pPr>
      <w:r>
        <w:t>Code of practice</w:t>
      </w:r>
    </w:p>
    <w:p w14:paraId="002CA5C3" w14:textId="77777777" w:rsidR="00DA34F5" w:rsidRDefault="00DA34F5" w:rsidP="00DA34F5">
      <w:pPr>
        <w:spacing w:after="0" w:line="276" w:lineRule="auto"/>
      </w:pPr>
    </w:p>
    <w:p w14:paraId="4BDFD214" w14:textId="77777777" w:rsidR="00DA34F5" w:rsidRDefault="00DA34F5" w:rsidP="007C72E6">
      <w:pPr>
        <w:pStyle w:val="ListParagraph"/>
        <w:numPr>
          <w:ilvl w:val="0"/>
          <w:numId w:val="29"/>
        </w:numPr>
        <w:spacing w:after="0" w:line="276" w:lineRule="auto"/>
      </w:pPr>
      <w:r>
        <w:t>Price schedule (annex A)</w:t>
      </w:r>
    </w:p>
    <w:p w14:paraId="65252F69" w14:textId="77777777" w:rsidR="00FC0197" w:rsidRDefault="00FC0197" w:rsidP="00947802">
      <w:pPr>
        <w:rPr>
          <w:lang w:eastAsia="en-GB"/>
        </w:rPr>
        <w:sectPr w:rsidR="00FC0197" w:rsidSect="00184E09">
          <w:pgSz w:w="11906" w:h="16838"/>
          <w:pgMar w:top="1103" w:right="1440" w:bottom="1440" w:left="1440" w:header="426" w:footer="144" w:gutter="0"/>
          <w:cols w:space="708"/>
          <w:titlePg/>
          <w:docGrid w:linePitch="360"/>
        </w:sectPr>
      </w:pPr>
    </w:p>
    <w:bookmarkStart w:id="24" w:name="Section2"/>
    <w:bookmarkEnd w:id="1"/>
    <w:p w14:paraId="65252F6A" w14:textId="77777777" w:rsidR="00D60C6A" w:rsidRDefault="00FC0197" w:rsidP="00947802">
      <w:pPr>
        <w:rPr>
          <w:lang w:eastAsia="en-GB"/>
        </w:rPr>
      </w:pPr>
      <w:r>
        <w:rPr>
          <w:noProof/>
          <w:lang w:eastAsia="en-GB"/>
        </w:rPr>
        <w:lastRenderedPageBreak/>
        <mc:AlternateContent>
          <mc:Choice Requires="wps">
            <w:drawing>
              <wp:inline distT="0" distB="0" distL="0" distR="0" wp14:anchorId="652532B6" wp14:editId="652532B7">
                <wp:extent cx="5615940" cy="1403985"/>
                <wp:effectExtent l="0" t="0" r="22860" b="2095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3C9" w14:textId="77777777" w:rsidR="008C759E" w:rsidRDefault="008C759E" w:rsidP="00FC0197">
                            <w:pPr>
                              <w:pStyle w:val="Title"/>
                              <w:jc w:val="center"/>
                            </w:pPr>
                            <w:r>
                              <w:t>Section 2</w:t>
                            </w:r>
                          </w:p>
                          <w:p w14:paraId="652533CA" w14:textId="77777777" w:rsidR="008C759E" w:rsidRPr="002F3F80" w:rsidRDefault="008C759E" w:rsidP="00FC0197"/>
                          <w:p w14:paraId="652533CB" w14:textId="77777777" w:rsidR="008C759E" w:rsidRDefault="008C759E" w:rsidP="00FC0197">
                            <w:pPr>
                              <w:pStyle w:val="Title"/>
                              <w:jc w:val="center"/>
                            </w:pPr>
                            <w:r>
                              <w:t>Specification of Requirements </w:t>
                            </w:r>
                          </w:p>
                        </w:txbxContent>
                      </wps:txbx>
                      <wps:bodyPr rot="0" vert="horz" wrap="square" lIns="91440" tIns="45720" rIns="91440" bIns="45720" anchor="t" anchorCtr="0">
                        <a:spAutoFit/>
                      </wps:bodyPr>
                    </wps:wsp>
                  </a:graphicData>
                </a:graphic>
              </wp:inline>
            </w:drawing>
          </mc:Choice>
          <mc:Fallback>
            <w:pict>
              <v:shape id="_x0000_s1027"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">
                <v:textbox style="mso-fit-shape-to-text:t">
                  <w:txbxContent>
                    <w:p w14:paraId="652533C9" w14:textId="77777777" w:rsidR="008C759E" w:rsidRDefault="008C759E" w:rsidP="00FC0197">
                      <w:pPr>
                        <w:pStyle w:val="Title"/>
                        <w:jc w:val="center"/>
                      </w:pPr>
                      <w:r>
                        <w:t>Section 2</w:t>
                      </w:r>
                    </w:p>
                    <w:p w14:paraId="652533CA" w14:textId="77777777" w:rsidR="008C759E" w:rsidRPr="002F3F80" w:rsidRDefault="008C759E" w:rsidP="00FC0197"/>
                    <w:p w14:paraId="652533CB" w14:textId="77777777" w:rsidR="008C759E" w:rsidRDefault="008C759E" w:rsidP="00FC0197">
                      <w:pPr>
                        <w:pStyle w:val="Title"/>
                        <w:jc w:val="center"/>
                      </w:pPr>
                      <w:r>
                        <w:t>Specification of Requirements </w:t>
                      </w:r>
                    </w:p>
                  </w:txbxContent>
                </v:textbox>
                <w10:anchorlock/>
              </v:shape>
            </w:pict>
          </mc:Fallback>
        </mc:AlternateContent>
      </w:r>
    </w:p>
    <w:p w14:paraId="25D6FFD3" w14:textId="77777777" w:rsidR="000112BF" w:rsidRDefault="00A05825">
      <w:pPr>
        <w:pStyle w:val="TableofFigures"/>
        <w:tabs>
          <w:tab w:val="left" w:pos="440"/>
          <w:tab w:val="right" w:leader="dot" w:pos="9016"/>
        </w:tabs>
        <w:rPr>
          <w:rFonts w:asciiTheme="minorHAnsi" w:eastAsiaTheme="minorEastAsia" w:hAnsiTheme="minorHAnsi"/>
          <w:noProof/>
          <w:lang w:eastAsia="en-GB"/>
        </w:rPr>
      </w:pPr>
      <w:r>
        <w:rPr>
          <w:lang w:eastAsia="en-GB"/>
        </w:rPr>
        <w:fldChar w:fldCharType="begin"/>
      </w:r>
      <w:r>
        <w:rPr>
          <w:lang w:eastAsia="en-GB"/>
        </w:rPr>
        <w:instrText xml:space="preserve"> TOC \o "1-3" \a \h \z \u \b Section2 \* MERGEFORMAT </w:instrText>
      </w:r>
      <w:r>
        <w:rPr>
          <w:lang w:eastAsia="en-GB"/>
        </w:rPr>
        <w:fldChar w:fldCharType="separate"/>
      </w:r>
      <w:hyperlink w:anchor="_Toc505075974" w:history="1">
        <w:r w:rsidR="000112BF" w:rsidRPr="003B600D">
          <w:rPr>
            <w:rStyle w:val="Hyperlink"/>
            <w:noProof/>
          </w:rPr>
          <w:t>1.</w:t>
        </w:r>
        <w:r w:rsidR="000112BF">
          <w:rPr>
            <w:rFonts w:asciiTheme="minorHAnsi" w:eastAsiaTheme="minorEastAsia" w:hAnsiTheme="minorHAnsi"/>
            <w:noProof/>
            <w:lang w:eastAsia="en-GB"/>
          </w:rPr>
          <w:tab/>
        </w:r>
        <w:r w:rsidR="000112BF" w:rsidRPr="003B600D">
          <w:rPr>
            <w:rStyle w:val="Hyperlink"/>
            <w:noProof/>
          </w:rPr>
          <w:t>Introduction and Summary of Requirements</w:t>
        </w:r>
        <w:r w:rsidR="000112BF">
          <w:rPr>
            <w:noProof/>
            <w:webHidden/>
          </w:rPr>
          <w:tab/>
        </w:r>
        <w:r w:rsidR="000112BF">
          <w:rPr>
            <w:noProof/>
            <w:webHidden/>
          </w:rPr>
          <w:fldChar w:fldCharType="begin"/>
        </w:r>
        <w:r w:rsidR="000112BF">
          <w:rPr>
            <w:noProof/>
            <w:webHidden/>
          </w:rPr>
          <w:instrText xml:space="preserve"> PAGEREF _Toc505075974 \h </w:instrText>
        </w:r>
        <w:r w:rsidR="000112BF">
          <w:rPr>
            <w:noProof/>
            <w:webHidden/>
          </w:rPr>
        </w:r>
        <w:r w:rsidR="000112BF">
          <w:rPr>
            <w:noProof/>
            <w:webHidden/>
          </w:rPr>
          <w:fldChar w:fldCharType="separate"/>
        </w:r>
        <w:r w:rsidR="000112BF">
          <w:rPr>
            <w:noProof/>
            <w:webHidden/>
          </w:rPr>
          <w:t>9</w:t>
        </w:r>
        <w:r w:rsidR="000112BF">
          <w:rPr>
            <w:noProof/>
            <w:webHidden/>
          </w:rPr>
          <w:fldChar w:fldCharType="end"/>
        </w:r>
      </w:hyperlink>
    </w:p>
    <w:p w14:paraId="44211439"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75" w:history="1">
        <w:r w:rsidR="000112BF" w:rsidRPr="003B600D">
          <w:rPr>
            <w:rStyle w:val="Hyperlink"/>
            <w:noProof/>
          </w:rPr>
          <w:t>2.</w:t>
        </w:r>
        <w:r w:rsidR="000112BF">
          <w:rPr>
            <w:rFonts w:asciiTheme="minorHAnsi" w:eastAsiaTheme="minorEastAsia" w:hAnsiTheme="minorHAnsi"/>
            <w:noProof/>
            <w:lang w:eastAsia="en-GB"/>
          </w:rPr>
          <w:tab/>
        </w:r>
        <w:r w:rsidR="000112BF" w:rsidRPr="003B600D">
          <w:rPr>
            <w:rStyle w:val="Hyperlink"/>
            <w:noProof/>
          </w:rPr>
          <w:t>Background</w:t>
        </w:r>
        <w:r w:rsidR="000112BF">
          <w:rPr>
            <w:noProof/>
            <w:webHidden/>
          </w:rPr>
          <w:tab/>
        </w:r>
        <w:r w:rsidR="000112BF">
          <w:rPr>
            <w:noProof/>
            <w:webHidden/>
          </w:rPr>
          <w:fldChar w:fldCharType="begin"/>
        </w:r>
        <w:r w:rsidR="000112BF">
          <w:rPr>
            <w:noProof/>
            <w:webHidden/>
          </w:rPr>
          <w:instrText xml:space="preserve"> PAGEREF _Toc505075975 \h </w:instrText>
        </w:r>
        <w:r w:rsidR="000112BF">
          <w:rPr>
            <w:noProof/>
            <w:webHidden/>
          </w:rPr>
        </w:r>
        <w:r w:rsidR="000112BF">
          <w:rPr>
            <w:noProof/>
            <w:webHidden/>
          </w:rPr>
          <w:fldChar w:fldCharType="separate"/>
        </w:r>
        <w:r w:rsidR="000112BF">
          <w:rPr>
            <w:noProof/>
            <w:webHidden/>
          </w:rPr>
          <w:t>9</w:t>
        </w:r>
        <w:r w:rsidR="000112BF">
          <w:rPr>
            <w:noProof/>
            <w:webHidden/>
          </w:rPr>
          <w:fldChar w:fldCharType="end"/>
        </w:r>
      </w:hyperlink>
    </w:p>
    <w:p w14:paraId="4411AEFD"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76" w:history="1">
        <w:r w:rsidR="000112BF" w:rsidRPr="003B600D">
          <w:rPr>
            <w:rStyle w:val="Hyperlink"/>
            <w:noProof/>
          </w:rPr>
          <w:t>3.</w:t>
        </w:r>
        <w:r w:rsidR="000112BF">
          <w:rPr>
            <w:rFonts w:asciiTheme="minorHAnsi" w:eastAsiaTheme="minorEastAsia" w:hAnsiTheme="minorHAnsi"/>
            <w:noProof/>
            <w:lang w:eastAsia="en-GB"/>
          </w:rPr>
          <w:tab/>
        </w:r>
        <w:r w:rsidR="000112BF" w:rsidRPr="003B600D">
          <w:rPr>
            <w:rStyle w:val="Hyperlink"/>
            <w:noProof/>
          </w:rPr>
          <w:t>Objectives, Work Required and Outputs</w:t>
        </w:r>
        <w:r w:rsidR="000112BF">
          <w:rPr>
            <w:noProof/>
            <w:webHidden/>
          </w:rPr>
          <w:tab/>
        </w:r>
        <w:r w:rsidR="000112BF">
          <w:rPr>
            <w:noProof/>
            <w:webHidden/>
          </w:rPr>
          <w:fldChar w:fldCharType="begin"/>
        </w:r>
        <w:r w:rsidR="000112BF">
          <w:rPr>
            <w:noProof/>
            <w:webHidden/>
          </w:rPr>
          <w:instrText xml:space="preserve"> PAGEREF _Toc505075976 \h </w:instrText>
        </w:r>
        <w:r w:rsidR="000112BF">
          <w:rPr>
            <w:noProof/>
            <w:webHidden/>
          </w:rPr>
        </w:r>
        <w:r w:rsidR="000112BF">
          <w:rPr>
            <w:noProof/>
            <w:webHidden/>
          </w:rPr>
          <w:fldChar w:fldCharType="separate"/>
        </w:r>
        <w:r w:rsidR="000112BF">
          <w:rPr>
            <w:noProof/>
            <w:webHidden/>
          </w:rPr>
          <w:t>10</w:t>
        </w:r>
        <w:r w:rsidR="000112BF">
          <w:rPr>
            <w:noProof/>
            <w:webHidden/>
          </w:rPr>
          <w:fldChar w:fldCharType="end"/>
        </w:r>
      </w:hyperlink>
    </w:p>
    <w:p w14:paraId="75730968" w14:textId="77777777" w:rsidR="000112BF" w:rsidRDefault="009D4136">
      <w:pPr>
        <w:pStyle w:val="TableofFigures"/>
        <w:tabs>
          <w:tab w:val="right" w:leader="dot" w:pos="9016"/>
        </w:tabs>
        <w:rPr>
          <w:rFonts w:asciiTheme="minorHAnsi" w:eastAsiaTheme="minorEastAsia" w:hAnsiTheme="minorHAnsi"/>
          <w:noProof/>
          <w:lang w:eastAsia="en-GB"/>
        </w:rPr>
      </w:pPr>
      <w:hyperlink w:anchor="_Toc505075977" w:history="1">
        <w:r w:rsidR="000112BF" w:rsidRPr="003B600D">
          <w:rPr>
            <w:rStyle w:val="Hyperlink"/>
            <w:noProof/>
          </w:rPr>
          <w:t>4. Information Management</w:t>
        </w:r>
        <w:r w:rsidR="000112BF">
          <w:rPr>
            <w:noProof/>
            <w:webHidden/>
          </w:rPr>
          <w:tab/>
        </w:r>
        <w:r w:rsidR="000112BF">
          <w:rPr>
            <w:noProof/>
            <w:webHidden/>
          </w:rPr>
          <w:fldChar w:fldCharType="begin"/>
        </w:r>
        <w:r w:rsidR="000112BF">
          <w:rPr>
            <w:noProof/>
            <w:webHidden/>
          </w:rPr>
          <w:instrText xml:space="preserve"> PAGEREF _Toc505075977 \h </w:instrText>
        </w:r>
        <w:r w:rsidR="000112BF">
          <w:rPr>
            <w:noProof/>
            <w:webHidden/>
          </w:rPr>
        </w:r>
        <w:r w:rsidR="000112BF">
          <w:rPr>
            <w:noProof/>
            <w:webHidden/>
          </w:rPr>
          <w:fldChar w:fldCharType="separate"/>
        </w:r>
        <w:r w:rsidR="000112BF">
          <w:rPr>
            <w:noProof/>
            <w:webHidden/>
          </w:rPr>
          <w:t>12</w:t>
        </w:r>
        <w:r w:rsidR="000112BF">
          <w:rPr>
            <w:noProof/>
            <w:webHidden/>
          </w:rPr>
          <w:fldChar w:fldCharType="end"/>
        </w:r>
      </w:hyperlink>
    </w:p>
    <w:p w14:paraId="593CD164" w14:textId="77777777" w:rsidR="000112BF" w:rsidRDefault="009D4136">
      <w:pPr>
        <w:pStyle w:val="TableofFigures"/>
        <w:tabs>
          <w:tab w:val="right" w:leader="dot" w:pos="9016"/>
        </w:tabs>
        <w:rPr>
          <w:rFonts w:asciiTheme="minorHAnsi" w:eastAsiaTheme="minorEastAsia" w:hAnsiTheme="minorHAnsi"/>
          <w:noProof/>
          <w:lang w:eastAsia="en-GB"/>
        </w:rPr>
      </w:pPr>
      <w:hyperlink w:anchor="_Toc505075978" w:history="1">
        <w:r w:rsidR="000112BF" w:rsidRPr="003B600D">
          <w:rPr>
            <w:rStyle w:val="Hyperlink"/>
            <w:noProof/>
          </w:rPr>
          <w:t>Ownership &amp; Publication</w:t>
        </w:r>
        <w:r w:rsidR="000112BF">
          <w:rPr>
            <w:noProof/>
            <w:webHidden/>
          </w:rPr>
          <w:tab/>
        </w:r>
        <w:r w:rsidR="000112BF">
          <w:rPr>
            <w:noProof/>
            <w:webHidden/>
          </w:rPr>
          <w:fldChar w:fldCharType="begin"/>
        </w:r>
        <w:r w:rsidR="000112BF">
          <w:rPr>
            <w:noProof/>
            <w:webHidden/>
          </w:rPr>
          <w:instrText xml:space="preserve"> PAGEREF _Toc505075978 \h </w:instrText>
        </w:r>
        <w:r w:rsidR="000112BF">
          <w:rPr>
            <w:noProof/>
            <w:webHidden/>
          </w:rPr>
        </w:r>
        <w:r w:rsidR="000112BF">
          <w:rPr>
            <w:noProof/>
            <w:webHidden/>
          </w:rPr>
          <w:fldChar w:fldCharType="separate"/>
        </w:r>
        <w:r w:rsidR="000112BF">
          <w:rPr>
            <w:noProof/>
            <w:webHidden/>
          </w:rPr>
          <w:t>12</w:t>
        </w:r>
        <w:r w:rsidR="000112BF">
          <w:rPr>
            <w:noProof/>
            <w:webHidden/>
          </w:rPr>
          <w:fldChar w:fldCharType="end"/>
        </w:r>
      </w:hyperlink>
    </w:p>
    <w:p w14:paraId="0D39D7DA" w14:textId="77777777" w:rsidR="000112BF" w:rsidRDefault="009D4136">
      <w:pPr>
        <w:pStyle w:val="TableofFigures"/>
        <w:tabs>
          <w:tab w:val="right" w:leader="dot" w:pos="9016"/>
        </w:tabs>
        <w:rPr>
          <w:rFonts w:asciiTheme="minorHAnsi" w:eastAsiaTheme="minorEastAsia" w:hAnsiTheme="minorHAnsi"/>
          <w:noProof/>
          <w:lang w:eastAsia="en-GB"/>
        </w:rPr>
      </w:pPr>
      <w:hyperlink w:anchor="_Toc505075979" w:history="1">
        <w:r w:rsidR="000112BF" w:rsidRPr="003B600D">
          <w:rPr>
            <w:rStyle w:val="Hyperlink"/>
            <w:noProof/>
          </w:rPr>
          <w:t>Storage and Transfer</w:t>
        </w:r>
        <w:r w:rsidR="000112BF">
          <w:rPr>
            <w:noProof/>
            <w:webHidden/>
          </w:rPr>
          <w:tab/>
        </w:r>
        <w:r w:rsidR="000112BF">
          <w:rPr>
            <w:noProof/>
            <w:webHidden/>
          </w:rPr>
          <w:fldChar w:fldCharType="begin"/>
        </w:r>
        <w:r w:rsidR="000112BF">
          <w:rPr>
            <w:noProof/>
            <w:webHidden/>
          </w:rPr>
          <w:instrText xml:space="preserve"> PAGEREF _Toc505075979 \h </w:instrText>
        </w:r>
        <w:r w:rsidR="000112BF">
          <w:rPr>
            <w:noProof/>
            <w:webHidden/>
          </w:rPr>
        </w:r>
        <w:r w:rsidR="000112BF">
          <w:rPr>
            <w:noProof/>
            <w:webHidden/>
          </w:rPr>
          <w:fldChar w:fldCharType="separate"/>
        </w:r>
        <w:r w:rsidR="000112BF">
          <w:rPr>
            <w:noProof/>
            <w:webHidden/>
          </w:rPr>
          <w:t>13</w:t>
        </w:r>
        <w:r w:rsidR="000112BF">
          <w:rPr>
            <w:noProof/>
            <w:webHidden/>
          </w:rPr>
          <w:fldChar w:fldCharType="end"/>
        </w:r>
      </w:hyperlink>
    </w:p>
    <w:p w14:paraId="7F1A7698"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0" w:history="1">
        <w:r w:rsidR="000112BF" w:rsidRPr="003B600D">
          <w:rPr>
            <w:rStyle w:val="Hyperlink"/>
            <w:noProof/>
          </w:rPr>
          <w:t>5)</w:t>
        </w:r>
        <w:r w:rsidR="000112BF">
          <w:rPr>
            <w:rFonts w:asciiTheme="minorHAnsi" w:eastAsiaTheme="minorEastAsia" w:hAnsiTheme="minorHAnsi"/>
            <w:noProof/>
            <w:lang w:eastAsia="en-GB"/>
          </w:rPr>
          <w:tab/>
        </w:r>
        <w:r w:rsidR="000112BF" w:rsidRPr="003B600D">
          <w:rPr>
            <w:rStyle w:val="Hyperlink"/>
            <w:noProof/>
          </w:rPr>
          <w:t>Quality Assurance</w:t>
        </w:r>
        <w:r w:rsidR="000112BF">
          <w:rPr>
            <w:noProof/>
            <w:webHidden/>
          </w:rPr>
          <w:tab/>
        </w:r>
        <w:r w:rsidR="000112BF">
          <w:rPr>
            <w:noProof/>
            <w:webHidden/>
          </w:rPr>
          <w:fldChar w:fldCharType="begin"/>
        </w:r>
        <w:r w:rsidR="000112BF">
          <w:rPr>
            <w:noProof/>
            <w:webHidden/>
          </w:rPr>
          <w:instrText xml:space="preserve"> PAGEREF _Toc505075980 \h </w:instrText>
        </w:r>
        <w:r w:rsidR="000112BF">
          <w:rPr>
            <w:noProof/>
            <w:webHidden/>
          </w:rPr>
        </w:r>
        <w:r w:rsidR="000112BF">
          <w:rPr>
            <w:noProof/>
            <w:webHidden/>
          </w:rPr>
          <w:fldChar w:fldCharType="separate"/>
        </w:r>
        <w:r w:rsidR="000112BF">
          <w:rPr>
            <w:noProof/>
            <w:webHidden/>
          </w:rPr>
          <w:t>13</w:t>
        </w:r>
        <w:r w:rsidR="000112BF">
          <w:rPr>
            <w:noProof/>
            <w:webHidden/>
          </w:rPr>
          <w:fldChar w:fldCharType="end"/>
        </w:r>
      </w:hyperlink>
    </w:p>
    <w:p w14:paraId="3544B276"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1" w:history="1">
        <w:r w:rsidR="000112BF" w:rsidRPr="003B600D">
          <w:rPr>
            <w:rStyle w:val="Hyperlink"/>
            <w:noProof/>
          </w:rPr>
          <w:t>6)</w:t>
        </w:r>
        <w:r w:rsidR="000112BF">
          <w:rPr>
            <w:rFonts w:asciiTheme="minorHAnsi" w:eastAsiaTheme="minorEastAsia" w:hAnsiTheme="minorHAnsi"/>
            <w:noProof/>
            <w:lang w:eastAsia="en-GB"/>
          </w:rPr>
          <w:tab/>
        </w:r>
        <w:r w:rsidR="000112BF" w:rsidRPr="003B600D">
          <w:rPr>
            <w:rStyle w:val="Hyperlink"/>
            <w:noProof/>
          </w:rPr>
          <w:t>Timetable</w:t>
        </w:r>
        <w:r w:rsidR="000112BF">
          <w:rPr>
            <w:noProof/>
            <w:webHidden/>
          </w:rPr>
          <w:tab/>
        </w:r>
        <w:r w:rsidR="000112BF">
          <w:rPr>
            <w:noProof/>
            <w:webHidden/>
          </w:rPr>
          <w:fldChar w:fldCharType="begin"/>
        </w:r>
        <w:r w:rsidR="000112BF">
          <w:rPr>
            <w:noProof/>
            <w:webHidden/>
          </w:rPr>
          <w:instrText xml:space="preserve"> PAGEREF _Toc505075981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277F1B7B"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2" w:history="1">
        <w:r w:rsidR="000112BF" w:rsidRPr="003B600D">
          <w:rPr>
            <w:rStyle w:val="Hyperlink"/>
            <w:noProof/>
          </w:rPr>
          <w:t>7)</w:t>
        </w:r>
        <w:r w:rsidR="000112BF">
          <w:rPr>
            <w:rFonts w:asciiTheme="minorHAnsi" w:eastAsiaTheme="minorEastAsia" w:hAnsiTheme="minorHAnsi"/>
            <w:noProof/>
            <w:lang w:eastAsia="en-GB"/>
          </w:rPr>
          <w:tab/>
        </w:r>
        <w:r w:rsidR="000112BF" w:rsidRPr="003B600D">
          <w:rPr>
            <w:rStyle w:val="Hyperlink"/>
            <w:noProof/>
          </w:rPr>
          <w:t>Working Arrangements</w:t>
        </w:r>
        <w:r w:rsidR="000112BF">
          <w:rPr>
            <w:noProof/>
            <w:webHidden/>
          </w:rPr>
          <w:tab/>
        </w:r>
        <w:r w:rsidR="000112BF">
          <w:rPr>
            <w:noProof/>
            <w:webHidden/>
          </w:rPr>
          <w:fldChar w:fldCharType="begin"/>
        </w:r>
        <w:r w:rsidR="000112BF">
          <w:rPr>
            <w:noProof/>
            <w:webHidden/>
          </w:rPr>
          <w:instrText xml:space="preserve"> PAGEREF _Toc505075982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524E0384"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3" w:history="1">
        <w:r w:rsidR="000112BF" w:rsidRPr="003B600D">
          <w:rPr>
            <w:rStyle w:val="Hyperlink"/>
            <w:noProof/>
          </w:rPr>
          <w:t>8)</w:t>
        </w:r>
        <w:r w:rsidR="000112BF">
          <w:rPr>
            <w:rFonts w:asciiTheme="minorHAnsi" w:eastAsiaTheme="minorEastAsia" w:hAnsiTheme="minorHAnsi"/>
            <w:noProof/>
            <w:lang w:eastAsia="en-GB"/>
          </w:rPr>
          <w:tab/>
        </w:r>
        <w:r w:rsidR="000112BF" w:rsidRPr="003B600D">
          <w:rPr>
            <w:rStyle w:val="Hyperlink"/>
            <w:noProof/>
          </w:rPr>
          <w:t>Required Experience and Expertise</w:t>
        </w:r>
        <w:r w:rsidR="000112BF">
          <w:rPr>
            <w:noProof/>
            <w:webHidden/>
          </w:rPr>
          <w:tab/>
        </w:r>
        <w:r w:rsidR="000112BF">
          <w:rPr>
            <w:noProof/>
            <w:webHidden/>
          </w:rPr>
          <w:fldChar w:fldCharType="begin"/>
        </w:r>
        <w:r w:rsidR="000112BF">
          <w:rPr>
            <w:noProof/>
            <w:webHidden/>
          </w:rPr>
          <w:instrText xml:space="preserve"> PAGEREF _Toc505075983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15E9C3E2"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4" w:history="1">
        <w:r w:rsidR="000112BF" w:rsidRPr="003B600D">
          <w:rPr>
            <w:rStyle w:val="Hyperlink"/>
            <w:noProof/>
          </w:rPr>
          <w:t>9)</w:t>
        </w:r>
        <w:r w:rsidR="000112BF">
          <w:rPr>
            <w:rFonts w:asciiTheme="minorHAnsi" w:eastAsiaTheme="minorEastAsia" w:hAnsiTheme="minorHAnsi"/>
            <w:noProof/>
            <w:lang w:eastAsia="en-GB"/>
          </w:rPr>
          <w:tab/>
        </w:r>
        <w:r w:rsidR="000112BF" w:rsidRPr="003B600D">
          <w:rPr>
            <w:rStyle w:val="Hyperlink"/>
            <w:noProof/>
          </w:rPr>
          <w:t>Consortium Bids</w:t>
        </w:r>
        <w:r w:rsidR="000112BF">
          <w:rPr>
            <w:noProof/>
            <w:webHidden/>
          </w:rPr>
          <w:tab/>
        </w:r>
        <w:r w:rsidR="000112BF">
          <w:rPr>
            <w:noProof/>
            <w:webHidden/>
          </w:rPr>
          <w:fldChar w:fldCharType="begin"/>
        </w:r>
        <w:r w:rsidR="000112BF">
          <w:rPr>
            <w:noProof/>
            <w:webHidden/>
          </w:rPr>
          <w:instrText xml:space="preserve"> PAGEREF _Toc505075984 \h </w:instrText>
        </w:r>
        <w:r w:rsidR="000112BF">
          <w:rPr>
            <w:noProof/>
            <w:webHidden/>
          </w:rPr>
        </w:r>
        <w:r w:rsidR="000112BF">
          <w:rPr>
            <w:noProof/>
            <w:webHidden/>
          </w:rPr>
          <w:fldChar w:fldCharType="separate"/>
        </w:r>
        <w:r w:rsidR="000112BF">
          <w:rPr>
            <w:noProof/>
            <w:webHidden/>
          </w:rPr>
          <w:t>15</w:t>
        </w:r>
        <w:r w:rsidR="000112BF">
          <w:rPr>
            <w:noProof/>
            <w:webHidden/>
          </w:rPr>
          <w:fldChar w:fldCharType="end"/>
        </w:r>
      </w:hyperlink>
    </w:p>
    <w:p w14:paraId="440C8247" w14:textId="77777777" w:rsidR="000112BF" w:rsidRDefault="009D4136">
      <w:pPr>
        <w:pStyle w:val="TableofFigures"/>
        <w:tabs>
          <w:tab w:val="left" w:pos="660"/>
          <w:tab w:val="right" w:leader="dot" w:pos="9016"/>
        </w:tabs>
        <w:rPr>
          <w:rFonts w:asciiTheme="minorHAnsi" w:eastAsiaTheme="minorEastAsia" w:hAnsiTheme="minorHAnsi"/>
          <w:noProof/>
          <w:lang w:eastAsia="en-GB"/>
        </w:rPr>
      </w:pPr>
      <w:hyperlink w:anchor="_Toc505075985" w:history="1">
        <w:r w:rsidR="000112BF" w:rsidRPr="003B600D">
          <w:rPr>
            <w:rStyle w:val="Hyperlink"/>
            <w:noProof/>
          </w:rPr>
          <w:t>10)</w:t>
        </w:r>
        <w:r w:rsidR="000112BF">
          <w:rPr>
            <w:rFonts w:asciiTheme="minorHAnsi" w:eastAsiaTheme="minorEastAsia" w:hAnsiTheme="minorHAnsi"/>
            <w:noProof/>
            <w:lang w:eastAsia="en-GB"/>
          </w:rPr>
          <w:tab/>
        </w:r>
        <w:r w:rsidR="000112BF" w:rsidRPr="003B600D">
          <w:rPr>
            <w:rStyle w:val="Hyperlink"/>
            <w:noProof/>
          </w:rPr>
          <w:t>Budget</w:t>
        </w:r>
        <w:r w:rsidR="000112BF">
          <w:rPr>
            <w:noProof/>
            <w:webHidden/>
          </w:rPr>
          <w:tab/>
        </w:r>
        <w:r w:rsidR="000112BF">
          <w:rPr>
            <w:noProof/>
            <w:webHidden/>
          </w:rPr>
          <w:fldChar w:fldCharType="begin"/>
        </w:r>
        <w:r w:rsidR="000112BF">
          <w:rPr>
            <w:noProof/>
            <w:webHidden/>
          </w:rPr>
          <w:instrText xml:space="preserve"> PAGEREF _Toc505075985 \h </w:instrText>
        </w:r>
        <w:r w:rsidR="000112BF">
          <w:rPr>
            <w:noProof/>
            <w:webHidden/>
          </w:rPr>
        </w:r>
        <w:r w:rsidR="000112BF">
          <w:rPr>
            <w:noProof/>
            <w:webHidden/>
          </w:rPr>
          <w:fldChar w:fldCharType="separate"/>
        </w:r>
        <w:r w:rsidR="000112BF">
          <w:rPr>
            <w:noProof/>
            <w:webHidden/>
          </w:rPr>
          <w:t>15</w:t>
        </w:r>
        <w:r w:rsidR="000112BF">
          <w:rPr>
            <w:noProof/>
            <w:webHidden/>
          </w:rPr>
          <w:fldChar w:fldCharType="end"/>
        </w:r>
      </w:hyperlink>
    </w:p>
    <w:p w14:paraId="2EEEBB14" w14:textId="77777777" w:rsidR="000112BF" w:rsidRPr="008C759E" w:rsidRDefault="009D4136">
      <w:pPr>
        <w:pStyle w:val="TableofFigures"/>
        <w:tabs>
          <w:tab w:val="left" w:pos="660"/>
          <w:tab w:val="right" w:leader="dot" w:pos="9016"/>
        </w:tabs>
        <w:rPr>
          <w:rFonts w:asciiTheme="minorHAnsi" w:eastAsiaTheme="minorEastAsia" w:hAnsiTheme="minorHAnsi"/>
          <w:noProof/>
          <w:lang w:eastAsia="en-GB"/>
        </w:rPr>
      </w:pPr>
      <w:hyperlink w:anchor="_Toc505075986" w:history="1">
        <w:r w:rsidR="000112BF" w:rsidRPr="008C759E">
          <w:rPr>
            <w:rStyle w:val="Hyperlink"/>
            <w:noProof/>
          </w:rPr>
          <w:t>11)</w:t>
        </w:r>
        <w:r w:rsidR="000112BF" w:rsidRPr="008C759E">
          <w:rPr>
            <w:rFonts w:asciiTheme="minorHAnsi" w:eastAsiaTheme="minorEastAsia" w:hAnsiTheme="minorHAnsi"/>
            <w:noProof/>
            <w:lang w:eastAsia="en-GB"/>
          </w:rPr>
          <w:tab/>
        </w:r>
        <w:r w:rsidR="000112BF" w:rsidRPr="008C759E">
          <w:rPr>
            <w:rStyle w:val="Hyperlink"/>
            <w:noProof/>
          </w:rPr>
          <w:t>Evaluation of Tenders</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_Toc505075986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178BCD94" w14:textId="77777777" w:rsidR="000112BF" w:rsidRPr="008C759E" w:rsidRDefault="009D4136">
      <w:pPr>
        <w:pStyle w:val="TableofFigures"/>
        <w:tabs>
          <w:tab w:val="left" w:pos="440"/>
          <w:tab w:val="right" w:leader="dot" w:pos="9016"/>
        </w:tabs>
        <w:rPr>
          <w:rFonts w:asciiTheme="minorHAnsi" w:eastAsiaTheme="minorEastAsia" w:hAnsiTheme="minorHAnsi"/>
          <w:noProof/>
          <w:lang w:eastAsia="en-GB"/>
        </w:rPr>
      </w:pPr>
      <w:hyperlink w:anchor="_Toc505075987" w:history="1">
        <w:r w:rsidR="000112BF" w:rsidRPr="008C759E">
          <w:rPr>
            <w:rStyle w:val="Hyperlink"/>
            <w:noProof/>
          </w:rPr>
          <w:t>a.</w:t>
        </w:r>
        <w:r w:rsidR="000112BF" w:rsidRPr="008C759E">
          <w:rPr>
            <w:rFonts w:asciiTheme="minorHAnsi" w:eastAsiaTheme="minorEastAsia" w:hAnsiTheme="minorHAnsi"/>
            <w:noProof/>
            <w:lang w:eastAsia="en-GB"/>
          </w:rPr>
          <w:tab/>
        </w:r>
        <w:r w:rsidR="000112BF" w:rsidRPr="008C759E">
          <w:rPr>
            <w:rStyle w:val="Hyperlink"/>
            <w:noProof/>
          </w:rPr>
          <w:t>Criteria</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_Toc505075987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695A5C0A"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8" w:history="1">
        <w:r w:rsidR="000112BF" w:rsidRPr="008C759E">
          <w:rPr>
            <w:rStyle w:val="Hyperlink"/>
            <w:noProof/>
          </w:rPr>
          <w:t>b.</w:t>
        </w:r>
        <w:r w:rsidR="000112BF" w:rsidRPr="008C759E">
          <w:rPr>
            <w:rFonts w:asciiTheme="minorHAnsi" w:eastAsiaTheme="minorEastAsia" w:hAnsiTheme="minorHAnsi"/>
            <w:noProof/>
            <w:lang w:eastAsia="en-GB"/>
          </w:rPr>
          <w:tab/>
        </w:r>
        <w:r w:rsidR="000112BF" w:rsidRPr="008C759E">
          <w:rPr>
            <w:rStyle w:val="Hyperlink"/>
            <w:noProof/>
          </w:rPr>
          <w:t>Scoring Method</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_Toc505075988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4A89CB17"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89" w:history="1">
        <w:r w:rsidR="000112BF" w:rsidRPr="003B600D">
          <w:rPr>
            <w:rStyle w:val="Hyperlink"/>
            <w:noProof/>
          </w:rPr>
          <w:t>c.</w:t>
        </w:r>
        <w:r w:rsidR="000112BF">
          <w:rPr>
            <w:rFonts w:asciiTheme="minorHAnsi" w:eastAsiaTheme="minorEastAsia" w:hAnsiTheme="minorHAnsi"/>
            <w:noProof/>
            <w:lang w:eastAsia="en-GB"/>
          </w:rPr>
          <w:tab/>
        </w:r>
        <w:r w:rsidR="000112BF" w:rsidRPr="003B600D">
          <w:rPr>
            <w:rStyle w:val="Hyperlink"/>
            <w:noProof/>
          </w:rPr>
          <w:t>Contract Clarification Process</w:t>
        </w:r>
        <w:r w:rsidR="000112BF">
          <w:rPr>
            <w:noProof/>
            <w:webHidden/>
          </w:rPr>
          <w:tab/>
        </w:r>
        <w:r w:rsidR="000112BF">
          <w:rPr>
            <w:noProof/>
            <w:webHidden/>
          </w:rPr>
          <w:fldChar w:fldCharType="begin"/>
        </w:r>
        <w:r w:rsidR="000112BF">
          <w:rPr>
            <w:noProof/>
            <w:webHidden/>
          </w:rPr>
          <w:instrText xml:space="preserve"> PAGEREF _Toc505075989 \h </w:instrText>
        </w:r>
        <w:r w:rsidR="000112BF">
          <w:rPr>
            <w:noProof/>
            <w:webHidden/>
          </w:rPr>
        </w:r>
        <w:r w:rsidR="000112BF">
          <w:rPr>
            <w:noProof/>
            <w:webHidden/>
          </w:rPr>
          <w:fldChar w:fldCharType="separate"/>
        </w:r>
        <w:r w:rsidR="000112BF">
          <w:rPr>
            <w:noProof/>
            <w:webHidden/>
          </w:rPr>
          <w:t>17</w:t>
        </w:r>
        <w:r w:rsidR="000112BF">
          <w:rPr>
            <w:noProof/>
            <w:webHidden/>
          </w:rPr>
          <w:fldChar w:fldCharType="end"/>
        </w:r>
      </w:hyperlink>
    </w:p>
    <w:p w14:paraId="23411AEE" w14:textId="77777777" w:rsidR="000112BF" w:rsidRDefault="009D4136">
      <w:pPr>
        <w:pStyle w:val="TableofFigures"/>
        <w:tabs>
          <w:tab w:val="left" w:pos="440"/>
          <w:tab w:val="right" w:leader="dot" w:pos="9016"/>
        </w:tabs>
        <w:rPr>
          <w:rFonts w:asciiTheme="minorHAnsi" w:eastAsiaTheme="minorEastAsia" w:hAnsiTheme="minorHAnsi"/>
          <w:noProof/>
          <w:lang w:eastAsia="en-GB"/>
        </w:rPr>
      </w:pPr>
      <w:hyperlink w:anchor="_Toc505075990" w:history="1">
        <w:r w:rsidR="000112BF" w:rsidRPr="003B600D">
          <w:rPr>
            <w:rStyle w:val="Hyperlink"/>
            <w:noProof/>
          </w:rPr>
          <w:t>d.</w:t>
        </w:r>
        <w:r w:rsidR="000112BF">
          <w:rPr>
            <w:rFonts w:asciiTheme="minorHAnsi" w:eastAsiaTheme="minorEastAsia" w:hAnsiTheme="minorHAnsi"/>
            <w:noProof/>
            <w:lang w:eastAsia="en-GB"/>
          </w:rPr>
          <w:tab/>
        </w:r>
        <w:r w:rsidR="000112BF" w:rsidRPr="003B600D">
          <w:rPr>
            <w:rStyle w:val="Hyperlink"/>
            <w:noProof/>
          </w:rPr>
          <w:t>Feedback</w:t>
        </w:r>
        <w:r w:rsidR="000112BF">
          <w:rPr>
            <w:noProof/>
            <w:webHidden/>
          </w:rPr>
          <w:tab/>
        </w:r>
        <w:r w:rsidR="000112BF">
          <w:rPr>
            <w:noProof/>
            <w:webHidden/>
          </w:rPr>
          <w:fldChar w:fldCharType="begin"/>
        </w:r>
        <w:r w:rsidR="000112BF">
          <w:rPr>
            <w:noProof/>
            <w:webHidden/>
          </w:rPr>
          <w:instrText xml:space="preserve"> PAGEREF _Toc505075990 \h </w:instrText>
        </w:r>
        <w:r w:rsidR="000112BF">
          <w:rPr>
            <w:noProof/>
            <w:webHidden/>
          </w:rPr>
        </w:r>
        <w:r w:rsidR="000112BF">
          <w:rPr>
            <w:noProof/>
            <w:webHidden/>
          </w:rPr>
          <w:fldChar w:fldCharType="separate"/>
        </w:r>
        <w:r w:rsidR="000112BF">
          <w:rPr>
            <w:noProof/>
            <w:webHidden/>
          </w:rPr>
          <w:t>17</w:t>
        </w:r>
        <w:r w:rsidR="000112BF">
          <w:rPr>
            <w:noProof/>
            <w:webHidden/>
          </w:rPr>
          <w:fldChar w:fldCharType="end"/>
        </w:r>
      </w:hyperlink>
    </w:p>
    <w:p w14:paraId="65252F88" w14:textId="77777777" w:rsidR="00FC0197" w:rsidRDefault="00A05825" w:rsidP="00947802">
      <w:pPr>
        <w:rPr>
          <w:lang w:eastAsia="en-GB"/>
        </w:rPr>
      </w:pPr>
      <w:r>
        <w:rPr>
          <w:lang w:eastAsia="en-GB"/>
        </w:rPr>
        <w:fldChar w:fldCharType="end"/>
      </w:r>
      <w:r>
        <w:rPr>
          <w:lang w:eastAsia="en-GB"/>
        </w:rPr>
        <w:t xml:space="preserve"> </w:t>
      </w:r>
      <w:r w:rsidR="00FC0197">
        <w:rPr>
          <w:lang w:eastAsia="en-GB"/>
        </w:rPr>
        <w:br w:type="page"/>
      </w:r>
    </w:p>
    <w:p w14:paraId="65252F8A" w14:textId="7DBEEF33" w:rsidR="00C21DF8" w:rsidRDefault="00FC0197" w:rsidP="00947802">
      <w:pPr>
        <w:pStyle w:val="Heading1"/>
        <w:numPr>
          <w:ilvl w:val="0"/>
          <w:numId w:val="5"/>
        </w:numPr>
      </w:pPr>
      <w:bookmarkStart w:id="25" w:name="_Toc505075974"/>
      <w:bookmarkStart w:id="26" w:name="_Toc413252133"/>
      <w:r>
        <w:lastRenderedPageBreak/>
        <w:t>Introduction and Summary of Re</w:t>
      </w:r>
      <w:r w:rsidR="001C4A9C">
        <w:t>quirements</w:t>
      </w:r>
      <w:bookmarkEnd w:id="25"/>
      <w:r w:rsidR="00C671C6">
        <w:t xml:space="preserve"> </w:t>
      </w:r>
    </w:p>
    <w:p w14:paraId="65252F8B" w14:textId="1FA44BB7" w:rsidR="008C23CB" w:rsidRDefault="005732D7" w:rsidP="00947802">
      <w:r>
        <w:t>BEIS</w:t>
      </w:r>
      <w:r w:rsidR="00C21DF8" w:rsidRPr="00622E6B">
        <w:t xml:space="preserve"> is looking for a contractor or contractors to </w:t>
      </w:r>
      <w:r w:rsidR="00585617">
        <w:t>provide external technical advice to an analytical project looking at the role of CCUS within the UK electricity system. The work aims to update the representation of Power CCUS within BEIS internal modelling tools and to use these tools to assess the role of CCUS.</w:t>
      </w:r>
    </w:p>
    <w:p w14:paraId="73260E6A" w14:textId="77777777" w:rsidR="00527313" w:rsidRDefault="00BF5428" w:rsidP="00947802">
      <w:r>
        <w:t xml:space="preserve">The contractor must demonstrate in-depth technical knowledge </w:t>
      </w:r>
      <w:proofErr w:type="gramStart"/>
      <w:r w:rsidR="00E97003">
        <w:t>of</w:t>
      </w:r>
      <w:proofErr w:type="gramEnd"/>
      <w:r w:rsidR="00527313">
        <w:t>:</w:t>
      </w:r>
    </w:p>
    <w:p w14:paraId="30997BAF" w14:textId="77777777" w:rsidR="00D74527" w:rsidRDefault="00D74527" w:rsidP="00D74527">
      <w:pPr>
        <w:pStyle w:val="ListParagraph"/>
        <w:numPr>
          <w:ilvl w:val="0"/>
          <w:numId w:val="54"/>
        </w:numPr>
      </w:pPr>
      <w:r>
        <w:t>Combined cycle gas turbine (CCGT) with post-combustion capture and storage</w:t>
      </w:r>
    </w:p>
    <w:p w14:paraId="0B2AAB7D" w14:textId="06A47A37" w:rsidR="00D74527" w:rsidRDefault="00D74527" w:rsidP="00D74527">
      <w:pPr>
        <w:pStyle w:val="ListParagraph"/>
        <w:numPr>
          <w:ilvl w:val="0"/>
          <w:numId w:val="54"/>
        </w:numPr>
      </w:pPr>
      <w:r>
        <w:t>Oxy-fuel combustion, with carbon capture and storage</w:t>
      </w:r>
    </w:p>
    <w:p w14:paraId="7F0195C0" w14:textId="77777777" w:rsidR="00D74527" w:rsidRDefault="00D74527" w:rsidP="00D74527">
      <w:pPr>
        <w:pStyle w:val="ListParagraph"/>
        <w:numPr>
          <w:ilvl w:val="0"/>
          <w:numId w:val="54"/>
        </w:numPr>
      </w:pPr>
      <w:r>
        <w:t>Hydrogen generation with carbon capture and storage, intermediate hydrogen storage, and hydrogen turbines</w:t>
      </w:r>
    </w:p>
    <w:p w14:paraId="3A062489" w14:textId="6EDE0817" w:rsidR="00BF5428" w:rsidRDefault="00527313" w:rsidP="00D74527">
      <w:pPr>
        <w:pStyle w:val="ListParagraph"/>
        <w:numPr>
          <w:ilvl w:val="0"/>
          <w:numId w:val="54"/>
        </w:numPr>
      </w:pPr>
      <w:proofErr w:type="gramStart"/>
      <w:r>
        <w:t>The</w:t>
      </w:r>
      <w:r w:rsidR="00E97003">
        <w:t xml:space="preserve"> electricity system and the role of different generators within it.</w:t>
      </w:r>
      <w:proofErr w:type="gramEnd"/>
      <w:r w:rsidR="00E97003">
        <w:t xml:space="preserve"> </w:t>
      </w:r>
    </w:p>
    <w:p w14:paraId="65252F91" w14:textId="6DD98FDE" w:rsidR="002B5AA2" w:rsidRPr="00FE05C4" w:rsidRDefault="00C21DF8" w:rsidP="00FE05C4">
      <w:r w:rsidRPr="00622E6B">
        <w:t xml:space="preserve">The work specified here forms part of a wider work programme </w:t>
      </w:r>
      <w:r w:rsidRPr="00C4141B">
        <w:t xml:space="preserve">to </w:t>
      </w:r>
      <w:r w:rsidR="00E97003">
        <w:t>update BEIS internal modelling and assess the role of CCUS within the electricity system. It</w:t>
      </w:r>
      <w:r w:rsidRPr="00622E6B">
        <w:t xml:space="preserve"> needs to be </w:t>
      </w:r>
      <w:proofErr w:type="gramStart"/>
      <w:r w:rsidRPr="00622E6B">
        <w:t>undertaken</w:t>
      </w:r>
      <w:proofErr w:type="gramEnd"/>
      <w:r w:rsidRPr="00622E6B">
        <w:rPr>
          <w:color w:val="FF0000"/>
        </w:rPr>
        <w:t xml:space="preserve"> </w:t>
      </w:r>
      <w:r w:rsidR="00E97003">
        <w:t xml:space="preserve">and completed prior to April 2018. </w:t>
      </w:r>
    </w:p>
    <w:p w14:paraId="65252F93" w14:textId="5572528A" w:rsidR="008C23CB" w:rsidRPr="008C23CB" w:rsidRDefault="008C23CB" w:rsidP="007C72E6">
      <w:pPr>
        <w:pStyle w:val="Heading1"/>
        <w:numPr>
          <w:ilvl w:val="0"/>
          <w:numId w:val="5"/>
        </w:numPr>
      </w:pPr>
      <w:bookmarkStart w:id="27" w:name="_Toc505075975"/>
      <w:r>
        <w:t>Background</w:t>
      </w:r>
      <w:bookmarkEnd w:id="27"/>
      <w:r w:rsidR="009A4FF8">
        <w:t xml:space="preserve"> </w:t>
      </w:r>
    </w:p>
    <w:p w14:paraId="58C54995" w14:textId="77777777" w:rsidR="006915FA" w:rsidRDefault="006915FA" w:rsidP="006915FA">
      <w:pPr>
        <w:spacing w:line="276" w:lineRule="auto"/>
        <w:jc w:val="left"/>
      </w:pPr>
      <w:bookmarkStart w:id="28" w:name="_Ref413337395"/>
      <w:r w:rsidRPr="00EC00A8">
        <w:t>The Cle</w:t>
      </w:r>
      <w:r>
        <w:t>an Growth Strategy (CGS)</w:t>
      </w:r>
      <w:r>
        <w:rPr>
          <w:rStyle w:val="FootnoteReference"/>
        </w:rPr>
        <w:footnoteReference w:id="1"/>
      </w:r>
      <w:r>
        <w:t xml:space="preserve"> highlights the value of the UK deploying carbon capture, utilisation and storage (CCUS) from 2030. There is a broad international consensus that CCUS has a vital future role in reducing emissions. This could be across a wide range of activities such as producing lower-emission power, decarbonising industry where fossil fuels are used and/or industrial processes as well as providing a decarbonised production method for </w:t>
      </w:r>
      <w:proofErr w:type="gramStart"/>
      <w:r>
        <w:t>hydrogen which</w:t>
      </w:r>
      <w:proofErr w:type="gramEnd"/>
      <w:r>
        <w:t xml:space="preserve"> can be used in heating, industry and transport. This makes CCUS a potentially large global economic opportunity for the UK. The International Energy Agency estimates there will be a global CCUS market worth over £100 billion - with even a modest share of this global market, UK GVA could increase to between £5 billion and £9 billion per year by 2030</w:t>
      </w:r>
      <w:r>
        <w:rPr>
          <w:rStyle w:val="FootnoteReference"/>
        </w:rPr>
        <w:footnoteReference w:id="2"/>
      </w:r>
      <w:r>
        <w:t>.</w:t>
      </w:r>
    </w:p>
    <w:p w14:paraId="2AAC556E" w14:textId="5129DBD9" w:rsidR="000D3181" w:rsidRDefault="00FE05C4" w:rsidP="000D3181">
      <w:pPr>
        <w:spacing w:line="276" w:lineRule="auto"/>
        <w:jc w:val="left"/>
      </w:pPr>
      <w:r w:rsidRPr="00FE05C4">
        <w:t>Following the advice from the Parliamentary Advisory Group on CCUS</w:t>
      </w:r>
      <w:r w:rsidR="007C72E6">
        <w:rPr>
          <w:rStyle w:val="FootnoteReference"/>
        </w:rPr>
        <w:footnoteReference w:id="3"/>
      </w:r>
      <w:r w:rsidR="007C72E6">
        <w:t>, and as announced in the Clean Growth Strategy,</w:t>
      </w:r>
      <w:r w:rsidRPr="00FE05C4">
        <w:t xml:space="preserve"> the Government will review the delivery and investment </w:t>
      </w:r>
      <w:r w:rsidR="007C72E6">
        <w:t>frameworks</w:t>
      </w:r>
      <w:r w:rsidRPr="00FE05C4">
        <w:t xml:space="preserve"> for CCUS in the UK to understand how the barriers to deployment can be reduced, and how the private and public sectors can work together to deliver the Government’s ambition for CCUS. </w:t>
      </w:r>
    </w:p>
    <w:p w14:paraId="65252F94" w14:textId="3778DC18" w:rsidR="00EC6722" w:rsidRDefault="000D592A">
      <w:pPr>
        <w:spacing w:line="276" w:lineRule="auto"/>
        <w:jc w:val="left"/>
      </w:pPr>
      <w:r>
        <w:t>For the power sector, it is first necessary to understand the value of CCUS within the electricity system, depending on the different roles it can fulfil</w:t>
      </w:r>
      <w:r w:rsidR="00FE05C4">
        <w:t>. This role may evolve as the electricity system changes over the coming decades</w:t>
      </w:r>
      <w:r w:rsidR="005314C6">
        <w:t>, as the role of unabated CCGTs has evolved over the past twenty years</w:t>
      </w:r>
      <w:r>
        <w:t xml:space="preserve">. </w:t>
      </w:r>
      <w:r w:rsidR="007E7827">
        <w:t xml:space="preserve">This includes understanding the ability of CCUS to act in a load-following role. </w:t>
      </w:r>
      <w:r>
        <w:t xml:space="preserve">Once this understanding is established, </w:t>
      </w:r>
      <w:r w:rsidR="002965F4">
        <w:t xml:space="preserve">phase two of this work </w:t>
      </w:r>
      <w:r w:rsidR="00CF5BBB">
        <w:t>may</w:t>
      </w:r>
      <w:r w:rsidR="002965F4">
        <w:t xml:space="preserve"> </w:t>
      </w:r>
      <w:r w:rsidR="00FE05C4">
        <w:lastRenderedPageBreak/>
        <w:t xml:space="preserve">look at how to incentivise CCUS for power to act in a </w:t>
      </w:r>
      <w:proofErr w:type="gramStart"/>
      <w:r w:rsidR="00FE05C4">
        <w:t>role which</w:t>
      </w:r>
      <w:proofErr w:type="gramEnd"/>
      <w:r w:rsidR="00FE05C4">
        <w:t xml:space="preserve"> provides the most value to the system. </w:t>
      </w:r>
      <w:r w:rsidR="00AD1421">
        <w:t>If this goes ahead, p</w:t>
      </w:r>
      <w:r w:rsidR="001A75BD">
        <w:t xml:space="preserve">hase two </w:t>
      </w:r>
      <w:r w:rsidR="00AD1421">
        <w:t>may</w:t>
      </w:r>
      <w:r w:rsidR="001A75BD">
        <w:t xml:space="preserve"> begin in </w:t>
      </w:r>
      <w:r w:rsidR="00AD1421">
        <w:t>summer</w:t>
      </w:r>
      <w:r w:rsidR="007E7827">
        <w:t xml:space="preserve"> 2018</w:t>
      </w:r>
      <w:r w:rsidR="001A75BD">
        <w:t xml:space="preserve">. </w:t>
      </w:r>
    </w:p>
    <w:p w14:paraId="7142F91F" w14:textId="41EBAB9F" w:rsidR="007E7827" w:rsidRPr="007E7827" w:rsidRDefault="007E7827">
      <w:pPr>
        <w:spacing w:line="276" w:lineRule="auto"/>
        <w:jc w:val="left"/>
      </w:pPr>
      <w:r>
        <w:t>We are aware of a body of evidence that could support this work to update our understanding of the role and value of CCUS in the power system. This includes work from the IEAGHG looking at the technical aspects of flexible and non-flexible CCUS power plants</w:t>
      </w:r>
      <w:r>
        <w:rPr>
          <w:rStyle w:val="FootnoteReference"/>
        </w:rPr>
        <w:footnoteReference w:id="4"/>
      </w:r>
      <w:r w:rsidR="00FD1367">
        <w:t>, research from the Grantham Institute on the impact of varying injection rates of CO2 on reservoir performance</w:t>
      </w:r>
      <w:r w:rsidR="00FD1367">
        <w:rPr>
          <w:rStyle w:val="FootnoteReference"/>
        </w:rPr>
        <w:footnoteReference w:id="5"/>
      </w:r>
      <w:r w:rsidR="00FD1367">
        <w:t xml:space="preserve">, and work conducted by </w:t>
      </w:r>
      <w:proofErr w:type="spellStart"/>
      <w:r w:rsidR="00FD1367">
        <w:t>Amec</w:t>
      </w:r>
      <w:proofErr w:type="spellEnd"/>
      <w:r w:rsidR="00FD1367">
        <w:t xml:space="preserve"> Foster-Wheeler (now Wood) studying novel capture techniques</w:t>
      </w:r>
      <w:r w:rsidR="00FD1367">
        <w:rPr>
          <w:rStyle w:val="FootnoteReference"/>
        </w:rPr>
        <w:footnoteReference w:id="6"/>
      </w:r>
      <w:r w:rsidR="00FD1367">
        <w:t xml:space="preserve">. While this evidence is available, it will be necessary for the External Technical Advisor to collect and interpret this and other data, and to use this to provide technical assumptions in the format required for input to BEIS’ Dynamic Dispatch Model (DDM).  </w:t>
      </w:r>
    </w:p>
    <w:p w14:paraId="7CF139D7" w14:textId="77777777" w:rsidR="007C343E" w:rsidRDefault="007C343E" w:rsidP="007C343E">
      <w:pPr>
        <w:pStyle w:val="Heading1"/>
        <w:numPr>
          <w:ilvl w:val="0"/>
          <w:numId w:val="5"/>
        </w:numPr>
      </w:pPr>
      <w:bookmarkStart w:id="29" w:name="_Toc505075976"/>
      <w:bookmarkEnd w:id="28"/>
      <w:r>
        <w:t>Objectives, Work Required and Outputs</w:t>
      </w:r>
      <w:bookmarkEnd w:id="29"/>
    </w:p>
    <w:p w14:paraId="4D44DAF3" w14:textId="7985D8B5" w:rsidR="007C343E" w:rsidRDefault="007C343E" w:rsidP="007C343E">
      <w:r w:rsidRPr="00C4141B">
        <w:t>The overall purpose of</w:t>
      </w:r>
      <w:r>
        <w:t xml:space="preserve"> the work included in this invitation to tender</w:t>
      </w:r>
      <w:r w:rsidRPr="009B4930">
        <w:t xml:space="preserve"> is to provide information on the </w:t>
      </w:r>
      <w:r>
        <w:t xml:space="preserve">feasible </w:t>
      </w:r>
      <w:r w:rsidRPr="009B4930">
        <w:t>technical capability</w:t>
      </w:r>
      <w:r>
        <w:t xml:space="preserve"> (</w:t>
      </w:r>
      <w:r w:rsidR="00844E53">
        <w:t xml:space="preserve">particularly regarding </w:t>
      </w:r>
      <w:r>
        <w:t>flexibility of generation) and costs</w:t>
      </w:r>
      <w:r w:rsidRPr="009B4930">
        <w:t xml:space="preserve"> of CCUS power technologies</w:t>
      </w:r>
      <w:r>
        <w:t xml:space="preserve">, which </w:t>
      </w:r>
      <w:proofErr w:type="gramStart"/>
      <w:r>
        <w:t>can be used</w:t>
      </w:r>
      <w:proofErr w:type="gramEnd"/>
      <w:r>
        <w:t xml:space="preserve"> to update modelling assumptions in the BEIS Dynamic Dispatch Model</w:t>
      </w:r>
      <w:r w:rsidRPr="009B4930">
        <w:t xml:space="preserve">. </w:t>
      </w:r>
      <w:r>
        <w:t>This should cover three CCUS power applications, including:</w:t>
      </w:r>
    </w:p>
    <w:p w14:paraId="65908134" w14:textId="77777777" w:rsidR="007C343E" w:rsidRDefault="007C343E" w:rsidP="007C343E">
      <w:pPr>
        <w:pStyle w:val="ListParagraph"/>
        <w:numPr>
          <w:ilvl w:val="0"/>
          <w:numId w:val="50"/>
        </w:numPr>
      </w:pPr>
      <w:r>
        <w:t>Combined cycle gas turbine (CCGT) with post-combustion capture and storage</w:t>
      </w:r>
    </w:p>
    <w:p w14:paraId="73B99B6D" w14:textId="3A733D22" w:rsidR="007C343E" w:rsidRDefault="007C343E" w:rsidP="007C343E">
      <w:pPr>
        <w:pStyle w:val="ListParagraph"/>
        <w:numPr>
          <w:ilvl w:val="0"/>
          <w:numId w:val="50"/>
        </w:numPr>
      </w:pPr>
      <w:r>
        <w:t>Oxy-fuel combustion, with carbon capture and storage</w:t>
      </w:r>
    </w:p>
    <w:p w14:paraId="328CA83F" w14:textId="77777777" w:rsidR="007C343E" w:rsidRDefault="007C343E" w:rsidP="007C343E">
      <w:pPr>
        <w:pStyle w:val="ListParagraph"/>
        <w:numPr>
          <w:ilvl w:val="0"/>
          <w:numId w:val="50"/>
        </w:numPr>
      </w:pPr>
      <w:r>
        <w:t>Hydrogen generation with carbon capture and storage, intermediate hydrogen storage, and hydrogen turbines</w:t>
      </w:r>
    </w:p>
    <w:p w14:paraId="591F5845" w14:textId="77777777" w:rsidR="007C343E" w:rsidRPr="002D6D22" w:rsidRDefault="007C343E" w:rsidP="007C343E">
      <w:pPr>
        <w:rPr>
          <w:b/>
        </w:rPr>
      </w:pPr>
      <w:r w:rsidRPr="002D6D22">
        <w:rPr>
          <w:b/>
        </w:rPr>
        <w:t xml:space="preserve">Work </w:t>
      </w:r>
      <w:r>
        <w:rPr>
          <w:b/>
        </w:rPr>
        <w:t>outline</w:t>
      </w:r>
    </w:p>
    <w:p w14:paraId="228A31AD" w14:textId="77777777" w:rsidR="007C343E" w:rsidRDefault="007C343E" w:rsidP="007C343E">
      <w:pPr>
        <w:pStyle w:val="ListParagraph"/>
        <w:numPr>
          <w:ilvl w:val="0"/>
          <w:numId w:val="49"/>
        </w:numPr>
      </w:pPr>
      <w:r>
        <w:t xml:space="preserve">This work will involve provision of technical assumptions to BEIS in the form of data tables and a report. These assumptions </w:t>
      </w:r>
      <w:proofErr w:type="gramStart"/>
      <w:r>
        <w:t>will be used</w:t>
      </w:r>
      <w:proofErr w:type="gramEnd"/>
      <w:r>
        <w:t xml:space="preserve"> to update the Dynamic Dispatch Model (DDM). The external technical advisor will also be required to attend a meeting at BEIS after the updated model runs are complete, to give feedback on the operation of the model. </w:t>
      </w:r>
    </w:p>
    <w:p w14:paraId="2AA06ED3" w14:textId="77777777" w:rsidR="007C343E" w:rsidRPr="002D6D22" w:rsidRDefault="007C343E" w:rsidP="007C343E">
      <w:pPr>
        <w:rPr>
          <w:b/>
        </w:rPr>
      </w:pPr>
      <w:r w:rsidRPr="002D6D22">
        <w:rPr>
          <w:b/>
        </w:rPr>
        <w:t>Methodology</w:t>
      </w:r>
    </w:p>
    <w:p w14:paraId="67C8583C" w14:textId="77777777" w:rsidR="007C343E" w:rsidRPr="00CF5BBB" w:rsidRDefault="007C343E" w:rsidP="007C343E">
      <w:pPr>
        <w:pStyle w:val="ListParagraph"/>
        <w:numPr>
          <w:ilvl w:val="0"/>
          <w:numId w:val="46"/>
        </w:numPr>
      </w:pPr>
      <w:r w:rsidRPr="00CF5BBB">
        <w:t xml:space="preserve">The external technical advisor should use existing data sources in order to provide technical information that </w:t>
      </w:r>
      <w:proofErr w:type="gramStart"/>
      <w:r w:rsidRPr="00CF5BBB">
        <w:t>can be used</w:t>
      </w:r>
      <w:proofErr w:type="gramEnd"/>
      <w:r w:rsidRPr="00CF5BBB">
        <w:t xml:space="preserve"> to update the assumptions of power CCUS technical capability in the Dynamic Dispatch Model. </w:t>
      </w:r>
      <w:r>
        <w:t xml:space="preserve">A template of technical </w:t>
      </w:r>
      <w:proofErr w:type="gramStart"/>
      <w:r>
        <w:t>assumptions which are required</w:t>
      </w:r>
      <w:proofErr w:type="gramEnd"/>
      <w:r>
        <w:t xml:space="preserve"> is given below. </w:t>
      </w:r>
    </w:p>
    <w:p w14:paraId="0BEDEFDC" w14:textId="77777777" w:rsidR="007C343E" w:rsidRPr="002D6D22" w:rsidRDefault="007C343E" w:rsidP="007C343E">
      <w:pPr>
        <w:rPr>
          <w:b/>
        </w:rPr>
      </w:pPr>
      <w:r w:rsidRPr="002D6D22">
        <w:rPr>
          <w:b/>
        </w:rPr>
        <w:t>Data required</w:t>
      </w:r>
    </w:p>
    <w:p w14:paraId="42177A47" w14:textId="77777777" w:rsidR="007C343E" w:rsidRDefault="007C343E" w:rsidP="007C343E">
      <w:pPr>
        <w:pStyle w:val="ListParagraph"/>
        <w:numPr>
          <w:ilvl w:val="0"/>
          <w:numId w:val="48"/>
        </w:numPr>
      </w:pPr>
      <w:r>
        <w:t xml:space="preserve">A template </w:t>
      </w:r>
      <w:proofErr w:type="gramStart"/>
      <w:r>
        <w:t>is provided</w:t>
      </w:r>
      <w:proofErr w:type="gramEnd"/>
      <w:r>
        <w:t xml:space="preserve"> below which sets out the basic technical assumptions required in order to update the Dynamic Dispatch Model. This template </w:t>
      </w:r>
      <w:proofErr w:type="gramStart"/>
      <w:r>
        <w:t>should be completed</w:t>
      </w:r>
      <w:proofErr w:type="gramEnd"/>
      <w:r>
        <w:t xml:space="preserve"> for each of the three technologies. </w:t>
      </w:r>
    </w:p>
    <w:p w14:paraId="19BAC7D8" w14:textId="77777777" w:rsidR="007C343E" w:rsidRDefault="00894860" w:rsidP="007C343E">
      <w:r>
        <w:object w:dxaOrig="1513" w:dyaOrig="960" w14:anchorId="3232A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20" o:title=""/>
          </v:shape>
          <o:OLEObject Type="Embed" ProgID="Excel.Sheet.12" ShapeID="_x0000_i1025" DrawAspect="Icon" ObjectID="_1579438340" r:id="rId21"/>
        </w:object>
      </w:r>
    </w:p>
    <w:p w14:paraId="2D9158FA" w14:textId="1EB1CBD4" w:rsidR="007C343E" w:rsidRDefault="007C343E" w:rsidP="007C343E">
      <w:r>
        <w:t xml:space="preserve">Further detail is required </w:t>
      </w:r>
      <w:r w:rsidR="00A32C36">
        <w:t>as per the below embedded template:</w:t>
      </w:r>
      <w:r>
        <w:t xml:space="preserve"> </w:t>
      </w:r>
    </w:p>
    <w:p w14:paraId="3C0F2871" w14:textId="77777777" w:rsidR="007C343E" w:rsidRDefault="00A32C36" w:rsidP="007C343E">
      <w:pPr>
        <w:rPr>
          <w:lang w:eastAsia="en-GB"/>
        </w:rPr>
      </w:pPr>
      <w:r>
        <w:rPr>
          <w:lang w:eastAsia="en-GB"/>
        </w:rPr>
        <w:object w:dxaOrig="1513" w:dyaOrig="960" w14:anchorId="5C09BF00">
          <v:shape id="_x0000_i1026" type="#_x0000_t75" style="width:75.75pt;height:48pt" o:ole="">
            <v:imagedata r:id="rId22" o:title=""/>
          </v:shape>
          <o:OLEObject Type="Embed" ProgID="Excel.Sheet.12" ShapeID="_x0000_i1026" DrawAspect="Icon" ObjectID="_1579438341" r:id="rId23"/>
        </w:object>
      </w:r>
    </w:p>
    <w:p w14:paraId="2C8F44AE" w14:textId="44DE953C" w:rsidR="007C343E" w:rsidRDefault="007C343E" w:rsidP="007C343E">
      <w:r>
        <w:t>These data</w:t>
      </w:r>
      <w:r w:rsidR="00E56EEF">
        <w:t xml:space="preserve"> inputs</w:t>
      </w:r>
      <w:r>
        <w:t xml:space="preserve"> </w:t>
      </w:r>
      <w:proofErr w:type="gramStart"/>
      <w:r>
        <w:t>will be confirmed</w:t>
      </w:r>
      <w:proofErr w:type="gramEnd"/>
      <w:r>
        <w:t xml:space="preserve"> in the kick-off meeting between BEIS and the selected external technical advisor.</w:t>
      </w:r>
    </w:p>
    <w:p w14:paraId="0F4A8195" w14:textId="77777777" w:rsidR="007C343E" w:rsidRDefault="007C343E" w:rsidP="007C343E">
      <w:r>
        <w:t>The external technical advisor should also consider:</w:t>
      </w:r>
    </w:p>
    <w:p w14:paraId="3859F7B6" w14:textId="77777777" w:rsidR="007C343E" w:rsidRPr="000C678A" w:rsidRDefault="007C343E" w:rsidP="007C343E">
      <w:pPr>
        <w:pStyle w:val="ListParagraph"/>
        <w:numPr>
          <w:ilvl w:val="0"/>
          <w:numId w:val="46"/>
        </w:numPr>
      </w:pPr>
      <w:r w:rsidRPr="000C678A">
        <w:t>Based on the information required to inform modelling assumptions and inputs for the D</w:t>
      </w:r>
      <w:r>
        <w:t xml:space="preserve">ynamic </w:t>
      </w:r>
      <w:r w:rsidRPr="000C678A">
        <w:t>D</w:t>
      </w:r>
      <w:r>
        <w:t xml:space="preserve">ispatch </w:t>
      </w:r>
      <w:r w:rsidRPr="000C678A">
        <w:t>M</w:t>
      </w:r>
      <w:r>
        <w:t>odel (DDM)</w:t>
      </w:r>
      <w:r w:rsidRPr="000C678A">
        <w:t xml:space="preserve">, are there any gaps in this </w:t>
      </w:r>
      <w:proofErr w:type="gramStart"/>
      <w:r w:rsidRPr="000C678A">
        <w:t>evidence which</w:t>
      </w:r>
      <w:proofErr w:type="gramEnd"/>
      <w:r w:rsidRPr="000C678A">
        <w:t xml:space="preserve"> require further research?</w:t>
      </w:r>
    </w:p>
    <w:p w14:paraId="6E80DF00" w14:textId="77777777" w:rsidR="007C343E" w:rsidRPr="00B01745" w:rsidRDefault="007C343E" w:rsidP="007C343E">
      <w:r>
        <w:t xml:space="preserve">The external technical advisor </w:t>
      </w:r>
      <w:proofErr w:type="gramStart"/>
      <w:r>
        <w:t>will be expected</w:t>
      </w:r>
      <w:proofErr w:type="gramEnd"/>
      <w:r>
        <w:t xml:space="preserve"> to use </w:t>
      </w:r>
      <w:r w:rsidRPr="00B01745">
        <w:t xml:space="preserve">available evidence to inform </w:t>
      </w:r>
      <w:r>
        <w:t xml:space="preserve">and produce </w:t>
      </w:r>
      <w:r w:rsidRPr="00B01745">
        <w:t>updated technical assumptions</w:t>
      </w:r>
      <w:r>
        <w:t>.</w:t>
      </w:r>
      <w:r w:rsidRPr="00B01745">
        <w:t xml:space="preserve"> </w:t>
      </w:r>
      <w:r>
        <w:t>T</w:t>
      </w:r>
      <w:r w:rsidRPr="00B01745">
        <w:t xml:space="preserve">he external technical advisor would be expected to access </w:t>
      </w:r>
      <w:proofErr w:type="gramStart"/>
      <w:r w:rsidRPr="00B01745">
        <w:t>evidence which</w:t>
      </w:r>
      <w:proofErr w:type="gramEnd"/>
      <w:r w:rsidRPr="00B01745">
        <w:t xml:space="preserve"> is necessary.</w:t>
      </w:r>
      <w:r>
        <w:t xml:space="preserve"> Some evidence </w:t>
      </w:r>
      <w:proofErr w:type="gramStart"/>
      <w:r>
        <w:t>may be provided</w:t>
      </w:r>
      <w:proofErr w:type="gramEnd"/>
      <w:r>
        <w:t xml:space="preserve"> by BEIS. </w:t>
      </w:r>
    </w:p>
    <w:p w14:paraId="60F7F3B1" w14:textId="77777777" w:rsidR="007C343E" w:rsidRDefault="007C343E" w:rsidP="007C343E">
      <w:r>
        <w:t xml:space="preserve">The external technical advisor </w:t>
      </w:r>
      <w:proofErr w:type="gramStart"/>
      <w:r>
        <w:t>will be expected</w:t>
      </w:r>
      <w:proofErr w:type="gramEnd"/>
      <w:r>
        <w:t xml:space="preserve"> to attend a meeting at BEIS after the updated model runs are complete to provide feedback on the operation of the model</w:t>
      </w:r>
      <w:r w:rsidRPr="00B01745">
        <w:t>.</w:t>
      </w:r>
    </w:p>
    <w:p w14:paraId="234CAE56" w14:textId="77777777" w:rsidR="007C343E" w:rsidRDefault="007C343E" w:rsidP="007C343E">
      <w:pPr>
        <w:rPr>
          <w:b/>
          <w:lang w:eastAsia="en-GB"/>
        </w:rPr>
      </w:pPr>
      <w:r>
        <w:rPr>
          <w:b/>
          <w:lang w:eastAsia="en-GB"/>
        </w:rPr>
        <w:t>Outputs required</w:t>
      </w:r>
    </w:p>
    <w:p w14:paraId="4FC8D556" w14:textId="77777777" w:rsidR="007C343E" w:rsidRDefault="007C343E" w:rsidP="007C343E">
      <w:r w:rsidRPr="00014D13">
        <w:t>The following outputs will be required from the project at agreed milestones, in a format suitable for future use.</w:t>
      </w:r>
      <w:r>
        <w:t xml:space="preserve"> Section 6</w:t>
      </w:r>
      <w:r w:rsidRPr="00014D13">
        <w:t xml:space="preserve"> provides further details of stipulations regarding format, ownership and handling of data outputs.</w:t>
      </w:r>
    </w:p>
    <w:p w14:paraId="66AD11A4" w14:textId="77777777" w:rsidR="007C343E" w:rsidRDefault="007C343E" w:rsidP="007C343E">
      <w:pPr>
        <w:pStyle w:val="ListParagraph"/>
        <w:numPr>
          <w:ilvl w:val="0"/>
          <w:numId w:val="6"/>
        </w:numPr>
      </w:pPr>
      <w:r>
        <w:t xml:space="preserve">BEIS Dynamic Dispatch Model completed data template for specific technologies. </w:t>
      </w:r>
    </w:p>
    <w:p w14:paraId="188AB2C6" w14:textId="5DAD1365" w:rsidR="007C343E" w:rsidRDefault="007C343E" w:rsidP="007C343E">
      <w:pPr>
        <w:pStyle w:val="ListParagraph"/>
        <w:numPr>
          <w:ilvl w:val="0"/>
          <w:numId w:val="6"/>
        </w:numPr>
      </w:pPr>
      <w:r>
        <w:t>Completed data table</w:t>
      </w:r>
      <w:r w:rsidR="00A32C36">
        <w:t xml:space="preserve"> (“DDM further assumptions.xlsx”)</w:t>
      </w:r>
      <w:r>
        <w:t xml:space="preserve"> with additional technical information for specific technologies. </w:t>
      </w:r>
    </w:p>
    <w:p w14:paraId="1BF90284" w14:textId="53CDEFD1" w:rsidR="007C343E" w:rsidRDefault="007C343E" w:rsidP="007C343E">
      <w:pPr>
        <w:pStyle w:val="ListParagraph"/>
        <w:numPr>
          <w:ilvl w:val="0"/>
          <w:numId w:val="6"/>
        </w:numPr>
      </w:pPr>
      <w:r>
        <w:t>A report summarising the specific technologies</w:t>
      </w:r>
      <w:r w:rsidR="00A32C36">
        <w:t xml:space="preserve"> considered</w:t>
      </w:r>
      <w:r>
        <w:t xml:space="preserve">, any limitations, and a statement of how each </w:t>
      </w:r>
      <w:proofErr w:type="gramStart"/>
      <w:r>
        <w:t>is expected</w:t>
      </w:r>
      <w:proofErr w:type="gramEnd"/>
      <w:r>
        <w:t xml:space="preserve"> to behave as part of the electricity system.  </w:t>
      </w:r>
    </w:p>
    <w:p w14:paraId="3AE2385A" w14:textId="21A1B300" w:rsidR="007C343E" w:rsidRDefault="007C343E" w:rsidP="007C343E">
      <w:pPr>
        <w:pStyle w:val="ListParagraph"/>
        <w:numPr>
          <w:ilvl w:val="0"/>
          <w:numId w:val="6"/>
        </w:numPr>
      </w:pPr>
      <w:r>
        <w:t xml:space="preserve">An assumptions log </w:t>
      </w:r>
      <w:r w:rsidRPr="00CB0EF2">
        <w:t xml:space="preserve">completed within </w:t>
      </w:r>
      <w:r>
        <w:t>BEIS</w:t>
      </w:r>
      <w:r w:rsidRPr="00CB0EF2">
        <w:t>’s standard template (</w:t>
      </w:r>
      <w:r w:rsidR="00BB6CF7">
        <w:t>embedded below</w:t>
      </w:r>
      <w:r>
        <w:t>)</w:t>
      </w:r>
      <w:r w:rsidRPr="00CB0EF2">
        <w:t xml:space="preserve"> or an agreed equivalent, which describes what assumptions </w:t>
      </w:r>
      <w:proofErr w:type="gramStart"/>
      <w:r w:rsidRPr="00CB0EF2">
        <w:t>have been used</w:t>
      </w:r>
      <w:proofErr w:type="gramEnd"/>
      <w:r w:rsidRPr="00CB0EF2">
        <w:t xml:space="preserve"> within the data </w:t>
      </w:r>
      <w:r>
        <w:t>template</w:t>
      </w:r>
      <w:r w:rsidRPr="00CB0EF2">
        <w:t>. This should</w:t>
      </w:r>
      <w:r>
        <w:t xml:space="preserve"> include all assumptions, including </w:t>
      </w:r>
      <w:proofErr w:type="gramStart"/>
      <w:r>
        <w:t>those which</w:t>
      </w:r>
      <w:proofErr w:type="gramEnd"/>
      <w:r>
        <w:t xml:space="preserve"> are</w:t>
      </w:r>
      <w:r w:rsidRPr="00CB0EF2">
        <w:t xml:space="preserve"> implicit.</w:t>
      </w:r>
    </w:p>
    <w:p w14:paraId="1398A998" w14:textId="77777777" w:rsidR="007C343E" w:rsidRPr="00DD667C" w:rsidRDefault="007C343E" w:rsidP="007C343E">
      <w:pPr>
        <w:pStyle w:val="ListParagraph"/>
        <w:numPr>
          <w:ilvl w:val="0"/>
          <w:numId w:val="6"/>
        </w:numPr>
      </w:pPr>
      <w:r w:rsidRPr="00DD667C">
        <w:t>Full details of</w:t>
      </w:r>
      <w:r w:rsidRPr="0018110C">
        <w:rPr>
          <w:b/>
        </w:rPr>
        <w:t xml:space="preserve"> methodology, where any model parameters </w:t>
      </w:r>
      <w:proofErr w:type="gramStart"/>
      <w:r w:rsidRPr="0018110C">
        <w:rPr>
          <w:b/>
        </w:rPr>
        <w:t>are derived</w:t>
      </w:r>
      <w:proofErr w:type="gramEnd"/>
      <w:r w:rsidRPr="0018110C">
        <w:rPr>
          <w:b/>
        </w:rPr>
        <w:t xml:space="preserve"> from a collection of raw input data</w:t>
      </w:r>
      <w:r w:rsidRPr="00DD667C">
        <w:t xml:space="preserve"> (this derivation may be statistical). These details must include graphical plots of the input data. Any outliers included or excluded from the input data </w:t>
      </w:r>
      <w:proofErr w:type="gramStart"/>
      <w:r w:rsidRPr="00DD667C">
        <w:t>must be documented</w:t>
      </w:r>
      <w:proofErr w:type="gramEnd"/>
      <w:r w:rsidRPr="00DD667C">
        <w:t xml:space="preserve"> explicitly, with reasons why they were included or excluded.</w:t>
      </w:r>
    </w:p>
    <w:p w14:paraId="62AED7FA" w14:textId="77777777" w:rsidR="007C343E" w:rsidRPr="00BB6CF7" w:rsidRDefault="007C343E" w:rsidP="007C343E">
      <w:pPr>
        <w:pStyle w:val="ListParagraph"/>
        <w:numPr>
          <w:ilvl w:val="0"/>
          <w:numId w:val="6"/>
        </w:numPr>
        <w:rPr>
          <w:b/>
        </w:rPr>
      </w:pPr>
      <w:r w:rsidRPr="00DD667C">
        <w:t xml:space="preserve">Evidence that the </w:t>
      </w:r>
      <w:r>
        <w:t xml:space="preserve">data provided </w:t>
      </w:r>
      <w:r w:rsidRPr="00DD667C">
        <w:t>is fit-for-purpose and any limitations or contexts in which it does not apply</w:t>
      </w:r>
      <w:r>
        <w:t xml:space="preserve">. </w:t>
      </w:r>
    </w:p>
    <w:p w14:paraId="28B2029F" w14:textId="77777777" w:rsidR="00BB6CF7" w:rsidRPr="00BB6CF7" w:rsidRDefault="00BB6CF7" w:rsidP="00BB6CF7">
      <w:pPr>
        <w:rPr>
          <w:b/>
        </w:rPr>
      </w:pPr>
      <w:r>
        <w:rPr>
          <w:b/>
        </w:rPr>
        <w:object w:dxaOrig="1513" w:dyaOrig="960" w14:anchorId="4E07D4C2">
          <v:shape id="_x0000_i1027" type="#_x0000_t75" style="width:75.65pt;height:48pt" o:ole="">
            <v:imagedata r:id="rId24" o:title=""/>
          </v:shape>
          <o:OLEObject Type="Embed" ProgID="Excel.Sheet.12" ShapeID="_x0000_i1027" DrawAspect="Icon" ObjectID="_1579438342" r:id="rId25"/>
        </w:object>
      </w:r>
    </w:p>
    <w:p w14:paraId="68A06EA8" w14:textId="77777777" w:rsidR="007C343E" w:rsidRPr="002D6D22" w:rsidRDefault="007C343E" w:rsidP="007C343E">
      <w:pPr>
        <w:rPr>
          <w:b/>
          <w:lang w:eastAsia="en-GB"/>
        </w:rPr>
      </w:pPr>
      <w:r w:rsidRPr="002D6D22">
        <w:rPr>
          <w:b/>
          <w:lang w:eastAsia="en-GB"/>
        </w:rPr>
        <w:lastRenderedPageBreak/>
        <w:t>Analysis</w:t>
      </w:r>
    </w:p>
    <w:p w14:paraId="6DC1FEE4" w14:textId="77777777" w:rsidR="007C343E" w:rsidRDefault="007C343E" w:rsidP="007C343E">
      <w:pPr>
        <w:rPr>
          <w:lang w:eastAsia="en-GB"/>
        </w:rPr>
      </w:pPr>
      <w:r>
        <w:rPr>
          <w:lang w:eastAsia="en-GB"/>
        </w:rPr>
        <w:t xml:space="preserve">Contractors should set out full details of all of their preferred method/s of analysis for any data collected, as well as any analysis of existing data – and explain how these </w:t>
      </w:r>
      <w:proofErr w:type="gramStart"/>
      <w:r>
        <w:rPr>
          <w:lang w:eastAsia="en-GB"/>
        </w:rPr>
        <w:t>will be used</w:t>
      </w:r>
      <w:proofErr w:type="gramEnd"/>
      <w:r>
        <w:rPr>
          <w:lang w:eastAsia="en-GB"/>
        </w:rPr>
        <w:t xml:space="preserve"> to answer the research questions. This should cover qualitative and/or quantitative analysis techniques, where relevant to the research methods.</w:t>
      </w:r>
    </w:p>
    <w:p w14:paraId="465C6531" w14:textId="77777777" w:rsidR="007C343E" w:rsidRDefault="007C343E" w:rsidP="007C343E">
      <w:pPr>
        <w:rPr>
          <w:lang w:eastAsia="en-GB"/>
        </w:rPr>
      </w:pPr>
      <w:r>
        <w:rPr>
          <w:lang w:eastAsia="en-GB"/>
        </w:rPr>
        <w:t xml:space="preserve">In the case of qualitative analysis, it </w:t>
      </w:r>
      <w:proofErr w:type="gramStart"/>
      <w:r>
        <w:rPr>
          <w:lang w:eastAsia="en-GB"/>
        </w:rPr>
        <w:t>is expected</w:t>
      </w:r>
      <w:proofErr w:type="gramEnd"/>
      <w:r>
        <w:rPr>
          <w:lang w:eastAsia="en-GB"/>
        </w:rPr>
        <w:t xml:space="preserve"> that the approach be sufficiently detailed in the ITT to give a clear understanding of how data will be approached. This </w:t>
      </w:r>
      <w:proofErr w:type="gramStart"/>
      <w:r>
        <w:rPr>
          <w:lang w:eastAsia="en-GB"/>
        </w:rPr>
        <w:t>might, for example, explain</w:t>
      </w:r>
      <w:proofErr w:type="gramEnd"/>
      <w:r>
        <w:rPr>
          <w:lang w:eastAsia="en-GB"/>
        </w:rPr>
        <w:t xml:space="preserve"> how themes will be identified and developed, whether analysis will be undertaken within and/or across cases, and how the analysis will be managed across individuals, if applicable. Any quality assurance undertaken within the analysis process </w:t>
      </w:r>
      <w:proofErr w:type="gramStart"/>
      <w:r>
        <w:rPr>
          <w:lang w:eastAsia="en-GB"/>
        </w:rPr>
        <w:t>should be explained</w:t>
      </w:r>
      <w:proofErr w:type="gramEnd"/>
      <w:r>
        <w:rPr>
          <w:lang w:eastAsia="en-GB"/>
        </w:rPr>
        <w:t>.</w:t>
      </w:r>
    </w:p>
    <w:p w14:paraId="61A2E616" w14:textId="77777777" w:rsidR="007C343E" w:rsidRDefault="007C343E" w:rsidP="007C343E">
      <w:pPr>
        <w:rPr>
          <w:lang w:eastAsia="en-GB"/>
        </w:rPr>
      </w:pPr>
      <w:r>
        <w:rPr>
          <w:lang w:eastAsia="en-GB"/>
        </w:rPr>
        <w:t xml:space="preserve">For quantitative analysis, contractors </w:t>
      </w:r>
      <w:proofErr w:type="gramStart"/>
      <w:r>
        <w:rPr>
          <w:lang w:eastAsia="en-GB"/>
        </w:rPr>
        <w:t>are expected</w:t>
      </w:r>
      <w:proofErr w:type="gramEnd"/>
      <w:r>
        <w:rPr>
          <w:lang w:eastAsia="en-GB"/>
        </w:rPr>
        <w:t xml:space="preserve"> to outline any techniques they expect to use, and statistical significance testing. Contractors should specify and describe how they will treat any missing values or non-responses, and the way in which they will decide how to treat outliers to collected data within analysis.  The rationale behind these decisions </w:t>
      </w:r>
      <w:proofErr w:type="gramStart"/>
      <w:r>
        <w:rPr>
          <w:lang w:eastAsia="en-GB"/>
        </w:rPr>
        <w:t>should be documented</w:t>
      </w:r>
      <w:proofErr w:type="gramEnd"/>
      <w:r>
        <w:rPr>
          <w:lang w:eastAsia="en-GB"/>
        </w:rPr>
        <w:t xml:space="preserve"> alongside the final report, and any data not used in analysis should still be included in the raw data file supplied to BEIS.</w:t>
      </w:r>
    </w:p>
    <w:p w14:paraId="4161B94D" w14:textId="77777777" w:rsidR="007C343E" w:rsidRDefault="007C343E" w:rsidP="007C343E">
      <w:pPr>
        <w:rPr>
          <w:lang w:eastAsia="en-GB"/>
        </w:rPr>
      </w:pPr>
      <w:r>
        <w:rPr>
          <w:lang w:eastAsia="en-GB"/>
        </w:rPr>
        <w:t>In explaining their approaches to analysis, the contractor should illustrate how these will ensure a credible and impartial outcome and set out any limitations or bias.</w:t>
      </w:r>
    </w:p>
    <w:p w14:paraId="5D0E9A9C" w14:textId="2F97E802" w:rsidR="007C343E" w:rsidRDefault="007C343E" w:rsidP="007C343E">
      <w:pPr>
        <w:rPr>
          <w:lang w:eastAsia="en-GB"/>
        </w:rPr>
      </w:pPr>
      <w:r>
        <w:rPr>
          <w:lang w:eastAsia="en-GB"/>
        </w:rPr>
        <w:t xml:space="preserve">Contractors will need to demonstrate that they will meet BEIS standards for quality assurance, which </w:t>
      </w:r>
      <w:proofErr w:type="gramStart"/>
      <w:r>
        <w:rPr>
          <w:lang w:eastAsia="en-GB"/>
        </w:rPr>
        <w:t>are outlined</w:t>
      </w:r>
      <w:proofErr w:type="gramEnd"/>
      <w:r>
        <w:rPr>
          <w:lang w:eastAsia="en-GB"/>
        </w:rPr>
        <w:t xml:space="preserve"> in section </w:t>
      </w:r>
      <w:r>
        <w:rPr>
          <w:lang w:eastAsia="en-GB"/>
        </w:rPr>
        <w:fldChar w:fldCharType="begin"/>
      </w:r>
      <w:r>
        <w:rPr>
          <w:lang w:eastAsia="en-GB"/>
        </w:rPr>
        <w:instrText xml:space="preserve"> REF _Ref413337507 \n \h </w:instrText>
      </w:r>
      <w:r>
        <w:rPr>
          <w:lang w:eastAsia="en-GB"/>
        </w:rPr>
      </w:r>
      <w:r>
        <w:rPr>
          <w:lang w:eastAsia="en-GB"/>
        </w:rPr>
        <w:fldChar w:fldCharType="separate"/>
      </w:r>
      <w:r w:rsidR="000112BF">
        <w:rPr>
          <w:lang w:eastAsia="en-GB"/>
        </w:rPr>
        <w:t>5)</w:t>
      </w:r>
      <w:r>
        <w:rPr>
          <w:lang w:eastAsia="en-GB"/>
        </w:rPr>
        <w:fldChar w:fldCharType="end"/>
      </w:r>
      <w:r>
        <w:rPr>
          <w:lang w:eastAsia="en-GB"/>
        </w:rPr>
        <w:t>.</w:t>
      </w:r>
      <w:r>
        <w:t xml:space="preserve"> </w:t>
      </w:r>
    </w:p>
    <w:p w14:paraId="65252FF5" w14:textId="7188F1F3" w:rsidR="002F11F7" w:rsidRPr="0081175A" w:rsidRDefault="00D32F53" w:rsidP="00C77371">
      <w:pPr>
        <w:pStyle w:val="Heading1"/>
        <w:ind w:left="573"/>
      </w:pPr>
      <w:bookmarkStart w:id="30" w:name="_Toc505075977"/>
      <w:r>
        <w:t>4</w:t>
      </w:r>
      <w:r w:rsidR="002F11F7">
        <w:t>. Information Management</w:t>
      </w:r>
      <w:bookmarkEnd w:id="30"/>
    </w:p>
    <w:p w14:paraId="65252FF6" w14:textId="77777777" w:rsidR="008C23CB" w:rsidRDefault="0004271B" w:rsidP="00C77371">
      <w:pPr>
        <w:pStyle w:val="Heading1"/>
      </w:pPr>
      <w:bookmarkStart w:id="31" w:name="_Ref413337547"/>
      <w:bookmarkStart w:id="32" w:name="_Toc505075978"/>
      <w:r>
        <w:t>Ownership &amp; Publication</w:t>
      </w:r>
      <w:bookmarkEnd w:id="31"/>
      <w:bookmarkEnd w:id="32"/>
    </w:p>
    <w:p w14:paraId="65252FF7" w14:textId="24987C78" w:rsidR="0004271B" w:rsidRDefault="005732D7" w:rsidP="0004271B">
      <w:pPr>
        <w:rPr>
          <w:lang w:eastAsia="en-GB"/>
        </w:rPr>
      </w:pPr>
      <w:r>
        <w:rPr>
          <w:lang w:eastAsia="en-GB"/>
        </w:rPr>
        <w:t>BEIS</w:t>
      </w:r>
      <w:r w:rsidR="0004271B">
        <w:rPr>
          <w:lang w:eastAsia="en-GB"/>
        </w:rPr>
        <w:t xml:space="preserve"> is committed to openness and transparency. </w:t>
      </w:r>
      <w:r w:rsidR="002F11F7">
        <w:rPr>
          <w:lang w:eastAsia="en-GB"/>
        </w:rPr>
        <w:t xml:space="preserve">Project outputs </w:t>
      </w:r>
      <w:r w:rsidR="0004271B">
        <w:rPr>
          <w:lang w:eastAsia="en-GB"/>
        </w:rPr>
        <w:t>should be accessible, non-</w:t>
      </w:r>
      <w:proofErr w:type="spellStart"/>
      <w:r w:rsidR="0004271B">
        <w:rPr>
          <w:lang w:eastAsia="en-GB"/>
        </w:rPr>
        <w:t>disclosive</w:t>
      </w:r>
      <w:proofErr w:type="spellEnd"/>
      <w:r w:rsidR="0004271B">
        <w:rPr>
          <w:lang w:eastAsia="en-GB"/>
        </w:rPr>
        <w:t xml:space="preserve"> and suitable for publication and further use. The exceptions to this are where: </w:t>
      </w:r>
    </w:p>
    <w:p w14:paraId="65252FF8" w14:textId="77777777" w:rsidR="0004271B" w:rsidRDefault="0004271B" w:rsidP="007C72E6">
      <w:pPr>
        <w:pStyle w:val="ListParagraph"/>
        <w:numPr>
          <w:ilvl w:val="0"/>
          <w:numId w:val="7"/>
        </w:numPr>
        <w:rPr>
          <w:lang w:eastAsia="en-GB"/>
        </w:rPr>
      </w:pPr>
      <w:proofErr w:type="gramStart"/>
      <w:r>
        <w:rPr>
          <w:lang w:eastAsia="en-GB"/>
        </w:rPr>
        <w:t xml:space="preserve">The intellectual property </w:t>
      </w:r>
      <w:r w:rsidR="00C451EA">
        <w:rPr>
          <w:lang w:eastAsia="en-GB"/>
        </w:rPr>
        <w:t>rights to an output (or part of an output) are</w:t>
      </w:r>
      <w:r>
        <w:rPr>
          <w:lang w:eastAsia="en-GB"/>
        </w:rPr>
        <w:t xml:space="preserve"> owned by someone other than the contractor</w:t>
      </w:r>
      <w:proofErr w:type="gramEnd"/>
      <w:r>
        <w:rPr>
          <w:lang w:eastAsia="en-GB"/>
        </w:rPr>
        <w:t xml:space="preserve">. Contractors should state in their tender if this is the case and indicate whether the third party copy righted materials </w:t>
      </w:r>
      <w:proofErr w:type="gramStart"/>
      <w:r>
        <w:rPr>
          <w:lang w:eastAsia="en-GB"/>
        </w:rPr>
        <w:t>can be redacted</w:t>
      </w:r>
      <w:proofErr w:type="gramEnd"/>
      <w:r>
        <w:rPr>
          <w:lang w:eastAsia="en-GB"/>
        </w:rPr>
        <w:t xml:space="preserve">. </w:t>
      </w:r>
    </w:p>
    <w:p w14:paraId="65252FF9" w14:textId="77777777" w:rsidR="0004271B" w:rsidRDefault="0004271B" w:rsidP="007C72E6">
      <w:pPr>
        <w:pStyle w:val="ListParagraph"/>
        <w:numPr>
          <w:ilvl w:val="0"/>
          <w:numId w:val="7"/>
        </w:numPr>
        <w:rPr>
          <w:lang w:eastAsia="en-GB"/>
        </w:rPr>
      </w:pPr>
      <w:r>
        <w:rPr>
          <w:lang w:eastAsia="en-GB"/>
        </w:rPr>
        <w:t xml:space="preserve">Data is commercial in confidence. </w:t>
      </w:r>
    </w:p>
    <w:p w14:paraId="65252FFA" w14:textId="77777777" w:rsidR="0004271B" w:rsidRDefault="0004271B" w:rsidP="007C72E6">
      <w:pPr>
        <w:pStyle w:val="ListParagraph"/>
        <w:numPr>
          <w:ilvl w:val="0"/>
          <w:numId w:val="7"/>
        </w:numPr>
        <w:rPr>
          <w:lang w:eastAsia="en-GB"/>
        </w:rPr>
      </w:pPr>
      <w:r>
        <w:rPr>
          <w:lang w:eastAsia="en-GB"/>
        </w:rPr>
        <w:t>A non-anonymised dataset if required for the project.</w:t>
      </w:r>
    </w:p>
    <w:p w14:paraId="65252FFB" w14:textId="59ECAB3F" w:rsidR="002F11F7" w:rsidRDefault="002F11F7" w:rsidP="007C72E6">
      <w:pPr>
        <w:pStyle w:val="ListParagraph"/>
        <w:numPr>
          <w:ilvl w:val="0"/>
          <w:numId w:val="7"/>
        </w:numPr>
        <w:rPr>
          <w:lang w:eastAsia="en-GB"/>
        </w:rPr>
      </w:pPr>
      <w:r>
        <w:rPr>
          <w:lang w:eastAsia="en-GB"/>
        </w:rPr>
        <w:t xml:space="preserve">The outputs are internal documents only for </w:t>
      </w:r>
      <w:r w:rsidR="005732D7">
        <w:rPr>
          <w:lang w:eastAsia="en-GB"/>
        </w:rPr>
        <w:t>BEIS</w:t>
      </w:r>
      <w:r>
        <w:rPr>
          <w:lang w:eastAsia="en-GB"/>
        </w:rPr>
        <w:t xml:space="preserve"> – e.g. project updates and the research plan</w:t>
      </w:r>
      <w:r w:rsidR="00C67FFE">
        <w:rPr>
          <w:lang w:eastAsia="en-GB"/>
        </w:rPr>
        <w:t>.</w:t>
      </w:r>
    </w:p>
    <w:p w14:paraId="65252FFC" w14:textId="2FE0C19C" w:rsidR="00C67FFE" w:rsidRPr="00C77371" w:rsidRDefault="00C67FFE" w:rsidP="00C77371">
      <w:pPr>
        <w:rPr>
          <w:lang w:eastAsia="en-GB"/>
        </w:rPr>
      </w:pPr>
      <w:r w:rsidRPr="00C77371">
        <w:rPr>
          <w:lang w:eastAsia="en-GB"/>
        </w:rPr>
        <w:t xml:space="preserve">Where there are useful insights that </w:t>
      </w:r>
      <w:proofErr w:type="gramStart"/>
      <w:r w:rsidRPr="00C77371">
        <w:rPr>
          <w:lang w:eastAsia="en-GB"/>
        </w:rPr>
        <w:t>are viewed</w:t>
      </w:r>
      <w:proofErr w:type="gramEnd"/>
      <w:r w:rsidRPr="00C77371">
        <w:rPr>
          <w:lang w:eastAsia="en-GB"/>
        </w:rPr>
        <w:t xml:space="preserve"> to be </w:t>
      </w:r>
      <w:proofErr w:type="spellStart"/>
      <w:r w:rsidRPr="00C77371">
        <w:rPr>
          <w:lang w:eastAsia="en-GB"/>
        </w:rPr>
        <w:t>disclosive</w:t>
      </w:r>
      <w:proofErr w:type="spellEnd"/>
      <w:r w:rsidRPr="00C77371">
        <w:rPr>
          <w:lang w:eastAsia="en-GB"/>
        </w:rPr>
        <w:t xml:space="preserve">: such as outlier analysis or analysis with small numbers, </w:t>
      </w:r>
      <w:r w:rsidR="005732D7">
        <w:rPr>
          <w:lang w:eastAsia="en-GB"/>
        </w:rPr>
        <w:t>BEIS</w:t>
      </w:r>
      <w:r w:rsidRPr="00C77371">
        <w:rPr>
          <w:lang w:eastAsia="en-GB"/>
        </w:rPr>
        <w:t xml:space="preserve"> would like to see outputs prior to drafting of final versions. </w:t>
      </w:r>
    </w:p>
    <w:p w14:paraId="65252FFD" w14:textId="58A41EC2" w:rsidR="00C67FFE" w:rsidRDefault="00C67FFE" w:rsidP="00C77371">
      <w:pPr>
        <w:rPr>
          <w:lang w:eastAsia="en-GB"/>
        </w:rPr>
      </w:pPr>
      <w:r w:rsidRPr="00C77371">
        <w:rPr>
          <w:lang w:eastAsia="en-GB"/>
        </w:rPr>
        <w:t xml:space="preserve">Where applicable, contractors can provide optional costs for obtaining rights to data or outputs. These </w:t>
      </w:r>
      <w:proofErr w:type="gramStart"/>
      <w:r w:rsidRPr="00C77371">
        <w:rPr>
          <w:lang w:eastAsia="en-GB"/>
        </w:rPr>
        <w:t>will be agreed</w:t>
      </w:r>
      <w:proofErr w:type="gramEnd"/>
      <w:r w:rsidRPr="00C77371">
        <w:rPr>
          <w:lang w:eastAsia="en-GB"/>
        </w:rPr>
        <w:t xml:space="preserve"> before </w:t>
      </w:r>
      <w:r w:rsidR="005732D7">
        <w:rPr>
          <w:lang w:eastAsia="en-GB"/>
        </w:rPr>
        <w:t>BEIS</w:t>
      </w:r>
      <w:r w:rsidRPr="00C77371">
        <w:rPr>
          <w:lang w:eastAsia="en-GB"/>
        </w:rPr>
        <w:t xml:space="preserve"> lets the contract. </w:t>
      </w:r>
    </w:p>
    <w:p w14:paraId="65252FFE" w14:textId="17D7441F" w:rsidR="00C67FFE" w:rsidRPr="00C77371" w:rsidRDefault="00C67FFE" w:rsidP="00C77371">
      <w:pPr>
        <w:rPr>
          <w:lang w:eastAsia="en-GB"/>
        </w:rPr>
      </w:pPr>
      <w:r w:rsidRPr="00C77371">
        <w:rPr>
          <w:lang w:eastAsia="en-GB"/>
        </w:rPr>
        <w:lastRenderedPageBreak/>
        <w:t xml:space="preserve">Unless otherwise stated in your tender, all outputs from a research project will assumed to </w:t>
      </w:r>
      <w:proofErr w:type="gramStart"/>
      <w:r w:rsidRPr="00C77371">
        <w:rPr>
          <w:lang w:eastAsia="en-GB"/>
        </w:rPr>
        <w:t>be owned</w:t>
      </w:r>
      <w:proofErr w:type="gramEnd"/>
      <w:r w:rsidRPr="00C77371">
        <w:rPr>
          <w:lang w:eastAsia="en-GB"/>
        </w:rPr>
        <w:t xml:space="preserve"> by </w:t>
      </w:r>
      <w:r w:rsidR="005732D7">
        <w:rPr>
          <w:lang w:eastAsia="en-GB"/>
        </w:rPr>
        <w:t>BEIS</w:t>
      </w:r>
      <w:r w:rsidRPr="00C77371">
        <w:rPr>
          <w:lang w:eastAsia="en-GB"/>
        </w:rPr>
        <w:t xml:space="preserve">. The outputs, raw data and tools developed in the research will be transferred to </w:t>
      </w:r>
      <w:r w:rsidR="005732D7">
        <w:rPr>
          <w:lang w:eastAsia="en-GB"/>
        </w:rPr>
        <w:t>BEIS</w:t>
      </w:r>
      <w:r w:rsidRPr="00C77371">
        <w:rPr>
          <w:lang w:eastAsia="en-GB"/>
        </w:rPr>
        <w:t xml:space="preserve"> at times agreed with </w:t>
      </w:r>
      <w:r w:rsidR="005732D7">
        <w:rPr>
          <w:lang w:eastAsia="en-GB"/>
        </w:rPr>
        <w:t>BEIS</w:t>
      </w:r>
      <w:r w:rsidRPr="00C77371">
        <w:rPr>
          <w:lang w:eastAsia="en-GB"/>
        </w:rPr>
        <w:t xml:space="preserve"> and cannot therefore be used for contractors for purposes other than our work. </w:t>
      </w:r>
    </w:p>
    <w:p w14:paraId="65253002" w14:textId="77777777" w:rsidR="0004271B" w:rsidRDefault="0004271B" w:rsidP="00C77371">
      <w:pPr>
        <w:pStyle w:val="Heading2"/>
        <w:numPr>
          <w:ilvl w:val="0"/>
          <w:numId w:val="0"/>
        </w:numPr>
        <w:ind w:left="717"/>
      </w:pPr>
      <w:bookmarkStart w:id="33" w:name="_Toc423278348"/>
      <w:bookmarkStart w:id="34" w:name="_Toc423279779"/>
      <w:bookmarkStart w:id="35" w:name="_Toc505075979"/>
      <w:r>
        <w:t>Storage and Transfer</w:t>
      </w:r>
      <w:bookmarkEnd w:id="33"/>
      <w:bookmarkEnd w:id="34"/>
      <w:bookmarkEnd w:id="35"/>
    </w:p>
    <w:p w14:paraId="65253003" w14:textId="7B53B636" w:rsidR="00A43E9A" w:rsidRPr="00C77371" w:rsidRDefault="00A43E9A" w:rsidP="00C77371">
      <w:r w:rsidRPr="00C77371">
        <w:t xml:space="preserve">The contractor will need to ensure that all appropriate regulations are adhered to regarding safe storage and transfer, compliant with </w:t>
      </w:r>
      <w:r w:rsidR="005732D7">
        <w:t>BEIS</w:t>
      </w:r>
      <w:r w:rsidRPr="00C77371">
        <w:t xml:space="preserve"> requirements for the data processing of restricted data. All </w:t>
      </w:r>
      <w:r w:rsidR="00786692">
        <w:t>research</w:t>
      </w:r>
      <w:r w:rsidRPr="00C77371">
        <w:t xml:space="preserve"> respondents will need to </w:t>
      </w:r>
      <w:proofErr w:type="gramStart"/>
      <w:r w:rsidRPr="00C77371">
        <w:t>be made</w:t>
      </w:r>
      <w:proofErr w:type="gramEnd"/>
      <w:r w:rsidRPr="00C77371">
        <w:t xml:space="preserve"> aware of all potential uses of their data). Contractors must submit an overview of their data handling and security protocols to demonstrate compliance.</w:t>
      </w:r>
      <w:r w:rsidR="00786692">
        <w:t xml:space="preserve"> </w:t>
      </w:r>
    </w:p>
    <w:p w14:paraId="65253006" w14:textId="3BCE4769" w:rsidR="0004271B" w:rsidRPr="00C51651" w:rsidRDefault="00DA766F" w:rsidP="007C343E">
      <w:pPr>
        <w:pStyle w:val="Heading1"/>
        <w:numPr>
          <w:ilvl w:val="0"/>
          <w:numId w:val="7"/>
        </w:numPr>
      </w:pPr>
      <w:bookmarkStart w:id="36" w:name="_Ref413337507"/>
      <w:bookmarkStart w:id="37" w:name="_Toc423278349"/>
      <w:bookmarkStart w:id="38" w:name="_Toc505075980"/>
      <w:r w:rsidRPr="00C51651">
        <w:t>Quality Assurance</w:t>
      </w:r>
      <w:bookmarkEnd w:id="36"/>
      <w:bookmarkEnd w:id="37"/>
      <w:bookmarkEnd w:id="38"/>
      <w:r w:rsidR="00FA03EB" w:rsidRPr="00C51651">
        <w:t xml:space="preserve"> </w:t>
      </w:r>
    </w:p>
    <w:p w14:paraId="6DAB2472" w14:textId="5E535D90" w:rsidR="007906B7" w:rsidRDefault="007906B7" w:rsidP="007906B7">
      <w:r w:rsidRPr="005A7FBC">
        <w:t xml:space="preserve">This project must comply with the </w:t>
      </w:r>
      <w:r>
        <w:t>BEIS</w:t>
      </w:r>
      <w:r w:rsidRPr="005A7FBC">
        <w:t xml:space="preserve"> Code of Practice for Research</w:t>
      </w:r>
      <w:r>
        <w:t xml:space="preserve"> (Annex B)</w:t>
      </w:r>
      <w:r w:rsidRPr="005A7FBC">
        <w:t xml:space="preserve"> and bidders must set out their approach to quality assurance in their response to this ITT</w:t>
      </w:r>
      <w:r>
        <w:t xml:space="preserve">, </w:t>
      </w:r>
      <w:r w:rsidRPr="002132A0">
        <w:rPr>
          <w:b/>
        </w:rPr>
        <w:t>with a QA plan</w:t>
      </w:r>
      <w:r w:rsidRPr="005A7FBC">
        <w:t xml:space="preserve">. </w:t>
      </w:r>
    </w:p>
    <w:p w14:paraId="59A22E1C" w14:textId="77777777" w:rsidR="007906B7" w:rsidRPr="005A7FBC" w:rsidRDefault="007906B7" w:rsidP="007906B7">
      <w:r w:rsidRPr="005A7FBC">
        <w:t>Sign</w:t>
      </w:r>
      <w:r>
        <w:t>-</w:t>
      </w:r>
      <w:r w:rsidRPr="005A7FBC">
        <w:t xml:space="preserve">off for the quality assurance </w:t>
      </w:r>
      <w:proofErr w:type="gramStart"/>
      <w:r w:rsidRPr="005A7FBC">
        <w:t>must be done</w:t>
      </w:r>
      <w:proofErr w:type="gramEnd"/>
      <w:r w:rsidRPr="005A7FBC">
        <w:t xml:space="preserve"> by someone of sufficient seniority within the contractor organisation to be able take responsibility for the work done.  Acceptance of the work by </w:t>
      </w:r>
      <w:r>
        <w:t>BEIS</w:t>
      </w:r>
      <w:r w:rsidRPr="005A7FBC">
        <w:t xml:space="preserve"> will </w:t>
      </w:r>
      <w:proofErr w:type="gramStart"/>
      <w:r w:rsidRPr="005A7FBC">
        <w:t>take this into consideration</w:t>
      </w:r>
      <w:proofErr w:type="gramEnd"/>
      <w:r w:rsidRPr="005A7FBC">
        <w:t xml:space="preserve">. </w:t>
      </w:r>
      <w:r>
        <w:t>BEIS</w:t>
      </w:r>
      <w:r w:rsidRPr="005A7FBC">
        <w:t xml:space="preserve"> reserves the right to refuse to sign off outputs, which do not meet the required standard specified in this invitation to tender.</w:t>
      </w:r>
    </w:p>
    <w:p w14:paraId="3DCFDC63" w14:textId="687F0353" w:rsidR="007906B7" w:rsidRPr="005A7FBC" w:rsidRDefault="007906B7" w:rsidP="007906B7">
      <w:r w:rsidRPr="005A7FBC">
        <w:t xml:space="preserve">All </w:t>
      </w:r>
      <w:r>
        <w:t>model inputs</w:t>
      </w:r>
      <w:r w:rsidRPr="005A7FBC">
        <w:t xml:space="preserve"> must be quality assured and</w:t>
      </w:r>
      <w:r>
        <w:t xml:space="preserve"> </w:t>
      </w:r>
      <w:r w:rsidRPr="005A7FBC">
        <w:t xml:space="preserve">documented. Contractors should include a quality assurance plan that they will apply to all of the research tasks. </w:t>
      </w:r>
    </w:p>
    <w:p w14:paraId="6A46913D" w14:textId="77777777" w:rsidR="007906B7" w:rsidRPr="007A6523" w:rsidRDefault="007906B7" w:rsidP="007906B7">
      <w:pPr>
        <w:pStyle w:val="ListParagraph"/>
        <w:numPr>
          <w:ilvl w:val="0"/>
          <w:numId w:val="52"/>
        </w:numPr>
      </w:pPr>
      <w:r w:rsidRPr="007A6523">
        <w:t>This QA plan should be no longer than [</w:t>
      </w:r>
      <w:proofErr w:type="gramStart"/>
      <w:r w:rsidRPr="007A6523">
        <w:t>1</w:t>
      </w:r>
      <w:proofErr w:type="gramEnd"/>
      <w:r w:rsidRPr="007A6523">
        <w:t xml:space="preserve"> or 2] sides of A4 paper.</w:t>
      </w:r>
    </w:p>
    <w:p w14:paraId="303EB1BE" w14:textId="77777777" w:rsidR="007906B7" w:rsidRPr="007A6523" w:rsidRDefault="007906B7" w:rsidP="007906B7">
      <w:pPr>
        <w:pStyle w:val="ListParagraph"/>
        <w:numPr>
          <w:ilvl w:val="0"/>
          <w:numId w:val="52"/>
        </w:numPr>
      </w:pPr>
      <w:r w:rsidRPr="007A6523">
        <w:t>The following link contains an externally accessible version of the Modelling QA guidance, and the QA log</w:t>
      </w:r>
    </w:p>
    <w:p w14:paraId="7035A508" w14:textId="77777777" w:rsidR="007906B7" w:rsidRPr="007A6523" w:rsidRDefault="009D4136" w:rsidP="007906B7">
      <w:pPr>
        <w:pStyle w:val="ListParagraph"/>
        <w:numPr>
          <w:ilvl w:val="1"/>
          <w:numId w:val="52"/>
        </w:numPr>
        <w:rPr>
          <w:color w:val="FF0000"/>
        </w:rPr>
      </w:pPr>
      <w:hyperlink r:id="rId26" w:anchor="analytical-modelling" w:history="1">
        <w:r w:rsidR="007906B7" w:rsidRPr="007A6523">
          <w:rPr>
            <w:rStyle w:val="Hyperlink"/>
            <w:rFonts w:cs="Arial"/>
          </w:rPr>
          <w:t>https://www.gov.uk/government/organisations/department-of-energy-climate-change/about/procurement#analytical-modelling</w:t>
        </w:r>
      </w:hyperlink>
    </w:p>
    <w:p w14:paraId="55090A08" w14:textId="77777777" w:rsidR="007906B7" w:rsidRPr="007A6523" w:rsidRDefault="007906B7" w:rsidP="007906B7">
      <w:pPr>
        <w:pStyle w:val="ListParagraph"/>
        <w:numPr>
          <w:ilvl w:val="0"/>
          <w:numId w:val="52"/>
        </w:numPr>
      </w:pPr>
      <w:r w:rsidRPr="007A6523">
        <w:t xml:space="preserve">The QA log should be filled during the project and submitted at project completion to demonstrate the QA undertaken </w:t>
      </w:r>
    </w:p>
    <w:p w14:paraId="56D2C4EC" w14:textId="44663CAE" w:rsidR="007906B7" w:rsidRPr="007A6523" w:rsidRDefault="007906B7" w:rsidP="007906B7">
      <w:pPr>
        <w:pStyle w:val="ListParagraph"/>
        <w:numPr>
          <w:ilvl w:val="0"/>
          <w:numId w:val="52"/>
        </w:numPr>
      </w:pPr>
      <w:r w:rsidRPr="007A6523">
        <w:t>When model</w:t>
      </w:r>
      <w:r>
        <w:t xml:space="preserve"> inputs</w:t>
      </w:r>
      <w:r w:rsidRPr="007A6523">
        <w:t xml:space="preserve"> </w:t>
      </w:r>
      <w:proofErr w:type="gramStart"/>
      <w:r w:rsidRPr="007A6523">
        <w:t>are submitted</w:t>
      </w:r>
      <w:proofErr w:type="gramEnd"/>
      <w:r w:rsidRPr="007A6523">
        <w:t xml:space="preserve"> to </w:t>
      </w:r>
      <w:r>
        <w:t>BEIS</w:t>
      </w:r>
      <w:r w:rsidRPr="007A6523">
        <w:t xml:space="preserve">, during the project or at completion, they should be accompanied by confirmation by a senior (partner or equivalent) of the contracting organisation, that the assurance has taken place in accordance with approaches outlined in the QA plan agreed with </w:t>
      </w:r>
      <w:r>
        <w:t>BEIS</w:t>
      </w:r>
      <w:r w:rsidRPr="007A6523">
        <w:t>.</w:t>
      </w:r>
    </w:p>
    <w:p w14:paraId="6ED980C7" w14:textId="77777777" w:rsidR="007906B7" w:rsidRPr="005A7FBC" w:rsidRDefault="007906B7" w:rsidP="007906B7">
      <w:r w:rsidRPr="00A55D1E">
        <w:t>Contractors</w:t>
      </w:r>
      <w:r w:rsidRPr="005A7FBC">
        <w:t xml:space="preserve"> must supply quality assurance evidence for any existing models they wish to submit to </w:t>
      </w:r>
      <w:r>
        <w:t>BEIS</w:t>
      </w:r>
      <w:r w:rsidRPr="005A7FBC">
        <w:t>. Thi</w:t>
      </w:r>
      <w:r w:rsidRPr="00DA766F">
        <w:t>s</w:t>
      </w:r>
      <w:r w:rsidRPr="005A7FBC">
        <w:t xml:space="preserve"> must be</w:t>
      </w:r>
      <w:r>
        <w:t>:</w:t>
      </w:r>
    </w:p>
    <w:p w14:paraId="292E337A" w14:textId="77777777" w:rsidR="007906B7" w:rsidRPr="005A7FBC" w:rsidRDefault="007906B7" w:rsidP="007906B7">
      <w:pPr>
        <w:pStyle w:val="ListParagraph"/>
        <w:numPr>
          <w:ilvl w:val="0"/>
          <w:numId w:val="8"/>
        </w:numPr>
        <w:rPr>
          <w:lang w:eastAsia="en-GB"/>
        </w:rPr>
      </w:pPr>
      <w:r w:rsidRPr="005A7FBC">
        <w:rPr>
          <w:lang w:eastAsia="en-GB"/>
        </w:rPr>
        <w:t xml:space="preserve">to a standard that is at least the equivalent of </w:t>
      </w:r>
      <w:r>
        <w:rPr>
          <w:lang w:eastAsia="en-GB"/>
        </w:rPr>
        <w:t>BEIS</w:t>
      </w:r>
      <w:r w:rsidRPr="005A7FBC">
        <w:rPr>
          <w:lang w:eastAsia="en-GB"/>
        </w:rPr>
        <w:t>’s internal standard</w:t>
      </w:r>
      <w:r>
        <w:rPr>
          <w:lang w:eastAsia="en-GB"/>
        </w:rPr>
        <w:t>, a</w:t>
      </w:r>
      <w:r w:rsidRPr="005A7FBC">
        <w:rPr>
          <w:lang w:eastAsia="en-GB"/>
        </w:rPr>
        <w:t xml:space="preserve">vailable at </w:t>
      </w:r>
      <w:hyperlink r:id="rId27" w:history="1">
        <w:r w:rsidRPr="00DA766F">
          <w:rPr>
            <w:rStyle w:val="Hyperlink"/>
            <w:lang w:eastAsia="en-GB"/>
          </w:rPr>
          <w:t>https://www.gov.uk/government/organisations/department-of-energy-climate-change/about/procurement#analytical-modelling</w:t>
        </w:r>
      </w:hyperlink>
    </w:p>
    <w:p w14:paraId="6C79996C" w14:textId="77777777" w:rsidR="007906B7" w:rsidRPr="005A7FBC" w:rsidRDefault="007906B7" w:rsidP="007906B7">
      <w:pPr>
        <w:pStyle w:val="ListParagraph"/>
        <w:numPr>
          <w:ilvl w:val="0"/>
          <w:numId w:val="8"/>
        </w:numPr>
        <w:rPr>
          <w:lang w:eastAsia="en-GB"/>
        </w:rPr>
      </w:pPr>
      <w:proofErr w:type="gramStart"/>
      <w:r w:rsidRPr="005A7FBC">
        <w:rPr>
          <w:lang w:eastAsia="en-GB"/>
        </w:rPr>
        <w:t>accepted</w:t>
      </w:r>
      <w:proofErr w:type="gramEnd"/>
      <w:r w:rsidRPr="005A7FBC">
        <w:rPr>
          <w:lang w:eastAsia="en-GB"/>
        </w:rPr>
        <w:t xml:space="preserve"> as suitable by </w:t>
      </w:r>
      <w:r>
        <w:rPr>
          <w:lang w:eastAsia="en-GB"/>
        </w:rPr>
        <w:t>BEIS.</w:t>
      </w:r>
    </w:p>
    <w:p w14:paraId="6525301B" w14:textId="77777777" w:rsidR="00C51651" w:rsidRPr="00C51651" w:rsidRDefault="00C51651" w:rsidP="00DA766F">
      <w:pPr>
        <w:rPr>
          <w:b/>
        </w:rPr>
      </w:pPr>
      <w:r w:rsidRPr="00C51651">
        <w:rPr>
          <w:b/>
        </w:rPr>
        <w:t>Further Information</w:t>
      </w:r>
    </w:p>
    <w:p w14:paraId="5DC2DAEA" w14:textId="77777777" w:rsidR="007906B7" w:rsidRPr="005A7FBC" w:rsidRDefault="007906B7" w:rsidP="007906B7">
      <w:r w:rsidRPr="005A7FBC">
        <w:lastRenderedPageBreak/>
        <w:t xml:space="preserve">All bids must include a completed declaration as set out in the Code of Practice </w:t>
      </w:r>
      <w:r>
        <w:t xml:space="preserve">Annex C </w:t>
      </w:r>
      <w:r w:rsidRPr="005A7FBC">
        <w:t xml:space="preserve">and any additional information you wish to submit up to must be a maximum of </w:t>
      </w:r>
      <w:proofErr w:type="gramStart"/>
      <w:r w:rsidRPr="005A7FBC">
        <w:rPr>
          <w:b/>
          <w:bCs/>
        </w:rPr>
        <w:t>1</w:t>
      </w:r>
      <w:proofErr w:type="gramEnd"/>
      <w:r w:rsidRPr="005A7FBC">
        <w:rPr>
          <w:b/>
          <w:bCs/>
        </w:rPr>
        <w:t xml:space="preserve"> side of</w:t>
      </w:r>
      <w:r w:rsidRPr="005A7FBC">
        <w:t xml:space="preserve"> </w:t>
      </w:r>
      <w:r w:rsidRPr="005A7FBC">
        <w:rPr>
          <w:b/>
          <w:bCs/>
        </w:rPr>
        <w:t>A4, font size 10</w:t>
      </w:r>
      <w:r w:rsidRPr="005A7FBC">
        <w:t xml:space="preserve">.  (Links to other documents </w:t>
      </w:r>
      <w:proofErr w:type="gramStart"/>
      <w:r w:rsidRPr="005A7FBC">
        <w:t>will not be</w:t>
      </w:r>
      <w:r>
        <w:t xml:space="preserve"> considered</w:t>
      </w:r>
      <w:proofErr w:type="gramEnd"/>
      <w:r w:rsidRPr="005A7FBC">
        <w:t>)</w:t>
      </w:r>
      <w:r>
        <w:t xml:space="preserve">. </w:t>
      </w:r>
      <w:r w:rsidRPr="005A7FBC">
        <w:t>The successful bidder will be responsible for any work supplied by sub-contractors</w:t>
      </w:r>
      <w:r>
        <w:t>.</w:t>
      </w:r>
    </w:p>
    <w:p w14:paraId="17553DAB" w14:textId="77777777" w:rsidR="007906B7" w:rsidRDefault="007906B7" w:rsidP="007906B7">
      <w:r>
        <w:t>BEIS</w:t>
      </w:r>
      <w:r w:rsidRPr="005A7FBC">
        <w:t xml:space="preserve"> reserves the right to request an audit of projects against the </w:t>
      </w:r>
      <w:r>
        <w:t>BEIS</w:t>
      </w:r>
      <w:r w:rsidRPr="005A7FBC">
        <w:t xml:space="preserve"> Code of Practice for Research and the commitments made in the tender docum</w:t>
      </w:r>
      <w:r>
        <w:t xml:space="preserve">ents and subsequent contract. </w:t>
      </w:r>
    </w:p>
    <w:p w14:paraId="65253029" w14:textId="30A6E470" w:rsidR="0004271B" w:rsidRDefault="00E3073F" w:rsidP="007C343E">
      <w:pPr>
        <w:pStyle w:val="Heading1"/>
        <w:numPr>
          <w:ilvl w:val="0"/>
          <w:numId w:val="7"/>
        </w:numPr>
      </w:pPr>
      <w:bookmarkStart w:id="39" w:name="_Toc423278350"/>
      <w:bookmarkStart w:id="40" w:name="_Toc505075981"/>
      <w:r>
        <w:t>Tim</w:t>
      </w:r>
      <w:r w:rsidR="006A61BE">
        <w:t>e</w:t>
      </w:r>
      <w:r>
        <w:t>table</w:t>
      </w:r>
      <w:bookmarkEnd w:id="39"/>
      <w:bookmarkEnd w:id="40"/>
    </w:p>
    <w:p w14:paraId="6525302A" w14:textId="4700AFF4" w:rsidR="004D34F8" w:rsidRDefault="00E3073F" w:rsidP="00E3073F">
      <w:r w:rsidRPr="005A7FBC">
        <w:t xml:space="preserve">The following timetable has been developed so that </w:t>
      </w:r>
      <w:r w:rsidR="003D0B28">
        <w:t xml:space="preserve">a further phase of work can </w:t>
      </w:r>
      <w:proofErr w:type="gramStart"/>
      <w:r w:rsidR="003D0B28">
        <w:t xml:space="preserve">begin </w:t>
      </w:r>
      <w:r w:rsidRPr="005A7FBC">
        <w:t>.</w:t>
      </w:r>
      <w:proofErr w:type="gramEnd"/>
      <w:r w:rsidRPr="005A7FBC">
        <w:t xml:space="preserve"> </w:t>
      </w:r>
    </w:p>
    <w:p w14:paraId="6525302B" w14:textId="4A3B0474" w:rsidR="00E3073F" w:rsidRPr="005A7FBC" w:rsidRDefault="00E3073F" w:rsidP="00E3073F">
      <w:r w:rsidRPr="008A7003">
        <w:t>Tenders</w:t>
      </w:r>
      <w:r w:rsidRPr="005A7FBC">
        <w:t xml:space="preserve"> may amend the timetable as long as </w:t>
      </w:r>
      <w:r w:rsidR="003D0B28">
        <w:t xml:space="preserve">the final milestone </w:t>
      </w:r>
      <w:proofErr w:type="gramStart"/>
      <w:r w:rsidR="003D0B28">
        <w:t>is completed</w:t>
      </w:r>
      <w:proofErr w:type="gramEnd"/>
      <w:r w:rsidR="003D0B28">
        <w:t xml:space="preserve"> by the end of March 2018.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6"/>
        <w:gridCol w:w="3846"/>
      </w:tblGrid>
      <w:tr w:rsidR="00AD1421" w:rsidRPr="005A7FBC" w14:paraId="51CA01EF" w14:textId="77777777" w:rsidTr="0084747E">
        <w:tc>
          <w:tcPr>
            <w:tcW w:w="4936" w:type="dxa"/>
            <w:vAlign w:val="center"/>
          </w:tcPr>
          <w:p w14:paraId="162D0653" w14:textId="77777777" w:rsidR="00AD1421" w:rsidRPr="00E3073F" w:rsidRDefault="00AD1421" w:rsidP="0084747E">
            <w:pPr>
              <w:jc w:val="left"/>
              <w:rPr>
                <w:b/>
              </w:rPr>
            </w:pPr>
            <w:r w:rsidRPr="00E3073F">
              <w:rPr>
                <w:b/>
              </w:rPr>
              <w:t>Action</w:t>
            </w:r>
          </w:p>
        </w:tc>
        <w:tc>
          <w:tcPr>
            <w:tcW w:w="3846" w:type="dxa"/>
            <w:vAlign w:val="center"/>
          </w:tcPr>
          <w:p w14:paraId="58586290" w14:textId="77777777" w:rsidR="00AD1421" w:rsidRPr="00E3073F" w:rsidRDefault="00AD1421" w:rsidP="0084747E">
            <w:pPr>
              <w:jc w:val="left"/>
              <w:rPr>
                <w:b/>
              </w:rPr>
            </w:pPr>
            <w:r w:rsidRPr="00E3073F">
              <w:rPr>
                <w:b/>
              </w:rPr>
              <w:t>Timing – completed by</w:t>
            </w:r>
          </w:p>
        </w:tc>
      </w:tr>
      <w:tr w:rsidR="00AD1421" w:rsidRPr="005A7FBC" w14:paraId="3FE4DB88" w14:textId="77777777" w:rsidTr="0084747E">
        <w:tc>
          <w:tcPr>
            <w:tcW w:w="4936" w:type="dxa"/>
            <w:vAlign w:val="center"/>
          </w:tcPr>
          <w:p w14:paraId="4DB8FC93" w14:textId="573634DA" w:rsidR="00AD1421" w:rsidRPr="00E3073F" w:rsidRDefault="00AD1421" w:rsidP="00AD1421">
            <w:pPr>
              <w:jc w:val="left"/>
            </w:pPr>
            <w:r>
              <w:t>Initiation of project</w:t>
            </w:r>
          </w:p>
        </w:tc>
        <w:tc>
          <w:tcPr>
            <w:tcW w:w="3846" w:type="dxa"/>
            <w:vAlign w:val="center"/>
          </w:tcPr>
          <w:p w14:paraId="4CBE6992" w14:textId="05AF329F" w:rsidR="00AD1421" w:rsidRPr="00E3073F" w:rsidRDefault="00156C88" w:rsidP="00A819B2">
            <w:pPr>
              <w:jc w:val="left"/>
            </w:pPr>
            <w:r>
              <w:t>2</w:t>
            </w:r>
            <w:r w:rsidR="002B5A19">
              <w:t>6</w:t>
            </w:r>
            <w:r w:rsidR="00A819B2">
              <w:t>/2</w:t>
            </w:r>
            <w:r w:rsidR="00AD1421">
              <w:t>/2018</w:t>
            </w:r>
          </w:p>
        </w:tc>
      </w:tr>
      <w:tr w:rsidR="00AD1421" w:rsidRPr="005A7FBC" w14:paraId="74D2000A" w14:textId="77777777" w:rsidTr="0084747E">
        <w:tc>
          <w:tcPr>
            <w:tcW w:w="4936" w:type="dxa"/>
            <w:vAlign w:val="center"/>
          </w:tcPr>
          <w:p w14:paraId="6471D123" w14:textId="79E53E52" w:rsidR="00AD1421" w:rsidRPr="00E3073F" w:rsidRDefault="008E422B" w:rsidP="00156C88">
            <w:pPr>
              <w:jc w:val="left"/>
            </w:pPr>
            <w:r>
              <w:t>Technical assumptions update</w:t>
            </w:r>
            <w:r w:rsidR="00AD1421">
              <w:t xml:space="preserve"> complete</w:t>
            </w:r>
          </w:p>
        </w:tc>
        <w:tc>
          <w:tcPr>
            <w:tcW w:w="3846" w:type="dxa"/>
            <w:vAlign w:val="center"/>
          </w:tcPr>
          <w:p w14:paraId="7D710B78" w14:textId="026125DE" w:rsidR="00AD1421" w:rsidRPr="00E3073F" w:rsidRDefault="002B5A19" w:rsidP="0084747E">
            <w:pPr>
              <w:jc w:val="left"/>
            </w:pPr>
            <w:r>
              <w:t>23</w:t>
            </w:r>
            <w:r w:rsidR="00156C88">
              <w:t>/3</w:t>
            </w:r>
            <w:r w:rsidR="008E422B">
              <w:t>/2018</w:t>
            </w:r>
          </w:p>
        </w:tc>
      </w:tr>
      <w:tr w:rsidR="00AD1421" w:rsidRPr="005A7FBC" w14:paraId="02C9EB42" w14:textId="77777777" w:rsidTr="0084747E">
        <w:tc>
          <w:tcPr>
            <w:tcW w:w="4936" w:type="dxa"/>
            <w:vAlign w:val="center"/>
          </w:tcPr>
          <w:p w14:paraId="1CB7C12C" w14:textId="39D3F9F3" w:rsidR="00AD1421" w:rsidRPr="00E3073F" w:rsidRDefault="00CD6416" w:rsidP="0084747E">
            <w:pPr>
              <w:jc w:val="left"/>
            </w:pPr>
            <w:r>
              <w:t xml:space="preserve">Meeting to provide </w:t>
            </w:r>
            <w:proofErr w:type="spellStart"/>
            <w:r>
              <w:t>feeback</w:t>
            </w:r>
            <w:proofErr w:type="spellEnd"/>
            <w:r>
              <w:t xml:space="preserve"> on operation of model</w:t>
            </w:r>
          </w:p>
        </w:tc>
        <w:tc>
          <w:tcPr>
            <w:tcW w:w="3846" w:type="dxa"/>
            <w:vAlign w:val="center"/>
          </w:tcPr>
          <w:p w14:paraId="507A66E3" w14:textId="779CD9F7" w:rsidR="00AD1421" w:rsidRPr="00E3073F" w:rsidRDefault="002B5A19" w:rsidP="0084747E">
            <w:pPr>
              <w:jc w:val="left"/>
            </w:pPr>
            <w:r>
              <w:t>13</w:t>
            </w:r>
            <w:r w:rsidR="008E422B">
              <w:t>/</w:t>
            </w:r>
            <w:r>
              <w:t>4</w:t>
            </w:r>
            <w:r w:rsidR="008E422B">
              <w:t>/2018</w:t>
            </w:r>
          </w:p>
        </w:tc>
      </w:tr>
    </w:tbl>
    <w:p w14:paraId="65253053" w14:textId="77777777" w:rsidR="00E3073F" w:rsidRDefault="00E3073F" w:rsidP="00E3073F">
      <w:pPr>
        <w:pStyle w:val="PTablebodyCharCharChar"/>
        <w:tabs>
          <w:tab w:val="clear" w:pos="7823"/>
          <w:tab w:val="right" w:pos="0"/>
        </w:tabs>
        <w:spacing w:after="0"/>
        <w:ind w:left="0"/>
        <w:rPr>
          <w:rFonts w:ascii="Arial" w:hAnsi="Arial" w:cs="Arial"/>
        </w:rPr>
      </w:pPr>
    </w:p>
    <w:p w14:paraId="65253055" w14:textId="0170B318" w:rsidR="00E3073F" w:rsidRPr="005A7FBC" w:rsidRDefault="00E3073F" w:rsidP="00E3073F">
      <w:r w:rsidRPr="005A7FBC">
        <w:t xml:space="preserve">Contractors should allow for </w:t>
      </w:r>
      <w:proofErr w:type="gramStart"/>
      <w:r w:rsidRPr="005A7FBC">
        <w:t xml:space="preserve">a total of </w:t>
      </w:r>
      <w:r w:rsidR="00DC41C9" w:rsidRPr="00D74527">
        <w:t>3</w:t>
      </w:r>
      <w:proofErr w:type="gramEnd"/>
      <w:r w:rsidRPr="005A7FBC">
        <w:t xml:space="preserve"> meetings at </w:t>
      </w:r>
      <w:r w:rsidR="005732D7">
        <w:t>BEIS</w:t>
      </w:r>
      <w:r w:rsidRPr="005A7FBC">
        <w:t>, including the inception meeting and</w:t>
      </w:r>
      <w:r w:rsidR="00DC41C9">
        <w:t xml:space="preserve"> a final meeting to provide feedback on the operation of the model</w:t>
      </w:r>
      <w:r w:rsidRPr="005A7FBC">
        <w:t>.</w:t>
      </w:r>
    </w:p>
    <w:p w14:paraId="65253065" w14:textId="3F4EE4B8" w:rsidR="00EC368D" w:rsidRDefault="00EC368D" w:rsidP="007C343E">
      <w:pPr>
        <w:pStyle w:val="Heading1"/>
        <w:numPr>
          <w:ilvl w:val="0"/>
          <w:numId w:val="7"/>
        </w:numPr>
      </w:pPr>
      <w:bookmarkStart w:id="41" w:name="_Toc423278353"/>
      <w:bookmarkStart w:id="42" w:name="_Toc505075982"/>
      <w:r>
        <w:t>Working Arrangements</w:t>
      </w:r>
      <w:bookmarkEnd w:id="41"/>
      <w:bookmarkEnd w:id="42"/>
      <w:r w:rsidR="008A7003">
        <w:t xml:space="preserve"> </w:t>
      </w:r>
    </w:p>
    <w:p w14:paraId="65253066" w14:textId="437ABD22" w:rsidR="00EC368D" w:rsidRDefault="00EC368D" w:rsidP="00EC368D">
      <w:pPr>
        <w:rPr>
          <w:lang w:eastAsia="en-GB"/>
        </w:rPr>
      </w:pPr>
      <w:r>
        <w:rPr>
          <w:lang w:eastAsia="en-GB"/>
        </w:rPr>
        <w:t xml:space="preserve">The successful contractor </w:t>
      </w:r>
      <w:proofErr w:type="gramStart"/>
      <w:r>
        <w:rPr>
          <w:lang w:eastAsia="en-GB"/>
        </w:rPr>
        <w:t>will be expected</w:t>
      </w:r>
      <w:proofErr w:type="gramEnd"/>
      <w:r>
        <w:rPr>
          <w:lang w:eastAsia="en-GB"/>
        </w:rPr>
        <w:t xml:space="preserve"> to identify one named point of contract through whom all enquiries can be filtered. A </w:t>
      </w:r>
      <w:r w:rsidR="005732D7">
        <w:rPr>
          <w:lang w:eastAsia="en-GB"/>
        </w:rPr>
        <w:t>BEIS</w:t>
      </w:r>
      <w:r>
        <w:rPr>
          <w:lang w:eastAsia="en-GB"/>
        </w:rPr>
        <w:t xml:space="preserve"> project manager </w:t>
      </w:r>
      <w:proofErr w:type="gramStart"/>
      <w:r>
        <w:rPr>
          <w:lang w:eastAsia="en-GB"/>
        </w:rPr>
        <w:t>will be assigned</w:t>
      </w:r>
      <w:proofErr w:type="gramEnd"/>
      <w:r>
        <w:rPr>
          <w:lang w:eastAsia="en-GB"/>
        </w:rPr>
        <w:t xml:space="preserve"> to the project and will be the central point of contact. </w:t>
      </w:r>
    </w:p>
    <w:p w14:paraId="65253067" w14:textId="34DCEA73" w:rsidR="00EC368D" w:rsidRDefault="00EC368D" w:rsidP="00EC368D">
      <w:pPr>
        <w:rPr>
          <w:lang w:eastAsia="en-GB"/>
        </w:rPr>
      </w:pPr>
      <w:r>
        <w:rPr>
          <w:lang w:eastAsia="en-GB"/>
        </w:rPr>
        <w:t xml:space="preserve">There will be a number of key clients for the research within </w:t>
      </w:r>
      <w:r w:rsidR="005732D7">
        <w:rPr>
          <w:lang w:eastAsia="en-GB"/>
        </w:rPr>
        <w:t>BEIS</w:t>
      </w:r>
      <w:r>
        <w:rPr>
          <w:lang w:eastAsia="en-GB"/>
        </w:rPr>
        <w:t xml:space="preserve"> and a steering group will be set up to inform key decisions. </w:t>
      </w:r>
    </w:p>
    <w:p w14:paraId="65253068" w14:textId="1BEFFF60" w:rsidR="00EC368D" w:rsidRDefault="005732D7" w:rsidP="00EC368D">
      <w:pPr>
        <w:rPr>
          <w:lang w:eastAsia="en-GB"/>
        </w:rPr>
      </w:pPr>
      <w:r>
        <w:rPr>
          <w:lang w:eastAsia="en-GB"/>
        </w:rPr>
        <w:t>BEIS</w:t>
      </w:r>
      <w:r w:rsidR="00EC368D">
        <w:rPr>
          <w:lang w:eastAsia="en-GB"/>
        </w:rPr>
        <w:t xml:space="preserve"> will conduct internal peer review throughout the project, and may engage external peer reviewers at key stages.</w:t>
      </w:r>
    </w:p>
    <w:p w14:paraId="65253069" w14:textId="6937D1E2" w:rsidR="00EC368D" w:rsidRDefault="00EC368D" w:rsidP="00EC368D">
      <w:pPr>
        <w:rPr>
          <w:lang w:eastAsia="en-GB"/>
        </w:rPr>
      </w:pPr>
      <w:r>
        <w:rPr>
          <w:lang w:eastAsia="en-GB"/>
        </w:rPr>
        <w:t xml:space="preserve">All research tools and methodologies will need to </w:t>
      </w:r>
      <w:proofErr w:type="gramStart"/>
      <w:r>
        <w:rPr>
          <w:lang w:eastAsia="en-GB"/>
        </w:rPr>
        <w:t>be agreed</w:t>
      </w:r>
      <w:proofErr w:type="gramEnd"/>
      <w:r>
        <w:rPr>
          <w:lang w:eastAsia="en-GB"/>
        </w:rPr>
        <w:t xml:space="preserve"> by </w:t>
      </w:r>
      <w:r w:rsidR="005732D7">
        <w:rPr>
          <w:lang w:eastAsia="en-GB"/>
        </w:rPr>
        <w:t>BEIS</w:t>
      </w:r>
      <w:r>
        <w:rPr>
          <w:lang w:eastAsia="en-GB"/>
        </w:rPr>
        <w:t>. We will require weekly updates on progress by email or phone.</w:t>
      </w:r>
    </w:p>
    <w:p w14:paraId="6525306A" w14:textId="77BA3F7F" w:rsidR="00EC368D" w:rsidRDefault="00147F1A" w:rsidP="007C343E">
      <w:pPr>
        <w:pStyle w:val="Heading1"/>
        <w:numPr>
          <w:ilvl w:val="0"/>
          <w:numId w:val="7"/>
        </w:numPr>
      </w:pPr>
      <w:bookmarkStart w:id="43" w:name="_Toc505075983"/>
      <w:r>
        <w:t>Required Experience and Expertise</w:t>
      </w:r>
      <w:bookmarkEnd w:id="43"/>
    </w:p>
    <w:p w14:paraId="2EA5D34F" w14:textId="77777777" w:rsidR="00147F1A" w:rsidRDefault="00147F1A" w:rsidP="00147F1A">
      <w:pPr>
        <w:rPr>
          <w:lang w:eastAsia="en-GB"/>
        </w:rPr>
      </w:pPr>
      <w:bookmarkStart w:id="44" w:name="_Toc423278355"/>
      <w:r>
        <w:rPr>
          <w:lang w:eastAsia="en-GB"/>
        </w:rPr>
        <w:t>A range of different experience and expertise are required for this study. Contractors should clearly set out the experience and expertise provided by each member of the proposed project team to meet the requirements.</w:t>
      </w:r>
    </w:p>
    <w:p w14:paraId="2AA83F43" w14:textId="77777777" w:rsidR="00147F1A" w:rsidRDefault="00147F1A" w:rsidP="00147F1A">
      <w:pPr>
        <w:rPr>
          <w:lang w:eastAsia="en-GB"/>
        </w:rPr>
      </w:pPr>
      <w:r>
        <w:rPr>
          <w:lang w:eastAsia="en-GB"/>
        </w:rPr>
        <w:t xml:space="preserve">The following skills </w:t>
      </w:r>
      <w:proofErr w:type="gramStart"/>
      <w:r>
        <w:rPr>
          <w:lang w:eastAsia="en-GB"/>
        </w:rPr>
        <w:t>are considered</w:t>
      </w:r>
      <w:proofErr w:type="gramEnd"/>
      <w:r>
        <w:rPr>
          <w:lang w:eastAsia="en-GB"/>
        </w:rPr>
        <w:t xml:space="preserve"> particularly important for this work:</w:t>
      </w:r>
    </w:p>
    <w:p w14:paraId="138FC4B6" w14:textId="77777777" w:rsidR="00147F1A" w:rsidRDefault="00147F1A" w:rsidP="00147F1A">
      <w:pPr>
        <w:pStyle w:val="ListParagraph"/>
        <w:numPr>
          <w:ilvl w:val="0"/>
          <w:numId w:val="10"/>
        </w:numPr>
        <w:rPr>
          <w:lang w:eastAsia="en-GB"/>
        </w:rPr>
      </w:pPr>
      <w:r>
        <w:rPr>
          <w:lang w:eastAsia="en-GB"/>
        </w:rPr>
        <w:lastRenderedPageBreak/>
        <w:t>Experience project managing a study of this nature and size;</w:t>
      </w:r>
    </w:p>
    <w:p w14:paraId="0D7A25A7" w14:textId="6A2D41E8" w:rsidR="00147F1A" w:rsidRDefault="00147F1A" w:rsidP="00147F1A">
      <w:pPr>
        <w:pStyle w:val="ListParagraph"/>
        <w:numPr>
          <w:ilvl w:val="0"/>
          <w:numId w:val="10"/>
        </w:numPr>
        <w:rPr>
          <w:lang w:eastAsia="en-GB"/>
        </w:rPr>
      </w:pPr>
      <w:r>
        <w:rPr>
          <w:lang w:eastAsia="en-GB"/>
        </w:rPr>
        <w:t>Experience undertaking producing technical assumptions for modelling inputs;</w:t>
      </w:r>
    </w:p>
    <w:p w14:paraId="351439DD" w14:textId="77777777" w:rsidR="00147F1A" w:rsidRDefault="00147F1A" w:rsidP="00147F1A">
      <w:pPr>
        <w:pStyle w:val="ListParagraph"/>
        <w:numPr>
          <w:ilvl w:val="0"/>
          <w:numId w:val="10"/>
        </w:numPr>
        <w:rPr>
          <w:lang w:eastAsia="en-GB"/>
        </w:rPr>
      </w:pPr>
      <w:r>
        <w:rPr>
          <w:lang w:eastAsia="en-GB"/>
        </w:rPr>
        <w:t>Understanding of carbon capture, utilisation and storage in the power sector, encompassing a wide range of technologies;</w:t>
      </w:r>
    </w:p>
    <w:p w14:paraId="71ABB8CE" w14:textId="413202DA" w:rsidR="00147F1A" w:rsidRDefault="00147F1A" w:rsidP="00147F1A">
      <w:pPr>
        <w:pStyle w:val="ListParagraph"/>
        <w:numPr>
          <w:ilvl w:val="0"/>
          <w:numId w:val="10"/>
        </w:numPr>
        <w:rPr>
          <w:lang w:eastAsia="en-GB"/>
        </w:rPr>
      </w:pPr>
      <w:proofErr w:type="gramStart"/>
      <w:r>
        <w:rPr>
          <w:lang w:eastAsia="en-GB"/>
        </w:rPr>
        <w:t>Understanding of electricity system modelling.</w:t>
      </w:r>
      <w:proofErr w:type="gramEnd"/>
      <w:r>
        <w:rPr>
          <w:lang w:eastAsia="en-GB"/>
        </w:rPr>
        <w:t xml:space="preserve">  </w:t>
      </w:r>
    </w:p>
    <w:p w14:paraId="63DDAA13" w14:textId="77777777" w:rsidR="00147F1A" w:rsidRDefault="00147F1A" w:rsidP="00147F1A">
      <w:pPr>
        <w:rPr>
          <w:lang w:eastAsia="en-GB"/>
        </w:rPr>
      </w:pPr>
      <w:r>
        <w:rPr>
          <w:lang w:eastAsia="en-GB"/>
        </w:rPr>
        <w:t xml:space="preserve">Contractors should propose named members of the project team, and include the tasks and responsibilities of each team member. This </w:t>
      </w:r>
      <w:proofErr w:type="gramStart"/>
      <w:r>
        <w:rPr>
          <w:lang w:eastAsia="en-GB"/>
        </w:rPr>
        <w:t>should be clearly linked</w:t>
      </w:r>
      <w:proofErr w:type="gramEnd"/>
      <w:r>
        <w:rPr>
          <w:lang w:eastAsia="en-GB"/>
        </w:rPr>
        <w:t xml:space="preserve"> to the work programme, indicating the grade/ seniority of staff and number of days allocated to specific tasks.</w:t>
      </w:r>
    </w:p>
    <w:p w14:paraId="49D282D4" w14:textId="77777777" w:rsidR="00147F1A" w:rsidRDefault="00147F1A" w:rsidP="00147F1A">
      <w:pPr>
        <w:rPr>
          <w:lang w:eastAsia="en-GB"/>
        </w:rPr>
      </w:pPr>
      <w:r>
        <w:rPr>
          <w:lang w:eastAsia="en-GB"/>
        </w:rPr>
        <w:t>Contractors should identify the individual(s) who will be responsible for managing the project.</w:t>
      </w:r>
    </w:p>
    <w:p w14:paraId="65253076" w14:textId="4B2127EA" w:rsidR="00EC368D" w:rsidRDefault="00EC368D" w:rsidP="007C343E">
      <w:pPr>
        <w:pStyle w:val="Heading1"/>
        <w:numPr>
          <w:ilvl w:val="0"/>
          <w:numId w:val="7"/>
        </w:numPr>
      </w:pPr>
      <w:bookmarkStart w:id="45" w:name="_Toc505075984"/>
      <w:r>
        <w:t>Consortium Bids</w:t>
      </w:r>
      <w:bookmarkEnd w:id="44"/>
      <w:bookmarkEnd w:id="45"/>
    </w:p>
    <w:p w14:paraId="65253077" w14:textId="77777777" w:rsidR="00EC368D" w:rsidRDefault="00EC368D" w:rsidP="00EC368D">
      <w:pPr>
        <w:rPr>
          <w:lang w:eastAsia="en-GB"/>
        </w:rPr>
      </w:pPr>
      <w:r>
        <w:rPr>
          <w:lang w:eastAsia="en-GB"/>
        </w:rPr>
        <w:t xml:space="preserve">In the case of a consortium tender, only one submission covering all of the partners is required but consortia </w:t>
      </w:r>
      <w:proofErr w:type="gramStart"/>
      <w:r>
        <w:rPr>
          <w:lang w:eastAsia="en-GB"/>
        </w:rPr>
        <w:t>are advised</w:t>
      </w:r>
      <w:proofErr w:type="gramEnd"/>
      <w:r>
        <w:rPr>
          <w:lang w:eastAsia="en-GB"/>
        </w:rPr>
        <w:t xml:space="preserve"> to make clear the proposed role that each partner will play in performing the contract as per the requirements of the technical specification.  We expect the bidder to indicate who in the consortium will be the lead contact for this project, and the organisation and governance associated with the consortia.</w:t>
      </w:r>
    </w:p>
    <w:p w14:paraId="65253078" w14:textId="77777777" w:rsidR="00EC368D" w:rsidRDefault="00EC368D" w:rsidP="00EC368D">
      <w:pPr>
        <w:rPr>
          <w:lang w:eastAsia="en-GB"/>
        </w:rPr>
      </w:pPr>
      <w:r>
        <w:rPr>
          <w:lang w:eastAsia="en-GB"/>
        </w:rPr>
        <w:t>Contractors must provide details as to how they will manage any sub-contractors and what percentage of the tendered activity (in terms of monetary value) will be sub-contracted.</w:t>
      </w:r>
    </w:p>
    <w:p w14:paraId="65253079" w14:textId="00CC231E" w:rsidR="00EC368D" w:rsidRDefault="00EC368D" w:rsidP="00EC368D">
      <w:pPr>
        <w:rPr>
          <w:lang w:eastAsia="en-GB"/>
        </w:rPr>
      </w:pPr>
      <w:r>
        <w:rPr>
          <w:lang w:eastAsia="en-GB"/>
        </w:rPr>
        <w:t xml:space="preserve">If a consortium is not proposing to form a corporate entity, full details of alternative proposed arrangements </w:t>
      </w:r>
      <w:proofErr w:type="gramStart"/>
      <w:r>
        <w:rPr>
          <w:lang w:eastAsia="en-GB"/>
        </w:rPr>
        <w:t>should be provided</w:t>
      </w:r>
      <w:proofErr w:type="gramEnd"/>
      <w:r>
        <w:rPr>
          <w:lang w:eastAsia="en-GB"/>
        </w:rPr>
        <w:t xml:space="preserve"> in the Annex. However, please note </w:t>
      </w:r>
      <w:r w:rsidR="005732D7">
        <w:rPr>
          <w:lang w:eastAsia="en-GB"/>
        </w:rPr>
        <w:t>BEIS</w:t>
      </w:r>
      <w:r>
        <w:rPr>
          <w:lang w:eastAsia="en-GB"/>
        </w:rPr>
        <w:t xml:space="preserve"> reserves the right to require a successful consortium to form a single legal entity in accordance with Regulation 28 of the Public Contracts Regulations 2006. </w:t>
      </w:r>
    </w:p>
    <w:p w14:paraId="6525307A" w14:textId="2F2E2985" w:rsidR="00EC368D" w:rsidRDefault="005732D7" w:rsidP="00EC368D">
      <w:pPr>
        <w:rPr>
          <w:lang w:eastAsia="en-GB"/>
        </w:rPr>
      </w:pPr>
      <w:r>
        <w:rPr>
          <w:lang w:eastAsia="en-GB"/>
        </w:rPr>
        <w:t>BEIS</w:t>
      </w:r>
      <w:r w:rsidR="00EC368D">
        <w:rPr>
          <w:lang w:eastAsia="en-GB"/>
        </w:rPr>
        <w:t xml:space="preserve"> recognises that arrangements in relation to consortia </w:t>
      </w:r>
      <w:proofErr w:type="gramStart"/>
      <w:r w:rsidR="00EC368D">
        <w:rPr>
          <w:lang w:eastAsia="en-GB"/>
        </w:rPr>
        <w:t>may (within limits) be</w:t>
      </w:r>
      <w:proofErr w:type="gramEnd"/>
      <w:r w:rsidR="00EC368D">
        <w:rPr>
          <w:lang w:eastAsia="en-GB"/>
        </w:rPr>
        <w:t xml:space="preserve"> subject to future change. Potential Providers should therefore respond in the light of the arrangements as currently envisaged. Potential Providers </w:t>
      </w:r>
      <w:proofErr w:type="gramStart"/>
      <w:r w:rsidR="00EC368D">
        <w:rPr>
          <w:lang w:eastAsia="en-GB"/>
        </w:rPr>
        <w:t>are reminded</w:t>
      </w:r>
      <w:proofErr w:type="gramEnd"/>
      <w:r w:rsidR="00EC368D">
        <w:rPr>
          <w:lang w:eastAsia="en-GB"/>
        </w:rPr>
        <w:t xml:space="preserve"> that any future proposed change in relation to consortia must be notified to </w:t>
      </w:r>
      <w:r>
        <w:rPr>
          <w:lang w:eastAsia="en-GB"/>
        </w:rPr>
        <w:t>BEIS</w:t>
      </w:r>
      <w:r w:rsidR="00EC368D">
        <w:rPr>
          <w:lang w:eastAsia="en-GB"/>
        </w:rPr>
        <w:t xml:space="preserve"> so that it can make a further assessment by applying the selection criteria to the new information provided.</w:t>
      </w:r>
    </w:p>
    <w:p w14:paraId="6525307B" w14:textId="20F37E2A" w:rsidR="00EC368D" w:rsidRDefault="00EC368D" w:rsidP="007C343E">
      <w:pPr>
        <w:pStyle w:val="Heading1"/>
        <w:numPr>
          <w:ilvl w:val="0"/>
          <w:numId w:val="7"/>
        </w:numPr>
      </w:pPr>
      <w:bookmarkStart w:id="46" w:name="_Toc423278356"/>
      <w:bookmarkStart w:id="47" w:name="_Toc505075985"/>
      <w:r>
        <w:t>Budget</w:t>
      </w:r>
      <w:bookmarkEnd w:id="46"/>
      <w:bookmarkEnd w:id="47"/>
    </w:p>
    <w:p w14:paraId="6525307D" w14:textId="6BAF7C30" w:rsidR="00EC368D" w:rsidRDefault="00EC368D" w:rsidP="00EC368D">
      <w:pPr>
        <w:rPr>
          <w:lang w:eastAsia="en-GB"/>
        </w:rPr>
      </w:pPr>
      <w:r>
        <w:rPr>
          <w:lang w:eastAsia="en-GB"/>
        </w:rPr>
        <w:t xml:space="preserve">The budget </w:t>
      </w:r>
      <w:r w:rsidR="002408F4">
        <w:rPr>
          <w:lang w:eastAsia="en-GB"/>
        </w:rPr>
        <w:t xml:space="preserve">range </w:t>
      </w:r>
      <w:r>
        <w:rPr>
          <w:lang w:eastAsia="en-GB"/>
        </w:rPr>
        <w:t xml:space="preserve">for this project is up to </w:t>
      </w:r>
      <w:r w:rsidR="00C474DC">
        <w:rPr>
          <w:lang w:eastAsia="en-GB"/>
        </w:rPr>
        <w:t>£1</w:t>
      </w:r>
      <w:r w:rsidR="009C139C">
        <w:rPr>
          <w:lang w:eastAsia="en-GB"/>
        </w:rPr>
        <w:t>5</w:t>
      </w:r>
      <w:r w:rsidR="00C474DC">
        <w:rPr>
          <w:lang w:eastAsia="en-GB"/>
        </w:rPr>
        <w:t>,000-£20,000</w:t>
      </w:r>
      <w:r>
        <w:rPr>
          <w:lang w:eastAsia="en-GB"/>
        </w:rPr>
        <w:t xml:space="preserve"> excluding VAT.</w:t>
      </w:r>
    </w:p>
    <w:p w14:paraId="6525307E" w14:textId="77777777" w:rsidR="00EC368D" w:rsidRDefault="00EC368D" w:rsidP="00EC368D">
      <w:pPr>
        <w:rPr>
          <w:lang w:eastAsia="en-GB"/>
        </w:rPr>
      </w:pPr>
      <w:r>
        <w:rPr>
          <w:lang w:eastAsia="en-GB"/>
        </w:rPr>
        <w:t>Contractors should provide a full and detailed breakdown of costs (including options where appropriate). This shou</w:t>
      </w:r>
      <w:r w:rsidRPr="009B6B5C">
        <w:rPr>
          <w:lang w:eastAsia="en-GB"/>
        </w:rPr>
        <w:t xml:space="preserve">ld include staff (and day rate) allocated to specific tasks. </w:t>
      </w:r>
      <w:r w:rsidR="008A7003" w:rsidRPr="009B6B5C">
        <w:rPr>
          <w:lang w:eastAsia="en-GB"/>
        </w:rPr>
        <w:t>A</w:t>
      </w:r>
      <w:r w:rsidR="009B6B5C" w:rsidRPr="009B6B5C">
        <w:rPr>
          <w:lang w:eastAsia="en-GB"/>
        </w:rPr>
        <w:t xml:space="preserve"> template </w:t>
      </w:r>
      <w:proofErr w:type="gramStart"/>
      <w:r w:rsidR="009B6B5C" w:rsidRPr="009B6B5C">
        <w:rPr>
          <w:lang w:eastAsia="en-GB"/>
        </w:rPr>
        <w:t>is attached</w:t>
      </w:r>
      <w:proofErr w:type="gramEnd"/>
      <w:r w:rsidR="009B6B5C" w:rsidRPr="009B6B5C">
        <w:rPr>
          <w:lang w:eastAsia="en-GB"/>
        </w:rPr>
        <w:t xml:space="preserve"> in annex A.</w:t>
      </w:r>
    </w:p>
    <w:p w14:paraId="6525307F" w14:textId="77777777" w:rsidR="00EC368D" w:rsidRDefault="00EC368D" w:rsidP="00EC368D">
      <w:pPr>
        <w:rPr>
          <w:lang w:eastAsia="en-GB"/>
        </w:rPr>
      </w:pPr>
      <w:r>
        <w:rPr>
          <w:lang w:eastAsia="en-GB"/>
        </w:rPr>
        <w:t xml:space="preserve">Cost will be a </w:t>
      </w:r>
      <w:proofErr w:type="gramStart"/>
      <w:r>
        <w:rPr>
          <w:lang w:eastAsia="en-GB"/>
        </w:rPr>
        <w:t>criterion against which bids which</w:t>
      </w:r>
      <w:proofErr w:type="gramEnd"/>
      <w:r>
        <w:rPr>
          <w:lang w:eastAsia="en-GB"/>
        </w:rPr>
        <w:t xml:space="preserve"> will be assessed.</w:t>
      </w:r>
    </w:p>
    <w:p w14:paraId="65253080" w14:textId="77777777" w:rsidR="00EC368D" w:rsidRDefault="00EC368D" w:rsidP="00EC368D">
      <w:pPr>
        <w:rPr>
          <w:lang w:eastAsia="en-GB"/>
        </w:rPr>
      </w:pPr>
      <w:r>
        <w:rPr>
          <w:lang w:eastAsia="en-GB"/>
        </w:rPr>
        <w:t xml:space="preserve">Payments </w:t>
      </w:r>
      <w:proofErr w:type="gramStart"/>
      <w:r>
        <w:rPr>
          <w:lang w:eastAsia="en-GB"/>
        </w:rPr>
        <w:t>will be linked</w:t>
      </w:r>
      <w:proofErr w:type="gramEnd"/>
      <w:r>
        <w:rPr>
          <w:lang w:eastAsia="en-GB"/>
        </w:rPr>
        <w:t xml:space="preserve"> to delivery of key milestones. The indicative milestones and phasing of payments is as follows:</w:t>
      </w:r>
    </w:p>
    <w:p w14:paraId="65253083" w14:textId="330B70BA" w:rsidR="00EC368D" w:rsidRDefault="00C474DC" w:rsidP="007C72E6">
      <w:pPr>
        <w:pStyle w:val="ListParagraph"/>
        <w:numPr>
          <w:ilvl w:val="0"/>
          <w:numId w:val="11"/>
        </w:numPr>
        <w:rPr>
          <w:lang w:eastAsia="en-GB"/>
        </w:rPr>
      </w:pPr>
      <w:r>
        <w:rPr>
          <w:lang w:eastAsia="en-GB"/>
        </w:rPr>
        <w:t xml:space="preserve">Delivery of final </w:t>
      </w:r>
      <w:r w:rsidR="009C139C">
        <w:rPr>
          <w:lang w:eastAsia="en-GB"/>
        </w:rPr>
        <w:t>technical assumptions</w:t>
      </w:r>
      <w:r>
        <w:rPr>
          <w:lang w:eastAsia="en-GB"/>
        </w:rPr>
        <w:t xml:space="preserve"> (</w:t>
      </w:r>
      <w:r w:rsidR="009C139C">
        <w:rPr>
          <w:lang w:eastAsia="en-GB"/>
        </w:rPr>
        <w:t xml:space="preserve">Mar </w:t>
      </w:r>
      <w:r>
        <w:rPr>
          <w:lang w:eastAsia="en-GB"/>
        </w:rPr>
        <w:t xml:space="preserve">2018) – </w:t>
      </w:r>
      <w:r w:rsidR="009C139C">
        <w:rPr>
          <w:lang w:eastAsia="en-GB"/>
        </w:rPr>
        <w:t>95</w:t>
      </w:r>
      <w:r>
        <w:rPr>
          <w:lang w:eastAsia="en-GB"/>
        </w:rPr>
        <w:t xml:space="preserve">% </w:t>
      </w:r>
    </w:p>
    <w:p w14:paraId="2A8ABE9D" w14:textId="1600C13F" w:rsidR="00C474DC" w:rsidRDefault="009C139C" w:rsidP="007C72E6">
      <w:pPr>
        <w:pStyle w:val="ListParagraph"/>
        <w:numPr>
          <w:ilvl w:val="0"/>
          <w:numId w:val="11"/>
        </w:numPr>
        <w:rPr>
          <w:lang w:eastAsia="en-GB"/>
        </w:rPr>
      </w:pPr>
      <w:r>
        <w:rPr>
          <w:lang w:eastAsia="en-GB"/>
        </w:rPr>
        <w:t>Attend meeting at BEIS</w:t>
      </w:r>
      <w:r w:rsidR="00C474DC">
        <w:rPr>
          <w:lang w:eastAsia="en-GB"/>
        </w:rPr>
        <w:t xml:space="preserve"> (</w:t>
      </w:r>
      <w:r>
        <w:rPr>
          <w:lang w:eastAsia="en-GB"/>
        </w:rPr>
        <w:t xml:space="preserve">Apr </w:t>
      </w:r>
      <w:r w:rsidR="00C474DC">
        <w:rPr>
          <w:lang w:eastAsia="en-GB"/>
        </w:rPr>
        <w:t xml:space="preserve">2018) – </w:t>
      </w:r>
      <w:r>
        <w:rPr>
          <w:lang w:eastAsia="en-GB"/>
        </w:rPr>
        <w:t>5</w:t>
      </w:r>
      <w:r w:rsidR="00C474DC">
        <w:rPr>
          <w:lang w:eastAsia="en-GB"/>
        </w:rPr>
        <w:t>%</w:t>
      </w:r>
    </w:p>
    <w:p w14:paraId="65253084" w14:textId="77777777" w:rsidR="00EC368D" w:rsidRDefault="00EC368D" w:rsidP="00EC368D">
      <w:pPr>
        <w:rPr>
          <w:lang w:eastAsia="en-GB"/>
        </w:rPr>
      </w:pPr>
      <w:r>
        <w:rPr>
          <w:lang w:eastAsia="en-GB"/>
        </w:rPr>
        <w:lastRenderedPageBreak/>
        <w:t xml:space="preserve">In submitting full tenders, contractors confirm in writing that the price offered </w:t>
      </w:r>
      <w:proofErr w:type="gramStart"/>
      <w:r>
        <w:rPr>
          <w:lang w:eastAsia="en-GB"/>
        </w:rPr>
        <w:t>will be held</w:t>
      </w:r>
      <w:proofErr w:type="gramEnd"/>
      <w:r>
        <w:rPr>
          <w:lang w:eastAsia="en-GB"/>
        </w:rPr>
        <w:t xml:space="preserve"> for a minimum of 60 calendar days from the date of submission. Any payment conditions applicable to the prime contractor </w:t>
      </w:r>
      <w:proofErr w:type="gramStart"/>
      <w:r>
        <w:rPr>
          <w:lang w:eastAsia="en-GB"/>
        </w:rPr>
        <w:t>must also be replicated</w:t>
      </w:r>
      <w:proofErr w:type="gramEnd"/>
      <w:r>
        <w:rPr>
          <w:lang w:eastAsia="en-GB"/>
        </w:rPr>
        <w:t xml:space="preserve"> with sub-contractors. </w:t>
      </w:r>
    </w:p>
    <w:p w14:paraId="65253085" w14:textId="77777777" w:rsidR="00EC368D" w:rsidRDefault="00EC368D" w:rsidP="00EC368D">
      <w:pPr>
        <w:rPr>
          <w:lang w:eastAsia="en-GB"/>
        </w:rPr>
      </w:pPr>
      <w:r>
        <w:rPr>
          <w:lang w:eastAsia="en-GB"/>
        </w:rPr>
        <w:t>The Department aims to pay all correctly submitted invoices as soon as possible with a target of 10 days from the date of receipt and within 30 days at the latest in line with standard terms and conditions of contract.</w:t>
      </w:r>
    </w:p>
    <w:p w14:paraId="65253086" w14:textId="767FA630" w:rsidR="00EC368D" w:rsidRDefault="00BF3D4F" w:rsidP="007C343E">
      <w:pPr>
        <w:pStyle w:val="Heading1"/>
        <w:numPr>
          <w:ilvl w:val="0"/>
          <w:numId w:val="7"/>
        </w:numPr>
      </w:pPr>
      <w:bookmarkStart w:id="48" w:name="_Toc423278357"/>
      <w:bookmarkStart w:id="49" w:name="_Toc505075986"/>
      <w:r>
        <w:t>Evaluation of Tenders</w:t>
      </w:r>
      <w:bookmarkEnd w:id="48"/>
      <w:bookmarkEnd w:id="49"/>
    </w:p>
    <w:p w14:paraId="65253087" w14:textId="6AE6F6BF" w:rsidR="008A7003" w:rsidRPr="00C77371" w:rsidRDefault="008A7003" w:rsidP="00C77371">
      <w:pPr>
        <w:rPr>
          <w:rFonts w:cs="Arial"/>
          <w:sz w:val="24"/>
          <w:szCs w:val="24"/>
        </w:rPr>
      </w:pPr>
      <w:r w:rsidRPr="00C77371">
        <w:rPr>
          <w:rFonts w:cs="Arial"/>
          <w:sz w:val="24"/>
          <w:szCs w:val="24"/>
        </w:rPr>
        <w:t>C</w:t>
      </w:r>
      <w:r w:rsidRPr="00C77371">
        <w:rPr>
          <w:lang w:eastAsia="en-GB"/>
        </w:rPr>
        <w:t xml:space="preserve">ontractors </w:t>
      </w:r>
      <w:proofErr w:type="gramStart"/>
      <w:r w:rsidRPr="00C77371">
        <w:rPr>
          <w:lang w:eastAsia="en-GB"/>
        </w:rPr>
        <w:t>are invited</w:t>
      </w:r>
      <w:proofErr w:type="gramEnd"/>
      <w:r w:rsidRPr="00C77371">
        <w:rPr>
          <w:lang w:eastAsia="en-GB"/>
        </w:rPr>
        <w:t xml:space="preserve"> to submit full tenders of no more than </w:t>
      </w:r>
      <w:r w:rsidR="00C474DC">
        <w:rPr>
          <w:lang w:eastAsia="en-GB"/>
        </w:rPr>
        <w:t>10</w:t>
      </w:r>
      <w:r w:rsidRPr="00C77371">
        <w:rPr>
          <w:lang w:eastAsia="en-GB"/>
        </w:rPr>
        <w:t xml:space="preserve"> pages, excluding declarations. </w:t>
      </w:r>
      <w:proofErr w:type="gramStart"/>
      <w:r w:rsidRPr="00C77371">
        <w:rPr>
          <w:lang w:eastAsia="en-GB"/>
        </w:rPr>
        <w:t xml:space="preserve">Tenders will be evaluated by at least three </w:t>
      </w:r>
      <w:r w:rsidR="005732D7">
        <w:rPr>
          <w:lang w:eastAsia="en-GB"/>
        </w:rPr>
        <w:t>BEIS</w:t>
      </w:r>
      <w:r w:rsidR="00C474DC">
        <w:rPr>
          <w:lang w:eastAsia="en-GB"/>
        </w:rPr>
        <w:t xml:space="preserve"> staff</w:t>
      </w:r>
      <w:proofErr w:type="gramEnd"/>
      <w:r w:rsidRPr="00C77371">
        <w:rPr>
          <w:lang w:eastAsia="en-GB"/>
        </w:rPr>
        <w:t>.</w:t>
      </w:r>
    </w:p>
    <w:p w14:paraId="65253088" w14:textId="12E763FC" w:rsidR="00BF3D4F" w:rsidRDefault="00BF3D4F" w:rsidP="00BF3D4F">
      <w:pPr>
        <w:rPr>
          <w:lang w:eastAsia="en-GB"/>
        </w:rPr>
      </w:pPr>
    </w:p>
    <w:p w14:paraId="65253089" w14:textId="70864566" w:rsidR="00BF3D4F" w:rsidRPr="008C759E" w:rsidRDefault="00BF3D4F" w:rsidP="007C72E6">
      <w:pPr>
        <w:pStyle w:val="Heading2"/>
        <w:numPr>
          <w:ilvl w:val="1"/>
          <w:numId w:val="23"/>
        </w:numPr>
      </w:pPr>
      <w:bookmarkStart w:id="50" w:name="_Toc423278358"/>
      <w:bookmarkStart w:id="51" w:name="_Toc505075987"/>
      <w:r w:rsidRPr="008C759E">
        <w:t>Criteri</w:t>
      </w:r>
      <w:bookmarkEnd w:id="50"/>
      <w:r w:rsidR="00F90EF4" w:rsidRPr="008C759E">
        <w:t>a</w:t>
      </w:r>
      <w:bookmarkEnd w:id="51"/>
    </w:p>
    <w:p w14:paraId="6525308A" w14:textId="0B224DF5" w:rsidR="00BF3D4F" w:rsidRPr="008C759E" w:rsidRDefault="005732D7" w:rsidP="00BF3D4F">
      <w:pPr>
        <w:rPr>
          <w:lang w:eastAsia="en-GB"/>
        </w:rPr>
      </w:pPr>
      <w:r w:rsidRPr="008C759E">
        <w:rPr>
          <w:lang w:eastAsia="en-GB"/>
        </w:rPr>
        <w:t>BEIS</w:t>
      </w:r>
      <w:r w:rsidR="00BF3D4F" w:rsidRPr="008C759E">
        <w:rPr>
          <w:lang w:eastAsia="en-GB"/>
        </w:rPr>
        <w:t xml:space="preserve"> will select the bidder that scores highest against the criteria and weighting listed </w:t>
      </w:r>
      <w:proofErr w:type="gramStart"/>
      <w:r w:rsidR="00BF3D4F" w:rsidRPr="008C759E">
        <w:rPr>
          <w:lang w:eastAsia="en-GB"/>
        </w:rPr>
        <w:t>below</w:t>
      </w:r>
      <w:proofErr w:type="gramEnd"/>
      <w:r w:rsidR="00BF3D4F" w:rsidRPr="008C759E">
        <w:rPr>
          <w:lang w:eastAsia="en-GB"/>
        </w:rPr>
        <w:t>:</w:t>
      </w:r>
    </w:p>
    <w:p w14:paraId="6525308B" w14:textId="03870A50" w:rsidR="00BF3D4F" w:rsidRPr="008C759E" w:rsidRDefault="00BF3D4F" w:rsidP="007C72E6">
      <w:pPr>
        <w:pStyle w:val="ListParagraph"/>
        <w:numPr>
          <w:ilvl w:val="0"/>
          <w:numId w:val="12"/>
        </w:numPr>
        <w:rPr>
          <w:lang w:eastAsia="en-GB"/>
        </w:rPr>
      </w:pPr>
      <w:proofErr w:type="gramStart"/>
      <w:r w:rsidRPr="008C759E">
        <w:rPr>
          <w:lang w:eastAsia="en-GB"/>
        </w:rPr>
        <w:t>Conflict of interest: pass/fail.</w:t>
      </w:r>
      <w:proofErr w:type="gramEnd"/>
      <w:r w:rsidRPr="008C759E">
        <w:rPr>
          <w:lang w:eastAsia="en-GB"/>
        </w:rPr>
        <w:t xml:space="preserve"> See page </w:t>
      </w:r>
      <w:r w:rsidR="00C156CD" w:rsidRPr="008C759E">
        <w:rPr>
          <w:lang w:eastAsia="en-GB"/>
        </w:rPr>
        <w:fldChar w:fldCharType="begin"/>
      </w:r>
      <w:r w:rsidR="00C156CD" w:rsidRPr="008C759E">
        <w:rPr>
          <w:lang w:eastAsia="en-GB"/>
        </w:rPr>
        <w:instrText xml:space="preserve"> PAGEREF _Ref413337631 \h </w:instrText>
      </w:r>
      <w:r w:rsidR="00C156CD" w:rsidRPr="008C759E">
        <w:rPr>
          <w:lang w:eastAsia="en-GB"/>
        </w:rPr>
      </w:r>
      <w:r w:rsidR="00C156CD" w:rsidRPr="008C759E">
        <w:rPr>
          <w:lang w:eastAsia="en-GB"/>
        </w:rPr>
        <w:fldChar w:fldCharType="separate"/>
      </w:r>
      <w:r w:rsidR="000112BF" w:rsidRPr="008C759E">
        <w:rPr>
          <w:noProof/>
          <w:lang w:eastAsia="en-GB"/>
        </w:rPr>
        <w:t>6</w:t>
      </w:r>
      <w:r w:rsidR="00C156CD" w:rsidRPr="008C759E">
        <w:rPr>
          <w:lang w:eastAsia="en-GB"/>
        </w:rPr>
        <w:fldChar w:fldCharType="end"/>
      </w:r>
      <w:r w:rsidRPr="008C759E">
        <w:rPr>
          <w:lang w:eastAsia="en-GB"/>
        </w:rPr>
        <w:t xml:space="preserve"> of the ITT for further information</w:t>
      </w:r>
    </w:p>
    <w:p w14:paraId="6525308C" w14:textId="4E48C848" w:rsidR="00BF3D4F" w:rsidRPr="008C759E" w:rsidRDefault="00BF3D4F" w:rsidP="007C72E6">
      <w:pPr>
        <w:pStyle w:val="ListParagraph"/>
        <w:numPr>
          <w:ilvl w:val="0"/>
          <w:numId w:val="12"/>
        </w:numPr>
        <w:rPr>
          <w:lang w:eastAsia="en-GB"/>
        </w:rPr>
      </w:pPr>
      <w:r w:rsidRPr="008C759E">
        <w:rPr>
          <w:lang w:eastAsia="en-GB"/>
        </w:rPr>
        <w:t>Understanding requirement: Demonstrated unders</w:t>
      </w:r>
      <w:r w:rsidR="00150290" w:rsidRPr="008C759E">
        <w:rPr>
          <w:lang w:eastAsia="en-GB"/>
        </w:rPr>
        <w:t>tanding of research requirement</w:t>
      </w:r>
      <w:r w:rsidRPr="008C759E">
        <w:rPr>
          <w:lang w:eastAsia="en-GB"/>
        </w:rPr>
        <w:t xml:space="preserve">s </w:t>
      </w:r>
      <w:r w:rsidR="00150290" w:rsidRPr="008C759E">
        <w:rPr>
          <w:lang w:eastAsia="en-GB"/>
        </w:rPr>
        <w:t>(15</w:t>
      </w:r>
      <w:r w:rsidR="00B67DB8" w:rsidRPr="008C759E">
        <w:rPr>
          <w:lang w:eastAsia="en-GB"/>
        </w:rPr>
        <w:t xml:space="preserve"> </w:t>
      </w:r>
      <w:r w:rsidRPr="008C759E">
        <w:rPr>
          <w:lang w:eastAsia="en-GB"/>
        </w:rPr>
        <w:t>%)</w:t>
      </w:r>
    </w:p>
    <w:p w14:paraId="6525308E" w14:textId="23862905" w:rsidR="00BF3D4F" w:rsidRPr="008C759E" w:rsidRDefault="00150290" w:rsidP="007C72E6">
      <w:pPr>
        <w:pStyle w:val="ListParagraph"/>
        <w:numPr>
          <w:ilvl w:val="0"/>
          <w:numId w:val="12"/>
        </w:numPr>
        <w:rPr>
          <w:lang w:eastAsia="en-GB"/>
        </w:rPr>
      </w:pPr>
      <w:r w:rsidRPr="008C759E">
        <w:rPr>
          <w:lang w:eastAsia="en-GB"/>
        </w:rPr>
        <w:t>Demonstration of the skills, expertise and experience</w:t>
      </w:r>
      <w:r w:rsidR="008767A4" w:rsidRPr="008C759E">
        <w:rPr>
          <w:lang w:eastAsia="en-GB"/>
        </w:rPr>
        <w:t xml:space="preserve"> required to produce high quality modelling assumptions are crucial</w:t>
      </w:r>
      <w:r w:rsidRPr="008C759E">
        <w:rPr>
          <w:lang w:eastAsia="en-GB"/>
        </w:rPr>
        <w:t xml:space="preserve"> (</w:t>
      </w:r>
      <w:r w:rsidR="008767A4" w:rsidRPr="008C759E">
        <w:rPr>
          <w:lang w:eastAsia="en-GB"/>
        </w:rPr>
        <w:t>1</w:t>
      </w:r>
      <w:r w:rsidRPr="008C759E">
        <w:rPr>
          <w:lang w:eastAsia="en-GB"/>
        </w:rPr>
        <w:t>5 %)</w:t>
      </w:r>
    </w:p>
    <w:p w14:paraId="6CE0675A" w14:textId="274A9858" w:rsidR="008767A4" w:rsidRPr="008C759E" w:rsidRDefault="008767A4" w:rsidP="007C72E6">
      <w:pPr>
        <w:pStyle w:val="ListParagraph"/>
        <w:numPr>
          <w:ilvl w:val="0"/>
          <w:numId w:val="12"/>
        </w:numPr>
        <w:rPr>
          <w:lang w:eastAsia="en-GB"/>
        </w:rPr>
      </w:pPr>
      <w:r w:rsidRPr="008C759E">
        <w:rPr>
          <w:lang w:eastAsia="en-GB"/>
        </w:rPr>
        <w:t>Experience and understanding of carbon capture power technologies, the capabilities of different technologies, and the flexibility of these technologies and the necessary engineering subject matter (25%)</w:t>
      </w:r>
      <w:proofErr w:type="gramStart"/>
      <w:r w:rsidRPr="008C759E">
        <w:rPr>
          <w:lang w:eastAsia="en-GB"/>
        </w:rPr>
        <w:t>;</w:t>
      </w:r>
      <w:proofErr w:type="gramEnd"/>
    </w:p>
    <w:p w14:paraId="65253090" w14:textId="7EA71FCD" w:rsidR="00BF3D4F" w:rsidRPr="008C759E" w:rsidRDefault="00BF3D4F" w:rsidP="007C72E6">
      <w:pPr>
        <w:pStyle w:val="ListParagraph"/>
        <w:numPr>
          <w:ilvl w:val="0"/>
          <w:numId w:val="12"/>
        </w:numPr>
        <w:rPr>
          <w:lang w:eastAsia="en-GB"/>
        </w:rPr>
      </w:pPr>
      <w:proofErr w:type="gramStart"/>
      <w:r w:rsidRPr="008C759E">
        <w:rPr>
          <w:lang w:eastAsia="en-GB"/>
        </w:rPr>
        <w:t>Management and Delivery: Effective quality, relevance and breadth of management oversight processes, including work planning, budget control, effective working arrangements, an appropriate level of input from each skillset, quality assurance and on-going risk management/identification.</w:t>
      </w:r>
      <w:proofErr w:type="gramEnd"/>
      <w:r w:rsidRPr="008C759E">
        <w:rPr>
          <w:lang w:eastAsia="en-GB"/>
        </w:rPr>
        <w:t xml:space="preserve"> The provision of a detailed delivery plan with specific reference to this project is required, including: tasks; milestones</w:t>
      </w:r>
      <w:proofErr w:type="gramStart"/>
      <w:r w:rsidRPr="008C759E">
        <w:rPr>
          <w:lang w:eastAsia="en-GB"/>
        </w:rPr>
        <w:t>;</w:t>
      </w:r>
      <w:proofErr w:type="gramEnd"/>
      <w:r w:rsidRPr="008C759E">
        <w:rPr>
          <w:lang w:eastAsia="en-GB"/>
        </w:rPr>
        <w:t xml:space="preserve"> individuals allocated to tasks, their seniority and respective numbers of days (</w:t>
      </w:r>
      <w:r w:rsidR="008767A4" w:rsidRPr="008C759E">
        <w:rPr>
          <w:lang w:eastAsia="en-GB"/>
        </w:rPr>
        <w:t>15</w:t>
      </w:r>
      <w:r w:rsidR="0006476F" w:rsidRPr="008C759E">
        <w:rPr>
          <w:lang w:eastAsia="en-GB"/>
        </w:rPr>
        <w:t xml:space="preserve"> %</w:t>
      </w:r>
      <w:r w:rsidRPr="008C759E">
        <w:rPr>
          <w:lang w:eastAsia="en-GB"/>
        </w:rPr>
        <w:t xml:space="preserve">) </w:t>
      </w:r>
    </w:p>
    <w:p w14:paraId="65253091" w14:textId="31424225" w:rsidR="00BF3D4F" w:rsidRPr="008C759E" w:rsidRDefault="00BF3D4F" w:rsidP="007C72E6">
      <w:pPr>
        <w:pStyle w:val="ListParagraph"/>
        <w:numPr>
          <w:ilvl w:val="0"/>
          <w:numId w:val="12"/>
        </w:numPr>
        <w:rPr>
          <w:lang w:eastAsia="en-GB"/>
        </w:rPr>
      </w:pPr>
      <w:r w:rsidRPr="008C759E">
        <w:rPr>
          <w:lang w:eastAsia="en-GB"/>
        </w:rPr>
        <w:t xml:space="preserve">Cost:  Price will be marked proportionately to the lowest bid. The lowest bid will receive maximum marks for the price elements and then all other bids will be marked proportionately to that bid. Where contractors indicate options, they should clearly indicate their preferred approach, which the cost and other criteria </w:t>
      </w:r>
      <w:proofErr w:type="gramStart"/>
      <w:r w:rsidRPr="008C759E">
        <w:rPr>
          <w:lang w:eastAsia="en-GB"/>
        </w:rPr>
        <w:t>will be scored</w:t>
      </w:r>
      <w:proofErr w:type="gramEnd"/>
      <w:r w:rsidRPr="008C759E">
        <w:rPr>
          <w:lang w:eastAsia="en-GB"/>
        </w:rPr>
        <w:t xml:space="preserve"> against. (</w:t>
      </w:r>
      <w:r w:rsidR="008767A4" w:rsidRPr="008C759E">
        <w:rPr>
          <w:lang w:eastAsia="en-GB"/>
        </w:rPr>
        <w:t>30</w:t>
      </w:r>
      <w:r w:rsidR="0006476F" w:rsidRPr="008C759E">
        <w:rPr>
          <w:lang w:eastAsia="en-GB"/>
        </w:rPr>
        <w:t xml:space="preserve"> %</w:t>
      </w:r>
      <w:r w:rsidRPr="008C759E">
        <w:rPr>
          <w:lang w:eastAsia="en-GB"/>
        </w:rPr>
        <w:t>)</w:t>
      </w:r>
    </w:p>
    <w:p w14:paraId="65253092" w14:textId="77777777" w:rsidR="00BF3D4F" w:rsidRPr="008C759E" w:rsidRDefault="00BF3D4F" w:rsidP="007C72E6">
      <w:pPr>
        <w:pStyle w:val="Heading2"/>
        <w:numPr>
          <w:ilvl w:val="1"/>
          <w:numId w:val="23"/>
        </w:numPr>
      </w:pPr>
      <w:bookmarkStart w:id="52" w:name="_Toc423278360"/>
      <w:bookmarkStart w:id="53" w:name="_Toc505075988"/>
      <w:r w:rsidRPr="008C759E">
        <w:t>Scoring Method</w:t>
      </w:r>
      <w:bookmarkEnd w:id="52"/>
      <w:bookmarkEnd w:id="53"/>
    </w:p>
    <w:p w14:paraId="65253093" w14:textId="77777777" w:rsidR="00BF3D4F" w:rsidRDefault="00BF3D4F" w:rsidP="00BF3D4F">
      <w:r w:rsidRPr="00E4650D">
        <w:t xml:space="preserve">Tenders </w:t>
      </w:r>
      <w:proofErr w:type="gramStart"/>
      <w:r w:rsidRPr="00E4650D">
        <w:t>will be scored</w:t>
      </w:r>
      <w:proofErr w:type="gramEnd"/>
      <w:r w:rsidRPr="00E4650D">
        <w:t xml:space="preserve"> against each of the criteria above, according to the extent to which they meet the requirements of the tender. The meaning of each score </w:t>
      </w:r>
      <w:proofErr w:type="gramStart"/>
      <w:r w:rsidRPr="00E4650D">
        <w:t>is outlined</w:t>
      </w:r>
      <w:proofErr w:type="gramEnd"/>
      <w:r w:rsidRPr="00E4650D">
        <w:t xml:space="preserve"> in the table below. </w:t>
      </w:r>
    </w:p>
    <w:p w14:paraId="65253094" w14:textId="77777777" w:rsidR="00BF3D4F" w:rsidRPr="00E4650D" w:rsidRDefault="00BF3D4F" w:rsidP="00BF3D4F">
      <w:r w:rsidRPr="00E4650D">
        <w:t xml:space="preserve">The total score </w:t>
      </w:r>
      <w:proofErr w:type="gramStart"/>
      <w:r w:rsidRPr="00E4650D">
        <w:t>will be calculated</w:t>
      </w:r>
      <w:proofErr w:type="gramEnd"/>
      <w:r w:rsidRPr="00E4650D">
        <w:t xml:space="preserve"> by applying the weighting set against each criterion, outlined above; the maximum number of marks possible will be 100.  Should any contractor score </w:t>
      </w:r>
      <w:proofErr w:type="gramStart"/>
      <w:r w:rsidRPr="00E4650D">
        <w:t>1</w:t>
      </w:r>
      <w:proofErr w:type="gramEnd"/>
      <w:r w:rsidRPr="00E4650D">
        <w:t xml:space="preserve"> in any of the criteria, they will be excluded from the tender competition.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9"/>
      </w:tblGrid>
      <w:tr w:rsidR="00BF3D4F" w:rsidRPr="008A0415" w14:paraId="65253097" w14:textId="77777777" w:rsidTr="00BF3D4F">
        <w:tc>
          <w:tcPr>
            <w:tcW w:w="884" w:type="dxa"/>
          </w:tcPr>
          <w:p w14:paraId="65253095" w14:textId="77777777" w:rsidR="00BF3D4F" w:rsidRPr="00BF3D4F" w:rsidRDefault="00BF3D4F" w:rsidP="00BF3D4F">
            <w:pPr>
              <w:rPr>
                <w:b/>
              </w:rPr>
            </w:pPr>
            <w:r w:rsidRPr="00BF3D4F">
              <w:rPr>
                <w:b/>
              </w:rPr>
              <w:lastRenderedPageBreak/>
              <w:t>Score</w:t>
            </w:r>
          </w:p>
        </w:tc>
        <w:tc>
          <w:tcPr>
            <w:tcW w:w="7939" w:type="dxa"/>
          </w:tcPr>
          <w:p w14:paraId="65253096" w14:textId="77777777" w:rsidR="00BF3D4F" w:rsidRPr="00BF3D4F" w:rsidRDefault="00BF3D4F" w:rsidP="00BF3D4F">
            <w:pPr>
              <w:rPr>
                <w:b/>
              </w:rPr>
            </w:pPr>
            <w:r w:rsidRPr="00BF3D4F">
              <w:rPr>
                <w:b/>
              </w:rPr>
              <w:t>Description</w:t>
            </w:r>
          </w:p>
        </w:tc>
      </w:tr>
      <w:tr w:rsidR="00BF3D4F" w:rsidRPr="008A0415" w14:paraId="6525309A" w14:textId="77777777" w:rsidTr="00BF3D4F">
        <w:trPr>
          <w:trHeight w:val="313"/>
        </w:trPr>
        <w:tc>
          <w:tcPr>
            <w:tcW w:w="884" w:type="dxa"/>
          </w:tcPr>
          <w:p w14:paraId="65253098" w14:textId="77777777" w:rsidR="00BF3D4F" w:rsidRPr="00BF3D4F" w:rsidRDefault="00BF3D4F" w:rsidP="00BF3D4F">
            <w:pPr>
              <w:rPr>
                <w:b/>
              </w:rPr>
            </w:pPr>
            <w:r w:rsidRPr="00BF3D4F">
              <w:rPr>
                <w:b/>
              </w:rPr>
              <w:t>1</w:t>
            </w:r>
          </w:p>
        </w:tc>
        <w:tc>
          <w:tcPr>
            <w:tcW w:w="7939" w:type="dxa"/>
          </w:tcPr>
          <w:p w14:paraId="65253099" w14:textId="77777777" w:rsidR="00BF3D4F" w:rsidRPr="00BF3D4F" w:rsidRDefault="00BF3D4F" w:rsidP="00BF3D4F">
            <w:pPr>
              <w:pStyle w:val="NoSpacing"/>
            </w:pPr>
            <w:r w:rsidRPr="00BF3D4F">
              <w:t>Not Satisfactory: Proposal contains significant shortcomings and does not meet the required standard</w:t>
            </w:r>
          </w:p>
        </w:tc>
      </w:tr>
      <w:tr w:rsidR="00BF3D4F" w:rsidRPr="008A0415" w14:paraId="6525309D" w14:textId="77777777" w:rsidTr="00BF3D4F">
        <w:tc>
          <w:tcPr>
            <w:tcW w:w="884" w:type="dxa"/>
          </w:tcPr>
          <w:p w14:paraId="6525309B" w14:textId="77777777" w:rsidR="00BF3D4F" w:rsidRPr="00BF3D4F" w:rsidRDefault="00BF3D4F" w:rsidP="00BF3D4F">
            <w:pPr>
              <w:rPr>
                <w:b/>
              </w:rPr>
            </w:pPr>
            <w:r w:rsidRPr="00BF3D4F">
              <w:rPr>
                <w:b/>
              </w:rPr>
              <w:t>2</w:t>
            </w:r>
          </w:p>
        </w:tc>
        <w:tc>
          <w:tcPr>
            <w:tcW w:w="7939" w:type="dxa"/>
          </w:tcPr>
          <w:p w14:paraId="6525309C" w14:textId="77777777" w:rsidR="00BF3D4F" w:rsidRPr="00BF3D4F" w:rsidRDefault="00BF3D4F" w:rsidP="00BF3D4F">
            <w:pPr>
              <w:pStyle w:val="NoSpacing"/>
            </w:pPr>
            <w:r w:rsidRPr="00BF3D4F">
              <w:t xml:space="preserve">Partially Satisfactory: Proposal partially meets the required standard, with one or more moderate weaknesses or gaps </w:t>
            </w:r>
          </w:p>
        </w:tc>
      </w:tr>
      <w:tr w:rsidR="00BF3D4F" w:rsidRPr="008A0415" w14:paraId="652530A0" w14:textId="77777777" w:rsidTr="00BF3D4F">
        <w:tc>
          <w:tcPr>
            <w:tcW w:w="884" w:type="dxa"/>
          </w:tcPr>
          <w:p w14:paraId="6525309E" w14:textId="77777777" w:rsidR="00BF3D4F" w:rsidRPr="00BF3D4F" w:rsidRDefault="00BF3D4F" w:rsidP="00BF3D4F">
            <w:pPr>
              <w:rPr>
                <w:b/>
              </w:rPr>
            </w:pPr>
            <w:r w:rsidRPr="00BF3D4F">
              <w:rPr>
                <w:b/>
              </w:rPr>
              <w:t>3</w:t>
            </w:r>
          </w:p>
        </w:tc>
        <w:tc>
          <w:tcPr>
            <w:tcW w:w="7939" w:type="dxa"/>
          </w:tcPr>
          <w:p w14:paraId="6525309F" w14:textId="77777777" w:rsidR="00BF3D4F" w:rsidRPr="00BF3D4F" w:rsidRDefault="00BF3D4F" w:rsidP="00BF3D4F">
            <w:pPr>
              <w:pStyle w:val="NoSpacing"/>
            </w:pPr>
            <w:r w:rsidRPr="00BF3D4F">
              <w:t>Satisfactory: Proposal mostly meets the required standard, with one or more minor weaknesses or gaps.</w:t>
            </w:r>
          </w:p>
        </w:tc>
      </w:tr>
      <w:tr w:rsidR="00BF3D4F" w:rsidRPr="008A0415" w14:paraId="652530A3" w14:textId="77777777" w:rsidTr="00BF3D4F">
        <w:tc>
          <w:tcPr>
            <w:tcW w:w="884" w:type="dxa"/>
          </w:tcPr>
          <w:p w14:paraId="652530A1" w14:textId="77777777" w:rsidR="00BF3D4F" w:rsidRPr="00BF3D4F" w:rsidRDefault="00BF3D4F" w:rsidP="00BF3D4F">
            <w:pPr>
              <w:rPr>
                <w:b/>
              </w:rPr>
            </w:pPr>
            <w:r w:rsidRPr="00BF3D4F">
              <w:rPr>
                <w:b/>
              </w:rPr>
              <w:t>4</w:t>
            </w:r>
          </w:p>
        </w:tc>
        <w:tc>
          <w:tcPr>
            <w:tcW w:w="7939" w:type="dxa"/>
          </w:tcPr>
          <w:p w14:paraId="652530A2" w14:textId="77777777" w:rsidR="00BF3D4F" w:rsidRPr="00BF3D4F" w:rsidRDefault="00BF3D4F" w:rsidP="00BF3D4F">
            <w:pPr>
              <w:pStyle w:val="NoSpacing"/>
            </w:pPr>
            <w:r w:rsidRPr="00BF3D4F">
              <w:t>Good: Proposal meets the required standard, with moderate levels of assurance</w:t>
            </w:r>
          </w:p>
        </w:tc>
      </w:tr>
      <w:tr w:rsidR="00BF3D4F" w:rsidRPr="008A0415" w14:paraId="652530A6" w14:textId="77777777" w:rsidTr="00BF3D4F">
        <w:tc>
          <w:tcPr>
            <w:tcW w:w="884" w:type="dxa"/>
          </w:tcPr>
          <w:p w14:paraId="652530A4" w14:textId="77777777" w:rsidR="00BF3D4F" w:rsidRPr="00BF3D4F" w:rsidRDefault="00BF3D4F" w:rsidP="00BF3D4F">
            <w:pPr>
              <w:rPr>
                <w:b/>
              </w:rPr>
            </w:pPr>
            <w:r w:rsidRPr="00BF3D4F">
              <w:rPr>
                <w:b/>
              </w:rPr>
              <w:t>5</w:t>
            </w:r>
          </w:p>
        </w:tc>
        <w:tc>
          <w:tcPr>
            <w:tcW w:w="7939" w:type="dxa"/>
          </w:tcPr>
          <w:p w14:paraId="652530A5" w14:textId="77777777" w:rsidR="00BF3D4F" w:rsidRPr="00BF3D4F" w:rsidRDefault="00BF3D4F" w:rsidP="00BF3D4F">
            <w:pPr>
              <w:pStyle w:val="NoSpacing"/>
            </w:pPr>
            <w:r w:rsidRPr="00BF3D4F">
              <w:t>Excellent: Proposal fully meets the required standard with high levels of assurance</w:t>
            </w:r>
          </w:p>
        </w:tc>
      </w:tr>
    </w:tbl>
    <w:p w14:paraId="652530A8" w14:textId="5F602F29" w:rsidR="00CA16B9" w:rsidRDefault="002B2DFF" w:rsidP="007C72E6">
      <w:pPr>
        <w:pStyle w:val="Heading2"/>
        <w:numPr>
          <w:ilvl w:val="1"/>
          <w:numId w:val="23"/>
        </w:numPr>
      </w:pPr>
      <w:bookmarkStart w:id="54" w:name="_Toc423278361"/>
      <w:bookmarkStart w:id="55" w:name="_Toc505075989"/>
      <w:r w:rsidRPr="00C27B19">
        <w:t>Contract Clarification Process</w:t>
      </w:r>
      <w:bookmarkStart w:id="56" w:name="_Toc423278362"/>
      <w:bookmarkEnd w:id="54"/>
      <w:bookmarkEnd w:id="55"/>
    </w:p>
    <w:p w14:paraId="652530A9" w14:textId="54CD0068" w:rsidR="00C27B19" w:rsidRDefault="005732D7" w:rsidP="00C27B19">
      <w:r>
        <w:t>BEIS</w:t>
      </w:r>
      <w:r w:rsidR="00C27B19">
        <w:t xml:space="preserve"> may award the contract based on applicants’ written evaluation only, if one candidate emerges from the evaluation stage as significantly stronger than the </w:t>
      </w:r>
      <w:proofErr w:type="gramStart"/>
      <w:r w:rsidR="00C27B19">
        <w:t>others</w:t>
      </w:r>
      <w:proofErr w:type="gramEnd"/>
      <w:r w:rsidR="00C27B19">
        <w:t xml:space="preserve">. </w:t>
      </w:r>
    </w:p>
    <w:p w14:paraId="652530AA" w14:textId="36994057" w:rsidR="00C27B19" w:rsidRDefault="005732D7" w:rsidP="00C27B19">
      <w:r>
        <w:t>BEIS</w:t>
      </w:r>
      <w:r w:rsidR="00C27B19">
        <w:t xml:space="preserve"> does not allocate extra marks via an interview process. If, following the evaluation of the bidders proposals </w:t>
      </w:r>
      <w:r>
        <w:t>BEIS</w:t>
      </w:r>
      <w:r w:rsidR="00C27B19">
        <w:t xml:space="preserve"> needs further clarification on information already contained within the proposals received then a ‘contract clarification’ process may be held with suppliers. This ensures that </w:t>
      </w:r>
      <w:r>
        <w:t>BEIS</w:t>
      </w:r>
      <w:r w:rsidR="00C27B19">
        <w:t xml:space="preserve"> understands bidder’s submissions and is able to carry out an informed evaluation of what </w:t>
      </w:r>
      <w:proofErr w:type="gramStart"/>
      <w:r w:rsidR="00C27B19">
        <w:t>has been offered</w:t>
      </w:r>
      <w:proofErr w:type="gramEnd"/>
      <w:r w:rsidR="00C27B19">
        <w:t xml:space="preserve"> and at what price. </w:t>
      </w:r>
      <w:r>
        <w:t>BEIS</w:t>
      </w:r>
      <w:r w:rsidR="00C27B19">
        <w:t xml:space="preserve"> will then award final scores against the original evaluation criteria. During the bid clarification </w:t>
      </w:r>
      <w:proofErr w:type="gramStart"/>
      <w:r w:rsidR="00C27B19">
        <w:t>process</w:t>
      </w:r>
      <w:proofErr w:type="gramEnd"/>
      <w:r w:rsidR="00C27B19">
        <w:t xml:space="preserve"> </w:t>
      </w:r>
      <w:r>
        <w:t>BEIS</w:t>
      </w:r>
      <w:r w:rsidR="00C27B19">
        <w:t xml:space="preserve"> is unable to materially change the substance of the requirement and bidder’s may not alter their submission. If any substance of </w:t>
      </w:r>
      <w:r>
        <w:t>BEIS</w:t>
      </w:r>
      <w:r w:rsidR="00C27B19">
        <w:t xml:space="preserve">’s requirement is changed, then the tender </w:t>
      </w:r>
      <w:proofErr w:type="gramStart"/>
      <w:r w:rsidR="00C27B19">
        <w:t>will be stopped</w:t>
      </w:r>
      <w:proofErr w:type="gramEnd"/>
      <w:r w:rsidR="00C27B19">
        <w:t xml:space="preserve"> and re-started using a revised specification. </w:t>
      </w:r>
    </w:p>
    <w:p w14:paraId="652530AB" w14:textId="7F51F631" w:rsidR="00C27B19" w:rsidRDefault="00C27B19" w:rsidP="00C27B19">
      <w:r>
        <w:t xml:space="preserve">Depending on the nature of the query, bid clarification may take place by telephone, email, in writing or at a face-to-face meeting. In each case, the outcome of the clarification </w:t>
      </w:r>
      <w:proofErr w:type="gramStart"/>
      <w:r>
        <w:t>will be confirmed in wri</w:t>
      </w:r>
      <w:r w:rsidR="00CA16B9">
        <w:t>ting and agreed by both parties</w:t>
      </w:r>
      <w:proofErr w:type="gramEnd"/>
      <w:r w:rsidR="00150290">
        <w:t xml:space="preserve">. </w:t>
      </w:r>
    </w:p>
    <w:p w14:paraId="652530AC" w14:textId="77777777" w:rsidR="00BF3D4F" w:rsidRDefault="00BF3D4F" w:rsidP="007C72E6">
      <w:pPr>
        <w:pStyle w:val="Heading2"/>
        <w:numPr>
          <w:ilvl w:val="1"/>
          <w:numId w:val="23"/>
        </w:numPr>
      </w:pPr>
      <w:bookmarkStart w:id="57" w:name="_Toc505075990"/>
      <w:r>
        <w:t>Feedback</w:t>
      </w:r>
      <w:bookmarkEnd w:id="56"/>
      <w:bookmarkEnd w:id="57"/>
    </w:p>
    <w:bookmarkEnd w:id="24"/>
    <w:bookmarkEnd w:id="26"/>
    <w:p w14:paraId="652530AD" w14:textId="77777777" w:rsidR="00FC0197" w:rsidRDefault="002A4507" w:rsidP="00BF3D4F">
      <w:r>
        <w:t xml:space="preserve">Feedback </w:t>
      </w:r>
      <w:proofErr w:type="gramStart"/>
      <w:r>
        <w:t>will be provided</w:t>
      </w:r>
      <w:proofErr w:type="gramEnd"/>
      <w:r>
        <w:t xml:space="preserve"> to unsuccessful bids via email or letters.</w:t>
      </w:r>
    </w:p>
    <w:p w14:paraId="652530AE" w14:textId="77777777" w:rsidR="003E080E" w:rsidRDefault="003E080E" w:rsidP="00BF3D4F"/>
    <w:p w14:paraId="652530AF" w14:textId="77777777" w:rsidR="002A4507" w:rsidRDefault="002A4507" w:rsidP="00BF3D4F">
      <w:pPr>
        <w:sectPr w:rsidR="002A4507" w:rsidSect="00A05825">
          <w:pgSz w:w="11906" w:h="16838"/>
          <w:pgMar w:top="1103" w:right="1440" w:bottom="1440" w:left="1440" w:header="426" w:footer="144" w:gutter="0"/>
          <w:cols w:space="708"/>
          <w:docGrid w:linePitch="360"/>
        </w:sectPr>
      </w:pPr>
    </w:p>
    <w:bookmarkStart w:id="58" w:name="Section3"/>
    <w:p w14:paraId="652530B0" w14:textId="77777777" w:rsidR="003E080E" w:rsidRDefault="003E080E" w:rsidP="00BF3D4F">
      <w:r>
        <w:rPr>
          <w:noProof/>
          <w:lang w:eastAsia="en-GB"/>
        </w:rPr>
        <w:lastRenderedPageBreak/>
        <mc:AlternateContent>
          <mc:Choice Requires="wps">
            <w:drawing>
              <wp:inline distT="0" distB="0" distL="0" distR="0" wp14:anchorId="652532DC" wp14:editId="652532DD">
                <wp:extent cx="5615940" cy="1403985"/>
                <wp:effectExtent l="0" t="0" r="22860" b="2095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442" w14:textId="77777777" w:rsidR="008C759E" w:rsidRDefault="008C759E" w:rsidP="003E080E">
                            <w:pPr>
                              <w:pStyle w:val="Title"/>
                              <w:jc w:val="center"/>
                            </w:pPr>
                            <w:r>
                              <w:t>Section 3</w:t>
                            </w:r>
                          </w:p>
                          <w:p w14:paraId="65253443" w14:textId="77777777" w:rsidR="008C759E" w:rsidRPr="002F3F80" w:rsidRDefault="008C759E" w:rsidP="003E080E"/>
                          <w:p w14:paraId="65253444" w14:textId="77777777" w:rsidR="008C759E" w:rsidRDefault="008C759E" w:rsidP="003E080E">
                            <w:pPr>
                              <w:pStyle w:val="Title"/>
                              <w:jc w:val="center"/>
                            </w:pPr>
                            <w:r>
                              <w:t>Further Information on Tender Procedure </w:t>
                            </w:r>
                          </w:p>
                        </w:txbxContent>
                      </wps:txbx>
                      <wps:bodyPr rot="0" vert="horz" wrap="square" lIns="91440" tIns="45720" rIns="91440" bIns="45720" anchor="t" anchorCtr="0">
                        <a:spAutoFit/>
                      </wps:bodyPr>
                    </wps:wsp>
                  </a:graphicData>
                </a:graphic>
              </wp:inline>
            </w:drawing>
          </mc:Choice>
          <mc:Fallback>
            <w:pict>
              <v:shape id="_x0000_s1028"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">
                <v:textbox style="mso-fit-shape-to-text:t">
                  <w:txbxContent>
                    <w:p w14:paraId="65253442" w14:textId="77777777" w:rsidR="008C759E" w:rsidRDefault="008C759E" w:rsidP="003E080E">
                      <w:pPr>
                        <w:pStyle w:val="Title"/>
                        <w:jc w:val="center"/>
                      </w:pPr>
                      <w:r>
                        <w:t>Section 3</w:t>
                      </w:r>
                    </w:p>
                    <w:p w14:paraId="65253443" w14:textId="77777777" w:rsidR="008C759E" w:rsidRPr="002F3F80" w:rsidRDefault="008C759E" w:rsidP="003E080E"/>
                    <w:p w14:paraId="65253444" w14:textId="77777777" w:rsidR="008C759E" w:rsidRDefault="008C759E" w:rsidP="003E080E">
                      <w:pPr>
                        <w:pStyle w:val="Title"/>
                        <w:jc w:val="center"/>
                      </w:pPr>
                      <w:r>
                        <w:t>Further Information on Tender Procedure </w:t>
                      </w:r>
                    </w:p>
                  </w:txbxContent>
                </v:textbox>
                <w10:anchorlock/>
              </v:shape>
            </w:pict>
          </mc:Fallback>
        </mc:AlternateContent>
      </w:r>
    </w:p>
    <w:p w14:paraId="652530B1" w14:textId="2DFD5020" w:rsidR="00997382" w:rsidRDefault="00DA0DBA">
      <w:pPr>
        <w:pStyle w:val="TableofFigures"/>
        <w:tabs>
          <w:tab w:val="left" w:pos="440"/>
          <w:tab w:val="right" w:leader="dot" w:pos="9016"/>
        </w:tabs>
        <w:rPr>
          <w:rFonts w:asciiTheme="minorHAnsi" w:eastAsiaTheme="minorEastAsia" w:hAnsiTheme="minorHAnsi"/>
          <w:noProof/>
          <w:lang w:eastAsia="en-GB"/>
        </w:rPr>
      </w:pPr>
      <w:r>
        <w:fldChar w:fldCharType="begin"/>
      </w:r>
      <w:r>
        <w:instrText xml:space="preserve"> TOC \o "1-3" \a \h \z \u \b Section3 \* MERGEFORMAT  \* MERGEFORMAT  \* MERGEFORMAT </w:instrText>
      </w:r>
      <w:r>
        <w:fldChar w:fldCharType="separate"/>
      </w:r>
      <w:hyperlink w:anchor="_Toc448401572" w:history="1">
        <w:r w:rsidR="00997382" w:rsidRPr="003009C6">
          <w:rPr>
            <w:rStyle w:val="Hyperlink"/>
            <w:noProof/>
          </w:rPr>
          <w:t>1.</w:t>
        </w:r>
        <w:r w:rsidR="00997382">
          <w:rPr>
            <w:rFonts w:asciiTheme="minorHAnsi" w:eastAsiaTheme="minorEastAsia" w:hAnsiTheme="minorHAnsi"/>
            <w:noProof/>
            <w:lang w:eastAsia="en-GB"/>
          </w:rPr>
          <w:tab/>
        </w:r>
        <w:r w:rsidR="00997382" w:rsidRPr="003009C6">
          <w:rPr>
            <w:rStyle w:val="Hyperlink"/>
            <w:noProof/>
          </w:rPr>
          <w:t>Definitions used in this document</w:t>
        </w:r>
        <w:r w:rsidR="00997382">
          <w:rPr>
            <w:noProof/>
            <w:webHidden/>
          </w:rPr>
          <w:tab/>
        </w:r>
        <w:r w:rsidR="00997382">
          <w:rPr>
            <w:noProof/>
            <w:webHidden/>
          </w:rPr>
          <w:fldChar w:fldCharType="begin"/>
        </w:r>
        <w:r w:rsidR="00997382">
          <w:rPr>
            <w:noProof/>
            <w:webHidden/>
          </w:rPr>
          <w:instrText xml:space="preserve"> PAGEREF _Toc448401572 \h </w:instrText>
        </w:r>
        <w:r w:rsidR="00997382">
          <w:rPr>
            <w:noProof/>
            <w:webHidden/>
          </w:rPr>
        </w:r>
        <w:r w:rsidR="00997382">
          <w:rPr>
            <w:noProof/>
            <w:webHidden/>
          </w:rPr>
          <w:fldChar w:fldCharType="separate"/>
        </w:r>
        <w:r w:rsidR="000112BF">
          <w:rPr>
            <w:noProof/>
            <w:webHidden/>
          </w:rPr>
          <w:t>19</w:t>
        </w:r>
        <w:r w:rsidR="00997382">
          <w:rPr>
            <w:noProof/>
            <w:webHidden/>
          </w:rPr>
          <w:fldChar w:fldCharType="end"/>
        </w:r>
      </w:hyperlink>
    </w:p>
    <w:p w14:paraId="652530B2" w14:textId="3B3A1232" w:rsidR="00997382" w:rsidRDefault="009D4136">
      <w:pPr>
        <w:pStyle w:val="TableofFigures"/>
        <w:tabs>
          <w:tab w:val="left" w:pos="440"/>
          <w:tab w:val="right" w:leader="dot" w:pos="9016"/>
        </w:tabs>
        <w:rPr>
          <w:rFonts w:asciiTheme="minorHAnsi" w:eastAsiaTheme="minorEastAsia" w:hAnsiTheme="minorHAnsi"/>
          <w:noProof/>
          <w:lang w:eastAsia="en-GB"/>
        </w:rPr>
      </w:pPr>
      <w:hyperlink w:anchor="_Toc448401573" w:history="1">
        <w:r w:rsidR="00997382" w:rsidRPr="003009C6">
          <w:rPr>
            <w:rStyle w:val="Hyperlink"/>
            <w:noProof/>
          </w:rPr>
          <w:t>2.</w:t>
        </w:r>
        <w:r w:rsidR="00997382">
          <w:rPr>
            <w:rFonts w:asciiTheme="minorHAnsi" w:eastAsiaTheme="minorEastAsia" w:hAnsiTheme="minorHAnsi"/>
            <w:noProof/>
            <w:lang w:eastAsia="en-GB"/>
          </w:rPr>
          <w:tab/>
        </w:r>
        <w:r w:rsidR="00997382" w:rsidRPr="003009C6">
          <w:rPr>
            <w:rStyle w:val="Hyperlink"/>
            <w:noProof/>
          </w:rPr>
          <w:t>Data Security</w:t>
        </w:r>
        <w:r w:rsidR="00997382">
          <w:rPr>
            <w:noProof/>
            <w:webHidden/>
          </w:rPr>
          <w:tab/>
        </w:r>
        <w:r w:rsidR="00997382">
          <w:rPr>
            <w:noProof/>
            <w:webHidden/>
          </w:rPr>
          <w:fldChar w:fldCharType="begin"/>
        </w:r>
        <w:r w:rsidR="00997382">
          <w:rPr>
            <w:noProof/>
            <w:webHidden/>
          </w:rPr>
          <w:instrText xml:space="preserve"> PAGEREF _Toc448401573 \h </w:instrText>
        </w:r>
        <w:r w:rsidR="00997382">
          <w:rPr>
            <w:noProof/>
            <w:webHidden/>
          </w:rPr>
        </w:r>
        <w:r w:rsidR="00997382">
          <w:rPr>
            <w:noProof/>
            <w:webHidden/>
          </w:rPr>
          <w:fldChar w:fldCharType="separate"/>
        </w:r>
        <w:r w:rsidR="000112BF">
          <w:rPr>
            <w:noProof/>
            <w:webHidden/>
          </w:rPr>
          <w:t>20</w:t>
        </w:r>
        <w:r w:rsidR="00997382">
          <w:rPr>
            <w:noProof/>
            <w:webHidden/>
          </w:rPr>
          <w:fldChar w:fldCharType="end"/>
        </w:r>
      </w:hyperlink>
    </w:p>
    <w:p w14:paraId="652530B3" w14:textId="39A9DBC8" w:rsidR="00997382" w:rsidRDefault="009D4136">
      <w:pPr>
        <w:pStyle w:val="TableofFigures"/>
        <w:tabs>
          <w:tab w:val="left" w:pos="440"/>
          <w:tab w:val="right" w:leader="dot" w:pos="9016"/>
        </w:tabs>
        <w:rPr>
          <w:rFonts w:asciiTheme="minorHAnsi" w:eastAsiaTheme="minorEastAsia" w:hAnsiTheme="minorHAnsi"/>
          <w:noProof/>
          <w:lang w:eastAsia="en-GB"/>
        </w:rPr>
      </w:pPr>
      <w:hyperlink w:anchor="_Toc448401574" w:history="1">
        <w:r w:rsidR="00997382" w:rsidRPr="003009C6">
          <w:rPr>
            <w:rStyle w:val="Hyperlink"/>
            <w:noProof/>
          </w:rPr>
          <w:t>3.</w:t>
        </w:r>
        <w:r w:rsidR="00997382">
          <w:rPr>
            <w:rFonts w:asciiTheme="minorHAnsi" w:eastAsiaTheme="minorEastAsia" w:hAnsiTheme="minorHAnsi"/>
            <w:noProof/>
            <w:lang w:eastAsia="en-GB"/>
          </w:rPr>
          <w:tab/>
        </w:r>
        <w:r w:rsidR="00997382" w:rsidRPr="003009C6">
          <w:rPr>
            <w:rStyle w:val="Hyperlink"/>
            <w:noProof/>
          </w:rPr>
          <w:t>Non-Collusion</w:t>
        </w:r>
        <w:r w:rsidR="00997382">
          <w:rPr>
            <w:noProof/>
            <w:webHidden/>
          </w:rPr>
          <w:tab/>
        </w:r>
        <w:r w:rsidR="00997382">
          <w:rPr>
            <w:noProof/>
            <w:webHidden/>
          </w:rPr>
          <w:fldChar w:fldCharType="begin"/>
        </w:r>
        <w:r w:rsidR="00997382">
          <w:rPr>
            <w:noProof/>
            <w:webHidden/>
          </w:rPr>
          <w:instrText xml:space="preserve"> PAGEREF _Toc448401574 \h </w:instrText>
        </w:r>
        <w:r w:rsidR="00997382">
          <w:rPr>
            <w:noProof/>
            <w:webHidden/>
          </w:rPr>
        </w:r>
        <w:r w:rsidR="00997382">
          <w:rPr>
            <w:noProof/>
            <w:webHidden/>
          </w:rPr>
          <w:fldChar w:fldCharType="separate"/>
        </w:r>
        <w:r w:rsidR="000112BF">
          <w:rPr>
            <w:noProof/>
            <w:webHidden/>
          </w:rPr>
          <w:t>20</w:t>
        </w:r>
        <w:r w:rsidR="00997382">
          <w:rPr>
            <w:noProof/>
            <w:webHidden/>
          </w:rPr>
          <w:fldChar w:fldCharType="end"/>
        </w:r>
      </w:hyperlink>
    </w:p>
    <w:p w14:paraId="652530B4" w14:textId="77777777" w:rsidR="003E080E" w:rsidRDefault="00DA0DBA" w:rsidP="00BF3D4F">
      <w:r>
        <w:fldChar w:fldCharType="end"/>
      </w:r>
    </w:p>
    <w:p w14:paraId="652530B5" w14:textId="77777777" w:rsidR="003E080E" w:rsidRDefault="003E080E" w:rsidP="00BF3D4F">
      <w:r>
        <w:br w:type="page"/>
      </w:r>
    </w:p>
    <w:p w14:paraId="652530B6" w14:textId="77777777" w:rsidR="003E080E" w:rsidRDefault="003E080E" w:rsidP="007C72E6">
      <w:pPr>
        <w:pStyle w:val="Heading1"/>
        <w:numPr>
          <w:ilvl w:val="0"/>
          <w:numId w:val="25"/>
        </w:numPr>
      </w:pPr>
      <w:bookmarkStart w:id="59" w:name="_Toc413314850"/>
      <w:bookmarkStart w:id="60" w:name="_Toc448401572"/>
      <w:r>
        <w:lastRenderedPageBreak/>
        <w:t>Definitions</w:t>
      </w:r>
      <w:bookmarkEnd w:id="59"/>
      <w:r w:rsidR="002B2DFF">
        <w:t xml:space="preserve"> used in this document</w:t>
      </w:r>
      <w:bookmarkEnd w:id="60"/>
    </w:p>
    <w:p w14:paraId="652530B7" w14:textId="12B31F33" w:rsidR="003E080E" w:rsidRDefault="003E080E" w:rsidP="003E080E">
      <w:pPr>
        <w:rPr>
          <w:lang w:eastAsia="en-GB"/>
        </w:rPr>
      </w:pPr>
      <w:r>
        <w:rPr>
          <w:lang w:eastAsia="en-GB"/>
        </w:rPr>
        <w:t xml:space="preserve">Please note that references to the "Department" throughout these documents mean The Secretary of State </w:t>
      </w:r>
      <w:r w:rsidR="0083749B" w:rsidRPr="0083749B">
        <w:rPr>
          <w:lang w:eastAsia="en-GB"/>
        </w:rPr>
        <w:t xml:space="preserve">for Business, Energy and Industrial Strategy </w:t>
      </w:r>
      <w:r>
        <w:rPr>
          <w:lang w:eastAsia="en-GB"/>
        </w:rPr>
        <w:t xml:space="preserve">acting through his/her representatives in the </w:t>
      </w:r>
      <w:r w:rsidR="0083749B" w:rsidRPr="0083749B">
        <w:rPr>
          <w:lang w:eastAsia="en-GB"/>
        </w:rPr>
        <w:t>Department for Business, Energy and Industrial Strategy</w:t>
      </w:r>
      <w:r>
        <w:rPr>
          <w:lang w:eastAsia="en-GB"/>
        </w:rPr>
        <w:t>.</w:t>
      </w:r>
    </w:p>
    <w:p w14:paraId="652530B8" w14:textId="77777777" w:rsidR="003E080E" w:rsidRDefault="003E080E" w:rsidP="003E080E">
      <w:pPr>
        <w:rPr>
          <w:lang w:eastAsia="en-GB"/>
        </w:rPr>
      </w:pPr>
      <w:r>
        <w:rPr>
          <w:lang w:eastAsia="en-GB"/>
        </w:rPr>
        <w:t xml:space="preserve">The Freedom of Information Act 2000 (“FOIA”) and the Environmental Information Regulations 2004 (“EIR”) apply to the Department.  You should be aware of the Department’s obligations and responsibilities under FOIA or EIR to disclose, on written request, recorded information held by the Department.  Information provided in connection with this procurement exercise, or with any contract that may be awarded </w:t>
      </w:r>
      <w:proofErr w:type="gramStart"/>
      <w:r>
        <w:rPr>
          <w:lang w:eastAsia="en-GB"/>
        </w:rPr>
        <w:t>as a result</w:t>
      </w:r>
      <w:proofErr w:type="gramEnd"/>
      <w:r>
        <w:rPr>
          <w:lang w:eastAsia="en-GB"/>
        </w:rPr>
        <w:t xml:space="preserve"> of this exercise, may therefore have to be disclosed by the Department in response to such a request, unless the Department decides that one of the statutory exemptions under the FOIA or the exceptions in the EIR applies.  </w:t>
      </w:r>
      <w:proofErr w:type="gramStart"/>
      <w:r>
        <w:rPr>
          <w:lang w:eastAsia="en-GB"/>
        </w:rPr>
        <w:t>If you wish to designate information supplied as part of this response as confidential, of if you believe that its disclosure would be prejudicial to any person’s commercial interests, you must provide clear and specific detail as to the precise information involved and explain (in broad terms) what harm may result from disclosure if a request is received, and the time period applicable to that sensitivity.</w:t>
      </w:r>
      <w:proofErr w:type="gramEnd"/>
      <w:r>
        <w:rPr>
          <w:lang w:eastAsia="en-GB"/>
        </w:rPr>
        <w:t xml:space="preserve">  Such designation alone may not prevent disclosure if in the Department’s reasonable opinion publication is required by applicable legislation or Government policy or where </w:t>
      </w:r>
      <w:proofErr w:type="gramStart"/>
      <w:r>
        <w:rPr>
          <w:lang w:eastAsia="en-GB"/>
        </w:rPr>
        <w:t>disclosure is required by the Information Commissioner or the First-tier Tribunal (Information Rights)</w:t>
      </w:r>
      <w:proofErr w:type="gramEnd"/>
      <w:r>
        <w:rPr>
          <w:lang w:eastAsia="en-GB"/>
        </w:rPr>
        <w:t>.</w:t>
      </w:r>
    </w:p>
    <w:p w14:paraId="652530B9" w14:textId="77777777" w:rsidR="003E080E" w:rsidRDefault="003E080E" w:rsidP="003E080E">
      <w:pPr>
        <w:rPr>
          <w:lang w:eastAsia="en-GB"/>
        </w:rPr>
      </w:pPr>
      <w:r>
        <w:rPr>
          <w:lang w:eastAsia="en-GB"/>
        </w:rPr>
        <w:t xml:space="preserve">Additionally, the Government’s transparency agenda requires that tender documents (including ITTs such as this) </w:t>
      </w:r>
      <w:proofErr w:type="gramStart"/>
      <w:r>
        <w:rPr>
          <w:lang w:eastAsia="en-GB"/>
        </w:rPr>
        <w:t>are</w:t>
      </w:r>
      <w:proofErr w:type="gramEnd"/>
      <w:r>
        <w:rPr>
          <w:lang w:eastAsia="en-GB"/>
        </w:rPr>
        <w:t xml:space="preserve"> published on a designated, publicly searchable web site.  The same applies to other tender documents issued by the Department (including the original advertisement and the pre-qualification questionnaire (if used)), and any contract entered into by the Department with its preferred supplier once the procurement is complete.  By submitting a </w:t>
      </w:r>
      <w:proofErr w:type="gramStart"/>
      <w:r>
        <w:rPr>
          <w:lang w:eastAsia="en-GB"/>
        </w:rPr>
        <w:t>tender</w:t>
      </w:r>
      <w:proofErr w:type="gramEnd"/>
      <w:r>
        <w:rPr>
          <w:lang w:eastAsia="en-GB"/>
        </w:rPr>
        <w:t xml:space="preserve"> you agree that your participation in this procurement may be made public.  The answers you give in this response </w:t>
      </w:r>
      <w:proofErr w:type="gramStart"/>
      <w:r>
        <w:rPr>
          <w:lang w:eastAsia="en-GB"/>
        </w:rPr>
        <w:t>will not be published</w:t>
      </w:r>
      <w:proofErr w:type="gramEnd"/>
      <w:r>
        <w:rPr>
          <w:lang w:eastAsia="en-GB"/>
        </w:rPr>
        <w:t xml:space="preserve"> on the transparency web site (but may fall to be disclosed under FOIA or EIR (see above)).  Where tender documents issued by the Department or contracts with its suppliers fall to </w:t>
      </w:r>
      <w:proofErr w:type="gramStart"/>
      <w:r>
        <w:rPr>
          <w:lang w:eastAsia="en-GB"/>
        </w:rPr>
        <w:t>be disclosed</w:t>
      </w:r>
      <w:proofErr w:type="gramEnd"/>
      <w:r>
        <w:rPr>
          <w:lang w:eastAsia="en-GB"/>
        </w:rPr>
        <w:t xml:space="preserve"> the Department will redact them as it thinks necessary, having regard (inter alia) to the exemptions/exceptions in the FOIA or EIR.</w:t>
      </w:r>
    </w:p>
    <w:p w14:paraId="652530BA" w14:textId="77777777" w:rsidR="003A4307" w:rsidRDefault="003A4307">
      <w:pPr>
        <w:spacing w:line="276" w:lineRule="auto"/>
        <w:jc w:val="left"/>
        <w:rPr>
          <w:lang w:eastAsia="en-GB"/>
        </w:rPr>
      </w:pPr>
      <w:r>
        <w:rPr>
          <w:lang w:eastAsia="en-GB"/>
        </w:rPr>
        <w:br w:type="page"/>
      </w:r>
    </w:p>
    <w:p w14:paraId="652530BB" w14:textId="77777777" w:rsidR="003E080E" w:rsidRDefault="00812D74" w:rsidP="007C72E6">
      <w:pPr>
        <w:pStyle w:val="Heading1"/>
        <w:numPr>
          <w:ilvl w:val="0"/>
          <w:numId w:val="25"/>
        </w:numPr>
      </w:pPr>
      <w:bookmarkStart w:id="61" w:name="_Toc448234237"/>
      <w:bookmarkStart w:id="62" w:name="_Toc448237347"/>
      <w:bookmarkStart w:id="63" w:name="_Toc448237390"/>
      <w:bookmarkStart w:id="64" w:name="_Toc448300499"/>
      <w:bookmarkStart w:id="65" w:name="_Toc413314851"/>
      <w:bookmarkStart w:id="66" w:name="_Toc448401573"/>
      <w:bookmarkEnd w:id="61"/>
      <w:bookmarkEnd w:id="62"/>
      <w:bookmarkEnd w:id="63"/>
      <w:bookmarkEnd w:id="64"/>
      <w:r>
        <w:lastRenderedPageBreak/>
        <w:t>Data Security</w:t>
      </w:r>
      <w:bookmarkEnd w:id="65"/>
      <w:bookmarkEnd w:id="66"/>
    </w:p>
    <w:p w14:paraId="652530BC" w14:textId="0E362364" w:rsidR="00812D74" w:rsidRDefault="00812D74" w:rsidP="00812D74">
      <w:pPr>
        <w:rPr>
          <w:lang w:eastAsia="en-GB"/>
        </w:rPr>
      </w:pPr>
      <w:r>
        <w:rPr>
          <w:lang w:eastAsia="en-GB"/>
        </w:rPr>
        <w:t xml:space="preserve">The successful tenderer must comply with the Data Protection Act (DPA) 1998 and any information collected, processed and transferred on behalf of </w:t>
      </w:r>
      <w:r w:rsidR="005732D7">
        <w:rPr>
          <w:lang w:eastAsia="en-GB"/>
        </w:rPr>
        <w:t>BEIS</w:t>
      </w:r>
      <w:r>
        <w:rPr>
          <w:lang w:eastAsia="en-GB"/>
        </w:rPr>
        <w:t xml:space="preserve">, and in particular personal information, </w:t>
      </w:r>
      <w:proofErr w:type="gramStart"/>
      <w:r>
        <w:rPr>
          <w:lang w:eastAsia="en-GB"/>
        </w:rPr>
        <w:t>must be held and transferred securely</w:t>
      </w:r>
      <w:proofErr w:type="gramEnd"/>
      <w:r>
        <w:rPr>
          <w:lang w:eastAsia="en-GB"/>
        </w:rPr>
        <w:t xml:space="preserve">. </w:t>
      </w:r>
      <w:r w:rsidRPr="00812D74">
        <w:rPr>
          <w:b/>
          <w:lang w:eastAsia="en-GB"/>
        </w:rPr>
        <w:t xml:space="preserve">Contractors must provide assurances of compliance with the DPA and set out in their proposals details of the practices and systems they have in place for handling data securely including transmission between the field and head office and then to </w:t>
      </w:r>
      <w:r w:rsidR="005732D7">
        <w:rPr>
          <w:b/>
          <w:lang w:eastAsia="en-GB"/>
        </w:rPr>
        <w:t>BEIS</w:t>
      </w:r>
      <w:r>
        <w:rPr>
          <w:lang w:eastAsia="en-GB"/>
        </w:rPr>
        <w:t xml:space="preserve">. Contractors will have responsibility for ensuring that they and any subcontractor who processes or handles information on behalf of </w:t>
      </w:r>
      <w:r w:rsidR="005732D7">
        <w:rPr>
          <w:lang w:eastAsia="en-GB"/>
        </w:rPr>
        <w:t>BEIS</w:t>
      </w:r>
      <w:r>
        <w:rPr>
          <w:lang w:eastAsia="en-GB"/>
        </w:rPr>
        <w:t xml:space="preserve"> </w:t>
      </w:r>
      <w:proofErr w:type="gramStart"/>
      <w:r>
        <w:rPr>
          <w:lang w:eastAsia="en-GB"/>
        </w:rPr>
        <w:t>is</w:t>
      </w:r>
      <w:proofErr w:type="gramEnd"/>
      <w:r>
        <w:rPr>
          <w:lang w:eastAsia="en-GB"/>
        </w:rPr>
        <w:t xml:space="preserve"> conducted securely. The sorts of </w:t>
      </w:r>
      <w:proofErr w:type="gramStart"/>
      <w:r>
        <w:rPr>
          <w:lang w:eastAsia="en-GB"/>
        </w:rPr>
        <w:t>issues which must be addressed satisfactorily and described in contractors’ submissions</w:t>
      </w:r>
      <w:proofErr w:type="gramEnd"/>
      <w:r>
        <w:rPr>
          <w:lang w:eastAsia="en-GB"/>
        </w:rPr>
        <w:t xml:space="preserve"> include:</w:t>
      </w:r>
    </w:p>
    <w:p w14:paraId="652530BD" w14:textId="77777777" w:rsidR="00812D74" w:rsidRDefault="00812D74" w:rsidP="007C72E6">
      <w:pPr>
        <w:pStyle w:val="ListParagraph"/>
        <w:numPr>
          <w:ilvl w:val="0"/>
          <w:numId w:val="13"/>
        </w:numPr>
        <w:rPr>
          <w:lang w:eastAsia="en-GB"/>
        </w:rPr>
      </w:pPr>
      <w:r>
        <w:rPr>
          <w:lang w:eastAsia="en-GB"/>
        </w:rPr>
        <w:t>procedures for storing both physical and system data;</w:t>
      </w:r>
    </w:p>
    <w:p w14:paraId="652530BE" w14:textId="77777777" w:rsidR="00812D74" w:rsidRDefault="00812D74" w:rsidP="007C72E6">
      <w:pPr>
        <w:pStyle w:val="ListParagraph"/>
        <w:numPr>
          <w:ilvl w:val="0"/>
          <w:numId w:val="13"/>
        </w:numPr>
        <w:rPr>
          <w:lang w:eastAsia="en-GB"/>
        </w:rPr>
      </w:pPr>
      <w:r>
        <w:rPr>
          <w:lang w:eastAsia="en-GB"/>
        </w:rPr>
        <w:t>data back-up procedures;</w:t>
      </w:r>
    </w:p>
    <w:p w14:paraId="652530BF" w14:textId="77777777" w:rsidR="00812D74" w:rsidRDefault="00812D74" w:rsidP="007C72E6">
      <w:pPr>
        <w:pStyle w:val="ListParagraph"/>
        <w:numPr>
          <w:ilvl w:val="0"/>
          <w:numId w:val="13"/>
        </w:numPr>
        <w:rPr>
          <w:lang w:eastAsia="en-GB"/>
        </w:rPr>
      </w:pPr>
      <w:r>
        <w:rPr>
          <w:lang w:eastAsia="en-GB"/>
        </w:rPr>
        <w:t>procedures for the destruction of physical and system data;</w:t>
      </w:r>
    </w:p>
    <w:p w14:paraId="652530C0" w14:textId="77777777" w:rsidR="00812D74" w:rsidRDefault="00812D74" w:rsidP="007C72E6">
      <w:pPr>
        <w:pStyle w:val="ListParagraph"/>
        <w:numPr>
          <w:ilvl w:val="0"/>
          <w:numId w:val="13"/>
        </w:numPr>
        <w:rPr>
          <w:lang w:eastAsia="en-GB"/>
        </w:rPr>
      </w:pPr>
      <w:r>
        <w:rPr>
          <w:lang w:eastAsia="en-GB"/>
        </w:rPr>
        <w:t>how data is protected;</w:t>
      </w:r>
    </w:p>
    <w:p w14:paraId="652530C1" w14:textId="77777777" w:rsidR="00812D74" w:rsidRDefault="00812D74" w:rsidP="007C72E6">
      <w:pPr>
        <w:pStyle w:val="ListParagraph"/>
        <w:numPr>
          <w:ilvl w:val="0"/>
          <w:numId w:val="13"/>
        </w:numPr>
        <w:rPr>
          <w:lang w:eastAsia="en-GB"/>
        </w:rPr>
      </w:pPr>
      <w:r>
        <w:rPr>
          <w:lang w:eastAsia="en-GB"/>
        </w:rPr>
        <w:t>data encryption software used;</w:t>
      </w:r>
    </w:p>
    <w:p w14:paraId="652530C2" w14:textId="77777777" w:rsidR="00812D74" w:rsidRDefault="00812D74" w:rsidP="007C72E6">
      <w:pPr>
        <w:pStyle w:val="ListParagraph"/>
        <w:numPr>
          <w:ilvl w:val="0"/>
          <w:numId w:val="13"/>
        </w:numPr>
        <w:rPr>
          <w:lang w:eastAsia="en-GB"/>
        </w:rPr>
      </w:pPr>
      <w:r>
        <w:rPr>
          <w:lang w:eastAsia="en-GB"/>
        </w:rPr>
        <w:t>use of laptops and electronic removable media;</w:t>
      </w:r>
    </w:p>
    <w:p w14:paraId="652530C3" w14:textId="77777777" w:rsidR="00812D74" w:rsidRDefault="00812D74" w:rsidP="007C72E6">
      <w:pPr>
        <w:pStyle w:val="ListParagraph"/>
        <w:numPr>
          <w:ilvl w:val="0"/>
          <w:numId w:val="13"/>
        </w:numPr>
        <w:rPr>
          <w:lang w:eastAsia="en-GB"/>
        </w:rPr>
      </w:pPr>
      <w:r>
        <w:rPr>
          <w:lang w:eastAsia="en-GB"/>
        </w:rPr>
        <w:t>details of person/s responsible for data security;</w:t>
      </w:r>
    </w:p>
    <w:p w14:paraId="652530C4" w14:textId="77777777" w:rsidR="00812D74" w:rsidRDefault="00812D74" w:rsidP="007C72E6">
      <w:pPr>
        <w:pStyle w:val="ListParagraph"/>
        <w:numPr>
          <w:ilvl w:val="0"/>
          <w:numId w:val="13"/>
        </w:numPr>
        <w:rPr>
          <w:lang w:eastAsia="en-GB"/>
        </w:rPr>
      </w:pPr>
      <w:r>
        <w:rPr>
          <w:lang w:eastAsia="en-GB"/>
        </w:rPr>
        <w:t>policies for unauthorised staff access or misuse of confidential/personal data;</w:t>
      </w:r>
    </w:p>
    <w:p w14:paraId="652530C5" w14:textId="77777777" w:rsidR="00812D74" w:rsidRDefault="00812D74" w:rsidP="007C72E6">
      <w:pPr>
        <w:pStyle w:val="ListParagraph"/>
        <w:numPr>
          <w:ilvl w:val="0"/>
          <w:numId w:val="13"/>
        </w:numPr>
        <w:rPr>
          <w:lang w:eastAsia="en-GB"/>
        </w:rPr>
      </w:pPr>
      <w:r>
        <w:rPr>
          <w:lang w:eastAsia="en-GB"/>
        </w:rPr>
        <w:t>policies for staff awareness and training of DPA;</w:t>
      </w:r>
    </w:p>
    <w:p w14:paraId="652530C6" w14:textId="77777777" w:rsidR="00812D74" w:rsidRDefault="00812D74" w:rsidP="007C72E6">
      <w:pPr>
        <w:pStyle w:val="ListParagraph"/>
        <w:numPr>
          <w:ilvl w:val="0"/>
          <w:numId w:val="13"/>
        </w:numPr>
        <w:rPr>
          <w:lang w:eastAsia="en-GB"/>
        </w:rPr>
      </w:pPr>
      <w:r>
        <w:rPr>
          <w:lang w:eastAsia="en-GB"/>
        </w:rPr>
        <w:t>physical security of premises</w:t>
      </w:r>
      <w:r w:rsidR="001D25A6">
        <w:rPr>
          <w:lang w:eastAsia="en-GB"/>
        </w:rPr>
        <w:t>;</w:t>
      </w:r>
    </w:p>
    <w:p w14:paraId="652530C7" w14:textId="77777777" w:rsidR="00812D74" w:rsidRPr="00812D74" w:rsidRDefault="00D27B8B" w:rsidP="007C72E6">
      <w:pPr>
        <w:pStyle w:val="ListParagraph"/>
        <w:numPr>
          <w:ilvl w:val="0"/>
          <w:numId w:val="13"/>
        </w:numPr>
        <w:rPr>
          <w:lang w:eastAsia="en-GB"/>
        </w:rPr>
      </w:pPr>
      <w:proofErr w:type="gramStart"/>
      <w:r>
        <w:rPr>
          <w:lang w:eastAsia="en-GB"/>
        </w:rPr>
        <w:t>how</w:t>
      </w:r>
      <w:proofErr w:type="gramEnd"/>
      <w:r>
        <w:rPr>
          <w:lang w:eastAsia="en-GB"/>
        </w:rPr>
        <w:t xml:space="preserve"> </w:t>
      </w:r>
      <w:r w:rsidR="00812D74">
        <w:rPr>
          <w:lang w:eastAsia="en-GB"/>
        </w:rPr>
        <w:t>research respondents will be made aware of all potential uses of their data.</w:t>
      </w:r>
    </w:p>
    <w:p w14:paraId="652530C8" w14:textId="77777777" w:rsidR="003E080E" w:rsidRDefault="00812D74" w:rsidP="007C72E6">
      <w:pPr>
        <w:pStyle w:val="Heading1"/>
        <w:numPr>
          <w:ilvl w:val="0"/>
          <w:numId w:val="25"/>
        </w:numPr>
      </w:pPr>
      <w:bookmarkStart w:id="67" w:name="_Toc413314852"/>
      <w:bookmarkStart w:id="68" w:name="_Toc448401574"/>
      <w:r>
        <w:t>Non-Collusion</w:t>
      </w:r>
      <w:bookmarkEnd w:id="67"/>
      <w:bookmarkEnd w:id="68"/>
    </w:p>
    <w:p w14:paraId="652530C9" w14:textId="4C142F73" w:rsidR="00812D74" w:rsidRDefault="00812D74" w:rsidP="00812D74">
      <w:pPr>
        <w:rPr>
          <w:lang w:eastAsia="en-GB"/>
        </w:rPr>
      </w:pPr>
      <w:r>
        <w:rPr>
          <w:lang w:eastAsia="en-GB"/>
        </w:rPr>
        <w:t xml:space="preserve">No tender </w:t>
      </w:r>
      <w:proofErr w:type="gramStart"/>
      <w:r>
        <w:rPr>
          <w:lang w:eastAsia="en-GB"/>
        </w:rPr>
        <w:t>will be considered</w:t>
      </w:r>
      <w:proofErr w:type="gramEnd"/>
      <w:r>
        <w:rPr>
          <w:lang w:eastAsia="en-GB"/>
        </w:rPr>
        <w:t xml:space="preserve"> for acceptance if the contractor has indulged or attempted to indulge in any corrupt practice or canvassed the tender with an officer of </w:t>
      </w:r>
      <w:r w:rsidR="005732D7">
        <w:rPr>
          <w:lang w:eastAsia="en-GB"/>
        </w:rPr>
        <w:t>BEIS</w:t>
      </w:r>
      <w:r>
        <w:rPr>
          <w:lang w:eastAsia="en-GB"/>
        </w:rPr>
        <w:t>. Section 4 contains a "Statement of non-collusion" (declaration 1); any breach of the undertakings covered under items 1 - 3 inclusive will invalidate your tender.   If a contractor has indulged or attempted to indulge in such practices and the tender is accepted, then grounds shall exist for the termination of the contract and the claiming damages from the successful contractors. You must not:</w:t>
      </w:r>
    </w:p>
    <w:p w14:paraId="652530CA" w14:textId="77777777" w:rsidR="00812D74" w:rsidRDefault="00812D74" w:rsidP="007C72E6">
      <w:pPr>
        <w:pStyle w:val="ListParagraph"/>
        <w:numPr>
          <w:ilvl w:val="0"/>
          <w:numId w:val="14"/>
        </w:numPr>
        <w:rPr>
          <w:lang w:eastAsia="en-GB"/>
        </w:rPr>
      </w:pPr>
      <w:r>
        <w:rPr>
          <w:lang w:eastAsia="en-GB"/>
        </w:rPr>
        <w:t>Tell anyone else what your tender price is or will be, before the time limit for delivery of tenders.</w:t>
      </w:r>
    </w:p>
    <w:p w14:paraId="652530CB" w14:textId="77777777" w:rsidR="00812D74" w:rsidRDefault="00812D74" w:rsidP="007C72E6">
      <w:pPr>
        <w:pStyle w:val="ListParagraph"/>
        <w:numPr>
          <w:ilvl w:val="0"/>
          <w:numId w:val="14"/>
        </w:numPr>
        <w:rPr>
          <w:lang w:eastAsia="en-GB"/>
        </w:rPr>
      </w:pPr>
      <w:r>
        <w:rPr>
          <w:lang w:eastAsia="en-GB"/>
        </w:rPr>
        <w:t>Try to obtain any information about anyone else's tender or proposed tender before the time limit for delivery of tenders.</w:t>
      </w:r>
    </w:p>
    <w:p w14:paraId="652530CC" w14:textId="77777777" w:rsidR="00812D74" w:rsidRDefault="00812D74" w:rsidP="007C72E6">
      <w:pPr>
        <w:pStyle w:val="ListParagraph"/>
        <w:numPr>
          <w:ilvl w:val="0"/>
          <w:numId w:val="14"/>
        </w:numPr>
        <w:rPr>
          <w:lang w:eastAsia="en-GB"/>
        </w:rPr>
      </w:pPr>
      <w:proofErr w:type="gramStart"/>
      <w:r>
        <w:rPr>
          <w:lang w:eastAsia="en-GB"/>
        </w:rPr>
        <w:t>Make any arrangements</w:t>
      </w:r>
      <w:proofErr w:type="gramEnd"/>
      <w:r>
        <w:rPr>
          <w:lang w:eastAsia="en-GB"/>
        </w:rPr>
        <w:t xml:space="preserve"> with another organisation about whether or not they should tender, or about their or your tender price.</w:t>
      </w:r>
    </w:p>
    <w:p w14:paraId="652530CD" w14:textId="77777777" w:rsidR="00812D74" w:rsidRPr="00812D74" w:rsidRDefault="00812D74" w:rsidP="00812D74">
      <w:pPr>
        <w:rPr>
          <w:lang w:eastAsia="en-GB"/>
        </w:rPr>
      </w:pPr>
      <w:r>
        <w:rPr>
          <w:lang w:eastAsia="en-GB"/>
        </w:rPr>
        <w:t>Offering an inducement of any kind in relation to obtaining this or any other contract with the Department will disqualify your tender from being considered and may constitute a criminal offence.</w:t>
      </w:r>
    </w:p>
    <w:bookmarkEnd w:id="58"/>
    <w:p w14:paraId="652530CE" w14:textId="77777777" w:rsidR="00812D74" w:rsidRDefault="00812D74" w:rsidP="003E080E">
      <w:pPr>
        <w:rPr>
          <w:lang w:eastAsia="en-GB"/>
        </w:rPr>
        <w:sectPr w:rsidR="00812D74" w:rsidSect="00A05825">
          <w:pgSz w:w="11906" w:h="16838"/>
          <w:pgMar w:top="1103" w:right="1440" w:bottom="1440" w:left="1440" w:header="426" w:footer="144" w:gutter="0"/>
          <w:cols w:space="708"/>
          <w:docGrid w:linePitch="360"/>
        </w:sectPr>
      </w:pPr>
    </w:p>
    <w:bookmarkStart w:id="69" w:name="Section4"/>
    <w:p w14:paraId="652530CF" w14:textId="77777777" w:rsidR="003E080E" w:rsidRDefault="00AF53E9" w:rsidP="003E080E">
      <w:pPr>
        <w:rPr>
          <w:lang w:eastAsia="en-GB"/>
        </w:rPr>
      </w:pPr>
      <w:r>
        <w:rPr>
          <w:noProof/>
          <w:lang w:eastAsia="en-GB"/>
        </w:rPr>
        <w:lastRenderedPageBreak/>
        <mc:AlternateContent>
          <mc:Choice Requires="wps">
            <w:drawing>
              <wp:inline distT="0" distB="0" distL="0" distR="0" wp14:anchorId="652532DE" wp14:editId="652532DF">
                <wp:extent cx="5615940" cy="1403985"/>
                <wp:effectExtent l="0" t="0" r="22860" b="2095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445" w14:textId="77777777" w:rsidR="008C759E" w:rsidRDefault="008C759E" w:rsidP="00AF53E9">
                            <w:pPr>
                              <w:pStyle w:val="Title"/>
                              <w:jc w:val="center"/>
                            </w:pPr>
                            <w:r>
                              <w:t>Section 4</w:t>
                            </w:r>
                          </w:p>
                          <w:p w14:paraId="65253446" w14:textId="77777777" w:rsidR="008C759E" w:rsidRPr="002F3F80" w:rsidRDefault="008C759E" w:rsidP="00AF53E9"/>
                          <w:p w14:paraId="65253447" w14:textId="77777777" w:rsidR="008C759E" w:rsidRDefault="008C759E" w:rsidP="00AF53E9">
                            <w:pPr>
                              <w:pStyle w:val="Title"/>
                              <w:jc w:val="center"/>
                            </w:pPr>
                            <w:r>
                              <w:t>Declarations to be submitted by the Tenderer </w:t>
                            </w:r>
                          </w:p>
                        </w:txbxContent>
                      </wps:txbx>
                      <wps:bodyPr rot="0" vert="horz" wrap="square" lIns="91440" tIns="45720" rIns="91440" bIns="45720" anchor="t" anchorCtr="0">
                        <a:spAutoFit/>
                      </wps:bodyPr>
                    </wps:wsp>
                  </a:graphicData>
                </a:graphic>
              </wp:inline>
            </w:drawing>
          </mc:Choice>
          <mc:Fallback>
            <w:pict>
              <v:shape id="_x0000_s1029"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">
                <v:textbox style="mso-fit-shape-to-text:t">
                  <w:txbxContent>
                    <w:p w14:paraId="65253445" w14:textId="77777777" w:rsidR="008C759E" w:rsidRDefault="008C759E" w:rsidP="00AF53E9">
                      <w:pPr>
                        <w:pStyle w:val="Title"/>
                        <w:jc w:val="center"/>
                      </w:pPr>
                      <w:r>
                        <w:t>Section 4</w:t>
                      </w:r>
                    </w:p>
                    <w:p w14:paraId="65253446" w14:textId="77777777" w:rsidR="008C759E" w:rsidRPr="002F3F80" w:rsidRDefault="008C759E" w:rsidP="00AF53E9"/>
                    <w:p w14:paraId="65253447" w14:textId="77777777" w:rsidR="008C759E" w:rsidRDefault="008C759E" w:rsidP="00AF53E9">
                      <w:pPr>
                        <w:pStyle w:val="Title"/>
                        <w:jc w:val="center"/>
                      </w:pPr>
                      <w:r>
                        <w:t>Declarations to be submitted by the Tenderer </w:t>
                      </w:r>
                    </w:p>
                  </w:txbxContent>
                </v:textbox>
                <w10:anchorlock/>
              </v:shape>
            </w:pict>
          </mc:Fallback>
        </mc:AlternateContent>
      </w:r>
    </w:p>
    <w:p w14:paraId="652530D0" w14:textId="77777777" w:rsidR="003A4307" w:rsidRDefault="003A4307" w:rsidP="003E080E">
      <w:pPr>
        <w:rPr>
          <w:lang w:eastAsia="en-GB"/>
        </w:rPr>
      </w:pPr>
    </w:p>
    <w:p w14:paraId="6FC939CC" w14:textId="77777777" w:rsidR="000112BF" w:rsidRDefault="00DA0DBA">
      <w:pPr>
        <w:pStyle w:val="TableofFigures"/>
        <w:tabs>
          <w:tab w:val="left" w:pos="440"/>
          <w:tab w:val="right" w:leader="dot" w:pos="8290"/>
        </w:tabs>
        <w:rPr>
          <w:rFonts w:asciiTheme="minorHAnsi" w:eastAsiaTheme="minorEastAsia" w:hAnsiTheme="minorHAnsi"/>
          <w:noProof/>
          <w:lang w:eastAsia="en-GB"/>
        </w:rPr>
      </w:pPr>
      <w:r>
        <w:rPr>
          <w:lang w:eastAsia="en-GB"/>
        </w:rPr>
        <w:fldChar w:fldCharType="begin"/>
      </w:r>
      <w:r>
        <w:rPr>
          <w:lang w:eastAsia="en-GB"/>
        </w:rPr>
        <w:instrText xml:space="preserve"> TOC \o "1-3" \a \h \z \u \b Section4 \* MERGEFORMAT  \* MERGEFORMAT  \* MERGEFORMAT </w:instrText>
      </w:r>
      <w:r>
        <w:rPr>
          <w:lang w:eastAsia="en-GB"/>
        </w:rPr>
        <w:fldChar w:fldCharType="separate"/>
      </w:r>
      <w:hyperlink w:anchor="_Toc505075991" w:history="1">
        <w:r w:rsidR="000112BF" w:rsidRPr="0001331F">
          <w:rPr>
            <w:rStyle w:val="Hyperlink"/>
            <w:noProof/>
          </w:rPr>
          <w:t>1.</w:t>
        </w:r>
        <w:r w:rsidR="000112BF">
          <w:rPr>
            <w:rFonts w:asciiTheme="minorHAnsi" w:eastAsiaTheme="minorEastAsia" w:hAnsiTheme="minorHAnsi"/>
            <w:noProof/>
            <w:lang w:eastAsia="en-GB"/>
          </w:rPr>
          <w:tab/>
        </w:r>
        <w:r w:rsidR="000112BF" w:rsidRPr="0001331F">
          <w:rPr>
            <w:rStyle w:val="Hyperlink"/>
            <w:noProof/>
          </w:rPr>
          <w:t>Statement of non-collusion</w:t>
        </w:r>
        <w:r w:rsidR="000112BF">
          <w:rPr>
            <w:noProof/>
            <w:webHidden/>
          </w:rPr>
          <w:tab/>
        </w:r>
        <w:r w:rsidR="000112BF">
          <w:rPr>
            <w:noProof/>
            <w:webHidden/>
          </w:rPr>
          <w:fldChar w:fldCharType="begin"/>
        </w:r>
        <w:r w:rsidR="000112BF">
          <w:rPr>
            <w:noProof/>
            <w:webHidden/>
          </w:rPr>
          <w:instrText xml:space="preserve"> PAGEREF _Toc505075991 \h </w:instrText>
        </w:r>
        <w:r w:rsidR="000112BF">
          <w:rPr>
            <w:noProof/>
            <w:webHidden/>
          </w:rPr>
        </w:r>
        <w:r w:rsidR="000112BF">
          <w:rPr>
            <w:noProof/>
            <w:webHidden/>
          </w:rPr>
          <w:fldChar w:fldCharType="separate"/>
        </w:r>
        <w:r w:rsidR="000112BF">
          <w:rPr>
            <w:noProof/>
            <w:webHidden/>
          </w:rPr>
          <w:t>2</w:t>
        </w:r>
        <w:r w:rsidR="000112BF">
          <w:rPr>
            <w:noProof/>
            <w:webHidden/>
          </w:rPr>
          <w:fldChar w:fldCharType="end"/>
        </w:r>
      </w:hyperlink>
    </w:p>
    <w:p w14:paraId="15BB4D75" w14:textId="77777777" w:rsidR="000112BF" w:rsidRDefault="009D4136">
      <w:pPr>
        <w:pStyle w:val="TableofFigures"/>
        <w:tabs>
          <w:tab w:val="left" w:pos="440"/>
          <w:tab w:val="right" w:leader="dot" w:pos="8290"/>
        </w:tabs>
        <w:rPr>
          <w:rFonts w:asciiTheme="minorHAnsi" w:eastAsiaTheme="minorEastAsia" w:hAnsiTheme="minorHAnsi"/>
          <w:noProof/>
          <w:lang w:eastAsia="en-GB"/>
        </w:rPr>
      </w:pPr>
      <w:hyperlink w:anchor="_Toc505075992" w:history="1">
        <w:r w:rsidR="000112BF" w:rsidRPr="0001331F">
          <w:rPr>
            <w:rStyle w:val="Hyperlink"/>
            <w:noProof/>
          </w:rPr>
          <w:t>2.</w:t>
        </w:r>
        <w:r w:rsidR="000112BF">
          <w:rPr>
            <w:rFonts w:asciiTheme="minorHAnsi" w:eastAsiaTheme="minorEastAsia" w:hAnsiTheme="minorHAnsi"/>
            <w:noProof/>
            <w:lang w:eastAsia="en-GB"/>
          </w:rPr>
          <w:tab/>
        </w:r>
        <w:r w:rsidR="000112BF" w:rsidRPr="0001331F">
          <w:rPr>
            <w:rStyle w:val="Hyperlink"/>
            <w:noProof/>
          </w:rPr>
          <w:t>Form of Tender</w:t>
        </w:r>
        <w:r w:rsidR="000112BF">
          <w:rPr>
            <w:noProof/>
            <w:webHidden/>
          </w:rPr>
          <w:tab/>
        </w:r>
        <w:r w:rsidR="000112BF">
          <w:rPr>
            <w:noProof/>
            <w:webHidden/>
          </w:rPr>
          <w:fldChar w:fldCharType="begin"/>
        </w:r>
        <w:r w:rsidR="000112BF">
          <w:rPr>
            <w:noProof/>
            <w:webHidden/>
          </w:rPr>
          <w:instrText xml:space="preserve"> PAGEREF _Toc505075992 \h </w:instrText>
        </w:r>
        <w:r w:rsidR="000112BF">
          <w:rPr>
            <w:noProof/>
            <w:webHidden/>
          </w:rPr>
        </w:r>
        <w:r w:rsidR="000112BF">
          <w:rPr>
            <w:noProof/>
            <w:webHidden/>
          </w:rPr>
          <w:fldChar w:fldCharType="separate"/>
        </w:r>
        <w:r w:rsidR="000112BF">
          <w:rPr>
            <w:noProof/>
            <w:webHidden/>
          </w:rPr>
          <w:t>3</w:t>
        </w:r>
        <w:r w:rsidR="000112BF">
          <w:rPr>
            <w:noProof/>
            <w:webHidden/>
          </w:rPr>
          <w:fldChar w:fldCharType="end"/>
        </w:r>
      </w:hyperlink>
    </w:p>
    <w:p w14:paraId="4D974F34" w14:textId="77777777" w:rsidR="000112BF" w:rsidRDefault="009D4136">
      <w:pPr>
        <w:pStyle w:val="TableofFigures"/>
        <w:tabs>
          <w:tab w:val="left" w:pos="440"/>
          <w:tab w:val="right" w:leader="dot" w:pos="8290"/>
        </w:tabs>
        <w:rPr>
          <w:rFonts w:asciiTheme="minorHAnsi" w:eastAsiaTheme="minorEastAsia" w:hAnsiTheme="minorHAnsi"/>
          <w:noProof/>
          <w:lang w:eastAsia="en-GB"/>
        </w:rPr>
      </w:pPr>
      <w:hyperlink w:anchor="_Toc505075993" w:history="1">
        <w:r w:rsidR="000112BF" w:rsidRPr="0001331F">
          <w:rPr>
            <w:rStyle w:val="Hyperlink"/>
            <w:noProof/>
          </w:rPr>
          <w:t>3.</w:t>
        </w:r>
        <w:r w:rsidR="000112BF">
          <w:rPr>
            <w:rFonts w:asciiTheme="minorHAnsi" w:eastAsiaTheme="minorEastAsia" w:hAnsiTheme="minorHAnsi"/>
            <w:noProof/>
            <w:lang w:eastAsia="en-GB"/>
          </w:rPr>
          <w:tab/>
        </w:r>
        <w:r w:rsidR="000112BF" w:rsidRPr="0001331F">
          <w:rPr>
            <w:rStyle w:val="Hyperlink"/>
            <w:noProof/>
          </w:rPr>
          <w:t>Conflict of Interest</w:t>
        </w:r>
        <w:r w:rsidR="000112BF">
          <w:rPr>
            <w:noProof/>
            <w:webHidden/>
          </w:rPr>
          <w:tab/>
        </w:r>
        <w:r w:rsidR="000112BF">
          <w:rPr>
            <w:noProof/>
            <w:webHidden/>
          </w:rPr>
          <w:fldChar w:fldCharType="begin"/>
        </w:r>
        <w:r w:rsidR="000112BF">
          <w:rPr>
            <w:noProof/>
            <w:webHidden/>
          </w:rPr>
          <w:instrText xml:space="preserve"> PAGEREF _Toc505075993 \h </w:instrText>
        </w:r>
        <w:r w:rsidR="000112BF">
          <w:rPr>
            <w:noProof/>
            <w:webHidden/>
          </w:rPr>
        </w:r>
        <w:r w:rsidR="000112BF">
          <w:rPr>
            <w:noProof/>
            <w:webHidden/>
          </w:rPr>
          <w:fldChar w:fldCharType="separate"/>
        </w:r>
        <w:r w:rsidR="000112BF">
          <w:rPr>
            <w:noProof/>
            <w:webHidden/>
          </w:rPr>
          <w:t>4</w:t>
        </w:r>
        <w:r w:rsidR="000112BF">
          <w:rPr>
            <w:noProof/>
            <w:webHidden/>
          </w:rPr>
          <w:fldChar w:fldCharType="end"/>
        </w:r>
      </w:hyperlink>
    </w:p>
    <w:p w14:paraId="40C66597" w14:textId="77777777" w:rsidR="000112BF" w:rsidRDefault="009D4136">
      <w:pPr>
        <w:pStyle w:val="TableofFigures"/>
        <w:tabs>
          <w:tab w:val="left" w:pos="440"/>
          <w:tab w:val="right" w:leader="dot" w:pos="8290"/>
        </w:tabs>
        <w:rPr>
          <w:rFonts w:asciiTheme="minorHAnsi" w:eastAsiaTheme="minorEastAsia" w:hAnsiTheme="minorHAnsi"/>
          <w:noProof/>
          <w:lang w:eastAsia="en-GB"/>
        </w:rPr>
      </w:pPr>
      <w:hyperlink w:anchor="_Toc505075994" w:history="1">
        <w:r w:rsidR="000112BF" w:rsidRPr="0001331F">
          <w:rPr>
            <w:rStyle w:val="Hyperlink"/>
            <w:noProof/>
          </w:rPr>
          <w:t>4.</w:t>
        </w:r>
        <w:r w:rsidR="000112BF">
          <w:rPr>
            <w:rFonts w:asciiTheme="minorHAnsi" w:eastAsiaTheme="minorEastAsia" w:hAnsiTheme="minorHAnsi"/>
            <w:noProof/>
            <w:lang w:eastAsia="en-GB"/>
          </w:rPr>
          <w:tab/>
        </w:r>
        <w:r w:rsidR="000112BF" w:rsidRPr="0001331F">
          <w:rPr>
            <w:rStyle w:val="Hyperlink"/>
            <w:noProof/>
          </w:rPr>
          <w:t>Standard Selection Questionnaire</w:t>
        </w:r>
        <w:r w:rsidR="000112BF">
          <w:rPr>
            <w:noProof/>
            <w:webHidden/>
          </w:rPr>
          <w:tab/>
        </w:r>
        <w:r w:rsidR="000112BF">
          <w:rPr>
            <w:noProof/>
            <w:webHidden/>
          </w:rPr>
          <w:fldChar w:fldCharType="begin"/>
        </w:r>
        <w:r w:rsidR="000112BF">
          <w:rPr>
            <w:noProof/>
            <w:webHidden/>
          </w:rPr>
          <w:instrText xml:space="preserve"> PAGEREF _Toc505075994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16343AAF" w14:textId="77777777" w:rsidR="000112BF" w:rsidRDefault="009D4136">
      <w:pPr>
        <w:pStyle w:val="TableofFigures"/>
        <w:tabs>
          <w:tab w:val="left" w:pos="440"/>
          <w:tab w:val="right" w:leader="dot" w:pos="8290"/>
        </w:tabs>
        <w:rPr>
          <w:rFonts w:asciiTheme="minorHAnsi" w:eastAsiaTheme="minorEastAsia" w:hAnsiTheme="minorHAnsi"/>
          <w:noProof/>
          <w:lang w:eastAsia="en-GB"/>
        </w:rPr>
      </w:pPr>
      <w:hyperlink w:anchor="_Toc505075995" w:history="1">
        <w:r w:rsidR="000112BF" w:rsidRPr="0001331F">
          <w:rPr>
            <w:rStyle w:val="Hyperlink"/>
            <w:noProof/>
          </w:rPr>
          <w:t>5.</w:t>
        </w:r>
        <w:r w:rsidR="000112BF">
          <w:rPr>
            <w:rFonts w:asciiTheme="minorHAnsi" w:eastAsiaTheme="minorEastAsia" w:hAnsiTheme="minorHAnsi"/>
            <w:noProof/>
            <w:lang w:eastAsia="en-GB"/>
          </w:rPr>
          <w:tab/>
        </w:r>
        <w:r w:rsidR="000112BF" w:rsidRPr="0001331F">
          <w:rPr>
            <w:rStyle w:val="Hyperlink"/>
            <w:noProof/>
          </w:rPr>
          <w:t>Code of Practice</w:t>
        </w:r>
        <w:r w:rsidR="000112BF">
          <w:rPr>
            <w:noProof/>
            <w:webHidden/>
          </w:rPr>
          <w:tab/>
        </w:r>
        <w:r w:rsidR="000112BF">
          <w:rPr>
            <w:noProof/>
            <w:webHidden/>
          </w:rPr>
          <w:fldChar w:fldCharType="begin"/>
        </w:r>
        <w:r w:rsidR="000112BF">
          <w:rPr>
            <w:noProof/>
            <w:webHidden/>
          </w:rPr>
          <w:instrText xml:space="preserve"> PAGEREF _Toc505075995 \h </w:instrText>
        </w:r>
        <w:r w:rsidR="000112BF">
          <w:rPr>
            <w:noProof/>
            <w:webHidden/>
          </w:rPr>
        </w:r>
        <w:r w:rsidR="000112BF">
          <w:rPr>
            <w:noProof/>
            <w:webHidden/>
          </w:rPr>
          <w:fldChar w:fldCharType="separate"/>
        </w:r>
        <w:r w:rsidR="000112BF">
          <w:rPr>
            <w:noProof/>
            <w:webHidden/>
          </w:rPr>
          <w:t>7</w:t>
        </w:r>
        <w:r w:rsidR="000112BF">
          <w:rPr>
            <w:noProof/>
            <w:webHidden/>
          </w:rPr>
          <w:fldChar w:fldCharType="end"/>
        </w:r>
      </w:hyperlink>
    </w:p>
    <w:p w14:paraId="652530D6" w14:textId="77777777" w:rsidR="00AF53E9" w:rsidRDefault="00DA0DBA">
      <w:pPr>
        <w:spacing w:line="276" w:lineRule="auto"/>
        <w:jc w:val="left"/>
        <w:rPr>
          <w:lang w:eastAsia="en-GB"/>
        </w:rPr>
      </w:pPr>
      <w:r>
        <w:rPr>
          <w:lang w:eastAsia="en-GB"/>
        </w:rPr>
        <w:fldChar w:fldCharType="end"/>
      </w:r>
      <w:r w:rsidR="00AF53E9">
        <w:rPr>
          <w:lang w:eastAsia="en-GB"/>
        </w:rPr>
        <w:br w:type="page"/>
      </w:r>
    </w:p>
    <w:p w14:paraId="652530D7" w14:textId="77777777" w:rsidR="00AF53E9" w:rsidRDefault="00AF53E9" w:rsidP="007C72E6">
      <w:pPr>
        <w:pStyle w:val="Heading1"/>
        <w:numPr>
          <w:ilvl w:val="0"/>
          <w:numId w:val="26"/>
        </w:numPr>
      </w:pPr>
      <w:bookmarkStart w:id="70" w:name="_Toc505075991"/>
      <w:r>
        <w:lastRenderedPageBreak/>
        <w:t>Statement of non-collusion</w:t>
      </w:r>
      <w:bookmarkEnd w:id="70"/>
    </w:p>
    <w:p w14:paraId="652530D8" w14:textId="4E8D69DA" w:rsidR="00AF53E9" w:rsidRDefault="00AF53E9" w:rsidP="00AF53E9">
      <w:pPr>
        <w:rPr>
          <w:lang w:eastAsia="en-GB"/>
        </w:rPr>
      </w:pPr>
      <w:r>
        <w:rPr>
          <w:lang w:eastAsia="en-GB"/>
        </w:rPr>
        <w:t xml:space="preserve">To: The </w:t>
      </w:r>
      <w:r w:rsidR="0083749B" w:rsidRPr="0083749B">
        <w:rPr>
          <w:lang w:eastAsia="en-GB"/>
        </w:rPr>
        <w:t>Department for Business, Energy and Industrial Strategy</w:t>
      </w:r>
    </w:p>
    <w:p w14:paraId="652530D9" w14:textId="77777777" w:rsidR="00AF53E9" w:rsidRDefault="00AF53E9" w:rsidP="007C72E6">
      <w:pPr>
        <w:pStyle w:val="ListParagraph"/>
        <w:numPr>
          <w:ilvl w:val="0"/>
          <w:numId w:val="15"/>
        </w:numPr>
        <w:ind w:left="360"/>
        <w:rPr>
          <w:lang w:eastAsia="en-GB"/>
        </w:rPr>
      </w:pPr>
      <w:r>
        <w:rPr>
          <w:lang w:eastAsia="en-GB"/>
        </w:rPr>
        <w:t>We recognise that the essence of competitive tendering is that the Department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14:paraId="652530DA" w14:textId="77777777" w:rsidR="00AF53E9" w:rsidRDefault="00AF53E9" w:rsidP="00585C8E">
      <w:pPr>
        <w:pStyle w:val="ListParagraph"/>
        <w:ind w:left="360"/>
        <w:rPr>
          <w:lang w:eastAsia="en-GB"/>
        </w:rPr>
      </w:pPr>
    </w:p>
    <w:p w14:paraId="652530DB" w14:textId="77777777" w:rsidR="00AF53E9" w:rsidRDefault="00AF53E9" w:rsidP="007C72E6">
      <w:pPr>
        <w:pStyle w:val="ListParagraph"/>
        <w:numPr>
          <w:ilvl w:val="0"/>
          <w:numId w:val="15"/>
        </w:numPr>
        <w:ind w:left="360"/>
        <w:rPr>
          <w:lang w:eastAsia="en-GB"/>
        </w:rPr>
      </w:pPr>
      <w:r>
        <w:rPr>
          <w:lang w:eastAsia="en-GB"/>
        </w:rPr>
        <w:t>We also certify that we have not done and undertake not to do at any time before the hour and date specified for the return of this tender any of the following acts:</w:t>
      </w:r>
    </w:p>
    <w:p w14:paraId="652530DC" w14:textId="77777777" w:rsidR="00AF53E9" w:rsidRDefault="00AF53E9" w:rsidP="007C72E6">
      <w:pPr>
        <w:pStyle w:val="ListParagraph"/>
        <w:numPr>
          <w:ilvl w:val="1"/>
          <w:numId w:val="15"/>
        </w:numPr>
        <w:ind w:left="1080"/>
        <w:rPr>
          <w:lang w:eastAsia="en-GB"/>
        </w:rPr>
      </w:pPr>
      <w:r>
        <w:rPr>
          <w:lang w:eastAsia="en-GB"/>
        </w:rPr>
        <w:t>communicate to any person other than the Department the amount or approximate amount of our proposed tender, except where the disclosure, in confidence, of the approximate amount is necessary to obtain any insurance premium quotation required for the preparation of the tender;</w:t>
      </w:r>
    </w:p>
    <w:p w14:paraId="652530DD" w14:textId="77777777" w:rsidR="00AF53E9" w:rsidRDefault="00AF53E9" w:rsidP="007C72E6">
      <w:pPr>
        <w:pStyle w:val="ListParagraph"/>
        <w:numPr>
          <w:ilvl w:val="1"/>
          <w:numId w:val="15"/>
        </w:numPr>
        <w:ind w:left="1080"/>
        <w:rPr>
          <w:lang w:eastAsia="en-GB"/>
        </w:rPr>
      </w:pPr>
      <w:r>
        <w:rPr>
          <w:lang w:eastAsia="en-GB"/>
        </w:rPr>
        <w:t>enter into any agreement or arrangement with any other person that he shall refrain for submitting a tender or as to the amount included in the tender;</w:t>
      </w:r>
    </w:p>
    <w:p w14:paraId="652530DE" w14:textId="77777777" w:rsidR="00AF53E9" w:rsidRDefault="00AF53E9" w:rsidP="007C72E6">
      <w:pPr>
        <w:pStyle w:val="ListParagraph"/>
        <w:numPr>
          <w:ilvl w:val="1"/>
          <w:numId w:val="15"/>
        </w:numPr>
        <w:ind w:left="1080"/>
        <w:rPr>
          <w:lang w:eastAsia="en-GB"/>
        </w:rPr>
      </w:pPr>
      <w:r>
        <w:rPr>
          <w:lang w:eastAsia="en-GB"/>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14:paraId="652530DF" w14:textId="77777777" w:rsidR="00AF53E9" w:rsidRDefault="00AF53E9" w:rsidP="00585C8E">
      <w:pPr>
        <w:pStyle w:val="ListParagraph"/>
        <w:ind w:left="1080"/>
        <w:rPr>
          <w:lang w:eastAsia="en-GB"/>
        </w:rPr>
      </w:pPr>
    </w:p>
    <w:p w14:paraId="652530E0" w14:textId="77777777" w:rsidR="00AF53E9" w:rsidRDefault="00AF53E9" w:rsidP="007C72E6">
      <w:pPr>
        <w:pStyle w:val="ListParagraph"/>
        <w:numPr>
          <w:ilvl w:val="0"/>
          <w:numId w:val="15"/>
        </w:numPr>
        <w:ind w:left="360"/>
        <w:rPr>
          <w:lang w:eastAsia="en-GB"/>
        </w:rPr>
      </w:pPr>
      <w:r>
        <w:rPr>
          <w:lang w:eastAsia="en-GB"/>
        </w:rPr>
        <w:t>In this certificate, the word “person” shall include any person, body or association, corporate or unincorporated; and “any agreement or arrangement” includes any such information, formal or informal, whether legally binding or not.</w:t>
      </w:r>
    </w:p>
    <w:p w14:paraId="652530E1" w14:textId="77777777" w:rsidR="00AF53E9" w:rsidRDefault="00AF53E9" w:rsidP="00AF53E9">
      <w:pPr>
        <w:rPr>
          <w:lang w:eastAsia="en-GB"/>
        </w:rPr>
      </w:pPr>
    </w:p>
    <w:p w14:paraId="652530E2" w14:textId="77777777" w:rsidR="00AF53E9" w:rsidRDefault="00AF53E9" w:rsidP="00AF53E9">
      <w:pPr>
        <w:rPr>
          <w:lang w:eastAsia="en-GB"/>
        </w:rPr>
      </w:pPr>
    </w:p>
    <w:p w14:paraId="652530E3" w14:textId="77777777" w:rsidR="00AF53E9" w:rsidRDefault="00AF53E9" w:rsidP="00AF53E9">
      <w:pPr>
        <w:spacing w:after="0"/>
        <w:rPr>
          <w:lang w:eastAsia="en-GB"/>
        </w:rPr>
      </w:pPr>
      <w:r>
        <w:rPr>
          <w:lang w:eastAsia="en-GB"/>
        </w:rPr>
        <w:t>……………………………………………………………………………….….</w:t>
      </w:r>
    </w:p>
    <w:p w14:paraId="652530E4" w14:textId="77777777" w:rsidR="00AF53E9" w:rsidRDefault="00AF53E9" w:rsidP="00AF53E9">
      <w:pPr>
        <w:rPr>
          <w:lang w:eastAsia="en-GB"/>
        </w:rPr>
      </w:pPr>
      <w:r>
        <w:rPr>
          <w:lang w:eastAsia="en-GB"/>
        </w:rPr>
        <w:t>Signature (duly authorised on behalf of the tenderer)</w:t>
      </w:r>
    </w:p>
    <w:p w14:paraId="652530E5" w14:textId="77777777" w:rsidR="00AF53E9" w:rsidRDefault="00AF53E9" w:rsidP="00AF53E9">
      <w:pPr>
        <w:rPr>
          <w:lang w:eastAsia="en-GB"/>
        </w:rPr>
      </w:pPr>
    </w:p>
    <w:p w14:paraId="652530E6" w14:textId="77777777" w:rsidR="00AF53E9" w:rsidRDefault="00AF53E9" w:rsidP="00AF53E9">
      <w:pPr>
        <w:spacing w:after="0"/>
        <w:rPr>
          <w:lang w:eastAsia="en-GB"/>
        </w:rPr>
      </w:pPr>
      <w:r>
        <w:rPr>
          <w:lang w:eastAsia="en-GB"/>
        </w:rPr>
        <w:t>……….………………………………………………………………………….</w:t>
      </w:r>
    </w:p>
    <w:p w14:paraId="652530E7" w14:textId="77777777" w:rsidR="00AF53E9" w:rsidRDefault="00AF53E9" w:rsidP="00AF53E9">
      <w:pPr>
        <w:rPr>
          <w:lang w:eastAsia="en-GB"/>
        </w:rPr>
      </w:pPr>
      <w:r>
        <w:rPr>
          <w:lang w:eastAsia="en-GB"/>
        </w:rPr>
        <w:t>Print name</w:t>
      </w:r>
    </w:p>
    <w:p w14:paraId="652530E8" w14:textId="77777777" w:rsidR="00AF53E9" w:rsidRDefault="00AF53E9" w:rsidP="00AF53E9">
      <w:pPr>
        <w:rPr>
          <w:lang w:eastAsia="en-GB"/>
        </w:rPr>
      </w:pPr>
    </w:p>
    <w:p w14:paraId="652530E9" w14:textId="77777777" w:rsidR="00AF53E9" w:rsidRDefault="00AF53E9" w:rsidP="00AF53E9">
      <w:pPr>
        <w:spacing w:after="0"/>
        <w:rPr>
          <w:lang w:eastAsia="en-GB"/>
        </w:rPr>
      </w:pPr>
      <w:r>
        <w:rPr>
          <w:lang w:eastAsia="en-GB"/>
        </w:rPr>
        <w:t>…………………………………………………………….…………………….</w:t>
      </w:r>
    </w:p>
    <w:p w14:paraId="652530EA" w14:textId="77777777" w:rsidR="00AF53E9" w:rsidRDefault="00AF53E9" w:rsidP="00AF53E9">
      <w:pPr>
        <w:rPr>
          <w:lang w:eastAsia="en-GB"/>
        </w:rPr>
      </w:pPr>
      <w:r>
        <w:rPr>
          <w:lang w:eastAsia="en-GB"/>
        </w:rPr>
        <w:t>On behalf of (organisation name)</w:t>
      </w:r>
    </w:p>
    <w:p w14:paraId="652530EB" w14:textId="77777777" w:rsidR="00AF53E9" w:rsidRDefault="00AF53E9" w:rsidP="00AF53E9">
      <w:pPr>
        <w:rPr>
          <w:lang w:eastAsia="en-GB"/>
        </w:rPr>
      </w:pPr>
    </w:p>
    <w:p w14:paraId="652530EC" w14:textId="77777777" w:rsidR="00AF53E9" w:rsidRDefault="00AF53E9" w:rsidP="00AF53E9">
      <w:pPr>
        <w:spacing w:after="0"/>
        <w:rPr>
          <w:lang w:eastAsia="en-GB"/>
        </w:rPr>
      </w:pPr>
      <w:r>
        <w:rPr>
          <w:lang w:eastAsia="en-GB"/>
        </w:rPr>
        <w:t>…………………………………………………………………….…………….</w:t>
      </w:r>
    </w:p>
    <w:p w14:paraId="652530ED" w14:textId="77777777" w:rsidR="00585C8E" w:rsidRDefault="00AF53E9" w:rsidP="00AF53E9">
      <w:pPr>
        <w:rPr>
          <w:lang w:eastAsia="en-GB"/>
        </w:rPr>
      </w:pPr>
      <w:r>
        <w:rPr>
          <w:lang w:eastAsia="en-GB"/>
        </w:rPr>
        <w:t>Date</w:t>
      </w:r>
    </w:p>
    <w:p w14:paraId="652530EE" w14:textId="77777777" w:rsidR="00585C8E" w:rsidRDefault="00585C8E" w:rsidP="00585C8E">
      <w:pPr>
        <w:rPr>
          <w:lang w:eastAsia="en-GB"/>
        </w:rPr>
      </w:pPr>
      <w:r>
        <w:rPr>
          <w:lang w:eastAsia="en-GB"/>
        </w:rPr>
        <w:br w:type="page"/>
      </w:r>
    </w:p>
    <w:p w14:paraId="652530EF" w14:textId="77777777" w:rsidR="00AF53E9" w:rsidRDefault="00585C8E" w:rsidP="007C72E6">
      <w:pPr>
        <w:pStyle w:val="Heading1"/>
        <w:numPr>
          <w:ilvl w:val="0"/>
          <w:numId w:val="26"/>
        </w:numPr>
      </w:pPr>
      <w:bookmarkStart w:id="71" w:name="_Toc505075992"/>
      <w:r>
        <w:lastRenderedPageBreak/>
        <w:t>Form of Tender</w:t>
      </w:r>
      <w:bookmarkEnd w:id="71"/>
    </w:p>
    <w:p w14:paraId="652530F0" w14:textId="2CBAFE69" w:rsidR="00585C8E" w:rsidRDefault="00585C8E" w:rsidP="00585C8E">
      <w:pPr>
        <w:rPr>
          <w:lang w:eastAsia="en-GB"/>
        </w:rPr>
      </w:pPr>
      <w:r>
        <w:rPr>
          <w:lang w:eastAsia="en-GB"/>
        </w:rPr>
        <w:t xml:space="preserve">To: The </w:t>
      </w:r>
      <w:r w:rsidR="0083749B" w:rsidRPr="0083749B">
        <w:rPr>
          <w:lang w:eastAsia="en-GB"/>
        </w:rPr>
        <w:t>Department for Business, Energy and Industrial Strategy</w:t>
      </w:r>
    </w:p>
    <w:p w14:paraId="652530F1" w14:textId="77777777" w:rsidR="00585C8E" w:rsidRDefault="00585C8E" w:rsidP="007C72E6">
      <w:pPr>
        <w:pStyle w:val="ListParagraph"/>
        <w:numPr>
          <w:ilvl w:val="0"/>
          <w:numId w:val="16"/>
        </w:numPr>
        <w:ind w:left="360"/>
        <w:rPr>
          <w:lang w:eastAsia="en-GB"/>
        </w:rPr>
      </w:pPr>
      <w:r>
        <w:rPr>
          <w:lang w:eastAsia="en-GB"/>
        </w:rPr>
        <w:t>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14:paraId="652530F2" w14:textId="77777777" w:rsidR="00585C8E" w:rsidRDefault="00585C8E" w:rsidP="00585C8E">
      <w:pPr>
        <w:pStyle w:val="ListParagraph"/>
        <w:ind w:left="360"/>
        <w:rPr>
          <w:lang w:eastAsia="en-GB"/>
        </w:rPr>
      </w:pPr>
    </w:p>
    <w:p w14:paraId="652530F3" w14:textId="77777777" w:rsidR="00585C8E" w:rsidRDefault="00585C8E" w:rsidP="007C72E6">
      <w:pPr>
        <w:pStyle w:val="ListParagraph"/>
        <w:numPr>
          <w:ilvl w:val="0"/>
          <w:numId w:val="16"/>
        </w:numPr>
        <w:ind w:left="360"/>
        <w:rPr>
          <w:lang w:eastAsia="en-GB"/>
        </w:rPr>
      </w:pPr>
      <w:r>
        <w:rPr>
          <w:lang w:eastAsia="en-GB"/>
        </w:rPr>
        <w:t xml:space="preserve">We hereby tender and undertake to provide and complete all the services </w:t>
      </w:r>
      <w:proofErr w:type="gramStart"/>
      <w:r>
        <w:rPr>
          <w:lang w:eastAsia="en-GB"/>
        </w:rPr>
        <w:t>required to be performed</w:t>
      </w:r>
      <w:proofErr w:type="gramEnd"/>
      <w:r>
        <w:rPr>
          <w:lang w:eastAsia="en-GB"/>
        </w:rPr>
        <w:t xml:space="preserve"> in accordance with the terms and conditions of contract and the Specification for the amount set out in the Pricing Schedule.</w:t>
      </w:r>
    </w:p>
    <w:p w14:paraId="652530F4" w14:textId="77777777" w:rsidR="00585C8E" w:rsidRDefault="00585C8E" w:rsidP="00585C8E">
      <w:pPr>
        <w:pStyle w:val="ListParagraph"/>
        <w:ind w:left="360"/>
        <w:rPr>
          <w:lang w:eastAsia="en-GB"/>
        </w:rPr>
      </w:pPr>
    </w:p>
    <w:p w14:paraId="652530F5" w14:textId="77777777" w:rsidR="00585C8E" w:rsidRDefault="00585C8E" w:rsidP="007C72E6">
      <w:pPr>
        <w:pStyle w:val="ListParagraph"/>
        <w:numPr>
          <w:ilvl w:val="0"/>
          <w:numId w:val="16"/>
        </w:numPr>
        <w:ind w:left="360"/>
        <w:rPr>
          <w:lang w:eastAsia="en-GB"/>
        </w:rPr>
      </w:pPr>
      <w:r>
        <w:rPr>
          <w:lang w:eastAsia="en-GB"/>
        </w:rPr>
        <w:t>We agree that any insertion by us of any conditions qualifying this tender or any unauthorised alteration to any of the terms and conditions of contract made by us may result in the rejection of this tender.</w:t>
      </w:r>
    </w:p>
    <w:p w14:paraId="652530F6" w14:textId="77777777" w:rsidR="00585C8E" w:rsidRDefault="00585C8E" w:rsidP="00585C8E">
      <w:pPr>
        <w:pStyle w:val="ListParagraph"/>
        <w:ind w:left="360"/>
        <w:rPr>
          <w:lang w:eastAsia="en-GB"/>
        </w:rPr>
      </w:pPr>
    </w:p>
    <w:p w14:paraId="652530F7" w14:textId="77777777" w:rsidR="00585C8E" w:rsidRDefault="00585C8E" w:rsidP="007C72E6">
      <w:pPr>
        <w:pStyle w:val="ListParagraph"/>
        <w:numPr>
          <w:ilvl w:val="0"/>
          <w:numId w:val="16"/>
        </w:numPr>
        <w:ind w:left="360"/>
        <w:rPr>
          <w:lang w:eastAsia="en-GB"/>
        </w:rPr>
      </w:pPr>
      <w:r>
        <w:rPr>
          <w:lang w:eastAsia="en-GB"/>
        </w:rPr>
        <w:t xml:space="preserve">We agree that this tender shall remain open to </w:t>
      </w:r>
      <w:proofErr w:type="gramStart"/>
      <w:r>
        <w:rPr>
          <w:lang w:eastAsia="en-GB"/>
        </w:rPr>
        <w:t>be accepted</w:t>
      </w:r>
      <w:proofErr w:type="gramEnd"/>
      <w:r>
        <w:rPr>
          <w:lang w:eastAsia="en-GB"/>
        </w:rPr>
        <w:t xml:space="preserve"> by the Department for 8 weeks from the date below.</w:t>
      </w:r>
    </w:p>
    <w:p w14:paraId="652530F8" w14:textId="77777777" w:rsidR="00585C8E" w:rsidRDefault="00585C8E" w:rsidP="00585C8E">
      <w:pPr>
        <w:pStyle w:val="ListParagraph"/>
        <w:ind w:left="360"/>
        <w:rPr>
          <w:lang w:eastAsia="en-GB"/>
        </w:rPr>
      </w:pPr>
    </w:p>
    <w:p w14:paraId="652530F9" w14:textId="77777777" w:rsidR="00585C8E" w:rsidRDefault="00585C8E" w:rsidP="007C72E6">
      <w:pPr>
        <w:pStyle w:val="ListParagraph"/>
        <w:numPr>
          <w:ilvl w:val="0"/>
          <w:numId w:val="16"/>
        </w:numPr>
        <w:ind w:left="360"/>
        <w:rPr>
          <w:lang w:eastAsia="en-GB"/>
        </w:rPr>
      </w:pPr>
      <w:r>
        <w:rPr>
          <w:lang w:eastAsia="en-GB"/>
        </w:rPr>
        <w:t>We understand that if we are a subsidiary (within the meaning of section 1159 of (and schedule 6 to) the Companies Act 2006) if requested by the Department we may be required to secure a Deed of Guarantee in favour of the Department from our holding company or ultimate holding company, as determined by the Department in their discretion.</w:t>
      </w:r>
    </w:p>
    <w:p w14:paraId="652530FA" w14:textId="77777777" w:rsidR="00585C8E" w:rsidRDefault="00585C8E" w:rsidP="00585C8E">
      <w:pPr>
        <w:pStyle w:val="ListParagraph"/>
        <w:ind w:left="360"/>
        <w:rPr>
          <w:lang w:eastAsia="en-GB"/>
        </w:rPr>
      </w:pPr>
    </w:p>
    <w:p w14:paraId="652530FB" w14:textId="77777777" w:rsidR="00585C8E" w:rsidRDefault="00585C8E" w:rsidP="007C72E6">
      <w:pPr>
        <w:pStyle w:val="ListParagraph"/>
        <w:numPr>
          <w:ilvl w:val="0"/>
          <w:numId w:val="16"/>
        </w:numPr>
        <w:ind w:left="360"/>
        <w:rPr>
          <w:lang w:eastAsia="en-GB"/>
        </w:rPr>
      </w:pPr>
      <w:r>
        <w:rPr>
          <w:lang w:eastAsia="en-GB"/>
        </w:rPr>
        <w:t>We understand that the Department is not bound to accept the lowest or any tender it may receive.</w:t>
      </w:r>
    </w:p>
    <w:p w14:paraId="652530FC" w14:textId="77777777" w:rsidR="00585C8E" w:rsidRDefault="00585C8E" w:rsidP="00585C8E">
      <w:pPr>
        <w:pStyle w:val="ListParagraph"/>
        <w:ind w:left="360"/>
        <w:rPr>
          <w:lang w:eastAsia="en-GB"/>
        </w:rPr>
      </w:pPr>
    </w:p>
    <w:p w14:paraId="652530FD" w14:textId="77777777" w:rsidR="00585C8E" w:rsidRDefault="00585C8E" w:rsidP="007C72E6">
      <w:pPr>
        <w:pStyle w:val="ListParagraph"/>
        <w:numPr>
          <w:ilvl w:val="0"/>
          <w:numId w:val="16"/>
        </w:numPr>
        <w:ind w:left="360"/>
        <w:rPr>
          <w:lang w:eastAsia="en-GB"/>
        </w:rPr>
      </w:pPr>
      <w:r>
        <w:rPr>
          <w:lang w:eastAsia="en-GB"/>
        </w:rPr>
        <w:t>We certify that this is a bona fide tender.</w:t>
      </w:r>
    </w:p>
    <w:p w14:paraId="652530FE" w14:textId="77777777" w:rsidR="00585C8E" w:rsidRDefault="00585C8E" w:rsidP="00585C8E">
      <w:pPr>
        <w:rPr>
          <w:lang w:eastAsia="en-GB"/>
        </w:rPr>
      </w:pPr>
    </w:p>
    <w:p w14:paraId="652530FF" w14:textId="77777777" w:rsidR="00585C8E" w:rsidRDefault="00585C8E" w:rsidP="00585C8E">
      <w:pPr>
        <w:rPr>
          <w:lang w:eastAsia="en-GB"/>
        </w:rPr>
      </w:pPr>
    </w:p>
    <w:p w14:paraId="65253100" w14:textId="77777777" w:rsidR="00585C8E" w:rsidRDefault="00585C8E" w:rsidP="00585C8E">
      <w:pPr>
        <w:spacing w:after="0"/>
        <w:rPr>
          <w:lang w:eastAsia="en-GB"/>
        </w:rPr>
      </w:pPr>
      <w:r>
        <w:rPr>
          <w:lang w:eastAsia="en-GB"/>
        </w:rPr>
        <w:t>…………………………………………………………………………........</w:t>
      </w:r>
    </w:p>
    <w:p w14:paraId="65253101" w14:textId="77777777" w:rsidR="00585C8E" w:rsidRDefault="00585C8E" w:rsidP="00585C8E">
      <w:pPr>
        <w:rPr>
          <w:lang w:eastAsia="en-GB"/>
        </w:rPr>
      </w:pPr>
      <w:r>
        <w:rPr>
          <w:lang w:eastAsia="en-GB"/>
        </w:rPr>
        <w:t>Signature (duly authorised on behalf of the tenderer)</w:t>
      </w:r>
    </w:p>
    <w:p w14:paraId="65253102" w14:textId="77777777" w:rsidR="00585C8E" w:rsidRDefault="00585C8E" w:rsidP="00585C8E">
      <w:pPr>
        <w:spacing w:after="0"/>
        <w:rPr>
          <w:lang w:eastAsia="en-GB"/>
        </w:rPr>
      </w:pPr>
    </w:p>
    <w:p w14:paraId="65253103" w14:textId="77777777" w:rsidR="00585C8E" w:rsidRDefault="00585C8E" w:rsidP="00585C8E">
      <w:pPr>
        <w:spacing w:after="0"/>
        <w:rPr>
          <w:lang w:eastAsia="en-GB"/>
        </w:rPr>
      </w:pPr>
      <w:r>
        <w:rPr>
          <w:lang w:eastAsia="en-GB"/>
        </w:rPr>
        <w:t>…………………………………………………………………………………</w:t>
      </w:r>
    </w:p>
    <w:p w14:paraId="65253104" w14:textId="77777777" w:rsidR="00585C8E" w:rsidRDefault="00585C8E" w:rsidP="00585C8E">
      <w:pPr>
        <w:rPr>
          <w:lang w:eastAsia="en-GB"/>
        </w:rPr>
      </w:pPr>
      <w:r>
        <w:rPr>
          <w:lang w:eastAsia="en-GB"/>
        </w:rPr>
        <w:t>Print name</w:t>
      </w:r>
    </w:p>
    <w:p w14:paraId="65253105" w14:textId="77777777" w:rsidR="00585C8E" w:rsidRDefault="00585C8E" w:rsidP="00585C8E">
      <w:pPr>
        <w:spacing w:after="0"/>
        <w:rPr>
          <w:lang w:eastAsia="en-GB"/>
        </w:rPr>
      </w:pPr>
    </w:p>
    <w:p w14:paraId="65253106" w14:textId="77777777" w:rsidR="00585C8E" w:rsidRDefault="00585C8E" w:rsidP="00585C8E">
      <w:pPr>
        <w:spacing w:after="0"/>
        <w:rPr>
          <w:lang w:eastAsia="en-GB"/>
        </w:rPr>
      </w:pPr>
      <w:r>
        <w:rPr>
          <w:lang w:eastAsia="en-GB"/>
        </w:rPr>
        <w:t>………………………………………………………………………….</w:t>
      </w:r>
    </w:p>
    <w:p w14:paraId="65253107" w14:textId="77777777" w:rsidR="00585C8E" w:rsidRDefault="00585C8E" w:rsidP="00585C8E">
      <w:pPr>
        <w:rPr>
          <w:lang w:eastAsia="en-GB"/>
        </w:rPr>
      </w:pPr>
      <w:r>
        <w:rPr>
          <w:lang w:eastAsia="en-GB"/>
        </w:rPr>
        <w:t>On behalf of (organisation name)</w:t>
      </w:r>
    </w:p>
    <w:p w14:paraId="65253108" w14:textId="77777777" w:rsidR="00585C8E" w:rsidRDefault="00585C8E" w:rsidP="00585C8E">
      <w:pPr>
        <w:spacing w:after="0"/>
        <w:rPr>
          <w:lang w:eastAsia="en-GB"/>
        </w:rPr>
      </w:pPr>
    </w:p>
    <w:p w14:paraId="65253109" w14:textId="77777777" w:rsidR="00585C8E" w:rsidRDefault="00585C8E" w:rsidP="00585C8E">
      <w:pPr>
        <w:spacing w:after="0"/>
        <w:rPr>
          <w:lang w:eastAsia="en-GB"/>
        </w:rPr>
      </w:pPr>
      <w:r>
        <w:rPr>
          <w:lang w:eastAsia="en-GB"/>
        </w:rPr>
        <w:t>………………………………………………………………………….</w:t>
      </w:r>
    </w:p>
    <w:p w14:paraId="6525310A" w14:textId="77777777" w:rsidR="00F93F39" w:rsidRDefault="00585C8E" w:rsidP="00F93F39">
      <w:pPr>
        <w:rPr>
          <w:lang w:eastAsia="en-GB"/>
        </w:rPr>
      </w:pPr>
      <w:r>
        <w:rPr>
          <w:lang w:eastAsia="en-GB"/>
        </w:rPr>
        <w:t>Date</w:t>
      </w:r>
      <w:r w:rsidR="00F93F39">
        <w:rPr>
          <w:lang w:eastAsia="en-GB"/>
        </w:rPr>
        <w:br w:type="page"/>
      </w:r>
    </w:p>
    <w:p w14:paraId="6525310B" w14:textId="77777777" w:rsidR="00636A61" w:rsidRDefault="00636A61" w:rsidP="00585C8E">
      <w:pPr>
        <w:rPr>
          <w:lang w:eastAsia="en-GB"/>
        </w:rPr>
      </w:pPr>
    </w:p>
    <w:p w14:paraId="6525310C" w14:textId="77777777" w:rsidR="00585C8E" w:rsidRDefault="00636A61" w:rsidP="007C72E6">
      <w:pPr>
        <w:pStyle w:val="Heading1"/>
        <w:numPr>
          <w:ilvl w:val="0"/>
          <w:numId w:val="26"/>
        </w:numPr>
      </w:pPr>
      <w:bookmarkStart w:id="72" w:name="_Toc505075993"/>
      <w:r>
        <w:t>Conflict of Interest</w:t>
      </w:r>
      <w:bookmarkEnd w:id="72"/>
    </w:p>
    <w:p w14:paraId="6525310D" w14:textId="77777777" w:rsidR="00636A61" w:rsidRDefault="00636A61" w:rsidP="00636A61">
      <w:pPr>
        <w:rPr>
          <w:lang w:eastAsia="en-GB"/>
        </w:rPr>
      </w:pPr>
      <w:r>
        <w:rPr>
          <w:lang w:eastAsia="en-GB"/>
        </w:rPr>
        <w:t xml:space="preserve">I have nothing to declare with respect to any current or potential interest or conflict in relation to this research (or any potential providers who may be subcontracted to deliver this work, their advisers or other related parties). By conflict of interest, I mean, </w:t>
      </w:r>
      <w:proofErr w:type="gramStart"/>
      <w:r>
        <w:rPr>
          <w:lang w:eastAsia="en-GB"/>
        </w:rPr>
        <w:t>anything which</w:t>
      </w:r>
      <w:proofErr w:type="gramEnd"/>
      <w:r>
        <w:rPr>
          <w:lang w:eastAsia="en-GB"/>
        </w:rPr>
        <w:t xml:space="preserve"> could be reasonably perceived to affect the impartiality of this research, or to indicate a professional or personal interest in the outcomes from this research.</w:t>
      </w:r>
    </w:p>
    <w:p w14:paraId="6525310E" w14:textId="77777777" w:rsidR="00636A61" w:rsidRDefault="00636A61" w:rsidP="00F93F39">
      <w:pPr>
        <w:spacing w:before="240"/>
        <w:rPr>
          <w:lang w:eastAsia="en-GB"/>
        </w:rPr>
      </w:pPr>
      <w:r>
        <w:rPr>
          <w:lang w:eastAsia="en-GB"/>
        </w:rPr>
        <w:t xml:space="preserve">Signed      </w:t>
      </w:r>
      <w:r w:rsidR="00F93F39">
        <w:rPr>
          <w:lang w:eastAsia="en-GB"/>
        </w:rPr>
        <w:tab/>
      </w:r>
      <w:r>
        <w:rPr>
          <w:lang w:eastAsia="en-GB"/>
        </w:rPr>
        <w:t>…………………………………….</w:t>
      </w:r>
    </w:p>
    <w:p w14:paraId="6525310F" w14:textId="77777777" w:rsidR="00636A61" w:rsidRDefault="00636A61" w:rsidP="00F93F39">
      <w:pPr>
        <w:spacing w:before="240"/>
        <w:rPr>
          <w:lang w:eastAsia="en-GB"/>
        </w:rPr>
      </w:pPr>
      <w:proofErr w:type="gramStart"/>
      <w:r>
        <w:rPr>
          <w:lang w:eastAsia="en-GB"/>
        </w:rPr>
        <w:t>Name</w:t>
      </w:r>
      <w:r>
        <w:rPr>
          <w:lang w:eastAsia="en-GB"/>
        </w:rPr>
        <w:tab/>
      </w:r>
      <w:r w:rsidR="00F93F39">
        <w:rPr>
          <w:lang w:eastAsia="en-GB"/>
        </w:rPr>
        <w:tab/>
      </w:r>
      <w:r>
        <w:rPr>
          <w:lang w:eastAsia="en-GB"/>
        </w:rPr>
        <w:t>…………………………………….</w:t>
      </w:r>
      <w:proofErr w:type="gramEnd"/>
    </w:p>
    <w:p w14:paraId="65253110" w14:textId="77777777" w:rsidR="00636A61" w:rsidRDefault="00636A61" w:rsidP="00F93F39">
      <w:pPr>
        <w:spacing w:before="240"/>
        <w:rPr>
          <w:lang w:eastAsia="en-GB"/>
        </w:rPr>
      </w:pPr>
      <w:proofErr w:type="gramStart"/>
      <w:r>
        <w:rPr>
          <w:lang w:eastAsia="en-GB"/>
        </w:rPr>
        <w:t xml:space="preserve">Position     </w:t>
      </w:r>
      <w:r w:rsidR="00F93F39">
        <w:rPr>
          <w:lang w:eastAsia="en-GB"/>
        </w:rPr>
        <w:tab/>
      </w:r>
      <w:r>
        <w:rPr>
          <w:lang w:eastAsia="en-GB"/>
        </w:rPr>
        <w:t>…………………………………….</w:t>
      </w:r>
      <w:proofErr w:type="gramEnd"/>
    </w:p>
    <w:p w14:paraId="65253111" w14:textId="77777777" w:rsidR="00F93F39" w:rsidRDefault="00F93F39" w:rsidP="00636A61">
      <w:pPr>
        <w:rPr>
          <w:lang w:eastAsia="en-GB"/>
        </w:rPr>
      </w:pPr>
    </w:p>
    <w:p w14:paraId="65253112" w14:textId="77777777" w:rsidR="00636A61" w:rsidRDefault="00636A61" w:rsidP="00636A61">
      <w:pPr>
        <w:rPr>
          <w:lang w:eastAsia="en-GB"/>
        </w:rPr>
      </w:pPr>
      <w:r>
        <w:rPr>
          <w:lang w:eastAsia="en-GB"/>
        </w:rPr>
        <w:t>OR</w:t>
      </w:r>
    </w:p>
    <w:p w14:paraId="65253113" w14:textId="77777777" w:rsidR="00F93F39" w:rsidRDefault="00F93F39" w:rsidP="00636A61">
      <w:pPr>
        <w:rPr>
          <w:lang w:eastAsia="en-GB"/>
        </w:rPr>
      </w:pPr>
    </w:p>
    <w:p w14:paraId="65253114" w14:textId="77777777" w:rsidR="00636A61" w:rsidRDefault="00636A61" w:rsidP="00636A61">
      <w:pPr>
        <w:rPr>
          <w:lang w:eastAsia="en-GB"/>
        </w:rPr>
      </w:pPr>
      <w:r>
        <w:rPr>
          <w:lang w:eastAsia="en-GB"/>
        </w:rPr>
        <w:t>I wish to declare the following with respect to personal or professional interests related to relevant organisations*</w:t>
      </w:r>
      <w:proofErr w:type="gramStart"/>
      <w:r>
        <w:rPr>
          <w:lang w:eastAsia="en-GB"/>
        </w:rPr>
        <w:t>;</w:t>
      </w:r>
      <w:proofErr w:type="gramEnd"/>
    </w:p>
    <w:p w14:paraId="65253115" w14:textId="77777777" w:rsidR="00636A61" w:rsidRDefault="00636A61" w:rsidP="007C72E6">
      <w:pPr>
        <w:pStyle w:val="ListParagraph"/>
        <w:numPr>
          <w:ilvl w:val="0"/>
          <w:numId w:val="17"/>
        </w:numPr>
        <w:rPr>
          <w:lang w:eastAsia="en-GB"/>
        </w:rPr>
      </w:pPr>
      <w:r>
        <w:rPr>
          <w:lang w:eastAsia="en-GB"/>
        </w:rPr>
        <w:t>X</w:t>
      </w:r>
      <w:r w:rsidR="00F93F39">
        <w:rPr>
          <w:lang w:eastAsia="en-GB"/>
        </w:rPr>
        <w:t>…</w:t>
      </w:r>
    </w:p>
    <w:p w14:paraId="65253116" w14:textId="77777777" w:rsidR="00F93F39" w:rsidRDefault="00F93F39" w:rsidP="007C72E6">
      <w:pPr>
        <w:pStyle w:val="ListParagraph"/>
        <w:numPr>
          <w:ilvl w:val="0"/>
          <w:numId w:val="17"/>
        </w:numPr>
        <w:rPr>
          <w:lang w:eastAsia="en-GB"/>
        </w:rPr>
      </w:pPr>
      <w:proofErr w:type="gramStart"/>
      <w:r>
        <w:rPr>
          <w:lang w:eastAsia="en-GB"/>
        </w:rPr>
        <w:t>Y…</w:t>
      </w:r>
      <w:proofErr w:type="gramEnd"/>
    </w:p>
    <w:p w14:paraId="65253117" w14:textId="77777777" w:rsidR="00636A61" w:rsidRDefault="00636A61" w:rsidP="00636A61">
      <w:pPr>
        <w:rPr>
          <w:lang w:eastAsia="en-GB"/>
        </w:rPr>
      </w:pPr>
      <w:r>
        <w:rPr>
          <w:lang w:eastAsia="en-GB"/>
        </w:rPr>
        <w:t xml:space="preserve">Where a potential conflict of interest </w:t>
      </w:r>
      <w:proofErr w:type="gramStart"/>
      <w:r>
        <w:rPr>
          <w:lang w:eastAsia="en-GB"/>
        </w:rPr>
        <w:t>has been declared</w:t>
      </w:r>
      <w:proofErr w:type="gramEnd"/>
      <w:r>
        <w:rPr>
          <w:lang w:eastAsia="en-GB"/>
        </w:rPr>
        <w:t xml:space="preserve"> for an individual or organisation within a consortia, please clearly outline the role which this individual or organisation will play in the proposed project and how any conflict of interest has or will be mitigated.</w:t>
      </w:r>
    </w:p>
    <w:p w14:paraId="65253118" w14:textId="77777777" w:rsidR="00636A61" w:rsidRDefault="00636A61" w:rsidP="007C72E6">
      <w:pPr>
        <w:pStyle w:val="ListParagraph"/>
        <w:numPr>
          <w:ilvl w:val="0"/>
          <w:numId w:val="18"/>
        </w:numPr>
        <w:rPr>
          <w:lang w:eastAsia="en-GB"/>
        </w:rPr>
      </w:pPr>
      <w:r>
        <w:rPr>
          <w:lang w:eastAsia="en-GB"/>
        </w:rPr>
        <w:t>X</w:t>
      </w:r>
      <w:r w:rsidR="00F93F39">
        <w:rPr>
          <w:lang w:eastAsia="en-GB"/>
        </w:rPr>
        <w:t>…</w:t>
      </w:r>
    </w:p>
    <w:p w14:paraId="65253119" w14:textId="77777777" w:rsidR="00636A61" w:rsidRDefault="00F93F39" w:rsidP="007C72E6">
      <w:pPr>
        <w:pStyle w:val="ListParagraph"/>
        <w:numPr>
          <w:ilvl w:val="0"/>
          <w:numId w:val="18"/>
        </w:numPr>
        <w:rPr>
          <w:lang w:eastAsia="en-GB"/>
        </w:rPr>
      </w:pPr>
      <w:proofErr w:type="gramStart"/>
      <w:r>
        <w:rPr>
          <w:lang w:eastAsia="en-GB"/>
        </w:rPr>
        <w:t>Y…</w:t>
      </w:r>
      <w:proofErr w:type="gramEnd"/>
    </w:p>
    <w:p w14:paraId="6525311A" w14:textId="77777777" w:rsidR="00636A61" w:rsidRDefault="00636A61" w:rsidP="00F93F39">
      <w:pPr>
        <w:rPr>
          <w:lang w:eastAsia="en-GB"/>
        </w:rPr>
      </w:pPr>
      <w:r>
        <w:rPr>
          <w:lang w:eastAsia="en-GB"/>
        </w:rPr>
        <w:t xml:space="preserve">Signed      </w:t>
      </w:r>
      <w:r w:rsidR="00F93F39">
        <w:rPr>
          <w:lang w:eastAsia="en-GB"/>
        </w:rPr>
        <w:tab/>
        <w:t>……………………………………</w:t>
      </w:r>
    </w:p>
    <w:p w14:paraId="6525311B" w14:textId="77777777" w:rsidR="00636A61" w:rsidRDefault="00636A61" w:rsidP="00F93F39">
      <w:pPr>
        <w:rPr>
          <w:lang w:eastAsia="en-GB"/>
        </w:rPr>
      </w:pPr>
      <w:proofErr w:type="gramStart"/>
      <w:r>
        <w:rPr>
          <w:lang w:eastAsia="en-GB"/>
        </w:rPr>
        <w:t>Name</w:t>
      </w:r>
      <w:r>
        <w:rPr>
          <w:lang w:eastAsia="en-GB"/>
        </w:rPr>
        <w:tab/>
      </w:r>
      <w:r w:rsidR="00F93F39">
        <w:rPr>
          <w:lang w:eastAsia="en-GB"/>
        </w:rPr>
        <w:tab/>
        <w:t>……………………………………</w:t>
      </w:r>
      <w:proofErr w:type="gramEnd"/>
    </w:p>
    <w:p w14:paraId="6525311C" w14:textId="77777777" w:rsidR="00636A61" w:rsidRDefault="00636A61" w:rsidP="00F93F39">
      <w:pPr>
        <w:rPr>
          <w:lang w:eastAsia="en-GB"/>
        </w:rPr>
      </w:pPr>
      <w:proofErr w:type="gramStart"/>
      <w:r>
        <w:rPr>
          <w:lang w:eastAsia="en-GB"/>
        </w:rPr>
        <w:t xml:space="preserve">Position   </w:t>
      </w:r>
      <w:r w:rsidR="00F93F39">
        <w:rPr>
          <w:lang w:eastAsia="en-GB"/>
        </w:rPr>
        <w:tab/>
        <w:t>……………………………………</w:t>
      </w:r>
      <w:proofErr w:type="gramEnd"/>
    </w:p>
    <w:p w14:paraId="6525311D" w14:textId="77777777" w:rsidR="00636A61" w:rsidRDefault="00636A61" w:rsidP="00636A61">
      <w:pPr>
        <w:rPr>
          <w:lang w:eastAsia="en-GB"/>
        </w:rPr>
      </w:pPr>
    </w:p>
    <w:p w14:paraId="6525311E" w14:textId="77777777" w:rsidR="00636A61" w:rsidRDefault="00636A61" w:rsidP="00636A61">
      <w:pPr>
        <w:rPr>
          <w:lang w:eastAsia="en-GB"/>
        </w:rPr>
      </w:pPr>
      <w:r>
        <w:rPr>
          <w:lang w:eastAsia="en-GB"/>
        </w:rPr>
        <w:t xml:space="preserve">Please complete this form and return this with your ITT documentation - Nil returns are </w:t>
      </w:r>
      <w:r w:rsidR="00F93F39">
        <w:rPr>
          <w:lang w:eastAsia="en-GB"/>
        </w:rPr>
        <w:t>required</w:t>
      </w:r>
      <w:r>
        <w:rPr>
          <w:lang w:eastAsia="en-GB"/>
        </w:rPr>
        <w:t>.</w:t>
      </w:r>
    </w:p>
    <w:p w14:paraId="6525311F" w14:textId="77777777" w:rsidR="00636A61" w:rsidRDefault="00636A61" w:rsidP="00636A61">
      <w:pPr>
        <w:rPr>
          <w:lang w:eastAsia="en-GB"/>
        </w:rPr>
      </w:pPr>
      <w:r>
        <w:rPr>
          <w:lang w:eastAsia="en-GB"/>
        </w:rPr>
        <w:t>* These may include (but are not restricted to)</w:t>
      </w:r>
      <w:proofErr w:type="gramStart"/>
      <w:r>
        <w:rPr>
          <w:lang w:eastAsia="en-GB"/>
        </w:rPr>
        <w:t>;</w:t>
      </w:r>
      <w:proofErr w:type="gramEnd"/>
    </w:p>
    <w:p w14:paraId="65253120" w14:textId="77777777" w:rsidR="00636A61" w:rsidRDefault="00636A61" w:rsidP="007C72E6">
      <w:pPr>
        <w:pStyle w:val="ListParagraph"/>
        <w:numPr>
          <w:ilvl w:val="0"/>
          <w:numId w:val="19"/>
        </w:numPr>
        <w:rPr>
          <w:lang w:eastAsia="en-GB"/>
        </w:rPr>
      </w:pPr>
      <w:r>
        <w:rPr>
          <w:lang w:eastAsia="en-GB"/>
        </w:rPr>
        <w:t xml:space="preserve">A professional or personal interest in the outcome of this research </w:t>
      </w:r>
    </w:p>
    <w:p w14:paraId="65253121" w14:textId="77777777" w:rsidR="00636A61" w:rsidRDefault="00636A61" w:rsidP="007C72E6">
      <w:pPr>
        <w:pStyle w:val="ListParagraph"/>
        <w:numPr>
          <w:ilvl w:val="0"/>
          <w:numId w:val="19"/>
        </w:numPr>
        <w:rPr>
          <w:lang w:eastAsia="en-GB"/>
        </w:rPr>
      </w:pPr>
      <w:r>
        <w:rPr>
          <w:lang w:eastAsia="en-GB"/>
        </w:rPr>
        <w:t>For evaluation projects, a close working, governance, or commercial involvement in the project under evaluation</w:t>
      </w:r>
    </w:p>
    <w:p w14:paraId="65253122" w14:textId="77777777" w:rsidR="00636A61" w:rsidRDefault="00636A61" w:rsidP="007C72E6">
      <w:pPr>
        <w:pStyle w:val="ListParagraph"/>
        <w:numPr>
          <w:ilvl w:val="0"/>
          <w:numId w:val="19"/>
        </w:numPr>
        <w:rPr>
          <w:lang w:eastAsia="en-GB"/>
        </w:rPr>
      </w:pPr>
      <w:r>
        <w:rPr>
          <w:lang w:eastAsia="en-GB"/>
        </w:rPr>
        <w:t>Current or past employment with relevant organisations</w:t>
      </w:r>
    </w:p>
    <w:p w14:paraId="65253123" w14:textId="77777777" w:rsidR="00636A61" w:rsidRDefault="00636A61" w:rsidP="007C72E6">
      <w:pPr>
        <w:pStyle w:val="ListParagraph"/>
        <w:numPr>
          <w:ilvl w:val="0"/>
          <w:numId w:val="19"/>
        </w:numPr>
        <w:rPr>
          <w:lang w:eastAsia="en-GB"/>
        </w:rPr>
      </w:pPr>
      <w:r>
        <w:rPr>
          <w:lang w:eastAsia="en-GB"/>
        </w:rPr>
        <w:lastRenderedPageBreak/>
        <w:t>Payment (cash or other) received or likely to be received from relevant organisations for goods or services provided (Including consulting or advisory fees)</w:t>
      </w:r>
    </w:p>
    <w:p w14:paraId="65253124" w14:textId="77777777" w:rsidR="00636A61" w:rsidRDefault="00636A61" w:rsidP="007C72E6">
      <w:pPr>
        <w:pStyle w:val="ListParagraph"/>
        <w:numPr>
          <w:ilvl w:val="0"/>
          <w:numId w:val="19"/>
        </w:numPr>
        <w:rPr>
          <w:lang w:eastAsia="en-GB"/>
        </w:rPr>
      </w:pPr>
      <w:r>
        <w:rPr>
          <w:lang w:eastAsia="en-GB"/>
        </w:rPr>
        <w:t>Gifts or entertainment received from relevant organisations</w:t>
      </w:r>
    </w:p>
    <w:p w14:paraId="65253125" w14:textId="77777777" w:rsidR="00636A61" w:rsidRDefault="00636A61" w:rsidP="007C72E6">
      <w:pPr>
        <w:pStyle w:val="ListParagraph"/>
        <w:numPr>
          <w:ilvl w:val="0"/>
          <w:numId w:val="19"/>
        </w:numPr>
        <w:rPr>
          <w:lang w:eastAsia="en-GB"/>
        </w:rPr>
      </w:pPr>
      <w:r>
        <w:rPr>
          <w:lang w:eastAsia="en-GB"/>
        </w:rPr>
        <w:t xml:space="preserve">Shareholdings (excluding those within unit trusts, pension funds </w:t>
      </w:r>
      <w:r w:rsidR="0006476F">
        <w:rPr>
          <w:lang w:eastAsia="en-GB"/>
        </w:rPr>
        <w:t>etc.</w:t>
      </w:r>
      <w:r>
        <w:rPr>
          <w:lang w:eastAsia="en-GB"/>
        </w:rPr>
        <w:t>) in relevant organisations</w:t>
      </w:r>
    </w:p>
    <w:p w14:paraId="65253126" w14:textId="77777777" w:rsidR="00636A61" w:rsidRDefault="00636A61" w:rsidP="007C72E6">
      <w:pPr>
        <w:pStyle w:val="ListParagraph"/>
        <w:numPr>
          <w:ilvl w:val="0"/>
          <w:numId w:val="19"/>
        </w:numPr>
        <w:rPr>
          <w:lang w:eastAsia="en-GB"/>
        </w:rPr>
      </w:pPr>
      <w:r>
        <w:rPr>
          <w:lang w:eastAsia="en-GB"/>
        </w:rPr>
        <w:t xml:space="preserve">Close personal relationship or friendships with individuals employed by or otherwise closely associated with relevant organisations </w:t>
      </w:r>
    </w:p>
    <w:p w14:paraId="65253127" w14:textId="77777777" w:rsidR="00636A61" w:rsidRPr="00F93F39" w:rsidRDefault="00636A61" w:rsidP="00636A61">
      <w:pPr>
        <w:rPr>
          <w:b/>
          <w:lang w:eastAsia="en-GB"/>
        </w:rPr>
      </w:pPr>
      <w:r w:rsidRPr="00F93F39">
        <w:rPr>
          <w:b/>
          <w:lang w:eastAsia="en-GB"/>
        </w:rPr>
        <w:t>All of the above apply both to the individual signing this form and their close family / friends / partners etc.</w:t>
      </w:r>
    </w:p>
    <w:p w14:paraId="65253128" w14:textId="20152310" w:rsidR="00636A61" w:rsidRDefault="00636A61" w:rsidP="00636A61">
      <w:pPr>
        <w:rPr>
          <w:lang w:eastAsia="en-GB"/>
        </w:rPr>
      </w:pPr>
      <w:r>
        <w:rPr>
          <w:lang w:eastAsia="en-GB"/>
        </w:rPr>
        <w:t xml:space="preserve">If your situation changes during the project in terms of interests or conflicts, you must notify </w:t>
      </w:r>
      <w:r w:rsidR="005732D7">
        <w:rPr>
          <w:lang w:eastAsia="en-GB"/>
        </w:rPr>
        <w:t>BEIS</w:t>
      </w:r>
      <w:r>
        <w:rPr>
          <w:lang w:eastAsia="en-GB"/>
        </w:rPr>
        <w:t xml:space="preserve"> straight away.</w:t>
      </w:r>
    </w:p>
    <w:p w14:paraId="65253129" w14:textId="77777777" w:rsidR="00F93F39" w:rsidRDefault="00636A61" w:rsidP="00636A61">
      <w:pPr>
        <w:rPr>
          <w:lang w:eastAsia="en-GB"/>
        </w:rPr>
      </w:pPr>
      <w:r>
        <w:rPr>
          <w:lang w:eastAsia="en-GB"/>
        </w:rPr>
        <w:t xml:space="preserve">A DECLARATION OF INTEREST WILL NOT NECESSARILY MEAN THE INDIVIDUAL OR ORGANISATION CANNOT WORK ON THE PROJECT; BUT IT IS VITAL THAT ANY INTEREST OR CONFLICT </w:t>
      </w:r>
      <w:proofErr w:type="gramStart"/>
      <w:r>
        <w:rPr>
          <w:lang w:eastAsia="en-GB"/>
        </w:rPr>
        <w:t>IS DECLARED</w:t>
      </w:r>
      <w:proofErr w:type="gramEnd"/>
      <w:r>
        <w:rPr>
          <w:lang w:eastAsia="en-GB"/>
        </w:rPr>
        <w:t xml:space="preserve"> SO IT CAN BE CONSIDERED OPENLY.</w:t>
      </w:r>
    </w:p>
    <w:p w14:paraId="6525312A" w14:textId="77777777" w:rsidR="00F93F39" w:rsidRDefault="00F93F39" w:rsidP="00F93F39">
      <w:pPr>
        <w:rPr>
          <w:lang w:eastAsia="en-GB"/>
        </w:rPr>
      </w:pPr>
      <w:r>
        <w:rPr>
          <w:lang w:eastAsia="en-GB"/>
        </w:rPr>
        <w:br w:type="page"/>
      </w:r>
    </w:p>
    <w:p w14:paraId="234630D3" w14:textId="57854251" w:rsidR="00741679" w:rsidRPr="004633E1" w:rsidRDefault="00741679" w:rsidP="007C72E6">
      <w:pPr>
        <w:pStyle w:val="Heading1"/>
        <w:numPr>
          <w:ilvl w:val="0"/>
          <w:numId w:val="26"/>
        </w:numPr>
        <w:rPr>
          <w:sz w:val="28"/>
          <w:szCs w:val="28"/>
        </w:rPr>
      </w:pPr>
      <w:bookmarkStart w:id="73" w:name="_Toc505075994"/>
      <w:r w:rsidRPr="004633E1">
        <w:rPr>
          <w:sz w:val="28"/>
          <w:szCs w:val="28"/>
        </w:rPr>
        <w:lastRenderedPageBreak/>
        <w:t>Standard Selection Questionnaire</w:t>
      </w:r>
      <w:bookmarkEnd w:id="73"/>
    </w:p>
    <w:p w14:paraId="56CBD60F" w14:textId="77777777" w:rsidR="00741679" w:rsidRPr="00FF029F" w:rsidRDefault="00741679" w:rsidP="00741679">
      <w:pPr>
        <w:pStyle w:val="Normal1"/>
        <w:spacing w:line="259" w:lineRule="auto"/>
        <w:rPr>
          <w:rFonts w:ascii="Arial" w:hAnsi="Arial" w:cs="Arial"/>
        </w:rPr>
      </w:pPr>
    </w:p>
    <w:p w14:paraId="64DFDB42" w14:textId="77777777" w:rsidR="00741679" w:rsidRPr="004633E1" w:rsidRDefault="00741679" w:rsidP="00741679">
      <w:pPr>
        <w:pStyle w:val="Normal1"/>
        <w:spacing w:after="160" w:line="259" w:lineRule="auto"/>
        <w:jc w:val="both"/>
      </w:pPr>
      <w:proofErr w:type="gramStart"/>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roofErr w:type="gramEnd"/>
    </w:p>
    <w:p w14:paraId="7AEB5CB2"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7"/>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3250242F"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w:t>
      </w:r>
      <w:proofErr w:type="gramStart"/>
      <w:r w:rsidRPr="004633E1">
        <w:rPr>
          <w:rFonts w:ascii="Arial" w:eastAsia="Arial" w:hAnsi="Arial" w:cs="Arial"/>
          <w:sz w:val="22"/>
          <w:szCs w:val="22"/>
        </w:rPr>
        <w:t>Consequently</w:t>
      </w:r>
      <w:proofErr w:type="gramEnd"/>
      <w:r w:rsidRPr="004633E1">
        <w:rPr>
          <w:rFonts w:ascii="Arial" w:eastAsia="Arial" w:hAnsi="Arial" w:cs="Arial"/>
          <w:sz w:val="22"/>
          <w:szCs w:val="22"/>
        </w:rPr>
        <w:t xml:space="preserve">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w:t>
      </w:r>
      <w:proofErr w:type="gramStart"/>
      <w:r w:rsidRPr="004633E1">
        <w:rPr>
          <w:rFonts w:ascii="Arial" w:eastAsia="Arial" w:hAnsi="Arial" w:cs="Arial"/>
          <w:sz w:val="22"/>
          <w:szCs w:val="22"/>
        </w:rPr>
        <w:t>example</w:t>
      </w:r>
      <w:proofErr w:type="gramEnd"/>
      <w:r w:rsidRPr="004633E1">
        <w:rPr>
          <w:rFonts w:ascii="Arial" w:eastAsia="Arial" w:hAnsi="Arial"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w:t>
      </w:r>
      <w:proofErr w:type="gramStart"/>
      <w:r w:rsidRPr="004633E1">
        <w:rPr>
          <w:rFonts w:ascii="Arial" w:eastAsia="Arial" w:hAnsi="Arial" w:cs="Arial"/>
          <w:sz w:val="22"/>
          <w:szCs w:val="22"/>
        </w:rPr>
        <w:t>are not relied upon</w:t>
      </w:r>
      <w:proofErr w:type="gramEnd"/>
      <w:r w:rsidRPr="004633E1">
        <w:rPr>
          <w:rFonts w:ascii="Arial" w:eastAsia="Arial" w:hAnsi="Arial" w:cs="Arial"/>
          <w:sz w:val="22"/>
          <w:szCs w:val="22"/>
        </w:rPr>
        <w:t xml:space="preserve"> do not need to complete the self-declaration).  </w:t>
      </w:r>
    </w:p>
    <w:p w14:paraId="4788DAF1"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rPr>
        <w:t xml:space="preserve">When completed, this form is to </w:t>
      </w:r>
      <w:proofErr w:type="gramStart"/>
      <w:r w:rsidRPr="004633E1">
        <w:rPr>
          <w:rFonts w:ascii="Arial" w:eastAsia="Arial" w:hAnsi="Arial" w:cs="Arial"/>
          <w:sz w:val="22"/>
          <w:szCs w:val="22"/>
        </w:rPr>
        <w:t>be sent</w:t>
      </w:r>
      <w:proofErr w:type="gramEnd"/>
      <w:r w:rsidRPr="004633E1">
        <w:rPr>
          <w:rFonts w:ascii="Arial" w:eastAsia="Arial" w:hAnsi="Arial" w:cs="Arial"/>
          <w:sz w:val="22"/>
          <w:szCs w:val="22"/>
        </w:rPr>
        <w:t xml:space="preserve"> back to the contact point given in the procurement documents along with the selection information requested in the procurement documentation. </w:t>
      </w:r>
    </w:p>
    <w:p w14:paraId="68442E68" w14:textId="77777777" w:rsidR="00741679" w:rsidRPr="004633E1" w:rsidRDefault="00741679" w:rsidP="00741679">
      <w:pPr>
        <w:pStyle w:val="Normal1"/>
        <w:spacing w:after="150"/>
        <w:jc w:val="both"/>
        <w:rPr>
          <w:sz w:val="22"/>
          <w:szCs w:val="22"/>
        </w:rPr>
      </w:pPr>
      <w:r w:rsidRPr="004633E1">
        <w:rPr>
          <w:rFonts w:ascii="Arial" w:eastAsia="Arial" w:hAnsi="Arial" w:cs="Arial"/>
          <w:b/>
          <w:sz w:val="22"/>
          <w:szCs w:val="22"/>
        </w:rPr>
        <w:t xml:space="preserve">Note for Contracting Authorities: The following paragraph is optional for </w:t>
      </w:r>
      <w:proofErr w:type="gramStart"/>
      <w:r w:rsidRPr="004633E1">
        <w:rPr>
          <w:rFonts w:ascii="Arial" w:eastAsia="Arial" w:hAnsi="Arial" w:cs="Arial"/>
          <w:b/>
          <w:sz w:val="22"/>
          <w:szCs w:val="22"/>
        </w:rPr>
        <w:t>inclusion,</w:t>
      </w:r>
      <w:proofErr w:type="gramEnd"/>
      <w:r w:rsidRPr="004633E1">
        <w:rPr>
          <w:rFonts w:ascii="Arial" w:eastAsia="Arial" w:hAnsi="Arial" w:cs="Arial"/>
          <w:b/>
          <w:sz w:val="22"/>
          <w:szCs w:val="22"/>
        </w:rPr>
        <w:t xml:space="preserve"> authorities can delete it</w:t>
      </w:r>
      <w:r w:rsidRPr="004633E1">
        <w:rPr>
          <w:rFonts w:ascii="Arial" w:eastAsia="Arial" w:hAnsi="Arial" w:cs="Arial"/>
          <w:sz w:val="22"/>
          <w:szCs w:val="22"/>
        </w:rPr>
        <w:t xml:space="preserve"> if</w:t>
      </w:r>
      <w:r w:rsidRPr="004633E1">
        <w:rPr>
          <w:rFonts w:ascii="Arial" w:eastAsia="Arial" w:hAnsi="Arial" w:cs="Arial"/>
          <w:b/>
          <w:sz w:val="22"/>
          <w:szCs w:val="22"/>
        </w:rPr>
        <w:t xml:space="preserve"> they prefer to receive </w:t>
      </w:r>
      <w:r w:rsidRPr="004633E1">
        <w:rPr>
          <w:rFonts w:ascii="Arial" w:eastAsia="Arial" w:hAnsi="Arial" w:cs="Arial"/>
          <w:sz w:val="22"/>
          <w:szCs w:val="22"/>
        </w:rPr>
        <w:t xml:space="preserve">only </w:t>
      </w:r>
      <w:r w:rsidRPr="004633E1">
        <w:rPr>
          <w:rFonts w:ascii="Arial" w:eastAsia="Arial" w:hAnsi="Arial" w:cs="Arial"/>
          <w:b/>
          <w:sz w:val="22"/>
          <w:szCs w:val="22"/>
        </w:rPr>
        <w:t>Word/ PDF versions of the standard Selection Questionnaire</w:t>
      </w:r>
      <w:r w:rsidRPr="004633E1">
        <w:rPr>
          <w:rFonts w:ascii="Arial" w:eastAsia="Arial" w:hAnsi="Arial" w:cs="Arial"/>
          <w:sz w:val="22"/>
          <w:szCs w:val="22"/>
        </w:rPr>
        <w:t>. [</w:t>
      </w:r>
      <w:proofErr w:type="gramStart"/>
      <w:r w:rsidRPr="004633E1">
        <w:rPr>
          <w:rFonts w:ascii="Arial" w:eastAsia="Arial" w:hAnsi="Arial" w:cs="Arial"/>
          <w:i/>
          <w:sz w:val="22"/>
          <w:szCs w:val="22"/>
        </w:rPr>
        <w:t>Alternatively</w:t>
      </w:r>
      <w:proofErr w:type="gramEnd"/>
      <w:r w:rsidRPr="004633E1">
        <w:rPr>
          <w:rFonts w:ascii="Arial" w:eastAsia="Arial" w:hAnsi="Arial" w:cs="Arial"/>
          <w:i/>
          <w:sz w:val="22"/>
          <w:szCs w:val="22"/>
        </w:rPr>
        <w:t xml:space="preserve"> you can submit the completed Exclusion Grounds of the </w:t>
      </w:r>
      <w:hyperlink r:id="rId28">
        <w:r w:rsidRPr="004633E1">
          <w:rPr>
            <w:rFonts w:ascii="Arial" w:eastAsia="Arial" w:hAnsi="Arial" w:cs="Arial"/>
            <w:i/>
            <w:color w:val="1155CC"/>
            <w:sz w:val="22"/>
            <w:szCs w:val="22"/>
            <w:u w:val="single"/>
          </w:rPr>
          <w:t>EU ESPD</w:t>
        </w:r>
      </w:hyperlink>
      <w:r w:rsidRPr="004633E1">
        <w:rPr>
          <w:rFonts w:ascii="Arial" w:eastAsia="Arial" w:hAnsi="Arial" w:cs="Arial"/>
          <w:i/>
          <w:sz w:val="22"/>
          <w:szCs w:val="22"/>
        </w:rPr>
        <w:t xml:space="preserve"> </w:t>
      </w:r>
      <w:r w:rsidRPr="004633E1">
        <w:rPr>
          <w:rFonts w:ascii="Arial" w:eastAsia="Arial" w:hAnsi="Arial" w:cs="Arial"/>
          <w:i/>
          <w:color w:val="1C4587"/>
          <w:sz w:val="22"/>
          <w:szCs w:val="22"/>
        </w:rPr>
        <w:t xml:space="preserve">(Part III) </w:t>
      </w:r>
      <w:r w:rsidRPr="004633E1">
        <w:rPr>
          <w:rFonts w:ascii="Arial" w:eastAsia="Arial" w:hAnsi="Arial" w:cs="Arial"/>
          <w:i/>
          <w:sz w:val="22"/>
          <w:szCs w:val="22"/>
        </w:rPr>
        <w:t>as a downloaded XML file to the buyer contact point along with the selection information requested in the procurement documentation</w:t>
      </w:r>
      <w:r w:rsidRPr="004633E1">
        <w:rPr>
          <w:rFonts w:ascii="Arial" w:eastAsia="Arial" w:hAnsi="Arial" w:cs="Arial"/>
          <w:sz w:val="22"/>
          <w:szCs w:val="22"/>
        </w:rPr>
        <w:t>.]</w:t>
      </w:r>
    </w:p>
    <w:p w14:paraId="1AB54A56" w14:textId="77777777" w:rsidR="00741679" w:rsidRPr="00FF029F" w:rsidRDefault="00741679" w:rsidP="00741679">
      <w:pPr>
        <w:pStyle w:val="Normal1"/>
        <w:spacing w:after="150"/>
        <w:jc w:val="both"/>
      </w:pPr>
      <w:r w:rsidRPr="00FF029F">
        <w:rPr>
          <w:rFonts w:ascii="Arial" w:eastAsia="Arial" w:hAnsi="Arial" w:cs="Arial"/>
          <w:b/>
        </w:rPr>
        <w:t>Supplier Selection Questions: Part 3</w:t>
      </w:r>
    </w:p>
    <w:p w14:paraId="37F19711" w14:textId="77777777" w:rsidR="00741679" w:rsidRPr="004633E1" w:rsidRDefault="00741679" w:rsidP="00741679">
      <w:pPr>
        <w:pStyle w:val="Normal1"/>
        <w:spacing w:after="160"/>
        <w:ind w:right="11"/>
        <w:jc w:val="both"/>
        <w:rPr>
          <w:sz w:val="22"/>
          <w:szCs w:val="22"/>
        </w:rPr>
      </w:pPr>
      <w:r w:rsidRPr="004633E1">
        <w:rPr>
          <w:rFonts w:ascii="Arial" w:eastAsia="Arial" w:hAnsi="Arial" w:cs="Arial"/>
          <w:sz w:val="22"/>
          <w:szCs w:val="22"/>
        </w:rPr>
        <w:t xml:space="preserve">The procurement document will provide instructions on </w:t>
      </w:r>
      <w:proofErr w:type="gramStart"/>
      <w:r w:rsidRPr="004633E1">
        <w:rPr>
          <w:rFonts w:ascii="Arial" w:eastAsia="Arial" w:hAnsi="Arial" w:cs="Arial"/>
          <w:sz w:val="22"/>
          <w:szCs w:val="22"/>
        </w:rPr>
        <w:t>the selection questions you need to respond to and how to submit those responses</w:t>
      </w:r>
      <w:proofErr w:type="gramEnd"/>
      <w:r w:rsidRPr="004633E1">
        <w:rPr>
          <w:rFonts w:ascii="Arial" w:eastAsia="Arial" w:hAnsi="Arial" w:cs="Arial"/>
          <w:sz w:val="22"/>
          <w:szCs w:val="22"/>
        </w:rPr>
        <w:t>. If you are bidding on behalf of a group (consortium) or you intend to use sub-contractors, you should complete all of the selection questions on behalf of the consortium and/or any sub-contractors.</w:t>
      </w:r>
    </w:p>
    <w:p w14:paraId="4A3D2823" w14:textId="77777777" w:rsidR="00741679" w:rsidRPr="004633E1" w:rsidRDefault="00741679" w:rsidP="00741679">
      <w:pPr>
        <w:pStyle w:val="Normal1"/>
        <w:spacing w:after="160"/>
        <w:ind w:right="11"/>
        <w:jc w:val="both"/>
        <w:rPr>
          <w:sz w:val="22"/>
          <w:szCs w:val="22"/>
        </w:rPr>
      </w:pPr>
      <w:r w:rsidRPr="004633E1">
        <w:rPr>
          <w:rFonts w:ascii="Arial" w:eastAsia="Arial" w:hAnsi="Arial" w:cs="Arial"/>
          <w:sz w:val="22"/>
          <w:szCs w:val="22"/>
        </w:rPr>
        <w:t xml:space="preserve">If the relevant documentary evidence referred to in the Selection Questionnaire is not provided upon request and </w:t>
      </w:r>
      <w:proofErr w:type="gramStart"/>
      <w:r w:rsidRPr="004633E1">
        <w:rPr>
          <w:rFonts w:ascii="Arial" w:eastAsia="Arial" w:hAnsi="Arial" w:cs="Arial"/>
          <w:sz w:val="22"/>
          <w:szCs w:val="22"/>
        </w:rPr>
        <w:t>without delay</w:t>
      </w:r>
      <w:proofErr w:type="gramEnd"/>
      <w:r w:rsidRPr="004633E1">
        <w:rPr>
          <w:rFonts w:ascii="Arial" w:eastAsia="Arial" w:hAnsi="Arial" w:cs="Arial"/>
          <w:sz w:val="22"/>
          <w:szCs w:val="22"/>
        </w:rPr>
        <w:t xml:space="preserve"> we reserve the right to amend the contract award decision and award to the next compliant bidder.</w:t>
      </w:r>
    </w:p>
    <w:p w14:paraId="2739B310" w14:textId="77777777" w:rsidR="00741679" w:rsidRPr="004633E1" w:rsidRDefault="00741679" w:rsidP="00741679">
      <w:pPr>
        <w:pStyle w:val="Normal1"/>
        <w:spacing w:after="150"/>
        <w:jc w:val="both"/>
        <w:rPr>
          <w:sz w:val="22"/>
          <w:szCs w:val="22"/>
        </w:rPr>
      </w:pPr>
      <w:r w:rsidRPr="004633E1">
        <w:rPr>
          <w:rFonts w:ascii="Arial" w:eastAsia="Arial" w:hAnsi="Arial" w:cs="Arial"/>
          <w:b/>
          <w:sz w:val="22"/>
          <w:szCs w:val="22"/>
        </w:rPr>
        <w:t>Consequences of misrepresentation</w:t>
      </w:r>
    </w:p>
    <w:p w14:paraId="6B973950" w14:textId="77777777" w:rsidR="00741679" w:rsidRDefault="00741679" w:rsidP="00741679">
      <w:pPr>
        <w:pStyle w:val="Normal1"/>
        <w:spacing w:after="150"/>
        <w:jc w:val="both"/>
      </w:pPr>
      <w:r w:rsidRPr="004633E1">
        <w:rPr>
          <w:rFonts w:ascii="Arial" w:eastAsia="Arial" w:hAnsi="Arial" w:cs="Arial"/>
          <w:sz w:val="22"/>
          <w:szCs w:val="22"/>
        </w:rPr>
        <w:t xml:space="preserve">If you seriously misrepresent any </w:t>
      </w:r>
      <w:proofErr w:type="gramStart"/>
      <w:r w:rsidRPr="004633E1">
        <w:rPr>
          <w:rFonts w:ascii="Arial" w:eastAsia="Arial" w:hAnsi="Arial" w:cs="Arial"/>
          <w:sz w:val="22"/>
          <w:szCs w:val="22"/>
        </w:rPr>
        <w:t>factual information</w:t>
      </w:r>
      <w:proofErr w:type="gramEnd"/>
      <w:r w:rsidRPr="004633E1">
        <w:rPr>
          <w:rFonts w:ascii="Arial" w:eastAsia="Arial" w:hAnsi="Arial" w:cs="Arial"/>
          <w:sz w:val="22"/>
          <w:szCs w:val="22"/>
        </w:rPr>
        <w:t xml:space="preserve"> in filling in the Selection Questionnaire, and so induce an authority to enter into a contract, there may be significant consequences.  You </w:t>
      </w:r>
      <w:proofErr w:type="gramStart"/>
      <w:r w:rsidRPr="004633E1">
        <w:rPr>
          <w:rFonts w:ascii="Arial" w:eastAsia="Arial" w:hAnsi="Arial" w:cs="Arial"/>
          <w:sz w:val="22"/>
          <w:szCs w:val="22"/>
        </w:rPr>
        <w:t>may be excluded</w:t>
      </w:r>
      <w:proofErr w:type="gramEnd"/>
      <w:r w:rsidRPr="004633E1">
        <w:rPr>
          <w:rFonts w:ascii="Arial" w:eastAsia="Arial" w:hAnsi="Arial" w:cs="Arial"/>
          <w:sz w:val="22"/>
          <w:szCs w:val="22"/>
        </w:rPr>
        <w:t xml:space="preserve"> from the procurement procedure, and from bidding for other contracts for three years. If a contract has been entered </w:t>
      </w:r>
      <w:proofErr w:type="gramStart"/>
      <w:r w:rsidRPr="004633E1">
        <w:rPr>
          <w:rFonts w:ascii="Arial" w:eastAsia="Arial" w:hAnsi="Arial" w:cs="Arial"/>
          <w:sz w:val="22"/>
          <w:szCs w:val="22"/>
        </w:rPr>
        <w:t>into</w:t>
      </w:r>
      <w:proofErr w:type="gramEnd"/>
      <w:r w:rsidRPr="004633E1">
        <w:rPr>
          <w:rFonts w:ascii="Arial" w:eastAsia="Arial" w:hAnsi="Arial" w:cs="Arial"/>
          <w:sz w:val="22"/>
          <w:szCs w:val="22"/>
        </w:rPr>
        <w:t xml:space="preserve"> you may be sued for damages and the contract may be rescinded. If fraud, or fraudulent intent, </w:t>
      </w:r>
      <w:proofErr w:type="gramStart"/>
      <w:r w:rsidRPr="004633E1">
        <w:rPr>
          <w:rFonts w:ascii="Arial" w:eastAsia="Arial" w:hAnsi="Arial" w:cs="Arial"/>
          <w:sz w:val="22"/>
          <w:szCs w:val="22"/>
        </w:rPr>
        <w:t>can be proved</w:t>
      </w:r>
      <w:proofErr w:type="gramEnd"/>
      <w:r w:rsidRPr="004633E1">
        <w:rPr>
          <w:rFonts w:ascii="Arial" w:eastAsia="Arial" w:hAnsi="Arial" w:cs="Arial"/>
          <w:sz w:val="22"/>
          <w:szCs w:val="22"/>
        </w:rPr>
        <w:t>,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237E9D5D" w14:textId="77777777" w:rsidR="00741679" w:rsidRDefault="00741679" w:rsidP="00741679">
      <w:pPr>
        <w:pStyle w:val="Normal1"/>
        <w:spacing w:after="160" w:line="259" w:lineRule="auto"/>
      </w:pPr>
    </w:p>
    <w:p w14:paraId="4B67B075" w14:textId="77777777" w:rsidR="00741679" w:rsidRDefault="00741679" w:rsidP="00741679">
      <w:pPr>
        <w:pStyle w:val="Normal1"/>
        <w:spacing w:after="160" w:line="259" w:lineRule="auto"/>
        <w:jc w:val="center"/>
      </w:pPr>
      <w:r>
        <w:rPr>
          <w:rFonts w:ascii="Arial" w:eastAsia="Arial" w:hAnsi="Arial" w:cs="Arial"/>
          <w:b/>
          <w:sz w:val="22"/>
          <w:szCs w:val="22"/>
        </w:rPr>
        <w:t>[INSERT PROCUREMENT NAME]</w:t>
      </w:r>
    </w:p>
    <w:p w14:paraId="63E950C4" w14:textId="77777777" w:rsidR="00741679" w:rsidRDefault="00741679" w:rsidP="00741679">
      <w:pPr>
        <w:pStyle w:val="Normal1"/>
        <w:spacing w:before="120" w:after="120"/>
        <w:jc w:val="center"/>
      </w:pPr>
      <w:r>
        <w:rPr>
          <w:rFonts w:ascii="Arial" w:eastAsia="Arial" w:hAnsi="Arial" w:cs="Arial"/>
          <w:b/>
          <w:sz w:val="22"/>
          <w:szCs w:val="22"/>
        </w:rPr>
        <w:t>[INSERT REFERENCE NUMBER]</w:t>
      </w:r>
    </w:p>
    <w:p w14:paraId="08CC6E5C" w14:textId="77777777" w:rsidR="00741679" w:rsidRDefault="00741679" w:rsidP="00741679">
      <w:pPr>
        <w:pStyle w:val="Normal1"/>
        <w:spacing w:before="120" w:after="120"/>
        <w:jc w:val="center"/>
      </w:pPr>
      <w:r>
        <w:rPr>
          <w:rFonts w:ascii="Arial" w:eastAsia="Arial" w:hAnsi="Arial" w:cs="Arial"/>
          <w:b/>
          <w:sz w:val="22"/>
          <w:szCs w:val="22"/>
        </w:rPr>
        <w:t>[INSERT PROCUREMENT PROCEDURE e.g. OPEN, RESTRICTED]</w:t>
      </w:r>
    </w:p>
    <w:p w14:paraId="25B27C44" w14:textId="77777777" w:rsidR="00741679" w:rsidRDefault="00741679" w:rsidP="00741679">
      <w:pPr>
        <w:pStyle w:val="Normal1"/>
        <w:spacing w:after="160"/>
        <w:jc w:val="both"/>
      </w:pPr>
    </w:p>
    <w:p w14:paraId="4B56030F" w14:textId="77777777" w:rsidR="00741679" w:rsidRDefault="00741679" w:rsidP="00741679">
      <w:pPr>
        <w:pStyle w:val="Normal1"/>
        <w:spacing w:before="100" w:after="180"/>
        <w:jc w:val="both"/>
      </w:pPr>
      <w:r>
        <w:rPr>
          <w:rFonts w:ascii="Arial" w:eastAsia="Arial" w:hAnsi="Arial" w:cs="Arial"/>
          <w:b/>
          <w:sz w:val="22"/>
          <w:szCs w:val="22"/>
          <w:u w:val="single"/>
        </w:rPr>
        <w:t>Notes for completion</w:t>
      </w:r>
    </w:p>
    <w:p w14:paraId="3DC045CB"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14425371"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Pr>
          <w:rFonts w:ascii="Arial" w:eastAsia="Arial" w:hAnsi="Arial" w:cs="Arial"/>
        </w:rPr>
        <w:t>Selection</w:t>
      </w:r>
      <w:r>
        <w:rPr>
          <w:rFonts w:ascii="Arial" w:eastAsia="Arial" w:hAnsi="Arial" w:cs="Arial"/>
          <w:sz w:val="22"/>
          <w:szCs w:val="22"/>
        </w:rPr>
        <w:t xml:space="preserve"> Questionnaire i.e. the legal entity responsible for the information provided. The term “potential supplier” </w:t>
      </w:r>
      <w:proofErr w:type="gramStart"/>
      <w:r>
        <w:rPr>
          <w:rFonts w:ascii="Arial" w:eastAsia="Arial" w:hAnsi="Arial" w:cs="Arial"/>
          <w:sz w:val="22"/>
          <w:szCs w:val="22"/>
        </w:rPr>
        <w:t>is intended</w:t>
      </w:r>
      <w:proofErr w:type="gramEnd"/>
      <w:r>
        <w:rPr>
          <w:rFonts w:ascii="Arial" w:eastAsia="Arial" w:hAnsi="Arial" w:cs="Arial"/>
          <w:sz w:val="22"/>
          <w:szCs w:val="22"/>
        </w:rPr>
        <w:t xml:space="preserve">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4F87CF98"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w:t>
      </w:r>
      <w:proofErr w:type="gramStart"/>
      <w:r>
        <w:rPr>
          <w:rFonts w:ascii="Arial" w:eastAsia="Arial" w:hAnsi="Arial" w:cs="Arial"/>
          <w:sz w:val="22"/>
          <w:szCs w:val="22"/>
        </w:rPr>
        <w:t>are completed</w:t>
      </w:r>
      <w:proofErr w:type="gramEnd"/>
      <w:r>
        <w:rPr>
          <w:rFonts w:ascii="Arial" w:eastAsia="Arial" w:hAnsi="Arial" w:cs="Arial"/>
          <w:sz w:val="22"/>
          <w:szCs w:val="22"/>
        </w:rPr>
        <w:t xml:space="preserve"> in full, and in the format requested. </w:t>
      </w:r>
      <w:proofErr w:type="gramStart"/>
      <w:r>
        <w:rPr>
          <w:rFonts w:ascii="Arial" w:eastAsia="Arial" w:hAnsi="Arial" w:cs="Arial"/>
          <w:sz w:val="22"/>
          <w:szCs w:val="22"/>
        </w:rPr>
        <w:t>If the question does not apply to you, please state ‘N/A’.</w:t>
      </w:r>
      <w:proofErr w:type="gramEnd"/>
      <w:r>
        <w:rPr>
          <w:rFonts w:ascii="Arial" w:eastAsia="Arial" w:hAnsi="Arial" w:cs="Arial"/>
          <w:sz w:val="22"/>
          <w:szCs w:val="22"/>
        </w:rPr>
        <w:t xml:space="preserve">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14:paraId="2833E73E"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 xml:space="preserve">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w:t>
      </w:r>
      <w:proofErr w:type="gramStart"/>
      <w:r>
        <w:rPr>
          <w:rFonts w:ascii="Arial" w:eastAsia="Arial" w:hAnsi="Arial" w:cs="Arial"/>
          <w:sz w:val="22"/>
          <w:szCs w:val="22"/>
        </w:rPr>
        <w:t>is submitted</w:t>
      </w:r>
      <w:proofErr w:type="gramEnd"/>
      <w:r>
        <w:rPr>
          <w:rFonts w:ascii="Arial" w:eastAsia="Arial" w:hAnsi="Arial" w:cs="Arial"/>
          <w:sz w:val="22"/>
          <w:szCs w:val="22"/>
        </w:rPr>
        <w:t xml:space="preserve"> for any new organisation relied on to meet the selection criteria. The authority will make a revised assessment of the submission based on the updated information.</w:t>
      </w:r>
    </w:p>
    <w:p w14:paraId="6A3AF403"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72B003A8"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b/>
          <w:sz w:val="22"/>
          <w:szCs w:val="22"/>
        </w:rPr>
        <w:t xml:space="preserve">Note for Contracting Authorities: The following paragraph is optional for inclusion if a decision </w:t>
      </w:r>
      <w:proofErr w:type="gramStart"/>
      <w:r>
        <w:rPr>
          <w:rFonts w:ascii="Arial" w:eastAsia="Arial" w:hAnsi="Arial" w:cs="Arial"/>
          <w:b/>
          <w:sz w:val="22"/>
          <w:szCs w:val="22"/>
        </w:rPr>
        <w:t>has been made</w:t>
      </w:r>
      <w:proofErr w:type="gramEnd"/>
      <w:r>
        <w:rPr>
          <w:rFonts w:ascii="Arial" w:eastAsia="Arial" w:hAnsi="Arial" w:cs="Arial"/>
          <w:b/>
          <w:sz w:val="22"/>
          <w:szCs w:val="22"/>
        </w:rPr>
        <w:t xml:space="preserve"> to request a self-declaration of the exclusion grounds from sub-contractors.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8"/>
      </w:r>
      <w:r>
        <w:rPr>
          <w:rFonts w:ascii="Arial" w:eastAsia="Arial" w:hAnsi="Arial" w:cs="Arial"/>
          <w:i/>
          <w:sz w:val="22"/>
          <w:szCs w:val="22"/>
        </w:rPr>
        <w:t xml:space="preserve">. </w:t>
      </w:r>
    </w:p>
    <w:p w14:paraId="65894BCD"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5F2DD668" w14:textId="77777777" w:rsidR="00741679" w:rsidRDefault="00741679" w:rsidP="00741679">
      <w:pPr>
        <w:pStyle w:val="Normal1"/>
      </w:pPr>
      <w:proofErr w:type="gramStart"/>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roofErr w:type="gramEnd"/>
    </w:p>
    <w:p w14:paraId="7C8732F0" w14:textId="77777777" w:rsidR="00741679" w:rsidRDefault="00741679" w:rsidP="00741679">
      <w:pPr>
        <w:pStyle w:val="Normal1"/>
        <w:spacing w:after="160" w:line="259" w:lineRule="auto"/>
      </w:pPr>
    </w:p>
    <w:p w14:paraId="69BA1540" w14:textId="77777777" w:rsidR="00741679" w:rsidRDefault="00741679" w:rsidP="00741679">
      <w:pPr>
        <w:pStyle w:val="Normal1"/>
        <w:spacing w:after="160" w:line="259" w:lineRule="auto"/>
      </w:pPr>
    </w:p>
    <w:p w14:paraId="22CE2007" w14:textId="77777777" w:rsidR="00741679" w:rsidRDefault="00741679" w:rsidP="00741679">
      <w:pPr>
        <w:pStyle w:val="Normal1"/>
        <w:spacing w:before="100"/>
        <w:ind w:left="-525"/>
        <w:jc w:val="both"/>
      </w:pPr>
      <w:r>
        <w:rPr>
          <w:rFonts w:ascii="Arial" w:eastAsia="Arial" w:hAnsi="Arial" w:cs="Arial"/>
          <w:b/>
          <w:sz w:val="36"/>
          <w:szCs w:val="36"/>
        </w:rPr>
        <w:t>Part 1: Potential supplier Information</w:t>
      </w:r>
    </w:p>
    <w:p w14:paraId="58AF75F9" w14:textId="77777777" w:rsidR="00741679" w:rsidRDefault="00741679" w:rsidP="00741679">
      <w:pPr>
        <w:pStyle w:val="Normal1"/>
        <w:spacing w:before="100"/>
        <w:ind w:left="-525"/>
        <w:jc w:val="both"/>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741679" w14:paraId="3B14CF1C" w14:textId="77777777" w:rsidTr="00CE4592">
        <w:tc>
          <w:tcPr>
            <w:tcW w:w="1668" w:type="dxa"/>
            <w:tcBorders>
              <w:top w:val="single" w:sz="4" w:space="0" w:color="000000"/>
              <w:bottom w:val="single" w:sz="6" w:space="0" w:color="000000"/>
            </w:tcBorders>
            <w:shd w:val="clear" w:color="auto" w:fill="CCFFFF"/>
          </w:tcPr>
          <w:p w14:paraId="5E4DAB98" w14:textId="77777777" w:rsidR="00741679" w:rsidRDefault="00741679" w:rsidP="00CE4592">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64BCD3C3" w14:textId="77777777" w:rsidR="00741679" w:rsidRDefault="00741679" w:rsidP="00CE4592">
            <w:pPr>
              <w:pStyle w:val="Normal1"/>
              <w:spacing w:before="100"/>
              <w:jc w:val="both"/>
            </w:pPr>
            <w:r>
              <w:rPr>
                <w:rFonts w:ascii="Arial" w:eastAsia="Arial" w:hAnsi="Arial" w:cs="Arial"/>
                <w:sz w:val="22"/>
                <w:szCs w:val="22"/>
              </w:rPr>
              <w:t>Potential supplier information</w:t>
            </w:r>
          </w:p>
        </w:tc>
      </w:tr>
      <w:tr w:rsidR="00741679" w14:paraId="77658348" w14:textId="77777777" w:rsidTr="00CE4592">
        <w:tc>
          <w:tcPr>
            <w:tcW w:w="1668" w:type="dxa"/>
            <w:tcBorders>
              <w:top w:val="single" w:sz="6" w:space="0" w:color="000000"/>
              <w:bottom w:val="single" w:sz="6" w:space="0" w:color="000000"/>
            </w:tcBorders>
            <w:shd w:val="clear" w:color="auto" w:fill="CCFFFF"/>
          </w:tcPr>
          <w:p w14:paraId="285A34E6" w14:textId="77777777" w:rsidR="00741679" w:rsidRDefault="00741679" w:rsidP="00CE4592">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27AC1939" w14:textId="77777777" w:rsidR="00741679" w:rsidRDefault="00741679" w:rsidP="00CE4592">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105065FE"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6004BE9A" w14:textId="77777777" w:rsidTr="00CE4592">
        <w:tc>
          <w:tcPr>
            <w:tcW w:w="1668" w:type="dxa"/>
            <w:tcBorders>
              <w:top w:val="single" w:sz="6" w:space="0" w:color="000000"/>
            </w:tcBorders>
          </w:tcPr>
          <w:p w14:paraId="0C6A6256" w14:textId="77777777" w:rsidR="00741679" w:rsidRDefault="00741679" w:rsidP="00CE4592">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684B3669" w14:textId="77777777" w:rsidR="00741679" w:rsidRDefault="00741679" w:rsidP="00CE4592">
            <w:pPr>
              <w:pStyle w:val="Normal1"/>
              <w:spacing w:before="100"/>
              <w:jc w:val="both"/>
            </w:pPr>
            <w:r>
              <w:rPr>
                <w:rFonts w:ascii="Arial" w:eastAsia="Arial" w:hAnsi="Arial" w:cs="Arial"/>
                <w:sz w:val="22"/>
                <w:szCs w:val="22"/>
              </w:rPr>
              <w:t>Full name of the potential supplier submitting the information</w:t>
            </w:r>
          </w:p>
          <w:p w14:paraId="28734AB0" w14:textId="77777777" w:rsidR="00741679" w:rsidRDefault="00741679" w:rsidP="00CE4592">
            <w:pPr>
              <w:pStyle w:val="Normal1"/>
              <w:spacing w:before="100"/>
              <w:jc w:val="both"/>
            </w:pPr>
          </w:p>
        </w:tc>
        <w:tc>
          <w:tcPr>
            <w:tcW w:w="2410" w:type="dxa"/>
            <w:tcBorders>
              <w:top w:val="single" w:sz="6" w:space="0" w:color="000000"/>
            </w:tcBorders>
          </w:tcPr>
          <w:p w14:paraId="6A051508" w14:textId="77777777" w:rsidR="00741679" w:rsidRDefault="00741679" w:rsidP="00CE4592">
            <w:pPr>
              <w:pStyle w:val="Normal1"/>
              <w:spacing w:before="100"/>
              <w:jc w:val="both"/>
            </w:pPr>
          </w:p>
        </w:tc>
      </w:tr>
      <w:tr w:rsidR="00741679" w14:paraId="38CB4ABB" w14:textId="77777777" w:rsidTr="00CE4592">
        <w:tc>
          <w:tcPr>
            <w:tcW w:w="1668" w:type="dxa"/>
          </w:tcPr>
          <w:p w14:paraId="31110CF6" w14:textId="77777777" w:rsidR="00741679" w:rsidRDefault="00741679" w:rsidP="00CE4592">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62B0C3C" w14:textId="77777777" w:rsidR="00741679" w:rsidRDefault="00741679" w:rsidP="00CE4592">
            <w:pPr>
              <w:pStyle w:val="Normal1"/>
              <w:spacing w:before="100"/>
              <w:jc w:val="both"/>
            </w:pPr>
            <w:r>
              <w:rPr>
                <w:rFonts w:ascii="Arial" w:eastAsia="Arial" w:hAnsi="Arial" w:cs="Arial"/>
                <w:sz w:val="22"/>
                <w:szCs w:val="22"/>
              </w:rPr>
              <w:t>Registered office address (if applicable)</w:t>
            </w:r>
          </w:p>
        </w:tc>
        <w:tc>
          <w:tcPr>
            <w:tcW w:w="2410" w:type="dxa"/>
          </w:tcPr>
          <w:p w14:paraId="6C8155F3" w14:textId="77777777" w:rsidR="00741679" w:rsidRDefault="00741679" w:rsidP="00CE4592">
            <w:pPr>
              <w:pStyle w:val="Normal1"/>
              <w:spacing w:before="100"/>
              <w:jc w:val="both"/>
            </w:pPr>
          </w:p>
        </w:tc>
      </w:tr>
      <w:tr w:rsidR="00741679" w14:paraId="3F8F51B4" w14:textId="77777777" w:rsidTr="00CE4592">
        <w:tc>
          <w:tcPr>
            <w:tcW w:w="1668" w:type="dxa"/>
          </w:tcPr>
          <w:p w14:paraId="69FEC0B9" w14:textId="77777777" w:rsidR="00741679" w:rsidRDefault="00741679" w:rsidP="00CE4592">
            <w:pPr>
              <w:pStyle w:val="Normal1"/>
              <w:spacing w:before="100"/>
              <w:jc w:val="both"/>
            </w:pPr>
            <w:r>
              <w:rPr>
                <w:rFonts w:ascii="Arial" w:eastAsia="Arial" w:hAnsi="Arial" w:cs="Arial"/>
                <w:sz w:val="22"/>
                <w:szCs w:val="22"/>
              </w:rPr>
              <w:t>1.1(b) – (ii)</w:t>
            </w:r>
          </w:p>
        </w:tc>
        <w:tc>
          <w:tcPr>
            <w:tcW w:w="5244" w:type="dxa"/>
          </w:tcPr>
          <w:p w14:paraId="6D345C69" w14:textId="77777777" w:rsidR="00741679" w:rsidRDefault="00741679" w:rsidP="00CE4592">
            <w:pPr>
              <w:pStyle w:val="Normal1"/>
              <w:spacing w:before="100"/>
              <w:jc w:val="both"/>
            </w:pPr>
            <w:r>
              <w:rPr>
                <w:rFonts w:ascii="Arial" w:eastAsia="Arial" w:hAnsi="Arial" w:cs="Arial"/>
                <w:sz w:val="22"/>
                <w:szCs w:val="22"/>
              </w:rPr>
              <w:t>Registered website address (if applicable)</w:t>
            </w:r>
          </w:p>
        </w:tc>
        <w:tc>
          <w:tcPr>
            <w:tcW w:w="2410" w:type="dxa"/>
          </w:tcPr>
          <w:p w14:paraId="0CCA14DE" w14:textId="77777777" w:rsidR="00741679" w:rsidRDefault="00741679" w:rsidP="00CE4592">
            <w:pPr>
              <w:pStyle w:val="Normal1"/>
              <w:spacing w:before="100"/>
              <w:jc w:val="both"/>
            </w:pPr>
          </w:p>
        </w:tc>
      </w:tr>
      <w:tr w:rsidR="00741679" w14:paraId="6E55FF3D" w14:textId="77777777" w:rsidTr="00CE4592">
        <w:tc>
          <w:tcPr>
            <w:tcW w:w="1668" w:type="dxa"/>
          </w:tcPr>
          <w:p w14:paraId="783E440C" w14:textId="77777777" w:rsidR="00741679" w:rsidRDefault="00741679" w:rsidP="00CE4592">
            <w:pPr>
              <w:pStyle w:val="Normal1"/>
              <w:spacing w:before="100"/>
              <w:jc w:val="both"/>
            </w:pPr>
            <w:r>
              <w:rPr>
                <w:rFonts w:ascii="Arial" w:eastAsia="Arial" w:hAnsi="Arial" w:cs="Arial"/>
                <w:sz w:val="22"/>
                <w:szCs w:val="22"/>
              </w:rPr>
              <w:t>1.1(c)</w:t>
            </w:r>
          </w:p>
        </w:tc>
        <w:tc>
          <w:tcPr>
            <w:tcW w:w="5244" w:type="dxa"/>
          </w:tcPr>
          <w:p w14:paraId="07C58283" w14:textId="77777777" w:rsidR="00741679" w:rsidRDefault="00741679" w:rsidP="00CE4592">
            <w:pPr>
              <w:pStyle w:val="Normal1"/>
              <w:spacing w:before="100"/>
              <w:jc w:val="both"/>
            </w:pPr>
            <w:r>
              <w:rPr>
                <w:rFonts w:ascii="Arial" w:eastAsia="Arial" w:hAnsi="Arial" w:cs="Arial"/>
                <w:sz w:val="22"/>
                <w:szCs w:val="22"/>
              </w:rPr>
              <w:t xml:space="preserve">Trading status </w:t>
            </w:r>
          </w:p>
          <w:p w14:paraId="3F2CA2B2"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2E6A6EF7"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442FCD93"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78EE640E"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6C815D40"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39E35D4E"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627F5951"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4A926C6A" w14:textId="77777777" w:rsidR="00741679" w:rsidRDefault="00741679" w:rsidP="00CE4592">
            <w:pPr>
              <w:pStyle w:val="Normal1"/>
              <w:spacing w:before="100"/>
              <w:jc w:val="both"/>
            </w:pPr>
          </w:p>
        </w:tc>
      </w:tr>
      <w:tr w:rsidR="00741679" w14:paraId="196CF7F6" w14:textId="77777777" w:rsidTr="00CE4592">
        <w:tc>
          <w:tcPr>
            <w:tcW w:w="1668" w:type="dxa"/>
          </w:tcPr>
          <w:p w14:paraId="742DB41A" w14:textId="77777777" w:rsidR="00741679" w:rsidRDefault="00741679" w:rsidP="00CE4592">
            <w:pPr>
              <w:pStyle w:val="Normal1"/>
              <w:spacing w:before="100"/>
              <w:jc w:val="both"/>
            </w:pPr>
            <w:r>
              <w:rPr>
                <w:rFonts w:ascii="Arial" w:eastAsia="Arial" w:hAnsi="Arial" w:cs="Arial"/>
                <w:sz w:val="22"/>
                <w:szCs w:val="22"/>
              </w:rPr>
              <w:t>1.1(d)</w:t>
            </w:r>
          </w:p>
        </w:tc>
        <w:tc>
          <w:tcPr>
            <w:tcW w:w="5244" w:type="dxa"/>
          </w:tcPr>
          <w:p w14:paraId="18634DD9" w14:textId="77777777" w:rsidR="00741679" w:rsidRDefault="00741679" w:rsidP="00CE4592">
            <w:pPr>
              <w:pStyle w:val="Normal1"/>
              <w:spacing w:before="100"/>
              <w:jc w:val="both"/>
            </w:pPr>
            <w:r>
              <w:rPr>
                <w:rFonts w:ascii="Arial" w:eastAsia="Arial" w:hAnsi="Arial" w:cs="Arial"/>
                <w:sz w:val="22"/>
                <w:szCs w:val="22"/>
              </w:rPr>
              <w:t>Date of registration in country of origin</w:t>
            </w:r>
          </w:p>
        </w:tc>
        <w:tc>
          <w:tcPr>
            <w:tcW w:w="2410" w:type="dxa"/>
          </w:tcPr>
          <w:p w14:paraId="34AE2FCF" w14:textId="77777777" w:rsidR="00741679" w:rsidRDefault="00741679" w:rsidP="00CE4592">
            <w:pPr>
              <w:pStyle w:val="Normal1"/>
              <w:spacing w:before="100"/>
              <w:jc w:val="both"/>
            </w:pPr>
          </w:p>
        </w:tc>
      </w:tr>
      <w:tr w:rsidR="00741679" w14:paraId="798A6502" w14:textId="77777777" w:rsidTr="00CE4592">
        <w:tc>
          <w:tcPr>
            <w:tcW w:w="1668" w:type="dxa"/>
          </w:tcPr>
          <w:p w14:paraId="04715118" w14:textId="77777777" w:rsidR="00741679" w:rsidRDefault="00741679" w:rsidP="00CE4592">
            <w:pPr>
              <w:pStyle w:val="Normal1"/>
              <w:spacing w:before="100"/>
              <w:jc w:val="both"/>
            </w:pPr>
            <w:r>
              <w:rPr>
                <w:rFonts w:ascii="Arial" w:eastAsia="Arial" w:hAnsi="Arial" w:cs="Arial"/>
                <w:sz w:val="22"/>
                <w:szCs w:val="22"/>
              </w:rPr>
              <w:t>1.1(e)</w:t>
            </w:r>
          </w:p>
        </w:tc>
        <w:tc>
          <w:tcPr>
            <w:tcW w:w="5244" w:type="dxa"/>
          </w:tcPr>
          <w:p w14:paraId="0A40A617" w14:textId="77777777" w:rsidR="00741679" w:rsidRDefault="00741679" w:rsidP="00CE4592">
            <w:pPr>
              <w:pStyle w:val="Normal1"/>
              <w:spacing w:before="100"/>
              <w:jc w:val="both"/>
            </w:pPr>
            <w:r>
              <w:rPr>
                <w:rFonts w:ascii="Arial" w:eastAsia="Arial" w:hAnsi="Arial" w:cs="Arial"/>
                <w:sz w:val="22"/>
                <w:szCs w:val="22"/>
              </w:rPr>
              <w:t>Company registration number (if applicable)</w:t>
            </w:r>
          </w:p>
        </w:tc>
        <w:tc>
          <w:tcPr>
            <w:tcW w:w="2410" w:type="dxa"/>
          </w:tcPr>
          <w:p w14:paraId="6D3085D0" w14:textId="77777777" w:rsidR="00741679" w:rsidRDefault="00741679" w:rsidP="00CE4592">
            <w:pPr>
              <w:pStyle w:val="Normal1"/>
              <w:spacing w:before="100"/>
              <w:jc w:val="both"/>
            </w:pPr>
          </w:p>
        </w:tc>
      </w:tr>
      <w:tr w:rsidR="00741679" w14:paraId="2CCB610A" w14:textId="77777777" w:rsidTr="00CE4592">
        <w:tc>
          <w:tcPr>
            <w:tcW w:w="1668" w:type="dxa"/>
          </w:tcPr>
          <w:p w14:paraId="4D520605" w14:textId="77777777" w:rsidR="00741679" w:rsidRDefault="00741679" w:rsidP="00CE4592">
            <w:pPr>
              <w:pStyle w:val="Normal1"/>
              <w:spacing w:before="100"/>
              <w:jc w:val="both"/>
            </w:pPr>
            <w:r>
              <w:rPr>
                <w:rFonts w:ascii="Arial" w:eastAsia="Arial" w:hAnsi="Arial" w:cs="Arial"/>
                <w:sz w:val="22"/>
                <w:szCs w:val="22"/>
              </w:rPr>
              <w:t>1.1(f)</w:t>
            </w:r>
          </w:p>
        </w:tc>
        <w:tc>
          <w:tcPr>
            <w:tcW w:w="5244" w:type="dxa"/>
          </w:tcPr>
          <w:p w14:paraId="5EBDD73D" w14:textId="77777777" w:rsidR="00741679" w:rsidRDefault="00741679" w:rsidP="00CE4592">
            <w:pPr>
              <w:pStyle w:val="Normal1"/>
              <w:spacing w:before="100"/>
              <w:jc w:val="both"/>
            </w:pPr>
            <w:r>
              <w:rPr>
                <w:rFonts w:ascii="Arial" w:eastAsia="Arial" w:hAnsi="Arial" w:cs="Arial"/>
                <w:sz w:val="22"/>
                <w:szCs w:val="22"/>
              </w:rPr>
              <w:t>Charity registration number (if applicable)</w:t>
            </w:r>
          </w:p>
        </w:tc>
        <w:tc>
          <w:tcPr>
            <w:tcW w:w="2410" w:type="dxa"/>
          </w:tcPr>
          <w:p w14:paraId="33F72ECE" w14:textId="77777777" w:rsidR="00741679" w:rsidRDefault="00741679" w:rsidP="00CE4592">
            <w:pPr>
              <w:pStyle w:val="Normal1"/>
              <w:spacing w:before="100"/>
              <w:jc w:val="both"/>
            </w:pPr>
          </w:p>
        </w:tc>
      </w:tr>
      <w:tr w:rsidR="00741679" w14:paraId="39B827C8" w14:textId="77777777" w:rsidTr="00CE4592">
        <w:tc>
          <w:tcPr>
            <w:tcW w:w="1668" w:type="dxa"/>
          </w:tcPr>
          <w:p w14:paraId="11568C0F" w14:textId="77777777" w:rsidR="00741679" w:rsidRDefault="00741679" w:rsidP="00CE4592">
            <w:pPr>
              <w:pStyle w:val="Normal1"/>
              <w:spacing w:before="100"/>
              <w:jc w:val="both"/>
            </w:pPr>
            <w:r>
              <w:rPr>
                <w:rFonts w:ascii="Arial" w:eastAsia="Arial" w:hAnsi="Arial" w:cs="Arial"/>
                <w:sz w:val="22"/>
                <w:szCs w:val="22"/>
              </w:rPr>
              <w:t>1.1(g)</w:t>
            </w:r>
          </w:p>
        </w:tc>
        <w:tc>
          <w:tcPr>
            <w:tcW w:w="5244" w:type="dxa"/>
          </w:tcPr>
          <w:p w14:paraId="4047E39B" w14:textId="77777777" w:rsidR="00741679" w:rsidRDefault="00741679" w:rsidP="00CE4592">
            <w:pPr>
              <w:pStyle w:val="Normal1"/>
              <w:spacing w:before="100"/>
              <w:jc w:val="both"/>
            </w:pPr>
            <w:r>
              <w:rPr>
                <w:rFonts w:ascii="Arial" w:eastAsia="Arial" w:hAnsi="Arial" w:cs="Arial"/>
                <w:sz w:val="22"/>
                <w:szCs w:val="22"/>
              </w:rPr>
              <w:t>Head office DUNS number (if applicable)</w:t>
            </w:r>
          </w:p>
        </w:tc>
        <w:tc>
          <w:tcPr>
            <w:tcW w:w="2410" w:type="dxa"/>
          </w:tcPr>
          <w:p w14:paraId="20F38814" w14:textId="77777777" w:rsidR="00741679" w:rsidRDefault="00741679" w:rsidP="00CE4592">
            <w:pPr>
              <w:pStyle w:val="Normal1"/>
              <w:spacing w:before="100"/>
              <w:jc w:val="both"/>
            </w:pPr>
          </w:p>
        </w:tc>
      </w:tr>
      <w:tr w:rsidR="00741679" w14:paraId="5A76F805" w14:textId="77777777" w:rsidTr="00CE4592">
        <w:tc>
          <w:tcPr>
            <w:tcW w:w="1668" w:type="dxa"/>
          </w:tcPr>
          <w:p w14:paraId="68DAE631" w14:textId="77777777" w:rsidR="00741679" w:rsidRDefault="00741679" w:rsidP="00CE4592">
            <w:pPr>
              <w:pStyle w:val="Normal1"/>
              <w:spacing w:before="100"/>
              <w:jc w:val="both"/>
            </w:pPr>
            <w:r>
              <w:rPr>
                <w:rFonts w:ascii="Arial" w:eastAsia="Arial" w:hAnsi="Arial" w:cs="Arial"/>
                <w:sz w:val="22"/>
                <w:szCs w:val="22"/>
              </w:rPr>
              <w:t>1.1(h)</w:t>
            </w:r>
          </w:p>
        </w:tc>
        <w:tc>
          <w:tcPr>
            <w:tcW w:w="5244" w:type="dxa"/>
          </w:tcPr>
          <w:p w14:paraId="30BDCB08" w14:textId="77777777" w:rsidR="00741679" w:rsidRDefault="00741679" w:rsidP="00CE4592">
            <w:pPr>
              <w:pStyle w:val="Normal1"/>
              <w:spacing w:before="100"/>
              <w:jc w:val="both"/>
            </w:pPr>
            <w:r>
              <w:rPr>
                <w:rFonts w:ascii="Arial" w:eastAsia="Arial" w:hAnsi="Arial" w:cs="Arial"/>
                <w:sz w:val="22"/>
                <w:szCs w:val="22"/>
              </w:rPr>
              <w:t xml:space="preserve">Registered VAT number </w:t>
            </w:r>
          </w:p>
        </w:tc>
        <w:tc>
          <w:tcPr>
            <w:tcW w:w="2410" w:type="dxa"/>
          </w:tcPr>
          <w:p w14:paraId="7C22B497" w14:textId="77777777" w:rsidR="00741679" w:rsidRDefault="00741679" w:rsidP="00CE4592">
            <w:pPr>
              <w:pStyle w:val="Normal1"/>
              <w:tabs>
                <w:tab w:val="center" w:pos="4513"/>
                <w:tab w:val="right" w:pos="9026"/>
              </w:tabs>
              <w:spacing w:before="100"/>
              <w:jc w:val="both"/>
            </w:pPr>
          </w:p>
        </w:tc>
      </w:tr>
      <w:tr w:rsidR="00741679" w14:paraId="6AA55ED0" w14:textId="77777777" w:rsidTr="00CE4592">
        <w:tc>
          <w:tcPr>
            <w:tcW w:w="1668" w:type="dxa"/>
          </w:tcPr>
          <w:p w14:paraId="2115B8B3" w14:textId="77777777" w:rsidR="00741679" w:rsidRDefault="00741679" w:rsidP="00CE4592">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595B7F8C" w14:textId="77777777" w:rsidR="00741679" w:rsidRDefault="00741679" w:rsidP="00CE4592">
            <w:pPr>
              <w:pStyle w:val="Normal1"/>
              <w:spacing w:before="100"/>
              <w:jc w:val="both"/>
            </w:pPr>
            <w:r>
              <w:rPr>
                <w:rFonts w:ascii="Arial" w:eastAsia="Arial" w:hAnsi="Arial" w:cs="Arial"/>
                <w:sz w:val="22"/>
                <w:szCs w:val="22"/>
              </w:rPr>
              <w:t xml:space="preserve">If applicable, </w:t>
            </w:r>
            <w:proofErr w:type="gramStart"/>
            <w:r>
              <w:rPr>
                <w:rFonts w:ascii="Arial" w:eastAsia="Arial" w:hAnsi="Arial" w:cs="Arial"/>
                <w:sz w:val="22"/>
                <w:szCs w:val="22"/>
              </w:rPr>
              <w:t>is your organisation registered</w:t>
            </w:r>
            <w:proofErr w:type="gramEnd"/>
            <w:r>
              <w:rPr>
                <w:rFonts w:ascii="Arial" w:eastAsia="Arial" w:hAnsi="Arial" w:cs="Arial"/>
                <w:sz w:val="22"/>
                <w:szCs w:val="22"/>
              </w:rPr>
              <w:t xml:space="preserve"> with the appropriate professional or trade register(s) in the member state where it is established?</w:t>
            </w:r>
          </w:p>
        </w:tc>
        <w:tc>
          <w:tcPr>
            <w:tcW w:w="2410" w:type="dxa"/>
          </w:tcPr>
          <w:p w14:paraId="2638F381" w14:textId="77777777" w:rsidR="00741679" w:rsidRDefault="00741679" w:rsidP="00CE4592">
            <w:pPr>
              <w:pStyle w:val="Normal1"/>
              <w:jc w:val="both"/>
            </w:pPr>
            <w:bookmarkStart w:id="74" w:name="_30j0zll" w:colFirst="0" w:colLast="0"/>
            <w:bookmarkEnd w:id="74"/>
            <w:r>
              <w:rPr>
                <w:rFonts w:ascii="Arial" w:eastAsia="Arial" w:hAnsi="Arial" w:cs="Arial"/>
                <w:sz w:val="22"/>
                <w:szCs w:val="22"/>
              </w:rPr>
              <w:t xml:space="preserve">Yes </w:t>
            </w:r>
            <w:r>
              <w:rPr>
                <w:rFonts w:ascii="Menlo Regular" w:eastAsia="Menlo Regular" w:hAnsi="Menlo Regular" w:cs="Menlo Regular"/>
                <w:sz w:val="22"/>
                <w:szCs w:val="22"/>
              </w:rPr>
              <w:t>☐</w:t>
            </w:r>
          </w:p>
          <w:p w14:paraId="71E266F0" w14:textId="77777777" w:rsidR="00741679" w:rsidRDefault="00741679" w:rsidP="00CE4592">
            <w:pPr>
              <w:pStyle w:val="Normal1"/>
              <w:jc w:val="both"/>
            </w:pPr>
            <w:bookmarkStart w:id="75" w:name="_1fob9te" w:colFirst="0" w:colLast="0"/>
            <w:bookmarkEnd w:id="75"/>
            <w:r>
              <w:rPr>
                <w:rFonts w:ascii="Arial" w:eastAsia="Arial" w:hAnsi="Arial" w:cs="Arial"/>
                <w:sz w:val="22"/>
                <w:szCs w:val="22"/>
              </w:rPr>
              <w:t xml:space="preserve">No  </w:t>
            </w:r>
            <w:r>
              <w:rPr>
                <w:rFonts w:ascii="Menlo Regular" w:eastAsia="Menlo Regular" w:hAnsi="Menlo Regular" w:cs="Menlo Regular"/>
                <w:sz w:val="22"/>
                <w:szCs w:val="22"/>
              </w:rPr>
              <w:t>☐</w:t>
            </w:r>
          </w:p>
          <w:p w14:paraId="1594058B" w14:textId="77777777" w:rsidR="00741679" w:rsidRDefault="00741679" w:rsidP="00CE4592">
            <w:pPr>
              <w:pStyle w:val="Normal1"/>
              <w:jc w:val="both"/>
            </w:pPr>
            <w:bookmarkStart w:id="76" w:name="_3znysh7" w:colFirst="0" w:colLast="0"/>
            <w:bookmarkEnd w:id="76"/>
            <w:r>
              <w:rPr>
                <w:rFonts w:ascii="Arial" w:eastAsia="Arial" w:hAnsi="Arial" w:cs="Arial"/>
                <w:sz w:val="22"/>
                <w:szCs w:val="22"/>
              </w:rPr>
              <w:t xml:space="preserve">N/A </w:t>
            </w:r>
            <w:r>
              <w:rPr>
                <w:rFonts w:ascii="Menlo Regular" w:eastAsia="Menlo Regular" w:hAnsi="Menlo Regular" w:cs="Menlo Regular"/>
                <w:sz w:val="22"/>
                <w:szCs w:val="22"/>
              </w:rPr>
              <w:t>☐</w:t>
            </w:r>
          </w:p>
        </w:tc>
      </w:tr>
      <w:tr w:rsidR="00741679" w14:paraId="30BFBFEA" w14:textId="77777777" w:rsidTr="00CE4592">
        <w:tc>
          <w:tcPr>
            <w:tcW w:w="1668" w:type="dxa"/>
          </w:tcPr>
          <w:p w14:paraId="6533500A" w14:textId="77777777" w:rsidR="00741679" w:rsidRDefault="00741679" w:rsidP="00CE4592">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14:paraId="7C9280D9" w14:textId="77777777" w:rsidR="00741679" w:rsidRDefault="00741679" w:rsidP="00CE4592">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410" w:type="dxa"/>
          </w:tcPr>
          <w:p w14:paraId="1B65F048" w14:textId="77777777" w:rsidR="00741679" w:rsidRDefault="00741679" w:rsidP="00CE4592">
            <w:pPr>
              <w:pStyle w:val="Normal1"/>
              <w:tabs>
                <w:tab w:val="center" w:pos="4513"/>
                <w:tab w:val="right" w:pos="9026"/>
              </w:tabs>
              <w:spacing w:before="100"/>
              <w:jc w:val="both"/>
            </w:pPr>
          </w:p>
        </w:tc>
      </w:tr>
      <w:tr w:rsidR="00741679" w14:paraId="69E67127" w14:textId="77777777" w:rsidTr="00CE4592">
        <w:tc>
          <w:tcPr>
            <w:tcW w:w="1668" w:type="dxa"/>
          </w:tcPr>
          <w:p w14:paraId="473251F8" w14:textId="77777777" w:rsidR="00741679" w:rsidRDefault="00741679" w:rsidP="00CE4592">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07F6863" w14:textId="77777777" w:rsidR="00741679" w:rsidRDefault="00741679" w:rsidP="00CE4592">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tc>
          <w:tcPr>
            <w:tcW w:w="2410" w:type="dxa"/>
          </w:tcPr>
          <w:p w14:paraId="62D4A13D" w14:textId="77777777" w:rsidR="00741679" w:rsidRDefault="00741679" w:rsidP="00CE4592">
            <w:pPr>
              <w:pStyle w:val="Normal1"/>
              <w:jc w:val="both"/>
            </w:pPr>
            <w:bookmarkStart w:id="77" w:name="_2et92p0" w:colFirst="0" w:colLast="0"/>
            <w:bookmarkEnd w:id="77"/>
            <w:r>
              <w:rPr>
                <w:rFonts w:ascii="Arial" w:eastAsia="Arial" w:hAnsi="Arial" w:cs="Arial"/>
                <w:sz w:val="22"/>
                <w:szCs w:val="22"/>
              </w:rPr>
              <w:t xml:space="preserve">Yes </w:t>
            </w:r>
            <w:r>
              <w:rPr>
                <w:rFonts w:ascii="Menlo Regular" w:eastAsia="Menlo Regular" w:hAnsi="Menlo Regular" w:cs="Menlo Regular"/>
                <w:sz w:val="22"/>
                <w:szCs w:val="22"/>
              </w:rPr>
              <w:t>☐</w:t>
            </w:r>
          </w:p>
          <w:p w14:paraId="123A83FE" w14:textId="77777777" w:rsidR="00741679" w:rsidRDefault="00741679" w:rsidP="00CE4592">
            <w:pPr>
              <w:pStyle w:val="Normal1"/>
              <w:jc w:val="both"/>
            </w:pPr>
            <w:bookmarkStart w:id="78" w:name="_tyjcwt" w:colFirst="0" w:colLast="0"/>
            <w:bookmarkEnd w:id="78"/>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9C330C7" w14:textId="77777777" w:rsidTr="00CE4592">
        <w:tc>
          <w:tcPr>
            <w:tcW w:w="1668" w:type="dxa"/>
          </w:tcPr>
          <w:p w14:paraId="488FC2C1" w14:textId="77777777" w:rsidR="00741679" w:rsidRDefault="00741679" w:rsidP="00CE4592">
            <w:pPr>
              <w:pStyle w:val="Normal1"/>
              <w:spacing w:before="100"/>
              <w:jc w:val="both"/>
            </w:pPr>
            <w:r>
              <w:rPr>
                <w:rFonts w:ascii="Arial" w:eastAsia="Arial" w:hAnsi="Arial" w:cs="Arial"/>
                <w:sz w:val="22"/>
                <w:szCs w:val="22"/>
              </w:rPr>
              <w:t>1.1(j) - (ii)</w:t>
            </w:r>
          </w:p>
        </w:tc>
        <w:tc>
          <w:tcPr>
            <w:tcW w:w="5244" w:type="dxa"/>
          </w:tcPr>
          <w:p w14:paraId="4E2F3AEE" w14:textId="77777777" w:rsidR="00741679" w:rsidRDefault="00741679" w:rsidP="00CE4592">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tc>
          <w:tcPr>
            <w:tcW w:w="2410" w:type="dxa"/>
          </w:tcPr>
          <w:p w14:paraId="04F4ADFB" w14:textId="77777777" w:rsidR="00741679" w:rsidRDefault="00741679" w:rsidP="00CE4592">
            <w:pPr>
              <w:pStyle w:val="Normal1"/>
              <w:spacing w:before="100"/>
              <w:jc w:val="both"/>
            </w:pPr>
          </w:p>
        </w:tc>
      </w:tr>
      <w:tr w:rsidR="00741679" w14:paraId="25BC3CBA" w14:textId="77777777" w:rsidTr="00CE4592">
        <w:tc>
          <w:tcPr>
            <w:tcW w:w="1668" w:type="dxa"/>
          </w:tcPr>
          <w:p w14:paraId="10331DC9" w14:textId="77777777" w:rsidR="00741679" w:rsidRDefault="00741679" w:rsidP="00CE4592">
            <w:pPr>
              <w:pStyle w:val="Normal1"/>
              <w:spacing w:before="100"/>
              <w:jc w:val="both"/>
            </w:pPr>
            <w:r>
              <w:rPr>
                <w:rFonts w:ascii="Arial" w:eastAsia="Arial" w:hAnsi="Arial" w:cs="Arial"/>
                <w:sz w:val="22"/>
                <w:szCs w:val="22"/>
              </w:rPr>
              <w:t>1.1(k)</w:t>
            </w:r>
          </w:p>
        </w:tc>
        <w:tc>
          <w:tcPr>
            <w:tcW w:w="5244" w:type="dxa"/>
          </w:tcPr>
          <w:p w14:paraId="140A532E" w14:textId="77777777" w:rsidR="00741679" w:rsidRDefault="00741679" w:rsidP="00CE4592">
            <w:pPr>
              <w:pStyle w:val="Normal1"/>
              <w:spacing w:before="100"/>
              <w:jc w:val="both"/>
            </w:pPr>
            <w:r>
              <w:rPr>
                <w:rFonts w:ascii="Arial" w:eastAsia="Arial" w:hAnsi="Arial" w:cs="Arial"/>
                <w:sz w:val="22"/>
                <w:szCs w:val="22"/>
              </w:rPr>
              <w:t>Trading name(s) that will be used if successful in this procurement</w:t>
            </w:r>
          </w:p>
        </w:tc>
        <w:tc>
          <w:tcPr>
            <w:tcW w:w="2410" w:type="dxa"/>
          </w:tcPr>
          <w:p w14:paraId="6B25D729" w14:textId="77777777" w:rsidR="00741679" w:rsidRDefault="00741679" w:rsidP="00CE4592">
            <w:pPr>
              <w:pStyle w:val="Normal1"/>
              <w:spacing w:before="100"/>
              <w:jc w:val="both"/>
            </w:pPr>
          </w:p>
        </w:tc>
      </w:tr>
      <w:tr w:rsidR="00741679" w14:paraId="5C142118" w14:textId="77777777" w:rsidTr="00CE4592">
        <w:tc>
          <w:tcPr>
            <w:tcW w:w="1668" w:type="dxa"/>
          </w:tcPr>
          <w:p w14:paraId="417276B9" w14:textId="77777777" w:rsidR="00741679" w:rsidRDefault="00741679" w:rsidP="00CE4592">
            <w:pPr>
              <w:pStyle w:val="Normal1"/>
              <w:spacing w:before="100"/>
              <w:jc w:val="both"/>
            </w:pPr>
            <w:r>
              <w:rPr>
                <w:rFonts w:ascii="Arial" w:eastAsia="Arial" w:hAnsi="Arial" w:cs="Arial"/>
                <w:sz w:val="22"/>
                <w:szCs w:val="22"/>
              </w:rPr>
              <w:t>1.1(l)</w:t>
            </w:r>
          </w:p>
        </w:tc>
        <w:tc>
          <w:tcPr>
            <w:tcW w:w="5244" w:type="dxa"/>
          </w:tcPr>
          <w:p w14:paraId="5F41782A" w14:textId="77777777" w:rsidR="00741679" w:rsidRDefault="00741679" w:rsidP="00CE4592">
            <w:pPr>
              <w:pStyle w:val="Normal1"/>
              <w:spacing w:before="100"/>
              <w:jc w:val="both"/>
            </w:pPr>
            <w:r>
              <w:rPr>
                <w:rFonts w:ascii="Arial" w:eastAsia="Arial" w:hAnsi="Arial" w:cs="Arial"/>
                <w:sz w:val="22"/>
                <w:szCs w:val="22"/>
              </w:rPr>
              <w:t>Relevant classifications (state whether you fall within one of these, and if so which one)</w:t>
            </w:r>
          </w:p>
          <w:p w14:paraId="6DABBEBE"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70C176E8"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lastRenderedPageBreak/>
              <w:t>Sheltered Workshop</w:t>
            </w:r>
          </w:p>
          <w:p w14:paraId="48FB9419"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2410" w:type="dxa"/>
          </w:tcPr>
          <w:p w14:paraId="766D599F" w14:textId="77777777" w:rsidR="00741679" w:rsidRDefault="00741679" w:rsidP="00CE4592">
            <w:pPr>
              <w:pStyle w:val="Normal1"/>
              <w:spacing w:before="100"/>
              <w:jc w:val="both"/>
            </w:pPr>
          </w:p>
        </w:tc>
      </w:tr>
      <w:tr w:rsidR="00741679" w14:paraId="3CB06E09" w14:textId="77777777" w:rsidTr="00CE4592">
        <w:tc>
          <w:tcPr>
            <w:tcW w:w="1668" w:type="dxa"/>
          </w:tcPr>
          <w:p w14:paraId="0B468B23" w14:textId="77777777" w:rsidR="00741679" w:rsidRDefault="00741679" w:rsidP="00CE4592">
            <w:pPr>
              <w:pStyle w:val="Normal1"/>
              <w:spacing w:before="100"/>
              <w:jc w:val="both"/>
            </w:pPr>
            <w:r>
              <w:rPr>
                <w:rFonts w:ascii="Arial" w:eastAsia="Arial" w:hAnsi="Arial" w:cs="Arial"/>
                <w:sz w:val="22"/>
                <w:szCs w:val="22"/>
              </w:rPr>
              <w:lastRenderedPageBreak/>
              <w:t>1.1(m)</w:t>
            </w:r>
          </w:p>
        </w:tc>
        <w:tc>
          <w:tcPr>
            <w:tcW w:w="5244" w:type="dxa"/>
          </w:tcPr>
          <w:p w14:paraId="2C546308" w14:textId="77777777" w:rsidR="00741679" w:rsidRDefault="00741679" w:rsidP="00CE4592">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9"/>
            </w:r>
            <w:r>
              <w:rPr>
                <w:rFonts w:ascii="Arial" w:eastAsia="Arial" w:hAnsi="Arial" w:cs="Arial"/>
                <w:sz w:val="22"/>
                <w:szCs w:val="22"/>
              </w:rPr>
              <w:t>?</w:t>
            </w:r>
          </w:p>
        </w:tc>
        <w:tc>
          <w:tcPr>
            <w:tcW w:w="2410" w:type="dxa"/>
          </w:tcPr>
          <w:p w14:paraId="3C67EEEA" w14:textId="77777777" w:rsidR="00741679" w:rsidRDefault="00741679" w:rsidP="00CE4592">
            <w:pPr>
              <w:pStyle w:val="Normal1"/>
              <w:jc w:val="both"/>
            </w:pPr>
            <w:bookmarkStart w:id="79" w:name="_3dy6vkm" w:colFirst="0" w:colLast="0"/>
            <w:bookmarkEnd w:id="79"/>
            <w:r>
              <w:rPr>
                <w:rFonts w:ascii="Arial" w:eastAsia="Arial" w:hAnsi="Arial" w:cs="Arial"/>
                <w:sz w:val="22"/>
                <w:szCs w:val="22"/>
              </w:rPr>
              <w:t xml:space="preserve">Yes </w:t>
            </w:r>
            <w:r>
              <w:rPr>
                <w:rFonts w:ascii="Menlo Regular" w:eastAsia="Menlo Regular" w:hAnsi="Menlo Regular" w:cs="Menlo Regular"/>
                <w:sz w:val="22"/>
                <w:szCs w:val="22"/>
              </w:rPr>
              <w:t>☐</w:t>
            </w:r>
          </w:p>
          <w:p w14:paraId="7A456C02" w14:textId="77777777" w:rsidR="00741679" w:rsidRDefault="00741679" w:rsidP="00CE4592">
            <w:pPr>
              <w:pStyle w:val="Normal1"/>
              <w:jc w:val="both"/>
            </w:pPr>
            <w:bookmarkStart w:id="80" w:name="_1t3h5sf" w:colFirst="0" w:colLast="0"/>
            <w:bookmarkEnd w:id="80"/>
            <w:r>
              <w:rPr>
                <w:rFonts w:ascii="Arial" w:eastAsia="Arial" w:hAnsi="Arial" w:cs="Arial"/>
                <w:sz w:val="22"/>
                <w:szCs w:val="22"/>
              </w:rPr>
              <w:t xml:space="preserve">No   </w:t>
            </w:r>
            <w:r>
              <w:rPr>
                <w:rFonts w:ascii="Menlo Regular" w:eastAsia="Menlo Regular" w:hAnsi="Menlo Regular" w:cs="Menlo Regular"/>
                <w:sz w:val="22"/>
                <w:szCs w:val="22"/>
              </w:rPr>
              <w:t>☐</w:t>
            </w:r>
          </w:p>
          <w:p w14:paraId="544D833C" w14:textId="77777777" w:rsidR="00741679" w:rsidRDefault="00741679" w:rsidP="00CE4592">
            <w:pPr>
              <w:pStyle w:val="Normal1"/>
              <w:spacing w:before="100"/>
              <w:jc w:val="both"/>
            </w:pPr>
          </w:p>
        </w:tc>
      </w:tr>
      <w:tr w:rsidR="00741679" w14:paraId="140B5714" w14:textId="77777777" w:rsidTr="00CE4592">
        <w:tc>
          <w:tcPr>
            <w:tcW w:w="1668" w:type="dxa"/>
          </w:tcPr>
          <w:p w14:paraId="577A35EC" w14:textId="77777777" w:rsidR="00741679" w:rsidRDefault="00741679" w:rsidP="00CE4592">
            <w:pPr>
              <w:pStyle w:val="Normal1"/>
              <w:spacing w:before="100"/>
              <w:jc w:val="both"/>
            </w:pPr>
            <w:r>
              <w:rPr>
                <w:rFonts w:ascii="Arial" w:eastAsia="Arial" w:hAnsi="Arial" w:cs="Arial"/>
                <w:sz w:val="22"/>
                <w:szCs w:val="22"/>
              </w:rPr>
              <w:t>1.1(n)</w:t>
            </w:r>
          </w:p>
        </w:tc>
        <w:tc>
          <w:tcPr>
            <w:tcW w:w="5244" w:type="dxa"/>
          </w:tcPr>
          <w:p w14:paraId="067372BC" w14:textId="77777777" w:rsidR="00741679" w:rsidRDefault="00741679" w:rsidP="00CE4592">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10"/>
            </w:r>
            <w:r>
              <w:rPr>
                <w:rFonts w:ascii="Arial" w:eastAsia="Arial" w:hAnsi="Arial" w:cs="Arial"/>
                <w:sz w:val="22"/>
                <w:szCs w:val="22"/>
              </w:rPr>
              <w:t xml:space="preserve"> </w:t>
            </w:r>
          </w:p>
          <w:p w14:paraId="16053B2A" w14:textId="77777777" w:rsidR="00741679" w:rsidRDefault="00741679" w:rsidP="00CE4592">
            <w:pPr>
              <w:pStyle w:val="Normal1"/>
              <w:jc w:val="both"/>
            </w:pPr>
            <w:r>
              <w:rPr>
                <w:rFonts w:ascii="Arial" w:eastAsia="Arial" w:hAnsi="Arial" w:cs="Arial"/>
                <w:sz w:val="22"/>
                <w:szCs w:val="22"/>
              </w:rPr>
              <w:t xml:space="preserve">- Name; </w:t>
            </w:r>
          </w:p>
          <w:p w14:paraId="61BB7BD1" w14:textId="77777777" w:rsidR="00741679" w:rsidRDefault="00741679" w:rsidP="00CE4592">
            <w:pPr>
              <w:pStyle w:val="Normal1"/>
              <w:jc w:val="both"/>
            </w:pPr>
            <w:r>
              <w:rPr>
                <w:rFonts w:ascii="Arial" w:eastAsia="Arial" w:hAnsi="Arial" w:cs="Arial"/>
                <w:sz w:val="22"/>
                <w:szCs w:val="22"/>
              </w:rPr>
              <w:t xml:space="preserve">- Date of birth; </w:t>
            </w:r>
          </w:p>
          <w:p w14:paraId="7089FEA7" w14:textId="77777777" w:rsidR="00741679" w:rsidRDefault="00741679" w:rsidP="00CE4592">
            <w:pPr>
              <w:pStyle w:val="Normal1"/>
              <w:jc w:val="both"/>
            </w:pPr>
            <w:r>
              <w:rPr>
                <w:rFonts w:ascii="Arial" w:eastAsia="Arial" w:hAnsi="Arial" w:cs="Arial"/>
                <w:sz w:val="22"/>
                <w:szCs w:val="22"/>
              </w:rPr>
              <w:t xml:space="preserve">- Nationality; </w:t>
            </w:r>
          </w:p>
          <w:p w14:paraId="78FB44ED" w14:textId="77777777" w:rsidR="00741679" w:rsidRDefault="00741679" w:rsidP="00CE4592">
            <w:pPr>
              <w:pStyle w:val="Normal1"/>
              <w:jc w:val="both"/>
            </w:pPr>
            <w:r>
              <w:rPr>
                <w:rFonts w:ascii="Arial" w:eastAsia="Arial" w:hAnsi="Arial" w:cs="Arial"/>
                <w:sz w:val="22"/>
                <w:szCs w:val="22"/>
              </w:rPr>
              <w:t xml:space="preserve">- Country, state or part of the UK where the PSC usually lives; </w:t>
            </w:r>
          </w:p>
          <w:p w14:paraId="5A902677" w14:textId="77777777" w:rsidR="00741679" w:rsidRDefault="00741679" w:rsidP="00CE4592">
            <w:pPr>
              <w:pStyle w:val="Normal1"/>
              <w:jc w:val="both"/>
            </w:pPr>
            <w:r>
              <w:rPr>
                <w:rFonts w:ascii="Arial" w:eastAsia="Arial" w:hAnsi="Arial" w:cs="Arial"/>
                <w:sz w:val="22"/>
                <w:szCs w:val="22"/>
              </w:rPr>
              <w:t xml:space="preserve">- Service address; </w:t>
            </w:r>
          </w:p>
          <w:p w14:paraId="6720927F" w14:textId="77777777" w:rsidR="00741679" w:rsidRDefault="00741679" w:rsidP="00CE4592">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67A10839" w14:textId="77777777" w:rsidR="00741679" w:rsidRDefault="00741679" w:rsidP="00CE4592">
            <w:pPr>
              <w:pStyle w:val="Normal1"/>
              <w:jc w:val="both"/>
            </w:pPr>
            <w:r>
              <w:rPr>
                <w:rFonts w:ascii="Arial" w:eastAsia="Arial" w:hAnsi="Arial" w:cs="Arial"/>
                <w:sz w:val="22"/>
                <w:szCs w:val="22"/>
              </w:rPr>
              <w:t xml:space="preserve">- Which conditions for being a PSC are met; </w:t>
            </w:r>
          </w:p>
          <w:p w14:paraId="27C556BD" w14:textId="77777777" w:rsidR="00741679" w:rsidRDefault="00741679" w:rsidP="00CE4592">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589D56F1" w14:textId="77777777" w:rsidR="00741679" w:rsidRDefault="00741679" w:rsidP="00CE4592">
            <w:pPr>
              <w:pStyle w:val="Normal1"/>
              <w:jc w:val="both"/>
            </w:pPr>
            <w:r>
              <w:rPr>
                <w:rFonts w:ascii="Arial" w:eastAsia="Arial" w:hAnsi="Arial" w:cs="Arial"/>
                <w:sz w:val="22"/>
                <w:szCs w:val="22"/>
              </w:rPr>
              <w:tab/>
              <w:t xml:space="preserve">- More than 50% and less than 75%, </w:t>
            </w:r>
          </w:p>
          <w:p w14:paraId="271D43EE" w14:textId="77777777" w:rsidR="00741679" w:rsidRDefault="00741679" w:rsidP="00CE4592">
            <w:pPr>
              <w:pStyle w:val="Normal1"/>
              <w:jc w:val="both"/>
            </w:pPr>
            <w:r>
              <w:rPr>
                <w:rFonts w:ascii="Arial" w:eastAsia="Arial" w:hAnsi="Arial" w:cs="Arial"/>
                <w:sz w:val="22"/>
                <w:szCs w:val="22"/>
              </w:rPr>
              <w:tab/>
            </w:r>
            <w:proofErr w:type="gramStart"/>
            <w:r>
              <w:rPr>
                <w:rFonts w:ascii="Arial" w:eastAsia="Arial" w:hAnsi="Arial" w:cs="Arial"/>
                <w:sz w:val="22"/>
                <w:szCs w:val="22"/>
              </w:rPr>
              <w:t>- 75% or more.</w:t>
            </w:r>
            <w:proofErr w:type="gramEnd"/>
            <w:r>
              <w:rPr>
                <w:rFonts w:ascii="Arial" w:eastAsia="Arial" w:hAnsi="Arial" w:cs="Arial"/>
                <w:sz w:val="22"/>
                <w:szCs w:val="22"/>
              </w:rPr>
              <w:t xml:space="preserve"> </w:t>
            </w:r>
            <w:r>
              <w:rPr>
                <w:rFonts w:ascii="Arial" w:eastAsia="Arial" w:hAnsi="Arial" w:cs="Arial"/>
                <w:sz w:val="22"/>
                <w:szCs w:val="22"/>
                <w:vertAlign w:val="superscript"/>
              </w:rPr>
              <w:footnoteReference w:id="11"/>
            </w:r>
          </w:p>
          <w:p w14:paraId="28C3B5EA" w14:textId="77777777" w:rsidR="00741679" w:rsidRDefault="00741679" w:rsidP="00CE4592">
            <w:pPr>
              <w:pStyle w:val="Normal1"/>
              <w:jc w:val="both"/>
            </w:pPr>
          </w:p>
          <w:p w14:paraId="77268B2D"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1CB62DE4" w14:textId="77777777" w:rsidR="00741679" w:rsidRDefault="00741679" w:rsidP="00CE4592">
            <w:pPr>
              <w:pStyle w:val="Normal1"/>
              <w:spacing w:before="100"/>
              <w:jc w:val="both"/>
            </w:pPr>
          </w:p>
        </w:tc>
      </w:tr>
      <w:tr w:rsidR="00741679" w14:paraId="56EC5F3F" w14:textId="77777777" w:rsidTr="00CE4592">
        <w:tc>
          <w:tcPr>
            <w:tcW w:w="1668" w:type="dxa"/>
          </w:tcPr>
          <w:p w14:paraId="1218462D" w14:textId="77777777" w:rsidR="00741679" w:rsidRDefault="00741679" w:rsidP="00CE4592">
            <w:pPr>
              <w:pStyle w:val="Normal1"/>
              <w:spacing w:before="100"/>
              <w:jc w:val="both"/>
            </w:pPr>
            <w:r>
              <w:rPr>
                <w:rFonts w:ascii="Arial" w:eastAsia="Arial" w:hAnsi="Arial" w:cs="Arial"/>
                <w:sz w:val="22"/>
                <w:szCs w:val="22"/>
              </w:rPr>
              <w:t>1.1(o)</w:t>
            </w:r>
          </w:p>
        </w:tc>
        <w:tc>
          <w:tcPr>
            <w:tcW w:w="5244" w:type="dxa"/>
          </w:tcPr>
          <w:p w14:paraId="4848F0C2" w14:textId="77777777" w:rsidR="00741679" w:rsidRDefault="00741679" w:rsidP="00CE4592">
            <w:pPr>
              <w:pStyle w:val="Normal1"/>
              <w:spacing w:before="100"/>
              <w:jc w:val="both"/>
            </w:pPr>
            <w:r>
              <w:rPr>
                <w:rFonts w:ascii="Arial" w:eastAsia="Arial" w:hAnsi="Arial" w:cs="Arial"/>
                <w:sz w:val="22"/>
                <w:szCs w:val="22"/>
              </w:rPr>
              <w:t>Details of immediate parent company:</w:t>
            </w:r>
          </w:p>
          <w:p w14:paraId="31491619" w14:textId="77777777" w:rsidR="00741679" w:rsidRDefault="00741679" w:rsidP="00CE4592">
            <w:pPr>
              <w:pStyle w:val="Normal1"/>
              <w:jc w:val="both"/>
            </w:pPr>
            <w:r>
              <w:rPr>
                <w:rFonts w:ascii="Arial" w:eastAsia="Arial" w:hAnsi="Arial" w:cs="Arial"/>
                <w:sz w:val="22"/>
                <w:szCs w:val="22"/>
              </w:rPr>
              <w:t xml:space="preserve"> </w:t>
            </w:r>
          </w:p>
          <w:p w14:paraId="5BE18BD5" w14:textId="77777777" w:rsidR="00741679" w:rsidRDefault="00741679" w:rsidP="00CE4592">
            <w:pPr>
              <w:pStyle w:val="Normal1"/>
              <w:jc w:val="both"/>
            </w:pPr>
            <w:r>
              <w:rPr>
                <w:rFonts w:ascii="Arial" w:eastAsia="Arial" w:hAnsi="Arial" w:cs="Arial"/>
                <w:sz w:val="22"/>
                <w:szCs w:val="22"/>
              </w:rPr>
              <w:t>- Full name of the immediate parent company</w:t>
            </w:r>
          </w:p>
          <w:p w14:paraId="76BE408B" w14:textId="77777777" w:rsidR="00741679" w:rsidRDefault="00741679" w:rsidP="00CE4592">
            <w:pPr>
              <w:pStyle w:val="Normal1"/>
              <w:jc w:val="both"/>
            </w:pPr>
            <w:r>
              <w:rPr>
                <w:rFonts w:ascii="Arial" w:eastAsia="Arial" w:hAnsi="Arial" w:cs="Arial"/>
                <w:sz w:val="22"/>
                <w:szCs w:val="22"/>
              </w:rPr>
              <w:t>- Registered office address (if applicable)</w:t>
            </w:r>
          </w:p>
          <w:p w14:paraId="7BBF1059" w14:textId="77777777" w:rsidR="00741679" w:rsidRDefault="00741679" w:rsidP="00CE4592">
            <w:pPr>
              <w:pStyle w:val="Normal1"/>
              <w:jc w:val="both"/>
            </w:pPr>
            <w:r>
              <w:rPr>
                <w:rFonts w:ascii="Arial" w:eastAsia="Arial" w:hAnsi="Arial" w:cs="Arial"/>
                <w:sz w:val="22"/>
                <w:szCs w:val="22"/>
              </w:rPr>
              <w:t>- Registration number (if applicable)</w:t>
            </w:r>
          </w:p>
          <w:p w14:paraId="6BE33046" w14:textId="77777777" w:rsidR="00741679" w:rsidRDefault="00741679" w:rsidP="00CE4592">
            <w:pPr>
              <w:pStyle w:val="Normal1"/>
              <w:jc w:val="both"/>
            </w:pPr>
            <w:r>
              <w:rPr>
                <w:rFonts w:ascii="Arial" w:eastAsia="Arial" w:hAnsi="Arial" w:cs="Arial"/>
                <w:sz w:val="22"/>
                <w:szCs w:val="22"/>
              </w:rPr>
              <w:t>- Head office DUNS number (if applicable)</w:t>
            </w:r>
          </w:p>
          <w:p w14:paraId="05BFD6B5" w14:textId="77777777" w:rsidR="00741679" w:rsidRDefault="00741679" w:rsidP="00CE4592">
            <w:pPr>
              <w:pStyle w:val="Normal1"/>
              <w:jc w:val="both"/>
            </w:pPr>
            <w:r>
              <w:rPr>
                <w:rFonts w:ascii="Arial" w:eastAsia="Arial" w:hAnsi="Arial" w:cs="Arial"/>
                <w:sz w:val="22"/>
                <w:szCs w:val="22"/>
              </w:rPr>
              <w:t>- Head office VAT number (if applicable)</w:t>
            </w:r>
          </w:p>
          <w:p w14:paraId="2B9C992C" w14:textId="77777777" w:rsidR="00741679" w:rsidRDefault="00741679" w:rsidP="00CE4592">
            <w:pPr>
              <w:pStyle w:val="Normal1"/>
              <w:jc w:val="both"/>
            </w:pPr>
          </w:p>
          <w:p w14:paraId="31AD0866"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5627FB9B" w14:textId="77777777" w:rsidR="00741679" w:rsidRDefault="00741679" w:rsidP="00CE4592">
            <w:pPr>
              <w:pStyle w:val="Normal1"/>
              <w:spacing w:before="100"/>
              <w:jc w:val="both"/>
            </w:pPr>
          </w:p>
        </w:tc>
      </w:tr>
      <w:tr w:rsidR="00741679" w14:paraId="4A4DD9A0" w14:textId="77777777" w:rsidTr="00CE4592">
        <w:tc>
          <w:tcPr>
            <w:tcW w:w="1668" w:type="dxa"/>
          </w:tcPr>
          <w:p w14:paraId="450EC9FB" w14:textId="77777777" w:rsidR="00741679" w:rsidRDefault="00741679" w:rsidP="00CE4592">
            <w:pPr>
              <w:pStyle w:val="Normal1"/>
              <w:spacing w:before="100"/>
              <w:jc w:val="both"/>
            </w:pPr>
            <w:r>
              <w:rPr>
                <w:rFonts w:ascii="Arial" w:eastAsia="Arial" w:hAnsi="Arial" w:cs="Arial"/>
                <w:sz w:val="22"/>
                <w:szCs w:val="22"/>
              </w:rPr>
              <w:t>1.1(p)</w:t>
            </w:r>
          </w:p>
        </w:tc>
        <w:tc>
          <w:tcPr>
            <w:tcW w:w="5244" w:type="dxa"/>
          </w:tcPr>
          <w:p w14:paraId="636770B5" w14:textId="77777777" w:rsidR="00741679" w:rsidRDefault="00741679" w:rsidP="00CE4592">
            <w:pPr>
              <w:pStyle w:val="Normal1"/>
              <w:spacing w:before="100"/>
              <w:jc w:val="both"/>
            </w:pPr>
            <w:r>
              <w:rPr>
                <w:rFonts w:ascii="Arial" w:eastAsia="Arial" w:hAnsi="Arial" w:cs="Arial"/>
                <w:sz w:val="22"/>
                <w:szCs w:val="22"/>
              </w:rPr>
              <w:t>Details of ultimate parent company:</w:t>
            </w:r>
          </w:p>
          <w:p w14:paraId="125BB762" w14:textId="77777777" w:rsidR="00741679" w:rsidRDefault="00741679" w:rsidP="00CE4592">
            <w:pPr>
              <w:pStyle w:val="Normal1"/>
              <w:jc w:val="both"/>
            </w:pPr>
          </w:p>
          <w:p w14:paraId="6396E618" w14:textId="77777777" w:rsidR="00741679" w:rsidRDefault="00741679" w:rsidP="00CE4592">
            <w:pPr>
              <w:pStyle w:val="Normal1"/>
              <w:jc w:val="both"/>
            </w:pPr>
            <w:r>
              <w:rPr>
                <w:rFonts w:ascii="Arial" w:eastAsia="Arial" w:hAnsi="Arial" w:cs="Arial"/>
                <w:sz w:val="22"/>
                <w:szCs w:val="22"/>
              </w:rPr>
              <w:t>- Full name of the ultimate parent company</w:t>
            </w:r>
          </w:p>
          <w:p w14:paraId="2F06091A" w14:textId="77777777" w:rsidR="00741679" w:rsidRDefault="00741679" w:rsidP="00CE4592">
            <w:pPr>
              <w:pStyle w:val="Normal1"/>
              <w:jc w:val="both"/>
            </w:pPr>
            <w:r>
              <w:rPr>
                <w:rFonts w:ascii="Arial" w:eastAsia="Arial" w:hAnsi="Arial" w:cs="Arial"/>
                <w:sz w:val="22"/>
                <w:szCs w:val="22"/>
              </w:rPr>
              <w:t>- Registered office address (if applicable)</w:t>
            </w:r>
          </w:p>
          <w:p w14:paraId="1597F0E1" w14:textId="77777777" w:rsidR="00741679" w:rsidRDefault="00741679" w:rsidP="00CE4592">
            <w:pPr>
              <w:pStyle w:val="Normal1"/>
              <w:jc w:val="both"/>
            </w:pPr>
            <w:r>
              <w:rPr>
                <w:rFonts w:ascii="Arial" w:eastAsia="Arial" w:hAnsi="Arial" w:cs="Arial"/>
                <w:sz w:val="22"/>
                <w:szCs w:val="22"/>
              </w:rPr>
              <w:t>- Registration number (if applicable)</w:t>
            </w:r>
          </w:p>
          <w:p w14:paraId="0100B7B1" w14:textId="77777777" w:rsidR="00741679" w:rsidRDefault="00741679" w:rsidP="00CE4592">
            <w:pPr>
              <w:pStyle w:val="Normal1"/>
              <w:jc w:val="both"/>
            </w:pPr>
            <w:r>
              <w:rPr>
                <w:rFonts w:ascii="Arial" w:eastAsia="Arial" w:hAnsi="Arial" w:cs="Arial"/>
                <w:sz w:val="22"/>
                <w:szCs w:val="22"/>
              </w:rPr>
              <w:t>- Head office DUNS number (if applicable)</w:t>
            </w:r>
          </w:p>
          <w:p w14:paraId="1393AD83" w14:textId="77777777" w:rsidR="00741679" w:rsidRDefault="00741679" w:rsidP="00CE4592">
            <w:pPr>
              <w:pStyle w:val="Normal1"/>
              <w:jc w:val="both"/>
            </w:pPr>
            <w:r>
              <w:rPr>
                <w:rFonts w:ascii="Arial" w:eastAsia="Arial" w:hAnsi="Arial" w:cs="Arial"/>
                <w:sz w:val="22"/>
                <w:szCs w:val="22"/>
              </w:rPr>
              <w:t>- Head office VAT number (if applicable)</w:t>
            </w:r>
          </w:p>
          <w:p w14:paraId="23743483" w14:textId="77777777" w:rsidR="00741679" w:rsidRDefault="00741679" w:rsidP="00CE4592">
            <w:pPr>
              <w:pStyle w:val="Normal1"/>
              <w:jc w:val="both"/>
            </w:pPr>
          </w:p>
          <w:p w14:paraId="3C0F543A"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331F13F8" w14:textId="77777777" w:rsidR="00741679" w:rsidRDefault="00741679" w:rsidP="00CE4592">
            <w:pPr>
              <w:pStyle w:val="Normal1"/>
              <w:spacing w:before="100"/>
              <w:jc w:val="both"/>
            </w:pPr>
          </w:p>
        </w:tc>
      </w:tr>
    </w:tbl>
    <w:p w14:paraId="27A2A25F" w14:textId="77777777" w:rsidR="00741679" w:rsidRDefault="00741679" w:rsidP="00741679">
      <w:pPr>
        <w:pStyle w:val="Normal1"/>
        <w:spacing w:after="160" w:line="259" w:lineRule="auto"/>
      </w:pPr>
    </w:p>
    <w:p w14:paraId="253BE8C9" w14:textId="77777777" w:rsidR="00741679" w:rsidRDefault="00741679" w:rsidP="00741679">
      <w:pPr>
        <w:pStyle w:val="Normal1"/>
      </w:pPr>
      <w:r>
        <w:rPr>
          <w:rFonts w:ascii="Arial" w:eastAsia="Arial" w:hAnsi="Arial" w:cs="Arial"/>
          <w:color w:val="222222"/>
          <w:highlight w:val="white"/>
        </w:rPr>
        <w:t xml:space="preserve">Please note: A criminal record check for relevant convictions </w:t>
      </w:r>
      <w:proofErr w:type="gramStart"/>
      <w:r>
        <w:rPr>
          <w:rFonts w:ascii="Arial" w:eastAsia="Arial" w:hAnsi="Arial" w:cs="Arial"/>
          <w:color w:val="222222"/>
          <w:highlight w:val="white"/>
        </w:rPr>
        <w:t>may be undertaken</w:t>
      </w:r>
      <w:proofErr w:type="gramEnd"/>
      <w:r>
        <w:rPr>
          <w:rFonts w:ascii="Arial" w:eastAsia="Arial" w:hAnsi="Arial" w:cs="Arial"/>
          <w:color w:val="222222"/>
          <w:highlight w:val="white"/>
        </w:rPr>
        <w:t xml:space="preserve"> for the preferred suppliers and the persons of significant in control of them.</w:t>
      </w:r>
      <w:r>
        <w:br w:type="page"/>
      </w:r>
    </w:p>
    <w:p w14:paraId="065E2B6F" w14:textId="77777777" w:rsidR="00741679" w:rsidRDefault="00741679" w:rsidP="00741679">
      <w:pPr>
        <w:pStyle w:val="Normal1"/>
        <w:spacing w:after="160" w:line="259" w:lineRule="auto"/>
      </w:pPr>
    </w:p>
    <w:p w14:paraId="65B4EE94" w14:textId="77777777" w:rsidR="00741679" w:rsidRDefault="00741679" w:rsidP="00741679">
      <w:pPr>
        <w:pStyle w:val="Normal1"/>
        <w:spacing w:before="100"/>
        <w:ind w:left="-525"/>
        <w:jc w:val="both"/>
      </w:pPr>
      <w:r>
        <w:rPr>
          <w:rFonts w:ascii="Arial" w:eastAsia="Arial" w:hAnsi="Arial" w:cs="Arial"/>
        </w:rPr>
        <w:t>Please provide the following information about your approach to this procurement:</w:t>
      </w: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741679" w14:paraId="012F2AC7" w14:textId="77777777" w:rsidTr="00CE4592">
        <w:tc>
          <w:tcPr>
            <w:tcW w:w="1268" w:type="dxa"/>
            <w:tcBorders>
              <w:top w:val="single" w:sz="8" w:space="0" w:color="000000"/>
              <w:bottom w:val="single" w:sz="6" w:space="0" w:color="000000"/>
            </w:tcBorders>
            <w:shd w:val="clear" w:color="auto" w:fill="CCFFFF"/>
          </w:tcPr>
          <w:p w14:paraId="693198E0" w14:textId="77777777" w:rsidR="00741679" w:rsidRDefault="00741679" w:rsidP="00CE4592">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2EC2C5E8" w14:textId="77777777" w:rsidR="00741679" w:rsidRDefault="00741679" w:rsidP="00CE4592">
            <w:pPr>
              <w:pStyle w:val="Normal1"/>
              <w:spacing w:before="100"/>
              <w:jc w:val="both"/>
            </w:pPr>
            <w:r>
              <w:rPr>
                <w:rFonts w:ascii="Arial" w:eastAsia="Arial" w:hAnsi="Arial" w:cs="Arial"/>
                <w:sz w:val="22"/>
                <w:szCs w:val="22"/>
              </w:rPr>
              <w:t>Bidding model</w:t>
            </w:r>
          </w:p>
        </w:tc>
      </w:tr>
      <w:tr w:rsidR="00741679" w14:paraId="7077B0B7" w14:textId="77777777" w:rsidTr="00CE4592">
        <w:tc>
          <w:tcPr>
            <w:tcW w:w="1268" w:type="dxa"/>
            <w:tcBorders>
              <w:top w:val="single" w:sz="6" w:space="0" w:color="000000"/>
              <w:bottom w:val="single" w:sz="6" w:space="0" w:color="000000"/>
            </w:tcBorders>
            <w:shd w:val="clear" w:color="auto" w:fill="CCFFFF"/>
          </w:tcPr>
          <w:p w14:paraId="0988D170" w14:textId="77777777" w:rsidR="00741679" w:rsidRDefault="00741679" w:rsidP="00CE4592">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60D7718E" w14:textId="77777777" w:rsidR="00741679" w:rsidRDefault="00741679" w:rsidP="00CE4592">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442C3EF2"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5165A9FD" w14:textId="77777777" w:rsidTr="00CE4592">
        <w:tc>
          <w:tcPr>
            <w:tcW w:w="1268" w:type="dxa"/>
            <w:tcBorders>
              <w:top w:val="single" w:sz="6" w:space="0" w:color="000000"/>
            </w:tcBorders>
          </w:tcPr>
          <w:p w14:paraId="3AC33E6A" w14:textId="77777777" w:rsidR="00741679" w:rsidRDefault="00741679" w:rsidP="00CE4592">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14:paraId="6F3E2B91" w14:textId="77777777" w:rsidR="00741679" w:rsidRDefault="00741679" w:rsidP="00CE4592">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14:paraId="3F1A4952" w14:textId="77777777" w:rsidR="00741679" w:rsidRDefault="00741679" w:rsidP="00CE4592">
            <w:pPr>
              <w:pStyle w:val="Normal1"/>
              <w:jc w:val="both"/>
            </w:pPr>
            <w:bookmarkStart w:id="81" w:name="_4d34og8" w:colFirst="0" w:colLast="0"/>
            <w:bookmarkEnd w:id="81"/>
            <w:r>
              <w:rPr>
                <w:rFonts w:ascii="Arial" w:eastAsia="Arial" w:hAnsi="Arial" w:cs="Arial"/>
                <w:sz w:val="22"/>
                <w:szCs w:val="22"/>
              </w:rPr>
              <w:t xml:space="preserve">Yes </w:t>
            </w:r>
            <w:r>
              <w:rPr>
                <w:rFonts w:ascii="Menlo Regular" w:eastAsia="Menlo Regular" w:hAnsi="Menlo Regular" w:cs="Menlo Regular"/>
                <w:sz w:val="22"/>
                <w:szCs w:val="22"/>
              </w:rPr>
              <w:t>☐</w:t>
            </w:r>
          </w:p>
          <w:p w14:paraId="6E7B9B23" w14:textId="77777777" w:rsidR="00741679" w:rsidRDefault="00741679" w:rsidP="00CE4592">
            <w:pPr>
              <w:pStyle w:val="Normal1"/>
              <w:jc w:val="both"/>
            </w:pPr>
            <w:bookmarkStart w:id="82" w:name="_2s8eyo1" w:colFirst="0" w:colLast="0"/>
            <w:bookmarkEnd w:id="82"/>
            <w:r>
              <w:rPr>
                <w:rFonts w:ascii="Arial" w:eastAsia="Arial" w:hAnsi="Arial" w:cs="Arial"/>
                <w:sz w:val="22"/>
                <w:szCs w:val="22"/>
              </w:rPr>
              <w:t xml:space="preserve">No   </w:t>
            </w:r>
            <w:r>
              <w:rPr>
                <w:rFonts w:ascii="Menlo Regular" w:eastAsia="Menlo Regular" w:hAnsi="Menlo Regular" w:cs="Menlo Regular"/>
                <w:sz w:val="22"/>
                <w:szCs w:val="22"/>
              </w:rPr>
              <w:t>☐</w:t>
            </w:r>
          </w:p>
          <w:p w14:paraId="16FB9171" w14:textId="77777777" w:rsidR="00741679" w:rsidRDefault="00741679" w:rsidP="00CE4592">
            <w:pPr>
              <w:pStyle w:val="Normal1"/>
              <w:jc w:val="both"/>
            </w:pPr>
            <w:r>
              <w:rPr>
                <w:rFonts w:ascii="Arial" w:eastAsia="Arial" w:hAnsi="Arial" w:cs="Arial"/>
                <w:sz w:val="22"/>
                <w:szCs w:val="22"/>
              </w:rPr>
              <w:t xml:space="preserve"> 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14:paraId="4C075C1D" w14:textId="77777777" w:rsidR="00741679" w:rsidRDefault="00741679" w:rsidP="00CE4592">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741679" w14:paraId="7665A144" w14:textId="77777777" w:rsidTr="00CE4592">
        <w:tc>
          <w:tcPr>
            <w:tcW w:w="1268" w:type="dxa"/>
          </w:tcPr>
          <w:p w14:paraId="44372680" w14:textId="77777777" w:rsidR="00741679" w:rsidRDefault="00741679" w:rsidP="00CE4592">
            <w:pPr>
              <w:pStyle w:val="Normal1"/>
              <w:spacing w:before="100"/>
              <w:jc w:val="both"/>
            </w:pPr>
            <w:r>
              <w:rPr>
                <w:rFonts w:ascii="Arial" w:eastAsia="Arial" w:hAnsi="Arial" w:cs="Arial"/>
                <w:sz w:val="22"/>
                <w:szCs w:val="22"/>
              </w:rPr>
              <w:t>1.2(a) - (ii)</w:t>
            </w:r>
          </w:p>
        </w:tc>
        <w:tc>
          <w:tcPr>
            <w:tcW w:w="4007" w:type="dxa"/>
          </w:tcPr>
          <w:p w14:paraId="12CCE34E" w14:textId="77777777" w:rsidR="00741679" w:rsidRDefault="00741679" w:rsidP="00CE4592">
            <w:pPr>
              <w:pStyle w:val="Normal1"/>
              <w:spacing w:before="100"/>
              <w:jc w:val="both"/>
            </w:pPr>
            <w:r>
              <w:rPr>
                <w:rFonts w:ascii="Arial" w:eastAsia="Arial" w:hAnsi="Arial" w:cs="Arial"/>
                <w:sz w:val="22"/>
                <w:szCs w:val="22"/>
              </w:rPr>
              <w:t>Name of group of economic operators (if applicable)</w:t>
            </w:r>
          </w:p>
        </w:tc>
        <w:tc>
          <w:tcPr>
            <w:tcW w:w="4047" w:type="dxa"/>
          </w:tcPr>
          <w:p w14:paraId="5938E2E7" w14:textId="77777777" w:rsidR="00741679" w:rsidRDefault="00741679" w:rsidP="00CE4592">
            <w:pPr>
              <w:pStyle w:val="Normal1"/>
              <w:tabs>
                <w:tab w:val="center" w:pos="4513"/>
                <w:tab w:val="right" w:pos="9026"/>
              </w:tabs>
              <w:spacing w:before="100"/>
              <w:jc w:val="both"/>
            </w:pPr>
          </w:p>
        </w:tc>
      </w:tr>
      <w:tr w:rsidR="00741679" w14:paraId="3A79EB5B" w14:textId="77777777" w:rsidTr="00CE4592">
        <w:tc>
          <w:tcPr>
            <w:tcW w:w="1268" w:type="dxa"/>
          </w:tcPr>
          <w:p w14:paraId="33E89661" w14:textId="77777777" w:rsidR="00741679" w:rsidRDefault="00741679" w:rsidP="00CE4592">
            <w:pPr>
              <w:pStyle w:val="Normal1"/>
              <w:spacing w:before="100"/>
              <w:jc w:val="both"/>
            </w:pPr>
            <w:r>
              <w:rPr>
                <w:rFonts w:ascii="Arial" w:eastAsia="Arial" w:hAnsi="Arial" w:cs="Arial"/>
                <w:sz w:val="22"/>
                <w:szCs w:val="22"/>
              </w:rPr>
              <w:t>1.2(a) - (iii)</w:t>
            </w:r>
          </w:p>
        </w:tc>
        <w:tc>
          <w:tcPr>
            <w:tcW w:w="4007" w:type="dxa"/>
          </w:tcPr>
          <w:p w14:paraId="7CDDD7A2" w14:textId="77777777" w:rsidR="00741679" w:rsidRDefault="00741679" w:rsidP="00CE4592">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65A65E3B" w14:textId="77777777" w:rsidR="00741679" w:rsidRDefault="00741679" w:rsidP="00CE4592">
            <w:pPr>
              <w:pStyle w:val="Normal1"/>
              <w:tabs>
                <w:tab w:val="center" w:pos="4513"/>
                <w:tab w:val="right" w:pos="9026"/>
              </w:tabs>
              <w:spacing w:before="100"/>
              <w:jc w:val="both"/>
            </w:pPr>
          </w:p>
        </w:tc>
      </w:tr>
      <w:tr w:rsidR="00741679" w14:paraId="5D0567C1" w14:textId="77777777" w:rsidTr="00CE4592">
        <w:trPr>
          <w:trHeight w:val="260"/>
        </w:trPr>
        <w:tc>
          <w:tcPr>
            <w:tcW w:w="1268" w:type="dxa"/>
          </w:tcPr>
          <w:p w14:paraId="7246C770" w14:textId="77777777" w:rsidR="00741679" w:rsidRDefault="00741679" w:rsidP="00CE4592">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14:paraId="205E1B89" w14:textId="77777777" w:rsidR="00741679" w:rsidRDefault="00741679" w:rsidP="00CE4592">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55531662"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6F8E8F9B"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B281DA0" w14:textId="77777777" w:rsidR="00741679" w:rsidRDefault="00741679" w:rsidP="00CE4592">
            <w:pPr>
              <w:pStyle w:val="Normal1"/>
              <w:jc w:val="both"/>
            </w:pPr>
          </w:p>
        </w:tc>
      </w:tr>
      <w:tr w:rsidR="00741679" w14:paraId="7A056D10" w14:textId="77777777" w:rsidTr="00CE4592">
        <w:tc>
          <w:tcPr>
            <w:tcW w:w="1268" w:type="dxa"/>
          </w:tcPr>
          <w:p w14:paraId="336A2EC8" w14:textId="77777777" w:rsidR="00741679" w:rsidRDefault="00741679" w:rsidP="00CE4592">
            <w:pPr>
              <w:pStyle w:val="Normal1"/>
              <w:spacing w:before="100"/>
              <w:jc w:val="both"/>
            </w:pPr>
            <w:r>
              <w:rPr>
                <w:rFonts w:ascii="Arial" w:eastAsia="Arial" w:hAnsi="Arial" w:cs="Arial"/>
                <w:sz w:val="22"/>
                <w:szCs w:val="22"/>
              </w:rPr>
              <w:t>1.2(b) - (ii)</w:t>
            </w:r>
          </w:p>
        </w:tc>
        <w:tc>
          <w:tcPr>
            <w:tcW w:w="8054" w:type="dxa"/>
            <w:gridSpan w:val="2"/>
          </w:tcPr>
          <w:p w14:paraId="0B917611" w14:textId="77777777" w:rsidR="00741679" w:rsidRDefault="00741679" w:rsidP="00CE4592">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741679" w14:paraId="6B9EF207" w14:textId="77777777" w:rsidTr="00CE4592">
              <w:trPr>
                <w:trHeight w:val="400"/>
              </w:trPr>
              <w:tc>
                <w:tcPr>
                  <w:tcW w:w="1814" w:type="dxa"/>
                </w:tcPr>
                <w:p w14:paraId="666B219F" w14:textId="77777777" w:rsidR="00741679" w:rsidRDefault="00741679" w:rsidP="00CE4592">
                  <w:pPr>
                    <w:pStyle w:val="Normal1"/>
                    <w:jc w:val="both"/>
                  </w:pPr>
                  <w:r>
                    <w:rPr>
                      <w:rFonts w:ascii="Arial" w:eastAsia="Arial" w:hAnsi="Arial" w:cs="Arial"/>
                      <w:sz w:val="16"/>
                      <w:szCs w:val="16"/>
                    </w:rPr>
                    <w:t>Name</w:t>
                  </w:r>
                </w:p>
              </w:tc>
              <w:tc>
                <w:tcPr>
                  <w:tcW w:w="1202" w:type="dxa"/>
                </w:tcPr>
                <w:p w14:paraId="36F5BA7D" w14:textId="77777777" w:rsidR="00741679" w:rsidRDefault="00741679" w:rsidP="00CE4592">
                  <w:pPr>
                    <w:pStyle w:val="Normal1"/>
                    <w:jc w:val="both"/>
                  </w:pPr>
                </w:p>
                <w:p w14:paraId="0C000C34" w14:textId="77777777" w:rsidR="00741679" w:rsidRDefault="00741679" w:rsidP="00CE4592">
                  <w:pPr>
                    <w:pStyle w:val="Normal1"/>
                    <w:jc w:val="both"/>
                  </w:pPr>
                </w:p>
              </w:tc>
              <w:tc>
                <w:tcPr>
                  <w:tcW w:w="1203" w:type="dxa"/>
                </w:tcPr>
                <w:p w14:paraId="78E0E29B" w14:textId="77777777" w:rsidR="00741679" w:rsidRDefault="00741679" w:rsidP="00CE4592">
                  <w:pPr>
                    <w:pStyle w:val="Normal1"/>
                    <w:jc w:val="both"/>
                  </w:pPr>
                </w:p>
              </w:tc>
              <w:tc>
                <w:tcPr>
                  <w:tcW w:w="1203" w:type="dxa"/>
                </w:tcPr>
                <w:p w14:paraId="66624B98" w14:textId="77777777" w:rsidR="00741679" w:rsidRDefault="00741679" w:rsidP="00CE4592">
                  <w:pPr>
                    <w:pStyle w:val="Normal1"/>
                    <w:jc w:val="both"/>
                  </w:pPr>
                </w:p>
              </w:tc>
              <w:tc>
                <w:tcPr>
                  <w:tcW w:w="1203" w:type="dxa"/>
                </w:tcPr>
                <w:p w14:paraId="63FAE6A6" w14:textId="77777777" w:rsidR="00741679" w:rsidRDefault="00741679" w:rsidP="00CE4592">
                  <w:pPr>
                    <w:pStyle w:val="Normal1"/>
                    <w:jc w:val="both"/>
                  </w:pPr>
                </w:p>
              </w:tc>
              <w:tc>
                <w:tcPr>
                  <w:tcW w:w="1203" w:type="dxa"/>
                </w:tcPr>
                <w:p w14:paraId="2B6F65BE" w14:textId="77777777" w:rsidR="00741679" w:rsidRDefault="00741679" w:rsidP="00CE4592">
                  <w:pPr>
                    <w:pStyle w:val="Normal1"/>
                    <w:jc w:val="both"/>
                  </w:pPr>
                </w:p>
              </w:tc>
            </w:tr>
            <w:tr w:rsidR="00741679" w14:paraId="3CC60688" w14:textId="77777777" w:rsidTr="00CE4592">
              <w:trPr>
                <w:trHeight w:val="480"/>
              </w:trPr>
              <w:tc>
                <w:tcPr>
                  <w:tcW w:w="1814" w:type="dxa"/>
                </w:tcPr>
                <w:p w14:paraId="4BB7E5BC" w14:textId="77777777" w:rsidR="00741679" w:rsidRDefault="00741679" w:rsidP="00CE4592">
                  <w:pPr>
                    <w:pStyle w:val="Normal1"/>
                    <w:jc w:val="both"/>
                  </w:pPr>
                  <w:r>
                    <w:rPr>
                      <w:rFonts w:ascii="Arial" w:eastAsia="Arial" w:hAnsi="Arial" w:cs="Arial"/>
                      <w:sz w:val="16"/>
                      <w:szCs w:val="16"/>
                    </w:rPr>
                    <w:t>Registered address</w:t>
                  </w:r>
                </w:p>
              </w:tc>
              <w:tc>
                <w:tcPr>
                  <w:tcW w:w="1202" w:type="dxa"/>
                </w:tcPr>
                <w:p w14:paraId="68F54C6A" w14:textId="77777777" w:rsidR="00741679" w:rsidRDefault="00741679" w:rsidP="00CE4592">
                  <w:pPr>
                    <w:pStyle w:val="Normal1"/>
                    <w:jc w:val="both"/>
                  </w:pPr>
                </w:p>
                <w:p w14:paraId="258166A9" w14:textId="77777777" w:rsidR="00741679" w:rsidRDefault="00741679" w:rsidP="00CE4592">
                  <w:pPr>
                    <w:pStyle w:val="Normal1"/>
                    <w:jc w:val="both"/>
                  </w:pPr>
                </w:p>
              </w:tc>
              <w:tc>
                <w:tcPr>
                  <w:tcW w:w="1203" w:type="dxa"/>
                </w:tcPr>
                <w:p w14:paraId="704C274D" w14:textId="77777777" w:rsidR="00741679" w:rsidRDefault="00741679" w:rsidP="00CE4592">
                  <w:pPr>
                    <w:pStyle w:val="Normal1"/>
                    <w:jc w:val="both"/>
                  </w:pPr>
                </w:p>
              </w:tc>
              <w:tc>
                <w:tcPr>
                  <w:tcW w:w="1203" w:type="dxa"/>
                </w:tcPr>
                <w:p w14:paraId="348CA0DF" w14:textId="77777777" w:rsidR="00741679" w:rsidRDefault="00741679" w:rsidP="00CE4592">
                  <w:pPr>
                    <w:pStyle w:val="Normal1"/>
                    <w:jc w:val="both"/>
                  </w:pPr>
                </w:p>
              </w:tc>
              <w:tc>
                <w:tcPr>
                  <w:tcW w:w="1203" w:type="dxa"/>
                </w:tcPr>
                <w:p w14:paraId="12045412" w14:textId="77777777" w:rsidR="00741679" w:rsidRDefault="00741679" w:rsidP="00CE4592">
                  <w:pPr>
                    <w:pStyle w:val="Normal1"/>
                    <w:jc w:val="both"/>
                  </w:pPr>
                </w:p>
              </w:tc>
              <w:tc>
                <w:tcPr>
                  <w:tcW w:w="1203" w:type="dxa"/>
                </w:tcPr>
                <w:p w14:paraId="4B19EDD6" w14:textId="77777777" w:rsidR="00741679" w:rsidRDefault="00741679" w:rsidP="00CE4592">
                  <w:pPr>
                    <w:pStyle w:val="Normal1"/>
                    <w:jc w:val="both"/>
                  </w:pPr>
                </w:p>
              </w:tc>
            </w:tr>
            <w:tr w:rsidR="00741679" w14:paraId="38B018A1" w14:textId="77777777" w:rsidTr="00CE4592">
              <w:trPr>
                <w:trHeight w:val="360"/>
              </w:trPr>
              <w:tc>
                <w:tcPr>
                  <w:tcW w:w="1814" w:type="dxa"/>
                </w:tcPr>
                <w:p w14:paraId="13F55671" w14:textId="77777777" w:rsidR="00741679" w:rsidRDefault="00741679" w:rsidP="00CE4592">
                  <w:pPr>
                    <w:pStyle w:val="Normal1"/>
                    <w:jc w:val="both"/>
                  </w:pPr>
                  <w:r>
                    <w:rPr>
                      <w:rFonts w:ascii="Arial" w:eastAsia="Arial" w:hAnsi="Arial" w:cs="Arial"/>
                      <w:sz w:val="16"/>
                      <w:szCs w:val="16"/>
                    </w:rPr>
                    <w:t>Trading status</w:t>
                  </w:r>
                </w:p>
              </w:tc>
              <w:tc>
                <w:tcPr>
                  <w:tcW w:w="1202" w:type="dxa"/>
                </w:tcPr>
                <w:p w14:paraId="4601E805" w14:textId="77777777" w:rsidR="00741679" w:rsidRDefault="00741679" w:rsidP="00CE4592">
                  <w:pPr>
                    <w:pStyle w:val="Normal1"/>
                    <w:jc w:val="both"/>
                  </w:pPr>
                </w:p>
              </w:tc>
              <w:tc>
                <w:tcPr>
                  <w:tcW w:w="1203" w:type="dxa"/>
                </w:tcPr>
                <w:p w14:paraId="522EDFC8" w14:textId="77777777" w:rsidR="00741679" w:rsidRDefault="00741679" w:rsidP="00CE4592">
                  <w:pPr>
                    <w:pStyle w:val="Normal1"/>
                    <w:jc w:val="both"/>
                  </w:pPr>
                </w:p>
              </w:tc>
              <w:tc>
                <w:tcPr>
                  <w:tcW w:w="1203" w:type="dxa"/>
                </w:tcPr>
                <w:p w14:paraId="6B4BDEEF" w14:textId="77777777" w:rsidR="00741679" w:rsidRDefault="00741679" w:rsidP="00CE4592">
                  <w:pPr>
                    <w:pStyle w:val="Normal1"/>
                    <w:jc w:val="both"/>
                  </w:pPr>
                </w:p>
              </w:tc>
              <w:tc>
                <w:tcPr>
                  <w:tcW w:w="1203" w:type="dxa"/>
                </w:tcPr>
                <w:p w14:paraId="58B46A83" w14:textId="77777777" w:rsidR="00741679" w:rsidRDefault="00741679" w:rsidP="00CE4592">
                  <w:pPr>
                    <w:pStyle w:val="Normal1"/>
                    <w:jc w:val="both"/>
                  </w:pPr>
                </w:p>
              </w:tc>
              <w:tc>
                <w:tcPr>
                  <w:tcW w:w="1203" w:type="dxa"/>
                </w:tcPr>
                <w:p w14:paraId="1C670ED1" w14:textId="77777777" w:rsidR="00741679" w:rsidRDefault="00741679" w:rsidP="00CE4592">
                  <w:pPr>
                    <w:pStyle w:val="Normal1"/>
                    <w:jc w:val="both"/>
                  </w:pPr>
                </w:p>
              </w:tc>
            </w:tr>
            <w:tr w:rsidR="00741679" w14:paraId="0EA00BA2" w14:textId="77777777" w:rsidTr="00CE4592">
              <w:trPr>
                <w:trHeight w:val="480"/>
              </w:trPr>
              <w:tc>
                <w:tcPr>
                  <w:tcW w:w="1814" w:type="dxa"/>
                </w:tcPr>
                <w:p w14:paraId="56ADB4E0" w14:textId="77777777" w:rsidR="00741679" w:rsidRDefault="00741679" w:rsidP="00CE4592">
                  <w:pPr>
                    <w:pStyle w:val="Normal1"/>
                    <w:jc w:val="both"/>
                  </w:pPr>
                  <w:r>
                    <w:rPr>
                      <w:rFonts w:ascii="Arial" w:eastAsia="Arial" w:hAnsi="Arial" w:cs="Arial"/>
                      <w:sz w:val="16"/>
                      <w:szCs w:val="16"/>
                    </w:rPr>
                    <w:t>Company registration number</w:t>
                  </w:r>
                </w:p>
              </w:tc>
              <w:tc>
                <w:tcPr>
                  <w:tcW w:w="1202" w:type="dxa"/>
                </w:tcPr>
                <w:p w14:paraId="6100CDCA" w14:textId="77777777" w:rsidR="00741679" w:rsidRDefault="00741679" w:rsidP="00CE4592">
                  <w:pPr>
                    <w:pStyle w:val="Normal1"/>
                    <w:jc w:val="both"/>
                  </w:pPr>
                </w:p>
              </w:tc>
              <w:tc>
                <w:tcPr>
                  <w:tcW w:w="1203" w:type="dxa"/>
                </w:tcPr>
                <w:p w14:paraId="76E3A51B" w14:textId="77777777" w:rsidR="00741679" w:rsidRDefault="00741679" w:rsidP="00CE4592">
                  <w:pPr>
                    <w:pStyle w:val="Normal1"/>
                    <w:jc w:val="both"/>
                  </w:pPr>
                </w:p>
              </w:tc>
              <w:tc>
                <w:tcPr>
                  <w:tcW w:w="1203" w:type="dxa"/>
                </w:tcPr>
                <w:p w14:paraId="1641FE23" w14:textId="77777777" w:rsidR="00741679" w:rsidRDefault="00741679" w:rsidP="00CE4592">
                  <w:pPr>
                    <w:pStyle w:val="Normal1"/>
                    <w:jc w:val="both"/>
                  </w:pPr>
                </w:p>
              </w:tc>
              <w:tc>
                <w:tcPr>
                  <w:tcW w:w="1203" w:type="dxa"/>
                </w:tcPr>
                <w:p w14:paraId="7CBF4BF8" w14:textId="77777777" w:rsidR="00741679" w:rsidRDefault="00741679" w:rsidP="00CE4592">
                  <w:pPr>
                    <w:pStyle w:val="Normal1"/>
                    <w:jc w:val="both"/>
                  </w:pPr>
                </w:p>
              </w:tc>
              <w:tc>
                <w:tcPr>
                  <w:tcW w:w="1203" w:type="dxa"/>
                </w:tcPr>
                <w:p w14:paraId="51D25F54" w14:textId="77777777" w:rsidR="00741679" w:rsidRDefault="00741679" w:rsidP="00CE4592">
                  <w:pPr>
                    <w:pStyle w:val="Normal1"/>
                    <w:jc w:val="both"/>
                  </w:pPr>
                </w:p>
              </w:tc>
            </w:tr>
            <w:tr w:rsidR="00741679" w14:paraId="2984D3B4" w14:textId="77777777" w:rsidTr="00CE4592">
              <w:trPr>
                <w:trHeight w:val="480"/>
              </w:trPr>
              <w:tc>
                <w:tcPr>
                  <w:tcW w:w="1814" w:type="dxa"/>
                </w:tcPr>
                <w:p w14:paraId="2CEB11D5" w14:textId="77777777" w:rsidR="00741679" w:rsidRDefault="00741679" w:rsidP="00CE4592">
                  <w:pPr>
                    <w:pStyle w:val="Normal1"/>
                    <w:jc w:val="both"/>
                  </w:pPr>
                  <w:r>
                    <w:rPr>
                      <w:rFonts w:ascii="Arial" w:eastAsia="Arial" w:hAnsi="Arial" w:cs="Arial"/>
                      <w:sz w:val="16"/>
                      <w:szCs w:val="16"/>
                    </w:rPr>
                    <w:t>Head Office DUNS number (if applicable)</w:t>
                  </w:r>
                </w:p>
              </w:tc>
              <w:tc>
                <w:tcPr>
                  <w:tcW w:w="1202" w:type="dxa"/>
                </w:tcPr>
                <w:p w14:paraId="5117D2E6" w14:textId="77777777" w:rsidR="00741679" w:rsidRDefault="00741679" w:rsidP="00CE4592">
                  <w:pPr>
                    <w:pStyle w:val="Normal1"/>
                    <w:jc w:val="both"/>
                  </w:pPr>
                </w:p>
              </w:tc>
              <w:tc>
                <w:tcPr>
                  <w:tcW w:w="1203" w:type="dxa"/>
                </w:tcPr>
                <w:p w14:paraId="1A029614" w14:textId="77777777" w:rsidR="00741679" w:rsidRDefault="00741679" w:rsidP="00CE4592">
                  <w:pPr>
                    <w:pStyle w:val="Normal1"/>
                    <w:jc w:val="both"/>
                  </w:pPr>
                </w:p>
              </w:tc>
              <w:tc>
                <w:tcPr>
                  <w:tcW w:w="1203" w:type="dxa"/>
                </w:tcPr>
                <w:p w14:paraId="70442C8B" w14:textId="77777777" w:rsidR="00741679" w:rsidRDefault="00741679" w:rsidP="00CE4592">
                  <w:pPr>
                    <w:pStyle w:val="Normal1"/>
                    <w:jc w:val="both"/>
                  </w:pPr>
                </w:p>
              </w:tc>
              <w:tc>
                <w:tcPr>
                  <w:tcW w:w="1203" w:type="dxa"/>
                </w:tcPr>
                <w:p w14:paraId="026DC1F1" w14:textId="77777777" w:rsidR="00741679" w:rsidRDefault="00741679" w:rsidP="00CE4592">
                  <w:pPr>
                    <w:pStyle w:val="Normal1"/>
                    <w:jc w:val="both"/>
                  </w:pPr>
                </w:p>
              </w:tc>
              <w:tc>
                <w:tcPr>
                  <w:tcW w:w="1203" w:type="dxa"/>
                </w:tcPr>
                <w:p w14:paraId="47B5EE53" w14:textId="77777777" w:rsidR="00741679" w:rsidRDefault="00741679" w:rsidP="00CE4592">
                  <w:pPr>
                    <w:pStyle w:val="Normal1"/>
                    <w:jc w:val="both"/>
                  </w:pPr>
                </w:p>
              </w:tc>
            </w:tr>
            <w:tr w:rsidR="00741679" w14:paraId="23A91158" w14:textId="77777777" w:rsidTr="00CE4592">
              <w:trPr>
                <w:trHeight w:val="480"/>
              </w:trPr>
              <w:tc>
                <w:tcPr>
                  <w:tcW w:w="1814" w:type="dxa"/>
                </w:tcPr>
                <w:p w14:paraId="67BA59EF" w14:textId="77777777" w:rsidR="00741679" w:rsidRDefault="00741679" w:rsidP="00CE4592">
                  <w:pPr>
                    <w:pStyle w:val="Normal1"/>
                    <w:jc w:val="both"/>
                  </w:pPr>
                  <w:r>
                    <w:rPr>
                      <w:rFonts w:ascii="Arial" w:eastAsia="Arial" w:hAnsi="Arial" w:cs="Arial"/>
                      <w:sz w:val="16"/>
                      <w:szCs w:val="16"/>
                    </w:rPr>
                    <w:t>Registered VAT number</w:t>
                  </w:r>
                </w:p>
              </w:tc>
              <w:tc>
                <w:tcPr>
                  <w:tcW w:w="1202" w:type="dxa"/>
                </w:tcPr>
                <w:p w14:paraId="731912D8" w14:textId="77777777" w:rsidR="00741679" w:rsidRDefault="00741679" w:rsidP="00CE4592">
                  <w:pPr>
                    <w:pStyle w:val="Normal1"/>
                    <w:jc w:val="both"/>
                  </w:pPr>
                </w:p>
              </w:tc>
              <w:tc>
                <w:tcPr>
                  <w:tcW w:w="1203" w:type="dxa"/>
                </w:tcPr>
                <w:p w14:paraId="23F4CD53" w14:textId="77777777" w:rsidR="00741679" w:rsidRDefault="00741679" w:rsidP="00CE4592">
                  <w:pPr>
                    <w:pStyle w:val="Normal1"/>
                    <w:jc w:val="both"/>
                  </w:pPr>
                </w:p>
              </w:tc>
              <w:tc>
                <w:tcPr>
                  <w:tcW w:w="1203" w:type="dxa"/>
                </w:tcPr>
                <w:p w14:paraId="0175AF84" w14:textId="77777777" w:rsidR="00741679" w:rsidRDefault="00741679" w:rsidP="00CE4592">
                  <w:pPr>
                    <w:pStyle w:val="Normal1"/>
                    <w:jc w:val="both"/>
                  </w:pPr>
                </w:p>
              </w:tc>
              <w:tc>
                <w:tcPr>
                  <w:tcW w:w="1203" w:type="dxa"/>
                </w:tcPr>
                <w:p w14:paraId="1ADAFD93" w14:textId="77777777" w:rsidR="00741679" w:rsidRDefault="00741679" w:rsidP="00CE4592">
                  <w:pPr>
                    <w:pStyle w:val="Normal1"/>
                    <w:jc w:val="both"/>
                  </w:pPr>
                </w:p>
              </w:tc>
              <w:tc>
                <w:tcPr>
                  <w:tcW w:w="1203" w:type="dxa"/>
                </w:tcPr>
                <w:p w14:paraId="5E3EA0BB" w14:textId="77777777" w:rsidR="00741679" w:rsidRDefault="00741679" w:rsidP="00CE4592">
                  <w:pPr>
                    <w:pStyle w:val="Normal1"/>
                    <w:jc w:val="both"/>
                  </w:pPr>
                </w:p>
              </w:tc>
            </w:tr>
            <w:tr w:rsidR="00741679" w14:paraId="4B1288C8" w14:textId="77777777" w:rsidTr="00CE4592">
              <w:trPr>
                <w:trHeight w:val="480"/>
              </w:trPr>
              <w:tc>
                <w:tcPr>
                  <w:tcW w:w="1814" w:type="dxa"/>
                </w:tcPr>
                <w:p w14:paraId="280B323D" w14:textId="77777777" w:rsidR="00741679" w:rsidRDefault="00741679" w:rsidP="00CE4592">
                  <w:pPr>
                    <w:pStyle w:val="Normal1"/>
                    <w:jc w:val="both"/>
                  </w:pPr>
                  <w:r>
                    <w:rPr>
                      <w:rFonts w:ascii="Arial" w:eastAsia="Arial" w:hAnsi="Arial" w:cs="Arial"/>
                      <w:sz w:val="16"/>
                      <w:szCs w:val="16"/>
                    </w:rPr>
                    <w:t>Type of organisation</w:t>
                  </w:r>
                </w:p>
              </w:tc>
              <w:tc>
                <w:tcPr>
                  <w:tcW w:w="1202" w:type="dxa"/>
                </w:tcPr>
                <w:p w14:paraId="50931CC2" w14:textId="77777777" w:rsidR="00741679" w:rsidRDefault="00741679" w:rsidP="00CE4592">
                  <w:pPr>
                    <w:pStyle w:val="Normal1"/>
                    <w:jc w:val="both"/>
                  </w:pPr>
                </w:p>
              </w:tc>
              <w:tc>
                <w:tcPr>
                  <w:tcW w:w="1203" w:type="dxa"/>
                </w:tcPr>
                <w:p w14:paraId="36C32D12" w14:textId="77777777" w:rsidR="00741679" w:rsidRDefault="00741679" w:rsidP="00CE4592">
                  <w:pPr>
                    <w:pStyle w:val="Normal1"/>
                    <w:jc w:val="both"/>
                  </w:pPr>
                </w:p>
              </w:tc>
              <w:tc>
                <w:tcPr>
                  <w:tcW w:w="1203" w:type="dxa"/>
                </w:tcPr>
                <w:p w14:paraId="78A4E945" w14:textId="77777777" w:rsidR="00741679" w:rsidRDefault="00741679" w:rsidP="00CE4592">
                  <w:pPr>
                    <w:pStyle w:val="Normal1"/>
                    <w:jc w:val="both"/>
                  </w:pPr>
                </w:p>
              </w:tc>
              <w:tc>
                <w:tcPr>
                  <w:tcW w:w="1203" w:type="dxa"/>
                </w:tcPr>
                <w:p w14:paraId="6996052F" w14:textId="77777777" w:rsidR="00741679" w:rsidRDefault="00741679" w:rsidP="00CE4592">
                  <w:pPr>
                    <w:pStyle w:val="Normal1"/>
                    <w:jc w:val="both"/>
                  </w:pPr>
                </w:p>
              </w:tc>
              <w:tc>
                <w:tcPr>
                  <w:tcW w:w="1203" w:type="dxa"/>
                </w:tcPr>
                <w:p w14:paraId="3B51C580" w14:textId="77777777" w:rsidR="00741679" w:rsidRDefault="00741679" w:rsidP="00CE4592">
                  <w:pPr>
                    <w:pStyle w:val="Normal1"/>
                    <w:jc w:val="both"/>
                  </w:pPr>
                </w:p>
              </w:tc>
            </w:tr>
            <w:tr w:rsidR="00741679" w14:paraId="6A4D2651" w14:textId="77777777" w:rsidTr="00CE4592">
              <w:trPr>
                <w:trHeight w:val="360"/>
              </w:trPr>
              <w:tc>
                <w:tcPr>
                  <w:tcW w:w="1814" w:type="dxa"/>
                </w:tcPr>
                <w:p w14:paraId="21162CDC" w14:textId="77777777" w:rsidR="00741679" w:rsidRDefault="00741679" w:rsidP="00CE4592">
                  <w:pPr>
                    <w:pStyle w:val="Normal1"/>
                    <w:jc w:val="both"/>
                  </w:pPr>
                  <w:r>
                    <w:rPr>
                      <w:rFonts w:ascii="Arial" w:eastAsia="Arial" w:hAnsi="Arial" w:cs="Arial"/>
                      <w:sz w:val="16"/>
                      <w:szCs w:val="16"/>
                    </w:rPr>
                    <w:t>SME (Yes/No)</w:t>
                  </w:r>
                </w:p>
              </w:tc>
              <w:tc>
                <w:tcPr>
                  <w:tcW w:w="1202" w:type="dxa"/>
                </w:tcPr>
                <w:p w14:paraId="6AC3C358" w14:textId="77777777" w:rsidR="00741679" w:rsidRDefault="00741679" w:rsidP="00CE4592">
                  <w:pPr>
                    <w:pStyle w:val="Normal1"/>
                    <w:jc w:val="both"/>
                  </w:pPr>
                </w:p>
              </w:tc>
              <w:tc>
                <w:tcPr>
                  <w:tcW w:w="1203" w:type="dxa"/>
                </w:tcPr>
                <w:p w14:paraId="7329F57C" w14:textId="77777777" w:rsidR="00741679" w:rsidRDefault="00741679" w:rsidP="00CE4592">
                  <w:pPr>
                    <w:pStyle w:val="Normal1"/>
                    <w:jc w:val="both"/>
                  </w:pPr>
                </w:p>
              </w:tc>
              <w:tc>
                <w:tcPr>
                  <w:tcW w:w="1203" w:type="dxa"/>
                </w:tcPr>
                <w:p w14:paraId="2BBB932E" w14:textId="77777777" w:rsidR="00741679" w:rsidRDefault="00741679" w:rsidP="00CE4592">
                  <w:pPr>
                    <w:pStyle w:val="Normal1"/>
                    <w:jc w:val="both"/>
                  </w:pPr>
                </w:p>
              </w:tc>
              <w:tc>
                <w:tcPr>
                  <w:tcW w:w="1203" w:type="dxa"/>
                </w:tcPr>
                <w:p w14:paraId="560A0C5F" w14:textId="77777777" w:rsidR="00741679" w:rsidRDefault="00741679" w:rsidP="00CE4592">
                  <w:pPr>
                    <w:pStyle w:val="Normal1"/>
                    <w:jc w:val="both"/>
                  </w:pPr>
                </w:p>
              </w:tc>
              <w:tc>
                <w:tcPr>
                  <w:tcW w:w="1203" w:type="dxa"/>
                </w:tcPr>
                <w:p w14:paraId="5A898F59" w14:textId="77777777" w:rsidR="00741679" w:rsidRDefault="00741679" w:rsidP="00CE4592">
                  <w:pPr>
                    <w:pStyle w:val="Normal1"/>
                    <w:jc w:val="both"/>
                  </w:pPr>
                </w:p>
              </w:tc>
            </w:tr>
            <w:tr w:rsidR="00741679" w14:paraId="5949A331" w14:textId="77777777" w:rsidTr="00CE4592">
              <w:trPr>
                <w:trHeight w:val="480"/>
              </w:trPr>
              <w:tc>
                <w:tcPr>
                  <w:tcW w:w="1814" w:type="dxa"/>
                </w:tcPr>
                <w:p w14:paraId="2CC3DB3A" w14:textId="77777777" w:rsidR="00741679" w:rsidRDefault="00741679" w:rsidP="00CE4592">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14:paraId="70BE05D3" w14:textId="77777777" w:rsidR="00741679" w:rsidRDefault="00741679" w:rsidP="00CE4592">
                  <w:pPr>
                    <w:pStyle w:val="Normal1"/>
                    <w:jc w:val="both"/>
                  </w:pPr>
                </w:p>
              </w:tc>
              <w:tc>
                <w:tcPr>
                  <w:tcW w:w="1203" w:type="dxa"/>
                </w:tcPr>
                <w:p w14:paraId="44F273FA" w14:textId="77777777" w:rsidR="00741679" w:rsidRDefault="00741679" w:rsidP="00CE4592">
                  <w:pPr>
                    <w:pStyle w:val="Normal1"/>
                    <w:jc w:val="both"/>
                  </w:pPr>
                </w:p>
              </w:tc>
              <w:tc>
                <w:tcPr>
                  <w:tcW w:w="1203" w:type="dxa"/>
                </w:tcPr>
                <w:p w14:paraId="24580F45" w14:textId="77777777" w:rsidR="00741679" w:rsidRDefault="00741679" w:rsidP="00CE4592">
                  <w:pPr>
                    <w:pStyle w:val="Normal1"/>
                    <w:jc w:val="both"/>
                  </w:pPr>
                </w:p>
              </w:tc>
              <w:tc>
                <w:tcPr>
                  <w:tcW w:w="1203" w:type="dxa"/>
                </w:tcPr>
                <w:p w14:paraId="614E8E8D" w14:textId="77777777" w:rsidR="00741679" w:rsidRDefault="00741679" w:rsidP="00CE4592">
                  <w:pPr>
                    <w:pStyle w:val="Normal1"/>
                    <w:jc w:val="both"/>
                  </w:pPr>
                </w:p>
              </w:tc>
              <w:tc>
                <w:tcPr>
                  <w:tcW w:w="1203" w:type="dxa"/>
                </w:tcPr>
                <w:p w14:paraId="1DBF91D0" w14:textId="77777777" w:rsidR="00741679" w:rsidRDefault="00741679" w:rsidP="00CE4592">
                  <w:pPr>
                    <w:pStyle w:val="Normal1"/>
                    <w:jc w:val="both"/>
                  </w:pPr>
                </w:p>
              </w:tc>
            </w:tr>
            <w:tr w:rsidR="00741679" w14:paraId="255D2835" w14:textId="77777777" w:rsidTr="00CE4592">
              <w:trPr>
                <w:trHeight w:val="480"/>
              </w:trPr>
              <w:tc>
                <w:tcPr>
                  <w:tcW w:w="1814" w:type="dxa"/>
                </w:tcPr>
                <w:p w14:paraId="79066557" w14:textId="77777777" w:rsidR="00741679" w:rsidRDefault="00741679" w:rsidP="00CE4592">
                  <w:pPr>
                    <w:pStyle w:val="Normal1"/>
                    <w:jc w:val="both"/>
                  </w:pPr>
                  <w:r>
                    <w:rPr>
                      <w:rFonts w:ascii="Arial" w:eastAsia="Arial" w:hAnsi="Arial" w:cs="Arial"/>
                      <w:sz w:val="16"/>
                      <w:szCs w:val="16"/>
                    </w:rPr>
                    <w:t>The approximate % of contractual obligations assigned to each sub-contractor</w:t>
                  </w:r>
                </w:p>
              </w:tc>
              <w:tc>
                <w:tcPr>
                  <w:tcW w:w="1202" w:type="dxa"/>
                </w:tcPr>
                <w:p w14:paraId="056AB2F2" w14:textId="77777777" w:rsidR="00741679" w:rsidRDefault="00741679" w:rsidP="00CE4592">
                  <w:pPr>
                    <w:pStyle w:val="Normal1"/>
                    <w:jc w:val="both"/>
                  </w:pPr>
                </w:p>
              </w:tc>
              <w:tc>
                <w:tcPr>
                  <w:tcW w:w="1203" w:type="dxa"/>
                </w:tcPr>
                <w:p w14:paraId="695F9699" w14:textId="77777777" w:rsidR="00741679" w:rsidRDefault="00741679" w:rsidP="00CE4592">
                  <w:pPr>
                    <w:pStyle w:val="Normal1"/>
                    <w:jc w:val="both"/>
                  </w:pPr>
                </w:p>
              </w:tc>
              <w:tc>
                <w:tcPr>
                  <w:tcW w:w="1203" w:type="dxa"/>
                </w:tcPr>
                <w:p w14:paraId="13215DA0" w14:textId="77777777" w:rsidR="00741679" w:rsidRDefault="00741679" w:rsidP="00CE4592">
                  <w:pPr>
                    <w:pStyle w:val="Normal1"/>
                    <w:jc w:val="both"/>
                  </w:pPr>
                </w:p>
              </w:tc>
              <w:tc>
                <w:tcPr>
                  <w:tcW w:w="1203" w:type="dxa"/>
                </w:tcPr>
                <w:p w14:paraId="02118823" w14:textId="77777777" w:rsidR="00741679" w:rsidRDefault="00741679" w:rsidP="00CE4592">
                  <w:pPr>
                    <w:pStyle w:val="Normal1"/>
                    <w:jc w:val="both"/>
                  </w:pPr>
                </w:p>
              </w:tc>
              <w:tc>
                <w:tcPr>
                  <w:tcW w:w="1203" w:type="dxa"/>
                </w:tcPr>
                <w:p w14:paraId="75A0655A" w14:textId="77777777" w:rsidR="00741679" w:rsidRDefault="00741679" w:rsidP="00CE4592">
                  <w:pPr>
                    <w:pStyle w:val="Normal1"/>
                    <w:jc w:val="both"/>
                  </w:pPr>
                </w:p>
              </w:tc>
            </w:tr>
          </w:tbl>
          <w:p w14:paraId="01DC4310" w14:textId="77777777" w:rsidR="00741679" w:rsidRDefault="00741679" w:rsidP="00CE4592">
            <w:pPr>
              <w:pStyle w:val="Normal1"/>
              <w:jc w:val="both"/>
            </w:pPr>
          </w:p>
        </w:tc>
      </w:tr>
    </w:tbl>
    <w:p w14:paraId="3D35FE1E" w14:textId="77777777" w:rsidR="00741679" w:rsidRDefault="00741679" w:rsidP="00741679">
      <w:pPr>
        <w:pStyle w:val="Normal1"/>
        <w:spacing w:before="100"/>
        <w:jc w:val="both"/>
      </w:pPr>
    </w:p>
    <w:p w14:paraId="5B62A6AE" w14:textId="77777777" w:rsidR="00741679" w:rsidRDefault="00741679" w:rsidP="00741679">
      <w:pPr>
        <w:pStyle w:val="Normal1"/>
        <w:spacing w:before="100"/>
        <w:jc w:val="both"/>
      </w:pPr>
    </w:p>
    <w:p w14:paraId="72A13C9F" w14:textId="77777777" w:rsidR="00741679" w:rsidRDefault="00741679" w:rsidP="00741679">
      <w:pPr>
        <w:pStyle w:val="Normal1"/>
        <w:spacing w:before="100"/>
        <w:jc w:val="both"/>
      </w:pPr>
    </w:p>
    <w:p w14:paraId="2E9F90AE" w14:textId="77777777" w:rsidR="00741679" w:rsidRDefault="00741679" w:rsidP="00741679">
      <w:pPr>
        <w:pStyle w:val="Normal1"/>
        <w:spacing w:before="100"/>
        <w:jc w:val="both"/>
      </w:pPr>
    </w:p>
    <w:p w14:paraId="3A7E32DC" w14:textId="77777777" w:rsidR="00741679" w:rsidRDefault="00741679" w:rsidP="00741679">
      <w:pPr>
        <w:pStyle w:val="Normal1"/>
        <w:spacing w:before="100"/>
        <w:jc w:val="both"/>
      </w:pPr>
    </w:p>
    <w:p w14:paraId="1671FEFC" w14:textId="77777777" w:rsidR="00741679" w:rsidRDefault="00741679" w:rsidP="00741679">
      <w:pPr>
        <w:pStyle w:val="Normal1"/>
        <w:spacing w:before="100"/>
        <w:jc w:val="both"/>
      </w:pPr>
    </w:p>
    <w:p w14:paraId="2E4FD3F4" w14:textId="77777777" w:rsidR="00741679" w:rsidRDefault="00741679" w:rsidP="00741679">
      <w:pPr>
        <w:pStyle w:val="Normal1"/>
        <w:spacing w:before="100"/>
        <w:jc w:val="both"/>
      </w:pPr>
      <w:r>
        <w:rPr>
          <w:rFonts w:ascii="Arial" w:eastAsia="Arial" w:hAnsi="Arial" w:cs="Arial"/>
          <w:b/>
          <w:sz w:val="22"/>
          <w:szCs w:val="22"/>
        </w:rPr>
        <w:t>Contact details and declaration</w:t>
      </w:r>
    </w:p>
    <w:p w14:paraId="4782F947" w14:textId="77777777" w:rsidR="00741679" w:rsidRDefault="00741679" w:rsidP="00741679">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06A1F722" w14:textId="77777777" w:rsidR="00741679" w:rsidRDefault="00741679" w:rsidP="00741679">
      <w:pPr>
        <w:pStyle w:val="Normal1"/>
        <w:spacing w:before="100"/>
        <w:ind w:left="851" w:right="1133"/>
        <w:jc w:val="both"/>
      </w:pPr>
      <w:r>
        <w:rPr>
          <w:rFonts w:ascii="Arial" w:eastAsia="Arial" w:hAnsi="Arial" w:cs="Arial"/>
          <w:sz w:val="22"/>
          <w:szCs w:val="22"/>
        </w:rPr>
        <w:t xml:space="preserve">I declare that, upon request and </w:t>
      </w:r>
      <w:proofErr w:type="gramStart"/>
      <w:r>
        <w:rPr>
          <w:rFonts w:ascii="Arial" w:eastAsia="Arial" w:hAnsi="Arial" w:cs="Arial"/>
          <w:sz w:val="22"/>
          <w:szCs w:val="22"/>
        </w:rPr>
        <w:t>without delay</w:t>
      </w:r>
      <w:proofErr w:type="gramEnd"/>
      <w:r>
        <w:rPr>
          <w:rFonts w:ascii="Arial" w:eastAsia="Arial" w:hAnsi="Arial" w:cs="Arial"/>
          <w:sz w:val="22"/>
          <w:szCs w:val="22"/>
        </w:rPr>
        <w:t xml:space="preserve"> I will provide the certificates or documentary evidence referred to in this document. </w:t>
      </w:r>
    </w:p>
    <w:p w14:paraId="0E927AC4" w14:textId="77777777" w:rsidR="00741679" w:rsidRDefault="00741679" w:rsidP="00741679">
      <w:pPr>
        <w:pStyle w:val="Normal1"/>
        <w:spacing w:before="100"/>
        <w:ind w:left="851" w:right="1133"/>
        <w:jc w:val="both"/>
      </w:pPr>
      <w:r>
        <w:rPr>
          <w:rFonts w:ascii="Arial" w:eastAsia="Arial" w:hAnsi="Arial" w:cs="Arial"/>
          <w:sz w:val="22"/>
          <w:szCs w:val="22"/>
        </w:rPr>
        <w:t xml:space="preserve">I understand that the information </w:t>
      </w:r>
      <w:proofErr w:type="gramStart"/>
      <w:r>
        <w:rPr>
          <w:rFonts w:ascii="Arial" w:eastAsia="Arial" w:hAnsi="Arial" w:cs="Arial"/>
          <w:sz w:val="22"/>
          <w:szCs w:val="22"/>
        </w:rPr>
        <w:t>will be used</w:t>
      </w:r>
      <w:proofErr w:type="gramEnd"/>
      <w:r>
        <w:rPr>
          <w:rFonts w:ascii="Arial" w:eastAsia="Arial" w:hAnsi="Arial" w:cs="Arial"/>
          <w:sz w:val="22"/>
          <w:szCs w:val="22"/>
        </w:rPr>
        <w:t xml:space="preserve"> in the selection process to assess my organisation’s suitability to be invited to participate further in this procurement. </w:t>
      </w:r>
    </w:p>
    <w:p w14:paraId="247C7983" w14:textId="77777777" w:rsidR="00741679" w:rsidRDefault="00741679" w:rsidP="00741679">
      <w:pPr>
        <w:pStyle w:val="Normal1"/>
        <w:spacing w:before="100"/>
        <w:ind w:left="851" w:right="1133"/>
        <w:jc w:val="both"/>
      </w:pPr>
      <w:r>
        <w:rPr>
          <w:rFonts w:ascii="Arial" w:eastAsia="Arial" w:hAnsi="Arial" w:cs="Arial"/>
          <w:sz w:val="22"/>
          <w:szCs w:val="22"/>
        </w:rPr>
        <w:t xml:space="preserve">I understand that the authority may reject this submission in its entirety if there is a failure to answer all the relevant questions fully, or if false/misleading information or content </w:t>
      </w:r>
      <w:proofErr w:type="gramStart"/>
      <w:r>
        <w:rPr>
          <w:rFonts w:ascii="Arial" w:eastAsia="Arial" w:hAnsi="Arial" w:cs="Arial"/>
          <w:sz w:val="22"/>
          <w:szCs w:val="22"/>
        </w:rPr>
        <w:t>is provided</w:t>
      </w:r>
      <w:proofErr w:type="gramEnd"/>
      <w:r>
        <w:rPr>
          <w:rFonts w:ascii="Arial" w:eastAsia="Arial" w:hAnsi="Arial" w:cs="Arial"/>
          <w:sz w:val="22"/>
          <w:szCs w:val="22"/>
        </w:rPr>
        <w:t xml:space="preserve"> in any section.</w:t>
      </w:r>
    </w:p>
    <w:p w14:paraId="564E54EE" w14:textId="77777777" w:rsidR="00741679" w:rsidRDefault="00741679" w:rsidP="00741679">
      <w:pPr>
        <w:pStyle w:val="Normal1"/>
        <w:spacing w:before="100"/>
        <w:ind w:left="851" w:right="1133"/>
        <w:jc w:val="both"/>
      </w:pPr>
      <w:r>
        <w:rPr>
          <w:rFonts w:ascii="Arial" w:eastAsia="Arial" w:hAnsi="Arial" w:cs="Arial"/>
          <w:sz w:val="22"/>
          <w:szCs w:val="22"/>
        </w:rPr>
        <w:t>I am aware of the consequences of serious misrepresentation.</w:t>
      </w:r>
    </w:p>
    <w:p w14:paraId="161D0D19" w14:textId="77777777" w:rsidR="00741679" w:rsidRDefault="00741679" w:rsidP="00741679">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741679" w14:paraId="39C59A28" w14:textId="77777777" w:rsidTr="00CE4592">
        <w:trPr>
          <w:trHeight w:val="540"/>
        </w:trPr>
        <w:tc>
          <w:tcPr>
            <w:tcW w:w="1703" w:type="dxa"/>
            <w:tcBorders>
              <w:top w:val="single" w:sz="8" w:space="0" w:color="000000"/>
              <w:bottom w:val="single" w:sz="6" w:space="0" w:color="000000"/>
            </w:tcBorders>
            <w:shd w:val="clear" w:color="auto" w:fill="CCFFFF"/>
          </w:tcPr>
          <w:p w14:paraId="738C3B5D" w14:textId="77777777" w:rsidR="00741679" w:rsidRDefault="00741679" w:rsidP="00CE4592">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65CE6355" w14:textId="77777777" w:rsidR="00741679" w:rsidRDefault="00741679" w:rsidP="00CE4592">
            <w:pPr>
              <w:pStyle w:val="Normal1"/>
              <w:spacing w:before="100"/>
              <w:jc w:val="both"/>
            </w:pPr>
            <w:r>
              <w:rPr>
                <w:rFonts w:ascii="Arial" w:eastAsia="Arial" w:hAnsi="Arial" w:cs="Arial"/>
                <w:sz w:val="22"/>
                <w:szCs w:val="22"/>
              </w:rPr>
              <w:t>Contact details and declaration</w:t>
            </w:r>
          </w:p>
        </w:tc>
      </w:tr>
      <w:tr w:rsidR="00741679" w14:paraId="65F0910A" w14:textId="77777777" w:rsidTr="00CE4592">
        <w:trPr>
          <w:trHeight w:val="540"/>
        </w:trPr>
        <w:tc>
          <w:tcPr>
            <w:tcW w:w="1703" w:type="dxa"/>
            <w:tcBorders>
              <w:top w:val="single" w:sz="6" w:space="0" w:color="000000"/>
              <w:bottom w:val="single" w:sz="6" w:space="0" w:color="000000"/>
            </w:tcBorders>
            <w:shd w:val="clear" w:color="auto" w:fill="CCFFFF"/>
          </w:tcPr>
          <w:p w14:paraId="6CB7C80C" w14:textId="77777777" w:rsidR="00741679" w:rsidRDefault="00741679" w:rsidP="00CE4592">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61825431" w14:textId="77777777" w:rsidR="00741679" w:rsidRDefault="00741679" w:rsidP="00CE4592">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5FE4C1ED"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14776A7E" w14:textId="77777777" w:rsidTr="00CE4592">
        <w:trPr>
          <w:trHeight w:val="300"/>
        </w:trPr>
        <w:tc>
          <w:tcPr>
            <w:tcW w:w="1703" w:type="dxa"/>
            <w:tcBorders>
              <w:top w:val="single" w:sz="6" w:space="0" w:color="000000"/>
            </w:tcBorders>
          </w:tcPr>
          <w:p w14:paraId="58F914B5" w14:textId="77777777" w:rsidR="00741679" w:rsidRDefault="00741679" w:rsidP="00CE4592">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669C490E" w14:textId="77777777" w:rsidR="00741679" w:rsidRDefault="00741679" w:rsidP="00CE4592">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14:paraId="14AB8E1B" w14:textId="77777777" w:rsidR="00741679" w:rsidRDefault="00741679" w:rsidP="00CE4592">
            <w:pPr>
              <w:pStyle w:val="Normal1"/>
              <w:spacing w:before="100"/>
              <w:jc w:val="both"/>
            </w:pPr>
          </w:p>
        </w:tc>
      </w:tr>
      <w:tr w:rsidR="00741679" w14:paraId="527F63CC" w14:textId="77777777" w:rsidTr="00CE4592">
        <w:trPr>
          <w:trHeight w:val="300"/>
        </w:trPr>
        <w:tc>
          <w:tcPr>
            <w:tcW w:w="1703" w:type="dxa"/>
          </w:tcPr>
          <w:p w14:paraId="443D1E98" w14:textId="77777777" w:rsidR="00741679" w:rsidRDefault="00741679" w:rsidP="00CE4592">
            <w:pPr>
              <w:pStyle w:val="Normal1"/>
              <w:spacing w:before="100"/>
              <w:jc w:val="both"/>
            </w:pPr>
            <w:r>
              <w:rPr>
                <w:rFonts w:ascii="Arial" w:eastAsia="Arial" w:hAnsi="Arial" w:cs="Arial"/>
                <w:sz w:val="22"/>
                <w:szCs w:val="22"/>
              </w:rPr>
              <w:t>1.3(b)</w:t>
            </w:r>
          </w:p>
        </w:tc>
        <w:tc>
          <w:tcPr>
            <w:tcW w:w="2545" w:type="dxa"/>
          </w:tcPr>
          <w:p w14:paraId="77CB773F" w14:textId="77777777" w:rsidR="00741679" w:rsidRDefault="00741679" w:rsidP="00CE4592">
            <w:pPr>
              <w:pStyle w:val="Normal1"/>
              <w:spacing w:before="100"/>
              <w:jc w:val="both"/>
            </w:pPr>
            <w:r>
              <w:rPr>
                <w:rFonts w:ascii="Arial" w:eastAsia="Arial" w:hAnsi="Arial" w:cs="Arial"/>
                <w:sz w:val="22"/>
                <w:szCs w:val="22"/>
              </w:rPr>
              <w:t>Name of organisation</w:t>
            </w:r>
          </w:p>
        </w:tc>
        <w:tc>
          <w:tcPr>
            <w:tcW w:w="5641" w:type="dxa"/>
          </w:tcPr>
          <w:p w14:paraId="53AA9768" w14:textId="77777777" w:rsidR="00741679" w:rsidRDefault="00741679" w:rsidP="00CE4592">
            <w:pPr>
              <w:pStyle w:val="Normal1"/>
              <w:spacing w:before="100"/>
              <w:jc w:val="both"/>
            </w:pPr>
          </w:p>
        </w:tc>
      </w:tr>
      <w:tr w:rsidR="00741679" w14:paraId="6FC3BF5B" w14:textId="77777777" w:rsidTr="00CE4592">
        <w:trPr>
          <w:trHeight w:val="300"/>
        </w:trPr>
        <w:tc>
          <w:tcPr>
            <w:tcW w:w="1703" w:type="dxa"/>
          </w:tcPr>
          <w:p w14:paraId="7C245BFA" w14:textId="77777777" w:rsidR="00741679" w:rsidRDefault="00741679" w:rsidP="00CE4592">
            <w:pPr>
              <w:pStyle w:val="Normal1"/>
              <w:spacing w:before="100"/>
              <w:jc w:val="both"/>
            </w:pPr>
            <w:r>
              <w:rPr>
                <w:rFonts w:ascii="Arial" w:eastAsia="Arial" w:hAnsi="Arial" w:cs="Arial"/>
                <w:sz w:val="22"/>
                <w:szCs w:val="22"/>
              </w:rPr>
              <w:t>1.3(c)</w:t>
            </w:r>
          </w:p>
        </w:tc>
        <w:tc>
          <w:tcPr>
            <w:tcW w:w="2545" w:type="dxa"/>
          </w:tcPr>
          <w:p w14:paraId="19E981FB" w14:textId="77777777" w:rsidR="00741679" w:rsidRDefault="00741679" w:rsidP="00CE4592">
            <w:pPr>
              <w:pStyle w:val="Normal1"/>
              <w:spacing w:before="100"/>
              <w:jc w:val="both"/>
            </w:pPr>
            <w:r>
              <w:rPr>
                <w:rFonts w:ascii="Arial" w:eastAsia="Arial" w:hAnsi="Arial" w:cs="Arial"/>
                <w:sz w:val="22"/>
                <w:szCs w:val="22"/>
              </w:rPr>
              <w:t>Role in organisation</w:t>
            </w:r>
          </w:p>
        </w:tc>
        <w:tc>
          <w:tcPr>
            <w:tcW w:w="5641" w:type="dxa"/>
          </w:tcPr>
          <w:p w14:paraId="2E2C2CE9" w14:textId="77777777" w:rsidR="00741679" w:rsidRDefault="00741679" w:rsidP="00CE4592">
            <w:pPr>
              <w:pStyle w:val="Normal1"/>
              <w:spacing w:before="100"/>
              <w:jc w:val="both"/>
            </w:pPr>
          </w:p>
        </w:tc>
      </w:tr>
      <w:tr w:rsidR="00741679" w14:paraId="19F0234A" w14:textId="77777777" w:rsidTr="00CE4592">
        <w:trPr>
          <w:trHeight w:val="320"/>
        </w:trPr>
        <w:tc>
          <w:tcPr>
            <w:tcW w:w="1703" w:type="dxa"/>
          </w:tcPr>
          <w:p w14:paraId="439108A9" w14:textId="77777777" w:rsidR="00741679" w:rsidRDefault="00741679" w:rsidP="00CE4592">
            <w:pPr>
              <w:pStyle w:val="Normal1"/>
              <w:spacing w:before="100"/>
              <w:jc w:val="both"/>
            </w:pPr>
            <w:r>
              <w:rPr>
                <w:rFonts w:ascii="Arial" w:eastAsia="Arial" w:hAnsi="Arial" w:cs="Arial"/>
                <w:sz w:val="22"/>
                <w:szCs w:val="22"/>
              </w:rPr>
              <w:t>1.3(d)</w:t>
            </w:r>
          </w:p>
        </w:tc>
        <w:tc>
          <w:tcPr>
            <w:tcW w:w="2545" w:type="dxa"/>
          </w:tcPr>
          <w:p w14:paraId="2E0605F3" w14:textId="77777777" w:rsidR="00741679" w:rsidRDefault="00741679" w:rsidP="00CE4592">
            <w:pPr>
              <w:pStyle w:val="Normal1"/>
              <w:spacing w:before="100"/>
              <w:jc w:val="both"/>
            </w:pPr>
            <w:r>
              <w:rPr>
                <w:rFonts w:ascii="Arial" w:eastAsia="Arial" w:hAnsi="Arial" w:cs="Arial"/>
                <w:sz w:val="22"/>
                <w:szCs w:val="22"/>
              </w:rPr>
              <w:t>Phone number</w:t>
            </w:r>
          </w:p>
        </w:tc>
        <w:tc>
          <w:tcPr>
            <w:tcW w:w="5641" w:type="dxa"/>
          </w:tcPr>
          <w:p w14:paraId="381F0ADA" w14:textId="77777777" w:rsidR="00741679" w:rsidRDefault="00741679" w:rsidP="00CE4592">
            <w:pPr>
              <w:pStyle w:val="Normal1"/>
              <w:spacing w:before="100"/>
              <w:jc w:val="both"/>
            </w:pPr>
          </w:p>
        </w:tc>
      </w:tr>
      <w:tr w:rsidR="00741679" w14:paraId="5F4EBB98" w14:textId="77777777" w:rsidTr="00CE4592">
        <w:trPr>
          <w:trHeight w:val="300"/>
        </w:trPr>
        <w:tc>
          <w:tcPr>
            <w:tcW w:w="1703" w:type="dxa"/>
          </w:tcPr>
          <w:p w14:paraId="2C869C69" w14:textId="77777777" w:rsidR="00741679" w:rsidRDefault="00741679" w:rsidP="00CE4592">
            <w:pPr>
              <w:pStyle w:val="Normal1"/>
              <w:spacing w:before="100"/>
              <w:jc w:val="both"/>
            </w:pPr>
            <w:r>
              <w:rPr>
                <w:rFonts w:ascii="Arial" w:eastAsia="Arial" w:hAnsi="Arial" w:cs="Arial"/>
                <w:sz w:val="22"/>
                <w:szCs w:val="22"/>
              </w:rPr>
              <w:t>1.3(e)</w:t>
            </w:r>
          </w:p>
        </w:tc>
        <w:tc>
          <w:tcPr>
            <w:tcW w:w="2545" w:type="dxa"/>
          </w:tcPr>
          <w:p w14:paraId="432B2968" w14:textId="77777777" w:rsidR="00741679" w:rsidRDefault="00741679" w:rsidP="00CE4592">
            <w:pPr>
              <w:pStyle w:val="Normal1"/>
              <w:spacing w:before="100"/>
              <w:jc w:val="both"/>
            </w:pPr>
            <w:r>
              <w:rPr>
                <w:rFonts w:ascii="Arial" w:eastAsia="Arial" w:hAnsi="Arial" w:cs="Arial"/>
                <w:sz w:val="22"/>
                <w:szCs w:val="22"/>
              </w:rPr>
              <w:t xml:space="preserve">E-mail address </w:t>
            </w:r>
          </w:p>
        </w:tc>
        <w:tc>
          <w:tcPr>
            <w:tcW w:w="5641" w:type="dxa"/>
          </w:tcPr>
          <w:p w14:paraId="69E05CA3" w14:textId="77777777" w:rsidR="00741679" w:rsidRDefault="00741679" w:rsidP="00CE4592">
            <w:pPr>
              <w:pStyle w:val="Normal1"/>
              <w:spacing w:before="100"/>
              <w:jc w:val="both"/>
            </w:pPr>
          </w:p>
        </w:tc>
      </w:tr>
      <w:tr w:rsidR="00741679" w14:paraId="45FF0731" w14:textId="77777777" w:rsidTr="00CE4592">
        <w:trPr>
          <w:trHeight w:val="300"/>
        </w:trPr>
        <w:tc>
          <w:tcPr>
            <w:tcW w:w="1703" w:type="dxa"/>
          </w:tcPr>
          <w:p w14:paraId="6A7FA303" w14:textId="77777777" w:rsidR="00741679" w:rsidRDefault="00741679" w:rsidP="00CE4592">
            <w:pPr>
              <w:pStyle w:val="Normal1"/>
              <w:spacing w:before="100"/>
              <w:jc w:val="both"/>
            </w:pPr>
            <w:r>
              <w:rPr>
                <w:rFonts w:ascii="Arial" w:eastAsia="Arial" w:hAnsi="Arial" w:cs="Arial"/>
                <w:sz w:val="22"/>
                <w:szCs w:val="22"/>
              </w:rPr>
              <w:t>1.3(f)</w:t>
            </w:r>
          </w:p>
        </w:tc>
        <w:tc>
          <w:tcPr>
            <w:tcW w:w="2545" w:type="dxa"/>
          </w:tcPr>
          <w:p w14:paraId="3D9DA067" w14:textId="77777777" w:rsidR="00741679" w:rsidRDefault="00741679" w:rsidP="00CE4592">
            <w:pPr>
              <w:pStyle w:val="Normal1"/>
              <w:spacing w:before="100"/>
              <w:jc w:val="both"/>
            </w:pPr>
            <w:r>
              <w:rPr>
                <w:rFonts w:ascii="Arial" w:eastAsia="Arial" w:hAnsi="Arial" w:cs="Arial"/>
                <w:sz w:val="22"/>
                <w:szCs w:val="22"/>
              </w:rPr>
              <w:t>Postal address</w:t>
            </w:r>
          </w:p>
        </w:tc>
        <w:tc>
          <w:tcPr>
            <w:tcW w:w="5641" w:type="dxa"/>
          </w:tcPr>
          <w:p w14:paraId="631F61FD" w14:textId="77777777" w:rsidR="00741679" w:rsidRDefault="00741679" w:rsidP="00CE4592">
            <w:pPr>
              <w:pStyle w:val="Normal1"/>
              <w:spacing w:before="100"/>
              <w:jc w:val="both"/>
            </w:pPr>
          </w:p>
        </w:tc>
      </w:tr>
      <w:tr w:rsidR="00741679" w14:paraId="10D9852F" w14:textId="77777777" w:rsidTr="00CE4592">
        <w:trPr>
          <w:trHeight w:val="320"/>
        </w:trPr>
        <w:tc>
          <w:tcPr>
            <w:tcW w:w="1703" w:type="dxa"/>
          </w:tcPr>
          <w:p w14:paraId="63C3CC4C" w14:textId="77777777" w:rsidR="00741679" w:rsidRDefault="00741679" w:rsidP="00CE4592">
            <w:pPr>
              <w:pStyle w:val="Normal1"/>
              <w:spacing w:before="100"/>
              <w:jc w:val="both"/>
            </w:pPr>
            <w:r>
              <w:rPr>
                <w:rFonts w:ascii="Arial" w:eastAsia="Arial" w:hAnsi="Arial" w:cs="Arial"/>
                <w:sz w:val="22"/>
                <w:szCs w:val="22"/>
              </w:rPr>
              <w:t>1.3(g)</w:t>
            </w:r>
          </w:p>
        </w:tc>
        <w:tc>
          <w:tcPr>
            <w:tcW w:w="2545" w:type="dxa"/>
          </w:tcPr>
          <w:p w14:paraId="69817638" w14:textId="77777777" w:rsidR="00741679" w:rsidRDefault="00741679" w:rsidP="00CE4592">
            <w:pPr>
              <w:pStyle w:val="Normal1"/>
              <w:spacing w:before="100"/>
              <w:jc w:val="both"/>
            </w:pPr>
            <w:r>
              <w:rPr>
                <w:rFonts w:ascii="Arial" w:eastAsia="Arial" w:hAnsi="Arial" w:cs="Arial"/>
                <w:sz w:val="22"/>
                <w:szCs w:val="22"/>
              </w:rPr>
              <w:t>Signature (electronic is acceptable)</w:t>
            </w:r>
          </w:p>
        </w:tc>
        <w:tc>
          <w:tcPr>
            <w:tcW w:w="5641" w:type="dxa"/>
          </w:tcPr>
          <w:p w14:paraId="26A130CA" w14:textId="77777777" w:rsidR="00741679" w:rsidRDefault="00741679" w:rsidP="00CE4592">
            <w:pPr>
              <w:pStyle w:val="Normal1"/>
              <w:spacing w:before="100"/>
              <w:jc w:val="both"/>
            </w:pPr>
          </w:p>
        </w:tc>
      </w:tr>
      <w:tr w:rsidR="00741679" w14:paraId="4E016FF0" w14:textId="77777777" w:rsidTr="00CE4592">
        <w:trPr>
          <w:trHeight w:val="300"/>
        </w:trPr>
        <w:tc>
          <w:tcPr>
            <w:tcW w:w="1703" w:type="dxa"/>
          </w:tcPr>
          <w:p w14:paraId="03D720B6" w14:textId="77777777" w:rsidR="00741679" w:rsidRDefault="00741679" w:rsidP="00CE4592">
            <w:pPr>
              <w:pStyle w:val="Normal1"/>
              <w:spacing w:before="100"/>
              <w:jc w:val="both"/>
            </w:pPr>
            <w:r>
              <w:rPr>
                <w:rFonts w:ascii="Arial" w:eastAsia="Arial" w:hAnsi="Arial" w:cs="Arial"/>
                <w:sz w:val="22"/>
                <w:szCs w:val="22"/>
              </w:rPr>
              <w:t>1.3(h)</w:t>
            </w:r>
          </w:p>
        </w:tc>
        <w:tc>
          <w:tcPr>
            <w:tcW w:w="2545" w:type="dxa"/>
          </w:tcPr>
          <w:p w14:paraId="6F0EA847" w14:textId="77777777" w:rsidR="00741679" w:rsidRDefault="00741679" w:rsidP="00CE4592">
            <w:pPr>
              <w:pStyle w:val="Normal1"/>
              <w:spacing w:before="100"/>
              <w:jc w:val="both"/>
            </w:pPr>
            <w:r>
              <w:rPr>
                <w:rFonts w:ascii="Arial" w:eastAsia="Arial" w:hAnsi="Arial" w:cs="Arial"/>
                <w:sz w:val="22"/>
                <w:szCs w:val="22"/>
              </w:rPr>
              <w:t>Date</w:t>
            </w:r>
          </w:p>
        </w:tc>
        <w:tc>
          <w:tcPr>
            <w:tcW w:w="5641" w:type="dxa"/>
          </w:tcPr>
          <w:p w14:paraId="205A948C" w14:textId="77777777" w:rsidR="00741679" w:rsidRDefault="00741679" w:rsidP="00CE4592">
            <w:pPr>
              <w:pStyle w:val="Normal1"/>
              <w:spacing w:before="100"/>
              <w:jc w:val="both"/>
            </w:pPr>
          </w:p>
        </w:tc>
      </w:tr>
    </w:tbl>
    <w:p w14:paraId="2830230E" w14:textId="77777777" w:rsidR="00741679" w:rsidRDefault="00741679" w:rsidP="00741679">
      <w:pPr>
        <w:pStyle w:val="Normal1"/>
        <w:spacing w:before="100"/>
        <w:jc w:val="both"/>
      </w:pPr>
    </w:p>
    <w:p w14:paraId="59BD93E5" w14:textId="77777777" w:rsidR="00741679" w:rsidRDefault="00741679" w:rsidP="00741679">
      <w:pPr>
        <w:pStyle w:val="Normal1"/>
      </w:pPr>
      <w:r>
        <w:br w:type="page"/>
      </w:r>
    </w:p>
    <w:p w14:paraId="58DFA0CA" w14:textId="77777777" w:rsidR="00741679" w:rsidRDefault="00741679" w:rsidP="00741679">
      <w:pPr>
        <w:pStyle w:val="Normal1"/>
        <w:spacing w:after="160" w:line="259" w:lineRule="auto"/>
      </w:pPr>
    </w:p>
    <w:p w14:paraId="1628551B" w14:textId="77777777" w:rsidR="00741679" w:rsidRDefault="00741679" w:rsidP="00741679">
      <w:pPr>
        <w:pStyle w:val="Normal1"/>
        <w:spacing w:before="100"/>
        <w:ind w:left="-525"/>
        <w:jc w:val="both"/>
      </w:pPr>
      <w:r>
        <w:rPr>
          <w:rFonts w:ascii="Arial" w:eastAsia="Arial" w:hAnsi="Arial" w:cs="Arial"/>
          <w:b/>
          <w:sz w:val="36"/>
          <w:szCs w:val="36"/>
        </w:rPr>
        <w:t>Part 2: Exclusion Grounds</w:t>
      </w:r>
    </w:p>
    <w:p w14:paraId="2455999E" w14:textId="77777777" w:rsidR="00741679" w:rsidRDefault="00741679" w:rsidP="00741679">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741679" w14:paraId="53B582FB" w14:textId="77777777" w:rsidTr="00CE4592">
        <w:trPr>
          <w:trHeight w:val="500"/>
        </w:trPr>
        <w:tc>
          <w:tcPr>
            <w:tcW w:w="1364" w:type="dxa"/>
            <w:tcBorders>
              <w:top w:val="single" w:sz="8" w:space="0" w:color="000000"/>
              <w:bottom w:val="single" w:sz="6" w:space="0" w:color="000000"/>
            </w:tcBorders>
            <w:shd w:val="clear" w:color="auto" w:fill="CCFFFF"/>
          </w:tcPr>
          <w:p w14:paraId="02F30DB5" w14:textId="77777777" w:rsidR="00741679" w:rsidRDefault="00741679" w:rsidP="00CE4592">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41617AEC" w14:textId="77777777" w:rsidR="00741679" w:rsidRDefault="00741679" w:rsidP="00CE4592">
            <w:pPr>
              <w:pStyle w:val="Normal1"/>
              <w:spacing w:before="100"/>
              <w:jc w:val="both"/>
            </w:pPr>
            <w:r>
              <w:rPr>
                <w:rFonts w:ascii="Arial" w:eastAsia="Arial" w:hAnsi="Arial" w:cs="Arial"/>
                <w:sz w:val="22"/>
                <w:szCs w:val="22"/>
              </w:rPr>
              <w:t>Grounds for mandatory exclusion</w:t>
            </w:r>
          </w:p>
        </w:tc>
      </w:tr>
      <w:tr w:rsidR="00741679" w14:paraId="72FDEA7C" w14:textId="77777777" w:rsidTr="00CE4592">
        <w:trPr>
          <w:trHeight w:val="40"/>
        </w:trPr>
        <w:tc>
          <w:tcPr>
            <w:tcW w:w="1364" w:type="dxa"/>
            <w:tcBorders>
              <w:top w:val="single" w:sz="6" w:space="0" w:color="000000"/>
              <w:bottom w:val="single" w:sz="6" w:space="0" w:color="000000"/>
            </w:tcBorders>
            <w:shd w:val="clear" w:color="auto" w:fill="CCFFFF"/>
          </w:tcPr>
          <w:p w14:paraId="756EC074" w14:textId="77777777" w:rsidR="00741679" w:rsidRDefault="00741679" w:rsidP="00CE4592">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34DA2A36" w14:textId="77777777" w:rsidR="00741679" w:rsidRDefault="00741679" w:rsidP="00CE4592">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30922E10" w14:textId="77777777" w:rsidR="00741679" w:rsidRDefault="00741679" w:rsidP="00CE4592">
            <w:pPr>
              <w:pStyle w:val="Normal1"/>
              <w:spacing w:before="100"/>
              <w:jc w:val="both"/>
            </w:pPr>
            <w:r>
              <w:rPr>
                <w:rFonts w:ascii="Arial" w:eastAsia="Arial" w:hAnsi="Arial" w:cs="Arial"/>
                <w:sz w:val="20"/>
                <w:szCs w:val="20"/>
              </w:rPr>
              <w:t>Response</w:t>
            </w:r>
          </w:p>
        </w:tc>
      </w:tr>
      <w:tr w:rsidR="00741679" w14:paraId="112863C2" w14:textId="77777777" w:rsidTr="00CE4592">
        <w:trPr>
          <w:trHeight w:val="1340"/>
        </w:trPr>
        <w:tc>
          <w:tcPr>
            <w:tcW w:w="1364" w:type="dxa"/>
            <w:tcBorders>
              <w:top w:val="single" w:sz="6" w:space="0" w:color="000000"/>
            </w:tcBorders>
          </w:tcPr>
          <w:p w14:paraId="12198C9D" w14:textId="77777777" w:rsidR="00741679" w:rsidRDefault="00741679" w:rsidP="00CE4592">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7934165C" w14:textId="77777777" w:rsidR="00741679" w:rsidRDefault="00741679" w:rsidP="00CE4592">
            <w:pPr>
              <w:pStyle w:val="Normal1"/>
              <w:jc w:val="both"/>
            </w:pPr>
            <w:r>
              <w:rPr>
                <w:rFonts w:ascii="Arial" w:eastAsia="Arial" w:hAnsi="Arial" w:cs="Arial"/>
                <w:b/>
                <w:sz w:val="22"/>
                <w:szCs w:val="22"/>
              </w:rPr>
              <w:t xml:space="preserve">Regulations 57(1) and (2) </w:t>
            </w:r>
          </w:p>
          <w:p w14:paraId="5E4AB185" w14:textId="77777777" w:rsidR="00741679" w:rsidRDefault="00741679" w:rsidP="00CE4592">
            <w:pPr>
              <w:pStyle w:val="Normal1"/>
              <w:jc w:val="both"/>
            </w:pPr>
            <w:r>
              <w:rPr>
                <w:rFonts w:ascii="Arial" w:eastAsia="Arial" w:hAnsi="Arial" w:cs="Arial"/>
                <w:sz w:val="22"/>
                <w:szCs w:val="22"/>
              </w:rPr>
              <w:t xml:space="preserve">The detailed grounds for mandatory exclusion of an organisation are set out on this </w:t>
            </w:r>
            <w:hyperlink r:id="rId29"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w:t>
            </w:r>
            <w:proofErr w:type="gramStart"/>
            <w:r>
              <w:rPr>
                <w:rFonts w:ascii="Arial" w:eastAsia="Arial" w:hAnsi="Arial" w:cs="Arial"/>
                <w:sz w:val="22"/>
                <w:szCs w:val="22"/>
              </w:rPr>
              <w:t>should be referred</w:t>
            </w:r>
            <w:proofErr w:type="gramEnd"/>
            <w:r>
              <w:rPr>
                <w:rFonts w:ascii="Arial" w:eastAsia="Arial" w:hAnsi="Arial" w:cs="Arial"/>
                <w:sz w:val="22"/>
                <w:szCs w:val="22"/>
              </w:rPr>
              <w:t xml:space="preserve"> to before completing these questions. </w:t>
            </w:r>
          </w:p>
          <w:p w14:paraId="72891CF2" w14:textId="77777777" w:rsidR="00741679" w:rsidRDefault="00741679" w:rsidP="00CE4592">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30"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741679" w14:paraId="17E10781" w14:textId="77777777" w:rsidTr="00CE4592">
        <w:tc>
          <w:tcPr>
            <w:tcW w:w="1364" w:type="dxa"/>
          </w:tcPr>
          <w:p w14:paraId="5587B60F" w14:textId="77777777" w:rsidR="00741679" w:rsidRDefault="00741679" w:rsidP="00CE4592">
            <w:pPr>
              <w:pStyle w:val="Normal1"/>
              <w:tabs>
                <w:tab w:val="left" w:pos="0"/>
              </w:tabs>
              <w:spacing w:before="100"/>
              <w:jc w:val="both"/>
            </w:pPr>
          </w:p>
        </w:tc>
        <w:tc>
          <w:tcPr>
            <w:tcW w:w="4444" w:type="dxa"/>
          </w:tcPr>
          <w:p w14:paraId="52603A36" w14:textId="77777777" w:rsidR="00741679" w:rsidRDefault="00741679" w:rsidP="00CE4592">
            <w:pPr>
              <w:pStyle w:val="Normal1"/>
              <w:tabs>
                <w:tab w:val="left" w:pos="743"/>
              </w:tabs>
              <w:spacing w:before="100"/>
              <w:ind w:left="34"/>
              <w:jc w:val="both"/>
            </w:pPr>
            <w:proofErr w:type="gramStart"/>
            <w:r>
              <w:rPr>
                <w:rFonts w:ascii="Arial" w:eastAsia="Arial" w:hAnsi="Arial" w:cs="Arial"/>
                <w:sz w:val="22"/>
                <w:szCs w:val="22"/>
              </w:rPr>
              <w:t>Participation in a criminal organisation.</w:t>
            </w:r>
            <w:proofErr w:type="gramEnd"/>
            <w:r>
              <w:rPr>
                <w:rFonts w:ascii="Arial" w:eastAsia="Arial" w:hAnsi="Arial" w:cs="Arial"/>
                <w:sz w:val="22"/>
                <w:szCs w:val="22"/>
              </w:rPr>
              <w:t xml:space="preserve">  </w:t>
            </w:r>
          </w:p>
        </w:tc>
        <w:tc>
          <w:tcPr>
            <w:tcW w:w="3548" w:type="dxa"/>
          </w:tcPr>
          <w:p w14:paraId="50A5FE83" w14:textId="77777777" w:rsidR="00741679" w:rsidRDefault="00741679" w:rsidP="00CE4592">
            <w:pPr>
              <w:pStyle w:val="Normal1"/>
              <w:jc w:val="both"/>
            </w:pPr>
            <w:bookmarkStart w:id="83" w:name="_17dp8vu" w:colFirst="0" w:colLast="0"/>
            <w:bookmarkEnd w:id="83"/>
            <w:r>
              <w:rPr>
                <w:rFonts w:ascii="Arial" w:eastAsia="Arial" w:hAnsi="Arial" w:cs="Arial"/>
                <w:sz w:val="22"/>
                <w:szCs w:val="22"/>
              </w:rPr>
              <w:t xml:space="preserve">Yes </w:t>
            </w:r>
            <w:r>
              <w:rPr>
                <w:rFonts w:ascii="Menlo Regular" w:eastAsia="Menlo Regular" w:hAnsi="Menlo Regular" w:cs="Menlo Regular"/>
                <w:sz w:val="22"/>
                <w:szCs w:val="22"/>
              </w:rPr>
              <w:t>☐</w:t>
            </w:r>
          </w:p>
          <w:p w14:paraId="0B21B9B7" w14:textId="77777777" w:rsidR="00741679" w:rsidRDefault="00741679" w:rsidP="00CE4592">
            <w:pPr>
              <w:pStyle w:val="Normal1"/>
              <w:jc w:val="both"/>
            </w:pPr>
            <w:bookmarkStart w:id="84" w:name="_3rdcrjn" w:colFirst="0" w:colLast="0"/>
            <w:bookmarkEnd w:id="84"/>
            <w:r>
              <w:rPr>
                <w:rFonts w:ascii="Arial" w:eastAsia="Arial" w:hAnsi="Arial" w:cs="Arial"/>
                <w:sz w:val="22"/>
                <w:szCs w:val="22"/>
              </w:rPr>
              <w:t xml:space="preserve">No   </w:t>
            </w:r>
            <w:r>
              <w:rPr>
                <w:rFonts w:ascii="Menlo Regular" w:eastAsia="Arial" w:hAnsi="Menlo Regular" w:cs="Menlo Regular"/>
                <w:sz w:val="22"/>
                <w:szCs w:val="22"/>
              </w:rPr>
              <w:t>☐</w:t>
            </w:r>
          </w:p>
          <w:p w14:paraId="27DE57F5"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D57C56E" w14:textId="77777777" w:rsidTr="00CE4592">
        <w:tc>
          <w:tcPr>
            <w:tcW w:w="1364" w:type="dxa"/>
          </w:tcPr>
          <w:p w14:paraId="2EE9ADDD" w14:textId="77777777" w:rsidR="00741679" w:rsidRDefault="00741679" w:rsidP="00CE4592">
            <w:pPr>
              <w:pStyle w:val="Normal1"/>
              <w:tabs>
                <w:tab w:val="left" w:pos="743"/>
              </w:tabs>
              <w:spacing w:before="100"/>
              <w:jc w:val="both"/>
            </w:pPr>
          </w:p>
        </w:tc>
        <w:tc>
          <w:tcPr>
            <w:tcW w:w="4444" w:type="dxa"/>
          </w:tcPr>
          <w:p w14:paraId="55BFD47F" w14:textId="77777777" w:rsidR="00741679" w:rsidRDefault="00741679" w:rsidP="00CE4592">
            <w:pPr>
              <w:pStyle w:val="Normal1"/>
              <w:tabs>
                <w:tab w:val="left" w:pos="743"/>
              </w:tabs>
              <w:spacing w:before="100"/>
              <w:jc w:val="both"/>
            </w:pPr>
            <w:proofErr w:type="gramStart"/>
            <w:r>
              <w:rPr>
                <w:rFonts w:ascii="Arial" w:eastAsia="Arial" w:hAnsi="Arial" w:cs="Arial"/>
                <w:sz w:val="22"/>
                <w:szCs w:val="22"/>
              </w:rPr>
              <w:t>Corruption.</w:t>
            </w:r>
            <w:proofErr w:type="gramEnd"/>
            <w:r>
              <w:rPr>
                <w:rFonts w:ascii="Arial" w:eastAsia="Arial" w:hAnsi="Arial" w:cs="Arial"/>
                <w:sz w:val="22"/>
                <w:szCs w:val="22"/>
              </w:rPr>
              <w:t xml:space="preserve">  </w:t>
            </w:r>
          </w:p>
        </w:tc>
        <w:tc>
          <w:tcPr>
            <w:tcW w:w="3548" w:type="dxa"/>
          </w:tcPr>
          <w:p w14:paraId="3B47E47A" w14:textId="77777777" w:rsidR="00741679" w:rsidRDefault="00741679" w:rsidP="00CE4592">
            <w:pPr>
              <w:pStyle w:val="Normal1"/>
              <w:jc w:val="both"/>
            </w:pPr>
            <w:bookmarkStart w:id="85" w:name="_26in1rg" w:colFirst="0" w:colLast="0"/>
            <w:bookmarkEnd w:id="85"/>
            <w:r>
              <w:rPr>
                <w:rFonts w:ascii="Arial" w:eastAsia="Arial" w:hAnsi="Arial" w:cs="Arial"/>
                <w:sz w:val="22"/>
                <w:szCs w:val="22"/>
              </w:rPr>
              <w:t xml:space="preserve">Yes </w:t>
            </w:r>
            <w:r>
              <w:rPr>
                <w:rFonts w:ascii="Menlo Regular" w:eastAsia="Menlo Regular" w:hAnsi="Menlo Regular" w:cs="Menlo Regular"/>
                <w:sz w:val="22"/>
                <w:szCs w:val="22"/>
              </w:rPr>
              <w:t>☐</w:t>
            </w:r>
          </w:p>
          <w:p w14:paraId="5014FC14" w14:textId="77777777" w:rsidR="00741679" w:rsidRDefault="00741679" w:rsidP="00CE4592">
            <w:pPr>
              <w:pStyle w:val="Normal1"/>
              <w:jc w:val="both"/>
            </w:pPr>
            <w:bookmarkStart w:id="86" w:name="_lnxbz9" w:colFirst="0" w:colLast="0"/>
            <w:bookmarkEnd w:id="86"/>
            <w:r>
              <w:rPr>
                <w:rFonts w:ascii="Arial" w:eastAsia="Arial" w:hAnsi="Arial" w:cs="Arial"/>
                <w:sz w:val="22"/>
                <w:szCs w:val="22"/>
              </w:rPr>
              <w:t xml:space="preserve">No   </w:t>
            </w:r>
            <w:r>
              <w:rPr>
                <w:rFonts w:ascii="Menlo Regular" w:eastAsia="Menlo Regular" w:hAnsi="Menlo Regular" w:cs="Menlo Regular"/>
                <w:sz w:val="22"/>
                <w:szCs w:val="22"/>
              </w:rPr>
              <w:t>☐</w:t>
            </w:r>
          </w:p>
          <w:p w14:paraId="50176A59"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0AD8163E" w14:textId="77777777" w:rsidTr="00CE4592">
        <w:trPr>
          <w:trHeight w:val="240"/>
        </w:trPr>
        <w:tc>
          <w:tcPr>
            <w:tcW w:w="1364" w:type="dxa"/>
          </w:tcPr>
          <w:p w14:paraId="1B3DD26C" w14:textId="77777777" w:rsidR="00741679" w:rsidRDefault="00741679" w:rsidP="00CE4592">
            <w:pPr>
              <w:pStyle w:val="Normal1"/>
              <w:tabs>
                <w:tab w:val="left" w:pos="34"/>
              </w:tabs>
              <w:spacing w:before="100"/>
              <w:jc w:val="both"/>
            </w:pPr>
          </w:p>
        </w:tc>
        <w:tc>
          <w:tcPr>
            <w:tcW w:w="4444" w:type="dxa"/>
          </w:tcPr>
          <w:p w14:paraId="2DBE3B53" w14:textId="77777777" w:rsidR="00741679" w:rsidRDefault="00741679" w:rsidP="00CE4592">
            <w:pPr>
              <w:pStyle w:val="Normal1"/>
              <w:tabs>
                <w:tab w:val="left" w:pos="34"/>
              </w:tabs>
              <w:spacing w:before="100"/>
              <w:jc w:val="both"/>
            </w:pPr>
            <w:proofErr w:type="gramStart"/>
            <w:r>
              <w:rPr>
                <w:rFonts w:ascii="Arial" w:eastAsia="Arial" w:hAnsi="Arial" w:cs="Arial"/>
                <w:sz w:val="22"/>
                <w:szCs w:val="22"/>
              </w:rPr>
              <w:t>Fraud.</w:t>
            </w:r>
            <w:proofErr w:type="gramEnd"/>
            <w:r>
              <w:rPr>
                <w:rFonts w:ascii="Arial" w:eastAsia="Arial" w:hAnsi="Arial" w:cs="Arial"/>
                <w:sz w:val="22"/>
                <w:szCs w:val="22"/>
              </w:rPr>
              <w:t xml:space="preserve"> </w:t>
            </w:r>
          </w:p>
        </w:tc>
        <w:tc>
          <w:tcPr>
            <w:tcW w:w="3548" w:type="dxa"/>
          </w:tcPr>
          <w:p w14:paraId="75F69A91" w14:textId="77777777" w:rsidR="00741679" w:rsidRDefault="00741679" w:rsidP="00CE4592">
            <w:pPr>
              <w:pStyle w:val="Normal1"/>
              <w:jc w:val="both"/>
            </w:pPr>
            <w:bookmarkStart w:id="87" w:name="_35nkun2" w:colFirst="0" w:colLast="0"/>
            <w:bookmarkEnd w:id="87"/>
            <w:r>
              <w:rPr>
                <w:rFonts w:ascii="Arial" w:eastAsia="Arial" w:hAnsi="Arial" w:cs="Arial"/>
                <w:sz w:val="22"/>
                <w:szCs w:val="22"/>
              </w:rPr>
              <w:t xml:space="preserve">Yes </w:t>
            </w:r>
            <w:r>
              <w:rPr>
                <w:rFonts w:ascii="Menlo Regular" w:eastAsia="Menlo Regular" w:hAnsi="Menlo Regular" w:cs="Menlo Regular"/>
                <w:sz w:val="22"/>
                <w:szCs w:val="22"/>
              </w:rPr>
              <w:t>☐</w:t>
            </w:r>
          </w:p>
          <w:p w14:paraId="1094AE74" w14:textId="77777777" w:rsidR="00741679" w:rsidRDefault="00741679" w:rsidP="00CE4592">
            <w:pPr>
              <w:pStyle w:val="Normal1"/>
              <w:jc w:val="both"/>
            </w:pPr>
            <w:bookmarkStart w:id="88" w:name="_1ksv4uv" w:colFirst="0" w:colLast="0"/>
            <w:bookmarkEnd w:id="88"/>
            <w:r>
              <w:rPr>
                <w:rFonts w:ascii="Arial" w:eastAsia="Arial" w:hAnsi="Arial" w:cs="Arial"/>
                <w:sz w:val="22"/>
                <w:szCs w:val="22"/>
              </w:rPr>
              <w:t xml:space="preserve">No   </w:t>
            </w:r>
            <w:r>
              <w:rPr>
                <w:rFonts w:ascii="Menlo Regular" w:eastAsia="Menlo Regular" w:hAnsi="Menlo Regular" w:cs="Menlo Regular"/>
                <w:sz w:val="22"/>
                <w:szCs w:val="22"/>
              </w:rPr>
              <w:t>☐</w:t>
            </w:r>
          </w:p>
          <w:p w14:paraId="32F562B2"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646EF6D" w14:textId="77777777" w:rsidTr="00CE4592">
        <w:tc>
          <w:tcPr>
            <w:tcW w:w="1364" w:type="dxa"/>
          </w:tcPr>
          <w:p w14:paraId="1ED9F841" w14:textId="77777777" w:rsidR="00741679" w:rsidRDefault="00741679" w:rsidP="00CE4592">
            <w:pPr>
              <w:pStyle w:val="Normal1"/>
              <w:spacing w:before="100"/>
              <w:jc w:val="both"/>
            </w:pPr>
          </w:p>
        </w:tc>
        <w:tc>
          <w:tcPr>
            <w:tcW w:w="4444" w:type="dxa"/>
          </w:tcPr>
          <w:p w14:paraId="2B15A424" w14:textId="77777777" w:rsidR="00741679" w:rsidRDefault="00741679" w:rsidP="00CE4592">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7846BA56" w14:textId="77777777" w:rsidR="00741679" w:rsidRDefault="00741679" w:rsidP="00CE4592">
            <w:pPr>
              <w:pStyle w:val="Normal1"/>
              <w:jc w:val="both"/>
            </w:pPr>
            <w:bookmarkStart w:id="89" w:name="_44sinio" w:colFirst="0" w:colLast="0"/>
            <w:bookmarkEnd w:id="89"/>
            <w:r>
              <w:rPr>
                <w:rFonts w:ascii="Arial" w:eastAsia="Arial" w:hAnsi="Arial" w:cs="Arial"/>
                <w:sz w:val="22"/>
                <w:szCs w:val="22"/>
              </w:rPr>
              <w:t xml:space="preserve">Yes </w:t>
            </w:r>
            <w:r>
              <w:rPr>
                <w:rFonts w:ascii="Menlo Regular" w:eastAsia="Menlo Regular" w:hAnsi="Menlo Regular" w:cs="Menlo Regular"/>
                <w:sz w:val="22"/>
                <w:szCs w:val="22"/>
              </w:rPr>
              <w:t>☐</w:t>
            </w:r>
          </w:p>
          <w:p w14:paraId="4C677D76" w14:textId="77777777" w:rsidR="00741679" w:rsidRDefault="00741679" w:rsidP="00CE4592">
            <w:pPr>
              <w:pStyle w:val="Normal1"/>
              <w:jc w:val="both"/>
            </w:pPr>
            <w:bookmarkStart w:id="90" w:name="_2jxsxqh" w:colFirst="0" w:colLast="0"/>
            <w:bookmarkEnd w:id="90"/>
            <w:r>
              <w:rPr>
                <w:rFonts w:ascii="Arial" w:eastAsia="Arial" w:hAnsi="Arial" w:cs="Arial"/>
                <w:sz w:val="22"/>
                <w:szCs w:val="22"/>
              </w:rPr>
              <w:t xml:space="preserve">No   </w:t>
            </w:r>
            <w:r>
              <w:rPr>
                <w:rFonts w:ascii="Menlo Regular" w:eastAsia="Menlo Regular" w:hAnsi="Menlo Regular" w:cs="Menlo Regular"/>
                <w:sz w:val="22"/>
                <w:szCs w:val="22"/>
              </w:rPr>
              <w:t>☐</w:t>
            </w:r>
          </w:p>
          <w:p w14:paraId="3944FA66"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DC93756" w14:textId="77777777" w:rsidTr="00CE4592">
        <w:tc>
          <w:tcPr>
            <w:tcW w:w="1364" w:type="dxa"/>
          </w:tcPr>
          <w:p w14:paraId="0A5BF04F" w14:textId="77777777" w:rsidR="00741679" w:rsidRDefault="00741679" w:rsidP="00CE4592">
            <w:pPr>
              <w:pStyle w:val="Normal1"/>
              <w:jc w:val="both"/>
            </w:pPr>
          </w:p>
        </w:tc>
        <w:tc>
          <w:tcPr>
            <w:tcW w:w="4444" w:type="dxa"/>
          </w:tcPr>
          <w:p w14:paraId="041EB3A9" w14:textId="77777777" w:rsidR="00741679" w:rsidRDefault="00741679" w:rsidP="00CE4592">
            <w:pPr>
              <w:pStyle w:val="Normal1"/>
              <w:jc w:val="both"/>
            </w:pPr>
            <w:r>
              <w:rPr>
                <w:rFonts w:ascii="Arial" w:eastAsia="Arial" w:hAnsi="Arial" w:cs="Arial"/>
                <w:sz w:val="22"/>
                <w:szCs w:val="22"/>
              </w:rPr>
              <w:t>Money laundering or terrorist financing</w:t>
            </w:r>
          </w:p>
        </w:tc>
        <w:tc>
          <w:tcPr>
            <w:tcW w:w="3548" w:type="dxa"/>
          </w:tcPr>
          <w:p w14:paraId="28DF0D46" w14:textId="77777777" w:rsidR="00741679" w:rsidRDefault="00741679" w:rsidP="00CE4592">
            <w:pPr>
              <w:pStyle w:val="Normal1"/>
              <w:jc w:val="both"/>
            </w:pPr>
            <w:bookmarkStart w:id="91" w:name="_z337ya" w:colFirst="0" w:colLast="0"/>
            <w:bookmarkEnd w:id="91"/>
            <w:r>
              <w:rPr>
                <w:rFonts w:ascii="Arial" w:eastAsia="Arial" w:hAnsi="Arial" w:cs="Arial"/>
                <w:sz w:val="22"/>
                <w:szCs w:val="22"/>
              </w:rPr>
              <w:t xml:space="preserve">Yes </w:t>
            </w:r>
            <w:r>
              <w:rPr>
                <w:rFonts w:ascii="Menlo Regular" w:eastAsia="Menlo Regular" w:hAnsi="Menlo Regular" w:cs="Menlo Regular"/>
                <w:sz w:val="22"/>
                <w:szCs w:val="22"/>
              </w:rPr>
              <w:t>☐</w:t>
            </w:r>
          </w:p>
          <w:p w14:paraId="100CF6B9" w14:textId="77777777" w:rsidR="00741679" w:rsidRDefault="00741679" w:rsidP="00CE4592">
            <w:pPr>
              <w:pStyle w:val="Normal1"/>
              <w:jc w:val="both"/>
            </w:pPr>
            <w:bookmarkStart w:id="92" w:name="_3j2qqm3" w:colFirst="0" w:colLast="0"/>
            <w:bookmarkEnd w:id="92"/>
            <w:r>
              <w:rPr>
                <w:rFonts w:ascii="Arial" w:eastAsia="Arial" w:hAnsi="Arial" w:cs="Arial"/>
                <w:sz w:val="22"/>
                <w:szCs w:val="22"/>
              </w:rPr>
              <w:t xml:space="preserve">No   </w:t>
            </w:r>
            <w:r>
              <w:rPr>
                <w:rFonts w:ascii="Menlo Regular" w:eastAsia="Menlo Regular" w:hAnsi="Menlo Regular" w:cs="Menlo Regular"/>
                <w:sz w:val="22"/>
                <w:szCs w:val="22"/>
              </w:rPr>
              <w:t>☐</w:t>
            </w:r>
          </w:p>
          <w:p w14:paraId="5C61C4D6"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1B3B1EC3" w14:textId="77777777" w:rsidTr="00CE4592">
        <w:trPr>
          <w:trHeight w:val="560"/>
        </w:trPr>
        <w:tc>
          <w:tcPr>
            <w:tcW w:w="1364" w:type="dxa"/>
          </w:tcPr>
          <w:p w14:paraId="1B5C9FCF" w14:textId="77777777" w:rsidR="00741679" w:rsidRDefault="00741679" w:rsidP="00CE4592">
            <w:pPr>
              <w:pStyle w:val="Normal1"/>
              <w:spacing w:before="100"/>
              <w:ind w:right="317"/>
              <w:jc w:val="both"/>
            </w:pPr>
          </w:p>
        </w:tc>
        <w:tc>
          <w:tcPr>
            <w:tcW w:w="4444" w:type="dxa"/>
          </w:tcPr>
          <w:p w14:paraId="4B6B7934" w14:textId="77777777" w:rsidR="00741679" w:rsidRDefault="00741679" w:rsidP="00CE4592">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751591C9" w14:textId="77777777" w:rsidR="00741679" w:rsidRDefault="00741679" w:rsidP="00CE4592">
            <w:pPr>
              <w:pStyle w:val="Normal1"/>
              <w:jc w:val="both"/>
            </w:pPr>
            <w:bookmarkStart w:id="93" w:name="_1y810tw" w:colFirst="0" w:colLast="0"/>
            <w:bookmarkEnd w:id="93"/>
            <w:r>
              <w:rPr>
                <w:rFonts w:ascii="Arial" w:eastAsia="Arial" w:hAnsi="Arial" w:cs="Arial"/>
                <w:sz w:val="22"/>
                <w:szCs w:val="22"/>
              </w:rPr>
              <w:t xml:space="preserve">Yes </w:t>
            </w:r>
            <w:r>
              <w:rPr>
                <w:rFonts w:ascii="Menlo Regular" w:eastAsia="Menlo Regular" w:hAnsi="Menlo Regular" w:cs="Menlo Regular"/>
                <w:sz w:val="22"/>
                <w:szCs w:val="22"/>
              </w:rPr>
              <w:t>☐</w:t>
            </w:r>
          </w:p>
          <w:p w14:paraId="5786BA50" w14:textId="77777777" w:rsidR="00741679" w:rsidRDefault="00741679" w:rsidP="00CE4592">
            <w:pPr>
              <w:pStyle w:val="Normal1"/>
              <w:jc w:val="both"/>
            </w:pPr>
            <w:bookmarkStart w:id="94" w:name="_4i7ojhp" w:colFirst="0" w:colLast="0"/>
            <w:bookmarkEnd w:id="94"/>
            <w:r>
              <w:rPr>
                <w:rFonts w:ascii="Arial" w:eastAsia="Arial" w:hAnsi="Arial" w:cs="Arial"/>
                <w:sz w:val="22"/>
                <w:szCs w:val="22"/>
              </w:rPr>
              <w:t xml:space="preserve">No   </w:t>
            </w:r>
            <w:r>
              <w:rPr>
                <w:rFonts w:ascii="Menlo Regular" w:eastAsia="Menlo Regular" w:hAnsi="Menlo Regular" w:cs="Menlo Regular"/>
                <w:sz w:val="22"/>
                <w:szCs w:val="22"/>
              </w:rPr>
              <w:t>☐</w:t>
            </w:r>
          </w:p>
          <w:p w14:paraId="66A67749" w14:textId="77777777" w:rsidR="00741679" w:rsidRDefault="00741679" w:rsidP="00CE4592">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741679" w14:paraId="1C30FEE3" w14:textId="77777777" w:rsidTr="00CE4592">
        <w:tc>
          <w:tcPr>
            <w:tcW w:w="1364" w:type="dxa"/>
          </w:tcPr>
          <w:p w14:paraId="4617E041" w14:textId="77777777" w:rsidR="00741679" w:rsidRDefault="00741679" w:rsidP="00CE4592">
            <w:pPr>
              <w:pStyle w:val="Normal1"/>
              <w:keepLines/>
              <w:widowControl w:val="0"/>
              <w:spacing w:before="100"/>
              <w:jc w:val="both"/>
            </w:pPr>
            <w:r>
              <w:rPr>
                <w:rFonts w:ascii="Arial" w:eastAsia="Arial" w:hAnsi="Arial" w:cs="Arial"/>
                <w:sz w:val="22"/>
                <w:szCs w:val="22"/>
              </w:rPr>
              <w:t>2.1(b)</w:t>
            </w:r>
          </w:p>
        </w:tc>
        <w:tc>
          <w:tcPr>
            <w:tcW w:w="4444" w:type="dxa"/>
          </w:tcPr>
          <w:p w14:paraId="1D02E70C" w14:textId="77777777" w:rsidR="00741679" w:rsidRDefault="00741679" w:rsidP="00CE4592">
            <w:pPr>
              <w:pStyle w:val="Normal1"/>
              <w:keepLines/>
              <w:widowControl w:val="0"/>
              <w:jc w:val="both"/>
            </w:pPr>
            <w:r>
              <w:rPr>
                <w:rFonts w:ascii="Arial" w:eastAsia="Arial" w:hAnsi="Arial" w:cs="Arial"/>
                <w:sz w:val="22"/>
                <w:szCs w:val="22"/>
              </w:rPr>
              <w:t>If you have answered yes to question 2.1(a), please provide further details.</w:t>
            </w:r>
          </w:p>
          <w:p w14:paraId="13666B23" w14:textId="77777777" w:rsidR="00741679" w:rsidRDefault="00741679" w:rsidP="00CE4592">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5B28E4E5" w14:textId="77777777" w:rsidR="00741679" w:rsidRDefault="00741679" w:rsidP="00CE4592">
            <w:pPr>
              <w:pStyle w:val="Normal1"/>
              <w:keepLines/>
              <w:widowControl w:val="0"/>
              <w:spacing w:before="100"/>
              <w:jc w:val="both"/>
            </w:pPr>
            <w:r>
              <w:rPr>
                <w:rFonts w:ascii="Arial" w:eastAsia="Arial" w:hAnsi="Arial" w:cs="Arial"/>
                <w:sz w:val="22"/>
                <w:szCs w:val="22"/>
              </w:rPr>
              <w:t>Identity of who has been convicted</w:t>
            </w:r>
          </w:p>
          <w:p w14:paraId="4AE21476" w14:textId="77777777" w:rsidR="00741679" w:rsidRDefault="00741679" w:rsidP="00CE4592">
            <w:pPr>
              <w:pStyle w:val="Normal1"/>
              <w:keepLines/>
              <w:widowControl w:val="0"/>
              <w:spacing w:before="100"/>
              <w:jc w:val="both"/>
            </w:pPr>
            <w:r>
              <w:rPr>
                <w:rFonts w:ascii="Arial" w:eastAsia="Arial" w:hAnsi="Arial" w:cs="Arial"/>
                <w:sz w:val="22"/>
                <w:szCs w:val="22"/>
              </w:rPr>
              <w:t xml:space="preserve">If the relevant documentation is available </w:t>
            </w:r>
            <w:proofErr w:type="gramStart"/>
            <w:r>
              <w:rPr>
                <w:rFonts w:ascii="Arial" w:eastAsia="Arial" w:hAnsi="Arial" w:cs="Arial"/>
                <w:sz w:val="22"/>
                <w:szCs w:val="22"/>
              </w:rPr>
              <w:t>electronically</w:t>
            </w:r>
            <w:proofErr w:type="gramEnd"/>
            <w:r>
              <w:rPr>
                <w:rFonts w:ascii="Arial" w:eastAsia="Arial" w:hAnsi="Arial" w:cs="Arial"/>
                <w:sz w:val="22"/>
                <w:szCs w:val="22"/>
              </w:rPr>
              <w:t xml:space="preserve"> please provide the web address, issuing authority, precise reference of the documents.</w:t>
            </w:r>
          </w:p>
        </w:tc>
        <w:tc>
          <w:tcPr>
            <w:tcW w:w="3548" w:type="dxa"/>
          </w:tcPr>
          <w:p w14:paraId="5E37C297" w14:textId="77777777" w:rsidR="00741679" w:rsidRDefault="00741679" w:rsidP="00CE4592">
            <w:pPr>
              <w:pStyle w:val="Normal1"/>
              <w:keepLines/>
              <w:widowControl w:val="0"/>
              <w:jc w:val="both"/>
            </w:pPr>
          </w:p>
        </w:tc>
      </w:tr>
      <w:tr w:rsidR="00741679" w14:paraId="0EEBA2CA" w14:textId="77777777" w:rsidTr="00CE4592">
        <w:tc>
          <w:tcPr>
            <w:tcW w:w="1364" w:type="dxa"/>
          </w:tcPr>
          <w:p w14:paraId="1EAF10C0" w14:textId="77777777" w:rsidR="00741679" w:rsidRDefault="00741679" w:rsidP="00CE4592">
            <w:pPr>
              <w:pStyle w:val="Normal1"/>
              <w:keepLines/>
              <w:widowControl w:val="0"/>
              <w:spacing w:before="100"/>
              <w:jc w:val="both"/>
            </w:pPr>
            <w:r>
              <w:rPr>
                <w:rFonts w:ascii="Arial" w:eastAsia="Arial" w:hAnsi="Arial" w:cs="Arial"/>
                <w:sz w:val="22"/>
                <w:szCs w:val="22"/>
              </w:rPr>
              <w:t>2.2</w:t>
            </w:r>
          </w:p>
        </w:tc>
        <w:tc>
          <w:tcPr>
            <w:tcW w:w="4444" w:type="dxa"/>
          </w:tcPr>
          <w:p w14:paraId="3D2257C3" w14:textId="77777777" w:rsidR="00741679" w:rsidRDefault="00741679" w:rsidP="00CE4592">
            <w:pPr>
              <w:pStyle w:val="Normal1"/>
              <w:keepLines/>
              <w:widowControl w:val="0"/>
              <w:spacing w:before="100"/>
              <w:jc w:val="both"/>
            </w:pPr>
            <w:r>
              <w:rPr>
                <w:rFonts w:ascii="Arial" w:eastAsia="Arial" w:hAnsi="Arial" w:cs="Arial"/>
                <w:sz w:val="22"/>
                <w:szCs w:val="22"/>
              </w:rPr>
              <w:t xml:space="preserve">If you have answered Yes to any of the points above have measures been taken to demonstrate the reliability of the organisation despite the existence of a relevant ground for </w:t>
            </w:r>
            <w:proofErr w:type="gramStart"/>
            <w:r>
              <w:rPr>
                <w:rFonts w:ascii="Arial" w:eastAsia="Arial" w:hAnsi="Arial" w:cs="Arial"/>
                <w:sz w:val="22"/>
                <w:szCs w:val="22"/>
              </w:rPr>
              <w:t>exclusion ?</w:t>
            </w:r>
            <w:proofErr w:type="gramEnd"/>
            <w:r>
              <w:rPr>
                <w:rFonts w:ascii="Arial" w:eastAsia="Arial" w:hAnsi="Arial" w:cs="Arial"/>
                <w:sz w:val="22"/>
                <w:szCs w:val="22"/>
              </w:rPr>
              <w:t xml:space="preserve">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8" w:type="dxa"/>
          </w:tcPr>
          <w:p w14:paraId="698DAEA7" w14:textId="77777777" w:rsidR="00741679" w:rsidRDefault="00741679" w:rsidP="00CE4592">
            <w:pPr>
              <w:pStyle w:val="Normal1"/>
              <w:keepLines/>
              <w:widowControl w:val="0"/>
              <w:jc w:val="both"/>
            </w:pPr>
            <w:bookmarkStart w:id="95" w:name="_2xcytpi" w:colFirst="0" w:colLast="0"/>
            <w:bookmarkEnd w:id="95"/>
            <w:r>
              <w:rPr>
                <w:rFonts w:ascii="Arial" w:eastAsia="Arial" w:hAnsi="Arial" w:cs="Arial"/>
                <w:sz w:val="20"/>
                <w:szCs w:val="20"/>
              </w:rPr>
              <w:t xml:space="preserve">Yes </w:t>
            </w:r>
            <w:r>
              <w:rPr>
                <w:rFonts w:ascii="Menlo Regular" w:eastAsia="Menlo Regular" w:hAnsi="Menlo Regular" w:cs="Menlo Regular"/>
                <w:sz w:val="20"/>
                <w:szCs w:val="20"/>
              </w:rPr>
              <w:t>☐</w:t>
            </w:r>
          </w:p>
          <w:p w14:paraId="7B721C33" w14:textId="77777777" w:rsidR="00741679" w:rsidRDefault="00741679" w:rsidP="00CE4592">
            <w:pPr>
              <w:pStyle w:val="Normal1"/>
              <w:keepLines/>
              <w:widowControl w:val="0"/>
              <w:jc w:val="both"/>
            </w:pPr>
            <w:bookmarkStart w:id="96" w:name="_1ci93xb" w:colFirst="0" w:colLast="0"/>
            <w:bookmarkEnd w:id="96"/>
            <w:r>
              <w:rPr>
                <w:rFonts w:ascii="Arial" w:eastAsia="Arial" w:hAnsi="Arial" w:cs="Arial"/>
                <w:sz w:val="20"/>
                <w:szCs w:val="20"/>
              </w:rPr>
              <w:t xml:space="preserve">No   </w:t>
            </w:r>
            <w:r>
              <w:rPr>
                <w:rFonts w:ascii="Menlo Regular" w:eastAsia="Menlo Regular" w:hAnsi="Menlo Regular" w:cs="Menlo Regular"/>
                <w:sz w:val="20"/>
                <w:szCs w:val="20"/>
              </w:rPr>
              <w:t>☐</w:t>
            </w:r>
          </w:p>
          <w:p w14:paraId="63B0C111" w14:textId="77777777" w:rsidR="00741679" w:rsidRDefault="00741679" w:rsidP="00CE4592">
            <w:pPr>
              <w:pStyle w:val="Normal1"/>
              <w:keepLines/>
              <w:widowControl w:val="0"/>
              <w:jc w:val="both"/>
            </w:pPr>
          </w:p>
        </w:tc>
      </w:tr>
      <w:tr w:rsidR="00741679" w14:paraId="5F14DBC0" w14:textId="77777777" w:rsidTr="00CE4592">
        <w:tc>
          <w:tcPr>
            <w:tcW w:w="1364" w:type="dxa"/>
          </w:tcPr>
          <w:p w14:paraId="00D0CB4C" w14:textId="77777777" w:rsidR="00741679" w:rsidRDefault="00741679" w:rsidP="00CE4592">
            <w:pPr>
              <w:pStyle w:val="Normal1"/>
              <w:spacing w:before="100"/>
              <w:jc w:val="both"/>
            </w:pPr>
            <w:r>
              <w:rPr>
                <w:rFonts w:ascii="Arial" w:eastAsia="Arial" w:hAnsi="Arial" w:cs="Arial"/>
                <w:sz w:val="22"/>
                <w:szCs w:val="22"/>
              </w:rPr>
              <w:t>2.3(a)</w:t>
            </w:r>
          </w:p>
        </w:tc>
        <w:tc>
          <w:tcPr>
            <w:tcW w:w="4444" w:type="dxa"/>
          </w:tcPr>
          <w:p w14:paraId="6513C0A7" w14:textId="77777777" w:rsidR="00741679" w:rsidRDefault="00741679" w:rsidP="00CE4592">
            <w:pPr>
              <w:pStyle w:val="Normal1"/>
              <w:spacing w:before="100"/>
              <w:jc w:val="both"/>
            </w:pPr>
            <w:r>
              <w:rPr>
                <w:rFonts w:ascii="Arial" w:eastAsia="Arial" w:hAnsi="Arial" w:cs="Arial"/>
                <w:b/>
                <w:sz w:val="22"/>
                <w:szCs w:val="22"/>
              </w:rPr>
              <w:t>Regulation 57(3)</w:t>
            </w:r>
          </w:p>
          <w:p w14:paraId="41D2C0A7" w14:textId="77777777" w:rsidR="00741679" w:rsidRDefault="00741679" w:rsidP="00CE4592">
            <w:pPr>
              <w:pStyle w:val="Normal1"/>
              <w:spacing w:before="100"/>
              <w:jc w:val="both"/>
            </w:pPr>
            <w:proofErr w:type="gramStart"/>
            <w:r>
              <w:rPr>
                <w:rFonts w:ascii="Arial" w:eastAsia="Arial" w:hAnsi="Arial" w:cs="Arial"/>
                <w:sz w:val="22"/>
                <w:szCs w:val="22"/>
              </w:rPr>
              <w:t xml:space="preserve">Has it been established, for your organisation by a judicial or administrative </w:t>
            </w:r>
            <w:r>
              <w:rPr>
                <w:rFonts w:ascii="Arial" w:eastAsia="Arial" w:hAnsi="Arial" w:cs="Arial"/>
                <w:sz w:val="22"/>
                <w:szCs w:val="22"/>
              </w:rPr>
              <w:lastRenderedPageBreak/>
              <w:t>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roofErr w:type="gramEnd"/>
          </w:p>
          <w:p w14:paraId="4D35A0E2" w14:textId="77777777" w:rsidR="00741679" w:rsidRDefault="00741679" w:rsidP="00CE4592">
            <w:pPr>
              <w:pStyle w:val="Normal1"/>
              <w:spacing w:before="100"/>
              <w:jc w:val="both"/>
            </w:pPr>
          </w:p>
        </w:tc>
        <w:tc>
          <w:tcPr>
            <w:tcW w:w="3548" w:type="dxa"/>
          </w:tcPr>
          <w:p w14:paraId="1D69CC41" w14:textId="77777777" w:rsidR="00741679" w:rsidRDefault="00741679" w:rsidP="00CE4592">
            <w:pPr>
              <w:pStyle w:val="Normal1"/>
              <w:jc w:val="both"/>
            </w:pPr>
            <w:bookmarkStart w:id="97" w:name="_3whwml4" w:colFirst="0" w:colLast="0"/>
            <w:bookmarkEnd w:id="97"/>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14:paraId="7ECD9E65" w14:textId="77777777" w:rsidR="00741679" w:rsidRDefault="00741679" w:rsidP="00CE4592">
            <w:pPr>
              <w:pStyle w:val="Normal1"/>
              <w:jc w:val="both"/>
            </w:pPr>
            <w:bookmarkStart w:id="98" w:name="_2bn6wsx" w:colFirst="0" w:colLast="0"/>
            <w:bookmarkEnd w:id="98"/>
            <w:r>
              <w:rPr>
                <w:rFonts w:ascii="Arial" w:eastAsia="Arial" w:hAnsi="Arial" w:cs="Arial"/>
                <w:sz w:val="22"/>
                <w:szCs w:val="22"/>
              </w:rPr>
              <w:t xml:space="preserve">No   </w:t>
            </w:r>
            <w:r>
              <w:rPr>
                <w:rFonts w:ascii="Menlo Regular" w:eastAsia="Menlo Regular" w:hAnsi="Menlo Regular" w:cs="Menlo Regular"/>
                <w:sz w:val="22"/>
                <w:szCs w:val="22"/>
              </w:rPr>
              <w:t>☐</w:t>
            </w:r>
          </w:p>
          <w:p w14:paraId="31427F27" w14:textId="77777777" w:rsidR="00741679" w:rsidRDefault="00741679" w:rsidP="00CE4592">
            <w:pPr>
              <w:pStyle w:val="Normal1"/>
              <w:jc w:val="both"/>
            </w:pPr>
          </w:p>
        </w:tc>
      </w:tr>
      <w:tr w:rsidR="00741679" w14:paraId="47D5BA8A" w14:textId="77777777" w:rsidTr="00CE4592">
        <w:tc>
          <w:tcPr>
            <w:tcW w:w="1364" w:type="dxa"/>
          </w:tcPr>
          <w:p w14:paraId="3E3F33C2" w14:textId="77777777" w:rsidR="00741679" w:rsidRDefault="00741679" w:rsidP="00CE4592">
            <w:pPr>
              <w:pStyle w:val="Normal1"/>
              <w:spacing w:before="100"/>
              <w:jc w:val="both"/>
            </w:pPr>
            <w:r>
              <w:rPr>
                <w:rFonts w:ascii="Arial" w:eastAsia="Arial" w:hAnsi="Arial" w:cs="Arial"/>
                <w:sz w:val="22"/>
                <w:szCs w:val="22"/>
              </w:rPr>
              <w:lastRenderedPageBreak/>
              <w:t>2.3(b)</w:t>
            </w:r>
          </w:p>
        </w:tc>
        <w:tc>
          <w:tcPr>
            <w:tcW w:w="4444" w:type="dxa"/>
          </w:tcPr>
          <w:p w14:paraId="19B17F9B" w14:textId="77777777" w:rsidR="00741679" w:rsidRDefault="00741679" w:rsidP="00CE4592">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497926E3" w14:textId="77777777" w:rsidR="00741679" w:rsidRDefault="00741679" w:rsidP="00CE4592">
            <w:pPr>
              <w:pStyle w:val="Normal1"/>
              <w:spacing w:before="100"/>
              <w:jc w:val="both"/>
            </w:pPr>
          </w:p>
        </w:tc>
      </w:tr>
    </w:tbl>
    <w:p w14:paraId="6D62256F" w14:textId="77777777" w:rsidR="00741679" w:rsidRDefault="00741679" w:rsidP="00741679">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69430357" w14:textId="77777777" w:rsidR="00741679" w:rsidRDefault="00741679" w:rsidP="00741679">
      <w:pPr>
        <w:pStyle w:val="Normal1"/>
        <w:spacing w:after="160" w:line="259" w:lineRule="auto"/>
      </w:pPr>
    </w:p>
    <w:p w14:paraId="4AE40FB9" w14:textId="77777777" w:rsidR="00741679" w:rsidRDefault="00741679" w:rsidP="00741679">
      <w:pPr>
        <w:pStyle w:val="Normal1"/>
        <w:spacing w:after="160" w:line="259" w:lineRule="auto"/>
        <w:jc w:val="both"/>
      </w:pPr>
    </w:p>
    <w:p w14:paraId="2A3C145C" w14:textId="77777777" w:rsidR="00741679" w:rsidRDefault="00741679" w:rsidP="00741679">
      <w:pPr>
        <w:pStyle w:val="Normal1"/>
      </w:pPr>
      <w:r>
        <w:br w:type="page"/>
      </w:r>
    </w:p>
    <w:p w14:paraId="5DE5D354" w14:textId="77777777" w:rsidR="00741679" w:rsidRDefault="00741679" w:rsidP="00741679">
      <w:pPr>
        <w:pStyle w:val="Normal1"/>
        <w:spacing w:after="160" w:line="259" w:lineRule="auto"/>
        <w:jc w:val="both"/>
      </w:pPr>
    </w:p>
    <w:p w14:paraId="54E92969" w14:textId="77777777" w:rsidR="00741679" w:rsidRDefault="00741679" w:rsidP="00741679">
      <w:pPr>
        <w:pStyle w:val="Normal1"/>
        <w:spacing w:after="160" w:line="259" w:lineRule="auto"/>
        <w:jc w:val="both"/>
      </w:pP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741679" w14:paraId="37D2493F" w14:textId="77777777" w:rsidTr="00CE4592">
        <w:trPr>
          <w:trHeight w:val="400"/>
        </w:trPr>
        <w:tc>
          <w:tcPr>
            <w:tcW w:w="1230" w:type="dxa"/>
            <w:tcBorders>
              <w:top w:val="single" w:sz="8" w:space="0" w:color="000000"/>
              <w:bottom w:val="single" w:sz="6" w:space="0" w:color="000000"/>
            </w:tcBorders>
            <w:shd w:val="clear" w:color="auto" w:fill="CCFFFF"/>
          </w:tcPr>
          <w:p w14:paraId="0FE69091" w14:textId="77777777" w:rsidR="00741679" w:rsidRDefault="00741679" w:rsidP="00CE4592">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6" w:space="0" w:color="000000"/>
            </w:tcBorders>
            <w:shd w:val="clear" w:color="auto" w:fill="CCFFFF"/>
          </w:tcPr>
          <w:p w14:paraId="1B44C1FA" w14:textId="77777777" w:rsidR="00741679" w:rsidRDefault="00741679" w:rsidP="00CE4592">
            <w:pPr>
              <w:pStyle w:val="Normal1"/>
              <w:spacing w:before="100"/>
              <w:jc w:val="both"/>
            </w:pPr>
            <w:r>
              <w:rPr>
                <w:rFonts w:ascii="Arial" w:eastAsia="Arial" w:hAnsi="Arial" w:cs="Arial"/>
                <w:sz w:val="22"/>
                <w:szCs w:val="22"/>
              </w:rPr>
              <w:t xml:space="preserve">Grounds for discretionary exclusion </w:t>
            </w:r>
          </w:p>
        </w:tc>
      </w:tr>
      <w:tr w:rsidR="00741679" w14:paraId="2985F757" w14:textId="77777777" w:rsidTr="00CE4592">
        <w:trPr>
          <w:trHeight w:val="400"/>
        </w:trPr>
        <w:tc>
          <w:tcPr>
            <w:tcW w:w="1230" w:type="dxa"/>
            <w:tcBorders>
              <w:top w:val="single" w:sz="6" w:space="0" w:color="000000"/>
              <w:bottom w:val="single" w:sz="6" w:space="0" w:color="000000"/>
            </w:tcBorders>
            <w:shd w:val="clear" w:color="auto" w:fill="CCFFFF"/>
          </w:tcPr>
          <w:p w14:paraId="1950BCEC" w14:textId="77777777" w:rsidR="00741679" w:rsidRDefault="00741679" w:rsidP="00CE4592">
            <w:pPr>
              <w:pStyle w:val="Normal1"/>
              <w:spacing w:before="100"/>
              <w:ind w:right="306"/>
            </w:pPr>
          </w:p>
        </w:tc>
        <w:tc>
          <w:tcPr>
            <w:tcW w:w="4575" w:type="dxa"/>
            <w:tcBorders>
              <w:top w:val="single" w:sz="6" w:space="0" w:color="000000"/>
              <w:bottom w:val="single" w:sz="6" w:space="0" w:color="000000"/>
            </w:tcBorders>
            <w:shd w:val="clear" w:color="auto" w:fill="CCFFFF"/>
          </w:tcPr>
          <w:p w14:paraId="496C64B4" w14:textId="77777777" w:rsidR="00741679" w:rsidRDefault="00741679" w:rsidP="00CE4592">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5E60255B"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63B70925" w14:textId="77777777" w:rsidTr="00CE4592">
        <w:trPr>
          <w:trHeight w:val="400"/>
        </w:trPr>
        <w:tc>
          <w:tcPr>
            <w:tcW w:w="1230" w:type="dxa"/>
            <w:tcBorders>
              <w:top w:val="single" w:sz="6" w:space="0" w:color="000000"/>
            </w:tcBorders>
          </w:tcPr>
          <w:p w14:paraId="136E91EF" w14:textId="77777777" w:rsidR="00741679" w:rsidRDefault="00741679" w:rsidP="00CE4592">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13E142B0" w14:textId="77777777" w:rsidR="00741679" w:rsidRDefault="00741679" w:rsidP="00CE4592">
            <w:pPr>
              <w:pStyle w:val="Normal1"/>
              <w:spacing w:before="100"/>
              <w:jc w:val="both"/>
            </w:pPr>
            <w:r>
              <w:rPr>
                <w:rFonts w:ascii="Arial" w:eastAsia="Arial" w:hAnsi="Arial" w:cs="Arial"/>
                <w:b/>
                <w:sz w:val="22"/>
                <w:szCs w:val="22"/>
              </w:rPr>
              <w:t>Regulation 57 (8)</w:t>
            </w:r>
          </w:p>
          <w:p w14:paraId="43C80AA4" w14:textId="77777777" w:rsidR="00741679" w:rsidRDefault="00741679" w:rsidP="00CE4592">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3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w:t>
            </w:r>
            <w:proofErr w:type="gramStart"/>
            <w:r>
              <w:rPr>
                <w:rFonts w:ascii="Arial" w:eastAsia="Arial" w:hAnsi="Arial" w:cs="Arial"/>
                <w:sz w:val="22"/>
                <w:szCs w:val="22"/>
              </w:rPr>
              <w:t>should be referred</w:t>
            </w:r>
            <w:proofErr w:type="gramEnd"/>
            <w:r>
              <w:rPr>
                <w:rFonts w:ascii="Arial" w:eastAsia="Arial" w:hAnsi="Arial" w:cs="Arial"/>
                <w:sz w:val="22"/>
                <w:szCs w:val="22"/>
              </w:rPr>
              <w:t xml:space="preserve"> to before completing these questions. </w:t>
            </w:r>
          </w:p>
          <w:p w14:paraId="6C4D11F6" w14:textId="77777777" w:rsidR="00741679" w:rsidRDefault="00741679" w:rsidP="00CE4592">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741679" w14:paraId="20037BCB" w14:textId="77777777" w:rsidTr="00CE4592">
        <w:tc>
          <w:tcPr>
            <w:tcW w:w="1230" w:type="dxa"/>
          </w:tcPr>
          <w:p w14:paraId="7FE6B72A" w14:textId="77777777" w:rsidR="00741679" w:rsidRDefault="00741679" w:rsidP="00CE4592">
            <w:pPr>
              <w:pStyle w:val="Normal1"/>
              <w:tabs>
                <w:tab w:val="left" w:pos="0"/>
              </w:tabs>
              <w:jc w:val="both"/>
            </w:pPr>
            <w:r>
              <w:rPr>
                <w:rFonts w:ascii="Arial" w:eastAsia="Arial" w:hAnsi="Arial" w:cs="Arial"/>
                <w:sz w:val="22"/>
                <w:szCs w:val="22"/>
              </w:rPr>
              <w:t>3.1(a)</w:t>
            </w:r>
          </w:p>
          <w:p w14:paraId="510DC795" w14:textId="77777777" w:rsidR="00741679" w:rsidRDefault="00741679" w:rsidP="00CE4592">
            <w:pPr>
              <w:pStyle w:val="Normal1"/>
              <w:tabs>
                <w:tab w:val="left" w:pos="0"/>
              </w:tabs>
              <w:jc w:val="both"/>
            </w:pPr>
          </w:p>
          <w:p w14:paraId="18AE8CC0" w14:textId="77777777" w:rsidR="00741679" w:rsidRDefault="00741679" w:rsidP="00CE4592">
            <w:pPr>
              <w:pStyle w:val="Normal1"/>
              <w:tabs>
                <w:tab w:val="left" w:pos="0"/>
              </w:tabs>
              <w:jc w:val="both"/>
            </w:pPr>
          </w:p>
        </w:tc>
        <w:tc>
          <w:tcPr>
            <w:tcW w:w="4575" w:type="dxa"/>
          </w:tcPr>
          <w:p w14:paraId="7B5A719F" w14:textId="77777777" w:rsidR="00741679" w:rsidRDefault="00741679" w:rsidP="00CE4592">
            <w:pPr>
              <w:pStyle w:val="Normal1"/>
              <w:jc w:val="both"/>
            </w:pPr>
            <w:proofErr w:type="gramStart"/>
            <w:r>
              <w:rPr>
                <w:rFonts w:ascii="Arial" w:eastAsia="Arial" w:hAnsi="Arial" w:cs="Arial"/>
                <w:sz w:val="22"/>
                <w:szCs w:val="22"/>
              </w:rPr>
              <w:t>Breach of environmental obligations?</w:t>
            </w:r>
            <w:proofErr w:type="gramEnd"/>
            <w:r>
              <w:rPr>
                <w:rFonts w:ascii="Arial" w:eastAsia="Arial" w:hAnsi="Arial" w:cs="Arial"/>
                <w:sz w:val="22"/>
                <w:szCs w:val="22"/>
              </w:rPr>
              <w:t xml:space="preserve"> </w:t>
            </w:r>
          </w:p>
        </w:tc>
        <w:tc>
          <w:tcPr>
            <w:tcW w:w="3547" w:type="dxa"/>
          </w:tcPr>
          <w:p w14:paraId="57C5D2BA" w14:textId="77777777" w:rsidR="00741679" w:rsidRDefault="00741679" w:rsidP="00CE4592">
            <w:pPr>
              <w:pStyle w:val="Normal1"/>
              <w:jc w:val="both"/>
            </w:pPr>
            <w:bookmarkStart w:id="99" w:name="_qsh70q" w:colFirst="0" w:colLast="0"/>
            <w:bookmarkEnd w:id="99"/>
            <w:r>
              <w:rPr>
                <w:rFonts w:ascii="Arial" w:eastAsia="Arial" w:hAnsi="Arial" w:cs="Arial"/>
                <w:sz w:val="22"/>
                <w:szCs w:val="22"/>
              </w:rPr>
              <w:t xml:space="preserve">Yes </w:t>
            </w:r>
            <w:r>
              <w:rPr>
                <w:rFonts w:ascii="Menlo Regular" w:eastAsia="Menlo Regular" w:hAnsi="Menlo Regular" w:cs="Menlo Regular"/>
                <w:sz w:val="22"/>
                <w:szCs w:val="22"/>
              </w:rPr>
              <w:t>☐</w:t>
            </w:r>
          </w:p>
          <w:p w14:paraId="5B320E0C" w14:textId="77777777" w:rsidR="00741679" w:rsidRDefault="00741679" w:rsidP="00CE4592">
            <w:pPr>
              <w:pStyle w:val="Normal1"/>
              <w:jc w:val="both"/>
            </w:pPr>
            <w:bookmarkStart w:id="100" w:name="_3as4poj" w:colFirst="0" w:colLast="0"/>
            <w:bookmarkEnd w:id="100"/>
            <w:r>
              <w:rPr>
                <w:rFonts w:ascii="Arial" w:eastAsia="Arial" w:hAnsi="Arial" w:cs="Arial"/>
                <w:sz w:val="22"/>
                <w:szCs w:val="22"/>
              </w:rPr>
              <w:t xml:space="preserve">No   </w:t>
            </w:r>
            <w:r>
              <w:rPr>
                <w:rFonts w:ascii="Menlo Regular" w:eastAsia="Menlo Regular" w:hAnsi="Menlo Regular" w:cs="Menlo Regular"/>
                <w:sz w:val="22"/>
                <w:szCs w:val="22"/>
              </w:rPr>
              <w:t>☐</w:t>
            </w:r>
          </w:p>
          <w:p w14:paraId="2A51D274"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6567F8E6" w14:textId="77777777" w:rsidTr="00CE4592">
        <w:tc>
          <w:tcPr>
            <w:tcW w:w="1230" w:type="dxa"/>
          </w:tcPr>
          <w:p w14:paraId="40B0D172" w14:textId="77777777" w:rsidR="00741679" w:rsidRDefault="00741679" w:rsidP="00CE4592">
            <w:pPr>
              <w:pStyle w:val="Normal1"/>
              <w:tabs>
                <w:tab w:val="left" w:pos="0"/>
              </w:tabs>
              <w:jc w:val="both"/>
            </w:pPr>
            <w:r>
              <w:rPr>
                <w:rFonts w:ascii="Arial" w:eastAsia="Arial" w:hAnsi="Arial" w:cs="Arial"/>
                <w:sz w:val="22"/>
                <w:szCs w:val="22"/>
              </w:rPr>
              <w:t>3.1 (b)</w:t>
            </w:r>
          </w:p>
        </w:tc>
        <w:tc>
          <w:tcPr>
            <w:tcW w:w="4575" w:type="dxa"/>
          </w:tcPr>
          <w:p w14:paraId="5A5FCCD1" w14:textId="77777777" w:rsidR="00741679" w:rsidRDefault="00741679" w:rsidP="00CE4592">
            <w:pPr>
              <w:pStyle w:val="Normal1"/>
              <w:jc w:val="both"/>
            </w:pPr>
            <w:proofErr w:type="gramStart"/>
            <w:r>
              <w:rPr>
                <w:rFonts w:ascii="Arial" w:eastAsia="Arial" w:hAnsi="Arial" w:cs="Arial"/>
                <w:sz w:val="22"/>
                <w:szCs w:val="22"/>
              </w:rPr>
              <w:t>Breach of social obligations?</w:t>
            </w:r>
            <w:proofErr w:type="gramEnd"/>
            <w:r>
              <w:rPr>
                <w:rFonts w:ascii="Arial" w:eastAsia="Arial" w:hAnsi="Arial" w:cs="Arial"/>
                <w:sz w:val="22"/>
                <w:szCs w:val="22"/>
              </w:rPr>
              <w:t xml:space="preserve">  </w:t>
            </w:r>
          </w:p>
        </w:tc>
        <w:tc>
          <w:tcPr>
            <w:tcW w:w="3547" w:type="dxa"/>
          </w:tcPr>
          <w:p w14:paraId="284155EE" w14:textId="77777777" w:rsidR="00741679" w:rsidRDefault="00741679" w:rsidP="00CE4592">
            <w:pPr>
              <w:pStyle w:val="Normal1"/>
              <w:jc w:val="both"/>
            </w:pPr>
            <w:bookmarkStart w:id="101" w:name="_1pxezwc" w:colFirst="0" w:colLast="0"/>
            <w:bookmarkEnd w:id="101"/>
            <w:r>
              <w:rPr>
                <w:rFonts w:ascii="Arial" w:eastAsia="Arial" w:hAnsi="Arial" w:cs="Arial"/>
                <w:sz w:val="22"/>
                <w:szCs w:val="22"/>
              </w:rPr>
              <w:t xml:space="preserve">Yes </w:t>
            </w:r>
            <w:r>
              <w:rPr>
                <w:rFonts w:ascii="Menlo Regular" w:eastAsia="Menlo Regular" w:hAnsi="Menlo Regular" w:cs="Menlo Regular"/>
                <w:sz w:val="22"/>
                <w:szCs w:val="22"/>
              </w:rPr>
              <w:t>☐</w:t>
            </w:r>
          </w:p>
          <w:p w14:paraId="6D8A436E" w14:textId="77777777" w:rsidR="00741679" w:rsidRDefault="00741679" w:rsidP="00CE4592">
            <w:pPr>
              <w:pStyle w:val="Normal1"/>
              <w:jc w:val="both"/>
            </w:pPr>
            <w:bookmarkStart w:id="102" w:name="_49x2ik5" w:colFirst="0" w:colLast="0"/>
            <w:bookmarkEnd w:id="102"/>
            <w:r>
              <w:rPr>
                <w:rFonts w:ascii="Arial" w:eastAsia="Arial" w:hAnsi="Arial" w:cs="Arial"/>
                <w:sz w:val="22"/>
                <w:szCs w:val="22"/>
              </w:rPr>
              <w:t xml:space="preserve">No   </w:t>
            </w:r>
            <w:r>
              <w:rPr>
                <w:rFonts w:ascii="Menlo Regular" w:eastAsia="Menlo Regular" w:hAnsi="Menlo Regular" w:cs="Menlo Regular"/>
                <w:sz w:val="22"/>
                <w:szCs w:val="22"/>
              </w:rPr>
              <w:t>☐</w:t>
            </w:r>
          </w:p>
          <w:p w14:paraId="6C49C719"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4B25C235" w14:textId="77777777" w:rsidTr="00CE4592">
        <w:tc>
          <w:tcPr>
            <w:tcW w:w="1230" w:type="dxa"/>
          </w:tcPr>
          <w:p w14:paraId="60C48245" w14:textId="77777777" w:rsidR="00741679" w:rsidRDefault="00741679" w:rsidP="00CE4592">
            <w:pPr>
              <w:pStyle w:val="Normal1"/>
              <w:tabs>
                <w:tab w:val="left" w:pos="0"/>
              </w:tabs>
              <w:jc w:val="both"/>
            </w:pPr>
            <w:r>
              <w:rPr>
                <w:rFonts w:ascii="Arial" w:eastAsia="Arial" w:hAnsi="Arial" w:cs="Arial"/>
                <w:sz w:val="22"/>
                <w:szCs w:val="22"/>
              </w:rPr>
              <w:t>3.1 (c)</w:t>
            </w:r>
          </w:p>
        </w:tc>
        <w:tc>
          <w:tcPr>
            <w:tcW w:w="4575" w:type="dxa"/>
          </w:tcPr>
          <w:p w14:paraId="6DC66E6D" w14:textId="77777777" w:rsidR="00741679" w:rsidRDefault="00741679" w:rsidP="00CE4592">
            <w:pPr>
              <w:pStyle w:val="Normal1"/>
              <w:jc w:val="both"/>
            </w:pPr>
            <w:proofErr w:type="gramStart"/>
            <w:r>
              <w:rPr>
                <w:rFonts w:ascii="Arial" w:eastAsia="Arial" w:hAnsi="Arial" w:cs="Arial"/>
                <w:sz w:val="22"/>
                <w:szCs w:val="22"/>
              </w:rPr>
              <w:t>Breach of labour law obligations?</w:t>
            </w:r>
            <w:proofErr w:type="gramEnd"/>
            <w:r>
              <w:rPr>
                <w:rFonts w:ascii="Arial" w:eastAsia="Arial" w:hAnsi="Arial" w:cs="Arial"/>
                <w:sz w:val="22"/>
                <w:szCs w:val="22"/>
              </w:rPr>
              <w:t xml:space="preserve"> </w:t>
            </w:r>
          </w:p>
        </w:tc>
        <w:tc>
          <w:tcPr>
            <w:tcW w:w="3547" w:type="dxa"/>
          </w:tcPr>
          <w:p w14:paraId="708731DF" w14:textId="77777777" w:rsidR="00741679" w:rsidRDefault="00741679" w:rsidP="00CE4592">
            <w:pPr>
              <w:pStyle w:val="Normal1"/>
              <w:jc w:val="both"/>
            </w:pPr>
            <w:bookmarkStart w:id="103" w:name="_2p2csry" w:colFirst="0" w:colLast="0"/>
            <w:bookmarkEnd w:id="103"/>
            <w:r>
              <w:rPr>
                <w:rFonts w:ascii="Arial" w:eastAsia="Arial" w:hAnsi="Arial" w:cs="Arial"/>
                <w:sz w:val="22"/>
                <w:szCs w:val="22"/>
              </w:rPr>
              <w:t xml:space="preserve">Yes </w:t>
            </w:r>
            <w:r>
              <w:rPr>
                <w:rFonts w:ascii="Menlo Regular" w:eastAsia="Menlo Regular" w:hAnsi="Menlo Regular" w:cs="Menlo Regular"/>
                <w:sz w:val="22"/>
                <w:szCs w:val="22"/>
              </w:rPr>
              <w:t>☐</w:t>
            </w:r>
          </w:p>
          <w:p w14:paraId="0D9135F8" w14:textId="77777777" w:rsidR="00741679" w:rsidRDefault="00741679" w:rsidP="00CE4592">
            <w:pPr>
              <w:pStyle w:val="Normal1"/>
              <w:jc w:val="both"/>
            </w:pPr>
            <w:bookmarkStart w:id="104" w:name="_147n2zr" w:colFirst="0" w:colLast="0"/>
            <w:bookmarkEnd w:id="104"/>
            <w:r>
              <w:rPr>
                <w:rFonts w:ascii="Arial" w:eastAsia="Arial" w:hAnsi="Arial" w:cs="Arial"/>
                <w:sz w:val="22"/>
                <w:szCs w:val="22"/>
              </w:rPr>
              <w:t xml:space="preserve">No   </w:t>
            </w:r>
            <w:r>
              <w:rPr>
                <w:rFonts w:ascii="Menlo Regular" w:eastAsia="Menlo Regular" w:hAnsi="Menlo Regular" w:cs="Menlo Regular"/>
                <w:sz w:val="22"/>
                <w:szCs w:val="22"/>
              </w:rPr>
              <w:t>☐</w:t>
            </w:r>
          </w:p>
          <w:p w14:paraId="16D02B9C"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75F132F7" w14:textId="77777777" w:rsidTr="00CE4592">
        <w:tc>
          <w:tcPr>
            <w:tcW w:w="1230" w:type="dxa"/>
          </w:tcPr>
          <w:p w14:paraId="0298507C" w14:textId="77777777" w:rsidR="00741679" w:rsidRDefault="00741679" w:rsidP="00CE4592">
            <w:pPr>
              <w:pStyle w:val="Normal1"/>
              <w:tabs>
                <w:tab w:val="left" w:pos="743"/>
              </w:tabs>
              <w:spacing w:before="100"/>
              <w:jc w:val="both"/>
            </w:pPr>
            <w:r>
              <w:rPr>
                <w:rFonts w:ascii="Arial" w:eastAsia="Arial" w:hAnsi="Arial" w:cs="Arial"/>
                <w:sz w:val="22"/>
                <w:szCs w:val="22"/>
              </w:rPr>
              <w:t>3.1(d)</w:t>
            </w:r>
          </w:p>
        </w:tc>
        <w:tc>
          <w:tcPr>
            <w:tcW w:w="4575" w:type="dxa"/>
          </w:tcPr>
          <w:p w14:paraId="285467BC" w14:textId="77777777" w:rsidR="00741679" w:rsidRDefault="00741679" w:rsidP="00CE4592">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491C641A" w14:textId="77777777" w:rsidR="00741679" w:rsidRDefault="00741679" w:rsidP="00CE4592">
            <w:pPr>
              <w:pStyle w:val="Normal1"/>
              <w:jc w:val="both"/>
            </w:pPr>
            <w:bookmarkStart w:id="105" w:name="_3o7alnk" w:colFirst="0" w:colLast="0"/>
            <w:bookmarkEnd w:id="105"/>
            <w:r>
              <w:rPr>
                <w:rFonts w:ascii="Arial" w:eastAsia="Arial" w:hAnsi="Arial" w:cs="Arial"/>
                <w:sz w:val="22"/>
                <w:szCs w:val="22"/>
              </w:rPr>
              <w:t xml:space="preserve">Yes </w:t>
            </w:r>
            <w:r>
              <w:rPr>
                <w:rFonts w:ascii="Menlo Regular" w:eastAsia="Menlo Regular" w:hAnsi="Menlo Regular" w:cs="Menlo Regular"/>
                <w:sz w:val="22"/>
                <w:szCs w:val="22"/>
              </w:rPr>
              <w:t>☐</w:t>
            </w:r>
          </w:p>
          <w:p w14:paraId="61390AE4" w14:textId="77777777" w:rsidR="00741679" w:rsidRDefault="00741679" w:rsidP="00CE4592">
            <w:pPr>
              <w:pStyle w:val="Normal1"/>
              <w:jc w:val="both"/>
            </w:pPr>
            <w:bookmarkStart w:id="106" w:name="_23ckvvd" w:colFirst="0" w:colLast="0"/>
            <w:bookmarkEnd w:id="106"/>
            <w:r>
              <w:rPr>
                <w:rFonts w:ascii="Arial" w:eastAsia="Arial" w:hAnsi="Arial" w:cs="Arial"/>
                <w:sz w:val="22"/>
                <w:szCs w:val="22"/>
              </w:rPr>
              <w:t xml:space="preserve">No   </w:t>
            </w:r>
            <w:r>
              <w:rPr>
                <w:rFonts w:ascii="Menlo Regular" w:eastAsia="Menlo Regular" w:hAnsi="Menlo Regular" w:cs="Menlo Regular"/>
                <w:sz w:val="22"/>
                <w:szCs w:val="22"/>
              </w:rPr>
              <w:t>☐</w:t>
            </w:r>
          </w:p>
          <w:p w14:paraId="6463B7AD" w14:textId="77777777" w:rsidR="00741679" w:rsidRDefault="00741679" w:rsidP="00CE4592">
            <w:pPr>
              <w:pStyle w:val="Normal1"/>
              <w:spacing w:before="100"/>
              <w:jc w:val="both"/>
            </w:pPr>
            <w:r>
              <w:rPr>
                <w:rFonts w:ascii="Arial" w:eastAsia="Arial" w:hAnsi="Arial" w:cs="Arial"/>
                <w:sz w:val="22"/>
                <w:szCs w:val="22"/>
              </w:rPr>
              <w:t>If yes please provide details at 3.2</w:t>
            </w:r>
          </w:p>
          <w:p w14:paraId="608A426F" w14:textId="77777777" w:rsidR="00741679" w:rsidRDefault="00741679" w:rsidP="00CE4592">
            <w:pPr>
              <w:pStyle w:val="Normal1"/>
              <w:spacing w:before="100"/>
              <w:jc w:val="both"/>
            </w:pPr>
          </w:p>
          <w:p w14:paraId="33238D51" w14:textId="77777777" w:rsidR="00741679" w:rsidRDefault="00741679" w:rsidP="00CE4592">
            <w:pPr>
              <w:pStyle w:val="Normal1"/>
              <w:spacing w:before="100"/>
              <w:jc w:val="both"/>
            </w:pPr>
          </w:p>
        </w:tc>
      </w:tr>
      <w:tr w:rsidR="00741679" w14:paraId="73801CC5" w14:textId="77777777" w:rsidTr="00CE4592">
        <w:trPr>
          <w:trHeight w:val="240"/>
        </w:trPr>
        <w:tc>
          <w:tcPr>
            <w:tcW w:w="1230" w:type="dxa"/>
          </w:tcPr>
          <w:p w14:paraId="413D2611" w14:textId="77777777" w:rsidR="00741679" w:rsidRDefault="00741679" w:rsidP="00CE4592">
            <w:pPr>
              <w:pStyle w:val="Normal1"/>
              <w:tabs>
                <w:tab w:val="left" w:pos="34"/>
              </w:tabs>
              <w:spacing w:before="100"/>
              <w:jc w:val="both"/>
            </w:pPr>
            <w:r>
              <w:rPr>
                <w:rFonts w:ascii="Arial" w:eastAsia="Arial" w:hAnsi="Arial" w:cs="Arial"/>
                <w:sz w:val="22"/>
                <w:szCs w:val="22"/>
              </w:rPr>
              <w:t>3.1(e)</w:t>
            </w:r>
          </w:p>
        </w:tc>
        <w:tc>
          <w:tcPr>
            <w:tcW w:w="4575" w:type="dxa"/>
          </w:tcPr>
          <w:p w14:paraId="61EA2939" w14:textId="77777777" w:rsidR="00741679" w:rsidRDefault="00741679" w:rsidP="00CE4592">
            <w:pPr>
              <w:pStyle w:val="Normal1"/>
              <w:spacing w:before="100"/>
              <w:jc w:val="both"/>
            </w:pPr>
            <w:proofErr w:type="gramStart"/>
            <w:r>
              <w:rPr>
                <w:rFonts w:ascii="Arial" w:eastAsia="Arial" w:hAnsi="Arial" w:cs="Arial"/>
                <w:sz w:val="22"/>
                <w:szCs w:val="22"/>
              </w:rPr>
              <w:t>Guilty of grave professional misconduct?</w:t>
            </w:r>
            <w:proofErr w:type="gramEnd"/>
          </w:p>
        </w:tc>
        <w:tc>
          <w:tcPr>
            <w:tcW w:w="3547" w:type="dxa"/>
          </w:tcPr>
          <w:p w14:paraId="6F3C61BF" w14:textId="77777777" w:rsidR="00741679" w:rsidRDefault="00741679" w:rsidP="00CE4592">
            <w:pPr>
              <w:pStyle w:val="Normal1"/>
              <w:jc w:val="both"/>
            </w:pPr>
            <w:bookmarkStart w:id="107" w:name="_ihv636" w:colFirst="0" w:colLast="0"/>
            <w:bookmarkEnd w:id="107"/>
            <w:r>
              <w:rPr>
                <w:rFonts w:ascii="Arial" w:eastAsia="Arial" w:hAnsi="Arial" w:cs="Arial"/>
                <w:sz w:val="22"/>
                <w:szCs w:val="22"/>
              </w:rPr>
              <w:t xml:space="preserve">Yes </w:t>
            </w:r>
            <w:r>
              <w:rPr>
                <w:rFonts w:ascii="Menlo Regular" w:eastAsia="Menlo Regular" w:hAnsi="Menlo Regular" w:cs="Menlo Regular"/>
                <w:sz w:val="22"/>
                <w:szCs w:val="22"/>
              </w:rPr>
              <w:t>☐</w:t>
            </w:r>
          </w:p>
          <w:p w14:paraId="7A7EC7C1" w14:textId="77777777" w:rsidR="00741679" w:rsidRDefault="00741679" w:rsidP="00CE4592">
            <w:pPr>
              <w:pStyle w:val="Normal1"/>
              <w:jc w:val="both"/>
            </w:pPr>
            <w:bookmarkStart w:id="108" w:name="_32hioqz" w:colFirst="0" w:colLast="0"/>
            <w:bookmarkEnd w:id="108"/>
            <w:r>
              <w:rPr>
                <w:rFonts w:ascii="Arial" w:eastAsia="Arial" w:hAnsi="Arial" w:cs="Arial"/>
                <w:sz w:val="22"/>
                <w:szCs w:val="22"/>
              </w:rPr>
              <w:t xml:space="preserve">No   </w:t>
            </w:r>
            <w:r>
              <w:rPr>
                <w:rFonts w:ascii="Menlo Regular" w:eastAsia="Menlo Regular" w:hAnsi="Menlo Regular" w:cs="Menlo Regular"/>
                <w:sz w:val="22"/>
                <w:szCs w:val="22"/>
              </w:rPr>
              <w:t>☐</w:t>
            </w:r>
          </w:p>
          <w:p w14:paraId="6CC2428D"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1BBBE2F3" w14:textId="77777777" w:rsidTr="00CE4592">
        <w:tc>
          <w:tcPr>
            <w:tcW w:w="1230" w:type="dxa"/>
          </w:tcPr>
          <w:p w14:paraId="14DCB405" w14:textId="77777777" w:rsidR="00741679" w:rsidRDefault="00741679" w:rsidP="00CE4592">
            <w:pPr>
              <w:pStyle w:val="Normal1"/>
              <w:spacing w:before="100"/>
              <w:jc w:val="both"/>
            </w:pPr>
            <w:r>
              <w:rPr>
                <w:rFonts w:ascii="Arial" w:eastAsia="Arial" w:hAnsi="Arial" w:cs="Arial"/>
                <w:sz w:val="22"/>
                <w:szCs w:val="22"/>
              </w:rPr>
              <w:t>3.1(f)</w:t>
            </w:r>
          </w:p>
        </w:tc>
        <w:tc>
          <w:tcPr>
            <w:tcW w:w="4575" w:type="dxa"/>
          </w:tcPr>
          <w:p w14:paraId="71F2E06E" w14:textId="77777777" w:rsidR="00741679" w:rsidRDefault="00741679" w:rsidP="00CE4592">
            <w:pPr>
              <w:pStyle w:val="Normal1"/>
              <w:spacing w:before="100"/>
              <w:jc w:val="both"/>
            </w:pPr>
            <w:proofErr w:type="gramStart"/>
            <w:r>
              <w:rPr>
                <w:rFonts w:ascii="Arial" w:eastAsia="Arial" w:hAnsi="Arial" w:cs="Arial"/>
                <w:sz w:val="22"/>
                <w:szCs w:val="22"/>
              </w:rPr>
              <w:t>Entered into agreements with other economic operators aimed at distorting competition?</w:t>
            </w:r>
            <w:proofErr w:type="gramEnd"/>
          </w:p>
        </w:tc>
        <w:tc>
          <w:tcPr>
            <w:tcW w:w="3547" w:type="dxa"/>
          </w:tcPr>
          <w:p w14:paraId="0D98DA25" w14:textId="77777777" w:rsidR="00741679" w:rsidRDefault="00741679" w:rsidP="00CE4592">
            <w:pPr>
              <w:pStyle w:val="Normal1"/>
              <w:jc w:val="both"/>
            </w:pPr>
            <w:bookmarkStart w:id="109" w:name="_1hmsyys" w:colFirst="0" w:colLast="0"/>
            <w:bookmarkEnd w:id="109"/>
            <w:r>
              <w:rPr>
                <w:rFonts w:ascii="Arial" w:eastAsia="Arial" w:hAnsi="Arial" w:cs="Arial"/>
                <w:sz w:val="22"/>
                <w:szCs w:val="22"/>
              </w:rPr>
              <w:t xml:space="preserve">Yes </w:t>
            </w:r>
            <w:r>
              <w:rPr>
                <w:rFonts w:ascii="Menlo Regular" w:eastAsia="Menlo Regular" w:hAnsi="Menlo Regular" w:cs="Menlo Regular"/>
                <w:sz w:val="22"/>
                <w:szCs w:val="22"/>
              </w:rPr>
              <w:t>☐</w:t>
            </w:r>
          </w:p>
          <w:p w14:paraId="3BF56C6C" w14:textId="77777777" w:rsidR="00741679" w:rsidRDefault="00741679" w:rsidP="00CE4592">
            <w:pPr>
              <w:pStyle w:val="Normal1"/>
              <w:jc w:val="both"/>
            </w:pPr>
            <w:bookmarkStart w:id="110" w:name="_41mghml" w:colFirst="0" w:colLast="0"/>
            <w:bookmarkEnd w:id="110"/>
            <w:r>
              <w:rPr>
                <w:rFonts w:ascii="Arial" w:eastAsia="Arial" w:hAnsi="Arial" w:cs="Arial"/>
                <w:sz w:val="22"/>
                <w:szCs w:val="22"/>
              </w:rPr>
              <w:t xml:space="preserve">No   </w:t>
            </w:r>
            <w:r>
              <w:rPr>
                <w:rFonts w:ascii="Menlo Regular" w:eastAsia="Menlo Regular" w:hAnsi="Menlo Regular" w:cs="Menlo Regular"/>
                <w:sz w:val="22"/>
                <w:szCs w:val="22"/>
              </w:rPr>
              <w:t>☐</w:t>
            </w:r>
          </w:p>
          <w:p w14:paraId="514D40CD"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3B9A3459" w14:textId="77777777" w:rsidTr="00CE4592">
        <w:tc>
          <w:tcPr>
            <w:tcW w:w="1230" w:type="dxa"/>
          </w:tcPr>
          <w:p w14:paraId="11FE3C07" w14:textId="77777777" w:rsidR="00741679" w:rsidRDefault="00741679" w:rsidP="00CE4592">
            <w:pPr>
              <w:pStyle w:val="Normal1"/>
              <w:spacing w:before="100"/>
              <w:jc w:val="both"/>
            </w:pPr>
            <w:r>
              <w:rPr>
                <w:rFonts w:ascii="Arial" w:eastAsia="Arial" w:hAnsi="Arial" w:cs="Arial"/>
                <w:sz w:val="22"/>
                <w:szCs w:val="22"/>
              </w:rPr>
              <w:t>3.1(g)</w:t>
            </w:r>
          </w:p>
        </w:tc>
        <w:tc>
          <w:tcPr>
            <w:tcW w:w="4575" w:type="dxa"/>
          </w:tcPr>
          <w:p w14:paraId="61519169" w14:textId="77777777" w:rsidR="00741679" w:rsidRDefault="00741679" w:rsidP="00CE4592">
            <w:pPr>
              <w:pStyle w:val="Normal1"/>
              <w:spacing w:before="100"/>
              <w:jc w:val="both"/>
            </w:pPr>
            <w:proofErr w:type="gramStart"/>
            <w:r>
              <w:rPr>
                <w:rFonts w:ascii="Arial" w:eastAsia="Arial" w:hAnsi="Arial" w:cs="Arial"/>
                <w:sz w:val="22"/>
                <w:szCs w:val="22"/>
              </w:rPr>
              <w:t>Aware of any conflict of interest within the meaning of regulation 24 due to the participation in the procurement procedure?</w:t>
            </w:r>
            <w:proofErr w:type="gramEnd"/>
          </w:p>
        </w:tc>
        <w:tc>
          <w:tcPr>
            <w:tcW w:w="3547" w:type="dxa"/>
          </w:tcPr>
          <w:p w14:paraId="1144642E" w14:textId="77777777" w:rsidR="00741679" w:rsidRDefault="00741679" w:rsidP="00CE4592">
            <w:pPr>
              <w:pStyle w:val="Normal1"/>
              <w:jc w:val="both"/>
            </w:pPr>
            <w:bookmarkStart w:id="111" w:name="_2grqrue" w:colFirst="0" w:colLast="0"/>
            <w:bookmarkEnd w:id="111"/>
            <w:r>
              <w:rPr>
                <w:rFonts w:ascii="Arial" w:eastAsia="Arial" w:hAnsi="Arial" w:cs="Arial"/>
                <w:sz w:val="22"/>
                <w:szCs w:val="22"/>
              </w:rPr>
              <w:t xml:space="preserve">Yes </w:t>
            </w:r>
            <w:r>
              <w:rPr>
                <w:rFonts w:ascii="Menlo Regular" w:eastAsia="Menlo Regular" w:hAnsi="Menlo Regular" w:cs="Menlo Regular"/>
                <w:sz w:val="22"/>
                <w:szCs w:val="22"/>
              </w:rPr>
              <w:t>☐</w:t>
            </w:r>
          </w:p>
          <w:p w14:paraId="07C3F5EE" w14:textId="77777777" w:rsidR="00741679" w:rsidRDefault="00741679" w:rsidP="00CE4592">
            <w:pPr>
              <w:pStyle w:val="Normal1"/>
              <w:jc w:val="both"/>
            </w:pPr>
            <w:bookmarkStart w:id="112" w:name="_vx1227" w:colFirst="0" w:colLast="0"/>
            <w:bookmarkEnd w:id="112"/>
            <w:r>
              <w:rPr>
                <w:rFonts w:ascii="Arial" w:eastAsia="Arial" w:hAnsi="Arial" w:cs="Arial"/>
                <w:sz w:val="22"/>
                <w:szCs w:val="22"/>
              </w:rPr>
              <w:t xml:space="preserve">No   </w:t>
            </w:r>
            <w:r>
              <w:rPr>
                <w:rFonts w:ascii="Menlo Regular" w:eastAsia="Menlo Regular" w:hAnsi="Menlo Regular" w:cs="Menlo Regular"/>
                <w:sz w:val="22"/>
                <w:szCs w:val="22"/>
              </w:rPr>
              <w:t>☐</w:t>
            </w:r>
          </w:p>
          <w:p w14:paraId="03BE6E4D" w14:textId="77777777" w:rsidR="00741679" w:rsidRDefault="00741679" w:rsidP="00CE4592">
            <w:pPr>
              <w:pStyle w:val="Normal1"/>
              <w:spacing w:before="100"/>
              <w:jc w:val="both"/>
            </w:pPr>
            <w:r>
              <w:rPr>
                <w:rFonts w:ascii="Arial" w:eastAsia="Arial" w:hAnsi="Arial" w:cs="Arial"/>
                <w:sz w:val="22"/>
                <w:szCs w:val="22"/>
              </w:rPr>
              <w:t>If yes please provide details at 3.2</w:t>
            </w:r>
          </w:p>
        </w:tc>
      </w:tr>
      <w:tr w:rsidR="00741679" w14:paraId="6B6A6033" w14:textId="77777777" w:rsidTr="00CE4592">
        <w:tc>
          <w:tcPr>
            <w:tcW w:w="1230" w:type="dxa"/>
          </w:tcPr>
          <w:p w14:paraId="25D712E6" w14:textId="77777777" w:rsidR="00741679" w:rsidRDefault="00741679" w:rsidP="00CE4592">
            <w:pPr>
              <w:pStyle w:val="Normal1"/>
              <w:spacing w:before="100"/>
              <w:jc w:val="both"/>
            </w:pPr>
            <w:r>
              <w:rPr>
                <w:rFonts w:ascii="Arial" w:eastAsia="Arial" w:hAnsi="Arial" w:cs="Arial"/>
                <w:sz w:val="22"/>
                <w:szCs w:val="22"/>
              </w:rPr>
              <w:t>3.1(h)</w:t>
            </w:r>
          </w:p>
        </w:tc>
        <w:tc>
          <w:tcPr>
            <w:tcW w:w="4575" w:type="dxa"/>
          </w:tcPr>
          <w:p w14:paraId="46FCCFDB" w14:textId="77777777" w:rsidR="00741679" w:rsidRDefault="00741679" w:rsidP="00CE4592">
            <w:pPr>
              <w:pStyle w:val="Normal1"/>
              <w:spacing w:before="100"/>
              <w:jc w:val="both"/>
            </w:pPr>
            <w:proofErr w:type="gramStart"/>
            <w:r>
              <w:rPr>
                <w:rFonts w:ascii="Arial" w:eastAsia="Arial" w:hAnsi="Arial" w:cs="Arial"/>
                <w:sz w:val="22"/>
                <w:szCs w:val="22"/>
              </w:rPr>
              <w:t>Been involved in the preparation of the procurement procedure?</w:t>
            </w:r>
            <w:proofErr w:type="gramEnd"/>
          </w:p>
        </w:tc>
        <w:tc>
          <w:tcPr>
            <w:tcW w:w="3547" w:type="dxa"/>
          </w:tcPr>
          <w:p w14:paraId="6BBED747" w14:textId="77777777" w:rsidR="00741679" w:rsidRDefault="00741679" w:rsidP="00CE4592">
            <w:pPr>
              <w:pStyle w:val="Normal1"/>
              <w:jc w:val="both"/>
            </w:pPr>
            <w:bookmarkStart w:id="113" w:name="_3fwokq0" w:colFirst="0" w:colLast="0"/>
            <w:bookmarkEnd w:id="113"/>
            <w:r>
              <w:rPr>
                <w:rFonts w:ascii="Arial" w:eastAsia="Arial" w:hAnsi="Arial" w:cs="Arial"/>
                <w:sz w:val="22"/>
                <w:szCs w:val="22"/>
              </w:rPr>
              <w:t xml:space="preserve">Yes </w:t>
            </w:r>
            <w:r>
              <w:rPr>
                <w:rFonts w:ascii="Menlo Regular" w:eastAsia="Menlo Regular" w:hAnsi="Menlo Regular" w:cs="Menlo Regular"/>
                <w:sz w:val="22"/>
                <w:szCs w:val="22"/>
              </w:rPr>
              <w:t>☐</w:t>
            </w:r>
          </w:p>
          <w:p w14:paraId="1355AD04" w14:textId="77777777" w:rsidR="00741679" w:rsidRDefault="00741679" w:rsidP="00CE4592">
            <w:pPr>
              <w:pStyle w:val="Normal1"/>
              <w:jc w:val="both"/>
            </w:pPr>
            <w:bookmarkStart w:id="114" w:name="_1v1yuxt" w:colFirst="0" w:colLast="0"/>
            <w:bookmarkEnd w:id="114"/>
            <w:r>
              <w:rPr>
                <w:rFonts w:ascii="Arial" w:eastAsia="Arial" w:hAnsi="Arial" w:cs="Arial"/>
                <w:sz w:val="22"/>
                <w:szCs w:val="22"/>
              </w:rPr>
              <w:t xml:space="preserve">No   </w:t>
            </w:r>
            <w:r>
              <w:rPr>
                <w:rFonts w:ascii="Menlo Regular" w:eastAsia="Menlo Regular" w:hAnsi="Menlo Regular" w:cs="Menlo Regular"/>
                <w:sz w:val="22"/>
                <w:szCs w:val="22"/>
              </w:rPr>
              <w:t>☐</w:t>
            </w:r>
          </w:p>
          <w:p w14:paraId="58DB2D6C"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23F4B9A6" w14:textId="77777777" w:rsidTr="00CE4592">
        <w:tc>
          <w:tcPr>
            <w:tcW w:w="1230" w:type="dxa"/>
          </w:tcPr>
          <w:p w14:paraId="6AF967CE" w14:textId="77777777" w:rsidR="00741679" w:rsidRDefault="00741679" w:rsidP="00CE4592">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14:paraId="7D103D99" w14:textId="77777777" w:rsidR="00741679" w:rsidRDefault="00741679" w:rsidP="00CE4592">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14:paraId="731808D8" w14:textId="77777777" w:rsidR="00741679" w:rsidRDefault="00741679" w:rsidP="00CE4592">
            <w:pPr>
              <w:pStyle w:val="Normal1"/>
              <w:jc w:val="both"/>
            </w:pPr>
            <w:bookmarkStart w:id="115" w:name="_4f1mdlm" w:colFirst="0" w:colLast="0"/>
            <w:bookmarkEnd w:id="115"/>
            <w:r>
              <w:rPr>
                <w:rFonts w:ascii="Arial" w:eastAsia="Arial" w:hAnsi="Arial" w:cs="Arial"/>
                <w:sz w:val="22"/>
                <w:szCs w:val="22"/>
              </w:rPr>
              <w:t xml:space="preserve">Yes </w:t>
            </w:r>
            <w:r>
              <w:rPr>
                <w:rFonts w:ascii="Menlo Regular" w:eastAsia="Menlo Regular" w:hAnsi="Menlo Regular" w:cs="Menlo Regular"/>
                <w:sz w:val="22"/>
                <w:szCs w:val="22"/>
              </w:rPr>
              <w:t>☐</w:t>
            </w:r>
          </w:p>
          <w:p w14:paraId="7C1846D1" w14:textId="77777777" w:rsidR="00741679" w:rsidRDefault="00741679" w:rsidP="00CE4592">
            <w:pPr>
              <w:pStyle w:val="Normal1"/>
              <w:jc w:val="both"/>
            </w:pPr>
            <w:bookmarkStart w:id="116" w:name="_2u6wntf" w:colFirst="0" w:colLast="0"/>
            <w:bookmarkEnd w:id="116"/>
            <w:r>
              <w:rPr>
                <w:rFonts w:ascii="Arial" w:eastAsia="Arial" w:hAnsi="Arial" w:cs="Arial"/>
                <w:sz w:val="22"/>
                <w:szCs w:val="22"/>
              </w:rPr>
              <w:t xml:space="preserve">No   </w:t>
            </w:r>
            <w:r>
              <w:rPr>
                <w:rFonts w:ascii="Menlo Regular" w:eastAsia="Menlo Regular" w:hAnsi="Menlo Regular" w:cs="Menlo Regular"/>
                <w:sz w:val="22"/>
                <w:szCs w:val="22"/>
              </w:rPr>
              <w:t>☐</w:t>
            </w:r>
          </w:p>
          <w:p w14:paraId="4A61C5F9" w14:textId="77777777" w:rsidR="00741679" w:rsidRDefault="00741679" w:rsidP="00CE4592">
            <w:pPr>
              <w:pStyle w:val="Normal1"/>
              <w:spacing w:before="100"/>
              <w:jc w:val="both"/>
            </w:pPr>
            <w:r>
              <w:rPr>
                <w:rFonts w:ascii="Arial" w:eastAsia="Arial" w:hAnsi="Arial" w:cs="Arial"/>
                <w:sz w:val="22"/>
                <w:szCs w:val="22"/>
              </w:rPr>
              <w:t>If yes please provide details at 3.2</w:t>
            </w:r>
          </w:p>
        </w:tc>
      </w:tr>
      <w:tr w:rsidR="00741679" w14:paraId="79A18286" w14:textId="77777777" w:rsidTr="00CE4592">
        <w:trPr>
          <w:trHeight w:val="580"/>
        </w:trPr>
        <w:tc>
          <w:tcPr>
            <w:tcW w:w="1230" w:type="dxa"/>
          </w:tcPr>
          <w:p w14:paraId="7E82E71F" w14:textId="77777777" w:rsidR="00741679" w:rsidRDefault="00741679" w:rsidP="00CE4592">
            <w:pPr>
              <w:pStyle w:val="Normal1"/>
              <w:jc w:val="both"/>
            </w:pPr>
            <w:r>
              <w:rPr>
                <w:rFonts w:ascii="Arial" w:eastAsia="Arial" w:hAnsi="Arial" w:cs="Arial"/>
                <w:sz w:val="22"/>
                <w:szCs w:val="22"/>
              </w:rPr>
              <w:t>3.1(j)</w:t>
            </w:r>
          </w:p>
          <w:p w14:paraId="7EE99DF3" w14:textId="77777777" w:rsidR="00741679" w:rsidRDefault="00741679" w:rsidP="00CE4592">
            <w:pPr>
              <w:pStyle w:val="Normal1"/>
              <w:jc w:val="both"/>
            </w:pPr>
          </w:p>
          <w:p w14:paraId="635D5FB2" w14:textId="77777777" w:rsidR="00741679" w:rsidRDefault="00741679" w:rsidP="00CE4592">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102D2993" w14:textId="77777777" w:rsidR="00741679" w:rsidRDefault="00741679" w:rsidP="00CE4592">
            <w:pPr>
              <w:pStyle w:val="Normal1"/>
              <w:jc w:val="both"/>
            </w:pPr>
          </w:p>
          <w:p w14:paraId="2FA0B42F" w14:textId="77777777" w:rsidR="00741679" w:rsidRDefault="00741679" w:rsidP="00CE4592">
            <w:pPr>
              <w:pStyle w:val="Normal1"/>
              <w:jc w:val="both"/>
            </w:pPr>
          </w:p>
          <w:p w14:paraId="432D495D" w14:textId="77777777" w:rsidR="00741679" w:rsidRDefault="00741679" w:rsidP="00CE4592">
            <w:pPr>
              <w:pStyle w:val="Normal1"/>
              <w:jc w:val="both"/>
            </w:pPr>
          </w:p>
          <w:p w14:paraId="3B6449E8" w14:textId="77777777" w:rsidR="00741679" w:rsidRDefault="00741679" w:rsidP="00CE4592">
            <w:pPr>
              <w:pStyle w:val="Normal1"/>
              <w:jc w:val="both"/>
            </w:pPr>
          </w:p>
          <w:p w14:paraId="117409F3" w14:textId="77777777" w:rsidR="00741679" w:rsidRDefault="00741679" w:rsidP="00CE4592">
            <w:pPr>
              <w:pStyle w:val="Normal1"/>
              <w:jc w:val="both"/>
            </w:pPr>
          </w:p>
          <w:p w14:paraId="2BAE5963" w14:textId="77777777" w:rsidR="00741679" w:rsidRDefault="00741679" w:rsidP="00CE4592">
            <w:pPr>
              <w:pStyle w:val="Normal1"/>
              <w:jc w:val="both"/>
            </w:pPr>
            <w:r>
              <w:rPr>
                <w:rFonts w:ascii="Arial" w:eastAsia="Arial" w:hAnsi="Arial" w:cs="Arial"/>
                <w:sz w:val="22"/>
                <w:szCs w:val="22"/>
              </w:rPr>
              <w:t>3.1(j) - (ii)</w:t>
            </w:r>
          </w:p>
          <w:p w14:paraId="5AA807F3" w14:textId="77777777" w:rsidR="00741679" w:rsidRDefault="00741679" w:rsidP="00CE4592">
            <w:pPr>
              <w:pStyle w:val="Normal1"/>
              <w:jc w:val="both"/>
            </w:pPr>
          </w:p>
          <w:p w14:paraId="7B45DF13" w14:textId="77777777" w:rsidR="00741679" w:rsidRDefault="00741679" w:rsidP="00CE4592">
            <w:pPr>
              <w:pStyle w:val="Normal1"/>
              <w:jc w:val="both"/>
            </w:pPr>
          </w:p>
          <w:p w14:paraId="428BC806" w14:textId="77777777" w:rsidR="00741679" w:rsidRDefault="00741679" w:rsidP="00CE4592">
            <w:pPr>
              <w:pStyle w:val="Normal1"/>
              <w:jc w:val="both"/>
            </w:pPr>
          </w:p>
          <w:p w14:paraId="07856C38" w14:textId="77777777" w:rsidR="00741679" w:rsidRDefault="00741679" w:rsidP="00CE4592">
            <w:pPr>
              <w:pStyle w:val="Normal1"/>
              <w:jc w:val="both"/>
            </w:pPr>
            <w:r>
              <w:rPr>
                <w:rFonts w:ascii="Arial" w:eastAsia="Arial" w:hAnsi="Arial" w:cs="Arial"/>
                <w:sz w:val="22"/>
                <w:szCs w:val="22"/>
              </w:rPr>
              <w:t>3.1(j) –(iii)</w:t>
            </w:r>
          </w:p>
          <w:p w14:paraId="2495523F" w14:textId="77777777" w:rsidR="00741679" w:rsidRDefault="00741679" w:rsidP="00CE4592">
            <w:pPr>
              <w:pStyle w:val="Normal1"/>
              <w:jc w:val="both"/>
            </w:pPr>
          </w:p>
          <w:p w14:paraId="0F8113AE" w14:textId="77777777" w:rsidR="00741679" w:rsidRDefault="00741679" w:rsidP="00CE4592">
            <w:pPr>
              <w:pStyle w:val="Normal1"/>
              <w:jc w:val="both"/>
            </w:pPr>
          </w:p>
          <w:p w14:paraId="65DCB70D" w14:textId="77777777" w:rsidR="00741679" w:rsidRDefault="00741679" w:rsidP="00CE4592">
            <w:pPr>
              <w:pStyle w:val="Normal1"/>
              <w:jc w:val="both"/>
            </w:pPr>
          </w:p>
          <w:p w14:paraId="5F675A71" w14:textId="77777777" w:rsidR="00741679" w:rsidRDefault="00741679" w:rsidP="00CE4592">
            <w:pPr>
              <w:pStyle w:val="Normal1"/>
              <w:jc w:val="both"/>
            </w:pPr>
          </w:p>
          <w:p w14:paraId="1B059066" w14:textId="77777777" w:rsidR="00741679" w:rsidRDefault="00741679" w:rsidP="00CE4592">
            <w:pPr>
              <w:pStyle w:val="Normal1"/>
              <w:jc w:val="both"/>
            </w:pPr>
            <w:r>
              <w:rPr>
                <w:rFonts w:ascii="Arial" w:eastAsia="Arial" w:hAnsi="Arial" w:cs="Arial"/>
                <w:sz w:val="22"/>
                <w:szCs w:val="22"/>
              </w:rPr>
              <w:t>3.1(j)-(iv)</w:t>
            </w:r>
          </w:p>
          <w:p w14:paraId="3F814962" w14:textId="77777777" w:rsidR="00741679" w:rsidRDefault="00741679" w:rsidP="00CE4592">
            <w:pPr>
              <w:pStyle w:val="Normal1"/>
              <w:jc w:val="both"/>
            </w:pPr>
          </w:p>
          <w:p w14:paraId="5DE91482" w14:textId="77777777" w:rsidR="00741679" w:rsidRDefault="00741679" w:rsidP="00CE4592">
            <w:pPr>
              <w:pStyle w:val="Normal1"/>
              <w:jc w:val="both"/>
            </w:pPr>
          </w:p>
          <w:p w14:paraId="51C4AC3F" w14:textId="77777777" w:rsidR="00741679" w:rsidRDefault="00741679" w:rsidP="00CE4592">
            <w:pPr>
              <w:pStyle w:val="Normal1"/>
              <w:jc w:val="both"/>
            </w:pPr>
          </w:p>
          <w:p w14:paraId="0110D1BF" w14:textId="77777777" w:rsidR="00741679" w:rsidRDefault="00741679" w:rsidP="00CE4592">
            <w:pPr>
              <w:pStyle w:val="Normal1"/>
              <w:jc w:val="both"/>
            </w:pPr>
          </w:p>
          <w:p w14:paraId="7D4B2C3A" w14:textId="77777777" w:rsidR="00741679" w:rsidRDefault="00741679" w:rsidP="00CE4592">
            <w:pPr>
              <w:pStyle w:val="Normal1"/>
              <w:jc w:val="both"/>
            </w:pPr>
          </w:p>
        </w:tc>
        <w:tc>
          <w:tcPr>
            <w:tcW w:w="4575" w:type="dxa"/>
          </w:tcPr>
          <w:p w14:paraId="47ECB4D7" w14:textId="77777777" w:rsidR="00741679" w:rsidRDefault="00741679" w:rsidP="00CE4592">
            <w:pPr>
              <w:pStyle w:val="Normal1"/>
              <w:jc w:val="both"/>
            </w:pPr>
            <w:r>
              <w:rPr>
                <w:rFonts w:ascii="Arial" w:eastAsia="Arial" w:hAnsi="Arial" w:cs="Arial"/>
                <w:sz w:val="22"/>
                <w:szCs w:val="22"/>
              </w:rPr>
              <w:lastRenderedPageBreak/>
              <w:t>Please answer the following statements</w:t>
            </w:r>
          </w:p>
          <w:p w14:paraId="5EE28694" w14:textId="77777777" w:rsidR="00741679" w:rsidRDefault="00741679" w:rsidP="00CE4592">
            <w:pPr>
              <w:pStyle w:val="Normal1"/>
              <w:jc w:val="both"/>
            </w:pPr>
          </w:p>
          <w:p w14:paraId="3351B9E0" w14:textId="77777777" w:rsidR="00741679" w:rsidRDefault="00741679" w:rsidP="00CE4592">
            <w:pPr>
              <w:pStyle w:val="Normal1"/>
              <w:jc w:val="both"/>
            </w:pPr>
            <w:r>
              <w:rPr>
                <w:rFonts w:ascii="Arial" w:eastAsia="Arial" w:hAnsi="Arial" w:cs="Arial"/>
                <w:sz w:val="22"/>
                <w:szCs w:val="22"/>
              </w:rPr>
              <w:t xml:space="preserve">The organisation is guilty of serious misrepresentation in supplying the information required for the verification of </w:t>
            </w:r>
            <w:r>
              <w:rPr>
                <w:rFonts w:ascii="Arial" w:eastAsia="Arial" w:hAnsi="Arial" w:cs="Arial"/>
                <w:sz w:val="22"/>
                <w:szCs w:val="22"/>
              </w:rPr>
              <w:lastRenderedPageBreak/>
              <w:t>the absence of grounds for exclusion or the fulfilment of the selection criteria.</w:t>
            </w:r>
          </w:p>
          <w:p w14:paraId="6154A59B" w14:textId="77777777" w:rsidR="00741679" w:rsidRDefault="00741679" w:rsidP="00CE4592">
            <w:pPr>
              <w:pStyle w:val="Normal1"/>
              <w:jc w:val="both"/>
            </w:pPr>
          </w:p>
          <w:p w14:paraId="07622658" w14:textId="77777777" w:rsidR="00741679" w:rsidRDefault="00741679" w:rsidP="00CE4592">
            <w:pPr>
              <w:pStyle w:val="Normal1"/>
              <w:jc w:val="both"/>
            </w:pPr>
            <w:r>
              <w:rPr>
                <w:rFonts w:ascii="Arial" w:eastAsia="Arial" w:hAnsi="Arial" w:cs="Arial"/>
                <w:sz w:val="22"/>
                <w:szCs w:val="22"/>
              </w:rPr>
              <w:t>The organisation has withheld such information.</w:t>
            </w:r>
          </w:p>
          <w:p w14:paraId="5B65BB2F" w14:textId="77777777" w:rsidR="00741679" w:rsidRDefault="00741679" w:rsidP="00CE4592">
            <w:pPr>
              <w:pStyle w:val="Normal1"/>
              <w:jc w:val="both"/>
            </w:pPr>
          </w:p>
          <w:p w14:paraId="68CAE345" w14:textId="77777777" w:rsidR="00741679" w:rsidRDefault="00741679" w:rsidP="00CE4592">
            <w:pPr>
              <w:pStyle w:val="Normal1"/>
              <w:jc w:val="both"/>
            </w:pPr>
          </w:p>
          <w:p w14:paraId="4A7DCF2B" w14:textId="77777777" w:rsidR="00741679" w:rsidRDefault="00741679" w:rsidP="00CE4592">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57817D2F" w14:textId="77777777" w:rsidR="00741679" w:rsidRDefault="00741679" w:rsidP="00CE4592">
            <w:pPr>
              <w:pStyle w:val="Normal1"/>
              <w:jc w:val="both"/>
            </w:pPr>
          </w:p>
          <w:p w14:paraId="1DAC68BD" w14:textId="77777777" w:rsidR="00741679" w:rsidRDefault="00741679" w:rsidP="00CE4592">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Pr>
                <w:rFonts w:ascii="Arial" w:eastAsia="Arial" w:hAnsi="Arial" w:cs="Arial"/>
                <w:sz w:val="22"/>
                <w:szCs w:val="22"/>
              </w:rPr>
              <w:t>provided</w:t>
            </w:r>
            <w:proofErr w:type="gramEnd"/>
            <w:r>
              <w:rPr>
                <w:rFonts w:ascii="Arial" w:eastAsia="Arial" w:hAnsi="Arial" w:cs="Arial"/>
                <w:sz w:val="22"/>
                <w:szCs w:val="22"/>
              </w:rPr>
              <w:t xml:space="preserve"> misleading information that may have a material influence on decisions concerning exclusion, selection or award.</w:t>
            </w:r>
          </w:p>
        </w:tc>
        <w:tc>
          <w:tcPr>
            <w:tcW w:w="3547" w:type="dxa"/>
          </w:tcPr>
          <w:p w14:paraId="7A3AED61" w14:textId="77777777" w:rsidR="00741679" w:rsidRDefault="00741679" w:rsidP="00CE4592">
            <w:pPr>
              <w:pStyle w:val="Normal1"/>
              <w:spacing w:before="100"/>
              <w:jc w:val="both"/>
            </w:pPr>
          </w:p>
          <w:p w14:paraId="41B19075" w14:textId="77777777" w:rsidR="00741679" w:rsidRDefault="00741679" w:rsidP="00CE4592">
            <w:pPr>
              <w:pStyle w:val="Normal1"/>
              <w:jc w:val="both"/>
            </w:pPr>
            <w:bookmarkStart w:id="117" w:name="_19c6y18" w:colFirst="0" w:colLast="0"/>
            <w:bookmarkEnd w:id="117"/>
            <w:r>
              <w:rPr>
                <w:rFonts w:ascii="Arial" w:eastAsia="Arial" w:hAnsi="Arial" w:cs="Arial"/>
                <w:sz w:val="22"/>
                <w:szCs w:val="22"/>
              </w:rPr>
              <w:t xml:space="preserve">Yes </w:t>
            </w:r>
            <w:r>
              <w:rPr>
                <w:rFonts w:ascii="Menlo Regular" w:eastAsia="Menlo Regular" w:hAnsi="Menlo Regular" w:cs="Menlo Regular"/>
                <w:sz w:val="22"/>
                <w:szCs w:val="22"/>
              </w:rPr>
              <w:t>☐</w:t>
            </w:r>
          </w:p>
          <w:p w14:paraId="53FFB9D6" w14:textId="77777777" w:rsidR="00741679" w:rsidRDefault="00741679" w:rsidP="00CE4592">
            <w:pPr>
              <w:pStyle w:val="Normal1"/>
              <w:jc w:val="both"/>
            </w:pPr>
            <w:bookmarkStart w:id="118" w:name="_3tbugp1" w:colFirst="0" w:colLast="0"/>
            <w:bookmarkEnd w:id="118"/>
            <w:r>
              <w:rPr>
                <w:rFonts w:ascii="Arial" w:eastAsia="Arial" w:hAnsi="Arial" w:cs="Arial"/>
                <w:sz w:val="22"/>
                <w:szCs w:val="22"/>
              </w:rPr>
              <w:t xml:space="preserve">No   </w:t>
            </w:r>
            <w:r>
              <w:rPr>
                <w:rFonts w:ascii="Menlo Regular" w:eastAsia="Menlo Regular" w:hAnsi="Menlo Regular" w:cs="Menlo Regular"/>
                <w:sz w:val="22"/>
                <w:szCs w:val="22"/>
              </w:rPr>
              <w:t>☐</w:t>
            </w:r>
          </w:p>
          <w:p w14:paraId="14891EB6" w14:textId="77777777" w:rsidR="00741679" w:rsidRDefault="00741679" w:rsidP="00CE4592">
            <w:pPr>
              <w:pStyle w:val="Normal1"/>
              <w:jc w:val="both"/>
            </w:pPr>
            <w:r>
              <w:rPr>
                <w:rFonts w:ascii="Arial" w:eastAsia="Arial" w:hAnsi="Arial" w:cs="Arial"/>
                <w:sz w:val="22"/>
                <w:szCs w:val="22"/>
              </w:rPr>
              <w:t xml:space="preserve">If Yes please provide details at </w:t>
            </w:r>
            <w:r>
              <w:rPr>
                <w:rFonts w:ascii="Arial" w:eastAsia="Arial" w:hAnsi="Arial" w:cs="Arial"/>
                <w:sz w:val="22"/>
                <w:szCs w:val="22"/>
              </w:rPr>
              <w:lastRenderedPageBreak/>
              <w:t>3.2</w:t>
            </w:r>
          </w:p>
          <w:p w14:paraId="6B6BE908" w14:textId="77777777" w:rsidR="00741679" w:rsidRDefault="00741679" w:rsidP="00CE4592">
            <w:pPr>
              <w:pStyle w:val="Normal1"/>
              <w:jc w:val="both"/>
            </w:pPr>
          </w:p>
          <w:p w14:paraId="25D7CB99" w14:textId="77777777" w:rsidR="00741679" w:rsidRDefault="00741679" w:rsidP="00CE4592">
            <w:pPr>
              <w:pStyle w:val="Normal1"/>
              <w:jc w:val="both"/>
            </w:pPr>
          </w:p>
          <w:p w14:paraId="62AA7170" w14:textId="77777777" w:rsidR="00741679" w:rsidRDefault="00741679" w:rsidP="00CE4592">
            <w:pPr>
              <w:pStyle w:val="Normal1"/>
              <w:jc w:val="both"/>
            </w:pPr>
            <w:bookmarkStart w:id="119" w:name="_28h4qwu" w:colFirst="0" w:colLast="0"/>
            <w:bookmarkEnd w:id="119"/>
            <w:r>
              <w:rPr>
                <w:rFonts w:ascii="Arial" w:eastAsia="Arial" w:hAnsi="Arial" w:cs="Arial"/>
                <w:sz w:val="22"/>
                <w:szCs w:val="22"/>
              </w:rPr>
              <w:t xml:space="preserve">Yes </w:t>
            </w:r>
            <w:r>
              <w:rPr>
                <w:rFonts w:ascii="Menlo Regular" w:eastAsia="Menlo Regular" w:hAnsi="Menlo Regular" w:cs="Menlo Regular"/>
                <w:sz w:val="22"/>
                <w:szCs w:val="22"/>
              </w:rPr>
              <w:t>☐</w:t>
            </w:r>
          </w:p>
          <w:p w14:paraId="3FCED31E" w14:textId="77777777" w:rsidR="00741679" w:rsidRDefault="00741679" w:rsidP="00CE4592">
            <w:pPr>
              <w:pStyle w:val="Normal1"/>
              <w:jc w:val="both"/>
            </w:pPr>
            <w:bookmarkStart w:id="120" w:name="_nmf14n" w:colFirst="0" w:colLast="0"/>
            <w:bookmarkEnd w:id="120"/>
            <w:r>
              <w:rPr>
                <w:rFonts w:ascii="Arial" w:eastAsia="Arial" w:hAnsi="Arial" w:cs="Arial"/>
                <w:sz w:val="22"/>
                <w:szCs w:val="22"/>
              </w:rPr>
              <w:t xml:space="preserve">No   </w:t>
            </w:r>
            <w:r>
              <w:rPr>
                <w:rFonts w:ascii="Menlo Regular" w:eastAsia="Menlo Regular" w:hAnsi="Menlo Regular" w:cs="Menlo Regular"/>
                <w:sz w:val="22"/>
                <w:szCs w:val="22"/>
              </w:rPr>
              <w:t>☐</w:t>
            </w:r>
          </w:p>
          <w:p w14:paraId="7C860248" w14:textId="77777777" w:rsidR="00741679" w:rsidRDefault="00741679" w:rsidP="00CE4592">
            <w:pPr>
              <w:pStyle w:val="Normal1"/>
              <w:jc w:val="both"/>
            </w:pPr>
            <w:r>
              <w:rPr>
                <w:rFonts w:ascii="Arial" w:eastAsia="Arial" w:hAnsi="Arial" w:cs="Arial"/>
                <w:sz w:val="22"/>
                <w:szCs w:val="22"/>
              </w:rPr>
              <w:t>If Yes please provide details at 3.2</w:t>
            </w:r>
          </w:p>
          <w:p w14:paraId="3C1282EF" w14:textId="77777777" w:rsidR="00741679" w:rsidRDefault="00741679" w:rsidP="00CE4592">
            <w:pPr>
              <w:pStyle w:val="Normal1"/>
              <w:jc w:val="both"/>
            </w:pPr>
          </w:p>
          <w:p w14:paraId="2D35F18D"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9808930"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231BBD8C" w14:textId="77777777" w:rsidR="00741679" w:rsidRDefault="00741679" w:rsidP="00CE4592">
            <w:pPr>
              <w:pStyle w:val="Normal1"/>
              <w:jc w:val="both"/>
            </w:pPr>
            <w:r>
              <w:rPr>
                <w:rFonts w:ascii="Arial" w:eastAsia="Arial" w:hAnsi="Arial" w:cs="Arial"/>
                <w:sz w:val="22"/>
                <w:szCs w:val="22"/>
              </w:rPr>
              <w:t>If Yes please provide details at 3.2</w:t>
            </w:r>
          </w:p>
          <w:p w14:paraId="7A4365CB" w14:textId="77777777" w:rsidR="00741679" w:rsidRDefault="00741679" w:rsidP="00CE4592">
            <w:pPr>
              <w:pStyle w:val="Normal1"/>
              <w:jc w:val="both"/>
            </w:pPr>
          </w:p>
          <w:p w14:paraId="06A516F5" w14:textId="77777777" w:rsidR="00741679" w:rsidRDefault="00741679" w:rsidP="00CE4592">
            <w:pPr>
              <w:pStyle w:val="Normal1"/>
              <w:jc w:val="both"/>
            </w:pPr>
          </w:p>
          <w:p w14:paraId="066E726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6267749"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1CBAFE05" w14:textId="77777777" w:rsidR="00741679" w:rsidRDefault="00741679" w:rsidP="00CE4592">
            <w:pPr>
              <w:pStyle w:val="Normal1"/>
              <w:jc w:val="both"/>
            </w:pPr>
            <w:r>
              <w:rPr>
                <w:rFonts w:ascii="Arial" w:eastAsia="Arial" w:hAnsi="Arial" w:cs="Arial"/>
                <w:sz w:val="22"/>
                <w:szCs w:val="22"/>
              </w:rPr>
              <w:t>If Yes please provide details at 3.2</w:t>
            </w:r>
          </w:p>
          <w:p w14:paraId="4CAFB8C4" w14:textId="77777777" w:rsidR="00741679" w:rsidRDefault="00741679" w:rsidP="00CE4592">
            <w:pPr>
              <w:pStyle w:val="Normal1"/>
              <w:jc w:val="both"/>
            </w:pPr>
          </w:p>
          <w:p w14:paraId="0C5024D4" w14:textId="77777777" w:rsidR="00741679" w:rsidRDefault="00741679" w:rsidP="00CE4592">
            <w:pPr>
              <w:pStyle w:val="Normal1"/>
              <w:jc w:val="both"/>
            </w:pPr>
          </w:p>
        </w:tc>
      </w:tr>
    </w:tbl>
    <w:p w14:paraId="441940A5" w14:textId="77777777" w:rsidR="00741679" w:rsidRDefault="00741679" w:rsidP="00741679">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741679" w14:paraId="7CE71B4C" w14:textId="77777777" w:rsidTr="00CE4592">
        <w:tc>
          <w:tcPr>
            <w:tcW w:w="1257" w:type="dxa"/>
          </w:tcPr>
          <w:p w14:paraId="17D1DE6C" w14:textId="77777777" w:rsidR="00741679" w:rsidRDefault="00741679" w:rsidP="00CE4592">
            <w:pPr>
              <w:pStyle w:val="Normal1"/>
              <w:spacing w:before="100"/>
              <w:jc w:val="both"/>
            </w:pPr>
            <w:r>
              <w:rPr>
                <w:rFonts w:ascii="Arial" w:eastAsia="Arial" w:hAnsi="Arial" w:cs="Arial"/>
                <w:sz w:val="22"/>
                <w:szCs w:val="22"/>
              </w:rPr>
              <w:t>3.2</w:t>
            </w:r>
          </w:p>
        </w:tc>
        <w:tc>
          <w:tcPr>
            <w:tcW w:w="4521" w:type="dxa"/>
          </w:tcPr>
          <w:p w14:paraId="694E9EF6" w14:textId="77777777" w:rsidR="00741679" w:rsidRDefault="00741679" w:rsidP="00CE4592">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4" w:type="dxa"/>
          </w:tcPr>
          <w:p w14:paraId="08353962" w14:textId="77777777" w:rsidR="00741679" w:rsidRDefault="00741679" w:rsidP="00CE4592">
            <w:pPr>
              <w:pStyle w:val="Normal1"/>
              <w:spacing w:before="100"/>
              <w:jc w:val="both"/>
            </w:pPr>
          </w:p>
        </w:tc>
      </w:tr>
    </w:tbl>
    <w:p w14:paraId="490F2360" w14:textId="77777777" w:rsidR="00741679" w:rsidRDefault="00741679" w:rsidP="00741679">
      <w:pPr>
        <w:pStyle w:val="Normal1"/>
        <w:ind w:left="851" w:right="849"/>
        <w:jc w:val="both"/>
      </w:pPr>
      <w:bookmarkStart w:id="121" w:name="_37m2jsg" w:colFirst="0" w:colLast="0"/>
      <w:bookmarkEnd w:id="121"/>
    </w:p>
    <w:p w14:paraId="64CD01F3" w14:textId="77777777" w:rsidR="00741679" w:rsidRDefault="00741679" w:rsidP="00741679">
      <w:pPr>
        <w:pStyle w:val="Normal1"/>
        <w:ind w:left="-525" w:right="-525"/>
        <w:jc w:val="both"/>
      </w:pPr>
      <w:bookmarkStart w:id="122" w:name="_1mrcu09" w:colFirst="0" w:colLast="0"/>
      <w:bookmarkEnd w:id="122"/>
    </w:p>
    <w:p w14:paraId="27D0AC95" w14:textId="77777777" w:rsidR="00741679" w:rsidRDefault="00741679" w:rsidP="00741679">
      <w:pPr>
        <w:pStyle w:val="Normal1"/>
      </w:pPr>
      <w:r>
        <w:br w:type="page"/>
      </w:r>
    </w:p>
    <w:p w14:paraId="0B7999C9" w14:textId="77777777" w:rsidR="00741679" w:rsidRDefault="00741679" w:rsidP="00741679">
      <w:pPr>
        <w:pStyle w:val="Normal1"/>
        <w:spacing w:after="160" w:line="259" w:lineRule="auto"/>
      </w:pPr>
    </w:p>
    <w:p w14:paraId="530D7CB3" w14:textId="77777777" w:rsidR="00741679" w:rsidRDefault="00741679" w:rsidP="00741679">
      <w:pPr>
        <w:pStyle w:val="Normal1"/>
        <w:ind w:left="851" w:right="849"/>
        <w:jc w:val="both"/>
      </w:pPr>
    </w:p>
    <w:p w14:paraId="4775C036" w14:textId="77777777" w:rsidR="00741679" w:rsidRDefault="00741679" w:rsidP="00741679">
      <w:pPr>
        <w:pStyle w:val="Normal1"/>
        <w:ind w:left="-567" w:right="849"/>
        <w:jc w:val="both"/>
      </w:pPr>
      <w:bookmarkStart w:id="123" w:name="_46r0co2" w:colFirst="0" w:colLast="0"/>
      <w:bookmarkEnd w:id="123"/>
      <w:r>
        <w:rPr>
          <w:rFonts w:ascii="Arial" w:eastAsia="Arial" w:hAnsi="Arial" w:cs="Arial"/>
          <w:b/>
          <w:sz w:val="36"/>
          <w:szCs w:val="36"/>
        </w:rPr>
        <w:t>Part 3: Selection Questions</w:t>
      </w:r>
      <w:r>
        <w:rPr>
          <w:rFonts w:ascii="Arial" w:eastAsia="Arial" w:hAnsi="Arial" w:cs="Arial"/>
          <w:sz w:val="36"/>
          <w:szCs w:val="36"/>
          <w:vertAlign w:val="superscript"/>
        </w:rPr>
        <w:footnoteReference w:id="12"/>
      </w:r>
      <w:r>
        <w:rPr>
          <w:rFonts w:ascii="Arial" w:eastAsia="Arial" w:hAnsi="Arial" w:cs="Arial"/>
        </w:rPr>
        <w:t xml:space="preserve"> </w:t>
      </w:r>
    </w:p>
    <w:p w14:paraId="0B5BA1A6"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741679" w14:paraId="3924001A" w14:textId="77777777" w:rsidTr="00CE4592">
        <w:trPr>
          <w:trHeight w:val="400"/>
        </w:trPr>
        <w:tc>
          <w:tcPr>
            <w:tcW w:w="1257" w:type="dxa"/>
            <w:tcBorders>
              <w:top w:val="single" w:sz="8" w:space="0" w:color="000000"/>
              <w:bottom w:val="single" w:sz="6" w:space="0" w:color="000000"/>
            </w:tcBorders>
            <w:shd w:val="clear" w:color="auto" w:fill="CCFFFF"/>
          </w:tcPr>
          <w:p w14:paraId="55552276" w14:textId="77777777" w:rsidR="00741679" w:rsidRPr="004633E1" w:rsidRDefault="00741679" w:rsidP="00CE4592">
            <w:pPr>
              <w:pStyle w:val="Normal1"/>
              <w:spacing w:before="100"/>
              <w:jc w:val="both"/>
              <w:rPr>
                <w:b/>
              </w:rPr>
            </w:pPr>
            <w:r w:rsidRPr="004633E1">
              <w:rPr>
                <w:rFonts w:ascii="Arial" w:eastAsia="Arial" w:hAnsi="Arial" w:cs="Arial"/>
                <w:b/>
              </w:rPr>
              <w:t>Section 4</w:t>
            </w:r>
          </w:p>
        </w:tc>
        <w:tc>
          <w:tcPr>
            <w:tcW w:w="8080" w:type="dxa"/>
            <w:gridSpan w:val="3"/>
            <w:tcBorders>
              <w:top w:val="single" w:sz="8" w:space="0" w:color="000000"/>
              <w:bottom w:val="single" w:sz="6" w:space="0" w:color="000000"/>
            </w:tcBorders>
            <w:shd w:val="clear" w:color="auto" w:fill="CCFFFF"/>
          </w:tcPr>
          <w:p w14:paraId="3E17FBCF" w14:textId="77777777" w:rsidR="00741679" w:rsidRDefault="00741679" w:rsidP="00CE4592">
            <w:pPr>
              <w:pStyle w:val="Normal1"/>
              <w:spacing w:before="100"/>
              <w:jc w:val="both"/>
            </w:pPr>
            <w:r>
              <w:rPr>
                <w:rFonts w:ascii="Arial" w:eastAsia="Arial" w:hAnsi="Arial" w:cs="Arial"/>
                <w:b/>
              </w:rPr>
              <w:t>Economic and Financial Standing</w:t>
            </w:r>
            <w:r>
              <w:rPr>
                <w:rFonts w:ascii="Arial" w:eastAsia="Arial" w:hAnsi="Arial" w:cs="Arial"/>
                <w:sz w:val="22"/>
                <w:szCs w:val="22"/>
              </w:rPr>
              <w:t xml:space="preserve"> </w:t>
            </w:r>
          </w:p>
        </w:tc>
      </w:tr>
      <w:tr w:rsidR="00741679" w14:paraId="2DCD503B" w14:textId="77777777" w:rsidTr="00CE4592">
        <w:trPr>
          <w:trHeight w:val="400"/>
        </w:trPr>
        <w:tc>
          <w:tcPr>
            <w:tcW w:w="1257" w:type="dxa"/>
            <w:tcBorders>
              <w:top w:val="single" w:sz="6" w:space="0" w:color="000000"/>
              <w:bottom w:val="single" w:sz="6" w:space="0" w:color="000000"/>
            </w:tcBorders>
            <w:shd w:val="clear" w:color="auto" w:fill="CCFFFF"/>
          </w:tcPr>
          <w:p w14:paraId="3524BF5C" w14:textId="77777777" w:rsidR="00741679" w:rsidRDefault="00741679" w:rsidP="00CE4592">
            <w:pPr>
              <w:pStyle w:val="Normal1"/>
              <w:spacing w:before="100"/>
              <w:ind w:right="306"/>
            </w:pPr>
          </w:p>
        </w:tc>
        <w:tc>
          <w:tcPr>
            <w:tcW w:w="5529" w:type="dxa"/>
            <w:tcBorders>
              <w:top w:val="single" w:sz="6" w:space="0" w:color="000000"/>
              <w:bottom w:val="single" w:sz="6" w:space="0" w:color="000000"/>
            </w:tcBorders>
            <w:shd w:val="clear" w:color="auto" w:fill="CCFFFF"/>
          </w:tcPr>
          <w:p w14:paraId="5DCE0510" w14:textId="77777777" w:rsidR="00741679" w:rsidRDefault="00741679" w:rsidP="00CE4592">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43A50C15"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73D363C8" w14:textId="77777777" w:rsidTr="00CE4592">
        <w:tblPrEx>
          <w:tblLook w:val="0600" w:firstRow="0" w:lastRow="0" w:firstColumn="0" w:lastColumn="0" w:noHBand="1" w:noVBand="1"/>
        </w:tblPrEx>
        <w:trPr>
          <w:trHeight w:val="1020"/>
        </w:trPr>
        <w:tc>
          <w:tcPr>
            <w:tcW w:w="1257" w:type="dxa"/>
            <w:vMerge w:val="restart"/>
          </w:tcPr>
          <w:p w14:paraId="388BAFAA" w14:textId="77777777" w:rsidR="00741679" w:rsidRDefault="00741679" w:rsidP="00CE4592">
            <w:pPr>
              <w:pStyle w:val="Normal1"/>
              <w:widowControl w:val="0"/>
              <w:jc w:val="both"/>
            </w:pPr>
            <w:r>
              <w:rPr>
                <w:rFonts w:ascii="Arial" w:eastAsia="Arial" w:hAnsi="Arial" w:cs="Arial"/>
                <w:b/>
                <w:sz w:val="22"/>
                <w:szCs w:val="22"/>
              </w:rPr>
              <w:t>4.1</w:t>
            </w:r>
          </w:p>
        </w:tc>
        <w:tc>
          <w:tcPr>
            <w:tcW w:w="5563" w:type="dxa"/>
            <w:gridSpan w:val="2"/>
          </w:tcPr>
          <w:p w14:paraId="61DEEA7E" w14:textId="77777777" w:rsidR="00741679" w:rsidRDefault="00741679" w:rsidP="00CE4592">
            <w:pPr>
              <w:pStyle w:val="Normal1"/>
              <w:jc w:val="both"/>
            </w:pPr>
            <w:r>
              <w:rPr>
                <w:rFonts w:ascii="Arial" w:eastAsia="Arial" w:hAnsi="Arial" w:cs="Arial"/>
                <w:sz w:val="22"/>
                <w:szCs w:val="22"/>
              </w:rPr>
              <w:t>Are you able to provide a copy of your audited accounts for the last two years, if requested?</w:t>
            </w:r>
          </w:p>
          <w:p w14:paraId="3FD6C687" w14:textId="77777777" w:rsidR="00741679" w:rsidRDefault="00741679" w:rsidP="00CE4592">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p w14:paraId="2D8B1252" w14:textId="77777777" w:rsidR="00741679" w:rsidRDefault="00741679" w:rsidP="00CE4592">
            <w:pPr>
              <w:pStyle w:val="Normal1"/>
              <w:spacing w:line="276" w:lineRule="auto"/>
              <w:jc w:val="both"/>
            </w:pPr>
          </w:p>
        </w:tc>
        <w:tc>
          <w:tcPr>
            <w:tcW w:w="2517" w:type="dxa"/>
          </w:tcPr>
          <w:p w14:paraId="4B4A8F22"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661DFCD" w14:textId="77777777" w:rsidR="00741679" w:rsidRDefault="00741679" w:rsidP="00CE4592">
            <w:pPr>
              <w:pStyle w:val="Normal1"/>
              <w:spacing w:line="276"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716A4E7A" w14:textId="77777777" w:rsidTr="00CE4592">
        <w:tblPrEx>
          <w:tblLook w:val="0600" w:firstRow="0" w:lastRow="0" w:firstColumn="0" w:lastColumn="0" w:noHBand="1" w:noVBand="1"/>
        </w:tblPrEx>
        <w:trPr>
          <w:trHeight w:val="1020"/>
        </w:trPr>
        <w:tc>
          <w:tcPr>
            <w:tcW w:w="1257" w:type="dxa"/>
            <w:vMerge/>
          </w:tcPr>
          <w:p w14:paraId="0FA7E539" w14:textId="77777777" w:rsidR="00741679" w:rsidRDefault="00741679" w:rsidP="00CE4592">
            <w:pPr>
              <w:pStyle w:val="Normal1"/>
              <w:widowControl w:val="0"/>
              <w:jc w:val="both"/>
            </w:pPr>
          </w:p>
        </w:tc>
        <w:tc>
          <w:tcPr>
            <w:tcW w:w="5563" w:type="dxa"/>
            <w:gridSpan w:val="2"/>
          </w:tcPr>
          <w:p w14:paraId="37116F09" w14:textId="77777777" w:rsidR="00741679" w:rsidRDefault="00741679" w:rsidP="00CE4592">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32DD7001" w14:textId="77777777" w:rsidR="00741679" w:rsidRDefault="00741679" w:rsidP="00CE4592">
            <w:pPr>
              <w:pStyle w:val="Normal1"/>
              <w:widowControl w:val="0"/>
              <w:jc w:val="both"/>
            </w:pPr>
          </w:p>
        </w:tc>
        <w:tc>
          <w:tcPr>
            <w:tcW w:w="2517" w:type="dxa"/>
          </w:tcPr>
          <w:p w14:paraId="741EB7FE"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9857F1D"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C9813E4" w14:textId="77777777" w:rsidTr="00CE4592">
        <w:tblPrEx>
          <w:tblLook w:val="0600" w:firstRow="0" w:lastRow="0" w:firstColumn="0" w:lastColumn="0" w:noHBand="1" w:noVBand="1"/>
        </w:tblPrEx>
        <w:trPr>
          <w:trHeight w:val="700"/>
        </w:trPr>
        <w:tc>
          <w:tcPr>
            <w:tcW w:w="1257" w:type="dxa"/>
            <w:vMerge/>
          </w:tcPr>
          <w:p w14:paraId="1651A173" w14:textId="77777777" w:rsidR="00741679" w:rsidRDefault="00741679" w:rsidP="00CE4592">
            <w:pPr>
              <w:pStyle w:val="Normal1"/>
              <w:widowControl w:val="0"/>
              <w:jc w:val="both"/>
            </w:pPr>
          </w:p>
        </w:tc>
        <w:tc>
          <w:tcPr>
            <w:tcW w:w="5563" w:type="dxa"/>
            <w:gridSpan w:val="2"/>
          </w:tcPr>
          <w:p w14:paraId="54AB6775" w14:textId="77777777" w:rsidR="00741679" w:rsidRDefault="00741679" w:rsidP="00CE4592">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517" w:type="dxa"/>
          </w:tcPr>
          <w:p w14:paraId="4EACD39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73D0FE8" w14:textId="77777777" w:rsidR="00741679" w:rsidRDefault="00741679" w:rsidP="00CE4592">
            <w:pPr>
              <w:pStyle w:val="Normal1"/>
              <w:widowControl w:val="0"/>
              <w:ind w:right="-231"/>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B903E3E" w14:textId="77777777" w:rsidTr="00CE4592">
        <w:tblPrEx>
          <w:tblLook w:val="0600" w:firstRow="0" w:lastRow="0" w:firstColumn="0" w:lastColumn="0" w:noHBand="1" w:noVBand="1"/>
        </w:tblPrEx>
        <w:trPr>
          <w:trHeight w:val="1500"/>
        </w:trPr>
        <w:tc>
          <w:tcPr>
            <w:tcW w:w="1257" w:type="dxa"/>
          </w:tcPr>
          <w:p w14:paraId="513FFF26" w14:textId="77777777" w:rsidR="00741679" w:rsidRDefault="00741679" w:rsidP="00CE4592">
            <w:pPr>
              <w:pStyle w:val="Normal1"/>
              <w:widowControl w:val="0"/>
              <w:jc w:val="both"/>
            </w:pPr>
          </w:p>
        </w:tc>
        <w:tc>
          <w:tcPr>
            <w:tcW w:w="5563" w:type="dxa"/>
            <w:gridSpan w:val="2"/>
          </w:tcPr>
          <w:p w14:paraId="1F2C2F2C" w14:textId="77777777" w:rsidR="00741679" w:rsidRDefault="00741679" w:rsidP="00CE4592">
            <w:pPr>
              <w:pStyle w:val="Normal1"/>
              <w:widowControl w:val="0"/>
              <w:jc w:val="both"/>
            </w:pPr>
            <w:r>
              <w:rPr>
                <w:rFonts w:ascii="Arial" w:eastAsia="Arial" w:hAnsi="Arial" w:cs="Arial"/>
                <w:sz w:val="22"/>
                <w:szCs w:val="22"/>
              </w:rPr>
              <w:t xml:space="preserve">(c) Alternative means of demonstrating financial status if any of the above </w:t>
            </w:r>
            <w:proofErr w:type="gramStart"/>
            <w:r>
              <w:rPr>
                <w:rFonts w:ascii="Arial" w:eastAsia="Arial" w:hAnsi="Arial" w:cs="Arial"/>
                <w:sz w:val="22"/>
                <w:szCs w:val="22"/>
              </w:rPr>
              <w:t>are</w:t>
            </w:r>
            <w:proofErr w:type="gramEnd"/>
            <w:r>
              <w:rPr>
                <w:rFonts w:ascii="Arial" w:eastAsia="Arial" w:hAnsi="Arial" w:cs="Arial"/>
                <w:sz w:val="22"/>
                <w:szCs w:val="22"/>
              </w:rPr>
              <w:t xml:space="preserve"> not available (e.g. forecast of turnover for the current year and a statement of funding provided by the owners and/or the bank, charity accruals accounts or an alternative means of demonstrating financial status).</w:t>
            </w:r>
          </w:p>
        </w:tc>
        <w:tc>
          <w:tcPr>
            <w:tcW w:w="2517" w:type="dxa"/>
          </w:tcPr>
          <w:p w14:paraId="7D1A60B4"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7FCE2A8"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FA2ED7B" w14:textId="77777777" w:rsidTr="00CE4592">
        <w:tblPrEx>
          <w:tblLook w:val="0600" w:firstRow="0" w:lastRow="0" w:firstColumn="0" w:lastColumn="0" w:noHBand="1" w:noVBand="1"/>
        </w:tblPrEx>
        <w:tc>
          <w:tcPr>
            <w:tcW w:w="1257" w:type="dxa"/>
          </w:tcPr>
          <w:p w14:paraId="27B0AA11" w14:textId="77777777" w:rsidR="00741679" w:rsidRDefault="00741679" w:rsidP="00CE4592">
            <w:pPr>
              <w:pStyle w:val="Normal1"/>
              <w:widowControl w:val="0"/>
              <w:jc w:val="both"/>
            </w:pPr>
            <w:r>
              <w:rPr>
                <w:rFonts w:ascii="Arial" w:eastAsia="Arial" w:hAnsi="Arial" w:cs="Arial"/>
                <w:b/>
                <w:sz w:val="22"/>
                <w:szCs w:val="22"/>
              </w:rPr>
              <w:t>4.2</w:t>
            </w:r>
          </w:p>
        </w:tc>
        <w:tc>
          <w:tcPr>
            <w:tcW w:w="5563" w:type="dxa"/>
            <w:gridSpan w:val="2"/>
          </w:tcPr>
          <w:p w14:paraId="3F7903FA" w14:textId="77777777" w:rsidR="00741679" w:rsidRDefault="00741679" w:rsidP="00CE4592">
            <w:pPr>
              <w:pStyle w:val="Normal1"/>
              <w:widowControl w:val="0"/>
              <w:jc w:val="both"/>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209A5155" w14:textId="77777777" w:rsidR="00741679" w:rsidRDefault="00741679" w:rsidP="00CE4592">
            <w:pPr>
              <w:pStyle w:val="Normal1"/>
              <w:widowControl w:val="0"/>
              <w:jc w:val="both"/>
            </w:pPr>
          </w:p>
        </w:tc>
        <w:tc>
          <w:tcPr>
            <w:tcW w:w="2517" w:type="dxa"/>
          </w:tcPr>
          <w:p w14:paraId="5B2EF69B"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3B77226"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487D3AB6" w14:textId="77777777" w:rsidR="00741679" w:rsidRDefault="00741679" w:rsidP="00741679">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741679" w14:paraId="31D88A2F" w14:textId="77777777" w:rsidTr="00CE4592">
        <w:trPr>
          <w:trHeight w:val="400"/>
        </w:trPr>
        <w:tc>
          <w:tcPr>
            <w:tcW w:w="1257" w:type="dxa"/>
            <w:tcBorders>
              <w:top w:val="single" w:sz="8" w:space="0" w:color="000000"/>
              <w:bottom w:val="single" w:sz="6" w:space="0" w:color="000000"/>
            </w:tcBorders>
            <w:shd w:val="clear" w:color="auto" w:fill="CCFFFF"/>
          </w:tcPr>
          <w:p w14:paraId="07422659"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0FC5C9B9" w14:textId="77777777" w:rsidR="00741679" w:rsidRDefault="00741679" w:rsidP="00CE4592">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741679" w14:paraId="05EF9E54" w14:textId="77777777" w:rsidTr="00CE4592">
        <w:tblPrEx>
          <w:tblLook w:val="0600" w:firstRow="0" w:lastRow="0" w:firstColumn="0" w:lastColumn="0" w:noHBand="1" w:noVBand="1"/>
        </w:tblPrEx>
        <w:tc>
          <w:tcPr>
            <w:tcW w:w="4144" w:type="dxa"/>
            <w:gridSpan w:val="2"/>
          </w:tcPr>
          <w:p w14:paraId="5B3A0DF5" w14:textId="77777777" w:rsidR="00741679" w:rsidRDefault="00741679" w:rsidP="00CE4592">
            <w:pPr>
              <w:pStyle w:val="Normal1"/>
              <w:widowControl w:val="0"/>
              <w:jc w:val="both"/>
            </w:pPr>
            <w:r>
              <w:rPr>
                <w:rFonts w:ascii="Arial" w:eastAsia="Arial" w:hAnsi="Arial" w:cs="Arial"/>
                <w:b/>
                <w:sz w:val="22"/>
                <w:szCs w:val="22"/>
              </w:rPr>
              <w:t>Name of organisation</w:t>
            </w:r>
          </w:p>
        </w:tc>
        <w:tc>
          <w:tcPr>
            <w:tcW w:w="5193" w:type="dxa"/>
          </w:tcPr>
          <w:p w14:paraId="5D364486" w14:textId="77777777" w:rsidR="00741679" w:rsidRDefault="00741679" w:rsidP="00CE4592">
            <w:pPr>
              <w:pStyle w:val="Normal1"/>
              <w:widowControl w:val="0"/>
              <w:jc w:val="both"/>
            </w:pPr>
          </w:p>
        </w:tc>
      </w:tr>
      <w:tr w:rsidR="00741679" w14:paraId="3C967360" w14:textId="77777777" w:rsidTr="00CE4592">
        <w:tblPrEx>
          <w:tblLook w:val="0600" w:firstRow="0" w:lastRow="0" w:firstColumn="0" w:lastColumn="0" w:noHBand="1" w:noVBand="1"/>
        </w:tblPrEx>
        <w:tc>
          <w:tcPr>
            <w:tcW w:w="4144" w:type="dxa"/>
            <w:gridSpan w:val="2"/>
          </w:tcPr>
          <w:p w14:paraId="5499A13B" w14:textId="77777777" w:rsidR="00741679" w:rsidRDefault="00741679" w:rsidP="00CE4592">
            <w:pPr>
              <w:pStyle w:val="Normal1"/>
              <w:widowControl w:val="0"/>
              <w:jc w:val="both"/>
            </w:pPr>
            <w:r>
              <w:rPr>
                <w:rFonts w:ascii="Arial" w:eastAsia="Arial" w:hAnsi="Arial" w:cs="Arial"/>
                <w:b/>
                <w:sz w:val="22"/>
                <w:szCs w:val="22"/>
              </w:rPr>
              <w:t>Relationship to the Supplier completing these questions</w:t>
            </w:r>
          </w:p>
        </w:tc>
        <w:tc>
          <w:tcPr>
            <w:tcW w:w="5193" w:type="dxa"/>
          </w:tcPr>
          <w:p w14:paraId="24CB2E6D" w14:textId="77777777" w:rsidR="00741679" w:rsidRDefault="00741679" w:rsidP="00CE4592">
            <w:pPr>
              <w:pStyle w:val="Normal1"/>
              <w:widowControl w:val="0"/>
              <w:jc w:val="both"/>
            </w:pPr>
          </w:p>
          <w:p w14:paraId="21C0C4D8" w14:textId="77777777" w:rsidR="00741679" w:rsidRDefault="00741679" w:rsidP="00CE4592">
            <w:pPr>
              <w:pStyle w:val="Normal1"/>
              <w:widowControl w:val="0"/>
              <w:jc w:val="both"/>
            </w:pPr>
          </w:p>
          <w:p w14:paraId="7B4C639D" w14:textId="77777777" w:rsidR="00741679" w:rsidRDefault="00741679" w:rsidP="00CE4592">
            <w:pPr>
              <w:pStyle w:val="Normal1"/>
              <w:widowControl w:val="0"/>
              <w:jc w:val="both"/>
            </w:pPr>
          </w:p>
        </w:tc>
      </w:tr>
    </w:tbl>
    <w:p w14:paraId="72D4EEBB" w14:textId="77777777" w:rsidR="00741679" w:rsidRDefault="00741679" w:rsidP="00741679">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741679" w14:paraId="5DB585C9" w14:textId="77777777" w:rsidTr="00CE4592">
        <w:trPr>
          <w:trHeight w:val="700"/>
        </w:trPr>
        <w:tc>
          <w:tcPr>
            <w:tcW w:w="1257" w:type="dxa"/>
          </w:tcPr>
          <w:p w14:paraId="6DD7795C" w14:textId="77777777" w:rsidR="00741679" w:rsidRDefault="00741679" w:rsidP="00CE4592">
            <w:pPr>
              <w:pStyle w:val="Normal1"/>
              <w:widowControl w:val="0"/>
              <w:jc w:val="both"/>
            </w:pPr>
            <w:r>
              <w:rPr>
                <w:rFonts w:ascii="Arial" w:eastAsia="Arial" w:hAnsi="Arial" w:cs="Arial"/>
                <w:b/>
                <w:sz w:val="22"/>
                <w:szCs w:val="22"/>
              </w:rPr>
              <w:t>5.1</w:t>
            </w:r>
          </w:p>
        </w:tc>
        <w:tc>
          <w:tcPr>
            <w:tcW w:w="5529" w:type="dxa"/>
          </w:tcPr>
          <w:p w14:paraId="7E57C151" w14:textId="77777777" w:rsidR="00741679" w:rsidRDefault="00741679" w:rsidP="00CE4592">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07A04D38"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BBF1C83"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44E56500" w14:textId="77777777" w:rsidTr="00CE4592">
        <w:tc>
          <w:tcPr>
            <w:tcW w:w="1257" w:type="dxa"/>
          </w:tcPr>
          <w:p w14:paraId="17DA52B4" w14:textId="77777777" w:rsidR="00741679" w:rsidRDefault="00741679" w:rsidP="00CE4592">
            <w:pPr>
              <w:pStyle w:val="Normal1"/>
              <w:widowControl w:val="0"/>
              <w:jc w:val="both"/>
            </w:pPr>
            <w:r>
              <w:rPr>
                <w:rFonts w:ascii="Arial" w:eastAsia="Arial" w:hAnsi="Arial" w:cs="Arial"/>
                <w:b/>
                <w:sz w:val="22"/>
                <w:szCs w:val="22"/>
              </w:rPr>
              <w:t>5.2</w:t>
            </w:r>
          </w:p>
        </w:tc>
        <w:tc>
          <w:tcPr>
            <w:tcW w:w="5529" w:type="dxa"/>
          </w:tcPr>
          <w:p w14:paraId="2DA37F56" w14:textId="77777777" w:rsidR="00741679" w:rsidRDefault="00741679" w:rsidP="00CE4592">
            <w:pPr>
              <w:pStyle w:val="Normal1"/>
              <w:widowControl w:val="0"/>
              <w:jc w:val="both"/>
            </w:pPr>
            <w:proofErr w:type="gramStart"/>
            <w:r>
              <w:rPr>
                <w:rFonts w:ascii="Arial" w:eastAsia="Arial" w:hAnsi="Arial" w:cs="Arial"/>
                <w:sz w:val="22"/>
                <w:szCs w:val="22"/>
              </w:rPr>
              <w:t>If yes, would the parent company be willing to provide a guarantee if necessary?</w:t>
            </w:r>
            <w:proofErr w:type="gramEnd"/>
          </w:p>
        </w:tc>
        <w:tc>
          <w:tcPr>
            <w:tcW w:w="2551" w:type="dxa"/>
          </w:tcPr>
          <w:p w14:paraId="7458C5B4"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CA584D4"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51FCB16" w14:textId="77777777" w:rsidTr="00CE4592">
        <w:tc>
          <w:tcPr>
            <w:tcW w:w="1257" w:type="dxa"/>
          </w:tcPr>
          <w:p w14:paraId="2F607C61" w14:textId="77777777" w:rsidR="00741679" w:rsidRDefault="00741679" w:rsidP="00CE4592">
            <w:pPr>
              <w:pStyle w:val="Normal1"/>
              <w:widowControl w:val="0"/>
              <w:jc w:val="both"/>
            </w:pPr>
            <w:r>
              <w:rPr>
                <w:rFonts w:ascii="Arial" w:eastAsia="Arial" w:hAnsi="Arial" w:cs="Arial"/>
                <w:b/>
                <w:sz w:val="22"/>
                <w:szCs w:val="22"/>
              </w:rPr>
              <w:t>5.3</w:t>
            </w:r>
          </w:p>
        </w:tc>
        <w:tc>
          <w:tcPr>
            <w:tcW w:w="5529" w:type="dxa"/>
          </w:tcPr>
          <w:p w14:paraId="239064BD" w14:textId="77777777" w:rsidR="00741679" w:rsidRDefault="00741679" w:rsidP="00CE4592">
            <w:pPr>
              <w:pStyle w:val="Normal1"/>
              <w:widowControl w:val="0"/>
              <w:jc w:val="both"/>
            </w:pPr>
            <w:proofErr w:type="gramStart"/>
            <w:r>
              <w:rPr>
                <w:rFonts w:ascii="Arial" w:eastAsia="Arial" w:hAnsi="Arial" w:cs="Arial"/>
                <w:sz w:val="22"/>
                <w:szCs w:val="22"/>
              </w:rPr>
              <w:t>If no, would you be able to obtain a guarantee elsewhere (e.g. from a bank)?</w:t>
            </w:r>
            <w:proofErr w:type="gramEnd"/>
            <w:r>
              <w:t xml:space="preserve"> </w:t>
            </w:r>
          </w:p>
        </w:tc>
        <w:tc>
          <w:tcPr>
            <w:tcW w:w="2551" w:type="dxa"/>
          </w:tcPr>
          <w:p w14:paraId="757575C8"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63472AB"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7FBED0F9"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741679" w14:paraId="2540F5E6" w14:textId="77777777" w:rsidTr="00CE4592">
        <w:trPr>
          <w:trHeight w:val="400"/>
        </w:trPr>
        <w:tc>
          <w:tcPr>
            <w:tcW w:w="1257" w:type="dxa"/>
            <w:tcBorders>
              <w:top w:val="single" w:sz="8" w:space="0" w:color="000000"/>
              <w:bottom w:val="single" w:sz="6" w:space="0" w:color="000000"/>
            </w:tcBorders>
            <w:shd w:val="clear" w:color="auto" w:fill="CCFFFF"/>
          </w:tcPr>
          <w:p w14:paraId="5663D352"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4EAEDC29" w14:textId="77777777" w:rsidR="00741679" w:rsidRDefault="00741679" w:rsidP="00CE4592">
            <w:pPr>
              <w:pStyle w:val="Normal1"/>
              <w:spacing w:before="100"/>
              <w:jc w:val="both"/>
            </w:pPr>
            <w:r>
              <w:rPr>
                <w:rFonts w:ascii="Arial" w:eastAsia="Arial" w:hAnsi="Arial" w:cs="Arial"/>
                <w:b/>
              </w:rPr>
              <w:t xml:space="preserve">Technical and Professional Ability </w:t>
            </w:r>
          </w:p>
        </w:tc>
      </w:tr>
      <w:tr w:rsidR="00741679" w14:paraId="7224547F" w14:textId="77777777" w:rsidTr="00CE4592">
        <w:tblPrEx>
          <w:tblLook w:val="0600" w:firstRow="0" w:lastRow="0" w:firstColumn="0" w:lastColumn="0" w:noHBand="1" w:noVBand="1"/>
        </w:tblPrEx>
        <w:trPr>
          <w:trHeight w:val="5700"/>
        </w:trPr>
        <w:tc>
          <w:tcPr>
            <w:tcW w:w="1257" w:type="dxa"/>
          </w:tcPr>
          <w:p w14:paraId="48264CB3" w14:textId="77777777" w:rsidR="00741679" w:rsidRDefault="00741679" w:rsidP="00CE4592">
            <w:pPr>
              <w:pStyle w:val="Normal1"/>
              <w:widowControl w:val="0"/>
              <w:jc w:val="both"/>
            </w:pPr>
            <w:r>
              <w:rPr>
                <w:rFonts w:ascii="Arial" w:eastAsia="Arial" w:hAnsi="Arial" w:cs="Arial"/>
                <w:b/>
                <w:sz w:val="22"/>
                <w:szCs w:val="22"/>
              </w:rPr>
              <w:t>6.1</w:t>
            </w:r>
          </w:p>
        </w:tc>
        <w:tc>
          <w:tcPr>
            <w:tcW w:w="8080" w:type="dxa"/>
          </w:tcPr>
          <w:p w14:paraId="00594832" w14:textId="77777777" w:rsidR="00741679" w:rsidRDefault="00741679" w:rsidP="00CE4592">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w:t>
            </w:r>
            <w:proofErr w:type="gramStart"/>
            <w:r>
              <w:rPr>
                <w:rFonts w:ascii="Arial" w:eastAsia="Arial" w:hAnsi="Arial" w:cs="Arial"/>
                <w:sz w:val="22"/>
                <w:szCs w:val="22"/>
              </w:rPr>
              <w:t>should have been performed</w:t>
            </w:r>
            <w:proofErr w:type="gramEnd"/>
            <w:r>
              <w:rPr>
                <w:rFonts w:ascii="Arial" w:eastAsia="Arial" w:hAnsi="Arial" w:cs="Arial"/>
                <w:sz w:val="22"/>
                <w:szCs w:val="22"/>
              </w:rPr>
              <w:t xml:space="preserve">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7C335F7B" w14:textId="77777777" w:rsidR="00741679" w:rsidRDefault="00741679" w:rsidP="00CE4592">
            <w:pPr>
              <w:pStyle w:val="Normal1"/>
              <w:widowControl w:val="0"/>
            </w:pPr>
          </w:p>
          <w:p w14:paraId="59E2F02A" w14:textId="77777777" w:rsidR="00741679" w:rsidRDefault="00741679" w:rsidP="00CE4592">
            <w:pPr>
              <w:pStyle w:val="Normal1"/>
              <w:widowControl w:val="0"/>
            </w:pPr>
            <w:r>
              <w:rPr>
                <w:rFonts w:ascii="Arial" w:eastAsia="Arial" w:hAnsi="Arial" w:cs="Arial"/>
                <w:sz w:val="22"/>
                <w:szCs w:val="22"/>
              </w:rPr>
              <w:t>If you cannot provide examples see question 6.3</w:t>
            </w:r>
          </w:p>
        </w:tc>
      </w:tr>
    </w:tbl>
    <w:p w14:paraId="76CA72C9" w14:textId="77777777" w:rsidR="00741679" w:rsidRDefault="00741679" w:rsidP="00741679">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741679" w14:paraId="3068A565" w14:textId="77777777" w:rsidTr="00CE4592">
        <w:trPr>
          <w:trHeight w:val="420"/>
        </w:trPr>
        <w:tc>
          <w:tcPr>
            <w:tcW w:w="2334" w:type="dxa"/>
          </w:tcPr>
          <w:p w14:paraId="4FA28387" w14:textId="77777777" w:rsidR="00741679" w:rsidRDefault="00741679" w:rsidP="00CE4592">
            <w:pPr>
              <w:pStyle w:val="Normal1"/>
              <w:widowControl w:val="0"/>
              <w:jc w:val="both"/>
            </w:pPr>
          </w:p>
        </w:tc>
        <w:tc>
          <w:tcPr>
            <w:tcW w:w="2334" w:type="dxa"/>
          </w:tcPr>
          <w:p w14:paraId="289CAB49" w14:textId="77777777" w:rsidR="00741679" w:rsidRDefault="00741679" w:rsidP="00CE4592">
            <w:pPr>
              <w:pStyle w:val="Normal1"/>
              <w:widowControl w:val="0"/>
              <w:jc w:val="both"/>
            </w:pPr>
            <w:r>
              <w:rPr>
                <w:rFonts w:ascii="Arial" w:eastAsia="Arial" w:hAnsi="Arial" w:cs="Arial"/>
                <w:b/>
                <w:sz w:val="22"/>
                <w:szCs w:val="22"/>
              </w:rPr>
              <w:t>Contract 1</w:t>
            </w:r>
          </w:p>
        </w:tc>
        <w:tc>
          <w:tcPr>
            <w:tcW w:w="2334" w:type="dxa"/>
          </w:tcPr>
          <w:p w14:paraId="1D63CFCF" w14:textId="77777777" w:rsidR="00741679" w:rsidRDefault="00741679" w:rsidP="00CE4592">
            <w:pPr>
              <w:pStyle w:val="Normal1"/>
              <w:widowControl w:val="0"/>
              <w:jc w:val="both"/>
            </w:pPr>
            <w:r>
              <w:rPr>
                <w:rFonts w:ascii="Arial" w:eastAsia="Arial" w:hAnsi="Arial" w:cs="Arial"/>
                <w:b/>
                <w:sz w:val="22"/>
                <w:szCs w:val="22"/>
              </w:rPr>
              <w:t>Contract 2</w:t>
            </w:r>
          </w:p>
        </w:tc>
        <w:tc>
          <w:tcPr>
            <w:tcW w:w="2335" w:type="dxa"/>
          </w:tcPr>
          <w:p w14:paraId="19280C32" w14:textId="77777777" w:rsidR="00741679" w:rsidRDefault="00741679" w:rsidP="00CE4592">
            <w:pPr>
              <w:pStyle w:val="Normal1"/>
              <w:widowControl w:val="0"/>
              <w:jc w:val="both"/>
            </w:pPr>
            <w:r>
              <w:rPr>
                <w:rFonts w:ascii="Arial" w:eastAsia="Arial" w:hAnsi="Arial" w:cs="Arial"/>
                <w:b/>
                <w:sz w:val="22"/>
                <w:szCs w:val="22"/>
              </w:rPr>
              <w:t>Contract 3</w:t>
            </w:r>
          </w:p>
        </w:tc>
      </w:tr>
      <w:tr w:rsidR="00741679" w14:paraId="06473F20" w14:textId="77777777" w:rsidTr="00CE4592">
        <w:trPr>
          <w:trHeight w:val="840"/>
        </w:trPr>
        <w:tc>
          <w:tcPr>
            <w:tcW w:w="2334" w:type="dxa"/>
          </w:tcPr>
          <w:p w14:paraId="399DD541" w14:textId="77777777" w:rsidR="00741679" w:rsidRDefault="00741679" w:rsidP="00CE4592">
            <w:pPr>
              <w:pStyle w:val="Normal1"/>
              <w:widowControl w:val="0"/>
              <w:jc w:val="both"/>
            </w:pPr>
            <w:r>
              <w:rPr>
                <w:rFonts w:ascii="Arial" w:eastAsia="Arial" w:hAnsi="Arial" w:cs="Arial"/>
                <w:b/>
                <w:sz w:val="22"/>
                <w:szCs w:val="22"/>
              </w:rPr>
              <w:t>Name of customer organisation</w:t>
            </w:r>
          </w:p>
        </w:tc>
        <w:tc>
          <w:tcPr>
            <w:tcW w:w="2334" w:type="dxa"/>
          </w:tcPr>
          <w:p w14:paraId="770AF5FA" w14:textId="77777777" w:rsidR="00741679" w:rsidRDefault="00741679" w:rsidP="00CE4592">
            <w:pPr>
              <w:pStyle w:val="Normal1"/>
              <w:widowControl w:val="0"/>
              <w:jc w:val="both"/>
            </w:pPr>
          </w:p>
        </w:tc>
        <w:tc>
          <w:tcPr>
            <w:tcW w:w="2334" w:type="dxa"/>
          </w:tcPr>
          <w:p w14:paraId="7A8B7014" w14:textId="77777777" w:rsidR="00741679" w:rsidRDefault="00741679" w:rsidP="00CE4592">
            <w:pPr>
              <w:pStyle w:val="Normal1"/>
              <w:widowControl w:val="0"/>
              <w:jc w:val="both"/>
            </w:pPr>
          </w:p>
        </w:tc>
        <w:tc>
          <w:tcPr>
            <w:tcW w:w="2335" w:type="dxa"/>
          </w:tcPr>
          <w:p w14:paraId="52579DA2" w14:textId="77777777" w:rsidR="00741679" w:rsidRDefault="00741679" w:rsidP="00CE4592">
            <w:pPr>
              <w:pStyle w:val="Normal1"/>
              <w:widowControl w:val="0"/>
              <w:jc w:val="both"/>
            </w:pPr>
          </w:p>
        </w:tc>
      </w:tr>
      <w:tr w:rsidR="00741679" w14:paraId="07AEB301" w14:textId="77777777" w:rsidTr="00CE4592">
        <w:trPr>
          <w:trHeight w:val="420"/>
        </w:trPr>
        <w:tc>
          <w:tcPr>
            <w:tcW w:w="2334" w:type="dxa"/>
          </w:tcPr>
          <w:p w14:paraId="764D57FC" w14:textId="77777777" w:rsidR="00741679" w:rsidRDefault="00741679" w:rsidP="00CE4592">
            <w:pPr>
              <w:pStyle w:val="Normal1"/>
              <w:widowControl w:val="0"/>
              <w:jc w:val="both"/>
            </w:pPr>
            <w:r>
              <w:rPr>
                <w:rFonts w:ascii="Arial" w:eastAsia="Arial" w:hAnsi="Arial" w:cs="Arial"/>
                <w:b/>
                <w:sz w:val="22"/>
                <w:szCs w:val="22"/>
              </w:rPr>
              <w:t>Point of contact in the organisation</w:t>
            </w:r>
          </w:p>
        </w:tc>
        <w:tc>
          <w:tcPr>
            <w:tcW w:w="2334" w:type="dxa"/>
          </w:tcPr>
          <w:p w14:paraId="10354294" w14:textId="77777777" w:rsidR="00741679" w:rsidRDefault="00741679" w:rsidP="00CE4592">
            <w:pPr>
              <w:pStyle w:val="Normal1"/>
              <w:widowControl w:val="0"/>
              <w:jc w:val="both"/>
            </w:pPr>
          </w:p>
        </w:tc>
        <w:tc>
          <w:tcPr>
            <w:tcW w:w="2334" w:type="dxa"/>
          </w:tcPr>
          <w:p w14:paraId="6647EE1F" w14:textId="77777777" w:rsidR="00741679" w:rsidRDefault="00741679" w:rsidP="00CE4592">
            <w:pPr>
              <w:pStyle w:val="Normal1"/>
              <w:widowControl w:val="0"/>
              <w:jc w:val="both"/>
            </w:pPr>
          </w:p>
        </w:tc>
        <w:tc>
          <w:tcPr>
            <w:tcW w:w="2335" w:type="dxa"/>
          </w:tcPr>
          <w:p w14:paraId="70870A9A" w14:textId="77777777" w:rsidR="00741679" w:rsidRDefault="00741679" w:rsidP="00CE4592">
            <w:pPr>
              <w:pStyle w:val="Normal1"/>
              <w:widowControl w:val="0"/>
              <w:jc w:val="both"/>
            </w:pPr>
          </w:p>
        </w:tc>
      </w:tr>
      <w:tr w:rsidR="00741679" w14:paraId="618C5B7B" w14:textId="77777777" w:rsidTr="00CE4592">
        <w:trPr>
          <w:trHeight w:val="420"/>
        </w:trPr>
        <w:tc>
          <w:tcPr>
            <w:tcW w:w="2334" w:type="dxa"/>
          </w:tcPr>
          <w:p w14:paraId="5415E6FB" w14:textId="77777777" w:rsidR="00741679" w:rsidRDefault="00741679" w:rsidP="00CE4592">
            <w:pPr>
              <w:pStyle w:val="Normal1"/>
              <w:widowControl w:val="0"/>
              <w:jc w:val="both"/>
            </w:pPr>
            <w:r>
              <w:rPr>
                <w:rFonts w:ascii="Arial" w:eastAsia="Arial" w:hAnsi="Arial" w:cs="Arial"/>
                <w:b/>
                <w:sz w:val="22"/>
                <w:szCs w:val="22"/>
              </w:rPr>
              <w:t>Position in the organisation</w:t>
            </w:r>
          </w:p>
        </w:tc>
        <w:tc>
          <w:tcPr>
            <w:tcW w:w="2334" w:type="dxa"/>
          </w:tcPr>
          <w:p w14:paraId="674B1F2C" w14:textId="77777777" w:rsidR="00741679" w:rsidRDefault="00741679" w:rsidP="00CE4592">
            <w:pPr>
              <w:pStyle w:val="Normal1"/>
              <w:widowControl w:val="0"/>
              <w:jc w:val="both"/>
            </w:pPr>
          </w:p>
        </w:tc>
        <w:tc>
          <w:tcPr>
            <w:tcW w:w="2334" w:type="dxa"/>
          </w:tcPr>
          <w:p w14:paraId="47F7BBB7" w14:textId="77777777" w:rsidR="00741679" w:rsidRDefault="00741679" w:rsidP="00CE4592">
            <w:pPr>
              <w:pStyle w:val="Normal1"/>
              <w:widowControl w:val="0"/>
              <w:jc w:val="both"/>
            </w:pPr>
          </w:p>
        </w:tc>
        <w:tc>
          <w:tcPr>
            <w:tcW w:w="2335" w:type="dxa"/>
          </w:tcPr>
          <w:p w14:paraId="05E9486E" w14:textId="77777777" w:rsidR="00741679" w:rsidRDefault="00741679" w:rsidP="00CE4592">
            <w:pPr>
              <w:pStyle w:val="Normal1"/>
              <w:widowControl w:val="0"/>
              <w:jc w:val="both"/>
            </w:pPr>
          </w:p>
        </w:tc>
      </w:tr>
      <w:tr w:rsidR="00741679" w14:paraId="603144A3" w14:textId="77777777" w:rsidTr="00CE4592">
        <w:trPr>
          <w:trHeight w:val="420"/>
        </w:trPr>
        <w:tc>
          <w:tcPr>
            <w:tcW w:w="2334" w:type="dxa"/>
          </w:tcPr>
          <w:p w14:paraId="609E6E60" w14:textId="77777777" w:rsidR="00741679" w:rsidRDefault="00741679" w:rsidP="00CE4592">
            <w:pPr>
              <w:pStyle w:val="Normal1"/>
              <w:widowControl w:val="0"/>
              <w:jc w:val="both"/>
            </w:pPr>
            <w:r>
              <w:rPr>
                <w:rFonts w:ascii="Arial" w:eastAsia="Arial" w:hAnsi="Arial" w:cs="Arial"/>
                <w:b/>
                <w:sz w:val="22"/>
                <w:szCs w:val="22"/>
              </w:rPr>
              <w:t>E-mail address</w:t>
            </w:r>
          </w:p>
        </w:tc>
        <w:tc>
          <w:tcPr>
            <w:tcW w:w="2334" w:type="dxa"/>
          </w:tcPr>
          <w:p w14:paraId="38FD39E8" w14:textId="77777777" w:rsidR="00741679" w:rsidRDefault="00741679" w:rsidP="00CE4592">
            <w:pPr>
              <w:pStyle w:val="Normal1"/>
              <w:widowControl w:val="0"/>
              <w:jc w:val="both"/>
            </w:pPr>
          </w:p>
        </w:tc>
        <w:tc>
          <w:tcPr>
            <w:tcW w:w="2334" w:type="dxa"/>
          </w:tcPr>
          <w:p w14:paraId="65A35BBC" w14:textId="77777777" w:rsidR="00741679" w:rsidRDefault="00741679" w:rsidP="00CE4592">
            <w:pPr>
              <w:pStyle w:val="Normal1"/>
              <w:widowControl w:val="0"/>
              <w:jc w:val="both"/>
            </w:pPr>
          </w:p>
        </w:tc>
        <w:tc>
          <w:tcPr>
            <w:tcW w:w="2335" w:type="dxa"/>
          </w:tcPr>
          <w:p w14:paraId="47032F10" w14:textId="77777777" w:rsidR="00741679" w:rsidRDefault="00741679" w:rsidP="00CE4592">
            <w:pPr>
              <w:pStyle w:val="Normal1"/>
              <w:widowControl w:val="0"/>
              <w:jc w:val="both"/>
            </w:pPr>
          </w:p>
        </w:tc>
      </w:tr>
      <w:tr w:rsidR="00741679" w14:paraId="55873E1B" w14:textId="77777777" w:rsidTr="00CE4592">
        <w:trPr>
          <w:trHeight w:val="420"/>
        </w:trPr>
        <w:tc>
          <w:tcPr>
            <w:tcW w:w="2334" w:type="dxa"/>
          </w:tcPr>
          <w:p w14:paraId="5D231A86" w14:textId="77777777" w:rsidR="00741679" w:rsidRDefault="00741679" w:rsidP="00CE4592">
            <w:pPr>
              <w:pStyle w:val="Normal1"/>
              <w:widowControl w:val="0"/>
              <w:jc w:val="both"/>
            </w:pPr>
            <w:r>
              <w:rPr>
                <w:rFonts w:ascii="Arial" w:eastAsia="Arial" w:hAnsi="Arial" w:cs="Arial"/>
                <w:b/>
                <w:sz w:val="22"/>
                <w:szCs w:val="22"/>
              </w:rPr>
              <w:t xml:space="preserve">Description of contract </w:t>
            </w:r>
          </w:p>
        </w:tc>
        <w:tc>
          <w:tcPr>
            <w:tcW w:w="2334" w:type="dxa"/>
          </w:tcPr>
          <w:p w14:paraId="26BD6371" w14:textId="77777777" w:rsidR="00741679" w:rsidRDefault="00741679" w:rsidP="00CE4592">
            <w:pPr>
              <w:pStyle w:val="Normal1"/>
              <w:widowControl w:val="0"/>
              <w:jc w:val="both"/>
            </w:pPr>
          </w:p>
        </w:tc>
        <w:tc>
          <w:tcPr>
            <w:tcW w:w="2334" w:type="dxa"/>
          </w:tcPr>
          <w:p w14:paraId="4A9CBAF2" w14:textId="77777777" w:rsidR="00741679" w:rsidRDefault="00741679" w:rsidP="00CE4592">
            <w:pPr>
              <w:pStyle w:val="Normal1"/>
              <w:widowControl w:val="0"/>
              <w:jc w:val="both"/>
            </w:pPr>
          </w:p>
        </w:tc>
        <w:tc>
          <w:tcPr>
            <w:tcW w:w="2335" w:type="dxa"/>
          </w:tcPr>
          <w:p w14:paraId="79BCA808" w14:textId="77777777" w:rsidR="00741679" w:rsidRDefault="00741679" w:rsidP="00CE4592">
            <w:pPr>
              <w:pStyle w:val="Normal1"/>
              <w:widowControl w:val="0"/>
              <w:jc w:val="both"/>
            </w:pPr>
          </w:p>
        </w:tc>
      </w:tr>
      <w:tr w:rsidR="00741679" w14:paraId="7A99898D" w14:textId="77777777" w:rsidTr="00CE4592">
        <w:trPr>
          <w:trHeight w:val="420"/>
        </w:trPr>
        <w:tc>
          <w:tcPr>
            <w:tcW w:w="2334" w:type="dxa"/>
          </w:tcPr>
          <w:p w14:paraId="40666DBF" w14:textId="77777777" w:rsidR="00741679" w:rsidRDefault="00741679" w:rsidP="00CE4592">
            <w:pPr>
              <w:pStyle w:val="Normal1"/>
              <w:widowControl w:val="0"/>
              <w:jc w:val="both"/>
            </w:pPr>
            <w:r>
              <w:rPr>
                <w:rFonts w:ascii="Arial" w:eastAsia="Arial" w:hAnsi="Arial" w:cs="Arial"/>
                <w:b/>
                <w:sz w:val="22"/>
                <w:szCs w:val="22"/>
              </w:rPr>
              <w:t>Contract Start date</w:t>
            </w:r>
          </w:p>
        </w:tc>
        <w:tc>
          <w:tcPr>
            <w:tcW w:w="2334" w:type="dxa"/>
          </w:tcPr>
          <w:p w14:paraId="348D0D5B" w14:textId="77777777" w:rsidR="00741679" w:rsidRDefault="00741679" w:rsidP="00CE4592">
            <w:pPr>
              <w:pStyle w:val="Normal1"/>
              <w:widowControl w:val="0"/>
              <w:jc w:val="both"/>
            </w:pPr>
          </w:p>
        </w:tc>
        <w:tc>
          <w:tcPr>
            <w:tcW w:w="2334" w:type="dxa"/>
          </w:tcPr>
          <w:p w14:paraId="22463527" w14:textId="77777777" w:rsidR="00741679" w:rsidRDefault="00741679" w:rsidP="00CE4592">
            <w:pPr>
              <w:pStyle w:val="Normal1"/>
              <w:widowControl w:val="0"/>
              <w:jc w:val="both"/>
            </w:pPr>
          </w:p>
        </w:tc>
        <w:tc>
          <w:tcPr>
            <w:tcW w:w="2335" w:type="dxa"/>
          </w:tcPr>
          <w:p w14:paraId="7A71CB84" w14:textId="77777777" w:rsidR="00741679" w:rsidRDefault="00741679" w:rsidP="00CE4592">
            <w:pPr>
              <w:pStyle w:val="Normal1"/>
              <w:widowControl w:val="0"/>
              <w:jc w:val="both"/>
            </w:pPr>
          </w:p>
        </w:tc>
      </w:tr>
      <w:tr w:rsidR="00741679" w14:paraId="26EB6382" w14:textId="77777777" w:rsidTr="00CE4592">
        <w:trPr>
          <w:trHeight w:val="420"/>
        </w:trPr>
        <w:tc>
          <w:tcPr>
            <w:tcW w:w="2334" w:type="dxa"/>
          </w:tcPr>
          <w:p w14:paraId="6F3ED723" w14:textId="77777777" w:rsidR="00741679" w:rsidRDefault="00741679" w:rsidP="00CE4592">
            <w:pPr>
              <w:pStyle w:val="Normal1"/>
              <w:widowControl w:val="0"/>
              <w:jc w:val="both"/>
            </w:pPr>
            <w:r>
              <w:rPr>
                <w:rFonts w:ascii="Arial" w:eastAsia="Arial" w:hAnsi="Arial" w:cs="Arial"/>
                <w:b/>
                <w:sz w:val="22"/>
                <w:szCs w:val="22"/>
              </w:rPr>
              <w:t>Contract completion date</w:t>
            </w:r>
          </w:p>
        </w:tc>
        <w:tc>
          <w:tcPr>
            <w:tcW w:w="2334" w:type="dxa"/>
          </w:tcPr>
          <w:p w14:paraId="58D04FBA" w14:textId="77777777" w:rsidR="00741679" w:rsidRDefault="00741679" w:rsidP="00CE4592">
            <w:pPr>
              <w:pStyle w:val="Normal1"/>
              <w:widowControl w:val="0"/>
              <w:jc w:val="both"/>
            </w:pPr>
          </w:p>
        </w:tc>
        <w:tc>
          <w:tcPr>
            <w:tcW w:w="2334" w:type="dxa"/>
          </w:tcPr>
          <w:p w14:paraId="4A8F6FB5" w14:textId="77777777" w:rsidR="00741679" w:rsidRDefault="00741679" w:rsidP="00CE4592">
            <w:pPr>
              <w:pStyle w:val="Normal1"/>
              <w:widowControl w:val="0"/>
              <w:jc w:val="both"/>
            </w:pPr>
          </w:p>
        </w:tc>
        <w:tc>
          <w:tcPr>
            <w:tcW w:w="2335" w:type="dxa"/>
          </w:tcPr>
          <w:p w14:paraId="7BBD441F" w14:textId="77777777" w:rsidR="00741679" w:rsidRDefault="00741679" w:rsidP="00CE4592">
            <w:pPr>
              <w:pStyle w:val="Normal1"/>
              <w:widowControl w:val="0"/>
              <w:jc w:val="both"/>
            </w:pPr>
          </w:p>
        </w:tc>
      </w:tr>
      <w:tr w:rsidR="00741679" w14:paraId="2CFDE8F4" w14:textId="77777777" w:rsidTr="00CE4592">
        <w:trPr>
          <w:trHeight w:val="420"/>
        </w:trPr>
        <w:tc>
          <w:tcPr>
            <w:tcW w:w="2334" w:type="dxa"/>
          </w:tcPr>
          <w:p w14:paraId="2F552AA6" w14:textId="77777777" w:rsidR="00741679" w:rsidRDefault="00741679" w:rsidP="00CE4592">
            <w:pPr>
              <w:pStyle w:val="Normal1"/>
              <w:widowControl w:val="0"/>
              <w:jc w:val="both"/>
            </w:pPr>
            <w:r>
              <w:rPr>
                <w:rFonts w:ascii="Arial" w:eastAsia="Arial" w:hAnsi="Arial" w:cs="Arial"/>
                <w:b/>
                <w:sz w:val="22"/>
                <w:szCs w:val="22"/>
              </w:rPr>
              <w:t>Estimated contract value</w:t>
            </w:r>
          </w:p>
        </w:tc>
        <w:tc>
          <w:tcPr>
            <w:tcW w:w="2334" w:type="dxa"/>
          </w:tcPr>
          <w:p w14:paraId="7151F386" w14:textId="77777777" w:rsidR="00741679" w:rsidRDefault="00741679" w:rsidP="00CE4592">
            <w:pPr>
              <w:pStyle w:val="Normal1"/>
              <w:widowControl w:val="0"/>
              <w:jc w:val="both"/>
            </w:pPr>
          </w:p>
        </w:tc>
        <w:tc>
          <w:tcPr>
            <w:tcW w:w="2334" w:type="dxa"/>
          </w:tcPr>
          <w:p w14:paraId="6FF857FC" w14:textId="77777777" w:rsidR="00741679" w:rsidRDefault="00741679" w:rsidP="00CE4592">
            <w:pPr>
              <w:pStyle w:val="Normal1"/>
              <w:widowControl w:val="0"/>
              <w:jc w:val="both"/>
            </w:pPr>
          </w:p>
        </w:tc>
        <w:tc>
          <w:tcPr>
            <w:tcW w:w="2335" w:type="dxa"/>
          </w:tcPr>
          <w:p w14:paraId="25544593" w14:textId="77777777" w:rsidR="00741679" w:rsidRDefault="00741679" w:rsidP="00CE4592">
            <w:pPr>
              <w:pStyle w:val="Normal1"/>
              <w:widowControl w:val="0"/>
              <w:jc w:val="both"/>
            </w:pPr>
          </w:p>
        </w:tc>
      </w:tr>
    </w:tbl>
    <w:p w14:paraId="23DE963C" w14:textId="77777777" w:rsidR="00741679" w:rsidRDefault="00741679" w:rsidP="00741679">
      <w:pPr>
        <w:pStyle w:val="Normal1"/>
        <w:spacing w:line="276" w:lineRule="auto"/>
        <w:jc w:val="both"/>
      </w:pPr>
    </w:p>
    <w:p w14:paraId="2D363B1D" w14:textId="77777777" w:rsidR="00741679" w:rsidRDefault="00741679" w:rsidP="00741679">
      <w:pPr>
        <w:pStyle w:val="Normal1"/>
        <w:spacing w:line="276" w:lineRule="auto"/>
        <w:jc w:val="both"/>
      </w:pPr>
    </w:p>
    <w:p w14:paraId="14868DAC" w14:textId="77777777" w:rsidR="00741679" w:rsidRDefault="00741679" w:rsidP="00741679">
      <w:pPr>
        <w:pStyle w:val="Normal1"/>
        <w:spacing w:line="276" w:lineRule="auto"/>
        <w:jc w:val="both"/>
      </w:pPr>
    </w:p>
    <w:p w14:paraId="08F5B390"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741679" w14:paraId="23FFEF64" w14:textId="77777777" w:rsidTr="00CE4592">
        <w:trPr>
          <w:trHeight w:val="2100"/>
        </w:trPr>
        <w:tc>
          <w:tcPr>
            <w:tcW w:w="1257" w:type="dxa"/>
          </w:tcPr>
          <w:p w14:paraId="54F65801" w14:textId="77777777" w:rsidR="00741679" w:rsidRDefault="00741679" w:rsidP="00CE4592">
            <w:pPr>
              <w:pStyle w:val="Normal1"/>
              <w:widowControl w:val="0"/>
              <w:jc w:val="both"/>
            </w:pPr>
          </w:p>
          <w:p w14:paraId="099AFD27" w14:textId="77777777" w:rsidR="00741679" w:rsidRDefault="00741679" w:rsidP="00CE4592">
            <w:pPr>
              <w:pStyle w:val="Normal1"/>
              <w:widowControl w:val="0"/>
              <w:jc w:val="both"/>
            </w:pPr>
            <w:r>
              <w:rPr>
                <w:rFonts w:ascii="Arial" w:eastAsia="Arial" w:hAnsi="Arial" w:cs="Arial"/>
                <w:b/>
                <w:sz w:val="22"/>
                <w:szCs w:val="22"/>
              </w:rPr>
              <w:t>6.2</w:t>
            </w:r>
          </w:p>
          <w:p w14:paraId="19EE6C08" w14:textId="77777777" w:rsidR="00741679" w:rsidRDefault="00741679" w:rsidP="00CE4592">
            <w:pPr>
              <w:pStyle w:val="Normal1"/>
              <w:widowControl w:val="0"/>
              <w:jc w:val="both"/>
            </w:pPr>
          </w:p>
          <w:p w14:paraId="6AB31E7C" w14:textId="77777777" w:rsidR="00741679" w:rsidRDefault="00741679" w:rsidP="00CE4592">
            <w:pPr>
              <w:pStyle w:val="Normal1"/>
              <w:widowControl w:val="0"/>
              <w:jc w:val="both"/>
            </w:pPr>
          </w:p>
        </w:tc>
        <w:tc>
          <w:tcPr>
            <w:tcW w:w="8080" w:type="dxa"/>
          </w:tcPr>
          <w:p w14:paraId="74A561FF" w14:textId="77777777" w:rsidR="00741679" w:rsidRDefault="00741679" w:rsidP="00CE4592">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07AD6382" w14:textId="77777777" w:rsidR="00741679" w:rsidRDefault="00741679" w:rsidP="00CE4592">
            <w:pPr>
              <w:pStyle w:val="Normal1"/>
              <w:widowControl w:val="0"/>
              <w:jc w:val="both"/>
            </w:pPr>
          </w:p>
          <w:p w14:paraId="21CF2D0C" w14:textId="77777777" w:rsidR="00741679" w:rsidRDefault="00741679" w:rsidP="00CE4592">
            <w:pPr>
              <w:pStyle w:val="Normal1"/>
              <w:widowControl w:val="0"/>
              <w:jc w:val="both"/>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741679" w14:paraId="0CAFF4D1" w14:textId="77777777" w:rsidTr="00CE4592">
        <w:trPr>
          <w:trHeight w:val="2560"/>
        </w:trPr>
        <w:tc>
          <w:tcPr>
            <w:tcW w:w="1257" w:type="dxa"/>
          </w:tcPr>
          <w:p w14:paraId="2C8F947D" w14:textId="77777777" w:rsidR="00741679" w:rsidRDefault="00741679" w:rsidP="00CE4592">
            <w:pPr>
              <w:pStyle w:val="Normal1"/>
              <w:widowControl w:val="0"/>
              <w:jc w:val="both"/>
            </w:pPr>
          </w:p>
        </w:tc>
        <w:tc>
          <w:tcPr>
            <w:tcW w:w="8080" w:type="dxa"/>
          </w:tcPr>
          <w:p w14:paraId="1B404BFD" w14:textId="77777777" w:rsidR="00741679" w:rsidRDefault="00741679" w:rsidP="00CE4592">
            <w:pPr>
              <w:pStyle w:val="Normal1"/>
              <w:widowControl w:val="0"/>
              <w:jc w:val="both"/>
            </w:pPr>
          </w:p>
        </w:tc>
      </w:tr>
    </w:tbl>
    <w:p w14:paraId="554FA97A" w14:textId="77777777" w:rsidR="00741679" w:rsidRDefault="00741679" w:rsidP="00741679">
      <w:pPr>
        <w:pStyle w:val="Normal1"/>
        <w:spacing w:line="276" w:lineRule="auto"/>
        <w:jc w:val="both"/>
      </w:pPr>
    </w:p>
    <w:tbl>
      <w:tblPr>
        <w:tblW w:w="5484"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8068"/>
      </w:tblGrid>
      <w:tr w:rsidR="00741679" w14:paraId="344552F7" w14:textId="77777777" w:rsidTr="00CE4592">
        <w:tc>
          <w:tcPr>
            <w:tcW w:w="681" w:type="pct"/>
          </w:tcPr>
          <w:p w14:paraId="6C2585F5" w14:textId="77777777" w:rsidR="00741679" w:rsidRDefault="00741679" w:rsidP="00CE4592">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319" w:type="pct"/>
            <w:vAlign w:val="center"/>
          </w:tcPr>
          <w:p w14:paraId="769103A2" w14:textId="77777777" w:rsidR="00741679" w:rsidRDefault="00741679" w:rsidP="00CE4592">
            <w:pPr>
              <w:pStyle w:val="Normal1"/>
              <w:jc w:val="both"/>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tc>
      </w:tr>
      <w:tr w:rsidR="00741679" w14:paraId="77869126" w14:textId="77777777" w:rsidTr="00CE4592">
        <w:tc>
          <w:tcPr>
            <w:tcW w:w="681" w:type="pct"/>
          </w:tcPr>
          <w:p w14:paraId="628CA3F9" w14:textId="77777777" w:rsidR="00741679" w:rsidRDefault="00741679" w:rsidP="00CE4592">
            <w:pPr>
              <w:pStyle w:val="Normal1"/>
              <w:jc w:val="both"/>
            </w:pPr>
          </w:p>
        </w:tc>
        <w:tc>
          <w:tcPr>
            <w:tcW w:w="4319" w:type="pct"/>
          </w:tcPr>
          <w:p w14:paraId="487B63EB" w14:textId="77777777" w:rsidR="00741679" w:rsidRDefault="00741679" w:rsidP="00CE4592">
            <w:pPr>
              <w:pStyle w:val="Normal1"/>
              <w:jc w:val="both"/>
            </w:pPr>
          </w:p>
          <w:p w14:paraId="40B50DC1" w14:textId="77777777" w:rsidR="00741679" w:rsidRDefault="00741679" w:rsidP="00CE4592">
            <w:pPr>
              <w:pStyle w:val="Normal1"/>
              <w:jc w:val="both"/>
            </w:pPr>
          </w:p>
          <w:p w14:paraId="7CDD87B7" w14:textId="77777777" w:rsidR="00741679" w:rsidRDefault="00741679" w:rsidP="00CE4592">
            <w:pPr>
              <w:pStyle w:val="Normal1"/>
              <w:jc w:val="both"/>
            </w:pPr>
          </w:p>
          <w:p w14:paraId="59AC792E" w14:textId="77777777" w:rsidR="00741679" w:rsidRDefault="00741679" w:rsidP="00CE4592">
            <w:pPr>
              <w:pStyle w:val="Normal1"/>
              <w:jc w:val="both"/>
            </w:pPr>
          </w:p>
          <w:p w14:paraId="48B1C3BC" w14:textId="77777777" w:rsidR="00741679" w:rsidRDefault="00741679" w:rsidP="00CE4592">
            <w:pPr>
              <w:pStyle w:val="Normal1"/>
              <w:jc w:val="both"/>
            </w:pPr>
          </w:p>
          <w:p w14:paraId="66AEDDF5" w14:textId="77777777" w:rsidR="00741679" w:rsidRDefault="00741679" w:rsidP="00CE4592">
            <w:pPr>
              <w:pStyle w:val="Normal1"/>
              <w:jc w:val="both"/>
            </w:pPr>
          </w:p>
          <w:p w14:paraId="5D85F7F6" w14:textId="77777777" w:rsidR="00741679" w:rsidRDefault="00741679" w:rsidP="00CE4592">
            <w:pPr>
              <w:pStyle w:val="Normal1"/>
              <w:jc w:val="both"/>
            </w:pPr>
          </w:p>
        </w:tc>
      </w:tr>
    </w:tbl>
    <w:p w14:paraId="007B5785" w14:textId="77777777" w:rsidR="00741679" w:rsidRDefault="00741679" w:rsidP="00741679">
      <w:pPr>
        <w:pStyle w:val="Normal1"/>
        <w:spacing w:line="276" w:lineRule="auto"/>
        <w:jc w:val="both"/>
      </w:pPr>
    </w:p>
    <w:p w14:paraId="16D92E69" w14:textId="77777777" w:rsidR="00741679" w:rsidRDefault="00741679" w:rsidP="00741679">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741679" w14:paraId="27B818C9" w14:textId="77777777" w:rsidTr="00CE4592">
        <w:trPr>
          <w:trHeight w:val="400"/>
        </w:trPr>
        <w:tc>
          <w:tcPr>
            <w:tcW w:w="1276" w:type="dxa"/>
            <w:shd w:val="clear" w:color="auto" w:fill="CCFFFF"/>
          </w:tcPr>
          <w:p w14:paraId="24D62240"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14:paraId="45ECC7C1" w14:textId="77777777" w:rsidR="00741679" w:rsidRDefault="00741679" w:rsidP="00CE4592">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13"/>
            </w:r>
          </w:p>
        </w:tc>
      </w:tr>
      <w:tr w:rsidR="00741679" w14:paraId="537CBAEF" w14:textId="77777777" w:rsidTr="00CE459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5C9B94C2" w14:textId="77777777" w:rsidR="00741679" w:rsidRDefault="00741679" w:rsidP="00CE4592">
            <w:pPr>
              <w:pStyle w:val="Normal1"/>
              <w:spacing w:line="259" w:lineRule="auto"/>
              <w:jc w:val="both"/>
            </w:pPr>
            <w:r>
              <w:rPr>
                <w:rFonts w:ascii="Arial" w:eastAsia="Arial" w:hAnsi="Arial" w:cs="Arial"/>
                <w:b/>
              </w:rPr>
              <w:t>7.1</w:t>
            </w:r>
          </w:p>
        </w:tc>
        <w:tc>
          <w:tcPr>
            <w:tcW w:w="5674" w:type="dxa"/>
            <w:tcMar>
              <w:left w:w="120" w:type="dxa"/>
              <w:right w:w="120" w:type="dxa"/>
            </w:tcMar>
          </w:tcPr>
          <w:p w14:paraId="57A6CA17" w14:textId="77777777" w:rsidR="00741679" w:rsidRDefault="00741679" w:rsidP="00CE4592">
            <w:pPr>
              <w:pStyle w:val="Normal1"/>
            </w:pPr>
            <w:r>
              <w:rPr>
                <w:rFonts w:ascii="Arial" w:eastAsia="Arial" w:hAnsi="Arial" w:cs="Arial"/>
                <w:color w:val="222222"/>
                <w:highlight w:val="white"/>
              </w:rPr>
              <w:t>Are you a relevant commercial organisation as defined by section 54 ("Transparency in supply chains etc.") of the Modern Slavery Act 2015 ("the Act")?</w:t>
            </w:r>
          </w:p>
        </w:tc>
        <w:tc>
          <w:tcPr>
            <w:tcW w:w="2406" w:type="dxa"/>
            <w:tcMar>
              <w:left w:w="120" w:type="dxa"/>
              <w:right w:w="120" w:type="dxa"/>
            </w:tcMar>
          </w:tcPr>
          <w:p w14:paraId="34A3B89C" w14:textId="77777777" w:rsidR="00741679" w:rsidRDefault="00741679" w:rsidP="00CE4592">
            <w:pPr>
              <w:pStyle w:val="Normal1"/>
              <w:jc w:val="both"/>
            </w:pPr>
            <w:r>
              <w:br/>
            </w:r>
            <w:r>
              <w:rPr>
                <w:rFonts w:ascii="Arial" w:eastAsia="Arial" w:hAnsi="Arial" w:cs="Arial"/>
              </w:rPr>
              <w:t xml:space="preserve">Yes   </w:t>
            </w:r>
            <w:r>
              <w:rPr>
                <w:rFonts w:ascii="Menlo Regular" w:eastAsia="Menlo Regular" w:hAnsi="Menlo Regular" w:cs="Menlo Regular"/>
              </w:rPr>
              <w:t>☐</w:t>
            </w:r>
          </w:p>
          <w:p w14:paraId="07EE13DD" w14:textId="77777777" w:rsidR="00741679" w:rsidRDefault="00741679" w:rsidP="00CE4592">
            <w:pPr>
              <w:pStyle w:val="Normal1"/>
              <w:spacing w:after="240"/>
            </w:pPr>
            <w:r>
              <w:rPr>
                <w:rFonts w:ascii="Arial" w:eastAsia="Arial" w:hAnsi="Arial" w:cs="Arial"/>
              </w:rPr>
              <w:t xml:space="preserve">N/A   </w:t>
            </w:r>
            <w:r>
              <w:rPr>
                <w:rFonts w:ascii="Menlo Regular" w:eastAsia="Menlo Regular" w:hAnsi="Menlo Regular" w:cs="Menlo Regular"/>
              </w:rPr>
              <w:t>☐</w:t>
            </w:r>
            <w:r>
              <w:br/>
            </w:r>
          </w:p>
        </w:tc>
      </w:tr>
      <w:tr w:rsidR="00741679" w14:paraId="76B56530" w14:textId="77777777" w:rsidTr="00CE459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731C3EC2" w14:textId="77777777" w:rsidR="00741679" w:rsidRDefault="00741679" w:rsidP="00CE4592">
            <w:pPr>
              <w:pStyle w:val="Normal1"/>
              <w:spacing w:line="259" w:lineRule="auto"/>
              <w:jc w:val="both"/>
            </w:pPr>
            <w:r>
              <w:rPr>
                <w:rFonts w:ascii="Arial" w:eastAsia="Arial" w:hAnsi="Arial" w:cs="Arial"/>
                <w:b/>
              </w:rPr>
              <w:t>7.2</w:t>
            </w:r>
          </w:p>
        </w:tc>
        <w:tc>
          <w:tcPr>
            <w:tcW w:w="5674" w:type="dxa"/>
            <w:tcMar>
              <w:left w:w="120" w:type="dxa"/>
              <w:right w:w="120" w:type="dxa"/>
            </w:tcMar>
          </w:tcPr>
          <w:p w14:paraId="1DA093D0" w14:textId="77777777" w:rsidR="00741679" w:rsidRDefault="00741679" w:rsidP="00CE4592">
            <w:pPr>
              <w:pStyle w:val="Normal1"/>
            </w:pPr>
            <w:r>
              <w:rPr>
                <w:rFonts w:ascii="Arial" w:eastAsia="Arial" w:hAnsi="Arial" w:cs="Arial"/>
                <w:color w:val="222222"/>
                <w:highlight w:val="white"/>
              </w:rPr>
              <w:t xml:space="preserve">If you have answered yes to question </w:t>
            </w:r>
            <w:proofErr w:type="gramStart"/>
            <w:r>
              <w:rPr>
                <w:rFonts w:ascii="Arial" w:eastAsia="Arial" w:hAnsi="Arial" w:cs="Arial"/>
                <w:color w:val="222222"/>
                <w:highlight w:val="white"/>
              </w:rPr>
              <w:t>1</w:t>
            </w:r>
            <w:proofErr w:type="gramEnd"/>
            <w:r>
              <w:rPr>
                <w:rFonts w:ascii="Arial" w:eastAsia="Arial" w:hAnsi="Arial" w:cs="Arial"/>
                <w:color w:val="222222"/>
                <w:highlight w:val="white"/>
              </w:rPr>
              <w:t xml:space="preserve"> are you compliant with the annual reporting requirements contained within Section 54 of the Act 2015?</w:t>
            </w:r>
          </w:p>
          <w:p w14:paraId="34534571" w14:textId="77777777" w:rsidR="00741679" w:rsidRDefault="00741679" w:rsidP="00CE4592">
            <w:pPr>
              <w:pStyle w:val="Normal1"/>
              <w:spacing w:after="160" w:line="259" w:lineRule="auto"/>
              <w:jc w:val="both"/>
            </w:pPr>
          </w:p>
        </w:tc>
        <w:tc>
          <w:tcPr>
            <w:tcW w:w="2406" w:type="dxa"/>
            <w:tcMar>
              <w:left w:w="120" w:type="dxa"/>
              <w:right w:w="120" w:type="dxa"/>
            </w:tcMar>
          </w:tcPr>
          <w:p w14:paraId="799BC056" w14:textId="77777777" w:rsidR="00741679" w:rsidRPr="00454434" w:rsidRDefault="00741679" w:rsidP="00CE4592">
            <w:pPr>
              <w:pStyle w:val="Normal1"/>
              <w:rPr>
                <w:rFonts w:ascii="Arial" w:hAnsi="Arial" w:cs="Arial"/>
              </w:rPr>
            </w:pPr>
            <w:r w:rsidRPr="00454434">
              <w:rPr>
                <w:rFonts w:ascii="Arial" w:eastAsia="Arial" w:hAnsi="Arial" w:cs="Arial"/>
              </w:rPr>
              <w:t xml:space="preserve">Yes   </w:t>
            </w:r>
            <w:r w:rsidRPr="00454434">
              <w:rPr>
                <w:rFonts w:ascii="Menlo Regular" w:eastAsia="Menlo Regular" w:hAnsi="Menlo Regular" w:cs="Menlo Regular"/>
              </w:rPr>
              <w:t>☐</w:t>
            </w:r>
          </w:p>
          <w:p w14:paraId="672E9D99" w14:textId="77777777" w:rsidR="00741679" w:rsidRPr="00454434" w:rsidRDefault="00741679" w:rsidP="00CE4592">
            <w:pPr>
              <w:pStyle w:val="Normal1"/>
              <w:rPr>
                <w:rFonts w:ascii="Arial" w:hAnsi="Arial" w:cs="Arial"/>
              </w:rPr>
            </w:pPr>
            <w:r w:rsidRPr="00454434">
              <w:rPr>
                <w:rFonts w:ascii="Arial" w:eastAsia="Menlo Regular" w:hAnsi="Arial" w:cs="Arial"/>
              </w:rPr>
              <w:t xml:space="preserve">Please provide relevant </w:t>
            </w:r>
            <w:r>
              <w:rPr>
                <w:rFonts w:ascii="Arial" w:eastAsia="Menlo Regular" w:hAnsi="Arial" w:cs="Arial"/>
              </w:rPr>
              <w:t xml:space="preserve">the </w:t>
            </w:r>
            <w:proofErr w:type="spellStart"/>
            <w:r w:rsidRPr="00454434">
              <w:rPr>
                <w:rFonts w:ascii="Arial" w:eastAsia="Menlo Regular" w:hAnsi="Arial" w:cs="Arial"/>
              </w:rPr>
              <w:t>url</w:t>
            </w:r>
            <w:proofErr w:type="spellEnd"/>
            <w:r w:rsidRPr="00454434">
              <w:rPr>
                <w:rFonts w:ascii="Arial" w:eastAsia="Menlo Regular" w:hAnsi="Arial" w:cs="Arial"/>
              </w:rPr>
              <w:t xml:space="preserve"> …</w:t>
            </w:r>
          </w:p>
          <w:p w14:paraId="0260E841" w14:textId="77777777" w:rsidR="00741679" w:rsidRPr="00454434" w:rsidRDefault="00741679" w:rsidP="00CE4592">
            <w:pPr>
              <w:pStyle w:val="Normal1"/>
              <w:rPr>
                <w:rFonts w:ascii="Arial" w:hAnsi="Arial" w:cs="Arial"/>
              </w:rPr>
            </w:pPr>
          </w:p>
          <w:p w14:paraId="5ABAA7C7" w14:textId="77777777" w:rsidR="00741679" w:rsidRPr="00FF029F" w:rsidRDefault="00741679" w:rsidP="00CE4592">
            <w:pPr>
              <w:pStyle w:val="Normal1"/>
              <w:spacing w:line="259" w:lineRule="auto"/>
              <w:rPr>
                <w:rFonts w:ascii="Arial" w:eastAsia="Menlo Regular" w:hAnsi="Arial" w:cs="Arial"/>
              </w:rPr>
            </w:pPr>
            <w:r w:rsidRPr="00FF029F">
              <w:rPr>
                <w:rFonts w:ascii="Arial" w:eastAsia="Arial" w:hAnsi="Arial" w:cs="Arial"/>
              </w:rPr>
              <w:t xml:space="preserve">No    </w:t>
            </w:r>
            <w:r w:rsidRPr="00FF029F">
              <w:rPr>
                <w:rFonts w:ascii="Menlo Regular" w:eastAsia="Menlo Regular" w:hAnsi="Menlo Regular" w:cs="Menlo Regular"/>
              </w:rPr>
              <w:t>☐</w:t>
            </w:r>
          </w:p>
          <w:p w14:paraId="45C376E7" w14:textId="77777777" w:rsidR="00741679" w:rsidRDefault="00741679" w:rsidP="00CE4592">
            <w:pPr>
              <w:pStyle w:val="Normal1"/>
              <w:spacing w:line="259" w:lineRule="auto"/>
            </w:pPr>
            <w:r w:rsidRPr="00FF029F">
              <w:rPr>
                <w:rFonts w:ascii="Arial" w:eastAsia="Menlo Regular" w:hAnsi="Arial" w:cs="Arial"/>
              </w:rPr>
              <w:t xml:space="preserve">Please </w:t>
            </w:r>
            <w:r>
              <w:rPr>
                <w:rFonts w:ascii="Arial" w:eastAsia="Menlo Regular" w:hAnsi="Arial" w:cs="Arial"/>
              </w:rPr>
              <w:t>provide an expla</w:t>
            </w:r>
            <w:r w:rsidRPr="00FF029F">
              <w:rPr>
                <w:rFonts w:ascii="Arial" w:eastAsia="Menlo Regular" w:hAnsi="Arial" w:cs="Arial"/>
              </w:rPr>
              <w:t>n</w:t>
            </w:r>
            <w:r>
              <w:rPr>
                <w:rFonts w:ascii="Arial" w:eastAsia="Menlo Regular" w:hAnsi="Arial" w:cs="Arial"/>
              </w:rPr>
              <w:t>ation</w:t>
            </w:r>
          </w:p>
        </w:tc>
      </w:tr>
    </w:tbl>
    <w:p w14:paraId="27F7EA82" w14:textId="77777777" w:rsidR="00741679" w:rsidRDefault="00741679" w:rsidP="00741679">
      <w:pPr>
        <w:pStyle w:val="Normal1"/>
        <w:jc w:val="both"/>
      </w:pPr>
    </w:p>
    <w:p w14:paraId="6CEC51AB" w14:textId="77777777" w:rsidR="00741679" w:rsidRDefault="00741679" w:rsidP="00741679">
      <w:pPr>
        <w:pStyle w:val="Normal1"/>
      </w:pPr>
      <w:r>
        <w:br w:type="page"/>
      </w:r>
    </w:p>
    <w:p w14:paraId="41060229" w14:textId="77777777" w:rsidR="00741679" w:rsidRDefault="00741679" w:rsidP="00741679">
      <w:pPr>
        <w:pStyle w:val="Normal1"/>
        <w:spacing w:line="276" w:lineRule="auto"/>
        <w:ind w:left="-525"/>
        <w:jc w:val="both"/>
      </w:pPr>
      <w:r>
        <w:rPr>
          <w:rFonts w:ascii="Arial" w:eastAsia="Arial" w:hAnsi="Arial" w:cs="Arial"/>
          <w:b/>
        </w:rPr>
        <w:lastRenderedPageBreak/>
        <w:t>8. Additional Questions</w:t>
      </w:r>
    </w:p>
    <w:p w14:paraId="1E8DAE3F" w14:textId="77777777" w:rsidR="00741679" w:rsidRDefault="00741679" w:rsidP="00741679">
      <w:pPr>
        <w:pStyle w:val="Normal1"/>
        <w:spacing w:line="276" w:lineRule="auto"/>
        <w:jc w:val="both"/>
      </w:pPr>
    </w:p>
    <w:p w14:paraId="3C626813" w14:textId="77777777" w:rsidR="00741679" w:rsidRDefault="00741679" w:rsidP="00741679">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263F7BCB"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741679" w14:paraId="6E157439" w14:textId="77777777" w:rsidTr="00CE4592">
        <w:trPr>
          <w:trHeight w:val="400"/>
        </w:trPr>
        <w:tc>
          <w:tcPr>
            <w:tcW w:w="1257" w:type="dxa"/>
            <w:tcBorders>
              <w:top w:val="single" w:sz="8" w:space="0" w:color="000000"/>
              <w:bottom w:val="single" w:sz="6" w:space="0" w:color="000000"/>
            </w:tcBorders>
            <w:shd w:val="clear" w:color="auto" w:fill="CCFFFF"/>
          </w:tcPr>
          <w:p w14:paraId="6C7CDAE2"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14:paraId="0CE5FC87" w14:textId="77777777" w:rsidR="00741679" w:rsidRDefault="00741679" w:rsidP="00CE4592">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741679" w14:paraId="66EAF6E8" w14:textId="77777777" w:rsidTr="00CE4592">
        <w:trPr>
          <w:trHeight w:val="400"/>
        </w:trPr>
        <w:tc>
          <w:tcPr>
            <w:tcW w:w="1257" w:type="dxa"/>
            <w:tcBorders>
              <w:top w:val="single" w:sz="8" w:space="0" w:color="000000"/>
              <w:bottom w:val="single" w:sz="6" w:space="0" w:color="000000"/>
            </w:tcBorders>
            <w:shd w:val="clear" w:color="auto" w:fill="CCFFFF"/>
          </w:tcPr>
          <w:p w14:paraId="48189CDA"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14:paraId="734631A2" w14:textId="77777777" w:rsidR="00741679" w:rsidRDefault="00741679" w:rsidP="00CE4592">
            <w:pPr>
              <w:pStyle w:val="Normal1"/>
              <w:spacing w:before="100"/>
              <w:jc w:val="both"/>
              <w:rPr>
                <w:rFonts w:ascii="Arial" w:eastAsia="Arial" w:hAnsi="Arial" w:cs="Arial"/>
                <w:b/>
              </w:rPr>
            </w:pPr>
            <w:r>
              <w:rPr>
                <w:rFonts w:ascii="Arial" w:eastAsia="Arial" w:hAnsi="Arial" w:cs="Arial"/>
                <w:b/>
              </w:rPr>
              <w:t>Insurance</w:t>
            </w:r>
          </w:p>
        </w:tc>
      </w:tr>
      <w:tr w:rsidR="00741679" w14:paraId="02C0E1C8" w14:textId="77777777" w:rsidTr="00CE4592">
        <w:tblPrEx>
          <w:tblLook w:val="0600" w:firstRow="0" w:lastRow="0" w:firstColumn="0" w:lastColumn="0" w:noHBand="1" w:noVBand="1"/>
        </w:tblPrEx>
        <w:tc>
          <w:tcPr>
            <w:tcW w:w="1257" w:type="dxa"/>
          </w:tcPr>
          <w:p w14:paraId="5F0F0137" w14:textId="77777777" w:rsidR="00741679" w:rsidRPr="00454434" w:rsidRDefault="00741679" w:rsidP="00CE4592">
            <w:pPr>
              <w:pStyle w:val="Normal1"/>
              <w:widowControl w:val="0"/>
              <w:jc w:val="both"/>
              <w:rPr>
                <w:rFonts w:ascii="Arial" w:hAnsi="Arial" w:cs="Arial"/>
              </w:rPr>
            </w:pPr>
            <w:r>
              <w:rPr>
                <w:rFonts w:ascii="Arial" w:hAnsi="Arial" w:cs="Arial"/>
              </w:rPr>
              <w:t>a.</w:t>
            </w:r>
          </w:p>
        </w:tc>
        <w:tc>
          <w:tcPr>
            <w:tcW w:w="8080" w:type="dxa"/>
          </w:tcPr>
          <w:p w14:paraId="5DAE7A23" w14:textId="77777777" w:rsidR="00741679" w:rsidRDefault="00741679" w:rsidP="00CE4592">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14:paraId="099084C8" w14:textId="77777777" w:rsidR="00741679" w:rsidRDefault="00741679" w:rsidP="00CE4592">
            <w:pPr>
              <w:pStyle w:val="Normal1"/>
              <w:widowControl w:val="0"/>
              <w:jc w:val="both"/>
            </w:pPr>
            <w:r>
              <w:rPr>
                <w:rFonts w:ascii="Arial" w:eastAsia="Arial" w:hAnsi="Arial" w:cs="Arial"/>
                <w:sz w:val="22"/>
                <w:szCs w:val="22"/>
              </w:rPr>
              <w:t xml:space="preserve">Y/N  </w:t>
            </w:r>
          </w:p>
          <w:p w14:paraId="0842ADFF" w14:textId="77777777" w:rsidR="00741679" w:rsidRDefault="00741679" w:rsidP="00CE4592">
            <w:pPr>
              <w:pStyle w:val="Normal1"/>
              <w:widowControl w:val="0"/>
              <w:jc w:val="both"/>
            </w:pPr>
            <w:r>
              <w:rPr>
                <w:rFonts w:ascii="Arial" w:eastAsia="Arial" w:hAnsi="Arial" w:cs="Arial"/>
                <w:sz w:val="22"/>
                <w:szCs w:val="22"/>
              </w:rPr>
              <w:br/>
              <w:t>Employer’s (Compulsory) Liability Insurance = £x</w:t>
            </w:r>
          </w:p>
          <w:p w14:paraId="0119D21A" w14:textId="77777777" w:rsidR="00741679" w:rsidRDefault="00741679" w:rsidP="00CE4592">
            <w:pPr>
              <w:pStyle w:val="Normal1"/>
              <w:widowControl w:val="0"/>
            </w:pPr>
            <w:r>
              <w:rPr>
                <w:rFonts w:ascii="Arial" w:eastAsia="Arial" w:hAnsi="Arial" w:cs="Arial"/>
                <w:sz w:val="22"/>
                <w:szCs w:val="22"/>
              </w:rPr>
              <w:br/>
              <w:t>Public Liability Insurance = £x</w:t>
            </w:r>
            <w:r>
              <w:rPr>
                <w:rFonts w:ascii="Arial" w:eastAsia="Arial" w:hAnsi="Arial" w:cs="Arial"/>
                <w:sz w:val="22"/>
                <w:szCs w:val="22"/>
              </w:rPr>
              <w:br/>
              <w:t>Professional Indemnity Insurance = £x</w:t>
            </w:r>
          </w:p>
          <w:p w14:paraId="569DE757" w14:textId="77777777" w:rsidR="00741679" w:rsidRDefault="00741679" w:rsidP="00CE4592">
            <w:pPr>
              <w:pStyle w:val="Normal1"/>
              <w:widowControl w:val="0"/>
            </w:pPr>
            <w:r>
              <w:rPr>
                <w:rFonts w:ascii="Arial" w:eastAsia="Arial" w:hAnsi="Arial" w:cs="Arial"/>
                <w:sz w:val="22"/>
                <w:szCs w:val="22"/>
              </w:rPr>
              <w:br/>
              <w:t>Product Liability Insurance = £x</w:t>
            </w:r>
            <w:r>
              <w:rPr>
                <w:rFonts w:ascii="Arial" w:eastAsia="Arial" w:hAnsi="Arial" w:cs="Arial"/>
                <w:sz w:val="22"/>
                <w:szCs w:val="22"/>
              </w:rPr>
              <w:br/>
            </w: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bl>
    <w:p w14:paraId="3CA2672F" w14:textId="77777777" w:rsidR="00741679" w:rsidRDefault="00741679" w:rsidP="00741679">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741679" w14:paraId="54342C4A" w14:textId="77777777" w:rsidTr="00CE4592">
        <w:trPr>
          <w:trHeight w:val="400"/>
        </w:trPr>
        <w:tc>
          <w:tcPr>
            <w:tcW w:w="1257" w:type="dxa"/>
            <w:tcBorders>
              <w:top w:val="single" w:sz="8" w:space="0" w:color="000000"/>
              <w:bottom w:val="single" w:sz="6" w:space="0" w:color="000000"/>
            </w:tcBorders>
            <w:shd w:val="clear" w:color="auto" w:fill="CCFFFF"/>
          </w:tcPr>
          <w:p w14:paraId="3D5D5264"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8.2</w:t>
            </w:r>
          </w:p>
        </w:tc>
        <w:tc>
          <w:tcPr>
            <w:tcW w:w="8080" w:type="dxa"/>
            <w:gridSpan w:val="2"/>
            <w:tcBorders>
              <w:top w:val="single" w:sz="8" w:space="0" w:color="000000"/>
              <w:bottom w:val="single" w:sz="6" w:space="0" w:color="000000"/>
            </w:tcBorders>
            <w:shd w:val="clear" w:color="auto" w:fill="CCFFFF"/>
          </w:tcPr>
          <w:p w14:paraId="402E886A"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14"/>
            </w:r>
            <w:r>
              <w:rPr>
                <w:rFonts w:ascii="Arial" w:eastAsia="Arial" w:hAnsi="Arial" w:cs="Arial"/>
                <w:b/>
                <w:sz w:val="22"/>
                <w:szCs w:val="22"/>
              </w:rPr>
              <w:t xml:space="preserve"> – (please refer to supplier selection guidance)</w:t>
            </w:r>
          </w:p>
        </w:tc>
      </w:tr>
      <w:tr w:rsidR="00741679" w14:paraId="5A7DDD91" w14:textId="77777777" w:rsidTr="00CE4592">
        <w:tblPrEx>
          <w:tblLook w:val="0600" w:firstRow="0" w:lastRow="0" w:firstColumn="0" w:lastColumn="0" w:noHBand="1" w:noVBand="1"/>
        </w:tblPrEx>
        <w:tc>
          <w:tcPr>
            <w:tcW w:w="1257" w:type="dxa"/>
          </w:tcPr>
          <w:p w14:paraId="7093EE4B" w14:textId="77777777" w:rsidR="00741679" w:rsidRDefault="00741679" w:rsidP="00CE4592">
            <w:pPr>
              <w:pStyle w:val="Normal1"/>
              <w:widowControl w:val="0"/>
              <w:jc w:val="both"/>
            </w:pPr>
            <w:r>
              <w:rPr>
                <w:rFonts w:ascii="Arial" w:eastAsia="Arial" w:hAnsi="Arial" w:cs="Arial"/>
                <w:b/>
                <w:sz w:val="22"/>
                <w:szCs w:val="22"/>
              </w:rPr>
              <w:t>a.</w:t>
            </w:r>
          </w:p>
        </w:tc>
        <w:tc>
          <w:tcPr>
            <w:tcW w:w="5954" w:type="dxa"/>
          </w:tcPr>
          <w:p w14:paraId="7629A429" w14:textId="77777777" w:rsidR="00741679" w:rsidRDefault="00741679" w:rsidP="00CE4592">
            <w:pPr>
              <w:pStyle w:val="Normal1"/>
              <w:widowControl w:val="0"/>
              <w:jc w:val="both"/>
            </w:pPr>
            <w:r>
              <w:rPr>
                <w:rFonts w:ascii="Arial" w:eastAsia="Arial" w:hAnsi="Arial" w:cs="Arial"/>
                <w:sz w:val="22"/>
                <w:szCs w:val="22"/>
              </w:rPr>
              <w:t xml:space="preserve">Public procurement of contracts with a full life value of £10 million and above and duration of 12 months and above </w:t>
            </w:r>
            <w:proofErr w:type="gramStart"/>
            <w:r>
              <w:rPr>
                <w:rFonts w:ascii="Arial" w:eastAsia="Arial" w:hAnsi="Arial" w:cs="Arial"/>
                <w:sz w:val="22"/>
                <w:szCs w:val="22"/>
              </w:rPr>
              <w:t>should be used</w:t>
            </w:r>
            <w:proofErr w:type="gramEnd"/>
            <w:r>
              <w:rPr>
                <w:rFonts w:ascii="Arial" w:eastAsia="Arial" w:hAnsi="Arial" w:cs="Arial"/>
                <w:sz w:val="22"/>
                <w:szCs w:val="22"/>
              </w:rPr>
              <w:t xml:space="preserve"> to support skills development and delivery of the apprenticeship commitment. This policy is set out in detail in Procurement Policy Note 14/15.</w:t>
            </w:r>
            <w:r>
              <w:rPr>
                <w:rFonts w:ascii="Arial" w:eastAsia="Arial" w:hAnsi="Arial" w:cs="Arial"/>
                <w:b/>
                <w:sz w:val="22"/>
                <w:szCs w:val="22"/>
              </w:rPr>
              <w:br/>
            </w:r>
            <w:r>
              <w:rPr>
                <w:rFonts w:ascii="Arial" w:eastAsia="Arial" w:hAnsi="Arial" w:cs="Arial"/>
                <w:b/>
                <w:sz w:val="22"/>
                <w:szCs w:val="22"/>
              </w:rPr>
              <w:br/>
            </w:r>
            <w:r>
              <w:rPr>
                <w:rFonts w:ascii="Arial" w:eastAsia="Arial" w:hAnsi="Arial" w:cs="Arial"/>
                <w:sz w:val="22"/>
                <w:szCs w:val="22"/>
              </w:rPr>
              <w:t>Please confirm if you will be supporting apprenticeships and skills development through this contract.</w:t>
            </w:r>
            <w:r>
              <w:rPr>
                <w:rFonts w:ascii="Arial" w:eastAsia="Arial" w:hAnsi="Arial" w:cs="Arial"/>
                <w:sz w:val="22"/>
                <w:szCs w:val="22"/>
              </w:rPr>
              <w:br/>
            </w:r>
          </w:p>
        </w:tc>
        <w:tc>
          <w:tcPr>
            <w:tcW w:w="2126" w:type="dxa"/>
          </w:tcPr>
          <w:p w14:paraId="368BAEE8" w14:textId="77777777" w:rsidR="00741679" w:rsidRDefault="00741679" w:rsidP="00CE4592">
            <w:pPr>
              <w:pStyle w:val="Normal1"/>
              <w:widowControl w:val="0"/>
              <w:jc w:val="both"/>
            </w:pPr>
          </w:p>
          <w:p w14:paraId="27C1D76B" w14:textId="77777777" w:rsidR="00741679" w:rsidRDefault="00741679" w:rsidP="00CE4592">
            <w:pPr>
              <w:pStyle w:val="Normal1"/>
              <w:widowControl w:val="0"/>
              <w:jc w:val="both"/>
            </w:pPr>
          </w:p>
          <w:p w14:paraId="5271F53E" w14:textId="77777777" w:rsidR="00741679" w:rsidRDefault="00741679" w:rsidP="00CE4592">
            <w:pPr>
              <w:pStyle w:val="Normal1"/>
              <w:widowControl w:val="0"/>
              <w:jc w:val="both"/>
            </w:pPr>
          </w:p>
          <w:p w14:paraId="78DA2F66" w14:textId="77777777" w:rsidR="00741679" w:rsidRDefault="00741679" w:rsidP="00CE4592">
            <w:pPr>
              <w:pStyle w:val="Normal1"/>
              <w:widowControl w:val="0"/>
              <w:jc w:val="both"/>
            </w:pPr>
          </w:p>
          <w:p w14:paraId="65596120" w14:textId="77777777" w:rsidR="00741679" w:rsidRDefault="00741679" w:rsidP="00CE4592">
            <w:pPr>
              <w:pStyle w:val="Normal1"/>
              <w:widowControl w:val="0"/>
              <w:jc w:val="both"/>
            </w:pPr>
          </w:p>
          <w:p w14:paraId="30EFF93E"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1399997"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19C5F612" w14:textId="77777777" w:rsidR="00741679" w:rsidRDefault="00741679" w:rsidP="00CE4592">
            <w:pPr>
              <w:pStyle w:val="Normal1"/>
              <w:widowControl w:val="0"/>
              <w:jc w:val="both"/>
            </w:pPr>
          </w:p>
        </w:tc>
      </w:tr>
      <w:tr w:rsidR="00741679" w14:paraId="69C6A6EA" w14:textId="77777777" w:rsidTr="00CE4592">
        <w:tblPrEx>
          <w:tblLook w:val="0600" w:firstRow="0" w:lastRow="0" w:firstColumn="0" w:lastColumn="0" w:noHBand="1" w:noVBand="1"/>
        </w:tblPrEx>
        <w:tc>
          <w:tcPr>
            <w:tcW w:w="1257" w:type="dxa"/>
          </w:tcPr>
          <w:p w14:paraId="29A9DE87" w14:textId="77777777" w:rsidR="00741679" w:rsidRDefault="00741679" w:rsidP="00CE4592">
            <w:pPr>
              <w:pStyle w:val="Normal1"/>
              <w:widowControl w:val="0"/>
              <w:ind w:right="-100"/>
              <w:jc w:val="both"/>
            </w:pPr>
            <w:r>
              <w:rPr>
                <w:rFonts w:ascii="Arial" w:eastAsia="Arial" w:hAnsi="Arial" w:cs="Arial"/>
                <w:b/>
                <w:sz w:val="22"/>
                <w:szCs w:val="22"/>
              </w:rPr>
              <w:t>b.</w:t>
            </w:r>
          </w:p>
        </w:tc>
        <w:tc>
          <w:tcPr>
            <w:tcW w:w="5954" w:type="dxa"/>
          </w:tcPr>
          <w:p w14:paraId="74CAB0EA" w14:textId="77777777" w:rsidR="00741679" w:rsidRDefault="00741679" w:rsidP="00CE4592">
            <w:pPr>
              <w:pStyle w:val="Normal1"/>
              <w:widowControl w:val="0"/>
              <w:jc w:val="both"/>
            </w:pPr>
            <w:r>
              <w:rPr>
                <w:rFonts w:ascii="Arial" w:eastAsia="Arial" w:hAnsi="Arial" w:cs="Arial"/>
                <w:sz w:val="22"/>
                <w:szCs w:val="22"/>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2126" w:type="dxa"/>
          </w:tcPr>
          <w:p w14:paraId="1EF1F2F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3031EF0"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89C599A" w14:textId="77777777" w:rsidTr="00CE4592">
        <w:tblPrEx>
          <w:tblLook w:val="0600" w:firstRow="0" w:lastRow="0" w:firstColumn="0" w:lastColumn="0" w:noHBand="1" w:noVBand="1"/>
        </w:tblPrEx>
        <w:tc>
          <w:tcPr>
            <w:tcW w:w="1257" w:type="dxa"/>
          </w:tcPr>
          <w:p w14:paraId="04FE5506" w14:textId="77777777" w:rsidR="00741679" w:rsidRDefault="00741679" w:rsidP="00CE4592">
            <w:pPr>
              <w:pStyle w:val="Normal1"/>
              <w:widowControl w:val="0"/>
              <w:jc w:val="both"/>
            </w:pPr>
            <w:r>
              <w:rPr>
                <w:rFonts w:ascii="Arial" w:eastAsia="Arial" w:hAnsi="Arial" w:cs="Arial"/>
                <w:b/>
                <w:sz w:val="22"/>
                <w:szCs w:val="22"/>
              </w:rPr>
              <w:t>c.</w:t>
            </w:r>
          </w:p>
        </w:tc>
        <w:tc>
          <w:tcPr>
            <w:tcW w:w="5954" w:type="dxa"/>
          </w:tcPr>
          <w:p w14:paraId="2C107DE1" w14:textId="77777777" w:rsidR="00741679" w:rsidRDefault="00741679" w:rsidP="00CE4592">
            <w:pPr>
              <w:pStyle w:val="Normal1"/>
              <w:widowControl w:val="0"/>
              <w:jc w:val="both"/>
            </w:pPr>
            <w:r>
              <w:rPr>
                <w:rFonts w:ascii="Arial" w:eastAsia="Arial" w:hAnsi="Arial" w:cs="Arial"/>
                <w:sz w:val="22"/>
                <w:szCs w:val="22"/>
              </w:rPr>
              <w:t>Do you have a process in place to ensure that your supply chain supports skills, development and apprenticeships in line with PPN 14/15 (see guidance) and can provide evidence if requested?</w:t>
            </w:r>
          </w:p>
        </w:tc>
        <w:tc>
          <w:tcPr>
            <w:tcW w:w="2126" w:type="dxa"/>
          </w:tcPr>
          <w:p w14:paraId="0FB9EB25"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6A7EAC14"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412636B9" w14:textId="77777777" w:rsidR="00741679" w:rsidRDefault="00741679" w:rsidP="00741679">
      <w:pPr>
        <w:pStyle w:val="Normal1"/>
        <w:spacing w:line="276" w:lineRule="auto"/>
        <w:jc w:val="both"/>
      </w:pPr>
    </w:p>
    <w:p w14:paraId="720E1F83" w14:textId="77777777" w:rsidR="00741679" w:rsidRDefault="00741679" w:rsidP="00741679">
      <w:pPr>
        <w:pStyle w:val="Normal1"/>
        <w:spacing w:line="276" w:lineRule="auto"/>
        <w:jc w:val="both"/>
      </w:pPr>
    </w:p>
    <w:p w14:paraId="22DBC94C" w14:textId="77777777" w:rsidR="00741679" w:rsidRDefault="00741679" w:rsidP="00741679">
      <w:pPr>
        <w:pStyle w:val="Normal1"/>
        <w:spacing w:line="276" w:lineRule="auto"/>
        <w:jc w:val="both"/>
      </w:pPr>
    </w:p>
    <w:p w14:paraId="64C620E1" w14:textId="77777777" w:rsidR="00741679" w:rsidRDefault="00741679" w:rsidP="00741679">
      <w:pPr>
        <w:pStyle w:val="Normal1"/>
        <w:spacing w:line="276" w:lineRule="auto"/>
        <w:jc w:val="both"/>
      </w:pPr>
    </w:p>
    <w:p w14:paraId="1FE84164" w14:textId="77777777" w:rsidR="00741679" w:rsidRDefault="00741679" w:rsidP="00741679">
      <w:pPr>
        <w:pStyle w:val="Normal1"/>
        <w:spacing w:line="276" w:lineRule="auto"/>
        <w:jc w:val="both"/>
      </w:pPr>
    </w:p>
    <w:p w14:paraId="2C215127"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4"/>
        <w:gridCol w:w="8063"/>
      </w:tblGrid>
      <w:tr w:rsidR="00741679" w14:paraId="6BE8D762" w14:textId="77777777" w:rsidTr="00CE4592">
        <w:trPr>
          <w:trHeight w:val="400"/>
        </w:trPr>
        <w:tc>
          <w:tcPr>
            <w:tcW w:w="1257" w:type="dxa"/>
            <w:tcBorders>
              <w:top w:val="single" w:sz="8" w:space="0" w:color="000000"/>
              <w:bottom w:val="single" w:sz="6" w:space="0" w:color="000000"/>
            </w:tcBorders>
            <w:shd w:val="clear" w:color="auto" w:fill="CCFFFF"/>
          </w:tcPr>
          <w:p w14:paraId="15330503"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14:paraId="6153EE46"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Steel</w:t>
            </w:r>
            <w:r>
              <w:rPr>
                <w:rFonts w:ascii="Arial" w:eastAsia="Arial" w:hAnsi="Arial" w:cs="Arial"/>
                <w:b/>
                <w:sz w:val="22"/>
                <w:szCs w:val="22"/>
                <w:vertAlign w:val="superscript"/>
              </w:rPr>
              <w:footnoteReference w:id="15"/>
            </w:r>
            <w:r>
              <w:rPr>
                <w:rFonts w:ascii="Arial" w:eastAsia="Arial" w:hAnsi="Arial" w:cs="Arial"/>
                <w:b/>
                <w:sz w:val="22"/>
                <w:szCs w:val="22"/>
              </w:rPr>
              <w:t xml:space="preserve"> – (please refer to supplier selection guidance)</w:t>
            </w:r>
          </w:p>
        </w:tc>
      </w:tr>
      <w:tr w:rsidR="00741679" w14:paraId="7B375130" w14:textId="77777777" w:rsidTr="00CE4592">
        <w:tblPrEx>
          <w:tblLook w:val="0600" w:firstRow="0" w:lastRow="0" w:firstColumn="0" w:lastColumn="0" w:noHBand="1" w:noVBand="1"/>
        </w:tblPrEx>
        <w:tc>
          <w:tcPr>
            <w:tcW w:w="1276" w:type="dxa"/>
          </w:tcPr>
          <w:p w14:paraId="5E9BB047" w14:textId="77777777" w:rsidR="00741679" w:rsidRPr="00FB113F" w:rsidRDefault="00741679" w:rsidP="00CE4592">
            <w:pPr>
              <w:pStyle w:val="Normal1"/>
              <w:widowControl w:val="0"/>
              <w:jc w:val="both"/>
              <w:rPr>
                <w:rFonts w:ascii="Arial" w:eastAsia="Arial" w:hAnsi="Arial" w:cs="Arial"/>
                <w:b/>
                <w:sz w:val="22"/>
                <w:szCs w:val="22"/>
              </w:rPr>
            </w:pPr>
            <w:r w:rsidRPr="00FB113F">
              <w:rPr>
                <w:rFonts w:ascii="Arial" w:eastAsia="Arial" w:hAnsi="Arial" w:cs="Arial"/>
                <w:b/>
                <w:sz w:val="22"/>
                <w:szCs w:val="22"/>
              </w:rPr>
              <w:t>a.</w:t>
            </w:r>
          </w:p>
        </w:tc>
        <w:tc>
          <w:tcPr>
            <w:tcW w:w="8080" w:type="dxa"/>
          </w:tcPr>
          <w:p w14:paraId="15C6805E" w14:textId="77777777" w:rsidR="00741679" w:rsidRDefault="00741679" w:rsidP="00CE4592">
            <w:pPr>
              <w:pStyle w:val="Normal1"/>
              <w:widowControl w:val="0"/>
              <w:jc w:val="both"/>
            </w:pPr>
            <w:r>
              <w:rPr>
                <w:rFonts w:ascii="Arial" w:eastAsia="Arial" w:hAnsi="Arial" w:cs="Arial"/>
                <w:sz w:val="22"/>
                <w:szCs w:val="22"/>
              </w:rPr>
              <w:t>Please describe the supply chain management systems, policies, standards and procedures you currently have in place to ensure robust supply chain management</w:t>
            </w:r>
          </w:p>
        </w:tc>
      </w:tr>
      <w:tr w:rsidR="00741679" w14:paraId="480713B3" w14:textId="77777777" w:rsidTr="00CE4592">
        <w:tblPrEx>
          <w:tblLook w:val="0600" w:firstRow="0" w:lastRow="0" w:firstColumn="0" w:lastColumn="0" w:noHBand="1" w:noVBand="1"/>
        </w:tblPrEx>
        <w:trPr>
          <w:trHeight w:val="420"/>
        </w:trPr>
        <w:tc>
          <w:tcPr>
            <w:tcW w:w="9356" w:type="dxa"/>
            <w:gridSpan w:val="2"/>
          </w:tcPr>
          <w:p w14:paraId="1432A3BD" w14:textId="77777777" w:rsidR="00741679" w:rsidRDefault="00741679" w:rsidP="00CE4592">
            <w:pPr>
              <w:pStyle w:val="Normal1"/>
              <w:widowControl w:val="0"/>
              <w:ind w:right="-3281"/>
              <w:jc w:val="both"/>
            </w:pPr>
          </w:p>
          <w:p w14:paraId="75C04287" w14:textId="77777777" w:rsidR="00741679" w:rsidRDefault="00741679" w:rsidP="00CE4592">
            <w:pPr>
              <w:pStyle w:val="Normal1"/>
              <w:widowControl w:val="0"/>
              <w:ind w:right="-3281"/>
              <w:jc w:val="both"/>
            </w:pPr>
          </w:p>
          <w:p w14:paraId="6BC53013" w14:textId="77777777" w:rsidR="00741679" w:rsidRDefault="00741679" w:rsidP="00CE4592">
            <w:pPr>
              <w:pStyle w:val="Normal1"/>
              <w:widowControl w:val="0"/>
              <w:ind w:right="-3281"/>
              <w:jc w:val="both"/>
            </w:pPr>
          </w:p>
          <w:p w14:paraId="06D22CA3" w14:textId="77777777" w:rsidR="00741679" w:rsidRDefault="00741679" w:rsidP="00CE4592">
            <w:pPr>
              <w:pStyle w:val="Normal1"/>
              <w:widowControl w:val="0"/>
              <w:ind w:right="-3281"/>
              <w:jc w:val="both"/>
            </w:pPr>
          </w:p>
        </w:tc>
      </w:tr>
      <w:tr w:rsidR="00741679" w14:paraId="32D87ABA" w14:textId="77777777" w:rsidTr="00CE4592">
        <w:tblPrEx>
          <w:tblLook w:val="0600" w:firstRow="0" w:lastRow="0" w:firstColumn="0" w:lastColumn="0" w:noHBand="1" w:noVBand="1"/>
        </w:tblPrEx>
        <w:tc>
          <w:tcPr>
            <w:tcW w:w="1276" w:type="dxa"/>
          </w:tcPr>
          <w:p w14:paraId="528B937E" w14:textId="77777777" w:rsidR="00741679" w:rsidRPr="00FB113F" w:rsidRDefault="00741679" w:rsidP="00CE4592">
            <w:pPr>
              <w:pStyle w:val="Normal1"/>
              <w:widowControl w:val="0"/>
              <w:jc w:val="both"/>
              <w:rPr>
                <w:rFonts w:ascii="Arial" w:eastAsia="Arial" w:hAnsi="Arial" w:cs="Arial"/>
                <w:b/>
                <w:sz w:val="22"/>
                <w:szCs w:val="22"/>
              </w:rPr>
            </w:pPr>
            <w:r w:rsidRPr="00FB113F">
              <w:rPr>
                <w:rFonts w:ascii="Arial" w:eastAsia="Arial" w:hAnsi="Arial" w:cs="Arial"/>
                <w:b/>
                <w:sz w:val="22"/>
                <w:szCs w:val="22"/>
              </w:rPr>
              <w:t>b.</w:t>
            </w:r>
          </w:p>
        </w:tc>
        <w:tc>
          <w:tcPr>
            <w:tcW w:w="8080" w:type="dxa"/>
          </w:tcPr>
          <w:p w14:paraId="4FA61DF7" w14:textId="77777777" w:rsidR="00741679" w:rsidRDefault="00741679" w:rsidP="00CE4592">
            <w:pPr>
              <w:pStyle w:val="Normal1"/>
              <w:widowControl w:val="0"/>
              <w:ind w:right="27"/>
              <w:jc w:val="both"/>
            </w:pPr>
            <w:r>
              <w:rPr>
                <w:rFonts w:ascii="Arial" w:eastAsia="Arial" w:hAnsi="Arial" w:cs="Arial"/>
                <w:sz w:val="22"/>
                <w:szCs w:val="22"/>
              </w:rPr>
              <w:t>Please provide details of previous similar projects where you have demonstrated a high level of competency and effectiveness in managing of all supply chain members involved in steel supply or production so that there was a sustainable and safe supply of steel.</w:t>
            </w:r>
          </w:p>
        </w:tc>
      </w:tr>
      <w:tr w:rsidR="00741679" w14:paraId="76871826" w14:textId="77777777" w:rsidTr="00CE4592">
        <w:tblPrEx>
          <w:tblLook w:val="0600" w:firstRow="0" w:lastRow="0" w:firstColumn="0" w:lastColumn="0" w:noHBand="1" w:noVBand="1"/>
        </w:tblPrEx>
        <w:trPr>
          <w:trHeight w:val="560"/>
        </w:trPr>
        <w:tc>
          <w:tcPr>
            <w:tcW w:w="9356" w:type="dxa"/>
            <w:gridSpan w:val="2"/>
          </w:tcPr>
          <w:p w14:paraId="35E8FDEC" w14:textId="77777777" w:rsidR="00741679" w:rsidRDefault="00741679" w:rsidP="00CE4592">
            <w:pPr>
              <w:pStyle w:val="Normal1"/>
              <w:widowControl w:val="0"/>
              <w:ind w:right="-3281"/>
              <w:jc w:val="both"/>
            </w:pPr>
          </w:p>
          <w:p w14:paraId="46622418" w14:textId="77777777" w:rsidR="00741679" w:rsidRDefault="00741679" w:rsidP="00CE4592">
            <w:pPr>
              <w:pStyle w:val="Normal1"/>
              <w:widowControl w:val="0"/>
              <w:ind w:right="-3281"/>
              <w:jc w:val="both"/>
            </w:pPr>
          </w:p>
          <w:p w14:paraId="3E0F92FF" w14:textId="77777777" w:rsidR="00741679" w:rsidRDefault="00741679" w:rsidP="00CE4592">
            <w:pPr>
              <w:pStyle w:val="Normal1"/>
              <w:widowControl w:val="0"/>
              <w:ind w:right="-3281"/>
              <w:jc w:val="both"/>
            </w:pPr>
          </w:p>
        </w:tc>
      </w:tr>
      <w:tr w:rsidR="00741679" w14:paraId="4EBB3F2B" w14:textId="77777777" w:rsidTr="00CE4592">
        <w:tblPrEx>
          <w:tblLook w:val="0600" w:firstRow="0" w:lastRow="0" w:firstColumn="0" w:lastColumn="0" w:noHBand="1" w:noVBand="1"/>
        </w:tblPrEx>
        <w:trPr>
          <w:trHeight w:val="2303"/>
        </w:trPr>
        <w:tc>
          <w:tcPr>
            <w:tcW w:w="1276" w:type="dxa"/>
          </w:tcPr>
          <w:p w14:paraId="37B67001" w14:textId="77777777" w:rsidR="00741679" w:rsidRPr="00FB113F" w:rsidRDefault="00741679" w:rsidP="00CE4592">
            <w:pPr>
              <w:pStyle w:val="Normal1"/>
              <w:widowControl w:val="0"/>
              <w:jc w:val="both"/>
              <w:rPr>
                <w:rFonts w:ascii="Arial" w:hAnsi="Arial" w:cs="Arial"/>
                <w:b/>
              </w:rPr>
            </w:pPr>
            <w:r w:rsidRPr="00FB113F">
              <w:rPr>
                <w:rFonts w:ascii="Arial" w:hAnsi="Arial" w:cs="Arial"/>
                <w:b/>
              </w:rPr>
              <w:t>c.</w:t>
            </w:r>
          </w:p>
        </w:tc>
        <w:tc>
          <w:tcPr>
            <w:tcW w:w="8080" w:type="dxa"/>
          </w:tcPr>
          <w:p w14:paraId="6CF39620" w14:textId="77777777" w:rsidR="00741679" w:rsidRDefault="00741679" w:rsidP="00CE4592">
            <w:pPr>
              <w:pStyle w:val="Normal1"/>
              <w:widowControl w:val="0"/>
              <w:jc w:val="both"/>
            </w:pPr>
            <w:r>
              <w:rPr>
                <w:rFonts w:ascii="Arial" w:eastAsia="Arial" w:hAnsi="Arial" w:cs="Arial"/>
                <w:sz w:val="22"/>
                <w:szCs w:val="22"/>
              </w:rPr>
              <w:t>Please provide all the relevant details of previous breaches of health and safety legislation in the last 5 years, applicable to the country in which you operate, on comparable projects, for both:</w:t>
            </w:r>
          </w:p>
          <w:p w14:paraId="57D33991" w14:textId="77777777" w:rsidR="00741679" w:rsidRDefault="00741679" w:rsidP="00CE4592">
            <w:pPr>
              <w:pStyle w:val="Normal1"/>
              <w:widowControl w:val="0"/>
              <w:jc w:val="both"/>
            </w:pPr>
          </w:p>
          <w:p w14:paraId="5D5457E6" w14:textId="77777777" w:rsidR="00741679" w:rsidRDefault="00741679" w:rsidP="00CE4592">
            <w:pPr>
              <w:pStyle w:val="Normal1"/>
              <w:widowControl w:val="0"/>
              <w:jc w:val="both"/>
            </w:pPr>
            <w:r>
              <w:rPr>
                <w:rFonts w:ascii="Arial" w:eastAsia="Arial" w:hAnsi="Arial" w:cs="Arial"/>
                <w:sz w:val="22"/>
                <w:szCs w:val="22"/>
              </w:rPr>
              <w:t>(</w:t>
            </w:r>
            <w:proofErr w:type="spellStart"/>
            <w:r>
              <w:rPr>
                <w:rFonts w:ascii="Arial" w:eastAsia="Arial" w:hAnsi="Arial" w:cs="Arial"/>
                <w:sz w:val="22"/>
                <w:szCs w:val="22"/>
              </w:rPr>
              <w:t>i</w:t>
            </w:r>
            <w:proofErr w:type="spellEnd"/>
            <w:r>
              <w:rPr>
                <w:rFonts w:ascii="Arial" w:eastAsia="Arial" w:hAnsi="Arial" w:cs="Arial"/>
                <w:sz w:val="22"/>
                <w:szCs w:val="22"/>
              </w:rPr>
              <w:t>) Your company</w:t>
            </w:r>
          </w:p>
          <w:p w14:paraId="07BD05CC" w14:textId="77777777" w:rsidR="00741679" w:rsidRDefault="00741679" w:rsidP="00CE4592">
            <w:pPr>
              <w:pStyle w:val="Normal1"/>
              <w:widowControl w:val="0"/>
              <w:jc w:val="both"/>
            </w:pPr>
          </w:p>
          <w:p w14:paraId="79942485" w14:textId="77777777" w:rsidR="00741679" w:rsidRDefault="00741679" w:rsidP="00CE4592">
            <w:pPr>
              <w:pStyle w:val="Normal1"/>
              <w:widowControl w:val="0"/>
              <w:jc w:val="both"/>
            </w:pPr>
          </w:p>
          <w:p w14:paraId="4349F21C" w14:textId="77777777" w:rsidR="00741679" w:rsidRDefault="00741679" w:rsidP="00CE4592">
            <w:pPr>
              <w:pStyle w:val="Normal1"/>
              <w:widowControl w:val="0"/>
              <w:jc w:val="both"/>
            </w:pPr>
            <w:proofErr w:type="gramStart"/>
            <w:r>
              <w:rPr>
                <w:rFonts w:ascii="Arial" w:eastAsia="Arial" w:hAnsi="Arial" w:cs="Arial"/>
                <w:sz w:val="22"/>
                <w:szCs w:val="22"/>
              </w:rPr>
              <w:t>(ii) All your supply chain members involved in the production or supply of steel.</w:t>
            </w:r>
            <w:proofErr w:type="gramEnd"/>
          </w:p>
          <w:p w14:paraId="06D9F650" w14:textId="77777777" w:rsidR="00741679" w:rsidRDefault="00741679" w:rsidP="00CE4592">
            <w:pPr>
              <w:pStyle w:val="Normal1"/>
              <w:widowControl w:val="0"/>
              <w:jc w:val="both"/>
            </w:pPr>
          </w:p>
          <w:p w14:paraId="72CB223E" w14:textId="77777777" w:rsidR="00741679" w:rsidRDefault="00741679" w:rsidP="00CE4592">
            <w:pPr>
              <w:pStyle w:val="Normal1"/>
              <w:widowControl w:val="0"/>
              <w:ind w:right="-3281"/>
              <w:jc w:val="both"/>
            </w:pPr>
          </w:p>
          <w:p w14:paraId="75ED93CA" w14:textId="77777777" w:rsidR="00741679" w:rsidRDefault="00741679" w:rsidP="00CE4592">
            <w:pPr>
              <w:pStyle w:val="Normal1"/>
              <w:widowControl w:val="0"/>
              <w:ind w:right="-3281"/>
              <w:jc w:val="both"/>
            </w:pPr>
          </w:p>
          <w:p w14:paraId="364BA28C" w14:textId="77777777" w:rsidR="00741679" w:rsidRDefault="00741679" w:rsidP="00CE4592">
            <w:pPr>
              <w:pStyle w:val="Normal1"/>
              <w:widowControl w:val="0"/>
              <w:ind w:right="-3281"/>
              <w:jc w:val="both"/>
            </w:pPr>
          </w:p>
          <w:p w14:paraId="0EA79992" w14:textId="77777777" w:rsidR="00741679" w:rsidRDefault="00741679" w:rsidP="00CE4592">
            <w:pPr>
              <w:pStyle w:val="Normal1"/>
              <w:widowControl w:val="0"/>
              <w:ind w:right="-3281"/>
              <w:jc w:val="both"/>
            </w:pPr>
          </w:p>
        </w:tc>
      </w:tr>
    </w:tbl>
    <w:p w14:paraId="00733941" w14:textId="77777777" w:rsidR="00741679" w:rsidRDefault="00741679" w:rsidP="00741679">
      <w:pPr>
        <w:pStyle w:val="Normal1"/>
        <w:spacing w:after="160" w:line="259" w:lineRule="auto"/>
        <w:jc w:val="both"/>
      </w:pPr>
    </w:p>
    <w:tbl>
      <w:tblPr>
        <w:tblW w:w="9356" w:type="dxa"/>
        <w:tblInd w:w="-59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6"/>
        <w:gridCol w:w="5289"/>
        <w:gridCol w:w="2791"/>
      </w:tblGrid>
      <w:tr w:rsidR="00741679" w14:paraId="02E87C92" w14:textId="77777777" w:rsidTr="00CE4592">
        <w:trPr>
          <w:trHeight w:val="400"/>
        </w:trPr>
        <w:tc>
          <w:tcPr>
            <w:tcW w:w="1276" w:type="dxa"/>
            <w:tcBorders>
              <w:top w:val="single" w:sz="8" w:space="0" w:color="000000"/>
              <w:bottom w:val="single" w:sz="6" w:space="0" w:color="000000"/>
            </w:tcBorders>
            <w:shd w:val="clear" w:color="auto" w:fill="CCFFFF"/>
          </w:tcPr>
          <w:p w14:paraId="5F6823EA"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8.4</w:t>
            </w:r>
          </w:p>
        </w:tc>
        <w:tc>
          <w:tcPr>
            <w:tcW w:w="8080" w:type="dxa"/>
            <w:gridSpan w:val="2"/>
            <w:tcBorders>
              <w:top w:val="single" w:sz="8" w:space="0" w:color="000000"/>
              <w:bottom w:val="single" w:sz="6" w:space="0" w:color="000000"/>
            </w:tcBorders>
            <w:shd w:val="clear" w:color="auto" w:fill="CCFFFF"/>
          </w:tcPr>
          <w:p w14:paraId="3936B5C8"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Suppliers’ Past Performance</w:t>
            </w:r>
            <w:r>
              <w:rPr>
                <w:rFonts w:ascii="Arial" w:eastAsia="Arial" w:hAnsi="Arial" w:cs="Arial"/>
                <w:b/>
                <w:sz w:val="22"/>
                <w:szCs w:val="22"/>
                <w:vertAlign w:val="superscript"/>
              </w:rPr>
              <w:footnoteReference w:id="16"/>
            </w:r>
            <w:r>
              <w:rPr>
                <w:rFonts w:ascii="Arial" w:eastAsia="Arial" w:hAnsi="Arial" w:cs="Arial"/>
                <w:b/>
                <w:sz w:val="22"/>
                <w:szCs w:val="22"/>
              </w:rPr>
              <w:t xml:space="preserve"> - (please refer to supplier selection guidance - this question should only be included by central government contracting authorities) </w:t>
            </w:r>
          </w:p>
        </w:tc>
      </w:tr>
      <w:tr w:rsidR="00741679" w14:paraId="0E84C8A5"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2BFFA862"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a.</w:t>
            </w:r>
          </w:p>
        </w:tc>
        <w:tc>
          <w:tcPr>
            <w:tcW w:w="5289" w:type="dxa"/>
            <w:tcMar>
              <w:left w:w="120" w:type="dxa"/>
              <w:right w:w="120" w:type="dxa"/>
            </w:tcMar>
          </w:tcPr>
          <w:p w14:paraId="09EB8C0D" w14:textId="77777777" w:rsidR="00741679" w:rsidRDefault="00741679" w:rsidP="00CE4592">
            <w:pPr>
              <w:pStyle w:val="Normal1"/>
              <w:spacing w:after="160" w:line="259" w:lineRule="auto"/>
              <w:jc w:val="both"/>
            </w:pPr>
            <w:r>
              <w:rPr>
                <w:rFonts w:ascii="Arial" w:eastAsia="Arial" w:hAnsi="Arial" w:cs="Arial"/>
                <w:sz w:val="22"/>
                <w:szCs w:val="22"/>
              </w:rPr>
              <w:t>Can you supply a list of your relevant principal contracts for goods and/or services provided in the last three years?</w:t>
            </w:r>
          </w:p>
        </w:tc>
        <w:tc>
          <w:tcPr>
            <w:tcW w:w="2791" w:type="dxa"/>
            <w:tcMar>
              <w:left w:w="120" w:type="dxa"/>
              <w:right w:w="120" w:type="dxa"/>
            </w:tcMar>
          </w:tcPr>
          <w:p w14:paraId="2C688E0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21DDBC4"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6DD5270"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17121EA3"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b.</w:t>
            </w:r>
          </w:p>
        </w:tc>
        <w:tc>
          <w:tcPr>
            <w:tcW w:w="5289" w:type="dxa"/>
            <w:tcMar>
              <w:left w:w="120" w:type="dxa"/>
              <w:right w:w="120" w:type="dxa"/>
            </w:tcMar>
          </w:tcPr>
          <w:p w14:paraId="2D2E0BA3" w14:textId="77777777" w:rsidR="00741679" w:rsidRDefault="00741679" w:rsidP="00CE4592">
            <w:pPr>
              <w:pStyle w:val="Normal1"/>
              <w:spacing w:after="160" w:line="259" w:lineRule="auto"/>
              <w:jc w:val="both"/>
            </w:pPr>
            <w:r>
              <w:rPr>
                <w:rFonts w:ascii="Arial" w:eastAsia="Arial" w:hAnsi="Arial" w:cs="Arial"/>
                <w:sz w:val="22"/>
                <w:szCs w:val="22"/>
              </w:rPr>
              <w:t xml:space="preserve">On </w:t>
            </w:r>
            <w:proofErr w:type="gramStart"/>
            <w:r>
              <w:rPr>
                <w:rFonts w:ascii="Arial" w:eastAsia="Arial" w:hAnsi="Arial" w:cs="Arial"/>
                <w:sz w:val="22"/>
                <w:szCs w:val="22"/>
              </w:rPr>
              <w:t>request</w:t>
            </w:r>
            <w:proofErr w:type="gramEnd"/>
            <w:r>
              <w:rPr>
                <w:rFonts w:ascii="Arial" w:eastAsia="Arial" w:hAnsi="Arial" w:cs="Arial"/>
                <w:sz w:val="22"/>
                <w:szCs w:val="22"/>
              </w:rPr>
              <w:t xml:space="preserve"> can you provide a certificate from those customers on the list? </w:t>
            </w:r>
          </w:p>
        </w:tc>
        <w:tc>
          <w:tcPr>
            <w:tcW w:w="2791" w:type="dxa"/>
            <w:tcMar>
              <w:left w:w="120" w:type="dxa"/>
              <w:right w:w="120" w:type="dxa"/>
            </w:tcMar>
          </w:tcPr>
          <w:p w14:paraId="5A813D7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B1EC7A2"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81E9066"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03B0828F"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c.</w:t>
            </w:r>
          </w:p>
        </w:tc>
        <w:tc>
          <w:tcPr>
            <w:tcW w:w="5289" w:type="dxa"/>
            <w:tcMar>
              <w:left w:w="120" w:type="dxa"/>
              <w:right w:w="120" w:type="dxa"/>
            </w:tcMar>
          </w:tcPr>
          <w:p w14:paraId="258D62B2" w14:textId="77777777" w:rsidR="00741679" w:rsidRDefault="00741679" w:rsidP="00CE4592">
            <w:pPr>
              <w:pStyle w:val="Normal1"/>
              <w:spacing w:after="160" w:line="259" w:lineRule="auto"/>
              <w:jc w:val="both"/>
            </w:pPr>
            <w:r>
              <w:rPr>
                <w:rFonts w:ascii="Arial" w:eastAsia="Arial" w:hAnsi="Arial" w:cs="Arial"/>
                <w:sz w:val="22"/>
                <w:szCs w:val="22"/>
              </w:rPr>
              <w:t>If you cannot obtain a certificate from a customer can you explain the reasons why?</w:t>
            </w:r>
          </w:p>
        </w:tc>
        <w:tc>
          <w:tcPr>
            <w:tcW w:w="2791" w:type="dxa"/>
            <w:tcMar>
              <w:left w:w="120" w:type="dxa"/>
              <w:right w:w="120" w:type="dxa"/>
            </w:tcMar>
          </w:tcPr>
          <w:p w14:paraId="3C1009B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E51EDDA"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082D4E5E"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0796687C"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d.</w:t>
            </w:r>
          </w:p>
        </w:tc>
        <w:tc>
          <w:tcPr>
            <w:tcW w:w="5289" w:type="dxa"/>
            <w:tcMar>
              <w:left w:w="120" w:type="dxa"/>
              <w:right w:w="120" w:type="dxa"/>
            </w:tcMar>
          </w:tcPr>
          <w:p w14:paraId="3032FED7" w14:textId="77777777" w:rsidR="00741679" w:rsidRDefault="00741679" w:rsidP="00CE4592">
            <w:pPr>
              <w:pStyle w:val="Normal1"/>
              <w:spacing w:after="160" w:line="259" w:lineRule="auto"/>
              <w:jc w:val="both"/>
            </w:pPr>
            <w:r>
              <w:rPr>
                <w:rFonts w:ascii="Arial" w:eastAsia="Arial" w:hAnsi="Arial" w:cs="Arial"/>
                <w:sz w:val="22"/>
                <w:szCs w:val="22"/>
              </w:rPr>
              <w:t xml:space="preserve">If the certificate states that goods and/or services supplied were not satisfactory are you able to supply </w:t>
            </w:r>
            <w:proofErr w:type="gramStart"/>
            <w:r>
              <w:rPr>
                <w:rFonts w:ascii="Arial" w:eastAsia="Arial" w:hAnsi="Arial" w:cs="Arial"/>
                <w:sz w:val="22"/>
                <w:szCs w:val="22"/>
              </w:rPr>
              <w:t>information which</w:t>
            </w:r>
            <w:proofErr w:type="gramEnd"/>
            <w:r>
              <w:rPr>
                <w:rFonts w:ascii="Arial" w:eastAsia="Arial" w:hAnsi="Arial" w:cs="Arial"/>
                <w:sz w:val="22"/>
                <w:szCs w:val="22"/>
              </w:rPr>
              <w:t xml:space="preserve"> shows why this will not recur in this contract if you are awarded it? </w:t>
            </w:r>
          </w:p>
        </w:tc>
        <w:tc>
          <w:tcPr>
            <w:tcW w:w="2791" w:type="dxa"/>
            <w:tcMar>
              <w:left w:w="120" w:type="dxa"/>
              <w:right w:w="120" w:type="dxa"/>
            </w:tcMar>
          </w:tcPr>
          <w:p w14:paraId="2F6754E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A2FD5E4"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70E4048"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4D242B03"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e.</w:t>
            </w:r>
          </w:p>
        </w:tc>
        <w:tc>
          <w:tcPr>
            <w:tcW w:w="5289" w:type="dxa"/>
            <w:tcMar>
              <w:left w:w="120" w:type="dxa"/>
              <w:right w:w="120" w:type="dxa"/>
            </w:tcMar>
          </w:tcPr>
          <w:p w14:paraId="7F92FB23" w14:textId="77777777" w:rsidR="00741679" w:rsidRDefault="00741679" w:rsidP="00CE4592">
            <w:pPr>
              <w:pStyle w:val="Normal1"/>
              <w:spacing w:after="160" w:line="259" w:lineRule="auto"/>
              <w:jc w:val="both"/>
            </w:pPr>
            <w:r>
              <w:rPr>
                <w:rFonts w:ascii="Arial" w:eastAsia="Arial" w:hAnsi="Arial" w:cs="Arial"/>
                <w:sz w:val="22"/>
                <w:szCs w:val="22"/>
              </w:rPr>
              <w:t xml:space="preserve">Can you supply the information in questions a. to </w:t>
            </w:r>
            <w:proofErr w:type="spellStart"/>
            <w:r>
              <w:rPr>
                <w:rFonts w:ascii="Arial" w:eastAsia="Arial" w:hAnsi="Arial" w:cs="Arial"/>
                <w:sz w:val="22"/>
                <w:szCs w:val="22"/>
              </w:rPr>
              <w:t>d</w:t>
            </w:r>
            <w:proofErr w:type="spellEnd"/>
            <w:r>
              <w:rPr>
                <w:rFonts w:ascii="Arial" w:eastAsia="Arial" w:hAnsi="Arial" w:cs="Arial"/>
                <w:sz w:val="22"/>
                <w:szCs w:val="22"/>
              </w:rPr>
              <w:t xml:space="preserve">. above for any sub-contractors [or consortium members] who you are relying upon to perform this </w:t>
            </w:r>
            <w:r>
              <w:rPr>
                <w:rFonts w:ascii="Arial" w:eastAsia="Arial" w:hAnsi="Arial" w:cs="Arial"/>
                <w:sz w:val="22"/>
                <w:szCs w:val="22"/>
              </w:rPr>
              <w:lastRenderedPageBreak/>
              <w:t xml:space="preserve">contract? </w:t>
            </w:r>
          </w:p>
        </w:tc>
        <w:tc>
          <w:tcPr>
            <w:tcW w:w="2791" w:type="dxa"/>
            <w:tcMar>
              <w:left w:w="120" w:type="dxa"/>
              <w:right w:w="120" w:type="dxa"/>
            </w:tcMar>
          </w:tcPr>
          <w:p w14:paraId="44B960E1" w14:textId="77777777" w:rsidR="00741679" w:rsidRDefault="00741679" w:rsidP="00CE4592">
            <w:pPr>
              <w:pStyle w:val="Normal1"/>
              <w:jc w:val="both"/>
            </w:pPr>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14:paraId="16C678A0"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58C4DFCC" w14:textId="77777777" w:rsidR="00741679" w:rsidRDefault="00741679" w:rsidP="00741679">
      <w:pPr>
        <w:pStyle w:val="Normal1"/>
        <w:sectPr w:rsidR="00741679">
          <w:footerReference w:type="even" r:id="rId32"/>
          <w:footerReference w:type="default" r:id="rId33"/>
          <w:pgSz w:w="11900" w:h="16840"/>
          <w:pgMar w:top="709" w:right="1800" w:bottom="709" w:left="1800" w:header="720" w:footer="720" w:gutter="0"/>
          <w:pgNumType w:start="1"/>
          <w:cols w:space="720"/>
        </w:sectPr>
      </w:pPr>
    </w:p>
    <w:p w14:paraId="13CA868E" w14:textId="77777777" w:rsidR="00741679" w:rsidRDefault="00741679" w:rsidP="00741679">
      <w:pPr>
        <w:pStyle w:val="Normal1"/>
        <w:spacing w:after="160"/>
      </w:pPr>
    </w:p>
    <w:p w14:paraId="5B98A936" w14:textId="6C491688" w:rsidR="00741679" w:rsidRDefault="00741679" w:rsidP="00741679">
      <w:pPr>
        <w:pStyle w:val="Normal1"/>
        <w:jc w:val="right"/>
      </w:pPr>
      <w:r>
        <w:rPr>
          <w:rFonts w:ascii="Arial" w:eastAsia="Arial" w:hAnsi="Arial" w:cs="Arial"/>
          <w:b/>
        </w:rPr>
        <w:t xml:space="preserve">Annex </w:t>
      </w:r>
      <w:proofErr w:type="gramStart"/>
      <w:r>
        <w:rPr>
          <w:rFonts w:ascii="Arial" w:eastAsia="Arial" w:hAnsi="Arial" w:cs="Arial"/>
          <w:b/>
        </w:rPr>
        <w:t>C</w:t>
      </w:r>
      <w:r w:rsidR="001D617D">
        <w:rPr>
          <w:rFonts w:ascii="Arial" w:eastAsia="Arial" w:hAnsi="Arial" w:cs="Arial"/>
          <w:b/>
        </w:rPr>
        <w:t>(</w:t>
      </w:r>
      <w:proofErr w:type="spellStart"/>
      <w:proofErr w:type="gramEnd"/>
      <w:r w:rsidR="001D617D">
        <w:rPr>
          <w:rFonts w:ascii="Arial" w:eastAsia="Arial" w:hAnsi="Arial" w:cs="Arial"/>
          <w:b/>
        </w:rPr>
        <w:t>i</w:t>
      </w:r>
      <w:proofErr w:type="spellEnd"/>
      <w:r w:rsidR="001D617D">
        <w:rPr>
          <w:rFonts w:ascii="Arial" w:eastAsia="Arial" w:hAnsi="Arial" w:cs="Arial"/>
          <w:b/>
        </w:rPr>
        <w:t>)</w:t>
      </w:r>
    </w:p>
    <w:p w14:paraId="0AA05C3B" w14:textId="77777777" w:rsidR="00741679" w:rsidRDefault="00741679" w:rsidP="00741679">
      <w:pPr>
        <w:pStyle w:val="Normal1"/>
        <w:jc w:val="both"/>
      </w:pPr>
      <w:r>
        <w:rPr>
          <w:rFonts w:ascii="Arial" w:eastAsia="Arial" w:hAnsi="Arial" w:cs="Arial"/>
          <w:b/>
          <w:sz w:val="36"/>
          <w:szCs w:val="36"/>
        </w:rPr>
        <w:t>Mandatory Exclusion Grounds</w:t>
      </w:r>
    </w:p>
    <w:p w14:paraId="44FEEE38" w14:textId="77777777" w:rsidR="00741679" w:rsidRDefault="00741679" w:rsidP="00741679">
      <w:pPr>
        <w:pStyle w:val="Normal1"/>
        <w:spacing w:after="160"/>
        <w:jc w:val="both"/>
      </w:pPr>
      <w:r>
        <w:rPr>
          <w:rFonts w:ascii="Arial" w:eastAsia="Arial" w:hAnsi="Arial" w:cs="Arial"/>
          <w:b/>
        </w:rPr>
        <w:t xml:space="preserve">Public Contract Regulations 2015 </w:t>
      </w:r>
      <w:proofErr w:type="gramStart"/>
      <w:r>
        <w:rPr>
          <w:rFonts w:ascii="Arial" w:eastAsia="Arial" w:hAnsi="Arial" w:cs="Arial"/>
          <w:b/>
        </w:rPr>
        <w:t>R57(</w:t>
      </w:r>
      <w:proofErr w:type="gramEnd"/>
      <w:r>
        <w:rPr>
          <w:rFonts w:ascii="Arial" w:eastAsia="Arial" w:hAnsi="Arial" w:cs="Arial"/>
          <w:b/>
        </w:rPr>
        <w:t>1), (2) and (3)</w:t>
      </w:r>
    </w:p>
    <w:p w14:paraId="0305A952" w14:textId="77777777" w:rsidR="00741679" w:rsidRDefault="00741679" w:rsidP="00741679">
      <w:pPr>
        <w:pStyle w:val="Normal1"/>
        <w:spacing w:after="160"/>
        <w:jc w:val="both"/>
      </w:pPr>
      <w:r>
        <w:rPr>
          <w:rFonts w:ascii="Arial" w:eastAsia="Arial" w:hAnsi="Arial" w:cs="Arial"/>
          <w:b/>
        </w:rPr>
        <w:t>Public Contract Directives 2014/24/EU Article 57(1)</w:t>
      </w:r>
    </w:p>
    <w:p w14:paraId="0B3D7380" w14:textId="77777777" w:rsidR="00741679" w:rsidRDefault="00741679" w:rsidP="00741679">
      <w:pPr>
        <w:pStyle w:val="Normal1"/>
        <w:jc w:val="both"/>
      </w:pPr>
      <w:r>
        <w:rPr>
          <w:rFonts w:ascii="Arial" w:eastAsia="Arial" w:hAnsi="Arial" w:cs="Arial"/>
          <w:b/>
        </w:rPr>
        <w:t>Participation in a criminal organisation</w:t>
      </w:r>
    </w:p>
    <w:p w14:paraId="4F84BEA2" w14:textId="77777777" w:rsidR="00741679" w:rsidRDefault="00741679" w:rsidP="00741679">
      <w:pPr>
        <w:pStyle w:val="Normal1"/>
        <w:jc w:val="both"/>
      </w:pPr>
    </w:p>
    <w:p w14:paraId="3292221D" w14:textId="77777777" w:rsidR="00741679" w:rsidRDefault="00741679" w:rsidP="00741679">
      <w:pPr>
        <w:pStyle w:val="Normal1"/>
        <w:spacing w:after="160"/>
        <w:jc w:val="both"/>
      </w:pPr>
      <w:r>
        <w:rPr>
          <w:rFonts w:ascii="Arial" w:eastAsia="Arial" w:hAnsi="Arial" w:cs="Arial"/>
        </w:rPr>
        <w:t>Participation offence as defined by section 45 of the Serious Crime Act 2015</w:t>
      </w:r>
    </w:p>
    <w:p w14:paraId="2B3371DA" w14:textId="77777777" w:rsidR="00741679" w:rsidRDefault="00741679" w:rsidP="00741679">
      <w:pPr>
        <w:pStyle w:val="Normal1"/>
        <w:spacing w:after="160"/>
        <w:jc w:val="both"/>
      </w:pPr>
      <w:r>
        <w:rPr>
          <w:rFonts w:ascii="Arial" w:eastAsia="Arial" w:hAnsi="Arial" w:cs="Arial"/>
        </w:rPr>
        <w:t xml:space="preserve">Conspiracy within the meaning of </w:t>
      </w:r>
    </w:p>
    <w:p w14:paraId="6FA37E53"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section 1 or 1A of the Criminal Law Act 1977 or </w:t>
      </w:r>
    </w:p>
    <w:p w14:paraId="6E3236F4"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article 9 or 9A of the Criminal Attempts and Conspiracy (Northern Ireland) Order 1983 </w:t>
      </w:r>
    </w:p>
    <w:p w14:paraId="177311C6" w14:textId="77777777" w:rsidR="00741679" w:rsidRDefault="00741679" w:rsidP="00741679">
      <w:pPr>
        <w:pStyle w:val="Normal1"/>
        <w:jc w:val="both"/>
      </w:pPr>
      <w:proofErr w:type="gramStart"/>
      <w:r>
        <w:rPr>
          <w:rFonts w:ascii="Arial" w:eastAsia="Arial" w:hAnsi="Arial" w:cs="Arial"/>
        </w:rPr>
        <w:t>where</w:t>
      </w:r>
      <w:proofErr w:type="gramEnd"/>
      <w:r>
        <w:rPr>
          <w:rFonts w:ascii="Arial" w:eastAsia="Arial" w:hAnsi="Arial" w:cs="Arial"/>
        </w:rPr>
        <w:t xml:space="preserve"> that conspiracy relates to participation in a criminal organisation as defined in Article 2 of Council Framework Decision 2008/841/JHA on the fight against organised crime;</w:t>
      </w:r>
    </w:p>
    <w:p w14:paraId="347D9865" w14:textId="77777777" w:rsidR="00741679" w:rsidRDefault="00741679" w:rsidP="00741679">
      <w:pPr>
        <w:pStyle w:val="Normal1"/>
        <w:spacing w:after="160"/>
        <w:jc w:val="both"/>
      </w:pPr>
    </w:p>
    <w:p w14:paraId="514C2EC3" w14:textId="77777777" w:rsidR="00741679" w:rsidRDefault="00741679" w:rsidP="00741679">
      <w:pPr>
        <w:pStyle w:val="Normal1"/>
        <w:jc w:val="both"/>
      </w:pPr>
      <w:r>
        <w:rPr>
          <w:rFonts w:ascii="Arial" w:eastAsia="Arial" w:hAnsi="Arial" w:cs="Arial"/>
          <w:b/>
        </w:rPr>
        <w:t>Corruption</w:t>
      </w:r>
    </w:p>
    <w:p w14:paraId="72AAC109" w14:textId="77777777" w:rsidR="00741679" w:rsidRDefault="00741679" w:rsidP="00741679">
      <w:pPr>
        <w:pStyle w:val="Normal1"/>
        <w:jc w:val="both"/>
      </w:pPr>
    </w:p>
    <w:p w14:paraId="1BBC5A14" w14:textId="77777777" w:rsidR="00741679" w:rsidRDefault="00741679" w:rsidP="00741679">
      <w:pPr>
        <w:pStyle w:val="Normal1"/>
        <w:spacing w:after="160"/>
        <w:jc w:val="both"/>
      </w:pPr>
      <w:r>
        <w:rPr>
          <w:rFonts w:ascii="Arial" w:eastAsia="Arial" w:hAnsi="Arial" w:cs="Arial"/>
        </w:rPr>
        <w:t>Corruption within the meaning of section 1(2) of the Public Bodies Corrupt Practices Act 1889 or section 1 of the Prevention of Corruption Act 1906;</w:t>
      </w:r>
    </w:p>
    <w:p w14:paraId="23D862A5" w14:textId="77777777" w:rsidR="00741679" w:rsidRDefault="00741679" w:rsidP="00741679">
      <w:pPr>
        <w:pStyle w:val="Normal1"/>
        <w:spacing w:after="160"/>
        <w:jc w:val="both"/>
      </w:pPr>
      <w:r>
        <w:rPr>
          <w:rFonts w:ascii="Arial" w:eastAsia="Arial" w:hAnsi="Arial" w:cs="Arial"/>
        </w:rPr>
        <w:t>The common law offence of bribery;</w:t>
      </w:r>
    </w:p>
    <w:p w14:paraId="3F4D2251" w14:textId="77777777" w:rsidR="00741679" w:rsidRDefault="00741679" w:rsidP="00741679">
      <w:pPr>
        <w:pStyle w:val="Normal1"/>
        <w:spacing w:after="160"/>
        <w:jc w:val="both"/>
      </w:pPr>
      <w:r>
        <w:rPr>
          <w:rFonts w:ascii="Arial" w:eastAsia="Arial" w:hAnsi="Arial" w:cs="Arial"/>
        </w:rPr>
        <w:t>Bribery within the meaning of sections 1, 2 or 6 of the Bribery Act 2010, or section 113 of the Representation of the People Act 1983;</w:t>
      </w:r>
    </w:p>
    <w:p w14:paraId="0D2A571E" w14:textId="77777777" w:rsidR="00741679" w:rsidRDefault="00741679" w:rsidP="00741679">
      <w:pPr>
        <w:pStyle w:val="Normal1"/>
        <w:jc w:val="both"/>
      </w:pPr>
      <w:r>
        <w:rPr>
          <w:rFonts w:ascii="Arial" w:eastAsia="Arial" w:hAnsi="Arial" w:cs="Arial"/>
          <w:b/>
        </w:rPr>
        <w:t>Fraud</w:t>
      </w:r>
    </w:p>
    <w:p w14:paraId="2C5CDDA3" w14:textId="77777777" w:rsidR="00741679" w:rsidRDefault="00741679" w:rsidP="00741679">
      <w:pPr>
        <w:pStyle w:val="Normal1"/>
        <w:jc w:val="both"/>
      </w:pPr>
    </w:p>
    <w:p w14:paraId="01AF717D" w14:textId="77777777" w:rsidR="00741679" w:rsidRDefault="00741679" w:rsidP="00741679">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42A16F86" w14:textId="77777777" w:rsidR="00741679" w:rsidRDefault="00741679" w:rsidP="007C72E6">
      <w:pPr>
        <w:pStyle w:val="Normal1"/>
        <w:numPr>
          <w:ilvl w:val="0"/>
          <w:numId w:val="36"/>
        </w:numPr>
        <w:spacing w:after="120"/>
        <w:ind w:left="1797" w:hanging="356"/>
        <w:jc w:val="both"/>
      </w:pPr>
      <w:r>
        <w:rPr>
          <w:rFonts w:ascii="Arial" w:eastAsia="Arial" w:hAnsi="Arial" w:cs="Arial"/>
        </w:rPr>
        <w:t>the common law offence of cheating the Revenue;</w:t>
      </w:r>
    </w:p>
    <w:p w14:paraId="46403A7A"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the common law offence of conspiracy to defraud; </w:t>
      </w:r>
    </w:p>
    <w:p w14:paraId="29104026" w14:textId="77777777" w:rsidR="00741679" w:rsidRDefault="00741679" w:rsidP="007C72E6">
      <w:pPr>
        <w:pStyle w:val="Normal1"/>
        <w:numPr>
          <w:ilvl w:val="0"/>
          <w:numId w:val="40"/>
        </w:numPr>
        <w:spacing w:after="120"/>
        <w:ind w:left="1797" w:hanging="356"/>
        <w:jc w:val="both"/>
      </w:pPr>
      <w:r>
        <w:rPr>
          <w:rFonts w:ascii="Arial" w:eastAsia="Arial" w:hAnsi="Arial" w:cs="Arial"/>
        </w:rPr>
        <w:t>fraud or theft within the meaning of the Theft Act 1968, the Theft Act (Northern Ireland) 1969, the Theft Act 1978 or the Theft (Northern Ireland) Order 1978;</w:t>
      </w:r>
    </w:p>
    <w:p w14:paraId="6F79C5DF" w14:textId="77777777" w:rsidR="00741679" w:rsidRDefault="00741679" w:rsidP="007C72E6">
      <w:pPr>
        <w:pStyle w:val="Normal1"/>
        <w:numPr>
          <w:ilvl w:val="0"/>
          <w:numId w:val="40"/>
        </w:numPr>
        <w:spacing w:after="120"/>
        <w:ind w:left="1797" w:hanging="356"/>
        <w:jc w:val="both"/>
      </w:pPr>
      <w:r>
        <w:rPr>
          <w:rFonts w:ascii="Arial" w:eastAsia="Arial" w:hAnsi="Arial" w:cs="Arial"/>
        </w:rPr>
        <w:t>fraudulent trading within the meaning of section 458 of the Companies Act 1985, article 451 of the Companies (Northern Ireland) Order 1986 or section 993 of the Companies Act 2006;</w:t>
      </w:r>
    </w:p>
    <w:p w14:paraId="2DA8F493" w14:textId="77777777" w:rsidR="00741679" w:rsidRDefault="00741679" w:rsidP="007C72E6">
      <w:pPr>
        <w:pStyle w:val="Normal1"/>
        <w:numPr>
          <w:ilvl w:val="0"/>
          <w:numId w:val="40"/>
        </w:numPr>
        <w:spacing w:after="120"/>
        <w:ind w:left="1797" w:hanging="356"/>
        <w:jc w:val="both"/>
      </w:pPr>
      <w:r>
        <w:rPr>
          <w:rFonts w:ascii="Arial" w:eastAsia="Arial" w:hAnsi="Arial" w:cs="Arial"/>
        </w:rPr>
        <w:t>fraudulent evasion within the meaning of section 170 of the Customs and Excise Management Act 1979 or section 72 of the Value Added Tax Act 1994;</w:t>
      </w:r>
    </w:p>
    <w:p w14:paraId="45BB68EB" w14:textId="77777777" w:rsidR="00741679" w:rsidRDefault="00741679" w:rsidP="007C72E6">
      <w:pPr>
        <w:pStyle w:val="Normal1"/>
        <w:numPr>
          <w:ilvl w:val="0"/>
          <w:numId w:val="40"/>
        </w:numPr>
        <w:spacing w:after="120"/>
        <w:ind w:left="1797" w:hanging="356"/>
        <w:jc w:val="both"/>
      </w:pPr>
      <w:r>
        <w:rPr>
          <w:rFonts w:ascii="Arial" w:eastAsia="Arial" w:hAnsi="Arial" w:cs="Arial"/>
        </w:rPr>
        <w:t>an offence in connection with taxation in the European Union within the meaning of section 71 of the Criminal Justice Act 1993;</w:t>
      </w:r>
    </w:p>
    <w:p w14:paraId="41B4DE15" w14:textId="77777777" w:rsidR="00741679" w:rsidRDefault="00741679" w:rsidP="007C72E6">
      <w:pPr>
        <w:pStyle w:val="Normal1"/>
        <w:numPr>
          <w:ilvl w:val="0"/>
          <w:numId w:val="40"/>
        </w:numPr>
        <w:spacing w:after="120"/>
        <w:ind w:left="1797" w:hanging="356"/>
        <w:jc w:val="both"/>
      </w:pPr>
      <w:r>
        <w:rPr>
          <w:rFonts w:ascii="Arial" w:eastAsia="Arial" w:hAnsi="Arial" w:cs="Arial"/>
        </w:rPr>
        <w:lastRenderedPageBreak/>
        <w:t>destroying, defacing or concealing of documents or procuring the execution of a valuable security within the meaning of section 20 of the Theft Act 1968 or section 19 of the Theft Act (Northern Ireland) 1969;</w:t>
      </w:r>
    </w:p>
    <w:p w14:paraId="52B895E2" w14:textId="77777777" w:rsidR="00741679" w:rsidRDefault="00741679" w:rsidP="007C72E6">
      <w:pPr>
        <w:pStyle w:val="Normal1"/>
        <w:numPr>
          <w:ilvl w:val="0"/>
          <w:numId w:val="40"/>
        </w:numPr>
        <w:spacing w:after="120"/>
        <w:ind w:left="1797" w:hanging="356"/>
        <w:jc w:val="both"/>
      </w:pPr>
      <w:r>
        <w:rPr>
          <w:rFonts w:ascii="Arial" w:eastAsia="Arial" w:hAnsi="Arial" w:cs="Arial"/>
        </w:rPr>
        <w:t>fraud within the meaning of section 2, 3 or 4 of the Fraud Act 2006;</w:t>
      </w:r>
    </w:p>
    <w:p w14:paraId="0E5AD92B" w14:textId="77777777" w:rsidR="00741679" w:rsidRDefault="00741679" w:rsidP="007C72E6">
      <w:pPr>
        <w:pStyle w:val="Normal1"/>
        <w:numPr>
          <w:ilvl w:val="0"/>
          <w:numId w:val="40"/>
        </w:numPr>
        <w:ind w:left="1797" w:hanging="356"/>
        <w:contextualSpacing/>
        <w:jc w:val="both"/>
      </w:pPr>
      <w:r>
        <w:rPr>
          <w:rFonts w:ascii="Arial" w:eastAsia="Arial" w:hAnsi="Arial" w:cs="Arial"/>
        </w:rPr>
        <w:t>the possession of articles for use in frauds within the meaning of section 6 of the Fraud Act 2006, or the making, adapting, supplying or offering to supply articles for use in frauds within the meaning of section 7 of that Act;</w:t>
      </w:r>
    </w:p>
    <w:p w14:paraId="4E4A06D6" w14:textId="77777777" w:rsidR="00741679" w:rsidRDefault="00741679" w:rsidP="00741679">
      <w:pPr>
        <w:pStyle w:val="Normal1"/>
        <w:ind w:left="720"/>
        <w:jc w:val="both"/>
      </w:pPr>
    </w:p>
    <w:p w14:paraId="08F50CC6" w14:textId="77777777" w:rsidR="00741679" w:rsidRDefault="00741679" w:rsidP="00741679">
      <w:pPr>
        <w:pStyle w:val="Normal1"/>
        <w:jc w:val="both"/>
      </w:pPr>
      <w:r>
        <w:rPr>
          <w:rFonts w:ascii="Arial" w:eastAsia="Arial" w:hAnsi="Arial" w:cs="Arial"/>
          <w:b/>
        </w:rPr>
        <w:t>Terrorist offences or offences linked to terrorist activities</w:t>
      </w:r>
    </w:p>
    <w:p w14:paraId="3BF7B0EB" w14:textId="77777777" w:rsidR="00741679" w:rsidRDefault="00741679" w:rsidP="00741679">
      <w:pPr>
        <w:pStyle w:val="Normal1"/>
        <w:jc w:val="both"/>
      </w:pPr>
    </w:p>
    <w:p w14:paraId="284AE88F" w14:textId="77777777" w:rsidR="00741679" w:rsidRDefault="00741679" w:rsidP="00741679">
      <w:pPr>
        <w:pStyle w:val="Normal1"/>
        <w:spacing w:after="160"/>
        <w:jc w:val="both"/>
      </w:pPr>
      <w:r>
        <w:rPr>
          <w:rFonts w:ascii="Arial" w:eastAsia="Arial" w:hAnsi="Arial" w:cs="Arial"/>
        </w:rPr>
        <w:t>Any offence:</w:t>
      </w:r>
    </w:p>
    <w:p w14:paraId="5CC890D6" w14:textId="77777777" w:rsidR="00741679" w:rsidRDefault="00741679" w:rsidP="007C72E6">
      <w:pPr>
        <w:pStyle w:val="Normal1"/>
        <w:numPr>
          <w:ilvl w:val="0"/>
          <w:numId w:val="40"/>
        </w:numPr>
        <w:spacing w:after="120"/>
        <w:ind w:left="1797" w:hanging="356"/>
        <w:jc w:val="both"/>
      </w:pPr>
      <w:r>
        <w:rPr>
          <w:rFonts w:ascii="Arial" w:eastAsia="Arial" w:hAnsi="Arial" w:cs="Arial"/>
        </w:rPr>
        <w:t>listed in section 41 of the Counter Terrorism Act 2008;</w:t>
      </w:r>
    </w:p>
    <w:p w14:paraId="1569483F" w14:textId="77777777" w:rsidR="00741679" w:rsidRDefault="00741679" w:rsidP="007C72E6">
      <w:pPr>
        <w:pStyle w:val="Normal1"/>
        <w:numPr>
          <w:ilvl w:val="0"/>
          <w:numId w:val="40"/>
        </w:numPr>
        <w:spacing w:after="120"/>
        <w:ind w:left="1797" w:hanging="356"/>
        <w:jc w:val="both"/>
      </w:pPr>
      <w:r>
        <w:rPr>
          <w:rFonts w:ascii="Arial" w:eastAsia="Arial" w:hAnsi="Arial" w:cs="Arial"/>
        </w:rPr>
        <w:t>listed in schedule 2 to that Act where the court has determined that there is a terrorist connection;</w:t>
      </w:r>
    </w:p>
    <w:p w14:paraId="03055EF3" w14:textId="77777777" w:rsidR="00741679" w:rsidRDefault="00741679" w:rsidP="007C72E6">
      <w:pPr>
        <w:pStyle w:val="Normal1"/>
        <w:numPr>
          <w:ilvl w:val="0"/>
          <w:numId w:val="40"/>
        </w:numPr>
        <w:ind w:left="1797" w:hanging="356"/>
        <w:contextualSpacing/>
        <w:jc w:val="both"/>
      </w:pPr>
      <w:r>
        <w:rPr>
          <w:rFonts w:ascii="Arial" w:eastAsia="Arial" w:hAnsi="Arial" w:cs="Arial"/>
        </w:rPr>
        <w:t>under sections 44 to 46 of the Serious Crime Act 2007 which relates to an offence covered by the previous two points;</w:t>
      </w:r>
    </w:p>
    <w:p w14:paraId="00183D63" w14:textId="77777777" w:rsidR="00741679" w:rsidRDefault="00741679" w:rsidP="00741679">
      <w:pPr>
        <w:pStyle w:val="Normal1"/>
        <w:spacing w:after="160"/>
        <w:jc w:val="both"/>
      </w:pPr>
    </w:p>
    <w:p w14:paraId="3CF7BFC8" w14:textId="77777777" w:rsidR="00741679" w:rsidRDefault="00741679" w:rsidP="00741679">
      <w:pPr>
        <w:pStyle w:val="Normal1"/>
        <w:jc w:val="both"/>
      </w:pPr>
      <w:r>
        <w:rPr>
          <w:rFonts w:ascii="Arial" w:eastAsia="Arial" w:hAnsi="Arial" w:cs="Arial"/>
          <w:b/>
        </w:rPr>
        <w:t>Money laundering or terrorist financing</w:t>
      </w:r>
    </w:p>
    <w:p w14:paraId="07852AB4" w14:textId="77777777" w:rsidR="00741679" w:rsidRDefault="00741679" w:rsidP="00741679">
      <w:pPr>
        <w:pStyle w:val="Normal1"/>
        <w:jc w:val="both"/>
      </w:pPr>
    </w:p>
    <w:p w14:paraId="1AC3F623" w14:textId="77777777" w:rsidR="00741679" w:rsidRDefault="00741679" w:rsidP="00741679">
      <w:pPr>
        <w:pStyle w:val="Normal1"/>
        <w:spacing w:after="160"/>
        <w:jc w:val="both"/>
      </w:pPr>
      <w:r>
        <w:rPr>
          <w:rFonts w:ascii="Arial" w:eastAsia="Arial" w:hAnsi="Arial" w:cs="Arial"/>
        </w:rPr>
        <w:t>Money laundering within the meaning of sections 340(11) and 415 of the Proceeds of Crime Act 2002</w:t>
      </w:r>
    </w:p>
    <w:p w14:paraId="6AC65FC6" w14:textId="77777777" w:rsidR="00741679" w:rsidRDefault="00741679" w:rsidP="00741679">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57551E92" w14:textId="77777777" w:rsidR="00741679" w:rsidRDefault="00741679" w:rsidP="00741679">
      <w:pPr>
        <w:pStyle w:val="Normal1"/>
        <w:jc w:val="both"/>
      </w:pPr>
      <w:r>
        <w:rPr>
          <w:rFonts w:ascii="Arial" w:eastAsia="Arial" w:hAnsi="Arial" w:cs="Arial"/>
          <w:b/>
        </w:rPr>
        <w:t>Child labour and other forms of trafficking human beings</w:t>
      </w:r>
    </w:p>
    <w:p w14:paraId="7782B9C0" w14:textId="77777777" w:rsidR="00741679" w:rsidRDefault="00741679" w:rsidP="00741679">
      <w:pPr>
        <w:pStyle w:val="Normal1"/>
        <w:jc w:val="both"/>
      </w:pPr>
    </w:p>
    <w:p w14:paraId="6D1CFE79" w14:textId="77777777" w:rsidR="00741679" w:rsidRDefault="00741679" w:rsidP="00741679">
      <w:pPr>
        <w:pStyle w:val="Normal1"/>
        <w:spacing w:after="160"/>
        <w:jc w:val="both"/>
      </w:pPr>
      <w:proofErr w:type="gramStart"/>
      <w:r>
        <w:rPr>
          <w:rFonts w:ascii="Arial" w:eastAsia="Arial" w:hAnsi="Arial" w:cs="Arial"/>
        </w:rPr>
        <w:t>An offence under section 4 of the Asylum and Immigration (Treatment of Claimants etc.)</w:t>
      </w:r>
      <w:proofErr w:type="gramEnd"/>
      <w:r>
        <w:rPr>
          <w:rFonts w:ascii="Arial" w:eastAsia="Arial" w:hAnsi="Arial" w:cs="Arial"/>
        </w:rPr>
        <w:t xml:space="preserve"> Act 2004;</w:t>
      </w:r>
    </w:p>
    <w:p w14:paraId="0C5B4E63" w14:textId="77777777" w:rsidR="00741679" w:rsidRDefault="00741679" w:rsidP="00741679">
      <w:pPr>
        <w:pStyle w:val="Normal1"/>
        <w:spacing w:after="160"/>
        <w:jc w:val="both"/>
      </w:pPr>
      <w:r>
        <w:rPr>
          <w:rFonts w:ascii="Arial" w:eastAsia="Arial" w:hAnsi="Arial" w:cs="Arial"/>
        </w:rPr>
        <w:t>An offence under section 59A of the Sexual Offences Act 2003</w:t>
      </w:r>
    </w:p>
    <w:p w14:paraId="25DAEB22" w14:textId="77777777" w:rsidR="00741679" w:rsidRDefault="00741679" w:rsidP="00741679">
      <w:pPr>
        <w:pStyle w:val="Normal1"/>
        <w:spacing w:after="160"/>
        <w:jc w:val="both"/>
      </w:pPr>
      <w:r>
        <w:rPr>
          <w:rFonts w:ascii="Arial" w:eastAsia="Arial" w:hAnsi="Arial" w:cs="Arial"/>
        </w:rPr>
        <w:t>An offence under section 71 of the Coroners and Justice Act 2009;</w:t>
      </w:r>
    </w:p>
    <w:p w14:paraId="5A7B2F8C" w14:textId="77777777" w:rsidR="00741679" w:rsidRDefault="00741679" w:rsidP="00741679">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42DBF08A" w14:textId="77777777" w:rsidR="00741679" w:rsidRDefault="00741679" w:rsidP="00741679">
      <w:pPr>
        <w:pStyle w:val="Normal1"/>
        <w:spacing w:after="160"/>
        <w:jc w:val="both"/>
      </w:pPr>
      <w:r>
        <w:rPr>
          <w:rFonts w:ascii="Arial" w:eastAsia="Arial" w:hAnsi="Arial" w:cs="Arial"/>
        </w:rPr>
        <w:t>An offence under section 2 or section 4 of the Modern Slavery Act 2015</w:t>
      </w:r>
    </w:p>
    <w:p w14:paraId="0AA7C071" w14:textId="77777777" w:rsidR="00741679" w:rsidRDefault="00741679" w:rsidP="00741679">
      <w:pPr>
        <w:pStyle w:val="Normal1"/>
        <w:jc w:val="both"/>
      </w:pPr>
      <w:r>
        <w:rPr>
          <w:rFonts w:ascii="Arial" w:eastAsia="Arial" w:hAnsi="Arial" w:cs="Arial"/>
          <w:b/>
        </w:rPr>
        <w:t xml:space="preserve">Non-payment of tax and social security contributions </w:t>
      </w:r>
    </w:p>
    <w:p w14:paraId="608E6E83" w14:textId="77777777" w:rsidR="00741679" w:rsidRDefault="00741679" w:rsidP="00741679">
      <w:pPr>
        <w:pStyle w:val="Normal1"/>
        <w:jc w:val="both"/>
      </w:pPr>
    </w:p>
    <w:p w14:paraId="53329206" w14:textId="77777777" w:rsidR="00741679" w:rsidRDefault="00741679" w:rsidP="00741679">
      <w:pPr>
        <w:pStyle w:val="Normal1"/>
        <w:spacing w:after="160"/>
        <w:jc w:val="both"/>
      </w:pPr>
      <w:r>
        <w:rPr>
          <w:rFonts w:ascii="Arial" w:eastAsia="Arial" w:hAnsi="Arial" w:cs="Arial"/>
        </w:rPr>
        <w:t xml:space="preserve">Breach of obligations relating to the payment of taxes or social security contributions that </w:t>
      </w:r>
      <w:proofErr w:type="gramStart"/>
      <w:r>
        <w:rPr>
          <w:rFonts w:ascii="Arial" w:eastAsia="Arial" w:hAnsi="Arial" w:cs="Arial"/>
        </w:rPr>
        <w:t>has been established</w:t>
      </w:r>
      <w:proofErr w:type="gramEnd"/>
      <w:r>
        <w:rPr>
          <w:rFonts w:ascii="Arial" w:eastAsia="Arial" w:hAnsi="Arial" w:cs="Arial"/>
        </w:rPr>
        <w:t xml:space="preserve"> by a judicial or administrative decision.</w:t>
      </w:r>
    </w:p>
    <w:p w14:paraId="5618C260" w14:textId="77777777" w:rsidR="00741679" w:rsidRDefault="00741679" w:rsidP="00741679">
      <w:pPr>
        <w:pStyle w:val="Normal1"/>
        <w:jc w:val="both"/>
      </w:pPr>
      <w:r>
        <w:rPr>
          <w:rFonts w:ascii="Arial" w:eastAsia="Arial" w:hAnsi="Arial" w:cs="Arial"/>
        </w:rPr>
        <w:t xml:space="preserve">Where any tax returns submitted on or after 1 October 2012 </w:t>
      </w:r>
      <w:proofErr w:type="gramStart"/>
      <w:r>
        <w:rPr>
          <w:rFonts w:ascii="Arial" w:eastAsia="Arial" w:hAnsi="Arial" w:cs="Arial"/>
        </w:rPr>
        <w:t>have</w:t>
      </w:r>
      <w:proofErr w:type="gramEnd"/>
      <w:r>
        <w:rPr>
          <w:rFonts w:ascii="Arial" w:eastAsia="Arial" w:hAnsi="Arial" w:cs="Arial"/>
        </w:rPr>
        <w:t xml:space="preserve"> been found to be incorrect as a result of:</w:t>
      </w:r>
    </w:p>
    <w:p w14:paraId="0EE5C0AF" w14:textId="77777777" w:rsidR="00741679" w:rsidRDefault="00741679" w:rsidP="007C72E6">
      <w:pPr>
        <w:pStyle w:val="Normal1"/>
        <w:numPr>
          <w:ilvl w:val="0"/>
          <w:numId w:val="41"/>
        </w:numPr>
        <w:spacing w:after="120"/>
        <w:ind w:left="2154" w:hanging="357"/>
        <w:jc w:val="both"/>
      </w:pPr>
      <w:r>
        <w:rPr>
          <w:rFonts w:ascii="Arial" w:eastAsia="Arial" w:hAnsi="Arial" w:cs="Arial"/>
        </w:rPr>
        <w:t>HMRC successfully challenging the potential supplier under the General Anti – Abuse Rule (GAAR) or the “Halifax” abuse principle; or</w:t>
      </w:r>
    </w:p>
    <w:p w14:paraId="1F1DAAF4" w14:textId="77777777" w:rsidR="00741679" w:rsidRDefault="00741679" w:rsidP="007C72E6">
      <w:pPr>
        <w:pStyle w:val="Normal1"/>
        <w:numPr>
          <w:ilvl w:val="0"/>
          <w:numId w:val="41"/>
        </w:numPr>
        <w:spacing w:after="120"/>
        <w:ind w:left="2154" w:hanging="357"/>
        <w:jc w:val="both"/>
      </w:pPr>
      <w:r>
        <w:rPr>
          <w:rFonts w:ascii="Arial" w:eastAsia="Arial" w:hAnsi="Arial" w:cs="Arial"/>
        </w:rPr>
        <w:lastRenderedPageBreak/>
        <w:t xml:space="preserve">a tax authority in a jurisdiction in which the potential supplier is established successfully challenging it under any tax rules or legislation that have an effect equivalent or similar to the GAAR or “Halifax” abuse principle; </w:t>
      </w:r>
    </w:p>
    <w:p w14:paraId="50342104" w14:textId="77777777" w:rsidR="00741679" w:rsidRDefault="00741679" w:rsidP="007C72E6">
      <w:pPr>
        <w:pStyle w:val="Normal1"/>
        <w:numPr>
          <w:ilvl w:val="0"/>
          <w:numId w:val="41"/>
        </w:numPr>
        <w:ind w:left="2154" w:hanging="357"/>
        <w:contextualSpacing/>
        <w:jc w:val="both"/>
      </w:pPr>
      <w:r>
        <w:rPr>
          <w:rFonts w:ascii="Arial" w:eastAsia="Arial" w:hAnsi="Arial" w:cs="Arial"/>
          <w:color w:val="222222"/>
        </w:rPr>
        <w:t>a failure to notify, or failure of an avoidance scheme which the supplier is or was involved in, under the Disclosure of Tax Avoidance Scheme rules (DOTAS) or any equivalent or similar regime in a jurisdiction in which the supplier is established</w:t>
      </w:r>
    </w:p>
    <w:p w14:paraId="7AE37024" w14:textId="77777777" w:rsidR="00741679" w:rsidRDefault="00741679" w:rsidP="00741679">
      <w:pPr>
        <w:pStyle w:val="Normal1"/>
        <w:ind w:left="2154"/>
        <w:jc w:val="both"/>
      </w:pPr>
    </w:p>
    <w:p w14:paraId="0251FF2E" w14:textId="77777777" w:rsidR="00741679" w:rsidRDefault="00741679" w:rsidP="00741679">
      <w:pPr>
        <w:pStyle w:val="Normal1"/>
        <w:jc w:val="both"/>
      </w:pPr>
      <w:r>
        <w:rPr>
          <w:rFonts w:ascii="Arial" w:eastAsia="Arial" w:hAnsi="Arial" w:cs="Arial"/>
          <w:b/>
        </w:rPr>
        <w:t xml:space="preserve">Other offences </w:t>
      </w:r>
    </w:p>
    <w:p w14:paraId="1EB742FB" w14:textId="77777777" w:rsidR="00741679" w:rsidRDefault="00741679" w:rsidP="00741679">
      <w:pPr>
        <w:pStyle w:val="Normal1"/>
        <w:jc w:val="both"/>
      </w:pPr>
    </w:p>
    <w:p w14:paraId="779164A9" w14:textId="77777777" w:rsidR="00741679" w:rsidRDefault="00741679" w:rsidP="00741679">
      <w:pPr>
        <w:pStyle w:val="Normal1"/>
        <w:spacing w:after="160"/>
        <w:jc w:val="both"/>
      </w:pPr>
      <w:r>
        <w:rPr>
          <w:rFonts w:ascii="Arial" w:eastAsia="Arial" w:hAnsi="Arial" w:cs="Arial"/>
        </w:rPr>
        <w:t>Any other offence within the meaning of Article 57(1) of the Directive as defined by the law of any jurisdiction outside England, Wales and Northern Ireland</w:t>
      </w:r>
    </w:p>
    <w:p w14:paraId="1FCF9132" w14:textId="77777777" w:rsidR="00741679" w:rsidRDefault="00741679" w:rsidP="00741679">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Wales or Northern Ireland</w:t>
      </w:r>
    </w:p>
    <w:p w14:paraId="7901F0EB" w14:textId="77777777" w:rsidR="00741679" w:rsidRDefault="00741679" w:rsidP="00741679">
      <w:pPr>
        <w:pStyle w:val="Normal1"/>
      </w:pPr>
      <w:r>
        <w:br w:type="page"/>
      </w:r>
    </w:p>
    <w:p w14:paraId="5A846BB1" w14:textId="77777777" w:rsidR="00741679" w:rsidRDefault="00741679" w:rsidP="00741679">
      <w:pPr>
        <w:pStyle w:val="Normal1"/>
      </w:pPr>
    </w:p>
    <w:p w14:paraId="25245D1D" w14:textId="77777777" w:rsidR="00741679" w:rsidRDefault="00741679" w:rsidP="00741679">
      <w:pPr>
        <w:pStyle w:val="Normal1"/>
        <w:spacing w:after="160"/>
        <w:jc w:val="both"/>
      </w:pPr>
    </w:p>
    <w:p w14:paraId="7F14E604" w14:textId="77777777" w:rsidR="00741679" w:rsidRDefault="00741679" w:rsidP="00741679">
      <w:pPr>
        <w:pStyle w:val="Normal1"/>
        <w:jc w:val="both"/>
      </w:pPr>
      <w:r>
        <w:rPr>
          <w:rFonts w:ascii="Arial" w:eastAsia="Arial" w:hAnsi="Arial" w:cs="Arial"/>
          <w:b/>
          <w:sz w:val="32"/>
          <w:szCs w:val="32"/>
        </w:rPr>
        <w:t xml:space="preserve">Discretionary exclusions </w:t>
      </w:r>
    </w:p>
    <w:p w14:paraId="5FC92867" w14:textId="77777777" w:rsidR="00741679" w:rsidRDefault="00741679" w:rsidP="00741679">
      <w:pPr>
        <w:pStyle w:val="Normal1"/>
        <w:jc w:val="both"/>
      </w:pPr>
    </w:p>
    <w:p w14:paraId="431FE87C" w14:textId="77777777" w:rsidR="00741679" w:rsidRDefault="00741679" w:rsidP="00741679">
      <w:pPr>
        <w:pStyle w:val="Normal1"/>
        <w:jc w:val="both"/>
      </w:pPr>
      <w:proofErr w:type="gramStart"/>
      <w:r>
        <w:rPr>
          <w:rFonts w:ascii="Arial" w:eastAsia="Arial" w:hAnsi="Arial" w:cs="Arial"/>
          <w:b/>
        </w:rPr>
        <w:t>Obligations in the field of environment, social and labour law.</w:t>
      </w:r>
      <w:proofErr w:type="gramEnd"/>
    </w:p>
    <w:p w14:paraId="3A26BA8F" w14:textId="77777777" w:rsidR="00741679" w:rsidRDefault="00741679" w:rsidP="00741679">
      <w:pPr>
        <w:pStyle w:val="Normal1"/>
        <w:jc w:val="both"/>
      </w:pPr>
    </w:p>
    <w:p w14:paraId="7ACFCDCC" w14:textId="77777777" w:rsidR="00741679" w:rsidRDefault="00741679" w:rsidP="00741679">
      <w:pPr>
        <w:pStyle w:val="Normal1"/>
        <w:spacing w:after="160"/>
        <w:jc w:val="both"/>
      </w:pPr>
      <w:r>
        <w:rPr>
          <w:rFonts w:ascii="Arial" w:eastAsia="Arial" w:hAnsi="Arial" w:cs="Arial"/>
        </w:rPr>
        <w:t>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w:t>
      </w:r>
    </w:p>
    <w:p w14:paraId="111700C0" w14:textId="77777777" w:rsidR="00741679" w:rsidRDefault="00741679" w:rsidP="007C72E6">
      <w:pPr>
        <w:pStyle w:val="Normal1"/>
        <w:numPr>
          <w:ilvl w:val="0"/>
          <w:numId w:val="42"/>
        </w:numPr>
        <w:spacing w:after="120"/>
        <w:ind w:left="1434" w:hanging="357"/>
        <w:jc w:val="both"/>
      </w:pPr>
      <w:proofErr w:type="gramStart"/>
      <w:r>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roofErr w:type="gramEnd"/>
    </w:p>
    <w:p w14:paraId="3A84801F" w14:textId="77777777" w:rsidR="00741679" w:rsidRDefault="00741679" w:rsidP="007C72E6">
      <w:pPr>
        <w:pStyle w:val="Normal1"/>
        <w:numPr>
          <w:ilvl w:val="0"/>
          <w:numId w:val="42"/>
        </w:numPr>
        <w:spacing w:after="120"/>
        <w:ind w:left="1434" w:hanging="357"/>
        <w:jc w:val="both"/>
      </w:pPr>
      <w:r>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0833EBD9" w14:textId="77777777" w:rsidR="00741679" w:rsidRDefault="00741679" w:rsidP="007C72E6">
      <w:pPr>
        <w:pStyle w:val="Normal1"/>
        <w:numPr>
          <w:ilvl w:val="0"/>
          <w:numId w:val="42"/>
        </w:numPr>
        <w:spacing w:after="120"/>
        <w:ind w:left="1434" w:hanging="357"/>
        <w:jc w:val="both"/>
      </w:pPr>
      <w:r>
        <w:rPr>
          <w:rFonts w:ascii="Arial" w:eastAsia="Arial" w:hAnsi="Arial" w:cs="Arial"/>
        </w:rPr>
        <w:t>In the last three years, where any finding of unlawful discrimination has been made against the organisation by an Employment Tribunal, an Employment Appeal Tribunal or any other court (or incomparable proceedings in any jurisdiction other than the UK).</w:t>
      </w:r>
    </w:p>
    <w:p w14:paraId="4AEB9B5B" w14:textId="77777777" w:rsidR="00741679" w:rsidRDefault="00741679" w:rsidP="007C72E6">
      <w:pPr>
        <w:pStyle w:val="Normal1"/>
        <w:numPr>
          <w:ilvl w:val="0"/>
          <w:numId w:val="42"/>
        </w:numPr>
        <w:spacing w:after="120"/>
        <w:ind w:left="1434" w:hanging="357"/>
        <w:jc w:val="both"/>
      </w:pPr>
      <w:r>
        <w:rPr>
          <w:rFonts w:ascii="Arial" w:eastAsia="Arial" w:hAnsi="Arial" w:cs="Arial"/>
        </w:rPr>
        <w:t>Where the organisation has been in breach of section 15 of the Immigration, Asylum, and Nationality Act 2006;</w:t>
      </w:r>
    </w:p>
    <w:p w14:paraId="4BB3BC63" w14:textId="77777777" w:rsidR="00741679" w:rsidRDefault="00741679" w:rsidP="007C72E6">
      <w:pPr>
        <w:pStyle w:val="Normal1"/>
        <w:numPr>
          <w:ilvl w:val="0"/>
          <w:numId w:val="42"/>
        </w:numPr>
        <w:spacing w:after="120"/>
        <w:ind w:left="1434" w:hanging="357"/>
        <w:jc w:val="both"/>
      </w:pPr>
      <w:r>
        <w:rPr>
          <w:rFonts w:ascii="Arial" w:eastAsia="Arial" w:hAnsi="Arial" w:cs="Arial"/>
        </w:rPr>
        <w:t>Where the organisation has a conviction under section 21 of the Immigration, Asylum, and Nationality Act 2006;</w:t>
      </w:r>
    </w:p>
    <w:p w14:paraId="494F02FF" w14:textId="77777777" w:rsidR="00741679" w:rsidRDefault="00741679" w:rsidP="007C72E6">
      <w:pPr>
        <w:pStyle w:val="Normal1"/>
        <w:numPr>
          <w:ilvl w:val="0"/>
          <w:numId w:val="42"/>
        </w:numPr>
        <w:spacing w:after="160"/>
        <w:ind w:hanging="360"/>
        <w:contextualSpacing/>
        <w:jc w:val="both"/>
      </w:pPr>
      <w:proofErr w:type="gramStart"/>
      <w:r>
        <w:rPr>
          <w:rFonts w:ascii="Arial" w:eastAsia="Arial" w:hAnsi="Arial" w:cs="Arial"/>
        </w:rPr>
        <w:t>Where the organisation has been in breach of the National Minimum Wage Act 1998.</w:t>
      </w:r>
      <w:proofErr w:type="gramEnd"/>
    </w:p>
    <w:p w14:paraId="7732D317" w14:textId="77777777" w:rsidR="00741679" w:rsidRDefault="00741679" w:rsidP="00741679">
      <w:pPr>
        <w:pStyle w:val="Normal1"/>
        <w:jc w:val="both"/>
      </w:pPr>
      <w:r>
        <w:rPr>
          <w:rFonts w:ascii="Arial" w:eastAsia="Arial" w:hAnsi="Arial" w:cs="Arial"/>
          <w:b/>
        </w:rPr>
        <w:t>Bankruptcy, insolvency</w:t>
      </w:r>
    </w:p>
    <w:p w14:paraId="73D90D1E" w14:textId="77777777" w:rsidR="00741679" w:rsidRDefault="00741679" w:rsidP="00741679">
      <w:pPr>
        <w:pStyle w:val="Normal1"/>
        <w:jc w:val="both"/>
      </w:pPr>
    </w:p>
    <w:p w14:paraId="68D92A29" w14:textId="77777777" w:rsidR="00741679" w:rsidRDefault="00741679" w:rsidP="00741679">
      <w:pPr>
        <w:pStyle w:val="Normal1"/>
        <w:spacing w:after="160"/>
        <w:jc w:val="both"/>
      </w:pPr>
      <w:r>
        <w:rPr>
          <w:rFonts w:ascii="Arial" w:eastAsia="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6E33673F" w14:textId="77777777" w:rsidR="00741679" w:rsidRDefault="00741679" w:rsidP="00741679">
      <w:pPr>
        <w:pStyle w:val="Normal1"/>
        <w:jc w:val="both"/>
      </w:pPr>
      <w:r>
        <w:rPr>
          <w:rFonts w:ascii="Arial" w:eastAsia="Arial" w:hAnsi="Arial" w:cs="Arial"/>
          <w:b/>
        </w:rPr>
        <w:t>Grave professional misconduct</w:t>
      </w:r>
    </w:p>
    <w:p w14:paraId="450CBB7F" w14:textId="77777777" w:rsidR="00741679" w:rsidRDefault="00741679" w:rsidP="00741679">
      <w:pPr>
        <w:pStyle w:val="Normal1"/>
        <w:jc w:val="both"/>
      </w:pPr>
    </w:p>
    <w:p w14:paraId="1481C849" w14:textId="77777777" w:rsidR="00741679" w:rsidRDefault="00741679" w:rsidP="00741679">
      <w:pPr>
        <w:pStyle w:val="Normal1"/>
        <w:spacing w:after="160"/>
        <w:jc w:val="both"/>
      </w:pPr>
      <w:r>
        <w:rPr>
          <w:rFonts w:ascii="Arial" w:eastAsia="Arial" w:hAnsi="Arial" w:cs="Arial"/>
        </w:rPr>
        <w:t xml:space="preserve">Guilty of grave professional misconduct </w:t>
      </w:r>
    </w:p>
    <w:p w14:paraId="51ED677E" w14:textId="77777777" w:rsidR="00741679" w:rsidRDefault="00741679" w:rsidP="00741679">
      <w:pPr>
        <w:pStyle w:val="Normal1"/>
        <w:jc w:val="both"/>
      </w:pPr>
      <w:r>
        <w:rPr>
          <w:rFonts w:ascii="Arial" w:eastAsia="Arial" w:hAnsi="Arial" w:cs="Arial"/>
          <w:b/>
        </w:rPr>
        <w:t xml:space="preserve">Distortion of competition </w:t>
      </w:r>
    </w:p>
    <w:p w14:paraId="1BA837D9" w14:textId="77777777" w:rsidR="00741679" w:rsidRDefault="00741679" w:rsidP="00741679">
      <w:pPr>
        <w:pStyle w:val="Normal1"/>
        <w:jc w:val="both"/>
      </w:pPr>
    </w:p>
    <w:p w14:paraId="1F7348F7" w14:textId="77777777" w:rsidR="00741679" w:rsidRDefault="00741679" w:rsidP="00741679">
      <w:pPr>
        <w:pStyle w:val="Normal1"/>
        <w:spacing w:after="160"/>
        <w:jc w:val="both"/>
      </w:pPr>
      <w:r>
        <w:rPr>
          <w:rFonts w:ascii="Arial" w:eastAsia="Arial" w:hAnsi="Arial" w:cs="Arial"/>
        </w:rPr>
        <w:t>Entered into agreements with other economic operators aimed at distorting competition</w:t>
      </w:r>
    </w:p>
    <w:p w14:paraId="24C2E9FF" w14:textId="77777777" w:rsidR="00741679" w:rsidRDefault="00741679" w:rsidP="00741679">
      <w:pPr>
        <w:pStyle w:val="Normal1"/>
        <w:jc w:val="both"/>
      </w:pPr>
      <w:r>
        <w:rPr>
          <w:rFonts w:ascii="Arial" w:eastAsia="Arial" w:hAnsi="Arial" w:cs="Arial"/>
          <w:b/>
        </w:rPr>
        <w:t>Conflict of interest</w:t>
      </w:r>
    </w:p>
    <w:p w14:paraId="6497B34D" w14:textId="77777777" w:rsidR="00741679" w:rsidRDefault="00741679" w:rsidP="00741679">
      <w:pPr>
        <w:pStyle w:val="Normal1"/>
        <w:jc w:val="both"/>
      </w:pPr>
    </w:p>
    <w:p w14:paraId="2AC67EBF" w14:textId="77777777" w:rsidR="00741679" w:rsidRDefault="00741679" w:rsidP="00741679">
      <w:pPr>
        <w:pStyle w:val="Normal1"/>
        <w:spacing w:after="160"/>
        <w:jc w:val="both"/>
      </w:pPr>
      <w:r>
        <w:rPr>
          <w:rFonts w:ascii="Arial" w:eastAsia="Arial" w:hAnsi="Arial" w:cs="Arial"/>
        </w:rPr>
        <w:lastRenderedPageBreak/>
        <w:t>Aware of any conflict of interest within the meaning of regulation 24 due to the participation in the procurement procedure</w:t>
      </w:r>
    </w:p>
    <w:p w14:paraId="1BF91CD6" w14:textId="77777777" w:rsidR="00741679" w:rsidRDefault="00741679" w:rsidP="00741679">
      <w:pPr>
        <w:pStyle w:val="Normal1"/>
        <w:spacing w:after="160"/>
        <w:jc w:val="both"/>
      </w:pPr>
      <w:proofErr w:type="gramStart"/>
      <w:r>
        <w:rPr>
          <w:rFonts w:ascii="Arial" w:eastAsia="Arial" w:hAnsi="Arial" w:cs="Arial"/>
          <w:b/>
        </w:rPr>
        <w:t>Been involved in the preparation of the procurement procedure.</w:t>
      </w:r>
      <w:proofErr w:type="gramEnd"/>
    </w:p>
    <w:p w14:paraId="3ED4011A" w14:textId="77777777" w:rsidR="00741679" w:rsidRDefault="00741679" w:rsidP="00741679">
      <w:pPr>
        <w:pStyle w:val="Normal1"/>
        <w:jc w:val="both"/>
      </w:pPr>
      <w:r>
        <w:rPr>
          <w:rFonts w:ascii="Arial" w:eastAsia="Arial" w:hAnsi="Arial" w:cs="Arial"/>
          <w:b/>
        </w:rPr>
        <w:t>Prior performance issues</w:t>
      </w:r>
    </w:p>
    <w:p w14:paraId="663B2799" w14:textId="77777777" w:rsidR="00741679" w:rsidRDefault="00741679" w:rsidP="00741679">
      <w:pPr>
        <w:pStyle w:val="Normal1"/>
        <w:jc w:val="both"/>
      </w:pPr>
    </w:p>
    <w:p w14:paraId="066AFAAB" w14:textId="77777777" w:rsidR="00741679" w:rsidRDefault="00741679" w:rsidP="00741679">
      <w:pPr>
        <w:pStyle w:val="Normal1"/>
        <w:spacing w:after="160"/>
        <w:jc w:val="both"/>
      </w:pPr>
      <w:r>
        <w:rPr>
          <w:rFonts w:ascii="Arial" w:eastAsia="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511F1CAE" w14:textId="77777777" w:rsidR="00741679" w:rsidRDefault="00741679" w:rsidP="00741679">
      <w:pPr>
        <w:pStyle w:val="Normal1"/>
        <w:jc w:val="both"/>
      </w:pPr>
      <w:r>
        <w:rPr>
          <w:rFonts w:ascii="Arial" w:eastAsia="Arial" w:hAnsi="Arial" w:cs="Arial"/>
          <w:b/>
        </w:rPr>
        <w:t xml:space="preserve">Misrepresentation and undue influence </w:t>
      </w:r>
    </w:p>
    <w:p w14:paraId="319C1FA5" w14:textId="77777777" w:rsidR="00741679" w:rsidRDefault="00741679" w:rsidP="00741679">
      <w:pPr>
        <w:pStyle w:val="Normal1"/>
        <w:jc w:val="both"/>
      </w:pPr>
    </w:p>
    <w:p w14:paraId="4D76CE03" w14:textId="77777777" w:rsidR="00741679" w:rsidRDefault="00741679" w:rsidP="00741679">
      <w:pPr>
        <w:pStyle w:val="Normal1"/>
        <w:spacing w:after="160"/>
        <w:jc w:val="both"/>
      </w:pPr>
      <w:r>
        <w:rPr>
          <w:rFonts w:ascii="Arial" w:eastAsia="Arial" w:hAnsi="Arial" w:cs="Arial"/>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Pr>
          <w:rFonts w:ascii="Arial" w:eastAsia="Arial" w:hAnsi="Arial" w:cs="Arial"/>
        </w:rPr>
        <w:t>provided</w:t>
      </w:r>
      <w:proofErr w:type="gramEnd"/>
      <w:r>
        <w:rPr>
          <w:rFonts w:ascii="Arial" w:eastAsia="Arial" w:hAnsi="Arial" w:cs="Arial"/>
        </w:rPr>
        <w:t xml:space="preserve"> misleading information that may have a material influence on decisions concerning exclusion, selection or award.</w:t>
      </w:r>
    </w:p>
    <w:p w14:paraId="61CA3775" w14:textId="77777777" w:rsidR="00741679" w:rsidRDefault="00741679" w:rsidP="00741679">
      <w:pPr>
        <w:pStyle w:val="Normal1"/>
        <w:spacing w:after="160"/>
        <w:jc w:val="both"/>
      </w:pPr>
    </w:p>
    <w:p w14:paraId="25BE72B3" w14:textId="77777777" w:rsidR="00741679" w:rsidRDefault="00741679" w:rsidP="00741679">
      <w:pPr>
        <w:pStyle w:val="Normal1"/>
        <w:jc w:val="both"/>
      </w:pPr>
      <w:r>
        <w:rPr>
          <w:rFonts w:ascii="Arial" w:eastAsia="Arial" w:hAnsi="Arial" w:cs="Arial"/>
          <w:sz w:val="32"/>
          <w:szCs w:val="32"/>
        </w:rPr>
        <w:t xml:space="preserve">Additional exclusion grounds </w:t>
      </w:r>
    </w:p>
    <w:p w14:paraId="164305C9" w14:textId="77777777" w:rsidR="00741679" w:rsidRDefault="00741679" w:rsidP="00741679">
      <w:pPr>
        <w:pStyle w:val="Normal1"/>
        <w:jc w:val="both"/>
      </w:pPr>
    </w:p>
    <w:p w14:paraId="2441B1CF" w14:textId="77777777" w:rsidR="00741679" w:rsidRDefault="00741679" w:rsidP="00741679">
      <w:pPr>
        <w:pStyle w:val="Normal1"/>
        <w:spacing w:after="160"/>
        <w:jc w:val="both"/>
      </w:pPr>
      <w:proofErr w:type="gramStart"/>
      <w:r>
        <w:rPr>
          <w:rFonts w:ascii="Arial" w:eastAsia="Arial" w:hAnsi="Arial" w:cs="Arial"/>
          <w:b/>
        </w:rPr>
        <w:t>Breach of obligations relating to the payment of taxes or social security contributions.</w:t>
      </w:r>
      <w:proofErr w:type="gramEnd"/>
      <w:r>
        <w:rPr>
          <w:rFonts w:ascii="Arial" w:eastAsia="Arial" w:hAnsi="Arial" w:cs="Arial"/>
          <w:b/>
        </w:rPr>
        <w:t xml:space="preserve"> </w:t>
      </w:r>
    </w:p>
    <w:p w14:paraId="074F181C" w14:textId="77777777" w:rsidR="00741679" w:rsidRDefault="00741679" w:rsidP="00741679">
      <w:pPr>
        <w:pStyle w:val="Normal1"/>
        <w:spacing w:before="240" w:after="120"/>
        <w:jc w:val="both"/>
      </w:pPr>
      <w:r>
        <w:rPr>
          <w:rFonts w:ascii="Arial" w:eastAsia="Arial" w:hAnsi="Arial" w:cs="Arial"/>
          <w:b/>
        </w:rPr>
        <w:t>ANNEX X Extract from Public Procurement Directive 2014/24/EU</w:t>
      </w:r>
    </w:p>
    <w:p w14:paraId="005CAFB6" w14:textId="77777777" w:rsidR="00741679" w:rsidRDefault="00741679" w:rsidP="00741679">
      <w:pPr>
        <w:pStyle w:val="Normal1"/>
        <w:spacing w:before="240" w:after="120"/>
        <w:jc w:val="both"/>
      </w:pPr>
      <w:r>
        <w:rPr>
          <w:rFonts w:ascii="Arial" w:eastAsia="Arial" w:hAnsi="Arial" w:cs="Arial"/>
          <w:b/>
          <w:sz w:val="22"/>
          <w:szCs w:val="22"/>
        </w:rPr>
        <w:t>LIST OF INTERNATIONAL SOCIAL AND ENVIRONMENTAL CONVENTIONS REFERRED TO IN ARTICLE 18(2) —</w:t>
      </w:r>
    </w:p>
    <w:p w14:paraId="7ECD7BCE"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87 on Freedom of Association and the Protection of the Right to Organise;</w:t>
      </w:r>
    </w:p>
    <w:p w14:paraId="2C1391DD"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98 on the Right to Organise and Collective Bargaining;</w:t>
      </w:r>
    </w:p>
    <w:p w14:paraId="05CF8F19"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29 on Forced Labour;</w:t>
      </w:r>
    </w:p>
    <w:p w14:paraId="06B17453"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105 on the Abolition of Forced Labour;</w:t>
      </w:r>
    </w:p>
    <w:p w14:paraId="60C83724"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138 on Minimum Age;</w:t>
      </w:r>
    </w:p>
    <w:p w14:paraId="7BF8599C"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111 on Discrimination (Employment and Occupation);</w:t>
      </w:r>
    </w:p>
    <w:p w14:paraId="0192A758"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100 on Equal Remuneration;</w:t>
      </w:r>
    </w:p>
    <w:p w14:paraId="722A7D35"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182 on Worst Forms of Child Labour;</w:t>
      </w:r>
    </w:p>
    <w:p w14:paraId="63125AD5"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Vienna Convention for the protection of the Ozone Layer and its Montreal Protocol on substances that deplete the Ozone Layer;</w:t>
      </w:r>
    </w:p>
    <w:p w14:paraId="52337711"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Basel Convention on the Control of Transboundary Movements of Hazardous Wastes and their Disposal (Basel Convention);</w:t>
      </w:r>
    </w:p>
    <w:p w14:paraId="1B6BB147"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Stockholm Convention on Persistent Organic Pollutants (Stockholm POPs Convention)</w:t>
      </w:r>
    </w:p>
    <w:p w14:paraId="0D7CAC11" w14:textId="77777777" w:rsidR="00741679" w:rsidRDefault="00741679" w:rsidP="007C72E6">
      <w:pPr>
        <w:pStyle w:val="Normal1"/>
        <w:numPr>
          <w:ilvl w:val="0"/>
          <w:numId w:val="34"/>
        </w:numPr>
        <w:ind w:hanging="360"/>
        <w:contextualSpacing/>
        <w:jc w:val="both"/>
      </w:pPr>
      <w:r>
        <w:rPr>
          <w:rFonts w:ascii="Arial" w:eastAsia="Arial" w:hAnsi="Arial" w:cs="Arial"/>
          <w:sz w:val="22"/>
          <w:szCs w:val="22"/>
        </w:rPr>
        <w:t xml:space="preserve">Convention on the Prior Informed Consent Procedure for Certain Hazardous Chemicals and Pesticides in International Trade (UNEP/FAO) (The PIC Convention) Rotterdam, 10 September 1998, and its </w:t>
      </w:r>
      <w:proofErr w:type="gramStart"/>
      <w:r>
        <w:rPr>
          <w:rFonts w:ascii="Arial" w:eastAsia="Arial" w:hAnsi="Arial" w:cs="Arial"/>
          <w:sz w:val="22"/>
          <w:szCs w:val="22"/>
        </w:rPr>
        <w:t>3</w:t>
      </w:r>
      <w:proofErr w:type="gramEnd"/>
      <w:r>
        <w:rPr>
          <w:rFonts w:ascii="Arial" w:eastAsia="Arial" w:hAnsi="Arial" w:cs="Arial"/>
          <w:sz w:val="22"/>
          <w:szCs w:val="22"/>
        </w:rPr>
        <w:t xml:space="preserve"> regional Protocols.</w:t>
      </w:r>
    </w:p>
    <w:p w14:paraId="02E1AF4B" w14:textId="77777777" w:rsidR="00741679" w:rsidRDefault="00741679" w:rsidP="00741679">
      <w:pPr>
        <w:pStyle w:val="Normal1"/>
        <w:contextualSpacing/>
        <w:jc w:val="both"/>
      </w:pPr>
    </w:p>
    <w:p w14:paraId="270E7CAE" w14:textId="77777777" w:rsidR="00741679" w:rsidRDefault="00741679" w:rsidP="00741679">
      <w:pPr>
        <w:pStyle w:val="Normal1"/>
        <w:contextualSpacing/>
        <w:jc w:val="both"/>
      </w:pPr>
    </w:p>
    <w:p w14:paraId="71D1EE09" w14:textId="77777777" w:rsidR="00741679" w:rsidRDefault="00741679" w:rsidP="00741679">
      <w:pPr>
        <w:pStyle w:val="Normal1"/>
        <w:contextualSpacing/>
        <w:jc w:val="both"/>
      </w:pPr>
    </w:p>
    <w:p w14:paraId="1DA5C369" w14:textId="77777777" w:rsidR="00741679" w:rsidRDefault="00741679" w:rsidP="00741679">
      <w:pPr>
        <w:pStyle w:val="Normal1"/>
        <w:contextualSpacing/>
        <w:jc w:val="both"/>
      </w:pPr>
    </w:p>
    <w:p w14:paraId="7B465B99" w14:textId="77777777" w:rsidR="00741679" w:rsidRDefault="00741679" w:rsidP="00741679">
      <w:pPr>
        <w:pStyle w:val="Normal1"/>
        <w:ind w:left="714"/>
        <w:jc w:val="both"/>
      </w:pPr>
    </w:p>
    <w:p w14:paraId="5534EF39" w14:textId="77777777" w:rsidR="00741679" w:rsidRDefault="00741679" w:rsidP="00741679">
      <w:pPr>
        <w:pStyle w:val="Normal1"/>
        <w:ind w:left="714"/>
        <w:jc w:val="both"/>
      </w:pPr>
    </w:p>
    <w:p w14:paraId="6ACA343F" w14:textId="77777777" w:rsidR="00741679" w:rsidRDefault="00741679" w:rsidP="00741679">
      <w:pPr>
        <w:pStyle w:val="Normal1"/>
        <w:jc w:val="both"/>
      </w:pPr>
      <w:r>
        <w:rPr>
          <w:rFonts w:ascii="Arial" w:eastAsia="Arial" w:hAnsi="Arial" w:cs="Arial"/>
          <w:b/>
        </w:rPr>
        <w:t>Consequences of misrepresentation</w:t>
      </w:r>
    </w:p>
    <w:p w14:paraId="6A434D38" w14:textId="77777777" w:rsidR="00741679" w:rsidRDefault="00741679" w:rsidP="00741679">
      <w:pPr>
        <w:pStyle w:val="Normal1"/>
        <w:spacing w:after="160"/>
        <w:jc w:val="both"/>
      </w:pPr>
      <w:r>
        <w:rPr>
          <w:rFonts w:ascii="Arial" w:eastAsia="Arial" w:hAnsi="Arial" w:cs="Arial"/>
          <w:color w:val="222222"/>
        </w:rPr>
        <w:t xml:space="preserve">A serious </w:t>
      </w:r>
      <w:proofErr w:type="gramStart"/>
      <w:r>
        <w:rPr>
          <w:rFonts w:ascii="Arial" w:eastAsia="Arial" w:hAnsi="Arial" w:cs="Arial"/>
          <w:color w:val="222222"/>
        </w:rPr>
        <w:t>misrepresentation which induces a contracting authority to enter into a contract</w:t>
      </w:r>
      <w:proofErr w:type="gramEnd"/>
      <w:r>
        <w:rPr>
          <w:rFonts w:ascii="Arial" w:eastAsia="Arial" w:hAnsi="Arial" w:cs="Arial"/>
          <w:color w:val="222222"/>
        </w:rPr>
        <w:t xml:space="preserve"> may have the following consequences for the signatory that made the misrepresentation:-</w:t>
      </w:r>
    </w:p>
    <w:p w14:paraId="32F652C2"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The </w:t>
      </w:r>
      <w:r>
        <w:rPr>
          <w:rFonts w:ascii="Arial" w:eastAsia="Arial" w:hAnsi="Arial" w:cs="Arial"/>
        </w:rPr>
        <w:t>potential supplier</w:t>
      </w:r>
      <w:r>
        <w:rPr>
          <w:rFonts w:ascii="Arial" w:eastAsia="Arial" w:hAnsi="Arial" w:cs="Arial"/>
          <w:color w:val="222222"/>
        </w:rPr>
        <w:t xml:space="preserve"> may be excluded from bidding for contracts for three years, under regulation 57(8)(h)(</w:t>
      </w:r>
      <w:proofErr w:type="spellStart"/>
      <w:r>
        <w:rPr>
          <w:rFonts w:ascii="Arial" w:eastAsia="Arial" w:hAnsi="Arial" w:cs="Arial"/>
          <w:color w:val="222222"/>
        </w:rPr>
        <w:t>i</w:t>
      </w:r>
      <w:proofErr w:type="spellEnd"/>
      <w:r>
        <w:rPr>
          <w:rFonts w:ascii="Arial" w:eastAsia="Arial" w:hAnsi="Arial" w:cs="Arial"/>
          <w:color w:val="222222"/>
        </w:rPr>
        <w:t>) of the PCR 2015;</w:t>
      </w:r>
    </w:p>
    <w:p w14:paraId="2ED1A828"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The contracting authority may sue the </w:t>
      </w:r>
      <w:r>
        <w:rPr>
          <w:rFonts w:ascii="Arial" w:eastAsia="Arial" w:hAnsi="Arial" w:cs="Arial"/>
        </w:rPr>
        <w:t>supplier</w:t>
      </w:r>
      <w:r>
        <w:rPr>
          <w:rFonts w:ascii="Arial" w:eastAsia="Arial" w:hAnsi="Arial" w:cs="Arial"/>
          <w:color w:val="222222"/>
        </w:rPr>
        <w:t xml:space="preserve"> for damages and may rescind the contract under the Misrepresentation Act 1967.</w:t>
      </w:r>
    </w:p>
    <w:p w14:paraId="3C2CCB8A"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If fraud, or fraudulent intent, </w:t>
      </w:r>
      <w:proofErr w:type="gramStart"/>
      <w:r>
        <w:rPr>
          <w:rFonts w:ascii="Arial" w:eastAsia="Arial" w:hAnsi="Arial" w:cs="Arial"/>
          <w:color w:val="222222"/>
        </w:rPr>
        <w:t>can be proved</w:t>
      </w:r>
      <w:proofErr w:type="gramEnd"/>
      <w:r>
        <w:rPr>
          <w:rFonts w:ascii="Arial" w:eastAsia="Arial" w:hAnsi="Arial" w:cs="Arial"/>
          <w:color w:val="222222"/>
        </w:rPr>
        <w:t xml:space="preserve">, the </w:t>
      </w:r>
      <w:r>
        <w:rPr>
          <w:rFonts w:ascii="Arial" w:eastAsia="Arial" w:hAnsi="Arial" w:cs="Arial"/>
        </w:rPr>
        <w:t>potential supplier</w:t>
      </w:r>
      <w:r>
        <w:rPr>
          <w:rFonts w:ascii="Arial" w:eastAsia="Arial" w:hAnsi="Arial" w:cs="Arial"/>
          <w:color w:val="222222"/>
        </w:rPr>
        <w:t xml:space="preserve"> or the responsible officers of the </w:t>
      </w:r>
      <w:r>
        <w:rPr>
          <w:rFonts w:ascii="Arial" w:eastAsia="Arial" w:hAnsi="Arial" w:cs="Arial"/>
        </w:rPr>
        <w:t>potential supplier</w:t>
      </w:r>
      <w:r>
        <w:rPr>
          <w:rFonts w:ascii="Arial" w:eastAsia="Arial" w:hAnsi="Arial" w:cs="Arial"/>
          <w:color w:val="222222"/>
        </w:rPr>
        <w:t xml:space="preserve"> may be prosecuted and convicted of the offence of fraud by false representation under s.2 of the Fraud Act 2006, which can carry a sentence of up to 10 years or a fine (or both). </w:t>
      </w:r>
    </w:p>
    <w:p w14:paraId="1D895223" w14:textId="77777777" w:rsidR="00741679" w:rsidRDefault="00741679" w:rsidP="007C72E6">
      <w:pPr>
        <w:pStyle w:val="Normal1"/>
        <w:numPr>
          <w:ilvl w:val="0"/>
          <w:numId w:val="35"/>
        </w:numPr>
        <w:ind w:left="1797" w:hanging="356"/>
        <w:contextualSpacing/>
        <w:jc w:val="both"/>
      </w:pPr>
      <w:r>
        <w:rPr>
          <w:rFonts w:ascii="Arial" w:eastAsia="Arial" w:hAnsi="Arial" w:cs="Arial"/>
          <w:color w:val="222222"/>
        </w:rPr>
        <w:t xml:space="preserve">If there is a conviction, then the company </w:t>
      </w:r>
      <w:proofErr w:type="gramStart"/>
      <w:r>
        <w:rPr>
          <w:rFonts w:ascii="Arial" w:eastAsia="Arial" w:hAnsi="Arial" w:cs="Arial"/>
          <w:color w:val="222222"/>
        </w:rPr>
        <w:t>must be excluded</w:t>
      </w:r>
      <w:proofErr w:type="gramEnd"/>
      <w:r>
        <w:rPr>
          <w:rFonts w:ascii="Arial" w:eastAsia="Arial" w:hAnsi="Arial" w:cs="Arial"/>
          <w:color w:val="222222"/>
        </w:rPr>
        <w:t xml:space="preserve"> from procurement for five years under reg. 57(1) of the PCR (subject to self-cleaning).</w:t>
      </w:r>
    </w:p>
    <w:p w14:paraId="3820DCDC" w14:textId="77777777" w:rsidR="00741679" w:rsidRDefault="00741679" w:rsidP="00741679">
      <w:pPr>
        <w:pStyle w:val="Normal1"/>
        <w:jc w:val="both"/>
      </w:pPr>
    </w:p>
    <w:p w14:paraId="5FC5BD16" w14:textId="77777777" w:rsidR="00741679" w:rsidRDefault="00741679" w:rsidP="00741679">
      <w:pPr>
        <w:pStyle w:val="Normal1"/>
        <w:jc w:val="both"/>
      </w:pPr>
    </w:p>
    <w:p w14:paraId="3FF3D4AD" w14:textId="77777777" w:rsidR="00741679" w:rsidRDefault="00741679" w:rsidP="00741679">
      <w:pPr>
        <w:pStyle w:val="Normal1"/>
        <w:sectPr w:rsidR="00741679">
          <w:pgSz w:w="11900" w:h="16840"/>
          <w:pgMar w:top="709" w:right="1800" w:bottom="709" w:left="1800" w:header="720" w:footer="720" w:gutter="0"/>
          <w:pgNumType w:start="1"/>
          <w:cols w:space="720"/>
        </w:sectPr>
      </w:pPr>
    </w:p>
    <w:p w14:paraId="5F9534DB" w14:textId="77777777" w:rsidR="00741679" w:rsidRDefault="00741679" w:rsidP="00464AF3">
      <w:pPr>
        <w:pStyle w:val="Heading1"/>
      </w:pPr>
    </w:p>
    <w:p w14:paraId="6525316B" w14:textId="77777777" w:rsidR="00C34A31" w:rsidRDefault="009D33D5" w:rsidP="007C72E6">
      <w:pPr>
        <w:pStyle w:val="Heading1"/>
        <w:numPr>
          <w:ilvl w:val="0"/>
          <w:numId w:val="26"/>
        </w:numPr>
      </w:pPr>
      <w:bookmarkStart w:id="124" w:name="_Toc505075995"/>
      <w:r>
        <w:t>Code of Practice</w:t>
      </w:r>
      <w:r>
        <w:rPr>
          <w:rStyle w:val="FootnoteReference"/>
        </w:rPr>
        <w:footnoteReference w:id="17"/>
      </w:r>
      <w:bookmarkEnd w:id="124"/>
    </w:p>
    <w:p w14:paraId="6525316C" w14:textId="19822CF9" w:rsidR="009D33D5" w:rsidRDefault="009D33D5" w:rsidP="009D33D5">
      <w:pPr>
        <w:rPr>
          <w:lang w:eastAsia="en-GB"/>
        </w:rPr>
      </w:pPr>
      <w:r>
        <w:rPr>
          <w:lang w:eastAsia="en-GB"/>
        </w:rPr>
        <w:t xml:space="preserve">I confirm that I am aware of the requirements of the </w:t>
      </w:r>
      <w:r w:rsidR="005732D7">
        <w:rPr>
          <w:lang w:eastAsia="en-GB"/>
        </w:rPr>
        <w:t>BEIS</w:t>
      </w:r>
      <w:r>
        <w:rPr>
          <w:lang w:eastAsia="en-GB"/>
        </w:rPr>
        <w:t xml:space="preserve"> Code of Practice</w:t>
      </w:r>
      <w:r>
        <w:rPr>
          <w:rStyle w:val="FootnoteReference"/>
          <w:lang w:eastAsia="en-GB"/>
        </w:rPr>
        <w:footnoteReference w:id="18"/>
      </w:r>
      <w:r>
        <w:rPr>
          <w:lang w:eastAsia="en-GB"/>
        </w:rPr>
        <w:t xml:space="preserve"> for Research and, in the proposed </w:t>
      </w:r>
      <w:proofErr w:type="gramStart"/>
      <w:r>
        <w:rPr>
          <w:lang w:eastAsia="en-GB"/>
        </w:rPr>
        <w:t>project,</w:t>
      </w:r>
      <w:proofErr w:type="gramEnd"/>
      <w:r>
        <w:rPr>
          <w:lang w:eastAsia="en-GB"/>
        </w:rPr>
        <w:t xml:space="preserve"> I will use my best efforts to ensure that the procedures used conform to those requirements under the following headings</w:t>
      </w:r>
      <w:r>
        <w:rPr>
          <w:rStyle w:val="FootnoteReference"/>
          <w:lang w:eastAsia="en-GB"/>
        </w:rPr>
        <w:footnoteReference w:id="19"/>
      </w:r>
      <w:r>
        <w:rPr>
          <w:lang w:eastAsia="en-GB"/>
        </w:rPr>
        <w:t>:</w:t>
      </w:r>
    </w:p>
    <w:p w14:paraId="6525316D" w14:textId="77777777" w:rsidR="009D33D5" w:rsidRDefault="00A60955" w:rsidP="00C77371">
      <w:pPr>
        <w:ind w:firstLine="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Responsibilities</w:t>
      </w:r>
    </w:p>
    <w:p w14:paraId="6525316E"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Competence</w:t>
      </w:r>
    </w:p>
    <w:p w14:paraId="6525316F"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Project planning</w:t>
      </w:r>
    </w:p>
    <w:p w14:paraId="65253170"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Quality Control</w:t>
      </w:r>
    </w:p>
    <w:p w14:paraId="65253171"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Handling of samples and materials</w:t>
      </w:r>
    </w:p>
    <w:p w14:paraId="65253172"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Facilities and equipment</w:t>
      </w:r>
    </w:p>
    <w:p w14:paraId="65253173"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Documentation of procedures and methods</w:t>
      </w:r>
    </w:p>
    <w:p w14:paraId="65253174"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Research/work records</w:t>
      </w:r>
    </w:p>
    <w:p w14:paraId="65253175" w14:textId="475334FC" w:rsidR="009D33D5" w:rsidRDefault="009D33D5" w:rsidP="009D33D5">
      <w:pPr>
        <w:rPr>
          <w:lang w:eastAsia="en-GB"/>
        </w:rPr>
      </w:pPr>
      <w:r>
        <w:rPr>
          <w:lang w:eastAsia="en-GB"/>
        </w:rPr>
        <w:t xml:space="preserve">I understand that </w:t>
      </w:r>
      <w:r w:rsidR="005732D7">
        <w:rPr>
          <w:lang w:eastAsia="en-GB"/>
        </w:rPr>
        <w:t>BEIS</w:t>
      </w:r>
      <w:r>
        <w:rPr>
          <w:lang w:eastAsia="en-GB"/>
        </w:rPr>
        <w:t xml:space="preserve"> has the right to inspect our procedures and practices against the requirements of the Code of Practice, and that I </w:t>
      </w:r>
      <w:proofErr w:type="gramStart"/>
      <w:r>
        <w:rPr>
          <w:lang w:eastAsia="en-GB"/>
        </w:rPr>
        <w:t>may be asked</w:t>
      </w:r>
      <w:proofErr w:type="gramEnd"/>
      <w:r>
        <w:rPr>
          <w:lang w:eastAsia="en-GB"/>
        </w:rPr>
        <w:t xml:space="preserve"> to provide documentary evidence of our working practices or provide access and assistance to auditors appointed by </w:t>
      </w:r>
      <w:r w:rsidR="005732D7">
        <w:rPr>
          <w:lang w:eastAsia="en-GB"/>
        </w:rPr>
        <w:t>BEIS</w:t>
      </w:r>
      <w:r>
        <w:rPr>
          <w:lang w:eastAsia="en-GB"/>
        </w:rPr>
        <w:t>.</w:t>
      </w:r>
    </w:p>
    <w:p w14:paraId="65253176" w14:textId="3770BC90" w:rsidR="003D3544" w:rsidRDefault="009D33D5" w:rsidP="009D33D5">
      <w:pPr>
        <w:rPr>
          <w:lang w:eastAsia="en-GB"/>
        </w:rPr>
      </w:pPr>
      <w:r>
        <w:rPr>
          <w:lang w:eastAsia="en-GB"/>
        </w:rPr>
        <w:t xml:space="preserve">(There is some flexibility in the application of the Code of Practice to specific research projects. Contractors are encouraged to discuss with </w:t>
      </w:r>
      <w:r w:rsidR="005732D7">
        <w:rPr>
          <w:lang w:eastAsia="en-GB"/>
        </w:rPr>
        <w:t>BEIS</w:t>
      </w:r>
      <w:r>
        <w:rPr>
          <w:lang w:eastAsia="en-GB"/>
        </w:rPr>
        <w:t xml:space="preserve"> any aspects that cause them concern, in order to reach agreement on the interpretation of each requirement.)</w:t>
      </w:r>
    </w:p>
    <w:p w14:paraId="65253177" w14:textId="77777777" w:rsidR="004800CB" w:rsidRDefault="004800CB" w:rsidP="004800CB">
      <w:pPr>
        <w:rPr>
          <w:rFonts w:cs="Arial"/>
          <w:sz w:val="24"/>
          <w:szCs w:val="24"/>
        </w:rPr>
      </w:pPr>
    </w:p>
    <w:p w14:paraId="65253178" w14:textId="77777777" w:rsidR="004800CB" w:rsidRPr="00C77371" w:rsidRDefault="004800CB" w:rsidP="00C77371">
      <w:pPr>
        <w:spacing w:after="0"/>
        <w:rPr>
          <w:rFonts w:cs="Arial"/>
        </w:rPr>
      </w:pPr>
      <w:r w:rsidRPr="00C77371">
        <w:rPr>
          <w:rFonts w:cs="Arial"/>
        </w:rPr>
        <w:t>……………………………………………………………………………….….</w:t>
      </w:r>
    </w:p>
    <w:p w14:paraId="65253179" w14:textId="77777777" w:rsidR="004800CB" w:rsidRPr="00C77371" w:rsidRDefault="004800CB" w:rsidP="004800CB">
      <w:pPr>
        <w:rPr>
          <w:rFonts w:cs="Arial"/>
        </w:rPr>
      </w:pPr>
      <w:r w:rsidRPr="00C77371">
        <w:rPr>
          <w:rFonts w:cs="Arial"/>
        </w:rPr>
        <w:t>Signature (duly authorised on behalf of the tenderer)</w:t>
      </w:r>
    </w:p>
    <w:p w14:paraId="6525317A" w14:textId="77777777" w:rsidR="004800CB" w:rsidRPr="00C77371" w:rsidRDefault="004800CB" w:rsidP="00C77371">
      <w:pPr>
        <w:spacing w:before="240" w:after="0"/>
        <w:rPr>
          <w:rFonts w:cs="Arial"/>
        </w:rPr>
      </w:pPr>
      <w:r w:rsidRPr="00C77371">
        <w:rPr>
          <w:rFonts w:cs="Arial"/>
        </w:rPr>
        <w:t>……….………………………………………………………………………….</w:t>
      </w:r>
    </w:p>
    <w:p w14:paraId="6525317B" w14:textId="77777777" w:rsidR="004800CB" w:rsidRPr="00C77371" w:rsidRDefault="004800CB" w:rsidP="004800CB">
      <w:pPr>
        <w:rPr>
          <w:rFonts w:cs="Arial"/>
        </w:rPr>
      </w:pPr>
      <w:r w:rsidRPr="00C77371">
        <w:rPr>
          <w:rFonts w:cs="Arial"/>
        </w:rPr>
        <w:t>Print name</w:t>
      </w:r>
    </w:p>
    <w:p w14:paraId="6525317C" w14:textId="77777777" w:rsidR="004800CB" w:rsidRPr="00C77371" w:rsidRDefault="004800CB" w:rsidP="00C77371">
      <w:pPr>
        <w:spacing w:before="240" w:after="0"/>
        <w:rPr>
          <w:rFonts w:cs="Arial"/>
        </w:rPr>
      </w:pPr>
      <w:r w:rsidRPr="00C77371">
        <w:rPr>
          <w:rFonts w:cs="Arial"/>
        </w:rPr>
        <w:t>…………………………………………………………….…………………….</w:t>
      </w:r>
    </w:p>
    <w:p w14:paraId="6525317D" w14:textId="77777777" w:rsidR="004800CB" w:rsidRPr="00C77371" w:rsidRDefault="004800CB" w:rsidP="004800CB">
      <w:pPr>
        <w:rPr>
          <w:rFonts w:cs="Arial"/>
        </w:rPr>
      </w:pPr>
      <w:r w:rsidRPr="00C77371">
        <w:rPr>
          <w:rFonts w:cs="Arial"/>
        </w:rPr>
        <w:t>On behalf of (organisation name)</w:t>
      </w:r>
    </w:p>
    <w:p w14:paraId="6525317E" w14:textId="77777777" w:rsidR="004800CB" w:rsidRPr="00C77371" w:rsidRDefault="004800CB" w:rsidP="00C77371">
      <w:pPr>
        <w:spacing w:before="240" w:after="0"/>
        <w:rPr>
          <w:rFonts w:cs="Arial"/>
        </w:rPr>
      </w:pPr>
      <w:r w:rsidRPr="00C77371">
        <w:rPr>
          <w:rFonts w:cs="Arial"/>
        </w:rPr>
        <w:t>…………………………………………………………………….…………….</w:t>
      </w:r>
    </w:p>
    <w:p w14:paraId="6525317F" w14:textId="77777777" w:rsidR="004800CB" w:rsidRPr="00C77371" w:rsidRDefault="004800CB" w:rsidP="004800CB">
      <w:pPr>
        <w:rPr>
          <w:rFonts w:cs="Arial"/>
        </w:rPr>
      </w:pPr>
      <w:r w:rsidRPr="00C77371">
        <w:rPr>
          <w:rFonts w:cs="Arial"/>
        </w:rPr>
        <w:t>Date</w:t>
      </w:r>
    </w:p>
    <w:p w14:paraId="65253180" w14:textId="77777777" w:rsidR="004800CB" w:rsidRDefault="004800CB" w:rsidP="009D33D5">
      <w:pPr>
        <w:rPr>
          <w:lang w:eastAsia="en-GB"/>
        </w:rPr>
        <w:sectPr w:rsidR="004800CB" w:rsidSect="00A05825">
          <w:pgSz w:w="11906" w:h="16838"/>
          <w:pgMar w:top="1103" w:right="1440" w:bottom="1440" w:left="1440" w:header="426" w:footer="144" w:gutter="0"/>
          <w:cols w:space="708"/>
          <w:docGrid w:linePitch="360"/>
        </w:sectPr>
      </w:pPr>
    </w:p>
    <w:p w14:paraId="65253181" w14:textId="77777777" w:rsidR="009D33D5" w:rsidRDefault="003D3544" w:rsidP="009D33D5">
      <w:pPr>
        <w:rPr>
          <w:lang w:eastAsia="en-GB"/>
        </w:rPr>
      </w:pPr>
      <w:r>
        <w:rPr>
          <w:noProof/>
          <w:lang w:eastAsia="en-GB"/>
        </w:rPr>
        <w:lastRenderedPageBreak/>
        <mc:AlternateContent>
          <mc:Choice Requires="wps">
            <w:drawing>
              <wp:inline distT="0" distB="0" distL="0" distR="0" wp14:anchorId="652532E0" wp14:editId="652532E1">
                <wp:extent cx="5615940" cy="1555668"/>
                <wp:effectExtent l="0" t="0" r="22860" b="2603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555668"/>
                        </a:xfrm>
                        <a:prstGeom prst="rect">
                          <a:avLst/>
                        </a:prstGeom>
                        <a:solidFill>
                          <a:srgbClr val="FFFFFF"/>
                        </a:solidFill>
                        <a:ln w="9525">
                          <a:solidFill>
                            <a:srgbClr val="000000"/>
                          </a:solidFill>
                          <a:miter lim="800000"/>
                          <a:headEnd/>
                          <a:tailEnd/>
                        </a:ln>
                      </wps:spPr>
                      <wps:txbx>
                        <w:txbxContent>
                          <w:p w14:paraId="65253448" w14:textId="77777777" w:rsidR="008C759E" w:rsidRDefault="008C759E" w:rsidP="003D3544">
                            <w:pPr>
                              <w:pStyle w:val="Title"/>
                              <w:jc w:val="center"/>
                            </w:pPr>
                            <w:r>
                              <w:t>Annex A</w:t>
                            </w:r>
                          </w:p>
                          <w:p w14:paraId="65253449" w14:textId="77777777" w:rsidR="008C759E" w:rsidRPr="00CD2FAE" w:rsidRDefault="008C759E" w:rsidP="00671AA6"/>
                          <w:p w14:paraId="6525344A" w14:textId="77777777" w:rsidR="008C759E" w:rsidRDefault="008C759E" w:rsidP="003D3544">
                            <w:pPr>
                              <w:pStyle w:val="Title"/>
                              <w:jc w:val="center"/>
                            </w:pPr>
                            <w:r>
                              <w:t>Pricing Breakdown</w:t>
                            </w:r>
                            <w:r>
                              <w:t> </w:t>
                            </w:r>
                          </w:p>
                        </w:txbxContent>
                      </wps:txbx>
                      <wps:bodyPr rot="0" vert="horz" wrap="square" lIns="91440" tIns="45720" rIns="91440" bIns="45720" anchor="t" anchorCtr="0">
                        <a:noAutofit/>
                      </wps:bodyPr>
                    </wps:wsp>
                  </a:graphicData>
                </a:graphic>
              </wp:inline>
            </w:drawing>
          </mc:Choice>
          <mc:Fallback>
            <w:pict>
              <v:shape id="_x0000_s1030" type="#_x0000_t202" style="width:442.2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">
                <v:textbox>
                  <w:txbxContent>
                    <w:p w14:paraId="65253448" w14:textId="77777777" w:rsidR="008C759E" w:rsidRDefault="008C759E" w:rsidP="003D3544">
                      <w:pPr>
                        <w:pStyle w:val="Title"/>
                        <w:jc w:val="center"/>
                      </w:pPr>
                      <w:r>
                        <w:t>Annex A</w:t>
                      </w:r>
                    </w:p>
                    <w:p w14:paraId="65253449" w14:textId="77777777" w:rsidR="008C759E" w:rsidRPr="00CD2FAE" w:rsidRDefault="008C759E" w:rsidP="00671AA6"/>
                    <w:p w14:paraId="6525344A" w14:textId="77777777" w:rsidR="008C759E" w:rsidRDefault="008C759E" w:rsidP="003D3544">
                      <w:pPr>
                        <w:pStyle w:val="Title"/>
                        <w:jc w:val="center"/>
                      </w:pPr>
                      <w:r>
                        <w:t>Pricing Breakdown</w:t>
                      </w:r>
                      <w:r>
                        <w:t> </w:t>
                      </w:r>
                    </w:p>
                  </w:txbxContent>
                </v:textbox>
                <w10:anchorlock/>
              </v:shape>
            </w:pict>
          </mc:Fallback>
        </mc:AlternateContent>
      </w:r>
    </w:p>
    <w:bookmarkEnd w:id="69"/>
    <w:p w14:paraId="65253182" w14:textId="77777777" w:rsidR="002A4477" w:rsidRPr="00311D09" w:rsidRDefault="002A4477" w:rsidP="002A4477">
      <w:pPr>
        <w:rPr>
          <w:rFonts w:cs="Arial"/>
        </w:rPr>
      </w:pPr>
      <w:r w:rsidRPr="00311D09">
        <w:rPr>
          <w:rFonts w:cs="Arial"/>
        </w:rPr>
        <w:t xml:space="preserve">Please submit a pricing </w:t>
      </w:r>
      <w:r>
        <w:rPr>
          <w:rFonts w:cs="Arial"/>
        </w:rPr>
        <w:t>breakdown</w:t>
      </w:r>
      <w:r w:rsidRPr="00311D09">
        <w:rPr>
          <w:rFonts w:cs="Arial"/>
        </w:rPr>
        <w:t xml:space="preserve"> in your proposal - the suggested tables below show examples of the i</w:t>
      </w:r>
      <w:r>
        <w:rPr>
          <w:rFonts w:cs="Arial"/>
        </w:rPr>
        <w:t>nformation we would like to see. T</w:t>
      </w:r>
      <w:r w:rsidRPr="00311D09">
        <w:rPr>
          <w:rFonts w:cs="Arial"/>
        </w:rPr>
        <w:t xml:space="preserve">his </w:t>
      </w:r>
      <w:proofErr w:type="gramStart"/>
      <w:r w:rsidRPr="00311D09">
        <w:rPr>
          <w:rFonts w:cs="Arial"/>
        </w:rPr>
        <w:t>could be amended</w:t>
      </w:r>
      <w:proofErr w:type="gramEnd"/>
      <w:r w:rsidRPr="00311D09">
        <w:rPr>
          <w:rFonts w:cs="Arial"/>
        </w:rPr>
        <w:t xml:space="preserve"> if you find another format that better conveys the </w:t>
      </w:r>
      <w:r>
        <w:rPr>
          <w:rFonts w:cs="Arial"/>
        </w:rPr>
        <w:t>information relevant to your project</w:t>
      </w:r>
      <w:r w:rsidRPr="00311D09">
        <w:rPr>
          <w:rFonts w:cs="Arial"/>
        </w:rPr>
        <w:t xml:space="preserve">. Work undertaken by subcontractors </w:t>
      </w:r>
      <w:proofErr w:type="gramStart"/>
      <w:r w:rsidRPr="00311D09">
        <w:rPr>
          <w:rFonts w:cs="Arial"/>
        </w:rPr>
        <w:t>should also be broken down by their team members</w:t>
      </w:r>
      <w:r>
        <w:rPr>
          <w:rFonts w:cs="Arial"/>
        </w:rPr>
        <w:t>, rather than submitted as non-labour costs</w:t>
      </w:r>
      <w:proofErr w:type="gramEnd"/>
      <w:r w:rsidRPr="00311D09">
        <w:rPr>
          <w:rFonts w:cs="Arial"/>
        </w:rPr>
        <w:t>.</w:t>
      </w:r>
    </w:p>
    <w:p w14:paraId="65253183" w14:textId="77777777" w:rsidR="002A4477" w:rsidRPr="00311D09" w:rsidRDefault="002A4477" w:rsidP="002A4477">
      <w:pPr>
        <w:rPr>
          <w:rFonts w:cs="Arial"/>
        </w:rPr>
      </w:pPr>
      <w:r w:rsidRPr="00311D09">
        <w:rPr>
          <w:rFonts w:cs="Arial"/>
        </w:rPr>
        <w:t>For non-labour costs,</w:t>
      </w:r>
      <w:r>
        <w:rPr>
          <w:rFonts w:cs="Arial"/>
        </w:rPr>
        <w:t xml:space="preserve"> e.g. expenses,</w:t>
      </w:r>
      <w:r w:rsidRPr="00311D09">
        <w:rPr>
          <w:rFonts w:cs="Arial"/>
        </w:rPr>
        <w:t xml:space="preserve"> we need a breakdown of what these are – either in the expenses column, against the relevant work package, or as separate rows underneath the relevant work package.</w:t>
      </w:r>
      <w:r w:rsidRPr="00311D09">
        <w:rPr>
          <w:rFonts w:cs="Arial"/>
        </w:rPr>
        <w:tab/>
      </w:r>
    </w:p>
    <w:p w14:paraId="65253184" w14:textId="77777777" w:rsidR="002A4477" w:rsidRDefault="002A4477" w:rsidP="002A4477">
      <w:pPr>
        <w:rPr>
          <w:rFonts w:cs="Arial"/>
        </w:rPr>
      </w:pPr>
      <w:r w:rsidRPr="00311D09">
        <w:rPr>
          <w:rFonts w:cs="Arial"/>
        </w:rPr>
        <w:t>Please provide costs exclusive of VAT.</w:t>
      </w:r>
    </w:p>
    <w:p w14:paraId="65253185" w14:textId="77777777" w:rsidR="00725B56" w:rsidRPr="00725B56" w:rsidRDefault="00725B56" w:rsidP="002A4477">
      <w:pPr>
        <w:rPr>
          <w:rFonts w:cs="Arial"/>
          <w:b/>
          <w:u w:val="single"/>
        </w:rPr>
      </w:pPr>
      <w:r w:rsidRPr="00725B56">
        <w:rPr>
          <w:rFonts w:cs="Arial"/>
          <w:b/>
          <w:u w:val="single"/>
        </w:rPr>
        <w:t>Task breakdown</w:t>
      </w:r>
    </w:p>
    <w:tbl>
      <w:tblPr>
        <w:tblStyle w:val="TableGrid"/>
        <w:tblW w:w="0" w:type="auto"/>
        <w:tblLook w:val="04A0" w:firstRow="1" w:lastRow="0" w:firstColumn="1" w:lastColumn="0" w:noHBand="0" w:noVBand="1"/>
      </w:tblPr>
      <w:tblGrid>
        <w:gridCol w:w="1369"/>
        <w:gridCol w:w="1362"/>
        <w:gridCol w:w="1362"/>
        <w:gridCol w:w="1321"/>
        <w:gridCol w:w="1454"/>
        <w:gridCol w:w="1264"/>
        <w:gridCol w:w="1110"/>
      </w:tblGrid>
      <w:tr w:rsidR="002A4477" w:rsidRPr="00311D09" w14:paraId="6525318E" w14:textId="77777777" w:rsidTr="004800CB">
        <w:tc>
          <w:tcPr>
            <w:tcW w:w="1369" w:type="dxa"/>
          </w:tcPr>
          <w:p w14:paraId="65253186" w14:textId="77777777" w:rsidR="002A4477" w:rsidRPr="00311D09" w:rsidRDefault="002A4477" w:rsidP="004800CB">
            <w:pPr>
              <w:rPr>
                <w:rFonts w:cs="Arial"/>
                <w:b/>
              </w:rPr>
            </w:pPr>
            <w:r w:rsidRPr="00311D09">
              <w:rPr>
                <w:rFonts w:cs="Arial"/>
                <w:b/>
              </w:rPr>
              <w:t>Task / work package</w:t>
            </w:r>
          </w:p>
        </w:tc>
        <w:tc>
          <w:tcPr>
            <w:tcW w:w="1362" w:type="dxa"/>
          </w:tcPr>
          <w:p w14:paraId="65253187" w14:textId="77777777" w:rsidR="002A4477" w:rsidRPr="00311D09" w:rsidRDefault="002A4477" w:rsidP="004800CB">
            <w:pPr>
              <w:rPr>
                <w:rFonts w:cs="Arial"/>
                <w:b/>
              </w:rPr>
            </w:pPr>
            <w:r w:rsidRPr="00311D09">
              <w:rPr>
                <w:rFonts w:cs="Arial"/>
                <w:b/>
              </w:rPr>
              <w:t>Team member A  - days</w:t>
            </w:r>
          </w:p>
        </w:tc>
        <w:tc>
          <w:tcPr>
            <w:tcW w:w="1362" w:type="dxa"/>
          </w:tcPr>
          <w:p w14:paraId="65253188" w14:textId="77777777" w:rsidR="002A4477" w:rsidRPr="00311D09" w:rsidRDefault="002A4477" w:rsidP="004800CB">
            <w:pPr>
              <w:rPr>
                <w:rFonts w:cs="Arial"/>
                <w:b/>
              </w:rPr>
            </w:pPr>
            <w:r w:rsidRPr="00311D09">
              <w:rPr>
                <w:rFonts w:cs="Arial"/>
                <w:b/>
              </w:rPr>
              <w:t>Team member B - days</w:t>
            </w:r>
          </w:p>
          <w:p w14:paraId="65253189" w14:textId="77777777" w:rsidR="002A4477" w:rsidRPr="00311D09" w:rsidRDefault="002A4477" w:rsidP="004800CB">
            <w:pPr>
              <w:rPr>
                <w:rFonts w:cs="Arial"/>
                <w:b/>
              </w:rPr>
            </w:pPr>
          </w:p>
        </w:tc>
        <w:tc>
          <w:tcPr>
            <w:tcW w:w="1321" w:type="dxa"/>
          </w:tcPr>
          <w:p w14:paraId="6525318A" w14:textId="77777777" w:rsidR="002A4477" w:rsidRPr="00311D09" w:rsidRDefault="002A4477" w:rsidP="004800CB">
            <w:pPr>
              <w:rPr>
                <w:rFonts w:cs="Arial"/>
                <w:b/>
              </w:rPr>
            </w:pPr>
            <w:r w:rsidRPr="00311D09">
              <w:rPr>
                <w:rFonts w:cs="Arial"/>
                <w:b/>
              </w:rPr>
              <w:t>Team member C - days</w:t>
            </w:r>
          </w:p>
        </w:tc>
        <w:tc>
          <w:tcPr>
            <w:tcW w:w="1454" w:type="dxa"/>
          </w:tcPr>
          <w:p w14:paraId="6525318B" w14:textId="77777777" w:rsidR="002A4477" w:rsidRPr="00311D09" w:rsidRDefault="002A4477" w:rsidP="004800CB">
            <w:pPr>
              <w:rPr>
                <w:rFonts w:cs="Arial"/>
                <w:b/>
              </w:rPr>
            </w:pPr>
            <w:r w:rsidRPr="00311D09">
              <w:rPr>
                <w:rFonts w:cs="Arial"/>
                <w:b/>
              </w:rPr>
              <w:t xml:space="preserve">Expenses / non-labour costs </w:t>
            </w:r>
          </w:p>
        </w:tc>
        <w:tc>
          <w:tcPr>
            <w:tcW w:w="1264" w:type="dxa"/>
          </w:tcPr>
          <w:p w14:paraId="6525318C" w14:textId="77777777" w:rsidR="002A4477" w:rsidRPr="00FA0B9C" w:rsidRDefault="002A4477" w:rsidP="004800CB">
            <w:pPr>
              <w:rPr>
                <w:rFonts w:cs="Arial"/>
                <w:b/>
              </w:rPr>
            </w:pPr>
            <w:r w:rsidRPr="00FA0B9C">
              <w:rPr>
                <w:rFonts w:cs="Arial"/>
                <w:b/>
              </w:rPr>
              <w:t>Total</w:t>
            </w:r>
          </w:p>
        </w:tc>
        <w:tc>
          <w:tcPr>
            <w:tcW w:w="1110" w:type="dxa"/>
          </w:tcPr>
          <w:p w14:paraId="6525318D" w14:textId="77777777" w:rsidR="002A4477" w:rsidRPr="00FA0B9C" w:rsidRDefault="002A4477" w:rsidP="004800CB">
            <w:pPr>
              <w:rPr>
                <w:rFonts w:cs="Arial"/>
                <w:b/>
              </w:rPr>
            </w:pPr>
            <w:r>
              <w:rPr>
                <w:rFonts w:cs="Arial"/>
                <w:b/>
              </w:rPr>
              <w:t>Notes (if needed)</w:t>
            </w:r>
          </w:p>
        </w:tc>
      </w:tr>
      <w:tr w:rsidR="002A4477" w:rsidRPr="00311D09" w14:paraId="65253196" w14:textId="77777777" w:rsidTr="004800CB">
        <w:tc>
          <w:tcPr>
            <w:tcW w:w="1369" w:type="dxa"/>
          </w:tcPr>
          <w:p w14:paraId="6525318F" w14:textId="77777777" w:rsidR="002A4477" w:rsidRPr="00311D09" w:rsidRDefault="002A4477" w:rsidP="004800CB">
            <w:pPr>
              <w:rPr>
                <w:rFonts w:cs="Arial"/>
                <w:b/>
              </w:rPr>
            </w:pPr>
          </w:p>
        </w:tc>
        <w:tc>
          <w:tcPr>
            <w:tcW w:w="1362" w:type="dxa"/>
          </w:tcPr>
          <w:p w14:paraId="65253190" w14:textId="77777777" w:rsidR="002A4477" w:rsidRPr="00311D09" w:rsidRDefault="002A4477" w:rsidP="004800CB">
            <w:pPr>
              <w:rPr>
                <w:rFonts w:cs="Arial"/>
                <w:b/>
              </w:rPr>
            </w:pPr>
          </w:p>
        </w:tc>
        <w:tc>
          <w:tcPr>
            <w:tcW w:w="1362" w:type="dxa"/>
          </w:tcPr>
          <w:p w14:paraId="65253191" w14:textId="77777777" w:rsidR="002A4477" w:rsidRPr="00311D09" w:rsidRDefault="002A4477" w:rsidP="004800CB">
            <w:pPr>
              <w:rPr>
                <w:rFonts w:cs="Arial"/>
                <w:b/>
              </w:rPr>
            </w:pPr>
          </w:p>
        </w:tc>
        <w:tc>
          <w:tcPr>
            <w:tcW w:w="1321" w:type="dxa"/>
          </w:tcPr>
          <w:p w14:paraId="65253192" w14:textId="77777777" w:rsidR="002A4477" w:rsidRPr="00311D09" w:rsidRDefault="002A4477" w:rsidP="004800CB">
            <w:pPr>
              <w:rPr>
                <w:rFonts w:cs="Arial"/>
                <w:b/>
              </w:rPr>
            </w:pPr>
          </w:p>
        </w:tc>
        <w:tc>
          <w:tcPr>
            <w:tcW w:w="1454" w:type="dxa"/>
          </w:tcPr>
          <w:p w14:paraId="65253193" w14:textId="77777777" w:rsidR="002A4477" w:rsidRPr="00311D09" w:rsidRDefault="002A4477" w:rsidP="004800CB">
            <w:pPr>
              <w:rPr>
                <w:rFonts w:cs="Arial"/>
                <w:b/>
              </w:rPr>
            </w:pPr>
          </w:p>
        </w:tc>
        <w:tc>
          <w:tcPr>
            <w:tcW w:w="1264" w:type="dxa"/>
          </w:tcPr>
          <w:p w14:paraId="65253194" w14:textId="77777777" w:rsidR="002A4477" w:rsidRPr="00311D09" w:rsidRDefault="002A4477" w:rsidP="004800CB">
            <w:pPr>
              <w:rPr>
                <w:rFonts w:cs="Arial"/>
                <w:b/>
                <w:u w:val="single"/>
              </w:rPr>
            </w:pPr>
          </w:p>
        </w:tc>
        <w:tc>
          <w:tcPr>
            <w:tcW w:w="1110" w:type="dxa"/>
          </w:tcPr>
          <w:p w14:paraId="65253195" w14:textId="77777777" w:rsidR="002A4477" w:rsidRPr="00311D09" w:rsidRDefault="002A4477" w:rsidP="004800CB">
            <w:pPr>
              <w:rPr>
                <w:rFonts w:cs="Arial"/>
                <w:b/>
                <w:u w:val="single"/>
              </w:rPr>
            </w:pPr>
          </w:p>
        </w:tc>
      </w:tr>
      <w:tr w:rsidR="002A4477" w:rsidRPr="00311D09" w14:paraId="6525319E" w14:textId="77777777" w:rsidTr="004800CB">
        <w:tc>
          <w:tcPr>
            <w:tcW w:w="1369" w:type="dxa"/>
          </w:tcPr>
          <w:p w14:paraId="65253197" w14:textId="77777777" w:rsidR="002A4477" w:rsidRPr="00311D09" w:rsidRDefault="002A4477" w:rsidP="004800CB">
            <w:pPr>
              <w:rPr>
                <w:rFonts w:cs="Arial"/>
                <w:b/>
              </w:rPr>
            </w:pPr>
          </w:p>
        </w:tc>
        <w:tc>
          <w:tcPr>
            <w:tcW w:w="1362" w:type="dxa"/>
          </w:tcPr>
          <w:p w14:paraId="65253198" w14:textId="77777777" w:rsidR="002A4477" w:rsidRPr="00311D09" w:rsidRDefault="002A4477" w:rsidP="004800CB">
            <w:pPr>
              <w:rPr>
                <w:rFonts w:cs="Arial"/>
                <w:b/>
                <w:u w:val="single"/>
              </w:rPr>
            </w:pPr>
          </w:p>
        </w:tc>
        <w:tc>
          <w:tcPr>
            <w:tcW w:w="1362" w:type="dxa"/>
          </w:tcPr>
          <w:p w14:paraId="65253199" w14:textId="77777777" w:rsidR="002A4477" w:rsidRPr="00311D09" w:rsidRDefault="002A4477" w:rsidP="004800CB">
            <w:pPr>
              <w:rPr>
                <w:rFonts w:cs="Arial"/>
                <w:b/>
                <w:u w:val="single"/>
              </w:rPr>
            </w:pPr>
          </w:p>
        </w:tc>
        <w:tc>
          <w:tcPr>
            <w:tcW w:w="1321" w:type="dxa"/>
          </w:tcPr>
          <w:p w14:paraId="6525319A" w14:textId="77777777" w:rsidR="002A4477" w:rsidRPr="00311D09" w:rsidRDefault="002A4477" w:rsidP="004800CB">
            <w:pPr>
              <w:rPr>
                <w:rFonts w:cs="Arial"/>
                <w:b/>
                <w:u w:val="single"/>
              </w:rPr>
            </w:pPr>
          </w:p>
        </w:tc>
        <w:tc>
          <w:tcPr>
            <w:tcW w:w="1454" w:type="dxa"/>
          </w:tcPr>
          <w:p w14:paraId="6525319B" w14:textId="77777777" w:rsidR="002A4477" w:rsidRPr="00311D09" w:rsidRDefault="002A4477" w:rsidP="004800CB">
            <w:pPr>
              <w:rPr>
                <w:rFonts w:cs="Arial"/>
                <w:b/>
                <w:u w:val="single"/>
              </w:rPr>
            </w:pPr>
          </w:p>
        </w:tc>
        <w:tc>
          <w:tcPr>
            <w:tcW w:w="1264" w:type="dxa"/>
          </w:tcPr>
          <w:p w14:paraId="6525319C" w14:textId="77777777" w:rsidR="002A4477" w:rsidRPr="00311D09" w:rsidRDefault="002A4477" w:rsidP="004800CB">
            <w:pPr>
              <w:rPr>
                <w:rFonts w:cs="Arial"/>
                <w:b/>
                <w:u w:val="single"/>
              </w:rPr>
            </w:pPr>
          </w:p>
        </w:tc>
        <w:tc>
          <w:tcPr>
            <w:tcW w:w="1110" w:type="dxa"/>
          </w:tcPr>
          <w:p w14:paraId="6525319D" w14:textId="77777777" w:rsidR="002A4477" w:rsidRPr="00311D09" w:rsidRDefault="002A4477" w:rsidP="004800CB">
            <w:pPr>
              <w:rPr>
                <w:rFonts w:cs="Arial"/>
                <w:b/>
                <w:u w:val="single"/>
              </w:rPr>
            </w:pPr>
          </w:p>
        </w:tc>
      </w:tr>
      <w:tr w:rsidR="002A4477" w:rsidRPr="00311D09" w14:paraId="652531A6" w14:textId="77777777" w:rsidTr="004800CB">
        <w:tc>
          <w:tcPr>
            <w:tcW w:w="1369" w:type="dxa"/>
          </w:tcPr>
          <w:p w14:paraId="6525319F" w14:textId="77777777" w:rsidR="002A4477" w:rsidRPr="00311D09" w:rsidRDefault="001920FB" w:rsidP="004800CB">
            <w:pPr>
              <w:rPr>
                <w:rFonts w:cs="Arial"/>
                <w:b/>
              </w:rPr>
            </w:pPr>
            <w:r w:rsidRPr="00A55D1E">
              <w:rPr>
                <w:rFonts w:cs="Arial"/>
                <w:b/>
              </w:rPr>
              <w:t>Additional costs: please specify</w:t>
            </w:r>
          </w:p>
        </w:tc>
        <w:tc>
          <w:tcPr>
            <w:tcW w:w="1362" w:type="dxa"/>
          </w:tcPr>
          <w:p w14:paraId="652531A0" w14:textId="77777777" w:rsidR="002A4477" w:rsidRPr="00311D09" w:rsidRDefault="002A4477" w:rsidP="004800CB">
            <w:pPr>
              <w:rPr>
                <w:rFonts w:cs="Arial"/>
                <w:b/>
                <w:u w:val="single"/>
              </w:rPr>
            </w:pPr>
          </w:p>
        </w:tc>
        <w:tc>
          <w:tcPr>
            <w:tcW w:w="1362" w:type="dxa"/>
          </w:tcPr>
          <w:p w14:paraId="652531A1" w14:textId="77777777" w:rsidR="002A4477" w:rsidRPr="00311D09" w:rsidRDefault="002A4477" w:rsidP="004800CB">
            <w:pPr>
              <w:rPr>
                <w:rFonts w:cs="Arial"/>
                <w:b/>
                <w:u w:val="single"/>
              </w:rPr>
            </w:pPr>
          </w:p>
        </w:tc>
        <w:tc>
          <w:tcPr>
            <w:tcW w:w="1321" w:type="dxa"/>
          </w:tcPr>
          <w:p w14:paraId="652531A2" w14:textId="77777777" w:rsidR="002A4477" w:rsidRPr="00311D09" w:rsidRDefault="002A4477" w:rsidP="004800CB">
            <w:pPr>
              <w:rPr>
                <w:rFonts w:cs="Arial"/>
                <w:b/>
                <w:u w:val="single"/>
              </w:rPr>
            </w:pPr>
          </w:p>
        </w:tc>
        <w:tc>
          <w:tcPr>
            <w:tcW w:w="1454" w:type="dxa"/>
          </w:tcPr>
          <w:p w14:paraId="652531A3" w14:textId="77777777" w:rsidR="002A4477" w:rsidRPr="00311D09" w:rsidRDefault="002A4477" w:rsidP="004800CB">
            <w:pPr>
              <w:rPr>
                <w:rFonts w:cs="Arial"/>
                <w:b/>
                <w:u w:val="single"/>
              </w:rPr>
            </w:pPr>
          </w:p>
        </w:tc>
        <w:tc>
          <w:tcPr>
            <w:tcW w:w="1264" w:type="dxa"/>
          </w:tcPr>
          <w:p w14:paraId="652531A4" w14:textId="77777777" w:rsidR="002A4477" w:rsidRPr="00311D09" w:rsidRDefault="002A4477" w:rsidP="004800CB">
            <w:pPr>
              <w:rPr>
                <w:rFonts w:cs="Arial"/>
                <w:b/>
                <w:u w:val="single"/>
              </w:rPr>
            </w:pPr>
          </w:p>
        </w:tc>
        <w:tc>
          <w:tcPr>
            <w:tcW w:w="1110" w:type="dxa"/>
          </w:tcPr>
          <w:p w14:paraId="652531A5" w14:textId="77777777" w:rsidR="002A4477" w:rsidRPr="00311D09" w:rsidRDefault="002A4477" w:rsidP="004800CB">
            <w:pPr>
              <w:rPr>
                <w:rFonts w:cs="Arial"/>
                <w:b/>
                <w:u w:val="single"/>
              </w:rPr>
            </w:pPr>
          </w:p>
        </w:tc>
      </w:tr>
      <w:tr w:rsidR="00725B56" w:rsidRPr="00311D09" w14:paraId="652531AE" w14:textId="77777777" w:rsidTr="004800CB">
        <w:tc>
          <w:tcPr>
            <w:tcW w:w="1369" w:type="dxa"/>
          </w:tcPr>
          <w:p w14:paraId="652531A7" w14:textId="77777777" w:rsidR="00725B56" w:rsidRPr="00311D09" w:rsidRDefault="00725B56" w:rsidP="00725B56">
            <w:pPr>
              <w:rPr>
                <w:rFonts w:cs="Arial"/>
                <w:b/>
              </w:rPr>
            </w:pPr>
            <w:r>
              <w:rPr>
                <w:rFonts w:cs="Arial"/>
                <w:b/>
              </w:rPr>
              <w:t xml:space="preserve">Total: </w:t>
            </w:r>
          </w:p>
        </w:tc>
        <w:tc>
          <w:tcPr>
            <w:tcW w:w="1362" w:type="dxa"/>
          </w:tcPr>
          <w:p w14:paraId="652531A8" w14:textId="77777777" w:rsidR="00725B56" w:rsidRPr="00311D09" w:rsidRDefault="00725B56" w:rsidP="004800CB">
            <w:pPr>
              <w:rPr>
                <w:rFonts w:cs="Arial"/>
                <w:b/>
                <w:u w:val="single"/>
              </w:rPr>
            </w:pPr>
          </w:p>
        </w:tc>
        <w:tc>
          <w:tcPr>
            <w:tcW w:w="1362" w:type="dxa"/>
          </w:tcPr>
          <w:p w14:paraId="652531A9" w14:textId="77777777" w:rsidR="00725B56" w:rsidRPr="00311D09" w:rsidRDefault="00725B56" w:rsidP="004800CB">
            <w:pPr>
              <w:rPr>
                <w:rFonts w:cs="Arial"/>
                <w:b/>
                <w:u w:val="single"/>
              </w:rPr>
            </w:pPr>
          </w:p>
        </w:tc>
        <w:tc>
          <w:tcPr>
            <w:tcW w:w="1321" w:type="dxa"/>
          </w:tcPr>
          <w:p w14:paraId="652531AA" w14:textId="77777777" w:rsidR="00725B56" w:rsidRPr="00311D09" w:rsidRDefault="00725B56" w:rsidP="004800CB">
            <w:pPr>
              <w:rPr>
                <w:rFonts w:cs="Arial"/>
                <w:b/>
                <w:u w:val="single"/>
              </w:rPr>
            </w:pPr>
          </w:p>
        </w:tc>
        <w:tc>
          <w:tcPr>
            <w:tcW w:w="1454" w:type="dxa"/>
          </w:tcPr>
          <w:p w14:paraId="652531AB" w14:textId="77777777" w:rsidR="00725B56" w:rsidRPr="00311D09" w:rsidRDefault="00725B56" w:rsidP="004800CB">
            <w:pPr>
              <w:rPr>
                <w:rFonts w:cs="Arial"/>
                <w:b/>
                <w:u w:val="single"/>
              </w:rPr>
            </w:pPr>
          </w:p>
        </w:tc>
        <w:tc>
          <w:tcPr>
            <w:tcW w:w="1264" w:type="dxa"/>
          </w:tcPr>
          <w:p w14:paraId="652531AC" w14:textId="77777777" w:rsidR="00725B56" w:rsidRPr="00311D09" w:rsidRDefault="00725B56" w:rsidP="004800CB">
            <w:pPr>
              <w:rPr>
                <w:rFonts w:cs="Arial"/>
                <w:b/>
                <w:u w:val="single"/>
              </w:rPr>
            </w:pPr>
          </w:p>
        </w:tc>
        <w:tc>
          <w:tcPr>
            <w:tcW w:w="1110" w:type="dxa"/>
          </w:tcPr>
          <w:p w14:paraId="652531AD" w14:textId="77777777" w:rsidR="00725B56" w:rsidRPr="00311D09" w:rsidRDefault="00725B56" w:rsidP="004800CB">
            <w:pPr>
              <w:rPr>
                <w:rFonts w:cs="Arial"/>
                <w:b/>
                <w:u w:val="single"/>
              </w:rPr>
            </w:pPr>
          </w:p>
        </w:tc>
      </w:tr>
    </w:tbl>
    <w:p w14:paraId="652531AF" w14:textId="77777777" w:rsidR="002A4477" w:rsidRDefault="002A4477" w:rsidP="002A4477">
      <w:pPr>
        <w:rPr>
          <w:rFonts w:cs="Arial"/>
          <w:b/>
          <w:u w:val="single"/>
        </w:rPr>
      </w:pPr>
    </w:p>
    <w:p w14:paraId="652531B0" w14:textId="77777777" w:rsidR="002A4477" w:rsidRDefault="002A4477" w:rsidP="002A4477">
      <w:pPr>
        <w:rPr>
          <w:rFonts w:cs="Arial"/>
          <w:b/>
          <w:u w:val="single"/>
        </w:rPr>
      </w:pPr>
      <w:r>
        <w:rPr>
          <w:rFonts w:cs="Arial"/>
          <w:b/>
          <w:u w:val="single"/>
        </w:rPr>
        <w:t>Staffing costs table</w:t>
      </w:r>
    </w:p>
    <w:tbl>
      <w:tblPr>
        <w:tblStyle w:val="TableGrid"/>
        <w:tblW w:w="0" w:type="auto"/>
        <w:tblLook w:val="04A0" w:firstRow="1" w:lastRow="0" w:firstColumn="1" w:lastColumn="0" w:noHBand="0" w:noVBand="1"/>
      </w:tblPr>
      <w:tblGrid>
        <w:gridCol w:w="2310"/>
        <w:gridCol w:w="2310"/>
        <w:gridCol w:w="2311"/>
      </w:tblGrid>
      <w:tr w:rsidR="002A4477" w:rsidRPr="00311D09" w14:paraId="652531B4" w14:textId="77777777" w:rsidTr="004800CB">
        <w:tc>
          <w:tcPr>
            <w:tcW w:w="2310" w:type="dxa"/>
          </w:tcPr>
          <w:p w14:paraId="652531B1" w14:textId="77777777" w:rsidR="002A4477" w:rsidRPr="00FA0B9C" w:rsidRDefault="002A4477" w:rsidP="004800CB">
            <w:pPr>
              <w:rPr>
                <w:rFonts w:cs="Arial"/>
                <w:b/>
              </w:rPr>
            </w:pPr>
            <w:r w:rsidRPr="00FA0B9C">
              <w:rPr>
                <w:rFonts w:cs="Arial"/>
                <w:b/>
              </w:rPr>
              <w:t>Name</w:t>
            </w:r>
          </w:p>
        </w:tc>
        <w:tc>
          <w:tcPr>
            <w:tcW w:w="2310" w:type="dxa"/>
          </w:tcPr>
          <w:p w14:paraId="652531B2" w14:textId="77777777" w:rsidR="002A4477" w:rsidRPr="00FA0B9C" w:rsidRDefault="002A4477" w:rsidP="004800CB">
            <w:pPr>
              <w:rPr>
                <w:rFonts w:cs="Arial"/>
                <w:b/>
              </w:rPr>
            </w:pPr>
            <w:r w:rsidRPr="00FA0B9C">
              <w:rPr>
                <w:rFonts w:cs="Arial"/>
                <w:b/>
              </w:rPr>
              <w:t>Grade and job description</w:t>
            </w:r>
          </w:p>
        </w:tc>
        <w:tc>
          <w:tcPr>
            <w:tcW w:w="2311" w:type="dxa"/>
          </w:tcPr>
          <w:p w14:paraId="652531B3" w14:textId="77777777" w:rsidR="002A4477" w:rsidRPr="00FA0B9C" w:rsidRDefault="002A4477" w:rsidP="004800CB">
            <w:pPr>
              <w:rPr>
                <w:rFonts w:cs="Arial"/>
                <w:b/>
              </w:rPr>
            </w:pPr>
            <w:r w:rsidRPr="00FA0B9C">
              <w:rPr>
                <w:rFonts w:cs="Arial"/>
                <w:b/>
              </w:rPr>
              <w:t xml:space="preserve">Day rate </w:t>
            </w:r>
          </w:p>
        </w:tc>
      </w:tr>
      <w:tr w:rsidR="002A4477" w:rsidRPr="00311D09" w14:paraId="652531B8" w14:textId="77777777" w:rsidTr="004800CB">
        <w:tc>
          <w:tcPr>
            <w:tcW w:w="2310" w:type="dxa"/>
          </w:tcPr>
          <w:p w14:paraId="652531B5" w14:textId="77777777" w:rsidR="002A4477" w:rsidRPr="00311D09" w:rsidRDefault="002A4477" w:rsidP="004800CB">
            <w:pPr>
              <w:rPr>
                <w:rFonts w:cs="Arial"/>
                <w:b/>
                <w:u w:val="single"/>
              </w:rPr>
            </w:pPr>
          </w:p>
        </w:tc>
        <w:tc>
          <w:tcPr>
            <w:tcW w:w="2310" w:type="dxa"/>
          </w:tcPr>
          <w:p w14:paraId="652531B6" w14:textId="77777777" w:rsidR="002A4477" w:rsidRPr="00311D09" w:rsidRDefault="002A4477" w:rsidP="004800CB">
            <w:pPr>
              <w:rPr>
                <w:rFonts w:cs="Arial"/>
                <w:b/>
                <w:u w:val="single"/>
              </w:rPr>
            </w:pPr>
          </w:p>
        </w:tc>
        <w:tc>
          <w:tcPr>
            <w:tcW w:w="2311" w:type="dxa"/>
          </w:tcPr>
          <w:p w14:paraId="652531B7" w14:textId="77777777" w:rsidR="002A4477" w:rsidRPr="00311D09" w:rsidRDefault="002A4477" w:rsidP="004800CB">
            <w:pPr>
              <w:rPr>
                <w:rFonts w:cs="Arial"/>
                <w:b/>
                <w:u w:val="single"/>
              </w:rPr>
            </w:pPr>
          </w:p>
        </w:tc>
      </w:tr>
      <w:tr w:rsidR="002A4477" w:rsidRPr="00311D09" w14:paraId="652531BC" w14:textId="77777777" w:rsidTr="004800CB">
        <w:tc>
          <w:tcPr>
            <w:tcW w:w="2310" w:type="dxa"/>
          </w:tcPr>
          <w:p w14:paraId="652531B9" w14:textId="77777777" w:rsidR="002A4477" w:rsidRPr="00311D09" w:rsidRDefault="002A4477" w:rsidP="004800CB">
            <w:pPr>
              <w:rPr>
                <w:rFonts w:cs="Arial"/>
                <w:b/>
                <w:u w:val="single"/>
              </w:rPr>
            </w:pPr>
          </w:p>
        </w:tc>
        <w:tc>
          <w:tcPr>
            <w:tcW w:w="2310" w:type="dxa"/>
          </w:tcPr>
          <w:p w14:paraId="652531BA" w14:textId="77777777" w:rsidR="002A4477" w:rsidRPr="00311D09" w:rsidRDefault="002A4477" w:rsidP="004800CB">
            <w:pPr>
              <w:rPr>
                <w:rFonts w:cs="Arial"/>
                <w:b/>
                <w:u w:val="single"/>
              </w:rPr>
            </w:pPr>
          </w:p>
        </w:tc>
        <w:tc>
          <w:tcPr>
            <w:tcW w:w="2311" w:type="dxa"/>
          </w:tcPr>
          <w:p w14:paraId="652531BB" w14:textId="77777777" w:rsidR="002A4477" w:rsidRPr="00311D09" w:rsidRDefault="002A4477" w:rsidP="004800CB">
            <w:pPr>
              <w:rPr>
                <w:rFonts w:cs="Arial"/>
                <w:b/>
                <w:u w:val="single"/>
              </w:rPr>
            </w:pPr>
          </w:p>
        </w:tc>
      </w:tr>
    </w:tbl>
    <w:p w14:paraId="652531BD" w14:textId="77777777" w:rsidR="00BC0A63" w:rsidRDefault="00BC0A63" w:rsidP="002A4477">
      <w:pPr>
        <w:rPr>
          <w:rFonts w:cs="Arial"/>
          <w:u w:val="single"/>
        </w:rPr>
      </w:pPr>
    </w:p>
    <w:p w14:paraId="652531BE" w14:textId="77777777" w:rsidR="00BC0A63" w:rsidRDefault="00BC0A63">
      <w:pPr>
        <w:spacing w:line="276" w:lineRule="auto"/>
        <w:jc w:val="left"/>
        <w:rPr>
          <w:rFonts w:cs="Arial"/>
          <w:u w:val="single"/>
        </w:rPr>
      </w:pPr>
      <w:r>
        <w:rPr>
          <w:rFonts w:cs="Arial"/>
          <w:u w:val="single"/>
        </w:rPr>
        <w:br w:type="page"/>
      </w:r>
    </w:p>
    <w:p w14:paraId="652531BF" w14:textId="77777777" w:rsidR="00B73326" w:rsidRDefault="00B73326" w:rsidP="00B73326">
      <w:pPr>
        <w:rPr>
          <w:lang w:eastAsia="en-GB"/>
        </w:rPr>
      </w:pPr>
      <w:r>
        <w:rPr>
          <w:noProof/>
          <w:lang w:eastAsia="en-GB"/>
        </w:rPr>
        <w:lastRenderedPageBreak/>
        <mc:AlternateContent>
          <mc:Choice Requires="wps">
            <w:drawing>
              <wp:inline distT="0" distB="0" distL="0" distR="0" wp14:anchorId="652532E2" wp14:editId="652532E3">
                <wp:extent cx="5615940" cy="1591294"/>
                <wp:effectExtent l="0" t="0" r="2286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591294"/>
                        </a:xfrm>
                        <a:prstGeom prst="rect">
                          <a:avLst/>
                        </a:prstGeom>
                        <a:solidFill>
                          <a:srgbClr val="FFFFFF"/>
                        </a:solidFill>
                        <a:ln w="9525">
                          <a:solidFill>
                            <a:srgbClr val="000000"/>
                          </a:solidFill>
                          <a:miter lim="800000"/>
                          <a:headEnd/>
                          <a:tailEnd/>
                        </a:ln>
                      </wps:spPr>
                      <wps:txbx>
                        <w:txbxContent>
                          <w:p w14:paraId="6525344B" w14:textId="77777777" w:rsidR="008C759E" w:rsidRDefault="008C759E" w:rsidP="00B73326">
                            <w:pPr>
                              <w:pStyle w:val="Title"/>
                              <w:jc w:val="center"/>
                            </w:pPr>
                            <w:r>
                              <w:t>Annex B</w:t>
                            </w:r>
                          </w:p>
                          <w:p w14:paraId="6525344C" w14:textId="77777777" w:rsidR="008C759E" w:rsidRPr="00D67F8C" w:rsidRDefault="008C759E" w:rsidP="00D67F8C"/>
                          <w:p w14:paraId="6525344D" w14:textId="77777777" w:rsidR="008C759E" w:rsidRDefault="008C759E" w:rsidP="00D67F8C">
                            <w:pPr>
                              <w:pStyle w:val="Title"/>
                              <w:jc w:val="center"/>
                            </w:pPr>
                            <w:r>
                              <w:t>Code of Practice</w:t>
                            </w:r>
                            <w:r>
                              <w:t> </w:t>
                            </w:r>
                          </w:p>
                        </w:txbxContent>
                      </wps:txbx>
                      <wps:bodyPr rot="0" vert="horz" wrap="square" lIns="91440" tIns="45720" rIns="91440" bIns="45720" anchor="t" anchorCtr="0">
                        <a:noAutofit/>
                      </wps:bodyPr>
                    </wps:wsp>
                  </a:graphicData>
                </a:graphic>
              </wp:inline>
            </w:drawing>
          </mc:Choice>
          <mc:Fallback>
            <w:pict>
              <v:shape id="_x0000_s1031" type="#_x0000_t202" style="width:442.2pt;height:1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">
                <v:textbox>
                  <w:txbxContent>
                    <w:p w14:paraId="6525344B" w14:textId="77777777" w:rsidR="008C759E" w:rsidRDefault="008C759E" w:rsidP="00B73326">
                      <w:pPr>
                        <w:pStyle w:val="Title"/>
                        <w:jc w:val="center"/>
                      </w:pPr>
                      <w:r>
                        <w:t>Annex B</w:t>
                      </w:r>
                    </w:p>
                    <w:p w14:paraId="6525344C" w14:textId="77777777" w:rsidR="008C759E" w:rsidRPr="00D67F8C" w:rsidRDefault="008C759E" w:rsidP="00D67F8C"/>
                    <w:p w14:paraId="6525344D" w14:textId="77777777" w:rsidR="008C759E" w:rsidRDefault="008C759E" w:rsidP="00D67F8C">
                      <w:pPr>
                        <w:pStyle w:val="Title"/>
                        <w:jc w:val="center"/>
                      </w:pPr>
                      <w:r>
                        <w:t>Code of Practice</w:t>
                      </w:r>
                      <w:r>
                        <w:t> </w:t>
                      </w:r>
                    </w:p>
                  </w:txbxContent>
                </v:textbox>
                <w10:anchorlock/>
              </v:shape>
            </w:pict>
          </mc:Fallback>
        </mc:AlternateContent>
      </w:r>
    </w:p>
    <w:p w14:paraId="652531C0" w14:textId="186C2506" w:rsidR="002A4477" w:rsidRDefault="005732D7" w:rsidP="002A4477">
      <w:pPr>
        <w:rPr>
          <w:lang w:eastAsia="en-GB"/>
        </w:rPr>
      </w:pPr>
      <w:r>
        <w:rPr>
          <w:lang w:eastAsia="en-GB"/>
        </w:rPr>
        <w:t>BEIS</w:t>
      </w:r>
      <w:r w:rsidR="002A4477">
        <w:rPr>
          <w:lang w:eastAsia="en-GB"/>
        </w:rPr>
        <w:t xml:space="preserve"> has developed this Code of Practice from the Joint Code of Practice issued by BBSRC; the Department for Environment, Food and Rural Affairs (Defra); the Food Standards Agency; and the Natural Environment Research Council (NERC</w:t>
      </w:r>
      <w:proofErr w:type="gramStart"/>
      <w:r w:rsidR="002A4477">
        <w:rPr>
          <w:lang w:eastAsia="en-GB"/>
        </w:rPr>
        <w:t>) which</w:t>
      </w:r>
      <w:proofErr w:type="gramEnd"/>
      <w:r w:rsidR="002A4477">
        <w:rPr>
          <w:lang w:eastAsia="en-GB"/>
        </w:rPr>
        <w:t xml:space="preserve"> lays out a framework for the proper conduct of research. It sets out the key aspects of the research process and the importance of making judgements on the appropriate precautions needed in every research activity. </w:t>
      </w:r>
    </w:p>
    <w:p w14:paraId="652531C1" w14:textId="1692F7D7" w:rsidR="002A4477" w:rsidRDefault="002A4477" w:rsidP="002A4477">
      <w:pPr>
        <w:rPr>
          <w:lang w:eastAsia="en-GB"/>
        </w:rPr>
      </w:pPr>
      <w:r>
        <w:rPr>
          <w:lang w:eastAsia="en-GB"/>
        </w:rPr>
        <w:t xml:space="preserve">The Code applies to all research funded by </w:t>
      </w:r>
      <w:r w:rsidR="005732D7">
        <w:rPr>
          <w:lang w:eastAsia="en-GB"/>
        </w:rPr>
        <w:t>BEIS</w:t>
      </w:r>
      <w:r>
        <w:rPr>
          <w:lang w:eastAsia="en-GB"/>
        </w:rPr>
        <w:t xml:space="preserve">. It is intended to apply to all types of research, but the overriding principle is fitness of purpose and that </w:t>
      </w:r>
      <w:proofErr w:type="gramStart"/>
      <w:r>
        <w:rPr>
          <w:lang w:eastAsia="en-GB"/>
        </w:rPr>
        <w:t>all research must be conducted diligently by competent researchers</w:t>
      </w:r>
      <w:proofErr w:type="gramEnd"/>
      <w:r>
        <w:rPr>
          <w:lang w:eastAsia="en-GB"/>
        </w:rPr>
        <w:t xml:space="preserve"> and therefore the individual provisions must be interpreted with that in mind.</w:t>
      </w:r>
    </w:p>
    <w:p w14:paraId="652531C2" w14:textId="77777777" w:rsidR="002A4477" w:rsidRDefault="002A4477" w:rsidP="007C72E6">
      <w:pPr>
        <w:pStyle w:val="Heading1"/>
        <w:numPr>
          <w:ilvl w:val="0"/>
          <w:numId w:val="27"/>
        </w:numPr>
      </w:pPr>
      <w:r>
        <w:t>PRINCIPLES BEHIND THE CODE OF PRACTICE</w:t>
      </w:r>
    </w:p>
    <w:p w14:paraId="652531C3" w14:textId="2854B0F5" w:rsidR="002A4477" w:rsidRDefault="002A4477" w:rsidP="002A4477">
      <w:pPr>
        <w:rPr>
          <w:lang w:eastAsia="en-GB"/>
        </w:rPr>
      </w:pPr>
      <w:r>
        <w:rPr>
          <w:lang w:eastAsia="en-GB"/>
        </w:rPr>
        <w:t xml:space="preserve">Contractors and consortia funded by </w:t>
      </w:r>
      <w:r w:rsidR="005732D7">
        <w:rPr>
          <w:lang w:eastAsia="en-GB"/>
        </w:rPr>
        <w:t>BEIS</w:t>
      </w:r>
      <w:r>
        <w:rPr>
          <w:lang w:eastAsia="en-GB"/>
        </w:rPr>
        <w:t xml:space="preserve"> </w:t>
      </w:r>
      <w:proofErr w:type="gramStart"/>
      <w:r>
        <w:rPr>
          <w:lang w:eastAsia="en-GB"/>
        </w:rPr>
        <w:t>are expected to be committed</w:t>
      </w:r>
      <w:proofErr w:type="gramEnd"/>
      <w:r>
        <w:rPr>
          <w:lang w:eastAsia="en-GB"/>
        </w:rPr>
        <w:t xml:space="preserve"> to the quality of the research process in addition to quality of the evidence outputs.  The Code of Practice </w:t>
      </w:r>
      <w:proofErr w:type="gramStart"/>
      <w:r>
        <w:rPr>
          <w:lang w:eastAsia="en-GB"/>
        </w:rPr>
        <w:t>has been created</w:t>
      </w:r>
      <w:proofErr w:type="gramEnd"/>
      <w:r>
        <w:rPr>
          <w:lang w:eastAsia="en-GB"/>
        </w:rPr>
        <w:t xml:space="preserve"> in order to assist contractors to conduct research of the highest quality and to encourage good conduct in research and help prevent misconduct. Set out over </w:t>
      </w:r>
      <w:proofErr w:type="gramStart"/>
      <w:r>
        <w:rPr>
          <w:lang w:eastAsia="en-GB"/>
        </w:rPr>
        <w:t>8</w:t>
      </w:r>
      <w:proofErr w:type="gramEnd"/>
      <w:r>
        <w:rPr>
          <w:lang w:eastAsia="en-GB"/>
        </w:rPr>
        <w:t xml:space="preserve"> responsibilities the code of practice provides general principles and standards for good practice in research.   Most contractors will already have in place many of the measures set out in the Code and its adoption should not require great effort. </w:t>
      </w:r>
    </w:p>
    <w:p w14:paraId="652531C4" w14:textId="77777777" w:rsidR="002A4477" w:rsidRDefault="002A4477" w:rsidP="007C72E6">
      <w:pPr>
        <w:pStyle w:val="Heading1"/>
        <w:numPr>
          <w:ilvl w:val="0"/>
          <w:numId w:val="27"/>
        </w:numPr>
      </w:pPr>
      <w:r>
        <w:t>COMPLIANCE WITH THE CODE OF PRACTICE</w:t>
      </w:r>
    </w:p>
    <w:p w14:paraId="652531C5" w14:textId="55D4C8F8" w:rsidR="002A4477" w:rsidRDefault="002A4477" w:rsidP="002A4477">
      <w:pPr>
        <w:rPr>
          <w:lang w:eastAsia="en-GB"/>
        </w:rPr>
      </w:pPr>
      <w:r>
        <w:rPr>
          <w:lang w:eastAsia="en-GB"/>
        </w:rPr>
        <w:t xml:space="preserve">All organisations contracting to </w:t>
      </w:r>
      <w:r w:rsidR="005732D7">
        <w:rPr>
          <w:lang w:eastAsia="en-GB"/>
        </w:rPr>
        <w:t>BEIS</w:t>
      </w:r>
      <w:r>
        <w:rPr>
          <w:lang w:eastAsia="en-GB"/>
        </w:rPr>
        <w:t xml:space="preserve"> (including those sub-contracting as part of a consortium) will </w:t>
      </w:r>
      <w:proofErr w:type="gramStart"/>
      <w:r>
        <w:rPr>
          <w:lang w:eastAsia="en-GB"/>
        </w:rPr>
        <w:t>be expected</w:t>
      </w:r>
      <w:proofErr w:type="gramEnd"/>
      <w:r>
        <w:rPr>
          <w:lang w:eastAsia="en-GB"/>
        </w:rPr>
        <w:t xml:space="preserve"> to commit to upholding these responsibilities and will be expected to indicate acceptance of the Code when submitting proposals to the Department. </w:t>
      </w:r>
    </w:p>
    <w:p w14:paraId="652531C6" w14:textId="200D58E4" w:rsidR="002A4477" w:rsidRDefault="002A4477" w:rsidP="002A4477">
      <w:pPr>
        <w:rPr>
          <w:lang w:eastAsia="en-GB"/>
        </w:rPr>
      </w:pPr>
      <w:r>
        <w:rPr>
          <w:lang w:eastAsia="en-GB"/>
        </w:rPr>
        <w:t xml:space="preserve">Contractors are encouraged to discuss with </w:t>
      </w:r>
      <w:r w:rsidR="005732D7">
        <w:rPr>
          <w:lang w:eastAsia="en-GB"/>
        </w:rPr>
        <w:t>BEIS</w:t>
      </w:r>
      <w:r>
        <w:rPr>
          <w:lang w:eastAsia="en-GB"/>
        </w:rPr>
        <w:t xml:space="preserve"> any clauses in the Code that they consider inappropriate or unnecessary in the context of the proposed research project. The Code, and records of the discussions if held, will become part of the Terms and Conditions under which the research </w:t>
      </w:r>
      <w:proofErr w:type="gramStart"/>
      <w:r>
        <w:rPr>
          <w:lang w:eastAsia="en-GB"/>
        </w:rPr>
        <w:t>is funded</w:t>
      </w:r>
      <w:proofErr w:type="gramEnd"/>
      <w:r>
        <w:rPr>
          <w:lang w:eastAsia="en-GB"/>
        </w:rPr>
        <w:t>.</w:t>
      </w:r>
    </w:p>
    <w:p w14:paraId="652531C7" w14:textId="77777777" w:rsidR="002A4477" w:rsidRDefault="002A4477" w:rsidP="002A4477">
      <w:pPr>
        <w:rPr>
          <w:lang w:eastAsia="en-GB"/>
        </w:rPr>
      </w:pPr>
    </w:p>
    <w:p w14:paraId="652531C8" w14:textId="1E00AEF0" w:rsidR="002A4477" w:rsidRDefault="002A4477" w:rsidP="002A4477">
      <w:pPr>
        <w:rPr>
          <w:lang w:eastAsia="en-GB"/>
        </w:rPr>
      </w:pPr>
      <w:r>
        <w:rPr>
          <w:lang w:eastAsia="en-GB"/>
        </w:rPr>
        <w:t xml:space="preserve">Additionally, </w:t>
      </w:r>
      <w:r w:rsidR="005732D7">
        <w:rPr>
          <w:lang w:eastAsia="en-GB"/>
        </w:rPr>
        <w:t>BEIS</w:t>
      </w:r>
      <w:r>
        <w:rPr>
          <w:lang w:eastAsia="en-GB"/>
        </w:rPr>
        <w:t xml:space="preserve"> may conduct (or request from the Contractor as appropriate) a formal risk assessment on the project to identify where additional controls may be needed.</w:t>
      </w:r>
    </w:p>
    <w:p w14:paraId="652531C9" w14:textId="77777777" w:rsidR="002A4477" w:rsidRDefault="002A4477" w:rsidP="007C72E6">
      <w:pPr>
        <w:pStyle w:val="Heading1"/>
        <w:numPr>
          <w:ilvl w:val="0"/>
          <w:numId w:val="27"/>
        </w:numPr>
      </w:pPr>
      <w:r>
        <w:lastRenderedPageBreak/>
        <w:t>MONITORING OF COMPLIANCE WITH THE CODE OF PRACTICE</w:t>
      </w:r>
    </w:p>
    <w:p w14:paraId="652531CA" w14:textId="77777777" w:rsidR="002A4477" w:rsidRDefault="002A4477" w:rsidP="002A4477">
      <w:pPr>
        <w:rPr>
          <w:lang w:eastAsia="en-GB"/>
        </w:rPr>
      </w:pPr>
      <w:r>
        <w:rPr>
          <w:lang w:eastAsia="en-GB"/>
        </w:rPr>
        <w:t>Monitoring of compliance with the Code is necessary to ensure:</w:t>
      </w:r>
    </w:p>
    <w:p w14:paraId="652531CB" w14:textId="77777777" w:rsidR="002A4477" w:rsidRDefault="002A4477" w:rsidP="007C72E6">
      <w:pPr>
        <w:pStyle w:val="ListParagraph"/>
        <w:numPr>
          <w:ilvl w:val="0"/>
          <w:numId w:val="20"/>
        </w:numPr>
        <w:rPr>
          <w:lang w:eastAsia="en-GB"/>
        </w:rPr>
      </w:pPr>
      <w:r>
        <w:rPr>
          <w:lang w:eastAsia="en-GB"/>
        </w:rPr>
        <w:t>Policies and managed processes exist to support compliance with the Code</w:t>
      </w:r>
    </w:p>
    <w:p w14:paraId="652531CC" w14:textId="77777777" w:rsidR="002A4477" w:rsidRDefault="002A4477" w:rsidP="007C72E6">
      <w:pPr>
        <w:pStyle w:val="ListParagraph"/>
        <w:numPr>
          <w:ilvl w:val="0"/>
          <w:numId w:val="20"/>
        </w:numPr>
        <w:rPr>
          <w:lang w:eastAsia="en-GB"/>
        </w:rPr>
      </w:pPr>
      <w:r>
        <w:rPr>
          <w:lang w:eastAsia="en-GB"/>
        </w:rPr>
        <w:t xml:space="preserve">That these </w:t>
      </w:r>
      <w:proofErr w:type="gramStart"/>
      <w:r>
        <w:rPr>
          <w:lang w:eastAsia="en-GB"/>
        </w:rPr>
        <w:t>are being applied</w:t>
      </w:r>
      <w:proofErr w:type="gramEnd"/>
      <w:r>
        <w:rPr>
          <w:lang w:eastAsia="en-GB"/>
        </w:rPr>
        <w:t xml:space="preserve"> in practice.</w:t>
      </w:r>
    </w:p>
    <w:p w14:paraId="652531CD" w14:textId="671BFDA7" w:rsidR="002A4477" w:rsidRDefault="002A4477" w:rsidP="002A4477">
      <w:pPr>
        <w:rPr>
          <w:lang w:eastAsia="en-GB"/>
        </w:rPr>
      </w:pPr>
      <w:r>
        <w:rPr>
          <w:lang w:eastAsia="en-GB"/>
        </w:rPr>
        <w:t xml:space="preserve">In the short term, </w:t>
      </w:r>
      <w:r w:rsidR="005732D7">
        <w:rPr>
          <w:lang w:eastAsia="en-GB"/>
        </w:rPr>
        <w:t>BEIS</w:t>
      </w:r>
      <w:r>
        <w:rPr>
          <w:lang w:eastAsia="en-GB"/>
        </w:rPr>
        <w:t xml:space="preserve"> can require contractors to conduct planned internal audits although </w:t>
      </w:r>
      <w:r w:rsidR="005732D7">
        <w:rPr>
          <w:lang w:eastAsia="en-GB"/>
        </w:rPr>
        <w:t>BEIS</w:t>
      </w:r>
      <w:r>
        <w:rPr>
          <w:lang w:eastAsia="en-GB"/>
        </w:rPr>
        <w:t xml:space="preserve"> reserve the right to obtain evidence that a funded project </w:t>
      </w:r>
      <w:proofErr w:type="gramStart"/>
      <w:r>
        <w:rPr>
          <w:lang w:eastAsia="en-GB"/>
        </w:rPr>
        <w:t>is carried out</w:t>
      </w:r>
      <w:proofErr w:type="gramEnd"/>
      <w:r>
        <w:rPr>
          <w:lang w:eastAsia="en-GB"/>
        </w:rPr>
        <w:t xml:space="preserve"> to the required standard. </w:t>
      </w:r>
      <w:r w:rsidR="005732D7">
        <w:rPr>
          <w:lang w:eastAsia="en-GB"/>
        </w:rPr>
        <w:t>BEIS</w:t>
      </w:r>
      <w:r>
        <w:rPr>
          <w:lang w:eastAsia="en-GB"/>
        </w:rPr>
        <w:t xml:space="preserve"> may also conduct an audit of a Contractor’s research system if deemed necessary.</w:t>
      </w:r>
    </w:p>
    <w:p w14:paraId="652531CE" w14:textId="77777777" w:rsidR="002A4477" w:rsidRDefault="002A4477" w:rsidP="002A4477">
      <w:pPr>
        <w:rPr>
          <w:lang w:eastAsia="en-GB"/>
        </w:rPr>
      </w:pPr>
      <w:r>
        <w:rPr>
          <w:lang w:eastAsia="en-GB"/>
        </w:rPr>
        <w:t xml:space="preserve">In the longer </w:t>
      </w:r>
      <w:proofErr w:type="gramStart"/>
      <w:r>
        <w:rPr>
          <w:lang w:eastAsia="en-GB"/>
        </w:rPr>
        <w:t>term</w:t>
      </w:r>
      <w:proofErr w:type="gramEnd"/>
      <w:r>
        <w:rPr>
          <w:lang w:eastAsia="en-GB"/>
        </w:rPr>
        <w:t xml:space="preserve"> it is expected that most research organisations will assure the quality of their research processes by means of a formal system that is audited by an impartial and competent third party against an appropriate internationally recognised standard that is fit for purpose.</w:t>
      </w:r>
    </w:p>
    <w:p w14:paraId="652531CF" w14:textId="77777777" w:rsidR="002A4477" w:rsidRDefault="002A4477" w:rsidP="002A4477">
      <w:pPr>
        <w:rPr>
          <w:rStyle w:val="Hyperlink"/>
          <w:lang w:eastAsia="en-GB"/>
        </w:rPr>
      </w:pPr>
      <w:r>
        <w:rPr>
          <w:lang w:eastAsia="en-GB"/>
        </w:rPr>
        <w:t xml:space="preserve">A recommended checklist for researchers </w:t>
      </w:r>
      <w:proofErr w:type="gramStart"/>
      <w:r>
        <w:rPr>
          <w:lang w:eastAsia="en-GB"/>
        </w:rPr>
        <w:t>can be found</w:t>
      </w:r>
      <w:proofErr w:type="gramEnd"/>
      <w:r>
        <w:rPr>
          <w:lang w:eastAsia="en-GB"/>
        </w:rPr>
        <w:t xml:space="preserve"> on the UK Research Integrity Office (UKRIO) website at </w:t>
      </w:r>
      <w:hyperlink r:id="rId34" w:history="1">
        <w:r w:rsidRPr="00E409E0">
          <w:rPr>
            <w:rStyle w:val="Hyperlink"/>
            <w:lang w:eastAsia="en-GB"/>
          </w:rPr>
          <w:t>http://www.ukrio.org/what-we-do/code-of-practice-for-research</w:t>
        </w:r>
      </w:hyperlink>
    </w:p>
    <w:p w14:paraId="652531D0" w14:textId="77777777" w:rsidR="00D27B8B" w:rsidRDefault="00D27B8B" w:rsidP="002A4477">
      <w:pPr>
        <w:rPr>
          <w:lang w:eastAsia="en-GB"/>
        </w:rPr>
      </w:pPr>
    </w:p>
    <w:p w14:paraId="652531D1" w14:textId="77777777" w:rsidR="002A4477" w:rsidRDefault="002A4477" w:rsidP="007C72E6">
      <w:pPr>
        <w:pStyle w:val="Heading1"/>
        <w:numPr>
          <w:ilvl w:val="0"/>
          <w:numId w:val="27"/>
        </w:numPr>
      </w:pPr>
      <w:r>
        <w:t>SPECIFIC REQUIREMENTS IN THE CODE OF PRACTICE</w:t>
      </w:r>
    </w:p>
    <w:p w14:paraId="652531D2" w14:textId="77777777" w:rsidR="002A4477" w:rsidRDefault="002A4477" w:rsidP="007C72E6">
      <w:pPr>
        <w:pStyle w:val="Heading2"/>
        <w:numPr>
          <w:ilvl w:val="1"/>
          <w:numId w:val="27"/>
        </w:numPr>
      </w:pPr>
      <w:r>
        <w:t>Responsibilities</w:t>
      </w:r>
    </w:p>
    <w:p w14:paraId="652531D3" w14:textId="7B2FB783" w:rsidR="002A4477" w:rsidRDefault="002A4477" w:rsidP="002A4477">
      <w:pPr>
        <w:rPr>
          <w:lang w:eastAsia="en-GB"/>
        </w:rPr>
      </w:pPr>
      <w:r>
        <w:rPr>
          <w:lang w:eastAsia="en-GB"/>
        </w:rPr>
        <w:t xml:space="preserve">All organisations contracting to </w:t>
      </w:r>
      <w:r w:rsidR="005732D7">
        <w:rPr>
          <w:lang w:eastAsia="en-GB"/>
        </w:rPr>
        <w:t>BEIS</w:t>
      </w:r>
      <w:r>
        <w:rPr>
          <w:lang w:eastAsia="en-GB"/>
        </w:rPr>
        <w:t xml:space="preserve"> (including those sub-contracting as part of a consortium will be responsible for the overall quality of research they conducted. Managers, group leaders and supervisors have a responsibility to ensure a climate of good practice in the research teams, including a commitment to the development of scientific and technical skills.</w:t>
      </w:r>
    </w:p>
    <w:p w14:paraId="652531D4" w14:textId="77777777" w:rsidR="002A4477" w:rsidRDefault="002A4477" w:rsidP="002A4477">
      <w:pPr>
        <w:rPr>
          <w:lang w:eastAsia="en-GB"/>
        </w:rPr>
      </w:pPr>
      <w:r>
        <w:rPr>
          <w:lang w:eastAsia="en-GB"/>
        </w:rPr>
        <w:t xml:space="preserve">The Principal Investigator or Project Leader is responsible for all the work conducted in the project including that of any subcontractors. All staff and students must have defined responsibilities in relation to the project and be aware of these responsibilities. </w:t>
      </w:r>
    </w:p>
    <w:p w14:paraId="652531D5" w14:textId="77777777" w:rsidR="002A4477" w:rsidRDefault="002A4477" w:rsidP="007C72E6">
      <w:pPr>
        <w:pStyle w:val="Heading2"/>
        <w:numPr>
          <w:ilvl w:val="1"/>
          <w:numId w:val="27"/>
        </w:numPr>
      </w:pPr>
      <w:r>
        <w:t>Competence</w:t>
      </w:r>
    </w:p>
    <w:p w14:paraId="652531D6" w14:textId="77777777" w:rsidR="002A4477" w:rsidRDefault="002A4477" w:rsidP="002A4477">
      <w:pPr>
        <w:rPr>
          <w:lang w:eastAsia="en-GB"/>
        </w:rPr>
      </w:pPr>
      <w:r>
        <w:rPr>
          <w:lang w:eastAsia="en-GB"/>
        </w:rPr>
        <w:t xml:space="preserve">All personnel associated with the project must be competent to perform the technical, scientific and support tasks required of them. Personnel undergoing training </w:t>
      </w:r>
      <w:proofErr w:type="gramStart"/>
      <w:r>
        <w:rPr>
          <w:lang w:eastAsia="en-GB"/>
        </w:rPr>
        <w:t>must be supervised</w:t>
      </w:r>
      <w:proofErr w:type="gramEnd"/>
      <w:r>
        <w:rPr>
          <w:lang w:eastAsia="en-GB"/>
        </w:rPr>
        <w:t xml:space="preserve"> at a level such that the quality of the results is not compromised by the inexperience of the researcher.</w:t>
      </w:r>
    </w:p>
    <w:p w14:paraId="652531D7" w14:textId="77777777" w:rsidR="002A4477" w:rsidRDefault="002A4477" w:rsidP="007C72E6">
      <w:pPr>
        <w:pStyle w:val="Heading2"/>
        <w:numPr>
          <w:ilvl w:val="1"/>
          <w:numId w:val="27"/>
        </w:numPr>
      </w:pPr>
      <w:r>
        <w:t>Project planning</w:t>
      </w:r>
    </w:p>
    <w:p w14:paraId="652531D8" w14:textId="49EAA494" w:rsidR="002A4477" w:rsidRDefault="002A4477" w:rsidP="002A4477">
      <w:pPr>
        <w:rPr>
          <w:lang w:eastAsia="en-GB"/>
        </w:rPr>
      </w:pPr>
      <w:r>
        <w:rPr>
          <w:lang w:eastAsia="en-GB"/>
        </w:rPr>
        <w:t xml:space="preserve">An appropriate level of risk assessment </w:t>
      </w:r>
      <w:proofErr w:type="gramStart"/>
      <w:r>
        <w:rPr>
          <w:lang w:eastAsia="en-GB"/>
        </w:rPr>
        <w:t>must be conducted</w:t>
      </w:r>
      <w:proofErr w:type="gramEnd"/>
      <w:r>
        <w:rPr>
          <w:lang w:eastAsia="en-GB"/>
        </w:rPr>
        <w:t xml:space="preserve"> to demonstrate awareness of the key factors that will influence the success of the project and the ability to meet its objectives. There must be a written project plan showing that these factors (including research design, statistical methods and others) </w:t>
      </w:r>
      <w:proofErr w:type="gramStart"/>
      <w:r>
        <w:rPr>
          <w:lang w:eastAsia="en-GB"/>
        </w:rPr>
        <w:t>have been addressed</w:t>
      </w:r>
      <w:proofErr w:type="gramEnd"/>
      <w:r>
        <w:rPr>
          <w:lang w:eastAsia="en-GB"/>
        </w:rPr>
        <w:t xml:space="preserve">. Projects must be ethical and project </w:t>
      </w:r>
      <w:r>
        <w:rPr>
          <w:lang w:eastAsia="en-GB"/>
        </w:rPr>
        <w:lastRenderedPageBreak/>
        <w:t xml:space="preserve">plans </w:t>
      </w:r>
      <w:proofErr w:type="gramStart"/>
      <w:r>
        <w:rPr>
          <w:lang w:eastAsia="en-GB"/>
        </w:rPr>
        <w:t>must be agreed</w:t>
      </w:r>
      <w:proofErr w:type="gramEnd"/>
      <w:r>
        <w:rPr>
          <w:lang w:eastAsia="en-GB"/>
        </w:rPr>
        <w:t xml:space="preserve"> in collaboration with </w:t>
      </w:r>
      <w:r w:rsidR="005732D7">
        <w:rPr>
          <w:lang w:eastAsia="en-GB"/>
        </w:rPr>
        <w:t>BEIS</w:t>
      </w:r>
      <w:r>
        <w:rPr>
          <w:lang w:eastAsia="en-GB"/>
        </w:rPr>
        <w:t>, taking account of the requirements of ethical committees</w:t>
      </w:r>
      <w:r>
        <w:rPr>
          <w:rStyle w:val="FootnoteReference"/>
          <w:lang w:eastAsia="en-GB"/>
        </w:rPr>
        <w:footnoteReference w:id="20"/>
      </w:r>
      <w:r>
        <w:rPr>
          <w:lang w:eastAsia="en-GB"/>
        </w:rPr>
        <w:t xml:space="preserve"> or the terms of project licences, if relevant. </w:t>
      </w:r>
    </w:p>
    <w:p w14:paraId="652531D9" w14:textId="4ABA9508" w:rsidR="002A4477" w:rsidRDefault="002A4477" w:rsidP="002A4477">
      <w:pPr>
        <w:rPr>
          <w:lang w:eastAsia="en-GB"/>
        </w:rPr>
      </w:pPr>
      <w:r>
        <w:rPr>
          <w:lang w:eastAsia="en-GB"/>
        </w:rPr>
        <w:t xml:space="preserve">Significant amendments to the plan or milestones </w:t>
      </w:r>
      <w:proofErr w:type="gramStart"/>
      <w:r>
        <w:rPr>
          <w:lang w:eastAsia="en-GB"/>
        </w:rPr>
        <w:t xml:space="preserve">must be recorded and approved by </w:t>
      </w:r>
      <w:r w:rsidR="005732D7">
        <w:rPr>
          <w:lang w:eastAsia="en-GB"/>
        </w:rPr>
        <w:t>BEIS</w:t>
      </w:r>
      <w:r>
        <w:rPr>
          <w:lang w:eastAsia="en-GB"/>
        </w:rPr>
        <w:t xml:space="preserve"> if applicable</w:t>
      </w:r>
      <w:proofErr w:type="gramEnd"/>
      <w:r>
        <w:rPr>
          <w:lang w:eastAsia="en-GB"/>
        </w:rPr>
        <w:t>.</w:t>
      </w:r>
    </w:p>
    <w:p w14:paraId="652531DA" w14:textId="77777777" w:rsidR="002A4477" w:rsidRDefault="002A4477" w:rsidP="007C72E6">
      <w:pPr>
        <w:pStyle w:val="Heading2"/>
        <w:numPr>
          <w:ilvl w:val="1"/>
          <w:numId w:val="27"/>
        </w:numPr>
      </w:pPr>
      <w:r>
        <w:t>Quality Control</w:t>
      </w:r>
    </w:p>
    <w:p w14:paraId="652531DB" w14:textId="77777777" w:rsidR="002A4477" w:rsidRDefault="002A4477" w:rsidP="002A4477">
      <w:pPr>
        <w:rPr>
          <w:lang w:eastAsia="en-GB"/>
        </w:rPr>
      </w:pPr>
      <w:r>
        <w:rPr>
          <w:lang w:eastAsia="en-GB"/>
        </w:rPr>
        <w:t xml:space="preserve">The organisation must have planned processes in place to assure the quality of the research undertaken by its staff Projects </w:t>
      </w:r>
      <w:proofErr w:type="gramStart"/>
      <w:r>
        <w:rPr>
          <w:lang w:eastAsia="en-GB"/>
        </w:rPr>
        <w:t>must be subjected</w:t>
      </w:r>
      <w:proofErr w:type="gramEnd"/>
      <w:r>
        <w:rPr>
          <w:lang w:eastAsia="en-GB"/>
        </w:rPr>
        <w:t xml:space="preserve"> to formal reviews of an appropriate frequency. </w:t>
      </w:r>
      <w:proofErr w:type="gramStart"/>
      <w:r>
        <w:rPr>
          <w:lang w:eastAsia="en-GB"/>
        </w:rPr>
        <w:t>Final and interim outputs must always be accompanied by a statement of what quality control has been undertaken</w:t>
      </w:r>
      <w:proofErr w:type="gramEnd"/>
      <w:r>
        <w:rPr>
          <w:lang w:eastAsia="en-GB"/>
        </w:rPr>
        <w:t xml:space="preserve">. </w:t>
      </w:r>
    </w:p>
    <w:p w14:paraId="652531DC" w14:textId="020378FE" w:rsidR="002A4477" w:rsidRDefault="002A4477" w:rsidP="002A4477">
      <w:pPr>
        <w:rPr>
          <w:lang w:eastAsia="en-GB"/>
        </w:rPr>
      </w:pPr>
      <w:r>
        <w:rPr>
          <w:lang w:eastAsia="en-GB"/>
        </w:rPr>
        <w:t xml:space="preserve">The authorisation of outputs and publications shall be as agreed by </w:t>
      </w:r>
      <w:r w:rsidR="005732D7">
        <w:rPr>
          <w:lang w:eastAsia="en-GB"/>
        </w:rPr>
        <w:t>BEIS</w:t>
      </w:r>
      <w:r>
        <w:rPr>
          <w:lang w:eastAsia="en-GB"/>
        </w:rPr>
        <w:t xml:space="preserve">, and subject to senior approval in </w:t>
      </w:r>
      <w:r w:rsidR="005732D7">
        <w:rPr>
          <w:lang w:eastAsia="en-GB"/>
        </w:rPr>
        <w:t>BEIS</w:t>
      </w:r>
      <w:r>
        <w:rPr>
          <w:lang w:eastAsia="en-GB"/>
        </w:rPr>
        <w:t xml:space="preserve">, where appropriate. Errors identified after publication must be notified to </w:t>
      </w:r>
      <w:r w:rsidR="005732D7">
        <w:rPr>
          <w:lang w:eastAsia="en-GB"/>
        </w:rPr>
        <w:t>BEIS</w:t>
      </w:r>
      <w:r>
        <w:rPr>
          <w:lang w:eastAsia="en-GB"/>
        </w:rPr>
        <w:t xml:space="preserve"> and agreed corrective action initiated.</w:t>
      </w:r>
    </w:p>
    <w:p w14:paraId="652531DD" w14:textId="77777777" w:rsidR="002A4477" w:rsidRDefault="002A4477" w:rsidP="007C72E6">
      <w:pPr>
        <w:pStyle w:val="Heading2"/>
        <w:numPr>
          <w:ilvl w:val="1"/>
          <w:numId w:val="27"/>
        </w:numPr>
      </w:pPr>
      <w:r>
        <w:t>Handling of samples and materials</w:t>
      </w:r>
    </w:p>
    <w:p w14:paraId="652531DE" w14:textId="32DA9B0B" w:rsidR="002A4477" w:rsidRDefault="002A4477" w:rsidP="002A4477">
      <w:pPr>
        <w:rPr>
          <w:lang w:eastAsia="en-GB"/>
        </w:rPr>
      </w:pPr>
      <w:r>
        <w:rPr>
          <w:lang w:eastAsia="en-GB"/>
        </w:rPr>
        <w:t xml:space="preserve">All samples and other experimental materials must be labelled (clearly, accurately, uniquely and durably), and retained for a period to be agreed by </w:t>
      </w:r>
      <w:r w:rsidR="005732D7">
        <w:rPr>
          <w:lang w:eastAsia="en-GB"/>
        </w:rPr>
        <w:t>BEIS</w:t>
      </w:r>
      <w:r>
        <w:rPr>
          <w:lang w:eastAsia="en-GB"/>
        </w:rPr>
        <w:t xml:space="preserve">. The storage and handling of the samples, materials and data must be as specified in the project plan (or proposal), and must be appropriate to their nature. If the storage conditions are critical, they </w:t>
      </w:r>
      <w:proofErr w:type="gramStart"/>
      <w:r>
        <w:rPr>
          <w:lang w:eastAsia="en-GB"/>
        </w:rPr>
        <w:t>must be monitored and recorded</w:t>
      </w:r>
      <w:proofErr w:type="gramEnd"/>
      <w:r>
        <w:rPr>
          <w:lang w:eastAsia="en-GB"/>
        </w:rPr>
        <w:t xml:space="preserve">. </w:t>
      </w:r>
    </w:p>
    <w:p w14:paraId="652531DF" w14:textId="77777777" w:rsidR="002A4477" w:rsidRDefault="002A4477" w:rsidP="007C72E6">
      <w:pPr>
        <w:pStyle w:val="Heading2"/>
        <w:numPr>
          <w:ilvl w:val="1"/>
          <w:numId w:val="27"/>
        </w:numPr>
      </w:pPr>
      <w:r>
        <w:t>Documentation of procedures and methods</w:t>
      </w:r>
    </w:p>
    <w:p w14:paraId="652531E0" w14:textId="77777777" w:rsidR="002A4477" w:rsidRDefault="002A4477" w:rsidP="002A4477">
      <w:pPr>
        <w:rPr>
          <w:lang w:eastAsia="en-GB"/>
        </w:rPr>
      </w:pPr>
      <w:r>
        <w:rPr>
          <w:lang w:eastAsia="en-GB"/>
        </w:rPr>
        <w:t xml:space="preserve">All the procedures and methods used in a research project </w:t>
      </w:r>
      <w:proofErr w:type="gramStart"/>
      <w:r>
        <w:rPr>
          <w:lang w:eastAsia="en-GB"/>
        </w:rPr>
        <w:t>must be documented</w:t>
      </w:r>
      <w:proofErr w:type="gramEnd"/>
      <w:r>
        <w:rPr>
          <w:lang w:eastAsia="en-GB"/>
        </w:rPr>
        <w:t>, at least in the personal records of the researcher. This includes analytical and statistical procedures and the generation of a clear audit trial linking secondary processed information to primary data.</w:t>
      </w:r>
    </w:p>
    <w:p w14:paraId="652531E1" w14:textId="77777777" w:rsidR="002A4477" w:rsidRDefault="002A4477" w:rsidP="002A4477">
      <w:pPr>
        <w:rPr>
          <w:lang w:eastAsia="en-GB"/>
        </w:rPr>
      </w:pPr>
      <w:r>
        <w:rPr>
          <w:lang w:eastAsia="en-GB"/>
        </w:rPr>
        <w:t xml:space="preserve">There must be a procedure for validation of research methods as fit for purpose, and modifications must be </w:t>
      </w:r>
      <w:r w:rsidR="0006476F">
        <w:rPr>
          <w:lang w:eastAsia="en-GB"/>
        </w:rPr>
        <w:t>clearly indicated and traceable</w:t>
      </w:r>
      <w:r>
        <w:rPr>
          <w:lang w:eastAsia="en-GB"/>
        </w:rPr>
        <w:t xml:space="preserve"> through each stage of development of the method.</w:t>
      </w:r>
    </w:p>
    <w:p w14:paraId="652531E2" w14:textId="77777777" w:rsidR="002A4477" w:rsidRDefault="002A4477" w:rsidP="007C72E6">
      <w:pPr>
        <w:pStyle w:val="Heading2"/>
        <w:numPr>
          <w:ilvl w:val="1"/>
          <w:numId w:val="27"/>
        </w:numPr>
      </w:pPr>
      <w:r>
        <w:t>Res</w:t>
      </w:r>
      <w:r w:rsidRPr="00E409E0">
        <w:rPr>
          <w:rFonts w:eastAsiaTheme="minorHAnsi"/>
        </w:rPr>
        <w:t>e</w:t>
      </w:r>
      <w:r>
        <w:t>arch/work records</w:t>
      </w:r>
    </w:p>
    <w:p w14:paraId="652531E3" w14:textId="77777777" w:rsidR="002A4477" w:rsidRDefault="002A4477" w:rsidP="002A4477">
      <w:pPr>
        <w:rPr>
          <w:lang w:eastAsia="en-GB"/>
        </w:rPr>
      </w:pPr>
      <w:r>
        <w:rPr>
          <w:lang w:eastAsia="en-GB"/>
        </w:rPr>
        <w:t xml:space="preserve">All records must be of sufficient quality to present a complete picture of the work performed, enabling it to </w:t>
      </w:r>
      <w:proofErr w:type="gramStart"/>
      <w:r>
        <w:rPr>
          <w:lang w:eastAsia="en-GB"/>
        </w:rPr>
        <w:t>be repeated</w:t>
      </w:r>
      <w:proofErr w:type="gramEnd"/>
      <w:r>
        <w:rPr>
          <w:lang w:eastAsia="en-GB"/>
        </w:rPr>
        <w:t xml:space="preserve"> if necessary.</w:t>
      </w:r>
    </w:p>
    <w:p w14:paraId="652531E4" w14:textId="77777777" w:rsidR="002A4477" w:rsidRDefault="002A4477" w:rsidP="002A4477">
      <w:pPr>
        <w:rPr>
          <w:lang w:eastAsia="en-GB"/>
        </w:rPr>
      </w:pPr>
      <w:r>
        <w:rPr>
          <w:lang w:eastAsia="en-GB"/>
        </w:rPr>
        <w:t>The project leader is accountable for the validity of the wo</w:t>
      </w:r>
      <w:r w:rsidR="00C1025A">
        <w:rPr>
          <w:lang w:eastAsia="en-GB"/>
        </w:rPr>
        <w:t>r</w:t>
      </w:r>
      <w:r>
        <w:rPr>
          <w:lang w:eastAsia="en-GB"/>
        </w:rPr>
        <w:t xml:space="preserve">k and responsible for ensuring that regular reviews of the records of each researcher </w:t>
      </w:r>
      <w:proofErr w:type="gramStart"/>
      <w:r>
        <w:rPr>
          <w:lang w:eastAsia="en-GB"/>
        </w:rPr>
        <w:t>are conducted</w:t>
      </w:r>
      <w:proofErr w:type="gramEnd"/>
      <w:r>
        <w:rPr>
          <w:rStyle w:val="FootnoteReference"/>
          <w:lang w:eastAsia="en-GB"/>
        </w:rPr>
        <w:footnoteReference w:id="21"/>
      </w:r>
      <w:r>
        <w:rPr>
          <w:lang w:eastAsia="en-GB"/>
        </w:rPr>
        <w:t>.</w:t>
      </w:r>
    </w:p>
    <w:p w14:paraId="652531E5" w14:textId="0E24107E" w:rsidR="002A4477" w:rsidRDefault="002A4477" w:rsidP="002A4477">
      <w:pPr>
        <w:rPr>
          <w:lang w:eastAsia="en-GB"/>
        </w:rPr>
      </w:pPr>
      <w:r>
        <w:rPr>
          <w:lang w:eastAsia="en-GB"/>
        </w:rPr>
        <w:t xml:space="preserve">The location of all project records, including critical data, </w:t>
      </w:r>
      <w:proofErr w:type="gramStart"/>
      <w:r>
        <w:rPr>
          <w:lang w:eastAsia="en-GB"/>
        </w:rPr>
        <w:t>must be recorded</w:t>
      </w:r>
      <w:proofErr w:type="gramEnd"/>
      <w:r>
        <w:rPr>
          <w:lang w:eastAsia="en-GB"/>
        </w:rPr>
        <w:t xml:space="preserve">. They </w:t>
      </w:r>
      <w:proofErr w:type="gramStart"/>
      <w:r>
        <w:rPr>
          <w:lang w:eastAsia="en-GB"/>
        </w:rPr>
        <w:t>must be retained</w:t>
      </w:r>
      <w:proofErr w:type="gramEnd"/>
      <w:r>
        <w:rPr>
          <w:lang w:eastAsia="en-GB"/>
        </w:rPr>
        <w:t xml:space="preserve"> in a form that ensures their integrity and security, and prevents unauthorised modification, for a period to be agreed by </w:t>
      </w:r>
      <w:r w:rsidR="005732D7">
        <w:rPr>
          <w:lang w:eastAsia="en-GB"/>
        </w:rPr>
        <w:t>BEIS</w:t>
      </w:r>
      <w:r>
        <w:rPr>
          <w:lang w:eastAsia="en-GB"/>
        </w:rPr>
        <w:t>.</w:t>
      </w:r>
    </w:p>
    <w:p w14:paraId="652531E6" w14:textId="77777777" w:rsidR="009C7E8B" w:rsidRDefault="002A4477" w:rsidP="002A4477">
      <w:pPr>
        <w:rPr>
          <w:lang w:eastAsia="en-GB"/>
        </w:rPr>
      </w:pPr>
      <w:r>
        <w:rPr>
          <w:lang w:eastAsia="en-GB"/>
        </w:rPr>
        <w:lastRenderedPageBreak/>
        <w:t xml:space="preserve">A recommended checklist for researchers </w:t>
      </w:r>
      <w:proofErr w:type="gramStart"/>
      <w:r>
        <w:rPr>
          <w:lang w:eastAsia="en-GB"/>
        </w:rPr>
        <w:t>can be found</w:t>
      </w:r>
      <w:proofErr w:type="gramEnd"/>
      <w:r>
        <w:rPr>
          <w:lang w:eastAsia="en-GB"/>
        </w:rPr>
        <w:t xml:space="preserve"> on the UK Research Integrity Office (UKRIO) website at http://www.ukrio.org/what-we-do/code-of-practice-for-research. </w:t>
      </w:r>
    </w:p>
    <w:p w14:paraId="652531E7" w14:textId="77777777" w:rsidR="009C7E8B" w:rsidRDefault="009C7E8B">
      <w:pPr>
        <w:spacing w:line="276" w:lineRule="auto"/>
        <w:jc w:val="left"/>
        <w:rPr>
          <w:lang w:eastAsia="en-GB"/>
        </w:rPr>
      </w:pPr>
      <w:r>
        <w:rPr>
          <w:lang w:eastAsia="en-GB"/>
        </w:rPr>
        <w:br w:type="page"/>
      </w:r>
    </w:p>
    <w:p w14:paraId="652532A9" w14:textId="77777777" w:rsidR="004C3481" w:rsidRPr="005A0433" w:rsidRDefault="004C3481" w:rsidP="00B22D40">
      <w:pPr>
        <w:rPr>
          <w:b/>
          <w:lang w:eastAsia="en-GB"/>
        </w:rPr>
      </w:pPr>
      <w:bookmarkStart w:id="125" w:name="_DV_M163"/>
      <w:bookmarkStart w:id="126" w:name="_DV_M164"/>
      <w:bookmarkStart w:id="127" w:name="_DV_M974"/>
      <w:bookmarkStart w:id="128" w:name="a324896"/>
      <w:bookmarkStart w:id="129" w:name="a754740"/>
      <w:bookmarkStart w:id="130" w:name="a771580"/>
      <w:bookmarkStart w:id="131" w:name="d4695e134"/>
      <w:bookmarkStart w:id="132" w:name="a688721"/>
      <w:bookmarkStart w:id="133" w:name="a797188"/>
      <w:bookmarkStart w:id="134" w:name="a424610"/>
      <w:bookmarkStart w:id="135" w:name="a247073"/>
      <w:bookmarkStart w:id="136" w:name="a57863"/>
      <w:bookmarkStart w:id="137" w:name="d4695e160"/>
      <w:bookmarkStart w:id="138" w:name="a836145"/>
      <w:bookmarkStart w:id="139" w:name="a1017728"/>
      <w:bookmarkStart w:id="140" w:name="d4695e202"/>
      <w:bookmarkStart w:id="141" w:name="a555840"/>
      <w:bookmarkStart w:id="142" w:name="d4695e232"/>
      <w:bookmarkStart w:id="143" w:name="a825464"/>
      <w:bookmarkStart w:id="144" w:name="a1049772"/>
      <w:bookmarkStart w:id="145" w:name="a111270"/>
      <w:bookmarkStart w:id="146" w:name="a395620"/>
      <w:bookmarkStart w:id="147" w:name="a107224"/>
      <w:bookmarkStart w:id="148" w:name="a673334"/>
      <w:bookmarkStart w:id="149" w:name="a975002"/>
      <w:bookmarkStart w:id="150" w:name="a20740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sectPr w:rsidR="004C3481" w:rsidRPr="005A0433" w:rsidSect="00A05825">
      <w:headerReference w:type="even" r:id="rId35"/>
      <w:headerReference w:type="default" r:id="rId36"/>
      <w:footerReference w:type="even" r:id="rId37"/>
      <w:footerReference w:type="default" r:id="rId38"/>
      <w:headerReference w:type="first" r:id="rId39"/>
      <w:footerReference w:type="first" r:id="rId40"/>
      <w:pgSz w:w="11906" w:h="16838"/>
      <w:pgMar w:top="1103" w:right="1440" w:bottom="1440" w:left="1440" w:header="426"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21E3E" w14:textId="77777777" w:rsidR="008C759E" w:rsidRDefault="008C759E" w:rsidP="00E90FD2">
      <w:pPr>
        <w:spacing w:after="0" w:line="240" w:lineRule="auto"/>
      </w:pPr>
      <w:r>
        <w:separator/>
      </w:r>
    </w:p>
  </w:endnote>
  <w:endnote w:type="continuationSeparator" w:id="0">
    <w:p w14:paraId="5D4FE63B" w14:textId="77777777" w:rsidR="008C759E" w:rsidRDefault="008C759E" w:rsidP="00E9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6" w14:textId="77777777" w:rsidR="008C759E" w:rsidRDefault="008C759E" w:rsidP="00901AC5">
    <w:pPr>
      <w:pStyle w:val="Footer"/>
      <w:jc w:val="left"/>
      <w:rPr>
        <w:noProof/>
      </w:rPr>
    </w:pP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9D4136">
      <w:rPr>
        <w:noProof/>
      </w:rPr>
      <w:t>4</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9D4136">
      <w:rPr>
        <w:noProof/>
      </w:rPr>
      <w:t>55</w:t>
    </w:r>
    <w:r>
      <w:rPr>
        <w:noProof/>
      </w:rPr>
      <w:fldChar w:fldCharType="end"/>
    </w:r>
  </w:p>
  <w:p w14:paraId="65253377" w14:textId="77777777" w:rsidR="008C759E" w:rsidRDefault="008C759E" w:rsidP="00623AE0">
    <w:pPr>
      <w:pStyle w:val="Footer"/>
      <w:tabs>
        <w:tab w:val="clear" w:pos="4513"/>
      </w:tabs>
    </w:pPr>
  </w:p>
  <w:p w14:paraId="65253378" w14:textId="77777777" w:rsidR="008C759E" w:rsidRDefault="008C759E">
    <w:pPr>
      <w:pStyle w:val="Footer"/>
    </w:pPr>
  </w:p>
  <w:p w14:paraId="65253379" w14:textId="77777777" w:rsidR="008C759E" w:rsidRDefault="008C7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1B84B" w14:textId="5D045573" w:rsidR="008C759E" w:rsidRDefault="008C759E" w:rsidP="00D97ABC">
    <w:pPr>
      <w:pStyle w:val="Footer"/>
      <w:jc w:val="right"/>
    </w:pPr>
    <w:r w:rsidRPr="00D97ABC">
      <w:t>https://www.gov.uk/government/organisations/department-for-business-energy-and-industrial-strategy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9D0FC" w14:textId="77777777" w:rsidR="008C759E" w:rsidRDefault="008C759E" w:rsidP="00CE4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631AA8" w14:textId="77777777" w:rsidR="008C759E" w:rsidRDefault="008C759E" w:rsidP="00CE459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DDF0" w14:textId="77777777" w:rsidR="008C759E" w:rsidRDefault="008C759E" w:rsidP="00CE4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4136">
      <w:rPr>
        <w:rStyle w:val="PageNumber"/>
        <w:noProof/>
      </w:rPr>
      <w:t>7</w:t>
    </w:r>
    <w:r>
      <w:rPr>
        <w:rStyle w:val="PageNumber"/>
      </w:rPr>
      <w:fldChar w:fldCharType="end"/>
    </w:r>
  </w:p>
  <w:p w14:paraId="6FA523EA" w14:textId="77777777" w:rsidR="008C759E" w:rsidRDefault="008C759E" w:rsidP="00CE4592">
    <w:pPr>
      <w:pStyle w:val="Footer"/>
      <w:ind w:right="360"/>
    </w:pPr>
    <w:r>
      <w:t>September 16 v2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A6AFE" w14:textId="77777777" w:rsidR="008C759E" w:rsidRDefault="008C759E" w:rsidP="00FA0CB4">
    <w:pPr>
      <w:pStyle w:val="Footer"/>
      <w:framePr w:wrap="around" w:vAnchor="text" w:hAnchor="margin" w:xAlign="center" w:y="1"/>
      <w:jc w:val="center"/>
      <w:rPr>
        <w:rStyle w:val="PageNumber"/>
      </w:rPr>
    </w:pPr>
    <w:r>
      <w:rPr>
        <w:rStyle w:val="PageNumber"/>
      </w:rPr>
      <w:fldChar w:fldCharType="begin"/>
    </w:r>
    <w:r w:rsidRPr="00911F01">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409779D3" w14:textId="77777777" w:rsidR="008C759E" w:rsidRDefault="008C759E" w:rsidP="00FA0CB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E296E8B" w14:textId="77777777" w:rsidR="008C759E" w:rsidRDefault="008C759E" w:rsidP="00FA0CB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5546" w14:textId="77777777" w:rsidR="008C759E" w:rsidRPr="004A64FD" w:rsidRDefault="008C759E" w:rsidP="00FA0CB4">
    <w:pPr>
      <w:pStyle w:val="Footer"/>
      <w:jc w:val="center"/>
      <w:rPr>
        <w:rFonts w:cs="Arial"/>
        <w:sz w:val="20"/>
        <w:szCs w:val="20"/>
      </w:rPr>
    </w:pPr>
    <w:r w:rsidRPr="004A64FD">
      <w:rPr>
        <w:rFonts w:cs="Arial"/>
        <w:sz w:val="20"/>
        <w:szCs w:val="20"/>
      </w:rPr>
      <w:fldChar w:fldCharType="begin"/>
    </w:r>
    <w:r w:rsidRPr="004A64FD">
      <w:rPr>
        <w:rFonts w:cs="Arial"/>
        <w:sz w:val="20"/>
        <w:szCs w:val="20"/>
      </w:rPr>
      <w:instrText xml:space="preserve"> PAGE   \* MERGEFORMAT </w:instrText>
    </w:r>
    <w:r w:rsidRPr="004A64FD">
      <w:rPr>
        <w:rFonts w:cs="Arial"/>
        <w:sz w:val="20"/>
        <w:szCs w:val="20"/>
      </w:rPr>
      <w:fldChar w:fldCharType="separate"/>
    </w:r>
    <w:r w:rsidR="009D4136">
      <w:rPr>
        <w:rFonts w:cs="Arial"/>
        <w:noProof/>
        <w:sz w:val="20"/>
        <w:szCs w:val="20"/>
      </w:rPr>
      <w:t>13</w:t>
    </w:r>
    <w:r w:rsidRPr="004A64FD">
      <w:rPr>
        <w:rFonts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D9BB7" w14:textId="77777777" w:rsidR="008C759E" w:rsidRDefault="008C759E">
    <w:pPr>
      <w:pStyle w:val="Footer"/>
    </w:pPr>
    <w:r>
      <w:fldChar w:fldCharType="begin"/>
    </w:r>
    <w:r>
      <w:instrText xml:space="preserve"> PAGE   \* MERGEFORMAT </w:instrText>
    </w:r>
    <w:r>
      <w:fldChar w:fldCharType="separate"/>
    </w:r>
    <w:r>
      <w:rPr>
        <w:noProof/>
      </w:rPr>
      <w:t>1</w:t>
    </w:r>
    <w:r>
      <w:rPr>
        <w:noProof/>
      </w:rPr>
      <w:fldChar w:fldCharType="end"/>
    </w:r>
  </w:p>
  <w:p w14:paraId="53FB7FAA" w14:textId="77777777" w:rsidR="008C759E" w:rsidRDefault="008C759E" w:rsidP="00FA0CB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E799B" w14:textId="77777777" w:rsidR="008C759E" w:rsidRDefault="008C759E" w:rsidP="00E90FD2">
      <w:pPr>
        <w:spacing w:after="0" w:line="240" w:lineRule="auto"/>
      </w:pPr>
      <w:r>
        <w:separator/>
      </w:r>
    </w:p>
  </w:footnote>
  <w:footnote w:type="continuationSeparator" w:id="0">
    <w:p w14:paraId="2D62F0F1" w14:textId="77777777" w:rsidR="008C759E" w:rsidRDefault="008C759E" w:rsidP="00E90FD2">
      <w:pPr>
        <w:spacing w:after="0" w:line="240" w:lineRule="auto"/>
      </w:pPr>
      <w:r>
        <w:continuationSeparator/>
      </w:r>
    </w:p>
  </w:footnote>
  <w:footnote w:id="1">
    <w:p w14:paraId="23A4B90A" w14:textId="77777777" w:rsidR="008C759E" w:rsidRDefault="008C759E" w:rsidP="006915FA">
      <w:pPr>
        <w:pStyle w:val="FootnoteText"/>
      </w:pPr>
      <w:r>
        <w:rPr>
          <w:rStyle w:val="FootnoteReference"/>
        </w:rPr>
        <w:footnoteRef/>
      </w:r>
      <w:r>
        <w:t xml:space="preserve"> </w:t>
      </w:r>
      <w:hyperlink r:id="rId1" w:history="1">
        <w:r w:rsidRPr="00E96500">
          <w:rPr>
            <w:rStyle w:val="Hyperlink"/>
          </w:rPr>
          <w:t>https://www.gov.uk/government/news/government-reaffirms-commitment-to-lead-the-world-in-cost-effective-clean-growth</w:t>
        </w:r>
      </w:hyperlink>
      <w:r>
        <w:t>, 12</w:t>
      </w:r>
      <w:r w:rsidRPr="005A6662">
        <w:rPr>
          <w:vertAlign w:val="superscript"/>
        </w:rPr>
        <w:t>th</w:t>
      </w:r>
      <w:r>
        <w:t xml:space="preserve"> October 2017</w:t>
      </w:r>
    </w:p>
  </w:footnote>
  <w:footnote w:id="2">
    <w:p w14:paraId="015B7B4B" w14:textId="77777777" w:rsidR="008C759E" w:rsidRDefault="008C759E" w:rsidP="006915FA">
      <w:pPr>
        <w:pStyle w:val="FootnoteText"/>
      </w:pPr>
      <w:r>
        <w:rPr>
          <w:rStyle w:val="FootnoteReference"/>
        </w:rPr>
        <w:footnoteRef/>
      </w:r>
      <w:r>
        <w:t xml:space="preserve"> </w:t>
      </w:r>
      <w:r w:rsidRPr="00EE3002">
        <w:t xml:space="preserve">CCSA &amp; TUC (2014) The economic benefits of carbon capture and storage in the UK </w:t>
      </w:r>
      <w:hyperlink r:id="rId2" w:history="1">
        <w:r w:rsidRPr="00520A84">
          <w:rPr>
            <w:rStyle w:val="Hyperlink"/>
          </w:rPr>
          <w:t>http://www.ccsassociation.org/press-centre/reports-and-publications/</w:t>
        </w:r>
      </w:hyperlink>
      <w:r>
        <w:t xml:space="preserve"> </w:t>
      </w:r>
    </w:p>
  </w:footnote>
  <w:footnote w:id="3">
    <w:p w14:paraId="678B1BF0" w14:textId="0ED41053" w:rsidR="008C759E" w:rsidRDefault="008C759E">
      <w:pPr>
        <w:pStyle w:val="FootnoteText"/>
      </w:pPr>
      <w:r>
        <w:rPr>
          <w:rStyle w:val="FootnoteReference"/>
        </w:rPr>
        <w:footnoteRef/>
      </w:r>
      <w:r>
        <w:t xml:space="preserve"> </w:t>
      </w:r>
      <w:hyperlink r:id="rId3" w:history="1">
        <w:r w:rsidRPr="005107DB">
          <w:rPr>
            <w:rStyle w:val="Hyperlink"/>
          </w:rPr>
          <w:t>http://www.ccsassociation.org/news-and-events/reports-and-publications/parliamentary-advisory-group-on-ccs-report/</w:t>
        </w:r>
      </w:hyperlink>
      <w:r>
        <w:t xml:space="preserve"> </w:t>
      </w:r>
    </w:p>
  </w:footnote>
  <w:footnote w:id="4">
    <w:p w14:paraId="70D184BE" w14:textId="53F965DA" w:rsidR="008C759E" w:rsidRPr="00FD1367" w:rsidRDefault="008C759E" w:rsidP="00FD1367">
      <w:pPr>
        <w:spacing w:after="0" w:line="240" w:lineRule="auto"/>
        <w:jc w:val="left"/>
        <w:rPr>
          <w:rFonts w:ascii="Verdana" w:hAnsi="Verdana"/>
          <w:bCs/>
          <w:i/>
          <w:color w:val="808080"/>
          <w:sz w:val="20"/>
          <w:szCs w:val="20"/>
        </w:rPr>
      </w:pPr>
      <w:r>
        <w:rPr>
          <w:rStyle w:val="FootnoteReference"/>
        </w:rPr>
        <w:footnoteRef/>
      </w:r>
      <w:r>
        <w:t xml:space="preserve"> </w:t>
      </w:r>
      <w:r w:rsidRPr="00FD1367">
        <w:rPr>
          <w:rFonts w:ascii="Verdana" w:hAnsi="Verdana"/>
          <w:bCs/>
          <w:sz w:val="20"/>
          <w:szCs w:val="20"/>
        </w:rPr>
        <w:t>‘Operating flexibility of power plants with CCS’, IEAGHG Report 2012/06, June 2012</w:t>
      </w:r>
      <w:r>
        <w:rPr>
          <w:rFonts w:ascii="Verdana" w:hAnsi="Verdana"/>
          <w:bCs/>
          <w:i/>
          <w:color w:val="808080"/>
          <w:sz w:val="20"/>
          <w:szCs w:val="20"/>
        </w:rPr>
        <w:t xml:space="preserve">; </w:t>
      </w:r>
      <w:r w:rsidRPr="00FD1367">
        <w:rPr>
          <w:rFonts w:ascii="Verdana" w:hAnsi="Verdana"/>
          <w:bCs/>
          <w:sz w:val="20"/>
          <w:szCs w:val="20"/>
        </w:rPr>
        <w:t>‘Valuing flexibility in CCS power plants’, IEAGHG Report 2017/09, October 2017</w:t>
      </w:r>
    </w:p>
  </w:footnote>
  <w:footnote w:id="5">
    <w:p w14:paraId="4DEFE14A" w14:textId="1BDBA298" w:rsidR="008C759E" w:rsidRDefault="008C759E">
      <w:pPr>
        <w:pStyle w:val="FootnoteText"/>
      </w:pPr>
      <w:r>
        <w:rPr>
          <w:rStyle w:val="FootnoteReference"/>
        </w:rPr>
        <w:footnoteRef/>
      </w:r>
      <w:r>
        <w:t xml:space="preserve"> </w:t>
      </w:r>
      <w:r>
        <w:rPr>
          <w:rFonts w:ascii="Verdana" w:hAnsi="Verdana"/>
          <w:bCs/>
        </w:rPr>
        <w:t>‘</w:t>
      </w:r>
      <w:r w:rsidRPr="00E92079">
        <w:rPr>
          <w:rFonts w:ascii="Verdana" w:hAnsi="Verdana"/>
          <w:bCs/>
        </w:rPr>
        <w:t>The impact of time-varying CO</w:t>
      </w:r>
      <w:r w:rsidRPr="00795749">
        <w:rPr>
          <w:rFonts w:ascii="Verdana" w:hAnsi="Verdana"/>
          <w:bCs/>
          <w:vertAlign w:val="subscript"/>
        </w:rPr>
        <w:t>2</w:t>
      </w:r>
      <w:r w:rsidRPr="00E92079">
        <w:rPr>
          <w:rFonts w:ascii="Verdana" w:hAnsi="Verdana"/>
          <w:bCs/>
        </w:rPr>
        <w:t xml:space="preserve"> injection rate on large scale storage in the UK Bunter Sandstone’</w:t>
      </w:r>
    </w:p>
  </w:footnote>
  <w:footnote w:id="6">
    <w:p w14:paraId="17EA4876" w14:textId="684C0579" w:rsidR="008C759E" w:rsidRDefault="008C759E">
      <w:pPr>
        <w:pStyle w:val="FootnoteText"/>
      </w:pPr>
      <w:r w:rsidRPr="008C759E">
        <w:rPr>
          <w:rStyle w:val="FootnoteReference"/>
        </w:rPr>
        <w:footnoteRef/>
      </w:r>
      <w:r w:rsidRPr="008C759E">
        <w:t xml:space="preserve"> Not yet published</w:t>
      </w:r>
      <w:r>
        <w:t xml:space="preserve"> </w:t>
      </w:r>
    </w:p>
  </w:footnote>
  <w:footnote w:id="7">
    <w:p w14:paraId="18EA5DAE" w14:textId="77777777" w:rsidR="008C759E" w:rsidRPr="00FF029F" w:rsidRDefault="008C759E" w:rsidP="00741679">
      <w:pPr>
        <w:pStyle w:val="FootnoteText"/>
        <w:rPr>
          <w:rFonts w:ascii="Arial" w:hAnsi="Arial" w:cs="Arial"/>
          <w:lang w:val="en-US"/>
        </w:rPr>
      </w:pPr>
      <w:r w:rsidRPr="00FF029F">
        <w:rPr>
          <w:rStyle w:val="FootnoteReference"/>
          <w:rFonts w:ascii="Arial" w:hAnsi="Arial" w:cs="Arial"/>
        </w:rPr>
        <w:footnoteRef/>
      </w:r>
      <w:r w:rsidRPr="00FF029F">
        <w:rPr>
          <w:rFonts w:ascii="Arial" w:hAnsi="Arial" w:cs="Arial"/>
        </w:rPr>
        <w:t xml:space="preserve"> </w:t>
      </w:r>
      <w:r w:rsidRPr="00FF029F">
        <w:rPr>
          <w:rFonts w:ascii="Arial" w:hAnsi="Arial" w:cs="Arial"/>
          <w:lang w:val="en-US"/>
        </w:rPr>
        <w:t>For the list of exclusion please see https://www.gov.uk/government/uploads/system/uploads/attachment_data/file/551130/List_of_Mandatory_and_Discretionary_Exclusions.pdf</w:t>
      </w:r>
    </w:p>
  </w:footnote>
  <w:footnote w:id="8">
    <w:p w14:paraId="72188E43" w14:textId="77777777" w:rsidR="008C759E" w:rsidRDefault="008C759E" w:rsidP="00741679">
      <w:pPr>
        <w:pStyle w:val="Normal1"/>
      </w:pPr>
      <w:r>
        <w:rPr>
          <w:vertAlign w:val="superscript"/>
        </w:rPr>
        <w:footnoteRef/>
      </w:r>
      <w:r>
        <w:rPr>
          <w:rFonts w:ascii="Arial" w:eastAsia="Arial" w:hAnsi="Arial" w:cs="Arial"/>
          <w:sz w:val="20"/>
          <w:szCs w:val="20"/>
        </w:rPr>
        <w:t xml:space="preserve"> See PCR 2015 regulations 71 (8)-(9)</w:t>
      </w:r>
    </w:p>
  </w:footnote>
  <w:footnote w:id="9">
    <w:p w14:paraId="33168711"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10">
    <w:p w14:paraId="02487238"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4">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11">
    <w:p w14:paraId="3052760F"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12">
    <w:p w14:paraId="6687DB44" w14:textId="77777777" w:rsidR="008C759E" w:rsidRPr="003A3D39" w:rsidRDefault="008C759E" w:rsidP="00741679">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5"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14:paraId="04F3AAEE" w14:textId="77777777" w:rsidR="008C759E" w:rsidRDefault="008C759E" w:rsidP="00741679">
      <w:pPr>
        <w:pStyle w:val="Normal1"/>
        <w:spacing w:after="160" w:line="259" w:lineRule="auto"/>
      </w:pPr>
    </w:p>
  </w:footnote>
  <w:footnote w:id="13">
    <w:p w14:paraId="12F11D2B" w14:textId="77777777" w:rsidR="008C759E" w:rsidRPr="006431DF" w:rsidRDefault="008C759E" w:rsidP="00741679">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6" w:history="1">
        <w:r w:rsidRPr="006431DF">
          <w:rPr>
            <w:rStyle w:val="Hyperlink"/>
            <w:rFonts w:ascii="Arial" w:eastAsia="Cambria" w:hAnsi="Arial" w:cs="Arial"/>
            <w:sz w:val="20"/>
            <w:szCs w:val="20"/>
          </w:rPr>
          <w:t>Procurement Policy Note 9/16 Modern Slavery Act 2015</w:t>
        </w:r>
      </w:hyperlink>
    </w:p>
  </w:footnote>
  <w:footnote w:id="14">
    <w:p w14:paraId="46F8B0A5" w14:textId="77777777" w:rsidR="008C759E" w:rsidRPr="006431DF" w:rsidRDefault="008C759E" w:rsidP="007416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7">
        <w:r w:rsidRPr="006431DF">
          <w:rPr>
            <w:rFonts w:ascii="Arial" w:hAnsi="Arial" w:cs="Arial"/>
            <w:color w:val="0000FF"/>
            <w:sz w:val="20"/>
            <w:szCs w:val="20"/>
            <w:u w:val="single"/>
          </w:rPr>
          <w:t>Procurement Policy Note 14/15– Supporting Apprenticeships and Skills Through Public Procurement</w:t>
        </w:r>
      </w:hyperlink>
      <w:hyperlink r:id="rId8"/>
    </w:p>
  </w:footnote>
  <w:footnote w:id="15">
    <w:p w14:paraId="4D9D825B" w14:textId="77777777" w:rsidR="008C759E" w:rsidRPr="006431DF" w:rsidRDefault="008C759E" w:rsidP="007416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9">
        <w:r w:rsidRPr="006431DF">
          <w:rPr>
            <w:rFonts w:ascii="Arial" w:hAnsi="Arial" w:cs="Arial"/>
            <w:color w:val="0000FF"/>
            <w:sz w:val="20"/>
            <w:szCs w:val="20"/>
            <w:u w:val="single"/>
          </w:rPr>
          <w:t>Procurement Policy Note 16/15– Procuring steel in major projects</w:t>
        </w:r>
      </w:hyperlink>
      <w:hyperlink r:id="rId10"/>
    </w:p>
  </w:footnote>
  <w:footnote w:id="16">
    <w:p w14:paraId="2E9EC3C9" w14:textId="77777777" w:rsidR="008C759E" w:rsidRDefault="008C759E" w:rsidP="00741679">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11" w:history="1">
        <w:r w:rsidRPr="006431DF">
          <w:rPr>
            <w:rStyle w:val="Hyperlink"/>
            <w:rFonts w:ascii="Arial" w:eastAsia="Arial" w:hAnsi="Arial" w:cs="Arial"/>
            <w:sz w:val="20"/>
            <w:szCs w:val="20"/>
          </w:rPr>
          <w:t>Procurement Policy Note 04/15 Taking Account of Suppliers’ Past Performance</w:t>
        </w:r>
      </w:hyperlink>
      <w:r>
        <w:rPr>
          <w:rFonts w:ascii="Arial" w:eastAsia="Arial" w:hAnsi="Arial" w:cs="Arial"/>
          <w:sz w:val="18"/>
          <w:szCs w:val="18"/>
        </w:rPr>
        <w:t xml:space="preserve"> </w:t>
      </w:r>
    </w:p>
  </w:footnote>
  <w:footnote w:id="17">
    <w:p w14:paraId="6525337D" w14:textId="77777777" w:rsidR="008C759E" w:rsidRDefault="008C759E">
      <w:pPr>
        <w:pStyle w:val="FootnoteText"/>
      </w:pPr>
      <w:r>
        <w:rPr>
          <w:rStyle w:val="FootnoteReference"/>
        </w:rPr>
        <w:footnoteRef/>
      </w:r>
      <w:r>
        <w:t xml:space="preserve"> Please note that this declaration applies to individuals, single organisations and consortia</w:t>
      </w:r>
    </w:p>
  </w:footnote>
  <w:footnote w:id="18">
    <w:p w14:paraId="6525337E" w14:textId="77777777" w:rsidR="008C759E" w:rsidRDefault="008C759E">
      <w:pPr>
        <w:pStyle w:val="FootnoteText"/>
      </w:pPr>
      <w:r>
        <w:rPr>
          <w:rStyle w:val="FootnoteReference"/>
        </w:rPr>
        <w:footnoteRef/>
      </w:r>
      <w:r>
        <w:t xml:space="preserve"> The Code of Practice is attached to this ITT</w:t>
      </w:r>
    </w:p>
  </w:footnote>
  <w:footnote w:id="19">
    <w:p w14:paraId="6525337F" w14:textId="77777777" w:rsidR="008C759E" w:rsidRDefault="008C759E">
      <w:pPr>
        <w:pStyle w:val="FootnoteText"/>
      </w:pPr>
      <w:r>
        <w:rPr>
          <w:rStyle w:val="FootnoteReference"/>
        </w:rPr>
        <w:footnoteRef/>
      </w:r>
      <w:r>
        <w:t xml:space="preserve"> Please delete as appropriate</w:t>
      </w:r>
    </w:p>
  </w:footnote>
  <w:footnote w:id="20">
    <w:p w14:paraId="65253380" w14:textId="77777777" w:rsidR="008C759E" w:rsidRDefault="008C759E" w:rsidP="002A4477">
      <w:pPr>
        <w:pStyle w:val="FootnoteText"/>
      </w:pPr>
      <w:r>
        <w:rPr>
          <w:rStyle w:val="FootnoteReference"/>
        </w:rPr>
        <w:footnoteRef/>
      </w:r>
      <w:r>
        <w:t xml:space="preserve"> Please note ethical approval does not remove the responsibility of the individual for ethical behaviour</w:t>
      </w:r>
    </w:p>
  </w:footnote>
  <w:footnote w:id="21">
    <w:p w14:paraId="65253381" w14:textId="77777777" w:rsidR="008C759E" w:rsidRDefault="008C759E" w:rsidP="002A4477">
      <w:pPr>
        <w:pStyle w:val="FootnoteText"/>
      </w:pPr>
      <w:r>
        <w:rPr>
          <w:rStyle w:val="FootnoteReference"/>
        </w:rPr>
        <w:footnoteRef/>
      </w:r>
      <w:r>
        <w:t xml:space="preserve"> Please note that this also applied to projects being undertaken by consortia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5" w14:textId="77777777" w:rsidR="008C759E" w:rsidRDefault="008C759E" w:rsidP="006A22CC">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A" w14:textId="36F7ECE7" w:rsidR="008C759E" w:rsidRDefault="008C759E" w:rsidP="00184E09">
    <w:pPr>
      <w:pStyle w:val="Header"/>
      <w:tabs>
        <w:tab w:val="clear" w:pos="4513"/>
      </w:tabs>
    </w:pPr>
    <w:bookmarkStart w:id="0" w:name="Help_with_calc"/>
    <w:bookmarkEnd w:id="0"/>
    <w:r>
      <w:rPr>
        <w:noProof/>
        <w:lang w:eastAsia="en-GB"/>
      </w:rPr>
      <w:drawing>
        <wp:inline distT="0" distB="0" distL="0" distR="0" wp14:anchorId="53CAC4F6" wp14:editId="041CF636">
          <wp:extent cx="2612128" cy="1381125"/>
          <wp:effectExtent l="0" t="0" r="0" b="0"/>
          <wp:docPr id="288" name="Picture 288" descr="Dept for Business, Energy and Industrial Strat_294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 for Business, Energy and Industrial Strat_294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128" cy="1381125"/>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E45F2" w14:textId="77777777" w:rsidR="008C759E" w:rsidRDefault="008C759E" w:rsidP="00FA0CB4">
    <w:pPr>
      <w:pStyle w:val="Header"/>
      <w:jc w:val="center"/>
    </w:pPr>
    <w:r>
      <w:fldChar w:fldCharType="begin"/>
    </w:r>
    <w:r w:rsidRPr="00911F01">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886B" w14:textId="77777777" w:rsidR="008C759E" w:rsidRPr="0080513F" w:rsidRDefault="008C759E">
    <w:pPr>
      <w:pStyle w:val="Header"/>
      <w:rPr>
        <w:rFonts w:cs="Arial"/>
        <w:sz w:val="20"/>
        <w:szCs w:val="20"/>
      </w:rPr>
    </w:pPr>
    <w:r w:rsidRPr="0080513F">
      <w:rPr>
        <w:rFonts w:cs="Arial"/>
        <w:sz w:val="20"/>
        <w:szCs w:val="20"/>
      </w:rPr>
      <w:t>DPF33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2BBA" w14:textId="77777777" w:rsidR="008C759E" w:rsidRPr="00517E40" w:rsidRDefault="008C759E" w:rsidP="00FA0CB4">
    <w:pPr>
      <w:pStyle w:val="Header"/>
      <w:rPr>
        <w:rFonts w:cs="Arial"/>
        <w:sz w:val="20"/>
        <w:szCs w:val="20"/>
      </w:rPr>
    </w:pPr>
    <w:r w:rsidRPr="00517E40">
      <w:rPr>
        <w:rFonts w:cs="Arial"/>
        <w:sz w:val="20"/>
        <w:szCs w:val="20"/>
      </w:rPr>
      <w:t>DPF33</w:t>
    </w:r>
    <w:r>
      <w:rPr>
        <w:rFonts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C48"/>
    <w:multiLevelType w:val="hybridMultilevel"/>
    <w:tmpl w:val="6BBC6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97A7D"/>
    <w:multiLevelType w:val="hybridMultilevel"/>
    <w:tmpl w:val="BB8A1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81756"/>
    <w:multiLevelType w:val="hybridMultilevel"/>
    <w:tmpl w:val="D3EE0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20B44"/>
    <w:multiLevelType w:val="hybridMultilevel"/>
    <w:tmpl w:val="AF32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A3994"/>
    <w:multiLevelType w:val="hybridMultilevel"/>
    <w:tmpl w:val="B23884BE"/>
    <w:lvl w:ilvl="0" w:tplc="197C21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04949"/>
    <w:multiLevelType w:val="hybridMultilevel"/>
    <w:tmpl w:val="6BBEC3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01515F"/>
    <w:multiLevelType w:val="hybridMultilevel"/>
    <w:tmpl w:val="0310F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8">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nsid w:val="18DB4C12"/>
    <w:multiLevelType w:val="hybridMultilevel"/>
    <w:tmpl w:val="0D56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63ED6"/>
    <w:multiLevelType w:val="hybridMultilevel"/>
    <w:tmpl w:val="C792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F803D7"/>
    <w:multiLevelType w:val="hybridMultilevel"/>
    <w:tmpl w:val="F3AA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1C4A5D"/>
    <w:multiLevelType w:val="hybridMultilevel"/>
    <w:tmpl w:val="153CF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712479"/>
    <w:multiLevelType w:val="hybridMultilevel"/>
    <w:tmpl w:val="C322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154FB3"/>
    <w:multiLevelType w:val="hybridMultilevel"/>
    <w:tmpl w:val="B0B6D1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6">
    <w:nsid w:val="21D52A98"/>
    <w:multiLevelType w:val="hybridMultilevel"/>
    <w:tmpl w:val="3B244CF4"/>
    <w:lvl w:ilvl="0" w:tplc="7A72EF6C">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61350E1"/>
    <w:multiLevelType w:val="hybridMultilevel"/>
    <w:tmpl w:val="F0D83C58"/>
    <w:lvl w:ilvl="0" w:tplc="B0F2D2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9">
    <w:nsid w:val="2F67483C"/>
    <w:multiLevelType w:val="hybridMultilevel"/>
    <w:tmpl w:val="D14C079C"/>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FC60802"/>
    <w:multiLevelType w:val="hybridMultilevel"/>
    <w:tmpl w:val="F2C4E13A"/>
    <w:lvl w:ilvl="0" w:tplc="5148AB60">
      <w:start w:val="1"/>
      <w:numFmt w:val="decimal"/>
      <w:lvlText w:val="%1."/>
      <w:lvlJc w:val="left"/>
      <w:pPr>
        <w:ind w:left="501" w:hanging="360"/>
      </w:pPr>
      <w:rPr>
        <w:rFonts w:hint="default"/>
      </w:rPr>
    </w:lvl>
    <w:lvl w:ilvl="1" w:tplc="08090019">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1">
    <w:nsid w:val="32B34D48"/>
    <w:multiLevelType w:val="hybridMultilevel"/>
    <w:tmpl w:val="FE7213A4"/>
    <w:lvl w:ilvl="0" w:tplc="3F9CB98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CA10ED"/>
    <w:multiLevelType w:val="hybridMultilevel"/>
    <w:tmpl w:val="0718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1244DC"/>
    <w:multiLevelType w:val="hybridMultilevel"/>
    <w:tmpl w:val="E3CEE0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
    <w:nsid w:val="3D6D39B2"/>
    <w:multiLevelType w:val="hybridMultilevel"/>
    <w:tmpl w:val="3B02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C95FA7"/>
    <w:multiLevelType w:val="hybridMultilevel"/>
    <w:tmpl w:val="B986FDD4"/>
    <w:lvl w:ilvl="0" w:tplc="E22EBA2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F57483"/>
    <w:multiLevelType w:val="hybridMultilevel"/>
    <w:tmpl w:val="E916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DE5B41"/>
    <w:multiLevelType w:val="hybridMultilevel"/>
    <w:tmpl w:val="38B0286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0AF4745"/>
    <w:multiLevelType w:val="hybridMultilevel"/>
    <w:tmpl w:val="24F639C0"/>
    <w:lvl w:ilvl="0" w:tplc="61BA9D48">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2C40C82"/>
    <w:multiLevelType w:val="hybridMultilevel"/>
    <w:tmpl w:val="FC54C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7792D5B"/>
    <w:multiLevelType w:val="hybridMultilevel"/>
    <w:tmpl w:val="5FE2C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DB751E"/>
    <w:multiLevelType w:val="hybridMultilevel"/>
    <w:tmpl w:val="BC1A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4">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5">
    <w:nsid w:val="55AA2099"/>
    <w:multiLevelType w:val="hybridMultilevel"/>
    <w:tmpl w:val="9E84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1F309F"/>
    <w:multiLevelType w:val="hybridMultilevel"/>
    <w:tmpl w:val="7EDA1682"/>
    <w:lvl w:ilvl="0" w:tplc="08090001">
      <w:start w:val="1"/>
      <w:numFmt w:val="bullet"/>
      <w:lvlText w:val=""/>
      <w:lvlJc w:val="left"/>
      <w:pPr>
        <w:ind w:left="720" w:hanging="360"/>
      </w:pPr>
      <w:rPr>
        <w:rFonts w:ascii="Symbol" w:hAnsi="Symbol" w:hint="default"/>
      </w:rPr>
    </w:lvl>
    <w:lvl w:ilvl="1" w:tplc="E79CF8F0">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E15007"/>
    <w:multiLevelType w:val="hybridMultilevel"/>
    <w:tmpl w:val="D3F0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39">
    <w:nsid w:val="5BC903CA"/>
    <w:multiLevelType w:val="multilevel"/>
    <w:tmpl w:val="7982E23C"/>
    <w:lvl w:ilvl="0">
      <w:start w:val="1"/>
      <w:numFmt w:val="decimal"/>
      <w:lvlText w:val="%1."/>
      <w:lvlJc w:val="left"/>
      <w:pPr>
        <w:ind w:left="573" w:hanging="432"/>
      </w:pPr>
      <w:rPr>
        <w:sz w:val="32"/>
        <w:szCs w:val="32"/>
      </w:rPr>
    </w:lvl>
    <w:lvl w:ilvl="1">
      <w:start w:val="1"/>
      <w:numFmt w:val="decimal"/>
      <w:lvlText w:val="%1.%2"/>
      <w:lvlJc w:val="left"/>
      <w:pPr>
        <w:ind w:left="717" w:hanging="576"/>
      </w:pPr>
    </w:lvl>
    <w:lvl w:ilvl="2">
      <w:start w:val="1"/>
      <w:numFmt w:val="decimal"/>
      <w:pStyle w:val="Heading3"/>
      <w:lvlText w:val="%1.%2.%3"/>
      <w:lvlJc w:val="left"/>
      <w:pPr>
        <w:ind w:left="861" w:hanging="720"/>
      </w:pPr>
    </w:lvl>
    <w:lvl w:ilvl="3">
      <w:start w:val="1"/>
      <w:numFmt w:val="decimal"/>
      <w:pStyle w:val="Heading4"/>
      <w:lvlText w:val="%1.%2.%3.%4"/>
      <w:lvlJc w:val="left"/>
      <w:pPr>
        <w:ind w:left="1005" w:hanging="864"/>
      </w:pPr>
    </w:lvl>
    <w:lvl w:ilvl="4">
      <w:start w:val="1"/>
      <w:numFmt w:val="decimal"/>
      <w:pStyle w:val="Heading5"/>
      <w:lvlText w:val="%1.%2.%3.%4.%5"/>
      <w:lvlJc w:val="left"/>
      <w:pPr>
        <w:ind w:left="1149" w:hanging="1008"/>
      </w:pPr>
    </w:lvl>
    <w:lvl w:ilvl="5">
      <w:start w:val="1"/>
      <w:numFmt w:val="decimal"/>
      <w:pStyle w:val="Heading6"/>
      <w:lvlText w:val="%1.%2.%3.%4.%5.%6"/>
      <w:lvlJc w:val="left"/>
      <w:pPr>
        <w:ind w:left="1293" w:hanging="1152"/>
      </w:pPr>
    </w:lvl>
    <w:lvl w:ilvl="6">
      <w:start w:val="1"/>
      <w:numFmt w:val="decimal"/>
      <w:pStyle w:val="Heading7"/>
      <w:lvlText w:val="%1.%2.%3.%4.%5.%6.%7"/>
      <w:lvlJc w:val="left"/>
      <w:pPr>
        <w:ind w:left="1437" w:hanging="1296"/>
      </w:pPr>
    </w:lvl>
    <w:lvl w:ilvl="7">
      <w:start w:val="1"/>
      <w:numFmt w:val="decimal"/>
      <w:pStyle w:val="Heading8"/>
      <w:lvlText w:val="%1.%2.%3.%4.%5.%6.%7.%8"/>
      <w:lvlJc w:val="left"/>
      <w:pPr>
        <w:ind w:left="1581" w:hanging="1440"/>
      </w:pPr>
    </w:lvl>
    <w:lvl w:ilvl="8">
      <w:start w:val="1"/>
      <w:numFmt w:val="decimal"/>
      <w:pStyle w:val="Heading9"/>
      <w:lvlText w:val="%1.%2.%3.%4.%5.%6.%7.%8.%9"/>
      <w:lvlJc w:val="left"/>
      <w:pPr>
        <w:ind w:left="1725" w:hanging="1584"/>
      </w:pPr>
    </w:lvl>
  </w:abstractNum>
  <w:abstractNum w:abstractNumId="40">
    <w:nsid w:val="5CE034B1"/>
    <w:multiLevelType w:val="hybridMultilevel"/>
    <w:tmpl w:val="2E8E4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DC4416"/>
    <w:multiLevelType w:val="hybridMultilevel"/>
    <w:tmpl w:val="B734DC66"/>
    <w:lvl w:ilvl="0" w:tplc="BEECE26C">
      <w:start w:val="1"/>
      <w:numFmt w:val="decimal"/>
      <w:lvlText w:val="%1."/>
      <w:lvlJc w:val="left"/>
      <w:pPr>
        <w:ind w:left="501" w:hanging="360"/>
      </w:pPr>
      <w:rPr>
        <w:rFonts w:hint="default"/>
        <w:sz w:val="32"/>
        <w:szCs w:val="32"/>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2">
    <w:nsid w:val="66883A3B"/>
    <w:multiLevelType w:val="hybridMultilevel"/>
    <w:tmpl w:val="F728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1E37B8"/>
    <w:multiLevelType w:val="hybridMultilevel"/>
    <w:tmpl w:val="7A00D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9082820"/>
    <w:multiLevelType w:val="hybridMultilevel"/>
    <w:tmpl w:val="3E52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46">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47">
    <w:nsid w:val="6E003B32"/>
    <w:multiLevelType w:val="hybridMultilevel"/>
    <w:tmpl w:val="548C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0E31416"/>
    <w:multiLevelType w:val="hybridMultilevel"/>
    <w:tmpl w:val="89B6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1">
    <w:nsid w:val="79C303F9"/>
    <w:multiLevelType w:val="hybridMultilevel"/>
    <w:tmpl w:val="1B0C1DBA"/>
    <w:lvl w:ilvl="0" w:tplc="D570B35E">
      <w:start w:val="1"/>
      <w:numFmt w:val="bullet"/>
      <w:lvlText w:val=""/>
      <w:lvlJc w:val="left"/>
      <w:pPr>
        <w:ind w:left="360" w:hanging="360"/>
      </w:pPr>
      <w:rPr>
        <w:rFonts w:ascii="Symbol" w:hAnsi="Symbol" w:hint="default"/>
        <w:color w:val="808080"/>
        <w:sz w:val="22"/>
        <w:szCs w:val="22"/>
      </w:rPr>
    </w:lvl>
    <w:lvl w:ilvl="1" w:tplc="08090005">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EC065C9"/>
    <w:multiLevelType w:val="hybridMultilevel"/>
    <w:tmpl w:val="DE88867C"/>
    <w:lvl w:ilvl="0" w:tplc="C18A4174">
      <w:start w:val="7"/>
      <w:numFmt w:val="decimal"/>
      <w:lvlText w:val="%1."/>
      <w:lvlJc w:val="left"/>
      <w:pPr>
        <w:ind w:left="1080" w:hanging="360"/>
      </w:pPr>
      <w:rPr>
        <w:rFonts w:hint="default"/>
        <w:sz w:val="32"/>
        <w:szCs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9"/>
  </w:num>
  <w:num w:numId="2">
    <w:abstractNumId w:val="42"/>
  </w:num>
  <w:num w:numId="3">
    <w:abstractNumId w:val="31"/>
  </w:num>
  <w:num w:numId="4">
    <w:abstractNumId w:val="5"/>
  </w:num>
  <w:num w:numId="5">
    <w:abstractNumId w:val="39"/>
  </w:num>
  <w:num w:numId="6">
    <w:abstractNumId w:val="0"/>
  </w:num>
  <w:num w:numId="7">
    <w:abstractNumId w:val="26"/>
  </w:num>
  <w:num w:numId="8">
    <w:abstractNumId w:val="22"/>
  </w:num>
  <w:num w:numId="9">
    <w:abstractNumId w:val="1"/>
  </w:num>
  <w:num w:numId="10">
    <w:abstractNumId w:val="12"/>
  </w:num>
  <w:num w:numId="11">
    <w:abstractNumId w:val="25"/>
  </w:num>
  <w:num w:numId="12">
    <w:abstractNumId w:val="21"/>
  </w:num>
  <w:num w:numId="13">
    <w:abstractNumId w:val="32"/>
  </w:num>
  <w:num w:numId="14">
    <w:abstractNumId w:val="13"/>
  </w:num>
  <w:num w:numId="15">
    <w:abstractNumId w:val="14"/>
  </w:num>
  <w:num w:numId="16">
    <w:abstractNumId w:val="6"/>
  </w:num>
  <w:num w:numId="17">
    <w:abstractNumId w:val="44"/>
  </w:num>
  <w:num w:numId="18">
    <w:abstractNumId w:val="10"/>
  </w:num>
  <w:num w:numId="19">
    <w:abstractNumId w:val="47"/>
  </w:num>
  <w:num w:numId="20">
    <w:abstractNumId w:val="9"/>
  </w:num>
  <w:num w:numId="21">
    <w:abstractNumId w:val="43"/>
  </w:num>
  <w:num w:numId="22">
    <w:abstractNumId w:val="16"/>
  </w:num>
  <w:num w:numId="23">
    <w:abstractNumId w:val="52"/>
  </w:num>
  <w:num w:numId="24">
    <w:abstractNumId w:val="35"/>
  </w:num>
  <w:num w:numId="25">
    <w:abstractNumId w:val="27"/>
  </w:num>
  <w:num w:numId="26">
    <w:abstractNumId w:val="20"/>
  </w:num>
  <w:num w:numId="27">
    <w:abstractNumId w:val="23"/>
  </w:num>
  <w:num w:numId="28">
    <w:abstractNumId w:val="37"/>
  </w:num>
  <w:num w:numId="29">
    <w:abstractNumId w:val="17"/>
  </w:num>
  <w:num w:numId="30">
    <w:abstractNumId w:val="30"/>
  </w:num>
  <w:num w:numId="31">
    <w:abstractNumId w:val="41"/>
  </w:num>
  <w:num w:numId="32">
    <w:abstractNumId w:val="19"/>
  </w:num>
  <w:num w:numId="33">
    <w:abstractNumId w:val="29"/>
  </w:num>
  <w:num w:numId="34">
    <w:abstractNumId w:val="8"/>
  </w:num>
  <w:num w:numId="35">
    <w:abstractNumId w:val="49"/>
  </w:num>
  <w:num w:numId="36">
    <w:abstractNumId w:val="33"/>
  </w:num>
  <w:num w:numId="37">
    <w:abstractNumId w:val="7"/>
  </w:num>
  <w:num w:numId="38">
    <w:abstractNumId w:val="50"/>
  </w:num>
  <w:num w:numId="39">
    <w:abstractNumId w:val="18"/>
  </w:num>
  <w:num w:numId="40">
    <w:abstractNumId w:val="15"/>
  </w:num>
  <w:num w:numId="41">
    <w:abstractNumId w:val="46"/>
  </w:num>
  <w:num w:numId="42">
    <w:abstractNumId w:val="34"/>
  </w:num>
  <w:num w:numId="43">
    <w:abstractNumId w:val="45"/>
  </w:num>
  <w:num w:numId="44">
    <w:abstractNumId w:val="38"/>
  </w:num>
  <w:num w:numId="45">
    <w:abstractNumId w:val="24"/>
  </w:num>
  <w:num w:numId="46">
    <w:abstractNumId w:val="40"/>
  </w:num>
  <w:num w:numId="47">
    <w:abstractNumId w:val="2"/>
  </w:num>
  <w:num w:numId="48">
    <w:abstractNumId w:val="48"/>
  </w:num>
  <w:num w:numId="49">
    <w:abstractNumId w:val="11"/>
  </w:num>
  <w:num w:numId="50">
    <w:abstractNumId w:val="3"/>
  </w:num>
  <w:num w:numId="51">
    <w:abstractNumId w:val="51"/>
  </w:num>
  <w:num w:numId="52">
    <w:abstractNumId w:val="36"/>
  </w:num>
  <w:num w:numId="53">
    <w:abstractNumId w:val="28"/>
    <w:lvlOverride w:ilvl="0">
      <w:startOverride w:val="1"/>
    </w:lvlOverride>
    <w:lvlOverride w:ilvl="1"/>
    <w:lvlOverride w:ilvl="2"/>
    <w:lvlOverride w:ilvl="3"/>
    <w:lvlOverride w:ilvl="4"/>
    <w:lvlOverride w:ilvl="5"/>
    <w:lvlOverride w:ilvl="6"/>
    <w:lvlOverride w:ilvl="7"/>
    <w:lvlOverride w:ilvl="8"/>
  </w:num>
  <w:num w:numId="54">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E0"/>
    <w:rsid w:val="000003F7"/>
    <w:rsid w:val="00000D23"/>
    <w:rsid w:val="00003415"/>
    <w:rsid w:val="00010981"/>
    <w:rsid w:val="000112BF"/>
    <w:rsid w:val="00013199"/>
    <w:rsid w:val="00015C45"/>
    <w:rsid w:val="00022D76"/>
    <w:rsid w:val="00026BDA"/>
    <w:rsid w:val="00030FC1"/>
    <w:rsid w:val="0003176C"/>
    <w:rsid w:val="0003196A"/>
    <w:rsid w:val="00041759"/>
    <w:rsid w:val="0004271B"/>
    <w:rsid w:val="00044049"/>
    <w:rsid w:val="000459BC"/>
    <w:rsid w:val="00047CBD"/>
    <w:rsid w:val="000526FA"/>
    <w:rsid w:val="00054759"/>
    <w:rsid w:val="00056086"/>
    <w:rsid w:val="00057826"/>
    <w:rsid w:val="00064439"/>
    <w:rsid w:val="0006476F"/>
    <w:rsid w:val="0007291D"/>
    <w:rsid w:val="0007621F"/>
    <w:rsid w:val="000815F2"/>
    <w:rsid w:val="00087DE4"/>
    <w:rsid w:val="00090841"/>
    <w:rsid w:val="0009189A"/>
    <w:rsid w:val="00091D55"/>
    <w:rsid w:val="000971F0"/>
    <w:rsid w:val="000A4759"/>
    <w:rsid w:val="000B657D"/>
    <w:rsid w:val="000C518A"/>
    <w:rsid w:val="000C678A"/>
    <w:rsid w:val="000C6E12"/>
    <w:rsid w:val="000D024A"/>
    <w:rsid w:val="000D1D4E"/>
    <w:rsid w:val="000D20D9"/>
    <w:rsid w:val="000D26B7"/>
    <w:rsid w:val="000D3181"/>
    <w:rsid w:val="000D592A"/>
    <w:rsid w:val="000E1702"/>
    <w:rsid w:val="000E3C7F"/>
    <w:rsid w:val="000F1E81"/>
    <w:rsid w:val="000F1F57"/>
    <w:rsid w:val="000F3BC3"/>
    <w:rsid w:val="000F78C9"/>
    <w:rsid w:val="0010393C"/>
    <w:rsid w:val="00110B58"/>
    <w:rsid w:val="00115063"/>
    <w:rsid w:val="0011578B"/>
    <w:rsid w:val="00121949"/>
    <w:rsid w:val="00122C2F"/>
    <w:rsid w:val="00124F39"/>
    <w:rsid w:val="00125792"/>
    <w:rsid w:val="00126AD0"/>
    <w:rsid w:val="00126E5F"/>
    <w:rsid w:val="001311C5"/>
    <w:rsid w:val="00133384"/>
    <w:rsid w:val="001400B5"/>
    <w:rsid w:val="00141FEE"/>
    <w:rsid w:val="00142A74"/>
    <w:rsid w:val="00143D16"/>
    <w:rsid w:val="00147F1A"/>
    <w:rsid w:val="00150038"/>
    <w:rsid w:val="00150290"/>
    <w:rsid w:val="001537D7"/>
    <w:rsid w:val="001547A3"/>
    <w:rsid w:val="00155791"/>
    <w:rsid w:val="00156C88"/>
    <w:rsid w:val="00162FD4"/>
    <w:rsid w:val="00164F74"/>
    <w:rsid w:val="0016692B"/>
    <w:rsid w:val="00166D0C"/>
    <w:rsid w:val="00171BEB"/>
    <w:rsid w:val="00180924"/>
    <w:rsid w:val="0018110C"/>
    <w:rsid w:val="00182A18"/>
    <w:rsid w:val="00184E09"/>
    <w:rsid w:val="001866B6"/>
    <w:rsid w:val="001866EB"/>
    <w:rsid w:val="001920FB"/>
    <w:rsid w:val="00192304"/>
    <w:rsid w:val="00194643"/>
    <w:rsid w:val="001A0020"/>
    <w:rsid w:val="001A75BD"/>
    <w:rsid w:val="001B2A87"/>
    <w:rsid w:val="001B5EB9"/>
    <w:rsid w:val="001C1288"/>
    <w:rsid w:val="001C163E"/>
    <w:rsid w:val="001C169B"/>
    <w:rsid w:val="001C2492"/>
    <w:rsid w:val="001C2572"/>
    <w:rsid w:val="001C4A9C"/>
    <w:rsid w:val="001C5499"/>
    <w:rsid w:val="001D01C1"/>
    <w:rsid w:val="001D15C3"/>
    <w:rsid w:val="001D25A6"/>
    <w:rsid w:val="001D617D"/>
    <w:rsid w:val="001D6612"/>
    <w:rsid w:val="001E0309"/>
    <w:rsid w:val="001E317C"/>
    <w:rsid w:val="001E6108"/>
    <w:rsid w:val="001F1C34"/>
    <w:rsid w:val="001F668F"/>
    <w:rsid w:val="002048C0"/>
    <w:rsid w:val="002066B3"/>
    <w:rsid w:val="00212F8D"/>
    <w:rsid w:val="002132EC"/>
    <w:rsid w:val="00215D90"/>
    <w:rsid w:val="002214B3"/>
    <w:rsid w:val="00221E8E"/>
    <w:rsid w:val="002313C5"/>
    <w:rsid w:val="002408F4"/>
    <w:rsid w:val="00243244"/>
    <w:rsid w:val="0024637F"/>
    <w:rsid w:val="002500F8"/>
    <w:rsid w:val="00250EAD"/>
    <w:rsid w:val="00252538"/>
    <w:rsid w:val="00254B82"/>
    <w:rsid w:val="00262479"/>
    <w:rsid w:val="002632F6"/>
    <w:rsid w:val="00266939"/>
    <w:rsid w:val="00267D88"/>
    <w:rsid w:val="0027024A"/>
    <w:rsid w:val="002702B2"/>
    <w:rsid w:val="002742E1"/>
    <w:rsid w:val="00275772"/>
    <w:rsid w:val="002777F9"/>
    <w:rsid w:val="002812EA"/>
    <w:rsid w:val="0028375A"/>
    <w:rsid w:val="00283F24"/>
    <w:rsid w:val="00284056"/>
    <w:rsid w:val="00287746"/>
    <w:rsid w:val="002914CC"/>
    <w:rsid w:val="00296031"/>
    <w:rsid w:val="002965F4"/>
    <w:rsid w:val="002A3396"/>
    <w:rsid w:val="002A4477"/>
    <w:rsid w:val="002A4507"/>
    <w:rsid w:val="002B2DFF"/>
    <w:rsid w:val="002B3C60"/>
    <w:rsid w:val="002B5A19"/>
    <w:rsid w:val="002B5AA2"/>
    <w:rsid w:val="002B6ECE"/>
    <w:rsid w:val="002B6FA9"/>
    <w:rsid w:val="002C2D12"/>
    <w:rsid w:val="002C3232"/>
    <w:rsid w:val="002C3290"/>
    <w:rsid w:val="002D1478"/>
    <w:rsid w:val="002D26A1"/>
    <w:rsid w:val="002D4688"/>
    <w:rsid w:val="002D6475"/>
    <w:rsid w:val="002D6D22"/>
    <w:rsid w:val="002E115D"/>
    <w:rsid w:val="002F0BFB"/>
    <w:rsid w:val="002F0CF6"/>
    <w:rsid w:val="002F11F7"/>
    <w:rsid w:val="002F1CF4"/>
    <w:rsid w:val="002F2FB6"/>
    <w:rsid w:val="002F3F80"/>
    <w:rsid w:val="00302499"/>
    <w:rsid w:val="00304356"/>
    <w:rsid w:val="00314191"/>
    <w:rsid w:val="00320917"/>
    <w:rsid w:val="00323CB3"/>
    <w:rsid w:val="00355CD1"/>
    <w:rsid w:val="00361BFA"/>
    <w:rsid w:val="00361FA9"/>
    <w:rsid w:val="0038523C"/>
    <w:rsid w:val="00385C1C"/>
    <w:rsid w:val="00386248"/>
    <w:rsid w:val="003938CF"/>
    <w:rsid w:val="003A33D9"/>
    <w:rsid w:val="003A4307"/>
    <w:rsid w:val="003A5170"/>
    <w:rsid w:val="003B3AD9"/>
    <w:rsid w:val="003C0C63"/>
    <w:rsid w:val="003C306C"/>
    <w:rsid w:val="003C4C00"/>
    <w:rsid w:val="003C5459"/>
    <w:rsid w:val="003C55F6"/>
    <w:rsid w:val="003D0B28"/>
    <w:rsid w:val="003D3544"/>
    <w:rsid w:val="003D4816"/>
    <w:rsid w:val="003D4D47"/>
    <w:rsid w:val="003D6922"/>
    <w:rsid w:val="003E080E"/>
    <w:rsid w:val="003E20AD"/>
    <w:rsid w:val="003E2C2C"/>
    <w:rsid w:val="003E3D59"/>
    <w:rsid w:val="003E4353"/>
    <w:rsid w:val="003E69F3"/>
    <w:rsid w:val="003E6F50"/>
    <w:rsid w:val="003E7306"/>
    <w:rsid w:val="003F7BE8"/>
    <w:rsid w:val="00407F64"/>
    <w:rsid w:val="0041073E"/>
    <w:rsid w:val="00412EEA"/>
    <w:rsid w:val="00414EC3"/>
    <w:rsid w:val="00415D7A"/>
    <w:rsid w:val="00415DB5"/>
    <w:rsid w:val="00422998"/>
    <w:rsid w:val="00425FC1"/>
    <w:rsid w:val="0042637C"/>
    <w:rsid w:val="00440187"/>
    <w:rsid w:val="0044364B"/>
    <w:rsid w:val="00447449"/>
    <w:rsid w:val="004575B2"/>
    <w:rsid w:val="004618BE"/>
    <w:rsid w:val="00464394"/>
    <w:rsid w:val="00464AF3"/>
    <w:rsid w:val="00471AE1"/>
    <w:rsid w:val="00472D34"/>
    <w:rsid w:val="004765DC"/>
    <w:rsid w:val="00476C7C"/>
    <w:rsid w:val="004800CB"/>
    <w:rsid w:val="004845F5"/>
    <w:rsid w:val="0048675F"/>
    <w:rsid w:val="00487B2C"/>
    <w:rsid w:val="004927CD"/>
    <w:rsid w:val="004A2AB0"/>
    <w:rsid w:val="004A6FEE"/>
    <w:rsid w:val="004B0A46"/>
    <w:rsid w:val="004C07D2"/>
    <w:rsid w:val="004C3481"/>
    <w:rsid w:val="004C41C1"/>
    <w:rsid w:val="004C4CB5"/>
    <w:rsid w:val="004C54E1"/>
    <w:rsid w:val="004D34F8"/>
    <w:rsid w:val="004D4EFB"/>
    <w:rsid w:val="004D5D1F"/>
    <w:rsid w:val="004D637E"/>
    <w:rsid w:val="004D6E23"/>
    <w:rsid w:val="004D7096"/>
    <w:rsid w:val="004D76C3"/>
    <w:rsid w:val="004E5593"/>
    <w:rsid w:val="004F0EC4"/>
    <w:rsid w:val="004F1EAF"/>
    <w:rsid w:val="004F24AE"/>
    <w:rsid w:val="00502444"/>
    <w:rsid w:val="00502AF3"/>
    <w:rsid w:val="005077DE"/>
    <w:rsid w:val="00510775"/>
    <w:rsid w:val="005158F1"/>
    <w:rsid w:val="00527313"/>
    <w:rsid w:val="005278F2"/>
    <w:rsid w:val="005314C6"/>
    <w:rsid w:val="00532BED"/>
    <w:rsid w:val="00532FD7"/>
    <w:rsid w:val="00533E01"/>
    <w:rsid w:val="005372BA"/>
    <w:rsid w:val="00537C0C"/>
    <w:rsid w:val="00546EBE"/>
    <w:rsid w:val="00552CB2"/>
    <w:rsid w:val="00562AEA"/>
    <w:rsid w:val="00562E02"/>
    <w:rsid w:val="00567649"/>
    <w:rsid w:val="005724B5"/>
    <w:rsid w:val="00572CBE"/>
    <w:rsid w:val="005732D7"/>
    <w:rsid w:val="00577D22"/>
    <w:rsid w:val="00583E2C"/>
    <w:rsid w:val="00585617"/>
    <w:rsid w:val="00585C8E"/>
    <w:rsid w:val="00593892"/>
    <w:rsid w:val="0059783D"/>
    <w:rsid w:val="005A0433"/>
    <w:rsid w:val="005A566C"/>
    <w:rsid w:val="005B0468"/>
    <w:rsid w:val="005B0F99"/>
    <w:rsid w:val="005B6B23"/>
    <w:rsid w:val="005D34FB"/>
    <w:rsid w:val="005D7121"/>
    <w:rsid w:val="005E0066"/>
    <w:rsid w:val="005E1362"/>
    <w:rsid w:val="005E4D3D"/>
    <w:rsid w:val="005E54DD"/>
    <w:rsid w:val="005E5DCA"/>
    <w:rsid w:val="005F1D50"/>
    <w:rsid w:val="005F79BA"/>
    <w:rsid w:val="006021E1"/>
    <w:rsid w:val="00606111"/>
    <w:rsid w:val="00606C58"/>
    <w:rsid w:val="0061177D"/>
    <w:rsid w:val="00612E6C"/>
    <w:rsid w:val="00614727"/>
    <w:rsid w:val="00617F87"/>
    <w:rsid w:val="006219D9"/>
    <w:rsid w:val="00623AE0"/>
    <w:rsid w:val="0062414F"/>
    <w:rsid w:val="006302AD"/>
    <w:rsid w:val="00635B37"/>
    <w:rsid w:val="00636A61"/>
    <w:rsid w:val="00640388"/>
    <w:rsid w:val="00641301"/>
    <w:rsid w:val="00641662"/>
    <w:rsid w:val="00654BA1"/>
    <w:rsid w:val="00657105"/>
    <w:rsid w:val="00663F9D"/>
    <w:rsid w:val="00665307"/>
    <w:rsid w:val="00671AA6"/>
    <w:rsid w:val="006749BF"/>
    <w:rsid w:val="00675789"/>
    <w:rsid w:val="006759CB"/>
    <w:rsid w:val="00675B32"/>
    <w:rsid w:val="006805EC"/>
    <w:rsid w:val="00681970"/>
    <w:rsid w:val="0068343C"/>
    <w:rsid w:val="00685802"/>
    <w:rsid w:val="006915FA"/>
    <w:rsid w:val="00691D3D"/>
    <w:rsid w:val="006A22CC"/>
    <w:rsid w:val="006A2FC4"/>
    <w:rsid w:val="006A4879"/>
    <w:rsid w:val="006A4A02"/>
    <w:rsid w:val="006A61BE"/>
    <w:rsid w:val="006A7FB3"/>
    <w:rsid w:val="006B0C69"/>
    <w:rsid w:val="006B457F"/>
    <w:rsid w:val="006B739F"/>
    <w:rsid w:val="006B781A"/>
    <w:rsid w:val="006C5894"/>
    <w:rsid w:val="006D02AE"/>
    <w:rsid w:val="006D067A"/>
    <w:rsid w:val="006D403C"/>
    <w:rsid w:val="006D6B1F"/>
    <w:rsid w:val="006E0CB8"/>
    <w:rsid w:val="006E135A"/>
    <w:rsid w:val="006E3985"/>
    <w:rsid w:val="006F140D"/>
    <w:rsid w:val="007063C3"/>
    <w:rsid w:val="00706AA7"/>
    <w:rsid w:val="00710F5B"/>
    <w:rsid w:val="007143BB"/>
    <w:rsid w:val="00714E1C"/>
    <w:rsid w:val="00716C7A"/>
    <w:rsid w:val="00717A6E"/>
    <w:rsid w:val="00723B25"/>
    <w:rsid w:val="00723D29"/>
    <w:rsid w:val="00725B56"/>
    <w:rsid w:val="007306AA"/>
    <w:rsid w:val="007334F8"/>
    <w:rsid w:val="007374E5"/>
    <w:rsid w:val="007401F1"/>
    <w:rsid w:val="00740E48"/>
    <w:rsid w:val="00741679"/>
    <w:rsid w:val="00741F28"/>
    <w:rsid w:val="007427FB"/>
    <w:rsid w:val="00755F5F"/>
    <w:rsid w:val="00756E4B"/>
    <w:rsid w:val="0076322B"/>
    <w:rsid w:val="00763DE4"/>
    <w:rsid w:val="00773003"/>
    <w:rsid w:val="00773ACD"/>
    <w:rsid w:val="00774FE1"/>
    <w:rsid w:val="00782BE5"/>
    <w:rsid w:val="00783E23"/>
    <w:rsid w:val="00786692"/>
    <w:rsid w:val="007906B7"/>
    <w:rsid w:val="00794513"/>
    <w:rsid w:val="007956F0"/>
    <w:rsid w:val="007A4A21"/>
    <w:rsid w:val="007A6523"/>
    <w:rsid w:val="007B6355"/>
    <w:rsid w:val="007B7B45"/>
    <w:rsid w:val="007C2394"/>
    <w:rsid w:val="007C343E"/>
    <w:rsid w:val="007C5B19"/>
    <w:rsid w:val="007C72E6"/>
    <w:rsid w:val="007D1B5A"/>
    <w:rsid w:val="007D1F8E"/>
    <w:rsid w:val="007D2A92"/>
    <w:rsid w:val="007D38C9"/>
    <w:rsid w:val="007E4B24"/>
    <w:rsid w:val="007E7827"/>
    <w:rsid w:val="007E7AFE"/>
    <w:rsid w:val="007F08DC"/>
    <w:rsid w:val="007F3B30"/>
    <w:rsid w:val="007F47A1"/>
    <w:rsid w:val="007F6447"/>
    <w:rsid w:val="00806B06"/>
    <w:rsid w:val="00807B1B"/>
    <w:rsid w:val="00812D74"/>
    <w:rsid w:val="008223DB"/>
    <w:rsid w:val="008329B2"/>
    <w:rsid w:val="0083749B"/>
    <w:rsid w:val="00841C4C"/>
    <w:rsid w:val="008434A7"/>
    <w:rsid w:val="00844E53"/>
    <w:rsid w:val="008451D6"/>
    <w:rsid w:val="0084747E"/>
    <w:rsid w:val="0085031D"/>
    <w:rsid w:val="00853C4F"/>
    <w:rsid w:val="00854402"/>
    <w:rsid w:val="008560CD"/>
    <w:rsid w:val="00861EC5"/>
    <w:rsid w:val="0087064B"/>
    <w:rsid w:val="00871BC3"/>
    <w:rsid w:val="00872C7A"/>
    <w:rsid w:val="00874850"/>
    <w:rsid w:val="008767A4"/>
    <w:rsid w:val="008813C3"/>
    <w:rsid w:val="008830F4"/>
    <w:rsid w:val="0088745A"/>
    <w:rsid w:val="00890DF5"/>
    <w:rsid w:val="00894860"/>
    <w:rsid w:val="00894AA7"/>
    <w:rsid w:val="00894E6A"/>
    <w:rsid w:val="008A216B"/>
    <w:rsid w:val="008A5808"/>
    <w:rsid w:val="008A7003"/>
    <w:rsid w:val="008B0601"/>
    <w:rsid w:val="008B500D"/>
    <w:rsid w:val="008B5BB3"/>
    <w:rsid w:val="008B6358"/>
    <w:rsid w:val="008B6E7C"/>
    <w:rsid w:val="008C23CB"/>
    <w:rsid w:val="008C5FC2"/>
    <w:rsid w:val="008C759E"/>
    <w:rsid w:val="008D0999"/>
    <w:rsid w:val="008D3F12"/>
    <w:rsid w:val="008D6405"/>
    <w:rsid w:val="008E422B"/>
    <w:rsid w:val="008E4E4E"/>
    <w:rsid w:val="008F578C"/>
    <w:rsid w:val="00901AC5"/>
    <w:rsid w:val="00907543"/>
    <w:rsid w:val="00910502"/>
    <w:rsid w:val="00911798"/>
    <w:rsid w:val="009123C9"/>
    <w:rsid w:val="00913440"/>
    <w:rsid w:val="0092061B"/>
    <w:rsid w:val="009211A8"/>
    <w:rsid w:val="00925947"/>
    <w:rsid w:val="00932075"/>
    <w:rsid w:val="00932754"/>
    <w:rsid w:val="00933D65"/>
    <w:rsid w:val="00935B0C"/>
    <w:rsid w:val="00937FE0"/>
    <w:rsid w:val="009441DF"/>
    <w:rsid w:val="00947802"/>
    <w:rsid w:val="00950481"/>
    <w:rsid w:val="00952D83"/>
    <w:rsid w:val="00953B95"/>
    <w:rsid w:val="00953D7E"/>
    <w:rsid w:val="009551D2"/>
    <w:rsid w:val="00955A26"/>
    <w:rsid w:val="00955A4F"/>
    <w:rsid w:val="00956481"/>
    <w:rsid w:val="009619C3"/>
    <w:rsid w:val="009739C4"/>
    <w:rsid w:val="009777AB"/>
    <w:rsid w:val="009800CC"/>
    <w:rsid w:val="00986B90"/>
    <w:rsid w:val="00986CBC"/>
    <w:rsid w:val="00993771"/>
    <w:rsid w:val="00996724"/>
    <w:rsid w:val="00997382"/>
    <w:rsid w:val="009A3DE9"/>
    <w:rsid w:val="009A4FF8"/>
    <w:rsid w:val="009B10E2"/>
    <w:rsid w:val="009B1EB1"/>
    <w:rsid w:val="009B4930"/>
    <w:rsid w:val="009B6B5C"/>
    <w:rsid w:val="009B798A"/>
    <w:rsid w:val="009C139C"/>
    <w:rsid w:val="009C335E"/>
    <w:rsid w:val="009C647C"/>
    <w:rsid w:val="009C7E8B"/>
    <w:rsid w:val="009D33D5"/>
    <w:rsid w:val="009D4136"/>
    <w:rsid w:val="009E1984"/>
    <w:rsid w:val="009E2284"/>
    <w:rsid w:val="009E2F58"/>
    <w:rsid w:val="009F0190"/>
    <w:rsid w:val="009F0BF5"/>
    <w:rsid w:val="009F3571"/>
    <w:rsid w:val="009F3D75"/>
    <w:rsid w:val="00A051E3"/>
    <w:rsid w:val="00A05825"/>
    <w:rsid w:val="00A12847"/>
    <w:rsid w:val="00A1329D"/>
    <w:rsid w:val="00A17EB8"/>
    <w:rsid w:val="00A30870"/>
    <w:rsid w:val="00A32C36"/>
    <w:rsid w:val="00A35ECF"/>
    <w:rsid w:val="00A41853"/>
    <w:rsid w:val="00A43E9A"/>
    <w:rsid w:val="00A53376"/>
    <w:rsid w:val="00A55D1E"/>
    <w:rsid w:val="00A56F37"/>
    <w:rsid w:val="00A605BE"/>
    <w:rsid w:val="00A60955"/>
    <w:rsid w:val="00A67EF0"/>
    <w:rsid w:val="00A71A04"/>
    <w:rsid w:val="00A73714"/>
    <w:rsid w:val="00A740C8"/>
    <w:rsid w:val="00A753B8"/>
    <w:rsid w:val="00A77DB7"/>
    <w:rsid w:val="00A80F4E"/>
    <w:rsid w:val="00A819B2"/>
    <w:rsid w:val="00A914D4"/>
    <w:rsid w:val="00AA5380"/>
    <w:rsid w:val="00AA5984"/>
    <w:rsid w:val="00AB019C"/>
    <w:rsid w:val="00AB0DFC"/>
    <w:rsid w:val="00AC4C31"/>
    <w:rsid w:val="00AC5174"/>
    <w:rsid w:val="00AD1421"/>
    <w:rsid w:val="00AD24E1"/>
    <w:rsid w:val="00AD3588"/>
    <w:rsid w:val="00AD3AC3"/>
    <w:rsid w:val="00AD4F58"/>
    <w:rsid w:val="00AD641D"/>
    <w:rsid w:val="00AE3924"/>
    <w:rsid w:val="00AE7CA6"/>
    <w:rsid w:val="00AF53E9"/>
    <w:rsid w:val="00AF612B"/>
    <w:rsid w:val="00B01745"/>
    <w:rsid w:val="00B039F8"/>
    <w:rsid w:val="00B04D29"/>
    <w:rsid w:val="00B06868"/>
    <w:rsid w:val="00B074ED"/>
    <w:rsid w:val="00B07EC5"/>
    <w:rsid w:val="00B10D19"/>
    <w:rsid w:val="00B11EEB"/>
    <w:rsid w:val="00B22D40"/>
    <w:rsid w:val="00B26C55"/>
    <w:rsid w:val="00B31113"/>
    <w:rsid w:val="00B31A26"/>
    <w:rsid w:val="00B32DB7"/>
    <w:rsid w:val="00B333D1"/>
    <w:rsid w:val="00B36BAB"/>
    <w:rsid w:val="00B36F57"/>
    <w:rsid w:val="00B419DA"/>
    <w:rsid w:val="00B64AD9"/>
    <w:rsid w:val="00B65272"/>
    <w:rsid w:val="00B6529C"/>
    <w:rsid w:val="00B65D09"/>
    <w:rsid w:val="00B67DB8"/>
    <w:rsid w:val="00B70F35"/>
    <w:rsid w:val="00B72A95"/>
    <w:rsid w:val="00B73326"/>
    <w:rsid w:val="00B7376A"/>
    <w:rsid w:val="00B73DFD"/>
    <w:rsid w:val="00B80BCF"/>
    <w:rsid w:val="00B80F77"/>
    <w:rsid w:val="00B8282D"/>
    <w:rsid w:val="00B9168D"/>
    <w:rsid w:val="00B9637A"/>
    <w:rsid w:val="00BA0F1A"/>
    <w:rsid w:val="00BA1B54"/>
    <w:rsid w:val="00BA51C5"/>
    <w:rsid w:val="00BA7E76"/>
    <w:rsid w:val="00BB2BC4"/>
    <w:rsid w:val="00BB6CF7"/>
    <w:rsid w:val="00BC0A63"/>
    <w:rsid w:val="00BC37C7"/>
    <w:rsid w:val="00BC51AA"/>
    <w:rsid w:val="00BD244C"/>
    <w:rsid w:val="00BD24B9"/>
    <w:rsid w:val="00BD4B65"/>
    <w:rsid w:val="00BE0C83"/>
    <w:rsid w:val="00BE1BA0"/>
    <w:rsid w:val="00BE21BF"/>
    <w:rsid w:val="00BE28B0"/>
    <w:rsid w:val="00BF1E49"/>
    <w:rsid w:val="00BF339F"/>
    <w:rsid w:val="00BF3A68"/>
    <w:rsid w:val="00BF3D4F"/>
    <w:rsid w:val="00BF4023"/>
    <w:rsid w:val="00BF5428"/>
    <w:rsid w:val="00C06EAC"/>
    <w:rsid w:val="00C1025A"/>
    <w:rsid w:val="00C156CD"/>
    <w:rsid w:val="00C171F7"/>
    <w:rsid w:val="00C21DF8"/>
    <w:rsid w:val="00C22D31"/>
    <w:rsid w:val="00C27B19"/>
    <w:rsid w:val="00C32515"/>
    <w:rsid w:val="00C32781"/>
    <w:rsid w:val="00C32B2B"/>
    <w:rsid w:val="00C34A31"/>
    <w:rsid w:val="00C451EA"/>
    <w:rsid w:val="00C462CD"/>
    <w:rsid w:val="00C474DC"/>
    <w:rsid w:val="00C47686"/>
    <w:rsid w:val="00C51651"/>
    <w:rsid w:val="00C52011"/>
    <w:rsid w:val="00C6593C"/>
    <w:rsid w:val="00C671C6"/>
    <w:rsid w:val="00C67FFE"/>
    <w:rsid w:val="00C70AFD"/>
    <w:rsid w:val="00C74635"/>
    <w:rsid w:val="00C77371"/>
    <w:rsid w:val="00C820CA"/>
    <w:rsid w:val="00C859AF"/>
    <w:rsid w:val="00C87391"/>
    <w:rsid w:val="00C9556D"/>
    <w:rsid w:val="00C978DA"/>
    <w:rsid w:val="00CA088A"/>
    <w:rsid w:val="00CA16B9"/>
    <w:rsid w:val="00CA4577"/>
    <w:rsid w:val="00CB0EF2"/>
    <w:rsid w:val="00CB4BCC"/>
    <w:rsid w:val="00CB786C"/>
    <w:rsid w:val="00CC1E55"/>
    <w:rsid w:val="00CC2AC0"/>
    <w:rsid w:val="00CC49FF"/>
    <w:rsid w:val="00CC57A3"/>
    <w:rsid w:val="00CC5EBF"/>
    <w:rsid w:val="00CD05D5"/>
    <w:rsid w:val="00CD1BAC"/>
    <w:rsid w:val="00CD2FAE"/>
    <w:rsid w:val="00CD5D28"/>
    <w:rsid w:val="00CD614B"/>
    <w:rsid w:val="00CD6416"/>
    <w:rsid w:val="00CD6A10"/>
    <w:rsid w:val="00CE3E2C"/>
    <w:rsid w:val="00CE4592"/>
    <w:rsid w:val="00CE6680"/>
    <w:rsid w:val="00CF304F"/>
    <w:rsid w:val="00CF3940"/>
    <w:rsid w:val="00CF50B0"/>
    <w:rsid w:val="00CF5BBB"/>
    <w:rsid w:val="00D00FF1"/>
    <w:rsid w:val="00D0168E"/>
    <w:rsid w:val="00D0230D"/>
    <w:rsid w:val="00D0409E"/>
    <w:rsid w:val="00D05889"/>
    <w:rsid w:val="00D05EED"/>
    <w:rsid w:val="00D07BED"/>
    <w:rsid w:val="00D15230"/>
    <w:rsid w:val="00D15FA1"/>
    <w:rsid w:val="00D26263"/>
    <w:rsid w:val="00D27B8B"/>
    <w:rsid w:val="00D30005"/>
    <w:rsid w:val="00D30CCE"/>
    <w:rsid w:val="00D321CF"/>
    <w:rsid w:val="00D32F53"/>
    <w:rsid w:val="00D3510E"/>
    <w:rsid w:val="00D36C7C"/>
    <w:rsid w:val="00D37422"/>
    <w:rsid w:val="00D43F12"/>
    <w:rsid w:val="00D547E8"/>
    <w:rsid w:val="00D6022B"/>
    <w:rsid w:val="00D60C6A"/>
    <w:rsid w:val="00D63D12"/>
    <w:rsid w:val="00D67EA0"/>
    <w:rsid w:val="00D67F8C"/>
    <w:rsid w:val="00D70BC9"/>
    <w:rsid w:val="00D74527"/>
    <w:rsid w:val="00D82068"/>
    <w:rsid w:val="00D8294F"/>
    <w:rsid w:val="00D857EA"/>
    <w:rsid w:val="00D86096"/>
    <w:rsid w:val="00D95754"/>
    <w:rsid w:val="00D968EC"/>
    <w:rsid w:val="00D97ABC"/>
    <w:rsid w:val="00DA0DBA"/>
    <w:rsid w:val="00DA34F5"/>
    <w:rsid w:val="00DA3A4E"/>
    <w:rsid w:val="00DA463C"/>
    <w:rsid w:val="00DA766F"/>
    <w:rsid w:val="00DA78A4"/>
    <w:rsid w:val="00DB1179"/>
    <w:rsid w:val="00DC041D"/>
    <w:rsid w:val="00DC134C"/>
    <w:rsid w:val="00DC41C9"/>
    <w:rsid w:val="00DE3806"/>
    <w:rsid w:val="00DE3BCC"/>
    <w:rsid w:val="00DF2A34"/>
    <w:rsid w:val="00DF58F8"/>
    <w:rsid w:val="00E0167D"/>
    <w:rsid w:val="00E0243A"/>
    <w:rsid w:val="00E05E8F"/>
    <w:rsid w:val="00E11E02"/>
    <w:rsid w:val="00E140C8"/>
    <w:rsid w:val="00E174A8"/>
    <w:rsid w:val="00E230B8"/>
    <w:rsid w:val="00E24354"/>
    <w:rsid w:val="00E24B35"/>
    <w:rsid w:val="00E26536"/>
    <w:rsid w:val="00E3073F"/>
    <w:rsid w:val="00E3576F"/>
    <w:rsid w:val="00E36194"/>
    <w:rsid w:val="00E40576"/>
    <w:rsid w:val="00E409E0"/>
    <w:rsid w:val="00E42A3C"/>
    <w:rsid w:val="00E458B2"/>
    <w:rsid w:val="00E4687A"/>
    <w:rsid w:val="00E47687"/>
    <w:rsid w:val="00E51174"/>
    <w:rsid w:val="00E54DD9"/>
    <w:rsid w:val="00E56363"/>
    <w:rsid w:val="00E56EEF"/>
    <w:rsid w:val="00E5703C"/>
    <w:rsid w:val="00E57C59"/>
    <w:rsid w:val="00E61882"/>
    <w:rsid w:val="00E62B2F"/>
    <w:rsid w:val="00E62E60"/>
    <w:rsid w:val="00E64D0F"/>
    <w:rsid w:val="00E74BB2"/>
    <w:rsid w:val="00E81EE8"/>
    <w:rsid w:val="00E834ED"/>
    <w:rsid w:val="00E861A6"/>
    <w:rsid w:val="00E90FD2"/>
    <w:rsid w:val="00E97003"/>
    <w:rsid w:val="00E97A85"/>
    <w:rsid w:val="00EA1000"/>
    <w:rsid w:val="00EA7A19"/>
    <w:rsid w:val="00EB3B3E"/>
    <w:rsid w:val="00EB77FF"/>
    <w:rsid w:val="00EC368D"/>
    <w:rsid w:val="00EC6722"/>
    <w:rsid w:val="00ED36B4"/>
    <w:rsid w:val="00ED5595"/>
    <w:rsid w:val="00ED5C3A"/>
    <w:rsid w:val="00EE48A1"/>
    <w:rsid w:val="00EE7F2B"/>
    <w:rsid w:val="00EF3BA7"/>
    <w:rsid w:val="00EF54B6"/>
    <w:rsid w:val="00EF6ED3"/>
    <w:rsid w:val="00EF752C"/>
    <w:rsid w:val="00F019E5"/>
    <w:rsid w:val="00F1263E"/>
    <w:rsid w:val="00F13BBC"/>
    <w:rsid w:val="00F14A70"/>
    <w:rsid w:val="00F153A5"/>
    <w:rsid w:val="00F15D6A"/>
    <w:rsid w:val="00F24554"/>
    <w:rsid w:val="00F30870"/>
    <w:rsid w:val="00F30AD6"/>
    <w:rsid w:val="00F339A2"/>
    <w:rsid w:val="00F3551A"/>
    <w:rsid w:val="00F35AAE"/>
    <w:rsid w:val="00F37671"/>
    <w:rsid w:val="00F42368"/>
    <w:rsid w:val="00F42766"/>
    <w:rsid w:val="00F43155"/>
    <w:rsid w:val="00F43FDC"/>
    <w:rsid w:val="00F4503D"/>
    <w:rsid w:val="00F45904"/>
    <w:rsid w:val="00F50567"/>
    <w:rsid w:val="00F50DAF"/>
    <w:rsid w:val="00F5324B"/>
    <w:rsid w:val="00F535B3"/>
    <w:rsid w:val="00F54994"/>
    <w:rsid w:val="00F61087"/>
    <w:rsid w:val="00F61D77"/>
    <w:rsid w:val="00F63BBD"/>
    <w:rsid w:val="00F64191"/>
    <w:rsid w:val="00F7266E"/>
    <w:rsid w:val="00F81A16"/>
    <w:rsid w:val="00F83FC8"/>
    <w:rsid w:val="00F87306"/>
    <w:rsid w:val="00F90E8A"/>
    <w:rsid w:val="00F90EF4"/>
    <w:rsid w:val="00F93177"/>
    <w:rsid w:val="00F93F39"/>
    <w:rsid w:val="00FA03EB"/>
    <w:rsid w:val="00FA0CB4"/>
    <w:rsid w:val="00FA3F99"/>
    <w:rsid w:val="00FA50B7"/>
    <w:rsid w:val="00FC0197"/>
    <w:rsid w:val="00FC23E8"/>
    <w:rsid w:val="00FC7E28"/>
    <w:rsid w:val="00FD1367"/>
    <w:rsid w:val="00FD2467"/>
    <w:rsid w:val="00FD2C92"/>
    <w:rsid w:val="00FE05C4"/>
    <w:rsid w:val="00FE1EAC"/>
    <w:rsid w:val="00FE545A"/>
    <w:rsid w:val="00FE6420"/>
    <w:rsid w:val="00FE6C06"/>
    <w:rsid w:val="00FF2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25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02"/>
    <w:pPr>
      <w:spacing w:line="288" w:lineRule="auto"/>
      <w:jc w:val="both"/>
    </w:pPr>
    <w:rPr>
      <w:rFonts w:ascii="Arial" w:hAnsi="Arial"/>
    </w:rPr>
  </w:style>
  <w:style w:type="paragraph" w:styleId="Heading1">
    <w:name w:val="heading 1"/>
    <w:next w:val="Normal"/>
    <w:link w:val="Heading1Char"/>
    <w:qFormat/>
    <w:rsid w:val="007D1F8E"/>
    <w:pPr>
      <w:keepNext/>
      <w:spacing w:before="240" w:after="240" w:line="240" w:lineRule="auto"/>
      <w:outlineLvl w:val="0"/>
    </w:pPr>
    <w:rPr>
      <w:rFonts w:ascii="Arial" w:eastAsia="Times New Roman" w:hAnsi="Arial" w:cs="Arial"/>
      <w:b/>
      <w:bCs/>
      <w:color w:val="00AEEF"/>
      <w:kern w:val="32"/>
      <w:sz w:val="32"/>
      <w:szCs w:val="32"/>
      <w:lang w:eastAsia="en-GB"/>
    </w:rPr>
  </w:style>
  <w:style w:type="paragraph" w:styleId="Heading2">
    <w:name w:val="heading 2"/>
    <w:basedOn w:val="Heading1"/>
    <w:next w:val="Normal"/>
    <w:link w:val="Heading2Char"/>
    <w:qFormat/>
    <w:rsid w:val="007D1F8E"/>
    <w:pPr>
      <w:numPr>
        <w:ilvl w:val="1"/>
      </w:numPr>
      <w:outlineLvl w:val="1"/>
    </w:pPr>
    <w:rPr>
      <w:b w:val="0"/>
      <w:bCs w:val="0"/>
      <w:iCs/>
      <w:sz w:val="28"/>
      <w:szCs w:val="28"/>
    </w:rPr>
  </w:style>
  <w:style w:type="paragraph" w:styleId="Heading3">
    <w:name w:val="heading 3"/>
    <w:next w:val="Normal"/>
    <w:link w:val="Heading3Char"/>
    <w:qFormat/>
    <w:rsid w:val="007D1F8E"/>
    <w:pPr>
      <w:numPr>
        <w:ilvl w:val="2"/>
        <w:numId w:val="1"/>
      </w:numPr>
      <w:spacing w:after="120" w:line="240" w:lineRule="auto"/>
      <w:outlineLvl w:val="2"/>
    </w:pPr>
    <w:rPr>
      <w:rFonts w:ascii="Arial" w:eastAsia="Times New Roman" w:hAnsi="Arial" w:cs="Arial"/>
      <w:bCs/>
      <w:iCs/>
      <w:color w:val="00AEEF"/>
      <w:kern w:val="32"/>
      <w:sz w:val="24"/>
      <w:szCs w:val="26"/>
      <w:lang w:eastAsia="en-GB"/>
    </w:rPr>
  </w:style>
  <w:style w:type="paragraph" w:styleId="Heading4">
    <w:name w:val="heading 4"/>
    <w:basedOn w:val="Normal"/>
    <w:next w:val="Normal"/>
    <w:link w:val="Heading4Char"/>
    <w:unhideWhenUsed/>
    <w:qFormat/>
    <w:rsid w:val="007D1F8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1F8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1F8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1F8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F8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F8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7D1F8E"/>
    <w:pPr>
      <w:spacing w:after="0"/>
    </w:pPr>
  </w:style>
  <w:style w:type="paragraph" w:styleId="Header">
    <w:name w:val="header"/>
    <w:basedOn w:val="Normal"/>
    <w:link w:val="HeaderChar"/>
    <w:uiPriority w:val="99"/>
    <w:unhideWhenUsed/>
    <w:rsid w:val="00E90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FD2"/>
  </w:style>
  <w:style w:type="paragraph" w:styleId="Footer">
    <w:name w:val="footer"/>
    <w:basedOn w:val="Normal"/>
    <w:link w:val="FooterChar"/>
    <w:uiPriority w:val="99"/>
    <w:unhideWhenUsed/>
    <w:rsid w:val="00E90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FD2"/>
  </w:style>
  <w:style w:type="paragraph" w:styleId="BalloonText">
    <w:name w:val="Balloon Text"/>
    <w:basedOn w:val="Normal"/>
    <w:link w:val="BalloonTextChar"/>
    <w:uiPriority w:val="99"/>
    <w:unhideWhenUsed/>
    <w:rsid w:val="00E9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0FD2"/>
    <w:rPr>
      <w:rFonts w:ascii="Tahoma" w:hAnsi="Tahoma" w:cs="Tahoma"/>
      <w:sz w:val="16"/>
      <w:szCs w:val="16"/>
    </w:rPr>
  </w:style>
  <w:style w:type="character" w:customStyle="1" w:styleId="Heading1Char">
    <w:name w:val="Heading 1 Char"/>
    <w:basedOn w:val="DefaultParagraphFont"/>
    <w:link w:val="Heading1"/>
    <w:rsid w:val="007D1F8E"/>
    <w:rPr>
      <w:rFonts w:ascii="Arial" w:eastAsia="Times New Roman" w:hAnsi="Arial" w:cs="Arial"/>
      <w:b/>
      <w:bCs/>
      <w:color w:val="00AEEF"/>
      <w:kern w:val="32"/>
      <w:sz w:val="32"/>
      <w:szCs w:val="32"/>
      <w:lang w:eastAsia="en-GB"/>
    </w:rPr>
  </w:style>
  <w:style w:type="character" w:customStyle="1" w:styleId="Heading2Char">
    <w:name w:val="Heading 2 Char"/>
    <w:basedOn w:val="DefaultParagraphFont"/>
    <w:link w:val="Heading2"/>
    <w:rsid w:val="007D1F8E"/>
    <w:rPr>
      <w:rFonts w:ascii="Arial" w:eastAsia="Times New Roman" w:hAnsi="Arial" w:cs="Arial"/>
      <w:iCs/>
      <w:color w:val="00AEEF"/>
      <w:kern w:val="32"/>
      <w:sz w:val="28"/>
      <w:szCs w:val="28"/>
      <w:lang w:eastAsia="en-GB"/>
    </w:rPr>
  </w:style>
  <w:style w:type="character" w:customStyle="1" w:styleId="Heading3Char">
    <w:name w:val="Heading 3 Char"/>
    <w:basedOn w:val="DefaultParagraphFont"/>
    <w:link w:val="Heading3"/>
    <w:rsid w:val="007D1F8E"/>
    <w:rPr>
      <w:rFonts w:ascii="Arial" w:eastAsia="Times New Roman" w:hAnsi="Arial" w:cs="Arial"/>
      <w:bCs/>
      <w:iCs/>
      <w:color w:val="00AEEF"/>
      <w:kern w:val="32"/>
      <w:sz w:val="24"/>
      <w:szCs w:val="26"/>
      <w:lang w:eastAsia="en-GB"/>
    </w:rPr>
  </w:style>
  <w:style w:type="character" w:customStyle="1" w:styleId="Heading4Char">
    <w:name w:val="Heading 4 Char"/>
    <w:basedOn w:val="DefaultParagraphFont"/>
    <w:link w:val="Heading4"/>
    <w:rsid w:val="007D1F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1F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1F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1F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1F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F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semiHidden/>
    <w:unhideWhenUsed/>
    <w:qFormat/>
    <w:rsid w:val="007D1F8E"/>
    <w:pPr>
      <w:widowControl w:val="0"/>
      <w:adjustRightInd w:val="0"/>
      <w:spacing w:after="0" w:line="360" w:lineRule="atLeast"/>
      <w:textAlignment w:val="baseline"/>
    </w:pPr>
    <w:rPr>
      <w:rFonts w:eastAsia="Times New Roman" w:cs="Times New Roman"/>
      <w:b/>
      <w:bCs/>
      <w:color w:val="00AEEF"/>
      <w:sz w:val="20"/>
      <w:szCs w:val="20"/>
      <w:lang w:eastAsia="en-GB"/>
    </w:rPr>
  </w:style>
  <w:style w:type="paragraph" w:styleId="Title">
    <w:name w:val="Title"/>
    <w:basedOn w:val="Normal"/>
    <w:next w:val="Normal"/>
    <w:link w:val="TitleChar"/>
    <w:qFormat/>
    <w:rsid w:val="007D1F8E"/>
    <w:pPr>
      <w:spacing w:after="300" w:line="240" w:lineRule="auto"/>
      <w:contextualSpacing/>
    </w:pPr>
    <w:rPr>
      <w:rFonts w:eastAsiaTheme="majorEastAsia" w:cstheme="majorBidi"/>
      <w:color w:val="00AEEF"/>
      <w:spacing w:val="5"/>
      <w:kern w:val="28"/>
      <w:sz w:val="56"/>
      <w:szCs w:val="56"/>
    </w:rPr>
  </w:style>
  <w:style w:type="character" w:customStyle="1" w:styleId="TitleChar">
    <w:name w:val="Title Char"/>
    <w:basedOn w:val="DefaultParagraphFont"/>
    <w:link w:val="Title"/>
    <w:rsid w:val="007D1F8E"/>
    <w:rPr>
      <w:rFonts w:ascii="Arial" w:eastAsiaTheme="majorEastAsia" w:hAnsi="Arial" w:cstheme="majorBidi"/>
      <w:color w:val="00AEEF"/>
      <w:spacing w:val="5"/>
      <w:kern w:val="28"/>
      <w:sz w:val="56"/>
      <w:szCs w:val="5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A4A02"/>
    <w:pPr>
      <w:spacing w:after="120"/>
      <w:ind w:left="720"/>
      <w:contextualSpacing/>
    </w:pPr>
  </w:style>
  <w:style w:type="character" w:styleId="SubtleEmphasis">
    <w:name w:val="Subtle Emphasis"/>
    <w:basedOn w:val="DefaultParagraphFont"/>
    <w:uiPriority w:val="19"/>
    <w:qFormat/>
    <w:rsid w:val="007D1F8E"/>
    <w:rPr>
      <w:i/>
      <w:iCs/>
      <w:color w:val="808080" w:themeColor="text1" w:themeTint="7F"/>
    </w:rPr>
  </w:style>
  <w:style w:type="paragraph" w:styleId="TOCHeading">
    <w:name w:val="TOC Heading"/>
    <w:basedOn w:val="Heading1"/>
    <w:next w:val="Normal"/>
    <w:uiPriority w:val="39"/>
    <w:unhideWhenUsed/>
    <w:qFormat/>
    <w:rsid w:val="007D1F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PlaceholderText">
    <w:name w:val="Placeholder Text"/>
    <w:basedOn w:val="DefaultParagraphFont"/>
    <w:uiPriority w:val="99"/>
    <w:semiHidden/>
    <w:rsid w:val="00E24354"/>
    <w:rPr>
      <w:color w:val="808080"/>
    </w:rPr>
  </w:style>
  <w:style w:type="character" w:styleId="Hyperlink">
    <w:name w:val="Hyperlink"/>
    <w:uiPriority w:val="99"/>
    <w:rsid w:val="001C5499"/>
    <w:rPr>
      <w:color w:val="0000FF"/>
      <w:u w:val="single"/>
    </w:rPr>
  </w:style>
  <w:style w:type="character" w:styleId="CommentReference">
    <w:name w:val="annotation reference"/>
    <w:basedOn w:val="DefaultParagraphFont"/>
    <w:uiPriority w:val="99"/>
    <w:semiHidden/>
    <w:unhideWhenUsed/>
    <w:rsid w:val="00663F9D"/>
    <w:rPr>
      <w:sz w:val="16"/>
      <w:szCs w:val="16"/>
    </w:rPr>
  </w:style>
  <w:style w:type="paragraph" w:styleId="CommentText">
    <w:name w:val="annotation text"/>
    <w:basedOn w:val="Normal"/>
    <w:link w:val="CommentTextChar"/>
    <w:uiPriority w:val="99"/>
    <w:unhideWhenUsed/>
    <w:rsid w:val="00663F9D"/>
    <w:pPr>
      <w:spacing w:line="240" w:lineRule="auto"/>
    </w:pPr>
    <w:rPr>
      <w:sz w:val="20"/>
      <w:szCs w:val="20"/>
    </w:rPr>
  </w:style>
  <w:style w:type="character" w:customStyle="1" w:styleId="CommentTextChar">
    <w:name w:val="Comment Text Char"/>
    <w:basedOn w:val="DefaultParagraphFont"/>
    <w:link w:val="CommentText"/>
    <w:uiPriority w:val="99"/>
    <w:rsid w:val="00663F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3F9D"/>
    <w:rPr>
      <w:b/>
      <w:bCs/>
    </w:rPr>
  </w:style>
  <w:style w:type="character" w:customStyle="1" w:styleId="CommentSubjectChar">
    <w:name w:val="Comment Subject Char"/>
    <w:basedOn w:val="CommentTextChar"/>
    <w:link w:val="CommentSubject"/>
    <w:uiPriority w:val="99"/>
    <w:semiHidden/>
    <w:rsid w:val="00663F9D"/>
    <w:rPr>
      <w:rFonts w:ascii="Arial" w:hAnsi="Arial"/>
      <w:b/>
      <w:bCs/>
      <w:sz w:val="20"/>
      <w:szCs w:val="20"/>
    </w:rPr>
  </w:style>
  <w:style w:type="paragraph" w:styleId="TOC1">
    <w:name w:val="toc 1"/>
    <w:basedOn w:val="Normal"/>
    <w:next w:val="Normal"/>
    <w:autoRedefine/>
    <w:uiPriority w:val="39"/>
    <w:unhideWhenUsed/>
    <w:qFormat/>
    <w:rsid w:val="000C518A"/>
    <w:pPr>
      <w:spacing w:after="100"/>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A4A02"/>
    <w:rPr>
      <w:rFonts w:ascii="Arial" w:hAnsi="Arial"/>
    </w:rPr>
  </w:style>
  <w:style w:type="paragraph" w:styleId="TOC2">
    <w:name w:val="toc 2"/>
    <w:basedOn w:val="Normal"/>
    <w:next w:val="Normal"/>
    <w:autoRedefine/>
    <w:uiPriority w:val="39"/>
    <w:semiHidden/>
    <w:unhideWhenUsed/>
    <w:qFormat/>
    <w:rsid w:val="002132EC"/>
    <w:pPr>
      <w:spacing w:after="100"/>
      <w:ind w:left="220"/>
      <w:jc w:val="left"/>
    </w:pPr>
    <w:rPr>
      <w:rFonts w:asciiTheme="minorHAnsi" w:eastAsiaTheme="minorEastAsia" w:hAnsiTheme="minorHAnsi"/>
      <w:lang w:val="en-US" w:eastAsia="ja-JP"/>
    </w:rPr>
  </w:style>
  <w:style w:type="paragraph" w:styleId="TOC3">
    <w:name w:val="toc 3"/>
    <w:basedOn w:val="Normal"/>
    <w:next w:val="Normal"/>
    <w:autoRedefine/>
    <w:uiPriority w:val="39"/>
    <w:semiHidden/>
    <w:unhideWhenUsed/>
    <w:qFormat/>
    <w:rsid w:val="002132EC"/>
    <w:pPr>
      <w:spacing w:after="100"/>
      <w:ind w:left="440"/>
      <w:jc w:val="left"/>
    </w:pPr>
    <w:rPr>
      <w:rFonts w:asciiTheme="minorHAnsi" w:eastAsiaTheme="minorEastAsia" w:hAnsiTheme="minorHAnsi"/>
      <w:lang w:val="en-US" w:eastAsia="ja-JP"/>
    </w:rPr>
  </w:style>
  <w:style w:type="paragraph" w:styleId="TableofFigures">
    <w:name w:val="table of figures"/>
    <w:basedOn w:val="Normal"/>
    <w:next w:val="Normal"/>
    <w:uiPriority w:val="99"/>
    <w:unhideWhenUsed/>
    <w:rsid w:val="00A05825"/>
    <w:pPr>
      <w:spacing w:after="0"/>
    </w:pPr>
  </w:style>
  <w:style w:type="paragraph" w:customStyle="1" w:styleId="PTablebodyCharCharChar">
    <w:name w:val="P Table body Char Char Char"/>
    <w:basedOn w:val="Normal"/>
    <w:rsid w:val="006A4A02"/>
    <w:pPr>
      <w:tabs>
        <w:tab w:val="right" w:pos="7823"/>
      </w:tabs>
      <w:spacing w:after="20" w:line="240" w:lineRule="auto"/>
      <w:ind w:left="176"/>
    </w:pPr>
    <w:rPr>
      <w:rFonts w:ascii="Gill Sans MT" w:eastAsia="Times New Roman" w:hAnsi="Gill Sans MT" w:cs="Times New Roman"/>
      <w:sz w:val="24"/>
      <w:szCs w:val="24"/>
    </w:rPr>
  </w:style>
  <w:style w:type="paragraph" w:styleId="FootnoteText">
    <w:name w:val="footnote text"/>
    <w:basedOn w:val="Normal"/>
    <w:link w:val="FootnoteTextChar"/>
    <w:uiPriority w:val="99"/>
    <w:rsid w:val="00DA766F"/>
    <w:pPr>
      <w:spacing w:after="0" w:line="240" w:lineRule="auto"/>
      <w:jc w:val="left"/>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rsid w:val="00DA766F"/>
    <w:rPr>
      <w:rFonts w:ascii="Calibri" w:eastAsia="MS Mincho" w:hAnsi="Calibri" w:cs="Times New Roman"/>
      <w:sz w:val="20"/>
      <w:szCs w:val="20"/>
    </w:rPr>
  </w:style>
  <w:style w:type="character" w:styleId="FootnoteReference">
    <w:name w:val="footnote reference"/>
    <w:uiPriority w:val="99"/>
    <w:unhideWhenUsed/>
    <w:rsid w:val="00DA766F"/>
    <w:rPr>
      <w:vertAlign w:val="superscript"/>
    </w:rPr>
  </w:style>
  <w:style w:type="character" w:customStyle="1" w:styleId="NoSpacingChar">
    <w:name w:val="No Spacing Char"/>
    <w:link w:val="NoSpacing"/>
    <w:uiPriority w:val="1"/>
    <w:locked/>
    <w:rsid w:val="00BF3D4F"/>
    <w:rPr>
      <w:rFonts w:ascii="Arial" w:hAnsi="Arial"/>
    </w:rPr>
  </w:style>
  <w:style w:type="table" w:styleId="TableGrid">
    <w:name w:val="Table Grid"/>
    <w:basedOn w:val="TableNormal"/>
    <w:uiPriority w:val="59"/>
    <w:rsid w:val="00C3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01Char">
    <w:name w:val="Paragraph 01 Char"/>
    <w:link w:val="Paragraph01"/>
    <w:locked/>
    <w:rsid w:val="004C3481"/>
    <w:rPr>
      <w:rFonts w:ascii="Arial" w:hAnsi="Arial" w:cs="Arial"/>
      <w:kern w:val="22"/>
    </w:rPr>
  </w:style>
  <w:style w:type="paragraph" w:customStyle="1" w:styleId="Paragraph01">
    <w:name w:val="Paragraph 01"/>
    <w:basedOn w:val="Normal"/>
    <w:link w:val="Paragraph01Char"/>
    <w:rsid w:val="004C3481"/>
    <w:pPr>
      <w:overflowPunct w:val="0"/>
      <w:autoSpaceDE w:val="0"/>
      <w:autoSpaceDN w:val="0"/>
      <w:adjustRightInd w:val="0"/>
      <w:spacing w:after="120" w:line="240" w:lineRule="auto"/>
      <w:jc w:val="left"/>
    </w:pPr>
    <w:rPr>
      <w:rFonts w:cs="Arial"/>
      <w:kern w:val="22"/>
    </w:rPr>
  </w:style>
  <w:style w:type="paragraph" w:styleId="NormalWeb">
    <w:name w:val="Normal (Web)"/>
    <w:basedOn w:val="Normal"/>
    <w:uiPriority w:val="99"/>
    <w:semiHidden/>
    <w:unhideWhenUsed/>
    <w:rsid w:val="00E6188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0AD6"/>
    <w:rPr>
      <w:color w:val="800080" w:themeColor="followedHyperlink"/>
      <w:u w:val="single"/>
    </w:rPr>
  </w:style>
  <w:style w:type="paragraph" w:styleId="Revision">
    <w:name w:val="Revision"/>
    <w:hidden/>
    <w:uiPriority w:val="99"/>
    <w:semiHidden/>
    <w:rsid w:val="009800CC"/>
    <w:pPr>
      <w:spacing w:after="0" w:line="240" w:lineRule="auto"/>
    </w:pPr>
    <w:rPr>
      <w:rFonts w:ascii="Arial" w:hAnsi="Arial"/>
    </w:rPr>
  </w:style>
  <w:style w:type="paragraph" w:customStyle="1" w:styleId="Normal1">
    <w:name w:val="Normal1"/>
    <w:rsid w:val="00741679"/>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1"/>
    <w:next w:val="Normal1"/>
    <w:link w:val="SubtitleChar"/>
    <w:rsid w:val="007416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1679"/>
    <w:rPr>
      <w:rFonts w:ascii="Georgia" w:eastAsia="Georgia" w:hAnsi="Georgia" w:cs="Georgia"/>
      <w:i/>
      <w:color w:val="666666"/>
      <w:sz w:val="48"/>
      <w:szCs w:val="48"/>
    </w:rPr>
  </w:style>
  <w:style w:type="character" w:styleId="PageNumber">
    <w:name w:val="page number"/>
    <w:basedOn w:val="DefaultParagraphFont"/>
    <w:semiHidden/>
    <w:unhideWhenUsed/>
    <w:rsid w:val="00741679"/>
  </w:style>
  <w:style w:type="paragraph" w:customStyle="1" w:styleId="Background1">
    <w:name w:val="Background 1"/>
    <w:basedOn w:val="BodyText"/>
    <w:rsid w:val="00B64AD9"/>
    <w:pPr>
      <w:numPr>
        <w:ilvl w:val="2"/>
        <w:numId w:val="43"/>
      </w:numPr>
      <w:spacing w:after="240" w:line="360" w:lineRule="auto"/>
    </w:pPr>
    <w:rPr>
      <w:rFonts w:ascii="Arial" w:hAnsi="Arial"/>
      <w:sz w:val="20"/>
      <w:szCs w:val="20"/>
      <w:lang w:eastAsia="en-US"/>
    </w:rPr>
  </w:style>
  <w:style w:type="paragraph" w:customStyle="1" w:styleId="Background2">
    <w:name w:val="Background 2"/>
    <w:basedOn w:val="BodyText"/>
    <w:rsid w:val="00B64AD9"/>
    <w:pPr>
      <w:numPr>
        <w:ilvl w:val="3"/>
        <w:numId w:val="43"/>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B64AD9"/>
    <w:pPr>
      <w:keepNext/>
      <w:numPr>
        <w:numId w:val="43"/>
      </w:numPr>
      <w:spacing w:after="240" w:line="360" w:lineRule="auto"/>
    </w:pPr>
    <w:rPr>
      <w:rFonts w:ascii="Arial" w:hAnsi="Arial"/>
      <w:b/>
      <w:sz w:val="20"/>
      <w:szCs w:val="20"/>
      <w:lang w:eastAsia="en-US"/>
    </w:rPr>
  </w:style>
  <w:style w:type="paragraph" w:customStyle="1" w:styleId="Parties1">
    <w:name w:val="Parties 1"/>
    <w:basedOn w:val="BodyText"/>
    <w:rsid w:val="00B64AD9"/>
    <w:pPr>
      <w:numPr>
        <w:ilvl w:val="1"/>
        <w:numId w:val="43"/>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B64AD9"/>
    <w:pPr>
      <w:keepNext/>
      <w:numPr>
        <w:numId w:val="44"/>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B64AD9"/>
    <w:pPr>
      <w:keepNext/>
      <w:numPr>
        <w:ilvl w:val="1"/>
        <w:numId w:val="44"/>
      </w:numPr>
      <w:spacing w:before="360" w:after="200" w:line="360" w:lineRule="auto"/>
      <w:outlineLvl w:val="1"/>
    </w:pPr>
    <w:rPr>
      <w:rFonts w:ascii="Arial" w:hAnsi="Arial"/>
      <w:b/>
      <w:sz w:val="20"/>
      <w:szCs w:val="20"/>
    </w:rPr>
  </w:style>
  <w:style w:type="paragraph" w:customStyle="1" w:styleId="Level3Number">
    <w:name w:val="Level 3 Number"/>
    <w:basedOn w:val="BodyText"/>
    <w:rsid w:val="00B64AD9"/>
    <w:pPr>
      <w:numPr>
        <w:ilvl w:val="2"/>
        <w:numId w:val="44"/>
      </w:numPr>
      <w:spacing w:before="360" w:after="200" w:line="360" w:lineRule="auto"/>
    </w:pPr>
    <w:rPr>
      <w:rFonts w:ascii="Arial" w:hAnsi="Arial"/>
      <w:sz w:val="20"/>
      <w:szCs w:val="20"/>
      <w:lang w:eastAsia="en-US"/>
    </w:rPr>
  </w:style>
  <w:style w:type="paragraph" w:customStyle="1" w:styleId="Level4Number">
    <w:name w:val="Level 4 Number"/>
    <w:basedOn w:val="BodyText"/>
    <w:rsid w:val="00B64AD9"/>
    <w:pPr>
      <w:numPr>
        <w:ilvl w:val="3"/>
        <w:numId w:val="44"/>
      </w:numPr>
      <w:spacing w:before="360" w:after="200" w:line="360" w:lineRule="auto"/>
    </w:pPr>
    <w:rPr>
      <w:rFonts w:ascii="Arial" w:hAnsi="Arial"/>
      <w:sz w:val="20"/>
      <w:szCs w:val="20"/>
      <w:lang w:eastAsia="en-US"/>
    </w:rPr>
  </w:style>
  <w:style w:type="paragraph" w:customStyle="1" w:styleId="Level5Number">
    <w:name w:val="Level 5 Number"/>
    <w:basedOn w:val="BodyText"/>
    <w:rsid w:val="00B64AD9"/>
    <w:pPr>
      <w:numPr>
        <w:ilvl w:val="4"/>
        <w:numId w:val="44"/>
      </w:numPr>
      <w:spacing w:after="240" w:line="360" w:lineRule="auto"/>
    </w:pPr>
    <w:rPr>
      <w:rFonts w:ascii="Arial" w:hAnsi="Arial"/>
      <w:sz w:val="20"/>
      <w:szCs w:val="20"/>
      <w:lang w:eastAsia="en-US"/>
    </w:rPr>
  </w:style>
  <w:style w:type="paragraph" w:customStyle="1" w:styleId="Level6Number">
    <w:name w:val="Level 6 Number"/>
    <w:basedOn w:val="BodyText"/>
    <w:rsid w:val="00B64AD9"/>
    <w:pPr>
      <w:numPr>
        <w:ilvl w:val="5"/>
        <w:numId w:val="44"/>
      </w:numPr>
      <w:spacing w:after="240" w:line="360" w:lineRule="auto"/>
    </w:pPr>
    <w:rPr>
      <w:rFonts w:ascii="Arial" w:hAnsi="Arial"/>
      <w:sz w:val="20"/>
      <w:szCs w:val="20"/>
      <w:lang w:eastAsia="en-US"/>
    </w:rPr>
  </w:style>
  <w:style w:type="paragraph" w:customStyle="1" w:styleId="Level7Number">
    <w:name w:val="Level 7 Number"/>
    <w:basedOn w:val="BodyText"/>
    <w:rsid w:val="00B64AD9"/>
    <w:pPr>
      <w:numPr>
        <w:ilvl w:val="6"/>
        <w:numId w:val="44"/>
      </w:numPr>
      <w:spacing w:after="240" w:line="360" w:lineRule="auto"/>
    </w:pPr>
    <w:rPr>
      <w:rFonts w:ascii="Arial" w:hAnsi="Arial"/>
      <w:sz w:val="20"/>
      <w:szCs w:val="20"/>
      <w:lang w:eastAsia="en-US"/>
    </w:rPr>
  </w:style>
  <w:style w:type="paragraph" w:customStyle="1" w:styleId="Level8Number">
    <w:name w:val="Level 8 Number"/>
    <w:basedOn w:val="BodyText"/>
    <w:rsid w:val="00B64AD9"/>
    <w:pPr>
      <w:numPr>
        <w:ilvl w:val="7"/>
        <w:numId w:val="44"/>
      </w:numPr>
      <w:spacing w:after="240" w:line="360" w:lineRule="auto"/>
    </w:pPr>
    <w:rPr>
      <w:rFonts w:ascii="Arial" w:hAnsi="Arial"/>
      <w:sz w:val="20"/>
      <w:szCs w:val="20"/>
      <w:lang w:eastAsia="en-US"/>
    </w:rPr>
  </w:style>
  <w:style w:type="paragraph" w:styleId="BodyText">
    <w:name w:val="Body Text"/>
    <w:basedOn w:val="Normal"/>
    <w:link w:val="BodyTextChar"/>
    <w:semiHidden/>
    <w:rsid w:val="00B64AD9"/>
    <w:pPr>
      <w:spacing w:after="120" w:line="240" w:lineRule="auto"/>
      <w:jc w:val="left"/>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B64AD9"/>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B64AD9"/>
    <w:pPr>
      <w:spacing w:after="120" w:line="480" w:lineRule="auto"/>
    </w:pPr>
  </w:style>
  <w:style w:type="character" w:customStyle="1" w:styleId="BodyText2Char">
    <w:name w:val="Body Text 2 Char"/>
    <w:basedOn w:val="DefaultParagraphFont"/>
    <w:link w:val="BodyText2"/>
    <w:uiPriority w:val="99"/>
    <w:semiHidden/>
    <w:rsid w:val="00B64AD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02"/>
    <w:pPr>
      <w:spacing w:line="288" w:lineRule="auto"/>
      <w:jc w:val="both"/>
    </w:pPr>
    <w:rPr>
      <w:rFonts w:ascii="Arial" w:hAnsi="Arial"/>
    </w:rPr>
  </w:style>
  <w:style w:type="paragraph" w:styleId="Heading1">
    <w:name w:val="heading 1"/>
    <w:next w:val="Normal"/>
    <w:link w:val="Heading1Char"/>
    <w:qFormat/>
    <w:rsid w:val="007D1F8E"/>
    <w:pPr>
      <w:keepNext/>
      <w:spacing w:before="240" w:after="240" w:line="240" w:lineRule="auto"/>
      <w:outlineLvl w:val="0"/>
    </w:pPr>
    <w:rPr>
      <w:rFonts w:ascii="Arial" w:eastAsia="Times New Roman" w:hAnsi="Arial" w:cs="Arial"/>
      <w:b/>
      <w:bCs/>
      <w:color w:val="00AEEF"/>
      <w:kern w:val="32"/>
      <w:sz w:val="32"/>
      <w:szCs w:val="32"/>
      <w:lang w:eastAsia="en-GB"/>
    </w:rPr>
  </w:style>
  <w:style w:type="paragraph" w:styleId="Heading2">
    <w:name w:val="heading 2"/>
    <w:basedOn w:val="Heading1"/>
    <w:next w:val="Normal"/>
    <w:link w:val="Heading2Char"/>
    <w:qFormat/>
    <w:rsid w:val="007D1F8E"/>
    <w:pPr>
      <w:numPr>
        <w:ilvl w:val="1"/>
      </w:numPr>
      <w:outlineLvl w:val="1"/>
    </w:pPr>
    <w:rPr>
      <w:b w:val="0"/>
      <w:bCs w:val="0"/>
      <w:iCs/>
      <w:sz w:val="28"/>
      <w:szCs w:val="28"/>
    </w:rPr>
  </w:style>
  <w:style w:type="paragraph" w:styleId="Heading3">
    <w:name w:val="heading 3"/>
    <w:next w:val="Normal"/>
    <w:link w:val="Heading3Char"/>
    <w:qFormat/>
    <w:rsid w:val="007D1F8E"/>
    <w:pPr>
      <w:numPr>
        <w:ilvl w:val="2"/>
        <w:numId w:val="1"/>
      </w:numPr>
      <w:spacing w:after="120" w:line="240" w:lineRule="auto"/>
      <w:outlineLvl w:val="2"/>
    </w:pPr>
    <w:rPr>
      <w:rFonts w:ascii="Arial" w:eastAsia="Times New Roman" w:hAnsi="Arial" w:cs="Arial"/>
      <w:bCs/>
      <w:iCs/>
      <w:color w:val="00AEEF"/>
      <w:kern w:val="32"/>
      <w:sz w:val="24"/>
      <w:szCs w:val="26"/>
      <w:lang w:eastAsia="en-GB"/>
    </w:rPr>
  </w:style>
  <w:style w:type="paragraph" w:styleId="Heading4">
    <w:name w:val="heading 4"/>
    <w:basedOn w:val="Normal"/>
    <w:next w:val="Normal"/>
    <w:link w:val="Heading4Char"/>
    <w:unhideWhenUsed/>
    <w:qFormat/>
    <w:rsid w:val="007D1F8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1F8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1F8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1F8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F8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F8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7D1F8E"/>
    <w:pPr>
      <w:spacing w:after="0"/>
    </w:pPr>
  </w:style>
  <w:style w:type="paragraph" w:styleId="Header">
    <w:name w:val="header"/>
    <w:basedOn w:val="Normal"/>
    <w:link w:val="HeaderChar"/>
    <w:uiPriority w:val="99"/>
    <w:unhideWhenUsed/>
    <w:rsid w:val="00E90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FD2"/>
  </w:style>
  <w:style w:type="paragraph" w:styleId="Footer">
    <w:name w:val="footer"/>
    <w:basedOn w:val="Normal"/>
    <w:link w:val="FooterChar"/>
    <w:uiPriority w:val="99"/>
    <w:unhideWhenUsed/>
    <w:rsid w:val="00E90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FD2"/>
  </w:style>
  <w:style w:type="paragraph" w:styleId="BalloonText">
    <w:name w:val="Balloon Text"/>
    <w:basedOn w:val="Normal"/>
    <w:link w:val="BalloonTextChar"/>
    <w:uiPriority w:val="99"/>
    <w:unhideWhenUsed/>
    <w:rsid w:val="00E9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0FD2"/>
    <w:rPr>
      <w:rFonts w:ascii="Tahoma" w:hAnsi="Tahoma" w:cs="Tahoma"/>
      <w:sz w:val="16"/>
      <w:szCs w:val="16"/>
    </w:rPr>
  </w:style>
  <w:style w:type="character" w:customStyle="1" w:styleId="Heading1Char">
    <w:name w:val="Heading 1 Char"/>
    <w:basedOn w:val="DefaultParagraphFont"/>
    <w:link w:val="Heading1"/>
    <w:rsid w:val="007D1F8E"/>
    <w:rPr>
      <w:rFonts w:ascii="Arial" w:eastAsia="Times New Roman" w:hAnsi="Arial" w:cs="Arial"/>
      <w:b/>
      <w:bCs/>
      <w:color w:val="00AEEF"/>
      <w:kern w:val="32"/>
      <w:sz w:val="32"/>
      <w:szCs w:val="32"/>
      <w:lang w:eastAsia="en-GB"/>
    </w:rPr>
  </w:style>
  <w:style w:type="character" w:customStyle="1" w:styleId="Heading2Char">
    <w:name w:val="Heading 2 Char"/>
    <w:basedOn w:val="DefaultParagraphFont"/>
    <w:link w:val="Heading2"/>
    <w:rsid w:val="007D1F8E"/>
    <w:rPr>
      <w:rFonts w:ascii="Arial" w:eastAsia="Times New Roman" w:hAnsi="Arial" w:cs="Arial"/>
      <w:iCs/>
      <w:color w:val="00AEEF"/>
      <w:kern w:val="32"/>
      <w:sz w:val="28"/>
      <w:szCs w:val="28"/>
      <w:lang w:eastAsia="en-GB"/>
    </w:rPr>
  </w:style>
  <w:style w:type="character" w:customStyle="1" w:styleId="Heading3Char">
    <w:name w:val="Heading 3 Char"/>
    <w:basedOn w:val="DefaultParagraphFont"/>
    <w:link w:val="Heading3"/>
    <w:rsid w:val="007D1F8E"/>
    <w:rPr>
      <w:rFonts w:ascii="Arial" w:eastAsia="Times New Roman" w:hAnsi="Arial" w:cs="Arial"/>
      <w:bCs/>
      <w:iCs/>
      <w:color w:val="00AEEF"/>
      <w:kern w:val="32"/>
      <w:sz w:val="24"/>
      <w:szCs w:val="26"/>
      <w:lang w:eastAsia="en-GB"/>
    </w:rPr>
  </w:style>
  <w:style w:type="character" w:customStyle="1" w:styleId="Heading4Char">
    <w:name w:val="Heading 4 Char"/>
    <w:basedOn w:val="DefaultParagraphFont"/>
    <w:link w:val="Heading4"/>
    <w:rsid w:val="007D1F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1F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1F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1F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1F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F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semiHidden/>
    <w:unhideWhenUsed/>
    <w:qFormat/>
    <w:rsid w:val="007D1F8E"/>
    <w:pPr>
      <w:widowControl w:val="0"/>
      <w:adjustRightInd w:val="0"/>
      <w:spacing w:after="0" w:line="360" w:lineRule="atLeast"/>
      <w:textAlignment w:val="baseline"/>
    </w:pPr>
    <w:rPr>
      <w:rFonts w:eastAsia="Times New Roman" w:cs="Times New Roman"/>
      <w:b/>
      <w:bCs/>
      <w:color w:val="00AEEF"/>
      <w:sz w:val="20"/>
      <w:szCs w:val="20"/>
      <w:lang w:eastAsia="en-GB"/>
    </w:rPr>
  </w:style>
  <w:style w:type="paragraph" w:styleId="Title">
    <w:name w:val="Title"/>
    <w:basedOn w:val="Normal"/>
    <w:next w:val="Normal"/>
    <w:link w:val="TitleChar"/>
    <w:qFormat/>
    <w:rsid w:val="007D1F8E"/>
    <w:pPr>
      <w:spacing w:after="300" w:line="240" w:lineRule="auto"/>
      <w:contextualSpacing/>
    </w:pPr>
    <w:rPr>
      <w:rFonts w:eastAsiaTheme="majorEastAsia" w:cstheme="majorBidi"/>
      <w:color w:val="00AEEF"/>
      <w:spacing w:val="5"/>
      <w:kern w:val="28"/>
      <w:sz w:val="56"/>
      <w:szCs w:val="56"/>
    </w:rPr>
  </w:style>
  <w:style w:type="character" w:customStyle="1" w:styleId="TitleChar">
    <w:name w:val="Title Char"/>
    <w:basedOn w:val="DefaultParagraphFont"/>
    <w:link w:val="Title"/>
    <w:rsid w:val="007D1F8E"/>
    <w:rPr>
      <w:rFonts w:ascii="Arial" w:eastAsiaTheme="majorEastAsia" w:hAnsi="Arial" w:cstheme="majorBidi"/>
      <w:color w:val="00AEEF"/>
      <w:spacing w:val="5"/>
      <w:kern w:val="28"/>
      <w:sz w:val="56"/>
      <w:szCs w:val="5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A4A02"/>
    <w:pPr>
      <w:spacing w:after="120"/>
      <w:ind w:left="720"/>
      <w:contextualSpacing/>
    </w:pPr>
  </w:style>
  <w:style w:type="character" w:styleId="SubtleEmphasis">
    <w:name w:val="Subtle Emphasis"/>
    <w:basedOn w:val="DefaultParagraphFont"/>
    <w:uiPriority w:val="19"/>
    <w:qFormat/>
    <w:rsid w:val="007D1F8E"/>
    <w:rPr>
      <w:i/>
      <w:iCs/>
      <w:color w:val="808080" w:themeColor="text1" w:themeTint="7F"/>
    </w:rPr>
  </w:style>
  <w:style w:type="paragraph" w:styleId="TOCHeading">
    <w:name w:val="TOC Heading"/>
    <w:basedOn w:val="Heading1"/>
    <w:next w:val="Normal"/>
    <w:uiPriority w:val="39"/>
    <w:unhideWhenUsed/>
    <w:qFormat/>
    <w:rsid w:val="007D1F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PlaceholderText">
    <w:name w:val="Placeholder Text"/>
    <w:basedOn w:val="DefaultParagraphFont"/>
    <w:uiPriority w:val="99"/>
    <w:semiHidden/>
    <w:rsid w:val="00E24354"/>
    <w:rPr>
      <w:color w:val="808080"/>
    </w:rPr>
  </w:style>
  <w:style w:type="character" w:styleId="Hyperlink">
    <w:name w:val="Hyperlink"/>
    <w:uiPriority w:val="99"/>
    <w:rsid w:val="001C5499"/>
    <w:rPr>
      <w:color w:val="0000FF"/>
      <w:u w:val="single"/>
    </w:rPr>
  </w:style>
  <w:style w:type="character" w:styleId="CommentReference">
    <w:name w:val="annotation reference"/>
    <w:basedOn w:val="DefaultParagraphFont"/>
    <w:uiPriority w:val="99"/>
    <w:semiHidden/>
    <w:unhideWhenUsed/>
    <w:rsid w:val="00663F9D"/>
    <w:rPr>
      <w:sz w:val="16"/>
      <w:szCs w:val="16"/>
    </w:rPr>
  </w:style>
  <w:style w:type="paragraph" w:styleId="CommentText">
    <w:name w:val="annotation text"/>
    <w:basedOn w:val="Normal"/>
    <w:link w:val="CommentTextChar"/>
    <w:uiPriority w:val="99"/>
    <w:unhideWhenUsed/>
    <w:rsid w:val="00663F9D"/>
    <w:pPr>
      <w:spacing w:line="240" w:lineRule="auto"/>
    </w:pPr>
    <w:rPr>
      <w:sz w:val="20"/>
      <w:szCs w:val="20"/>
    </w:rPr>
  </w:style>
  <w:style w:type="character" w:customStyle="1" w:styleId="CommentTextChar">
    <w:name w:val="Comment Text Char"/>
    <w:basedOn w:val="DefaultParagraphFont"/>
    <w:link w:val="CommentText"/>
    <w:uiPriority w:val="99"/>
    <w:rsid w:val="00663F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3F9D"/>
    <w:rPr>
      <w:b/>
      <w:bCs/>
    </w:rPr>
  </w:style>
  <w:style w:type="character" w:customStyle="1" w:styleId="CommentSubjectChar">
    <w:name w:val="Comment Subject Char"/>
    <w:basedOn w:val="CommentTextChar"/>
    <w:link w:val="CommentSubject"/>
    <w:uiPriority w:val="99"/>
    <w:semiHidden/>
    <w:rsid w:val="00663F9D"/>
    <w:rPr>
      <w:rFonts w:ascii="Arial" w:hAnsi="Arial"/>
      <w:b/>
      <w:bCs/>
      <w:sz w:val="20"/>
      <w:szCs w:val="20"/>
    </w:rPr>
  </w:style>
  <w:style w:type="paragraph" w:styleId="TOC1">
    <w:name w:val="toc 1"/>
    <w:basedOn w:val="Normal"/>
    <w:next w:val="Normal"/>
    <w:autoRedefine/>
    <w:uiPriority w:val="39"/>
    <w:unhideWhenUsed/>
    <w:qFormat/>
    <w:rsid w:val="000C518A"/>
    <w:pPr>
      <w:spacing w:after="100"/>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A4A02"/>
    <w:rPr>
      <w:rFonts w:ascii="Arial" w:hAnsi="Arial"/>
    </w:rPr>
  </w:style>
  <w:style w:type="paragraph" w:styleId="TOC2">
    <w:name w:val="toc 2"/>
    <w:basedOn w:val="Normal"/>
    <w:next w:val="Normal"/>
    <w:autoRedefine/>
    <w:uiPriority w:val="39"/>
    <w:semiHidden/>
    <w:unhideWhenUsed/>
    <w:qFormat/>
    <w:rsid w:val="002132EC"/>
    <w:pPr>
      <w:spacing w:after="100"/>
      <w:ind w:left="220"/>
      <w:jc w:val="left"/>
    </w:pPr>
    <w:rPr>
      <w:rFonts w:asciiTheme="minorHAnsi" w:eastAsiaTheme="minorEastAsia" w:hAnsiTheme="minorHAnsi"/>
      <w:lang w:val="en-US" w:eastAsia="ja-JP"/>
    </w:rPr>
  </w:style>
  <w:style w:type="paragraph" w:styleId="TOC3">
    <w:name w:val="toc 3"/>
    <w:basedOn w:val="Normal"/>
    <w:next w:val="Normal"/>
    <w:autoRedefine/>
    <w:uiPriority w:val="39"/>
    <w:semiHidden/>
    <w:unhideWhenUsed/>
    <w:qFormat/>
    <w:rsid w:val="002132EC"/>
    <w:pPr>
      <w:spacing w:after="100"/>
      <w:ind w:left="440"/>
      <w:jc w:val="left"/>
    </w:pPr>
    <w:rPr>
      <w:rFonts w:asciiTheme="minorHAnsi" w:eastAsiaTheme="minorEastAsia" w:hAnsiTheme="minorHAnsi"/>
      <w:lang w:val="en-US" w:eastAsia="ja-JP"/>
    </w:rPr>
  </w:style>
  <w:style w:type="paragraph" w:styleId="TableofFigures">
    <w:name w:val="table of figures"/>
    <w:basedOn w:val="Normal"/>
    <w:next w:val="Normal"/>
    <w:uiPriority w:val="99"/>
    <w:unhideWhenUsed/>
    <w:rsid w:val="00A05825"/>
    <w:pPr>
      <w:spacing w:after="0"/>
    </w:pPr>
  </w:style>
  <w:style w:type="paragraph" w:customStyle="1" w:styleId="PTablebodyCharCharChar">
    <w:name w:val="P Table body Char Char Char"/>
    <w:basedOn w:val="Normal"/>
    <w:rsid w:val="006A4A02"/>
    <w:pPr>
      <w:tabs>
        <w:tab w:val="right" w:pos="7823"/>
      </w:tabs>
      <w:spacing w:after="20" w:line="240" w:lineRule="auto"/>
      <w:ind w:left="176"/>
    </w:pPr>
    <w:rPr>
      <w:rFonts w:ascii="Gill Sans MT" w:eastAsia="Times New Roman" w:hAnsi="Gill Sans MT" w:cs="Times New Roman"/>
      <w:sz w:val="24"/>
      <w:szCs w:val="24"/>
    </w:rPr>
  </w:style>
  <w:style w:type="paragraph" w:styleId="FootnoteText">
    <w:name w:val="footnote text"/>
    <w:basedOn w:val="Normal"/>
    <w:link w:val="FootnoteTextChar"/>
    <w:uiPriority w:val="99"/>
    <w:rsid w:val="00DA766F"/>
    <w:pPr>
      <w:spacing w:after="0" w:line="240" w:lineRule="auto"/>
      <w:jc w:val="left"/>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rsid w:val="00DA766F"/>
    <w:rPr>
      <w:rFonts w:ascii="Calibri" w:eastAsia="MS Mincho" w:hAnsi="Calibri" w:cs="Times New Roman"/>
      <w:sz w:val="20"/>
      <w:szCs w:val="20"/>
    </w:rPr>
  </w:style>
  <w:style w:type="character" w:styleId="FootnoteReference">
    <w:name w:val="footnote reference"/>
    <w:uiPriority w:val="99"/>
    <w:unhideWhenUsed/>
    <w:rsid w:val="00DA766F"/>
    <w:rPr>
      <w:vertAlign w:val="superscript"/>
    </w:rPr>
  </w:style>
  <w:style w:type="character" w:customStyle="1" w:styleId="NoSpacingChar">
    <w:name w:val="No Spacing Char"/>
    <w:link w:val="NoSpacing"/>
    <w:uiPriority w:val="1"/>
    <w:locked/>
    <w:rsid w:val="00BF3D4F"/>
    <w:rPr>
      <w:rFonts w:ascii="Arial" w:hAnsi="Arial"/>
    </w:rPr>
  </w:style>
  <w:style w:type="table" w:styleId="TableGrid">
    <w:name w:val="Table Grid"/>
    <w:basedOn w:val="TableNormal"/>
    <w:uiPriority w:val="59"/>
    <w:rsid w:val="00C3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01Char">
    <w:name w:val="Paragraph 01 Char"/>
    <w:link w:val="Paragraph01"/>
    <w:locked/>
    <w:rsid w:val="004C3481"/>
    <w:rPr>
      <w:rFonts w:ascii="Arial" w:hAnsi="Arial" w:cs="Arial"/>
      <w:kern w:val="22"/>
    </w:rPr>
  </w:style>
  <w:style w:type="paragraph" w:customStyle="1" w:styleId="Paragraph01">
    <w:name w:val="Paragraph 01"/>
    <w:basedOn w:val="Normal"/>
    <w:link w:val="Paragraph01Char"/>
    <w:rsid w:val="004C3481"/>
    <w:pPr>
      <w:overflowPunct w:val="0"/>
      <w:autoSpaceDE w:val="0"/>
      <w:autoSpaceDN w:val="0"/>
      <w:adjustRightInd w:val="0"/>
      <w:spacing w:after="120" w:line="240" w:lineRule="auto"/>
      <w:jc w:val="left"/>
    </w:pPr>
    <w:rPr>
      <w:rFonts w:cs="Arial"/>
      <w:kern w:val="22"/>
    </w:rPr>
  </w:style>
  <w:style w:type="paragraph" w:styleId="NormalWeb">
    <w:name w:val="Normal (Web)"/>
    <w:basedOn w:val="Normal"/>
    <w:uiPriority w:val="99"/>
    <w:semiHidden/>
    <w:unhideWhenUsed/>
    <w:rsid w:val="00E6188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0AD6"/>
    <w:rPr>
      <w:color w:val="800080" w:themeColor="followedHyperlink"/>
      <w:u w:val="single"/>
    </w:rPr>
  </w:style>
  <w:style w:type="paragraph" w:styleId="Revision">
    <w:name w:val="Revision"/>
    <w:hidden/>
    <w:uiPriority w:val="99"/>
    <w:semiHidden/>
    <w:rsid w:val="009800CC"/>
    <w:pPr>
      <w:spacing w:after="0" w:line="240" w:lineRule="auto"/>
    </w:pPr>
    <w:rPr>
      <w:rFonts w:ascii="Arial" w:hAnsi="Arial"/>
    </w:rPr>
  </w:style>
  <w:style w:type="paragraph" w:customStyle="1" w:styleId="Normal1">
    <w:name w:val="Normal1"/>
    <w:rsid w:val="00741679"/>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1"/>
    <w:next w:val="Normal1"/>
    <w:link w:val="SubtitleChar"/>
    <w:rsid w:val="007416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1679"/>
    <w:rPr>
      <w:rFonts w:ascii="Georgia" w:eastAsia="Georgia" w:hAnsi="Georgia" w:cs="Georgia"/>
      <w:i/>
      <w:color w:val="666666"/>
      <w:sz w:val="48"/>
      <w:szCs w:val="48"/>
    </w:rPr>
  </w:style>
  <w:style w:type="character" w:styleId="PageNumber">
    <w:name w:val="page number"/>
    <w:basedOn w:val="DefaultParagraphFont"/>
    <w:semiHidden/>
    <w:unhideWhenUsed/>
    <w:rsid w:val="00741679"/>
  </w:style>
  <w:style w:type="paragraph" w:customStyle="1" w:styleId="Background1">
    <w:name w:val="Background 1"/>
    <w:basedOn w:val="BodyText"/>
    <w:rsid w:val="00B64AD9"/>
    <w:pPr>
      <w:numPr>
        <w:ilvl w:val="2"/>
        <w:numId w:val="43"/>
      </w:numPr>
      <w:spacing w:after="240" w:line="360" w:lineRule="auto"/>
    </w:pPr>
    <w:rPr>
      <w:rFonts w:ascii="Arial" w:hAnsi="Arial"/>
      <w:sz w:val="20"/>
      <w:szCs w:val="20"/>
      <w:lang w:eastAsia="en-US"/>
    </w:rPr>
  </w:style>
  <w:style w:type="paragraph" w:customStyle="1" w:styleId="Background2">
    <w:name w:val="Background 2"/>
    <w:basedOn w:val="BodyText"/>
    <w:rsid w:val="00B64AD9"/>
    <w:pPr>
      <w:numPr>
        <w:ilvl w:val="3"/>
        <w:numId w:val="43"/>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B64AD9"/>
    <w:pPr>
      <w:keepNext/>
      <w:numPr>
        <w:numId w:val="43"/>
      </w:numPr>
      <w:spacing w:after="240" w:line="360" w:lineRule="auto"/>
    </w:pPr>
    <w:rPr>
      <w:rFonts w:ascii="Arial" w:hAnsi="Arial"/>
      <w:b/>
      <w:sz w:val="20"/>
      <w:szCs w:val="20"/>
      <w:lang w:eastAsia="en-US"/>
    </w:rPr>
  </w:style>
  <w:style w:type="paragraph" w:customStyle="1" w:styleId="Parties1">
    <w:name w:val="Parties 1"/>
    <w:basedOn w:val="BodyText"/>
    <w:rsid w:val="00B64AD9"/>
    <w:pPr>
      <w:numPr>
        <w:ilvl w:val="1"/>
        <w:numId w:val="43"/>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B64AD9"/>
    <w:pPr>
      <w:keepNext/>
      <w:numPr>
        <w:numId w:val="44"/>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B64AD9"/>
    <w:pPr>
      <w:keepNext/>
      <w:numPr>
        <w:ilvl w:val="1"/>
        <w:numId w:val="44"/>
      </w:numPr>
      <w:spacing w:before="360" w:after="200" w:line="360" w:lineRule="auto"/>
      <w:outlineLvl w:val="1"/>
    </w:pPr>
    <w:rPr>
      <w:rFonts w:ascii="Arial" w:hAnsi="Arial"/>
      <w:b/>
      <w:sz w:val="20"/>
      <w:szCs w:val="20"/>
    </w:rPr>
  </w:style>
  <w:style w:type="paragraph" w:customStyle="1" w:styleId="Level3Number">
    <w:name w:val="Level 3 Number"/>
    <w:basedOn w:val="BodyText"/>
    <w:rsid w:val="00B64AD9"/>
    <w:pPr>
      <w:numPr>
        <w:ilvl w:val="2"/>
        <w:numId w:val="44"/>
      </w:numPr>
      <w:spacing w:before="360" w:after="200" w:line="360" w:lineRule="auto"/>
    </w:pPr>
    <w:rPr>
      <w:rFonts w:ascii="Arial" w:hAnsi="Arial"/>
      <w:sz w:val="20"/>
      <w:szCs w:val="20"/>
      <w:lang w:eastAsia="en-US"/>
    </w:rPr>
  </w:style>
  <w:style w:type="paragraph" w:customStyle="1" w:styleId="Level4Number">
    <w:name w:val="Level 4 Number"/>
    <w:basedOn w:val="BodyText"/>
    <w:rsid w:val="00B64AD9"/>
    <w:pPr>
      <w:numPr>
        <w:ilvl w:val="3"/>
        <w:numId w:val="44"/>
      </w:numPr>
      <w:spacing w:before="360" w:after="200" w:line="360" w:lineRule="auto"/>
    </w:pPr>
    <w:rPr>
      <w:rFonts w:ascii="Arial" w:hAnsi="Arial"/>
      <w:sz w:val="20"/>
      <w:szCs w:val="20"/>
      <w:lang w:eastAsia="en-US"/>
    </w:rPr>
  </w:style>
  <w:style w:type="paragraph" w:customStyle="1" w:styleId="Level5Number">
    <w:name w:val="Level 5 Number"/>
    <w:basedOn w:val="BodyText"/>
    <w:rsid w:val="00B64AD9"/>
    <w:pPr>
      <w:numPr>
        <w:ilvl w:val="4"/>
        <w:numId w:val="44"/>
      </w:numPr>
      <w:spacing w:after="240" w:line="360" w:lineRule="auto"/>
    </w:pPr>
    <w:rPr>
      <w:rFonts w:ascii="Arial" w:hAnsi="Arial"/>
      <w:sz w:val="20"/>
      <w:szCs w:val="20"/>
      <w:lang w:eastAsia="en-US"/>
    </w:rPr>
  </w:style>
  <w:style w:type="paragraph" w:customStyle="1" w:styleId="Level6Number">
    <w:name w:val="Level 6 Number"/>
    <w:basedOn w:val="BodyText"/>
    <w:rsid w:val="00B64AD9"/>
    <w:pPr>
      <w:numPr>
        <w:ilvl w:val="5"/>
        <w:numId w:val="44"/>
      </w:numPr>
      <w:spacing w:after="240" w:line="360" w:lineRule="auto"/>
    </w:pPr>
    <w:rPr>
      <w:rFonts w:ascii="Arial" w:hAnsi="Arial"/>
      <w:sz w:val="20"/>
      <w:szCs w:val="20"/>
      <w:lang w:eastAsia="en-US"/>
    </w:rPr>
  </w:style>
  <w:style w:type="paragraph" w:customStyle="1" w:styleId="Level7Number">
    <w:name w:val="Level 7 Number"/>
    <w:basedOn w:val="BodyText"/>
    <w:rsid w:val="00B64AD9"/>
    <w:pPr>
      <w:numPr>
        <w:ilvl w:val="6"/>
        <w:numId w:val="44"/>
      </w:numPr>
      <w:spacing w:after="240" w:line="360" w:lineRule="auto"/>
    </w:pPr>
    <w:rPr>
      <w:rFonts w:ascii="Arial" w:hAnsi="Arial"/>
      <w:sz w:val="20"/>
      <w:szCs w:val="20"/>
      <w:lang w:eastAsia="en-US"/>
    </w:rPr>
  </w:style>
  <w:style w:type="paragraph" w:customStyle="1" w:styleId="Level8Number">
    <w:name w:val="Level 8 Number"/>
    <w:basedOn w:val="BodyText"/>
    <w:rsid w:val="00B64AD9"/>
    <w:pPr>
      <w:numPr>
        <w:ilvl w:val="7"/>
        <w:numId w:val="44"/>
      </w:numPr>
      <w:spacing w:after="240" w:line="360" w:lineRule="auto"/>
    </w:pPr>
    <w:rPr>
      <w:rFonts w:ascii="Arial" w:hAnsi="Arial"/>
      <w:sz w:val="20"/>
      <w:szCs w:val="20"/>
      <w:lang w:eastAsia="en-US"/>
    </w:rPr>
  </w:style>
  <w:style w:type="paragraph" w:styleId="BodyText">
    <w:name w:val="Body Text"/>
    <w:basedOn w:val="Normal"/>
    <w:link w:val="BodyTextChar"/>
    <w:semiHidden/>
    <w:rsid w:val="00B64AD9"/>
    <w:pPr>
      <w:spacing w:after="120" w:line="240" w:lineRule="auto"/>
      <w:jc w:val="left"/>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B64AD9"/>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B64AD9"/>
    <w:pPr>
      <w:spacing w:after="120" w:line="480" w:lineRule="auto"/>
    </w:pPr>
  </w:style>
  <w:style w:type="character" w:customStyle="1" w:styleId="BodyText2Char">
    <w:name w:val="Body Text 2 Char"/>
    <w:basedOn w:val="DefaultParagraphFont"/>
    <w:link w:val="BodyText2"/>
    <w:uiPriority w:val="99"/>
    <w:semiHidden/>
    <w:rsid w:val="00B64A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013">
      <w:bodyDiv w:val="1"/>
      <w:marLeft w:val="0"/>
      <w:marRight w:val="0"/>
      <w:marTop w:val="0"/>
      <w:marBottom w:val="0"/>
      <w:divBdr>
        <w:top w:val="none" w:sz="0" w:space="0" w:color="auto"/>
        <w:left w:val="none" w:sz="0" w:space="0" w:color="auto"/>
        <w:bottom w:val="none" w:sz="0" w:space="0" w:color="auto"/>
        <w:right w:val="none" w:sz="0" w:space="0" w:color="auto"/>
      </w:divBdr>
    </w:div>
    <w:div w:id="30426034">
      <w:bodyDiv w:val="1"/>
      <w:marLeft w:val="0"/>
      <w:marRight w:val="0"/>
      <w:marTop w:val="0"/>
      <w:marBottom w:val="0"/>
      <w:divBdr>
        <w:top w:val="none" w:sz="0" w:space="0" w:color="auto"/>
        <w:left w:val="none" w:sz="0" w:space="0" w:color="auto"/>
        <w:bottom w:val="none" w:sz="0" w:space="0" w:color="auto"/>
        <w:right w:val="none" w:sz="0" w:space="0" w:color="auto"/>
      </w:divBdr>
    </w:div>
    <w:div w:id="31197364">
      <w:bodyDiv w:val="1"/>
      <w:marLeft w:val="0"/>
      <w:marRight w:val="0"/>
      <w:marTop w:val="0"/>
      <w:marBottom w:val="0"/>
      <w:divBdr>
        <w:top w:val="none" w:sz="0" w:space="0" w:color="auto"/>
        <w:left w:val="none" w:sz="0" w:space="0" w:color="auto"/>
        <w:bottom w:val="none" w:sz="0" w:space="0" w:color="auto"/>
        <w:right w:val="none" w:sz="0" w:space="0" w:color="auto"/>
      </w:divBdr>
    </w:div>
    <w:div w:id="75791085">
      <w:bodyDiv w:val="1"/>
      <w:marLeft w:val="0"/>
      <w:marRight w:val="0"/>
      <w:marTop w:val="0"/>
      <w:marBottom w:val="0"/>
      <w:divBdr>
        <w:top w:val="none" w:sz="0" w:space="0" w:color="auto"/>
        <w:left w:val="none" w:sz="0" w:space="0" w:color="auto"/>
        <w:bottom w:val="none" w:sz="0" w:space="0" w:color="auto"/>
        <w:right w:val="none" w:sz="0" w:space="0" w:color="auto"/>
      </w:divBdr>
    </w:div>
    <w:div w:id="95448885">
      <w:bodyDiv w:val="1"/>
      <w:marLeft w:val="0"/>
      <w:marRight w:val="0"/>
      <w:marTop w:val="0"/>
      <w:marBottom w:val="0"/>
      <w:divBdr>
        <w:top w:val="none" w:sz="0" w:space="0" w:color="auto"/>
        <w:left w:val="none" w:sz="0" w:space="0" w:color="auto"/>
        <w:bottom w:val="none" w:sz="0" w:space="0" w:color="auto"/>
        <w:right w:val="none" w:sz="0" w:space="0" w:color="auto"/>
      </w:divBdr>
    </w:div>
    <w:div w:id="162745504">
      <w:bodyDiv w:val="1"/>
      <w:marLeft w:val="0"/>
      <w:marRight w:val="0"/>
      <w:marTop w:val="0"/>
      <w:marBottom w:val="0"/>
      <w:divBdr>
        <w:top w:val="none" w:sz="0" w:space="0" w:color="auto"/>
        <w:left w:val="none" w:sz="0" w:space="0" w:color="auto"/>
        <w:bottom w:val="none" w:sz="0" w:space="0" w:color="auto"/>
        <w:right w:val="none" w:sz="0" w:space="0" w:color="auto"/>
      </w:divBdr>
    </w:div>
    <w:div w:id="198202226">
      <w:bodyDiv w:val="1"/>
      <w:marLeft w:val="0"/>
      <w:marRight w:val="0"/>
      <w:marTop w:val="0"/>
      <w:marBottom w:val="0"/>
      <w:divBdr>
        <w:top w:val="none" w:sz="0" w:space="0" w:color="auto"/>
        <w:left w:val="none" w:sz="0" w:space="0" w:color="auto"/>
        <w:bottom w:val="none" w:sz="0" w:space="0" w:color="auto"/>
        <w:right w:val="none" w:sz="0" w:space="0" w:color="auto"/>
      </w:divBdr>
    </w:div>
    <w:div w:id="234706876">
      <w:bodyDiv w:val="1"/>
      <w:marLeft w:val="0"/>
      <w:marRight w:val="0"/>
      <w:marTop w:val="0"/>
      <w:marBottom w:val="0"/>
      <w:divBdr>
        <w:top w:val="none" w:sz="0" w:space="0" w:color="auto"/>
        <w:left w:val="none" w:sz="0" w:space="0" w:color="auto"/>
        <w:bottom w:val="none" w:sz="0" w:space="0" w:color="auto"/>
        <w:right w:val="none" w:sz="0" w:space="0" w:color="auto"/>
      </w:divBdr>
    </w:div>
    <w:div w:id="283314524">
      <w:bodyDiv w:val="1"/>
      <w:marLeft w:val="0"/>
      <w:marRight w:val="0"/>
      <w:marTop w:val="0"/>
      <w:marBottom w:val="0"/>
      <w:divBdr>
        <w:top w:val="none" w:sz="0" w:space="0" w:color="auto"/>
        <w:left w:val="none" w:sz="0" w:space="0" w:color="auto"/>
        <w:bottom w:val="none" w:sz="0" w:space="0" w:color="auto"/>
        <w:right w:val="none" w:sz="0" w:space="0" w:color="auto"/>
      </w:divBdr>
    </w:div>
    <w:div w:id="336158079">
      <w:bodyDiv w:val="1"/>
      <w:marLeft w:val="0"/>
      <w:marRight w:val="0"/>
      <w:marTop w:val="0"/>
      <w:marBottom w:val="0"/>
      <w:divBdr>
        <w:top w:val="none" w:sz="0" w:space="0" w:color="auto"/>
        <w:left w:val="none" w:sz="0" w:space="0" w:color="auto"/>
        <w:bottom w:val="none" w:sz="0" w:space="0" w:color="auto"/>
        <w:right w:val="none" w:sz="0" w:space="0" w:color="auto"/>
      </w:divBdr>
    </w:div>
    <w:div w:id="799541307">
      <w:bodyDiv w:val="1"/>
      <w:marLeft w:val="0"/>
      <w:marRight w:val="0"/>
      <w:marTop w:val="0"/>
      <w:marBottom w:val="0"/>
      <w:divBdr>
        <w:top w:val="none" w:sz="0" w:space="0" w:color="auto"/>
        <w:left w:val="none" w:sz="0" w:space="0" w:color="auto"/>
        <w:bottom w:val="none" w:sz="0" w:space="0" w:color="auto"/>
        <w:right w:val="none" w:sz="0" w:space="0" w:color="auto"/>
      </w:divBdr>
    </w:div>
    <w:div w:id="909585388">
      <w:bodyDiv w:val="1"/>
      <w:marLeft w:val="0"/>
      <w:marRight w:val="0"/>
      <w:marTop w:val="0"/>
      <w:marBottom w:val="0"/>
      <w:divBdr>
        <w:top w:val="none" w:sz="0" w:space="0" w:color="auto"/>
        <w:left w:val="none" w:sz="0" w:space="0" w:color="auto"/>
        <w:bottom w:val="none" w:sz="0" w:space="0" w:color="auto"/>
        <w:right w:val="none" w:sz="0" w:space="0" w:color="auto"/>
      </w:divBdr>
    </w:div>
    <w:div w:id="982544910">
      <w:bodyDiv w:val="1"/>
      <w:marLeft w:val="0"/>
      <w:marRight w:val="0"/>
      <w:marTop w:val="0"/>
      <w:marBottom w:val="0"/>
      <w:divBdr>
        <w:top w:val="none" w:sz="0" w:space="0" w:color="auto"/>
        <w:left w:val="none" w:sz="0" w:space="0" w:color="auto"/>
        <w:bottom w:val="none" w:sz="0" w:space="0" w:color="auto"/>
        <w:right w:val="none" w:sz="0" w:space="0" w:color="auto"/>
      </w:divBdr>
    </w:div>
    <w:div w:id="1042291004">
      <w:bodyDiv w:val="1"/>
      <w:marLeft w:val="0"/>
      <w:marRight w:val="0"/>
      <w:marTop w:val="0"/>
      <w:marBottom w:val="0"/>
      <w:divBdr>
        <w:top w:val="none" w:sz="0" w:space="0" w:color="auto"/>
        <w:left w:val="none" w:sz="0" w:space="0" w:color="auto"/>
        <w:bottom w:val="none" w:sz="0" w:space="0" w:color="auto"/>
        <w:right w:val="none" w:sz="0" w:space="0" w:color="auto"/>
      </w:divBdr>
    </w:div>
    <w:div w:id="1064839557">
      <w:bodyDiv w:val="1"/>
      <w:marLeft w:val="0"/>
      <w:marRight w:val="0"/>
      <w:marTop w:val="0"/>
      <w:marBottom w:val="0"/>
      <w:divBdr>
        <w:top w:val="none" w:sz="0" w:space="0" w:color="auto"/>
        <w:left w:val="none" w:sz="0" w:space="0" w:color="auto"/>
        <w:bottom w:val="none" w:sz="0" w:space="0" w:color="auto"/>
        <w:right w:val="none" w:sz="0" w:space="0" w:color="auto"/>
      </w:divBdr>
    </w:div>
    <w:div w:id="1098259268">
      <w:bodyDiv w:val="1"/>
      <w:marLeft w:val="0"/>
      <w:marRight w:val="0"/>
      <w:marTop w:val="0"/>
      <w:marBottom w:val="0"/>
      <w:divBdr>
        <w:top w:val="none" w:sz="0" w:space="0" w:color="auto"/>
        <w:left w:val="none" w:sz="0" w:space="0" w:color="auto"/>
        <w:bottom w:val="none" w:sz="0" w:space="0" w:color="auto"/>
        <w:right w:val="none" w:sz="0" w:space="0" w:color="auto"/>
      </w:divBdr>
    </w:div>
    <w:div w:id="1131240472">
      <w:bodyDiv w:val="1"/>
      <w:marLeft w:val="0"/>
      <w:marRight w:val="0"/>
      <w:marTop w:val="0"/>
      <w:marBottom w:val="0"/>
      <w:divBdr>
        <w:top w:val="none" w:sz="0" w:space="0" w:color="auto"/>
        <w:left w:val="none" w:sz="0" w:space="0" w:color="auto"/>
        <w:bottom w:val="none" w:sz="0" w:space="0" w:color="auto"/>
        <w:right w:val="none" w:sz="0" w:space="0" w:color="auto"/>
      </w:divBdr>
    </w:div>
    <w:div w:id="1186407042">
      <w:bodyDiv w:val="1"/>
      <w:marLeft w:val="0"/>
      <w:marRight w:val="0"/>
      <w:marTop w:val="0"/>
      <w:marBottom w:val="0"/>
      <w:divBdr>
        <w:top w:val="none" w:sz="0" w:space="0" w:color="auto"/>
        <w:left w:val="none" w:sz="0" w:space="0" w:color="auto"/>
        <w:bottom w:val="none" w:sz="0" w:space="0" w:color="auto"/>
        <w:right w:val="none" w:sz="0" w:space="0" w:color="auto"/>
      </w:divBdr>
    </w:div>
    <w:div w:id="1226069832">
      <w:bodyDiv w:val="1"/>
      <w:marLeft w:val="0"/>
      <w:marRight w:val="0"/>
      <w:marTop w:val="0"/>
      <w:marBottom w:val="0"/>
      <w:divBdr>
        <w:top w:val="none" w:sz="0" w:space="0" w:color="auto"/>
        <w:left w:val="none" w:sz="0" w:space="0" w:color="auto"/>
        <w:bottom w:val="none" w:sz="0" w:space="0" w:color="auto"/>
        <w:right w:val="none" w:sz="0" w:space="0" w:color="auto"/>
      </w:divBdr>
    </w:div>
    <w:div w:id="1262373882">
      <w:bodyDiv w:val="1"/>
      <w:marLeft w:val="0"/>
      <w:marRight w:val="0"/>
      <w:marTop w:val="0"/>
      <w:marBottom w:val="0"/>
      <w:divBdr>
        <w:top w:val="none" w:sz="0" w:space="0" w:color="auto"/>
        <w:left w:val="none" w:sz="0" w:space="0" w:color="auto"/>
        <w:bottom w:val="none" w:sz="0" w:space="0" w:color="auto"/>
        <w:right w:val="none" w:sz="0" w:space="0" w:color="auto"/>
      </w:divBdr>
    </w:div>
    <w:div w:id="1384401468">
      <w:bodyDiv w:val="1"/>
      <w:marLeft w:val="0"/>
      <w:marRight w:val="0"/>
      <w:marTop w:val="0"/>
      <w:marBottom w:val="0"/>
      <w:divBdr>
        <w:top w:val="none" w:sz="0" w:space="0" w:color="auto"/>
        <w:left w:val="none" w:sz="0" w:space="0" w:color="auto"/>
        <w:bottom w:val="none" w:sz="0" w:space="0" w:color="auto"/>
        <w:right w:val="none" w:sz="0" w:space="0" w:color="auto"/>
      </w:divBdr>
    </w:div>
    <w:div w:id="1402944582">
      <w:bodyDiv w:val="1"/>
      <w:marLeft w:val="0"/>
      <w:marRight w:val="0"/>
      <w:marTop w:val="0"/>
      <w:marBottom w:val="0"/>
      <w:divBdr>
        <w:top w:val="none" w:sz="0" w:space="0" w:color="auto"/>
        <w:left w:val="none" w:sz="0" w:space="0" w:color="auto"/>
        <w:bottom w:val="none" w:sz="0" w:space="0" w:color="auto"/>
        <w:right w:val="none" w:sz="0" w:space="0" w:color="auto"/>
      </w:divBdr>
      <w:divsChild>
        <w:div w:id="1195115486">
          <w:marLeft w:val="0"/>
          <w:marRight w:val="0"/>
          <w:marTop w:val="0"/>
          <w:marBottom w:val="0"/>
          <w:divBdr>
            <w:top w:val="none" w:sz="0" w:space="0" w:color="auto"/>
            <w:left w:val="none" w:sz="0" w:space="0" w:color="auto"/>
            <w:bottom w:val="none" w:sz="0" w:space="0" w:color="auto"/>
            <w:right w:val="none" w:sz="0" w:space="0" w:color="auto"/>
          </w:divBdr>
        </w:div>
        <w:div w:id="1470979429">
          <w:marLeft w:val="0"/>
          <w:marRight w:val="0"/>
          <w:marTop w:val="0"/>
          <w:marBottom w:val="0"/>
          <w:divBdr>
            <w:top w:val="none" w:sz="0" w:space="0" w:color="auto"/>
            <w:left w:val="none" w:sz="0" w:space="0" w:color="auto"/>
            <w:bottom w:val="none" w:sz="0" w:space="0" w:color="auto"/>
            <w:right w:val="none" w:sz="0" w:space="0" w:color="auto"/>
          </w:divBdr>
        </w:div>
        <w:div w:id="87964761">
          <w:marLeft w:val="0"/>
          <w:marRight w:val="0"/>
          <w:marTop w:val="0"/>
          <w:marBottom w:val="0"/>
          <w:divBdr>
            <w:top w:val="none" w:sz="0" w:space="0" w:color="auto"/>
            <w:left w:val="none" w:sz="0" w:space="0" w:color="auto"/>
            <w:bottom w:val="none" w:sz="0" w:space="0" w:color="auto"/>
            <w:right w:val="none" w:sz="0" w:space="0" w:color="auto"/>
          </w:divBdr>
        </w:div>
        <w:div w:id="1036463197">
          <w:marLeft w:val="0"/>
          <w:marRight w:val="0"/>
          <w:marTop w:val="0"/>
          <w:marBottom w:val="0"/>
          <w:divBdr>
            <w:top w:val="none" w:sz="0" w:space="0" w:color="auto"/>
            <w:left w:val="none" w:sz="0" w:space="0" w:color="auto"/>
            <w:bottom w:val="none" w:sz="0" w:space="0" w:color="auto"/>
            <w:right w:val="none" w:sz="0" w:space="0" w:color="auto"/>
          </w:divBdr>
        </w:div>
        <w:div w:id="64298963">
          <w:marLeft w:val="0"/>
          <w:marRight w:val="0"/>
          <w:marTop w:val="0"/>
          <w:marBottom w:val="0"/>
          <w:divBdr>
            <w:top w:val="none" w:sz="0" w:space="0" w:color="auto"/>
            <w:left w:val="none" w:sz="0" w:space="0" w:color="auto"/>
            <w:bottom w:val="none" w:sz="0" w:space="0" w:color="auto"/>
            <w:right w:val="none" w:sz="0" w:space="0" w:color="auto"/>
          </w:divBdr>
        </w:div>
        <w:div w:id="54401697">
          <w:marLeft w:val="0"/>
          <w:marRight w:val="0"/>
          <w:marTop w:val="0"/>
          <w:marBottom w:val="0"/>
          <w:divBdr>
            <w:top w:val="none" w:sz="0" w:space="0" w:color="auto"/>
            <w:left w:val="none" w:sz="0" w:space="0" w:color="auto"/>
            <w:bottom w:val="none" w:sz="0" w:space="0" w:color="auto"/>
            <w:right w:val="none" w:sz="0" w:space="0" w:color="auto"/>
          </w:divBdr>
        </w:div>
        <w:div w:id="808745422">
          <w:marLeft w:val="0"/>
          <w:marRight w:val="0"/>
          <w:marTop w:val="0"/>
          <w:marBottom w:val="0"/>
          <w:divBdr>
            <w:top w:val="none" w:sz="0" w:space="0" w:color="auto"/>
            <w:left w:val="none" w:sz="0" w:space="0" w:color="auto"/>
            <w:bottom w:val="none" w:sz="0" w:space="0" w:color="auto"/>
            <w:right w:val="none" w:sz="0" w:space="0" w:color="auto"/>
          </w:divBdr>
        </w:div>
        <w:div w:id="250506273">
          <w:marLeft w:val="0"/>
          <w:marRight w:val="0"/>
          <w:marTop w:val="0"/>
          <w:marBottom w:val="0"/>
          <w:divBdr>
            <w:top w:val="none" w:sz="0" w:space="0" w:color="auto"/>
            <w:left w:val="none" w:sz="0" w:space="0" w:color="auto"/>
            <w:bottom w:val="none" w:sz="0" w:space="0" w:color="auto"/>
            <w:right w:val="none" w:sz="0" w:space="0" w:color="auto"/>
          </w:divBdr>
        </w:div>
      </w:divsChild>
    </w:div>
    <w:div w:id="1445071710">
      <w:bodyDiv w:val="1"/>
      <w:marLeft w:val="0"/>
      <w:marRight w:val="0"/>
      <w:marTop w:val="0"/>
      <w:marBottom w:val="0"/>
      <w:divBdr>
        <w:top w:val="none" w:sz="0" w:space="0" w:color="auto"/>
        <w:left w:val="none" w:sz="0" w:space="0" w:color="auto"/>
        <w:bottom w:val="none" w:sz="0" w:space="0" w:color="auto"/>
        <w:right w:val="none" w:sz="0" w:space="0" w:color="auto"/>
      </w:divBdr>
    </w:div>
    <w:div w:id="1639652223">
      <w:bodyDiv w:val="1"/>
      <w:marLeft w:val="0"/>
      <w:marRight w:val="0"/>
      <w:marTop w:val="0"/>
      <w:marBottom w:val="0"/>
      <w:divBdr>
        <w:top w:val="none" w:sz="0" w:space="0" w:color="auto"/>
        <w:left w:val="none" w:sz="0" w:space="0" w:color="auto"/>
        <w:bottom w:val="none" w:sz="0" w:space="0" w:color="auto"/>
        <w:right w:val="none" w:sz="0" w:space="0" w:color="auto"/>
      </w:divBdr>
    </w:div>
    <w:div w:id="1675496482">
      <w:bodyDiv w:val="1"/>
      <w:marLeft w:val="0"/>
      <w:marRight w:val="0"/>
      <w:marTop w:val="0"/>
      <w:marBottom w:val="0"/>
      <w:divBdr>
        <w:top w:val="none" w:sz="0" w:space="0" w:color="auto"/>
        <w:left w:val="none" w:sz="0" w:space="0" w:color="auto"/>
        <w:bottom w:val="none" w:sz="0" w:space="0" w:color="auto"/>
        <w:right w:val="none" w:sz="0" w:space="0" w:color="auto"/>
      </w:divBdr>
    </w:div>
    <w:div w:id="1685132512">
      <w:bodyDiv w:val="1"/>
      <w:marLeft w:val="0"/>
      <w:marRight w:val="0"/>
      <w:marTop w:val="0"/>
      <w:marBottom w:val="0"/>
      <w:divBdr>
        <w:top w:val="none" w:sz="0" w:space="0" w:color="auto"/>
        <w:left w:val="none" w:sz="0" w:space="0" w:color="auto"/>
        <w:bottom w:val="none" w:sz="0" w:space="0" w:color="auto"/>
        <w:right w:val="none" w:sz="0" w:space="0" w:color="auto"/>
      </w:divBdr>
    </w:div>
    <w:div w:id="1757822938">
      <w:bodyDiv w:val="1"/>
      <w:marLeft w:val="0"/>
      <w:marRight w:val="0"/>
      <w:marTop w:val="0"/>
      <w:marBottom w:val="0"/>
      <w:divBdr>
        <w:top w:val="none" w:sz="0" w:space="0" w:color="auto"/>
        <w:left w:val="none" w:sz="0" w:space="0" w:color="auto"/>
        <w:bottom w:val="none" w:sz="0" w:space="0" w:color="auto"/>
        <w:right w:val="none" w:sz="0" w:space="0" w:color="auto"/>
      </w:divBdr>
    </w:div>
    <w:div w:id="1896502655">
      <w:bodyDiv w:val="1"/>
      <w:marLeft w:val="0"/>
      <w:marRight w:val="0"/>
      <w:marTop w:val="0"/>
      <w:marBottom w:val="0"/>
      <w:divBdr>
        <w:top w:val="none" w:sz="0" w:space="0" w:color="auto"/>
        <w:left w:val="none" w:sz="0" w:space="0" w:color="auto"/>
        <w:bottom w:val="none" w:sz="0" w:space="0" w:color="auto"/>
        <w:right w:val="none" w:sz="0" w:space="0" w:color="auto"/>
      </w:divBdr>
    </w:div>
    <w:div w:id="1905216527">
      <w:bodyDiv w:val="1"/>
      <w:marLeft w:val="0"/>
      <w:marRight w:val="0"/>
      <w:marTop w:val="0"/>
      <w:marBottom w:val="0"/>
      <w:divBdr>
        <w:top w:val="none" w:sz="0" w:space="0" w:color="auto"/>
        <w:left w:val="none" w:sz="0" w:space="0" w:color="auto"/>
        <w:bottom w:val="none" w:sz="0" w:space="0" w:color="auto"/>
        <w:right w:val="none" w:sz="0" w:space="0" w:color="auto"/>
      </w:divBdr>
    </w:div>
    <w:div w:id="2027436149">
      <w:bodyDiv w:val="1"/>
      <w:marLeft w:val="0"/>
      <w:marRight w:val="0"/>
      <w:marTop w:val="0"/>
      <w:marBottom w:val="0"/>
      <w:divBdr>
        <w:top w:val="none" w:sz="0" w:space="0" w:color="auto"/>
        <w:left w:val="none" w:sz="0" w:space="0" w:color="auto"/>
        <w:bottom w:val="none" w:sz="0" w:space="0" w:color="auto"/>
        <w:right w:val="none" w:sz="0" w:space="0" w:color="auto"/>
      </w:divBdr>
    </w:div>
    <w:div w:id="2074811654">
      <w:bodyDiv w:val="1"/>
      <w:marLeft w:val="0"/>
      <w:marRight w:val="0"/>
      <w:marTop w:val="0"/>
      <w:marBottom w:val="0"/>
      <w:divBdr>
        <w:top w:val="none" w:sz="0" w:space="0" w:color="auto"/>
        <w:left w:val="none" w:sz="0" w:space="0" w:color="auto"/>
        <w:bottom w:val="none" w:sz="0" w:space="0" w:color="auto"/>
        <w:right w:val="none" w:sz="0" w:space="0" w:color="auto"/>
      </w:divBdr>
    </w:div>
    <w:div w:id="212522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jonathan.baker-brian@beis.gov.uk" TargetMode="External"/><Relationship Id="rId26" Type="http://schemas.openxmlformats.org/officeDocument/2006/relationships/hyperlink" Target="https://www.gov.uk/government/organisations/department-of-energy-climate-change/about/procurement"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yperlink" Target="http://www.ukrio.org/what-we-do/code-of-practice-for-research"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jonathan.baker-brian@beis.gov.uk" TargetMode="External"/><Relationship Id="rId17" Type="http://schemas.openxmlformats.org/officeDocument/2006/relationships/hyperlink" Target="mailto:jonathan.baker-brian@beis.gov.uk" TargetMode="External"/><Relationship Id="rId25" Type="http://schemas.openxmlformats.org/officeDocument/2006/relationships/package" Target="embeddings/Microsoft_Excel_Worksheet3.xlsx"/><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hyperlink" Target="https://www.gov.uk/government/uploads/system/uploads/attachment_data/file/551130/List_of_Mandatory_and_Discretionary_Exclusion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Excel_Worksheet2.xlsx"/><Relationship Id="rId28" Type="http://schemas.openxmlformats.org/officeDocument/2006/relationships/hyperlink" Target="https://ec.europa.eu/tools/espd" TargetMode="Externa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jonathan.baker-brian@beis.gov.uk" TargetMode="External"/><Relationship Id="rId3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https://www.gov.uk/government/organisations/department-of-energy-climate-change/about/procurement%23analytical-modelling" TargetMode="Externa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56805/27_08_15_Skills__Apprenticeships_PPN_vfinal.pdf" TargetMode="External"/><Relationship Id="rId3" Type="http://schemas.openxmlformats.org/officeDocument/2006/relationships/hyperlink" Target="http://www.ccsassociation.org/news-and-events/reports-and-publications/parliamentary-advisory-group-on-ccs-report/" TargetMode="External"/><Relationship Id="rId7" Type="http://schemas.openxmlformats.org/officeDocument/2006/relationships/hyperlink" Target="https://www.gov.uk/government/uploads/system/uploads/attachment_data/file/456805/27_08_15_Skills__Apprenticeships_PPN_vfinal.pdf" TargetMode="External"/><Relationship Id="rId2" Type="http://schemas.openxmlformats.org/officeDocument/2006/relationships/hyperlink" Target="http://www.ccsassociation.org/press-centre/reports-and-publications/" TargetMode="External"/><Relationship Id="rId1" Type="http://schemas.openxmlformats.org/officeDocument/2006/relationships/hyperlink" Target="https://www.gov.uk/government/news/government-reaffirms-commitment-to-lead-the-world-in-cost-effective-clean-growth" TargetMode="External"/><Relationship Id="rId6" Type="http://schemas.openxmlformats.org/officeDocument/2006/relationships/hyperlink" Target="https://www.gov.uk/government/collections/procurement-policy-notes" TargetMode="External"/><Relationship Id="rId11" Type="http://schemas.openxmlformats.org/officeDocument/2006/relationships/hyperlink" Target="https://www.gov.uk/government/publications/procurement-policy-note-0415-taking-account-of-suppliers-past-performance" TargetMode="External"/><Relationship Id="rId5" Type="http://schemas.openxmlformats.org/officeDocument/2006/relationships/hyperlink" Target="https://www.gov.uk/government/collections/procurement-policy-notes" TargetMode="External"/><Relationship Id="rId10" Type="http://schemas.openxmlformats.org/officeDocument/2006/relationships/hyperlink" Target="https://www.gov.uk/government/uploads/system/uploads/attachment_data/file/473545/PPN_16-15_Procuring_steel_in_major_projects.pdf" TargetMode="External"/><Relationship Id="rId4" Type="http://schemas.openxmlformats.org/officeDocument/2006/relationships/hyperlink" Target="https://www.gov.uk/government/publications/guidance-to-the-people-with-significant-control-requirements-for-companies-and-limited-liability-partnerships" TargetMode="External"/><Relationship Id="rId9" Type="http://schemas.openxmlformats.org/officeDocument/2006/relationships/hyperlink" Target="https://www.gov.uk/government/uploads/system/uploads/attachment_data/file/473545/PPN_16-15_Procuring_steel_in_major_projec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D2347CC0BFF44A21402B6344C38F5" ma:contentTypeVersion="1" ma:contentTypeDescription="Create a new document." ma:contentTypeScope="" ma:versionID="7029c7db959b52f3b824b915d1ebc4f9">
  <xsd:schema xmlns:xsd="http://www.w3.org/2001/XMLSchema" xmlns:xs="http://www.w3.org/2001/XMLSchema" xmlns:p="http://schemas.microsoft.com/office/2006/metadata/properties" xmlns:ns1="http://schemas.microsoft.com/sharepoint/v3" targetNamespace="http://schemas.microsoft.com/office/2006/metadata/properties" ma:root="true" ma:fieldsID="234f048d9108d01abaca4b594113028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39F1-1764-4955-A25F-634FA1649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A46CC-BDF7-4EFC-993C-FDC2A84A1398}">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dcmitype/"/>
    <ds:schemaRef ds:uri="http://purl.org/dc/elements/1.1/"/>
    <ds:schemaRef ds:uri="http://www.w3.org/XML/1998/namespace"/>
  </ds:schemaRefs>
</ds:datastoreItem>
</file>

<file path=customXml/itemProps3.xml><?xml version="1.0" encoding="utf-8"?>
<ds:datastoreItem xmlns:ds="http://schemas.openxmlformats.org/officeDocument/2006/customXml" ds:itemID="{55404DDC-8A73-448A-B16A-955C0D63FF42}">
  <ds:schemaRefs>
    <ds:schemaRef ds:uri="http://schemas.microsoft.com/sharepoint/v3/contenttype/forms"/>
  </ds:schemaRefs>
</ds:datastoreItem>
</file>

<file path=customXml/itemProps4.xml><?xml version="1.0" encoding="utf-8"?>
<ds:datastoreItem xmlns:ds="http://schemas.openxmlformats.org/officeDocument/2006/customXml" ds:itemID="{8AB2722E-F8F6-4F44-B7E1-B55CF1DD1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13557</Words>
  <Characters>77277</Characters>
  <Application>Microsoft Office Word</Application>
  <DocSecurity>4</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90653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twebb</dc:creator>
  <cp:lastModifiedBy>Zappone Natasha (Heat &amp; Business Energy)</cp:lastModifiedBy>
  <cp:revision>2</cp:revision>
  <dcterms:created xsi:type="dcterms:W3CDTF">2018-02-06T16:06:00Z</dcterms:created>
  <dcterms:modified xsi:type="dcterms:W3CDTF">2018-02-06T16:06:00Z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0x010100973D2347CC0BFF44A21402B6344C38F5</vt:lpwstr>
  </property>
  <property fmtid="{D5CDD505-2E9C-101B-9397-08002B2CF9AE}" pid="3" name="_dlc_DocIdItemGuid">
    <vt:lpwstr>d06fc76e-81d9-4397-87d5-a0c8ff7d3f8e</vt:lpwstr>
  </property>
</Properties>
</file>