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44F" w14:textId="77777777" w:rsidR="009106ED" w:rsidRPr="00F44471" w:rsidRDefault="00047D98" w:rsidP="006B6BDC">
      <w:pPr>
        <w:rPr>
          <w:rFonts w:ascii="Arial" w:hAnsi="Arial" w:cs="Arial"/>
          <w:b/>
          <w:sz w:val="22"/>
          <w:szCs w:val="22"/>
          <w:lang w:eastAsia="en-US"/>
        </w:rPr>
      </w:pPr>
      <w:r>
        <w:rPr>
          <w:rFonts w:ascii="Cambria" w:hAnsi="Cambria"/>
          <w:caps/>
          <w:noProof/>
          <w:sz w:val="19"/>
          <w:szCs w:val="19"/>
        </w:rPr>
        <w:drawing>
          <wp:inline distT="0" distB="0" distL="0" distR="0" wp14:anchorId="045C1512" wp14:editId="5BA113C0">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785788F5" w14:textId="77777777" w:rsidR="00047D98" w:rsidRDefault="00047D98" w:rsidP="006B6BDC">
      <w:pPr>
        <w:pStyle w:val="Background1"/>
        <w:numPr>
          <w:ilvl w:val="0"/>
          <w:numId w:val="0"/>
        </w:numPr>
        <w:spacing w:before="200" w:after="200" w:line="276" w:lineRule="auto"/>
        <w:rPr>
          <w:rFonts w:cs="Arial"/>
          <w:b/>
          <w:sz w:val="22"/>
          <w:szCs w:val="22"/>
        </w:rPr>
      </w:pPr>
    </w:p>
    <w:p w14:paraId="0B5EA9A3" w14:textId="380B478A" w:rsidR="00F84D5D"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7DB85FE3" w14:textId="77777777" w:rsidR="00F84D5D" w:rsidRPr="00300FAC" w:rsidRDefault="00F84D5D" w:rsidP="00F84D5D">
      <w:pPr>
        <w:tabs>
          <w:tab w:val="center" w:pos="4320"/>
          <w:tab w:val="right" w:pos="8640"/>
        </w:tabs>
        <w:jc w:val="both"/>
        <w:rPr>
          <w:rFonts w:ascii="Arial" w:hAnsi="Arial" w:cs="Arial"/>
          <w:sz w:val="22"/>
          <w:szCs w:val="22"/>
        </w:rPr>
      </w:pPr>
    </w:p>
    <w:p w14:paraId="25438100" w14:textId="4D8C701C"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b/>
          <w:sz w:val="22"/>
          <w:szCs w:val="22"/>
        </w:rPr>
        <w:t>THIS AGREEMENT</w:t>
      </w:r>
      <w:r w:rsidRPr="00300FAC">
        <w:rPr>
          <w:rFonts w:ascii="Arial" w:hAnsi="Arial" w:cs="Arial"/>
          <w:sz w:val="22"/>
          <w:szCs w:val="22"/>
        </w:rPr>
        <w:t xml:space="preserve"> dated the </w:t>
      </w:r>
      <w:proofErr w:type="gramStart"/>
      <w:r w:rsidRPr="00300FAC">
        <w:rPr>
          <w:rFonts w:ascii="Arial" w:hAnsi="Arial" w:cs="Arial"/>
          <w:sz w:val="22"/>
          <w:szCs w:val="22"/>
        </w:rPr>
        <w:t xml:space="preserve">   </w:t>
      </w:r>
      <w:r w:rsidR="00E5291C">
        <w:rPr>
          <w:rFonts w:ascii="Arial" w:hAnsi="Arial" w:cs="Arial"/>
          <w:sz w:val="22"/>
          <w:szCs w:val="22"/>
        </w:rPr>
        <w:t>[</w:t>
      </w:r>
      <w:proofErr w:type="gramEnd"/>
      <w:r w:rsidR="00E5291C">
        <w:rPr>
          <w:rFonts w:ascii="Arial" w:hAnsi="Arial" w:cs="Arial"/>
          <w:sz w:val="22"/>
          <w:szCs w:val="22"/>
        </w:rPr>
        <w:t>date]</w:t>
      </w:r>
      <w:r w:rsidRPr="00300FAC">
        <w:rPr>
          <w:rFonts w:ascii="Arial" w:hAnsi="Arial" w:cs="Arial"/>
          <w:sz w:val="22"/>
          <w:szCs w:val="22"/>
        </w:rPr>
        <w:t xml:space="preserve"> </w:t>
      </w:r>
      <w:proofErr w:type="spellStart"/>
      <w:r w:rsidR="00E5291C">
        <w:rPr>
          <w:rFonts w:ascii="Arial" w:hAnsi="Arial" w:cs="Arial"/>
          <w:sz w:val="22"/>
          <w:szCs w:val="22"/>
        </w:rPr>
        <w:t>th</w:t>
      </w:r>
      <w:proofErr w:type="spellEnd"/>
      <w:r w:rsidRPr="00300FAC">
        <w:rPr>
          <w:rFonts w:ascii="Arial" w:hAnsi="Arial" w:cs="Arial"/>
          <w:sz w:val="22"/>
          <w:szCs w:val="22"/>
        </w:rPr>
        <w:t xml:space="preserve">           day of     </w:t>
      </w:r>
      <w:r w:rsidR="00E5291C">
        <w:rPr>
          <w:rFonts w:ascii="Arial" w:hAnsi="Arial" w:cs="Arial"/>
          <w:sz w:val="22"/>
          <w:szCs w:val="22"/>
        </w:rPr>
        <w:t>[date]</w:t>
      </w:r>
      <w:r w:rsidRPr="00300FAC">
        <w:rPr>
          <w:rFonts w:ascii="Arial" w:hAnsi="Arial" w:cs="Arial"/>
          <w:sz w:val="22"/>
          <w:szCs w:val="22"/>
        </w:rPr>
        <w:t xml:space="preserve">                                         20</w:t>
      </w:r>
      <w:r w:rsidR="008724F4" w:rsidRPr="00E5291C">
        <w:rPr>
          <w:rFonts w:ascii="Arial" w:hAnsi="Arial" w:cs="Arial"/>
          <w:sz w:val="22"/>
          <w:szCs w:val="22"/>
        </w:rPr>
        <w:t>18</w:t>
      </w:r>
    </w:p>
    <w:p w14:paraId="29B8A874" w14:textId="77777777" w:rsidR="00F84D5D" w:rsidRPr="00300FAC" w:rsidRDefault="00F84D5D" w:rsidP="00F84D5D">
      <w:pPr>
        <w:tabs>
          <w:tab w:val="center" w:pos="4320"/>
          <w:tab w:val="right" w:pos="8640"/>
        </w:tabs>
        <w:jc w:val="both"/>
        <w:rPr>
          <w:rFonts w:ascii="Arial" w:hAnsi="Arial" w:cs="Arial"/>
          <w:sz w:val="22"/>
          <w:szCs w:val="22"/>
        </w:rPr>
      </w:pPr>
    </w:p>
    <w:p w14:paraId="2C23409C"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sz w:val="22"/>
          <w:szCs w:val="22"/>
        </w:rPr>
        <w:t>is made between</w:t>
      </w:r>
    </w:p>
    <w:p w14:paraId="5F726BAC" w14:textId="77777777" w:rsidR="00F84D5D" w:rsidRPr="00300FAC" w:rsidRDefault="00F84D5D" w:rsidP="00F84D5D">
      <w:pPr>
        <w:tabs>
          <w:tab w:val="center" w:pos="4320"/>
          <w:tab w:val="right" w:pos="8640"/>
        </w:tabs>
        <w:jc w:val="both"/>
        <w:rPr>
          <w:rFonts w:ascii="Arial" w:hAnsi="Arial" w:cs="Arial"/>
          <w:sz w:val="22"/>
          <w:szCs w:val="22"/>
        </w:rPr>
      </w:pPr>
    </w:p>
    <w:p w14:paraId="43999EDE" w14:textId="2EFCF895" w:rsidR="00F84D5D" w:rsidRPr="00300FAC" w:rsidRDefault="00F84D5D" w:rsidP="00F84D5D">
      <w:pPr>
        <w:jc w:val="both"/>
        <w:rPr>
          <w:rFonts w:ascii="Arial" w:hAnsi="Arial" w:cs="Arial"/>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sz w:val="22"/>
          <w:szCs w:val="22"/>
        </w:rPr>
        <w:t xml:space="preserve">of </w:t>
      </w:r>
      <w:r>
        <w:rPr>
          <w:rFonts w:ascii="Arial" w:hAnsi="Arial" w:cs="Arial"/>
          <w:sz w:val="22"/>
          <w:szCs w:val="22"/>
        </w:rPr>
        <w:t>County Hall, Martineau Lane, Norwich, NR1 2DH</w:t>
      </w:r>
      <w:r w:rsidRPr="00300FAC">
        <w:rPr>
          <w:rFonts w:ascii="Arial" w:hAnsi="Arial" w:cs="Arial"/>
          <w:sz w:val="22"/>
          <w:szCs w:val="22"/>
        </w:rPr>
        <w:t xml:space="preserve"> (“the </w:t>
      </w:r>
      <w:r w:rsidRPr="00F84D5D">
        <w:rPr>
          <w:rFonts w:ascii="Arial" w:hAnsi="Arial" w:cs="Arial"/>
          <w:sz w:val="22"/>
          <w:szCs w:val="22"/>
        </w:rPr>
        <w:t>Customer</w:t>
      </w:r>
      <w:r w:rsidRPr="00300FAC">
        <w:rPr>
          <w:rFonts w:ascii="Arial" w:hAnsi="Arial" w:cs="Arial"/>
          <w:sz w:val="22"/>
          <w:szCs w:val="22"/>
        </w:rPr>
        <w:t>”);</w:t>
      </w:r>
    </w:p>
    <w:p w14:paraId="77708E60" w14:textId="77777777" w:rsidR="00F84D5D" w:rsidRPr="00300FAC" w:rsidRDefault="00F84D5D" w:rsidP="00F84D5D">
      <w:pPr>
        <w:jc w:val="both"/>
        <w:rPr>
          <w:rFonts w:ascii="Arial" w:hAnsi="Arial" w:cs="Arial"/>
          <w:sz w:val="22"/>
          <w:szCs w:val="22"/>
        </w:rPr>
      </w:pPr>
    </w:p>
    <w:p w14:paraId="3412F003"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and</w:t>
      </w:r>
    </w:p>
    <w:p w14:paraId="558E75BC" w14:textId="77777777" w:rsidR="00F84D5D" w:rsidRPr="00300FAC" w:rsidRDefault="00F84D5D" w:rsidP="00F84D5D">
      <w:pPr>
        <w:jc w:val="both"/>
        <w:rPr>
          <w:rFonts w:ascii="Arial" w:hAnsi="Arial" w:cs="Arial"/>
          <w:b/>
          <w:sz w:val="22"/>
          <w:szCs w:val="22"/>
        </w:rPr>
      </w:pPr>
    </w:p>
    <w:p w14:paraId="5547948C" w14:textId="5A8627BE" w:rsidR="00F84D5D" w:rsidRPr="00300FAC" w:rsidRDefault="00E5291C" w:rsidP="00F84D5D">
      <w:pPr>
        <w:jc w:val="both"/>
        <w:rPr>
          <w:rFonts w:ascii="Arial" w:hAnsi="Arial" w:cs="Arial"/>
          <w:b/>
          <w:sz w:val="22"/>
          <w:szCs w:val="22"/>
        </w:rPr>
      </w:pPr>
      <w:r>
        <w:rPr>
          <w:rFonts w:ascii="Arial" w:hAnsi="Arial" w:cs="Arial"/>
          <w:sz w:val="22"/>
          <w:szCs w:val="22"/>
        </w:rPr>
        <w:t>[complete]</w:t>
      </w:r>
      <w:r w:rsidR="008724F4">
        <w:rPr>
          <w:rFonts w:ascii="Arial" w:hAnsi="Arial" w:cs="Arial"/>
          <w:sz w:val="22"/>
          <w:szCs w:val="22"/>
        </w:rPr>
        <w:t xml:space="preserve"> </w:t>
      </w:r>
      <w:r w:rsidR="00F84D5D" w:rsidRPr="00300FAC">
        <w:rPr>
          <w:rFonts w:ascii="Arial" w:hAnsi="Arial" w:cs="Arial"/>
          <w:sz w:val="22"/>
          <w:szCs w:val="22"/>
        </w:rPr>
        <w:t>(</w:t>
      </w:r>
      <w:r w:rsidR="00F84D5D" w:rsidRPr="00300FAC">
        <w:rPr>
          <w:rFonts w:ascii="Arial" w:hAnsi="Arial" w:cs="Arial"/>
          <w:b/>
          <w:sz w:val="22"/>
          <w:szCs w:val="22"/>
        </w:rPr>
        <w:t>“</w:t>
      </w:r>
      <w:r w:rsidR="00F84D5D">
        <w:rPr>
          <w:rFonts w:ascii="Arial" w:hAnsi="Arial" w:cs="Arial"/>
          <w:sz w:val="22"/>
          <w:szCs w:val="22"/>
        </w:rPr>
        <w:t>the Supplier</w:t>
      </w:r>
      <w:r w:rsidR="00F84D5D" w:rsidRPr="00300FAC">
        <w:rPr>
          <w:rFonts w:ascii="Arial" w:hAnsi="Arial" w:cs="Arial"/>
          <w:b/>
          <w:sz w:val="22"/>
          <w:szCs w:val="22"/>
        </w:rPr>
        <w:t>”</w:t>
      </w:r>
      <w:r w:rsidR="00F84D5D" w:rsidRPr="00300FAC">
        <w:rPr>
          <w:rFonts w:ascii="Arial" w:hAnsi="Arial" w:cs="Arial"/>
          <w:sz w:val="22"/>
          <w:szCs w:val="22"/>
        </w:rPr>
        <w:t>);</w:t>
      </w:r>
    </w:p>
    <w:p w14:paraId="361AA43D" w14:textId="77777777" w:rsidR="00F84D5D" w:rsidRPr="00300FAC" w:rsidRDefault="00F84D5D" w:rsidP="00F84D5D">
      <w:pPr>
        <w:jc w:val="both"/>
        <w:rPr>
          <w:rFonts w:ascii="Arial" w:hAnsi="Arial" w:cs="Arial"/>
          <w:b/>
          <w:sz w:val="22"/>
          <w:szCs w:val="22"/>
        </w:rPr>
      </w:pPr>
    </w:p>
    <w:p w14:paraId="365B4B94" w14:textId="77777777" w:rsidR="00F84D5D" w:rsidRPr="00300FAC" w:rsidRDefault="00F84D5D" w:rsidP="00F84D5D">
      <w:pPr>
        <w:autoSpaceDE w:val="0"/>
        <w:autoSpaceDN w:val="0"/>
        <w:adjustRightInd w:val="0"/>
        <w:ind w:left="1701" w:firstLine="567"/>
        <w:jc w:val="both"/>
        <w:rPr>
          <w:rFonts w:ascii="Arial" w:hAnsi="Arial" w:cs="Arial"/>
          <w:sz w:val="22"/>
          <w:szCs w:val="22"/>
          <w:lang w:val="en-US"/>
        </w:rPr>
      </w:pPr>
      <w:r w:rsidRPr="00300FAC">
        <w:rPr>
          <w:rFonts w:ascii="Arial" w:hAnsi="Arial" w:cs="Arial"/>
          <w:sz w:val="22"/>
          <w:szCs w:val="22"/>
        </w:rPr>
        <w:tab/>
      </w:r>
      <w:r w:rsidRPr="00300FAC">
        <w:rPr>
          <w:rFonts w:ascii="Arial" w:hAnsi="Arial" w:cs="Arial"/>
          <w:sz w:val="22"/>
          <w:szCs w:val="22"/>
        </w:rPr>
        <w:tab/>
      </w:r>
    </w:p>
    <w:p w14:paraId="676F4E5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 xml:space="preserve">together referred to as “the </w:t>
      </w:r>
      <w:r w:rsidRPr="00300FAC">
        <w:rPr>
          <w:rFonts w:ascii="Arial" w:hAnsi="Arial" w:cs="Arial"/>
          <w:b/>
          <w:sz w:val="22"/>
          <w:szCs w:val="22"/>
        </w:rPr>
        <w:t>Parties</w:t>
      </w:r>
      <w:r w:rsidRPr="00300FAC">
        <w:rPr>
          <w:rFonts w:ascii="Arial" w:hAnsi="Arial" w:cs="Arial"/>
          <w:sz w:val="22"/>
          <w:szCs w:val="22"/>
        </w:rPr>
        <w:t>”.</w:t>
      </w:r>
    </w:p>
    <w:p w14:paraId="36D75704" w14:textId="77777777" w:rsidR="00F84D5D" w:rsidRDefault="00F84D5D" w:rsidP="00F84D5D">
      <w:pPr>
        <w:jc w:val="both"/>
        <w:rPr>
          <w:rFonts w:ascii="Arial" w:hAnsi="Arial" w:cs="Arial"/>
          <w:b/>
          <w:sz w:val="22"/>
          <w:szCs w:val="22"/>
        </w:rPr>
      </w:pPr>
    </w:p>
    <w:p w14:paraId="33D3913F" w14:textId="568E942D" w:rsidR="00F84D5D" w:rsidRPr="00300FAC" w:rsidRDefault="00F84D5D" w:rsidP="00F84D5D">
      <w:pPr>
        <w:jc w:val="both"/>
        <w:rPr>
          <w:rFonts w:ascii="Arial" w:hAnsi="Arial" w:cs="Arial"/>
          <w:b/>
          <w:sz w:val="22"/>
          <w:szCs w:val="22"/>
        </w:rPr>
      </w:pPr>
      <w:r w:rsidRPr="00300FAC">
        <w:rPr>
          <w:rFonts w:ascii="Arial" w:hAnsi="Arial" w:cs="Arial"/>
          <w:b/>
          <w:sz w:val="22"/>
          <w:szCs w:val="22"/>
        </w:rPr>
        <w:t xml:space="preserve">IT IS AGREED THAT: </w:t>
      </w:r>
    </w:p>
    <w:p w14:paraId="6DC0BC53" w14:textId="436D369F" w:rsidR="00F84D5D" w:rsidRDefault="00F84D5D" w:rsidP="006B6BDC">
      <w:pPr>
        <w:pStyle w:val="Background1"/>
        <w:numPr>
          <w:ilvl w:val="0"/>
          <w:numId w:val="0"/>
        </w:numPr>
        <w:spacing w:before="200" w:after="200" w:line="276" w:lineRule="auto"/>
        <w:rPr>
          <w:rFonts w:cs="Arial"/>
          <w:b/>
          <w:sz w:val="22"/>
          <w:szCs w:val="22"/>
        </w:rPr>
      </w:pPr>
    </w:p>
    <w:p w14:paraId="12C8A202" w14:textId="77777777" w:rsidR="00F84D5D" w:rsidRPr="00F44471" w:rsidRDefault="00F84D5D" w:rsidP="006B6BDC">
      <w:pPr>
        <w:pStyle w:val="Background1"/>
        <w:numPr>
          <w:ilvl w:val="0"/>
          <w:numId w:val="0"/>
        </w:numPr>
        <w:spacing w:before="200" w:after="200" w:line="276" w:lineRule="auto"/>
        <w:rPr>
          <w:rFonts w:cs="Arial"/>
          <w:b/>
          <w:sz w:val="22"/>
          <w:szCs w:val="22"/>
        </w:rPr>
        <w:sectPr w:rsidR="00F84D5D" w:rsidRPr="00F44471" w:rsidSect="00047D98">
          <w:headerReference w:type="even" r:id="rId10"/>
          <w:headerReference w:type="default" r:id="rId11"/>
          <w:footerReference w:type="even" r:id="rId12"/>
          <w:footerReference w:type="default" r:id="rId13"/>
          <w:headerReference w:type="first" r:id="rId14"/>
          <w:footerReference w:type="first" r:id="rId15"/>
          <w:pgSz w:w="11906" w:h="16838"/>
          <w:pgMar w:top="1135" w:right="1080" w:bottom="1440" w:left="1080" w:header="708" w:footer="708" w:gutter="0"/>
          <w:cols w:space="708"/>
          <w:docGrid w:linePitch="360"/>
        </w:sectPr>
      </w:pPr>
    </w:p>
    <w:p w14:paraId="07C5FE2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0" w:name="_Ref452974127"/>
      <w:r w:rsidRPr="00F44471">
        <w:rPr>
          <w:rFonts w:cs="Arial"/>
          <w:szCs w:val="22"/>
        </w:rPr>
        <w:t>Interpretation</w:t>
      </w:r>
      <w:bookmarkEnd w:id="0"/>
    </w:p>
    <w:p w14:paraId="51B31606"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4876"/>
        <w:gridCol w:w="4876"/>
      </w:tblGrid>
      <w:tr w:rsidR="00CB078F" w:rsidRPr="00F44471" w14:paraId="2F07C019" w14:textId="77777777" w:rsidTr="0063672D">
        <w:tc>
          <w:tcPr>
            <w:tcW w:w="1561" w:type="pct"/>
          </w:tcPr>
          <w:p w14:paraId="5E60BC72"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402A3A34" w14:textId="111D41FD"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w:t>
            </w:r>
            <w:proofErr w:type="gramStart"/>
            <w:r w:rsidR="00F14C30">
              <w:rPr>
                <w:rFonts w:ascii="Arial" w:hAnsi="Arial" w:cs="Arial"/>
                <w:sz w:val="22"/>
                <w:szCs w:val="22"/>
              </w:rPr>
              <w:t>on the basis of</w:t>
            </w:r>
            <w:proofErr w:type="gramEnd"/>
            <w:r w:rsidR="00F14C30">
              <w:rPr>
                <w:rFonts w:ascii="Arial" w:hAnsi="Arial" w:cs="Arial"/>
                <w:sz w:val="22"/>
                <w:szCs w:val="22"/>
              </w:rPr>
              <w:t xml:space="preserve"> the</w:t>
            </w:r>
            <w:r w:rsidR="007809CF">
              <w:rPr>
                <w:rFonts w:ascii="Arial" w:hAnsi="Arial" w:cs="Arial"/>
                <w:sz w:val="22"/>
                <w:szCs w:val="22"/>
              </w:rPr>
              <w:t xml:space="preserve"> Supplier’s submitted </w:t>
            </w:r>
            <w:r w:rsidR="00561DD3">
              <w:rPr>
                <w:rFonts w:ascii="Arial" w:hAnsi="Arial" w:cs="Arial"/>
                <w:sz w:val="22"/>
                <w:szCs w:val="22"/>
              </w:rPr>
              <w:t>quote</w:t>
            </w:r>
            <w:r w:rsidR="00F84D5D">
              <w:rPr>
                <w:rFonts w:ascii="Arial" w:hAnsi="Arial" w:cs="Arial"/>
                <w:sz w:val="22"/>
                <w:szCs w:val="22"/>
              </w:rPr>
              <w:t xml:space="preserve"> and includes these terms and conditions and the schedule(s) attached to it.</w:t>
            </w:r>
          </w:p>
        </w:tc>
      </w:tr>
      <w:tr w:rsidR="00F94353" w:rsidRPr="00F44471" w14:paraId="466647FD" w14:textId="77777777" w:rsidTr="0063672D">
        <w:tc>
          <w:tcPr>
            <w:tcW w:w="1561" w:type="pct"/>
          </w:tcPr>
          <w:p w14:paraId="31CD149C" w14:textId="64D73580" w:rsidR="00F94353" w:rsidRPr="00F84D5D" w:rsidRDefault="00F84D5D" w:rsidP="00F84D5D">
            <w:pPr>
              <w:autoSpaceDE w:val="0"/>
              <w:autoSpaceDN w:val="0"/>
              <w:adjustRightInd w:val="0"/>
              <w:jc w:val="both"/>
              <w:rPr>
                <w:rFonts w:ascii="Arial" w:eastAsia="ArialMT" w:hAnsi="Arial" w:cs="Arial"/>
                <w:sz w:val="22"/>
                <w:szCs w:val="22"/>
              </w:rPr>
            </w:pPr>
            <w:r>
              <w:rPr>
                <w:rFonts w:ascii="Arial" w:hAnsi="Arial" w:cs="Arial"/>
                <w:bCs/>
                <w:sz w:val="22"/>
                <w:szCs w:val="22"/>
              </w:rPr>
              <w:t>“</w:t>
            </w:r>
            <w:r w:rsidRPr="00F84D5D">
              <w:rPr>
                <w:rFonts w:ascii="Arial" w:hAnsi="Arial" w:cs="Arial"/>
                <w:bCs/>
                <w:sz w:val="22"/>
                <w:szCs w:val="22"/>
              </w:rPr>
              <w:t>Controller,</w:t>
            </w:r>
            <w:r w:rsidRPr="00F84D5D">
              <w:rPr>
                <w:rFonts w:ascii="Arial" w:eastAsia="ArialMT" w:hAnsi="Arial" w:cs="Arial"/>
                <w:sz w:val="22"/>
                <w:szCs w:val="22"/>
              </w:rPr>
              <w:t xml:space="preserve"> </w:t>
            </w:r>
            <w:r w:rsidRPr="00F84D5D">
              <w:rPr>
                <w:rFonts w:ascii="Arial" w:hAnsi="Arial" w:cs="Arial"/>
                <w:bCs/>
                <w:sz w:val="22"/>
                <w:szCs w:val="22"/>
              </w:rPr>
              <w:t>Processor,</w:t>
            </w:r>
            <w:r w:rsidRPr="00F84D5D">
              <w:rPr>
                <w:rFonts w:ascii="Arial" w:eastAsia="ArialMT" w:hAnsi="Arial" w:cs="Arial"/>
                <w:sz w:val="22"/>
                <w:szCs w:val="22"/>
              </w:rPr>
              <w:t xml:space="preserve"> </w:t>
            </w:r>
            <w:r w:rsidRPr="00F84D5D">
              <w:rPr>
                <w:rFonts w:ascii="Arial" w:hAnsi="Arial" w:cs="Arial"/>
                <w:bCs/>
                <w:sz w:val="22"/>
                <w:szCs w:val="22"/>
              </w:rPr>
              <w:t>Data Subject,</w:t>
            </w:r>
            <w:r w:rsidRPr="00F84D5D">
              <w:rPr>
                <w:rFonts w:ascii="Arial" w:eastAsia="ArialMT" w:hAnsi="Arial" w:cs="Arial"/>
                <w:sz w:val="22"/>
                <w:szCs w:val="22"/>
              </w:rPr>
              <w:t xml:space="preserve"> </w:t>
            </w:r>
            <w:r w:rsidRPr="00F84D5D">
              <w:rPr>
                <w:rFonts w:ascii="Arial" w:hAnsi="Arial" w:cs="Arial"/>
                <w:bCs/>
                <w:sz w:val="22"/>
                <w:szCs w:val="22"/>
              </w:rPr>
              <w:t>Personal Data,</w:t>
            </w:r>
            <w:r w:rsidRPr="00F84D5D">
              <w:rPr>
                <w:rFonts w:ascii="Arial" w:eastAsia="ArialMT" w:hAnsi="Arial" w:cs="Arial"/>
                <w:sz w:val="22"/>
                <w:szCs w:val="22"/>
              </w:rPr>
              <w:t xml:space="preserve"> </w:t>
            </w:r>
            <w:r w:rsidRPr="00F84D5D">
              <w:rPr>
                <w:rFonts w:ascii="Arial" w:hAnsi="Arial" w:cs="Arial"/>
                <w:bCs/>
                <w:sz w:val="22"/>
                <w:szCs w:val="22"/>
              </w:rPr>
              <w:t>Personal Data Breach,</w:t>
            </w:r>
            <w:r w:rsidRPr="00F84D5D">
              <w:rPr>
                <w:rFonts w:ascii="Arial" w:eastAsia="ArialMT" w:hAnsi="Arial" w:cs="Arial"/>
                <w:sz w:val="22"/>
                <w:szCs w:val="22"/>
              </w:rPr>
              <w:t xml:space="preserve"> </w:t>
            </w:r>
            <w:r w:rsidRPr="00F84D5D">
              <w:rPr>
                <w:rFonts w:ascii="Arial" w:hAnsi="Arial" w:cs="Arial"/>
                <w:bCs/>
                <w:sz w:val="22"/>
                <w:szCs w:val="22"/>
              </w:rPr>
              <w:t>Data</w:t>
            </w:r>
            <w:r w:rsidRPr="00F84D5D">
              <w:rPr>
                <w:rFonts w:ascii="Arial" w:eastAsia="ArialMT" w:hAnsi="Arial" w:cs="Arial"/>
                <w:sz w:val="22"/>
                <w:szCs w:val="22"/>
              </w:rPr>
              <w:t xml:space="preserve"> </w:t>
            </w:r>
            <w:r w:rsidRPr="00F84D5D">
              <w:rPr>
                <w:rFonts w:ascii="Arial" w:hAnsi="Arial" w:cs="Arial"/>
                <w:bCs/>
                <w:sz w:val="22"/>
                <w:szCs w:val="22"/>
              </w:rPr>
              <w:t>Protection Officer</w:t>
            </w:r>
            <w:r>
              <w:rPr>
                <w:rFonts w:ascii="Arial" w:hAnsi="Arial" w:cs="Arial"/>
                <w:bCs/>
                <w:sz w:val="22"/>
                <w:szCs w:val="22"/>
              </w:rPr>
              <w:t>”</w:t>
            </w:r>
            <w:r w:rsidRPr="00F84D5D">
              <w:rPr>
                <w:rFonts w:ascii="Arial" w:hAnsi="Arial" w:cs="Arial"/>
                <w:bCs/>
                <w:sz w:val="22"/>
                <w:szCs w:val="22"/>
              </w:rPr>
              <w:t xml:space="preserve"> </w:t>
            </w:r>
          </w:p>
        </w:tc>
        <w:tc>
          <w:tcPr>
            <w:tcW w:w="3439" w:type="pct"/>
          </w:tcPr>
          <w:p w14:paraId="27E27D90" w14:textId="39BD6E2D" w:rsidR="00F84D5D" w:rsidRPr="00F84D5D" w:rsidRDefault="00F84D5D" w:rsidP="00F84D5D">
            <w:pPr>
              <w:autoSpaceDE w:val="0"/>
              <w:autoSpaceDN w:val="0"/>
              <w:adjustRightInd w:val="0"/>
              <w:jc w:val="both"/>
              <w:rPr>
                <w:rFonts w:ascii="Arial" w:eastAsia="ArialMT" w:hAnsi="Arial" w:cs="Arial"/>
                <w:sz w:val="22"/>
                <w:szCs w:val="22"/>
              </w:rPr>
            </w:pPr>
            <w:r w:rsidRPr="00F84D5D">
              <w:rPr>
                <w:rFonts w:ascii="Arial" w:eastAsia="ArialMT" w:hAnsi="Arial" w:cs="Arial"/>
                <w:sz w:val="22"/>
                <w:szCs w:val="22"/>
              </w:rPr>
              <w:t>take</w:t>
            </w:r>
            <w:r w:rsidR="008724F4">
              <w:rPr>
                <w:rFonts w:ascii="Arial" w:eastAsia="ArialMT" w:hAnsi="Arial" w:cs="Arial"/>
                <w:sz w:val="22"/>
                <w:szCs w:val="22"/>
              </w:rPr>
              <w:t>s</w:t>
            </w:r>
            <w:r w:rsidRPr="00F84D5D">
              <w:rPr>
                <w:rFonts w:ascii="Arial" w:eastAsia="ArialMT" w:hAnsi="Arial" w:cs="Arial"/>
                <w:sz w:val="22"/>
                <w:szCs w:val="22"/>
              </w:rPr>
              <w:t xml:space="preserve"> the meaning given in the GDPR.</w:t>
            </w:r>
          </w:p>
          <w:p w14:paraId="239C8350" w14:textId="77777777" w:rsidR="00F94353" w:rsidRPr="00F44471" w:rsidRDefault="00F94353" w:rsidP="006B6BDC">
            <w:pPr>
              <w:spacing w:before="200" w:after="200" w:line="276" w:lineRule="auto"/>
              <w:ind w:left="34"/>
              <w:rPr>
                <w:rFonts w:ascii="Arial" w:hAnsi="Arial" w:cs="Arial"/>
                <w:sz w:val="22"/>
                <w:szCs w:val="22"/>
              </w:rPr>
            </w:pPr>
          </w:p>
        </w:tc>
      </w:tr>
      <w:tr w:rsidR="00CB078F" w:rsidRPr="00F44471" w14:paraId="1454A3D1" w14:textId="77777777" w:rsidTr="0063672D">
        <w:tc>
          <w:tcPr>
            <w:tcW w:w="1561" w:type="pct"/>
          </w:tcPr>
          <w:p w14:paraId="198EE37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19BA1F6F" w14:textId="36FDACD3"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44FD6D69" w14:textId="77777777" w:rsidTr="0063672D">
        <w:tc>
          <w:tcPr>
            <w:tcW w:w="1561" w:type="pct"/>
          </w:tcPr>
          <w:p w14:paraId="2096EFE8" w14:textId="77777777" w:rsidR="002B0DC4"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p w14:paraId="0C63E37A" w14:textId="77777777" w:rsidR="004D2FFF" w:rsidRDefault="004D2FFF" w:rsidP="006B6BDC">
            <w:pPr>
              <w:spacing w:before="200" w:after="200" w:line="276" w:lineRule="auto"/>
              <w:rPr>
                <w:rFonts w:ascii="Arial" w:hAnsi="Arial" w:cs="Arial"/>
                <w:sz w:val="22"/>
                <w:szCs w:val="22"/>
              </w:rPr>
            </w:pPr>
          </w:p>
          <w:p w14:paraId="12241787" w14:textId="77777777" w:rsidR="004D2FFF" w:rsidRDefault="004D2FFF" w:rsidP="006B6BDC">
            <w:pPr>
              <w:spacing w:before="200" w:after="200" w:line="276" w:lineRule="auto"/>
              <w:rPr>
                <w:rFonts w:ascii="Arial" w:hAnsi="Arial" w:cs="Arial"/>
                <w:sz w:val="22"/>
                <w:szCs w:val="22"/>
              </w:rPr>
            </w:pPr>
          </w:p>
          <w:p w14:paraId="4FFC2AA8" w14:textId="77777777" w:rsidR="004D2FFF" w:rsidRDefault="004D2FFF" w:rsidP="006B6BDC">
            <w:pPr>
              <w:spacing w:before="200" w:after="200" w:line="276" w:lineRule="auto"/>
              <w:rPr>
                <w:rFonts w:ascii="Arial" w:hAnsi="Arial" w:cs="Arial"/>
                <w:sz w:val="22"/>
                <w:szCs w:val="22"/>
              </w:rPr>
            </w:pPr>
          </w:p>
          <w:p w14:paraId="36A09D6A" w14:textId="77777777" w:rsidR="004D2FFF" w:rsidRDefault="004D2FFF" w:rsidP="006B6BDC">
            <w:pPr>
              <w:spacing w:before="200" w:after="200" w:line="276" w:lineRule="auto"/>
              <w:rPr>
                <w:rFonts w:ascii="Arial" w:hAnsi="Arial" w:cs="Arial"/>
                <w:sz w:val="22"/>
                <w:szCs w:val="22"/>
              </w:rPr>
            </w:pPr>
          </w:p>
          <w:p w14:paraId="0E1D4F23" w14:textId="5B343194" w:rsidR="004D2FFF" w:rsidRPr="00F44471" w:rsidRDefault="004D2FFF" w:rsidP="006B6BDC">
            <w:pPr>
              <w:spacing w:before="200" w:after="200" w:line="276" w:lineRule="auto"/>
              <w:rPr>
                <w:rFonts w:ascii="Arial" w:hAnsi="Arial" w:cs="Arial"/>
                <w:sz w:val="22"/>
                <w:szCs w:val="22"/>
              </w:rPr>
            </w:pPr>
            <w:r>
              <w:rPr>
                <w:rFonts w:ascii="Arial" w:hAnsi="Arial" w:cs="Arial"/>
                <w:sz w:val="22"/>
                <w:szCs w:val="22"/>
              </w:rPr>
              <w:lastRenderedPageBreak/>
              <w:t>“Crown”</w:t>
            </w:r>
          </w:p>
        </w:tc>
        <w:tc>
          <w:tcPr>
            <w:tcW w:w="3439" w:type="pct"/>
          </w:tcPr>
          <w:p w14:paraId="41AB3053" w14:textId="77777777" w:rsidR="002B0DC4"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lastRenderedPageBreak/>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p w14:paraId="06D36C34" w14:textId="5CEE7991" w:rsidR="004D2FFF" w:rsidRPr="004D2FFF" w:rsidRDefault="004D2FFF" w:rsidP="004D2FFF">
            <w:pPr>
              <w:autoSpaceDE w:val="0"/>
              <w:autoSpaceDN w:val="0"/>
              <w:rPr>
                <w:rFonts w:ascii="Arial" w:hAnsi="Arial" w:cs="Arial"/>
                <w:color w:val="000000"/>
                <w:sz w:val="22"/>
                <w:szCs w:val="22"/>
              </w:rPr>
            </w:pPr>
            <w:r w:rsidRPr="004D2FFF">
              <w:rPr>
                <w:rFonts w:ascii="Arial" w:hAnsi="Arial" w:cs="Arial"/>
                <w:color w:val="000000"/>
                <w:sz w:val="22"/>
                <w:szCs w:val="22"/>
              </w:rPr>
              <w:t xml:space="preserve">means the government of the United Kingdom (including the Northern Ireland Assembly and </w:t>
            </w:r>
            <w:r w:rsidRPr="004D2FFF">
              <w:rPr>
                <w:rFonts w:ascii="Arial" w:hAnsi="Arial" w:cs="Arial"/>
                <w:color w:val="000000"/>
                <w:sz w:val="22"/>
                <w:szCs w:val="22"/>
              </w:rPr>
              <w:lastRenderedPageBreak/>
              <w:t xml:space="preserve">Executive Committee, the Scottish Executive and the National Assembly for Wales), including, but not limited to, government ministers and government departments and </w:t>
            </w:r>
            <w:proofErr w:type="gramStart"/>
            <w:r w:rsidRPr="004D2FFF">
              <w:rPr>
                <w:rFonts w:ascii="Arial" w:hAnsi="Arial" w:cs="Arial"/>
                <w:color w:val="000000"/>
                <w:sz w:val="22"/>
                <w:szCs w:val="22"/>
              </w:rPr>
              <w:t>particular bodies</w:t>
            </w:r>
            <w:proofErr w:type="gramEnd"/>
            <w:r w:rsidRPr="004D2FFF">
              <w:rPr>
                <w:rFonts w:ascii="Arial" w:hAnsi="Arial" w:cs="Arial"/>
                <w:color w:val="000000"/>
                <w:sz w:val="22"/>
                <w:szCs w:val="22"/>
              </w:rPr>
              <w:t xml:space="preserve">, persons, commissions or agencies from time to time carrying out functions on its behalf; </w:t>
            </w:r>
          </w:p>
          <w:p w14:paraId="1571ACC3" w14:textId="0190F036" w:rsidR="004D2FFF" w:rsidRPr="00F44471" w:rsidRDefault="004D2FFF" w:rsidP="004D2FFF">
            <w:pPr>
              <w:spacing w:before="200" w:after="200" w:line="276" w:lineRule="auto"/>
              <w:rPr>
                <w:rFonts w:ascii="Arial" w:hAnsi="Arial" w:cs="Arial"/>
                <w:sz w:val="22"/>
                <w:szCs w:val="22"/>
              </w:rPr>
            </w:pPr>
          </w:p>
        </w:tc>
      </w:tr>
      <w:tr w:rsidR="00C26F00" w:rsidRPr="00F44471" w14:paraId="4FA7DAF8" w14:textId="77777777" w:rsidTr="0063672D">
        <w:tc>
          <w:tcPr>
            <w:tcW w:w="1561" w:type="pct"/>
          </w:tcPr>
          <w:p w14:paraId="495B344E" w14:textId="77777777" w:rsidR="00C26F00"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lastRenderedPageBreak/>
              <w:t>“Customer”</w:t>
            </w:r>
          </w:p>
        </w:tc>
        <w:tc>
          <w:tcPr>
            <w:tcW w:w="3439" w:type="pct"/>
          </w:tcPr>
          <w:p w14:paraId="4AF26209"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AA625D" w:rsidRPr="00F44471" w14:paraId="75D9823B" w14:textId="77777777" w:rsidTr="0063672D">
        <w:tc>
          <w:tcPr>
            <w:tcW w:w="1561" w:type="pct"/>
          </w:tcPr>
          <w:p w14:paraId="657DC3E3" w14:textId="3F543A2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“Data Protection Legislation”</w:t>
            </w:r>
          </w:p>
        </w:tc>
        <w:tc>
          <w:tcPr>
            <w:tcW w:w="3439" w:type="pct"/>
          </w:tcPr>
          <w:p w14:paraId="24D0B5C1" w14:textId="18C10FD8"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w:t>
            </w:r>
            <w:proofErr w:type="spellStart"/>
            <w:r w:rsidR="00AA625D" w:rsidRPr="00F94353">
              <w:rPr>
                <w:rFonts w:ascii="Arial" w:eastAsia="ArialMT" w:hAnsi="Arial" w:cs="Arial"/>
                <w:sz w:val="22"/>
                <w:szCs w:val="22"/>
              </w:rPr>
              <w:t>i</w:t>
            </w:r>
            <w:proofErr w:type="spellEnd"/>
            <w:r w:rsidR="00AA625D" w:rsidRPr="00F94353">
              <w:rPr>
                <w:rFonts w:ascii="Arial" w:eastAsia="ArialMT" w:hAnsi="Arial" w:cs="Arial"/>
                <w:sz w:val="22"/>
                <w:szCs w:val="22"/>
              </w:rPr>
              <w:t xml:space="preserve">) the GDPR, the LED and any applicable national implementing Laws as amended from time to time (ii) the DPA 2018 [ subject to Royal </w:t>
            </w:r>
            <w:r w:rsidRPr="00F94353">
              <w:rPr>
                <w:rFonts w:ascii="Arial" w:eastAsia="ArialMT" w:hAnsi="Arial" w:cs="Arial"/>
                <w:sz w:val="22"/>
                <w:szCs w:val="22"/>
              </w:rPr>
              <w:t>Assent]</w:t>
            </w:r>
            <w:r w:rsidR="00AA625D" w:rsidRPr="00F94353">
              <w:rPr>
                <w:rFonts w:ascii="Arial" w:eastAsia="ArialMT" w:hAnsi="Arial" w:cs="Arial"/>
                <w:sz w:val="22"/>
                <w:szCs w:val="22"/>
              </w:rPr>
              <w:t xml:space="preserve"> to the extent that it relates to processing of personal data and privacy; (</w:t>
            </w:r>
            <w:proofErr w:type="spellStart"/>
            <w:r w:rsidR="00AA625D" w:rsidRPr="00F94353">
              <w:rPr>
                <w:rFonts w:ascii="Arial" w:eastAsia="ArialMT" w:hAnsi="Arial" w:cs="Arial"/>
                <w:sz w:val="22"/>
                <w:szCs w:val="22"/>
              </w:rPr>
              <w:t>iiii</w:t>
            </w:r>
            <w:proofErr w:type="spellEnd"/>
            <w:r w:rsidR="00AA625D" w:rsidRPr="00F94353">
              <w:rPr>
                <w:rFonts w:ascii="Arial" w:eastAsia="ArialMT" w:hAnsi="Arial" w:cs="Arial"/>
                <w:sz w:val="22"/>
                <w:szCs w:val="22"/>
              </w:rPr>
              <w:t>) all applicable Law about the processing of personal data and privacy;</w:t>
            </w:r>
          </w:p>
        </w:tc>
      </w:tr>
      <w:tr w:rsidR="00AA625D" w:rsidRPr="00F44471" w14:paraId="28922036" w14:textId="77777777" w:rsidTr="0063672D">
        <w:tc>
          <w:tcPr>
            <w:tcW w:w="1561" w:type="pct"/>
          </w:tcPr>
          <w:p w14:paraId="5C0D04C6" w14:textId="48C1DF9F"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Protection Impact Assessment</w:t>
            </w:r>
            <w:r>
              <w:rPr>
                <w:rFonts w:ascii="Arial" w:hAnsi="Arial" w:cs="Arial"/>
                <w:bCs/>
                <w:sz w:val="22"/>
                <w:szCs w:val="22"/>
              </w:rPr>
              <w:t>”</w:t>
            </w:r>
          </w:p>
        </w:tc>
        <w:tc>
          <w:tcPr>
            <w:tcW w:w="3439" w:type="pct"/>
          </w:tcPr>
          <w:p w14:paraId="7A7D00BC" w14:textId="71FF5B38" w:rsidR="00AA625D" w:rsidRPr="00F94353" w:rsidRDefault="00F94353" w:rsidP="006B6BDC">
            <w:pPr>
              <w:spacing w:before="200" w:after="200" w:line="276" w:lineRule="auto"/>
              <w:ind w:left="34"/>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 assessment by the Controller of the impact of the envisaged processing on the protection of Personal Data</w:t>
            </w:r>
          </w:p>
        </w:tc>
      </w:tr>
      <w:tr w:rsidR="00AA625D" w:rsidRPr="00F44471" w14:paraId="4BE2907F" w14:textId="77777777" w:rsidTr="0063672D">
        <w:tc>
          <w:tcPr>
            <w:tcW w:w="1561" w:type="pct"/>
          </w:tcPr>
          <w:p w14:paraId="48FF47E8" w14:textId="614C2A66"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Loss Event</w:t>
            </w:r>
            <w:r>
              <w:rPr>
                <w:rFonts w:ascii="Arial" w:hAnsi="Arial" w:cs="Arial"/>
                <w:bCs/>
                <w:sz w:val="22"/>
                <w:szCs w:val="22"/>
              </w:rPr>
              <w:t>”</w:t>
            </w:r>
          </w:p>
        </w:tc>
        <w:tc>
          <w:tcPr>
            <w:tcW w:w="3439" w:type="pct"/>
          </w:tcPr>
          <w:p w14:paraId="34178E3A" w14:textId="0D9611F9"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any event that results, or may result, in unauthorised access to Personal</w:t>
            </w:r>
          </w:p>
          <w:p w14:paraId="60A55E62" w14:textId="47E20A25"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Data held by the Supplier</w:t>
            </w:r>
            <w:r w:rsidR="00AA625D" w:rsidRPr="00F94353">
              <w:rPr>
                <w:rFonts w:ascii="Arial" w:eastAsia="ArialMT" w:hAnsi="Arial" w:cs="Arial"/>
                <w:sz w:val="22"/>
                <w:szCs w:val="22"/>
              </w:rPr>
              <w:t xml:space="preserve"> under this Agreement, and/or actual or potential loss and/or destruction of Personal Data in breach of this Agreement, including any Personal Data</w:t>
            </w:r>
            <w:r w:rsidRPr="00F94353">
              <w:rPr>
                <w:rFonts w:ascii="Arial" w:eastAsia="ArialMT" w:hAnsi="Arial" w:cs="Arial"/>
                <w:sz w:val="22"/>
                <w:szCs w:val="22"/>
              </w:rPr>
              <w:t xml:space="preserve"> </w:t>
            </w:r>
            <w:r w:rsidR="00AA625D" w:rsidRPr="00F94353">
              <w:rPr>
                <w:rFonts w:ascii="Arial" w:eastAsia="ArialMT" w:hAnsi="Arial" w:cs="Arial"/>
                <w:sz w:val="22"/>
                <w:szCs w:val="22"/>
              </w:rPr>
              <w:t>Breach.</w:t>
            </w:r>
          </w:p>
          <w:p w14:paraId="04765D36" w14:textId="77777777" w:rsidR="00AA625D" w:rsidRPr="00F94353" w:rsidRDefault="00AA625D" w:rsidP="006B6BDC">
            <w:pPr>
              <w:spacing w:before="200" w:after="200" w:line="276" w:lineRule="auto"/>
              <w:ind w:left="34"/>
              <w:rPr>
                <w:rFonts w:ascii="Arial" w:eastAsia="ArialMT" w:hAnsi="Arial" w:cs="Arial"/>
                <w:sz w:val="22"/>
                <w:szCs w:val="22"/>
              </w:rPr>
            </w:pPr>
          </w:p>
        </w:tc>
      </w:tr>
      <w:tr w:rsidR="00AA625D" w:rsidRPr="00F44471" w14:paraId="05E4263D" w14:textId="77777777" w:rsidTr="0063672D">
        <w:tc>
          <w:tcPr>
            <w:tcW w:w="1561" w:type="pct"/>
          </w:tcPr>
          <w:p w14:paraId="0AC34026" w14:textId="224A109D"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Subject Access Request</w:t>
            </w:r>
            <w:r>
              <w:rPr>
                <w:rFonts w:ascii="Arial" w:hAnsi="Arial" w:cs="Arial"/>
                <w:bCs/>
                <w:sz w:val="22"/>
                <w:szCs w:val="22"/>
              </w:rPr>
              <w:t>”</w:t>
            </w:r>
          </w:p>
        </w:tc>
        <w:tc>
          <w:tcPr>
            <w:tcW w:w="3439" w:type="pct"/>
          </w:tcPr>
          <w:p w14:paraId="183315A7" w14:textId="094B78D7"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 request made by, or on behalf of, a Data Subject in accordance with rights granted pursuant to the Data Protection Legislation to access their</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w:t>
            </w:r>
          </w:p>
          <w:p w14:paraId="7F80A919" w14:textId="77777777" w:rsidR="00AA625D" w:rsidRDefault="00AA625D" w:rsidP="00AA625D">
            <w:pPr>
              <w:autoSpaceDE w:val="0"/>
              <w:autoSpaceDN w:val="0"/>
              <w:adjustRightInd w:val="0"/>
              <w:jc w:val="both"/>
              <w:rPr>
                <w:rFonts w:ascii="Arial" w:eastAsia="ArialMT" w:hAnsi="Arial" w:cs="Arial"/>
              </w:rPr>
            </w:pPr>
          </w:p>
        </w:tc>
      </w:tr>
      <w:tr w:rsidR="00EF4EA3" w:rsidRPr="00F44471" w14:paraId="4513357A" w14:textId="77777777" w:rsidTr="0063672D">
        <w:tc>
          <w:tcPr>
            <w:tcW w:w="1561" w:type="pct"/>
          </w:tcPr>
          <w:p w14:paraId="2DAFA8CA" w14:textId="1855FB96"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6EB1F0E" w14:textId="210C5C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3E7FE2E1" w14:textId="77777777" w:rsidTr="0063672D">
        <w:tc>
          <w:tcPr>
            <w:tcW w:w="1561" w:type="pct"/>
          </w:tcPr>
          <w:p w14:paraId="77EBDFA5" w14:textId="709CC96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2EEFBF05" w14:textId="55E20A93"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3CEC12CF" w14:textId="77777777" w:rsidTr="0063672D">
        <w:tc>
          <w:tcPr>
            <w:tcW w:w="1561" w:type="pct"/>
          </w:tcPr>
          <w:p w14:paraId="758844EA" w14:textId="787556FD"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“DPA”</w:t>
            </w:r>
          </w:p>
        </w:tc>
        <w:tc>
          <w:tcPr>
            <w:tcW w:w="3439" w:type="pct"/>
          </w:tcPr>
          <w:p w14:paraId="07C8C9A2" w14:textId="1593EAD4" w:rsidR="00DF07AD"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w:t>
            </w:r>
            <w:r w:rsidR="00555EE7">
              <w:rPr>
                <w:rFonts w:ascii="Arial" w:hAnsi="Arial" w:cs="Arial"/>
                <w:sz w:val="22"/>
                <w:szCs w:val="22"/>
              </w:rPr>
              <w:t>ans the Data Protection Act 2018</w:t>
            </w:r>
            <w:r w:rsidRPr="00F44471">
              <w:rPr>
                <w:rFonts w:ascii="Arial" w:hAnsi="Arial" w:cs="Arial"/>
                <w:sz w:val="22"/>
                <w:szCs w:val="22"/>
              </w:rPr>
              <w:t xml:space="preserve">; </w:t>
            </w:r>
          </w:p>
        </w:tc>
      </w:tr>
      <w:tr w:rsidR="00CB078F" w:rsidRPr="00F44471" w14:paraId="22004CF6" w14:textId="77777777" w:rsidTr="0063672D">
        <w:tc>
          <w:tcPr>
            <w:tcW w:w="1561" w:type="pct"/>
          </w:tcPr>
          <w:p w14:paraId="479A699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09D09567"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60A5F9B" w14:textId="77777777" w:rsidTr="0063672D">
        <w:tc>
          <w:tcPr>
            <w:tcW w:w="1561" w:type="pct"/>
          </w:tcPr>
          <w:p w14:paraId="00954A3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7A4CF971"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AA625D" w:rsidRPr="00F44471" w14:paraId="5601892D" w14:textId="77777777" w:rsidTr="0063672D">
        <w:tc>
          <w:tcPr>
            <w:tcW w:w="1561" w:type="pct"/>
          </w:tcPr>
          <w:p w14:paraId="029DFFB5" w14:textId="6BF39E78"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w:t>
            </w:r>
            <w:r w:rsidR="00AA625D" w:rsidRPr="00F94353">
              <w:rPr>
                <w:rFonts w:ascii="Arial" w:hAnsi="Arial" w:cs="Arial"/>
                <w:bCs/>
                <w:sz w:val="22"/>
                <w:szCs w:val="22"/>
              </w:rPr>
              <w:t>GDPR</w:t>
            </w:r>
            <w:r>
              <w:rPr>
                <w:rFonts w:ascii="Arial" w:hAnsi="Arial" w:cs="Arial"/>
                <w:bCs/>
                <w:sz w:val="22"/>
                <w:szCs w:val="22"/>
              </w:rPr>
              <w:t>”</w:t>
            </w:r>
          </w:p>
        </w:tc>
        <w:tc>
          <w:tcPr>
            <w:tcW w:w="3439" w:type="pct"/>
          </w:tcPr>
          <w:p w14:paraId="02677509" w14:textId="09329763" w:rsidR="00AA625D" w:rsidRPr="00F94353" w:rsidRDefault="00AA625D" w:rsidP="006B6BDC">
            <w:pPr>
              <w:spacing w:before="200" w:after="200" w:line="276" w:lineRule="auto"/>
              <w:ind w:left="34"/>
              <w:rPr>
                <w:rFonts w:ascii="Arial" w:hAnsi="Arial" w:cs="Arial"/>
                <w:sz w:val="22"/>
                <w:szCs w:val="22"/>
              </w:rPr>
            </w:pPr>
            <w:r w:rsidRPr="00F94353">
              <w:rPr>
                <w:rFonts w:ascii="Arial" w:eastAsia="ArialMT" w:hAnsi="Arial" w:cs="Arial"/>
                <w:sz w:val="22"/>
                <w:szCs w:val="22"/>
              </w:rPr>
              <w:t xml:space="preserve">the General Data Protection Regulation </w:t>
            </w:r>
            <w:r w:rsidRPr="00F94353">
              <w:rPr>
                <w:rFonts w:ascii="Arial" w:hAnsi="Arial" w:cs="Arial"/>
                <w:i/>
                <w:iCs/>
                <w:sz w:val="22"/>
                <w:szCs w:val="22"/>
                <w:lang w:bidi="he-IL"/>
              </w:rPr>
              <w:t>(Regulation (EU) 2016/679)</w:t>
            </w:r>
          </w:p>
        </w:tc>
      </w:tr>
      <w:tr w:rsidR="00EF4EA3" w:rsidRPr="00F44471" w14:paraId="253974BB" w14:textId="77777777" w:rsidTr="0063672D">
        <w:tc>
          <w:tcPr>
            <w:tcW w:w="1561" w:type="pct"/>
          </w:tcPr>
          <w:p w14:paraId="28CAC131" w14:textId="1012F169"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05623FE2" w14:textId="6547D713"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8708938" w14:textId="77777777" w:rsidTr="0063672D">
        <w:tc>
          <w:tcPr>
            <w:tcW w:w="1561" w:type="pct"/>
          </w:tcPr>
          <w:p w14:paraId="52EF82EA"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p w14:paraId="06AB822F" w14:textId="77777777" w:rsidR="004D2FFF" w:rsidRDefault="004D2FFF" w:rsidP="006B6BDC">
            <w:pPr>
              <w:spacing w:before="200" w:after="200" w:line="276" w:lineRule="auto"/>
              <w:rPr>
                <w:rFonts w:ascii="Arial" w:hAnsi="Arial" w:cs="Arial"/>
                <w:sz w:val="22"/>
                <w:szCs w:val="22"/>
              </w:rPr>
            </w:pPr>
          </w:p>
          <w:p w14:paraId="416E30EA" w14:textId="77777777" w:rsidR="004D2FFF" w:rsidRPr="004D2FFF" w:rsidRDefault="004D2FFF" w:rsidP="004D2FFF">
            <w:pPr>
              <w:tabs>
                <w:tab w:val="left" w:pos="3780"/>
              </w:tabs>
              <w:ind w:left="3828" w:hanging="3828"/>
              <w:jc w:val="both"/>
              <w:rPr>
                <w:rFonts w:ascii="Arial" w:hAnsi="Arial" w:cs="Arial"/>
                <w:sz w:val="22"/>
                <w:szCs w:val="22"/>
              </w:rPr>
            </w:pPr>
            <w:r w:rsidRPr="004D2FFF">
              <w:rPr>
                <w:rFonts w:ascii="Arial" w:hAnsi="Arial" w:cs="Arial"/>
                <w:sz w:val="22"/>
                <w:szCs w:val="22"/>
              </w:rPr>
              <w:t>“Intellectual Property Rights” or</w:t>
            </w:r>
          </w:p>
          <w:p w14:paraId="0702B6EC" w14:textId="3B575E85" w:rsidR="004D2FFF" w:rsidRPr="00F44471" w:rsidRDefault="004D2FFF" w:rsidP="004D2FFF">
            <w:pPr>
              <w:spacing w:before="200" w:after="200" w:line="276" w:lineRule="auto"/>
              <w:rPr>
                <w:rFonts w:ascii="Arial" w:hAnsi="Arial" w:cs="Arial"/>
                <w:sz w:val="22"/>
                <w:szCs w:val="22"/>
              </w:rPr>
            </w:pPr>
            <w:r w:rsidRPr="004D2FFF">
              <w:rPr>
                <w:rFonts w:ascii="Arial" w:hAnsi="Arial" w:cs="Arial"/>
                <w:sz w:val="22"/>
                <w:szCs w:val="22"/>
              </w:rPr>
              <w:t xml:space="preserve"> “IPR”</w:t>
            </w:r>
          </w:p>
        </w:tc>
        <w:tc>
          <w:tcPr>
            <w:tcW w:w="3439" w:type="pct"/>
          </w:tcPr>
          <w:p w14:paraId="15844500" w14:textId="2ABF0D63" w:rsidR="004D2FFF" w:rsidRDefault="00CB078F" w:rsidP="004D2FF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p w14:paraId="7E7146B5" w14:textId="77777777" w:rsidR="004D2FFF" w:rsidRDefault="004D2FFF" w:rsidP="004D2FFF">
            <w:pPr>
              <w:spacing w:before="200" w:after="200" w:line="276" w:lineRule="auto"/>
              <w:ind w:left="34"/>
              <w:rPr>
                <w:rFonts w:ascii="Arial" w:hAnsi="Arial" w:cs="Arial"/>
                <w:sz w:val="22"/>
                <w:szCs w:val="22"/>
              </w:rPr>
            </w:pPr>
          </w:p>
          <w:p w14:paraId="6D8CEC60" w14:textId="767BF6E2" w:rsidR="004D2FFF" w:rsidRPr="004D2FFF" w:rsidRDefault="004D2FFF" w:rsidP="006B6BDC">
            <w:pPr>
              <w:spacing w:before="200" w:after="200" w:line="276" w:lineRule="auto"/>
              <w:ind w:left="34"/>
              <w:rPr>
                <w:rFonts w:ascii="Arial" w:hAnsi="Arial" w:cs="Arial"/>
                <w:sz w:val="22"/>
                <w:szCs w:val="22"/>
              </w:rPr>
            </w:pPr>
            <w:r w:rsidRPr="004D2FFF">
              <w:rPr>
                <w:rFonts w:ascii="Arial" w:hAnsi="Arial" w:cs="Arial"/>
                <w:sz w:val="22"/>
                <w:szCs w:val="22"/>
              </w:rPr>
              <w:t>means all intellectual and industrial property rights including patents, registered trademarks, registered designs, utility 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0E3027B8" w14:textId="2A2CD8C2" w:rsidR="004D2FFF" w:rsidRPr="00F44471" w:rsidRDefault="004D2FFF" w:rsidP="006B6BDC">
            <w:pPr>
              <w:spacing w:before="200" w:after="200" w:line="276" w:lineRule="auto"/>
              <w:ind w:left="34"/>
              <w:rPr>
                <w:rFonts w:ascii="Arial" w:hAnsi="Arial" w:cs="Arial"/>
                <w:sz w:val="22"/>
                <w:szCs w:val="22"/>
              </w:rPr>
            </w:pPr>
          </w:p>
        </w:tc>
      </w:tr>
      <w:tr w:rsidR="00CB078F" w:rsidRPr="00F44471" w14:paraId="139572E3" w14:textId="77777777" w:rsidTr="0063672D">
        <w:tc>
          <w:tcPr>
            <w:tcW w:w="1561" w:type="pct"/>
          </w:tcPr>
          <w:p w14:paraId="3BD92921"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p w14:paraId="404D1F35" w14:textId="04EA3C62" w:rsidR="004D2FFF" w:rsidRPr="004D2FFF" w:rsidRDefault="004D2FFF" w:rsidP="006B6BDC">
            <w:pPr>
              <w:spacing w:before="200" w:after="200" w:line="276" w:lineRule="auto"/>
              <w:rPr>
                <w:rFonts w:ascii="Arial" w:hAnsi="Arial" w:cs="Arial"/>
                <w:sz w:val="22"/>
                <w:szCs w:val="22"/>
              </w:rPr>
            </w:pPr>
          </w:p>
        </w:tc>
        <w:tc>
          <w:tcPr>
            <w:tcW w:w="3439" w:type="pct"/>
          </w:tcPr>
          <w:p w14:paraId="442BEE0C" w14:textId="77777777" w:rsidR="00CB078F"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14:paraId="170DC232" w14:textId="77777777" w:rsidR="004D2FFF" w:rsidRPr="00642A38" w:rsidRDefault="004D2FFF" w:rsidP="004D2FFF">
            <w:pPr>
              <w:tabs>
                <w:tab w:val="left" w:pos="3828"/>
              </w:tabs>
              <w:autoSpaceDE w:val="0"/>
              <w:autoSpaceDN w:val="0"/>
              <w:ind w:left="3686" w:hanging="3686"/>
              <w:rPr>
                <w:rFonts w:cs="Arial"/>
                <w:color w:val="000000"/>
                <w:sz w:val="22"/>
                <w:szCs w:val="22"/>
              </w:rPr>
            </w:pPr>
            <w:bookmarkStart w:id="1" w:name="_GoBack"/>
            <w:bookmarkEnd w:id="1"/>
          </w:p>
          <w:p w14:paraId="69B30360" w14:textId="4272CCA7" w:rsidR="004D2FFF" w:rsidRPr="00F44471" w:rsidRDefault="004D2FFF" w:rsidP="00AA625D">
            <w:pPr>
              <w:tabs>
                <w:tab w:val="left" w:pos="36"/>
              </w:tabs>
              <w:ind w:left="36" w:hanging="36"/>
              <w:rPr>
                <w:rFonts w:ascii="Arial" w:hAnsi="Arial" w:cs="Arial"/>
                <w:sz w:val="22"/>
                <w:szCs w:val="22"/>
              </w:rPr>
            </w:pPr>
          </w:p>
        </w:tc>
      </w:tr>
      <w:tr w:rsidR="00AA625D" w:rsidRPr="00F44471" w14:paraId="31ED1729" w14:textId="77777777" w:rsidTr="0063672D">
        <w:tc>
          <w:tcPr>
            <w:tcW w:w="1561" w:type="pct"/>
          </w:tcPr>
          <w:p w14:paraId="74A9641A" w14:textId="389C89F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“LED”</w:t>
            </w:r>
          </w:p>
        </w:tc>
        <w:tc>
          <w:tcPr>
            <w:tcW w:w="3439" w:type="pct"/>
          </w:tcPr>
          <w:p w14:paraId="21721DC7" w14:textId="5622ABDF"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the </w:t>
            </w:r>
            <w:r w:rsidR="00AA625D" w:rsidRPr="00F94353">
              <w:rPr>
                <w:rFonts w:ascii="Arial" w:eastAsia="ArialMT" w:hAnsi="Arial" w:cs="Arial"/>
                <w:sz w:val="22"/>
                <w:szCs w:val="22"/>
              </w:rPr>
              <w:t xml:space="preserve">Law Enforcement Directive </w:t>
            </w:r>
            <w:r w:rsidR="00AA625D" w:rsidRPr="00F94353">
              <w:rPr>
                <w:rFonts w:ascii="Arial" w:hAnsi="Arial" w:cs="Arial"/>
                <w:i/>
                <w:iCs/>
                <w:sz w:val="22"/>
                <w:szCs w:val="22"/>
                <w:lang w:bidi="he-IL"/>
              </w:rPr>
              <w:t>(Directive (EU) 2016/680)</w:t>
            </w:r>
          </w:p>
        </w:tc>
      </w:tr>
      <w:tr w:rsidR="00AA625D" w:rsidRPr="00F44471" w14:paraId="5EDFC433" w14:textId="77777777" w:rsidTr="0063672D">
        <w:tc>
          <w:tcPr>
            <w:tcW w:w="1561" w:type="pct"/>
          </w:tcPr>
          <w:p w14:paraId="76578BBE" w14:textId="4C340E0E" w:rsidR="00AA625D" w:rsidRPr="00F44471" w:rsidRDefault="00AA625D" w:rsidP="006B6BDC">
            <w:pPr>
              <w:spacing w:before="200" w:after="200" w:line="276" w:lineRule="auto"/>
              <w:rPr>
                <w:rFonts w:ascii="Arial" w:hAnsi="Arial" w:cs="Arial"/>
                <w:sz w:val="22"/>
                <w:szCs w:val="22"/>
              </w:rPr>
            </w:pPr>
            <w:r w:rsidRPr="004D2FFF">
              <w:rPr>
                <w:rFonts w:ascii="Arial" w:hAnsi="Arial" w:cs="Arial"/>
                <w:sz w:val="22"/>
                <w:szCs w:val="22"/>
              </w:rPr>
              <w:t>“Open Government License”</w:t>
            </w:r>
          </w:p>
        </w:tc>
        <w:tc>
          <w:tcPr>
            <w:tcW w:w="3439" w:type="pct"/>
          </w:tcPr>
          <w:p w14:paraId="66A7469A" w14:textId="77777777" w:rsidR="00AA625D" w:rsidRPr="004D2FFF" w:rsidRDefault="00AA625D" w:rsidP="00AA625D">
            <w:pPr>
              <w:tabs>
                <w:tab w:val="left" w:pos="36"/>
              </w:tabs>
              <w:ind w:left="36" w:hanging="36"/>
              <w:rPr>
                <w:rFonts w:ascii="Arial" w:hAnsi="Arial" w:cs="Arial"/>
                <w:sz w:val="22"/>
                <w:szCs w:val="22"/>
                <w:lang w:val="en"/>
              </w:rPr>
            </w:pPr>
            <w:r w:rsidRPr="00642A38">
              <w:rPr>
                <w:rFonts w:cs="Arial"/>
                <w:b/>
                <w:sz w:val="22"/>
                <w:szCs w:val="22"/>
              </w:rPr>
              <w:tab/>
            </w:r>
            <w:r w:rsidRPr="004D2FFF">
              <w:rPr>
                <w:rFonts w:ascii="Arial" w:hAnsi="Arial" w:cs="Arial"/>
                <w:sz w:val="22"/>
                <w:szCs w:val="22"/>
              </w:rPr>
              <w:t xml:space="preserve">Means </w:t>
            </w:r>
            <w:r w:rsidRPr="004D2FFF">
              <w:rPr>
                <w:rFonts w:ascii="Arial" w:hAnsi="Arial" w:cs="Arial"/>
                <w:sz w:val="22"/>
                <w:szCs w:val="22"/>
                <w:lang w:val="en"/>
              </w:rPr>
              <w:t>a copyright license for Crown copy</w:t>
            </w:r>
            <w:r>
              <w:rPr>
                <w:rFonts w:ascii="Arial" w:hAnsi="Arial" w:cs="Arial"/>
                <w:sz w:val="22"/>
                <w:szCs w:val="22"/>
                <w:lang w:val="en"/>
              </w:rPr>
              <w:t xml:space="preserve">right works published by the UK </w:t>
            </w:r>
            <w:r w:rsidRPr="004D2FFF">
              <w:rPr>
                <w:rFonts w:ascii="Arial" w:hAnsi="Arial" w:cs="Arial"/>
                <w:sz w:val="22"/>
                <w:szCs w:val="22"/>
                <w:lang w:val="en"/>
              </w:rPr>
              <w:t xml:space="preserve">Government </w:t>
            </w:r>
            <w:hyperlink r:id="rId16" w:history="1">
              <w:r w:rsidRPr="004D2FFF">
                <w:rPr>
                  <w:rStyle w:val="Hyperlink"/>
                  <w:rFonts w:ascii="Arial" w:hAnsi="Arial" w:cs="Arial"/>
                  <w:sz w:val="22"/>
                  <w:szCs w:val="22"/>
                  <w:lang w:val="en"/>
                </w:rPr>
                <w:t>http://www.nationalarchives.gov.uk/doc/open-government-licence/version/3/</w:t>
              </w:r>
            </w:hyperlink>
          </w:p>
          <w:p w14:paraId="1798E040" w14:textId="77777777" w:rsidR="00AA625D" w:rsidRPr="00F44471" w:rsidRDefault="00AA625D" w:rsidP="006B6BDC">
            <w:pPr>
              <w:spacing w:before="200" w:after="200" w:line="276" w:lineRule="auto"/>
              <w:ind w:left="34"/>
              <w:rPr>
                <w:rFonts w:ascii="Arial" w:hAnsi="Arial" w:cs="Arial"/>
                <w:sz w:val="22"/>
                <w:szCs w:val="22"/>
              </w:rPr>
            </w:pPr>
          </w:p>
        </w:tc>
      </w:tr>
      <w:tr w:rsidR="00CB078F" w:rsidRPr="00F44471" w14:paraId="51562A86" w14:textId="77777777" w:rsidTr="0063672D">
        <w:tc>
          <w:tcPr>
            <w:tcW w:w="1561" w:type="pct"/>
          </w:tcPr>
          <w:p w14:paraId="67652F5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“Party</w:t>
            </w:r>
            <w:r w:rsidR="00DF0DB9" w:rsidRPr="00F44471">
              <w:rPr>
                <w:rFonts w:ascii="Arial" w:hAnsi="Arial" w:cs="Arial"/>
                <w:sz w:val="22"/>
                <w:szCs w:val="22"/>
              </w:rPr>
              <w:t>”</w:t>
            </w:r>
          </w:p>
        </w:tc>
        <w:tc>
          <w:tcPr>
            <w:tcW w:w="3439" w:type="pct"/>
          </w:tcPr>
          <w:p w14:paraId="2FD67513"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w:t>
            </w:r>
            <w:proofErr w:type="gramStart"/>
            <w:r w:rsidR="00DF0DB9" w:rsidRPr="00F44471">
              <w:rPr>
                <w:rFonts w:ascii="Arial" w:hAnsi="Arial" w:cs="Arial"/>
                <w:sz w:val="22"/>
                <w:szCs w:val="22"/>
              </w:rPr>
              <w:t>both of them</w:t>
            </w:r>
            <w:proofErr w:type="gramEnd"/>
            <w:r w:rsidR="00CB078F" w:rsidRPr="00F44471">
              <w:rPr>
                <w:rFonts w:ascii="Arial" w:hAnsi="Arial" w:cs="Arial"/>
                <w:sz w:val="22"/>
                <w:szCs w:val="22"/>
              </w:rPr>
              <w:t xml:space="preserve">; </w:t>
            </w:r>
          </w:p>
        </w:tc>
      </w:tr>
      <w:tr w:rsidR="00016533" w:rsidRPr="00016533" w14:paraId="3D382585" w14:textId="77777777" w:rsidTr="0063672D">
        <w:tc>
          <w:tcPr>
            <w:tcW w:w="1561" w:type="pct"/>
          </w:tcPr>
          <w:p w14:paraId="1BB3C36B" w14:textId="77777777" w:rsidR="00016533"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p w14:paraId="3D7FD3E9" w14:textId="77777777" w:rsidR="004D2FFF" w:rsidRDefault="004D2FFF" w:rsidP="006B6BDC">
            <w:pPr>
              <w:spacing w:before="200" w:after="200" w:line="276" w:lineRule="auto"/>
              <w:rPr>
                <w:rFonts w:ascii="Arial" w:hAnsi="Arial" w:cs="Arial"/>
                <w:sz w:val="22"/>
                <w:szCs w:val="22"/>
              </w:rPr>
            </w:pPr>
          </w:p>
          <w:p w14:paraId="2EE16374" w14:textId="77777777" w:rsidR="004D2FFF" w:rsidRDefault="004D2FFF" w:rsidP="006B6BDC">
            <w:pPr>
              <w:spacing w:before="200" w:after="200" w:line="276" w:lineRule="auto"/>
              <w:rPr>
                <w:rFonts w:ascii="Arial" w:hAnsi="Arial" w:cs="Arial"/>
                <w:sz w:val="22"/>
                <w:szCs w:val="22"/>
              </w:rPr>
            </w:pPr>
          </w:p>
          <w:p w14:paraId="14F5ABA8" w14:textId="77777777" w:rsidR="004D2FFF" w:rsidRDefault="004D2FFF" w:rsidP="006B6BDC">
            <w:pPr>
              <w:spacing w:before="200" w:after="200" w:line="276" w:lineRule="auto"/>
              <w:rPr>
                <w:rFonts w:ascii="Arial" w:hAnsi="Arial" w:cs="Arial"/>
                <w:sz w:val="22"/>
                <w:szCs w:val="22"/>
              </w:rPr>
            </w:pPr>
          </w:p>
          <w:p w14:paraId="71AA419A" w14:textId="18C5AD6D" w:rsidR="004D2FFF" w:rsidRPr="004D2FFF" w:rsidRDefault="004D2FFF" w:rsidP="006B6BDC">
            <w:pPr>
              <w:spacing w:before="200" w:after="200" w:line="276" w:lineRule="auto"/>
              <w:rPr>
                <w:rFonts w:ascii="Arial" w:hAnsi="Arial" w:cs="Arial"/>
                <w:sz w:val="22"/>
                <w:szCs w:val="22"/>
              </w:rPr>
            </w:pPr>
            <w:r w:rsidRPr="004D2FFF">
              <w:rPr>
                <w:rFonts w:ascii="Arial" w:hAnsi="Arial" w:cs="Arial"/>
                <w:sz w:val="22"/>
                <w:szCs w:val="22"/>
              </w:rPr>
              <w:t>“Pre-Existing IPR Rights”</w:t>
            </w:r>
          </w:p>
        </w:tc>
        <w:tc>
          <w:tcPr>
            <w:tcW w:w="3439" w:type="pct"/>
          </w:tcPr>
          <w:p w14:paraId="06DCB15F" w14:textId="77777777" w:rsidR="00016533" w:rsidRDefault="00016533" w:rsidP="006B6BDC">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w:t>
            </w:r>
            <w:proofErr w:type="gramStart"/>
            <w:r w:rsidRPr="00016533">
              <w:rPr>
                <w:rFonts w:ascii="Arial" w:hAnsi="Arial" w:cs="Arial"/>
                <w:sz w:val="22"/>
                <w:szCs w:val="22"/>
              </w:rPr>
              <w:t>in connection with</w:t>
            </w:r>
            <w:proofErr w:type="gramEnd"/>
            <w:r w:rsidRPr="00016533">
              <w:rPr>
                <w:rFonts w:ascii="Arial" w:hAnsi="Arial" w:cs="Arial"/>
                <w:sz w:val="22"/>
                <w:szCs w:val="22"/>
              </w:rPr>
              <w:t xml:space="preserve"> this Agreement;</w:t>
            </w:r>
          </w:p>
          <w:p w14:paraId="21EA7C04" w14:textId="77777777" w:rsidR="004D2FFF" w:rsidRDefault="004D2FFF" w:rsidP="006B6BDC">
            <w:pPr>
              <w:spacing w:before="200" w:after="200" w:line="276" w:lineRule="auto"/>
              <w:ind w:left="34"/>
              <w:rPr>
                <w:rFonts w:ascii="Arial" w:hAnsi="Arial" w:cs="Arial"/>
                <w:sz w:val="22"/>
                <w:szCs w:val="22"/>
              </w:rPr>
            </w:pPr>
          </w:p>
          <w:p w14:paraId="2BA39281" w14:textId="47E7E6D5" w:rsidR="004D2FFF" w:rsidRPr="004D2FFF" w:rsidRDefault="004D2FFF" w:rsidP="00F94353">
            <w:pPr>
              <w:spacing w:before="200" w:after="200" w:line="276" w:lineRule="auto"/>
              <w:rPr>
                <w:rFonts w:ascii="Arial" w:hAnsi="Arial" w:cs="Arial"/>
                <w:sz w:val="22"/>
                <w:szCs w:val="22"/>
              </w:rPr>
            </w:pPr>
            <w:r w:rsidRPr="004D2FFF">
              <w:rPr>
                <w:rFonts w:ascii="Arial" w:hAnsi="Arial" w:cs="Arial"/>
                <w:sz w:val="22"/>
                <w:szCs w:val="22"/>
              </w:rPr>
              <w:t>means any Intellectual Property Rights vested in or licensed to the Council or the Provider prior to or independently of the performance by the Council or the Provider prior to or independently of the performance by the Council or the Provider of their obligations under the Contract and in respect of the Council includes, guidance, specifications, instructions, toolkits, plans, data, drawings, databases, patents, patterns, models and designs;</w:t>
            </w:r>
          </w:p>
        </w:tc>
      </w:tr>
      <w:tr w:rsidR="00AA625D" w:rsidRPr="00016533" w14:paraId="13C29206" w14:textId="77777777" w:rsidTr="0063672D">
        <w:tc>
          <w:tcPr>
            <w:tcW w:w="1561" w:type="pct"/>
          </w:tcPr>
          <w:p w14:paraId="33555265" w14:textId="3E5F2992" w:rsidR="00AA625D" w:rsidRPr="00F94353" w:rsidRDefault="00F94353" w:rsidP="006B6BDC">
            <w:pPr>
              <w:spacing w:before="200" w:after="200" w:line="276" w:lineRule="auto"/>
              <w:rPr>
                <w:rFonts w:ascii="Arial" w:hAnsi="Arial" w:cs="Arial"/>
                <w:sz w:val="22"/>
                <w:szCs w:val="22"/>
              </w:rPr>
            </w:pPr>
            <w:r w:rsidRPr="00F94353">
              <w:rPr>
                <w:rFonts w:ascii="Arial" w:hAnsi="Arial" w:cs="Arial"/>
                <w:bCs/>
                <w:sz w:val="22"/>
                <w:szCs w:val="22"/>
              </w:rPr>
              <w:t>“Protective Measures”</w:t>
            </w:r>
          </w:p>
        </w:tc>
        <w:tc>
          <w:tcPr>
            <w:tcW w:w="3439" w:type="pct"/>
          </w:tcPr>
          <w:p w14:paraId="460C5C12" w14:textId="2267F8AA"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 can be restored in a timely manner after an incident, and regularly assessing and evaluating the effectiveness of the such measures adopted by it.</w:t>
            </w:r>
          </w:p>
          <w:p w14:paraId="6B46BCB6" w14:textId="77777777" w:rsidR="00AA625D" w:rsidRPr="00F94353" w:rsidRDefault="00AA625D" w:rsidP="006B6BDC">
            <w:pPr>
              <w:spacing w:before="200" w:after="200" w:line="276" w:lineRule="auto"/>
              <w:ind w:left="34"/>
              <w:rPr>
                <w:rFonts w:ascii="Arial" w:hAnsi="Arial" w:cs="Arial"/>
                <w:sz w:val="22"/>
                <w:szCs w:val="22"/>
              </w:rPr>
            </w:pPr>
          </w:p>
        </w:tc>
      </w:tr>
      <w:tr w:rsidR="004328DD" w:rsidRPr="00016533" w14:paraId="04A3C361" w14:textId="77777777" w:rsidTr="0063672D">
        <w:tc>
          <w:tcPr>
            <w:tcW w:w="1561" w:type="pct"/>
          </w:tcPr>
          <w:p w14:paraId="18754008" w14:textId="60AF368F"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65262D46" w14:textId="39C5D18A"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B078F" w:rsidRPr="00F44471" w14:paraId="549EC335" w14:textId="77777777" w:rsidTr="0063672D">
        <w:tc>
          <w:tcPr>
            <w:tcW w:w="1561" w:type="pct"/>
          </w:tcPr>
          <w:p w14:paraId="2E04442C" w14:textId="614BA7AB"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74B81230" w14:textId="0E980653"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2526AA49" w14:textId="77777777" w:rsidTr="0063672D">
        <w:tc>
          <w:tcPr>
            <w:tcW w:w="1561" w:type="pct"/>
          </w:tcPr>
          <w:p w14:paraId="69B3A73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C21BB9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w:t>
            </w:r>
            <w:r w:rsidRPr="00F44471">
              <w:rPr>
                <w:rFonts w:ascii="Arial" w:hAnsi="Arial" w:cs="Arial"/>
                <w:sz w:val="22"/>
                <w:szCs w:val="22"/>
              </w:rPr>
              <w:lastRenderedPageBreak/>
              <w:t xml:space="preserve">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DAFE584" w14:textId="77777777" w:rsidTr="0063672D">
        <w:tc>
          <w:tcPr>
            <w:tcW w:w="1561" w:type="pct"/>
          </w:tcPr>
          <w:p w14:paraId="460AA3FB" w14:textId="6BAB2F11"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lastRenderedPageBreak/>
              <w:t>“Request for Quote</w:t>
            </w:r>
            <w:r w:rsidR="00E557D8">
              <w:rPr>
                <w:rFonts w:ascii="Arial" w:hAnsi="Arial" w:cs="Arial"/>
                <w:sz w:val="22"/>
                <w:szCs w:val="22"/>
              </w:rPr>
              <w:t>s</w:t>
            </w:r>
            <w:r>
              <w:rPr>
                <w:rFonts w:ascii="Arial" w:hAnsi="Arial" w:cs="Arial"/>
                <w:sz w:val="22"/>
                <w:szCs w:val="22"/>
              </w:rPr>
              <w:t>”</w:t>
            </w:r>
          </w:p>
        </w:tc>
        <w:tc>
          <w:tcPr>
            <w:tcW w:w="3439" w:type="pct"/>
          </w:tcPr>
          <w:p w14:paraId="2141A050" w14:textId="0E382F2C"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232C6ADD" w14:textId="77777777" w:rsidTr="0063672D">
        <w:tc>
          <w:tcPr>
            <w:tcW w:w="1561" w:type="pct"/>
          </w:tcPr>
          <w:p w14:paraId="575F73DB"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3EC81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33CCFFC5" w14:textId="77777777" w:rsidTr="0063672D">
        <w:tc>
          <w:tcPr>
            <w:tcW w:w="1561" w:type="pct"/>
          </w:tcPr>
          <w:p w14:paraId="7A0C671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48DBD025" w14:textId="46BA12FA"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50E22265" w14:textId="77777777" w:rsidTr="0063672D">
        <w:tc>
          <w:tcPr>
            <w:tcW w:w="1561" w:type="pct"/>
          </w:tcPr>
          <w:p w14:paraId="5A7D0AB9"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0A11331A" w14:textId="25E00625"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w:t>
            </w:r>
            <w:r w:rsidR="00CB5DF3">
              <w:rPr>
                <w:rFonts w:ascii="Arial" w:hAnsi="Arial" w:cs="Arial"/>
                <w:sz w:val="22"/>
                <w:szCs w:val="22"/>
              </w:rPr>
              <w:t>Supplier</w:t>
            </w:r>
            <w:r w:rsidR="00895B85" w:rsidRPr="00F44471">
              <w:rPr>
                <w:rFonts w:ascii="Arial" w:hAnsi="Arial" w:cs="Arial"/>
                <w:sz w:val="22"/>
                <w:szCs w:val="22"/>
              </w:rPr>
              <w:t>s of the Supplier and/or of any sub-</w:t>
            </w:r>
            <w:r w:rsidR="00CB5DF3">
              <w:rPr>
                <w:rFonts w:ascii="Arial" w:hAnsi="Arial" w:cs="Arial"/>
                <w:sz w:val="22"/>
                <w:szCs w:val="22"/>
              </w:rPr>
              <w:t>Supplier</w:t>
            </w:r>
            <w:r w:rsidR="00895B85" w:rsidRPr="00F44471">
              <w:rPr>
                <w:rFonts w:ascii="Arial" w:hAnsi="Arial" w:cs="Arial"/>
                <w:sz w:val="22"/>
                <w:szCs w:val="22"/>
              </w:rPr>
              <w:t xml:space="preserve"> of the Supplier engaged in the performance of the Supplier’s obligations under the Agreement</w:t>
            </w:r>
            <w:r w:rsidRPr="00F44471">
              <w:rPr>
                <w:rFonts w:ascii="Arial" w:hAnsi="Arial" w:cs="Arial"/>
                <w:sz w:val="22"/>
                <w:szCs w:val="22"/>
              </w:rPr>
              <w:t>;</w:t>
            </w:r>
          </w:p>
        </w:tc>
      </w:tr>
      <w:tr w:rsidR="00CB078F" w:rsidRPr="00F44471" w14:paraId="5FE291E6" w14:textId="77777777" w:rsidTr="0063672D">
        <w:tc>
          <w:tcPr>
            <w:tcW w:w="1561" w:type="pct"/>
          </w:tcPr>
          <w:p w14:paraId="0E4E4E2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6D187F8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F94353" w:rsidRPr="00F44471" w14:paraId="62DA9693" w14:textId="77777777" w:rsidTr="0063672D">
        <w:tc>
          <w:tcPr>
            <w:tcW w:w="1561" w:type="pct"/>
          </w:tcPr>
          <w:p w14:paraId="7832CE2A" w14:textId="5E4090C0" w:rsidR="00F94353" w:rsidRPr="00F94353" w:rsidRDefault="00F94353" w:rsidP="006B6BDC">
            <w:pPr>
              <w:spacing w:before="200" w:after="200" w:line="276" w:lineRule="auto"/>
              <w:rPr>
                <w:rFonts w:ascii="Arial" w:hAnsi="Arial" w:cs="Arial"/>
                <w:sz w:val="22"/>
                <w:szCs w:val="22"/>
              </w:rPr>
            </w:pPr>
            <w:r>
              <w:rPr>
                <w:rFonts w:ascii="Arial" w:hAnsi="Arial" w:cs="Arial"/>
                <w:bCs/>
                <w:sz w:val="22"/>
                <w:szCs w:val="22"/>
              </w:rPr>
              <w:t>“Sub-processor”</w:t>
            </w:r>
          </w:p>
        </w:tc>
        <w:tc>
          <w:tcPr>
            <w:tcW w:w="3439" w:type="pct"/>
          </w:tcPr>
          <w:p w14:paraId="513AFA27" w14:textId="77777777" w:rsidR="00F94353" w:rsidRPr="00F94353" w:rsidRDefault="00F94353" w:rsidP="00F94353">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any third Party appointed to process Personal Data on behalf of the</w:t>
            </w:r>
          </w:p>
          <w:p w14:paraId="5E9B94B7" w14:textId="6F62E7D0" w:rsidR="00F94353" w:rsidRPr="00F94353" w:rsidRDefault="00F94353" w:rsidP="00F94353">
            <w:pPr>
              <w:autoSpaceDE w:val="0"/>
              <w:autoSpaceDN w:val="0"/>
              <w:adjustRightInd w:val="0"/>
              <w:jc w:val="both"/>
              <w:rPr>
                <w:rFonts w:ascii="Arial" w:eastAsia="ArialMT" w:hAnsi="Arial" w:cs="Arial"/>
                <w:sz w:val="22"/>
                <w:szCs w:val="22"/>
              </w:rPr>
            </w:pPr>
            <w:r>
              <w:rPr>
                <w:rFonts w:ascii="Arial" w:eastAsia="ArialMT" w:hAnsi="Arial" w:cs="Arial"/>
                <w:sz w:val="22"/>
                <w:szCs w:val="22"/>
              </w:rPr>
              <w:t>Supplier</w:t>
            </w:r>
            <w:r w:rsidRPr="00F94353">
              <w:rPr>
                <w:rFonts w:ascii="Arial" w:eastAsia="ArialMT" w:hAnsi="Arial" w:cs="Arial"/>
                <w:sz w:val="22"/>
                <w:szCs w:val="22"/>
              </w:rPr>
              <w:t xml:space="preserve"> related to this Agreement</w:t>
            </w:r>
          </w:p>
          <w:p w14:paraId="501C2595" w14:textId="77777777" w:rsidR="00F94353" w:rsidRPr="00F44471" w:rsidRDefault="00F94353" w:rsidP="006B6BDC">
            <w:pPr>
              <w:spacing w:before="200" w:after="200" w:line="276" w:lineRule="auto"/>
              <w:ind w:left="34"/>
              <w:rPr>
                <w:rFonts w:ascii="Arial" w:hAnsi="Arial" w:cs="Arial"/>
                <w:sz w:val="22"/>
                <w:szCs w:val="22"/>
              </w:rPr>
            </w:pPr>
          </w:p>
        </w:tc>
      </w:tr>
      <w:tr w:rsidR="002D0F0B" w:rsidRPr="00F44471" w14:paraId="3D671548" w14:textId="77777777" w:rsidTr="0063672D">
        <w:tc>
          <w:tcPr>
            <w:tcW w:w="1561" w:type="pct"/>
          </w:tcPr>
          <w:p w14:paraId="120415A0"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41BE5246" w14:textId="52C944CC"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335BA982" w14:textId="77777777" w:rsidTr="0063672D">
        <w:tc>
          <w:tcPr>
            <w:tcW w:w="1561" w:type="pct"/>
          </w:tcPr>
          <w:p w14:paraId="36A83A6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6ED66E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DCE3F45" w14:textId="77777777" w:rsidTr="0063672D">
        <w:tc>
          <w:tcPr>
            <w:tcW w:w="1561" w:type="pct"/>
          </w:tcPr>
          <w:p w14:paraId="5E829FFD"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54409CD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3A91BF61" w14:textId="77777777" w:rsidTr="0063672D">
        <w:tc>
          <w:tcPr>
            <w:tcW w:w="1561" w:type="pct"/>
          </w:tcPr>
          <w:p w14:paraId="7C5E1F5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“Working Day”</w:t>
            </w:r>
          </w:p>
        </w:tc>
        <w:tc>
          <w:tcPr>
            <w:tcW w:w="3439" w:type="pct"/>
          </w:tcPr>
          <w:p w14:paraId="41E6492B"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0467AE0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88C087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F2D0FA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EBF28E8"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691039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443208E"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6E44AE9E" w14:textId="5735CCD8"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5BEBC4BB" w14:textId="2B21A932"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7EE711F9" w14:textId="0D994046"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7F5FB245" w14:textId="6D03D742"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w:t>
      </w:r>
      <w:proofErr w:type="gramStart"/>
      <w:r>
        <w:rPr>
          <w:rFonts w:cs="Arial"/>
          <w:b w:val="0"/>
          <w:sz w:val="22"/>
          <w:szCs w:val="22"/>
        </w:rPr>
        <w:t>particular premises</w:t>
      </w:r>
      <w:proofErr w:type="gramEnd"/>
      <w:r>
        <w:rPr>
          <w:rFonts w:cs="Arial"/>
          <w:b w:val="0"/>
          <w:sz w:val="22"/>
          <w:szCs w:val="22"/>
        </w:rPr>
        <w:t xml:space="preserve">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799A4295" w14:textId="221B54B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5D28CBBC"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5B271341"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4E2F4924" w14:textId="77777777" w:rsidR="00E57656" w:rsidRDefault="00E57656" w:rsidP="00E57656">
      <w:pPr>
        <w:pStyle w:val="BodyText2"/>
        <w:keepNext/>
        <w:spacing w:before="200" w:after="200" w:line="276" w:lineRule="auto"/>
        <w:ind w:left="709"/>
        <w:contextualSpacing/>
        <w:rPr>
          <w:b/>
          <w:sz w:val="22"/>
          <w:lang w:eastAsia="en-GB"/>
        </w:rPr>
      </w:pPr>
    </w:p>
    <w:p w14:paraId="544F9E07"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4D35CB47" w14:textId="0D6E6004"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4AF9BFF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3E37A68C"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558A053E" w14:textId="3A16D829"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69F3692D" w14:textId="77777777" w:rsidR="006B6BDC" w:rsidRDefault="006B6BDC" w:rsidP="006B6BDC">
      <w:pPr>
        <w:pStyle w:val="BodyText2"/>
        <w:spacing w:before="200" w:after="200" w:line="276" w:lineRule="auto"/>
        <w:ind w:left="709"/>
        <w:contextualSpacing/>
        <w:rPr>
          <w:sz w:val="22"/>
          <w:lang w:eastAsia="en-GB"/>
        </w:rPr>
      </w:pPr>
    </w:p>
    <w:p w14:paraId="70E0B989" w14:textId="350FACC4"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642686D6" w14:textId="77777777" w:rsidR="006B6BDC" w:rsidRDefault="006B6BDC" w:rsidP="006B6BDC">
      <w:pPr>
        <w:pStyle w:val="BodyText2"/>
        <w:spacing w:before="200" w:after="200" w:line="276" w:lineRule="auto"/>
        <w:ind w:left="709"/>
        <w:contextualSpacing/>
        <w:rPr>
          <w:sz w:val="22"/>
          <w:lang w:eastAsia="en-GB"/>
        </w:rPr>
      </w:pPr>
    </w:p>
    <w:p w14:paraId="101F7813" w14:textId="6CAE4AEA" w:rsidR="006B6BDC" w:rsidRDefault="006B6BDC" w:rsidP="006B6BDC">
      <w:pPr>
        <w:pStyle w:val="BodyText2"/>
        <w:spacing w:before="200" w:after="200" w:line="276" w:lineRule="auto"/>
        <w:ind w:left="709"/>
        <w:contextualSpacing/>
        <w:rPr>
          <w:sz w:val="22"/>
          <w:lang w:eastAsia="en-GB"/>
        </w:rPr>
      </w:pPr>
      <w:r>
        <w:rPr>
          <w:sz w:val="22"/>
          <w:lang w:eastAsia="en-GB"/>
        </w:rPr>
        <w:t>As stated in the Purchase Order</w:t>
      </w:r>
    </w:p>
    <w:p w14:paraId="7FC61205" w14:textId="77777777" w:rsidR="006B6BDC" w:rsidRPr="00FC7B5A" w:rsidRDefault="006B6BDC" w:rsidP="006B6BDC">
      <w:pPr>
        <w:pStyle w:val="BodyText2"/>
        <w:spacing w:before="200" w:after="200" w:line="276" w:lineRule="auto"/>
        <w:contextualSpacing/>
        <w:rPr>
          <w:lang w:eastAsia="en-GB"/>
        </w:rPr>
      </w:pPr>
    </w:p>
    <w:p w14:paraId="094A9897" w14:textId="553B5DE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lastRenderedPageBreak/>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7BEB4224"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0B555F82" w14:textId="12AC487D"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7"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653DBE9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CC581D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r w:rsidRPr="00F44471">
        <w:rPr>
          <w:rFonts w:cs="Arial"/>
          <w:szCs w:val="22"/>
        </w:rPr>
        <w:t xml:space="preserve">Basis of </w:t>
      </w:r>
      <w:r w:rsidR="000C4ED8" w:rsidRPr="00F44471">
        <w:rPr>
          <w:rFonts w:cs="Arial"/>
          <w:szCs w:val="22"/>
        </w:rPr>
        <w:t>Agreement</w:t>
      </w:r>
      <w:bookmarkEnd w:id="4"/>
    </w:p>
    <w:p w14:paraId="10121C66" w14:textId="501F124B"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21D836FE" w14:textId="2E06F048"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7EC2821D" w14:textId="45C28F7B"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5"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5"/>
    </w:p>
    <w:p w14:paraId="07069C8F" w14:textId="68546CA0"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8092467" w14:textId="30422750"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23B0BD8B"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6"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6"/>
    </w:p>
    <w:p w14:paraId="4E643BB0"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76529FA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AC2FBBE"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5408577"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174CC6C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comply with all applicable laws; and</w:t>
      </w:r>
    </w:p>
    <w:p w14:paraId="77718724"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7" w:name="_Ref360039773"/>
      <w:r w:rsidRPr="00F44471">
        <w:rPr>
          <w:rFonts w:cs="Arial"/>
          <w:sz w:val="22"/>
          <w:szCs w:val="22"/>
        </w:rPr>
        <w:t>provide all equipment, tools and vehicles and other items as are required to provide the Services.</w:t>
      </w:r>
      <w:bookmarkEnd w:id="7"/>
    </w:p>
    <w:p w14:paraId="595A76A6"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w:t>
      </w:r>
      <w:proofErr w:type="gramStart"/>
      <w:r w:rsidRPr="00F44471">
        <w:rPr>
          <w:rFonts w:cs="Arial"/>
          <w:b w:val="0"/>
          <w:sz w:val="22"/>
          <w:szCs w:val="22"/>
        </w:rPr>
        <w:t>In the event that</w:t>
      </w:r>
      <w:proofErr w:type="gramEnd"/>
      <w:r w:rsidRPr="00F44471">
        <w:rPr>
          <w:rFonts w:cs="Arial"/>
          <w:b w:val="0"/>
          <w:sz w:val="22"/>
          <w:szCs w:val="22"/>
        </w:rPr>
        <w:t xml:space="preserve">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19A41948" w14:textId="7B3B995F"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6B9A7394"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793"/>
      <w:r>
        <w:rPr>
          <w:rFonts w:cs="Arial"/>
          <w:b w:val="0"/>
          <w:sz w:val="22"/>
          <w:szCs w:val="22"/>
        </w:rPr>
        <w:t>In supplying the Goods, the Supplier shall co-operate with the Customer in all matters relating to the supply of Goods and comply with all the Customer’s instructions.</w:t>
      </w:r>
      <w:bookmarkEnd w:id="8"/>
    </w:p>
    <w:p w14:paraId="1F50DBDF"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9"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9"/>
    </w:p>
    <w:p w14:paraId="7C0FAB16"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00236A3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69AED0A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7288004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6680331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727485BD" w14:textId="5F35885F"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7E86A0D5"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0DD5061D"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40584E64" w14:textId="390CA12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0" w:name="_Ref266710570"/>
      <w:bookmarkStart w:id="11"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0"/>
      <w:r w:rsidRPr="00F44471">
        <w:rPr>
          <w:rFonts w:cs="Arial"/>
          <w:b w:val="0"/>
          <w:sz w:val="22"/>
          <w:szCs w:val="22"/>
        </w:rPr>
        <w:t>ded period.</w:t>
      </w:r>
      <w:bookmarkEnd w:id="11"/>
      <w:r w:rsidRPr="00F44471">
        <w:rPr>
          <w:rFonts w:cs="Arial"/>
          <w:b w:val="0"/>
          <w:sz w:val="22"/>
          <w:szCs w:val="22"/>
        </w:rPr>
        <w:t xml:space="preserve"> </w:t>
      </w:r>
    </w:p>
    <w:p w14:paraId="16C43396"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72EEE783" w14:textId="435A88BA"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41E25DE9" w14:textId="45D6527B"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7FFBD27C" w14:textId="379011F4"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w:t>
      </w:r>
      <w:proofErr w:type="gramStart"/>
      <w:r w:rsidRPr="00C1523E">
        <w:rPr>
          <w:sz w:val="22"/>
        </w:rPr>
        <w:t>in connection with</w:t>
      </w:r>
      <w:proofErr w:type="gramEnd"/>
      <w:r w:rsidRPr="00C1523E">
        <w:rPr>
          <w:sz w:val="22"/>
        </w:rPr>
        <w:t xml:space="preserve"> the performance of the Services.</w:t>
      </w:r>
    </w:p>
    <w:p w14:paraId="34A1A051" w14:textId="79CA45C5"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D0D7EE8" w14:textId="29CA8FD1" w:rsidR="00C1523E" w:rsidRPr="00C1523E" w:rsidRDefault="00C1523E" w:rsidP="006B6BDC">
      <w:pPr>
        <w:pStyle w:val="Level3Number"/>
        <w:spacing w:before="200" w:line="276" w:lineRule="auto"/>
        <w:ind w:left="1985"/>
        <w:rPr>
          <w:sz w:val="22"/>
        </w:rPr>
      </w:pPr>
      <w:r w:rsidRPr="00C1523E">
        <w:rPr>
          <w:sz w:val="22"/>
        </w:rPr>
        <w:t xml:space="preserve">Unless otherwise agreed in writing by the Customer, the Charges shall include every cost and expense of the Supplier directly or indirectly incurred </w:t>
      </w:r>
      <w:proofErr w:type="gramStart"/>
      <w:r w:rsidRPr="00C1523E">
        <w:rPr>
          <w:sz w:val="22"/>
        </w:rPr>
        <w:t>in connection with</w:t>
      </w:r>
      <w:proofErr w:type="gramEnd"/>
      <w:r w:rsidRPr="00C1523E">
        <w:rPr>
          <w:sz w:val="22"/>
        </w:rPr>
        <w:t xml:space="preserve"> the supply of the Goods, including but not limited to the costs of packaging, insurance, delivery, unloading, stacking and carriage.</w:t>
      </w:r>
    </w:p>
    <w:p w14:paraId="7AC6ECCF" w14:textId="3441AEEC"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3C77B484" w14:textId="4EDE46F5"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2"/>
      <w:r w:rsidR="00CB078F" w:rsidRPr="0049629D">
        <w:rPr>
          <w:rFonts w:cs="Arial"/>
          <w:b w:val="0"/>
          <w:sz w:val="22"/>
          <w:szCs w:val="22"/>
        </w:rPr>
        <w:t xml:space="preserve">  </w:t>
      </w:r>
    </w:p>
    <w:p w14:paraId="5754F468" w14:textId="00E253C2"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3"/>
    </w:p>
    <w:p w14:paraId="71312C6B"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w:t>
      </w:r>
      <w:proofErr w:type="gramStart"/>
      <w:r w:rsidRPr="00905B18">
        <w:rPr>
          <w:b w:val="0"/>
          <w:sz w:val="22"/>
          <w:szCs w:val="22"/>
        </w:rPr>
        <w:t>for the purpose of</w:t>
      </w:r>
      <w:proofErr w:type="gramEnd"/>
      <w:r w:rsidRPr="00905B18">
        <w:rPr>
          <w:b w:val="0"/>
          <w:sz w:val="22"/>
          <w:szCs w:val="22"/>
        </w:rPr>
        <w:t xml:space="preserve">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068201A1" w14:textId="1EFD503A"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44854199"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4"/>
    </w:p>
    <w:p w14:paraId="473268B1"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5" w:name="_Ref452968530"/>
      <w:r w:rsidRPr="00E423AA">
        <w:rPr>
          <w:rFonts w:cs="Arial"/>
          <w:b w:val="0"/>
          <w:sz w:val="22"/>
          <w:szCs w:val="22"/>
        </w:rPr>
        <w:t>Where the Supplier enters into a sub-contract, the Supplier shall include in that sub-contract:</w:t>
      </w:r>
      <w:bookmarkEnd w:id="15"/>
    </w:p>
    <w:p w14:paraId="73E72D88"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06CAB571"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299F6D6B"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w:t>
      </w:r>
      <w:proofErr w:type="gramStart"/>
      <w:r w:rsidRPr="007437FC">
        <w:rPr>
          <w:rFonts w:cs="Arial"/>
          <w:sz w:val="22"/>
          <w:szCs w:val="22"/>
        </w:rPr>
        <w:t>for the purpose of</w:t>
      </w:r>
      <w:proofErr w:type="gramEnd"/>
      <w:r w:rsidRPr="007437FC">
        <w:rPr>
          <w:rFonts w:cs="Arial"/>
          <w:sz w:val="22"/>
          <w:szCs w:val="22"/>
        </w:rPr>
        <w:t xml:space="preserve"> performing (or contributing to the performance of) the whole or any part of this Agreement. </w:t>
      </w:r>
    </w:p>
    <w:p w14:paraId="643572A4"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w:t>
      </w:r>
      <w:proofErr w:type="gramStart"/>
      <w:r w:rsidR="00CB078F" w:rsidRPr="00F44471">
        <w:rPr>
          <w:rFonts w:cs="Arial"/>
          <w:b w:val="0"/>
          <w:sz w:val="22"/>
          <w:szCs w:val="22"/>
        </w:rPr>
        <w:t>in order to</w:t>
      </w:r>
      <w:proofErr w:type="gramEnd"/>
      <w:r w:rsidR="00CB078F" w:rsidRPr="00F44471">
        <w:rPr>
          <w:rFonts w:cs="Arial"/>
          <w:b w:val="0"/>
          <w:sz w:val="22"/>
          <w:szCs w:val="22"/>
        </w:rPr>
        <w:t xml:space="preserve"> justify withholding payment of any such amount in whole or in part. </w:t>
      </w:r>
    </w:p>
    <w:p w14:paraId="3BB07D8C" w14:textId="4A8CB19F"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7CCD42B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9856508" w14:textId="694F578E"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6" w:name="_Ref374608050"/>
      <w:r w:rsidRPr="00A13F4C">
        <w:rPr>
          <w:rFonts w:cs="Arial"/>
          <w:szCs w:val="22"/>
        </w:rPr>
        <w:t>Delivery</w:t>
      </w:r>
      <w:bookmarkEnd w:id="16"/>
      <w:r w:rsidR="00FC04CC">
        <w:rPr>
          <w:rFonts w:cs="Arial"/>
          <w:szCs w:val="22"/>
        </w:rPr>
        <w:t xml:space="preserve"> of Goods</w:t>
      </w:r>
    </w:p>
    <w:p w14:paraId="3D81DC2B" w14:textId="5367C3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w:t>
      </w:r>
      <w:proofErr w:type="gramStart"/>
      <w:r w:rsidRPr="00A13F4C">
        <w:rPr>
          <w:rFonts w:cs="Arial"/>
          <w:b w:val="0"/>
          <w:sz w:val="22"/>
          <w:szCs w:val="22"/>
        </w:rPr>
        <w:t>shall</w:t>
      </w:r>
      <w:proofErr w:type="gramEnd"/>
      <w:r w:rsidRPr="00A13F4C">
        <w:rPr>
          <w:rFonts w:cs="Arial"/>
          <w:b w:val="0"/>
          <w:sz w:val="22"/>
          <w:szCs w:val="22"/>
        </w:rPr>
        <w:t xml:space="preserve">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39E8258E" w14:textId="60831221"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4457467"/>
      <w:r w:rsidRPr="00A13F4C">
        <w:rPr>
          <w:rFonts w:cs="Arial"/>
          <w:b w:val="0"/>
          <w:sz w:val="22"/>
          <w:szCs w:val="22"/>
        </w:rPr>
        <w:t xml:space="preserve">Any access to the Customer’s premises and any labour and equipment that may be provided by the Customer </w:t>
      </w:r>
      <w:proofErr w:type="gramStart"/>
      <w:r w:rsidRPr="00A13F4C">
        <w:rPr>
          <w:rFonts w:cs="Arial"/>
          <w:b w:val="0"/>
          <w:sz w:val="22"/>
          <w:szCs w:val="22"/>
        </w:rPr>
        <w:t>in connection with</w:t>
      </w:r>
      <w:proofErr w:type="gramEnd"/>
      <w:r w:rsidRPr="00A13F4C">
        <w:rPr>
          <w:rFonts w:cs="Arial"/>
          <w:b w:val="0"/>
          <w:sz w:val="22"/>
          <w:szCs w:val="22"/>
        </w:rPr>
        <w:t xml:space="preserve">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w:t>
      </w:r>
      <w:proofErr w:type="gramStart"/>
      <w:r w:rsidRPr="00A13F4C">
        <w:rPr>
          <w:rFonts w:cs="Arial"/>
          <w:b w:val="0"/>
          <w:sz w:val="22"/>
          <w:szCs w:val="22"/>
        </w:rPr>
        <w:t>as a result of</w:t>
      </w:r>
      <w:proofErr w:type="gramEnd"/>
      <w:r w:rsidRPr="00A13F4C">
        <w:rPr>
          <w:rFonts w:cs="Arial"/>
          <w:b w:val="0"/>
          <w:sz w:val="22"/>
          <w:szCs w:val="22"/>
        </w:rPr>
        <w:t xml:space="preserve"> or in connection with any damage or injury (whether fatal or otherwise) occurring in the course of Delivery or installation to the extent that any such damage or injury is attributable to any act or omission of the Supplier or any of his sub-Suppliers.</w:t>
      </w:r>
      <w:bookmarkEnd w:id="17"/>
    </w:p>
    <w:p w14:paraId="19F57A73"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79675AA7" w14:textId="51DA11B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0D0DA072" w14:textId="0DB5818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Where (</w:t>
      </w:r>
      <w:proofErr w:type="spellStart"/>
      <w:r w:rsidRPr="00A13F4C">
        <w:rPr>
          <w:rFonts w:cs="Arial"/>
          <w:b w:val="0"/>
          <w:sz w:val="22"/>
          <w:szCs w:val="22"/>
        </w:rPr>
        <w:t>i</w:t>
      </w:r>
      <w:proofErr w:type="spellEnd"/>
      <w:r w:rsidRPr="00A13F4C">
        <w:rPr>
          <w:rFonts w:cs="Arial"/>
          <w:b w:val="0"/>
          <w:sz w:val="22"/>
          <w:szCs w:val="22"/>
        </w:rPr>
        <w:t xml:space="preserve">)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5ED0FEE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12D05E7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5EC557BE"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53C403A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21CD835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433D69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recover </w:t>
      </w:r>
      <w:proofErr w:type="gramStart"/>
      <w:r w:rsidRPr="00A13F4C">
        <w:rPr>
          <w:rFonts w:cs="Arial"/>
          <w:sz w:val="22"/>
          <w:szCs w:val="22"/>
        </w:rPr>
        <w:t>any  expenses</w:t>
      </w:r>
      <w:proofErr w:type="gramEnd"/>
      <w:r w:rsidRPr="00A13F4C">
        <w:rPr>
          <w:rFonts w:cs="Arial"/>
          <w:sz w:val="22"/>
          <w:szCs w:val="22"/>
        </w:rPr>
        <w:t xml:space="preserve"> incurred in respect of  buying  the goods from another supplier which shall include but not be limited to administration costs, chargeable staff time and extra delivery costs.</w:t>
      </w:r>
    </w:p>
    <w:p w14:paraId="33BBB3EC"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2F23B80"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1E18460"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23A03FC7"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59D6E855" w14:textId="55BB7428"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at the date of Delivery of any of the Goods it shall have full and unrestricted right, power and authority to sell, transfer and deliver </w:t>
      </w:r>
      <w:proofErr w:type="gramStart"/>
      <w:r>
        <w:rPr>
          <w:rFonts w:cs="Arial"/>
          <w:sz w:val="22"/>
          <w:szCs w:val="22"/>
        </w:rPr>
        <w:t>all of</w:t>
      </w:r>
      <w:proofErr w:type="gramEnd"/>
      <w:r>
        <w:rPr>
          <w:rFonts w:cs="Arial"/>
          <w:sz w:val="22"/>
          <w:szCs w:val="22"/>
        </w:rPr>
        <w:t xml:space="preserve"> the Goods to the Customer. On Delivery the Customer shall acquire a valid and unencumbered title to the Goods.</w:t>
      </w:r>
    </w:p>
    <w:p w14:paraId="3BAA0001" w14:textId="72F05032"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03CEEDA0"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53"/>
      <w:r w:rsidRPr="00F44471">
        <w:rPr>
          <w:rFonts w:cs="Arial"/>
          <w:b w:val="0"/>
          <w:sz w:val="22"/>
          <w:szCs w:val="22"/>
        </w:rPr>
        <w:t xml:space="preserve">If necessary, the Customer shall provide the Supplier with reasonable access at reasonable times to its premises </w:t>
      </w:r>
      <w:proofErr w:type="gramStart"/>
      <w:r w:rsidRPr="00F44471">
        <w:rPr>
          <w:rFonts w:cs="Arial"/>
          <w:b w:val="0"/>
          <w:sz w:val="22"/>
          <w:szCs w:val="22"/>
        </w:rPr>
        <w:t>for the purpose of</w:t>
      </w:r>
      <w:proofErr w:type="gramEnd"/>
      <w:r w:rsidRPr="00F44471">
        <w:rPr>
          <w:rFonts w:cs="Arial"/>
          <w:b w:val="0"/>
          <w:sz w:val="22"/>
          <w:szCs w:val="22"/>
        </w:rPr>
        <w:t xml:space="preserve">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8"/>
      <w:r w:rsidRPr="00F44471">
        <w:rPr>
          <w:rFonts w:cs="Arial"/>
          <w:b w:val="0"/>
          <w:sz w:val="22"/>
          <w:szCs w:val="22"/>
        </w:rPr>
        <w:t xml:space="preserve">  </w:t>
      </w:r>
    </w:p>
    <w:p w14:paraId="347EBCA3"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w:t>
      </w:r>
      <w:r w:rsidRPr="00F44471">
        <w:rPr>
          <w:rFonts w:cs="Arial"/>
          <w:b w:val="0"/>
          <w:sz w:val="22"/>
          <w:szCs w:val="22"/>
        </w:rPr>
        <w:lastRenderedPageBreak/>
        <w:t xml:space="preserve">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9"/>
    </w:p>
    <w:p w14:paraId="7D1784D0"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w:t>
      </w:r>
      <w:proofErr w:type="gramStart"/>
      <w:r w:rsidR="00AE0B11" w:rsidRPr="00F44471">
        <w:rPr>
          <w:rFonts w:cs="Arial"/>
          <w:b w:val="0"/>
          <w:sz w:val="22"/>
          <w:szCs w:val="22"/>
        </w:rPr>
        <w:t>manner in which</w:t>
      </w:r>
      <w:proofErr w:type="gramEnd"/>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A4F2A5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A17C1A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1C6C845A"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proofErr w:type="gramStart"/>
      <w:r w:rsidR="00CB078F" w:rsidRPr="00F44471">
        <w:rPr>
          <w:rFonts w:cs="Arial"/>
          <w:b w:val="0"/>
          <w:sz w:val="22"/>
          <w:szCs w:val="22"/>
        </w:rPr>
        <w:t>for the purpose of</w:t>
      </w:r>
      <w:proofErr w:type="gramEnd"/>
      <w:r w:rsidR="00CB078F" w:rsidRPr="00F44471">
        <w:rPr>
          <w:rFonts w:cs="Arial"/>
          <w:b w:val="0"/>
          <w:sz w:val="22"/>
          <w:szCs w:val="22"/>
        </w:rPr>
        <w:t xml:space="preserve">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0"/>
      <w:r w:rsidR="00CB078F" w:rsidRPr="00F44471">
        <w:rPr>
          <w:rFonts w:cs="Arial"/>
          <w:b w:val="0"/>
          <w:sz w:val="22"/>
          <w:szCs w:val="22"/>
        </w:rPr>
        <w:t xml:space="preserve">  </w:t>
      </w:r>
    </w:p>
    <w:p w14:paraId="0A1E2706"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1"/>
    </w:p>
    <w:p w14:paraId="3ADD82A4" w14:textId="68425E22"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2"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2"/>
    </w:p>
    <w:p w14:paraId="461BB648"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2CCDF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41E7109E"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58754F98"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7B5E06"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2D2E3E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4" w:name="_Ref377050375"/>
      <w:bookmarkEnd w:id="23"/>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4"/>
      <w:r w:rsidR="006E69DC" w:rsidRPr="00F44471">
        <w:rPr>
          <w:rFonts w:cs="Arial"/>
          <w:b w:val="0"/>
          <w:sz w:val="22"/>
          <w:szCs w:val="22"/>
        </w:rPr>
        <w:t xml:space="preserve"> </w:t>
      </w:r>
    </w:p>
    <w:p w14:paraId="2F7EA31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84442DD"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if requested, provide the Customer with a list of the names and addresses (and any other relevant information) of all persons who may require admission to the Customer’s premises </w:t>
      </w:r>
      <w:proofErr w:type="gramStart"/>
      <w:r w:rsidRPr="00F44471">
        <w:rPr>
          <w:rFonts w:cs="Arial"/>
          <w:sz w:val="22"/>
          <w:szCs w:val="22"/>
        </w:rPr>
        <w:t>in connection with</w:t>
      </w:r>
      <w:proofErr w:type="gramEnd"/>
      <w:r w:rsidRPr="00F44471">
        <w:rPr>
          <w:rFonts w:cs="Arial"/>
          <w:sz w:val="22"/>
          <w:szCs w:val="22"/>
        </w:rPr>
        <w:t xml:space="preserve"> the Agreement; and</w:t>
      </w:r>
    </w:p>
    <w:p w14:paraId="5DC5DC05"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CBD4241"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 xml:space="preserve">greement of the Customer, except </w:t>
      </w:r>
      <w:proofErr w:type="gramStart"/>
      <w:r w:rsidRPr="00F44471">
        <w:rPr>
          <w:rFonts w:cs="Arial"/>
          <w:b w:val="0"/>
          <w:sz w:val="22"/>
          <w:szCs w:val="22"/>
          <w:lang w:eastAsia="en-US"/>
        </w:rPr>
        <w:t>by reason of</w:t>
      </w:r>
      <w:proofErr w:type="gramEnd"/>
      <w:r w:rsidRPr="00F44471">
        <w:rPr>
          <w:rFonts w:cs="Arial"/>
          <w:b w:val="0"/>
          <w:sz w:val="22"/>
          <w:szCs w:val="22"/>
          <w:lang w:eastAsia="en-US"/>
        </w:rPr>
        <w:t xml:space="preserve"> long-term sickness, maternity leave, paternity leave, termination of employment or other extenuating circumstances.</w:t>
      </w:r>
    </w:p>
    <w:p w14:paraId="13A38A69"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4F55833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1E983FCF" w14:textId="46ACA79D"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w:t>
      </w:r>
      <w:r w:rsidR="00CB5DF3">
        <w:rPr>
          <w:rFonts w:cs="Arial"/>
          <w:b w:val="0"/>
          <w:sz w:val="22"/>
          <w:szCs w:val="22"/>
          <w:lang w:eastAsia="en-US"/>
        </w:rPr>
        <w:t>Supplier</w:t>
      </w:r>
      <w:r w:rsidRPr="00F44471">
        <w:rPr>
          <w:rFonts w:cs="Arial"/>
          <w:b w:val="0"/>
          <w:sz w:val="22"/>
          <w:szCs w:val="22"/>
          <w:lang w:eastAsia="en-US"/>
        </w:rPr>
        <w:t xml:space="preserve">s as though those acts and omissions were its own.  </w:t>
      </w:r>
    </w:p>
    <w:p w14:paraId="51D4A5B7"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65E63C3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2E7C6927" w14:textId="7A0B827B" w:rsidR="00CB078F" w:rsidRDefault="00CB078F" w:rsidP="006B6BDC">
      <w:pPr>
        <w:pStyle w:val="Level1Heading"/>
        <w:tabs>
          <w:tab w:val="clear" w:pos="851"/>
          <w:tab w:val="num" w:pos="709"/>
        </w:tabs>
        <w:spacing w:before="200" w:line="276" w:lineRule="auto"/>
        <w:ind w:left="709" w:hanging="709"/>
        <w:rPr>
          <w:rFonts w:cs="Arial"/>
          <w:szCs w:val="22"/>
        </w:rPr>
      </w:pPr>
      <w:bookmarkStart w:id="25" w:name="_Ref377050494"/>
      <w:r w:rsidRPr="00F44471">
        <w:rPr>
          <w:rFonts w:cs="Arial"/>
          <w:szCs w:val="22"/>
        </w:rPr>
        <w:t>Intellectual Property Rights</w:t>
      </w:r>
      <w:bookmarkEnd w:id="25"/>
    </w:p>
    <w:p w14:paraId="73362457" w14:textId="41EFF81E" w:rsidR="004D2FFF" w:rsidRPr="00642A38" w:rsidRDefault="004D2FFF" w:rsidP="004D2FFF">
      <w:pPr>
        <w:pStyle w:val="Level2Heading"/>
        <w:numPr>
          <w:ilvl w:val="0"/>
          <w:numId w:val="0"/>
        </w:numPr>
        <w:tabs>
          <w:tab w:val="left" w:pos="709"/>
          <w:tab w:val="left" w:pos="851"/>
        </w:tabs>
        <w:spacing w:line="240" w:lineRule="auto"/>
        <w:ind w:left="709" w:hanging="709"/>
        <w:rPr>
          <w:b w:val="0"/>
          <w:sz w:val="22"/>
          <w:szCs w:val="22"/>
        </w:rPr>
      </w:pPr>
      <w:r w:rsidRPr="00642A38">
        <w:rPr>
          <w:b w:val="0"/>
          <w:sz w:val="22"/>
          <w:szCs w:val="22"/>
        </w:rPr>
        <w:t xml:space="preserve">12.1    </w:t>
      </w:r>
      <w:r>
        <w:rPr>
          <w:b w:val="0"/>
          <w:sz w:val="22"/>
          <w:szCs w:val="22"/>
        </w:rPr>
        <w:t>All Intellectual Property R</w:t>
      </w:r>
      <w:r w:rsidRPr="00642A38">
        <w:rPr>
          <w:b w:val="0"/>
          <w:sz w:val="22"/>
          <w:szCs w:val="22"/>
        </w:rPr>
        <w:t>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C10144F" w14:textId="294E0F1F" w:rsidR="004D2FFF" w:rsidRPr="004D2FFF" w:rsidRDefault="004D2FFF" w:rsidP="004D2FFF">
      <w:pPr>
        <w:pStyle w:val="Heading2"/>
        <w:tabs>
          <w:tab w:val="left" w:pos="709"/>
        </w:tabs>
        <w:rPr>
          <w:rFonts w:ascii="Arial" w:hAnsi="Arial"/>
          <w:sz w:val="22"/>
          <w:szCs w:val="22"/>
        </w:rPr>
      </w:pPr>
      <w:r w:rsidRPr="004D2FFF">
        <w:rPr>
          <w:rFonts w:ascii="Arial" w:hAnsi="Arial"/>
          <w:sz w:val="22"/>
          <w:szCs w:val="22"/>
        </w:rPr>
        <w:t>12.2   Save for any Pre-Existing Intellectual Property Rights owned by the Supplier, all Intellectual Property Rights in any data, reports, drawings, specifications, plans, software, designs, inventions and/or other material produced or developed by the Provider in connection with provision of the Services shall vest in and be the property of the Customer and/or the Crown and the Supplier hereby assigns all such Intellectual Property Rights to the Customer and/or Crown provided that in the event that any such Intellectual Property Rights do not vest in the Customer and/or Crown by operation of law, the Supplier shall execute or cause to be executed, including by any employee or agent of its any and all deeds, documents and acts required to assign such Intellectual Property Rights to the Customer and/or Crown.</w:t>
      </w:r>
    </w:p>
    <w:p w14:paraId="6DC304A7" w14:textId="1D7C9283" w:rsidR="004D2FFF" w:rsidRPr="004D2FFF" w:rsidRDefault="004D2FFF" w:rsidP="004D2FFF">
      <w:pPr>
        <w:pStyle w:val="Heading2"/>
        <w:tabs>
          <w:tab w:val="left" w:pos="709"/>
        </w:tabs>
        <w:rPr>
          <w:rFonts w:ascii="Arial" w:hAnsi="Arial"/>
          <w:sz w:val="22"/>
          <w:szCs w:val="22"/>
        </w:rPr>
      </w:pPr>
      <w:r>
        <w:rPr>
          <w:rFonts w:ascii="Arial" w:hAnsi="Arial"/>
          <w:sz w:val="22"/>
          <w:szCs w:val="22"/>
        </w:rPr>
        <w:t xml:space="preserve">12.3   </w:t>
      </w:r>
      <w:r w:rsidRPr="004D2FFF">
        <w:rPr>
          <w:rFonts w:ascii="Arial" w:hAnsi="Arial"/>
          <w:sz w:val="22"/>
          <w:szCs w:val="22"/>
        </w:rPr>
        <w:t xml:space="preserve">For those Intellectual Property Rights (including the copyright) in any materials created or developed by the Supplier pursuant to the Agreement or arising </w:t>
      </w:r>
      <w:proofErr w:type="gramStart"/>
      <w:r w:rsidRPr="004D2FFF">
        <w:rPr>
          <w:rFonts w:ascii="Arial" w:hAnsi="Arial"/>
          <w:sz w:val="22"/>
          <w:szCs w:val="22"/>
        </w:rPr>
        <w:t>as a result of</w:t>
      </w:r>
      <w:proofErr w:type="gramEnd"/>
      <w:r w:rsidRPr="004D2FFF">
        <w:rPr>
          <w:rFonts w:ascii="Arial" w:hAnsi="Arial"/>
          <w:sz w:val="22"/>
          <w:szCs w:val="22"/>
        </w:rPr>
        <w:t xml:space="preserve"> the provision of the Services that are vested in the Crown pursuant to clause 12.2 and for those intellectual property rights licensed to the Crown pursuant to clause 12.5, the Crown shall be entitled to make the same available for use and re-use under the Open Government License.</w:t>
      </w:r>
    </w:p>
    <w:p w14:paraId="3CC73EDE" w14:textId="6F0C6B97" w:rsid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Subject to 12.5 below, neither Party shall acquire the Pre-Existing Intellectual Property Rights of the other Party.</w:t>
      </w:r>
    </w:p>
    <w:p w14:paraId="4A886096" w14:textId="77777777" w:rsidR="004D2FFF" w:rsidRPr="004D2FFF" w:rsidRDefault="004D2FFF" w:rsidP="004D2FFF">
      <w:pPr>
        <w:rPr>
          <w:lang w:eastAsia="en-US"/>
        </w:rPr>
      </w:pPr>
    </w:p>
    <w:p w14:paraId="42C3A995" w14:textId="77777777"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lastRenderedPageBreak/>
        <w:t xml:space="preserve">The Supplier hereby grants the Customer and/or the Crown a perpetual, royalty free, irrevocable and non-exclusive license (with a right to sub-license) to use any Intellectual Property Rights vested in or licensed to the Supplier on the date of the Agreement which the Customer and/or the Crown reasonably requires </w:t>
      </w:r>
      <w:proofErr w:type="gramStart"/>
      <w:r w:rsidRPr="004D2FFF">
        <w:rPr>
          <w:rFonts w:ascii="Arial" w:hAnsi="Arial"/>
          <w:sz w:val="22"/>
          <w:szCs w:val="22"/>
        </w:rPr>
        <w:t>in order to</w:t>
      </w:r>
      <w:proofErr w:type="gramEnd"/>
      <w:r w:rsidRPr="004D2FFF">
        <w:rPr>
          <w:rFonts w:ascii="Arial" w:hAnsi="Arial"/>
          <w:sz w:val="22"/>
          <w:szCs w:val="22"/>
        </w:rPr>
        <w:t xml:space="preserve"> exercise its rights and take the benefit of the Agreement including the provision of the Services.</w:t>
      </w:r>
    </w:p>
    <w:p w14:paraId="674D9849" w14:textId="77777777" w:rsidR="004D2FFF" w:rsidRPr="004D2FFF" w:rsidRDefault="004D2FFF" w:rsidP="004D2FFF">
      <w:pPr>
        <w:pStyle w:val="ListParagraph"/>
        <w:rPr>
          <w:rFonts w:cs="Arial"/>
          <w:sz w:val="22"/>
          <w:szCs w:val="22"/>
        </w:rPr>
      </w:pPr>
    </w:p>
    <w:p w14:paraId="26D81C96" w14:textId="485CE1B9"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and or Services, to the extent that the claim is attributable to the acts or omissio</w:t>
      </w:r>
      <w:r>
        <w:rPr>
          <w:rFonts w:ascii="Arial" w:hAnsi="Arial"/>
          <w:sz w:val="22"/>
          <w:szCs w:val="22"/>
        </w:rPr>
        <w:t>n of the Supplier or any Staff.</w:t>
      </w:r>
    </w:p>
    <w:p w14:paraId="3B27A52A" w14:textId="77777777" w:rsidR="004D2FFF" w:rsidRPr="004D2FFF" w:rsidRDefault="004D2FFF" w:rsidP="004D2FFF">
      <w:pPr>
        <w:pStyle w:val="BodyText1"/>
      </w:pPr>
    </w:p>
    <w:p w14:paraId="70ADCED8"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6" w:name="_Ref243716101"/>
      <w:r>
        <w:rPr>
          <w:rFonts w:cs="Arial"/>
          <w:szCs w:val="22"/>
        </w:rPr>
        <w:t xml:space="preserve">Governance and </w:t>
      </w:r>
      <w:r w:rsidR="00DE641F" w:rsidRPr="00F44471">
        <w:rPr>
          <w:rFonts w:cs="Arial"/>
          <w:szCs w:val="22"/>
        </w:rPr>
        <w:t>Records</w:t>
      </w:r>
    </w:p>
    <w:p w14:paraId="56E53977"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2DA73F5"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19F3CCC"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7" w:name="_DV_M163"/>
      <w:bookmarkStart w:id="28" w:name="_DV_M164"/>
      <w:bookmarkStart w:id="29" w:name="_DV_M974"/>
      <w:bookmarkEnd w:id="27"/>
      <w:bookmarkEnd w:id="28"/>
      <w:bookmarkEnd w:id="29"/>
    </w:p>
    <w:p w14:paraId="54EC19D4" w14:textId="109236D4"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3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w:t>
      </w:r>
      <w:proofErr w:type="gramStart"/>
      <w:r w:rsidRPr="00F44471">
        <w:rPr>
          <w:rFonts w:cs="Arial"/>
          <w:b w:val="0"/>
          <w:sz w:val="22"/>
          <w:szCs w:val="22"/>
        </w:rPr>
        <w:t>in connection with</w:t>
      </w:r>
      <w:proofErr w:type="gramEnd"/>
      <w:r w:rsidRPr="00F44471">
        <w:rPr>
          <w:rFonts w:cs="Arial"/>
          <w:b w:val="0"/>
          <w:sz w:val="22"/>
          <w:szCs w:val="22"/>
        </w:rPr>
        <w:t xml:space="preserve"> the Agreement.</w:t>
      </w:r>
      <w:bookmarkEnd w:id="30"/>
    </w:p>
    <w:p w14:paraId="00A7AAF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1" w:name="_Ref377050387"/>
      <w:r w:rsidRPr="00F44471">
        <w:rPr>
          <w:rFonts w:cs="Arial"/>
          <w:szCs w:val="22"/>
        </w:rPr>
        <w:t>Confidentiality</w:t>
      </w:r>
      <w:bookmarkEnd w:id="26"/>
      <w:r w:rsidRPr="00F44471">
        <w:rPr>
          <w:rFonts w:cs="Arial"/>
          <w:szCs w:val="22"/>
        </w:rPr>
        <w:t>, Transparency and Publicity</w:t>
      </w:r>
      <w:bookmarkEnd w:id="31"/>
    </w:p>
    <w:p w14:paraId="3B55A516"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2"/>
    </w:p>
    <w:p w14:paraId="5FAB060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F13E37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90ADFD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3"/>
    </w:p>
    <w:p w14:paraId="3139319D"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7A312208"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49F390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FFA9707"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6B80A0F0"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4"/>
    </w:p>
    <w:p w14:paraId="40AAF646"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79B6A23C" w14:textId="6B48C480"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w:t>
      </w:r>
      <w:r w:rsidR="00CB5DF3">
        <w:rPr>
          <w:rFonts w:cs="Arial"/>
          <w:sz w:val="22"/>
          <w:szCs w:val="22"/>
        </w:rPr>
        <w:t>Supplier</w:t>
      </w:r>
      <w:r w:rsidR="00FA31F0" w:rsidRPr="00F44471">
        <w:rPr>
          <w:rFonts w:cs="Arial"/>
          <w:sz w:val="22"/>
          <w:szCs w:val="22"/>
        </w:rPr>
        <w:t xml:space="preserve">s of the </w:t>
      </w:r>
      <w:r w:rsidR="00FA31F0">
        <w:rPr>
          <w:rFonts w:cs="Arial"/>
          <w:sz w:val="22"/>
          <w:szCs w:val="22"/>
        </w:rPr>
        <w:t>Customer;</w:t>
      </w:r>
    </w:p>
    <w:p w14:paraId="6E7ACA9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7BAC0D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 xml:space="preserve">(acting reasonably) deems disclosure necessary or appropriate </w:t>
      </w:r>
      <w:proofErr w:type="gramStart"/>
      <w:r w:rsidRPr="00B51C9D">
        <w:rPr>
          <w:rFonts w:cs="Arial"/>
          <w:sz w:val="22"/>
          <w:szCs w:val="22"/>
        </w:rPr>
        <w:t>in the course of</w:t>
      </w:r>
      <w:proofErr w:type="gramEnd"/>
      <w:r w:rsidRPr="00B51C9D">
        <w:rPr>
          <w:rFonts w:cs="Arial"/>
          <w:sz w:val="22"/>
          <w:szCs w:val="22"/>
        </w:rPr>
        <w:t xml:space="preserve"> carrying out its public functions;</w:t>
      </w:r>
      <w:r w:rsidR="00016533" w:rsidRPr="00B51C9D">
        <w:rPr>
          <w:rFonts w:cs="Arial"/>
          <w:sz w:val="22"/>
          <w:szCs w:val="22"/>
        </w:rPr>
        <w:t xml:space="preserve"> </w:t>
      </w:r>
      <w:r w:rsidR="00EE7C6B" w:rsidRPr="00B51C9D">
        <w:rPr>
          <w:rFonts w:cs="Arial"/>
          <w:sz w:val="22"/>
          <w:szCs w:val="22"/>
        </w:rPr>
        <w:t>or</w:t>
      </w:r>
    </w:p>
    <w:p w14:paraId="52841A85"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30FA3F40"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B59596A"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w:t>
      </w:r>
      <w:proofErr w:type="gramStart"/>
      <w:r w:rsidR="00660839">
        <w:rPr>
          <w:rFonts w:cs="Arial"/>
          <w:b w:val="0"/>
          <w:sz w:val="22"/>
          <w:szCs w:val="22"/>
        </w:rPr>
        <w:t>general public</w:t>
      </w:r>
      <w:proofErr w:type="gramEnd"/>
      <w:r w:rsidR="00660839">
        <w:rPr>
          <w:rFonts w:cs="Arial"/>
          <w:b w:val="0"/>
          <w:sz w:val="22"/>
          <w:szCs w:val="22"/>
        </w:rPr>
        <w:t xml:space="preserve">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5"/>
      <w:r w:rsidRPr="00F44471">
        <w:rPr>
          <w:rFonts w:cs="Arial"/>
          <w:b w:val="0"/>
          <w:sz w:val="22"/>
          <w:szCs w:val="22"/>
        </w:rPr>
        <w:t xml:space="preserve">  </w:t>
      </w:r>
    </w:p>
    <w:p w14:paraId="7DC7DED7"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6"/>
      <w:r w:rsidR="00EE7C6B" w:rsidRPr="00F44471">
        <w:rPr>
          <w:rFonts w:cs="Arial"/>
          <w:b w:val="0"/>
          <w:sz w:val="22"/>
          <w:szCs w:val="22"/>
        </w:rPr>
        <w:t xml:space="preserve">  </w:t>
      </w:r>
    </w:p>
    <w:p w14:paraId="77BCEC2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7" w:name="_Ref261004389"/>
      <w:r w:rsidRPr="00F44471">
        <w:rPr>
          <w:rFonts w:cs="Arial"/>
          <w:szCs w:val="22"/>
        </w:rPr>
        <w:t>Freedom of Information</w:t>
      </w:r>
      <w:bookmarkEnd w:id="37"/>
      <w:r w:rsidRPr="00F44471">
        <w:rPr>
          <w:rFonts w:cs="Arial"/>
          <w:szCs w:val="22"/>
        </w:rPr>
        <w:t xml:space="preserve"> </w:t>
      </w:r>
    </w:p>
    <w:p w14:paraId="25BD1673"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212F1BF"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BD1208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0D9A35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w:t>
      </w:r>
      <w:proofErr w:type="gramStart"/>
      <w:r w:rsidRPr="00F44471">
        <w:rPr>
          <w:rFonts w:cs="Arial"/>
          <w:sz w:val="22"/>
          <w:szCs w:val="22"/>
        </w:rPr>
        <w:t>possession  or</w:t>
      </w:r>
      <w:proofErr w:type="gramEnd"/>
      <w:r w:rsidRPr="00F44471">
        <w:rPr>
          <w:rFonts w:cs="Arial"/>
          <w:sz w:val="22"/>
          <w:szCs w:val="22"/>
        </w:rPr>
        <w:t xml:space="preserve">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685C720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D8FA1E8" w14:textId="71A0FBB1"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w:t>
      </w:r>
      <w:proofErr w:type="gramStart"/>
      <w:r w:rsidRPr="00F44471">
        <w:rPr>
          <w:rFonts w:cs="Arial"/>
          <w:b w:val="0"/>
          <w:sz w:val="22"/>
          <w:szCs w:val="22"/>
        </w:rPr>
        <w:t>advance notice</w:t>
      </w:r>
      <w:proofErr w:type="gramEnd"/>
      <w:r w:rsidRPr="00F44471">
        <w:rPr>
          <w:rFonts w:cs="Arial"/>
          <w:b w:val="0"/>
          <w:sz w:val="22"/>
          <w:szCs w:val="22"/>
        </w:rPr>
        <w:t xml:space="preserve">, or failing that, to draw the disclosure to the Supplier’s attention after any such disclosure. </w:t>
      </w:r>
    </w:p>
    <w:p w14:paraId="19BF8C0F" w14:textId="77777777" w:rsidR="00A213CF" w:rsidRPr="00A213CF" w:rsidRDefault="00DE641F" w:rsidP="00555EE7">
      <w:pPr>
        <w:pStyle w:val="Level2Heading"/>
        <w:keepNext w:val="0"/>
        <w:tabs>
          <w:tab w:val="clear" w:pos="1031"/>
          <w:tab w:val="num" w:pos="709"/>
        </w:tabs>
        <w:spacing w:before="200" w:line="276" w:lineRule="auto"/>
        <w:ind w:left="709" w:hanging="709"/>
        <w:rPr>
          <w:rFonts w:cs="Arial"/>
          <w:szCs w:val="22"/>
        </w:rPr>
      </w:pPr>
      <w:r w:rsidRPr="00A213CF">
        <w:rPr>
          <w:rFonts w:cs="Arial"/>
          <w:b w:val="0"/>
          <w:sz w:val="22"/>
          <w:szCs w:val="22"/>
        </w:rPr>
        <w:t xml:space="preserve">Notwithstanding any other provision in the Agreement, the </w:t>
      </w:r>
      <w:r w:rsidR="00420995" w:rsidRPr="00A213CF">
        <w:rPr>
          <w:rFonts w:cs="Arial"/>
          <w:b w:val="0"/>
          <w:sz w:val="22"/>
          <w:szCs w:val="22"/>
        </w:rPr>
        <w:t>Customer</w:t>
      </w:r>
      <w:r w:rsidRPr="00A213CF">
        <w:rPr>
          <w:rFonts w:cs="Arial"/>
          <w:b w:val="0"/>
          <w:sz w:val="22"/>
          <w:szCs w:val="22"/>
        </w:rPr>
        <w:t xml:space="preserve"> shall be responsible for determining in its absolute discretion whether any </w:t>
      </w:r>
      <w:r w:rsidR="00271060" w:rsidRPr="00A213CF">
        <w:rPr>
          <w:rFonts w:cs="Arial"/>
          <w:b w:val="0"/>
          <w:sz w:val="22"/>
          <w:szCs w:val="22"/>
        </w:rPr>
        <w:t>I</w:t>
      </w:r>
      <w:r w:rsidRPr="00A213CF">
        <w:rPr>
          <w:rFonts w:cs="Arial"/>
          <w:b w:val="0"/>
          <w:sz w:val="22"/>
          <w:szCs w:val="22"/>
        </w:rPr>
        <w:t>nformation relating to the Supplier or t</w:t>
      </w:r>
      <w:r w:rsidR="00465929" w:rsidRPr="00A213CF">
        <w:rPr>
          <w:rFonts w:cs="Arial"/>
          <w:b w:val="0"/>
          <w:sz w:val="22"/>
          <w:szCs w:val="22"/>
        </w:rPr>
        <w:t>h</w:t>
      </w:r>
      <w:r w:rsidRPr="00A213CF">
        <w:rPr>
          <w:rFonts w:cs="Arial"/>
          <w:b w:val="0"/>
          <w:sz w:val="22"/>
          <w:szCs w:val="22"/>
        </w:rPr>
        <w:t xml:space="preserve">e </w:t>
      </w:r>
      <w:r w:rsidR="00FC04CC" w:rsidRPr="00A213CF">
        <w:rPr>
          <w:rFonts w:cs="Arial"/>
          <w:b w:val="0"/>
          <w:sz w:val="22"/>
          <w:szCs w:val="22"/>
        </w:rPr>
        <w:t xml:space="preserve">Goods and or </w:t>
      </w:r>
      <w:r w:rsidRPr="00A213CF">
        <w:rPr>
          <w:rFonts w:cs="Arial"/>
          <w:b w:val="0"/>
          <w:sz w:val="22"/>
          <w:szCs w:val="22"/>
        </w:rPr>
        <w:t>Services is exempt from disclosure in accordance with the FOIA and/or the Environmental Information Regulations 2004.</w:t>
      </w:r>
      <w:bookmarkStart w:id="38" w:name="_Ref377050406"/>
      <w:bookmarkStart w:id="39" w:name="_Ref260838253"/>
    </w:p>
    <w:p w14:paraId="4D9C6163" w14:textId="30EF0685" w:rsidR="00A213CF" w:rsidRDefault="00A213CF" w:rsidP="00555EE7">
      <w:pPr>
        <w:pStyle w:val="Level2Heading"/>
        <w:keepNext w:val="0"/>
        <w:numPr>
          <w:ilvl w:val="0"/>
          <w:numId w:val="0"/>
        </w:numPr>
        <w:tabs>
          <w:tab w:val="num" w:pos="709"/>
        </w:tabs>
        <w:spacing w:before="200" w:line="276" w:lineRule="auto"/>
        <w:ind w:left="851" w:hanging="851"/>
        <w:rPr>
          <w:rFonts w:cs="Arial"/>
          <w:sz w:val="22"/>
          <w:szCs w:val="22"/>
        </w:rPr>
      </w:pPr>
      <w:r>
        <w:rPr>
          <w:rFonts w:cs="Arial"/>
          <w:sz w:val="22"/>
          <w:szCs w:val="22"/>
        </w:rPr>
        <w:t>16.</w:t>
      </w:r>
      <w:r>
        <w:rPr>
          <w:rFonts w:cs="Arial"/>
          <w:sz w:val="22"/>
          <w:szCs w:val="22"/>
        </w:rPr>
        <w:tab/>
      </w:r>
      <w:r w:rsidR="00EE7C6B" w:rsidRPr="00A213CF">
        <w:rPr>
          <w:rFonts w:cs="Arial"/>
          <w:sz w:val="22"/>
          <w:szCs w:val="22"/>
        </w:rPr>
        <w:t>Protection of Personal Data</w:t>
      </w:r>
      <w:r w:rsidR="004513F8" w:rsidRPr="00A213CF">
        <w:rPr>
          <w:rFonts w:cs="Arial"/>
          <w:sz w:val="22"/>
          <w:szCs w:val="22"/>
        </w:rPr>
        <w:t xml:space="preserve"> and Security of Data</w:t>
      </w:r>
      <w:bookmarkEnd w:id="38"/>
      <w:r w:rsidRPr="00A213CF">
        <w:rPr>
          <w:rFonts w:cs="Arial"/>
          <w:sz w:val="22"/>
          <w:szCs w:val="22"/>
        </w:rPr>
        <w:t xml:space="preserve">   </w:t>
      </w:r>
    </w:p>
    <w:p w14:paraId="3E2E8767" w14:textId="65ED5E9D" w:rsidR="00086CCE" w:rsidRPr="00086CCE" w:rsidRDefault="00DB1D80"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DB1D80">
        <w:rPr>
          <w:rFonts w:eastAsia="ArialMT"/>
          <w:b w:val="0"/>
          <w:sz w:val="22"/>
          <w:szCs w:val="22"/>
        </w:rPr>
        <w:t>16.1</w:t>
      </w:r>
      <w:r>
        <w:rPr>
          <w:rFonts w:eastAsia="ArialMT"/>
        </w:rPr>
        <w:t xml:space="preserve"> </w:t>
      </w:r>
      <w:r>
        <w:rPr>
          <w:rFonts w:eastAsia="ArialMT"/>
        </w:rPr>
        <w:tab/>
      </w:r>
      <w:r w:rsidR="00A213CF" w:rsidRPr="00DB1D80">
        <w:rPr>
          <w:rFonts w:eastAsia="ArialMT"/>
          <w:b w:val="0"/>
          <w:sz w:val="22"/>
          <w:szCs w:val="22"/>
        </w:rPr>
        <w:t xml:space="preserve">The Parties acknowledge that for the purposes of the Data Protection Legislation, the Customer is the Controller and the Supplier is the Processor. The only processing that the </w:t>
      </w:r>
      <w:r w:rsidR="00CB5DF3">
        <w:rPr>
          <w:rFonts w:eastAsia="ArialMT"/>
          <w:b w:val="0"/>
          <w:sz w:val="22"/>
          <w:szCs w:val="22"/>
        </w:rPr>
        <w:t>Supplier</w:t>
      </w:r>
      <w:r w:rsidR="00A213CF" w:rsidRPr="00DB1D80">
        <w:rPr>
          <w:rFonts w:eastAsia="ArialMT"/>
          <w:b w:val="0"/>
          <w:sz w:val="22"/>
          <w:szCs w:val="22"/>
        </w:rPr>
        <w:t xml:space="preserve"> is authorised</w:t>
      </w:r>
      <w:r w:rsidR="006C7DB9">
        <w:rPr>
          <w:rFonts w:eastAsia="ArialMT"/>
          <w:b w:val="0"/>
          <w:sz w:val="22"/>
          <w:szCs w:val="22"/>
        </w:rPr>
        <w:t xml:space="preserve"> to do is listed in Schedule 1</w:t>
      </w:r>
      <w:r w:rsidR="00A213CF" w:rsidRPr="00DB1D80">
        <w:rPr>
          <w:rFonts w:eastAsia="ArialMT"/>
          <w:b w:val="0"/>
          <w:sz w:val="22"/>
          <w:szCs w:val="22"/>
        </w:rPr>
        <w:t xml:space="preserve"> by the Customer and may not be determined by the Supplier.</w:t>
      </w:r>
    </w:p>
    <w:p w14:paraId="568077F3" w14:textId="68758266" w:rsidR="00A213CF" w:rsidRPr="00086CCE" w:rsidRDefault="00086CCE"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086CCE">
        <w:rPr>
          <w:rFonts w:eastAsia="ArialMT"/>
          <w:b w:val="0"/>
          <w:sz w:val="22"/>
          <w:szCs w:val="22"/>
        </w:rPr>
        <w:t>16.2</w:t>
      </w:r>
      <w:r w:rsidRPr="00086CCE">
        <w:rPr>
          <w:rFonts w:eastAsia="ArialMT"/>
          <w:b w:val="0"/>
          <w:sz w:val="22"/>
          <w:szCs w:val="22"/>
        </w:rPr>
        <w:tab/>
      </w:r>
      <w:r w:rsidR="00A213CF" w:rsidRPr="00086CCE">
        <w:rPr>
          <w:rFonts w:eastAsia="ArialMT"/>
          <w:b w:val="0"/>
          <w:sz w:val="22"/>
          <w:szCs w:val="22"/>
        </w:rPr>
        <w:t>The Supplier shall notify the Customer immediately if it considers that any of the Customer's instructions infringe the Data Protection Legislation.</w:t>
      </w:r>
    </w:p>
    <w:p w14:paraId="595496FF" w14:textId="547BED2C" w:rsidR="00A213CF" w:rsidRPr="00086CCE" w:rsidRDefault="00086CCE" w:rsidP="00086CCE">
      <w:pPr>
        <w:pStyle w:val="Level2Heading"/>
        <w:keepNext w:val="0"/>
        <w:numPr>
          <w:ilvl w:val="0"/>
          <w:numId w:val="0"/>
        </w:numPr>
        <w:tabs>
          <w:tab w:val="num" w:pos="709"/>
          <w:tab w:val="left" w:pos="1418"/>
        </w:tabs>
        <w:spacing w:before="200" w:line="276" w:lineRule="auto"/>
        <w:ind w:left="709" w:hanging="709"/>
        <w:rPr>
          <w:rFonts w:eastAsia="ArialMT"/>
          <w:b w:val="0"/>
          <w:sz w:val="22"/>
          <w:szCs w:val="22"/>
        </w:rPr>
      </w:pPr>
      <w:r w:rsidRPr="00086CCE">
        <w:rPr>
          <w:rFonts w:eastAsia="ArialMT"/>
          <w:b w:val="0"/>
          <w:sz w:val="22"/>
          <w:szCs w:val="22"/>
        </w:rPr>
        <w:t xml:space="preserve">16.3 </w:t>
      </w:r>
      <w:r w:rsidRPr="00086CCE">
        <w:rPr>
          <w:rFonts w:eastAsia="ArialMT"/>
          <w:b w:val="0"/>
          <w:sz w:val="22"/>
          <w:szCs w:val="22"/>
        </w:rPr>
        <w:tab/>
      </w:r>
      <w:r w:rsidR="00A213CF" w:rsidRPr="00086CCE">
        <w:rPr>
          <w:rFonts w:eastAsia="ArialMT"/>
          <w:b w:val="0"/>
          <w:sz w:val="22"/>
          <w:szCs w:val="22"/>
        </w:rPr>
        <w:t>The Supplier shall provide all reasonable assistance to the Customer in the preparation of any Data Protection Impact Assessment prior to commencing any processing. Such assistance may, at the discretion of the Customer, include:</w:t>
      </w:r>
    </w:p>
    <w:p w14:paraId="53F9BA15" w14:textId="77777777" w:rsidR="00086CCE" w:rsidRPr="00086CCE" w:rsidRDefault="00086CCE" w:rsidP="00086CCE">
      <w:pPr>
        <w:pStyle w:val="ListParagraph"/>
        <w:keepNext/>
        <w:numPr>
          <w:ilvl w:val="0"/>
          <w:numId w:val="2"/>
        </w:numPr>
        <w:spacing w:before="360" w:after="200" w:line="360" w:lineRule="auto"/>
        <w:outlineLvl w:val="0"/>
        <w:rPr>
          <w:rFonts w:eastAsia="ArialMT"/>
          <w:b/>
          <w:vanish/>
          <w:sz w:val="22"/>
          <w:szCs w:val="22"/>
          <w:lang w:eastAsia="en-US"/>
        </w:rPr>
      </w:pPr>
    </w:p>
    <w:p w14:paraId="1DD3D510"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95B895A"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4821A03"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2072C15C" w14:textId="77B1366E" w:rsidR="00A213CF" w:rsidRPr="00086CCE" w:rsidRDefault="00A213CF" w:rsidP="00086CCE">
      <w:pPr>
        <w:pStyle w:val="Level3Number"/>
        <w:rPr>
          <w:rFonts w:eastAsia="ArialMT"/>
          <w:sz w:val="22"/>
          <w:szCs w:val="22"/>
        </w:rPr>
      </w:pPr>
      <w:r w:rsidRPr="00086CCE">
        <w:rPr>
          <w:rFonts w:eastAsia="ArialMT"/>
          <w:sz w:val="22"/>
          <w:szCs w:val="22"/>
        </w:rPr>
        <w:t>a systematic description of the envisaged processing operations and the purpose of the processing;</w:t>
      </w:r>
    </w:p>
    <w:p w14:paraId="6D70B671" w14:textId="054D47F2" w:rsidR="00A213CF" w:rsidRPr="00086CCE" w:rsidRDefault="00A213CF" w:rsidP="00A213CF">
      <w:pPr>
        <w:pStyle w:val="Level3Number"/>
        <w:rPr>
          <w:rFonts w:eastAsia="ArialMT"/>
          <w:sz w:val="22"/>
          <w:szCs w:val="22"/>
        </w:rPr>
      </w:pPr>
      <w:r w:rsidRPr="00086CCE">
        <w:rPr>
          <w:rFonts w:eastAsia="ArialMT"/>
          <w:sz w:val="22"/>
          <w:szCs w:val="22"/>
        </w:rPr>
        <w:t>an assessment of the necessity and proportionality of the processing operations in relation to the Services;</w:t>
      </w:r>
    </w:p>
    <w:p w14:paraId="18140CF5" w14:textId="01BA50C2" w:rsidR="00A213CF" w:rsidRPr="00086CCE" w:rsidRDefault="00A213CF" w:rsidP="00A213CF">
      <w:pPr>
        <w:pStyle w:val="Level3Number"/>
        <w:rPr>
          <w:rFonts w:eastAsia="ArialMT"/>
          <w:sz w:val="22"/>
          <w:szCs w:val="22"/>
        </w:rPr>
      </w:pPr>
      <w:r w:rsidRPr="00086CCE">
        <w:rPr>
          <w:rFonts w:eastAsia="ArialMT"/>
          <w:sz w:val="22"/>
          <w:szCs w:val="22"/>
        </w:rPr>
        <w:t>an assessment of the risks to the rights and freedoms of Data Subjects; and</w:t>
      </w:r>
    </w:p>
    <w:p w14:paraId="60C88456" w14:textId="39668A91" w:rsidR="00A213CF" w:rsidRPr="00086CCE" w:rsidRDefault="00A213CF" w:rsidP="00A213CF">
      <w:pPr>
        <w:pStyle w:val="Level3Number"/>
        <w:rPr>
          <w:rFonts w:eastAsia="ArialMT"/>
          <w:sz w:val="22"/>
          <w:szCs w:val="22"/>
        </w:rPr>
      </w:pPr>
      <w:r w:rsidRPr="00086CCE">
        <w:rPr>
          <w:rFonts w:eastAsia="ArialMT"/>
          <w:sz w:val="22"/>
          <w:szCs w:val="22"/>
        </w:rPr>
        <w:lastRenderedPageBreak/>
        <w:t>the measures envisaged to address the risks, including safeguards, security measures and mechanisms to ensure the protection of Personal Data.</w:t>
      </w:r>
    </w:p>
    <w:p w14:paraId="54A7A0E4" w14:textId="66BCA048"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w:t>
      </w:r>
      <w:r w:rsidR="00086CCE" w:rsidRPr="00086CCE">
        <w:rPr>
          <w:rFonts w:eastAsia="ArialMT"/>
          <w:b w:val="0"/>
          <w:sz w:val="22"/>
          <w:szCs w:val="22"/>
        </w:rPr>
        <w:t>shall,</w:t>
      </w:r>
      <w:r w:rsidRPr="00086CCE">
        <w:rPr>
          <w:rFonts w:eastAsia="ArialMT"/>
          <w:b w:val="0"/>
          <w:sz w:val="22"/>
          <w:szCs w:val="22"/>
        </w:rPr>
        <w:t xml:space="preserve"> in relation to any Personal Data processed </w:t>
      </w:r>
      <w:proofErr w:type="gramStart"/>
      <w:r w:rsidRPr="00086CCE">
        <w:rPr>
          <w:rFonts w:eastAsia="ArialMT"/>
          <w:b w:val="0"/>
          <w:sz w:val="22"/>
          <w:szCs w:val="22"/>
        </w:rPr>
        <w:t>in connection with</w:t>
      </w:r>
      <w:proofErr w:type="gramEnd"/>
      <w:r w:rsidRPr="00086CCE">
        <w:rPr>
          <w:rFonts w:eastAsia="ArialMT"/>
          <w:b w:val="0"/>
          <w:sz w:val="22"/>
          <w:szCs w:val="22"/>
        </w:rPr>
        <w:t xml:space="preserve"> its obligations under this Agreement:</w:t>
      </w:r>
    </w:p>
    <w:p w14:paraId="49E0A1CB" w14:textId="647D9158"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process that Personal Data only in accordance wi</w:t>
      </w:r>
      <w:r w:rsidR="00555EE7">
        <w:rPr>
          <w:rFonts w:eastAsia="ArialMT"/>
          <w:sz w:val="22"/>
          <w:szCs w:val="22"/>
        </w:rPr>
        <w:t>th Schedule 1 to this Agreement</w:t>
      </w:r>
      <w:r w:rsidRPr="00086CCE">
        <w:rPr>
          <w:rFonts w:eastAsia="ArialMT"/>
          <w:sz w:val="22"/>
          <w:szCs w:val="22"/>
        </w:rPr>
        <w:t xml:space="preserve">, unless the </w:t>
      </w:r>
      <w:r w:rsidR="00CB5DF3">
        <w:rPr>
          <w:rFonts w:eastAsia="ArialMT"/>
          <w:sz w:val="22"/>
          <w:szCs w:val="22"/>
        </w:rPr>
        <w:t>Supplier</w:t>
      </w:r>
      <w:r w:rsidRPr="00086CCE">
        <w:rPr>
          <w:rFonts w:eastAsia="ArialMT"/>
          <w:sz w:val="22"/>
          <w:szCs w:val="22"/>
        </w:rPr>
        <w:t xml:space="preserve"> </w:t>
      </w:r>
      <w:r w:rsidR="00CB5DF3">
        <w:rPr>
          <w:rFonts w:eastAsia="ArialMT"/>
          <w:sz w:val="22"/>
          <w:szCs w:val="22"/>
        </w:rPr>
        <w:t>is required to do otherwise by l</w:t>
      </w:r>
      <w:r w:rsidRPr="00086CCE">
        <w:rPr>
          <w:rFonts w:eastAsia="ArialMT"/>
          <w:sz w:val="22"/>
          <w:szCs w:val="22"/>
        </w:rPr>
        <w:t xml:space="preserve">aw. If it is so required the </w:t>
      </w:r>
      <w:r w:rsidR="00CB5DF3">
        <w:rPr>
          <w:rFonts w:eastAsia="ArialMT"/>
          <w:sz w:val="22"/>
          <w:szCs w:val="22"/>
        </w:rPr>
        <w:t>Supplier</w:t>
      </w:r>
      <w:r w:rsidRPr="00086CCE">
        <w:rPr>
          <w:rFonts w:eastAsia="ArialMT"/>
          <w:sz w:val="22"/>
          <w:szCs w:val="22"/>
        </w:rPr>
        <w:t xml:space="preserve"> shall promptly notify the Customer before processing the Pers</w:t>
      </w:r>
      <w:r w:rsidR="00CB5DF3">
        <w:rPr>
          <w:rFonts w:eastAsia="ArialMT"/>
          <w:sz w:val="22"/>
          <w:szCs w:val="22"/>
        </w:rPr>
        <w:t>onal Data unless prohibited by l</w:t>
      </w:r>
      <w:r w:rsidRPr="00086CCE">
        <w:rPr>
          <w:rFonts w:eastAsia="ArialMT"/>
          <w:sz w:val="22"/>
          <w:szCs w:val="22"/>
        </w:rPr>
        <w:t>aw;</w:t>
      </w:r>
    </w:p>
    <w:p w14:paraId="736EF767" w14:textId="77777777" w:rsidR="005A781E" w:rsidRPr="00086CCE" w:rsidRDefault="00A213CF" w:rsidP="00086CCE">
      <w:pPr>
        <w:pStyle w:val="Level3Number"/>
        <w:spacing w:line="276" w:lineRule="auto"/>
        <w:rPr>
          <w:rFonts w:eastAsia="ArialMT"/>
          <w:sz w:val="22"/>
          <w:szCs w:val="22"/>
        </w:rPr>
      </w:pPr>
      <w:r w:rsidRPr="00086CCE">
        <w:rPr>
          <w:rFonts w:eastAsia="ArialMT" w:cs="Arial"/>
          <w:sz w:val="22"/>
          <w:szCs w:val="22"/>
        </w:rPr>
        <w:t xml:space="preserve">ensure that it has in place Protective Measures, </w:t>
      </w:r>
      <w:r w:rsidRPr="00086CCE">
        <w:rPr>
          <w:sz w:val="22"/>
          <w:szCs w:val="22"/>
        </w:rPr>
        <w:t>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The Council will have the right to review these Protective Measures at any point during the term of the Contract.</w:t>
      </w:r>
    </w:p>
    <w:p w14:paraId="24A65C38" w14:textId="271B0B20" w:rsidR="00A213CF" w:rsidRDefault="00A213CF" w:rsidP="005A781E">
      <w:pPr>
        <w:pStyle w:val="Level3Number"/>
        <w:rPr>
          <w:rFonts w:eastAsia="ArialMT"/>
          <w:sz w:val="22"/>
          <w:szCs w:val="22"/>
        </w:rPr>
      </w:pPr>
      <w:r w:rsidRPr="00086CCE">
        <w:rPr>
          <w:rFonts w:eastAsia="ArialMT"/>
          <w:sz w:val="22"/>
          <w:szCs w:val="22"/>
        </w:rPr>
        <w:t xml:space="preserve">ensure </w:t>
      </w:r>
      <w:r w:rsidR="00086CCE" w:rsidRPr="00086CCE">
        <w:rPr>
          <w:rFonts w:eastAsia="ArialMT"/>
          <w:sz w:val="22"/>
          <w:szCs w:val="22"/>
        </w:rPr>
        <w:t>that:</w:t>
      </w:r>
    </w:p>
    <w:p w14:paraId="50939F0E" w14:textId="026A2F69" w:rsidR="005A781E"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the </w:t>
      </w:r>
      <w:r w:rsidR="00CB5DF3">
        <w:rPr>
          <w:rFonts w:eastAsia="ArialMT"/>
          <w:sz w:val="22"/>
          <w:szCs w:val="22"/>
        </w:rPr>
        <w:t xml:space="preserve">Supplier Staff </w:t>
      </w:r>
      <w:r w:rsidR="00CB5DF3" w:rsidRPr="00086CCE">
        <w:rPr>
          <w:rFonts w:eastAsia="ArialMT"/>
          <w:sz w:val="22"/>
          <w:szCs w:val="22"/>
        </w:rPr>
        <w:t>do</w:t>
      </w:r>
      <w:r w:rsidRPr="00086CCE">
        <w:rPr>
          <w:rFonts w:eastAsia="ArialMT"/>
          <w:sz w:val="22"/>
          <w:szCs w:val="22"/>
        </w:rPr>
        <w:t xml:space="preserve"> not process Personal Data except in accordance with this Agreeme</w:t>
      </w:r>
      <w:r w:rsidR="00555EE7">
        <w:rPr>
          <w:rFonts w:eastAsia="ArialMT"/>
          <w:sz w:val="22"/>
          <w:szCs w:val="22"/>
        </w:rPr>
        <w:t xml:space="preserve">nt (and </w:t>
      </w:r>
      <w:proofErr w:type="gramStart"/>
      <w:r w:rsidR="00555EE7">
        <w:rPr>
          <w:rFonts w:eastAsia="ArialMT"/>
          <w:sz w:val="22"/>
          <w:szCs w:val="22"/>
        </w:rPr>
        <w:t>in particular Schedule</w:t>
      </w:r>
      <w:proofErr w:type="gramEnd"/>
      <w:r w:rsidR="00555EE7">
        <w:rPr>
          <w:rFonts w:eastAsia="ArialMT"/>
          <w:sz w:val="22"/>
          <w:szCs w:val="22"/>
        </w:rPr>
        <w:t xml:space="preserve"> 1 to this Agreement</w:t>
      </w:r>
      <w:r w:rsidRPr="00086CCE">
        <w:rPr>
          <w:rFonts w:eastAsia="ArialMT"/>
          <w:sz w:val="22"/>
          <w:szCs w:val="22"/>
        </w:rPr>
        <w:t>);</w:t>
      </w:r>
    </w:p>
    <w:p w14:paraId="29E50415" w14:textId="0DF66C83" w:rsidR="00A213CF"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it takes all reasonable steps to ensure the reliability and integrity of any </w:t>
      </w:r>
      <w:r w:rsidR="00CB5DF3">
        <w:rPr>
          <w:rFonts w:eastAsia="ArialMT"/>
          <w:sz w:val="22"/>
          <w:szCs w:val="22"/>
        </w:rPr>
        <w:t>Supplier Staff</w:t>
      </w:r>
      <w:r w:rsidRPr="00086CCE">
        <w:rPr>
          <w:rFonts w:eastAsia="ArialMT"/>
          <w:sz w:val="22"/>
          <w:szCs w:val="22"/>
        </w:rPr>
        <w:t xml:space="preserve"> who have access to the Personal Data and ensure that they:</w:t>
      </w:r>
    </w:p>
    <w:p w14:paraId="51DA502D" w14:textId="24547E74" w:rsidR="00A213CF" w:rsidRPr="00086CCE" w:rsidRDefault="005A781E" w:rsidP="00086CCE">
      <w:pPr>
        <w:pStyle w:val="Level1Heading"/>
        <w:numPr>
          <w:ilvl w:val="0"/>
          <w:numId w:val="0"/>
        </w:numPr>
        <w:spacing w:line="276" w:lineRule="auto"/>
        <w:ind w:left="3686" w:hanging="709"/>
        <w:rPr>
          <w:rFonts w:eastAsia="ArialMT"/>
          <w:b w:val="0"/>
        </w:rPr>
      </w:pPr>
      <w:r w:rsidRPr="00086CCE">
        <w:rPr>
          <w:rFonts w:eastAsia="ArialMT"/>
          <w:b w:val="0"/>
        </w:rPr>
        <w:t>(a</w:t>
      </w:r>
      <w:r w:rsidR="00A213CF" w:rsidRPr="00086CCE">
        <w:rPr>
          <w:rFonts w:eastAsia="ArialMT"/>
          <w:b w:val="0"/>
        </w:rPr>
        <w:t>)</w:t>
      </w:r>
      <w:r w:rsidR="00A213CF" w:rsidRPr="00086CCE">
        <w:rPr>
          <w:rFonts w:eastAsia="ArialMT"/>
          <w:b w:val="0"/>
        </w:rPr>
        <w:tab/>
        <w:t xml:space="preserve">are aware of and comply with the </w:t>
      </w:r>
      <w:r w:rsidR="00CB5DF3">
        <w:rPr>
          <w:rFonts w:eastAsia="ArialMT"/>
          <w:b w:val="0"/>
        </w:rPr>
        <w:t>Supplier</w:t>
      </w:r>
      <w:r w:rsidR="00A213CF" w:rsidRPr="00086CCE">
        <w:rPr>
          <w:rFonts w:eastAsia="ArialMT"/>
          <w:b w:val="0"/>
        </w:rPr>
        <w:t>’s duties under this clause;</w:t>
      </w:r>
    </w:p>
    <w:p w14:paraId="3F42B12E" w14:textId="58D4684E"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(b)</w:t>
      </w:r>
      <w:r w:rsidRPr="00086CCE">
        <w:rPr>
          <w:rFonts w:eastAsia="ArialMT"/>
          <w:b w:val="0"/>
        </w:rPr>
        <w:tab/>
        <w:t xml:space="preserve">are subject to appropriate confidentiality undertakings with the </w:t>
      </w:r>
      <w:r w:rsidR="00CB5DF3">
        <w:rPr>
          <w:rFonts w:eastAsia="ArialMT"/>
          <w:b w:val="0"/>
        </w:rPr>
        <w:t>Supplier</w:t>
      </w:r>
      <w:r w:rsidRPr="00086CCE">
        <w:rPr>
          <w:rFonts w:eastAsia="ArialMT"/>
          <w:b w:val="0"/>
        </w:rPr>
        <w:t xml:space="preserve"> or any Sub-processor;</w:t>
      </w:r>
    </w:p>
    <w:p w14:paraId="7C93FB96" w14:textId="77777777"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 xml:space="preserve">(c) </w:t>
      </w:r>
      <w:r w:rsidRPr="00086CCE">
        <w:rPr>
          <w:rFonts w:eastAsia="ArialMT"/>
          <w:b w:val="0"/>
        </w:rPr>
        <w:tab/>
        <w:t xml:space="preserve">are informed of the confidential nature of the Personal Data and do not publish, disclose or divulge any of the Personal Data to any third Party unless directed in writing to do so by </w:t>
      </w:r>
      <w:r w:rsidRPr="00086CCE">
        <w:rPr>
          <w:rFonts w:eastAsia="ArialMT"/>
          <w:b w:val="0"/>
        </w:rPr>
        <w:lastRenderedPageBreak/>
        <w:t>the Customer or as otherwise permitted by this Agreement; and</w:t>
      </w:r>
    </w:p>
    <w:p w14:paraId="5427AD71" w14:textId="21D9733D"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(d)</w:t>
      </w:r>
      <w:r w:rsidRPr="00086CCE">
        <w:rPr>
          <w:rFonts w:eastAsia="ArialMT"/>
          <w:b w:val="0"/>
        </w:rPr>
        <w:tab/>
        <w:t>have undergone adequate training in the use, care, protection and handling of Personal Data; and</w:t>
      </w:r>
    </w:p>
    <w:p w14:paraId="11359CF3" w14:textId="61D786FD" w:rsidR="00A213CF" w:rsidRPr="00086CCE" w:rsidRDefault="00A213CF" w:rsidP="00086CCE">
      <w:pPr>
        <w:pStyle w:val="Level3Number"/>
        <w:spacing w:line="276" w:lineRule="auto"/>
        <w:rPr>
          <w:rFonts w:eastAsia="ArialMT"/>
          <w:sz w:val="22"/>
          <w:szCs w:val="22"/>
        </w:rPr>
      </w:pPr>
      <w:r w:rsidRPr="00086CCE">
        <w:rPr>
          <w:rFonts w:eastAsia="ArialMT"/>
          <w:sz w:val="22"/>
          <w:szCs w:val="22"/>
        </w:rPr>
        <w:t>not transfer Personal Data outside of the EU unless the prior written consent of the Customer has been obtained and the following conditions are fulfilled:</w:t>
      </w:r>
    </w:p>
    <w:p w14:paraId="406AB01B" w14:textId="429970E5"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Customer or the </w:t>
      </w:r>
      <w:r w:rsidR="00CB5DF3">
        <w:rPr>
          <w:rFonts w:eastAsia="ArialMT"/>
          <w:sz w:val="22"/>
          <w:szCs w:val="22"/>
        </w:rPr>
        <w:t>Supplier</w:t>
      </w:r>
      <w:r w:rsidRPr="00086CCE">
        <w:rPr>
          <w:rFonts w:eastAsia="ArialMT"/>
          <w:sz w:val="22"/>
          <w:szCs w:val="22"/>
        </w:rPr>
        <w:t xml:space="preserve"> has provided appropriate safeguards in relation to the transfer (whether in accordance with GDPR Article 46 or LED Article 37) as determined by the Customer;</w:t>
      </w:r>
    </w:p>
    <w:p w14:paraId="57F2D7AB" w14:textId="69ADDFEC"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the Data Subject has enforceable rights and effective legal remedies;</w:t>
      </w:r>
    </w:p>
    <w:p w14:paraId="1A48AF7D" w14:textId="1CBE9EF6"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1810541" w14:textId="086830EB"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any reasonable instructions notified to it in advance by the Customer with respect to the processing of the Personal Data;</w:t>
      </w:r>
    </w:p>
    <w:p w14:paraId="7DB38D50" w14:textId="77777777" w:rsidR="00A213CF" w:rsidRDefault="00A213CF" w:rsidP="005A781E">
      <w:pPr>
        <w:pStyle w:val="Level1Heading"/>
        <w:numPr>
          <w:ilvl w:val="0"/>
          <w:numId w:val="0"/>
        </w:numPr>
        <w:rPr>
          <w:rFonts w:eastAsia="ArialMT"/>
        </w:rPr>
      </w:pPr>
    </w:p>
    <w:p w14:paraId="1DB1961B" w14:textId="5CC6B301" w:rsidR="00A213CF" w:rsidRPr="00086CCE" w:rsidRDefault="00A155D0" w:rsidP="00086CCE">
      <w:pPr>
        <w:pStyle w:val="Level1Heading"/>
        <w:numPr>
          <w:ilvl w:val="0"/>
          <w:numId w:val="0"/>
        </w:numPr>
        <w:spacing w:line="276" w:lineRule="auto"/>
        <w:ind w:left="1985" w:hanging="851"/>
        <w:rPr>
          <w:rFonts w:eastAsia="ArialMT"/>
          <w:b w:val="0"/>
        </w:rPr>
      </w:pPr>
      <w:r>
        <w:rPr>
          <w:rFonts w:eastAsia="ArialMT"/>
          <w:b w:val="0"/>
        </w:rPr>
        <w:t>16</w:t>
      </w:r>
      <w:r w:rsidR="00A213CF" w:rsidRPr="00086CCE">
        <w:rPr>
          <w:rFonts w:eastAsia="ArialMT"/>
          <w:b w:val="0"/>
        </w:rPr>
        <w:t>.4.5</w:t>
      </w:r>
      <w:r w:rsidR="00A213CF" w:rsidRPr="00086CCE">
        <w:rPr>
          <w:rFonts w:eastAsia="ArialMT"/>
          <w:b w:val="0"/>
        </w:rPr>
        <w:tab/>
        <w:t xml:space="preserve">at the written direction of the Customer, delete or return Personal Data (and any copies of it) to the Customer on termination of the Agreement unless the </w:t>
      </w:r>
      <w:r w:rsidR="00CB5DF3">
        <w:rPr>
          <w:rFonts w:eastAsia="ArialMT"/>
          <w:b w:val="0"/>
        </w:rPr>
        <w:t>Supplier</w:t>
      </w:r>
      <w:r w:rsidR="00A213CF" w:rsidRPr="00086CCE">
        <w:rPr>
          <w:rFonts w:eastAsia="ArialMT"/>
          <w:b w:val="0"/>
        </w:rPr>
        <w:t xml:space="preserve"> is required by Law to retain the Personal Data.</w:t>
      </w:r>
    </w:p>
    <w:p w14:paraId="40D85377" w14:textId="6AB22BE7" w:rsidR="00A213CF" w:rsidRPr="00086CCE" w:rsidRDefault="00086CCE" w:rsidP="005A781E">
      <w:pPr>
        <w:pStyle w:val="Level2Heading"/>
        <w:rPr>
          <w:rFonts w:eastAsia="ArialMT"/>
          <w:b w:val="0"/>
          <w:sz w:val="22"/>
          <w:szCs w:val="22"/>
        </w:rPr>
      </w:pPr>
      <w:r w:rsidRPr="00086CCE">
        <w:rPr>
          <w:rFonts w:eastAsia="ArialMT"/>
          <w:b w:val="0"/>
          <w:sz w:val="22"/>
          <w:szCs w:val="22"/>
        </w:rPr>
        <w:t>Subject to clause 16</w:t>
      </w:r>
      <w:r w:rsidR="00A213CF" w:rsidRPr="00086CCE">
        <w:rPr>
          <w:rFonts w:eastAsia="ArialMT"/>
          <w:b w:val="0"/>
          <w:sz w:val="22"/>
          <w:szCs w:val="22"/>
        </w:rPr>
        <w:t xml:space="preserve">.6, the </w:t>
      </w:r>
      <w:r w:rsidR="00CB5DF3">
        <w:rPr>
          <w:rFonts w:eastAsia="ArialMT"/>
          <w:b w:val="0"/>
          <w:sz w:val="22"/>
          <w:szCs w:val="22"/>
        </w:rPr>
        <w:t>Supplier</w:t>
      </w:r>
      <w:r w:rsidR="00A213CF" w:rsidRPr="00086CCE">
        <w:rPr>
          <w:rFonts w:eastAsia="ArialMT"/>
          <w:b w:val="0"/>
          <w:sz w:val="22"/>
          <w:szCs w:val="22"/>
        </w:rPr>
        <w:t xml:space="preserve"> shall notify the Customer immediately if it:</w:t>
      </w:r>
    </w:p>
    <w:p w14:paraId="0CBCFFD4" w14:textId="596A160D"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Data Subject Access Request (or purported Data Subject Access Request);</w:t>
      </w:r>
    </w:p>
    <w:p w14:paraId="49AF320B" w14:textId="0138F464"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request to rectify, block or erase any Personal Data;</w:t>
      </w:r>
    </w:p>
    <w:p w14:paraId="611FBB84" w14:textId="156BA402"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other request, complaint or communication relating to either Party's obligations under the Data Protection Legislation;</w:t>
      </w:r>
    </w:p>
    <w:p w14:paraId="1969A9E5" w14:textId="131BA91A" w:rsidR="00A213CF" w:rsidRPr="00086CCE" w:rsidRDefault="00A213CF" w:rsidP="00086CCE">
      <w:pPr>
        <w:pStyle w:val="Level3Number"/>
        <w:spacing w:line="276" w:lineRule="auto"/>
        <w:rPr>
          <w:rFonts w:eastAsia="ArialMT"/>
          <w:sz w:val="22"/>
          <w:szCs w:val="22"/>
        </w:rPr>
      </w:pPr>
      <w:r w:rsidRPr="00086CCE">
        <w:rPr>
          <w:rFonts w:eastAsia="ArialMT"/>
          <w:sz w:val="22"/>
          <w:szCs w:val="22"/>
        </w:rPr>
        <w:t xml:space="preserve">receives any communication from the Information Commissioner or any other regulatory authority </w:t>
      </w:r>
      <w:proofErr w:type="gramStart"/>
      <w:r w:rsidRPr="00086CCE">
        <w:rPr>
          <w:rFonts w:eastAsia="ArialMT"/>
          <w:sz w:val="22"/>
          <w:szCs w:val="22"/>
        </w:rPr>
        <w:t>in connection with</w:t>
      </w:r>
      <w:proofErr w:type="gramEnd"/>
      <w:r w:rsidRPr="00086CCE">
        <w:rPr>
          <w:rFonts w:eastAsia="ArialMT"/>
          <w:sz w:val="22"/>
          <w:szCs w:val="22"/>
        </w:rPr>
        <w:t xml:space="preserve"> Personal Data processed under this Agreement;</w:t>
      </w:r>
    </w:p>
    <w:p w14:paraId="05A78219" w14:textId="73E0BC42"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receives a request from any third Party for disclosure of Personal Data where compliance with such request is required or purported to be required by Law; or</w:t>
      </w:r>
    </w:p>
    <w:p w14:paraId="747CF4F1" w14:textId="2F05C065" w:rsidR="005A781E" w:rsidRPr="00086CCE" w:rsidRDefault="00A213CF" w:rsidP="00086CCE">
      <w:pPr>
        <w:pStyle w:val="Level3Number"/>
        <w:spacing w:line="276" w:lineRule="auto"/>
        <w:rPr>
          <w:rFonts w:eastAsia="ArialMT"/>
          <w:sz w:val="22"/>
          <w:szCs w:val="22"/>
        </w:rPr>
      </w:pPr>
      <w:r w:rsidRPr="00086CCE">
        <w:rPr>
          <w:rFonts w:eastAsia="ArialMT"/>
          <w:sz w:val="22"/>
          <w:szCs w:val="22"/>
        </w:rPr>
        <w:t>becomes aware of a Data Loss Event.</w:t>
      </w:r>
      <w:r w:rsidR="005A781E" w:rsidRPr="00086CCE">
        <w:rPr>
          <w:rFonts w:eastAsia="ArialMT"/>
          <w:sz w:val="22"/>
          <w:szCs w:val="22"/>
        </w:rPr>
        <w:t xml:space="preserve"> </w:t>
      </w:r>
    </w:p>
    <w:p w14:paraId="73D353DE" w14:textId="6E0227A2" w:rsidR="005A781E"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’s obli</w:t>
      </w:r>
      <w:r w:rsidR="00086CCE" w:rsidRPr="00086CCE">
        <w:rPr>
          <w:rFonts w:eastAsia="ArialMT"/>
          <w:b w:val="0"/>
          <w:sz w:val="22"/>
          <w:szCs w:val="22"/>
        </w:rPr>
        <w:t>gation to notify under clause 16</w:t>
      </w:r>
      <w:r w:rsidRPr="00086CCE">
        <w:rPr>
          <w:rFonts w:eastAsia="ArialMT"/>
          <w:b w:val="0"/>
          <w:sz w:val="22"/>
          <w:szCs w:val="22"/>
        </w:rPr>
        <w:t>.5 shall include the provision of further information to the Customer in phases, as details become available.</w:t>
      </w:r>
    </w:p>
    <w:p w14:paraId="4280B1AC" w14:textId="4CF495DA" w:rsidR="00A213CF" w:rsidRPr="00086CCE" w:rsidRDefault="00A213CF" w:rsidP="00086CCE">
      <w:pPr>
        <w:pStyle w:val="Level2Heading"/>
        <w:spacing w:line="276" w:lineRule="auto"/>
        <w:rPr>
          <w:rFonts w:eastAsia="ArialMT"/>
          <w:b w:val="0"/>
          <w:sz w:val="22"/>
          <w:szCs w:val="22"/>
        </w:rPr>
      </w:pPr>
      <w:proofErr w:type="gramStart"/>
      <w:r w:rsidRPr="00086CCE">
        <w:rPr>
          <w:rFonts w:eastAsia="ArialMT"/>
          <w:b w:val="0"/>
          <w:sz w:val="22"/>
          <w:szCs w:val="22"/>
        </w:rPr>
        <w:t>Taking into account</w:t>
      </w:r>
      <w:proofErr w:type="gramEnd"/>
      <w:r w:rsidRPr="00086CCE">
        <w:rPr>
          <w:rFonts w:eastAsia="ArialMT"/>
          <w:b w:val="0"/>
          <w:sz w:val="22"/>
          <w:szCs w:val="22"/>
        </w:rPr>
        <w:t xml:space="preserve"> the nature of the processing, the </w:t>
      </w:r>
      <w:r w:rsidR="00CB5DF3">
        <w:rPr>
          <w:rFonts w:eastAsia="ArialMT"/>
          <w:b w:val="0"/>
          <w:sz w:val="22"/>
          <w:szCs w:val="22"/>
        </w:rPr>
        <w:t>Supplier</w:t>
      </w:r>
      <w:r w:rsidRPr="00086CCE">
        <w:rPr>
          <w:rFonts w:eastAsia="ArialMT"/>
          <w:b w:val="0"/>
          <w:sz w:val="22"/>
          <w:szCs w:val="22"/>
        </w:rPr>
        <w:t xml:space="preserve"> shall provide the</w:t>
      </w:r>
      <w:r w:rsidR="00DB1D80" w:rsidRPr="00086CCE">
        <w:rPr>
          <w:rFonts w:eastAsia="ArialMT"/>
          <w:b w:val="0"/>
          <w:sz w:val="22"/>
          <w:szCs w:val="22"/>
        </w:rPr>
        <w:t xml:space="preserve"> </w:t>
      </w:r>
      <w:r w:rsidRPr="00086CCE">
        <w:rPr>
          <w:rFonts w:eastAsia="ArialMT"/>
          <w:b w:val="0"/>
          <w:sz w:val="22"/>
          <w:szCs w:val="22"/>
        </w:rPr>
        <w:t>Customer with full assistance in relation to either Party's obligations under Data</w:t>
      </w:r>
      <w:r w:rsidR="00DB1D80" w:rsidRPr="00086CCE">
        <w:rPr>
          <w:rFonts w:eastAsia="ArialMT"/>
          <w:b w:val="0"/>
          <w:sz w:val="22"/>
          <w:szCs w:val="22"/>
        </w:rPr>
        <w:t xml:space="preserve"> </w:t>
      </w:r>
      <w:r w:rsidRPr="00086CCE">
        <w:rPr>
          <w:rFonts w:eastAsia="ArialMT"/>
          <w:b w:val="0"/>
          <w:sz w:val="22"/>
          <w:szCs w:val="22"/>
        </w:rPr>
        <w:t>Protection Legislation and any complaint, communication</w:t>
      </w:r>
      <w:r w:rsidR="00CB5DF3">
        <w:rPr>
          <w:rFonts w:eastAsia="ArialMT"/>
          <w:b w:val="0"/>
          <w:sz w:val="22"/>
          <w:szCs w:val="22"/>
        </w:rPr>
        <w:t xml:space="preserve"> or request made under clause 16</w:t>
      </w:r>
      <w:r w:rsidRPr="00086CCE">
        <w:rPr>
          <w:rFonts w:eastAsia="ArialMT"/>
          <w:b w:val="0"/>
          <w:sz w:val="22"/>
          <w:szCs w:val="22"/>
        </w:rPr>
        <w:t>.5 (and insofar as possible within the timescales reasonably required by the</w:t>
      </w:r>
      <w:r w:rsidR="00DB1D80" w:rsidRPr="00086CCE">
        <w:rPr>
          <w:rFonts w:eastAsia="ArialMT"/>
          <w:b w:val="0"/>
          <w:sz w:val="22"/>
          <w:szCs w:val="22"/>
        </w:rPr>
        <w:t xml:space="preserve"> </w:t>
      </w:r>
      <w:r w:rsidRPr="00086CCE">
        <w:rPr>
          <w:rFonts w:eastAsia="ArialMT"/>
          <w:b w:val="0"/>
          <w:sz w:val="22"/>
          <w:szCs w:val="22"/>
        </w:rPr>
        <w:t>Customer) including by promptly providing:</w:t>
      </w:r>
    </w:p>
    <w:p w14:paraId="7A6E93C8" w14:textId="51136098"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with full details and copies of the complaint, communication or request;</w:t>
      </w:r>
    </w:p>
    <w:p w14:paraId="7F285524" w14:textId="76FC3C5E"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such assistance as is reasonably requested by the Customer to enable the Customer to comply with a Data Subject Access Request within the relevant timescales set out in the Data Protection Legislation;</w:t>
      </w:r>
    </w:p>
    <w:p w14:paraId="49573F16" w14:textId="1E88A205"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at its request, with any Personal Data it holds in relation to a Data Subject;</w:t>
      </w:r>
    </w:p>
    <w:p w14:paraId="331C1652" w14:textId="735344C1"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assistance as requested by the Customer following any Data Loss Event;</w:t>
      </w:r>
    </w:p>
    <w:p w14:paraId="09DD5E41" w14:textId="77777777" w:rsidR="00DB1D80" w:rsidRPr="00086CCE" w:rsidRDefault="00A213CF" w:rsidP="00086CCE">
      <w:pPr>
        <w:pStyle w:val="Level3Number"/>
        <w:spacing w:line="276" w:lineRule="auto"/>
        <w:rPr>
          <w:rFonts w:eastAsia="ArialMT"/>
          <w:sz w:val="22"/>
          <w:szCs w:val="22"/>
        </w:rPr>
      </w:pPr>
      <w:r w:rsidRPr="00086CCE">
        <w:rPr>
          <w:rFonts w:eastAsia="ArialMT"/>
          <w:sz w:val="22"/>
          <w:szCs w:val="22"/>
        </w:rPr>
        <w:t>assistance as requested by the Customer with respect to any request from the Information Commissioner’s Office, or any consultation by the Customer with the Information Commissioner's Office.</w:t>
      </w:r>
      <w:r w:rsidR="00DB1D80" w:rsidRPr="00086CCE">
        <w:rPr>
          <w:rFonts w:eastAsia="ArialMT"/>
          <w:sz w:val="22"/>
          <w:szCs w:val="22"/>
        </w:rPr>
        <w:t xml:space="preserve"> </w:t>
      </w:r>
    </w:p>
    <w:p w14:paraId="51D73442" w14:textId="67E2E635"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maintain complete and accurate records and information to demonstrate its compliance with this clause. </w:t>
      </w:r>
    </w:p>
    <w:p w14:paraId="24B67DAF" w14:textId="37EE114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allow for audits of its Data Processing activity by the Customer or the Customer’s designated auditor.</w:t>
      </w:r>
    </w:p>
    <w:p w14:paraId="2DAF2882" w14:textId="634DDF2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designate a data protection officer if required by the Data</w:t>
      </w:r>
      <w:r w:rsidR="00DB1D80" w:rsidRPr="00086CCE">
        <w:rPr>
          <w:rFonts w:eastAsia="ArialMT"/>
          <w:b w:val="0"/>
          <w:sz w:val="22"/>
          <w:szCs w:val="22"/>
        </w:rPr>
        <w:t xml:space="preserve"> </w:t>
      </w:r>
      <w:r w:rsidRPr="00086CCE">
        <w:rPr>
          <w:rFonts w:eastAsia="ArialMT"/>
          <w:b w:val="0"/>
          <w:sz w:val="22"/>
          <w:szCs w:val="22"/>
        </w:rPr>
        <w:t>Protection Legislation.</w:t>
      </w:r>
    </w:p>
    <w:p w14:paraId="063E929C" w14:textId="28A48D07"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Before allowing any Sub-processor to process any Personal Data related to this</w:t>
      </w:r>
      <w:r w:rsidR="00DB1D80" w:rsidRPr="00086CCE">
        <w:rPr>
          <w:rFonts w:eastAsia="ArialMT"/>
          <w:b w:val="0"/>
          <w:sz w:val="22"/>
          <w:szCs w:val="22"/>
        </w:rPr>
        <w:t xml:space="preserve"> </w:t>
      </w:r>
      <w:r w:rsidRPr="00086CCE">
        <w:rPr>
          <w:rFonts w:eastAsia="ArialMT"/>
          <w:b w:val="0"/>
          <w:sz w:val="22"/>
          <w:szCs w:val="22"/>
        </w:rPr>
        <w:t xml:space="preserve">Agreement, the </w:t>
      </w:r>
      <w:r w:rsidR="00CB5DF3">
        <w:rPr>
          <w:rFonts w:eastAsia="ArialMT"/>
          <w:b w:val="0"/>
          <w:sz w:val="22"/>
          <w:szCs w:val="22"/>
        </w:rPr>
        <w:t>Supplier</w:t>
      </w:r>
      <w:r w:rsidRPr="00086CCE">
        <w:rPr>
          <w:rFonts w:eastAsia="ArialMT"/>
          <w:b w:val="0"/>
          <w:sz w:val="22"/>
          <w:szCs w:val="22"/>
        </w:rPr>
        <w:t xml:space="preserve"> must:</w:t>
      </w:r>
    </w:p>
    <w:p w14:paraId="150F6401" w14:textId="1A60B887" w:rsidR="00DB1D80" w:rsidRPr="00086CCE" w:rsidRDefault="00A213CF" w:rsidP="00086CCE">
      <w:pPr>
        <w:pStyle w:val="Level3Number"/>
        <w:spacing w:line="276" w:lineRule="auto"/>
        <w:rPr>
          <w:rFonts w:eastAsia="ArialMT"/>
          <w:sz w:val="22"/>
          <w:szCs w:val="22"/>
        </w:rPr>
      </w:pPr>
      <w:r w:rsidRPr="00086CCE">
        <w:rPr>
          <w:rFonts w:eastAsia="ArialMT"/>
          <w:sz w:val="22"/>
          <w:szCs w:val="22"/>
        </w:rPr>
        <w:t>notify the Customer in writing of the intended Sub-processor and processing;</w:t>
      </w:r>
    </w:p>
    <w:p w14:paraId="040C44A3" w14:textId="6C08DA7E" w:rsidR="00DB1D80" w:rsidRPr="00086CCE" w:rsidRDefault="00A213CF" w:rsidP="00086CCE">
      <w:pPr>
        <w:pStyle w:val="Level3Number"/>
        <w:spacing w:line="276" w:lineRule="auto"/>
        <w:rPr>
          <w:rFonts w:eastAsia="ArialMT"/>
          <w:sz w:val="22"/>
          <w:szCs w:val="22"/>
        </w:rPr>
      </w:pPr>
      <w:r w:rsidRPr="00086CCE">
        <w:rPr>
          <w:rFonts w:eastAsia="ArialMT"/>
          <w:sz w:val="22"/>
          <w:szCs w:val="22"/>
        </w:rPr>
        <w:t>obtain the written consent of the Customer;</w:t>
      </w:r>
    </w:p>
    <w:p w14:paraId="6160AC55" w14:textId="2FD87DC5"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enter into a written agreement with the Sub-processor which give effect to the t</w:t>
      </w:r>
      <w:r w:rsidR="00555EE7">
        <w:rPr>
          <w:rFonts w:eastAsia="ArialMT"/>
          <w:sz w:val="22"/>
          <w:szCs w:val="22"/>
        </w:rPr>
        <w:t xml:space="preserve">erms set out in this clause 16 </w:t>
      </w:r>
      <w:r w:rsidRPr="00086CCE">
        <w:rPr>
          <w:rFonts w:eastAsia="ArialMT"/>
          <w:sz w:val="22"/>
          <w:szCs w:val="22"/>
        </w:rPr>
        <w:t>such that they apply to the Sub-processor; and</w:t>
      </w:r>
    </w:p>
    <w:p w14:paraId="54C021DA" w14:textId="12A56DB3"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provide the Customer with such information regarding the Sub-processor as the Customer may reasonably require.</w:t>
      </w:r>
    </w:p>
    <w:p w14:paraId="77A441B9" w14:textId="14C084FF" w:rsidR="00DB1D80" w:rsidRDefault="00A213CF" w:rsidP="00DB1D80">
      <w:pPr>
        <w:pStyle w:val="Level2Heading"/>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remain fully liable for all acts or omissions of any Sub-processor.</w:t>
      </w:r>
    </w:p>
    <w:p w14:paraId="1DE60ADA" w14:textId="74DC2536" w:rsidR="00086CCE"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B6D541B" w14:textId="7597DB8C" w:rsidR="00DB1D80"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The Parties agree to take account of any gu</w:t>
      </w:r>
      <w:r w:rsidR="00DB1D80" w:rsidRPr="00086CCE">
        <w:rPr>
          <w:rFonts w:eastAsia="ArialMT"/>
          <w:b w:val="0"/>
          <w:sz w:val="22"/>
          <w:szCs w:val="22"/>
        </w:rPr>
        <w:t xml:space="preserve">idance issued by the Information </w:t>
      </w:r>
      <w:r w:rsidRPr="00086CCE">
        <w:rPr>
          <w:rFonts w:eastAsia="ArialMT"/>
          <w:b w:val="0"/>
          <w:sz w:val="22"/>
          <w:szCs w:val="22"/>
        </w:rPr>
        <w:t xml:space="preserve">Commissioner’s Office. The Customer may on not less than 30 Working Days’ notice to the </w:t>
      </w:r>
      <w:r w:rsidR="00CB5DF3">
        <w:rPr>
          <w:rFonts w:eastAsia="ArialMT"/>
          <w:b w:val="0"/>
          <w:sz w:val="22"/>
          <w:szCs w:val="22"/>
        </w:rPr>
        <w:t>Supplier</w:t>
      </w:r>
      <w:r w:rsidRPr="00086CCE">
        <w:rPr>
          <w:rFonts w:eastAsia="ArialMT"/>
          <w:b w:val="0"/>
          <w:sz w:val="22"/>
          <w:szCs w:val="22"/>
        </w:rPr>
        <w:t xml:space="preserve"> amend this agreement to ensure that it complies with any guidance issued by the Information Commissioner’s Office.</w:t>
      </w:r>
    </w:p>
    <w:p w14:paraId="4DE9FD40" w14:textId="41B44E5B" w:rsidR="00A213CF" w:rsidRPr="00086CCE" w:rsidRDefault="00A213CF" w:rsidP="00086CCE">
      <w:pPr>
        <w:pStyle w:val="Level2Heading"/>
        <w:numPr>
          <w:ilvl w:val="1"/>
          <w:numId w:val="21"/>
        </w:numPr>
        <w:spacing w:line="276" w:lineRule="auto"/>
        <w:rPr>
          <w:b w:val="0"/>
          <w:sz w:val="22"/>
          <w:szCs w:val="22"/>
        </w:rPr>
      </w:pPr>
      <w:r w:rsidRPr="00086CCE">
        <w:rPr>
          <w:b w:val="0"/>
          <w:sz w:val="22"/>
          <w:szCs w:val="22"/>
        </w:rPr>
        <w:t xml:space="preserve">The </w:t>
      </w:r>
      <w:r w:rsidR="00CB5DF3">
        <w:rPr>
          <w:b w:val="0"/>
          <w:sz w:val="22"/>
          <w:szCs w:val="22"/>
        </w:rPr>
        <w:t>Supplier</w:t>
      </w:r>
      <w:r w:rsidRPr="00086CCE">
        <w:rPr>
          <w:b w:val="0"/>
          <w:sz w:val="22"/>
          <w:szCs w:val="22"/>
        </w:rPr>
        <w:t xml:space="preserve"> shall indemnify the Customer in respect of any actions, suits, claims, demands, losses, charges, costs and expenses, which the Customer may suffer or incur </w:t>
      </w:r>
      <w:proofErr w:type="gramStart"/>
      <w:r w:rsidRPr="00086CCE">
        <w:rPr>
          <w:b w:val="0"/>
          <w:sz w:val="22"/>
          <w:szCs w:val="22"/>
        </w:rPr>
        <w:t>as a result of</w:t>
      </w:r>
      <w:proofErr w:type="gramEnd"/>
      <w:r w:rsidRPr="00086CCE">
        <w:rPr>
          <w:b w:val="0"/>
          <w:sz w:val="22"/>
          <w:szCs w:val="22"/>
        </w:rPr>
        <w:t xml:space="preserve"> or in connection with any loss of data or any breach of this clause 8 occurring in the course of the performance of the Service to the extent that any such loss is attributable to any act or omission of the </w:t>
      </w:r>
      <w:r w:rsidR="00CB5DF3">
        <w:rPr>
          <w:b w:val="0"/>
          <w:sz w:val="22"/>
          <w:szCs w:val="22"/>
        </w:rPr>
        <w:t>Supplier</w:t>
      </w:r>
      <w:r w:rsidRPr="00086CCE">
        <w:rPr>
          <w:b w:val="0"/>
          <w:sz w:val="22"/>
          <w:szCs w:val="22"/>
        </w:rPr>
        <w:t xml:space="preserve"> or any Sub-processor or </w:t>
      </w:r>
      <w:r w:rsidR="00555EE7">
        <w:rPr>
          <w:b w:val="0"/>
          <w:sz w:val="22"/>
          <w:szCs w:val="22"/>
        </w:rPr>
        <w:t xml:space="preserve">any </w:t>
      </w:r>
      <w:r w:rsidRPr="00086CCE">
        <w:rPr>
          <w:b w:val="0"/>
          <w:sz w:val="22"/>
          <w:szCs w:val="22"/>
        </w:rPr>
        <w:t>sub-</w:t>
      </w:r>
      <w:r w:rsidR="00CB5DF3">
        <w:rPr>
          <w:b w:val="0"/>
          <w:sz w:val="22"/>
          <w:szCs w:val="22"/>
        </w:rPr>
        <w:t>Supplier</w:t>
      </w:r>
      <w:r w:rsidR="00555EE7">
        <w:rPr>
          <w:b w:val="0"/>
          <w:sz w:val="22"/>
          <w:szCs w:val="22"/>
        </w:rPr>
        <w:t>.</w:t>
      </w:r>
    </w:p>
    <w:p w14:paraId="486A4BC7" w14:textId="19BF9AF2" w:rsidR="00A213CF" w:rsidRPr="00A213CF" w:rsidRDefault="00A213CF" w:rsidP="00A213CF">
      <w:pPr>
        <w:pStyle w:val="BodyText1"/>
      </w:pPr>
    </w:p>
    <w:p w14:paraId="6616131D"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40" w:name="_Ref377050536"/>
      <w:bookmarkEnd w:id="39"/>
      <w:r w:rsidRPr="00F44471">
        <w:rPr>
          <w:rFonts w:cs="Arial"/>
          <w:szCs w:val="22"/>
        </w:rPr>
        <w:t>Liability</w:t>
      </w:r>
      <w:bookmarkEnd w:id="40"/>
      <w:r w:rsidR="00D12BF2" w:rsidRPr="00F44471">
        <w:rPr>
          <w:rFonts w:cs="Arial"/>
          <w:szCs w:val="22"/>
        </w:rPr>
        <w:t xml:space="preserve"> </w:t>
      </w:r>
    </w:p>
    <w:p w14:paraId="77E8273C"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203611A0"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1"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41"/>
    </w:p>
    <w:p w14:paraId="554EDF18" w14:textId="744F954D"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4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2"/>
    </w:p>
    <w:p w14:paraId="4DD18FDB" w14:textId="6057BBC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B741E7">
        <w:rPr>
          <w:rFonts w:cs="Arial"/>
          <w:sz w:val="22"/>
          <w:szCs w:val="22"/>
        </w:rPr>
        <w:t>12.6, 16.16</w:t>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B88B33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46509CC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1D9B3691"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66891BF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or damage to goodwill;</w:t>
      </w:r>
    </w:p>
    <w:p w14:paraId="35028A8E"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3D8A296D"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78640B2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3" w:name="_Ref359607720"/>
      <w:r w:rsidRPr="00F44471">
        <w:rPr>
          <w:rFonts w:cs="Arial"/>
          <w:b w:val="0"/>
          <w:sz w:val="22"/>
          <w:szCs w:val="22"/>
        </w:rPr>
        <w:t>Nothing in the Agreement shall be construed to limit or exclude either Party's liability for:</w:t>
      </w:r>
      <w:bookmarkEnd w:id="43"/>
    </w:p>
    <w:p w14:paraId="310C6E66"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44F3FE85"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F780862"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1AE6902A" w14:textId="44D6385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16.4</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4"/>
    </w:p>
    <w:p w14:paraId="1A3558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5" w:name="_Ref360044784"/>
      <w:r w:rsidRPr="00F44471">
        <w:rPr>
          <w:rFonts w:cs="Arial"/>
          <w:szCs w:val="22"/>
        </w:rPr>
        <w:t>Force Majeure</w:t>
      </w:r>
      <w:bookmarkEnd w:id="45"/>
    </w:p>
    <w:p w14:paraId="0B98A2C6"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46" w:name="_Ref359655944"/>
      <w:bookmarkStart w:id="47" w:name="_Ref245529290"/>
      <w:r w:rsidRPr="00F44471">
        <w:rPr>
          <w:rFonts w:cs="Arial"/>
          <w:szCs w:val="22"/>
        </w:rPr>
        <w:t>Termination</w:t>
      </w:r>
      <w:bookmarkEnd w:id="46"/>
    </w:p>
    <w:bookmarkEnd w:id="47"/>
    <w:p w14:paraId="6A54503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F971E5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23738B7B"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22BAB70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00CCDCD"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6402324"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49"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9"/>
      <w:r w:rsidR="002654AA" w:rsidRPr="00F44471">
        <w:rPr>
          <w:rFonts w:cs="Arial"/>
          <w:sz w:val="22"/>
          <w:szCs w:val="22"/>
        </w:rPr>
        <w:t xml:space="preserve"> </w:t>
      </w:r>
    </w:p>
    <w:p w14:paraId="5590E4AF"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0"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48"/>
      <w:bookmarkEnd w:id="50"/>
    </w:p>
    <w:p w14:paraId="32A1E7CA"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51" w:name="_Ref260924394"/>
      <w:r w:rsidRPr="00F44471">
        <w:rPr>
          <w:rFonts w:cs="Arial"/>
          <w:sz w:val="22"/>
          <w:szCs w:val="22"/>
        </w:rPr>
        <w:t xml:space="preserve">becomes insolvent, or if an order is made or a resolution is passed for the winding up of the Supplier (other than voluntarily for the purpose of solvent amalgamation </w:t>
      </w:r>
      <w:r w:rsidRPr="00F44471">
        <w:rPr>
          <w:rFonts w:cs="Arial"/>
          <w:sz w:val="22"/>
          <w:szCs w:val="22"/>
        </w:rPr>
        <w:lastRenderedPageBreak/>
        <w:t xml:space="preserve">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845FE8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51"/>
    </w:p>
    <w:p w14:paraId="0042928F"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52"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4FD21B0"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2"/>
      <w:bookmarkEnd w:id="53"/>
      <w:r w:rsidRPr="00F44471">
        <w:rPr>
          <w:rFonts w:cs="Arial"/>
          <w:b w:val="0"/>
          <w:sz w:val="22"/>
          <w:szCs w:val="22"/>
        </w:rPr>
        <w:t xml:space="preserve">  </w:t>
      </w:r>
    </w:p>
    <w:p w14:paraId="4E02171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13C670A"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4" w:name="_Ref377050546"/>
      <w:r w:rsidRPr="00F44471">
        <w:rPr>
          <w:rFonts w:cs="Arial"/>
          <w:b w:val="0"/>
          <w:sz w:val="22"/>
          <w:szCs w:val="22"/>
        </w:rPr>
        <w:t>Upon termination or expiry of the Agreement, the Supplier shall:</w:t>
      </w:r>
      <w:bookmarkEnd w:id="54"/>
    </w:p>
    <w:p w14:paraId="4549B197" w14:textId="44985C2F"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372EC83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to the Customer as soon as reasonably practicable. </w:t>
      </w:r>
    </w:p>
    <w:p w14:paraId="18C3E86F"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55" w:name="_Ref377050416"/>
      <w:r w:rsidRPr="00F44471">
        <w:rPr>
          <w:rFonts w:cs="Arial"/>
          <w:szCs w:val="22"/>
        </w:rPr>
        <w:t>Compliance</w:t>
      </w:r>
      <w:bookmarkEnd w:id="55"/>
    </w:p>
    <w:p w14:paraId="2EB8A6D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w:t>
      </w:r>
      <w:proofErr w:type="gramStart"/>
      <w:r w:rsidRPr="00F44471">
        <w:rPr>
          <w:rFonts w:cs="Arial"/>
          <w:b w:val="0"/>
          <w:sz w:val="22"/>
          <w:szCs w:val="22"/>
        </w:rPr>
        <w:t>in connection with</w:t>
      </w:r>
      <w:proofErr w:type="gramEnd"/>
      <w:r w:rsidRPr="00F44471">
        <w:rPr>
          <w:rFonts w:cs="Arial"/>
          <w:b w:val="0"/>
          <w:sz w:val="22"/>
          <w:szCs w:val="22"/>
        </w:rPr>
        <w:t xml:space="preserve">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7CE6637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2D83D89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3619614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6B62974"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6" w:name="_Ref261013166"/>
      <w:r w:rsidRPr="00F44471">
        <w:rPr>
          <w:rFonts w:cs="Arial"/>
          <w:b w:val="0"/>
          <w:sz w:val="22"/>
          <w:szCs w:val="22"/>
        </w:rPr>
        <w:t xml:space="preserve">The Supplier </w:t>
      </w:r>
      <w:bookmarkEnd w:id="56"/>
      <w:r w:rsidRPr="00F44471">
        <w:rPr>
          <w:rFonts w:cs="Arial"/>
          <w:b w:val="0"/>
          <w:sz w:val="22"/>
          <w:szCs w:val="22"/>
        </w:rPr>
        <w:t>shall:</w:t>
      </w:r>
    </w:p>
    <w:p w14:paraId="15610B41"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7"/>
      <w:r w:rsidR="0011408A">
        <w:rPr>
          <w:rFonts w:cs="Arial"/>
          <w:sz w:val="22"/>
          <w:szCs w:val="22"/>
        </w:rPr>
        <w:t xml:space="preserve"> and</w:t>
      </w:r>
    </w:p>
    <w:p w14:paraId="46F9745C"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6AF1CCA7" w14:textId="49BA0FE9"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8"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8"/>
      <w:r w:rsidRPr="00F44471">
        <w:rPr>
          <w:rFonts w:cs="Arial"/>
          <w:b w:val="0"/>
          <w:sz w:val="22"/>
          <w:szCs w:val="22"/>
        </w:rPr>
        <w:t xml:space="preserve"> </w:t>
      </w:r>
    </w:p>
    <w:p w14:paraId="59451DB3"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4B913FC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1E47C64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9" w:name="_Ref359607864"/>
      <w:bookmarkStart w:id="6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9"/>
    </w:p>
    <w:bookmarkEnd w:id="60"/>
    <w:p w14:paraId="428D57BF"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w:t>
      </w:r>
      <w:proofErr w:type="gramStart"/>
      <w:r w:rsidRPr="00F44471">
        <w:rPr>
          <w:rFonts w:cs="Arial"/>
          <w:b w:val="0"/>
          <w:sz w:val="22"/>
          <w:szCs w:val="22"/>
        </w:rPr>
        <w:t>in connection with</w:t>
      </w:r>
      <w:proofErr w:type="gramEnd"/>
      <w:r w:rsidRPr="00F44471">
        <w:rPr>
          <w:rFonts w:cs="Arial"/>
          <w:b w:val="0"/>
          <w:sz w:val="22"/>
          <w:szCs w:val="22"/>
        </w:rPr>
        <w:t xml:space="preserve">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36C13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6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61"/>
    </w:p>
    <w:p w14:paraId="243CA7A6" w14:textId="23B5E1D5"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45F85B2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recover in </w:t>
      </w:r>
      <w:proofErr w:type="gramStart"/>
      <w:r w:rsidRPr="00F44471">
        <w:rPr>
          <w:rFonts w:cs="Arial"/>
          <w:sz w:val="22"/>
          <w:szCs w:val="22"/>
        </w:rPr>
        <w:t>full from</w:t>
      </w:r>
      <w:proofErr w:type="gramEnd"/>
      <w:r w:rsidRPr="00F44471">
        <w:rPr>
          <w:rFonts w:cs="Arial"/>
          <w:sz w:val="22"/>
          <w:szCs w:val="22"/>
        </w:rPr>
        <w:t xml:space="preserve"> the Supplier any other loss sustained by the Customer in consequence of any breach of this clause.</w:t>
      </w:r>
    </w:p>
    <w:p w14:paraId="63CEBF50"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62" w:name="a324896"/>
      <w:bookmarkStart w:id="63" w:name="a754740"/>
      <w:bookmarkStart w:id="64" w:name="a771580"/>
      <w:bookmarkStart w:id="65" w:name="d4695e134"/>
      <w:bookmarkStart w:id="66" w:name="a688721"/>
      <w:bookmarkStart w:id="67" w:name="a797188"/>
      <w:bookmarkStart w:id="68" w:name="a424610"/>
      <w:bookmarkStart w:id="69" w:name="a247073"/>
      <w:bookmarkStart w:id="70" w:name="a57863"/>
      <w:bookmarkStart w:id="71" w:name="d4695e160"/>
      <w:bookmarkStart w:id="72" w:name="a836145"/>
      <w:bookmarkStart w:id="73" w:name="a1017728"/>
      <w:bookmarkStart w:id="74" w:name="d4695e202"/>
      <w:bookmarkStart w:id="75" w:name="a555840"/>
      <w:bookmarkStart w:id="76" w:name="d4695e232"/>
      <w:bookmarkStart w:id="77" w:name="a825464"/>
      <w:bookmarkStart w:id="78" w:name="a1049772"/>
      <w:bookmarkStart w:id="79" w:name="a111270"/>
      <w:bookmarkStart w:id="80" w:name="a395620"/>
      <w:bookmarkStart w:id="81" w:name="a107224"/>
      <w:bookmarkStart w:id="82" w:name="a673334"/>
      <w:bookmarkStart w:id="83" w:name="a975002"/>
      <w:bookmarkStart w:id="84" w:name="a207401"/>
      <w:bookmarkStart w:id="85" w:name="_Ref35960757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44471">
        <w:rPr>
          <w:rFonts w:cs="Arial"/>
          <w:szCs w:val="22"/>
        </w:rPr>
        <w:t>Dispute Resolution</w:t>
      </w:r>
      <w:bookmarkEnd w:id="85"/>
    </w:p>
    <w:p w14:paraId="0D8E4478"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86" w:name="_Ref359607911"/>
      <w:r w:rsidRPr="00F44471">
        <w:rPr>
          <w:rFonts w:cs="Arial"/>
          <w:b w:val="0"/>
          <w:sz w:val="22"/>
          <w:szCs w:val="22"/>
        </w:rPr>
        <w:t xml:space="preserve">The Parties shall attempt in good faith to negotiate a settlement to any dispute between them arising out of or </w:t>
      </w:r>
      <w:proofErr w:type="gramStart"/>
      <w:r w:rsidRPr="00F44471">
        <w:rPr>
          <w:rFonts w:cs="Arial"/>
          <w:b w:val="0"/>
          <w:sz w:val="22"/>
          <w:szCs w:val="22"/>
        </w:rPr>
        <w:t>in connection with</w:t>
      </w:r>
      <w:proofErr w:type="gramEnd"/>
      <w:r w:rsidRPr="00F44471">
        <w:rPr>
          <w:rFonts w:cs="Arial"/>
          <w:b w:val="0"/>
          <w:sz w:val="22"/>
          <w:szCs w:val="22"/>
        </w:rPr>
        <w:t xml:space="preserve"> the Agreement and such efforts shall involve the escalation of the dispute to an appropriately senior representative of each Party.</w:t>
      </w:r>
      <w:bookmarkEnd w:id="86"/>
    </w:p>
    <w:p w14:paraId="25E5725B"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E60E0D3"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59E01B4"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69B42464" w14:textId="54694668" w:rsidR="00652B3A"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w:t>
      </w:r>
      <w:r w:rsidRPr="00F44471">
        <w:rPr>
          <w:rFonts w:cs="Arial"/>
          <w:b w:val="0"/>
          <w:sz w:val="22"/>
          <w:szCs w:val="22"/>
        </w:rPr>
        <w:lastRenderedPageBreak/>
        <w:t>obligations under the Agreement, and that the Agreement is executed by its duly authorised representative.</w:t>
      </w:r>
    </w:p>
    <w:p w14:paraId="39EC4171" w14:textId="2351675F" w:rsidR="004D2FFF" w:rsidRPr="004D2FFF" w:rsidRDefault="004D2FFF" w:rsidP="004D2FFF">
      <w:pPr>
        <w:pStyle w:val="BodyText2"/>
        <w:ind w:left="709" w:hanging="709"/>
        <w:rPr>
          <w:sz w:val="22"/>
          <w:szCs w:val="22"/>
          <w:lang w:eastAsia="en-GB"/>
        </w:rPr>
      </w:pPr>
      <w:r w:rsidRPr="004D2FFF">
        <w:rPr>
          <w:sz w:val="22"/>
          <w:szCs w:val="22"/>
          <w:lang w:eastAsia="en-GB"/>
        </w:rPr>
        <w:t>23.2</w:t>
      </w:r>
      <w:r w:rsidRPr="004D2FFF">
        <w:rPr>
          <w:sz w:val="22"/>
          <w:szCs w:val="22"/>
          <w:lang w:eastAsia="en-GB"/>
        </w:rPr>
        <w:tab/>
        <w:t>Rights of Third Parties</w:t>
      </w:r>
    </w:p>
    <w:p w14:paraId="31491E91"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The provisions of clause 12 confer benefits on the Crown and are intended to be enforceable by the Crown </w:t>
      </w:r>
      <w:proofErr w:type="gramStart"/>
      <w:r w:rsidRPr="004D2FFF">
        <w:rPr>
          <w:rFonts w:ascii="Arial" w:hAnsi="Arial"/>
          <w:sz w:val="22"/>
          <w:szCs w:val="22"/>
        </w:rPr>
        <w:t>by virtue of</w:t>
      </w:r>
      <w:proofErr w:type="gramEnd"/>
      <w:r w:rsidRPr="004D2FFF">
        <w:rPr>
          <w:rFonts w:ascii="Arial" w:hAnsi="Arial"/>
          <w:sz w:val="22"/>
          <w:szCs w:val="22"/>
        </w:rPr>
        <w:t xml:space="preserve"> the Contract (Rights of Third Parties) Act 1999.</w:t>
      </w:r>
    </w:p>
    <w:p w14:paraId="5D266B14"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Save for the Crown mentioned in a. above, no term of the Contract shall be enforceable by or confer any benefit on any person other than the Parties.</w:t>
      </w:r>
    </w:p>
    <w:p w14:paraId="25E6C645"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Any amendments or modifications to this Agreement may be made by the Parties without the consent of the Crown and any other party. </w:t>
      </w:r>
    </w:p>
    <w:p w14:paraId="4C689930" w14:textId="77777777" w:rsidR="004D2FFF" w:rsidRPr="004D2FFF" w:rsidRDefault="004D2FFF" w:rsidP="004D2FFF">
      <w:pPr>
        <w:pStyle w:val="Level2Heading"/>
        <w:keepNext w:val="0"/>
        <w:numPr>
          <w:ilvl w:val="0"/>
          <w:numId w:val="0"/>
        </w:numPr>
        <w:spacing w:before="200" w:line="276" w:lineRule="auto"/>
        <w:ind w:left="1031" w:hanging="851"/>
        <w:rPr>
          <w:rFonts w:cs="Arial"/>
          <w:b w:val="0"/>
          <w:sz w:val="22"/>
          <w:szCs w:val="22"/>
        </w:rPr>
      </w:pPr>
    </w:p>
    <w:p w14:paraId="6F799F78" w14:textId="5A744895"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27E7C4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w:t>
      </w:r>
      <w:proofErr w:type="gramStart"/>
      <w:r w:rsidRPr="00F44471">
        <w:rPr>
          <w:rFonts w:cs="Arial"/>
          <w:b w:val="0"/>
          <w:sz w:val="22"/>
          <w:szCs w:val="22"/>
        </w:rPr>
        <w:t>on the basis of</w:t>
      </w:r>
      <w:proofErr w:type="gramEnd"/>
      <w:r w:rsidRPr="00F44471">
        <w:rPr>
          <w:rFonts w:cs="Arial"/>
          <w:b w:val="0"/>
          <w:sz w:val="22"/>
          <w:szCs w:val="22"/>
        </w:rPr>
        <w:t xml:space="preserve">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1727F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09A6427"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E00E962"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bookmarkStart w:id="8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7"/>
      <w:r w:rsidRPr="00F44471">
        <w:rPr>
          <w:rFonts w:cs="Arial"/>
          <w:b w:val="0"/>
          <w:sz w:val="22"/>
          <w:szCs w:val="22"/>
        </w:rPr>
        <w:t xml:space="preserve"> </w:t>
      </w:r>
    </w:p>
    <w:p w14:paraId="6406494D"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036F852" w14:textId="77777777" w:rsidR="00652B3A" w:rsidRPr="00F44471" w:rsidRDefault="00652B3A" w:rsidP="00F011E8">
      <w:pPr>
        <w:pStyle w:val="Level1Heading"/>
        <w:numPr>
          <w:ilvl w:val="0"/>
          <w:numId w:val="18"/>
        </w:numPr>
        <w:spacing w:before="200" w:line="276" w:lineRule="auto"/>
        <w:ind w:left="709" w:hanging="709"/>
        <w:rPr>
          <w:rFonts w:cs="Arial"/>
          <w:szCs w:val="22"/>
        </w:rPr>
      </w:pPr>
      <w:r w:rsidRPr="00F44471">
        <w:rPr>
          <w:rFonts w:cs="Arial"/>
          <w:szCs w:val="22"/>
        </w:rPr>
        <w:t>Notices</w:t>
      </w:r>
    </w:p>
    <w:p w14:paraId="37E14A77" w14:textId="77777777" w:rsidR="00236EDF" w:rsidRDefault="00652B3A" w:rsidP="00F011E8">
      <w:pPr>
        <w:pStyle w:val="Level2Heading"/>
        <w:keepNext w:val="0"/>
        <w:numPr>
          <w:ilvl w:val="1"/>
          <w:numId w:val="18"/>
        </w:numPr>
        <w:spacing w:before="200" w:line="276" w:lineRule="auto"/>
        <w:ind w:left="709" w:hanging="709"/>
        <w:rPr>
          <w:rFonts w:cs="Arial"/>
          <w:b w:val="0"/>
          <w:sz w:val="22"/>
          <w:szCs w:val="22"/>
        </w:rPr>
      </w:pPr>
      <w:bookmarkStart w:id="88"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88"/>
      <w:r w:rsidR="006E71AE">
        <w:rPr>
          <w:rFonts w:cs="Arial"/>
          <w:b w:val="0"/>
          <w:sz w:val="22"/>
          <w:szCs w:val="22"/>
        </w:rPr>
        <w:t>.</w:t>
      </w:r>
    </w:p>
    <w:p w14:paraId="58F2878D" w14:textId="77777777" w:rsidR="000E4335" w:rsidRPr="000E4335" w:rsidRDefault="00652B3A" w:rsidP="00F011E8">
      <w:pPr>
        <w:pStyle w:val="Level2Heading"/>
        <w:keepNext w:val="0"/>
        <w:numPr>
          <w:ilvl w:val="1"/>
          <w:numId w:val="18"/>
        </w:numPr>
        <w:spacing w:before="200" w:line="276" w:lineRule="auto"/>
        <w:ind w:left="709" w:hanging="709"/>
        <w:rPr>
          <w:rFonts w:cs="Arial"/>
          <w:b w:val="0"/>
          <w:sz w:val="22"/>
          <w:szCs w:val="22"/>
        </w:rPr>
      </w:pPr>
      <w:bookmarkStart w:id="89" w:name="_Ref360044643"/>
      <w:r w:rsidRPr="001B7BD6">
        <w:rPr>
          <w:rFonts w:cs="Arial"/>
          <w:b w:val="0"/>
          <w:sz w:val="22"/>
          <w:szCs w:val="22"/>
        </w:rPr>
        <w:lastRenderedPageBreak/>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9"/>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6B4721A2" w14:textId="77777777" w:rsidR="000E4335" w:rsidRPr="000E4335" w:rsidRDefault="00F737F4" w:rsidP="00F011E8">
      <w:pPr>
        <w:pStyle w:val="Level2Heading"/>
        <w:keepNext w:val="0"/>
        <w:numPr>
          <w:ilvl w:val="1"/>
          <w:numId w:val="18"/>
        </w:numPr>
        <w:spacing w:before="200" w:line="276" w:lineRule="auto"/>
        <w:ind w:left="709" w:hanging="709"/>
        <w:rPr>
          <w:rFonts w:cs="Arial"/>
          <w:b w:val="0"/>
          <w:sz w:val="22"/>
          <w:szCs w:val="22"/>
        </w:rPr>
      </w:pPr>
      <w:bookmarkStart w:id="90"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90"/>
      <w:r w:rsidR="001B7BD6" w:rsidRPr="00F737F4">
        <w:rPr>
          <w:rFonts w:cs="Arial"/>
          <w:b w:val="0"/>
          <w:sz w:val="22"/>
          <w:szCs w:val="22"/>
        </w:rPr>
        <w:t>.</w:t>
      </w:r>
    </w:p>
    <w:p w14:paraId="22E235E5" w14:textId="77777777" w:rsidR="00652B3A" w:rsidRPr="001B7BD6" w:rsidRDefault="00652B3A" w:rsidP="00F011E8">
      <w:pPr>
        <w:pStyle w:val="Level1Heading"/>
        <w:numPr>
          <w:ilvl w:val="0"/>
          <w:numId w:val="18"/>
        </w:numPr>
        <w:spacing w:before="200" w:line="276" w:lineRule="auto"/>
        <w:ind w:left="709" w:hanging="709"/>
        <w:rPr>
          <w:rFonts w:cs="Arial"/>
          <w:szCs w:val="22"/>
        </w:rPr>
      </w:pPr>
      <w:r w:rsidRPr="001B7BD6">
        <w:rPr>
          <w:rFonts w:cs="Arial"/>
          <w:szCs w:val="22"/>
        </w:rPr>
        <w:t>Governing Law and Jurisdiction</w:t>
      </w:r>
    </w:p>
    <w:p w14:paraId="5B3A5759"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6835E445" w14:textId="0AA3EC08" w:rsidR="00744BF1" w:rsidRDefault="00744BF1" w:rsidP="006B6BDC">
      <w:pPr>
        <w:rPr>
          <w:rFonts w:ascii="Arial" w:hAnsi="Arial" w:cs="Arial"/>
          <w:sz w:val="22"/>
          <w:szCs w:val="22"/>
          <w:u w:val="single"/>
          <w:lang w:eastAsia="en-US"/>
        </w:rPr>
      </w:pPr>
    </w:p>
    <w:p w14:paraId="4DA295A5" w14:textId="108086EA" w:rsidR="00F84D5D" w:rsidRDefault="00F84D5D" w:rsidP="006B6BDC">
      <w:pPr>
        <w:rPr>
          <w:rFonts w:ascii="Arial" w:hAnsi="Arial" w:cs="Arial"/>
          <w:sz w:val="22"/>
          <w:szCs w:val="22"/>
          <w:u w:val="single"/>
          <w:lang w:eastAsia="en-US"/>
        </w:rPr>
      </w:pPr>
    </w:p>
    <w:p w14:paraId="3D28D66D" w14:textId="77777777" w:rsidR="00F84D5D" w:rsidRPr="00F84D5D" w:rsidRDefault="00F84D5D" w:rsidP="00F84D5D">
      <w:pPr>
        <w:jc w:val="both"/>
        <w:rPr>
          <w:rFonts w:ascii="Arial" w:hAnsi="Arial" w:cs="Arial"/>
          <w:sz w:val="22"/>
          <w:szCs w:val="22"/>
        </w:rPr>
      </w:pPr>
      <w:r w:rsidRPr="00F84D5D">
        <w:rPr>
          <w:rFonts w:ascii="Arial" w:hAnsi="Arial" w:cs="Arial"/>
          <w:sz w:val="22"/>
          <w:szCs w:val="22"/>
        </w:rPr>
        <w:t>IN WITNESS whereof the parties have signed this Agreement the day and year first set out above:</w:t>
      </w:r>
    </w:p>
    <w:p w14:paraId="62B6D755" w14:textId="77777777" w:rsidR="00F84D5D" w:rsidRPr="00300FAC" w:rsidRDefault="00F84D5D" w:rsidP="00F84D5D">
      <w:pPr>
        <w:jc w:val="both"/>
        <w:rPr>
          <w:rFonts w:ascii="Arial" w:hAnsi="Arial" w:cs="Arial"/>
          <w:b/>
          <w:sz w:val="22"/>
          <w:szCs w:val="22"/>
        </w:rPr>
      </w:pPr>
    </w:p>
    <w:p w14:paraId="1B6FB983" w14:textId="77777777" w:rsidR="00F84D5D" w:rsidRPr="00300FAC" w:rsidRDefault="00F84D5D" w:rsidP="00F84D5D">
      <w:pPr>
        <w:jc w:val="both"/>
        <w:rPr>
          <w:rFonts w:ascii="Arial" w:hAnsi="Arial" w:cs="Arial"/>
          <w:b/>
          <w:sz w:val="22"/>
          <w:szCs w:val="22"/>
        </w:rPr>
      </w:pPr>
    </w:p>
    <w:tbl>
      <w:tblPr>
        <w:tblW w:w="0" w:type="auto"/>
        <w:tblLook w:val="00A0" w:firstRow="1" w:lastRow="0" w:firstColumn="1" w:lastColumn="0" w:noHBand="0" w:noVBand="0"/>
      </w:tblPr>
      <w:tblGrid>
        <w:gridCol w:w="4621"/>
        <w:gridCol w:w="4621"/>
      </w:tblGrid>
      <w:tr w:rsidR="00F84D5D" w:rsidRPr="00300FAC" w14:paraId="407EF7E6" w14:textId="77777777" w:rsidTr="006C7DB9">
        <w:tc>
          <w:tcPr>
            <w:tcW w:w="4621" w:type="dxa"/>
          </w:tcPr>
          <w:p w14:paraId="282CA411"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539EF2F8" w14:textId="0F435CFF"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13DC0949" w14:textId="77777777" w:rsidR="00F84D5D" w:rsidRPr="00300FAC" w:rsidRDefault="00F84D5D" w:rsidP="006C7DB9">
            <w:pPr>
              <w:jc w:val="both"/>
              <w:rPr>
                <w:rFonts w:ascii="Arial" w:hAnsi="Arial" w:cs="Arial"/>
                <w:sz w:val="22"/>
                <w:szCs w:val="22"/>
              </w:rPr>
            </w:pPr>
          </w:p>
          <w:p w14:paraId="7B5CEC4A" w14:textId="77777777" w:rsidR="00F84D5D" w:rsidRPr="00300FAC" w:rsidRDefault="00F84D5D" w:rsidP="006C7DB9">
            <w:pPr>
              <w:jc w:val="both"/>
              <w:rPr>
                <w:rFonts w:ascii="Arial" w:hAnsi="Arial" w:cs="Arial"/>
                <w:b/>
                <w:sz w:val="22"/>
                <w:szCs w:val="22"/>
              </w:rPr>
            </w:pPr>
          </w:p>
        </w:tc>
        <w:tc>
          <w:tcPr>
            <w:tcW w:w="4621" w:type="dxa"/>
          </w:tcPr>
          <w:p w14:paraId="36E1CA9E"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0F26F36E" w14:textId="3217DBF6"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6455893E" w14:textId="77777777" w:rsidR="00F84D5D" w:rsidRPr="00300FAC" w:rsidRDefault="00F84D5D" w:rsidP="006C7DB9">
            <w:pPr>
              <w:jc w:val="both"/>
              <w:rPr>
                <w:rFonts w:ascii="Arial" w:hAnsi="Arial" w:cs="Arial"/>
                <w:b/>
                <w:sz w:val="22"/>
                <w:szCs w:val="22"/>
              </w:rPr>
            </w:pPr>
          </w:p>
        </w:tc>
      </w:tr>
      <w:tr w:rsidR="00F84D5D" w:rsidRPr="00300FAC" w14:paraId="727439C0" w14:textId="77777777" w:rsidTr="006C7DB9">
        <w:tc>
          <w:tcPr>
            <w:tcW w:w="4621" w:type="dxa"/>
          </w:tcPr>
          <w:p w14:paraId="61F90D5E" w14:textId="77777777" w:rsidR="00F84D5D" w:rsidRPr="00300FAC" w:rsidRDefault="00F84D5D" w:rsidP="006C7DB9">
            <w:pPr>
              <w:jc w:val="both"/>
              <w:rPr>
                <w:rFonts w:ascii="Arial" w:hAnsi="Arial" w:cs="Arial"/>
                <w:sz w:val="22"/>
                <w:szCs w:val="22"/>
              </w:rPr>
            </w:pPr>
          </w:p>
        </w:tc>
        <w:tc>
          <w:tcPr>
            <w:tcW w:w="4621" w:type="dxa"/>
          </w:tcPr>
          <w:p w14:paraId="2A82AEAF" w14:textId="77777777" w:rsidR="00F84D5D" w:rsidRPr="00300FAC" w:rsidRDefault="00F84D5D" w:rsidP="006C7DB9">
            <w:pPr>
              <w:jc w:val="both"/>
              <w:rPr>
                <w:rFonts w:ascii="Arial" w:hAnsi="Arial" w:cs="Arial"/>
                <w:sz w:val="22"/>
                <w:szCs w:val="22"/>
              </w:rPr>
            </w:pPr>
          </w:p>
        </w:tc>
      </w:tr>
      <w:tr w:rsidR="00F84D5D" w:rsidRPr="00300FAC" w14:paraId="34E0E03D" w14:textId="77777777" w:rsidTr="006C7DB9">
        <w:tc>
          <w:tcPr>
            <w:tcW w:w="4621" w:type="dxa"/>
          </w:tcPr>
          <w:p w14:paraId="6FD87435" w14:textId="77777777" w:rsidR="00F84D5D" w:rsidRPr="00300FAC" w:rsidRDefault="00F84D5D" w:rsidP="006C7DB9">
            <w:pPr>
              <w:jc w:val="both"/>
              <w:rPr>
                <w:rFonts w:ascii="Arial" w:hAnsi="Arial" w:cs="Arial"/>
                <w:sz w:val="22"/>
                <w:szCs w:val="22"/>
              </w:rPr>
            </w:pPr>
          </w:p>
        </w:tc>
        <w:tc>
          <w:tcPr>
            <w:tcW w:w="4621" w:type="dxa"/>
          </w:tcPr>
          <w:p w14:paraId="5DEF0006" w14:textId="77777777" w:rsidR="00F84D5D" w:rsidRPr="00300FAC" w:rsidRDefault="00F84D5D" w:rsidP="006C7DB9">
            <w:pPr>
              <w:jc w:val="both"/>
              <w:rPr>
                <w:rFonts w:ascii="Arial" w:hAnsi="Arial" w:cs="Arial"/>
                <w:sz w:val="22"/>
                <w:szCs w:val="22"/>
              </w:rPr>
            </w:pPr>
          </w:p>
        </w:tc>
      </w:tr>
      <w:tr w:rsidR="00F84D5D" w:rsidRPr="00300FAC" w14:paraId="7EE29AE2" w14:textId="77777777" w:rsidTr="006C7DB9">
        <w:tc>
          <w:tcPr>
            <w:tcW w:w="4621" w:type="dxa"/>
          </w:tcPr>
          <w:p w14:paraId="320759E1" w14:textId="77777777" w:rsidR="00F84D5D" w:rsidRPr="00300FAC" w:rsidRDefault="00F84D5D" w:rsidP="006C7DB9">
            <w:pPr>
              <w:jc w:val="both"/>
              <w:rPr>
                <w:rFonts w:ascii="Arial" w:hAnsi="Arial" w:cs="Arial"/>
                <w:sz w:val="22"/>
                <w:szCs w:val="22"/>
              </w:rPr>
            </w:pPr>
          </w:p>
        </w:tc>
        <w:tc>
          <w:tcPr>
            <w:tcW w:w="4621" w:type="dxa"/>
          </w:tcPr>
          <w:p w14:paraId="5F0FDEC8" w14:textId="77777777" w:rsidR="00F84D5D" w:rsidRPr="00300FAC" w:rsidRDefault="00F84D5D" w:rsidP="006C7DB9">
            <w:pPr>
              <w:jc w:val="both"/>
              <w:rPr>
                <w:rFonts w:ascii="Arial" w:hAnsi="Arial" w:cs="Arial"/>
                <w:sz w:val="22"/>
                <w:szCs w:val="22"/>
              </w:rPr>
            </w:pPr>
          </w:p>
        </w:tc>
      </w:tr>
      <w:tr w:rsidR="00F84D5D" w:rsidRPr="00300FAC" w14:paraId="6D407B05" w14:textId="77777777" w:rsidTr="006C7DB9">
        <w:tc>
          <w:tcPr>
            <w:tcW w:w="4621" w:type="dxa"/>
          </w:tcPr>
          <w:p w14:paraId="565CD672"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c>
          <w:tcPr>
            <w:tcW w:w="4621" w:type="dxa"/>
          </w:tcPr>
          <w:p w14:paraId="429BC77A"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r>
      <w:tr w:rsidR="00F84D5D" w:rsidRPr="00300FAC" w14:paraId="14AB3AC9" w14:textId="77777777" w:rsidTr="006C7DB9">
        <w:tc>
          <w:tcPr>
            <w:tcW w:w="4621" w:type="dxa"/>
          </w:tcPr>
          <w:p w14:paraId="5DBC57A4" w14:textId="77777777" w:rsidR="00F84D5D" w:rsidRPr="00300FAC" w:rsidRDefault="00F84D5D" w:rsidP="006C7DB9">
            <w:pPr>
              <w:jc w:val="both"/>
              <w:rPr>
                <w:rFonts w:ascii="Arial" w:hAnsi="Arial" w:cs="Arial"/>
                <w:sz w:val="22"/>
                <w:szCs w:val="22"/>
              </w:rPr>
            </w:pPr>
          </w:p>
        </w:tc>
        <w:tc>
          <w:tcPr>
            <w:tcW w:w="4621" w:type="dxa"/>
          </w:tcPr>
          <w:p w14:paraId="1D7B0CEA" w14:textId="77777777" w:rsidR="00F84D5D" w:rsidRPr="00300FAC" w:rsidRDefault="00F84D5D" w:rsidP="006C7DB9">
            <w:pPr>
              <w:jc w:val="both"/>
              <w:rPr>
                <w:rFonts w:ascii="Arial" w:hAnsi="Arial" w:cs="Arial"/>
                <w:sz w:val="22"/>
                <w:szCs w:val="22"/>
              </w:rPr>
            </w:pPr>
          </w:p>
        </w:tc>
      </w:tr>
      <w:tr w:rsidR="00F84D5D" w:rsidRPr="00300FAC" w14:paraId="0ABBB532" w14:textId="77777777" w:rsidTr="006C7DB9">
        <w:tc>
          <w:tcPr>
            <w:tcW w:w="4621" w:type="dxa"/>
          </w:tcPr>
          <w:p w14:paraId="07FAF954" w14:textId="77777777" w:rsidR="00F84D5D" w:rsidRPr="00300FAC" w:rsidRDefault="00F84D5D" w:rsidP="006C7DB9">
            <w:pPr>
              <w:jc w:val="both"/>
              <w:rPr>
                <w:rFonts w:ascii="Arial" w:hAnsi="Arial" w:cs="Arial"/>
                <w:sz w:val="22"/>
                <w:szCs w:val="22"/>
              </w:rPr>
            </w:pPr>
          </w:p>
        </w:tc>
        <w:tc>
          <w:tcPr>
            <w:tcW w:w="4621" w:type="dxa"/>
          </w:tcPr>
          <w:p w14:paraId="423BC9DB" w14:textId="77777777" w:rsidR="00F84D5D" w:rsidRPr="00300FAC" w:rsidRDefault="00F84D5D" w:rsidP="006C7DB9">
            <w:pPr>
              <w:jc w:val="both"/>
              <w:rPr>
                <w:rFonts w:ascii="Arial" w:hAnsi="Arial" w:cs="Arial"/>
                <w:sz w:val="22"/>
                <w:szCs w:val="22"/>
              </w:rPr>
            </w:pPr>
          </w:p>
        </w:tc>
      </w:tr>
      <w:tr w:rsidR="00F84D5D" w:rsidRPr="00300FAC" w14:paraId="2CCD6A92" w14:textId="77777777" w:rsidTr="006C7DB9">
        <w:tc>
          <w:tcPr>
            <w:tcW w:w="4621" w:type="dxa"/>
          </w:tcPr>
          <w:p w14:paraId="5E230273" w14:textId="77777777" w:rsidR="00F84D5D" w:rsidRPr="00300FAC" w:rsidRDefault="00F84D5D" w:rsidP="006C7DB9">
            <w:pPr>
              <w:jc w:val="both"/>
              <w:rPr>
                <w:rFonts w:ascii="Arial" w:hAnsi="Arial" w:cs="Arial"/>
                <w:sz w:val="22"/>
                <w:szCs w:val="22"/>
              </w:rPr>
            </w:pPr>
          </w:p>
        </w:tc>
        <w:tc>
          <w:tcPr>
            <w:tcW w:w="4621" w:type="dxa"/>
          </w:tcPr>
          <w:p w14:paraId="0021D3F7" w14:textId="77777777" w:rsidR="00F84D5D" w:rsidRPr="00300FAC" w:rsidRDefault="00F84D5D" w:rsidP="006C7DB9">
            <w:pPr>
              <w:jc w:val="both"/>
              <w:rPr>
                <w:rFonts w:ascii="Arial" w:hAnsi="Arial" w:cs="Arial"/>
                <w:sz w:val="22"/>
                <w:szCs w:val="22"/>
              </w:rPr>
            </w:pPr>
          </w:p>
        </w:tc>
      </w:tr>
      <w:tr w:rsidR="00F84D5D" w:rsidRPr="00300FAC" w14:paraId="6BD01342" w14:textId="77777777" w:rsidTr="006C7DB9">
        <w:tc>
          <w:tcPr>
            <w:tcW w:w="4621" w:type="dxa"/>
          </w:tcPr>
          <w:p w14:paraId="5F7E3396" w14:textId="77777777" w:rsidR="00F84D5D" w:rsidRPr="00300FAC" w:rsidRDefault="00F84D5D" w:rsidP="006C7DB9">
            <w:pPr>
              <w:jc w:val="both"/>
              <w:rPr>
                <w:rFonts w:ascii="Arial" w:hAnsi="Arial" w:cs="Arial"/>
                <w:sz w:val="22"/>
                <w:szCs w:val="22"/>
              </w:rPr>
            </w:pPr>
          </w:p>
        </w:tc>
        <w:tc>
          <w:tcPr>
            <w:tcW w:w="4621" w:type="dxa"/>
          </w:tcPr>
          <w:p w14:paraId="078DF3D6" w14:textId="77777777" w:rsidR="00F84D5D" w:rsidRPr="00300FAC" w:rsidRDefault="00F84D5D" w:rsidP="006C7DB9">
            <w:pPr>
              <w:jc w:val="both"/>
              <w:rPr>
                <w:rFonts w:ascii="Arial" w:hAnsi="Arial" w:cs="Arial"/>
                <w:sz w:val="22"/>
                <w:szCs w:val="22"/>
              </w:rPr>
            </w:pPr>
          </w:p>
        </w:tc>
      </w:tr>
      <w:tr w:rsidR="00F84D5D" w:rsidRPr="00300FAC" w14:paraId="62F6ABC1" w14:textId="77777777" w:rsidTr="006C7DB9">
        <w:tc>
          <w:tcPr>
            <w:tcW w:w="4621" w:type="dxa"/>
          </w:tcPr>
          <w:p w14:paraId="287FC5DC" w14:textId="257A6548" w:rsidR="00F84D5D" w:rsidRPr="00300FAC" w:rsidRDefault="00F84D5D" w:rsidP="006C7DB9">
            <w:pPr>
              <w:jc w:val="both"/>
              <w:rPr>
                <w:rFonts w:ascii="Arial" w:hAnsi="Arial" w:cs="Arial"/>
                <w:sz w:val="22"/>
                <w:szCs w:val="22"/>
              </w:rPr>
            </w:pPr>
            <w:r w:rsidRPr="00300FAC">
              <w:rPr>
                <w:rFonts w:ascii="Arial" w:hAnsi="Arial" w:cs="Arial"/>
                <w:sz w:val="22"/>
                <w:szCs w:val="22"/>
              </w:rPr>
              <w:t>Name</w:t>
            </w:r>
            <w:r w:rsidR="008724F4">
              <w:rPr>
                <w:rFonts w:ascii="Arial" w:hAnsi="Arial" w:cs="Arial"/>
                <w:sz w:val="22"/>
                <w:szCs w:val="22"/>
              </w:rPr>
              <w:t xml:space="preserve"> Annie Southgate</w:t>
            </w:r>
          </w:p>
        </w:tc>
        <w:tc>
          <w:tcPr>
            <w:tcW w:w="4621" w:type="dxa"/>
          </w:tcPr>
          <w:p w14:paraId="48D65E91" w14:textId="153E7CCA" w:rsidR="00F84D5D" w:rsidRPr="00300FAC" w:rsidRDefault="00F84D5D" w:rsidP="006C7DB9">
            <w:pPr>
              <w:jc w:val="both"/>
              <w:rPr>
                <w:rFonts w:ascii="Arial" w:hAnsi="Arial" w:cs="Arial"/>
                <w:sz w:val="22"/>
                <w:szCs w:val="22"/>
              </w:rPr>
            </w:pPr>
            <w:r w:rsidRPr="00300FAC">
              <w:rPr>
                <w:rFonts w:ascii="Arial" w:hAnsi="Arial" w:cs="Arial"/>
                <w:sz w:val="22"/>
                <w:szCs w:val="22"/>
              </w:rPr>
              <w:t>Name</w:t>
            </w:r>
            <w:r w:rsidR="008724F4">
              <w:rPr>
                <w:rFonts w:ascii="Arial" w:hAnsi="Arial" w:cs="Arial"/>
                <w:sz w:val="22"/>
                <w:szCs w:val="22"/>
              </w:rPr>
              <w:t xml:space="preserve"> Sarah Hardy</w:t>
            </w:r>
          </w:p>
        </w:tc>
      </w:tr>
      <w:tr w:rsidR="00F84D5D" w:rsidRPr="00300FAC" w14:paraId="67C8483B" w14:textId="77777777" w:rsidTr="006C7DB9">
        <w:tc>
          <w:tcPr>
            <w:tcW w:w="4621" w:type="dxa"/>
          </w:tcPr>
          <w:p w14:paraId="2C27E51B" w14:textId="77777777" w:rsidR="00F84D5D" w:rsidRPr="00300FAC" w:rsidRDefault="00F84D5D" w:rsidP="006C7DB9">
            <w:pPr>
              <w:jc w:val="both"/>
              <w:rPr>
                <w:rFonts w:ascii="Arial" w:hAnsi="Arial" w:cs="Arial"/>
                <w:sz w:val="22"/>
                <w:szCs w:val="22"/>
              </w:rPr>
            </w:pPr>
          </w:p>
        </w:tc>
        <w:tc>
          <w:tcPr>
            <w:tcW w:w="4621" w:type="dxa"/>
          </w:tcPr>
          <w:p w14:paraId="118CF60F" w14:textId="77777777" w:rsidR="00F84D5D" w:rsidRPr="00300FAC" w:rsidRDefault="00F84D5D" w:rsidP="006C7DB9">
            <w:pPr>
              <w:jc w:val="both"/>
              <w:rPr>
                <w:rFonts w:ascii="Arial" w:hAnsi="Arial" w:cs="Arial"/>
                <w:sz w:val="22"/>
                <w:szCs w:val="22"/>
              </w:rPr>
            </w:pPr>
          </w:p>
        </w:tc>
      </w:tr>
      <w:tr w:rsidR="00F84D5D" w:rsidRPr="00300FAC" w14:paraId="2D12A0B6" w14:textId="77777777" w:rsidTr="006C7DB9">
        <w:tc>
          <w:tcPr>
            <w:tcW w:w="4621" w:type="dxa"/>
          </w:tcPr>
          <w:p w14:paraId="0987F4C6" w14:textId="77777777" w:rsidR="00F84D5D" w:rsidRPr="00300FAC" w:rsidRDefault="00F84D5D" w:rsidP="006C7DB9">
            <w:pPr>
              <w:jc w:val="both"/>
              <w:rPr>
                <w:rFonts w:ascii="Arial" w:hAnsi="Arial" w:cs="Arial"/>
                <w:sz w:val="22"/>
                <w:szCs w:val="22"/>
              </w:rPr>
            </w:pPr>
          </w:p>
        </w:tc>
        <w:tc>
          <w:tcPr>
            <w:tcW w:w="4621" w:type="dxa"/>
          </w:tcPr>
          <w:p w14:paraId="3FC614A4" w14:textId="77777777" w:rsidR="00F84D5D" w:rsidRPr="00300FAC" w:rsidRDefault="00F84D5D" w:rsidP="006C7DB9">
            <w:pPr>
              <w:jc w:val="both"/>
              <w:rPr>
                <w:rFonts w:ascii="Arial" w:hAnsi="Arial" w:cs="Arial"/>
                <w:sz w:val="22"/>
                <w:szCs w:val="22"/>
              </w:rPr>
            </w:pPr>
          </w:p>
        </w:tc>
      </w:tr>
      <w:tr w:rsidR="00F84D5D" w:rsidRPr="00300FAC" w14:paraId="31DD6D79" w14:textId="77777777" w:rsidTr="006C7DB9">
        <w:tc>
          <w:tcPr>
            <w:tcW w:w="4621" w:type="dxa"/>
          </w:tcPr>
          <w:p w14:paraId="3EAC2462" w14:textId="77777777" w:rsidR="00F84D5D" w:rsidRPr="00300FAC" w:rsidRDefault="00F84D5D" w:rsidP="006C7DB9">
            <w:pPr>
              <w:jc w:val="both"/>
              <w:rPr>
                <w:rFonts w:ascii="Arial" w:hAnsi="Arial" w:cs="Arial"/>
                <w:sz w:val="22"/>
                <w:szCs w:val="22"/>
              </w:rPr>
            </w:pPr>
          </w:p>
        </w:tc>
        <w:tc>
          <w:tcPr>
            <w:tcW w:w="4621" w:type="dxa"/>
          </w:tcPr>
          <w:p w14:paraId="6CFC9B44" w14:textId="77777777" w:rsidR="00F84D5D" w:rsidRPr="00300FAC" w:rsidRDefault="00F84D5D" w:rsidP="006C7DB9">
            <w:pPr>
              <w:jc w:val="both"/>
              <w:rPr>
                <w:rFonts w:ascii="Arial" w:hAnsi="Arial" w:cs="Arial"/>
                <w:sz w:val="22"/>
                <w:szCs w:val="22"/>
              </w:rPr>
            </w:pPr>
          </w:p>
        </w:tc>
      </w:tr>
      <w:tr w:rsidR="00F84D5D" w:rsidRPr="00300FAC" w14:paraId="6A975324" w14:textId="77777777" w:rsidTr="006C7DB9">
        <w:tc>
          <w:tcPr>
            <w:tcW w:w="4621" w:type="dxa"/>
          </w:tcPr>
          <w:p w14:paraId="16BD98D8" w14:textId="77777777" w:rsidR="00F84D5D" w:rsidRPr="00300FAC" w:rsidRDefault="00F84D5D" w:rsidP="006C7DB9">
            <w:pPr>
              <w:jc w:val="both"/>
              <w:rPr>
                <w:rFonts w:ascii="Arial" w:hAnsi="Arial" w:cs="Arial"/>
                <w:sz w:val="22"/>
                <w:szCs w:val="22"/>
              </w:rPr>
            </w:pPr>
          </w:p>
        </w:tc>
        <w:tc>
          <w:tcPr>
            <w:tcW w:w="4621" w:type="dxa"/>
          </w:tcPr>
          <w:p w14:paraId="029D60CD" w14:textId="77777777" w:rsidR="00F84D5D" w:rsidRPr="00300FAC" w:rsidRDefault="00F84D5D" w:rsidP="006C7DB9">
            <w:pPr>
              <w:jc w:val="both"/>
              <w:rPr>
                <w:rFonts w:ascii="Arial" w:hAnsi="Arial" w:cs="Arial"/>
                <w:sz w:val="22"/>
                <w:szCs w:val="22"/>
              </w:rPr>
            </w:pPr>
          </w:p>
        </w:tc>
      </w:tr>
      <w:tr w:rsidR="00F84D5D" w:rsidRPr="00300FAC" w14:paraId="5BD11B1B" w14:textId="77777777" w:rsidTr="006C7DB9">
        <w:tc>
          <w:tcPr>
            <w:tcW w:w="4621" w:type="dxa"/>
          </w:tcPr>
          <w:p w14:paraId="4A5D6E89" w14:textId="4A6342B3" w:rsidR="00F84D5D" w:rsidRPr="00300FAC" w:rsidRDefault="00F84D5D" w:rsidP="006C7DB9">
            <w:pPr>
              <w:jc w:val="both"/>
              <w:rPr>
                <w:rFonts w:ascii="Arial" w:hAnsi="Arial" w:cs="Arial"/>
                <w:sz w:val="22"/>
                <w:szCs w:val="22"/>
              </w:rPr>
            </w:pPr>
            <w:r w:rsidRPr="00300FAC">
              <w:rPr>
                <w:rFonts w:ascii="Arial" w:hAnsi="Arial" w:cs="Arial"/>
                <w:sz w:val="22"/>
                <w:szCs w:val="22"/>
              </w:rPr>
              <w:t>Title</w:t>
            </w:r>
            <w:r w:rsidR="008724F4">
              <w:rPr>
                <w:rFonts w:ascii="Arial" w:hAnsi="Arial" w:cs="Arial"/>
                <w:sz w:val="22"/>
                <w:szCs w:val="22"/>
              </w:rPr>
              <w:t xml:space="preserve"> Senior Procurement Specialist</w:t>
            </w:r>
          </w:p>
        </w:tc>
        <w:tc>
          <w:tcPr>
            <w:tcW w:w="4621" w:type="dxa"/>
          </w:tcPr>
          <w:p w14:paraId="7D66622C" w14:textId="0E8AE6C4" w:rsidR="00F84D5D" w:rsidRPr="00300FAC" w:rsidRDefault="00F84D5D" w:rsidP="006C7DB9">
            <w:pPr>
              <w:jc w:val="both"/>
              <w:rPr>
                <w:rFonts w:ascii="Arial" w:hAnsi="Arial" w:cs="Arial"/>
                <w:sz w:val="22"/>
                <w:szCs w:val="22"/>
              </w:rPr>
            </w:pPr>
            <w:r w:rsidRPr="00300FAC">
              <w:rPr>
                <w:rFonts w:ascii="Arial" w:hAnsi="Arial" w:cs="Arial"/>
                <w:sz w:val="22"/>
                <w:szCs w:val="22"/>
              </w:rPr>
              <w:t>Title</w:t>
            </w:r>
            <w:r w:rsidR="008724F4">
              <w:rPr>
                <w:rFonts w:ascii="Arial" w:hAnsi="Arial" w:cs="Arial"/>
                <w:sz w:val="22"/>
                <w:szCs w:val="22"/>
              </w:rPr>
              <w:t xml:space="preserve"> Senior Category Manager</w:t>
            </w:r>
          </w:p>
        </w:tc>
      </w:tr>
      <w:tr w:rsidR="00F84D5D" w:rsidRPr="00300FAC" w14:paraId="247EA1FB" w14:textId="77777777" w:rsidTr="006C7DB9">
        <w:tc>
          <w:tcPr>
            <w:tcW w:w="4621" w:type="dxa"/>
          </w:tcPr>
          <w:p w14:paraId="0009D505" w14:textId="77777777" w:rsidR="00F84D5D" w:rsidRPr="00300FAC" w:rsidRDefault="00F84D5D" w:rsidP="006C7DB9">
            <w:pPr>
              <w:jc w:val="both"/>
              <w:rPr>
                <w:rFonts w:ascii="Arial" w:hAnsi="Arial" w:cs="Arial"/>
                <w:b/>
                <w:sz w:val="22"/>
                <w:szCs w:val="22"/>
              </w:rPr>
            </w:pPr>
          </w:p>
        </w:tc>
        <w:tc>
          <w:tcPr>
            <w:tcW w:w="4621" w:type="dxa"/>
          </w:tcPr>
          <w:p w14:paraId="143DDE1C" w14:textId="77777777" w:rsidR="00F84D5D" w:rsidRPr="00300FAC" w:rsidRDefault="00F84D5D" w:rsidP="006C7DB9">
            <w:pPr>
              <w:jc w:val="both"/>
              <w:rPr>
                <w:rFonts w:ascii="Arial" w:hAnsi="Arial" w:cs="Arial"/>
                <w:b/>
                <w:sz w:val="22"/>
                <w:szCs w:val="22"/>
              </w:rPr>
            </w:pPr>
          </w:p>
        </w:tc>
      </w:tr>
    </w:tbl>
    <w:p w14:paraId="2918D818" w14:textId="77777777" w:rsidR="00F84D5D" w:rsidRPr="00300FAC" w:rsidRDefault="00F84D5D" w:rsidP="00F84D5D">
      <w:pPr>
        <w:tabs>
          <w:tab w:val="left" w:pos="-720"/>
        </w:tabs>
        <w:suppressAutoHyphens/>
        <w:jc w:val="both"/>
        <w:rPr>
          <w:rFonts w:ascii="Arial" w:hAnsi="Arial" w:cs="Arial"/>
          <w:b/>
          <w:spacing w:val="-2"/>
          <w:sz w:val="22"/>
          <w:szCs w:val="22"/>
        </w:rPr>
      </w:pPr>
    </w:p>
    <w:p w14:paraId="24072CE0" w14:textId="77777777" w:rsidR="00F84D5D" w:rsidRPr="00300FAC" w:rsidRDefault="00F84D5D" w:rsidP="00F84D5D">
      <w:pPr>
        <w:tabs>
          <w:tab w:val="left" w:pos="-720"/>
        </w:tabs>
        <w:suppressAutoHyphens/>
        <w:jc w:val="both"/>
        <w:rPr>
          <w:rFonts w:ascii="Arial" w:hAnsi="Arial" w:cs="Arial"/>
          <w:b/>
          <w:spacing w:val="-2"/>
          <w:sz w:val="22"/>
          <w:szCs w:val="22"/>
        </w:rPr>
      </w:pPr>
    </w:p>
    <w:p w14:paraId="2F2B9D32" w14:textId="77777777" w:rsidR="00F84D5D" w:rsidRPr="00300FAC" w:rsidRDefault="00F84D5D" w:rsidP="00F84D5D">
      <w:pPr>
        <w:jc w:val="both"/>
        <w:rPr>
          <w:rFonts w:ascii="Arial" w:hAnsi="Arial" w:cs="Arial"/>
          <w:spacing w:val="-2"/>
          <w:sz w:val="22"/>
          <w:szCs w:val="22"/>
        </w:rPr>
      </w:pPr>
    </w:p>
    <w:p w14:paraId="373A4894" w14:textId="77777777" w:rsidR="00F84D5D" w:rsidRPr="00300FAC" w:rsidRDefault="00F84D5D" w:rsidP="00F84D5D">
      <w:pPr>
        <w:jc w:val="both"/>
        <w:rPr>
          <w:rFonts w:ascii="Arial" w:hAnsi="Arial" w:cs="Arial"/>
          <w:spacing w:val="-2"/>
          <w:sz w:val="22"/>
          <w:szCs w:val="22"/>
        </w:rPr>
      </w:pPr>
    </w:p>
    <w:p w14:paraId="52BEC684" w14:textId="2AC63189" w:rsidR="00F84D5D" w:rsidRPr="00300FAC" w:rsidRDefault="00F84D5D" w:rsidP="00F84D5D">
      <w:pPr>
        <w:jc w:val="both"/>
        <w:rPr>
          <w:rFonts w:ascii="Arial" w:hAnsi="Arial" w:cs="Arial"/>
          <w:spacing w:val="-2"/>
          <w:sz w:val="22"/>
          <w:szCs w:val="22"/>
        </w:rPr>
      </w:pPr>
    </w:p>
    <w:p w14:paraId="7BD2A538" w14:textId="77777777" w:rsidR="00F84D5D" w:rsidRPr="00300FAC" w:rsidRDefault="00F84D5D" w:rsidP="00F84D5D">
      <w:pPr>
        <w:tabs>
          <w:tab w:val="left" w:pos="-720"/>
        </w:tabs>
        <w:suppressAutoHyphens/>
        <w:jc w:val="both"/>
        <w:rPr>
          <w:rFonts w:ascii="Arial" w:hAnsi="Arial" w:cs="Arial"/>
          <w:b/>
          <w:spacing w:val="-2"/>
          <w:sz w:val="22"/>
          <w:szCs w:val="22"/>
        </w:rPr>
      </w:pPr>
      <w:r w:rsidRPr="00300FAC">
        <w:rPr>
          <w:rFonts w:ascii="Arial" w:hAnsi="Arial" w:cs="Arial"/>
          <w:b/>
          <w:spacing w:val="-2"/>
          <w:sz w:val="22"/>
          <w:szCs w:val="22"/>
        </w:rPr>
        <w:t xml:space="preserve">SIGNED ON BEHALF OF </w:t>
      </w:r>
    </w:p>
    <w:p w14:paraId="5B194B6E" w14:textId="648062C0" w:rsidR="00F84D5D" w:rsidRPr="00300FAC" w:rsidRDefault="008724F4" w:rsidP="00F84D5D">
      <w:pPr>
        <w:tabs>
          <w:tab w:val="left" w:pos="-720"/>
        </w:tabs>
        <w:suppressAutoHyphens/>
        <w:jc w:val="both"/>
        <w:rPr>
          <w:rFonts w:ascii="Arial" w:hAnsi="Arial" w:cs="Arial"/>
          <w:spacing w:val="-2"/>
          <w:sz w:val="22"/>
          <w:szCs w:val="22"/>
        </w:rPr>
      </w:pPr>
      <w:r>
        <w:rPr>
          <w:rFonts w:ascii="Arial" w:hAnsi="Arial" w:cs="Arial"/>
          <w:b/>
          <w:sz w:val="22"/>
          <w:szCs w:val="22"/>
        </w:rPr>
        <w:t>The Communication Trust</w:t>
      </w:r>
    </w:p>
    <w:p w14:paraId="2CAC09BC" w14:textId="77777777" w:rsidR="008724F4" w:rsidRDefault="008724F4" w:rsidP="00F84D5D">
      <w:pPr>
        <w:tabs>
          <w:tab w:val="left" w:pos="-720"/>
        </w:tabs>
        <w:suppressAutoHyphens/>
        <w:jc w:val="both"/>
        <w:rPr>
          <w:rFonts w:ascii="Arial" w:hAnsi="Arial" w:cs="Arial"/>
          <w:spacing w:val="-2"/>
          <w:sz w:val="22"/>
          <w:szCs w:val="22"/>
        </w:rPr>
      </w:pPr>
    </w:p>
    <w:p w14:paraId="746F9EFD" w14:textId="457B77B4"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acting by:</w:t>
      </w:r>
    </w:p>
    <w:p w14:paraId="79333C8E" w14:textId="77777777" w:rsidR="00F84D5D" w:rsidRPr="00300FAC" w:rsidRDefault="00F84D5D" w:rsidP="00F84D5D">
      <w:pPr>
        <w:tabs>
          <w:tab w:val="left" w:pos="-720"/>
        </w:tabs>
        <w:suppressAutoHyphens/>
        <w:jc w:val="both"/>
        <w:rPr>
          <w:rFonts w:ascii="Arial" w:hAnsi="Arial" w:cs="Arial"/>
          <w:spacing w:val="-2"/>
          <w:sz w:val="22"/>
          <w:szCs w:val="22"/>
        </w:rPr>
      </w:pPr>
    </w:p>
    <w:p w14:paraId="3DA6FC1D" w14:textId="77777777" w:rsidR="00F84D5D" w:rsidRPr="00300FAC" w:rsidRDefault="00F84D5D" w:rsidP="00F84D5D">
      <w:pPr>
        <w:tabs>
          <w:tab w:val="left" w:pos="-720"/>
        </w:tabs>
        <w:suppressAutoHyphens/>
        <w:jc w:val="both"/>
        <w:rPr>
          <w:rFonts w:ascii="Arial" w:hAnsi="Arial" w:cs="Arial"/>
          <w:spacing w:val="-2"/>
          <w:sz w:val="22"/>
          <w:szCs w:val="22"/>
        </w:rPr>
      </w:pPr>
    </w:p>
    <w:p w14:paraId="4A22A6F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2E6D62E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Director/Partner (signature)</w:t>
      </w:r>
    </w:p>
    <w:p w14:paraId="3577D85D" w14:textId="77777777" w:rsidR="00F84D5D" w:rsidRPr="00300FAC" w:rsidRDefault="00F84D5D" w:rsidP="00F84D5D">
      <w:pPr>
        <w:jc w:val="both"/>
        <w:rPr>
          <w:rFonts w:ascii="Arial" w:hAnsi="Arial" w:cs="Arial"/>
          <w:sz w:val="22"/>
          <w:szCs w:val="22"/>
        </w:rPr>
      </w:pPr>
    </w:p>
    <w:p w14:paraId="51B43436" w14:textId="77777777" w:rsidR="00F84D5D" w:rsidRPr="00300FAC" w:rsidRDefault="00F84D5D" w:rsidP="00F84D5D">
      <w:pPr>
        <w:jc w:val="both"/>
        <w:rPr>
          <w:rFonts w:ascii="Arial" w:hAnsi="Arial" w:cs="Arial"/>
          <w:sz w:val="22"/>
          <w:szCs w:val="22"/>
        </w:rPr>
      </w:pPr>
    </w:p>
    <w:p w14:paraId="0943DFF3" w14:textId="77777777" w:rsidR="00F84D5D" w:rsidRPr="00300FAC" w:rsidRDefault="00F84D5D" w:rsidP="00F84D5D">
      <w:pPr>
        <w:tabs>
          <w:tab w:val="left" w:pos="-720"/>
        </w:tabs>
        <w:suppressAutoHyphens/>
        <w:jc w:val="both"/>
        <w:rPr>
          <w:rFonts w:ascii="Arial" w:hAnsi="Arial" w:cs="Arial"/>
          <w:spacing w:val="-2"/>
          <w:sz w:val="22"/>
          <w:szCs w:val="22"/>
        </w:rPr>
      </w:pPr>
    </w:p>
    <w:p w14:paraId="0BF32913" w14:textId="77777777" w:rsidR="00F84D5D" w:rsidRPr="00300FAC" w:rsidRDefault="00F84D5D" w:rsidP="00F84D5D">
      <w:pPr>
        <w:tabs>
          <w:tab w:val="left" w:pos="-720"/>
        </w:tabs>
        <w:suppressAutoHyphens/>
        <w:jc w:val="both"/>
        <w:rPr>
          <w:rFonts w:ascii="Arial" w:hAnsi="Arial" w:cs="Arial"/>
          <w:spacing w:val="-2"/>
          <w:sz w:val="22"/>
          <w:szCs w:val="22"/>
        </w:rPr>
      </w:pPr>
    </w:p>
    <w:p w14:paraId="0A7B6F6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3C6EAB4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Name of Director/Partner (print name)</w:t>
      </w:r>
    </w:p>
    <w:p w14:paraId="7CAD6DE0" w14:textId="77777777" w:rsidR="00F84D5D" w:rsidRPr="00300FAC" w:rsidRDefault="00F84D5D" w:rsidP="00F84D5D">
      <w:pPr>
        <w:jc w:val="both"/>
        <w:rPr>
          <w:rFonts w:ascii="Arial" w:hAnsi="Arial" w:cs="Arial"/>
          <w:sz w:val="22"/>
          <w:szCs w:val="22"/>
        </w:rPr>
      </w:pPr>
    </w:p>
    <w:p w14:paraId="245D153A" w14:textId="77777777" w:rsidR="00F84D5D" w:rsidRPr="00300FAC" w:rsidRDefault="00F84D5D" w:rsidP="00F84D5D">
      <w:pPr>
        <w:jc w:val="both"/>
        <w:rPr>
          <w:rFonts w:ascii="Arial" w:hAnsi="Arial" w:cs="Arial"/>
          <w:sz w:val="22"/>
          <w:szCs w:val="22"/>
        </w:rPr>
      </w:pPr>
    </w:p>
    <w:p w14:paraId="0F781BFC" w14:textId="499CD0B9" w:rsidR="00F84D5D" w:rsidRPr="00300FAC" w:rsidRDefault="00644221" w:rsidP="00F84D5D">
      <w:pPr>
        <w:jc w:val="both"/>
        <w:rPr>
          <w:rFonts w:ascii="Arial" w:hAnsi="Arial" w:cs="Arial"/>
          <w:sz w:val="22"/>
          <w:szCs w:val="22"/>
        </w:rPr>
      </w:pPr>
      <w:r>
        <w:rPr>
          <w:rFonts w:ascii="Arial" w:hAnsi="Arial" w:cs="Arial"/>
          <w:sz w:val="22"/>
          <w:szCs w:val="22"/>
        </w:rPr>
        <w:t>[ if only one signature please have it witnessed.]</w:t>
      </w:r>
    </w:p>
    <w:p w14:paraId="0DD63A7D"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in the presence of -:</w:t>
      </w:r>
    </w:p>
    <w:p w14:paraId="6E8E79C4" w14:textId="77777777" w:rsidR="00F84D5D" w:rsidRPr="00300FAC" w:rsidRDefault="00F84D5D" w:rsidP="00F84D5D">
      <w:pPr>
        <w:jc w:val="both"/>
        <w:rPr>
          <w:rFonts w:ascii="Arial" w:hAnsi="Arial" w:cs="Arial"/>
          <w:sz w:val="22"/>
          <w:szCs w:val="22"/>
        </w:rPr>
      </w:pPr>
    </w:p>
    <w:p w14:paraId="6AE2426C" w14:textId="77777777" w:rsidR="00F84D5D" w:rsidRPr="00300FAC" w:rsidRDefault="00F84D5D" w:rsidP="00F84D5D">
      <w:pPr>
        <w:jc w:val="both"/>
        <w:rPr>
          <w:rFonts w:ascii="Arial" w:hAnsi="Arial" w:cs="Arial"/>
          <w:sz w:val="22"/>
          <w:szCs w:val="22"/>
        </w:rPr>
      </w:pPr>
    </w:p>
    <w:p w14:paraId="051B0A9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Signature:  ……………………………………………..........</w:t>
      </w:r>
    </w:p>
    <w:p w14:paraId="797134B7" w14:textId="77777777" w:rsidR="00F84D5D" w:rsidRPr="00300FAC" w:rsidRDefault="00F84D5D" w:rsidP="00F84D5D">
      <w:pPr>
        <w:jc w:val="both"/>
        <w:rPr>
          <w:rFonts w:ascii="Arial" w:hAnsi="Arial" w:cs="Arial"/>
          <w:sz w:val="22"/>
          <w:szCs w:val="22"/>
        </w:rPr>
      </w:pPr>
    </w:p>
    <w:p w14:paraId="07003ABC" w14:textId="77777777" w:rsidR="00F84D5D" w:rsidRPr="00300FAC" w:rsidRDefault="00F84D5D" w:rsidP="00F84D5D">
      <w:pPr>
        <w:jc w:val="both"/>
        <w:rPr>
          <w:rFonts w:ascii="Arial" w:hAnsi="Arial" w:cs="Arial"/>
          <w:sz w:val="22"/>
          <w:szCs w:val="22"/>
        </w:rPr>
      </w:pPr>
    </w:p>
    <w:p w14:paraId="2ED9E14A"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Name:  ………………………………………………………</w:t>
      </w:r>
    </w:p>
    <w:p w14:paraId="77A4A70D" w14:textId="77777777" w:rsidR="00F84D5D" w:rsidRPr="00300FAC" w:rsidRDefault="00F84D5D" w:rsidP="00F84D5D">
      <w:pPr>
        <w:jc w:val="both"/>
        <w:rPr>
          <w:rFonts w:ascii="Arial" w:hAnsi="Arial" w:cs="Arial"/>
          <w:sz w:val="22"/>
          <w:szCs w:val="22"/>
        </w:rPr>
      </w:pPr>
    </w:p>
    <w:p w14:paraId="02A98F65" w14:textId="77777777" w:rsidR="00F84D5D" w:rsidRPr="00300FAC" w:rsidRDefault="00F84D5D" w:rsidP="00F84D5D">
      <w:pPr>
        <w:jc w:val="both"/>
        <w:rPr>
          <w:rFonts w:ascii="Arial" w:hAnsi="Arial" w:cs="Arial"/>
          <w:sz w:val="22"/>
          <w:szCs w:val="22"/>
        </w:rPr>
      </w:pPr>
    </w:p>
    <w:p w14:paraId="3DEEB7EF"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Address:  ……………………………………………………</w:t>
      </w:r>
    </w:p>
    <w:p w14:paraId="0A13260B" w14:textId="77777777" w:rsidR="00F84D5D" w:rsidRPr="00300FAC" w:rsidRDefault="00F84D5D" w:rsidP="00F84D5D">
      <w:pPr>
        <w:jc w:val="both"/>
        <w:rPr>
          <w:rFonts w:ascii="Arial" w:hAnsi="Arial" w:cs="Arial"/>
          <w:sz w:val="22"/>
          <w:szCs w:val="22"/>
        </w:rPr>
      </w:pPr>
    </w:p>
    <w:p w14:paraId="1BA732CA" w14:textId="77777777" w:rsidR="00F84D5D" w:rsidRPr="00300FAC" w:rsidRDefault="00F84D5D" w:rsidP="00F84D5D">
      <w:pPr>
        <w:jc w:val="both"/>
        <w:rPr>
          <w:rFonts w:ascii="Arial" w:hAnsi="Arial" w:cs="Arial"/>
          <w:sz w:val="22"/>
          <w:szCs w:val="22"/>
        </w:rPr>
      </w:pPr>
    </w:p>
    <w:p w14:paraId="78542B19"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Occupation:  ………………………………………………...</w:t>
      </w:r>
    </w:p>
    <w:p w14:paraId="2DC4867E" w14:textId="11310FA3" w:rsidR="00F84D5D" w:rsidRDefault="00F84D5D" w:rsidP="006B6BDC">
      <w:pPr>
        <w:rPr>
          <w:rFonts w:ascii="Arial" w:hAnsi="Arial" w:cs="Arial"/>
          <w:sz w:val="22"/>
          <w:szCs w:val="22"/>
          <w:u w:val="single"/>
          <w:lang w:eastAsia="en-US"/>
        </w:rPr>
      </w:pPr>
    </w:p>
    <w:p w14:paraId="22318C20" w14:textId="30B02644" w:rsidR="00BD703E" w:rsidRDefault="00BD703E" w:rsidP="006B6BDC">
      <w:pPr>
        <w:rPr>
          <w:rFonts w:ascii="Arial" w:hAnsi="Arial" w:cs="Arial"/>
          <w:sz w:val="22"/>
          <w:szCs w:val="22"/>
          <w:u w:val="single"/>
          <w:lang w:eastAsia="en-US"/>
        </w:rPr>
      </w:pPr>
    </w:p>
    <w:p w14:paraId="70B8BEB0" w14:textId="50C1F101" w:rsidR="00BD703E" w:rsidRDefault="00BD703E" w:rsidP="006B6BDC">
      <w:pPr>
        <w:rPr>
          <w:rFonts w:ascii="Arial" w:hAnsi="Arial" w:cs="Arial"/>
          <w:sz w:val="22"/>
          <w:szCs w:val="22"/>
          <w:u w:val="single"/>
          <w:lang w:eastAsia="en-US"/>
        </w:rPr>
      </w:pPr>
    </w:p>
    <w:p w14:paraId="3B4799DE" w14:textId="43260955" w:rsidR="00BD703E" w:rsidRDefault="00BD703E" w:rsidP="006B6BDC">
      <w:pPr>
        <w:rPr>
          <w:rFonts w:ascii="Arial" w:hAnsi="Arial" w:cs="Arial"/>
          <w:sz w:val="22"/>
          <w:szCs w:val="22"/>
          <w:u w:val="single"/>
          <w:lang w:eastAsia="en-US"/>
        </w:rPr>
      </w:pPr>
    </w:p>
    <w:p w14:paraId="2540EC6E" w14:textId="1BE6C67D" w:rsidR="00BD703E" w:rsidRDefault="00BD703E" w:rsidP="006B6BDC">
      <w:pPr>
        <w:rPr>
          <w:rFonts w:ascii="Arial" w:hAnsi="Arial" w:cs="Arial"/>
          <w:sz w:val="22"/>
          <w:szCs w:val="22"/>
          <w:u w:val="single"/>
          <w:lang w:eastAsia="en-US"/>
        </w:rPr>
      </w:pPr>
    </w:p>
    <w:p w14:paraId="7F595FBB" w14:textId="67C5959A" w:rsidR="00BD703E" w:rsidRDefault="00BD703E" w:rsidP="006B6BDC">
      <w:pPr>
        <w:rPr>
          <w:rFonts w:ascii="Arial" w:hAnsi="Arial" w:cs="Arial"/>
          <w:sz w:val="22"/>
          <w:szCs w:val="22"/>
          <w:u w:val="single"/>
          <w:lang w:eastAsia="en-US"/>
        </w:rPr>
      </w:pPr>
    </w:p>
    <w:p w14:paraId="22091049" w14:textId="44357B4A" w:rsidR="00BD703E" w:rsidRDefault="00BD703E" w:rsidP="006B6BDC">
      <w:pPr>
        <w:rPr>
          <w:rFonts w:ascii="Arial" w:hAnsi="Arial" w:cs="Arial"/>
          <w:sz w:val="22"/>
          <w:szCs w:val="22"/>
          <w:u w:val="single"/>
          <w:lang w:eastAsia="en-US"/>
        </w:rPr>
      </w:pPr>
    </w:p>
    <w:p w14:paraId="52C7ACD5" w14:textId="201C6C0E" w:rsidR="00BD703E" w:rsidRDefault="00BD703E" w:rsidP="006B6BDC">
      <w:pPr>
        <w:rPr>
          <w:rFonts w:ascii="Arial" w:hAnsi="Arial" w:cs="Arial"/>
          <w:sz w:val="22"/>
          <w:szCs w:val="22"/>
          <w:u w:val="single"/>
          <w:lang w:eastAsia="en-US"/>
        </w:rPr>
      </w:pPr>
    </w:p>
    <w:p w14:paraId="7D6A0C14" w14:textId="06C23B20" w:rsidR="00BD703E" w:rsidRDefault="00BD703E" w:rsidP="006B6BDC">
      <w:pPr>
        <w:rPr>
          <w:rFonts w:ascii="Arial" w:hAnsi="Arial" w:cs="Arial"/>
          <w:sz w:val="22"/>
          <w:szCs w:val="22"/>
          <w:u w:val="single"/>
          <w:lang w:eastAsia="en-US"/>
        </w:rPr>
      </w:pPr>
    </w:p>
    <w:p w14:paraId="6462FCEF" w14:textId="446FED3E" w:rsidR="00BD703E" w:rsidRDefault="00BD703E" w:rsidP="006B6BDC">
      <w:pPr>
        <w:rPr>
          <w:rFonts w:ascii="Arial" w:hAnsi="Arial" w:cs="Arial"/>
          <w:sz w:val="22"/>
          <w:szCs w:val="22"/>
          <w:u w:val="single"/>
          <w:lang w:eastAsia="en-US"/>
        </w:rPr>
      </w:pPr>
    </w:p>
    <w:p w14:paraId="14ED4C80" w14:textId="573B4518" w:rsidR="00BD703E" w:rsidRDefault="00BD703E" w:rsidP="006B6BDC">
      <w:pPr>
        <w:rPr>
          <w:rFonts w:ascii="Arial" w:hAnsi="Arial" w:cs="Arial"/>
          <w:sz w:val="22"/>
          <w:szCs w:val="22"/>
          <w:u w:val="single"/>
          <w:lang w:eastAsia="en-US"/>
        </w:rPr>
      </w:pPr>
    </w:p>
    <w:p w14:paraId="17D685CF" w14:textId="2DBE9B96" w:rsidR="00BD703E" w:rsidRDefault="00BD703E" w:rsidP="006B6BDC">
      <w:pPr>
        <w:rPr>
          <w:rFonts w:ascii="Arial" w:hAnsi="Arial" w:cs="Arial"/>
          <w:sz w:val="22"/>
          <w:szCs w:val="22"/>
          <w:u w:val="single"/>
          <w:lang w:eastAsia="en-US"/>
        </w:rPr>
      </w:pPr>
    </w:p>
    <w:p w14:paraId="046395D9" w14:textId="38B1F56E" w:rsidR="00BD703E" w:rsidRDefault="00BD703E" w:rsidP="006B6BDC">
      <w:pPr>
        <w:rPr>
          <w:rFonts w:ascii="Arial" w:hAnsi="Arial" w:cs="Arial"/>
          <w:sz w:val="22"/>
          <w:szCs w:val="22"/>
          <w:u w:val="single"/>
          <w:lang w:eastAsia="en-US"/>
        </w:rPr>
      </w:pPr>
    </w:p>
    <w:p w14:paraId="1E213FF3" w14:textId="087B0633" w:rsidR="00BD703E" w:rsidRDefault="00BD703E" w:rsidP="006B6BDC">
      <w:pPr>
        <w:rPr>
          <w:rFonts w:ascii="Arial" w:hAnsi="Arial" w:cs="Arial"/>
          <w:sz w:val="22"/>
          <w:szCs w:val="22"/>
          <w:u w:val="single"/>
          <w:lang w:eastAsia="en-US"/>
        </w:rPr>
      </w:pPr>
    </w:p>
    <w:p w14:paraId="72A98D0B" w14:textId="5C36D207" w:rsidR="00BD703E" w:rsidRDefault="00BD703E" w:rsidP="006B6BDC">
      <w:pPr>
        <w:rPr>
          <w:rFonts w:ascii="Arial" w:hAnsi="Arial" w:cs="Arial"/>
          <w:sz w:val="22"/>
          <w:szCs w:val="22"/>
          <w:u w:val="single"/>
          <w:lang w:eastAsia="en-US"/>
        </w:rPr>
      </w:pPr>
    </w:p>
    <w:p w14:paraId="3E24455D" w14:textId="6CD9E588" w:rsidR="00BD703E" w:rsidRDefault="00BD703E" w:rsidP="006B6BDC">
      <w:pPr>
        <w:rPr>
          <w:rFonts w:ascii="Arial" w:hAnsi="Arial" w:cs="Arial"/>
          <w:sz w:val="22"/>
          <w:szCs w:val="22"/>
          <w:u w:val="single"/>
          <w:lang w:eastAsia="en-US"/>
        </w:rPr>
      </w:pPr>
    </w:p>
    <w:p w14:paraId="7E478D0F" w14:textId="33AF0FEC" w:rsidR="00BD703E" w:rsidRDefault="00BD703E" w:rsidP="006B6BDC">
      <w:pPr>
        <w:rPr>
          <w:rFonts w:ascii="Arial" w:hAnsi="Arial" w:cs="Arial"/>
          <w:sz w:val="22"/>
          <w:szCs w:val="22"/>
          <w:u w:val="single"/>
          <w:lang w:eastAsia="en-US"/>
        </w:rPr>
      </w:pPr>
    </w:p>
    <w:p w14:paraId="5E02A853" w14:textId="2205FBE7" w:rsidR="00BD703E" w:rsidRDefault="00BD703E" w:rsidP="006B6BDC">
      <w:pPr>
        <w:rPr>
          <w:rFonts w:ascii="Arial" w:hAnsi="Arial" w:cs="Arial"/>
          <w:sz w:val="22"/>
          <w:szCs w:val="22"/>
          <w:u w:val="single"/>
          <w:lang w:eastAsia="en-US"/>
        </w:rPr>
      </w:pPr>
    </w:p>
    <w:p w14:paraId="5A9D9BF7" w14:textId="566295F8" w:rsidR="00BD703E" w:rsidRDefault="00BD703E" w:rsidP="006B6BDC">
      <w:pPr>
        <w:rPr>
          <w:rFonts w:ascii="Arial" w:hAnsi="Arial" w:cs="Arial"/>
          <w:sz w:val="22"/>
          <w:szCs w:val="22"/>
          <w:u w:val="single"/>
          <w:lang w:eastAsia="en-US"/>
        </w:rPr>
      </w:pPr>
    </w:p>
    <w:p w14:paraId="1F202B27" w14:textId="0BDA3B60" w:rsidR="00BD703E" w:rsidRDefault="00BD703E" w:rsidP="006B6BDC">
      <w:pPr>
        <w:rPr>
          <w:rFonts w:ascii="Arial" w:hAnsi="Arial" w:cs="Arial"/>
          <w:sz w:val="22"/>
          <w:szCs w:val="22"/>
          <w:u w:val="single"/>
          <w:lang w:eastAsia="en-US"/>
        </w:rPr>
      </w:pPr>
    </w:p>
    <w:p w14:paraId="4E248A4C" w14:textId="1CE92B0B" w:rsidR="00BD703E" w:rsidRDefault="00BD703E" w:rsidP="006B6BDC">
      <w:pPr>
        <w:rPr>
          <w:rFonts w:ascii="Arial" w:hAnsi="Arial" w:cs="Arial"/>
          <w:sz w:val="22"/>
          <w:szCs w:val="22"/>
          <w:u w:val="single"/>
          <w:lang w:eastAsia="en-US"/>
        </w:rPr>
      </w:pPr>
    </w:p>
    <w:p w14:paraId="3825086F" w14:textId="32EF57E1" w:rsidR="00BD703E" w:rsidRDefault="00BD703E" w:rsidP="006B6BDC">
      <w:pPr>
        <w:rPr>
          <w:rFonts w:ascii="Arial" w:hAnsi="Arial" w:cs="Arial"/>
          <w:sz w:val="22"/>
          <w:szCs w:val="22"/>
          <w:u w:val="single"/>
          <w:lang w:eastAsia="en-US"/>
        </w:rPr>
      </w:pPr>
    </w:p>
    <w:p w14:paraId="230B1D72" w14:textId="319E88D0" w:rsidR="00BD703E" w:rsidRDefault="00BD703E" w:rsidP="006B6BDC">
      <w:pPr>
        <w:rPr>
          <w:rFonts w:ascii="Arial" w:hAnsi="Arial" w:cs="Arial"/>
          <w:sz w:val="22"/>
          <w:szCs w:val="22"/>
          <w:u w:val="single"/>
          <w:lang w:eastAsia="en-US"/>
        </w:rPr>
      </w:pPr>
    </w:p>
    <w:p w14:paraId="29F353B4" w14:textId="569B103B" w:rsidR="00BD703E" w:rsidRDefault="00BD703E" w:rsidP="006B6BDC">
      <w:pPr>
        <w:rPr>
          <w:rFonts w:ascii="Arial" w:hAnsi="Arial" w:cs="Arial"/>
          <w:sz w:val="22"/>
          <w:szCs w:val="22"/>
          <w:u w:val="single"/>
          <w:lang w:eastAsia="en-US"/>
        </w:rPr>
      </w:pPr>
    </w:p>
    <w:p w14:paraId="15CA92CF" w14:textId="11D232EB" w:rsidR="00BD703E" w:rsidRDefault="00BD703E" w:rsidP="006B6BDC">
      <w:pPr>
        <w:rPr>
          <w:rFonts w:ascii="Arial" w:hAnsi="Arial" w:cs="Arial"/>
          <w:sz w:val="22"/>
          <w:szCs w:val="22"/>
          <w:u w:val="single"/>
          <w:lang w:eastAsia="en-US"/>
        </w:rPr>
      </w:pPr>
    </w:p>
    <w:p w14:paraId="47F82C39" w14:textId="2E7628C9" w:rsidR="00BD703E" w:rsidRDefault="00BD703E" w:rsidP="006B6BDC">
      <w:pPr>
        <w:rPr>
          <w:rFonts w:ascii="Arial" w:hAnsi="Arial" w:cs="Arial"/>
          <w:sz w:val="22"/>
          <w:szCs w:val="22"/>
          <w:u w:val="single"/>
          <w:lang w:eastAsia="en-US"/>
        </w:rPr>
      </w:pPr>
    </w:p>
    <w:p w14:paraId="06077181" w14:textId="6C943CDB" w:rsidR="00BD703E" w:rsidRDefault="00BD703E" w:rsidP="006B6BDC">
      <w:pPr>
        <w:rPr>
          <w:rFonts w:ascii="Arial" w:hAnsi="Arial" w:cs="Arial"/>
          <w:sz w:val="22"/>
          <w:szCs w:val="22"/>
          <w:u w:val="single"/>
          <w:lang w:eastAsia="en-US"/>
        </w:rPr>
      </w:pPr>
    </w:p>
    <w:p w14:paraId="0DEF7E25" w14:textId="27A4C389" w:rsidR="00BD703E" w:rsidRDefault="00BD703E" w:rsidP="006B6BDC">
      <w:pPr>
        <w:rPr>
          <w:rFonts w:ascii="Arial" w:hAnsi="Arial" w:cs="Arial"/>
          <w:sz w:val="22"/>
          <w:szCs w:val="22"/>
          <w:u w:val="single"/>
          <w:lang w:eastAsia="en-US"/>
        </w:rPr>
      </w:pPr>
    </w:p>
    <w:p w14:paraId="76EE21C1" w14:textId="40F7872A" w:rsidR="00BD703E" w:rsidRDefault="00BD703E" w:rsidP="006B6BDC">
      <w:pPr>
        <w:rPr>
          <w:rFonts w:ascii="Arial" w:hAnsi="Arial" w:cs="Arial"/>
          <w:sz w:val="22"/>
          <w:szCs w:val="22"/>
          <w:u w:val="single"/>
          <w:lang w:eastAsia="en-US"/>
        </w:rPr>
      </w:pPr>
    </w:p>
    <w:p w14:paraId="730937BD" w14:textId="7EEC809A" w:rsidR="00BD703E" w:rsidRDefault="00BD703E" w:rsidP="006B6BDC">
      <w:pPr>
        <w:rPr>
          <w:rFonts w:ascii="Arial" w:hAnsi="Arial" w:cs="Arial"/>
          <w:sz w:val="22"/>
          <w:szCs w:val="22"/>
          <w:u w:val="single"/>
          <w:lang w:eastAsia="en-US"/>
        </w:rPr>
      </w:pPr>
    </w:p>
    <w:p w14:paraId="520E9A71" w14:textId="29ACAF91" w:rsidR="00BD703E" w:rsidRDefault="00BD703E" w:rsidP="006B6BDC">
      <w:pPr>
        <w:rPr>
          <w:rFonts w:ascii="Arial" w:hAnsi="Arial" w:cs="Arial"/>
          <w:sz w:val="22"/>
          <w:szCs w:val="22"/>
          <w:u w:val="single"/>
          <w:lang w:eastAsia="en-US"/>
        </w:rPr>
      </w:pPr>
    </w:p>
    <w:p w14:paraId="60D819BA" w14:textId="4CBE473A" w:rsidR="00BD703E" w:rsidRDefault="00BD703E" w:rsidP="006B6BDC">
      <w:pPr>
        <w:rPr>
          <w:rFonts w:ascii="Arial" w:hAnsi="Arial" w:cs="Arial"/>
          <w:sz w:val="22"/>
          <w:szCs w:val="22"/>
          <w:u w:val="single"/>
          <w:lang w:eastAsia="en-US"/>
        </w:rPr>
      </w:pPr>
    </w:p>
    <w:p w14:paraId="3ABF656C" w14:textId="100B2BBF" w:rsidR="00BD703E" w:rsidRDefault="00BD703E" w:rsidP="006B6BDC">
      <w:pPr>
        <w:rPr>
          <w:rFonts w:ascii="Arial" w:hAnsi="Arial" w:cs="Arial"/>
          <w:sz w:val="22"/>
          <w:szCs w:val="22"/>
          <w:u w:val="single"/>
          <w:lang w:eastAsia="en-US"/>
        </w:rPr>
      </w:pPr>
    </w:p>
    <w:p w14:paraId="1799F47D" w14:textId="599E7BD6" w:rsidR="00BD703E" w:rsidRDefault="00BD703E" w:rsidP="006B6BDC">
      <w:pPr>
        <w:rPr>
          <w:rFonts w:ascii="Arial" w:hAnsi="Arial" w:cs="Arial"/>
          <w:sz w:val="22"/>
          <w:szCs w:val="22"/>
          <w:u w:val="single"/>
          <w:lang w:eastAsia="en-US"/>
        </w:rPr>
      </w:pPr>
    </w:p>
    <w:p w14:paraId="30019E67" w14:textId="2F1317FD" w:rsidR="00BD703E" w:rsidRDefault="00BD703E" w:rsidP="006B6BDC">
      <w:pPr>
        <w:rPr>
          <w:rFonts w:ascii="Arial" w:hAnsi="Arial" w:cs="Arial"/>
          <w:sz w:val="22"/>
          <w:szCs w:val="22"/>
          <w:u w:val="single"/>
          <w:lang w:eastAsia="en-US"/>
        </w:rPr>
      </w:pPr>
    </w:p>
    <w:p w14:paraId="0A8C22E0" w14:textId="0529FEC7" w:rsidR="00BD703E" w:rsidRDefault="00BD703E" w:rsidP="006B6BDC">
      <w:pPr>
        <w:rPr>
          <w:rFonts w:ascii="Arial" w:hAnsi="Arial" w:cs="Arial"/>
          <w:sz w:val="22"/>
          <w:szCs w:val="22"/>
          <w:u w:val="single"/>
          <w:lang w:eastAsia="en-US"/>
        </w:rPr>
      </w:pPr>
    </w:p>
    <w:p w14:paraId="371FC181" w14:textId="059F5813" w:rsidR="00BD703E" w:rsidRDefault="00BD703E" w:rsidP="006B6BDC">
      <w:pPr>
        <w:rPr>
          <w:rFonts w:ascii="Arial" w:hAnsi="Arial" w:cs="Arial"/>
          <w:sz w:val="22"/>
          <w:szCs w:val="22"/>
          <w:u w:val="single"/>
          <w:lang w:eastAsia="en-US"/>
        </w:rPr>
      </w:pPr>
    </w:p>
    <w:p w14:paraId="4D029337" w14:textId="0A33E82D" w:rsidR="00BD703E" w:rsidRDefault="00BD703E" w:rsidP="006B6BDC">
      <w:pPr>
        <w:rPr>
          <w:rFonts w:ascii="Arial" w:hAnsi="Arial" w:cs="Arial"/>
          <w:sz w:val="22"/>
          <w:szCs w:val="22"/>
          <w:u w:val="single"/>
          <w:lang w:eastAsia="en-US"/>
        </w:rPr>
      </w:pPr>
    </w:p>
    <w:p w14:paraId="045EB495" w14:textId="78820151" w:rsidR="00BD703E" w:rsidRDefault="00BD703E" w:rsidP="006B6BDC">
      <w:pPr>
        <w:rPr>
          <w:rFonts w:ascii="Arial" w:hAnsi="Arial" w:cs="Arial"/>
          <w:sz w:val="22"/>
          <w:szCs w:val="22"/>
          <w:u w:val="single"/>
          <w:lang w:eastAsia="en-US"/>
        </w:rPr>
      </w:pPr>
      <w:r>
        <w:rPr>
          <w:rFonts w:ascii="Arial" w:hAnsi="Arial" w:cs="Arial"/>
          <w:sz w:val="22"/>
          <w:szCs w:val="22"/>
          <w:u w:val="single"/>
          <w:lang w:eastAsia="en-US"/>
        </w:rPr>
        <w:t>Schedule 1 – Data Protection Schedule</w:t>
      </w:r>
    </w:p>
    <w:p w14:paraId="2E7965BB" w14:textId="2EFFB272" w:rsidR="00BD703E" w:rsidRDefault="00BD703E" w:rsidP="006B6BDC">
      <w:pPr>
        <w:rPr>
          <w:rFonts w:ascii="Arial" w:hAnsi="Arial" w:cs="Arial"/>
          <w:sz w:val="22"/>
          <w:szCs w:val="22"/>
          <w:u w:val="single"/>
          <w:lang w:eastAsia="en-US"/>
        </w:rPr>
      </w:pPr>
    </w:p>
    <w:p w14:paraId="226D8879" w14:textId="2F4BEA2E" w:rsidR="00BD703E" w:rsidRDefault="00BD703E" w:rsidP="006B6BDC">
      <w:pPr>
        <w:rPr>
          <w:rFonts w:ascii="Arial" w:hAnsi="Arial" w:cs="Arial"/>
          <w:sz w:val="22"/>
          <w:szCs w:val="22"/>
          <w:u w:val="single"/>
          <w:lang w:eastAsia="en-US"/>
        </w:rPr>
      </w:pPr>
    </w:p>
    <w:p w14:paraId="0E63C13A" w14:textId="07B6EB1D" w:rsidR="00BD703E" w:rsidRDefault="00BD703E" w:rsidP="006B6BDC">
      <w:pPr>
        <w:rPr>
          <w:rFonts w:ascii="Arial" w:hAnsi="Arial" w:cs="Arial"/>
          <w:sz w:val="22"/>
          <w:szCs w:val="22"/>
          <w:u w:val="single"/>
          <w:lang w:eastAsia="en-US"/>
        </w:rPr>
      </w:pPr>
    </w:p>
    <w:p w14:paraId="47688729" w14:textId="20890CE6" w:rsidR="00BD703E" w:rsidRDefault="00BD703E" w:rsidP="00BD703E">
      <w:pPr>
        <w:pStyle w:val="GPSL3numberedclause"/>
        <w:numPr>
          <w:ilvl w:val="6"/>
          <w:numId w:val="28"/>
        </w:numPr>
        <w:ind w:left="426"/>
        <w:jc w:val="left"/>
        <w:rPr>
          <w:sz w:val="20"/>
          <w:szCs w:val="20"/>
        </w:rPr>
      </w:pPr>
      <w:r>
        <w:rPr>
          <w:sz w:val="20"/>
          <w:szCs w:val="20"/>
        </w:rPr>
        <w:t>The Supplier</w:t>
      </w:r>
      <w:r w:rsidRPr="00E64BA0">
        <w:rPr>
          <w:sz w:val="20"/>
          <w:szCs w:val="20"/>
        </w:rPr>
        <w:t xml:space="preserve"> shall comply with any further written instructions with respect to processing by the </w:t>
      </w:r>
      <w:r>
        <w:rPr>
          <w:sz w:val="20"/>
          <w:szCs w:val="20"/>
        </w:rPr>
        <w:t>Customer</w:t>
      </w:r>
      <w:r w:rsidRPr="00E64BA0">
        <w:rPr>
          <w:sz w:val="20"/>
          <w:szCs w:val="20"/>
        </w:rPr>
        <w:t>.</w:t>
      </w:r>
    </w:p>
    <w:p w14:paraId="10161726" w14:textId="77777777" w:rsidR="00BD703E" w:rsidRDefault="00BD703E" w:rsidP="00BD703E">
      <w:pPr>
        <w:pStyle w:val="GPSL3numberedclause"/>
        <w:numPr>
          <w:ilvl w:val="6"/>
          <w:numId w:val="28"/>
        </w:numPr>
        <w:ind w:left="426"/>
        <w:jc w:val="left"/>
        <w:rPr>
          <w:sz w:val="20"/>
          <w:szCs w:val="20"/>
        </w:rPr>
      </w:pPr>
      <w:r w:rsidRPr="00BB646B">
        <w:rPr>
          <w:sz w:val="20"/>
          <w:szCs w:val="20"/>
        </w:rPr>
        <w:t>Any such further instructions shall be incorporated into this Schedule.</w:t>
      </w:r>
    </w:p>
    <w:p w14:paraId="3A82CBD2" w14:textId="77777777" w:rsidR="00BD703E" w:rsidRPr="00CF1214" w:rsidRDefault="00BD703E" w:rsidP="00BD703E">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4533FA" w14:paraId="748AEF7B" w14:textId="77777777" w:rsidTr="006C7DB9">
        <w:tc>
          <w:tcPr>
            <w:tcW w:w="1358" w:type="pct"/>
          </w:tcPr>
          <w:p w14:paraId="42BC1D36" w14:textId="77777777" w:rsidR="004533FA" w:rsidRDefault="004533FA" w:rsidP="006C7DB9">
            <w:pPr>
              <w:pStyle w:val="GPSL1Guidance"/>
              <w:spacing w:before="120"/>
              <w:ind w:left="0"/>
              <w:jc w:val="left"/>
              <w:rPr>
                <w:b w:val="0"/>
                <w:i w:val="0"/>
              </w:rPr>
            </w:pPr>
            <w:r>
              <w:rPr>
                <w:b w:val="0"/>
                <w:i w:val="0"/>
              </w:rPr>
              <w:t>Description</w:t>
            </w:r>
          </w:p>
        </w:tc>
        <w:tc>
          <w:tcPr>
            <w:tcW w:w="3642" w:type="pct"/>
          </w:tcPr>
          <w:p w14:paraId="45B96600" w14:textId="77777777" w:rsidR="004533FA" w:rsidRDefault="004533FA" w:rsidP="006C7DB9">
            <w:pPr>
              <w:pStyle w:val="GPSL1Guidance"/>
              <w:spacing w:before="120"/>
              <w:ind w:left="0"/>
              <w:jc w:val="left"/>
              <w:rPr>
                <w:b w:val="0"/>
                <w:i w:val="0"/>
              </w:rPr>
            </w:pPr>
            <w:r>
              <w:rPr>
                <w:b w:val="0"/>
                <w:i w:val="0"/>
              </w:rPr>
              <w:t>Details</w:t>
            </w:r>
          </w:p>
        </w:tc>
      </w:tr>
      <w:tr w:rsidR="004533FA" w14:paraId="48172F02" w14:textId="77777777" w:rsidTr="006C7DB9">
        <w:tc>
          <w:tcPr>
            <w:tcW w:w="1358" w:type="pct"/>
          </w:tcPr>
          <w:p w14:paraId="11122797" w14:textId="77777777" w:rsidR="004533FA" w:rsidRPr="00E64BA0" w:rsidRDefault="004533FA" w:rsidP="006C7DB9">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p w14:paraId="00858089" w14:textId="77777777" w:rsidR="004533FA" w:rsidRDefault="004533FA" w:rsidP="006C7DB9">
            <w:pPr>
              <w:pStyle w:val="GPSL1Guidance"/>
              <w:spacing w:before="120"/>
              <w:ind w:left="0"/>
              <w:jc w:val="left"/>
              <w:rPr>
                <w:b w:val="0"/>
                <w:i w:val="0"/>
              </w:rPr>
            </w:pPr>
          </w:p>
        </w:tc>
        <w:tc>
          <w:tcPr>
            <w:tcW w:w="3642" w:type="pct"/>
          </w:tcPr>
          <w:p w14:paraId="1CA0AF7C" w14:textId="77777777" w:rsidR="004533FA" w:rsidRDefault="004533FA" w:rsidP="006C7DB9">
            <w:pPr>
              <w:pStyle w:val="GPSL1Guidance"/>
              <w:spacing w:before="120"/>
              <w:ind w:left="0"/>
              <w:jc w:val="left"/>
              <w:rPr>
                <w:b w:val="0"/>
                <w:i w:val="0"/>
              </w:rPr>
            </w:pPr>
            <w:r>
              <w:rPr>
                <w:b w:val="0"/>
                <w:i w:val="0"/>
              </w:rPr>
              <w:t xml:space="preserve">Information about teachers and students that maybe involved in the project to deliver the outcomes as stated in the specification. </w:t>
            </w:r>
          </w:p>
          <w:p w14:paraId="5B78E5DD" w14:textId="77777777" w:rsidR="004533FA" w:rsidRDefault="004533FA" w:rsidP="006C7DB9">
            <w:pPr>
              <w:pStyle w:val="GPSL1Guidance"/>
              <w:spacing w:before="120"/>
              <w:ind w:left="0"/>
              <w:jc w:val="left"/>
              <w:rPr>
                <w:b w:val="0"/>
                <w:i w:val="0"/>
              </w:rPr>
            </w:pPr>
          </w:p>
        </w:tc>
      </w:tr>
      <w:tr w:rsidR="004533FA" w14:paraId="4774A430" w14:textId="77777777" w:rsidTr="006C7DB9">
        <w:tc>
          <w:tcPr>
            <w:tcW w:w="1358" w:type="pct"/>
          </w:tcPr>
          <w:p w14:paraId="3C73281C" w14:textId="77777777" w:rsidR="004533FA" w:rsidRDefault="004533FA" w:rsidP="006C7DB9">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8D67F7B" w14:textId="77777777" w:rsidR="004533FA" w:rsidRDefault="004533FA" w:rsidP="006C7DB9">
            <w:pPr>
              <w:pStyle w:val="GPSL1Guidance"/>
              <w:spacing w:before="120"/>
              <w:ind w:left="0"/>
              <w:jc w:val="left"/>
              <w:rPr>
                <w:b w:val="0"/>
                <w:i w:val="0"/>
              </w:rPr>
            </w:pPr>
            <w:r>
              <w:rPr>
                <w:b w:val="0"/>
                <w:i w:val="0"/>
              </w:rPr>
              <w:t>For the term of the Agreement.</w:t>
            </w:r>
          </w:p>
          <w:p w14:paraId="47E56C32" w14:textId="77777777" w:rsidR="004533FA" w:rsidRDefault="004533FA" w:rsidP="006C7DB9">
            <w:pPr>
              <w:pStyle w:val="GPSL1Guidance"/>
              <w:spacing w:before="120"/>
              <w:ind w:left="0"/>
              <w:jc w:val="left"/>
              <w:rPr>
                <w:b w:val="0"/>
                <w:i w:val="0"/>
              </w:rPr>
            </w:pPr>
          </w:p>
        </w:tc>
      </w:tr>
      <w:tr w:rsidR="004533FA" w14:paraId="5CF79562" w14:textId="77777777" w:rsidTr="006C7DB9">
        <w:tc>
          <w:tcPr>
            <w:tcW w:w="1358" w:type="pct"/>
          </w:tcPr>
          <w:p w14:paraId="60CBA019" w14:textId="77777777" w:rsidR="004533FA" w:rsidRPr="00E64BA0" w:rsidRDefault="004533FA" w:rsidP="006C7DB9">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7EC9D70A" w14:textId="77777777" w:rsidR="004533FA" w:rsidRPr="00E64BA0" w:rsidRDefault="004533FA" w:rsidP="006C7DB9">
            <w:pPr>
              <w:pStyle w:val="GPSL1Guidance"/>
              <w:spacing w:before="120"/>
              <w:ind w:left="0"/>
              <w:jc w:val="left"/>
              <w:rPr>
                <w:b w:val="0"/>
                <w:i w:val="0"/>
              </w:rPr>
            </w:pPr>
          </w:p>
        </w:tc>
        <w:tc>
          <w:tcPr>
            <w:tcW w:w="3642" w:type="pct"/>
          </w:tcPr>
          <w:p w14:paraId="204B936B" w14:textId="77777777" w:rsidR="004533FA" w:rsidRDefault="004533FA" w:rsidP="006C7DB9">
            <w:pPr>
              <w:pStyle w:val="GPSL1Guidance"/>
              <w:spacing w:before="120"/>
              <w:ind w:left="0"/>
              <w:jc w:val="left"/>
              <w:rPr>
                <w:b w:val="0"/>
                <w:i w:val="0"/>
              </w:rPr>
            </w:pPr>
            <w:r>
              <w:rPr>
                <w:b w:val="0"/>
                <w:i w:val="0"/>
              </w:rPr>
              <w:t xml:space="preserve">Collecting and recording information </w:t>
            </w:r>
            <w:proofErr w:type="gramStart"/>
            <w:r>
              <w:rPr>
                <w:b w:val="0"/>
                <w:i w:val="0"/>
              </w:rPr>
              <w:t>in order to</w:t>
            </w:r>
            <w:proofErr w:type="gramEnd"/>
            <w:r>
              <w:rPr>
                <w:b w:val="0"/>
                <w:i w:val="0"/>
              </w:rPr>
              <w:t xml:space="preserve"> provide the service stated in the specification. </w:t>
            </w:r>
          </w:p>
          <w:p w14:paraId="0E634238" w14:textId="77777777" w:rsidR="004533FA" w:rsidRDefault="004533FA" w:rsidP="006C7DB9">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w:t>
            </w:r>
          </w:p>
          <w:p w14:paraId="10F029BA" w14:textId="77777777" w:rsidR="004533FA" w:rsidRDefault="004533FA" w:rsidP="006C7DB9">
            <w:pPr>
              <w:pStyle w:val="GPSL1Guidance"/>
              <w:spacing w:before="120"/>
              <w:ind w:left="0"/>
              <w:jc w:val="left"/>
              <w:rPr>
                <w:b w:val="0"/>
                <w:i w:val="0"/>
              </w:rPr>
            </w:pPr>
            <w:r>
              <w:rPr>
                <w:b w:val="0"/>
                <w:i w:val="0"/>
              </w:rPr>
              <w:t>Information processed may be used for the purposes of complying with regulatory requirements and necessary communication with the purchasing authority.</w:t>
            </w:r>
          </w:p>
          <w:p w14:paraId="687D6DB4" w14:textId="77777777" w:rsidR="004533FA" w:rsidRDefault="004533FA" w:rsidP="006C7DB9">
            <w:pPr>
              <w:pStyle w:val="GPSL1Guidance"/>
              <w:spacing w:before="120"/>
              <w:ind w:left="0"/>
              <w:jc w:val="left"/>
              <w:rPr>
                <w:b w:val="0"/>
                <w:i w:val="0"/>
              </w:rPr>
            </w:pPr>
          </w:p>
          <w:p w14:paraId="2EE687E1" w14:textId="77777777" w:rsidR="004533FA" w:rsidRPr="00E64BA0" w:rsidRDefault="004533FA" w:rsidP="006C7DB9">
            <w:pPr>
              <w:pStyle w:val="GPSL1Guidance"/>
              <w:spacing w:before="120"/>
              <w:ind w:left="0"/>
              <w:jc w:val="left"/>
              <w:rPr>
                <w:b w:val="0"/>
                <w:i w:val="0"/>
              </w:rPr>
            </w:pPr>
          </w:p>
        </w:tc>
      </w:tr>
      <w:tr w:rsidR="004533FA" w14:paraId="5AB4D706" w14:textId="77777777" w:rsidTr="006C7DB9">
        <w:tc>
          <w:tcPr>
            <w:tcW w:w="1358" w:type="pct"/>
          </w:tcPr>
          <w:p w14:paraId="212AB7DB" w14:textId="77777777" w:rsidR="004533FA" w:rsidRPr="00E64BA0" w:rsidRDefault="004533FA" w:rsidP="006C7DB9">
            <w:pPr>
              <w:pStyle w:val="GPSL1Guidance"/>
              <w:spacing w:before="120"/>
              <w:ind w:left="0"/>
              <w:jc w:val="left"/>
              <w:rPr>
                <w:b w:val="0"/>
                <w:i w:val="0"/>
              </w:rPr>
            </w:pPr>
            <w:r w:rsidRPr="00E64BA0">
              <w:rPr>
                <w:b w:val="0"/>
                <w:i w:val="0"/>
              </w:rPr>
              <w:t>Type of Personal Data</w:t>
            </w:r>
          </w:p>
        </w:tc>
        <w:tc>
          <w:tcPr>
            <w:tcW w:w="3642" w:type="pct"/>
          </w:tcPr>
          <w:p w14:paraId="7EDC0B92" w14:textId="77777777" w:rsidR="004533FA" w:rsidRPr="00E64BA0" w:rsidRDefault="004533FA" w:rsidP="006C7DB9">
            <w:pPr>
              <w:pStyle w:val="GPSL1Guidance"/>
              <w:spacing w:before="120"/>
              <w:ind w:left="0"/>
              <w:jc w:val="left"/>
              <w:rPr>
                <w:b w:val="0"/>
                <w:i w:val="0"/>
              </w:rPr>
            </w:pPr>
            <w:r>
              <w:rPr>
                <w:b w:val="0"/>
                <w:i w:val="0"/>
              </w:rPr>
              <w:t xml:space="preserve">Name, preferred name, parental responsibility, parents or carers, school or college, </w:t>
            </w:r>
            <w:proofErr w:type="gramStart"/>
            <w:r>
              <w:rPr>
                <w:b w:val="0"/>
                <w:i w:val="0"/>
              </w:rPr>
              <w:t>teachers</w:t>
            </w:r>
            <w:proofErr w:type="gramEnd"/>
            <w:r>
              <w:rPr>
                <w:b w:val="0"/>
                <w:i w:val="0"/>
              </w:rPr>
              <w:t xml:space="preserve"> names, contact details, academic achievement information. </w:t>
            </w:r>
          </w:p>
        </w:tc>
      </w:tr>
      <w:tr w:rsidR="004533FA" w14:paraId="3BB0D8EE" w14:textId="77777777" w:rsidTr="006C7DB9">
        <w:tc>
          <w:tcPr>
            <w:tcW w:w="1358" w:type="pct"/>
          </w:tcPr>
          <w:p w14:paraId="66A9EC1A" w14:textId="77777777" w:rsidR="004533FA" w:rsidRPr="00E64BA0" w:rsidRDefault="004533FA" w:rsidP="006C7DB9">
            <w:pPr>
              <w:pStyle w:val="GPSL1Guidance"/>
              <w:spacing w:before="120"/>
              <w:ind w:left="0"/>
              <w:jc w:val="left"/>
              <w:rPr>
                <w:b w:val="0"/>
                <w:i w:val="0"/>
              </w:rPr>
            </w:pPr>
            <w:r w:rsidRPr="00E64BA0">
              <w:rPr>
                <w:b w:val="0"/>
                <w:i w:val="0"/>
              </w:rPr>
              <w:t>Categories of Data</w:t>
            </w:r>
            <w:r>
              <w:rPr>
                <w:b w:val="0"/>
                <w:i w:val="0"/>
              </w:rPr>
              <w:t xml:space="preserve"> </w:t>
            </w:r>
            <w:r w:rsidRPr="00E64BA0">
              <w:rPr>
                <w:b w:val="0"/>
                <w:i w:val="0"/>
              </w:rPr>
              <w:t>Subject</w:t>
            </w:r>
          </w:p>
        </w:tc>
        <w:tc>
          <w:tcPr>
            <w:tcW w:w="3642" w:type="pct"/>
          </w:tcPr>
          <w:p w14:paraId="1FD38301" w14:textId="77777777" w:rsidR="004533FA" w:rsidRDefault="004533FA" w:rsidP="006C7DB9">
            <w:pPr>
              <w:pStyle w:val="GPSL1Guidance"/>
              <w:spacing w:before="120"/>
              <w:ind w:left="0"/>
              <w:jc w:val="left"/>
              <w:rPr>
                <w:b w:val="0"/>
                <w:i w:val="0"/>
              </w:rPr>
            </w:pPr>
            <w:r>
              <w:rPr>
                <w:b w:val="0"/>
                <w:i w:val="0"/>
              </w:rPr>
              <w:t xml:space="preserve">Pupils, teachers, staff. </w:t>
            </w:r>
          </w:p>
          <w:p w14:paraId="105583E0" w14:textId="77777777" w:rsidR="004533FA" w:rsidRPr="00E64BA0" w:rsidRDefault="004533FA" w:rsidP="006C7DB9">
            <w:pPr>
              <w:pStyle w:val="GPSL1Guidance"/>
              <w:spacing w:before="120"/>
              <w:ind w:left="0"/>
              <w:jc w:val="left"/>
              <w:rPr>
                <w:b w:val="0"/>
                <w:i w:val="0"/>
              </w:rPr>
            </w:pPr>
          </w:p>
        </w:tc>
      </w:tr>
      <w:tr w:rsidR="004533FA" w14:paraId="59EBB248" w14:textId="77777777" w:rsidTr="006C7DB9">
        <w:tc>
          <w:tcPr>
            <w:tcW w:w="1358" w:type="pct"/>
          </w:tcPr>
          <w:p w14:paraId="0A7EF0EA" w14:textId="77777777" w:rsidR="004533FA" w:rsidRPr="00E64BA0" w:rsidRDefault="004533FA" w:rsidP="006C7DB9">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42ECFB4D" w14:textId="77777777" w:rsidR="004533FA" w:rsidRDefault="004533FA" w:rsidP="006C7DB9">
            <w:pPr>
              <w:pStyle w:val="GPSL1Guidance"/>
              <w:spacing w:before="120"/>
              <w:ind w:left="0"/>
              <w:jc w:val="left"/>
              <w:rPr>
                <w:b w:val="0"/>
                <w:i w:val="0"/>
              </w:rPr>
            </w:pPr>
            <w:proofErr w:type="gramStart"/>
            <w:r>
              <w:rPr>
                <w:b w:val="0"/>
                <w:i w:val="0"/>
              </w:rPr>
              <w:t>In the event that</w:t>
            </w:r>
            <w:proofErr w:type="gramEnd"/>
            <w:r>
              <w:rPr>
                <w:b w:val="0"/>
                <w:i w:val="0"/>
              </w:rPr>
              <w:t xml:space="preserve"> the contract or agreement is ended, all data must be returned securely to the Data Controller within one calendar month by a method agreed at the time with the commissioner.</w:t>
            </w:r>
          </w:p>
          <w:p w14:paraId="18719EF4" w14:textId="77777777" w:rsidR="004533FA" w:rsidRPr="009D075C" w:rsidRDefault="004533FA" w:rsidP="006C7DB9">
            <w:pPr>
              <w:pStyle w:val="GPSL1Guidance"/>
              <w:spacing w:before="120"/>
              <w:ind w:left="0"/>
              <w:jc w:val="left"/>
              <w:rPr>
                <w:b w:val="0"/>
                <w:i w:val="0"/>
                <w:color w:val="0070C0"/>
              </w:rPr>
            </w:pPr>
          </w:p>
        </w:tc>
      </w:tr>
    </w:tbl>
    <w:p w14:paraId="2084231A" w14:textId="77777777" w:rsidR="00BD703E" w:rsidRDefault="00BD703E" w:rsidP="00BD703E">
      <w:pPr>
        <w:pStyle w:val="GPSL1Guidance"/>
        <w:spacing w:before="120"/>
        <w:jc w:val="left"/>
        <w:rPr>
          <w:b w:val="0"/>
          <w:i w:val="0"/>
          <w:sz w:val="20"/>
          <w:szCs w:val="20"/>
        </w:rPr>
      </w:pPr>
    </w:p>
    <w:p w14:paraId="08435FCF" w14:textId="77777777" w:rsidR="00BD703E" w:rsidRPr="00106B67" w:rsidRDefault="00BD703E" w:rsidP="00BD703E">
      <w:pPr>
        <w:pStyle w:val="GPSL1Guidance"/>
        <w:spacing w:before="120"/>
        <w:jc w:val="left"/>
        <w:rPr>
          <w:b w:val="0"/>
          <w:i w:val="0"/>
          <w:sz w:val="20"/>
          <w:szCs w:val="20"/>
        </w:rPr>
      </w:pPr>
    </w:p>
    <w:p w14:paraId="1BBF46FE" w14:textId="77777777" w:rsidR="00BD703E" w:rsidRDefault="00BD703E" w:rsidP="00BD703E"/>
    <w:p w14:paraId="0F6673B5" w14:textId="77777777" w:rsidR="00BD703E" w:rsidRDefault="00BD703E" w:rsidP="006B6BDC">
      <w:pPr>
        <w:rPr>
          <w:rFonts w:ascii="Arial" w:hAnsi="Arial" w:cs="Arial"/>
          <w:sz w:val="22"/>
          <w:szCs w:val="22"/>
          <w:u w:val="single"/>
          <w:lang w:eastAsia="en-US"/>
        </w:rPr>
      </w:pPr>
    </w:p>
    <w:sectPr w:rsidR="00BD703E"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D1CD" w14:textId="77777777" w:rsidR="006C7DB9" w:rsidRDefault="006C7DB9">
      <w:r>
        <w:separator/>
      </w:r>
    </w:p>
  </w:endnote>
  <w:endnote w:type="continuationSeparator" w:id="0">
    <w:p w14:paraId="0DB8D1AA" w14:textId="77777777" w:rsidR="006C7DB9" w:rsidRDefault="006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2DD"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39D9D5E"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AD3E5" w14:textId="77777777" w:rsidR="006C7DB9" w:rsidRDefault="006C7DB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4B8" w14:textId="0166B78E" w:rsidR="006C7DB9" w:rsidRPr="0063672D" w:rsidRDefault="006C7DB9"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sidR="00C76D06">
      <w:rPr>
        <w:rStyle w:val="PageNumber"/>
        <w:rFonts w:ascii="Arial" w:hAnsi="Arial" w:cs="Arial"/>
        <w:noProof/>
        <w:sz w:val="22"/>
        <w:szCs w:val="22"/>
      </w:rPr>
      <w:t>16</w:t>
    </w:r>
    <w:r w:rsidRPr="0063672D">
      <w:rPr>
        <w:rStyle w:val="PageNumber"/>
        <w:rFonts w:ascii="Arial" w:hAnsi="Arial" w:cs="Arial"/>
        <w:sz w:val="22"/>
        <w:szCs w:val="22"/>
      </w:rPr>
      <w:fldChar w:fldCharType="end"/>
    </w:r>
  </w:p>
  <w:p w14:paraId="50048C0B" w14:textId="77777777" w:rsidR="006C7DB9" w:rsidRDefault="006C7DB9"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035" w14:textId="77777777" w:rsidR="006C7DB9" w:rsidRPr="00942186" w:rsidRDefault="006C7DB9"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024" w14:textId="77777777" w:rsidR="006C7DB9" w:rsidRDefault="006C7DB9">
      <w:r>
        <w:separator/>
      </w:r>
    </w:p>
  </w:footnote>
  <w:footnote w:type="continuationSeparator" w:id="0">
    <w:p w14:paraId="16C6C127" w14:textId="77777777" w:rsidR="006C7DB9" w:rsidRDefault="006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73" w14:textId="77777777" w:rsidR="006C7DB9" w:rsidRDefault="006C7DB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113" w14:textId="77777777" w:rsidR="006C7DB9" w:rsidRDefault="006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AC8D" w14:textId="77777777" w:rsidR="006C7DB9" w:rsidRDefault="006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8141F"/>
    <w:multiLevelType w:val="multilevel"/>
    <w:tmpl w:val="F600169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56329FF"/>
    <w:multiLevelType w:val="multilevel"/>
    <w:tmpl w:val="A1F018E6"/>
    <w:lvl w:ilvl="0">
      <w:start w:val="2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63F2B1E"/>
    <w:multiLevelType w:val="hybridMultilevel"/>
    <w:tmpl w:val="EF2623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FA0C26"/>
    <w:multiLevelType w:val="multilevel"/>
    <w:tmpl w:val="B1C2F1D0"/>
    <w:lvl w:ilvl="0">
      <w:start w:val="1"/>
      <w:numFmt w:val="decimal"/>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2127"/>
        </w:tabs>
        <w:ind w:left="2127"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3"/>
  </w:num>
  <w:num w:numId="18">
    <w:abstractNumId w:val="9"/>
  </w:num>
  <w:num w:numId="19">
    <w:abstractNumId w:val="10"/>
  </w:num>
  <w:num w:numId="20">
    <w:abstractNumId w:val="6"/>
    <w:lvlOverride w:ilvl="0">
      <w:startOverride w:val="16"/>
    </w:lvlOverride>
    <w:lvlOverride w:ilvl="1">
      <w:startOverride w:val="1"/>
    </w:lvlOverride>
  </w:num>
  <w:num w:numId="21">
    <w:abstractNumId w:val="6"/>
    <w:lvlOverride w:ilvl="0">
      <w:startOverride w:val="15"/>
    </w:lvlOverride>
    <w:lvlOverride w:ilvl="1">
      <w:startOverride w:val="14"/>
    </w:lvlOverride>
  </w:num>
  <w:num w:numId="22">
    <w:abstractNumId w:val="6"/>
    <w:lvlOverride w:ilvl="0">
      <w:startOverride w:val="16"/>
    </w:lvlOverride>
    <w:lvlOverride w:ilvl="1">
      <w:startOverride w:val="1"/>
    </w:lvlOverride>
  </w:num>
  <w:num w:numId="23">
    <w:abstractNumId w:val="6"/>
    <w:lvlOverride w:ilvl="0">
      <w:startOverride w:val="16"/>
    </w:lvlOverride>
    <w:lvlOverride w:ilvl="1">
      <w:startOverride w:val="1"/>
    </w:lvlOverride>
  </w:num>
  <w:num w:numId="24">
    <w:abstractNumId w:val="6"/>
    <w:lvlOverride w:ilvl="0">
      <w:startOverride w:val="16"/>
    </w:lvlOverride>
    <w:lvlOverride w:ilvl="1">
      <w:startOverride w:val="1"/>
    </w:lvlOverride>
  </w:num>
  <w:num w:numId="25">
    <w:abstractNumId w:val="6"/>
    <w:lvlOverride w:ilvl="0">
      <w:startOverride w:val="16"/>
    </w:lvlOverride>
    <w:lvlOverride w:ilvl="1">
      <w:startOverride w:val="3"/>
    </w:lvlOverride>
  </w:num>
  <w:num w:numId="26">
    <w:abstractNumId w:val="0"/>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4C32"/>
    <w:rsid w:val="00067441"/>
    <w:rsid w:val="0007055F"/>
    <w:rsid w:val="00071B7D"/>
    <w:rsid w:val="00072E59"/>
    <w:rsid w:val="00074724"/>
    <w:rsid w:val="0008137D"/>
    <w:rsid w:val="0008466A"/>
    <w:rsid w:val="000847D6"/>
    <w:rsid w:val="00085042"/>
    <w:rsid w:val="00086350"/>
    <w:rsid w:val="00086CCE"/>
    <w:rsid w:val="00095B57"/>
    <w:rsid w:val="0009780B"/>
    <w:rsid w:val="000A1E09"/>
    <w:rsid w:val="000A3C1C"/>
    <w:rsid w:val="000A643F"/>
    <w:rsid w:val="000B05EB"/>
    <w:rsid w:val="000B0B1D"/>
    <w:rsid w:val="000B1374"/>
    <w:rsid w:val="000B2A28"/>
    <w:rsid w:val="000C20D3"/>
    <w:rsid w:val="000C2CAC"/>
    <w:rsid w:val="000C3F9E"/>
    <w:rsid w:val="000C4ED8"/>
    <w:rsid w:val="000D58FD"/>
    <w:rsid w:val="000E1557"/>
    <w:rsid w:val="000E212A"/>
    <w:rsid w:val="000E268B"/>
    <w:rsid w:val="000E4335"/>
    <w:rsid w:val="000F0641"/>
    <w:rsid w:val="000F5A4C"/>
    <w:rsid w:val="0010515B"/>
    <w:rsid w:val="00105609"/>
    <w:rsid w:val="0011049E"/>
    <w:rsid w:val="001126E4"/>
    <w:rsid w:val="0011408A"/>
    <w:rsid w:val="0011611B"/>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27EED"/>
    <w:rsid w:val="0023289E"/>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3788"/>
    <w:rsid w:val="002F5C00"/>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4A25"/>
    <w:rsid w:val="003800DD"/>
    <w:rsid w:val="00383294"/>
    <w:rsid w:val="003851D9"/>
    <w:rsid w:val="00385B11"/>
    <w:rsid w:val="00390687"/>
    <w:rsid w:val="00395A72"/>
    <w:rsid w:val="003978E7"/>
    <w:rsid w:val="003A32D8"/>
    <w:rsid w:val="003A5612"/>
    <w:rsid w:val="003A6222"/>
    <w:rsid w:val="003B011A"/>
    <w:rsid w:val="003B4885"/>
    <w:rsid w:val="003C45CC"/>
    <w:rsid w:val="003C4957"/>
    <w:rsid w:val="003C73B0"/>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3FA"/>
    <w:rsid w:val="00453EC3"/>
    <w:rsid w:val="00453F97"/>
    <w:rsid w:val="00465929"/>
    <w:rsid w:val="00467814"/>
    <w:rsid w:val="004704C7"/>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2FFF"/>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55EE7"/>
    <w:rsid w:val="00561D61"/>
    <w:rsid w:val="00561DD3"/>
    <w:rsid w:val="005626BE"/>
    <w:rsid w:val="0056401C"/>
    <w:rsid w:val="00571254"/>
    <w:rsid w:val="00572B07"/>
    <w:rsid w:val="00583A91"/>
    <w:rsid w:val="005847D0"/>
    <w:rsid w:val="00596448"/>
    <w:rsid w:val="00596D10"/>
    <w:rsid w:val="005A6B99"/>
    <w:rsid w:val="005A781E"/>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672D"/>
    <w:rsid w:val="00644221"/>
    <w:rsid w:val="006464F4"/>
    <w:rsid w:val="00652B3A"/>
    <w:rsid w:val="0065398E"/>
    <w:rsid w:val="00653E80"/>
    <w:rsid w:val="0065438F"/>
    <w:rsid w:val="00654CB2"/>
    <w:rsid w:val="00660839"/>
    <w:rsid w:val="00663CC4"/>
    <w:rsid w:val="00664325"/>
    <w:rsid w:val="006648C7"/>
    <w:rsid w:val="00675844"/>
    <w:rsid w:val="00682DE5"/>
    <w:rsid w:val="00687AD6"/>
    <w:rsid w:val="00695D8D"/>
    <w:rsid w:val="00696414"/>
    <w:rsid w:val="006A0318"/>
    <w:rsid w:val="006B6773"/>
    <w:rsid w:val="006B6BDC"/>
    <w:rsid w:val="006B727D"/>
    <w:rsid w:val="006C19D3"/>
    <w:rsid w:val="006C35C7"/>
    <w:rsid w:val="006C4CCC"/>
    <w:rsid w:val="006C7DB9"/>
    <w:rsid w:val="006D7240"/>
    <w:rsid w:val="006E3B27"/>
    <w:rsid w:val="006E69DC"/>
    <w:rsid w:val="006E6FF1"/>
    <w:rsid w:val="006E71AE"/>
    <w:rsid w:val="006F0653"/>
    <w:rsid w:val="006F25BF"/>
    <w:rsid w:val="006F3EB4"/>
    <w:rsid w:val="006F734D"/>
    <w:rsid w:val="007017BC"/>
    <w:rsid w:val="00702CDE"/>
    <w:rsid w:val="00702D6B"/>
    <w:rsid w:val="007071D1"/>
    <w:rsid w:val="007204CB"/>
    <w:rsid w:val="0072204E"/>
    <w:rsid w:val="007234B8"/>
    <w:rsid w:val="0073642A"/>
    <w:rsid w:val="007437FC"/>
    <w:rsid w:val="00744BF1"/>
    <w:rsid w:val="00752218"/>
    <w:rsid w:val="0075262B"/>
    <w:rsid w:val="00755068"/>
    <w:rsid w:val="00756208"/>
    <w:rsid w:val="007629AB"/>
    <w:rsid w:val="00763A40"/>
    <w:rsid w:val="00770A1C"/>
    <w:rsid w:val="00774E01"/>
    <w:rsid w:val="00775F0A"/>
    <w:rsid w:val="007809CF"/>
    <w:rsid w:val="0079370E"/>
    <w:rsid w:val="007A0467"/>
    <w:rsid w:val="007A3C18"/>
    <w:rsid w:val="007A3CC1"/>
    <w:rsid w:val="007B122F"/>
    <w:rsid w:val="007B75BB"/>
    <w:rsid w:val="007C0048"/>
    <w:rsid w:val="007C1D45"/>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724F4"/>
    <w:rsid w:val="0087367A"/>
    <w:rsid w:val="00893F34"/>
    <w:rsid w:val="00895B85"/>
    <w:rsid w:val="008A60A2"/>
    <w:rsid w:val="008B017C"/>
    <w:rsid w:val="008C1FB6"/>
    <w:rsid w:val="008C3ED8"/>
    <w:rsid w:val="008D2A0C"/>
    <w:rsid w:val="008D5CF5"/>
    <w:rsid w:val="008E7A47"/>
    <w:rsid w:val="008F3E99"/>
    <w:rsid w:val="00900CCF"/>
    <w:rsid w:val="00903AE9"/>
    <w:rsid w:val="00904DFA"/>
    <w:rsid w:val="009064C1"/>
    <w:rsid w:val="009106ED"/>
    <w:rsid w:val="00910AE2"/>
    <w:rsid w:val="0091145B"/>
    <w:rsid w:val="00911F01"/>
    <w:rsid w:val="00914650"/>
    <w:rsid w:val="009221F9"/>
    <w:rsid w:val="00923DF1"/>
    <w:rsid w:val="0092497B"/>
    <w:rsid w:val="00927686"/>
    <w:rsid w:val="00931B07"/>
    <w:rsid w:val="009343F1"/>
    <w:rsid w:val="0093629B"/>
    <w:rsid w:val="00937655"/>
    <w:rsid w:val="00937C02"/>
    <w:rsid w:val="00941045"/>
    <w:rsid w:val="00942186"/>
    <w:rsid w:val="00942432"/>
    <w:rsid w:val="0094678C"/>
    <w:rsid w:val="00955E5E"/>
    <w:rsid w:val="00960FFC"/>
    <w:rsid w:val="00964FF0"/>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155D0"/>
    <w:rsid w:val="00A213CF"/>
    <w:rsid w:val="00A24056"/>
    <w:rsid w:val="00A2610B"/>
    <w:rsid w:val="00A40749"/>
    <w:rsid w:val="00A40FF3"/>
    <w:rsid w:val="00A47A48"/>
    <w:rsid w:val="00A52B1E"/>
    <w:rsid w:val="00A57A84"/>
    <w:rsid w:val="00A62006"/>
    <w:rsid w:val="00A6209A"/>
    <w:rsid w:val="00A65C97"/>
    <w:rsid w:val="00A66FB6"/>
    <w:rsid w:val="00A70DEA"/>
    <w:rsid w:val="00A82EFF"/>
    <w:rsid w:val="00A84F42"/>
    <w:rsid w:val="00AA0688"/>
    <w:rsid w:val="00AA2E4E"/>
    <w:rsid w:val="00AA4DE6"/>
    <w:rsid w:val="00AA625D"/>
    <w:rsid w:val="00AB09C8"/>
    <w:rsid w:val="00AB2128"/>
    <w:rsid w:val="00AB75AE"/>
    <w:rsid w:val="00AC2B0F"/>
    <w:rsid w:val="00AC7009"/>
    <w:rsid w:val="00AD1C1D"/>
    <w:rsid w:val="00AD1E0C"/>
    <w:rsid w:val="00AD4646"/>
    <w:rsid w:val="00AD6EFD"/>
    <w:rsid w:val="00AE0B11"/>
    <w:rsid w:val="00AE2C90"/>
    <w:rsid w:val="00AE34CF"/>
    <w:rsid w:val="00AF5435"/>
    <w:rsid w:val="00AF683D"/>
    <w:rsid w:val="00B00AD6"/>
    <w:rsid w:val="00B12708"/>
    <w:rsid w:val="00B12A3D"/>
    <w:rsid w:val="00B211BD"/>
    <w:rsid w:val="00B31ED9"/>
    <w:rsid w:val="00B41195"/>
    <w:rsid w:val="00B439B3"/>
    <w:rsid w:val="00B5164F"/>
    <w:rsid w:val="00B51C9D"/>
    <w:rsid w:val="00B62823"/>
    <w:rsid w:val="00B672BD"/>
    <w:rsid w:val="00B67C31"/>
    <w:rsid w:val="00B715CE"/>
    <w:rsid w:val="00B71A31"/>
    <w:rsid w:val="00B741E7"/>
    <w:rsid w:val="00B777C0"/>
    <w:rsid w:val="00B8195A"/>
    <w:rsid w:val="00B83504"/>
    <w:rsid w:val="00B838C6"/>
    <w:rsid w:val="00B86B9C"/>
    <w:rsid w:val="00B94323"/>
    <w:rsid w:val="00B96B39"/>
    <w:rsid w:val="00B97289"/>
    <w:rsid w:val="00BA217D"/>
    <w:rsid w:val="00BB0DE8"/>
    <w:rsid w:val="00BB29AF"/>
    <w:rsid w:val="00BC236D"/>
    <w:rsid w:val="00BC3594"/>
    <w:rsid w:val="00BD3894"/>
    <w:rsid w:val="00BD59C8"/>
    <w:rsid w:val="00BD703E"/>
    <w:rsid w:val="00BE36F4"/>
    <w:rsid w:val="00BE3BC9"/>
    <w:rsid w:val="00BE6FBD"/>
    <w:rsid w:val="00BF1255"/>
    <w:rsid w:val="00BF6D07"/>
    <w:rsid w:val="00C04A38"/>
    <w:rsid w:val="00C132C0"/>
    <w:rsid w:val="00C1523E"/>
    <w:rsid w:val="00C16917"/>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76D06"/>
    <w:rsid w:val="00C80786"/>
    <w:rsid w:val="00C808B4"/>
    <w:rsid w:val="00C81D3F"/>
    <w:rsid w:val="00C90453"/>
    <w:rsid w:val="00C92A1C"/>
    <w:rsid w:val="00C92F98"/>
    <w:rsid w:val="00CA10F1"/>
    <w:rsid w:val="00CA17F9"/>
    <w:rsid w:val="00CA1DC8"/>
    <w:rsid w:val="00CA5009"/>
    <w:rsid w:val="00CA613D"/>
    <w:rsid w:val="00CB0344"/>
    <w:rsid w:val="00CB078F"/>
    <w:rsid w:val="00CB5DF3"/>
    <w:rsid w:val="00CB7D71"/>
    <w:rsid w:val="00CC3317"/>
    <w:rsid w:val="00CC4DDA"/>
    <w:rsid w:val="00CC736F"/>
    <w:rsid w:val="00CD06A2"/>
    <w:rsid w:val="00CD2717"/>
    <w:rsid w:val="00CE4C3D"/>
    <w:rsid w:val="00CE66FD"/>
    <w:rsid w:val="00CF0777"/>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93A6E"/>
    <w:rsid w:val="00D947D9"/>
    <w:rsid w:val="00D95219"/>
    <w:rsid w:val="00DB1D80"/>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5A11"/>
    <w:rsid w:val="00E21AF8"/>
    <w:rsid w:val="00E23C89"/>
    <w:rsid w:val="00E254B1"/>
    <w:rsid w:val="00E300EE"/>
    <w:rsid w:val="00E3174C"/>
    <w:rsid w:val="00E423AA"/>
    <w:rsid w:val="00E51D33"/>
    <w:rsid w:val="00E5291C"/>
    <w:rsid w:val="00E53A24"/>
    <w:rsid w:val="00E557D8"/>
    <w:rsid w:val="00E57656"/>
    <w:rsid w:val="00E64561"/>
    <w:rsid w:val="00E64A50"/>
    <w:rsid w:val="00E71EC8"/>
    <w:rsid w:val="00E75BB8"/>
    <w:rsid w:val="00E77453"/>
    <w:rsid w:val="00E84907"/>
    <w:rsid w:val="00E92BC3"/>
    <w:rsid w:val="00E96FDD"/>
    <w:rsid w:val="00EA65D3"/>
    <w:rsid w:val="00EB2B81"/>
    <w:rsid w:val="00EB5FCB"/>
    <w:rsid w:val="00EC1AA0"/>
    <w:rsid w:val="00ED06DF"/>
    <w:rsid w:val="00ED1155"/>
    <w:rsid w:val="00ED75B8"/>
    <w:rsid w:val="00EE2288"/>
    <w:rsid w:val="00EE2BA9"/>
    <w:rsid w:val="00EE4B41"/>
    <w:rsid w:val="00EE7C6B"/>
    <w:rsid w:val="00EF208F"/>
    <w:rsid w:val="00EF4EA3"/>
    <w:rsid w:val="00EF522B"/>
    <w:rsid w:val="00EF7F67"/>
    <w:rsid w:val="00F011E8"/>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4D5D"/>
    <w:rsid w:val="00F8682D"/>
    <w:rsid w:val="00F87EB9"/>
    <w:rsid w:val="00F919A6"/>
    <w:rsid w:val="00F94353"/>
    <w:rsid w:val="00FA3193"/>
    <w:rsid w:val="00FA31F0"/>
    <w:rsid w:val="00FA61B0"/>
    <w:rsid w:val="00FA63A6"/>
    <w:rsid w:val="00FA69D7"/>
    <w:rsid w:val="00FA6B46"/>
    <w:rsid w:val="00FA6D51"/>
    <w:rsid w:val="00FA748F"/>
    <w:rsid w:val="00FB3033"/>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3F2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34"/>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uiPriority w:val="34"/>
    <w:qFormat/>
    <w:rsid w:val="004D2FFF"/>
    <w:pPr>
      <w:ind w:left="720"/>
    </w:pPr>
    <w:rPr>
      <w:rFonts w:ascii="Arial" w:hAnsi="Arial"/>
    </w:rPr>
  </w:style>
  <w:style w:type="paragraph" w:customStyle="1" w:styleId="GPSL1CLAUSEHEADING">
    <w:name w:val="GPS L1 CLAUSE HEADING"/>
    <w:basedOn w:val="Normal"/>
    <w:next w:val="Normal"/>
    <w:qFormat/>
    <w:rsid w:val="00BD703E"/>
    <w:pPr>
      <w:numPr>
        <w:numId w:val="2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BD703E"/>
    <w:pPr>
      <w:numPr>
        <w:ilvl w:val="2"/>
        <w:numId w:val="2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BD703E"/>
    <w:pPr>
      <w:numPr>
        <w:ilvl w:val="3"/>
      </w:numPr>
      <w:tabs>
        <w:tab w:val="clear" w:pos="2127"/>
        <w:tab w:val="num" w:pos="360"/>
        <w:tab w:val="num" w:pos="1418"/>
        <w:tab w:val="left" w:pos="2694"/>
      </w:tabs>
      <w:ind w:left="1418" w:hanging="709"/>
    </w:pPr>
    <w:rPr>
      <w:szCs w:val="20"/>
    </w:rPr>
  </w:style>
  <w:style w:type="character" w:customStyle="1" w:styleId="GPSL3numberedclauseChar">
    <w:name w:val="GPS L3 numbered clause Char"/>
    <w:basedOn w:val="DefaultParagraphFont"/>
    <w:link w:val="GPSL3numberedclause"/>
    <w:rsid w:val="00BD703E"/>
    <w:rPr>
      <w:rFonts w:ascii="Arial" w:hAnsi="Arial" w:cs="Arial"/>
      <w:sz w:val="22"/>
      <w:szCs w:val="22"/>
      <w:lang w:eastAsia="zh-CN"/>
    </w:rPr>
  </w:style>
  <w:style w:type="paragraph" w:customStyle="1" w:styleId="GPSL5numberedclause">
    <w:name w:val="GPS L5 numbered clause"/>
    <w:basedOn w:val="GPSL4numberedclause"/>
    <w:qFormat/>
    <w:rsid w:val="00BD703E"/>
    <w:pPr>
      <w:numPr>
        <w:ilvl w:val="4"/>
      </w:numPr>
      <w:tabs>
        <w:tab w:val="clear" w:pos="2694"/>
        <w:tab w:val="num" w:pos="360"/>
        <w:tab w:val="num" w:pos="1418"/>
        <w:tab w:val="left" w:pos="3119"/>
      </w:tabs>
      <w:ind w:left="709" w:firstLine="0"/>
    </w:pPr>
  </w:style>
  <w:style w:type="paragraph" w:customStyle="1" w:styleId="GPSL1Guidance">
    <w:name w:val="GPS L1 Guidance"/>
    <w:basedOn w:val="Normal"/>
    <w:link w:val="GPSL1GuidanceChar"/>
    <w:qFormat/>
    <w:rsid w:val="00BD703E"/>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BD703E"/>
    <w:rPr>
      <w:rFonts w:ascii="Arial" w:hAnsi="Arial" w:cs="Arial"/>
      <w:b/>
      <w:i/>
      <w:sz w:val="22"/>
      <w:szCs w:val="22"/>
      <w:lang w:eastAsia="en-US"/>
    </w:rPr>
  </w:style>
  <w:style w:type="paragraph" w:customStyle="1" w:styleId="GPSL6numbered">
    <w:name w:val="GPS L6 numbered"/>
    <w:basedOn w:val="GPSL5numberedclause"/>
    <w:qFormat/>
    <w:rsid w:val="00BD703E"/>
    <w:pPr>
      <w:numPr>
        <w:ilvl w:val="5"/>
      </w:numPr>
      <w:tabs>
        <w:tab w:val="clear" w:pos="3119"/>
        <w:tab w:val="num" w:pos="360"/>
        <w:tab w:val="num" w:pos="1418"/>
        <w:tab w:val="left" w:pos="3544"/>
      </w:tabs>
      <w:ind w:left="3544" w:hanging="425"/>
    </w:pPr>
  </w:style>
  <w:style w:type="paragraph" w:customStyle="1" w:styleId="GPsDefinition">
    <w:name w:val="GPs Definition"/>
    <w:basedOn w:val="Normal"/>
    <w:qFormat/>
    <w:rsid w:val="00BD703E"/>
    <w:pPr>
      <w:numPr>
        <w:numId w:val="28"/>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BD703E"/>
    <w:pPr>
      <w:numPr>
        <w:ilvl w:val="1"/>
      </w:numPr>
      <w:tabs>
        <w:tab w:val="clear" w:pos="-9"/>
        <w:tab w:val="left" w:pos="144"/>
      </w:tabs>
    </w:pPr>
  </w:style>
  <w:style w:type="paragraph" w:customStyle="1" w:styleId="GPSDefinitionL3">
    <w:name w:val="GPS Definition L3"/>
    <w:basedOn w:val="GPSDefinitionL2"/>
    <w:qFormat/>
    <w:rsid w:val="00BD703E"/>
    <w:pPr>
      <w:numPr>
        <w:ilvl w:val="2"/>
      </w:numPr>
    </w:pPr>
  </w:style>
  <w:style w:type="paragraph" w:customStyle="1" w:styleId="GPSDefinitionL4">
    <w:name w:val="GPS Definition L4"/>
    <w:basedOn w:val="GPSDefinitionL3"/>
    <w:qFormat/>
    <w:rsid w:val="00BD703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1983804">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181361510">
      <w:bodyDiv w:val="1"/>
      <w:marLeft w:val="0"/>
      <w:marRight w:val="0"/>
      <w:marTop w:val="0"/>
      <w:marBottom w:val="0"/>
      <w:divBdr>
        <w:top w:val="none" w:sz="0" w:space="0" w:color="auto"/>
        <w:left w:val="none" w:sz="0" w:space="0" w:color="auto"/>
        <w:bottom w:val="none" w:sz="0" w:space="0" w:color="auto"/>
        <w:right w:val="none" w:sz="0" w:space="0" w:color="auto"/>
      </w:divBdr>
    </w:div>
    <w:div w:id="446001166">
      <w:bodyDiv w:val="1"/>
      <w:marLeft w:val="0"/>
      <w:marRight w:val="0"/>
      <w:marTop w:val="0"/>
      <w:marBottom w:val="0"/>
      <w:divBdr>
        <w:top w:val="none" w:sz="0" w:space="0" w:color="auto"/>
        <w:left w:val="none" w:sz="0" w:space="0" w:color="auto"/>
        <w:bottom w:val="none" w:sz="0" w:space="0" w:color="auto"/>
        <w:right w:val="none" w:sz="0" w:space="0" w:color="auto"/>
      </w:divBdr>
    </w:div>
    <w:div w:id="473445805">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4936952">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72182806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28434960">
      <w:bodyDiv w:val="1"/>
      <w:marLeft w:val="0"/>
      <w:marRight w:val="0"/>
      <w:marTop w:val="0"/>
      <w:marBottom w:val="0"/>
      <w:divBdr>
        <w:top w:val="none" w:sz="0" w:space="0" w:color="auto"/>
        <w:left w:val="none" w:sz="0" w:space="0" w:color="auto"/>
        <w:bottom w:val="none" w:sz="0" w:space="0" w:color="auto"/>
        <w:right w:val="none" w:sz="0" w:space="0" w:color="auto"/>
      </w:divBdr>
    </w:div>
    <w:div w:id="2090811080">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s@norfolk.gov.uk" TargetMode="External"/><Relationship Id="rId2" Type="http://schemas.openxmlformats.org/officeDocument/2006/relationships/customXml" Target="../customXml/item1.xml"/><Relationship Id="rId16" Type="http://schemas.openxmlformats.org/officeDocument/2006/relationships/hyperlink" Target="http://www.nationalarchives.gov.uk/doc/open-government-licence/version/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7F5D-EB54-433F-97D4-AF398750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9693</Words>
  <Characters>51814</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61385</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2018-04-03T07:36:00Z</dcterms:created>
  <dcterms:modified xsi:type="dcterms:W3CDTF">2018-08-01T09:49:00Z</dcterms:modified>
</cp:coreProperties>
</file>