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8D24" w14:textId="77777777" w:rsidR="007C40BC" w:rsidRPr="003672F6" w:rsidRDefault="007C40BC" w:rsidP="007C40BC">
      <w:pPr>
        <w:rPr>
          <w:rFonts w:asciiTheme="minorBidi" w:hAnsiTheme="minorBidi" w:cstheme="minorBidi"/>
          <w:sz w:val="24"/>
          <w:szCs w:val="24"/>
        </w:rPr>
      </w:pPr>
    </w:p>
    <w:p w14:paraId="01C7DD48" w14:textId="77777777" w:rsidR="00E96E87" w:rsidRPr="003672F6" w:rsidRDefault="00E96E87" w:rsidP="00164796">
      <w:pPr>
        <w:pStyle w:val="Title"/>
        <w:rPr>
          <w:rFonts w:asciiTheme="minorBidi" w:hAnsiTheme="minorBidi" w:cstheme="minorBidi"/>
          <w:color w:val="FF0000"/>
          <w:sz w:val="24"/>
          <w:szCs w:val="24"/>
        </w:rPr>
      </w:pPr>
    </w:p>
    <w:p w14:paraId="1098F291" w14:textId="435CD6CF" w:rsidR="005507B8" w:rsidRPr="003672F6" w:rsidRDefault="005507B8" w:rsidP="005507B8">
      <w:pPr>
        <w:pStyle w:val="Heading1"/>
        <w:jc w:val="center"/>
        <w:rPr>
          <w:rFonts w:asciiTheme="minorBidi" w:hAnsiTheme="minorBidi" w:cstheme="minorBidi"/>
        </w:rPr>
      </w:pPr>
      <w:r w:rsidRPr="0DA3E914">
        <w:rPr>
          <w:rFonts w:asciiTheme="minorBidi" w:hAnsiTheme="minorBidi" w:cstheme="minorBidi"/>
        </w:rPr>
        <w:t>NHMF CONTRACT NUMBER 320</w:t>
      </w:r>
    </w:p>
    <w:p w14:paraId="4322F10C" w14:textId="271E1071" w:rsidR="002A3C07" w:rsidRPr="003672F6" w:rsidRDefault="00912027" w:rsidP="00912027">
      <w:pPr>
        <w:ind w:left="1440" w:firstLine="720"/>
        <w:rPr>
          <w:rFonts w:asciiTheme="minorBidi" w:hAnsiTheme="minorBidi" w:cstheme="minorBidi"/>
          <w:sz w:val="24"/>
          <w:szCs w:val="24"/>
        </w:rPr>
      </w:pPr>
      <w:r w:rsidRPr="003672F6">
        <w:rPr>
          <w:rFonts w:asciiTheme="minorBidi" w:eastAsiaTheme="majorEastAsia" w:hAnsiTheme="minorBidi" w:cstheme="minorBidi"/>
          <w:b/>
          <w:color w:val="FF0000"/>
          <w:spacing w:val="5"/>
          <w:kern w:val="28"/>
          <w:sz w:val="24"/>
          <w:szCs w:val="24"/>
        </w:rPr>
        <w:t xml:space="preserve">Stakeholder </w:t>
      </w:r>
      <w:r w:rsidR="00473B57">
        <w:rPr>
          <w:rFonts w:asciiTheme="minorBidi" w:eastAsiaTheme="majorEastAsia" w:hAnsiTheme="minorBidi" w:cstheme="minorBidi"/>
          <w:b/>
          <w:color w:val="FF0000"/>
          <w:spacing w:val="5"/>
          <w:kern w:val="28"/>
          <w:sz w:val="24"/>
          <w:szCs w:val="24"/>
        </w:rPr>
        <w:t>R</w:t>
      </w:r>
      <w:r w:rsidRPr="003672F6">
        <w:rPr>
          <w:rFonts w:asciiTheme="minorBidi" w:eastAsiaTheme="majorEastAsia" w:hAnsiTheme="minorBidi" w:cstheme="minorBidi"/>
          <w:b/>
          <w:color w:val="FF0000"/>
          <w:spacing w:val="5"/>
          <w:kern w:val="28"/>
          <w:sz w:val="24"/>
          <w:szCs w:val="24"/>
        </w:rPr>
        <w:t xml:space="preserve">eputation </w:t>
      </w:r>
      <w:r w:rsidR="00473B57">
        <w:rPr>
          <w:rFonts w:asciiTheme="minorBidi" w:eastAsiaTheme="majorEastAsia" w:hAnsiTheme="minorBidi" w:cstheme="minorBidi"/>
          <w:b/>
          <w:color w:val="FF0000"/>
          <w:spacing w:val="5"/>
          <w:kern w:val="28"/>
          <w:sz w:val="24"/>
          <w:szCs w:val="24"/>
        </w:rPr>
        <w:t>R</w:t>
      </w:r>
      <w:r w:rsidRPr="003672F6">
        <w:rPr>
          <w:rFonts w:asciiTheme="minorBidi" w:eastAsiaTheme="majorEastAsia" w:hAnsiTheme="minorBidi" w:cstheme="minorBidi"/>
          <w:b/>
          <w:color w:val="FF0000"/>
          <w:spacing w:val="5"/>
          <w:kern w:val="28"/>
          <w:sz w:val="24"/>
          <w:szCs w:val="24"/>
        </w:rPr>
        <w:t>esearch</w:t>
      </w:r>
    </w:p>
    <w:p w14:paraId="03E6C4B2" w14:textId="77777777" w:rsidR="00912027" w:rsidRPr="003672F6" w:rsidRDefault="00912027" w:rsidP="007C40BC">
      <w:pPr>
        <w:tabs>
          <w:tab w:val="left" w:pos="567"/>
          <w:tab w:val="left" w:pos="4111"/>
        </w:tabs>
        <w:spacing w:after="240"/>
        <w:rPr>
          <w:rStyle w:val="Strong"/>
          <w:rFonts w:asciiTheme="minorBidi" w:hAnsiTheme="minorBidi" w:cstheme="minorBidi"/>
          <w:sz w:val="24"/>
          <w:szCs w:val="24"/>
        </w:rPr>
      </w:pPr>
    </w:p>
    <w:p w14:paraId="2E864170" w14:textId="14197451" w:rsidR="007C40BC" w:rsidRPr="003672F6" w:rsidRDefault="007C40BC" w:rsidP="007C40BC">
      <w:pPr>
        <w:tabs>
          <w:tab w:val="left" w:pos="567"/>
          <w:tab w:val="left" w:pos="4111"/>
        </w:tabs>
        <w:spacing w:after="240"/>
        <w:rPr>
          <w:rStyle w:val="Strong"/>
          <w:rFonts w:asciiTheme="minorBidi" w:hAnsiTheme="minorBidi" w:cstheme="minorBidi"/>
          <w:b w:val="0"/>
          <w:sz w:val="24"/>
          <w:szCs w:val="24"/>
        </w:rPr>
      </w:pPr>
      <w:r w:rsidRPr="003672F6">
        <w:rPr>
          <w:rStyle w:val="Strong"/>
          <w:rFonts w:asciiTheme="minorBidi" w:hAnsiTheme="minorBidi" w:cstheme="minorBidi"/>
          <w:sz w:val="24"/>
          <w:szCs w:val="24"/>
        </w:rPr>
        <w:t>Organisation</w:t>
      </w:r>
      <w:r>
        <w:tab/>
      </w:r>
      <w:r w:rsidR="001B69F2" w:rsidRPr="003672F6">
        <w:rPr>
          <w:rStyle w:val="Strong"/>
          <w:rFonts w:asciiTheme="minorBidi" w:hAnsiTheme="minorBidi" w:cstheme="minorBidi"/>
          <w:b w:val="0"/>
          <w:sz w:val="24"/>
          <w:szCs w:val="24"/>
        </w:rPr>
        <w:t xml:space="preserve">The </w:t>
      </w:r>
      <w:r w:rsidR="00044A35" w:rsidRPr="003672F6">
        <w:rPr>
          <w:rStyle w:val="Strong"/>
          <w:rFonts w:asciiTheme="minorBidi" w:hAnsiTheme="minorBidi" w:cstheme="minorBidi"/>
          <w:b w:val="0"/>
          <w:sz w:val="24"/>
          <w:szCs w:val="24"/>
        </w:rPr>
        <w:t xml:space="preserve">National </w:t>
      </w:r>
      <w:r w:rsidRPr="003672F6">
        <w:rPr>
          <w:rStyle w:val="Strong"/>
          <w:rFonts w:asciiTheme="minorBidi" w:hAnsiTheme="minorBidi" w:cstheme="minorBidi"/>
          <w:b w:val="0"/>
          <w:sz w:val="24"/>
          <w:szCs w:val="24"/>
        </w:rPr>
        <w:t xml:space="preserve">Heritage </w:t>
      </w:r>
      <w:r w:rsidR="0EBC248B" w:rsidRPr="1B9ECAC5">
        <w:rPr>
          <w:rStyle w:val="Strong"/>
          <w:rFonts w:asciiTheme="minorBidi" w:hAnsiTheme="minorBidi" w:cstheme="minorBidi"/>
          <w:b w:val="0"/>
          <w:sz w:val="24"/>
          <w:szCs w:val="24"/>
        </w:rPr>
        <w:t xml:space="preserve">Memorial </w:t>
      </w:r>
      <w:r w:rsidRPr="003672F6">
        <w:rPr>
          <w:rStyle w:val="Strong"/>
          <w:rFonts w:asciiTheme="minorBidi" w:hAnsiTheme="minorBidi" w:cstheme="minorBidi"/>
          <w:b w:val="0"/>
          <w:sz w:val="24"/>
          <w:szCs w:val="24"/>
        </w:rPr>
        <w:t>Fund</w:t>
      </w:r>
    </w:p>
    <w:p w14:paraId="6F8924A0" w14:textId="77777777" w:rsidR="007C40BC" w:rsidRPr="003672F6" w:rsidRDefault="007C40BC" w:rsidP="007C40BC">
      <w:pPr>
        <w:tabs>
          <w:tab w:val="left" w:pos="567"/>
          <w:tab w:val="left" w:pos="4111"/>
        </w:tabs>
        <w:spacing w:after="240"/>
        <w:rPr>
          <w:rFonts w:asciiTheme="minorBidi" w:hAnsiTheme="minorBidi" w:cstheme="minorBidi"/>
          <w:sz w:val="24"/>
          <w:szCs w:val="24"/>
        </w:rPr>
      </w:pPr>
      <w:r w:rsidRPr="003672F6">
        <w:rPr>
          <w:rFonts w:asciiTheme="minorBidi" w:hAnsiTheme="minorBidi" w:cstheme="minorBidi"/>
          <w:b/>
          <w:sz w:val="24"/>
          <w:szCs w:val="24"/>
        </w:rPr>
        <w:t>Department</w:t>
      </w:r>
      <w:r w:rsidRPr="003672F6">
        <w:rPr>
          <w:rFonts w:asciiTheme="minorBidi" w:hAnsiTheme="minorBidi" w:cstheme="minorBidi"/>
          <w:sz w:val="24"/>
          <w:szCs w:val="24"/>
        </w:rPr>
        <w:tab/>
      </w:r>
      <w:r w:rsidR="00433738" w:rsidRPr="003672F6">
        <w:rPr>
          <w:rFonts w:asciiTheme="minorBidi" w:hAnsiTheme="minorBidi" w:cstheme="minorBidi"/>
          <w:sz w:val="24"/>
          <w:szCs w:val="24"/>
        </w:rPr>
        <w:t>Business Innovation and Insight</w:t>
      </w:r>
      <w:r w:rsidRPr="003672F6">
        <w:rPr>
          <w:rFonts w:asciiTheme="minorBidi" w:hAnsiTheme="minorBidi" w:cstheme="minorBidi"/>
          <w:sz w:val="24"/>
          <w:szCs w:val="24"/>
        </w:rPr>
        <w:t xml:space="preserve"> </w:t>
      </w:r>
    </w:p>
    <w:p w14:paraId="7B4EFE24" w14:textId="48C8F38D" w:rsidR="007C40BC" w:rsidRPr="003672F6" w:rsidRDefault="007C40BC" w:rsidP="007C40BC">
      <w:pPr>
        <w:tabs>
          <w:tab w:val="left" w:pos="567"/>
          <w:tab w:val="left" w:pos="4111"/>
        </w:tabs>
        <w:spacing w:after="240"/>
        <w:rPr>
          <w:rStyle w:val="Strong"/>
          <w:rFonts w:asciiTheme="minorBidi" w:hAnsiTheme="minorBidi" w:cstheme="minorBidi"/>
          <w:b w:val="0"/>
          <w:bCs/>
          <w:sz w:val="24"/>
          <w:szCs w:val="24"/>
        </w:rPr>
      </w:pPr>
      <w:r w:rsidRPr="003672F6">
        <w:rPr>
          <w:rStyle w:val="Strong"/>
          <w:rFonts w:asciiTheme="minorBidi" w:hAnsiTheme="minorBidi" w:cstheme="minorBidi"/>
          <w:sz w:val="24"/>
          <w:szCs w:val="24"/>
        </w:rPr>
        <w:t>Title of procurement</w:t>
      </w:r>
      <w:r w:rsidRPr="003672F6">
        <w:rPr>
          <w:rStyle w:val="Strong"/>
          <w:rFonts w:asciiTheme="minorBidi" w:hAnsiTheme="minorBidi" w:cstheme="minorBidi"/>
          <w:sz w:val="24"/>
          <w:szCs w:val="24"/>
        </w:rPr>
        <w:tab/>
      </w:r>
      <w:r w:rsidR="00A336D4" w:rsidRPr="003672F6">
        <w:rPr>
          <w:rStyle w:val="Strong"/>
          <w:rFonts w:asciiTheme="minorBidi" w:hAnsiTheme="minorBidi" w:cstheme="minorBidi"/>
          <w:b w:val="0"/>
          <w:bCs/>
          <w:sz w:val="24"/>
          <w:szCs w:val="24"/>
        </w:rPr>
        <w:t>Stakeholder reputation research</w:t>
      </w:r>
    </w:p>
    <w:p w14:paraId="20789A33" w14:textId="24BDB243" w:rsidR="007C40BC" w:rsidRPr="003672F6" w:rsidRDefault="007C40BC" w:rsidP="00F96803">
      <w:pPr>
        <w:tabs>
          <w:tab w:val="left" w:pos="567"/>
          <w:tab w:val="left" w:pos="4111"/>
        </w:tabs>
        <w:spacing w:after="240"/>
        <w:ind w:left="4110" w:hanging="4110"/>
        <w:rPr>
          <w:rFonts w:asciiTheme="minorBidi" w:hAnsiTheme="minorBidi" w:cstheme="minorBidi"/>
          <w:sz w:val="24"/>
          <w:szCs w:val="24"/>
        </w:rPr>
      </w:pPr>
      <w:r w:rsidRPr="003672F6">
        <w:rPr>
          <w:rFonts w:asciiTheme="minorBidi" w:hAnsiTheme="minorBidi" w:cstheme="minorBidi"/>
          <w:b/>
          <w:sz w:val="24"/>
          <w:szCs w:val="24"/>
        </w:rPr>
        <w:t>Brief description of supply</w:t>
      </w:r>
      <w:r w:rsidRPr="003672F6">
        <w:rPr>
          <w:rFonts w:asciiTheme="minorBidi" w:hAnsiTheme="minorBidi" w:cstheme="minorBidi"/>
          <w:sz w:val="24"/>
          <w:szCs w:val="24"/>
        </w:rPr>
        <w:tab/>
      </w:r>
      <w:r w:rsidR="00F96803" w:rsidRPr="003672F6">
        <w:rPr>
          <w:rFonts w:asciiTheme="minorBidi" w:hAnsiTheme="minorBidi" w:cstheme="minorBidi"/>
          <w:sz w:val="24"/>
          <w:szCs w:val="24"/>
        </w:rPr>
        <w:t>Insight into political stakeholder perceptions</w:t>
      </w:r>
      <w:r w:rsidR="00F96803" w:rsidRPr="003672F6">
        <w:rPr>
          <w:rFonts w:asciiTheme="minorBidi" w:hAnsiTheme="minorBidi" w:cstheme="minorBidi"/>
          <w:sz w:val="24"/>
          <w:szCs w:val="24"/>
        </w:rPr>
        <w:br/>
        <w:t>across the UK and understanding of The National Lottery Heritage Fund and the impact of its work</w:t>
      </w:r>
    </w:p>
    <w:p w14:paraId="4DC05864" w14:textId="690633F1" w:rsidR="007C40BC" w:rsidRPr="003672F6" w:rsidRDefault="007C40BC" w:rsidP="00314691">
      <w:pPr>
        <w:tabs>
          <w:tab w:val="left" w:pos="567"/>
          <w:tab w:val="left" w:pos="4111"/>
        </w:tabs>
        <w:spacing w:after="240"/>
        <w:ind w:left="4110" w:hanging="4110"/>
        <w:rPr>
          <w:rFonts w:asciiTheme="minorBidi" w:hAnsiTheme="minorBidi" w:cstheme="minorBidi"/>
          <w:sz w:val="24"/>
          <w:szCs w:val="24"/>
        </w:rPr>
      </w:pPr>
      <w:r w:rsidRPr="003672F6">
        <w:rPr>
          <w:rFonts w:asciiTheme="minorBidi" w:hAnsiTheme="minorBidi" w:cstheme="minorBidi"/>
          <w:b/>
          <w:sz w:val="24"/>
          <w:szCs w:val="24"/>
        </w:rPr>
        <w:t>Estimated value of tender</w:t>
      </w:r>
      <w:r w:rsidR="00181614" w:rsidRPr="003672F6">
        <w:rPr>
          <w:rFonts w:asciiTheme="minorBidi" w:hAnsiTheme="minorBidi" w:cstheme="minorBidi"/>
          <w:b/>
          <w:sz w:val="24"/>
          <w:szCs w:val="24"/>
        </w:rPr>
        <w:t xml:space="preserve">, </w:t>
      </w:r>
      <w:r w:rsidR="00314691" w:rsidRPr="003672F6">
        <w:rPr>
          <w:rFonts w:asciiTheme="minorBidi" w:hAnsiTheme="minorBidi" w:cstheme="minorBidi"/>
          <w:b/>
          <w:sz w:val="24"/>
          <w:szCs w:val="24"/>
        </w:rPr>
        <w:tab/>
      </w:r>
      <w:r w:rsidR="00314691" w:rsidRPr="003672F6">
        <w:rPr>
          <w:rFonts w:asciiTheme="minorBidi" w:hAnsiTheme="minorBidi" w:cstheme="minorBidi"/>
          <w:b/>
          <w:sz w:val="24"/>
          <w:szCs w:val="24"/>
        </w:rPr>
        <w:tab/>
      </w:r>
      <w:r w:rsidR="00314691" w:rsidRPr="003672F6">
        <w:rPr>
          <w:rFonts w:asciiTheme="minorBidi" w:hAnsiTheme="minorBidi" w:cstheme="minorBidi"/>
          <w:bCs/>
          <w:sz w:val="24"/>
          <w:szCs w:val="24"/>
        </w:rPr>
        <w:t xml:space="preserve">Range up to £24,000 inclusive VAT and expenses </w:t>
      </w:r>
      <w:r w:rsidR="00181614" w:rsidRPr="003672F6">
        <w:rPr>
          <w:rFonts w:asciiTheme="minorBidi" w:hAnsiTheme="minorBidi" w:cstheme="minorBidi"/>
          <w:bCs/>
          <w:sz w:val="24"/>
          <w:szCs w:val="24"/>
        </w:rPr>
        <w:t>inclusive of VAT</w:t>
      </w:r>
      <w:r w:rsidRPr="003672F6">
        <w:rPr>
          <w:rFonts w:asciiTheme="minorBidi" w:hAnsiTheme="minorBidi" w:cstheme="minorBidi"/>
          <w:bCs/>
          <w:sz w:val="24"/>
          <w:szCs w:val="24"/>
        </w:rPr>
        <w:tab/>
      </w:r>
    </w:p>
    <w:p w14:paraId="670BC134" w14:textId="399677CD" w:rsidR="00617D51" w:rsidRPr="003672F6" w:rsidRDefault="007C40BC" w:rsidP="007C40BC">
      <w:pPr>
        <w:tabs>
          <w:tab w:val="left" w:pos="567"/>
          <w:tab w:val="left" w:pos="4111"/>
        </w:tabs>
        <w:spacing w:after="240"/>
        <w:rPr>
          <w:rFonts w:asciiTheme="minorBidi" w:hAnsiTheme="minorBidi" w:cstheme="minorBidi"/>
          <w:sz w:val="24"/>
          <w:szCs w:val="24"/>
        </w:rPr>
      </w:pPr>
      <w:r w:rsidRPr="003672F6">
        <w:rPr>
          <w:rFonts w:asciiTheme="minorBidi" w:hAnsiTheme="minorBidi" w:cstheme="minorBidi"/>
          <w:b/>
          <w:sz w:val="24"/>
          <w:szCs w:val="24"/>
        </w:rPr>
        <w:t>Estimated duration</w:t>
      </w:r>
      <w:r w:rsidRPr="003672F6">
        <w:rPr>
          <w:rFonts w:asciiTheme="minorBidi" w:hAnsiTheme="minorBidi" w:cstheme="minorBidi"/>
          <w:sz w:val="24"/>
          <w:szCs w:val="24"/>
        </w:rPr>
        <w:tab/>
      </w:r>
      <w:r w:rsidR="00E404D5" w:rsidRPr="003672F6">
        <w:rPr>
          <w:rFonts w:asciiTheme="minorBidi" w:hAnsiTheme="minorBidi" w:cstheme="minorBidi"/>
          <w:sz w:val="24"/>
          <w:szCs w:val="24"/>
        </w:rPr>
        <w:t>Four months</w:t>
      </w:r>
    </w:p>
    <w:p w14:paraId="48FFCFAB" w14:textId="174EB761" w:rsidR="007C40BC" w:rsidRPr="003672F6" w:rsidRDefault="007C40BC" w:rsidP="00DA7806">
      <w:pPr>
        <w:tabs>
          <w:tab w:val="left" w:pos="567"/>
          <w:tab w:val="left" w:pos="4111"/>
        </w:tabs>
        <w:spacing w:after="240"/>
        <w:ind w:left="4110" w:hanging="4110"/>
        <w:rPr>
          <w:rFonts w:asciiTheme="minorBidi" w:hAnsiTheme="minorBidi" w:cstheme="minorBidi"/>
          <w:color w:val="FF0000"/>
          <w:sz w:val="24"/>
          <w:szCs w:val="24"/>
        </w:rPr>
      </w:pPr>
      <w:r w:rsidRPr="003672F6">
        <w:rPr>
          <w:rFonts w:asciiTheme="minorBidi" w:hAnsiTheme="minorBidi" w:cstheme="minorBidi"/>
          <w:b/>
          <w:sz w:val="24"/>
          <w:szCs w:val="24"/>
        </w:rPr>
        <w:t xml:space="preserve">Name of </w:t>
      </w:r>
      <w:r w:rsidR="00901904" w:rsidRPr="003672F6">
        <w:rPr>
          <w:rFonts w:asciiTheme="minorBidi" w:hAnsiTheme="minorBidi" w:cstheme="minorBidi"/>
          <w:b/>
          <w:sz w:val="24"/>
          <w:szCs w:val="24"/>
        </w:rPr>
        <w:t xml:space="preserve">the Fund </w:t>
      </w:r>
      <w:r w:rsidRPr="003672F6">
        <w:rPr>
          <w:rFonts w:asciiTheme="minorBidi" w:hAnsiTheme="minorBidi" w:cstheme="minorBidi"/>
          <w:b/>
          <w:sz w:val="24"/>
          <w:szCs w:val="24"/>
        </w:rPr>
        <w:t>Contact</w:t>
      </w:r>
      <w:r w:rsidRPr="003672F6">
        <w:rPr>
          <w:rFonts w:asciiTheme="minorBidi" w:hAnsiTheme="minorBidi" w:cstheme="minorBidi"/>
          <w:sz w:val="24"/>
          <w:szCs w:val="24"/>
        </w:rPr>
        <w:tab/>
      </w:r>
      <w:r w:rsidR="00DA7806" w:rsidRPr="003672F6">
        <w:rPr>
          <w:rFonts w:asciiTheme="minorBidi" w:hAnsiTheme="minorBidi" w:cstheme="minorBidi"/>
          <w:sz w:val="24"/>
          <w:szCs w:val="24"/>
        </w:rPr>
        <w:tab/>
        <w:t>Claire Flynn, Policy and Public Affairs</w:t>
      </w:r>
      <w:r w:rsidR="00DA7806" w:rsidRPr="003672F6">
        <w:rPr>
          <w:rFonts w:asciiTheme="minorBidi" w:hAnsiTheme="minorBidi" w:cstheme="minorBidi"/>
          <w:sz w:val="24"/>
          <w:szCs w:val="24"/>
        </w:rPr>
        <w:br/>
        <w:t>manager (Project Lead)</w:t>
      </w:r>
    </w:p>
    <w:p w14:paraId="5C667C80" w14:textId="1570B180" w:rsidR="003043A0" w:rsidRPr="003672F6" w:rsidRDefault="007C40BC" w:rsidP="007C40BC">
      <w:pPr>
        <w:tabs>
          <w:tab w:val="left" w:pos="4111"/>
        </w:tabs>
        <w:spacing w:after="240"/>
        <w:ind w:left="4111" w:hanging="4111"/>
        <w:rPr>
          <w:rFonts w:asciiTheme="minorBidi" w:hAnsiTheme="minorBidi" w:cstheme="minorBidi"/>
          <w:sz w:val="24"/>
          <w:szCs w:val="24"/>
        </w:rPr>
      </w:pPr>
      <w:r w:rsidRPr="003672F6">
        <w:rPr>
          <w:rFonts w:asciiTheme="minorBidi" w:hAnsiTheme="minorBidi" w:cstheme="minorBidi"/>
          <w:b/>
          <w:sz w:val="24"/>
          <w:szCs w:val="24"/>
        </w:rPr>
        <w:t>Timetable</w:t>
      </w:r>
      <w:r w:rsidR="00697E37" w:rsidRPr="003672F6">
        <w:rPr>
          <w:rFonts w:asciiTheme="minorBidi" w:hAnsiTheme="minorBidi" w:cstheme="minorBidi"/>
          <w:sz w:val="24"/>
          <w:szCs w:val="24"/>
        </w:rPr>
        <w:tab/>
      </w:r>
      <w:r w:rsidR="00AD7E2F" w:rsidRPr="003672F6">
        <w:rPr>
          <w:rFonts w:asciiTheme="minorBidi" w:hAnsiTheme="minorBidi" w:cstheme="minorBidi"/>
          <w:sz w:val="24"/>
          <w:szCs w:val="24"/>
        </w:rPr>
        <w:t>Deadline for clarification questions</w:t>
      </w:r>
      <w:r w:rsidR="0019431D" w:rsidRPr="003672F6">
        <w:rPr>
          <w:rFonts w:asciiTheme="minorBidi" w:hAnsiTheme="minorBidi" w:cstheme="minorBidi"/>
          <w:sz w:val="24"/>
          <w:szCs w:val="24"/>
        </w:rPr>
        <w:t>:</w:t>
      </w:r>
      <w:r w:rsidR="004F66B5" w:rsidRPr="003672F6">
        <w:rPr>
          <w:rFonts w:asciiTheme="minorBidi" w:hAnsiTheme="minorBidi" w:cstheme="minorBidi"/>
          <w:sz w:val="24"/>
          <w:szCs w:val="24"/>
        </w:rPr>
        <w:t xml:space="preserve"> 12 noon </w:t>
      </w:r>
      <w:r w:rsidR="00385986">
        <w:rPr>
          <w:rFonts w:asciiTheme="minorBidi" w:hAnsiTheme="minorBidi" w:cstheme="minorBidi"/>
          <w:sz w:val="24"/>
          <w:szCs w:val="24"/>
        </w:rPr>
        <w:t>Tuesday 1 February</w:t>
      </w:r>
      <w:r w:rsidR="004F66B5" w:rsidRPr="003672F6">
        <w:rPr>
          <w:rFonts w:asciiTheme="minorBidi" w:hAnsiTheme="minorBidi" w:cstheme="minorBidi"/>
          <w:sz w:val="24"/>
          <w:szCs w:val="24"/>
        </w:rPr>
        <w:t xml:space="preserve"> 2022</w:t>
      </w:r>
    </w:p>
    <w:p w14:paraId="18CE9C8E" w14:textId="6DB4FD26" w:rsidR="007C40BC" w:rsidRPr="003672F6" w:rsidRDefault="00AD7E2F" w:rsidP="007C40BC">
      <w:pPr>
        <w:tabs>
          <w:tab w:val="left" w:pos="4111"/>
        </w:tabs>
        <w:spacing w:after="240"/>
        <w:ind w:left="4111" w:hanging="4111"/>
        <w:rPr>
          <w:rFonts w:asciiTheme="minorBidi" w:hAnsiTheme="minorBidi" w:cstheme="minorBidi"/>
          <w:sz w:val="24"/>
          <w:szCs w:val="24"/>
        </w:rPr>
      </w:pPr>
      <w:r w:rsidRPr="003672F6">
        <w:rPr>
          <w:rFonts w:asciiTheme="minorBidi" w:hAnsiTheme="minorBidi" w:cstheme="minorBidi"/>
          <w:sz w:val="24"/>
          <w:szCs w:val="24"/>
        </w:rPr>
        <w:tab/>
      </w:r>
      <w:r w:rsidR="00697E37" w:rsidRPr="003672F6">
        <w:rPr>
          <w:rFonts w:asciiTheme="minorBidi" w:hAnsiTheme="minorBidi" w:cstheme="minorBidi"/>
          <w:sz w:val="24"/>
          <w:szCs w:val="24"/>
        </w:rPr>
        <w:t xml:space="preserve">Response deadline: </w:t>
      </w:r>
      <w:r w:rsidR="004F66B5" w:rsidRPr="003672F6">
        <w:rPr>
          <w:rFonts w:asciiTheme="minorBidi" w:hAnsiTheme="minorBidi" w:cstheme="minorBidi"/>
          <w:sz w:val="24"/>
          <w:szCs w:val="24"/>
        </w:rPr>
        <w:t xml:space="preserve">12 noon </w:t>
      </w:r>
      <w:r w:rsidR="00BD5D2F">
        <w:rPr>
          <w:rFonts w:asciiTheme="minorBidi" w:hAnsiTheme="minorBidi" w:cstheme="minorBidi"/>
          <w:sz w:val="24"/>
          <w:szCs w:val="24"/>
        </w:rPr>
        <w:t>Tuesday</w:t>
      </w:r>
      <w:r w:rsidR="005A29FD">
        <w:rPr>
          <w:rFonts w:asciiTheme="minorBidi" w:hAnsiTheme="minorBidi" w:cstheme="minorBidi"/>
          <w:sz w:val="24"/>
          <w:szCs w:val="24"/>
        </w:rPr>
        <w:t xml:space="preserve"> </w:t>
      </w:r>
      <w:r w:rsidR="00385986">
        <w:rPr>
          <w:rFonts w:asciiTheme="minorBidi" w:hAnsiTheme="minorBidi" w:cstheme="minorBidi"/>
          <w:sz w:val="24"/>
          <w:szCs w:val="24"/>
        </w:rPr>
        <w:t>8 February</w:t>
      </w:r>
    </w:p>
    <w:p w14:paraId="4958A75C" w14:textId="2280C321" w:rsidR="007C40BC" w:rsidRPr="003672F6" w:rsidRDefault="00AE2088" w:rsidP="007C40BC">
      <w:pPr>
        <w:tabs>
          <w:tab w:val="left" w:pos="4111"/>
        </w:tabs>
        <w:spacing w:after="240"/>
        <w:ind w:left="4111"/>
        <w:rPr>
          <w:rFonts w:asciiTheme="minorBidi" w:hAnsiTheme="minorBidi" w:cstheme="minorBidi"/>
          <w:sz w:val="24"/>
          <w:szCs w:val="24"/>
        </w:rPr>
      </w:pPr>
      <w:r w:rsidRPr="003672F6">
        <w:rPr>
          <w:rFonts w:asciiTheme="minorBidi" w:hAnsiTheme="minorBidi" w:cstheme="minorBidi"/>
          <w:sz w:val="24"/>
          <w:szCs w:val="24"/>
        </w:rPr>
        <w:t>Clarification</w:t>
      </w:r>
      <w:r w:rsidR="00BE3393" w:rsidRPr="003672F6">
        <w:rPr>
          <w:rFonts w:asciiTheme="minorBidi" w:hAnsiTheme="minorBidi" w:cstheme="minorBidi"/>
          <w:sz w:val="24"/>
          <w:szCs w:val="24"/>
        </w:rPr>
        <w:t xml:space="preserve"> </w:t>
      </w:r>
      <w:r w:rsidRPr="003672F6">
        <w:rPr>
          <w:rFonts w:asciiTheme="minorBidi" w:hAnsiTheme="minorBidi" w:cstheme="minorBidi"/>
          <w:sz w:val="24"/>
          <w:szCs w:val="24"/>
        </w:rPr>
        <w:t>meetings</w:t>
      </w:r>
      <w:r w:rsidR="00697E37" w:rsidRPr="003672F6">
        <w:rPr>
          <w:rFonts w:asciiTheme="minorBidi" w:hAnsiTheme="minorBidi" w:cstheme="minorBidi"/>
          <w:sz w:val="24"/>
          <w:szCs w:val="24"/>
        </w:rPr>
        <w:t xml:space="preserve">: </w:t>
      </w:r>
      <w:r w:rsidR="00BD5D2F">
        <w:rPr>
          <w:rFonts w:asciiTheme="minorBidi" w:hAnsiTheme="minorBidi" w:cstheme="minorBidi"/>
          <w:sz w:val="24"/>
          <w:szCs w:val="24"/>
        </w:rPr>
        <w:t xml:space="preserve">Thursday </w:t>
      </w:r>
      <w:r w:rsidR="0073309E">
        <w:rPr>
          <w:rFonts w:asciiTheme="minorBidi" w:hAnsiTheme="minorBidi" w:cstheme="minorBidi"/>
          <w:sz w:val="24"/>
          <w:szCs w:val="24"/>
        </w:rPr>
        <w:t>10</w:t>
      </w:r>
      <w:r w:rsidR="00BD5D2F">
        <w:rPr>
          <w:rFonts w:asciiTheme="minorBidi" w:hAnsiTheme="minorBidi" w:cstheme="minorBidi"/>
          <w:sz w:val="24"/>
          <w:szCs w:val="24"/>
        </w:rPr>
        <w:t xml:space="preserve"> February</w:t>
      </w:r>
    </w:p>
    <w:p w14:paraId="691961F7" w14:textId="6BDD5F80" w:rsidR="007C40BC" w:rsidRPr="003672F6" w:rsidRDefault="007C40BC" w:rsidP="007C40BC">
      <w:pPr>
        <w:tabs>
          <w:tab w:val="left" w:pos="4111"/>
        </w:tabs>
        <w:spacing w:after="240"/>
        <w:ind w:left="4110"/>
        <w:rPr>
          <w:rFonts w:asciiTheme="minorBidi" w:hAnsiTheme="minorBidi" w:cstheme="minorBidi"/>
          <w:sz w:val="24"/>
          <w:szCs w:val="24"/>
        </w:rPr>
      </w:pPr>
      <w:r w:rsidRPr="003672F6">
        <w:rPr>
          <w:rFonts w:asciiTheme="minorBidi" w:hAnsiTheme="minorBidi" w:cstheme="minorBidi"/>
          <w:sz w:val="24"/>
          <w:szCs w:val="24"/>
        </w:rPr>
        <w:tab/>
        <w:t>Confirmatio</w:t>
      </w:r>
      <w:r w:rsidR="00E04BF0" w:rsidRPr="003672F6">
        <w:rPr>
          <w:rFonts w:asciiTheme="minorBidi" w:hAnsiTheme="minorBidi" w:cstheme="minorBidi"/>
          <w:sz w:val="24"/>
          <w:szCs w:val="24"/>
        </w:rPr>
        <w:t xml:space="preserve">n of contract: </w:t>
      </w:r>
      <w:r w:rsidR="0073309E">
        <w:rPr>
          <w:rFonts w:asciiTheme="minorBidi" w:hAnsiTheme="minorBidi" w:cstheme="minorBidi"/>
          <w:sz w:val="24"/>
          <w:szCs w:val="24"/>
        </w:rPr>
        <w:t>Friday 11</w:t>
      </w:r>
      <w:r w:rsidR="00B5392C" w:rsidRPr="003672F6">
        <w:rPr>
          <w:rFonts w:asciiTheme="minorBidi" w:hAnsiTheme="minorBidi" w:cstheme="minorBidi"/>
          <w:sz w:val="24"/>
          <w:szCs w:val="24"/>
        </w:rPr>
        <w:t xml:space="preserve"> February</w:t>
      </w:r>
    </w:p>
    <w:p w14:paraId="0DD03001" w14:textId="356E4481" w:rsidR="007C40BC" w:rsidRPr="003672F6" w:rsidRDefault="007C40BC" w:rsidP="007C40BC">
      <w:pPr>
        <w:tabs>
          <w:tab w:val="left" w:pos="4111"/>
        </w:tabs>
        <w:spacing w:after="240"/>
        <w:ind w:left="4110"/>
        <w:rPr>
          <w:rFonts w:asciiTheme="minorBidi" w:hAnsiTheme="minorBidi" w:cstheme="minorBidi"/>
          <w:sz w:val="24"/>
          <w:szCs w:val="24"/>
        </w:rPr>
      </w:pPr>
      <w:r w:rsidRPr="003672F6">
        <w:rPr>
          <w:rFonts w:asciiTheme="minorBidi" w:hAnsiTheme="minorBidi" w:cstheme="minorBidi"/>
          <w:sz w:val="24"/>
          <w:szCs w:val="24"/>
        </w:rPr>
        <w:t>Completion o</w:t>
      </w:r>
      <w:r w:rsidR="00304AC1" w:rsidRPr="003672F6">
        <w:rPr>
          <w:rFonts w:asciiTheme="minorBidi" w:hAnsiTheme="minorBidi" w:cstheme="minorBidi"/>
          <w:sz w:val="24"/>
          <w:szCs w:val="24"/>
        </w:rPr>
        <w:t>f</w:t>
      </w:r>
      <w:r w:rsidRPr="003672F6">
        <w:rPr>
          <w:rFonts w:asciiTheme="minorBidi" w:hAnsiTheme="minorBidi" w:cstheme="minorBidi"/>
          <w:sz w:val="24"/>
          <w:szCs w:val="24"/>
        </w:rPr>
        <w:t xml:space="preserve"> research: </w:t>
      </w:r>
      <w:r w:rsidR="00DA4904">
        <w:rPr>
          <w:rFonts w:asciiTheme="minorBidi" w:hAnsiTheme="minorBidi" w:cstheme="minorBidi"/>
          <w:sz w:val="24"/>
          <w:szCs w:val="24"/>
        </w:rPr>
        <w:t>31 May 2022</w:t>
      </w:r>
    </w:p>
    <w:p w14:paraId="06CE3FBA" w14:textId="77777777" w:rsidR="0082194B" w:rsidRPr="003672F6" w:rsidRDefault="007C40BC" w:rsidP="0082194B">
      <w:pPr>
        <w:pStyle w:val="Heading1"/>
        <w:rPr>
          <w:rFonts w:asciiTheme="minorBidi" w:hAnsiTheme="minorBidi" w:cstheme="minorBidi"/>
          <w:szCs w:val="24"/>
        </w:rPr>
      </w:pPr>
      <w:r w:rsidRPr="003672F6">
        <w:rPr>
          <w:rFonts w:asciiTheme="minorBidi" w:hAnsiTheme="minorBidi" w:cstheme="minorBidi"/>
          <w:szCs w:val="24"/>
        </w:rPr>
        <w:br w:type="page"/>
      </w:r>
      <w:r w:rsidR="0082194B" w:rsidRPr="003672F6">
        <w:rPr>
          <w:rFonts w:asciiTheme="minorBidi" w:hAnsiTheme="minorBidi" w:cstheme="minorBidi"/>
          <w:szCs w:val="24"/>
        </w:rPr>
        <w:lastRenderedPageBreak/>
        <w:t>1.</w:t>
      </w:r>
      <w:r w:rsidR="0082194B" w:rsidRPr="003672F6">
        <w:rPr>
          <w:rFonts w:asciiTheme="minorBidi" w:hAnsiTheme="minorBidi" w:cstheme="minorBidi"/>
          <w:szCs w:val="24"/>
        </w:rPr>
        <w:tab/>
        <w:t>Overview</w:t>
      </w:r>
    </w:p>
    <w:p w14:paraId="56B72142" w14:textId="77777777" w:rsidR="0082194B" w:rsidRPr="003672F6" w:rsidRDefault="002B5E1D"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lang w:val="en-US"/>
        </w:rPr>
        <w:t xml:space="preserve">The National Lottery Heritage Fund, formerly the Heritage Lottery Fund (HLF), is an operating name for the Trustees of the National Heritage Memorial Fund (NHMF). </w:t>
      </w:r>
      <w:r w:rsidRPr="003672F6">
        <w:rPr>
          <w:rFonts w:asciiTheme="minorBidi" w:hAnsiTheme="minorBidi" w:cstheme="minorBidi"/>
          <w:sz w:val="24"/>
          <w:szCs w:val="24"/>
        </w:rPr>
        <w:t xml:space="preserve"> In 1994 the NHMF was given authority under the National Lottery Act to distribute money raised by the National Lottery to support projects involving the national, regional and local heritage of the United Kingdom. In January 2019 we launched our current Strategic Framework: ‘Inspiring, leading and resourcing the UK’s heritage’. See The </w:t>
      </w:r>
      <w:hyperlink r:id="rId11">
        <w:r w:rsidR="00D3283C" w:rsidRPr="003672F6">
          <w:rPr>
            <w:rStyle w:val="Hyperlink"/>
            <w:rFonts w:asciiTheme="minorBidi" w:hAnsiTheme="minorBidi" w:cstheme="minorBidi"/>
            <w:sz w:val="24"/>
            <w:szCs w:val="24"/>
          </w:rPr>
          <w:t>Fund's website</w:t>
        </w:r>
      </w:hyperlink>
      <w:r w:rsidR="00D3283C" w:rsidRPr="003672F6">
        <w:rPr>
          <w:rFonts w:asciiTheme="minorBidi" w:hAnsiTheme="minorBidi" w:cstheme="minorBidi"/>
          <w:sz w:val="24"/>
          <w:szCs w:val="24"/>
        </w:rPr>
        <w:t xml:space="preserve"> </w:t>
      </w:r>
      <w:r w:rsidR="0082194B" w:rsidRPr="003672F6">
        <w:rPr>
          <w:rFonts w:asciiTheme="minorBidi" w:hAnsiTheme="minorBidi" w:cstheme="minorBidi"/>
          <w:sz w:val="24"/>
          <w:szCs w:val="24"/>
        </w:rPr>
        <w:t>for more details.</w:t>
      </w:r>
    </w:p>
    <w:p w14:paraId="1D976A72" w14:textId="5A7ABB38" w:rsidR="0082194B" w:rsidRPr="003672F6" w:rsidRDefault="00901904"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The Fund</w:t>
      </w:r>
      <w:r w:rsidR="0082194B" w:rsidRPr="003672F6">
        <w:rPr>
          <w:rFonts w:asciiTheme="minorBidi" w:hAnsiTheme="minorBidi" w:cstheme="minorBidi"/>
          <w:sz w:val="24"/>
          <w:szCs w:val="24"/>
        </w:rPr>
        <w:t xml:space="preserve"> invests in the full breadth of the UK’s </w:t>
      </w:r>
      <w:r w:rsidR="00643A51" w:rsidRPr="003672F6">
        <w:rPr>
          <w:rFonts w:asciiTheme="minorBidi" w:hAnsiTheme="minorBidi" w:cstheme="minorBidi"/>
          <w:sz w:val="24"/>
          <w:szCs w:val="24"/>
        </w:rPr>
        <w:t>heritage,</w:t>
      </w:r>
      <w:r w:rsidR="0082194B" w:rsidRPr="003672F6">
        <w:rPr>
          <w:rFonts w:asciiTheme="minorBidi" w:hAnsiTheme="minorBidi" w:cstheme="minorBidi"/>
          <w:sz w:val="24"/>
          <w:szCs w:val="24"/>
        </w:rPr>
        <w:t xml:space="preserve"> and</w:t>
      </w:r>
      <w:r w:rsidR="00AE2088" w:rsidRPr="003672F6">
        <w:rPr>
          <w:rFonts w:asciiTheme="minorBidi" w:hAnsiTheme="minorBidi" w:cstheme="minorBidi"/>
          <w:sz w:val="24"/>
          <w:szCs w:val="24"/>
        </w:rPr>
        <w:t>,</w:t>
      </w:r>
      <w:r w:rsidR="0082194B" w:rsidRPr="003672F6">
        <w:rPr>
          <w:rFonts w:asciiTheme="minorBidi" w:hAnsiTheme="minorBidi" w:cstheme="minorBidi"/>
          <w:sz w:val="24"/>
          <w:szCs w:val="24"/>
        </w:rPr>
        <w:t xml:space="preserve"> through our funding</w:t>
      </w:r>
      <w:r w:rsidR="00AE2088" w:rsidRPr="003672F6">
        <w:rPr>
          <w:rFonts w:asciiTheme="minorBidi" w:hAnsiTheme="minorBidi" w:cstheme="minorBidi"/>
          <w:sz w:val="24"/>
          <w:szCs w:val="24"/>
        </w:rPr>
        <w:t>,</w:t>
      </w:r>
      <w:r w:rsidR="0082194B" w:rsidRPr="003672F6">
        <w:rPr>
          <w:rFonts w:asciiTheme="minorBidi" w:hAnsiTheme="minorBidi" w:cstheme="minorBidi"/>
          <w:sz w:val="24"/>
          <w:szCs w:val="24"/>
        </w:rPr>
        <w:t xml:space="preserve"> we aim to make a lasting difference for heritage and people. This is reflected in the outcomes for heritage, people and communities which underpin our grant-making.</w:t>
      </w:r>
    </w:p>
    <w:p w14:paraId="26EF79BB" w14:textId="2A653C0F" w:rsidR="00D049A1" w:rsidRPr="003672F6" w:rsidRDefault="00D049A1"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The Fund is now looking to gain insights on stakeholder perceptions, with a focus on Westminster and the devolved governments.</w:t>
      </w:r>
    </w:p>
    <w:p w14:paraId="1FE0994F" w14:textId="5A1D0902" w:rsidR="005E7774" w:rsidRPr="003672F6" w:rsidRDefault="005E7774"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In 2016/17, The Heritage Lottery Fund, as it was known then, commissioned Stakeholder reputation research, which looked at political audiences as well as policy makers and officials at UK government and local government level.</w:t>
      </w:r>
    </w:p>
    <w:p w14:paraId="28E7B752" w14:textId="0EF2B962" w:rsidR="00554A34" w:rsidRPr="003672F6" w:rsidRDefault="00554A34"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We understand – both anecdotally and from other sources, such as customer care surveys and reports from our Regional and Country Committees, that The National Lottery Heritage Fund is well regarded in the heritage sector and by our customers. We know less about the views of those opinion-formers and collaborators who are further from us, but nonetheless important in terms of framing our future and the future of communities and heritage – what might be termed the ‘outer circle’ of influencers.</w:t>
      </w:r>
    </w:p>
    <w:p w14:paraId="755826DA" w14:textId="2EC70315" w:rsidR="00156117" w:rsidRPr="003672F6" w:rsidRDefault="00156117" w:rsidP="001C2C6C">
      <w:pPr>
        <w:pStyle w:val="ListParagraph"/>
        <w:numPr>
          <w:ilvl w:val="1"/>
          <w:numId w:val="1"/>
        </w:numPr>
        <w:rPr>
          <w:rFonts w:asciiTheme="minorBidi" w:hAnsiTheme="minorBidi" w:cstheme="minorBidi"/>
          <w:sz w:val="24"/>
          <w:szCs w:val="24"/>
        </w:rPr>
      </w:pPr>
      <w:r w:rsidRPr="003672F6">
        <w:rPr>
          <w:rFonts w:asciiTheme="minorBidi" w:hAnsiTheme="minorBidi" w:cstheme="minorBidi"/>
          <w:sz w:val="24"/>
          <w:szCs w:val="24"/>
        </w:rPr>
        <w:t>As we begin to plan our next strategy, it seems timely to review The National Lottery Heritage Fund’s reputation and relevance to key political stakeholders and opinion-formers once again with a view to:</w:t>
      </w:r>
    </w:p>
    <w:p w14:paraId="338033EE" w14:textId="77777777" w:rsidR="00156117" w:rsidRPr="003672F6" w:rsidRDefault="00156117" w:rsidP="00156117">
      <w:pPr>
        <w:pStyle w:val="ListParagraph"/>
        <w:rPr>
          <w:rFonts w:asciiTheme="minorBidi" w:hAnsiTheme="minorBidi" w:cstheme="minorBidi"/>
          <w:sz w:val="24"/>
          <w:szCs w:val="24"/>
        </w:rPr>
      </w:pPr>
    </w:p>
    <w:p w14:paraId="70C68B3E" w14:textId="77777777" w:rsidR="00872A28" w:rsidRPr="003672F6" w:rsidRDefault="00872A28" w:rsidP="001C2C6C">
      <w:pPr>
        <w:pStyle w:val="ListParagraph"/>
        <w:numPr>
          <w:ilvl w:val="0"/>
          <w:numId w:val="9"/>
        </w:numPr>
        <w:rPr>
          <w:rFonts w:asciiTheme="minorBidi" w:hAnsiTheme="minorBidi" w:cstheme="minorBidi"/>
          <w:sz w:val="24"/>
          <w:szCs w:val="24"/>
        </w:rPr>
      </w:pPr>
      <w:r w:rsidRPr="003672F6">
        <w:rPr>
          <w:rFonts w:asciiTheme="minorBidi" w:hAnsiTheme="minorBidi" w:cstheme="minorBidi"/>
          <w:sz w:val="24"/>
          <w:szCs w:val="24"/>
        </w:rPr>
        <w:t>Ascertaining government stakeholder awareness across the UK to include the UK Parliament, the Scottish Parliament, the Senedd and the Northern Ireland Assembly, perceptions of and understanding of The National Lottery Heritage Fund, including measuring and tracking reputation compared to other funders.</w:t>
      </w:r>
    </w:p>
    <w:p w14:paraId="1619378B" w14:textId="77777777" w:rsidR="00EF3C88" w:rsidRPr="003672F6" w:rsidRDefault="00EF3C88" w:rsidP="00EF3C88">
      <w:pPr>
        <w:pStyle w:val="ListParagraph"/>
        <w:ind w:left="1440"/>
        <w:rPr>
          <w:rFonts w:asciiTheme="minorBidi" w:hAnsiTheme="minorBidi" w:cstheme="minorBidi"/>
          <w:sz w:val="24"/>
          <w:szCs w:val="24"/>
        </w:rPr>
      </w:pPr>
    </w:p>
    <w:p w14:paraId="0791205F" w14:textId="77777777" w:rsidR="00EF3C88" w:rsidRPr="003672F6" w:rsidRDefault="00EF3C88" w:rsidP="001C2C6C">
      <w:pPr>
        <w:pStyle w:val="ListParagraph"/>
        <w:numPr>
          <w:ilvl w:val="0"/>
          <w:numId w:val="9"/>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To establish a baseline for The National Lottery Heritage Fund reputation among elected representatives in the House of Commons as well as the Scottish Parliament, the Senedd and the Northern Ireland Assembly. </w:t>
      </w:r>
    </w:p>
    <w:p w14:paraId="147270E8" w14:textId="77777777" w:rsidR="00872A28" w:rsidRPr="003672F6" w:rsidRDefault="00872A28" w:rsidP="00872A28">
      <w:pPr>
        <w:pStyle w:val="ListParagraph"/>
        <w:ind w:left="1440"/>
        <w:rPr>
          <w:rFonts w:asciiTheme="minorBidi" w:hAnsiTheme="minorBidi" w:cstheme="minorBidi"/>
          <w:sz w:val="24"/>
          <w:szCs w:val="24"/>
        </w:rPr>
      </w:pPr>
    </w:p>
    <w:p w14:paraId="19879B11" w14:textId="77777777" w:rsidR="00872A28" w:rsidRPr="003672F6" w:rsidRDefault="00872A28" w:rsidP="001C2C6C">
      <w:pPr>
        <w:pStyle w:val="ListParagraph"/>
        <w:numPr>
          <w:ilvl w:val="0"/>
          <w:numId w:val="9"/>
        </w:numPr>
        <w:rPr>
          <w:rFonts w:asciiTheme="minorBidi" w:hAnsiTheme="minorBidi" w:cstheme="minorBidi"/>
          <w:sz w:val="24"/>
          <w:szCs w:val="24"/>
        </w:rPr>
      </w:pPr>
      <w:r w:rsidRPr="003672F6">
        <w:rPr>
          <w:rFonts w:asciiTheme="minorBidi" w:hAnsiTheme="minorBidi" w:cstheme="minorBidi"/>
          <w:sz w:val="24"/>
          <w:szCs w:val="24"/>
        </w:rPr>
        <w:lastRenderedPageBreak/>
        <w:t>Understanding the relevance of heritage and The National Lottery Heritage Fund to these audiences and cross cutting agendas.</w:t>
      </w:r>
    </w:p>
    <w:p w14:paraId="0254A163" w14:textId="77777777" w:rsidR="00872A28" w:rsidRPr="003672F6" w:rsidRDefault="00872A28" w:rsidP="00872A28">
      <w:pPr>
        <w:pStyle w:val="ListParagraph"/>
        <w:rPr>
          <w:rFonts w:asciiTheme="minorBidi" w:hAnsiTheme="minorBidi" w:cstheme="minorBidi"/>
          <w:sz w:val="24"/>
          <w:szCs w:val="24"/>
        </w:rPr>
      </w:pPr>
    </w:p>
    <w:p w14:paraId="01521B8A" w14:textId="7437C454" w:rsidR="00EF3C88" w:rsidRPr="003672F6" w:rsidRDefault="00EF3C88" w:rsidP="001C2C6C">
      <w:pPr>
        <w:pStyle w:val="ListParagraph"/>
        <w:numPr>
          <w:ilvl w:val="0"/>
          <w:numId w:val="9"/>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To inform communications and advocacy priorities for engaging this group looking ahead</w:t>
      </w:r>
      <w:r w:rsidR="0016714A" w:rsidRPr="003672F6">
        <w:rPr>
          <w:rFonts w:asciiTheme="minorBidi" w:hAnsiTheme="minorBidi" w:cstheme="minorBidi"/>
          <w:sz w:val="24"/>
          <w:szCs w:val="24"/>
        </w:rPr>
        <w:t>.</w:t>
      </w:r>
    </w:p>
    <w:p w14:paraId="68DCC60B" w14:textId="77777777" w:rsidR="0016714A" w:rsidRPr="003672F6" w:rsidRDefault="0016714A" w:rsidP="0016714A">
      <w:pPr>
        <w:pStyle w:val="ListParagraph"/>
        <w:rPr>
          <w:rFonts w:asciiTheme="minorBidi" w:hAnsiTheme="minorBidi" w:cstheme="minorBidi"/>
          <w:sz w:val="24"/>
          <w:szCs w:val="24"/>
        </w:rPr>
      </w:pPr>
    </w:p>
    <w:p w14:paraId="434548FC" w14:textId="77777777" w:rsidR="00872A28" w:rsidRPr="003672F6" w:rsidRDefault="00872A28" w:rsidP="001C2C6C">
      <w:pPr>
        <w:pStyle w:val="ListParagraph"/>
        <w:numPr>
          <w:ilvl w:val="0"/>
          <w:numId w:val="9"/>
        </w:numPr>
        <w:rPr>
          <w:rFonts w:asciiTheme="minorBidi" w:hAnsiTheme="minorBidi" w:cstheme="minorBidi"/>
          <w:sz w:val="24"/>
          <w:szCs w:val="24"/>
        </w:rPr>
      </w:pPr>
      <w:r w:rsidRPr="003672F6">
        <w:rPr>
          <w:rFonts w:asciiTheme="minorBidi" w:hAnsiTheme="minorBidi" w:cstheme="minorBidi"/>
          <w:sz w:val="24"/>
          <w:szCs w:val="24"/>
        </w:rPr>
        <w:t>Understanding government stakeholders’ communication and engagement preferences in the UK Parliament, the Scottish Parliament, the Senedd and the Northern Ireland Assembly.</w:t>
      </w:r>
    </w:p>
    <w:p w14:paraId="540DBE31" w14:textId="77777777" w:rsidR="00872A28" w:rsidRPr="003672F6" w:rsidRDefault="00872A28" w:rsidP="00872A28">
      <w:pPr>
        <w:pStyle w:val="ListParagraph"/>
        <w:rPr>
          <w:rFonts w:asciiTheme="minorBidi" w:hAnsiTheme="minorBidi" w:cstheme="minorBidi"/>
          <w:sz w:val="24"/>
          <w:szCs w:val="24"/>
        </w:rPr>
      </w:pPr>
    </w:p>
    <w:p w14:paraId="486A8588" w14:textId="77777777" w:rsidR="00872A28" w:rsidRPr="003672F6" w:rsidRDefault="00872A28" w:rsidP="001C2C6C">
      <w:pPr>
        <w:pStyle w:val="ListParagraph"/>
        <w:numPr>
          <w:ilvl w:val="0"/>
          <w:numId w:val="9"/>
        </w:numPr>
        <w:rPr>
          <w:rFonts w:asciiTheme="minorBidi" w:hAnsiTheme="minorBidi" w:cstheme="minorBidi"/>
          <w:sz w:val="24"/>
          <w:szCs w:val="24"/>
        </w:rPr>
      </w:pPr>
      <w:r w:rsidRPr="003672F6">
        <w:rPr>
          <w:rFonts w:asciiTheme="minorBidi" w:hAnsiTheme="minorBidi" w:cstheme="minorBidi"/>
          <w:sz w:val="24"/>
          <w:szCs w:val="24"/>
        </w:rPr>
        <w:t>Understand the reputational landscape in which The National Lottery Heritage Fund operates.</w:t>
      </w:r>
    </w:p>
    <w:p w14:paraId="399198FC" w14:textId="77777777" w:rsidR="00872A28" w:rsidRPr="003672F6" w:rsidRDefault="00872A28" w:rsidP="00872A28">
      <w:pPr>
        <w:pStyle w:val="ListParagraph"/>
        <w:rPr>
          <w:rFonts w:asciiTheme="minorBidi" w:hAnsiTheme="minorBidi" w:cstheme="minorBidi"/>
          <w:sz w:val="24"/>
          <w:szCs w:val="24"/>
        </w:rPr>
      </w:pPr>
    </w:p>
    <w:p w14:paraId="10386D73" w14:textId="77777777" w:rsidR="00B42A40" w:rsidRPr="003672F6" w:rsidRDefault="00872A28" w:rsidP="001C2C6C">
      <w:pPr>
        <w:pStyle w:val="ListParagraph"/>
        <w:numPr>
          <w:ilvl w:val="0"/>
          <w:numId w:val="9"/>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We will use this research to draw out the priorities of key stakeholders and elected representatives to inform our decision making and the investment in the future of heritage.</w:t>
      </w:r>
    </w:p>
    <w:p w14:paraId="5FCB7DE9" w14:textId="77777777" w:rsidR="00B42A40" w:rsidRPr="003672F6" w:rsidRDefault="00B42A40" w:rsidP="00B42A40">
      <w:pPr>
        <w:pStyle w:val="ListParagraph"/>
        <w:rPr>
          <w:rFonts w:asciiTheme="minorBidi" w:hAnsiTheme="minorBidi" w:cstheme="minorBidi"/>
          <w:sz w:val="24"/>
          <w:szCs w:val="24"/>
        </w:rPr>
      </w:pPr>
    </w:p>
    <w:p w14:paraId="5CC9F5C4" w14:textId="419BC745" w:rsidR="00572F1B" w:rsidRPr="003672F6" w:rsidRDefault="00572F1B" w:rsidP="001C2C6C">
      <w:pPr>
        <w:pStyle w:val="ListParagraph"/>
        <w:numPr>
          <w:ilvl w:val="0"/>
          <w:numId w:val="9"/>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The research will inform our strategic engagement with elected representatives, in the UK Parliament, the Scottish Parliament, the Senedd and the Northern Ireland Assembly, by establishing a baseline for their opinion and understanding of The National Lottery Heritage Fund, our role and impact, and their view of heritage. </w:t>
      </w:r>
    </w:p>
    <w:p w14:paraId="5C7762F8" w14:textId="4D31F30E" w:rsidR="00763CF3" w:rsidRPr="003672F6" w:rsidRDefault="00763CF3"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As part of this exercise, it would be useful to: </w:t>
      </w:r>
    </w:p>
    <w:p w14:paraId="4874E8D3" w14:textId="65788AF2" w:rsidR="00763CF3" w:rsidRPr="003672F6" w:rsidRDefault="00763CF3" w:rsidP="001C2C6C">
      <w:pPr>
        <w:pStyle w:val="ListParagraph"/>
        <w:numPr>
          <w:ilvl w:val="0"/>
          <w:numId w:val="10"/>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Explore awareness and perceptions of The National Lottery Heritage Fund both as both a key funder and a sectoral leader. </w:t>
      </w:r>
    </w:p>
    <w:p w14:paraId="45918CDD" w14:textId="77777777" w:rsidR="00DD271F" w:rsidRPr="003672F6" w:rsidRDefault="00DD271F" w:rsidP="00DD271F">
      <w:pPr>
        <w:pStyle w:val="ListParagraph"/>
        <w:spacing w:after="240" w:line="276" w:lineRule="auto"/>
        <w:ind w:left="1080"/>
        <w:rPr>
          <w:rFonts w:asciiTheme="minorBidi" w:hAnsiTheme="minorBidi" w:cstheme="minorBidi"/>
          <w:sz w:val="24"/>
          <w:szCs w:val="24"/>
        </w:rPr>
      </w:pPr>
    </w:p>
    <w:p w14:paraId="302714BB" w14:textId="77777777" w:rsidR="00763CF3" w:rsidRPr="003672F6" w:rsidRDefault="00763CF3" w:rsidP="001C2C6C">
      <w:pPr>
        <w:pStyle w:val="ListParagraph"/>
        <w:numPr>
          <w:ilvl w:val="0"/>
          <w:numId w:val="10"/>
        </w:numPr>
        <w:rPr>
          <w:rFonts w:asciiTheme="minorBidi" w:hAnsiTheme="minorBidi" w:cstheme="minorBidi"/>
          <w:sz w:val="24"/>
          <w:szCs w:val="24"/>
        </w:rPr>
      </w:pPr>
      <w:r w:rsidRPr="003672F6">
        <w:rPr>
          <w:rFonts w:asciiTheme="minorBidi" w:hAnsiTheme="minorBidi" w:cstheme="minorBidi"/>
          <w:sz w:val="24"/>
          <w:szCs w:val="24"/>
        </w:rPr>
        <w:t>Explore understanding of breadth of The National Lottery Heritage Fund funding and its relevance to cross cutting agendas.</w:t>
      </w:r>
    </w:p>
    <w:p w14:paraId="1CAB0E21" w14:textId="77777777" w:rsidR="00DD271F" w:rsidRPr="003672F6" w:rsidRDefault="00DD271F" w:rsidP="00DD271F">
      <w:pPr>
        <w:pStyle w:val="ListParagraph"/>
        <w:rPr>
          <w:rFonts w:asciiTheme="minorBidi" w:hAnsiTheme="minorBidi" w:cstheme="minorBidi"/>
          <w:sz w:val="24"/>
          <w:szCs w:val="24"/>
        </w:rPr>
      </w:pPr>
    </w:p>
    <w:p w14:paraId="4D2C4D99" w14:textId="77777777" w:rsidR="00763CF3" w:rsidRPr="003672F6" w:rsidRDefault="00763CF3" w:rsidP="001C2C6C">
      <w:pPr>
        <w:pStyle w:val="ListParagraph"/>
        <w:numPr>
          <w:ilvl w:val="0"/>
          <w:numId w:val="10"/>
        </w:numPr>
        <w:rPr>
          <w:rFonts w:asciiTheme="minorBidi" w:hAnsiTheme="minorBidi" w:cstheme="minorBidi"/>
          <w:sz w:val="24"/>
          <w:szCs w:val="24"/>
        </w:rPr>
      </w:pPr>
      <w:r w:rsidRPr="003672F6">
        <w:rPr>
          <w:rFonts w:asciiTheme="minorBidi" w:hAnsiTheme="minorBidi" w:cstheme="minorBidi"/>
          <w:sz w:val="24"/>
          <w:szCs w:val="24"/>
        </w:rPr>
        <w:t>Investigate opinions on key current issues affecting the heritage sector.</w:t>
      </w:r>
    </w:p>
    <w:p w14:paraId="5E57BF34" w14:textId="77777777" w:rsidR="00DD271F" w:rsidRPr="003672F6" w:rsidRDefault="00DD271F" w:rsidP="00DD271F">
      <w:pPr>
        <w:pStyle w:val="ListParagraph"/>
        <w:rPr>
          <w:rFonts w:asciiTheme="minorBidi" w:hAnsiTheme="minorBidi" w:cstheme="minorBidi"/>
          <w:sz w:val="24"/>
          <w:szCs w:val="24"/>
        </w:rPr>
      </w:pPr>
    </w:p>
    <w:p w14:paraId="5F3257BE" w14:textId="77777777" w:rsidR="00763CF3" w:rsidRPr="003672F6" w:rsidRDefault="00763CF3" w:rsidP="001C2C6C">
      <w:pPr>
        <w:pStyle w:val="ListParagraph"/>
        <w:numPr>
          <w:ilvl w:val="0"/>
          <w:numId w:val="10"/>
        </w:numPr>
        <w:rPr>
          <w:rFonts w:asciiTheme="minorBidi" w:hAnsiTheme="minorBidi" w:cstheme="minorBidi"/>
          <w:sz w:val="24"/>
          <w:szCs w:val="24"/>
        </w:rPr>
      </w:pPr>
      <w:r w:rsidRPr="003672F6">
        <w:rPr>
          <w:rFonts w:asciiTheme="minorBidi" w:hAnsiTheme="minorBidi" w:cstheme="minorBidi"/>
          <w:sz w:val="24"/>
          <w:szCs w:val="24"/>
        </w:rPr>
        <w:t>Gain views on the key challenges across stakeholders perceive for The National Lottery Heritage Fund and heritage over the next 3 - 4 years.</w:t>
      </w:r>
    </w:p>
    <w:p w14:paraId="0431BDA1" w14:textId="77777777" w:rsidR="00DD271F" w:rsidRPr="003672F6" w:rsidRDefault="00DD271F" w:rsidP="00DD271F">
      <w:pPr>
        <w:pStyle w:val="ListParagraph"/>
        <w:rPr>
          <w:rFonts w:asciiTheme="minorBidi" w:hAnsiTheme="minorBidi" w:cstheme="minorBidi"/>
          <w:sz w:val="24"/>
          <w:szCs w:val="24"/>
        </w:rPr>
      </w:pPr>
    </w:p>
    <w:p w14:paraId="4102FCC2" w14:textId="77777777" w:rsidR="00763CF3" w:rsidRPr="003672F6" w:rsidRDefault="00763CF3" w:rsidP="001C2C6C">
      <w:pPr>
        <w:pStyle w:val="ListParagraph"/>
        <w:numPr>
          <w:ilvl w:val="0"/>
          <w:numId w:val="10"/>
        </w:numPr>
        <w:rPr>
          <w:rFonts w:asciiTheme="minorBidi" w:hAnsiTheme="minorBidi" w:cstheme="minorBidi"/>
          <w:sz w:val="24"/>
          <w:szCs w:val="24"/>
        </w:rPr>
      </w:pPr>
      <w:r w:rsidRPr="003672F6">
        <w:rPr>
          <w:rFonts w:asciiTheme="minorBidi" w:hAnsiTheme="minorBidi" w:cstheme="minorBidi"/>
          <w:sz w:val="24"/>
          <w:szCs w:val="24"/>
        </w:rPr>
        <w:t>Better understand media consumption habits and explore preferred ways of staying in touch/messages/content.</w:t>
      </w:r>
    </w:p>
    <w:p w14:paraId="53597D37" w14:textId="77777777" w:rsidR="00DD271F" w:rsidRPr="003672F6" w:rsidRDefault="00DD271F" w:rsidP="00DD271F">
      <w:pPr>
        <w:pStyle w:val="ListParagraph"/>
        <w:rPr>
          <w:rFonts w:asciiTheme="minorBidi" w:hAnsiTheme="minorBidi" w:cstheme="minorBidi"/>
          <w:sz w:val="24"/>
          <w:szCs w:val="24"/>
        </w:rPr>
      </w:pPr>
    </w:p>
    <w:p w14:paraId="484AAD59" w14:textId="77B469C0" w:rsidR="00763CF3" w:rsidRPr="003672F6" w:rsidRDefault="00763CF3" w:rsidP="001C2C6C">
      <w:pPr>
        <w:pStyle w:val="ListParagraph"/>
        <w:numPr>
          <w:ilvl w:val="0"/>
          <w:numId w:val="10"/>
        </w:numPr>
        <w:rPr>
          <w:rFonts w:asciiTheme="minorBidi" w:hAnsiTheme="minorBidi" w:cstheme="minorBidi"/>
          <w:sz w:val="24"/>
          <w:szCs w:val="24"/>
        </w:rPr>
      </w:pPr>
      <w:r w:rsidRPr="003672F6">
        <w:rPr>
          <w:rFonts w:asciiTheme="minorBidi" w:hAnsiTheme="minorBidi" w:cstheme="minorBidi"/>
          <w:sz w:val="24"/>
          <w:szCs w:val="24"/>
        </w:rPr>
        <w:t>Better understand activities and communications messages which will assist The National Lottery Heritage Fund maintain its reputation</w:t>
      </w:r>
      <w:r w:rsidR="00DD271F" w:rsidRPr="003672F6">
        <w:rPr>
          <w:rFonts w:asciiTheme="minorBidi" w:hAnsiTheme="minorBidi" w:cstheme="minorBidi"/>
          <w:sz w:val="24"/>
          <w:szCs w:val="24"/>
        </w:rPr>
        <w:t>.</w:t>
      </w:r>
    </w:p>
    <w:p w14:paraId="5B3BBD8A" w14:textId="77777777" w:rsidR="00DD271F" w:rsidRPr="003672F6" w:rsidRDefault="00DD271F" w:rsidP="00DD271F">
      <w:pPr>
        <w:pStyle w:val="ListParagraph"/>
        <w:rPr>
          <w:rFonts w:asciiTheme="minorBidi" w:hAnsiTheme="minorBidi" w:cstheme="minorBidi"/>
          <w:sz w:val="24"/>
          <w:szCs w:val="24"/>
        </w:rPr>
      </w:pPr>
    </w:p>
    <w:p w14:paraId="189C8CF3" w14:textId="3614D5E8" w:rsidR="00763CF3" w:rsidRPr="003672F6" w:rsidRDefault="00763CF3" w:rsidP="001C2C6C">
      <w:pPr>
        <w:pStyle w:val="ListParagraph"/>
        <w:numPr>
          <w:ilvl w:val="0"/>
          <w:numId w:val="10"/>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Better understand the factors that identify key drivers of favourability and engagement with elected representatives to help build reputation, communications and public policy strategies that will achieve maximum impact.</w:t>
      </w:r>
    </w:p>
    <w:p w14:paraId="46E7DB9E" w14:textId="3BBBE1D6" w:rsidR="00093AB5" w:rsidRPr="003672F6" w:rsidRDefault="00093AB5" w:rsidP="009B2D0A">
      <w:pPr>
        <w:spacing w:after="240" w:line="276" w:lineRule="auto"/>
        <w:ind w:left="720"/>
        <w:rPr>
          <w:rFonts w:asciiTheme="minorBidi" w:hAnsiTheme="minorBidi" w:cstheme="minorBidi"/>
          <w:sz w:val="24"/>
          <w:szCs w:val="24"/>
        </w:rPr>
      </w:pPr>
      <w:r w:rsidRPr="003672F6">
        <w:rPr>
          <w:rFonts w:asciiTheme="minorBidi" w:hAnsiTheme="minorBidi" w:cstheme="minorBidi"/>
          <w:sz w:val="24"/>
          <w:szCs w:val="24"/>
        </w:rPr>
        <w:lastRenderedPageBreak/>
        <w:t xml:space="preserve">The National Lottery Heritage Fund’s intention is to benchmark on an annual basis. </w:t>
      </w:r>
    </w:p>
    <w:p w14:paraId="41C4ECAE" w14:textId="04FC94C6" w:rsidR="000B4E51" w:rsidRPr="003672F6" w:rsidRDefault="000B4E51" w:rsidP="001C2C6C">
      <w:pPr>
        <w:pStyle w:val="Heading1"/>
        <w:numPr>
          <w:ilvl w:val="0"/>
          <w:numId w:val="1"/>
        </w:numPr>
        <w:rPr>
          <w:rFonts w:asciiTheme="minorBidi" w:hAnsiTheme="minorBidi" w:cstheme="minorBidi"/>
          <w:szCs w:val="24"/>
        </w:rPr>
      </w:pPr>
      <w:r w:rsidRPr="003672F6">
        <w:rPr>
          <w:rFonts w:asciiTheme="minorBidi" w:hAnsiTheme="minorBidi" w:cstheme="minorBidi"/>
          <w:szCs w:val="24"/>
        </w:rPr>
        <w:t>Method</w:t>
      </w:r>
    </w:p>
    <w:p w14:paraId="428F9686" w14:textId="441447E4" w:rsidR="00DD271F" w:rsidRPr="003672F6" w:rsidRDefault="00DD271F" w:rsidP="001C2C6C">
      <w:pPr>
        <w:pStyle w:val="ListParagraph"/>
        <w:numPr>
          <w:ilvl w:val="1"/>
          <w:numId w:val="1"/>
        </w:numPr>
        <w:spacing w:after="240"/>
        <w:rPr>
          <w:rFonts w:asciiTheme="minorBidi" w:hAnsiTheme="minorBidi" w:cstheme="minorBidi"/>
          <w:iCs/>
          <w:sz w:val="24"/>
          <w:szCs w:val="24"/>
        </w:rPr>
      </w:pPr>
      <w:r w:rsidRPr="003672F6">
        <w:rPr>
          <w:rFonts w:asciiTheme="minorBidi" w:hAnsiTheme="minorBidi" w:cstheme="minorBidi"/>
          <w:iCs/>
          <w:sz w:val="24"/>
          <w:szCs w:val="24"/>
        </w:rPr>
        <w:t xml:space="preserve">A method for the work is open for consultants to propose. However, we anticipate that it </w:t>
      </w:r>
      <w:r w:rsidR="00AB4BE8" w:rsidRPr="003672F6">
        <w:rPr>
          <w:rFonts w:asciiTheme="minorBidi" w:hAnsiTheme="minorBidi" w:cstheme="minorBidi"/>
          <w:iCs/>
          <w:sz w:val="24"/>
          <w:szCs w:val="24"/>
        </w:rPr>
        <w:t>may include some of the</w:t>
      </w:r>
      <w:r w:rsidRPr="003672F6">
        <w:rPr>
          <w:rFonts w:asciiTheme="minorBidi" w:hAnsiTheme="minorBidi" w:cstheme="minorBidi"/>
          <w:iCs/>
          <w:sz w:val="24"/>
          <w:szCs w:val="24"/>
        </w:rPr>
        <w:t xml:space="preserve"> following: </w:t>
      </w:r>
    </w:p>
    <w:p w14:paraId="3CDE4664" w14:textId="77777777" w:rsidR="00DD271F" w:rsidRPr="003672F6" w:rsidRDefault="00DD271F" w:rsidP="00DD271F">
      <w:pPr>
        <w:pStyle w:val="ListParagraph"/>
        <w:spacing w:after="240"/>
        <w:rPr>
          <w:rFonts w:asciiTheme="minorBidi" w:hAnsiTheme="minorBidi" w:cstheme="minorBidi"/>
          <w:iCs/>
          <w:sz w:val="24"/>
          <w:szCs w:val="24"/>
        </w:rPr>
      </w:pPr>
    </w:p>
    <w:p w14:paraId="7DCA45C7" w14:textId="198E634E" w:rsidR="003B55CC" w:rsidRPr="003672F6" w:rsidRDefault="003B55CC" w:rsidP="001C2C6C">
      <w:pPr>
        <w:pStyle w:val="ListParagraph"/>
        <w:numPr>
          <w:ilvl w:val="1"/>
          <w:numId w:val="11"/>
        </w:numPr>
        <w:tabs>
          <w:tab w:val="clear" w:pos="720"/>
          <w:tab w:val="num" w:pos="1440"/>
        </w:tabs>
        <w:spacing w:after="240"/>
        <w:ind w:left="1440"/>
        <w:rPr>
          <w:rFonts w:asciiTheme="minorBidi" w:hAnsiTheme="minorBidi" w:cstheme="minorBidi"/>
          <w:iCs/>
          <w:sz w:val="24"/>
          <w:szCs w:val="24"/>
        </w:rPr>
      </w:pPr>
      <w:r w:rsidRPr="003672F6">
        <w:rPr>
          <w:rFonts w:asciiTheme="minorBidi" w:hAnsiTheme="minorBidi" w:cstheme="minorBidi"/>
          <w:iCs/>
          <w:sz w:val="24"/>
          <w:szCs w:val="24"/>
        </w:rPr>
        <w:t xml:space="preserve">We anticipate a quantitative approach in the </w:t>
      </w:r>
      <w:r w:rsidR="00941EB1" w:rsidRPr="003672F6">
        <w:rPr>
          <w:rFonts w:asciiTheme="minorBidi" w:hAnsiTheme="minorBidi" w:cstheme="minorBidi"/>
          <w:iCs/>
          <w:sz w:val="24"/>
          <w:szCs w:val="24"/>
        </w:rPr>
        <w:t>form</w:t>
      </w:r>
      <w:r w:rsidRPr="003672F6">
        <w:rPr>
          <w:rFonts w:asciiTheme="minorBidi" w:hAnsiTheme="minorBidi" w:cstheme="minorBidi"/>
          <w:iCs/>
          <w:sz w:val="24"/>
          <w:szCs w:val="24"/>
        </w:rPr>
        <w:t xml:space="preserve"> of online questionnaires/surveys but would welcome suggestions that take account of our aims, </w:t>
      </w:r>
      <w:r w:rsidR="0076241F" w:rsidRPr="003672F6">
        <w:rPr>
          <w:rFonts w:asciiTheme="minorBidi" w:hAnsiTheme="minorBidi" w:cstheme="minorBidi"/>
          <w:iCs/>
          <w:sz w:val="24"/>
          <w:szCs w:val="24"/>
        </w:rPr>
        <w:t xml:space="preserve">timeline </w:t>
      </w:r>
      <w:r w:rsidRPr="003672F6">
        <w:rPr>
          <w:rFonts w:asciiTheme="minorBidi" w:hAnsiTheme="minorBidi" w:cstheme="minorBidi"/>
          <w:iCs/>
          <w:sz w:val="24"/>
          <w:szCs w:val="24"/>
        </w:rPr>
        <w:t xml:space="preserve">and the need for a cost-effective solution. </w:t>
      </w:r>
    </w:p>
    <w:p w14:paraId="32A008E2" w14:textId="77777777" w:rsidR="00DD271F" w:rsidRPr="003672F6" w:rsidRDefault="00DD271F" w:rsidP="00DD271F">
      <w:pPr>
        <w:pStyle w:val="ListParagraph"/>
        <w:spacing w:after="240"/>
        <w:ind w:left="1440"/>
        <w:rPr>
          <w:rFonts w:asciiTheme="minorBidi" w:hAnsiTheme="minorBidi" w:cstheme="minorBidi"/>
          <w:iCs/>
          <w:sz w:val="24"/>
          <w:szCs w:val="24"/>
        </w:rPr>
      </w:pPr>
    </w:p>
    <w:p w14:paraId="53E3D5B5" w14:textId="202B9D71" w:rsidR="003B55CC" w:rsidRPr="003672F6" w:rsidRDefault="003B55CC" w:rsidP="001C2C6C">
      <w:pPr>
        <w:pStyle w:val="ListParagraph"/>
        <w:numPr>
          <w:ilvl w:val="1"/>
          <w:numId w:val="11"/>
        </w:numPr>
        <w:tabs>
          <w:tab w:val="clear" w:pos="720"/>
          <w:tab w:val="num" w:pos="1440"/>
        </w:tabs>
        <w:spacing w:after="240"/>
        <w:ind w:left="1440"/>
        <w:rPr>
          <w:rFonts w:asciiTheme="minorBidi" w:hAnsiTheme="minorBidi" w:cstheme="minorBidi"/>
          <w:iCs/>
          <w:sz w:val="24"/>
          <w:szCs w:val="24"/>
        </w:rPr>
      </w:pPr>
      <w:r w:rsidRPr="003672F6">
        <w:rPr>
          <w:rFonts w:asciiTheme="minorBidi" w:hAnsiTheme="minorBidi" w:cstheme="minorBidi"/>
          <w:iCs/>
          <w:sz w:val="24"/>
          <w:szCs w:val="24"/>
        </w:rPr>
        <w:t>We would like to ask no less than six questions in</w:t>
      </w:r>
      <w:r w:rsidR="00941EB1" w:rsidRPr="003672F6">
        <w:rPr>
          <w:rFonts w:asciiTheme="minorBidi" w:hAnsiTheme="minorBidi" w:cstheme="minorBidi"/>
          <w:iCs/>
          <w:sz w:val="24"/>
          <w:szCs w:val="24"/>
        </w:rPr>
        <w:t xml:space="preserve"> </w:t>
      </w:r>
      <w:r w:rsidRPr="003672F6">
        <w:rPr>
          <w:rFonts w:asciiTheme="minorBidi" w:hAnsiTheme="minorBidi" w:cstheme="minorBidi"/>
          <w:iCs/>
          <w:sz w:val="24"/>
          <w:szCs w:val="24"/>
        </w:rPr>
        <w:t>the House of Commons, the Scottish Parliament, the Senedd and the Northern Ireland Assembly.</w:t>
      </w:r>
    </w:p>
    <w:p w14:paraId="668A68AD" w14:textId="77777777" w:rsidR="003B55CC" w:rsidRPr="003672F6" w:rsidRDefault="003B55CC" w:rsidP="00DD271F">
      <w:pPr>
        <w:pStyle w:val="ListParagraph"/>
        <w:spacing w:after="240"/>
        <w:ind w:left="1440"/>
        <w:rPr>
          <w:rFonts w:asciiTheme="minorBidi" w:hAnsiTheme="minorBidi" w:cstheme="minorBidi"/>
          <w:iCs/>
          <w:sz w:val="24"/>
          <w:szCs w:val="24"/>
        </w:rPr>
      </w:pPr>
    </w:p>
    <w:p w14:paraId="66DEB293" w14:textId="5D9688DB" w:rsidR="003B55CC" w:rsidRPr="003672F6" w:rsidRDefault="003B55CC" w:rsidP="001C2C6C">
      <w:pPr>
        <w:pStyle w:val="ListParagraph"/>
        <w:numPr>
          <w:ilvl w:val="1"/>
          <w:numId w:val="11"/>
        </w:numPr>
        <w:tabs>
          <w:tab w:val="clear" w:pos="720"/>
          <w:tab w:val="num" w:pos="1440"/>
        </w:tabs>
        <w:spacing w:after="240"/>
        <w:ind w:left="1440"/>
        <w:rPr>
          <w:rFonts w:asciiTheme="minorBidi" w:hAnsiTheme="minorBidi" w:cstheme="minorBidi"/>
          <w:iCs/>
          <w:sz w:val="24"/>
          <w:szCs w:val="24"/>
        </w:rPr>
      </w:pPr>
      <w:r w:rsidRPr="003672F6">
        <w:rPr>
          <w:rFonts w:asciiTheme="minorBidi" w:hAnsiTheme="minorBidi" w:cstheme="minorBidi"/>
          <w:iCs/>
          <w:sz w:val="24"/>
          <w:szCs w:val="24"/>
        </w:rPr>
        <w:t>For the UK Parliament in particular, we would like to have some additional analysis of specific sub-group</w:t>
      </w:r>
      <w:r w:rsidR="00941EB1" w:rsidRPr="003672F6">
        <w:rPr>
          <w:rFonts w:asciiTheme="minorBidi" w:hAnsiTheme="minorBidi" w:cstheme="minorBidi"/>
          <w:iCs/>
          <w:sz w:val="24"/>
          <w:szCs w:val="24"/>
        </w:rPr>
        <w:t>s</w:t>
      </w:r>
      <w:r w:rsidRPr="003672F6">
        <w:rPr>
          <w:rFonts w:asciiTheme="minorBidi" w:hAnsiTheme="minorBidi" w:cstheme="minorBidi"/>
          <w:iCs/>
          <w:sz w:val="24"/>
          <w:szCs w:val="24"/>
        </w:rPr>
        <w:t xml:space="preserve"> of MPs within the sample who are of the greatest interest to The National Lottery Heritage Fund (such as MPs who sit on </w:t>
      </w:r>
      <w:r w:rsidR="00941EB1" w:rsidRPr="003672F6">
        <w:rPr>
          <w:rFonts w:asciiTheme="minorBidi" w:hAnsiTheme="minorBidi" w:cstheme="minorBidi"/>
          <w:iCs/>
          <w:sz w:val="24"/>
          <w:szCs w:val="24"/>
        </w:rPr>
        <w:t xml:space="preserve">specific </w:t>
      </w:r>
      <w:r w:rsidRPr="003672F6">
        <w:rPr>
          <w:rFonts w:asciiTheme="minorBidi" w:hAnsiTheme="minorBidi" w:cstheme="minorBidi"/>
          <w:iCs/>
          <w:sz w:val="24"/>
          <w:szCs w:val="24"/>
        </w:rPr>
        <w:t xml:space="preserve">committees and </w:t>
      </w:r>
      <w:r w:rsidR="00AB4BE8" w:rsidRPr="003672F6">
        <w:rPr>
          <w:rFonts w:asciiTheme="minorBidi" w:hAnsiTheme="minorBidi" w:cstheme="minorBidi"/>
          <w:iCs/>
          <w:sz w:val="24"/>
          <w:szCs w:val="24"/>
        </w:rPr>
        <w:t>All-Party</w:t>
      </w:r>
      <w:r w:rsidR="00941EB1" w:rsidRPr="003672F6">
        <w:rPr>
          <w:rFonts w:asciiTheme="minorBidi" w:hAnsiTheme="minorBidi" w:cstheme="minorBidi"/>
          <w:iCs/>
          <w:sz w:val="24"/>
          <w:szCs w:val="24"/>
        </w:rPr>
        <w:t xml:space="preserve"> Parliamentary Groups</w:t>
      </w:r>
      <w:r w:rsidRPr="003672F6">
        <w:rPr>
          <w:rFonts w:asciiTheme="minorBidi" w:hAnsiTheme="minorBidi" w:cstheme="minorBidi"/>
          <w:iCs/>
          <w:sz w:val="24"/>
          <w:szCs w:val="24"/>
        </w:rPr>
        <w:t>) and analyse how their opinions compare against the wider sample.</w:t>
      </w:r>
    </w:p>
    <w:p w14:paraId="0875A9AA" w14:textId="77777777" w:rsidR="003B55CC" w:rsidRPr="003672F6" w:rsidRDefault="003B55CC" w:rsidP="00DD271F">
      <w:pPr>
        <w:pStyle w:val="ListParagraph"/>
        <w:spacing w:after="240"/>
        <w:ind w:left="1440"/>
        <w:rPr>
          <w:rFonts w:asciiTheme="minorBidi" w:hAnsiTheme="minorBidi" w:cstheme="minorBidi"/>
          <w:iCs/>
          <w:sz w:val="24"/>
          <w:szCs w:val="24"/>
        </w:rPr>
      </w:pPr>
    </w:p>
    <w:p w14:paraId="6C388444" w14:textId="041B8EC2" w:rsidR="003B55CC" w:rsidRPr="003672F6" w:rsidRDefault="003B55CC" w:rsidP="001C2C6C">
      <w:pPr>
        <w:pStyle w:val="ListParagraph"/>
        <w:numPr>
          <w:ilvl w:val="1"/>
          <w:numId w:val="11"/>
        </w:numPr>
        <w:tabs>
          <w:tab w:val="clear" w:pos="720"/>
          <w:tab w:val="num" w:pos="1440"/>
        </w:tabs>
        <w:spacing w:after="240"/>
        <w:ind w:left="1440"/>
        <w:rPr>
          <w:rFonts w:asciiTheme="minorBidi" w:hAnsiTheme="minorBidi" w:cstheme="minorBidi"/>
          <w:iCs/>
          <w:sz w:val="24"/>
          <w:szCs w:val="24"/>
        </w:rPr>
      </w:pPr>
      <w:r w:rsidRPr="003672F6">
        <w:rPr>
          <w:rFonts w:asciiTheme="minorBidi" w:hAnsiTheme="minorBidi" w:cstheme="minorBidi"/>
          <w:iCs/>
          <w:sz w:val="24"/>
          <w:szCs w:val="24"/>
        </w:rPr>
        <w:t>Questions will be drafted and signed off once the contract has been awarded</w:t>
      </w:r>
      <w:r w:rsidR="001B4B5B" w:rsidRPr="003672F6">
        <w:rPr>
          <w:rFonts w:asciiTheme="minorBidi" w:hAnsiTheme="minorBidi" w:cstheme="minorBidi"/>
          <w:iCs/>
          <w:sz w:val="24"/>
          <w:szCs w:val="24"/>
        </w:rPr>
        <w:t>.</w:t>
      </w:r>
    </w:p>
    <w:p w14:paraId="56E4444B" w14:textId="77777777" w:rsidR="00AE2088" w:rsidRPr="003672F6" w:rsidRDefault="00AE2088" w:rsidP="00697E37">
      <w:pPr>
        <w:pStyle w:val="ListParagraph"/>
        <w:spacing w:after="240"/>
        <w:rPr>
          <w:rFonts w:asciiTheme="minorBidi" w:hAnsiTheme="minorBidi" w:cstheme="minorBidi"/>
          <w:i/>
          <w:color w:val="FF0000"/>
          <w:sz w:val="24"/>
          <w:szCs w:val="24"/>
        </w:rPr>
      </w:pPr>
    </w:p>
    <w:p w14:paraId="3DC09569" w14:textId="7E7D8A08" w:rsidR="00DD271F" w:rsidRPr="003672F6" w:rsidRDefault="00DD271F" w:rsidP="001C2C6C">
      <w:pPr>
        <w:pStyle w:val="ListParagraph"/>
        <w:numPr>
          <w:ilvl w:val="1"/>
          <w:numId w:val="1"/>
        </w:numPr>
        <w:spacing w:after="240"/>
        <w:rPr>
          <w:rFonts w:asciiTheme="minorBidi" w:hAnsiTheme="minorBidi" w:cstheme="minorBidi"/>
          <w:i/>
          <w:color w:val="FF0000"/>
          <w:sz w:val="24"/>
          <w:szCs w:val="24"/>
        </w:rPr>
      </w:pPr>
      <w:r w:rsidRPr="003672F6">
        <w:rPr>
          <w:rFonts w:asciiTheme="minorBidi" w:hAnsiTheme="minorBidi" w:cstheme="minorBidi"/>
          <w:sz w:val="24"/>
          <w:szCs w:val="24"/>
        </w:rPr>
        <w:t>We would welcome research companies who can provide evidence that:</w:t>
      </w:r>
      <w:r w:rsidR="009E0DC5" w:rsidRPr="003672F6">
        <w:rPr>
          <w:rFonts w:asciiTheme="minorBidi" w:hAnsiTheme="minorBidi" w:cstheme="minorBidi"/>
          <w:sz w:val="24"/>
          <w:szCs w:val="24"/>
        </w:rPr>
        <w:br/>
      </w:r>
    </w:p>
    <w:p w14:paraId="2B302B0B" w14:textId="77777777" w:rsidR="006E5438" w:rsidRPr="003672F6" w:rsidRDefault="00DD271F" w:rsidP="001C2C6C">
      <w:pPr>
        <w:pStyle w:val="ListParagraph"/>
        <w:numPr>
          <w:ilvl w:val="0"/>
          <w:numId w:val="12"/>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Experience in carrying out research with political audiences across the UK</w:t>
      </w:r>
      <w:r w:rsidR="006E5438" w:rsidRPr="003672F6">
        <w:rPr>
          <w:rFonts w:asciiTheme="minorBidi" w:hAnsiTheme="minorBidi" w:cstheme="minorBidi"/>
          <w:sz w:val="24"/>
          <w:szCs w:val="24"/>
        </w:rPr>
        <w:t>.</w:t>
      </w:r>
    </w:p>
    <w:p w14:paraId="202CF3D6" w14:textId="77777777" w:rsidR="006E5438" w:rsidRPr="003672F6" w:rsidRDefault="006E5438" w:rsidP="006E5438">
      <w:pPr>
        <w:pStyle w:val="ListParagraph"/>
        <w:spacing w:after="240" w:line="276" w:lineRule="auto"/>
        <w:ind w:left="1080"/>
        <w:rPr>
          <w:rFonts w:asciiTheme="minorBidi" w:hAnsiTheme="minorBidi" w:cstheme="minorBidi"/>
          <w:sz w:val="24"/>
          <w:szCs w:val="24"/>
        </w:rPr>
      </w:pPr>
    </w:p>
    <w:p w14:paraId="649D2822" w14:textId="77777777" w:rsidR="006E5438" w:rsidRPr="003672F6" w:rsidRDefault="00DD271F" w:rsidP="001C2C6C">
      <w:pPr>
        <w:pStyle w:val="ListParagraph"/>
        <w:numPr>
          <w:ilvl w:val="0"/>
          <w:numId w:val="12"/>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They can support for The National Lottery Heritage Fund in the drafting of survey questions to ensure it is making the best possible use of the question space. </w:t>
      </w:r>
    </w:p>
    <w:p w14:paraId="7C19928A" w14:textId="77777777" w:rsidR="006E5438" w:rsidRPr="003672F6" w:rsidRDefault="006E5438" w:rsidP="006E5438">
      <w:pPr>
        <w:pStyle w:val="ListParagraph"/>
        <w:rPr>
          <w:rFonts w:asciiTheme="minorBidi" w:hAnsiTheme="minorBidi" w:cstheme="minorBidi"/>
          <w:sz w:val="24"/>
          <w:szCs w:val="24"/>
        </w:rPr>
      </w:pPr>
    </w:p>
    <w:p w14:paraId="0567E13A" w14:textId="77777777" w:rsidR="006E5438" w:rsidRPr="003672F6" w:rsidRDefault="00DD271F" w:rsidP="001C2C6C">
      <w:pPr>
        <w:pStyle w:val="ListParagraph"/>
        <w:numPr>
          <w:ilvl w:val="0"/>
          <w:numId w:val="12"/>
        </w:numPr>
        <w:spacing w:after="240" w:line="276" w:lineRule="auto"/>
        <w:jc w:val="both"/>
        <w:rPr>
          <w:rFonts w:asciiTheme="minorBidi" w:hAnsiTheme="minorBidi" w:cstheme="minorBidi"/>
          <w:sz w:val="24"/>
          <w:szCs w:val="24"/>
        </w:rPr>
      </w:pPr>
      <w:r w:rsidRPr="003672F6">
        <w:rPr>
          <w:rFonts w:asciiTheme="minorBidi" w:hAnsiTheme="minorBidi" w:cstheme="minorBidi"/>
          <w:sz w:val="24"/>
          <w:szCs w:val="24"/>
        </w:rPr>
        <w:t>A representative sample across all four legislatures, reaching as many elected representatives as possible. For example, in Northern Ireland, to ensure that there is representation across all parties in the Northern Ireland Executive</w:t>
      </w:r>
      <w:r w:rsidR="006E5438" w:rsidRPr="003672F6">
        <w:rPr>
          <w:rFonts w:asciiTheme="minorBidi" w:hAnsiTheme="minorBidi" w:cstheme="minorBidi"/>
          <w:sz w:val="24"/>
          <w:szCs w:val="24"/>
        </w:rPr>
        <w:t>.</w:t>
      </w:r>
    </w:p>
    <w:p w14:paraId="790EDAD1" w14:textId="77777777" w:rsidR="00D57CD3" w:rsidRPr="00D57CD3" w:rsidRDefault="00D57CD3" w:rsidP="00D57CD3">
      <w:pPr>
        <w:pStyle w:val="ListParagraph"/>
        <w:rPr>
          <w:rFonts w:asciiTheme="minorBidi" w:hAnsiTheme="minorBidi" w:cstheme="minorBidi"/>
          <w:sz w:val="24"/>
          <w:szCs w:val="24"/>
        </w:rPr>
      </w:pPr>
    </w:p>
    <w:p w14:paraId="60A6728A" w14:textId="74175E01" w:rsidR="00DD271F" w:rsidRPr="003672F6" w:rsidRDefault="00DD271F" w:rsidP="001C2C6C">
      <w:pPr>
        <w:pStyle w:val="ListParagraph"/>
        <w:numPr>
          <w:ilvl w:val="0"/>
          <w:numId w:val="12"/>
        </w:numPr>
        <w:spacing w:after="240" w:line="276" w:lineRule="auto"/>
        <w:jc w:val="both"/>
        <w:rPr>
          <w:rFonts w:asciiTheme="minorBidi" w:hAnsiTheme="minorBidi" w:cstheme="minorBidi"/>
          <w:sz w:val="24"/>
          <w:szCs w:val="24"/>
        </w:rPr>
      </w:pPr>
      <w:r w:rsidRPr="003672F6">
        <w:rPr>
          <w:rFonts w:asciiTheme="minorBidi" w:hAnsiTheme="minorBidi" w:cstheme="minorBidi"/>
          <w:sz w:val="24"/>
          <w:szCs w:val="24"/>
        </w:rPr>
        <w:t xml:space="preserve">Research findings will be used by The National Lottery Heritage Fund senior management and </w:t>
      </w:r>
      <w:r w:rsidR="00AB4BE8" w:rsidRPr="003672F6">
        <w:rPr>
          <w:rFonts w:asciiTheme="minorBidi" w:hAnsiTheme="minorBidi" w:cstheme="minorBidi"/>
          <w:sz w:val="24"/>
          <w:szCs w:val="24"/>
        </w:rPr>
        <w:t>Board,</w:t>
      </w:r>
      <w:r w:rsidRPr="003672F6">
        <w:rPr>
          <w:rFonts w:asciiTheme="minorBidi" w:hAnsiTheme="minorBidi" w:cstheme="minorBidi"/>
          <w:sz w:val="24"/>
          <w:szCs w:val="24"/>
        </w:rPr>
        <w:t xml:space="preserve"> and it may or may not be published – although we may want to share summary with participants and would welcome suggestions on this from the research company.</w:t>
      </w:r>
    </w:p>
    <w:p w14:paraId="424879BC" w14:textId="77777777" w:rsidR="0047178A" w:rsidRPr="003672F6" w:rsidRDefault="0047178A">
      <w:pPr>
        <w:rPr>
          <w:rFonts w:asciiTheme="minorBidi" w:hAnsiTheme="minorBidi" w:cstheme="minorBidi"/>
          <w:b/>
          <w:bCs/>
          <w:sz w:val="24"/>
          <w:szCs w:val="24"/>
        </w:rPr>
      </w:pPr>
      <w:r w:rsidRPr="003672F6">
        <w:rPr>
          <w:rFonts w:asciiTheme="minorBidi" w:hAnsiTheme="minorBidi" w:cstheme="minorBidi"/>
          <w:sz w:val="24"/>
          <w:szCs w:val="24"/>
        </w:rPr>
        <w:br w:type="page"/>
      </w:r>
    </w:p>
    <w:p w14:paraId="039086AF" w14:textId="4C17A602" w:rsidR="000B4E51" w:rsidRPr="003672F6" w:rsidRDefault="0082194B" w:rsidP="001C2C6C">
      <w:pPr>
        <w:pStyle w:val="Heading1"/>
        <w:numPr>
          <w:ilvl w:val="0"/>
          <w:numId w:val="1"/>
        </w:numPr>
        <w:rPr>
          <w:rFonts w:asciiTheme="minorBidi" w:hAnsiTheme="minorBidi" w:cstheme="minorBidi"/>
          <w:szCs w:val="24"/>
        </w:rPr>
      </w:pPr>
      <w:r w:rsidRPr="003672F6">
        <w:rPr>
          <w:rFonts w:asciiTheme="minorBidi" w:hAnsiTheme="minorBidi" w:cstheme="minorBidi"/>
          <w:szCs w:val="24"/>
        </w:rPr>
        <w:lastRenderedPageBreak/>
        <w:t>Outputs</w:t>
      </w:r>
    </w:p>
    <w:p w14:paraId="5A8B908F" w14:textId="77777777" w:rsidR="00441942" w:rsidRPr="003672F6" w:rsidRDefault="00441942"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The following outputs will be required:</w:t>
      </w:r>
    </w:p>
    <w:p w14:paraId="3735A580" w14:textId="69216175" w:rsidR="00441942" w:rsidRPr="003672F6" w:rsidRDefault="00481AC9" w:rsidP="001C2C6C">
      <w:pPr>
        <w:pStyle w:val="ListParagraph"/>
        <w:numPr>
          <w:ilvl w:val="0"/>
          <w:numId w:val="7"/>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a draft final report in </w:t>
      </w:r>
      <w:r w:rsidR="00AB4BE8" w:rsidRPr="003672F6">
        <w:rPr>
          <w:rFonts w:asciiTheme="minorBidi" w:hAnsiTheme="minorBidi" w:cstheme="minorBidi"/>
          <w:sz w:val="24"/>
          <w:szCs w:val="24"/>
        </w:rPr>
        <w:t>word.</w:t>
      </w:r>
    </w:p>
    <w:p w14:paraId="201AFA64" w14:textId="06FD5F15" w:rsidR="00441942" w:rsidRPr="003672F6" w:rsidRDefault="00481AC9" w:rsidP="001C2C6C">
      <w:pPr>
        <w:pStyle w:val="ListParagraph"/>
        <w:numPr>
          <w:ilvl w:val="0"/>
          <w:numId w:val="7"/>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a final report in </w:t>
      </w:r>
      <w:r w:rsidR="00AB4BE8" w:rsidRPr="003672F6">
        <w:rPr>
          <w:rFonts w:asciiTheme="minorBidi" w:hAnsiTheme="minorBidi" w:cstheme="minorBidi"/>
          <w:sz w:val="24"/>
          <w:szCs w:val="24"/>
        </w:rPr>
        <w:t>word.</w:t>
      </w:r>
      <w:r w:rsidR="00441942" w:rsidRPr="003672F6">
        <w:rPr>
          <w:rFonts w:asciiTheme="minorBidi" w:hAnsiTheme="minorBidi" w:cstheme="minorBidi"/>
          <w:sz w:val="24"/>
          <w:szCs w:val="24"/>
        </w:rPr>
        <w:t xml:space="preserve"> </w:t>
      </w:r>
    </w:p>
    <w:p w14:paraId="46048E77" w14:textId="7F0C13A4" w:rsidR="00441942" w:rsidRPr="003672F6" w:rsidRDefault="00441942" w:rsidP="001C2C6C">
      <w:pPr>
        <w:pStyle w:val="ListParagraph"/>
        <w:numPr>
          <w:ilvl w:val="0"/>
          <w:numId w:val="7"/>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any other reports as set out here or agreed between </w:t>
      </w:r>
      <w:r w:rsidR="004C2631" w:rsidRPr="003672F6">
        <w:rPr>
          <w:rFonts w:asciiTheme="minorBidi" w:hAnsiTheme="minorBidi" w:cstheme="minorBidi"/>
          <w:sz w:val="24"/>
          <w:szCs w:val="24"/>
        </w:rPr>
        <w:t>T</w:t>
      </w:r>
      <w:r w:rsidR="006B2276" w:rsidRPr="003672F6">
        <w:rPr>
          <w:rFonts w:asciiTheme="minorBidi" w:hAnsiTheme="minorBidi" w:cstheme="minorBidi"/>
          <w:sz w:val="24"/>
          <w:szCs w:val="24"/>
        </w:rPr>
        <w:t xml:space="preserve">he Fund </w:t>
      </w:r>
      <w:r w:rsidRPr="003672F6">
        <w:rPr>
          <w:rFonts w:asciiTheme="minorBidi" w:hAnsiTheme="minorBidi" w:cstheme="minorBidi"/>
          <w:sz w:val="24"/>
          <w:szCs w:val="24"/>
        </w:rPr>
        <w:t xml:space="preserve">and the contractor; and </w:t>
      </w:r>
    </w:p>
    <w:p w14:paraId="37DA57A7" w14:textId="77777777" w:rsidR="00441942" w:rsidRPr="003672F6" w:rsidRDefault="00441942" w:rsidP="001C2C6C">
      <w:pPr>
        <w:pStyle w:val="ListParagraph"/>
        <w:numPr>
          <w:ilvl w:val="0"/>
          <w:numId w:val="7"/>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a set of research data, to be stored in a readily accessible electronic format such as Excel</w:t>
      </w:r>
    </w:p>
    <w:p w14:paraId="4E617523" w14:textId="6A7613E0" w:rsidR="00441942" w:rsidRPr="003672F6" w:rsidRDefault="00DF1B4E"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All reports must</w:t>
      </w:r>
      <w:r w:rsidR="0082194B" w:rsidRPr="003672F6">
        <w:rPr>
          <w:rFonts w:asciiTheme="minorBidi" w:hAnsiTheme="minorBidi" w:cstheme="minorBidi"/>
          <w:sz w:val="24"/>
          <w:szCs w:val="24"/>
        </w:rPr>
        <w:t xml:space="preserve"> adhere to</w:t>
      </w:r>
      <w:r w:rsidR="04251CBC" w:rsidRPr="003672F6">
        <w:rPr>
          <w:rFonts w:asciiTheme="minorBidi" w:hAnsiTheme="minorBidi" w:cstheme="minorBidi"/>
          <w:sz w:val="24"/>
          <w:szCs w:val="24"/>
        </w:rPr>
        <w:t xml:space="preserve"> Th</w:t>
      </w:r>
      <w:r w:rsidR="00901904" w:rsidRPr="003672F6">
        <w:rPr>
          <w:rFonts w:asciiTheme="minorBidi" w:hAnsiTheme="minorBidi" w:cstheme="minorBidi"/>
          <w:sz w:val="24"/>
          <w:szCs w:val="24"/>
        </w:rPr>
        <w:t>e Fund’</w:t>
      </w:r>
      <w:r w:rsidR="0082194B" w:rsidRPr="003672F6">
        <w:rPr>
          <w:rFonts w:asciiTheme="minorBidi" w:hAnsiTheme="minorBidi" w:cstheme="minorBidi"/>
          <w:sz w:val="24"/>
          <w:szCs w:val="24"/>
        </w:rPr>
        <w:t>s accessibility and formatting guidance (appended).</w:t>
      </w:r>
      <w:r w:rsidR="00F433FE" w:rsidRPr="003672F6">
        <w:rPr>
          <w:rFonts w:asciiTheme="minorBidi" w:hAnsiTheme="minorBidi" w:cstheme="minorBidi"/>
          <w:sz w:val="24"/>
          <w:szCs w:val="24"/>
        </w:rPr>
        <w:t xml:space="preserve">  We also expect reports to follow </w:t>
      </w:r>
      <w:r w:rsidR="00F801CA" w:rsidRPr="003672F6">
        <w:rPr>
          <w:rFonts w:asciiTheme="minorBidi" w:hAnsiTheme="minorBidi" w:cstheme="minorBidi"/>
          <w:sz w:val="24"/>
          <w:szCs w:val="24"/>
        </w:rPr>
        <w:t xml:space="preserve">a </w:t>
      </w:r>
      <w:r w:rsidR="00F433FE" w:rsidRPr="003672F6">
        <w:rPr>
          <w:rFonts w:asciiTheme="minorBidi" w:hAnsiTheme="minorBidi" w:cstheme="minorBidi"/>
          <w:sz w:val="24"/>
          <w:szCs w:val="24"/>
        </w:rPr>
        <w:t xml:space="preserve">layout </w:t>
      </w:r>
      <w:r w:rsidR="00F801CA" w:rsidRPr="003672F6">
        <w:rPr>
          <w:rFonts w:asciiTheme="minorBidi" w:hAnsiTheme="minorBidi" w:cstheme="minorBidi"/>
          <w:sz w:val="24"/>
          <w:szCs w:val="24"/>
        </w:rPr>
        <w:t xml:space="preserve">agreed with </w:t>
      </w:r>
      <w:r w:rsidR="001D432E" w:rsidRPr="003672F6">
        <w:rPr>
          <w:rFonts w:asciiTheme="minorBidi" w:hAnsiTheme="minorBidi" w:cstheme="minorBidi"/>
          <w:sz w:val="24"/>
          <w:szCs w:val="24"/>
        </w:rPr>
        <w:t>T</w:t>
      </w:r>
      <w:r w:rsidR="00F801CA" w:rsidRPr="003672F6">
        <w:rPr>
          <w:rFonts w:asciiTheme="minorBidi" w:hAnsiTheme="minorBidi" w:cstheme="minorBidi"/>
          <w:sz w:val="24"/>
          <w:szCs w:val="24"/>
        </w:rPr>
        <w:t>he Fund</w:t>
      </w:r>
      <w:r w:rsidR="00F433FE" w:rsidRPr="003672F6">
        <w:rPr>
          <w:rFonts w:asciiTheme="minorBidi" w:hAnsiTheme="minorBidi" w:cstheme="minorBidi"/>
          <w:sz w:val="24"/>
          <w:szCs w:val="24"/>
        </w:rPr>
        <w:t xml:space="preserve"> in </w:t>
      </w:r>
      <w:r w:rsidR="00F801CA" w:rsidRPr="003672F6">
        <w:rPr>
          <w:rFonts w:asciiTheme="minorBidi" w:hAnsiTheme="minorBidi" w:cstheme="minorBidi"/>
          <w:sz w:val="24"/>
          <w:szCs w:val="24"/>
        </w:rPr>
        <w:t>advance of submission of any reports</w:t>
      </w:r>
      <w:r w:rsidR="00F433FE" w:rsidRPr="003672F6">
        <w:rPr>
          <w:rFonts w:asciiTheme="minorBidi" w:hAnsiTheme="minorBidi" w:cstheme="minorBidi"/>
          <w:sz w:val="24"/>
          <w:szCs w:val="24"/>
        </w:rPr>
        <w:t>.</w:t>
      </w:r>
    </w:p>
    <w:p w14:paraId="56A6556E" w14:textId="77777777" w:rsidR="00ED4F75" w:rsidRPr="003672F6" w:rsidRDefault="00ED4F75"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0BD7A6E5" w14:textId="4D3D51EB" w:rsidR="00441942" w:rsidRPr="003672F6" w:rsidRDefault="0082194B"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The </w:t>
      </w:r>
      <w:r w:rsidR="00847015" w:rsidRPr="003672F6">
        <w:rPr>
          <w:rFonts w:asciiTheme="minorBidi" w:hAnsiTheme="minorBidi" w:cstheme="minorBidi"/>
          <w:sz w:val="24"/>
          <w:szCs w:val="24"/>
        </w:rPr>
        <w:t xml:space="preserve">initial findings </w:t>
      </w:r>
      <w:r w:rsidRPr="003672F6">
        <w:rPr>
          <w:rFonts w:asciiTheme="minorBidi" w:hAnsiTheme="minorBidi" w:cstheme="minorBidi"/>
          <w:sz w:val="24"/>
          <w:szCs w:val="24"/>
        </w:rPr>
        <w:t>will be confidential to</w:t>
      </w:r>
      <w:r w:rsidR="00901904" w:rsidRPr="003672F6">
        <w:rPr>
          <w:rFonts w:asciiTheme="minorBidi" w:hAnsiTheme="minorBidi" w:cstheme="minorBidi"/>
          <w:sz w:val="24"/>
          <w:szCs w:val="24"/>
        </w:rPr>
        <w:t xml:space="preserve"> </w:t>
      </w:r>
      <w:r w:rsidR="2C1330EE" w:rsidRPr="003672F6">
        <w:rPr>
          <w:rFonts w:asciiTheme="minorBidi" w:hAnsiTheme="minorBidi" w:cstheme="minorBidi"/>
          <w:sz w:val="24"/>
          <w:szCs w:val="24"/>
        </w:rPr>
        <w:t>T</w:t>
      </w:r>
      <w:r w:rsidR="00901904" w:rsidRPr="003672F6">
        <w:rPr>
          <w:rFonts w:asciiTheme="minorBidi" w:hAnsiTheme="minorBidi" w:cstheme="minorBidi"/>
          <w:sz w:val="24"/>
          <w:szCs w:val="24"/>
        </w:rPr>
        <w:t>he Fund</w:t>
      </w:r>
      <w:r w:rsidRPr="003672F6">
        <w:rPr>
          <w:rFonts w:asciiTheme="minorBidi" w:hAnsiTheme="minorBidi" w:cstheme="minorBidi"/>
          <w:sz w:val="24"/>
          <w:szCs w:val="24"/>
        </w:rPr>
        <w:t xml:space="preserve">. </w:t>
      </w:r>
      <w:r w:rsidR="00901904" w:rsidRPr="003672F6">
        <w:rPr>
          <w:rFonts w:asciiTheme="minorBidi" w:hAnsiTheme="minorBidi" w:cstheme="minorBidi"/>
          <w:sz w:val="24"/>
          <w:szCs w:val="24"/>
        </w:rPr>
        <w:t xml:space="preserve">The Fund </w:t>
      </w:r>
      <w:r w:rsidRPr="003672F6">
        <w:rPr>
          <w:rFonts w:asciiTheme="minorBidi" w:hAnsiTheme="minorBidi" w:cstheme="minorBidi"/>
          <w:sz w:val="24"/>
          <w:szCs w:val="24"/>
        </w:rPr>
        <w:t>may prepare or commission summary reports and other materials for subsequent wider distribution, based on the results.</w:t>
      </w:r>
    </w:p>
    <w:p w14:paraId="6B2A573C" w14:textId="471D8104" w:rsidR="00441942" w:rsidRPr="003672F6" w:rsidRDefault="00441942"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All reports to include appendices as agreed between </w:t>
      </w:r>
      <w:r w:rsidR="3B9A4D1F" w:rsidRPr="003672F6">
        <w:rPr>
          <w:rFonts w:asciiTheme="minorBidi" w:hAnsiTheme="minorBidi" w:cstheme="minorBidi"/>
          <w:sz w:val="24"/>
          <w:szCs w:val="24"/>
        </w:rPr>
        <w:t>T</w:t>
      </w:r>
      <w:r w:rsidR="00901904" w:rsidRPr="003672F6">
        <w:rPr>
          <w:rFonts w:asciiTheme="minorBidi" w:hAnsiTheme="minorBidi" w:cstheme="minorBidi"/>
          <w:sz w:val="24"/>
          <w:szCs w:val="24"/>
        </w:rPr>
        <w:t xml:space="preserve">he Fund </w:t>
      </w:r>
      <w:r w:rsidRPr="003672F6">
        <w:rPr>
          <w:rFonts w:asciiTheme="minorBidi" w:hAnsiTheme="minorBidi" w:cstheme="minorBidi"/>
          <w:sz w:val="24"/>
          <w:szCs w:val="24"/>
        </w:rPr>
        <w:t>and the contractor. The contents and structure of the report to be agreed in advance of writing. All reports to be supplied in electronic format</w:t>
      </w:r>
      <w:r w:rsidR="007C42CF" w:rsidRPr="003672F6">
        <w:rPr>
          <w:rFonts w:asciiTheme="minorBidi" w:hAnsiTheme="minorBidi" w:cstheme="minorBidi"/>
          <w:sz w:val="24"/>
          <w:szCs w:val="24"/>
        </w:rPr>
        <w:t xml:space="preserve"> and hard copy if requested</w:t>
      </w:r>
      <w:r w:rsidRPr="003672F6">
        <w:rPr>
          <w:rFonts w:asciiTheme="minorBidi" w:hAnsiTheme="minorBidi" w:cstheme="minorBidi"/>
          <w:sz w:val="24"/>
          <w:szCs w:val="24"/>
        </w:rPr>
        <w:t>.</w:t>
      </w:r>
    </w:p>
    <w:p w14:paraId="526193E7" w14:textId="7037FD44" w:rsidR="0082194B" w:rsidRPr="003672F6" w:rsidRDefault="68DBDE26" w:rsidP="001C2C6C">
      <w:pPr>
        <w:pStyle w:val="ListParagraph"/>
        <w:numPr>
          <w:ilvl w:val="1"/>
          <w:numId w:val="1"/>
        </w:numPr>
        <w:spacing w:after="240"/>
        <w:contextualSpacing w:val="0"/>
        <w:rPr>
          <w:rFonts w:asciiTheme="minorBidi" w:eastAsia="Arial" w:hAnsiTheme="minorBidi" w:cstheme="minorBidi"/>
          <w:sz w:val="24"/>
          <w:szCs w:val="24"/>
        </w:rPr>
      </w:pPr>
      <w:r w:rsidRPr="003672F6">
        <w:rPr>
          <w:rFonts w:asciiTheme="minorBidi" w:hAnsiTheme="minorBidi" w:cstheme="minorBidi"/>
          <w:sz w:val="24"/>
          <w:szCs w:val="24"/>
        </w:rPr>
        <w:t>The successful bidder must comply with all of the requirements of UK and European Data Protection Laws and shall ensure appropriate research consents from interviews or any data collection.</w:t>
      </w:r>
    </w:p>
    <w:p w14:paraId="0473EF8B" w14:textId="77777777" w:rsidR="00DA4225" w:rsidRPr="003672F6" w:rsidRDefault="00DA4225" w:rsidP="001C2C6C">
      <w:pPr>
        <w:pStyle w:val="ListParagraph"/>
        <w:numPr>
          <w:ilvl w:val="1"/>
          <w:numId w:val="1"/>
        </w:numPr>
        <w:spacing w:after="240"/>
        <w:contextualSpacing w:val="0"/>
        <w:rPr>
          <w:rFonts w:asciiTheme="minorBidi" w:hAnsiTheme="minorBidi" w:cstheme="minorBidi"/>
          <w:sz w:val="24"/>
          <w:szCs w:val="24"/>
        </w:rPr>
      </w:pPr>
      <w:r w:rsidRPr="003672F6">
        <w:rPr>
          <w:rFonts w:asciiTheme="minorBidi" w:hAnsiTheme="minorBidi" w:cstheme="minorBidi"/>
          <w:sz w:val="24"/>
          <w:szCs w:val="24"/>
        </w:rP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6EB96D2D" w14:textId="7E315092" w:rsidR="00DA4225" w:rsidRPr="003672F6" w:rsidRDefault="00DA4225" w:rsidP="001C2C6C">
      <w:pPr>
        <w:pStyle w:val="ListParagraph"/>
        <w:numPr>
          <w:ilvl w:val="1"/>
          <w:numId w:val="1"/>
        </w:numPr>
        <w:spacing w:after="240"/>
        <w:contextualSpacing w:val="0"/>
        <w:rPr>
          <w:rFonts w:asciiTheme="minorBidi" w:hAnsiTheme="minorBidi" w:cstheme="minorBidi"/>
          <w:sz w:val="24"/>
          <w:szCs w:val="24"/>
        </w:rPr>
      </w:pPr>
      <w:r w:rsidRPr="003672F6">
        <w:rPr>
          <w:rFonts w:asciiTheme="minorBidi" w:hAnsiTheme="minorBidi" w:cstheme="minorBidi"/>
          <w:sz w:val="24"/>
          <w:szCs w:val="24"/>
        </w:rPr>
        <w:t xml:space="preserve">We expect all projects we fund to adhere to the Social Research Association (SRA) ethical guidelines.  If your proposal raises </w:t>
      </w:r>
      <w:r w:rsidR="00396E7D" w:rsidRPr="003672F6">
        <w:rPr>
          <w:rFonts w:asciiTheme="minorBidi" w:hAnsiTheme="minorBidi" w:cstheme="minorBidi"/>
          <w:sz w:val="24"/>
          <w:szCs w:val="24"/>
        </w:rPr>
        <w:t>ethical</w:t>
      </w:r>
      <w:r w:rsidRPr="003672F6">
        <w:rPr>
          <w:rFonts w:asciiTheme="minorBidi" w:hAnsiTheme="minorBidi" w:cstheme="minorBidi"/>
          <w:sz w:val="24"/>
          <w:szCs w:val="24"/>
        </w:rPr>
        <w:t xml:space="preserve"> issues, you must indicate what they are and what your strategy for addressing them is.</w:t>
      </w:r>
    </w:p>
    <w:p w14:paraId="5A9E54B4" w14:textId="77777777" w:rsidR="0082194B" w:rsidRPr="003672F6" w:rsidRDefault="00C26086" w:rsidP="001C2C6C">
      <w:pPr>
        <w:pStyle w:val="Heading1"/>
        <w:numPr>
          <w:ilvl w:val="0"/>
          <w:numId w:val="1"/>
        </w:numPr>
        <w:rPr>
          <w:rFonts w:asciiTheme="minorBidi" w:hAnsiTheme="minorBidi" w:cstheme="minorBidi"/>
          <w:szCs w:val="24"/>
        </w:rPr>
      </w:pPr>
      <w:r w:rsidRPr="003672F6">
        <w:rPr>
          <w:rFonts w:asciiTheme="minorBidi" w:hAnsiTheme="minorBidi" w:cstheme="minorBidi"/>
          <w:szCs w:val="24"/>
        </w:rPr>
        <w:t>Contract</w:t>
      </w:r>
      <w:r w:rsidR="0082194B" w:rsidRPr="003672F6">
        <w:rPr>
          <w:rFonts w:asciiTheme="minorBidi" w:hAnsiTheme="minorBidi" w:cstheme="minorBidi"/>
          <w:szCs w:val="24"/>
        </w:rPr>
        <w:t xml:space="preserve"> management</w:t>
      </w:r>
    </w:p>
    <w:p w14:paraId="072452E3" w14:textId="7A5A9920" w:rsidR="00DB2497" w:rsidRPr="003672F6" w:rsidRDefault="00E4627B" w:rsidP="001C2C6C">
      <w:pPr>
        <w:numPr>
          <w:ilvl w:val="1"/>
          <w:numId w:val="1"/>
        </w:numPr>
        <w:spacing w:before="240" w:after="200" w:line="276" w:lineRule="auto"/>
        <w:contextualSpacing/>
        <w:rPr>
          <w:rFonts w:asciiTheme="minorBidi" w:hAnsiTheme="minorBidi" w:cstheme="minorBidi"/>
          <w:sz w:val="24"/>
          <w:szCs w:val="24"/>
        </w:rPr>
      </w:pPr>
      <w:r w:rsidRPr="003672F6">
        <w:rPr>
          <w:rFonts w:asciiTheme="minorBidi" w:hAnsiTheme="minorBidi" w:cstheme="minorBidi"/>
          <w:sz w:val="24"/>
          <w:szCs w:val="24"/>
        </w:rPr>
        <w:t xml:space="preserve">We expect the research to begin </w:t>
      </w:r>
      <w:r w:rsidR="00941A88" w:rsidRPr="00DD0473">
        <w:rPr>
          <w:rFonts w:asciiTheme="minorBidi" w:hAnsiTheme="minorBidi" w:cstheme="minorBidi"/>
          <w:sz w:val="24"/>
          <w:szCs w:val="24"/>
        </w:rPr>
        <w:t>11 February 2022</w:t>
      </w:r>
      <w:r w:rsidRPr="00DD0473">
        <w:rPr>
          <w:rFonts w:asciiTheme="minorBidi" w:hAnsiTheme="minorBidi" w:cstheme="minorBidi"/>
          <w:sz w:val="24"/>
          <w:szCs w:val="24"/>
        </w:rPr>
        <w:t xml:space="preserve"> </w:t>
      </w:r>
      <w:r w:rsidRPr="003672F6">
        <w:rPr>
          <w:rFonts w:asciiTheme="minorBidi" w:hAnsiTheme="minorBidi" w:cstheme="minorBidi"/>
          <w:sz w:val="24"/>
          <w:szCs w:val="24"/>
        </w:rPr>
        <w:t>and be completed by</w:t>
      </w:r>
      <w:r w:rsidRPr="00DD0473">
        <w:rPr>
          <w:rFonts w:asciiTheme="minorBidi" w:hAnsiTheme="minorBidi" w:cstheme="minorBidi"/>
          <w:sz w:val="24"/>
          <w:szCs w:val="24"/>
        </w:rPr>
        <w:t xml:space="preserve"> </w:t>
      </w:r>
      <w:r w:rsidR="00941A88" w:rsidRPr="00DD0473">
        <w:rPr>
          <w:rFonts w:asciiTheme="minorBidi" w:hAnsiTheme="minorBidi" w:cstheme="minorBidi"/>
          <w:sz w:val="24"/>
          <w:szCs w:val="24"/>
        </w:rPr>
        <w:t>3</w:t>
      </w:r>
      <w:r w:rsidR="001F0329" w:rsidRPr="00DD0473">
        <w:rPr>
          <w:rFonts w:asciiTheme="minorBidi" w:hAnsiTheme="minorBidi" w:cstheme="minorBidi"/>
          <w:sz w:val="24"/>
          <w:szCs w:val="24"/>
        </w:rPr>
        <w:t>1 May 2022</w:t>
      </w:r>
      <w:r w:rsidRPr="00DD0473">
        <w:rPr>
          <w:rFonts w:asciiTheme="minorBidi" w:hAnsiTheme="minorBidi" w:cstheme="minorBidi"/>
          <w:sz w:val="24"/>
          <w:szCs w:val="24"/>
        </w:rPr>
        <w:t>.</w:t>
      </w:r>
      <w:r w:rsidRPr="003672F6">
        <w:rPr>
          <w:rFonts w:asciiTheme="minorBidi" w:hAnsiTheme="minorBidi" w:cstheme="minorBidi"/>
          <w:sz w:val="24"/>
          <w:szCs w:val="24"/>
        </w:rPr>
        <w:t xml:space="preserve"> The final report shall be submitted to </w:t>
      </w:r>
      <w:r w:rsidR="00A53DC5" w:rsidRPr="003672F6">
        <w:rPr>
          <w:rFonts w:asciiTheme="minorBidi" w:hAnsiTheme="minorBidi" w:cstheme="minorBidi"/>
          <w:sz w:val="24"/>
          <w:szCs w:val="24"/>
        </w:rPr>
        <w:t>T</w:t>
      </w:r>
      <w:r w:rsidR="00901904" w:rsidRPr="003672F6">
        <w:rPr>
          <w:rFonts w:asciiTheme="minorBidi" w:hAnsiTheme="minorBidi" w:cstheme="minorBidi"/>
          <w:sz w:val="24"/>
          <w:szCs w:val="24"/>
        </w:rPr>
        <w:t>he Fund</w:t>
      </w:r>
      <w:r w:rsidRPr="003672F6">
        <w:rPr>
          <w:rFonts w:asciiTheme="minorBidi" w:hAnsiTheme="minorBidi" w:cstheme="minorBidi"/>
          <w:sz w:val="24"/>
          <w:szCs w:val="24"/>
        </w:rPr>
        <w:t xml:space="preserve"> by </w:t>
      </w:r>
      <w:r w:rsidR="001F0329" w:rsidRPr="00DD0473">
        <w:rPr>
          <w:rFonts w:asciiTheme="minorBidi" w:hAnsiTheme="minorBidi" w:cstheme="minorBidi"/>
          <w:sz w:val="24"/>
          <w:szCs w:val="24"/>
        </w:rPr>
        <w:t>31 May 2022</w:t>
      </w:r>
      <w:r w:rsidR="00DB2497" w:rsidRPr="00DD0473">
        <w:rPr>
          <w:rFonts w:asciiTheme="minorBidi" w:hAnsiTheme="minorBidi" w:cstheme="minorBidi"/>
          <w:sz w:val="24"/>
          <w:szCs w:val="24"/>
        </w:rPr>
        <w:t>.</w:t>
      </w:r>
    </w:p>
    <w:p w14:paraId="178C8B9C" w14:textId="77777777" w:rsidR="00C26086" w:rsidRPr="003672F6" w:rsidRDefault="00C26086" w:rsidP="00C26086">
      <w:pPr>
        <w:spacing w:before="240" w:after="200" w:line="276" w:lineRule="auto"/>
        <w:ind w:left="720"/>
        <w:contextualSpacing/>
        <w:rPr>
          <w:rFonts w:asciiTheme="minorBidi" w:hAnsiTheme="minorBidi" w:cstheme="minorBidi"/>
          <w:sz w:val="24"/>
          <w:szCs w:val="24"/>
        </w:rPr>
      </w:pPr>
    </w:p>
    <w:p w14:paraId="483858AD" w14:textId="7B5EEA6C" w:rsidR="00C90955" w:rsidRPr="003672F6" w:rsidRDefault="0082194B" w:rsidP="001C2C6C">
      <w:pPr>
        <w:numPr>
          <w:ilvl w:val="1"/>
          <w:numId w:val="1"/>
        </w:numPr>
        <w:spacing w:before="240" w:after="200" w:line="276" w:lineRule="auto"/>
        <w:contextualSpacing/>
        <w:rPr>
          <w:rFonts w:asciiTheme="minorBidi" w:hAnsiTheme="minorBidi" w:cstheme="minorBidi"/>
          <w:sz w:val="24"/>
          <w:szCs w:val="24"/>
        </w:rPr>
      </w:pPr>
      <w:r w:rsidRPr="003672F6">
        <w:rPr>
          <w:rFonts w:asciiTheme="minorBidi" w:hAnsiTheme="minorBidi" w:cstheme="minorBidi"/>
          <w:sz w:val="24"/>
          <w:szCs w:val="24"/>
        </w:rPr>
        <w:t xml:space="preserve">The anticipated budget is </w:t>
      </w:r>
      <w:r w:rsidR="004A17D9" w:rsidRPr="003672F6">
        <w:rPr>
          <w:rFonts w:asciiTheme="minorBidi" w:hAnsiTheme="minorBidi" w:cstheme="minorBidi"/>
          <w:sz w:val="24"/>
          <w:szCs w:val="24"/>
        </w:rPr>
        <w:t>£24,000</w:t>
      </w:r>
      <w:r w:rsidR="00E4627B" w:rsidRPr="003672F6">
        <w:rPr>
          <w:rFonts w:asciiTheme="minorBidi" w:hAnsiTheme="minorBidi" w:cstheme="minorBidi"/>
          <w:sz w:val="24"/>
          <w:szCs w:val="24"/>
        </w:rPr>
        <w:t xml:space="preserve"> </w:t>
      </w:r>
      <w:r w:rsidRPr="003672F6">
        <w:rPr>
          <w:rFonts w:asciiTheme="minorBidi" w:hAnsiTheme="minorBidi" w:cstheme="minorBidi"/>
          <w:sz w:val="24"/>
          <w:szCs w:val="24"/>
        </w:rPr>
        <w:t>to include all expenses and VAT. The contract will</w:t>
      </w:r>
      <w:r w:rsidR="00C90955" w:rsidRPr="003672F6">
        <w:rPr>
          <w:rFonts w:asciiTheme="minorBidi" w:hAnsiTheme="minorBidi" w:cstheme="minorBidi"/>
          <w:sz w:val="24"/>
          <w:szCs w:val="24"/>
        </w:rPr>
        <w:t xml:space="preserve"> </w:t>
      </w:r>
      <w:r w:rsidRPr="003672F6">
        <w:rPr>
          <w:rFonts w:asciiTheme="minorBidi" w:hAnsiTheme="minorBidi" w:cstheme="minorBidi"/>
          <w:sz w:val="24"/>
          <w:szCs w:val="24"/>
        </w:rPr>
        <w:t xml:space="preserve">be let by </w:t>
      </w:r>
      <w:r w:rsidR="000E3176" w:rsidRPr="003672F6">
        <w:rPr>
          <w:rFonts w:asciiTheme="minorBidi" w:hAnsiTheme="minorBidi" w:cstheme="minorBidi"/>
          <w:sz w:val="24"/>
          <w:szCs w:val="24"/>
        </w:rPr>
        <w:t>the trustees of</w:t>
      </w:r>
      <w:r w:rsidRPr="003672F6">
        <w:rPr>
          <w:rFonts w:asciiTheme="minorBidi" w:hAnsiTheme="minorBidi" w:cstheme="minorBidi"/>
          <w:sz w:val="24"/>
          <w:szCs w:val="24"/>
        </w:rPr>
        <w:t xml:space="preserve"> </w:t>
      </w:r>
      <w:r w:rsidR="00D304E6" w:rsidRPr="003672F6">
        <w:rPr>
          <w:rFonts w:asciiTheme="minorBidi" w:hAnsiTheme="minorBidi" w:cstheme="minorBidi"/>
          <w:sz w:val="24"/>
          <w:szCs w:val="24"/>
        </w:rPr>
        <w:t>T</w:t>
      </w:r>
      <w:r w:rsidRPr="003672F6">
        <w:rPr>
          <w:rFonts w:asciiTheme="minorBidi" w:hAnsiTheme="minorBidi" w:cstheme="minorBidi"/>
          <w:sz w:val="24"/>
          <w:szCs w:val="24"/>
        </w:rPr>
        <w:t>he National Heritage Memorial Fund.</w:t>
      </w:r>
      <w:r w:rsidR="00C90955" w:rsidRPr="003672F6">
        <w:rPr>
          <w:rFonts w:asciiTheme="minorBidi" w:hAnsiTheme="minorBidi" w:cstheme="minorBidi"/>
          <w:sz w:val="24"/>
          <w:szCs w:val="24"/>
        </w:rPr>
        <w:br/>
      </w:r>
    </w:p>
    <w:p w14:paraId="617A111D" w14:textId="57CBBA51" w:rsidR="0A5D8706" w:rsidRDefault="0A5D8706" w:rsidP="311C5AAD">
      <w:pPr>
        <w:numPr>
          <w:ilvl w:val="1"/>
          <w:numId w:val="1"/>
        </w:numPr>
        <w:spacing w:before="240" w:after="240" w:line="276" w:lineRule="auto"/>
        <w:rPr>
          <w:rFonts w:asciiTheme="minorBidi" w:eastAsiaTheme="minorBidi" w:hAnsiTheme="minorBidi" w:cstheme="minorBidi"/>
          <w:sz w:val="24"/>
          <w:szCs w:val="24"/>
        </w:rPr>
      </w:pPr>
      <w:r w:rsidRPr="311C5AAD">
        <w:rPr>
          <w:rFonts w:asciiTheme="minorBidi" w:hAnsiTheme="minorBidi" w:cstheme="minorBidi"/>
          <w:sz w:val="24"/>
          <w:szCs w:val="24"/>
        </w:rPr>
        <w:t xml:space="preserve">The payment schedule will be </w:t>
      </w:r>
      <w:r w:rsidR="234D7622" w:rsidRPr="311C5AAD">
        <w:rPr>
          <w:rFonts w:asciiTheme="minorBidi" w:hAnsiTheme="minorBidi" w:cstheme="minorBidi"/>
          <w:sz w:val="24"/>
          <w:szCs w:val="24"/>
        </w:rPr>
        <w:t xml:space="preserve">25% after the </w:t>
      </w:r>
      <w:r w:rsidR="6D7A1B0A" w:rsidRPr="311C5AAD">
        <w:rPr>
          <w:rFonts w:asciiTheme="minorBidi" w:hAnsiTheme="minorBidi" w:cstheme="minorBidi"/>
          <w:sz w:val="24"/>
          <w:szCs w:val="24"/>
        </w:rPr>
        <w:t xml:space="preserve">survey has gone to field with 75% remaining when the final report has been shared.  </w:t>
      </w:r>
    </w:p>
    <w:p w14:paraId="5832F40C" w14:textId="09114C72" w:rsidR="00CF253B" w:rsidRPr="003672F6" w:rsidRDefault="0082194B"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The contract will be based on </w:t>
      </w:r>
      <w:r w:rsidR="0A8BB320" w:rsidRPr="003672F6">
        <w:rPr>
          <w:rFonts w:asciiTheme="minorBidi" w:hAnsiTheme="minorBidi" w:cstheme="minorBidi"/>
          <w:sz w:val="24"/>
          <w:szCs w:val="24"/>
        </w:rPr>
        <w:t>T</w:t>
      </w:r>
      <w:r w:rsidRPr="003672F6">
        <w:rPr>
          <w:rFonts w:asciiTheme="minorBidi" w:hAnsiTheme="minorBidi" w:cstheme="minorBidi"/>
          <w:sz w:val="24"/>
          <w:szCs w:val="24"/>
        </w:rPr>
        <w:t xml:space="preserve">he </w:t>
      </w:r>
      <w:r w:rsidR="00901904" w:rsidRPr="003672F6">
        <w:rPr>
          <w:rFonts w:asciiTheme="minorBidi" w:hAnsiTheme="minorBidi" w:cstheme="minorBidi"/>
          <w:sz w:val="24"/>
          <w:szCs w:val="24"/>
        </w:rPr>
        <w:t xml:space="preserve">Fund’s </w:t>
      </w:r>
      <w:r w:rsidR="00CF253B" w:rsidRPr="003672F6">
        <w:rPr>
          <w:rFonts w:asciiTheme="minorBidi" w:hAnsiTheme="minorBidi" w:cstheme="minorBidi"/>
          <w:sz w:val="24"/>
          <w:szCs w:val="24"/>
        </w:rPr>
        <w:t>standard terms and conditions</w:t>
      </w:r>
      <w:r w:rsidR="00C26086" w:rsidRPr="003672F6">
        <w:rPr>
          <w:rFonts w:asciiTheme="minorBidi" w:hAnsiTheme="minorBidi" w:cstheme="minorBidi"/>
          <w:sz w:val="24"/>
          <w:szCs w:val="24"/>
        </w:rPr>
        <w:t>.</w:t>
      </w:r>
    </w:p>
    <w:p w14:paraId="35C95CB5" w14:textId="170AAC13" w:rsidR="0082194B" w:rsidRPr="003672F6" w:rsidRDefault="0082194B" w:rsidP="001C2C6C">
      <w:pPr>
        <w:numPr>
          <w:ilvl w:val="1"/>
          <w:numId w:val="1"/>
        </w:numPr>
        <w:spacing w:after="200" w:line="276" w:lineRule="auto"/>
        <w:contextualSpacing/>
        <w:rPr>
          <w:rFonts w:asciiTheme="minorBidi" w:hAnsiTheme="minorBidi" w:cstheme="minorBidi"/>
          <w:sz w:val="24"/>
          <w:szCs w:val="24"/>
        </w:rPr>
      </w:pPr>
      <w:r w:rsidRPr="003672F6">
        <w:rPr>
          <w:rFonts w:asciiTheme="minorBidi" w:hAnsiTheme="minorBidi" w:cstheme="minorBidi"/>
          <w:sz w:val="24"/>
          <w:szCs w:val="24"/>
        </w:rPr>
        <w:t xml:space="preserve">The research will be managed on a </w:t>
      </w:r>
      <w:r w:rsidR="00CC5497" w:rsidRPr="003672F6">
        <w:rPr>
          <w:rFonts w:asciiTheme="minorBidi" w:hAnsiTheme="minorBidi" w:cstheme="minorBidi"/>
          <w:sz w:val="24"/>
          <w:szCs w:val="24"/>
        </w:rPr>
        <w:t>day-to-day</w:t>
      </w:r>
      <w:r w:rsidRPr="003672F6">
        <w:rPr>
          <w:rFonts w:asciiTheme="minorBidi" w:hAnsiTheme="minorBidi" w:cstheme="minorBidi"/>
          <w:sz w:val="24"/>
          <w:szCs w:val="24"/>
        </w:rPr>
        <w:t xml:space="preserve"> basis for </w:t>
      </w:r>
      <w:r w:rsidR="7268867D" w:rsidRPr="003672F6">
        <w:rPr>
          <w:rFonts w:asciiTheme="minorBidi" w:hAnsiTheme="minorBidi" w:cstheme="minorBidi"/>
          <w:sz w:val="24"/>
          <w:szCs w:val="24"/>
        </w:rPr>
        <w:t>T</w:t>
      </w:r>
      <w:r w:rsidR="00901904" w:rsidRPr="003672F6">
        <w:rPr>
          <w:rFonts w:asciiTheme="minorBidi" w:hAnsiTheme="minorBidi" w:cstheme="minorBidi"/>
          <w:sz w:val="24"/>
          <w:szCs w:val="24"/>
        </w:rPr>
        <w:t xml:space="preserve">he Fund </w:t>
      </w:r>
      <w:r w:rsidRPr="003672F6">
        <w:rPr>
          <w:rFonts w:asciiTheme="minorBidi" w:hAnsiTheme="minorBidi" w:cstheme="minorBidi"/>
          <w:sz w:val="24"/>
          <w:szCs w:val="24"/>
        </w:rPr>
        <w:t>by</w:t>
      </w:r>
      <w:r w:rsidR="00E4627B" w:rsidRPr="003672F6">
        <w:rPr>
          <w:rFonts w:asciiTheme="minorBidi" w:hAnsiTheme="minorBidi" w:cstheme="minorBidi"/>
          <w:sz w:val="24"/>
          <w:szCs w:val="24"/>
        </w:rPr>
        <w:t xml:space="preserve"> </w:t>
      </w:r>
      <w:r w:rsidR="00C90955" w:rsidRPr="00AA6BC2">
        <w:rPr>
          <w:rFonts w:asciiTheme="minorBidi" w:hAnsiTheme="minorBidi" w:cstheme="minorBidi"/>
          <w:sz w:val="24"/>
          <w:szCs w:val="24"/>
        </w:rPr>
        <w:t>Claire Flynn, Policy and Public Affairs Manager</w:t>
      </w:r>
      <w:r w:rsidR="00015318" w:rsidRPr="00AA6BC2">
        <w:rPr>
          <w:rFonts w:asciiTheme="minorBidi" w:hAnsiTheme="minorBidi" w:cstheme="minorBidi"/>
          <w:sz w:val="24"/>
          <w:szCs w:val="24"/>
        </w:rPr>
        <w:t>.  The work will be i</w:t>
      </w:r>
      <w:r w:rsidR="000C173C" w:rsidRPr="00AA6BC2">
        <w:rPr>
          <w:rFonts w:asciiTheme="minorBidi" w:hAnsiTheme="minorBidi" w:cstheme="minorBidi"/>
          <w:sz w:val="24"/>
          <w:szCs w:val="24"/>
        </w:rPr>
        <w:t xml:space="preserve">nformed by an internal working group including </w:t>
      </w:r>
      <w:r w:rsidR="00015318" w:rsidRPr="00AA6BC2">
        <w:rPr>
          <w:rFonts w:asciiTheme="minorBidi" w:hAnsiTheme="minorBidi" w:cstheme="minorBidi"/>
          <w:sz w:val="24"/>
          <w:szCs w:val="24"/>
        </w:rPr>
        <w:t xml:space="preserve">colleagues from </w:t>
      </w:r>
      <w:r w:rsidR="00BD3546" w:rsidRPr="00AA6BC2">
        <w:rPr>
          <w:rFonts w:asciiTheme="minorBidi" w:hAnsiTheme="minorBidi" w:cstheme="minorBidi"/>
          <w:sz w:val="24"/>
          <w:szCs w:val="24"/>
        </w:rPr>
        <w:t>the research, policy and public affairs teams.</w:t>
      </w:r>
    </w:p>
    <w:p w14:paraId="08F65842" w14:textId="77777777" w:rsidR="0082194B" w:rsidRPr="003672F6" w:rsidRDefault="00CF253B" w:rsidP="001C2C6C">
      <w:pPr>
        <w:pStyle w:val="Heading1"/>
        <w:numPr>
          <w:ilvl w:val="0"/>
          <w:numId w:val="1"/>
        </w:numPr>
        <w:rPr>
          <w:rFonts w:asciiTheme="minorBidi" w:hAnsiTheme="minorBidi" w:cstheme="minorBidi"/>
          <w:szCs w:val="24"/>
        </w:rPr>
      </w:pPr>
      <w:r w:rsidRPr="003672F6">
        <w:rPr>
          <w:rFonts w:asciiTheme="minorBidi" w:hAnsiTheme="minorBidi" w:cstheme="minorBidi"/>
          <w:szCs w:val="24"/>
        </w:rPr>
        <w:t>Award Criteria</w:t>
      </w:r>
    </w:p>
    <w:p w14:paraId="085F63EA" w14:textId="7F7ACDB8" w:rsidR="003213D4" w:rsidRPr="003672F6" w:rsidRDefault="0082194B"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Bid</w:t>
      </w:r>
      <w:r w:rsidR="00913A1F" w:rsidRPr="003672F6">
        <w:rPr>
          <w:rFonts w:asciiTheme="minorBidi" w:hAnsiTheme="minorBidi" w:cstheme="minorBidi"/>
          <w:sz w:val="24"/>
          <w:szCs w:val="24"/>
        </w:rPr>
        <w:t>s</w:t>
      </w:r>
      <w:r w:rsidRPr="003672F6">
        <w:rPr>
          <w:rFonts w:asciiTheme="minorBidi" w:hAnsiTheme="minorBidi" w:cstheme="minorBidi"/>
          <w:sz w:val="24"/>
          <w:szCs w:val="24"/>
        </w:rPr>
        <w:t xml:space="preserve"> will be scored out of 100%. </w:t>
      </w:r>
    </w:p>
    <w:p w14:paraId="4E88C36D" w14:textId="77777777" w:rsidR="003213D4" w:rsidRPr="003672F6" w:rsidRDefault="00AC2873" w:rsidP="003213D4">
      <w:pPr>
        <w:spacing w:after="240" w:line="276" w:lineRule="auto"/>
        <w:ind w:left="720"/>
        <w:rPr>
          <w:rFonts w:asciiTheme="minorBidi" w:hAnsiTheme="minorBidi" w:cstheme="minorBidi"/>
          <w:b/>
          <w:sz w:val="24"/>
          <w:szCs w:val="24"/>
          <w:u w:val="single"/>
        </w:rPr>
      </w:pPr>
      <w:r w:rsidRPr="003672F6">
        <w:rPr>
          <w:rFonts w:asciiTheme="minorBidi" w:hAnsiTheme="minorBidi" w:cstheme="minorBidi"/>
          <w:b/>
          <w:sz w:val="24"/>
          <w:szCs w:val="24"/>
          <w:u w:val="single"/>
        </w:rPr>
        <w:t>7</w:t>
      </w:r>
      <w:r w:rsidR="003A6DA0" w:rsidRPr="003672F6">
        <w:rPr>
          <w:rFonts w:asciiTheme="minorBidi" w:hAnsiTheme="minorBidi" w:cstheme="minorBidi"/>
          <w:b/>
          <w:sz w:val="24"/>
          <w:szCs w:val="24"/>
          <w:u w:val="single"/>
        </w:rPr>
        <w:t>0</w:t>
      </w:r>
      <w:r w:rsidR="001B0833" w:rsidRPr="003672F6">
        <w:rPr>
          <w:rFonts w:asciiTheme="minorBidi" w:hAnsiTheme="minorBidi" w:cstheme="minorBidi"/>
          <w:b/>
          <w:sz w:val="24"/>
          <w:szCs w:val="24"/>
          <w:u w:val="single"/>
        </w:rPr>
        <w:t xml:space="preserve">% of the marks will be </w:t>
      </w:r>
      <w:r w:rsidR="003213D4" w:rsidRPr="003672F6">
        <w:rPr>
          <w:rFonts w:asciiTheme="minorBidi" w:hAnsiTheme="minorBidi" w:cstheme="minorBidi"/>
          <w:b/>
          <w:sz w:val="24"/>
          <w:szCs w:val="24"/>
          <w:u w:val="single"/>
        </w:rPr>
        <w:t xml:space="preserve">awarded to Quality </w:t>
      </w:r>
    </w:p>
    <w:p w14:paraId="684625A4" w14:textId="52736B99" w:rsidR="001B0833" w:rsidRPr="003672F6" w:rsidRDefault="001B0833" w:rsidP="0042423B">
      <w:pPr>
        <w:spacing w:after="240" w:line="276" w:lineRule="auto"/>
        <w:ind w:left="720"/>
        <w:rPr>
          <w:rFonts w:asciiTheme="minorBidi" w:hAnsiTheme="minorBidi" w:cstheme="minorBidi"/>
          <w:b/>
          <w:color w:val="FF0000"/>
          <w:sz w:val="24"/>
        </w:rPr>
      </w:pPr>
      <w:r w:rsidRPr="003672F6">
        <w:rPr>
          <w:rFonts w:asciiTheme="minorBidi" w:hAnsiTheme="minorBidi" w:cstheme="minorBidi"/>
          <w:sz w:val="24"/>
          <w:szCs w:val="24"/>
        </w:rPr>
        <w:t xml:space="preserve">Each question will be scored using the methodology in the table below.  </w:t>
      </w:r>
      <w:r w:rsidRPr="003672F6">
        <w:rPr>
          <w:rFonts w:asciiTheme="minorBidi" w:hAnsiTheme="minorBidi" w:cstheme="minorBidi"/>
          <w:b/>
          <w:sz w:val="24"/>
        </w:rPr>
        <w:t xml:space="preserve">Tender responses submitted will be assessed by </w:t>
      </w:r>
      <w:r w:rsidR="07514B61" w:rsidRPr="003672F6">
        <w:rPr>
          <w:rFonts w:asciiTheme="minorBidi" w:hAnsiTheme="minorBidi" w:cstheme="minorBidi"/>
          <w:b/>
          <w:sz w:val="24"/>
        </w:rPr>
        <w:t>T</w:t>
      </w:r>
      <w:r w:rsidR="00901904" w:rsidRPr="003672F6">
        <w:rPr>
          <w:rFonts w:asciiTheme="minorBidi" w:hAnsiTheme="minorBidi" w:cstheme="minorBidi"/>
          <w:b/>
          <w:sz w:val="24"/>
        </w:rPr>
        <w:t xml:space="preserve">he Fund </w:t>
      </w:r>
      <w:r w:rsidRPr="003672F6">
        <w:rPr>
          <w:rFonts w:asciiTheme="minorBidi" w:hAnsiTheme="minorBidi" w:cstheme="minorBidi"/>
          <w:b/>
          <w:sz w:val="24"/>
        </w:rPr>
        <w:t>against the</w:t>
      </w:r>
      <w:r>
        <w:rPr>
          <w:rFonts w:asciiTheme="minorBidi" w:hAnsiTheme="minorBidi" w:cstheme="minorBidi"/>
          <w:b/>
          <w:sz w:val="24"/>
        </w:rPr>
        <w:t xml:space="preserve"> </w:t>
      </w:r>
      <w:r w:rsidRPr="003672F6">
        <w:rPr>
          <w:rFonts w:asciiTheme="minorBidi" w:hAnsiTheme="minorBidi" w:cstheme="minorBidi"/>
          <w:b/>
          <w:sz w:val="24"/>
        </w:rPr>
        <w:t xml:space="preserve">following </w:t>
      </w:r>
      <w:r w:rsidRPr="003672F6">
        <w:rPr>
          <w:rFonts w:asciiTheme="minorBidi" w:hAnsiTheme="minorBidi" w:cstheme="minorBidi"/>
          <w:b/>
          <w:sz w:val="24"/>
          <w:u w:val="single"/>
        </w:rPr>
        <w:t xml:space="preserve">Quality </w:t>
      </w:r>
      <w:r w:rsidR="00F4014E" w:rsidRPr="003672F6">
        <w:rPr>
          <w:rFonts w:asciiTheme="minorBidi" w:hAnsiTheme="minorBidi" w:cstheme="minorBidi"/>
          <w:b/>
          <w:sz w:val="24"/>
          <w:u w:val="single"/>
        </w:rPr>
        <w:t>Questions</w:t>
      </w:r>
      <w:r w:rsidR="00F4014E" w:rsidRPr="003672F6">
        <w:rPr>
          <w:rFonts w:asciiTheme="minorBidi" w:hAnsiTheme="minorBidi" w:cstheme="minorBidi"/>
          <w:b/>
          <w:sz w:val="24"/>
        </w:rPr>
        <w:t xml:space="preserve">: </w:t>
      </w:r>
    </w:p>
    <w:tbl>
      <w:tblPr>
        <w:tblStyle w:val="LightList"/>
        <w:tblpPr w:leftFromText="180" w:rightFromText="180" w:vertAnchor="text" w:horzAnchor="margin" w:tblpY="-44"/>
        <w:tblW w:w="9487" w:type="dxa"/>
        <w:tblLook w:val="04A0" w:firstRow="1" w:lastRow="0" w:firstColumn="1" w:lastColumn="0" w:noHBand="0" w:noVBand="1"/>
      </w:tblPr>
      <w:tblGrid>
        <w:gridCol w:w="425"/>
        <w:gridCol w:w="6936"/>
        <w:gridCol w:w="2126"/>
      </w:tblGrid>
      <w:tr w:rsidR="008A1888" w:rsidRPr="003672F6" w14:paraId="7A7455B5" w14:textId="77777777" w:rsidTr="008A18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 w:type="dxa"/>
            <w:tcBorders>
              <w:top w:val="single" w:sz="8" w:space="0" w:color="000000" w:themeColor="text1"/>
              <w:bottom w:val="single" w:sz="4" w:space="0" w:color="auto"/>
              <w:right w:val="single" w:sz="4" w:space="0" w:color="auto"/>
            </w:tcBorders>
          </w:tcPr>
          <w:p w14:paraId="46DFCDCF" w14:textId="77777777" w:rsidR="008A1888" w:rsidRPr="003672F6" w:rsidRDefault="008A1888" w:rsidP="008A1888">
            <w:pPr>
              <w:rPr>
                <w:rFonts w:asciiTheme="minorBidi" w:hAnsiTheme="minorBidi" w:cstheme="minorBidi"/>
                <w:sz w:val="24"/>
                <w:szCs w:val="24"/>
              </w:rPr>
            </w:pPr>
          </w:p>
        </w:tc>
        <w:tc>
          <w:tcPr>
            <w:tcW w:w="6936" w:type="dxa"/>
            <w:tcBorders>
              <w:top w:val="single" w:sz="8" w:space="0" w:color="000000" w:themeColor="text1"/>
              <w:bottom w:val="single" w:sz="4" w:space="0" w:color="auto"/>
              <w:right w:val="single" w:sz="4" w:space="0" w:color="auto"/>
            </w:tcBorders>
          </w:tcPr>
          <w:p w14:paraId="12E7575E" w14:textId="77777777" w:rsidR="008A1888" w:rsidRPr="003672F6" w:rsidRDefault="008A1888" w:rsidP="008A188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rPr>
              <w:t>Selection Criteria</w:t>
            </w:r>
          </w:p>
        </w:tc>
        <w:tc>
          <w:tcPr>
            <w:tcW w:w="2126" w:type="dxa"/>
            <w:tcBorders>
              <w:left w:val="single" w:sz="4" w:space="0" w:color="auto"/>
            </w:tcBorders>
          </w:tcPr>
          <w:p w14:paraId="500F6A78" w14:textId="77777777" w:rsidR="008A1888" w:rsidRPr="003672F6" w:rsidRDefault="008A1888" w:rsidP="008A188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rPr>
              <w:t>Weighting</w:t>
            </w:r>
          </w:p>
        </w:tc>
      </w:tr>
      <w:tr w:rsidR="008A1888" w:rsidRPr="003672F6" w14:paraId="49D4B81F" w14:textId="77777777" w:rsidTr="008A1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bottom w:val="single" w:sz="4" w:space="0" w:color="auto"/>
              <w:right w:val="single" w:sz="8" w:space="0" w:color="000000" w:themeColor="text1"/>
            </w:tcBorders>
          </w:tcPr>
          <w:p w14:paraId="5C08F1F8" w14:textId="77777777" w:rsidR="008A1888" w:rsidRPr="008A1888" w:rsidRDefault="008A1888" w:rsidP="008A1888">
            <w:pPr>
              <w:tabs>
                <w:tab w:val="left" w:pos="-720"/>
              </w:tabs>
              <w:suppressAutoHyphens/>
              <w:spacing w:line="260" w:lineRule="atLeast"/>
              <w:rPr>
                <w:rFonts w:asciiTheme="minorBidi" w:hAnsiTheme="minorBidi" w:cstheme="minorBidi"/>
                <w:sz w:val="24"/>
                <w:szCs w:val="24"/>
                <w:lang w:val="en-US"/>
              </w:rPr>
            </w:pPr>
            <w:r w:rsidRPr="008A1888">
              <w:rPr>
                <w:rFonts w:asciiTheme="minorBidi" w:hAnsiTheme="minorBidi" w:cstheme="minorBidi"/>
                <w:sz w:val="24"/>
                <w:szCs w:val="24"/>
                <w:lang w:val="en-US"/>
              </w:rPr>
              <w:t>1</w:t>
            </w:r>
          </w:p>
        </w:tc>
        <w:tc>
          <w:tcPr>
            <w:tcW w:w="6936" w:type="dxa"/>
            <w:tcBorders>
              <w:top w:val="single" w:sz="4" w:space="0" w:color="auto"/>
              <w:bottom w:val="single" w:sz="4" w:space="0" w:color="auto"/>
              <w:right w:val="single" w:sz="8" w:space="0" w:color="000000" w:themeColor="text1"/>
            </w:tcBorders>
          </w:tcPr>
          <w:p w14:paraId="5E37A29D" w14:textId="77777777" w:rsidR="008A1888" w:rsidRPr="003672F6" w:rsidRDefault="008A1888" w:rsidP="00F570EE">
            <w:pPr>
              <w:tabs>
                <w:tab w:val="left" w:pos="-720"/>
              </w:tabs>
              <w:suppressAutoHyphens/>
              <w:spacing w:line="260" w:lineRule="atLeas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4"/>
                <w:szCs w:val="24"/>
                <w:lang w:val="en-US"/>
              </w:rPr>
            </w:pPr>
            <w:r w:rsidRPr="003672F6">
              <w:rPr>
                <w:rFonts w:asciiTheme="minorBidi" w:hAnsiTheme="minorBidi" w:cstheme="minorBidi"/>
                <w:b/>
                <w:bCs/>
                <w:sz w:val="24"/>
                <w:szCs w:val="24"/>
                <w:lang w:val="en-US"/>
              </w:rPr>
              <w:t xml:space="preserve">Demonstrated an understanding of the requirements under this ITT and issues related to this ITT.  </w:t>
            </w:r>
          </w:p>
          <w:p w14:paraId="176653FA" w14:textId="77777777" w:rsidR="008A1888" w:rsidRPr="003672F6" w:rsidRDefault="008A1888" w:rsidP="00F570EE">
            <w:pPr>
              <w:tabs>
                <w:tab w:val="left" w:pos="-720"/>
              </w:tabs>
              <w:suppressAutoHyphens/>
              <w:spacing w:line="260" w:lineRule="atLeas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4"/>
                <w:szCs w:val="24"/>
              </w:rPr>
            </w:pPr>
            <w:r w:rsidRPr="003672F6">
              <w:rPr>
                <w:rFonts w:asciiTheme="minorBidi" w:hAnsiTheme="minorBidi" w:cstheme="minorBidi"/>
                <w:b/>
                <w:bCs/>
                <w:sz w:val="24"/>
                <w:szCs w:val="24"/>
                <w:lang w:val="en-US"/>
              </w:rPr>
              <w:t>The response includes two examples of previous relevant work and explain how such relevant experience in stakeholder and political research will benefit in delivering the work under the ITT.</w:t>
            </w:r>
          </w:p>
        </w:tc>
        <w:tc>
          <w:tcPr>
            <w:tcW w:w="2126" w:type="dxa"/>
            <w:tcBorders>
              <w:left w:val="single" w:sz="8" w:space="0" w:color="000000" w:themeColor="text1"/>
            </w:tcBorders>
          </w:tcPr>
          <w:p w14:paraId="4BB069B9" w14:textId="77777777" w:rsidR="008A1888" w:rsidRPr="003672F6" w:rsidRDefault="008A1888" w:rsidP="008A188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20</w:t>
            </w:r>
            <w:r w:rsidRPr="003672F6">
              <w:rPr>
                <w:rFonts w:asciiTheme="minorBidi" w:hAnsiTheme="minorBidi" w:cstheme="minorBidi"/>
                <w:sz w:val="24"/>
                <w:szCs w:val="24"/>
                <w:lang w:val="en-US"/>
              </w:rPr>
              <w:t>%</w:t>
            </w:r>
          </w:p>
        </w:tc>
      </w:tr>
      <w:tr w:rsidR="008A1888" w:rsidRPr="003672F6" w14:paraId="2B2C4754" w14:textId="77777777" w:rsidTr="008A1888">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bottom w:val="single" w:sz="4" w:space="0" w:color="auto"/>
              <w:right w:val="single" w:sz="8" w:space="0" w:color="000000" w:themeColor="text1"/>
            </w:tcBorders>
          </w:tcPr>
          <w:p w14:paraId="00A855E8" w14:textId="77777777" w:rsidR="008A1888" w:rsidRPr="008A1888" w:rsidRDefault="008A1888" w:rsidP="008A1888">
            <w:pPr>
              <w:pStyle w:val="Bullettext"/>
              <w:numPr>
                <w:ilvl w:val="0"/>
                <w:numId w:val="0"/>
              </w:numPr>
              <w:contextualSpacing/>
              <w:rPr>
                <w:rFonts w:asciiTheme="minorBidi" w:hAnsiTheme="minorBidi" w:cstheme="minorBidi"/>
                <w:sz w:val="24"/>
              </w:rPr>
            </w:pPr>
            <w:r w:rsidRPr="008A1888">
              <w:rPr>
                <w:rFonts w:asciiTheme="minorBidi" w:hAnsiTheme="minorBidi" w:cstheme="minorBidi"/>
                <w:sz w:val="24"/>
              </w:rPr>
              <w:t>2</w:t>
            </w:r>
          </w:p>
        </w:tc>
        <w:tc>
          <w:tcPr>
            <w:tcW w:w="6936" w:type="dxa"/>
            <w:tcBorders>
              <w:top w:val="single" w:sz="4" w:space="0" w:color="auto"/>
              <w:bottom w:val="single" w:sz="4" w:space="0" w:color="auto"/>
              <w:right w:val="single" w:sz="8" w:space="0" w:color="000000" w:themeColor="text1"/>
            </w:tcBorders>
          </w:tcPr>
          <w:p w14:paraId="54F4542F" w14:textId="77777777" w:rsidR="008A1888" w:rsidRPr="003672F6" w:rsidRDefault="008A1888" w:rsidP="00F570EE">
            <w:pPr>
              <w:pStyle w:val="Bullettext"/>
              <w:numPr>
                <w:ilvl w:val="0"/>
                <w:numId w:val="0"/>
              </w:numPr>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rPr>
            </w:pPr>
            <w:r w:rsidRPr="003672F6">
              <w:rPr>
                <w:rFonts w:asciiTheme="minorBidi" w:hAnsiTheme="minorBidi" w:cstheme="minorBidi"/>
                <w:b/>
                <w:bCs/>
                <w:sz w:val="24"/>
              </w:rPr>
              <w:t>Demonstrated that the methodology selected are appropriate to the research requirements set out in this brief.</w:t>
            </w:r>
          </w:p>
        </w:tc>
        <w:tc>
          <w:tcPr>
            <w:tcW w:w="2126" w:type="dxa"/>
            <w:tcBorders>
              <w:left w:val="single" w:sz="8" w:space="0" w:color="000000" w:themeColor="text1"/>
            </w:tcBorders>
          </w:tcPr>
          <w:p w14:paraId="3C4E840A" w14:textId="77777777" w:rsidR="008A1888" w:rsidRPr="003672F6" w:rsidRDefault="008A1888" w:rsidP="008A188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20</w:t>
            </w:r>
            <w:r w:rsidRPr="003672F6">
              <w:rPr>
                <w:rFonts w:asciiTheme="minorBidi" w:hAnsiTheme="minorBidi" w:cstheme="minorBidi"/>
                <w:sz w:val="24"/>
                <w:szCs w:val="24"/>
                <w:lang w:val="en-US"/>
              </w:rPr>
              <w:t>%</w:t>
            </w:r>
          </w:p>
        </w:tc>
      </w:tr>
      <w:tr w:rsidR="008A1888" w:rsidRPr="003672F6" w14:paraId="56C64139" w14:textId="77777777" w:rsidTr="008A1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bottom w:val="single" w:sz="4" w:space="0" w:color="auto"/>
              <w:right w:val="single" w:sz="8" w:space="0" w:color="000000" w:themeColor="text1"/>
            </w:tcBorders>
          </w:tcPr>
          <w:p w14:paraId="5CB9373B" w14:textId="77777777" w:rsidR="008A1888" w:rsidRPr="008A1888" w:rsidRDefault="008A1888" w:rsidP="008A1888">
            <w:pPr>
              <w:pStyle w:val="Bullettext"/>
              <w:numPr>
                <w:ilvl w:val="0"/>
                <w:numId w:val="0"/>
              </w:numPr>
              <w:contextualSpacing/>
              <w:rPr>
                <w:rFonts w:asciiTheme="minorBidi" w:hAnsiTheme="minorBidi" w:cstheme="minorBidi"/>
                <w:sz w:val="24"/>
                <w:lang w:val="en-US"/>
              </w:rPr>
            </w:pPr>
            <w:r w:rsidRPr="008A1888">
              <w:rPr>
                <w:rFonts w:asciiTheme="minorBidi" w:hAnsiTheme="minorBidi" w:cstheme="minorBidi"/>
                <w:sz w:val="24"/>
                <w:lang w:val="en-US"/>
              </w:rPr>
              <w:t>3</w:t>
            </w:r>
          </w:p>
        </w:tc>
        <w:tc>
          <w:tcPr>
            <w:tcW w:w="6936" w:type="dxa"/>
            <w:tcBorders>
              <w:top w:val="single" w:sz="4" w:space="0" w:color="auto"/>
              <w:bottom w:val="single" w:sz="4" w:space="0" w:color="auto"/>
              <w:right w:val="single" w:sz="8" w:space="0" w:color="000000" w:themeColor="text1"/>
            </w:tcBorders>
          </w:tcPr>
          <w:p w14:paraId="4888CAD8" w14:textId="77777777" w:rsidR="008A1888" w:rsidRPr="003672F6" w:rsidRDefault="008A1888" w:rsidP="00F570EE">
            <w:pPr>
              <w:pStyle w:val="Bullettext"/>
              <w:numPr>
                <w:ilvl w:val="0"/>
                <w:numId w:val="0"/>
              </w:numPr>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4"/>
              </w:rPr>
            </w:pPr>
            <w:r w:rsidRPr="003672F6">
              <w:rPr>
                <w:rFonts w:asciiTheme="minorBidi" w:hAnsiTheme="minorBidi" w:cstheme="minorBidi"/>
                <w:b/>
                <w:bCs/>
                <w:sz w:val="24"/>
                <w:lang w:val="en-US"/>
              </w:rPr>
              <w:t xml:space="preserve">Demonstrated a clear and realistic project plan, showing phases of the research, tasks for each phase and roles and responsibilities for each member of the team. </w:t>
            </w:r>
          </w:p>
        </w:tc>
        <w:tc>
          <w:tcPr>
            <w:tcW w:w="2126" w:type="dxa"/>
            <w:tcBorders>
              <w:left w:val="single" w:sz="8" w:space="0" w:color="000000" w:themeColor="text1"/>
            </w:tcBorders>
          </w:tcPr>
          <w:p w14:paraId="42DA9656" w14:textId="77777777" w:rsidR="008A1888" w:rsidRPr="003672F6" w:rsidRDefault="008A1888" w:rsidP="008A188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20</w:t>
            </w:r>
            <w:r w:rsidRPr="003672F6">
              <w:rPr>
                <w:rFonts w:asciiTheme="minorBidi" w:hAnsiTheme="minorBidi" w:cstheme="minorBidi"/>
                <w:sz w:val="24"/>
                <w:szCs w:val="24"/>
                <w:lang w:val="en-US"/>
              </w:rPr>
              <w:t>%</w:t>
            </w:r>
          </w:p>
        </w:tc>
      </w:tr>
      <w:tr w:rsidR="008A1888" w:rsidRPr="003672F6" w14:paraId="3E94FA1A" w14:textId="77777777" w:rsidTr="008A1888">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bottom w:val="single" w:sz="4" w:space="0" w:color="auto"/>
              <w:right w:val="single" w:sz="8" w:space="0" w:color="000000" w:themeColor="text1"/>
            </w:tcBorders>
          </w:tcPr>
          <w:p w14:paraId="0EC11BB3" w14:textId="77777777" w:rsidR="008A1888" w:rsidRPr="0089238E" w:rsidRDefault="008A1888" w:rsidP="008A1888">
            <w:pPr>
              <w:tabs>
                <w:tab w:val="left" w:pos="-720"/>
              </w:tabs>
              <w:suppressAutoHyphens/>
              <w:spacing w:line="260" w:lineRule="atLeast"/>
              <w:jc w:val="both"/>
              <w:rPr>
                <w:rFonts w:asciiTheme="minorBidi" w:hAnsiTheme="minorBidi" w:cstheme="minorBidi"/>
                <w:sz w:val="24"/>
                <w:szCs w:val="24"/>
                <w:lang w:val="en-US"/>
              </w:rPr>
            </w:pPr>
            <w:r w:rsidRPr="0089238E">
              <w:rPr>
                <w:rFonts w:asciiTheme="minorBidi" w:hAnsiTheme="minorBidi" w:cstheme="minorBidi"/>
                <w:sz w:val="24"/>
                <w:szCs w:val="24"/>
                <w:lang w:val="en-US"/>
              </w:rPr>
              <w:t>4</w:t>
            </w:r>
          </w:p>
        </w:tc>
        <w:tc>
          <w:tcPr>
            <w:tcW w:w="6936" w:type="dxa"/>
            <w:tcBorders>
              <w:top w:val="single" w:sz="4" w:space="0" w:color="auto"/>
              <w:bottom w:val="single" w:sz="4" w:space="0" w:color="auto"/>
              <w:right w:val="single" w:sz="8" w:space="0" w:color="000000" w:themeColor="text1"/>
            </w:tcBorders>
          </w:tcPr>
          <w:p w14:paraId="21505C66" w14:textId="12FDE6D0" w:rsidR="008A1888" w:rsidRPr="0089238E" w:rsidRDefault="008A1888" w:rsidP="00F570EE">
            <w:pPr>
              <w:tabs>
                <w:tab w:val="left" w:pos="-720"/>
              </w:tabs>
              <w:suppressAutoHyphens/>
              <w:spacing w:line="260" w:lineRule="atLeas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4"/>
                <w:szCs w:val="24"/>
                <w:lang w:val="en-US"/>
              </w:rPr>
            </w:pPr>
            <w:r w:rsidRPr="0089238E">
              <w:rPr>
                <w:rFonts w:asciiTheme="minorBidi" w:hAnsiTheme="minorBidi" w:cstheme="minorBidi"/>
                <w:b/>
                <w:bCs/>
                <w:sz w:val="24"/>
                <w:szCs w:val="24"/>
                <w:lang w:val="en-US"/>
              </w:rPr>
              <w:t>Demonstrated the suitability of the team, assigned roles and responsibilities and approach to performance and risk managemen</w:t>
            </w:r>
            <w:r w:rsidR="0010175E" w:rsidRPr="0089238E">
              <w:rPr>
                <w:rFonts w:asciiTheme="minorBidi" w:hAnsiTheme="minorBidi" w:cstheme="minorBidi"/>
                <w:b/>
                <w:bCs/>
                <w:sz w:val="24"/>
                <w:szCs w:val="24"/>
                <w:lang w:val="en-US"/>
              </w:rPr>
              <w:t>t.</w:t>
            </w:r>
            <w:r w:rsidR="00765223" w:rsidRPr="0089238E">
              <w:rPr>
                <w:rFonts w:asciiTheme="minorBidi" w:hAnsiTheme="minorBidi" w:cstheme="minorBidi"/>
                <w:b/>
                <w:bCs/>
                <w:sz w:val="24"/>
                <w:szCs w:val="24"/>
                <w:lang w:val="en-US"/>
              </w:rPr>
              <w:t xml:space="preserve"> </w:t>
            </w:r>
          </w:p>
        </w:tc>
        <w:tc>
          <w:tcPr>
            <w:tcW w:w="2126" w:type="dxa"/>
            <w:tcBorders>
              <w:left w:val="single" w:sz="8" w:space="0" w:color="000000" w:themeColor="text1"/>
            </w:tcBorders>
          </w:tcPr>
          <w:p w14:paraId="22F57BA4" w14:textId="77777777" w:rsidR="008A1888" w:rsidRPr="003672F6" w:rsidRDefault="008A1888" w:rsidP="008A188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1</w:t>
            </w:r>
            <w:r>
              <w:rPr>
                <w:rFonts w:asciiTheme="minorBidi" w:hAnsiTheme="minorBidi" w:cstheme="minorBidi"/>
                <w:sz w:val="24"/>
                <w:szCs w:val="24"/>
                <w:lang w:val="en-US"/>
              </w:rPr>
              <w:t>5</w:t>
            </w:r>
            <w:r w:rsidRPr="003672F6">
              <w:rPr>
                <w:rFonts w:asciiTheme="minorBidi" w:hAnsiTheme="minorBidi" w:cstheme="minorBidi"/>
                <w:sz w:val="24"/>
                <w:szCs w:val="24"/>
                <w:lang w:val="en-US"/>
              </w:rPr>
              <w:t>%</w:t>
            </w:r>
          </w:p>
        </w:tc>
      </w:tr>
      <w:tr w:rsidR="00B4232A" w:rsidRPr="003672F6" w14:paraId="7F587C51" w14:textId="77777777" w:rsidTr="008A1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bottom w:val="single" w:sz="4" w:space="0" w:color="auto"/>
              <w:right w:val="single" w:sz="8" w:space="0" w:color="000000" w:themeColor="text1"/>
            </w:tcBorders>
          </w:tcPr>
          <w:p w14:paraId="2A1D50B1" w14:textId="374276A2" w:rsidR="00B4232A" w:rsidRPr="008A1888" w:rsidRDefault="0089238E" w:rsidP="008A1888">
            <w:pPr>
              <w:tabs>
                <w:tab w:val="left" w:pos="-720"/>
              </w:tabs>
              <w:suppressAutoHyphens/>
              <w:spacing w:line="260" w:lineRule="atLeast"/>
              <w:jc w:val="both"/>
              <w:rPr>
                <w:rFonts w:asciiTheme="minorBidi" w:hAnsiTheme="minorBidi" w:cstheme="minorBidi"/>
                <w:sz w:val="24"/>
                <w:szCs w:val="24"/>
                <w:lang w:val="en-US"/>
              </w:rPr>
            </w:pPr>
            <w:r>
              <w:rPr>
                <w:rFonts w:asciiTheme="minorBidi" w:hAnsiTheme="minorBidi" w:cstheme="minorBidi"/>
                <w:sz w:val="24"/>
                <w:szCs w:val="24"/>
                <w:lang w:val="en-US"/>
              </w:rPr>
              <w:t>5</w:t>
            </w:r>
          </w:p>
        </w:tc>
        <w:tc>
          <w:tcPr>
            <w:tcW w:w="6936" w:type="dxa"/>
            <w:tcBorders>
              <w:top w:val="single" w:sz="4" w:space="0" w:color="auto"/>
              <w:bottom w:val="single" w:sz="4" w:space="0" w:color="auto"/>
              <w:right w:val="single" w:sz="8" w:space="0" w:color="000000" w:themeColor="text1"/>
            </w:tcBorders>
          </w:tcPr>
          <w:p w14:paraId="41AD6041" w14:textId="1F1680CA" w:rsidR="00B4232A" w:rsidRPr="000F236A" w:rsidRDefault="00DF63FB" w:rsidP="00F570EE">
            <w:pPr>
              <w:tabs>
                <w:tab w:val="left" w:pos="-720"/>
              </w:tabs>
              <w:suppressAutoHyphens/>
              <w:spacing w:line="260" w:lineRule="atLeas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4"/>
                <w:szCs w:val="24"/>
                <w:highlight w:val="yellow"/>
                <w:lang w:val="en-US"/>
              </w:rPr>
            </w:pPr>
            <w:r>
              <w:rPr>
                <w:rFonts w:asciiTheme="minorBidi" w:hAnsiTheme="minorBidi" w:cstheme="minorBidi"/>
                <w:b/>
                <w:bCs/>
                <w:sz w:val="24"/>
                <w:szCs w:val="24"/>
                <w:lang w:val="en-US"/>
              </w:rPr>
              <w:t>Demonstrated</w:t>
            </w:r>
            <w:r w:rsidRPr="00DF63FB">
              <w:rPr>
                <w:rFonts w:asciiTheme="minorBidi" w:hAnsiTheme="minorBidi" w:cstheme="minorBidi"/>
                <w:b/>
                <w:bCs/>
                <w:sz w:val="24"/>
                <w:szCs w:val="24"/>
                <w:lang w:val="en-US"/>
              </w:rPr>
              <w:t xml:space="preserve"> how </w:t>
            </w:r>
            <w:r w:rsidR="00F570EE">
              <w:rPr>
                <w:rFonts w:asciiTheme="minorBidi" w:hAnsiTheme="minorBidi" w:cstheme="minorBidi"/>
                <w:b/>
                <w:bCs/>
                <w:sz w:val="24"/>
                <w:szCs w:val="24"/>
                <w:lang w:val="en-US"/>
              </w:rPr>
              <w:t>the</w:t>
            </w:r>
            <w:r w:rsidRPr="00DF63FB">
              <w:rPr>
                <w:rFonts w:asciiTheme="minorBidi" w:hAnsiTheme="minorBidi" w:cstheme="minorBidi"/>
                <w:b/>
                <w:bCs/>
                <w:sz w:val="24"/>
                <w:szCs w:val="24"/>
                <w:lang w:val="en-US"/>
              </w:rPr>
              <w:t xml:space="preserve"> </w:t>
            </w:r>
            <w:proofErr w:type="spellStart"/>
            <w:r w:rsidRPr="00DF63FB">
              <w:rPr>
                <w:rFonts w:asciiTheme="minorBidi" w:hAnsiTheme="minorBidi" w:cstheme="minorBidi"/>
                <w:b/>
                <w:bCs/>
                <w:sz w:val="24"/>
                <w:szCs w:val="24"/>
                <w:lang w:val="en-US"/>
              </w:rPr>
              <w:t>organisation</w:t>
            </w:r>
            <w:proofErr w:type="spellEnd"/>
            <w:r w:rsidRPr="00DF63FB">
              <w:rPr>
                <w:rFonts w:asciiTheme="minorBidi" w:hAnsiTheme="minorBidi" w:cstheme="minorBidi"/>
                <w:b/>
                <w:bCs/>
                <w:sz w:val="24"/>
                <w:szCs w:val="24"/>
                <w:lang w:val="en-US"/>
              </w:rPr>
              <w:t xml:space="preserve"> would perform the contract to ensure that environmental impacts are reduced, and how you would monitor and measure this?</w:t>
            </w:r>
          </w:p>
        </w:tc>
        <w:tc>
          <w:tcPr>
            <w:tcW w:w="2126" w:type="dxa"/>
            <w:tcBorders>
              <w:left w:val="single" w:sz="8" w:space="0" w:color="000000" w:themeColor="text1"/>
            </w:tcBorders>
          </w:tcPr>
          <w:p w14:paraId="3352822B" w14:textId="14A603E2" w:rsidR="00B4232A" w:rsidRPr="003672F6" w:rsidRDefault="0089238E" w:rsidP="008A188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1</w:t>
            </w:r>
            <w:r w:rsidR="00D63C79">
              <w:rPr>
                <w:rFonts w:asciiTheme="minorBidi" w:hAnsiTheme="minorBidi" w:cstheme="minorBidi"/>
                <w:sz w:val="24"/>
                <w:szCs w:val="24"/>
                <w:lang w:val="en-US"/>
              </w:rPr>
              <w:t>0</w:t>
            </w:r>
            <w:r w:rsidR="00C645E2">
              <w:rPr>
                <w:rFonts w:asciiTheme="minorBidi" w:hAnsiTheme="minorBidi" w:cstheme="minorBidi"/>
                <w:sz w:val="24"/>
                <w:szCs w:val="24"/>
                <w:lang w:val="en-US"/>
              </w:rPr>
              <w:t>%</w:t>
            </w:r>
          </w:p>
        </w:tc>
      </w:tr>
      <w:tr w:rsidR="008A1888" w:rsidRPr="003672F6" w14:paraId="25A11FED" w14:textId="77777777" w:rsidTr="008A1888">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bottom w:val="single" w:sz="4" w:space="0" w:color="auto"/>
              <w:right w:val="single" w:sz="8" w:space="0" w:color="000000" w:themeColor="text1"/>
            </w:tcBorders>
          </w:tcPr>
          <w:p w14:paraId="744B81C5" w14:textId="77912AE7" w:rsidR="008A1888" w:rsidRPr="008A1888" w:rsidRDefault="0089238E" w:rsidP="008A1888">
            <w:pPr>
              <w:tabs>
                <w:tab w:val="left" w:pos="-720"/>
              </w:tabs>
              <w:suppressAutoHyphens/>
              <w:spacing w:line="260" w:lineRule="atLeast"/>
              <w:jc w:val="both"/>
              <w:rPr>
                <w:rFonts w:asciiTheme="minorBidi" w:hAnsiTheme="minorBidi" w:cstheme="minorBidi"/>
                <w:sz w:val="24"/>
                <w:szCs w:val="24"/>
              </w:rPr>
            </w:pPr>
            <w:r>
              <w:rPr>
                <w:rFonts w:asciiTheme="minorBidi" w:hAnsiTheme="minorBidi" w:cstheme="minorBidi"/>
                <w:sz w:val="24"/>
                <w:szCs w:val="24"/>
              </w:rPr>
              <w:t>6</w:t>
            </w:r>
          </w:p>
        </w:tc>
        <w:tc>
          <w:tcPr>
            <w:tcW w:w="6936" w:type="dxa"/>
            <w:tcBorders>
              <w:top w:val="single" w:sz="4" w:space="0" w:color="auto"/>
              <w:bottom w:val="single" w:sz="4" w:space="0" w:color="auto"/>
              <w:right w:val="single" w:sz="8" w:space="0" w:color="000000" w:themeColor="text1"/>
            </w:tcBorders>
          </w:tcPr>
          <w:p w14:paraId="0FBE69F7" w14:textId="77777777" w:rsidR="008A1888" w:rsidRPr="003672F6" w:rsidRDefault="008A1888" w:rsidP="00F570EE">
            <w:pPr>
              <w:tabs>
                <w:tab w:val="left" w:pos="-720"/>
              </w:tabs>
              <w:suppressAutoHyphens/>
              <w:spacing w:line="260" w:lineRule="atLeas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4"/>
                <w:szCs w:val="24"/>
                <w:lang w:val="en-US"/>
              </w:rPr>
            </w:pPr>
            <w:r w:rsidRPr="003672F6">
              <w:rPr>
                <w:rFonts w:asciiTheme="minorBidi" w:hAnsiTheme="minorBidi" w:cstheme="minorBidi"/>
                <w:b/>
                <w:bCs/>
                <w:sz w:val="24"/>
                <w:szCs w:val="24"/>
              </w:rPr>
              <w:t>Demonstrated the bidder has the capacity and resources to carry out the research within the budget and timescale.</w:t>
            </w:r>
          </w:p>
        </w:tc>
        <w:tc>
          <w:tcPr>
            <w:tcW w:w="2126" w:type="dxa"/>
            <w:tcBorders>
              <w:left w:val="single" w:sz="8" w:space="0" w:color="000000" w:themeColor="text1"/>
            </w:tcBorders>
          </w:tcPr>
          <w:p w14:paraId="16F3E4E7" w14:textId="0AE79306" w:rsidR="008A1888" w:rsidRPr="003672F6" w:rsidRDefault="008A1888" w:rsidP="008A188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1</w:t>
            </w:r>
            <w:r w:rsidR="001265A1">
              <w:rPr>
                <w:rFonts w:asciiTheme="minorBidi" w:hAnsiTheme="minorBidi" w:cstheme="minorBidi"/>
                <w:sz w:val="24"/>
                <w:szCs w:val="24"/>
                <w:lang w:val="en-US"/>
              </w:rPr>
              <w:t>5</w:t>
            </w:r>
            <w:r w:rsidRPr="003672F6">
              <w:rPr>
                <w:rFonts w:asciiTheme="minorBidi" w:hAnsiTheme="minorBidi" w:cstheme="minorBidi"/>
                <w:sz w:val="24"/>
                <w:szCs w:val="24"/>
                <w:lang w:val="en-US"/>
              </w:rPr>
              <w:t>%</w:t>
            </w:r>
          </w:p>
        </w:tc>
      </w:tr>
    </w:tbl>
    <w:p w14:paraId="75D44579" w14:textId="77777777" w:rsidR="008D4025" w:rsidRPr="003672F6" w:rsidRDefault="008D4025" w:rsidP="5201B589">
      <w:pPr>
        <w:pStyle w:val="BodyTextIndent2"/>
        <w:spacing w:after="0"/>
        <w:ind w:left="709"/>
        <w:rPr>
          <w:rFonts w:asciiTheme="minorBidi" w:hAnsiTheme="minorBidi" w:cstheme="minorBidi"/>
          <w:b w:val="0"/>
          <w:color w:val="FF0000"/>
          <w:sz w:val="24"/>
        </w:rPr>
      </w:pPr>
    </w:p>
    <w:p w14:paraId="1EAC81BE" w14:textId="77777777" w:rsidR="00C03ACC" w:rsidRPr="003672F6" w:rsidRDefault="00C03ACC" w:rsidP="001B0833">
      <w:pPr>
        <w:pStyle w:val="BodyTextIndent2"/>
        <w:spacing w:after="0"/>
        <w:ind w:left="709"/>
        <w:rPr>
          <w:rFonts w:asciiTheme="minorBidi" w:hAnsiTheme="minorBidi" w:cstheme="minorBidi"/>
          <w:b w:val="0"/>
          <w:color w:val="FF0000"/>
          <w:sz w:val="24"/>
        </w:rPr>
      </w:pPr>
    </w:p>
    <w:p w14:paraId="5AFA0693" w14:textId="77777777" w:rsidR="00DA2B70" w:rsidRPr="003672F6" w:rsidRDefault="00DA2B70" w:rsidP="001B0833">
      <w:pPr>
        <w:pStyle w:val="BodyTextIndent2"/>
        <w:spacing w:after="0"/>
        <w:ind w:left="709"/>
        <w:rPr>
          <w:rFonts w:asciiTheme="minorBidi" w:hAnsiTheme="minorBidi" w:cstheme="minorBidi"/>
          <w:b w:val="0"/>
          <w:sz w:val="24"/>
        </w:rPr>
      </w:pPr>
    </w:p>
    <w:p w14:paraId="44DB2A37" w14:textId="77777777" w:rsidR="001B0833" w:rsidRPr="003672F6" w:rsidRDefault="001B0833" w:rsidP="00164796">
      <w:pPr>
        <w:pStyle w:val="Heading2"/>
        <w:ind w:firstLine="284"/>
        <w:rPr>
          <w:rFonts w:asciiTheme="minorBidi" w:hAnsiTheme="minorBidi" w:cstheme="minorBidi"/>
          <w:sz w:val="24"/>
          <w:szCs w:val="24"/>
        </w:rPr>
      </w:pPr>
      <w:r w:rsidRPr="003672F6">
        <w:rPr>
          <w:rFonts w:asciiTheme="minorBidi" w:hAnsiTheme="minorBidi" w:cstheme="minorBidi"/>
          <w:sz w:val="24"/>
          <w:szCs w:val="24"/>
        </w:rPr>
        <w:lastRenderedPageBreak/>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3672F6" w14:paraId="233C8F2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6EF60A4" w14:textId="77777777" w:rsidR="001B0833" w:rsidRPr="003672F6" w:rsidRDefault="001B0833" w:rsidP="00164796">
            <w:pPr>
              <w:rPr>
                <w:rFonts w:asciiTheme="minorBidi" w:hAnsiTheme="minorBidi" w:cstheme="minorBidi"/>
                <w:sz w:val="24"/>
                <w:szCs w:val="24"/>
                <w:lang w:val="en-US"/>
              </w:rPr>
            </w:pPr>
            <w:r w:rsidRPr="003672F6">
              <w:rPr>
                <w:rFonts w:asciiTheme="minorBidi" w:hAnsiTheme="minorBidi" w:cstheme="minorBidi"/>
                <w:sz w:val="24"/>
                <w:szCs w:val="24"/>
                <w:lang w:val="en-US"/>
              </w:rPr>
              <w:t>Score</w:t>
            </w:r>
          </w:p>
        </w:tc>
        <w:tc>
          <w:tcPr>
            <w:tcW w:w="1957" w:type="dxa"/>
          </w:tcPr>
          <w:p w14:paraId="485B3331" w14:textId="77777777" w:rsidR="001B0833" w:rsidRPr="003672F6" w:rsidRDefault="001B0833" w:rsidP="00164796">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Word descriptor</w:t>
            </w:r>
          </w:p>
        </w:tc>
        <w:tc>
          <w:tcPr>
            <w:tcW w:w="4989" w:type="dxa"/>
          </w:tcPr>
          <w:p w14:paraId="6DC7C0CE" w14:textId="77777777" w:rsidR="001B0833" w:rsidRPr="003672F6" w:rsidRDefault="001B0833" w:rsidP="00164796">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Description</w:t>
            </w:r>
          </w:p>
        </w:tc>
      </w:tr>
      <w:tr w:rsidR="001B0833" w:rsidRPr="003672F6" w14:paraId="3603F87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4CAFCB" w14:textId="77777777" w:rsidR="001B0833" w:rsidRPr="003672F6" w:rsidRDefault="001B0833" w:rsidP="00164796">
            <w:pPr>
              <w:rPr>
                <w:rFonts w:asciiTheme="minorBidi" w:hAnsiTheme="minorBidi" w:cstheme="minorBidi"/>
                <w:sz w:val="24"/>
                <w:szCs w:val="24"/>
                <w:lang w:val="en-US"/>
              </w:rPr>
            </w:pPr>
            <w:r w:rsidRPr="003672F6">
              <w:rPr>
                <w:rFonts w:asciiTheme="minorBidi" w:hAnsiTheme="minorBidi" w:cstheme="minorBidi"/>
                <w:sz w:val="24"/>
                <w:szCs w:val="24"/>
                <w:lang w:val="en-US"/>
              </w:rPr>
              <w:t>0</w:t>
            </w:r>
          </w:p>
        </w:tc>
        <w:tc>
          <w:tcPr>
            <w:tcW w:w="1957" w:type="dxa"/>
          </w:tcPr>
          <w:p w14:paraId="4A00FCC6" w14:textId="77777777" w:rsidR="001B0833" w:rsidRPr="003672F6"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Poor</w:t>
            </w:r>
          </w:p>
          <w:p w14:paraId="22EE25B4" w14:textId="77777777" w:rsidR="001B0833" w:rsidRPr="003672F6"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52921D7" w14:textId="77777777" w:rsidR="001B0833" w:rsidRPr="003672F6" w:rsidRDefault="001B0833" w:rsidP="0090190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No response or partial response and poor evidence provided in s</w:t>
            </w:r>
            <w:r w:rsidR="00901904" w:rsidRPr="003672F6">
              <w:rPr>
                <w:rFonts w:asciiTheme="minorBidi" w:hAnsiTheme="minorBidi" w:cstheme="minorBidi"/>
                <w:sz w:val="24"/>
                <w:szCs w:val="24"/>
                <w:lang w:val="en-US"/>
              </w:rPr>
              <w:t xml:space="preserve">upport of it.  Does not give the Fund </w:t>
            </w:r>
            <w:r w:rsidRPr="003672F6">
              <w:rPr>
                <w:rFonts w:asciiTheme="minorBidi" w:hAnsiTheme="minorBidi" w:cstheme="minorBidi"/>
                <w:sz w:val="24"/>
                <w:szCs w:val="24"/>
                <w:lang w:val="en-US"/>
              </w:rPr>
              <w:t>confidence in the ability of the Bidder to deliver the Contract.</w:t>
            </w:r>
          </w:p>
        </w:tc>
      </w:tr>
      <w:tr w:rsidR="001B0833" w:rsidRPr="003672F6" w14:paraId="1CBD1B1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15FD262" w14:textId="77777777" w:rsidR="001B0833" w:rsidRPr="003672F6" w:rsidRDefault="001B0833" w:rsidP="00164796">
            <w:pPr>
              <w:rPr>
                <w:rFonts w:asciiTheme="minorBidi" w:hAnsiTheme="minorBidi" w:cstheme="minorBidi"/>
                <w:sz w:val="24"/>
                <w:szCs w:val="24"/>
                <w:lang w:val="en-US"/>
              </w:rPr>
            </w:pPr>
            <w:r w:rsidRPr="003672F6">
              <w:rPr>
                <w:rFonts w:asciiTheme="minorBidi" w:hAnsiTheme="minorBidi" w:cstheme="minorBidi"/>
                <w:sz w:val="24"/>
                <w:szCs w:val="24"/>
                <w:lang w:val="en-US"/>
              </w:rPr>
              <w:t>1</w:t>
            </w:r>
          </w:p>
        </w:tc>
        <w:tc>
          <w:tcPr>
            <w:tcW w:w="1957" w:type="dxa"/>
          </w:tcPr>
          <w:p w14:paraId="6416DBAE" w14:textId="77777777" w:rsidR="001B0833" w:rsidRPr="003672F6"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Weak</w:t>
            </w:r>
          </w:p>
          <w:p w14:paraId="5BF6997F" w14:textId="77777777" w:rsidR="001B0833" w:rsidRPr="003672F6"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1E6B7D92" w14:textId="77777777" w:rsidR="001B0833" w:rsidRPr="003672F6"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Response is supported by a weak standard of evidence in several areas giving rise to concern about the ability of the Bidder to deliver the Contract.</w:t>
            </w:r>
          </w:p>
        </w:tc>
      </w:tr>
      <w:tr w:rsidR="001B0833" w:rsidRPr="003672F6" w14:paraId="4C00D4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DC5EF8B" w14:textId="77777777" w:rsidR="001B0833" w:rsidRPr="003672F6" w:rsidRDefault="001B0833" w:rsidP="00164796">
            <w:pPr>
              <w:rPr>
                <w:rFonts w:asciiTheme="minorBidi" w:hAnsiTheme="minorBidi" w:cstheme="minorBidi"/>
                <w:sz w:val="24"/>
                <w:szCs w:val="24"/>
                <w:lang w:val="en-US"/>
              </w:rPr>
            </w:pPr>
            <w:r w:rsidRPr="003672F6">
              <w:rPr>
                <w:rFonts w:asciiTheme="minorBidi" w:hAnsiTheme="minorBidi" w:cstheme="minorBidi"/>
                <w:sz w:val="24"/>
                <w:szCs w:val="24"/>
                <w:lang w:val="en-US"/>
              </w:rPr>
              <w:t>2</w:t>
            </w:r>
          </w:p>
        </w:tc>
        <w:tc>
          <w:tcPr>
            <w:tcW w:w="1957" w:type="dxa"/>
          </w:tcPr>
          <w:p w14:paraId="4D837053" w14:textId="77777777" w:rsidR="001B0833" w:rsidRPr="003672F6"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Satisfactory</w:t>
            </w:r>
          </w:p>
          <w:p w14:paraId="46790F45" w14:textId="77777777" w:rsidR="001B0833" w:rsidRPr="003672F6"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D4BB238" w14:textId="77777777" w:rsidR="001B0833" w:rsidRPr="003672F6"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Response is supported by a satisfactory standard of evidence in most areas but a few areas lacking detail/evidence giving rise to some concerns about the ability of the Bidder to deliver the Contract.</w:t>
            </w:r>
          </w:p>
        </w:tc>
      </w:tr>
      <w:tr w:rsidR="001B0833" w:rsidRPr="003672F6" w14:paraId="6965E76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DB8725" w14:textId="77777777" w:rsidR="001B0833" w:rsidRPr="003672F6" w:rsidRDefault="001B0833" w:rsidP="00164796">
            <w:pPr>
              <w:rPr>
                <w:rFonts w:asciiTheme="minorBidi" w:hAnsiTheme="minorBidi" w:cstheme="minorBidi"/>
                <w:sz w:val="24"/>
                <w:szCs w:val="24"/>
                <w:lang w:val="en-US"/>
              </w:rPr>
            </w:pPr>
            <w:r w:rsidRPr="003672F6">
              <w:rPr>
                <w:rFonts w:asciiTheme="minorBidi" w:hAnsiTheme="minorBidi" w:cstheme="minorBidi"/>
                <w:sz w:val="24"/>
                <w:szCs w:val="24"/>
                <w:lang w:val="en-US"/>
              </w:rPr>
              <w:t>3</w:t>
            </w:r>
          </w:p>
        </w:tc>
        <w:tc>
          <w:tcPr>
            <w:tcW w:w="1957" w:type="dxa"/>
          </w:tcPr>
          <w:p w14:paraId="3EDC85DC" w14:textId="77777777" w:rsidR="001B0833" w:rsidRPr="003672F6"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Good</w:t>
            </w:r>
          </w:p>
          <w:p w14:paraId="2D082695" w14:textId="77777777" w:rsidR="001B0833" w:rsidRPr="003672F6"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CBCFDEB" w14:textId="77777777" w:rsidR="001B0833" w:rsidRPr="003672F6" w:rsidRDefault="001B0833" w:rsidP="0090190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Response is comprehensive and supported by good standard of evidence. Giv</w:t>
            </w:r>
            <w:r w:rsidR="00901904" w:rsidRPr="003672F6">
              <w:rPr>
                <w:rFonts w:asciiTheme="minorBidi" w:hAnsiTheme="minorBidi" w:cstheme="minorBidi"/>
                <w:sz w:val="24"/>
                <w:szCs w:val="24"/>
                <w:lang w:val="en-US"/>
              </w:rPr>
              <w:t xml:space="preserve">es the Fund </w:t>
            </w:r>
            <w:r w:rsidRPr="003672F6">
              <w:rPr>
                <w:rFonts w:asciiTheme="minorBidi" w:hAnsiTheme="minorBidi" w:cstheme="minorBidi"/>
                <w:sz w:val="24"/>
                <w:szCs w:val="24"/>
                <w:lang w:val="en-US"/>
              </w:rPr>
              <w:t>confidence in the ability of the Bidder to</w:t>
            </w:r>
            <w:r w:rsidR="00901904" w:rsidRPr="003672F6">
              <w:rPr>
                <w:rFonts w:asciiTheme="minorBidi" w:hAnsiTheme="minorBidi" w:cstheme="minorBidi"/>
                <w:sz w:val="24"/>
                <w:szCs w:val="24"/>
                <w:lang w:val="en-US"/>
              </w:rPr>
              <w:t xml:space="preserve"> deliver the contract. Meets the Fund’s </w:t>
            </w:r>
            <w:r w:rsidRPr="003672F6">
              <w:rPr>
                <w:rFonts w:asciiTheme="minorBidi" w:hAnsiTheme="minorBidi" w:cstheme="minorBidi"/>
                <w:sz w:val="24"/>
                <w:szCs w:val="24"/>
                <w:lang w:val="en-US"/>
              </w:rPr>
              <w:t>requirements.</w:t>
            </w:r>
          </w:p>
        </w:tc>
      </w:tr>
      <w:tr w:rsidR="001B0833" w:rsidRPr="003672F6" w14:paraId="1EF7875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6B3BC1" w14:textId="77777777" w:rsidR="001B0833" w:rsidRPr="003672F6" w:rsidRDefault="001B0833" w:rsidP="00164796">
            <w:pPr>
              <w:rPr>
                <w:rFonts w:asciiTheme="minorBidi" w:hAnsiTheme="minorBidi" w:cstheme="minorBidi"/>
                <w:sz w:val="24"/>
                <w:szCs w:val="24"/>
                <w:lang w:val="en-US"/>
              </w:rPr>
            </w:pPr>
            <w:r w:rsidRPr="003672F6">
              <w:rPr>
                <w:rFonts w:asciiTheme="minorBidi" w:hAnsiTheme="minorBidi" w:cstheme="minorBidi"/>
                <w:sz w:val="24"/>
                <w:szCs w:val="24"/>
                <w:lang w:val="en-US"/>
              </w:rPr>
              <w:t>4</w:t>
            </w:r>
          </w:p>
        </w:tc>
        <w:tc>
          <w:tcPr>
            <w:tcW w:w="1957" w:type="dxa"/>
          </w:tcPr>
          <w:p w14:paraId="7DE00CB6" w14:textId="77777777" w:rsidR="001B0833" w:rsidRPr="003672F6"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Very good</w:t>
            </w:r>
          </w:p>
          <w:p w14:paraId="1754ABC3" w14:textId="77777777" w:rsidR="001B0833" w:rsidRPr="003672F6"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64E253E" w14:textId="77777777" w:rsidR="001B0833" w:rsidRPr="003672F6" w:rsidRDefault="001B0833" w:rsidP="0090190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 xml:space="preserve">Response is comprehensive and supported by a high </w:t>
            </w:r>
            <w:r w:rsidR="00901904" w:rsidRPr="003672F6">
              <w:rPr>
                <w:rFonts w:asciiTheme="minorBidi" w:hAnsiTheme="minorBidi" w:cstheme="minorBidi"/>
                <w:sz w:val="24"/>
                <w:szCs w:val="24"/>
                <w:lang w:val="en-US"/>
              </w:rPr>
              <w:t xml:space="preserve">standard of evidence. Gives the Fund </w:t>
            </w:r>
            <w:r w:rsidRPr="003672F6">
              <w:rPr>
                <w:rFonts w:asciiTheme="minorBidi" w:hAnsiTheme="minorBidi" w:cstheme="minorBidi"/>
                <w:sz w:val="24"/>
                <w:szCs w:val="24"/>
                <w:lang w:val="en-US"/>
              </w:rPr>
              <w:t>a high level of confidence in the ability of the Bidder to deliv</w:t>
            </w:r>
            <w:r w:rsidR="00901904" w:rsidRPr="003672F6">
              <w:rPr>
                <w:rFonts w:asciiTheme="minorBidi" w:hAnsiTheme="minorBidi" w:cstheme="minorBidi"/>
                <w:sz w:val="24"/>
                <w:szCs w:val="24"/>
                <w:lang w:val="en-US"/>
              </w:rPr>
              <w:t xml:space="preserve">er the contract. May exceed the Fund’s </w:t>
            </w:r>
            <w:r w:rsidRPr="003672F6">
              <w:rPr>
                <w:rFonts w:asciiTheme="minorBidi" w:hAnsiTheme="minorBidi" w:cstheme="minorBidi"/>
                <w:sz w:val="24"/>
                <w:szCs w:val="24"/>
                <w:lang w:val="en-US"/>
              </w:rPr>
              <w:t xml:space="preserve">requirements in some respects. </w:t>
            </w:r>
          </w:p>
        </w:tc>
      </w:tr>
      <w:tr w:rsidR="001B0833" w:rsidRPr="003672F6" w14:paraId="4030589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9105AA5" w14:textId="77777777" w:rsidR="001B0833" w:rsidRPr="003672F6" w:rsidRDefault="001B0833" w:rsidP="00164796">
            <w:pPr>
              <w:rPr>
                <w:rFonts w:asciiTheme="minorBidi" w:hAnsiTheme="minorBidi" w:cstheme="minorBidi"/>
                <w:sz w:val="24"/>
                <w:szCs w:val="24"/>
                <w:lang w:val="en-US"/>
              </w:rPr>
            </w:pPr>
            <w:r w:rsidRPr="003672F6">
              <w:rPr>
                <w:rFonts w:asciiTheme="minorBidi" w:hAnsiTheme="minorBidi" w:cstheme="minorBidi"/>
                <w:sz w:val="24"/>
                <w:szCs w:val="24"/>
                <w:lang w:val="en-US"/>
              </w:rPr>
              <w:t>5</w:t>
            </w:r>
          </w:p>
        </w:tc>
        <w:tc>
          <w:tcPr>
            <w:tcW w:w="1957" w:type="dxa"/>
            <w:hideMark/>
          </w:tcPr>
          <w:p w14:paraId="23722257" w14:textId="77777777" w:rsidR="001B0833" w:rsidRPr="003672F6"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Excellent</w:t>
            </w:r>
          </w:p>
        </w:tc>
        <w:tc>
          <w:tcPr>
            <w:tcW w:w="4989" w:type="dxa"/>
            <w:hideMark/>
          </w:tcPr>
          <w:p w14:paraId="6C9C387F" w14:textId="77777777" w:rsidR="001B0833" w:rsidRPr="003672F6" w:rsidRDefault="001B0833" w:rsidP="0090190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3672F6">
              <w:rPr>
                <w:rFonts w:asciiTheme="minorBidi" w:hAnsiTheme="minorBidi" w:cstheme="minorBidi"/>
                <w:sz w:val="24"/>
                <w:szCs w:val="24"/>
                <w:lang w:val="en-US"/>
              </w:rPr>
              <w:t xml:space="preserve">Response is very comprehensive and supported by a very high </w:t>
            </w:r>
            <w:r w:rsidR="00901904" w:rsidRPr="003672F6">
              <w:rPr>
                <w:rFonts w:asciiTheme="minorBidi" w:hAnsiTheme="minorBidi" w:cstheme="minorBidi"/>
                <w:sz w:val="24"/>
                <w:szCs w:val="24"/>
                <w:lang w:val="en-US"/>
              </w:rPr>
              <w:t xml:space="preserve">standard of evidence. Gives the Fund </w:t>
            </w:r>
            <w:r w:rsidRPr="003672F6">
              <w:rPr>
                <w:rFonts w:asciiTheme="minorBidi" w:hAnsiTheme="minorBidi" w:cstheme="minorBidi"/>
                <w:sz w:val="24"/>
                <w:szCs w:val="24"/>
                <w:lang w:val="en-US"/>
              </w:rPr>
              <w:t>a very high level of confidence the ability of the Bidder to deliv</w:t>
            </w:r>
            <w:r w:rsidR="00901904" w:rsidRPr="003672F6">
              <w:rPr>
                <w:rFonts w:asciiTheme="minorBidi" w:hAnsiTheme="minorBidi" w:cstheme="minorBidi"/>
                <w:sz w:val="24"/>
                <w:szCs w:val="24"/>
                <w:lang w:val="en-US"/>
              </w:rPr>
              <w:t xml:space="preserve">er the contract. May exceed the Fund’s </w:t>
            </w:r>
            <w:r w:rsidRPr="003672F6">
              <w:rPr>
                <w:rFonts w:asciiTheme="minorBidi" w:hAnsiTheme="minorBidi" w:cstheme="minorBidi"/>
                <w:sz w:val="24"/>
                <w:szCs w:val="24"/>
                <w:lang w:val="en-US"/>
              </w:rPr>
              <w:t>requirements in most respects.</w:t>
            </w:r>
          </w:p>
        </w:tc>
      </w:tr>
    </w:tbl>
    <w:p w14:paraId="19C4A89A" w14:textId="77777777" w:rsidR="001B0833" w:rsidRPr="003672F6" w:rsidRDefault="00AC2873" w:rsidP="006B27B4">
      <w:pPr>
        <w:spacing w:before="240"/>
        <w:rPr>
          <w:rFonts w:asciiTheme="minorBidi" w:hAnsiTheme="minorBidi" w:cstheme="minorBidi"/>
          <w:b/>
          <w:bCs/>
          <w:iCs/>
          <w:sz w:val="24"/>
          <w:szCs w:val="24"/>
          <w:u w:val="single"/>
        </w:rPr>
      </w:pPr>
      <w:r w:rsidRPr="003672F6">
        <w:rPr>
          <w:rFonts w:asciiTheme="minorBidi" w:hAnsiTheme="minorBidi" w:cstheme="minorBidi"/>
          <w:b/>
          <w:bCs/>
          <w:iCs/>
          <w:sz w:val="24"/>
          <w:szCs w:val="24"/>
          <w:u w:val="single"/>
        </w:rPr>
        <w:t>3</w:t>
      </w:r>
      <w:r w:rsidR="003A6DA0" w:rsidRPr="003672F6">
        <w:rPr>
          <w:rFonts w:asciiTheme="minorBidi" w:hAnsiTheme="minorBidi" w:cstheme="minorBidi"/>
          <w:b/>
          <w:bCs/>
          <w:iCs/>
          <w:sz w:val="24"/>
          <w:szCs w:val="24"/>
          <w:u w:val="single"/>
        </w:rPr>
        <w:t>0</w:t>
      </w:r>
      <w:r w:rsidR="001B0833" w:rsidRPr="003672F6">
        <w:rPr>
          <w:rFonts w:asciiTheme="minorBidi" w:hAnsiTheme="minorBidi" w:cstheme="minorBidi"/>
          <w:b/>
          <w:bCs/>
          <w:iCs/>
          <w:sz w:val="24"/>
          <w:szCs w:val="24"/>
          <w:u w:val="single"/>
        </w:rPr>
        <w:t>% of marks will be awarded for Price.</w:t>
      </w:r>
    </w:p>
    <w:p w14:paraId="2884D172" w14:textId="6C275212" w:rsidR="00E00936" w:rsidRPr="003672F6" w:rsidRDefault="001B0833" w:rsidP="00E00936">
      <w:pPr>
        <w:rPr>
          <w:rFonts w:asciiTheme="minorBidi" w:hAnsiTheme="minorBidi" w:cstheme="minorBidi"/>
          <w:i/>
          <w:sz w:val="24"/>
          <w:szCs w:val="24"/>
        </w:rPr>
      </w:pPr>
      <w:r w:rsidRPr="003672F6">
        <w:rPr>
          <w:rFonts w:asciiTheme="minorBidi" w:hAnsiTheme="minorBidi" w:cstheme="minorBidi"/>
          <w:sz w:val="24"/>
          <w:szCs w:val="24"/>
        </w:rPr>
        <w:t xml:space="preserve">The evaluation of price will be carried out on the Schedule of charges you provide in response to </w:t>
      </w:r>
      <w:r w:rsidRPr="003672F6">
        <w:rPr>
          <w:rFonts w:asciiTheme="minorBidi" w:hAnsiTheme="minorBidi" w:cstheme="minorBidi"/>
          <w:b/>
          <w:sz w:val="24"/>
          <w:szCs w:val="24"/>
        </w:rPr>
        <w:t>Table A</w:t>
      </w:r>
    </w:p>
    <w:p w14:paraId="0A63D06B" w14:textId="77777777" w:rsidR="00E00936" w:rsidRPr="003672F6" w:rsidRDefault="003A6DA0" w:rsidP="00E00936">
      <w:pPr>
        <w:pStyle w:val="Heading2"/>
        <w:rPr>
          <w:rFonts w:asciiTheme="minorBidi" w:hAnsiTheme="minorBidi" w:cstheme="minorBidi"/>
          <w:sz w:val="24"/>
          <w:szCs w:val="24"/>
          <w:u w:val="single"/>
          <w:lang w:val="en-US"/>
        </w:rPr>
      </w:pPr>
      <w:r w:rsidRPr="003672F6">
        <w:rPr>
          <w:rFonts w:asciiTheme="minorBidi" w:hAnsiTheme="minorBidi" w:cstheme="minorBidi"/>
          <w:sz w:val="24"/>
          <w:szCs w:val="24"/>
          <w:u w:val="single"/>
          <w:lang w:val="en-US"/>
        </w:rPr>
        <w:t xml:space="preserve">Price Criterion at </w:t>
      </w:r>
      <w:r w:rsidR="00AC2873" w:rsidRPr="003672F6">
        <w:rPr>
          <w:rFonts w:asciiTheme="minorBidi" w:hAnsiTheme="minorBidi" w:cstheme="minorBidi"/>
          <w:sz w:val="24"/>
          <w:szCs w:val="24"/>
          <w:u w:val="single"/>
          <w:lang w:val="en-US"/>
        </w:rPr>
        <w:t>3</w:t>
      </w:r>
      <w:r w:rsidR="00E00936" w:rsidRPr="003672F6">
        <w:rPr>
          <w:rFonts w:asciiTheme="minorBidi" w:hAnsiTheme="minorBidi" w:cstheme="minorBidi"/>
          <w:sz w:val="24"/>
          <w:szCs w:val="24"/>
          <w:u w:val="single"/>
          <w:lang w:val="en-US"/>
        </w:rPr>
        <w:t>0%</w:t>
      </w:r>
    </w:p>
    <w:p w14:paraId="323F4FB8" w14:textId="77777777" w:rsidR="00AC2873" w:rsidRPr="003672F6" w:rsidRDefault="00AC2873" w:rsidP="001C2C6C">
      <w:pPr>
        <w:pStyle w:val="ListParagraph"/>
        <w:numPr>
          <w:ilvl w:val="0"/>
          <w:numId w:val="6"/>
        </w:numPr>
        <w:rPr>
          <w:rFonts w:asciiTheme="minorBidi" w:hAnsiTheme="minorBidi" w:cstheme="minorBidi"/>
          <w:sz w:val="24"/>
          <w:szCs w:val="24"/>
          <w:lang w:val="en-US"/>
        </w:rPr>
      </w:pPr>
      <w:r w:rsidRPr="003672F6">
        <w:rPr>
          <w:rFonts w:asciiTheme="minorBidi" w:hAnsiTheme="minorBidi" w:cstheme="minorBidi"/>
          <w:sz w:val="24"/>
          <w:szCs w:val="24"/>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1E21E2F" w14:textId="77777777" w:rsidR="00AC2873" w:rsidRPr="003672F6" w:rsidRDefault="00AC2873" w:rsidP="001C2C6C">
      <w:pPr>
        <w:pStyle w:val="ListParagraph"/>
        <w:numPr>
          <w:ilvl w:val="0"/>
          <w:numId w:val="6"/>
        </w:numPr>
        <w:rPr>
          <w:rFonts w:asciiTheme="minorBidi" w:hAnsiTheme="minorBidi" w:cstheme="minorBidi"/>
          <w:sz w:val="24"/>
          <w:szCs w:val="24"/>
          <w:lang w:val="en-US"/>
        </w:rPr>
      </w:pPr>
      <w:r w:rsidRPr="003672F6">
        <w:rPr>
          <w:rFonts w:asciiTheme="minorBidi" w:hAnsiTheme="minorBidi" w:cstheme="minorBidi"/>
          <w:sz w:val="24"/>
          <w:szCs w:val="24"/>
          <w:lang w:val="en-US"/>
        </w:rPr>
        <w:t>For example, if the lowest price is £100 and the second lowest price is £108 then the lowest priced bidder gets 30% (full marks) for price and the second placed bidder gets 27.6% and so on. (8/100 x 30 = 2.4 marks; 30-2.4 = 27.6 marks)</w:t>
      </w:r>
    </w:p>
    <w:p w14:paraId="1AACD0D6" w14:textId="77777777" w:rsidR="00AC2873" w:rsidRPr="003672F6" w:rsidRDefault="00AC2873" w:rsidP="001C2C6C">
      <w:pPr>
        <w:pStyle w:val="ListParagraph"/>
        <w:numPr>
          <w:ilvl w:val="0"/>
          <w:numId w:val="6"/>
        </w:numPr>
        <w:spacing w:after="240"/>
        <w:rPr>
          <w:rFonts w:asciiTheme="minorBidi" w:hAnsiTheme="minorBidi" w:cstheme="minorBidi"/>
          <w:bCs/>
          <w:iCs/>
          <w:sz w:val="24"/>
          <w:szCs w:val="24"/>
        </w:rPr>
      </w:pPr>
      <w:r w:rsidRPr="003672F6">
        <w:rPr>
          <w:rFonts w:asciiTheme="minorBidi" w:hAnsiTheme="minorBidi" w:cstheme="minorBidi"/>
          <w:bCs/>
          <w:iCs/>
          <w:sz w:val="24"/>
          <w:szCs w:val="24"/>
        </w:rPr>
        <w:t>The scores for quality and price will be added together to obtain the overall score for each Bidder.</w:t>
      </w:r>
    </w:p>
    <w:p w14:paraId="579F4DF6" w14:textId="77777777" w:rsidR="001B0833" w:rsidRPr="003672F6" w:rsidRDefault="001B0833" w:rsidP="006B27B4">
      <w:pPr>
        <w:pStyle w:val="Heading2"/>
        <w:rPr>
          <w:rFonts w:asciiTheme="minorBidi" w:hAnsiTheme="minorBidi" w:cstheme="minorBidi"/>
          <w:sz w:val="24"/>
          <w:szCs w:val="24"/>
          <w:u w:val="single"/>
        </w:rPr>
      </w:pPr>
      <w:r w:rsidRPr="003672F6">
        <w:rPr>
          <w:rFonts w:asciiTheme="minorBidi" w:hAnsiTheme="minorBidi" w:cstheme="minorBidi"/>
          <w:sz w:val="24"/>
          <w:szCs w:val="24"/>
          <w:u w:val="single"/>
        </w:rPr>
        <w:lastRenderedPageBreak/>
        <w:t>Table A - Schedule of Charges</w:t>
      </w:r>
    </w:p>
    <w:p w14:paraId="157EC231" w14:textId="77777777" w:rsidR="001B0833" w:rsidRPr="003672F6" w:rsidRDefault="001B0833" w:rsidP="001B0833">
      <w:pPr>
        <w:rPr>
          <w:rFonts w:asciiTheme="minorBidi" w:hAnsiTheme="minorBidi" w:cstheme="minorBidi"/>
          <w:bCs/>
          <w:iCs/>
          <w:sz w:val="24"/>
          <w:szCs w:val="24"/>
          <w:u w:val="single"/>
        </w:rPr>
      </w:pPr>
      <w:r w:rsidRPr="003672F6">
        <w:rPr>
          <w:rFonts w:asciiTheme="minorBidi" w:hAnsiTheme="minorBidi" w:cstheme="minorBidi"/>
          <w:bCs/>
          <w:iCs/>
          <w:sz w:val="24"/>
          <w:szCs w:val="24"/>
          <w:u w:val="single"/>
        </w:rPr>
        <w:t xml:space="preserve">Please show in your tender submission, the number of staff and the amount of time that will be scheduled to work on the contract with the daily charging rate. </w:t>
      </w:r>
    </w:p>
    <w:p w14:paraId="3AEC93E3" w14:textId="77777777" w:rsidR="001B0833" w:rsidRPr="003672F6" w:rsidRDefault="001B0833" w:rsidP="001B0833">
      <w:pPr>
        <w:rPr>
          <w:rFonts w:asciiTheme="minorBidi" w:hAnsiTheme="minorBidi" w:cstheme="minorBidi"/>
          <w:bCs/>
          <w:iCs/>
          <w:sz w:val="24"/>
          <w:szCs w:val="24"/>
        </w:rPr>
      </w:pPr>
      <w:r w:rsidRPr="003672F6">
        <w:rPr>
          <w:rFonts w:asciiTheme="minorBidi" w:hAnsiTheme="minorBidi" w:cstheme="minorBidi"/>
          <w:bCs/>
          <w:iCs/>
          <w:sz w:val="24"/>
          <w:szCs w:val="24"/>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F24D40" w14:textId="77777777" w:rsidR="001B0833" w:rsidRPr="003672F6" w:rsidRDefault="001B0833" w:rsidP="001B0833">
      <w:pPr>
        <w:spacing w:before="240"/>
        <w:rPr>
          <w:rFonts w:asciiTheme="minorBidi" w:hAnsiTheme="minorBidi" w:cstheme="minorBidi"/>
          <w:bCs/>
          <w:iCs/>
          <w:sz w:val="24"/>
          <w:szCs w:val="24"/>
        </w:rPr>
      </w:pPr>
      <w:r w:rsidRPr="003672F6">
        <w:rPr>
          <w:rFonts w:asciiTheme="minorBidi" w:hAnsiTheme="minorBidi" w:cstheme="minorBidi"/>
          <w:bCs/>
          <w:iCs/>
          <w:sz w:val="24"/>
          <w:szCs w:val="24"/>
        </w:rPr>
        <w:t>VAT is chargeable on the services to be provided and this will be taken into account in the overall cost of this contract.</w:t>
      </w:r>
    </w:p>
    <w:p w14:paraId="0A8A454E" w14:textId="3B84758D" w:rsidR="001B0833" w:rsidRPr="003672F6" w:rsidRDefault="001B0833" w:rsidP="001B0833">
      <w:pPr>
        <w:spacing w:before="240" w:after="240"/>
        <w:rPr>
          <w:rFonts w:asciiTheme="minorBidi" w:hAnsiTheme="minorBidi" w:cstheme="minorBidi"/>
          <w:bCs/>
          <w:iCs/>
          <w:sz w:val="24"/>
          <w:szCs w:val="24"/>
        </w:rPr>
      </w:pPr>
      <w:r w:rsidRPr="003672F6">
        <w:rPr>
          <w:rFonts w:asciiTheme="minorBidi" w:hAnsiTheme="minorBidi" w:cstheme="minorBidi"/>
          <w:bCs/>
          <w:iCs/>
          <w:sz w:val="24"/>
          <w:szCs w:val="24"/>
        </w:rPr>
        <w:t>As part of our wider approach to corporate social responsibility the National Heritage Memorial Fund/</w:t>
      </w:r>
      <w:r w:rsidR="00B36E88" w:rsidRPr="003672F6">
        <w:rPr>
          <w:rFonts w:asciiTheme="minorBidi" w:hAnsiTheme="minorBidi" w:cstheme="minorBidi"/>
          <w:bCs/>
          <w:iCs/>
          <w:sz w:val="24"/>
          <w:szCs w:val="24"/>
        </w:rPr>
        <w:t>National Lottery Heritage Fund</w:t>
      </w:r>
      <w:r w:rsidRPr="003672F6">
        <w:rPr>
          <w:rFonts w:asciiTheme="minorBidi" w:hAnsiTheme="minorBidi" w:cstheme="minorBidi"/>
          <w:bCs/>
          <w:iCs/>
          <w:sz w:val="24"/>
          <w:szCs w:val="24"/>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6E478FE1" w14:textId="3D21847C" w:rsidR="001B0833" w:rsidRDefault="001B0833" w:rsidP="001B0833">
      <w:pPr>
        <w:spacing w:after="240"/>
        <w:rPr>
          <w:rFonts w:asciiTheme="minorBidi" w:hAnsiTheme="minorBidi" w:cstheme="minorBidi"/>
          <w:b/>
          <w:sz w:val="24"/>
          <w:szCs w:val="24"/>
        </w:rPr>
      </w:pPr>
      <w:r w:rsidRPr="003672F6">
        <w:rPr>
          <w:rFonts w:asciiTheme="minorBidi" w:hAnsiTheme="minorBidi" w:cstheme="minorBidi"/>
          <w:bCs/>
          <w:iCs/>
          <w:sz w:val="24"/>
          <w:szCs w:val="24"/>
        </w:rPr>
        <w:t>Bidders shall complete the schedule below, estimating the number of days, travel and subsistence costs associated with their tender submission.</w:t>
      </w:r>
    </w:p>
    <w:p w14:paraId="65F0BB9D" w14:textId="3BB6C8F1" w:rsidR="00CF253B" w:rsidRPr="003672F6" w:rsidRDefault="00CF253B" w:rsidP="00CF253B">
      <w:pPr>
        <w:spacing w:after="240"/>
        <w:rPr>
          <w:rFonts w:asciiTheme="minorBidi" w:hAnsiTheme="minorBidi" w:cstheme="minorBidi"/>
          <w:b/>
          <w:bCs/>
          <w:iCs/>
          <w:sz w:val="24"/>
          <w:szCs w:val="24"/>
        </w:rPr>
      </w:pPr>
      <w:r w:rsidRPr="003672F6">
        <w:rPr>
          <w:rFonts w:asciiTheme="minorBidi" w:hAnsiTheme="minorBidi" w:cstheme="minorBidi"/>
          <w:b/>
          <w:bCs/>
          <w:iCs/>
          <w:sz w:val="24"/>
          <w:szCs w:val="24"/>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3672F6" w14:paraId="3EFB4990" w14:textId="77777777" w:rsidTr="005C1CA2">
        <w:trPr>
          <w:tblHeader/>
        </w:trPr>
        <w:tc>
          <w:tcPr>
            <w:tcW w:w="3655" w:type="dxa"/>
          </w:tcPr>
          <w:p w14:paraId="5F5A72A4" w14:textId="77777777" w:rsidR="00CF253B" w:rsidRPr="003672F6" w:rsidRDefault="00CF253B" w:rsidP="00AA7BD2">
            <w:pPr>
              <w:jc w:val="center"/>
              <w:rPr>
                <w:rFonts w:asciiTheme="minorBidi" w:hAnsiTheme="minorBidi" w:cstheme="minorBidi"/>
                <w:b/>
                <w:bCs/>
                <w:iCs/>
                <w:sz w:val="24"/>
                <w:szCs w:val="24"/>
                <w:lang w:val="en-US"/>
              </w:rPr>
            </w:pPr>
            <w:r w:rsidRPr="003672F6">
              <w:rPr>
                <w:rFonts w:asciiTheme="minorBidi" w:hAnsiTheme="minorBidi" w:cstheme="minorBidi"/>
                <w:b/>
                <w:bCs/>
                <w:iCs/>
                <w:sz w:val="24"/>
                <w:szCs w:val="24"/>
                <w:lang w:val="en-US"/>
              </w:rPr>
              <w:t>Cost</w:t>
            </w:r>
          </w:p>
        </w:tc>
        <w:tc>
          <w:tcPr>
            <w:tcW w:w="1275" w:type="dxa"/>
            <w:hideMark/>
          </w:tcPr>
          <w:p w14:paraId="2BECDA0B" w14:textId="77777777" w:rsidR="00CF253B" w:rsidRPr="003672F6" w:rsidRDefault="00CF253B" w:rsidP="00AA7BD2">
            <w:pPr>
              <w:rPr>
                <w:rFonts w:asciiTheme="minorBidi" w:hAnsiTheme="minorBidi" w:cstheme="minorBidi"/>
                <w:b/>
                <w:bCs/>
                <w:iCs/>
                <w:sz w:val="24"/>
                <w:szCs w:val="24"/>
                <w:lang w:val="en-US"/>
              </w:rPr>
            </w:pPr>
            <w:r w:rsidRPr="003672F6">
              <w:rPr>
                <w:rFonts w:asciiTheme="minorBidi" w:hAnsiTheme="minorBidi" w:cstheme="minorBidi"/>
                <w:b/>
                <w:bCs/>
                <w:iCs/>
                <w:sz w:val="24"/>
                <w:szCs w:val="24"/>
                <w:lang w:val="en-US"/>
              </w:rPr>
              <w:t>Post 1 @cost per day</w:t>
            </w:r>
          </w:p>
          <w:p w14:paraId="38759104" w14:textId="77777777" w:rsidR="00CF253B" w:rsidRPr="003672F6" w:rsidRDefault="00CF253B" w:rsidP="00AA7BD2">
            <w:pPr>
              <w:rPr>
                <w:rFonts w:asciiTheme="minorBidi" w:hAnsiTheme="minorBidi" w:cstheme="minorBidi"/>
                <w:b/>
                <w:bCs/>
                <w:iCs/>
                <w:sz w:val="24"/>
                <w:szCs w:val="24"/>
                <w:lang w:val="en-US"/>
              </w:rPr>
            </w:pPr>
            <w:r w:rsidRPr="003672F6">
              <w:rPr>
                <w:rFonts w:asciiTheme="minorBidi" w:hAnsiTheme="minorBidi" w:cstheme="minorBidi"/>
                <w:b/>
                <w:bCs/>
                <w:iCs/>
                <w:sz w:val="24"/>
                <w:szCs w:val="24"/>
                <w:lang w:val="en-US"/>
              </w:rPr>
              <w:t>(No of days)</w:t>
            </w:r>
          </w:p>
          <w:p w14:paraId="11492910" w14:textId="3DEDFC1B" w:rsidR="00CF253B" w:rsidRPr="003672F6" w:rsidRDefault="00F4014E" w:rsidP="00AA7BD2">
            <w:pPr>
              <w:rPr>
                <w:rFonts w:asciiTheme="minorBidi" w:hAnsiTheme="minorBidi" w:cstheme="minorBidi"/>
                <w:bCs/>
                <w:i/>
                <w:iCs/>
                <w:sz w:val="24"/>
                <w:szCs w:val="24"/>
                <w:lang w:val="en-US"/>
              </w:rPr>
            </w:pPr>
            <w:r w:rsidRPr="003672F6">
              <w:rPr>
                <w:rFonts w:asciiTheme="minorBidi" w:hAnsiTheme="minorBidi" w:cstheme="minorBidi"/>
                <w:bCs/>
                <w:i/>
                <w:iCs/>
                <w:sz w:val="24"/>
                <w:szCs w:val="24"/>
                <w:lang w:val="en-US"/>
              </w:rPr>
              <w:t>e.g.,</w:t>
            </w:r>
            <w:r w:rsidR="00CF253B" w:rsidRPr="003672F6">
              <w:rPr>
                <w:rFonts w:asciiTheme="minorBidi" w:hAnsiTheme="minorBidi" w:cstheme="minorBidi"/>
                <w:bCs/>
                <w:i/>
                <w:iCs/>
                <w:sz w:val="24"/>
                <w:szCs w:val="24"/>
                <w:lang w:val="en-US"/>
              </w:rPr>
              <w:t xml:space="preserve"> Project Manager/ Director</w:t>
            </w:r>
          </w:p>
          <w:p w14:paraId="3EB8FFCA" w14:textId="77777777" w:rsidR="00CF253B" w:rsidRPr="003672F6" w:rsidRDefault="007E2B81" w:rsidP="00AA7BD2">
            <w:pPr>
              <w:rPr>
                <w:rFonts w:asciiTheme="minorBidi" w:hAnsiTheme="minorBidi" w:cstheme="minorBidi"/>
                <w:b/>
                <w:bCs/>
                <w:iCs/>
                <w:sz w:val="24"/>
                <w:szCs w:val="24"/>
                <w:lang w:val="en-US"/>
              </w:rPr>
            </w:pPr>
            <w:r w:rsidRPr="003672F6">
              <w:rPr>
                <w:rFonts w:asciiTheme="minorBidi" w:hAnsiTheme="minorBidi" w:cstheme="minorBidi"/>
                <w:bCs/>
                <w:i/>
                <w:iCs/>
                <w:sz w:val="24"/>
                <w:szCs w:val="24"/>
                <w:lang w:val="en-US"/>
              </w:rPr>
              <w:t>@ £2</w:t>
            </w:r>
          </w:p>
        </w:tc>
        <w:tc>
          <w:tcPr>
            <w:tcW w:w="1560" w:type="dxa"/>
            <w:hideMark/>
          </w:tcPr>
          <w:p w14:paraId="5A39ABF8" w14:textId="77777777" w:rsidR="00CF253B" w:rsidRPr="003672F6" w:rsidRDefault="00CF253B" w:rsidP="00AA7BD2">
            <w:pPr>
              <w:rPr>
                <w:rFonts w:asciiTheme="minorBidi" w:hAnsiTheme="minorBidi" w:cstheme="minorBidi"/>
                <w:b/>
                <w:bCs/>
                <w:iCs/>
                <w:sz w:val="24"/>
                <w:szCs w:val="24"/>
                <w:lang w:val="en-US"/>
              </w:rPr>
            </w:pPr>
            <w:r w:rsidRPr="003672F6">
              <w:rPr>
                <w:rFonts w:asciiTheme="minorBidi" w:hAnsiTheme="minorBidi" w:cstheme="minorBidi"/>
                <w:b/>
                <w:bCs/>
                <w:iCs/>
                <w:sz w:val="24"/>
                <w:szCs w:val="24"/>
                <w:lang w:val="en-US"/>
              </w:rPr>
              <w:t>Post 2 @cost per day</w:t>
            </w:r>
          </w:p>
          <w:p w14:paraId="71871CC9" w14:textId="77777777" w:rsidR="00CF253B" w:rsidRPr="003672F6" w:rsidRDefault="00CF253B" w:rsidP="00AA7BD2">
            <w:pPr>
              <w:rPr>
                <w:rFonts w:asciiTheme="minorBidi" w:hAnsiTheme="minorBidi" w:cstheme="minorBidi"/>
                <w:b/>
                <w:bCs/>
                <w:iCs/>
                <w:sz w:val="24"/>
                <w:szCs w:val="24"/>
                <w:lang w:val="en-US"/>
              </w:rPr>
            </w:pPr>
            <w:r w:rsidRPr="003672F6">
              <w:rPr>
                <w:rFonts w:asciiTheme="minorBidi" w:hAnsiTheme="minorBidi" w:cstheme="minorBidi"/>
                <w:b/>
                <w:bCs/>
                <w:iCs/>
                <w:sz w:val="24"/>
                <w:szCs w:val="24"/>
                <w:lang w:val="en-US"/>
              </w:rPr>
              <w:t>(No of days)</w:t>
            </w:r>
          </w:p>
          <w:p w14:paraId="67684719" w14:textId="5B74064F" w:rsidR="00CF253B" w:rsidRPr="003672F6" w:rsidRDefault="008C32BF" w:rsidP="00AA7BD2">
            <w:pPr>
              <w:rPr>
                <w:rFonts w:asciiTheme="minorBidi" w:hAnsiTheme="minorBidi" w:cstheme="minorBidi"/>
                <w:bCs/>
                <w:i/>
                <w:iCs/>
                <w:sz w:val="24"/>
                <w:szCs w:val="24"/>
                <w:lang w:val="en-US"/>
              </w:rPr>
            </w:pPr>
            <w:r w:rsidRPr="003672F6">
              <w:rPr>
                <w:rFonts w:asciiTheme="minorBidi" w:hAnsiTheme="minorBidi" w:cstheme="minorBidi"/>
                <w:bCs/>
                <w:i/>
                <w:iCs/>
                <w:sz w:val="24"/>
                <w:szCs w:val="24"/>
                <w:lang w:val="en-US"/>
              </w:rPr>
              <w:t>e.g.,</w:t>
            </w:r>
            <w:r w:rsidR="00CF253B" w:rsidRPr="003672F6">
              <w:rPr>
                <w:rFonts w:asciiTheme="minorBidi" w:hAnsiTheme="minorBidi" w:cstheme="minorBidi"/>
                <w:bCs/>
                <w:i/>
                <w:iCs/>
                <w:sz w:val="24"/>
                <w:szCs w:val="24"/>
                <w:lang w:val="en-US"/>
              </w:rPr>
              <w:t xml:space="preserve"> Senior Consultant/manager/researcher</w:t>
            </w:r>
          </w:p>
          <w:p w14:paraId="267C827E" w14:textId="77777777" w:rsidR="00CF253B" w:rsidRPr="003672F6" w:rsidRDefault="007E2B81" w:rsidP="00AA7BD2">
            <w:pPr>
              <w:rPr>
                <w:rFonts w:asciiTheme="minorBidi" w:hAnsiTheme="minorBidi" w:cstheme="minorBidi"/>
                <w:b/>
                <w:bCs/>
                <w:iCs/>
                <w:sz w:val="24"/>
                <w:szCs w:val="24"/>
                <w:lang w:val="en-US"/>
              </w:rPr>
            </w:pPr>
            <w:r w:rsidRPr="003672F6">
              <w:rPr>
                <w:rFonts w:asciiTheme="minorBidi" w:hAnsiTheme="minorBidi" w:cstheme="minorBidi"/>
                <w:bCs/>
                <w:i/>
                <w:iCs/>
                <w:sz w:val="24"/>
                <w:szCs w:val="24"/>
                <w:lang w:val="en-US"/>
              </w:rPr>
              <w:t>@£1.5</w:t>
            </w:r>
          </w:p>
        </w:tc>
        <w:tc>
          <w:tcPr>
            <w:tcW w:w="1302" w:type="dxa"/>
          </w:tcPr>
          <w:p w14:paraId="11A6F1A5" w14:textId="77777777" w:rsidR="00CF253B" w:rsidRPr="003672F6" w:rsidRDefault="00CF253B" w:rsidP="00AA7BD2">
            <w:pPr>
              <w:rPr>
                <w:rFonts w:asciiTheme="minorBidi" w:hAnsiTheme="minorBidi" w:cstheme="minorBidi"/>
                <w:b/>
                <w:bCs/>
                <w:iCs/>
                <w:sz w:val="24"/>
                <w:szCs w:val="24"/>
                <w:lang w:val="en-US"/>
              </w:rPr>
            </w:pPr>
            <w:r w:rsidRPr="003672F6">
              <w:rPr>
                <w:rFonts w:asciiTheme="minorBidi" w:hAnsiTheme="minorBidi" w:cstheme="minorBidi"/>
                <w:b/>
                <w:bCs/>
                <w:iCs/>
                <w:sz w:val="24"/>
                <w:szCs w:val="24"/>
                <w:lang w:val="en-US"/>
              </w:rPr>
              <w:t>Post 3 @cost per day</w:t>
            </w:r>
          </w:p>
          <w:p w14:paraId="4C910090" w14:textId="77777777" w:rsidR="00CF253B" w:rsidRPr="003672F6" w:rsidRDefault="00CF253B" w:rsidP="00AA7BD2">
            <w:pPr>
              <w:rPr>
                <w:rFonts w:asciiTheme="minorBidi" w:hAnsiTheme="minorBidi" w:cstheme="minorBidi"/>
                <w:b/>
                <w:bCs/>
                <w:iCs/>
                <w:sz w:val="24"/>
                <w:szCs w:val="24"/>
                <w:lang w:val="en-US"/>
              </w:rPr>
            </w:pPr>
            <w:r w:rsidRPr="003672F6">
              <w:rPr>
                <w:rFonts w:asciiTheme="minorBidi" w:hAnsiTheme="minorBidi" w:cstheme="minorBidi"/>
                <w:b/>
                <w:bCs/>
                <w:iCs/>
                <w:sz w:val="24"/>
                <w:szCs w:val="24"/>
                <w:lang w:val="en-US"/>
              </w:rPr>
              <w:t>(No of days)</w:t>
            </w:r>
          </w:p>
          <w:p w14:paraId="71CF61EF" w14:textId="77777777" w:rsidR="00CF253B" w:rsidRPr="003672F6" w:rsidRDefault="00CF253B" w:rsidP="00AA7BD2">
            <w:pPr>
              <w:rPr>
                <w:rFonts w:asciiTheme="minorBidi" w:hAnsiTheme="minorBidi" w:cstheme="minorBidi"/>
                <w:bCs/>
                <w:i/>
                <w:iCs/>
                <w:sz w:val="24"/>
                <w:szCs w:val="24"/>
                <w:lang w:val="en-US"/>
              </w:rPr>
            </w:pPr>
            <w:r w:rsidRPr="003672F6">
              <w:rPr>
                <w:rFonts w:asciiTheme="minorBidi" w:hAnsiTheme="minorBidi" w:cstheme="minorBidi"/>
                <w:bCs/>
                <w:i/>
                <w:iCs/>
                <w:sz w:val="24"/>
                <w:szCs w:val="24"/>
                <w:lang w:val="en-US"/>
              </w:rPr>
              <w:t xml:space="preserve">Junior </w:t>
            </w:r>
          </w:p>
          <w:p w14:paraId="3BED14EC" w14:textId="77777777" w:rsidR="00CF253B" w:rsidRPr="003672F6" w:rsidRDefault="00CF253B" w:rsidP="00AA7BD2">
            <w:pPr>
              <w:rPr>
                <w:rFonts w:asciiTheme="minorBidi" w:hAnsiTheme="minorBidi" w:cstheme="minorBidi"/>
                <w:bCs/>
                <w:i/>
                <w:iCs/>
                <w:sz w:val="24"/>
                <w:szCs w:val="24"/>
                <w:lang w:val="en-US"/>
              </w:rPr>
            </w:pPr>
            <w:r w:rsidRPr="003672F6">
              <w:rPr>
                <w:rFonts w:asciiTheme="minorBidi" w:hAnsiTheme="minorBidi" w:cstheme="minorBidi"/>
                <w:bCs/>
                <w:i/>
                <w:iCs/>
                <w:sz w:val="24"/>
                <w:szCs w:val="24"/>
                <w:lang w:val="en-US"/>
              </w:rPr>
              <w:t xml:space="preserve">Consultant/equivalent </w:t>
            </w:r>
          </w:p>
          <w:p w14:paraId="11486865" w14:textId="665D81A9" w:rsidR="00CF253B" w:rsidRPr="003672F6" w:rsidRDefault="008C32BF" w:rsidP="00AA7BD2">
            <w:pPr>
              <w:rPr>
                <w:rFonts w:asciiTheme="minorBidi" w:hAnsiTheme="minorBidi" w:cstheme="minorBidi"/>
                <w:bCs/>
                <w:i/>
                <w:iCs/>
                <w:sz w:val="24"/>
                <w:szCs w:val="24"/>
                <w:lang w:val="en-US"/>
              </w:rPr>
            </w:pPr>
            <w:r w:rsidRPr="003672F6">
              <w:rPr>
                <w:rFonts w:asciiTheme="minorBidi" w:hAnsiTheme="minorBidi" w:cstheme="minorBidi"/>
                <w:bCs/>
                <w:i/>
                <w:iCs/>
                <w:sz w:val="24"/>
                <w:szCs w:val="24"/>
                <w:lang w:val="en-US"/>
              </w:rPr>
              <w:t>e.g.,</w:t>
            </w:r>
            <w:r w:rsidR="007E2B81" w:rsidRPr="003672F6">
              <w:rPr>
                <w:rFonts w:asciiTheme="minorBidi" w:hAnsiTheme="minorBidi" w:cstheme="minorBidi"/>
                <w:bCs/>
                <w:i/>
                <w:iCs/>
                <w:sz w:val="24"/>
                <w:szCs w:val="24"/>
                <w:lang w:val="en-US"/>
              </w:rPr>
              <w:t xml:space="preserve"> £1</w:t>
            </w:r>
          </w:p>
        </w:tc>
        <w:tc>
          <w:tcPr>
            <w:tcW w:w="823" w:type="dxa"/>
            <w:hideMark/>
          </w:tcPr>
          <w:p w14:paraId="21D9A92F" w14:textId="77777777" w:rsidR="00CF253B" w:rsidRPr="003672F6" w:rsidRDefault="00CF253B" w:rsidP="00AA7BD2">
            <w:pPr>
              <w:rPr>
                <w:rFonts w:asciiTheme="minorBidi" w:hAnsiTheme="minorBidi" w:cstheme="minorBidi"/>
                <w:b/>
                <w:bCs/>
                <w:iCs/>
                <w:sz w:val="24"/>
                <w:szCs w:val="24"/>
                <w:lang w:val="en-US"/>
              </w:rPr>
            </w:pPr>
            <w:r w:rsidRPr="003672F6">
              <w:rPr>
                <w:rFonts w:asciiTheme="minorBidi" w:hAnsiTheme="minorBidi" w:cstheme="minorBidi"/>
                <w:b/>
                <w:bCs/>
                <w:iCs/>
                <w:sz w:val="24"/>
                <w:szCs w:val="24"/>
                <w:lang w:val="en-US"/>
              </w:rPr>
              <w:t>Total days</w:t>
            </w:r>
          </w:p>
        </w:tc>
        <w:tc>
          <w:tcPr>
            <w:tcW w:w="850" w:type="dxa"/>
            <w:hideMark/>
          </w:tcPr>
          <w:p w14:paraId="363C3648" w14:textId="77777777" w:rsidR="00CF253B" w:rsidRPr="003672F6" w:rsidRDefault="00CF253B" w:rsidP="00AA7BD2">
            <w:pPr>
              <w:rPr>
                <w:rFonts w:asciiTheme="minorBidi" w:hAnsiTheme="minorBidi" w:cstheme="minorBidi"/>
                <w:b/>
                <w:bCs/>
                <w:iCs/>
                <w:sz w:val="24"/>
                <w:szCs w:val="24"/>
                <w:lang w:val="en-US"/>
              </w:rPr>
            </w:pPr>
            <w:r w:rsidRPr="003672F6">
              <w:rPr>
                <w:rFonts w:asciiTheme="minorBidi" w:hAnsiTheme="minorBidi" w:cstheme="minorBidi"/>
                <w:b/>
                <w:bCs/>
                <w:iCs/>
                <w:sz w:val="24"/>
                <w:szCs w:val="24"/>
                <w:lang w:val="en-US"/>
              </w:rPr>
              <w:t>Total fees</w:t>
            </w:r>
          </w:p>
        </w:tc>
      </w:tr>
      <w:tr w:rsidR="00CF253B" w:rsidRPr="003672F6" w14:paraId="39258D66" w14:textId="77777777" w:rsidTr="005C1CA2">
        <w:tc>
          <w:tcPr>
            <w:tcW w:w="3655" w:type="dxa"/>
            <w:hideMark/>
          </w:tcPr>
          <w:p w14:paraId="4941F83F" w14:textId="77777777" w:rsidR="00CF253B" w:rsidRPr="003672F6" w:rsidRDefault="00CF253B" w:rsidP="00AA7BD2">
            <w:pPr>
              <w:rPr>
                <w:rFonts w:asciiTheme="minorBidi" w:hAnsiTheme="minorBidi" w:cstheme="minorBidi"/>
                <w:bCs/>
                <w:i/>
                <w:iCs/>
                <w:sz w:val="24"/>
                <w:szCs w:val="24"/>
                <w:lang w:val="en-US"/>
              </w:rPr>
            </w:pPr>
            <w:r w:rsidRPr="003672F6">
              <w:rPr>
                <w:rFonts w:asciiTheme="minorBidi" w:hAnsiTheme="minorBidi" w:cstheme="minorBidi"/>
                <w:bCs/>
                <w:iCs/>
                <w:sz w:val="24"/>
                <w:szCs w:val="24"/>
                <w:lang w:val="en-US"/>
              </w:rPr>
              <w:t xml:space="preserve">Inception meeting to agree plans and </w:t>
            </w:r>
            <w:proofErr w:type="spellStart"/>
            <w:r w:rsidRPr="003672F6">
              <w:rPr>
                <w:rFonts w:asciiTheme="minorBidi" w:hAnsiTheme="minorBidi" w:cstheme="minorBidi"/>
                <w:bCs/>
                <w:iCs/>
                <w:sz w:val="24"/>
                <w:szCs w:val="24"/>
                <w:lang w:val="en-US"/>
              </w:rPr>
              <w:t>finalise</w:t>
            </w:r>
            <w:proofErr w:type="spellEnd"/>
            <w:r w:rsidRPr="003672F6">
              <w:rPr>
                <w:rFonts w:asciiTheme="minorBidi" w:hAnsiTheme="minorBidi" w:cstheme="minorBidi"/>
                <w:bCs/>
                <w:iCs/>
                <w:sz w:val="24"/>
                <w:szCs w:val="24"/>
                <w:lang w:val="en-US"/>
              </w:rPr>
              <w:t xml:space="preserve"> requirements with the Fund</w:t>
            </w:r>
          </w:p>
        </w:tc>
        <w:tc>
          <w:tcPr>
            <w:tcW w:w="1275" w:type="dxa"/>
            <w:hideMark/>
          </w:tcPr>
          <w:p w14:paraId="02DD680D" w14:textId="77777777" w:rsidR="00CF253B" w:rsidRPr="003672F6" w:rsidRDefault="007E2B81" w:rsidP="007E2B81">
            <w:pPr>
              <w:rPr>
                <w:rFonts w:asciiTheme="minorBidi" w:hAnsiTheme="minorBidi" w:cstheme="minorBidi"/>
                <w:bCs/>
                <w:i/>
                <w:iCs/>
                <w:sz w:val="24"/>
                <w:szCs w:val="24"/>
                <w:lang w:val="en-US"/>
              </w:rPr>
            </w:pPr>
            <w:r w:rsidRPr="003672F6">
              <w:rPr>
                <w:rFonts w:asciiTheme="minorBidi" w:hAnsiTheme="minorBidi" w:cstheme="minorBidi"/>
                <w:bCs/>
                <w:i/>
                <w:iCs/>
                <w:sz w:val="24"/>
                <w:szCs w:val="24"/>
                <w:lang w:val="en-US"/>
              </w:rPr>
              <w:t>Example</w:t>
            </w:r>
            <w:r w:rsidR="00CF253B" w:rsidRPr="003672F6">
              <w:rPr>
                <w:rFonts w:asciiTheme="minorBidi" w:hAnsiTheme="minorBidi" w:cstheme="minorBidi"/>
                <w:bCs/>
                <w:i/>
                <w:iCs/>
                <w:sz w:val="24"/>
                <w:szCs w:val="24"/>
                <w:lang w:val="en-US"/>
              </w:rPr>
              <w:t xml:space="preserve"> 0.5</w:t>
            </w:r>
          </w:p>
        </w:tc>
        <w:tc>
          <w:tcPr>
            <w:tcW w:w="1560" w:type="dxa"/>
            <w:hideMark/>
          </w:tcPr>
          <w:p w14:paraId="02ED6210" w14:textId="77777777" w:rsidR="00CF253B" w:rsidRPr="003672F6" w:rsidRDefault="00CF253B" w:rsidP="00AA7BD2">
            <w:pPr>
              <w:rPr>
                <w:rFonts w:asciiTheme="minorBidi" w:hAnsiTheme="minorBidi" w:cstheme="minorBidi"/>
                <w:bCs/>
                <w:i/>
                <w:iCs/>
                <w:sz w:val="24"/>
                <w:szCs w:val="24"/>
                <w:lang w:val="en-US"/>
              </w:rPr>
            </w:pPr>
            <w:r w:rsidRPr="003672F6">
              <w:rPr>
                <w:rFonts w:asciiTheme="minorBidi" w:hAnsiTheme="minorBidi" w:cstheme="minorBidi"/>
                <w:bCs/>
                <w:i/>
                <w:iCs/>
                <w:sz w:val="24"/>
                <w:szCs w:val="24"/>
                <w:lang w:val="en-US"/>
              </w:rPr>
              <w:t>1</w:t>
            </w:r>
          </w:p>
        </w:tc>
        <w:tc>
          <w:tcPr>
            <w:tcW w:w="1302" w:type="dxa"/>
            <w:hideMark/>
          </w:tcPr>
          <w:p w14:paraId="67D7C126" w14:textId="77777777" w:rsidR="00CF253B" w:rsidRPr="003672F6" w:rsidRDefault="00CF253B" w:rsidP="00AA7BD2">
            <w:pPr>
              <w:rPr>
                <w:rFonts w:asciiTheme="minorBidi" w:hAnsiTheme="minorBidi" w:cstheme="minorBidi"/>
                <w:bCs/>
                <w:i/>
                <w:iCs/>
                <w:sz w:val="24"/>
                <w:szCs w:val="24"/>
                <w:lang w:val="en-US"/>
              </w:rPr>
            </w:pPr>
            <w:r w:rsidRPr="003672F6">
              <w:rPr>
                <w:rFonts w:asciiTheme="minorBidi" w:hAnsiTheme="minorBidi" w:cstheme="minorBidi"/>
                <w:bCs/>
                <w:i/>
                <w:iCs/>
                <w:sz w:val="24"/>
                <w:szCs w:val="24"/>
                <w:lang w:val="en-US"/>
              </w:rPr>
              <w:t>1.5</w:t>
            </w:r>
          </w:p>
        </w:tc>
        <w:tc>
          <w:tcPr>
            <w:tcW w:w="823" w:type="dxa"/>
            <w:hideMark/>
          </w:tcPr>
          <w:p w14:paraId="5B19CEA0" w14:textId="77777777" w:rsidR="00CF253B" w:rsidRPr="003672F6" w:rsidRDefault="00CF253B" w:rsidP="00AA7BD2">
            <w:pPr>
              <w:rPr>
                <w:rFonts w:asciiTheme="minorBidi" w:hAnsiTheme="minorBidi" w:cstheme="minorBidi"/>
                <w:bCs/>
                <w:i/>
                <w:iCs/>
                <w:sz w:val="24"/>
                <w:szCs w:val="24"/>
                <w:lang w:val="en-US"/>
              </w:rPr>
            </w:pPr>
            <w:r w:rsidRPr="003672F6">
              <w:rPr>
                <w:rFonts w:asciiTheme="minorBidi" w:hAnsiTheme="minorBidi" w:cstheme="minorBidi"/>
                <w:bCs/>
                <w:i/>
                <w:iCs/>
                <w:sz w:val="24"/>
                <w:szCs w:val="24"/>
                <w:lang w:val="en-US"/>
              </w:rPr>
              <w:t>3</w:t>
            </w:r>
          </w:p>
        </w:tc>
        <w:tc>
          <w:tcPr>
            <w:tcW w:w="850" w:type="dxa"/>
            <w:hideMark/>
          </w:tcPr>
          <w:p w14:paraId="0818C40B" w14:textId="77777777" w:rsidR="00CF253B" w:rsidRPr="003672F6" w:rsidRDefault="007E2B81" w:rsidP="00AA7BD2">
            <w:pPr>
              <w:rPr>
                <w:rFonts w:asciiTheme="minorBidi" w:hAnsiTheme="minorBidi" w:cstheme="minorBidi"/>
                <w:bCs/>
                <w:i/>
                <w:iCs/>
                <w:sz w:val="24"/>
                <w:szCs w:val="24"/>
                <w:lang w:val="en-US"/>
              </w:rPr>
            </w:pPr>
            <w:r w:rsidRPr="003672F6">
              <w:rPr>
                <w:rFonts w:asciiTheme="minorBidi" w:hAnsiTheme="minorBidi" w:cstheme="minorBidi"/>
                <w:bCs/>
                <w:i/>
                <w:iCs/>
                <w:sz w:val="24"/>
                <w:szCs w:val="24"/>
                <w:lang w:val="en-US"/>
              </w:rPr>
              <w:t>£4</w:t>
            </w:r>
          </w:p>
        </w:tc>
      </w:tr>
      <w:tr w:rsidR="00CF253B" w:rsidRPr="003672F6" w14:paraId="731D7268" w14:textId="77777777" w:rsidTr="005C1CA2">
        <w:tc>
          <w:tcPr>
            <w:tcW w:w="3655" w:type="dxa"/>
            <w:hideMark/>
          </w:tcPr>
          <w:p w14:paraId="70AE4CC1" w14:textId="77777777" w:rsidR="00CF253B" w:rsidRPr="003672F6" w:rsidRDefault="00CF253B" w:rsidP="00AA7BD2">
            <w:pPr>
              <w:rPr>
                <w:rFonts w:asciiTheme="minorBidi" w:hAnsiTheme="minorBidi" w:cstheme="minorBidi"/>
                <w:bCs/>
                <w:iCs/>
                <w:sz w:val="24"/>
                <w:szCs w:val="24"/>
                <w:lang w:val="en-US"/>
              </w:rPr>
            </w:pPr>
            <w:r w:rsidRPr="003672F6">
              <w:rPr>
                <w:rFonts w:asciiTheme="minorBidi" w:hAnsiTheme="minorBidi" w:cstheme="minorBidi"/>
                <w:bCs/>
                <w:i/>
                <w:iCs/>
                <w:sz w:val="24"/>
                <w:szCs w:val="24"/>
                <w:lang w:val="en-US"/>
              </w:rPr>
              <w:t>[Add as necessary]</w:t>
            </w:r>
          </w:p>
        </w:tc>
        <w:tc>
          <w:tcPr>
            <w:tcW w:w="1275" w:type="dxa"/>
          </w:tcPr>
          <w:p w14:paraId="69C38BFC" w14:textId="77777777" w:rsidR="00CF253B" w:rsidRPr="003672F6" w:rsidRDefault="00CF253B" w:rsidP="00AA7BD2">
            <w:pPr>
              <w:rPr>
                <w:rFonts w:asciiTheme="minorBidi" w:hAnsiTheme="minorBidi" w:cstheme="minorBidi"/>
                <w:bCs/>
                <w:iCs/>
                <w:sz w:val="24"/>
                <w:szCs w:val="24"/>
                <w:lang w:val="en-US"/>
              </w:rPr>
            </w:pPr>
          </w:p>
        </w:tc>
        <w:tc>
          <w:tcPr>
            <w:tcW w:w="1560" w:type="dxa"/>
          </w:tcPr>
          <w:p w14:paraId="0DDE36C4" w14:textId="77777777" w:rsidR="00CF253B" w:rsidRPr="003672F6" w:rsidRDefault="00CF253B" w:rsidP="00AA7BD2">
            <w:pPr>
              <w:rPr>
                <w:rFonts w:asciiTheme="minorBidi" w:hAnsiTheme="minorBidi" w:cstheme="minorBidi"/>
                <w:bCs/>
                <w:iCs/>
                <w:sz w:val="24"/>
                <w:szCs w:val="24"/>
                <w:lang w:val="en-US"/>
              </w:rPr>
            </w:pPr>
          </w:p>
        </w:tc>
        <w:tc>
          <w:tcPr>
            <w:tcW w:w="1302" w:type="dxa"/>
          </w:tcPr>
          <w:p w14:paraId="20E7A61E" w14:textId="77777777" w:rsidR="00CF253B" w:rsidRPr="003672F6" w:rsidRDefault="00CF253B" w:rsidP="00AA7BD2">
            <w:pPr>
              <w:rPr>
                <w:rFonts w:asciiTheme="minorBidi" w:hAnsiTheme="minorBidi" w:cstheme="minorBidi"/>
                <w:bCs/>
                <w:iCs/>
                <w:sz w:val="24"/>
                <w:szCs w:val="24"/>
                <w:lang w:val="en-US"/>
              </w:rPr>
            </w:pPr>
          </w:p>
        </w:tc>
        <w:tc>
          <w:tcPr>
            <w:tcW w:w="823" w:type="dxa"/>
          </w:tcPr>
          <w:p w14:paraId="71DC871D" w14:textId="77777777" w:rsidR="00CF253B" w:rsidRPr="003672F6" w:rsidRDefault="00CF253B" w:rsidP="00AA7BD2">
            <w:pPr>
              <w:rPr>
                <w:rFonts w:asciiTheme="minorBidi" w:hAnsiTheme="minorBidi" w:cstheme="minorBidi"/>
                <w:bCs/>
                <w:iCs/>
                <w:sz w:val="24"/>
                <w:szCs w:val="24"/>
                <w:lang w:val="en-US"/>
              </w:rPr>
            </w:pPr>
          </w:p>
        </w:tc>
        <w:tc>
          <w:tcPr>
            <w:tcW w:w="850" w:type="dxa"/>
          </w:tcPr>
          <w:p w14:paraId="343868E9" w14:textId="77777777" w:rsidR="00CF253B" w:rsidRPr="003672F6" w:rsidRDefault="00CF253B" w:rsidP="00AA7BD2">
            <w:pPr>
              <w:rPr>
                <w:rFonts w:asciiTheme="minorBidi" w:hAnsiTheme="minorBidi" w:cstheme="minorBidi"/>
                <w:bCs/>
                <w:iCs/>
                <w:sz w:val="24"/>
                <w:szCs w:val="24"/>
                <w:lang w:val="en-US"/>
              </w:rPr>
            </w:pPr>
          </w:p>
        </w:tc>
      </w:tr>
      <w:tr w:rsidR="00CF253B" w:rsidRPr="003672F6" w14:paraId="0B346C27" w14:textId="77777777" w:rsidTr="005C1CA2">
        <w:tc>
          <w:tcPr>
            <w:tcW w:w="3655" w:type="dxa"/>
            <w:hideMark/>
          </w:tcPr>
          <w:p w14:paraId="4BBAEFB9" w14:textId="77777777" w:rsidR="00CF253B" w:rsidRPr="003672F6" w:rsidRDefault="00CF253B" w:rsidP="00AA7BD2">
            <w:pPr>
              <w:rPr>
                <w:rFonts w:asciiTheme="minorBidi" w:hAnsiTheme="minorBidi" w:cstheme="minorBidi"/>
                <w:bCs/>
                <w:iCs/>
                <w:sz w:val="24"/>
                <w:szCs w:val="24"/>
                <w:lang w:val="en-US"/>
              </w:rPr>
            </w:pPr>
            <w:r w:rsidRPr="003672F6">
              <w:rPr>
                <w:rFonts w:asciiTheme="minorBidi" w:hAnsiTheme="minorBidi" w:cstheme="minorBidi"/>
                <w:bCs/>
                <w:i/>
                <w:iCs/>
                <w:sz w:val="24"/>
                <w:szCs w:val="24"/>
                <w:lang w:val="en-US"/>
              </w:rPr>
              <w:t>[Add as necessary]</w:t>
            </w:r>
          </w:p>
        </w:tc>
        <w:tc>
          <w:tcPr>
            <w:tcW w:w="1275" w:type="dxa"/>
          </w:tcPr>
          <w:p w14:paraId="5D8B746E" w14:textId="77777777" w:rsidR="00CF253B" w:rsidRPr="003672F6" w:rsidRDefault="00CF253B" w:rsidP="00AA7BD2">
            <w:pPr>
              <w:rPr>
                <w:rFonts w:asciiTheme="minorBidi" w:hAnsiTheme="minorBidi" w:cstheme="minorBidi"/>
                <w:bCs/>
                <w:iCs/>
                <w:sz w:val="24"/>
                <w:szCs w:val="24"/>
                <w:lang w:val="en-US"/>
              </w:rPr>
            </w:pPr>
          </w:p>
        </w:tc>
        <w:tc>
          <w:tcPr>
            <w:tcW w:w="1560" w:type="dxa"/>
          </w:tcPr>
          <w:p w14:paraId="49FE9333" w14:textId="77777777" w:rsidR="00CF253B" w:rsidRPr="003672F6" w:rsidRDefault="00CF253B" w:rsidP="00AA7BD2">
            <w:pPr>
              <w:rPr>
                <w:rFonts w:asciiTheme="minorBidi" w:hAnsiTheme="minorBidi" w:cstheme="minorBidi"/>
                <w:bCs/>
                <w:iCs/>
                <w:sz w:val="24"/>
                <w:szCs w:val="24"/>
                <w:lang w:val="en-US"/>
              </w:rPr>
            </w:pPr>
          </w:p>
        </w:tc>
        <w:tc>
          <w:tcPr>
            <w:tcW w:w="1302" w:type="dxa"/>
          </w:tcPr>
          <w:p w14:paraId="4661F34E" w14:textId="77777777" w:rsidR="00CF253B" w:rsidRPr="003672F6" w:rsidRDefault="00CF253B" w:rsidP="00AA7BD2">
            <w:pPr>
              <w:rPr>
                <w:rFonts w:asciiTheme="minorBidi" w:hAnsiTheme="minorBidi" w:cstheme="minorBidi"/>
                <w:bCs/>
                <w:iCs/>
                <w:sz w:val="24"/>
                <w:szCs w:val="24"/>
                <w:lang w:val="en-US"/>
              </w:rPr>
            </w:pPr>
          </w:p>
        </w:tc>
        <w:tc>
          <w:tcPr>
            <w:tcW w:w="823" w:type="dxa"/>
          </w:tcPr>
          <w:p w14:paraId="36BFC0C4" w14:textId="77777777" w:rsidR="00CF253B" w:rsidRPr="003672F6" w:rsidRDefault="00CF253B" w:rsidP="00AA7BD2">
            <w:pPr>
              <w:rPr>
                <w:rFonts w:asciiTheme="minorBidi" w:hAnsiTheme="minorBidi" w:cstheme="minorBidi"/>
                <w:bCs/>
                <w:iCs/>
                <w:sz w:val="24"/>
                <w:szCs w:val="24"/>
                <w:lang w:val="en-US"/>
              </w:rPr>
            </w:pPr>
          </w:p>
        </w:tc>
        <w:tc>
          <w:tcPr>
            <w:tcW w:w="850" w:type="dxa"/>
          </w:tcPr>
          <w:p w14:paraId="7552F957" w14:textId="77777777" w:rsidR="00CF253B" w:rsidRPr="003672F6" w:rsidRDefault="00CF253B" w:rsidP="00AA7BD2">
            <w:pPr>
              <w:rPr>
                <w:rFonts w:asciiTheme="minorBidi" w:hAnsiTheme="minorBidi" w:cstheme="minorBidi"/>
                <w:bCs/>
                <w:iCs/>
                <w:sz w:val="24"/>
                <w:szCs w:val="24"/>
                <w:lang w:val="en-US"/>
              </w:rPr>
            </w:pPr>
          </w:p>
        </w:tc>
      </w:tr>
      <w:tr w:rsidR="00CF253B" w:rsidRPr="003672F6" w14:paraId="6499465C" w14:textId="77777777" w:rsidTr="005C1CA2">
        <w:tc>
          <w:tcPr>
            <w:tcW w:w="3655" w:type="dxa"/>
            <w:hideMark/>
          </w:tcPr>
          <w:p w14:paraId="7525DD38" w14:textId="77777777" w:rsidR="00CF253B" w:rsidRPr="003672F6" w:rsidRDefault="00CF253B" w:rsidP="00AA7BD2">
            <w:pPr>
              <w:rPr>
                <w:rFonts w:asciiTheme="minorBidi" w:hAnsiTheme="minorBidi" w:cstheme="minorBidi"/>
                <w:bCs/>
                <w:iCs/>
                <w:sz w:val="24"/>
                <w:szCs w:val="24"/>
                <w:lang w:val="en-US"/>
              </w:rPr>
            </w:pPr>
            <w:r w:rsidRPr="003672F6">
              <w:rPr>
                <w:rFonts w:asciiTheme="minorBidi" w:hAnsiTheme="minorBidi" w:cstheme="minorBidi"/>
                <w:bCs/>
                <w:i/>
                <w:iCs/>
                <w:sz w:val="24"/>
                <w:szCs w:val="24"/>
                <w:lang w:val="en-US"/>
              </w:rPr>
              <w:t>[Add as necessary]</w:t>
            </w:r>
          </w:p>
        </w:tc>
        <w:tc>
          <w:tcPr>
            <w:tcW w:w="1275" w:type="dxa"/>
          </w:tcPr>
          <w:p w14:paraId="48A4B15E" w14:textId="77777777" w:rsidR="00CF253B" w:rsidRPr="003672F6" w:rsidRDefault="00CF253B" w:rsidP="00AA7BD2">
            <w:pPr>
              <w:rPr>
                <w:rFonts w:asciiTheme="minorBidi" w:hAnsiTheme="minorBidi" w:cstheme="minorBidi"/>
                <w:bCs/>
                <w:iCs/>
                <w:sz w:val="24"/>
                <w:szCs w:val="24"/>
                <w:lang w:val="en-US"/>
              </w:rPr>
            </w:pPr>
          </w:p>
        </w:tc>
        <w:tc>
          <w:tcPr>
            <w:tcW w:w="1560" w:type="dxa"/>
          </w:tcPr>
          <w:p w14:paraId="71353F15" w14:textId="77777777" w:rsidR="00CF253B" w:rsidRPr="003672F6" w:rsidRDefault="00CF253B" w:rsidP="00AA7BD2">
            <w:pPr>
              <w:rPr>
                <w:rFonts w:asciiTheme="minorBidi" w:hAnsiTheme="minorBidi" w:cstheme="minorBidi"/>
                <w:bCs/>
                <w:iCs/>
                <w:sz w:val="24"/>
                <w:szCs w:val="24"/>
                <w:lang w:val="en-US"/>
              </w:rPr>
            </w:pPr>
          </w:p>
        </w:tc>
        <w:tc>
          <w:tcPr>
            <w:tcW w:w="1302" w:type="dxa"/>
          </w:tcPr>
          <w:p w14:paraId="22C203F7" w14:textId="77777777" w:rsidR="00CF253B" w:rsidRPr="003672F6" w:rsidRDefault="00CF253B" w:rsidP="00AA7BD2">
            <w:pPr>
              <w:rPr>
                <w:rFonts w:asciiTheme="minorBidi" w:hAnsiTheme="minorBidi" w:cstheme="minorBidi"/>
                <w:bCs/>
                <w:iCs/>
                <w:sz w:val="24"/>
                <w:szCs w:val="24"/>
                <w:lang w:val="en-US"/>
              </w:rPr>
            </w:pPr>
          </w:p>
        </w:tc>
        <w:tc>
          <w:tcPr>
            <w:tcW w:w="823" w:type="dxa"/>
          </w:tcPr>
          <w:p w14:paraId="081ECD9C" w14:textId="77777777" w:rsidR="00CF253B" w:rsidRPr="003672F6" w:rsidRDefault="00CF253B" w:rsidP="00AA7BD2">
            <w:pPr>
              <w:rPr>
                <w:rFonts w:asciiTheme="minorBidi" w:hAnsiTheme="minorBidi" w:cstheme="minorBidi"/>
                <w:bCs/>
                <w:iCs/>
                <w:sz w:val="24"/>
                <w:szCs w:val="24"/>
                <w:lang w:val="en-US"/>
              </w:rPr>
            </w:pPr>
          </w:p>
        </w:tc>
        <w:tc>
          <w:tcPr>
            <w:tcW w:w="850" w:type="dxa"/>
          </w:tcPr>
          <w:p w14:paraId="20C299F6" w14:textId="77777777" w:rsidR="00CF253B" w:rsidRPr="003672F6" w:rsidRDefault="00CF253B" w:rsidP="00AA7BD2">
            <w:pPr>
              <w:rPr>
                <w:rFonts w:asciiTheme="minorBidi" w:hAnsiTheme="minorBidi" w:cstheme="minorBidi"/>
                <w:bCs/>
                <w:iCs/>
                <w:sz w:val="24"/>
                <w:szCs w:val="24"/>
                <w:lang w:val="en-US"/>
              </w:rPr>
            </w:pPr>
          </w:p>
        </w:tc>
      </w:tr>
    </w:tbl>
    <w:p w14:paraId="672D2903" w14:textId="77777777" w:rsidR="00CF253B" w:rsidRPr="003672F6" w:rsidRDefault="00CF253B" w:rsidP="00CF253B">
      <w:pPr>
        <w:tabs>
          <w:tab w:val="right" w:pos="9072"/>
        </w:tabs>
        <w:rPr>
          <w:rFonts w:asciiTheme="minorBidi" w:hAnsiTheme="minorBidi" w:cstheme="minorBidi"/>
          <w:b/>
          <w:bCs/>
          <w:iCs/>
          <w:sz w:val="24"/>
          <w:szCs w:val="24"/>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3672F6" w14:paraId="03433A3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A8B4004" w14:textId="77777777" w:rsidR="00CF253B" w:rsidRPr="003672F6" w:rsidRDefault="00CF253B" w:rsidP="00AA7BD2">
            <w:pPr>
              <w:tabs>
                <w:tab w:val="right" w:pos="9072"/>
              </w:tabs>
              <w:rPr>
                <w:rFonts w:asciiTheme="minorBidi" w:hAnsiTheme="minorBidi" w:cstheme="minorBidi"/>
                <w:bCs w:val="0"/>
                <w:iCs/>
                <w:sz w:val="24"/>
                <w:szCs w:val="24"/>
                <w:lang w:val="en-US"/>
              </w:rPr>
            </w:pPr>
            <w:r w:rsidRPr="003672F6">
              <w:rPr>
                <w:rFonts w:asciiTheme="minorBidi" w:hAnsiTheme="minorBidi" w:cstheme="minorBidi"/>
                <w:bCs w:val="0"/>
                <w:iCs/>
                <w:sz w:val="24"/>
                <w:szCs w:val="24"/>
                <w:lang w:val="en-US"/>
              </w:rPr>
              <w:t>Cost Type</w:t>
            </w:r>
          </w:p>
        </w:tc>
        <w:tc>
          <w:tcPr>
            <w:tcW w:w="4843" w:type="dxa"/>
          </w:tcPr>
          <w:p w14:paraId="5B23B0D1" w14:textId="77777777" w:rsidR="00CF253B" w:rsidRPr="003672F6"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iCs/>
                <w:sz w:val="24"/>
                <w:szCs w:val="24"/>
                <w:lang w:val="en-US"/>
              </w:rPr>
            </w:pPr>
            <w:r w:rsidRPr="003672F6">
              <w:rPr>
                <w:rFonts w:asciiTheme="minorBidi" w:hAnsiTheme="minorBidi" w:cstheme="minorBidi"/>
                <w:bCs w:val="0"/>
                <w:iCs/>
                <w:sz w:val="24"/>
                <w:szCs w:val="24"/>
                <w:lang w:val="en-US"/>
              </w:rPr>
              <w:t>Value (£)</w:t>
            </w:r>
          </w:p>
        </w:tc>
      </w:tr>
      <w:tr w:rsidR="00CF253B" w:rsidRPr="003672F6" w14:paraId="21C12FC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1C0B5E" w14:textId="77777777" w:rsidR="00CF253B" w:rsidRPr="003672F6" w:rsidRDefault="00CF253B" w:rsidP="00AA7BD2">
            <w:pPr>
              <w:tabs>
                <w:tab w:val="right" w:pos="9072"/>
              </w:tabs>
              <w:rPr>
                <w:rFonts w:asciiTheme="minorBidi" w:hAnsiTheme="minorBidi" w:cstheme="minorBidi"/>
                <w:bCs w:val="0"/>
                <w:iCs/>
                <w:sz w:val="24"/>
                <w:szCs w:val="24"/>
                <w:lang w:val="en-US"/>
              </w:rPr>
            </w:pPr>
            <w:r w:rsidRPr="003672F6">
              <w:rPr>
                <w:rFonts w:asciiTheme="minorBidi" w:hAnsiTheme="minorBidi" w:cstheme="minorBidi"/>
                <w:bCs w:val="0"/>
                <w:iCs/>
                <w:sz w:val="24"/>
                <w:szCs w:val="24"/>
                <w:lang w:val="en-US"/>
              </w:rPr>
              <w:t xml:space="preserve">Sub - Total </w:t>
            </w:r>
          </w:p>
        </w:tc>
        <w:tc>
          <w:tcPr>
            <w:tcW w:w="4843" w:type="dxa"/>
          </w:tcPr>
          <w:p w14:paraId="5FECFD60" w14:textId="77777777" w:rsidR="00CF253B" w:rsidRPr="003672F6"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iCs/>
                <w:sz w:val="24"/>
                <w:szCs w:val="24"/>
                <w:lang w:val="en-US"/>
              </w:rPr>
            </w:pPr>
          </w:p>
        </w:tc>
      </w:tr>
      <w:tr w:rsidR="00CF253B" w:rsidRPr="003672F6" w14:paraId="4830EB5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B51DDD4" w14:textId="77777777" w:rsidR="00CF253B" w:rsidRPr="003672F6" w:rsidRDefault="00CF253B" w:rsidP="00AA7BD2">
            <w:pPr>
              <w:tabs>
                <w:tab w:val="right" w:pos="9072"/>
              </w:tabs>
              <w:rPr>
                <w:rFonts w:asciiTheme="minorBidi" w:hAnsiTheme="minorBidi" w:cstheme="minorBidi"/>
                <w:bCs w:val="0"/>
                <w:iCs/>
                <w:sz w:val="24"/>
                <w:szCs w:val="24"/>
                <w:lang w:val="en-US"/>
              </w:rPr>
            </w:pPr>
            <w:r w:rsidRPr="003672F6">
              <w:rPr>
                <w:rFonts w:asciiTheme="minorBidi" w:hAnsiTheme="minorBidi" w:cstheme="minorBidi"/>
                <w:bCs w:val="0"/>
                <w:iCs/>
                <w:sz w:val="24"/>
                <w:szCs w:val="24"/>
                <w:lang w:val="en-US"/>
              </w:rPr>
              <w:t>VAT</w:t>
            </w:r>
          </w:p>
        </w:tc>
        <w:tc>
          <w:tcPr>
            <w:tcW w:w="4843" w:type="dxa"/>
          </w:tcPr>
          <w:p w14:paraId="5EB7B1E8" w14:textId="77777777" w:rsidR="00CF253B" w:rsidRPr="003672F6"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iCs/>
                <w:sz w:val="24"/>
                <w:szCs w:val="24"/>
                <w:lang w:val="en-US"/>
              </w:rPr>
            </w:pPr>
          </w:p>
        </w:tc>
      </w:tr>
      <w:tr w:rsidR="00CF253B" w:rsidRPr="003672F6" w14:paraId="3F43FBD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C1758C" w14:textId="77777777" w:rsidR="00CF253B" w:rsidRPr="003672F6" w:rsidRDefault="00CF253B" w:rsidP="00AA7BD2">
            <w:pPr>
              <w:tabs>
                <w:tab w:val="right" w:pos="9072"/>
              </w:tabs>
              <w:rPr>
                <w:rFonts w:asciiTheme="minorBidi" w:hAnsiTheme="minorBidi" w:cstheme="minorBidi"/>
                <w:bCs w:val="0"/>
                <w:iCs/>
                <w:sz w:val="24"/>
                <w:szCs w:val="24"/>
                <w:lang w:val="en-US"/>
              </w:rPr>
            </w:pPr>
            <w:r w:rsidRPr="003672F6">
              <w:rPr>
                <w:rFonts w:asciiTheme="minorBidi" w:hAnsiTheme="minorBidi" w:cstheme="minorBidi"/>
                <w:bCs w:val="0"/>
                <w:iCs/>
                <w:sz w:val="24"/>
                <w:szCs w:val="24"/>
                <w:lang w:val="en-US"/>
              </w:rPr>
              <w:t>Total*</w:t>
            </w:r>
          </w:p>
        </w:tc>
        <w:tc>
          <w:tcPr>
            <w:tcW w:w="4843" w:type="dxa"/>
          </w:tcPr>
          <w:p w14:paraId="73C748E2" w14:textId="77777777" w:rsidR="00CF253B" w:rsidRPr="003672F6"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iCs/>
                <w:sz w:val="24"/>
                <w:szCs w:val="24"/>
                <w:lang w:val="en-US"/>
              </w:rPr>
            </w:pPr>
          </w:p>
        </w:tc>
      </w:tr>
    </w:tbl>
    <w:p w14:paraId="2E204231" w14:textId="77777777" w:rsidR="00CF253B" w:rsidRPr="003672F6" w:rsidRDefault="00CF253B" w:rsidP="00CF253B">
      <w:pPr>
        <w:tabs>
          <w:tab w:val="right" w:pos="9072"/>
        </w:tabs>
        <w:rPr>
          <w:rFonts w:asciiTheme="minorBidi" w:hAnsiTheme="minorBidi" w:cstheme="minorBidi"/>
          <w:b/>
          <w:bCs/>
          <w:iCs/>
          <w:sz w:val="24"/>
          <w:szCs w:val="24"/>
        </w:rPr>
      </w:pPr>
    </w:p>
    <w:p w14:paraId="26980D4C" w14:textId="639E632F" w:rsidR="00CF253B" w:rsidRPr="003672F6" w:rsidRDefault="00CF253B" w:rsidP="00CF253B">
      <w:pPr>
        <w:spacing w:after="240"/>
        <w:rPr>
          <w:rFonts w:asciiTheme="minorBidi" w:hAnsiTheme="minorBidi" w:cstheme="minorBidi"/>
          <w:bCs/>
          <w:iCs/>
          <w:sz w:val="24"/>
          <w:szCs w:val="24"/>
        </w:rPr>
      </w:pPr>
      <w:r w:rsidRPr="003672F6">
        <w:rPr>
          <w:rFonts w:asciiTheme="minorBidi" w:hAnsiTheme="minorBidi" w:cstheme="minorBidi"/>
          <w:bCs/>
          <w:iCs/>
          <w:sz w:val="24"/>
          <w:szCs w:val="24"/>
        </w:rPr>
        <w:t>* (This must include all expenses as well as work costs; this figure will be used for the purposes of allocating your score for the price criterion and must cover the cost of meeting all our requirements set out in the ITT)</w:t>
      </w:r>
    </w:p>
    <w:p w14:paraId="3242D8A1" w14:textId="646A0457" w:rsidR="00CF253B" w:rsidRPr="003672F6" w:rsidRDefault="00CF253B" w:rsidP="00CF253B">
      <w:pPr>
        <w:spacing w:after="240"/>
        <w:rPr>
          <w:rFonts w:asciiTheme="minorBidi" w:hAnsiTheme="minorBidi" w:cstheme="minorBidi"/>
          <w:b/>
          <w:bCs/>
          <w:i/>
          <w:iCs/>
          <w:sz w:val="24"/>
          <w:szCs w:val="24"/>
        </w:rPr>
      </w:pPr>
      <w:r w:rsidRPr="003672F6">
        <w:rPr>
          <w:rFonts w:asciiTheme="minorBidi" w:hAnsiTheme="minorBidi" w:cstheme="minorBidi"/>
          <w:b/>
          <w:bCs/>
          <w:i/>
          <w:iCs/>
          <w:sz w:val="24"/>
          <w:szCs w:val="24"/>
        </w:rPr>
        <w:lastRenderedPageBreak/>
        <w:t xml:space="preserve">Notes: </w:t>
      </w:r>
      <w:r w:rsidR="00901904" w:rsidRPr="003672F6">
        <w:rPr>
          <w:rFonts w:asciiTheme="minorBidi" w:hAnsiTheme="minorBidi" w:cstheme="minorBidi"/>
          <w:b/>
          <w:bCs/>
          <w:iCs/>
          <w:sz w:val="24"/>
          <w:szCs w:val="24"/>
        </w:rPr>
        <w:t>The Fund</w:t>
      </w:r>
      <w:r w:rsidRPr="003672F6">
        <w:rPr>
          <w:rFonts w:asciiTheme="minorBidi" w:hAnsiTheme="minorBidi" w:cstheme="minorBidi"/>
          <w:b/>
          <w:bCs/>
          <w:iCs/>
          <w:sz w:val="24"/>
          <w:szCs w:val="24"/>
        </w:rPr>
        <w:t xml:space="preserve"> reserves the right to</w:t>
      </w:r>
      <w:r w:rsidR="007E2B81" w:rsidRPr="003672F6">
        <w:rPr>
          <w:rFonts w:asciiTheme="minorBidi" w:hAnsiTheme="minorBidi" w:cstheme="minorBidi"/>
          <w:b/>
          <w:bCs/>
          <w:iCs/>
          <w:sz w:val="24"/>
          <w:szCs w:val="24"/>
        </w:rPr>
        <w:t xml:space="preserve"> clarify quality and prices and to reject tenders that demonstrate an </w:t>
      </w:r>
      <w:r w:rsidRPr="003672F6">
        <w:rPr>
          <w:rFonts w:asciiTheme="minorBidi" w:hAnsiTheme="minorBidi" w:cstheme="minorBidi"/>
          <w:b/>
          <w:bCs/>
          <w:iCs/>
          <w:sz w:val="24"/>
          <w:szCs w:val="24"/>
        </w:rPr>
        <w:t xml:space="preserve">abnormally </w:t>
      </w:r>
      <w:r w:rsidR="008C32BF" w:rsidRPr="003672F6">
        <w:rPr>
          <w:rFonts w:asciiTheme="minorBidi" w:hAnsiTheme="minorBidi" w:cstheme="minorBidi"/>
          <w:b/>
          <w:bCs/>
          <w:iCs/>
          <w:sz w:val="24"/>
          <w:szCs w:val="24"/>
        </w:rPr>
        <w:t>low-quality</w:t>
      </w:r>
      <w:r w:rsidR="007E2B81" w:rsidRPr="003672F6">
        <w:rPr>
          <w:rFonts w:asciiTheme="minorBidi" w:hAnsiTheme="minorBidi" w:cstheme="minorBidi"/>
          <w:b/>
          <w:bCs/>
          <w:iCs/>
          <w:sz w:val="24"/>
          <w:szCs w:val="24"/>
        </w:rPr>
        <w:t xml:space="preserve"> response</w:t>
      </w:r>
      <w:r w:rsidRPr="003672F6">
        <w:rPr>
          <w:rFonts w:asciiTheme="minorBidi" w:hAnsiTheme="minorBidi" w:cstheme="minorBidi"/>
          <w:b/>
          <w:bCs/>
          <w:iCs/>
          <w:sz w:val="24"/>
          <w:szCs w:val="24"/>
        </w:rPr>
        <w:t xml:space="preserve">. </w:t>
      </w:r>
      <w:r w:rsidR="00901904" w:rsidRPr="003672F6">
        <w:rPr>
          <w:rFonts w:asciiTheme="minorBidi" w:hAnsiTheme="minorBidi" w:cstheme="minorBidi"/>
          <w:b/>
          <w:bCs/>
          <w:iCs/>
          <w:sz w:val="24"/>
          <w:szCs w:val="24"/>
        </w:rPr>
        <w:t>The Fund</w:t>
      </w:r>
      <w:r w:rsidR="007E2B81" w:rsidRPr="003672F6">
        <w:rPr>
          <w:rFonts w:asciiTheme="minorBidi" w:hAnsiTheme="minorBidi" w:cstheme="minorBidi"/>
          <w:b/>
          <w:bCs/>
          <w:iCs/>
          <w:sz w:val="24"/>
          <w:szCs w:val="24"/>
        </w:rPr>
        <w:t xml:space="preserve"> also</w:t>
      </w:r>
      <w:r w:rsidRPr="003672F6">
        <w:rPr>
          <w:rFonts w:asciiTheme="minorBidi" w:hAnsiTheme="minorBidi" w:cstheme="minorBidi"/>
          <w:b/>
          <w:bCs/>
          <w:iCs/>
          <w:sz w:val="24"/>
          <w:szCs w:val="24"/>
        </w:rPr>
        <w:t xml:space="preserve"> reserves the right to amend the timetable of work where required</w:t>
      </w:r>
      <w:r w:rsidR="00C26086" w:rsidRPr="003672F6">
        <w:rPr>
          <w:rFonts w:asciiTheme="minorBidi" w:hAnsiTheme="minorBidi" w:cstheme="minorBidi"/>
          <w:b/>
          <w:bCs/>
          <w:iCs/>
          <w:sz w:val="24"/>
          <w:szCs w:val="24"/>
        </w:rPr>
        <w:t>.</w:t>
      </w:r>
    </w:p>
    <w:p w14:paraId="497D5EEC" w14:textId="4F439205" w:rsidR="001B0833" w:rsidRDefault="00CF253B" w:rsidP="00697E37">
      <w:pPr>
        <w:spacing w:after="240"/>
        <w:rPr>
          <w:rFonts w:asciiTheme="minorBidi" w:hAnsiTheme="minorBidi" w:cstheme="minorBidi"/>
          <w:i/>
          <w:sz w:val="24"/>
          <w:szCs w:val="24"/>
        </w:rPr>
      </w:pPr>
      <w:r w:rsidRPr="003672F6">
        <w:rPr>
          <w:rFonts w:asciiTheme="minorBidi" w:hAnsiTheme="minorBidi" w:cstheme="minorBidi"/>
          <w:bCs/>
          <w:i/>
          <w:iCs/>
          <w:sz w:val="24"/>
          <w:szCs w:val="24"/>
        </w:rPr>
        <w:t xml:space="preserve">You should not submit additional assumptions with your pricing submission. If you submit </w:t>
      </w:r>
      <w:r w:rsidR="008C32BF" w:rsidRPr="003672F6">
        <w:rPr>
          <w:rFonts w:asciiTheme="minorBidi" w:hAnsiTheme="minorBidi" w:cstheme="minorBidi"/>
          <w:bCs/>
          <w:i/>
          <w:iCs/>
          <w:sz w:val="24"/>
          <w:szCs w:val="24"/>
        </w:rPr>
        <w:t>assumptions,</w:t>
      </w:r>
      <w:r w:rsidRPr="003672F6">
        <w:rPr>
          <w:rFonts w:asciiTheme="minorBidi" w:hAnsiTheme="minorBidi" w:cstheme="minorBidi"/>
          <w:bCs/>
          <w:i/>
          <w:iCs/>
          <w:sz w:val="24"/>
          <w:szCs w:val="24"/>
        </w:rPr>
        <w:t xml:space="preserve"> you will be asked to withdraw them. Failure to withdraw them will lead to your exclusion from further participation in this competition.</w:t>
      </w:r>
    </w:p>
    <w:p w14:paraId="5F5473EC" w14:textId="77777777" w:rsidR="0042423B" w:rsidRPr="003672F6" w:rsidRDefault="0042423B" w:rsidP="0042423B">
      <w:p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A proposal for undertaking the work should be a maximum of </w:t>
      </w:r>
      <w:r>
        <w:rPr>
          <w:rFonts w:asciiTheme="minorBidi" w:hAnsiTheme="minorBidi" w:cstheme="minorBidi"/>
          <w:sz w:val="24"/>
          <w:szCs w:val="24"/>
        </w:rPr>
        <w:t>10</w:t>
      </w:r>
      <w:r w:rsidRPr="003672F6">
        <w:rPr>
          <w:rFonts w:asciiTheme="minorBidi" w:hAnsiTheme="minorBidi" w:cstheme="minorBidi"/>
          <w:sz w:val="24"/>
          <w:szCs w:val="24"/>
        </w:rPr>
        <w:t xml:space="preserve"> pages and include:</w:t>
      </w:r>
    </w:p>
    <w:p w14:paraId="45F007F0" w14:textId="77777777" w:rsidR="0042423B" w:rsidRPr="003672F6" w:rsidRDefault="0042423B" w:rsidP="0042423B">
      <w:pPr>
        <w:numPr>
          <w:ilvl w:val="0"/>
          <w:numId w:val="4"/>
        </w:numPr>
        <w:tabs>
          <w:tab w:val="left" w:pos="1080"/>
        </w:tabs>
        <w:spacing w:after="200" w:line="276" w:lineRule="auto"/>
        <w:rPr>
          <w:rFonts w:asciiTheme="minorBidi" w:hAnsiTheme="minorBidi" w:cstheme="minorBidi"/>
          <w:sz w:val="24"/>
          <w:szCs w:val="24"/>
        </w:rPr>
      </w:pPr>
      <w:r w:rsidRPr="003672F6">
        <w:rPr>
          <w:rFonts w:asciiTheme="minorBidi" w:hAnsiTheme="minorBidi" w:cstheme="minorBidi"/>
          <w:sz w:val="24"/>
          <w:szCs w:val="24"/>
        </w:rPr>
        <w:t>a detailed method for undertaking the study.</w:t>
      </w:r>
    </w:p>
    <w:p w14:paraId="246D6EE9" w14:textId="77777777" w:rsidR="0042423B" w:rsidRPr="003672F6" w:rsidRDefault="0042423B" w:rsidP="0042423B">
      <w:pPr>
        <w:numPr>
          <w:ilvl w:val="0"/>
          <w:numId w:val="4"/>
        </w:numPr>
        <w:tabs>
          <w:tab w:val="left" w:pos="1080"/>
        </w:tabs>
        <w:spacing w:after="200" w:line="276" w:lineRule="auto"/>
        <w:rPr>
          <w:rFonts w:asciiTheme="minorBidi" w:hAnsiTheme="minorBidi" w:cstheme="minorBidi"/>
          <w:sz w:val="24"/>
          <w:szCs w:val="24"/>
        </w:rPr>
      </w:pPr>
      <w:r w:rsidRPr="003672F6">
        <w:rPr>
          <w:rFonts w:asciiTheme="minorBidi" w:hAnsiTheme="minorBidi" w:cstheme="minorBidi"/>
          <w:sz w:val="24"/>
          <w:szCs w:val="24"/>
        </w:rPr>
        <w:t>details of staff allocated to the project, together with experience of the contractor and staff members in carrying out similar projects. The project manager / lead contact should be identified; CVs, along with any other relevant information can be provided in appendices</w:t>
      </w:r>
    </w:p>
    <w:p w14:paraId="1544A9A1" w14:textId="77777777" w:rsidR="0042423B" w:rsidRPr="003672F6" w:rsidRDefault="0042423B" w:rsidP="0042423B">
      <w:pPr>
        <w:numPr>
          <w:ilvl w:val="0"/>
          <w:numId w:val="4"/>
        </w:numPr>
        <w:tabs>
          <w:tab w:val="left" w:pos="1080"/>
        </w:tabs>
        <w:spacing w:after="200" w:line="276" w:lineRule="auto"/>
        <w:rPr>
          <w:rFonts w:asciiTheme="minorBidi" w:hAnsiTheme="minorBidi" w:cstheme="minorBidi"/>
          <w:sz w:val="24"/>
          <w:szCs w:val="24"/>
        </w:rPr>
      </w:pPr>
      <w:r w:rsidRPr="003672F6">
        <w:rPr>
          <w:rFonts w:asciiTheme="minorBidi" w:hAnsiTheme="minorBidi" w:cstheme="minorBidi"/>
          <w:sz w:val="24"/>
          <w:szCs w:val="24"/>
        </w:rPr>
        <w:t>the allocation of days between members of the team.</w:t>
      </w:r>
    </w:p>
    <w:p w14:paraId="062C35D2" w14:textId="77777777" w:rsidR="0042423B" w:rsidRPr="003672F6" w:rsidRDefault="0042423B" w:rsidP="0042423B">
      <w:pPr>
        <w:numPr>
          <w:ilvl w:val="0"/>
          <w:numId w:val="4"/>
        </w:numPr>
        <w:tabs>
          <w:tab w:val="left" w:pos="1080"/>
        </w:tabs>
        <w:spacing w:after="200" w:line="276" w:lineRule="auto"/>
        <w:rPr>
          <w:rFonts w:asciiTheme="minorBidi" w:hAnsiTheme="minorBidi" w:cstheme="minorBidi"/>
          <w:sz w:val="24"/>
          <w:szCs w:val="24"/>
        </w:rPr>
      </w:pPr>
      <w:r w:rsidRPr="003672F6">
        <w:rPr>
          <w:rFonts w:asciiTheme="minorBidi" w:hAnsiTheme="minorBidi" w:cstheme="minorBidi"/>
          <w:sz w:val="24"/>
          <w:szCs w:val="24"/>
        </w:rPr>
        <w:t>the daily charging rate of individual staff involved.</w:t>
      </w:r>
    </w:p>
    <w:p w14:paraId="691972D5" w14:textId="77777777" w:rsidR="0042423B" w:rsidRPr="003672F6" w:rsidRDefault="0042423B" w:rsidP="0042423B">
      <w:pPr>
        <w:numPr>
          <w:ilvl w:val="0"/>
          <w:numId w:val="4"/>
        </w:numPr>
        <w:tabs>
          <w:tab w:val="left" w:pos="1080"/>
        </w:tabs>
        <w:spacing w:after="200" w:line="276" w:lineRule="auto"/>
        <w:rPr>
          <w:rFonts w:asciiTheme="minorBidi" w:hAnsiTheme="minorBidi" w:cstheme="minorBidi"/>
          <w:sz w:val="24"/>
          <w:szCs w:val="24"/>
        </w:rPr>
      </w:pPr>
      <w:r w:rsidRPr="003672F6">
        <w:rPr>
          <w:rFonts w:asciiTheme="minorBidi" w:hAnsiTheme="minorBidi" w:cstheme="minorBidi"/>
          <w:sz w:val="24"/>
          <w:szCs w:val="24"/>
        </w:rPr>
        <w:t>a timescale for carrying out the project.</w:t>
      </w:r>
    </w:p>
    <w:p w14:paraId="10574267" w14:textId="77777777" w:rsidR="0042423B" w:rsidRPr="003672F6" w:rsidRDefault="0042423B" w:rsidP="0042423B">
      <w:pPr>
        <w:numPr>
          <w:ilvl w:val="0"/>
          <w:numId w:val="4"/>
        </w:numPr>
        <w:tabs>
          <w:tab w:val="left" w:pos="1080"/>
        </w:tabs>
        <w:spacing w:after="200" w:line="276" w:lineRule="auto"/>
        <w:rPr>
          <w:rFonts w:asciiTheme="minorBidi" w:hAnsiTheme="minorBidi" w:cstheme="minorBidi"/>
          <w:sz w:val="24"/>
          <w:szCs w:val="24"/>
        </w:rPr>
      </w:pPr>
      <w:r w:rsidRPr="003672F6">
        <w:rPr>
          <w:rFonts w:asciiTheme="minorBidi" w:hAnsiTheme="minorBidi" w:cstheme="minorBidi"/>
          <w:sz w:val="24"/>
          <w:szCs w:val="24"/>
        </w:rPr>
        <w:t>an overall cost for the work.</w:t>
      </w:r>
    </w:p>
    <w:p w14:paraId="69AF53AE" w14:textId="77777777" w:rsidR="00CF253B" w:rsidRPr="003672F6" w:rsidRDefault="00CF253B" w:rsidP="001C2C6C">
      <w:pPr>
        <w:pStyle w:val="Heading1"/>
        <w:numPr>
          <w:ilvl w:val="0"/>
          <w:numId w:val="1"/>
        </w:numPr>
        <w:rPr>
          <w:rFonts w:asciiTheme="minorBidi" w:hAnsiTheme="minorBidi" w:cstheme="minorBidi"/>
          <w:szCs w:val="24"/>
        </w:rPr>
      </w:pPr>
      <w:r w:rsidRPr="003672F6">
        <w:rPr>
          <w:rFonts w:asciiTheme="minorBidi" w:hAnsiTheme="minorBidi" w:cstheme="minorBidi"/>
          <w:szCs w:val="24"/>
        </w:rPr>
        <w:t>Procurement Process</w:t>
      </w:r>
    </w:p>
    <w:p w14:paraId="062A3326" w14:textId="108757DD" w:rsidR="00E4627B" w:rsidRPr="003672F6" w:rsidRDefault="004C2631"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The Fund</w:t>
      </w:r>
      <w:r w:rsidR="0082194B" w:rsidRPr="003672F6">
        <w:rPr>
          <w:rFonts w:asciiTheme="minorBidi" w:hAnsiTheme="minorBidi" w:cstheme="minorBidi"/>
          <w:sz w:val="24"/>
          <w:szCs w:val="24"/>
        </w:rPr>
        <w:t xml:space="preserve"> reserves the right to reject abnormally low</w:t>
      </w:r>
      <w:r w:rsidR="005C1CA2" w:rsidRPr="003672F6">
        <w:rPr>
          <w:rFonts w:asciiTheme="minorBidi" w:hAnsiTheme="minorBidi" w:cstheme="minorBidi"/>
          <w:sz w:val="24"/>
          <w:szCs w:val="24"/>
        </w:rPr>
        <w:t xml:space="preserve"> scoring</w:t>
      </w:r>
      <w:r w:rsidR="0082194B" w:rsidRPr="003672F6">
        <w:rPr>
          <w:rFonts w:asciiTheme="minorBidi" w:hAnsiTheme="minorBidi" w:cstheme="minorBidi"/>
          <w:sz w:val="24"/>
          <w:szCs w:val="24"/>
        </w:rPr>
        <w:t xml:space="preserve"> tenders. </w:t>
      </w:r>
      <w:r w:rsidR="00901904" w:rsidRPr="003672F6">
        <w:rPr>
          <w:rFonts w:asciiTheme="minorBidi" w:hAnsiTheme="minorBidi" w:cstheme="minorBidi"/>
          <w:sz w:val="24"/>
          <w:szCs w:val="24"/>
        </w:rPr>
        <w:t>The Fund</w:t>
      </w:r>
      <w:r w:rsidR="0082194B" w:rsidRPr="003672F6">
        <w:rPr>
          <w:rFonts w:asciiTheme="minorBidi" w:hAnsiTheme="minorBidi" w:cstheme="minorBidi"/>
          <w:sz w:val="24"/>
          <w:szCs w:val="24"/>
        </w:rPr>
        <w:t xml:space="preserve"> reserves the right not to appoint and to achieve the outcomes of the research</w:t>
      </w:r>
      <w:r w:rsidR="00C26086" w:rsidRPr="003672F6">
        <w:rPr>
          <w:rFonts w:asciiTheme="minorBidi" w:hAnsiTheme="minorBidi" w:cstheme="minorBidi"/>
          <w:sz w:val="24"/>
          <w:szCs w:val="24"/>
        </w:rPr>
        <w:t>/evaluation</w:t>
      </w:r>
      <w:r w:rsidR="0082194B" w:rsidRPr="003672F6">
        <w:rPr>
          <w:rFonts w:asciiTheme="minorBidi" w:hAnsiTheme="minorBidi" w:cstheme="minorBidi"/>
          <w:sz w:val="24"/>
          <w:szCs w:val="24"/>
        </w:rPr>
        <w:t xml:space="preserve"> through other methods</w:t>
      </w:r>
      <w:r w:rsidR="00C26086" w:rsidRPr="003672F6">
        <w:rPr>
          <w:rFonts w:asciiTheme="minorBidi" w:hAnsiTheme="minorBidi" w:cstheme="minorBidi"/>
          <w:sz w:val="24"/>
          <w:szCs w:val="24"/>
        </w:rPr>
        <w:t>.</w:t>
      </w:r>
    </w:p>
    <w:p w14:paraId="1CE84C8A" w14:textId="4A1C39AA" w:rsidR="000C643B" w:rsidRPr="003672F6" w:rsidRDefault="00253BF2"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We are inviting submissions from a single organisation or a consortium to deliver all areas of this evaluation work.  We anticipate two possible scenarios:</w:t>
      </w:r>
      <w:r w:rsidR="00AB5323" w:rsidRPr="003672F6">
        <w:rPr>
          <w:rFonts w:asciiTheme="minorBidi" w:hAnsiTheme="minorBidi" w:cstheme="minorBidi"/>
          <w:sz w:val="24"/>
          <w:szCs w:val="24"/>
        </w:rPr>
        <w:br/>
      </w:r>
      <w:r w:rsidR="00AB5323" w:rsidRPr="003672F6">
        <w:rPr>
          <w:rFonts w:asciiTheme="minorBidi" w:hAnsiTheme="minorBidi" w:cstheme="minorBidi"/>
          <w:sz w:val="24"/>
          <w:szCs w:val="24"/>
        </w:rPr>
        <w:br/>
        <w:t>The Fund appoints a single organisation, who has the capacity and skillset to deliver all aspects</w:t>
      </w:r>
      <w:r w:rsidR="00034CA5" w:rsidRPr="003672F6">
        <w:rPr>
          <w:rFonts w:asciiTheme="minorBidi" w:hAnsiTheme="minorBidi" w:cstheme="minorBidi"/>
          <w:sz w:val="24"/>
          <w:szCs w:val="24"/>
        </w:rPr>
        <w:t xml:space="preserve"> of this work; or</w:t>
      </w:r>
      <w:r w:rsidR="00034CA5" w:rsidRPr="003672F6">
        <w:rPr>
          <w:rFonts w:asciiTheme="minorBidi" w:hAnsiTheme="minorBidi" w:cstheme="minorBidi"/>
          <w:sz w:val="24"/>
          <w:szCs w:val="24"/>
        </w:rPr>
        <w:br/>
      </w:r>
      <w:r w:rsidR="00034CA5" w:rsidRPr="003672F6">
        <w:rPr>
          <w:rFonts w:asciiTheme="minorBidi" w:hAnsiTheme="minorBidi" w:cstheme="minorBidi"/>
          <w:sz w:val="24"/>
          <w:szCs w:val="24"/>
        </w:rPr>
        <w:br/>
        <w:t>A cons</w:t>
      </w:r>
      <w:r w:rsidR="006661A5" w:rsidRPr="003672F6">
        <w:rPr>
          <w:rFonts w:asciiTheme="minorBidi" w:hAnsiTheme="minorBidi" w:cstheme="minorBidi"/>
          <w:sz w:val="24"/>
          <w:szCs w:val="24"/>
        </w:rPr>
        <w:t>ortium is appointed, who</w:t>
      </w:r>
      <w:r w:rsidR="003C4613" w:rsidRPr="003672F6">
        <w:rPr>
          <w:rFonts w:asciiTheme="minorBidi" w:hAnsiTheme="minorBidi" w:cstheme="minorBidi"/>
          <w:sz w:val="24"/>
          <w:szCs w:val="24"/>
        </w:rPr>
        <w:t xml:space="preserve"> together bring the required skills and resources to deliver all aspects</w:t>
      </w:r>
      <w:r w:rsidR="005B79EA" w:rsidRPr="003672F6">
        <w:rPr>
          <w:rFonts w:asciiTheme="minorBidi" w:hAnsiTheme="minorBidi" w:cstheme="minorBidi"/>
          <w:sz w:val="24"/>
          <w:szCs w:val="24"/>
        </w:rPr>
        <w:t xml:space="preserve"> of this work.  We are open to proposals from con</w:t>
      </w:r>
      <w:r w:rsidR="00035B24" w:rsidRPr="003672F6">
        <w:rPr>
          <w:rFonts w:asciiTheme="minorBidi" w:hAnsiTheme="minorBidi" w:cstheme="minorBidi"/>
          <w:sz w:val="24"/>
          <w:szCs w:val="24"/>
        </w:rPr>
        <w:t xml:space="preserve">sortia of organisations or </w:t>
      </w:r>
      <w:r w:rsidR="003E1906" w:rsidRPr="003672F6">
        <w:rPr>
          <w:rFonts w:asciiTheme="minorBidi" w:hAnsiTheme="minorBidi" w:cstheme="minorBidi"/>
          <w:sz w:val="24"/>
          <w:szCs w:val="24"/>
        </w:rPr>
        <w:t>individual consultants, where the appropriate</w:t>
      </w:r>
      <w:r w:rsidR="00502FCB" w:rsidRPr="003672F6">
        <w:rPr>
          <w:rFonts w:asciiTheme="minorBidi" w:hAnsiTheme="minorBidi" w:cstheme="minorBidi"/>
          <w:sz w:val="24"/>
          <w:szCs w:val="24"/>
        </w:rPr>
        <w:t xml:space="preserve"> measures in place</w:t>
      </w:r>
      <w:r w:rsidR="00E95D18" w:rsidRPr="003672F6">
        <w:rPr>
          <w:rFonts w:asciiTheme="minorBidi" w:hAnsiTheme="minorBidi" w:cstheme="minorBidi"/>
          <w:sz w:val="24"/>
          <w:szCs w:val="24"/>
        </w:rPr>
        <w:t xml:space="preserve"> to ensure clear lines of management</w:t>
      </w:r>
      <w:r w:rsidR="007D6E04" w:rsidRPr="003672F6">
        <w:rPr>
          <w:rFonts w:asciiTheme="minorBidi" w:hAnsiTheme="minorBidi" w:cstheme="minorBidi"/>
          <w:sz w:val="24"/>
          <w:szCs w:val="24"/>
        </w:rPr>
        <w:t xml:space="preserve"> and communication.</w:t>
      </w:r>
      <w:r w:rsidR="00065F29" w:rsidRPr="003672F6">
        <w:rPr>
          <w:rFonts w:asciiTheme="minorBidi" w:hAnsiTheme="minorBidi" w:cstheme="minorBidi"/>
          <w:sz w:val="24"/>
          <w:szCs w:val="24"/>
        </w:rPr>
        <w:t xml:space="preserve">  Payment arrangements </w:t>
      </w:r>
      <w:r w:rsidR="00B50505" w:rsidRPr="003672F6">
        <w:rPr>
          <w:rFonts w:asciiTheme="minorBidi" w:hAnsiTheme="minorBidi" w:cstheme="minorBidi"/>
          <w:sz w:val="24"/>
          <w:szCs w:val="24"/>
        </w:rPr>
        <w:t xml:space="preserve">will be via a single organisation </w:t>
      </w:r>
      <w:r w:rsidR="00C136DA" w:rsidRPr="003672F6">
        <w:rPr>
          <w:rFonts w:asciiTheme="minorBidi" w:hAnsiTheme="minorBidi" w:cstheme="minorBidi"/>
          <w:sz w:val="24"/>
          <w:szCs w:val="24"/>
        </w:rPr>
        <w:t xml:space="preserve">and these details should be </w:t>
      </w:r>
      <w:r w:rsidR="0086457D" w:rsidRPr="003672F6">
        <w:rPr>
          <w:rFonts w:asciiTheme="minorBidi" w:hAnsiTheme="minorBidi" w:cstheme="minorBidi"/>
          <w:sz w:val="24"/>
          <w:szCs w:val="24"/>
        </w:rPr>
        <w:t>included</w:t>
      </w:r>
      <w:r w:rsidR="00C136DA" w:rsidRPr="003672F6">
        <w:rPr>
          <w:rFonts w:asciiTheme="minorBidi" w:hAnsiTheme="minorBidi" w:cstheme="minorBidi"/>
          <w:sz w:val="24"/>
          <w:szCs w:val="24"/>
        </w:rPr>
        <w:t xml:space="preserve"> in the </w:t>
      </w:r>
      <w:r w:rsidR="0086457D" w:rsidRPr="003672F6">
        <w:rPr>
          <w:rFonts w:asciiTheme="minorBidi" w:hAnsiTheme="minorBidi" w:cstheme="minorBidi"/>
          <w:sz w:val="24"/>
          <w:szCs w:val="24"/>
        </w:rPr>
        <w:t>tender return.</w:t>
      </w:r>
    </w:p>
    <w:p w14:paraId="37DD1975" w14:textId="77777777" w:rsidR="00503C20" w:rsidRDefault="00503C20">
      <w:pPr>
        <w:rPr>
          <w:rFonts w:asciiTheme="minorBidi" w:hAnsiTheme="minorBidi" w:cstheme="minorBidi"/>
          <w:sz w:val="24"/>
          <w:szCs w:val="24"/>
        </w:rPr>
      </w:pPr>
      <w:r>
        <w:rPr>
          <w:rFonts w:asciiTheme="minorBidi" w:hAnsiTheme="minorBidi" w:cstheme="minorBidi"/>
          <w:sz w:val="24"/>
          <w:szCs w:val="24"/>
        </w:rPr>
        <w:br w:type="page"/>
      </w:r>
    </w:p>
    <w:p w14:paraId="1BF8F2BA" w14:textId="6FA4B608" w:rsidR="00E4627B" w:rsidRPr="003672F6" w:rsidRDefault="00E4627B"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lastRenderedPageBreak/>
        <w:t>The procurement timetable will be:</w:t>
      </w:r>
    </w:p>
    <w:p w14:paraId="38848CB5" w14:textId="674F8499" w:rsidR="00223F05" w:rsidRPr="007C6BAC" w:rsidRDefault="00223F05" w:rsidP="001C2C6C">
      <w:pPr>
        <w:pStyle w:val="ListParagraph"/>
        <w:numPr>
          <w:ilvl w:val="0"/>
          <w:numId w:val="8"/>
        </w:numPr>
        <w:spacing w:line="276" w:lineRule="auto"/>
        <w:rPr>
          <w:rFonts w:asciiTheme="minorBidi" w:hAnsiTheme="minorBidi" w:cstheme="minorBidi"/>
          <w:sz w:val="24"/>
          <w:szCs w:val="24"/>
          <w:highlight w:val="yellow"/>
        </w:rPr>
      </w:pPr>
      <w:r w:rsidRPr="007C6BAC">
        <w:rPr>
          <w:rFonts w:asciiTheme="minorBidi" w:hAnsiTheme="minorBidi" w:cstheme="minorBidi"/>
          <w:sz w:val="24"/>
          <w:szCs w:val="24"/>
          <w:highlight w:val="yellow"/>
        </w:rPr>
        <w:t>Deadl</w:t>
      </w:r>
      <w:r w:rsidR="006E6720" w:rsidRPr="007C6BAC">
        <w:rPr>
          <w:rFonts w:asciiTheme="minorBidi" w:hAnsiTheme="minorBidi" w:cstheme="minorBidi"/>
          <w:sz w:val="24"/>
          <w:szCs w:val="24"/>
          <w:highlight w:val="yellow"/>
        </w:rPr>
        <w:t>ine for clarification questions</w:t>
      </w:r>
      <w:r w:rsidR="004C2631" w:rsidRPr="007C6BAC">
        <w:rPr>
          <w:rFonts w:asciiTheme="minorBidi" w:hAnsiTheme="minorBidi" w:cstheme="minorBidi"/>
          <w:sz w:val="24"/>
          <w:szCs w:val="24"/>
          <w:highlight w:val="yellow"/>
        </w:rPr>
        <w:t>*</w:t>
      </w:r>
      <w:r w:rsidR="006E6720" w:rsidRPr="007C6BAC">
        <w:rPr>
          <w:rFonts w:asciiTheme="minorBidi" w:hAnsiTheme="minorBidi" w:cstheme="minorBidi"/>
          <w:sz w:val="24"/>
          <w:szCs w:val="24"/>
          <w:highlight w:val="yellow"/>
        </w:rPr>
        <w:t xml:space="preserve">: [ </w:t>
      </w:r>
      <w:r w:rsidR="00E85B83">
        <w:rPr>
          <w:rFonts w:asciiTheme="minorBidi" w:hAnsiTheme="minorBidi" w:cstheme="minorBidi"/>
          <w:sz w:val="24"/>
          <w:szCs w:val="24"/>
          <w:highlight w:val="yellow"/>
        </w:rPr>
        <w:t xml:space="preserve">12 </w:t>
      </w:r>
      <w:r w:rsidR="005F5AE1">
        <w:rPr>
          <w:rFonts w:asciiTheme="minorBidi" w:hAnsiTheme="minorBidi" w:cstheme="minorBidi"/>
          <w:sz w:val="24"/>
          <w:szCs w:val="24"/>
          <w:highlight w:val="yellow"/>
        </w:rPr>
        <w:t>noon o</w:t>
      </w:r>
      <w:r w:rsidR="00E85B83">
        <w:rPr>
          <w:rFonts w:asciiTheme="minorBidi" w:hAnsiTheme="minorBidi" w:cstheme="minorBidi"/>
          <w:sz w:val="24"/>
          <w:szCs w:val="24"/>
          <w:highlight w:val="yellow"/>
        </w:rPr>
        <w:t>n Tuesday 1 February 2022</w:t>
      </w:r>
      <w:r w:rsidR="006E6720" w:rsidRPr="007C6BAC">
        <w:rPr>
          <w:rFonts w:asciiTheme="minorBidi" w:hAnsiTheme="minorBidi" w:cstheme="minorBidi"/>
          <w:sz w:val="24"/>
          <w:szCs w:val="24"/>
          <w:highlight w:val="yellow"/>
        </w:rPr>
        <w:t>]</w:t>
      </w:r>
    </w:p>
    <w:p w14:paraId="5016CC00" w14:textId="03579D2D" w:rsidR="00223F05" w:rsidRPr="007C6BAC" w:rsidRDefault="00223F05" w:rsidP="001C2C6C">
      <w:pPr>
        <w:pStyle w:val="ListParagraph"/>
        <w:numPr>
          <w:ilvl w:val="0"/>
          <w:numId w:val="8"/>
        </w:numPr>
        <w:spacing w:line="276" w:lineRule="auto"/>
        <w:rPr>
          <w:rFonts w:asciiTheme="minorBidi" w:hAnsiTheme="minorBidi" w:cstheme="minorBidi"/>
          <w:sz w:val="24"/>
          <w:szCs w:val="24"/>
          <w:highlight w:val="yellow"/>
        </w:rPr>
      </w:pPr>
      <w:r w:rsidRPr="007C6BAC">
        <w:rPr>
          <w:rFonts w:asciiTheme="minorBidi" w:hAnsiTheme="minorBidi" w:cstheme="minorBidi"/>
          <w:sz w:val="24"/>
          <w:szCs w:val="24"/>
          <w:highlight w:val="yellow"/>
        </w:rPr>
        <w:t>Tender return deadline:</w:t>
      </w:r>
      <w:r w:rsidR="006E6720" w:rsidRPr="007C6BAC">
        <w:rPr>
          <w:rFonts w:asciiTheme="minorBidi" w:hAnsiTheme="minorBidi" w:cstheme="minorBidi"/>
          <w:sz w:val="24"/>
          <w:szCs w:val="24"/>
          <w:highlight w:val="yellow"/>
        </w:rPr>
        <w:t xml:space="preserve"> [</w:t>
      </w:r>
      <w:r w:rsidR="001270AD">
        <w:rPr>
          <w:rFonts w:asciiTheme="minorBidi" w:hAnsiTheme="minorBidi" w:cstheme="minorBidi"/>
          <w:sz w:val="24"/>
          <w:szCs w:val="24"/>
          <w:highlight w:val="yellow"/>
        </w:rPr>
        <w:t>12 no</w:t>
      </w:r>
      <w:r w:rsidR="00221664">
        <w:rPr>
          <w:rFonts w:asciiTheme="minorBidi" w:hAnsiTheme="minorBidi" w:cstheme="minorBidi"/>
          <w:sz w:val="24"/>
          <w:szCs w:val="24"/>
          <w:highlight w:val="yellow"/>
        </w:rPr>
        <w:t>o</w:t>
      </w:r>
      <w:r w:rsidR="001270AD">
        <w:rPr>
          <w:rFonts w:asciiTheme="minorBidi" w:hAnsiTheme="minorBidi" w:cstheme="minorBidi"/>
          <w:sz w:val="24"/>
          <w:szCs w:val="24"/>
          <w:highlight w:val="yellow"/>
        </w:rPr>
        <w:t xml:space="preserve">n </w:t>
      </w:r>
      <w:r w:rsidR="00221664">
        <w:rPr>
          <w:rFonts w:asciiTheme="minorBidi" w:hAnsiTheme="minorBidi" w:cstheme="minorBidi"/>
          <w:sz w:val="24"/>
          <w:szCs w:val="24"/>
          <w:highlight w:val="yellow"/>
        </w:rPr>
        <w:t xml:space="preserve">on </w:t>
      </w:r>
      <w:r w:rsidR="001270AD">
        <w:rPr>
          <w:rFonts w:asciiTheme="minorBidi" w:hAnsiTheme="minorBidi" w:cstheme="minorBidi"/>
          <w:sz w:val="24"/>
          <w:szCs w:val="24"/>
          <w:highlight w:val="yellow"/>
        </w:rPr>
        <w:t>Tuesday 8 February 2022</w:t>
      </w:r>
      <w:r w:rsidR="006E6720" w:rsidRPr="007C6BAC">
        <w:rPr>
          <w:rFonts w:asciiTheme="minorBidi" w:hAnsiTheme="minorBidi" w:cstheme="minorBidi"/>
          <w:sz w:val="24"/>
          <w:szCs w:val="24"/>
          <w:highlight w:val="yellow"/>
        </w:rPr>
        <w:t>]</w:t>
      </w:r>
    </w:p>
    <w:p w14:paraId="159D0A72" w14:textId="29575B19" w:rsidR="00223F05" w:rsidRPr="007C6BAC" w:rsidRDefault="00223F05" w:rsidP="001C2C6C">
      <w:pPr>
        <w:pStyle w:val="ListParagraph"/>
        <w:numPr>
          <w:ilvl w:val="0"/>
          <w:numId w:val="8"/>
        </w:numPr>
        <w:spacing w:line="276" w:lineRule="auto"/>
        <w:rPr>
          <w:rFonts w:asciiTheme="minorBidi" w:hAnsiTheme="minorBidi" w:cstheme="minorBidi"/>
          <w:sz w:val="24"/>
          <w:szCs w:val="24"/>
          <w:highlight w:val="yellow"/>
        </w:rPr>
      </w:pPr>
      <w:r w:rsidRPr="007C6BAC">
        <w:rPr>
          <w:rFonts w:asciiTheme="minorBidi" w:hAnsiTheme="minorBidi" w:cstheme="minorBidi"/>
          <w:sz w:val="24"/>
          <w:szCs w:val="24"/>
          <w:highlight w:val="yellow"/>
        </w:rPr>
        <w:t xml:space="preserve">Clarification meetings** may be held with shortlisted consultants and would take place </w:t>
      </w:r>
      <w:r w:rsidRPr="00BA1113">
        <w:rPr>
          <w:rFonts w:asciiTheme="minorBidi" w:hAnsiTheme="minorBidi" w:cstheme="minorBidi"/>
          <w:sz w:val="24"/>
          <w:szCs w:val="24"/>
          <w:highlight w:val="yellow"/>
        </w:rPr>
        <w:t>on</w:t>
      </w:r>
      <w:r w:rsidR="006E6720" w:rsidRPr="00BA1113">
        <w:rPr>
          <w:rFonts w:asciiTheme="minorBidi" w:hAnsiTheme="minorBidi" w:cstheme="minorBidi"/>
          <w:sz w:val="24"/>
          <w:szCs w:val="24"/>
          <w:highlight w:val="yellow"/>
        </w:rPr>
        <w:t>: [</w:t>
      </w:r>
      <w:r w:rsidR="001270AD" w:rsidRPr="00BA1113">
        <w:rPr>
          <w:rFonts w:asciiTheme="minorBidi" w:hAnsiTheme="minorBidi" w:cstheme="minorBidi"/>
          <w:sz w:val="24"/>
          <w:szCs w:val="24"/>
          <w:highlight w:val="yellow"/>
        </w:rPr>
        <w:t>Thursday 10 February]</w:t>
      </w:r>
    </w:p>
    <w:p w14:paraId="44A68736" w14:textId="6BDCBC62" w:rsidR="00223F05" w:rsidRPr="007C6BAC" w:rsidRDefault="00901904" w:rsidP="001C2C6C">
      <w:pPr>
        <w:pStyle w:val="ListParagraph"/>
        <w:numPr>
          <w:ilvl w:val="0"/>
          <w:numId w:val="8"/>
        </w:numPr>
        <w:spacing w:line="276" w:lineRule="auto"/>
        <w:rPr>
          <w:rFonts w:asciiTheme="minorBidi" w:hAnsiTheme="minorBidi" w:cstheme="minorBidi"/>
          <w:sz w:val="24"/>
          <w:szCs w:val="24"/>
          <w:highlight w:val="yellow"/>
        </w:rPr>
      </w:pPr>
      <w:r w:rsidRPr="007C6BAC">
        <w:rPr>
          <w:rFonts w:asciiTheme="minorBidi" w:hAnsiTheme="minorBidi" w:cstheme="minorBidi"/>
          <w:sz w:val="24"/>
          <w:szCs w:val="24"/>
          <w:highlight w:val="yellow"/>
        </w:rPr>
        <w:t>The Fund</w:t>
      </w:r>
      <w:r w:rsidR="00223F05" w:rsidRPr="007C6BAC">
        <w:rPr>
          <w:rFonts w:asciiTheme="minorBidi" w:hAnsiTheme="minorBidi" w:cstheme="minorBidi"/>
          <w:sz w:val="24"/>
          <w:szCs w:val="24"/>
          <w:highlight w:val="yellow"/>
        </w:rPr>
        <w:t xml:space="preserve"> will notify bidders of our procurement decision:</w:t>
      </w:r>
      <w:r w:rsidR="006E6720" w:rsidRPr="007C6BAC">
        <w:rPr>
          <w:rFonts w:asciiTheme="minorBidi" w:hAnsiTheme="minorBidi" w:cstheme="minorBidi"/>
          <w:sz w:val="24"/>
          <w:szCs w:val="24"/>
          <w:highlight w:val="yellow"/>
        </w:rPr>
        <w:t xml:space="preserve"> [</w:t>
      </w:r>
      <w:r w:rsidR="001203FB">
        <w:rPr>
          <w:rFonts w:asciiTheme="minorBidi" w:hAnsiTheme="minorBidi" w:cstheme="minorBidi"/>
          <w:sz w:val="24"/>
          <w:szCs w:val="24"/>
          <w:highlight w:val="yellow"/>
        </w:rPr>
        <w:t>Friday 11 February]</w:t>
      </w:r>
    </w:p>
    <w:p w14:paraId="439E0D9D" w14:textId="77777777" w:rsidR="00223F05" w:rsidRPr="003672F6" w:rsidRDefault="00223F05" w:rsidP="001C59BF">
      <w:pPr>
        <w:spacing w:line="276" w:lineRule="auto"/>
        <w:rPr>
          <w:rFonts w:asciiTheme="minorBidi" w:hAnsiTheme="minorBidi" w:cstheme="minorBidi"/>
          <w:sz w:val="24"/>
          <w:szCs w:val="24"/>
        </w:rPr>
      </w:pPr>
    </w:p>
    <w:p w14:paraId="217D2890" w14:textId="77777777" w:rsidR="00223F05" w:rsidRPr="003672F6" w:rsidRDefault="00223F05" w:rsidP="001C2C6C">
      <w:pPr>
        <w:pStyle w:val="ListParagraph"/>
        <w:numPr>
          <w:ilvl w:val="0"/>
          <w:numId w:val="8"/>
        </w:numPr>
        <w:spacing w:line="276" w:lineRule="auto"/>
        <w:rPr>
          <w:rFonts w:asciiTheme="minorBidi" w:hAnsiTheme="minorBidi" w:cstheme="minorBidi"/>
          <w:color w:val="000000"/>
          <w:sz w:val="24"/>
          <w:szCs w:val="24"/>
        </w:rPr>
      </w:pPr>
      <w:r w:rsidRPr="003672F6">
        <w:rPr>
          <w:rFonts w:asciiTheme="minorBidi" w:hAnsiTheme="minorBidi" w:cstheme="minorBidi"/>
          <w:sz w:val="24"/>
          <w:szCs w:val="24"/>
        </w:rPr>
        <w:t>*</w:t>
      </w:r>
      <w:r w:rsidR="00901904" w:rsidRPr="003672F6">
        <w:rPr>
          <w:rFonts w:asciiTheme="minorBidi" w:hAnsiTheme="minorBidi" w:cstheme="minorBidi"/>
          <w:sz w:val="24"/>
          <w:szCs w:val="24"/>
        </w:rPr>
        <w:t>The Fund</w:t>
      </w:r>
      <w:r w:rsidRPr="003672F6">
        <w:rPr>
          <w:rFonts w:asciiTheme="minorBidi" w:hAnsiTheme="minorBidi" w:cstheme="minorBidi"/>
          <w:sz w:val="24"/>
          <w:szCs w:val="24"/>
        </w:rPr>
        <w:t xml:space="preserve"> will upload response to clarification on </w:t>
      </w:r>
      <w:r w:rsidR="000D2405" w:rsidRPr="003672F6">
        <w:rPr>
          <w:rFonts w:asciiTheme="minorBidi" w:hAnsiTheme="minorBidi" w:cstheme="minorBidi"/>
          <w:sz w:val="24"/>
          <w:szCs w:val="24"/>
        </w:rPr>
        <w:t>Contracts Finder</w:t>
      </w:r>
      <w:r w:rsidRPr="003672F6">
        <w:rPr>
          <w:rFonts w:asciiTheme="minorBidi" w:hAnsiTheme="minorBidi" w:cstheme="minorBidi"/>
          <w:color w:val="1F497D"/>
          <w:sz w:val="24"/>
          <w:szCs w:val="24"/>
        </w:rPr>
        <w:t xml:space="preserve">.  </w:t>
      </w:r>
      <w:r w:rsidRPr="003672F6">
        <w:rPr>
          <w:rFonts w:asciiTheme="minorBidi" w:hAnsiTheme="minorBidi" w:cstheme="minorBidi"/>
          <w:color w:val="000000"/>
          <w:sz w:val="24"/>
          <w:szCs w:val="24"/>
        </w:rPr>
        <w:t xml:space="preserve">Please note that we will make the anonymised questions, and our responses to them, available to everyone on the </w:t>
      </w:r>
      <w:r w:rsidR="00901904" w:rsidRPr="003672F6">
        <w:rPr>
          <w:rFonts w:asciiTheme="minorBidi" w:hAnsiTheme="minorBidi" w:cstheme="minorBidi"/>
          <w:color w:val="000000"/>
          <w:sz w:val="24"/>
          <w:szCs w:val="24"/>
        </w:rPr>
        <w:t>Fund</w:t>
      </w:r>
      <w:r w:rsidRPr="003672F6">
        <w:rPr>
          <w:rFonts w:asciiTheme="minorBidi" w:hAnsiTheme="minorBidi" w:cstheme="minorBidi"/>
          <w:color w:val="000000"/>
          <w:sz w:val="24"/>
          <w:szCs w:val="24"/>
        </w:rPr>
        <w:t xml:space="preserve"> website.</w:t>
      </w:r>
    </w:p>
    <w:p w14:paraId="5989DEB3" w14:textId="77777777" w:rsidR="00223F05" w:rsidRPr="003672F6" w:rsidRDefault="00223F05" w:rsidP="001C59BF">
      <w:pPr>
        <w:spacing w:line="276" w:lineRule="auto"/>
        <w:rPr>
          <w:rFonts w:asciiTheme="minorBidi" w:hAnsiTheme="minorBidi" w:cstheme="minorBidi"/>
          <w:color w:val="000000"/>
          <w:sz w:val="24"/>
          <w:szCs w:val="24"/>
        </w:rPr>
      </w:pPr>
    </w:p>
    <w:p w14:paraId="19315052" w14:textId="1E932D1F" w:rsidR="00223F05" w:rsidRPr="003672F6" w:rsidRDefault="00223F05" w:rsidP="001C2C6C">
      <w:pPr>
        <w:pStyle w:val="ListParagraph"/>
        <w:numPr>
          <w:ilvl w:val="0"/>
          <w:numId w:val="8"/>
        </w:numPr>
        <w:spacing w:after="240" w:line="276" w:lineRule="auto"/>
        <w:ind w:left="714" w:hanging="357"/>
        <w:contextualSpacing w:val="0"/>
        <w:rPr>
          <w:rFonts w:asciiTheme="minorBidi" w:hAnsiTheme="minorBidi" w:cstheme="minorBidi"/>
          <w:color w:val="000000"/>
          <w:sz w:val="24"/>
          <w:szCs w:val="24"/>
        </w:rPr>
      </w:pPr>
      <w:r w:rsidRPr="003672F6">
        <w:rPr>
          <w:rFonts w:asciiTheme="minorBidi" w:hAnsiTheme="minorBidi" w:cstheme="minorBidi"/>
          <w:color w:val="000000" w:themeColor="text1"/>
          <w:sz w:val="24"/>
          <w:szCs w:val="24"/>
        </w:rPr>
        <w:t xml:space="preserve">**We reserve the right to carry out clarifications if necessary; these may be carried out via email or by inviting bidders to attend a clarification meeting.  In order to ensure that both </w:t>
      </w:r>
      <w:r w:rsidR="60B86F86" w:rsidRPr="003672F6">
        <w:rPr>
          <w:rFonts w:asciiTheme="minorBidi" w:hAnsiTheme="minorBidi" w:cstheme="minorBidi"/>
          <w:color w:val="000000" w:themeColor="text1"/>
          <w:sz w:val="24"/>
          <w:szCs w:val="24"/>
        </w:rPr>
        <w:t>T</w:t>
      </w:r>
      <w:r w:rsidR="00901904" w:rsidRPr="003672F6">
        <w:rPr>
          <w:rFonts w:asciiTheme="minorBidi" w:hAnsiTheme="minorBidi" w:cstheme="minorBidi"/>
          <w:color w:val="000000" w:themeColor="text1"/>
          <w:sz w:val="24"/>
          <w:szCs w:val="24"/>
        </w:rPr>
        <w:t>he Fund</w:t>
      </w:r>
      <w:r w:rsidRPr="003672F6">
        <w:rPr>
          <w:rFonts w:asciiTheme="minorBidi" w:hAnsiTheme="minorBidi" w:cstheme="minorBidi"/>
          <w:color w:val="000000" w:themeColor="text1"/>
          <w:sz w:val="24"/>
          <w:szCs w:val="24"/>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C0472E6" w14:textId="03C06D19" w:rsidR="00E4627B" w:rsidRPr="003672F6" w:rsidRDefault="00E4627B" w:rsidP="001C2C6C">
      <w:pPr>
        <w:pStyle w:val="ListParagraph"/>
        <w:numPr>
          <w:ilvl w:val="1"/>
          <w:numId w:val="1"/>
        </w:numPr>
        <w:spacing w:after="240"/>
        <w:contextualSpacing w:val="0"/>
        <w:rPr>
          <w:rFonts w:asciiTheme="minorBidi" w:hAnsiTheme="minorBidi" w:cstheme="minorBidi"/>
          <w:sz w:val="24"/>
          <w:szCs w:val="24"/>
        </w:rPr>
      </w:pPr>
      <w:r w:rsidRPr="003672F6">
        <w:rPr>
          <w:rFonts w:asciiTheme="minorBidi" w:hAnsiTheme="minorBidi" w:cstheme="minorBidi"/>
          <w:sz w:val="24"/>
          <w:szCs w:val="24"/>
        </w:rPr>
        <w:t xml:space="preserve">Your tender proposals must be sent electronically via e-mail before the tender return deadline of </w:t>
      </w:r>
      <w:r w:rsidR="007C6BAC" w:rsidRPr="007C6BAC">
        <w:rPr>
          <w:rFonts w:asciiTheme="minorBidi" w:hAnsiTheme="minorBidi" w:cstheme="minorBidi"/>
          <w:sz w:val="24"/>
          <w:szCs w:val="24"/>
          <w:highlight w:val="yellow"/>
        </w:rPr>
        <w:t xml:space="preserve">noon </w:t>
      </w:r>
      <w:r w:rsidR="002E035D">
        <w:rPr>
          <w:rFonts w:asciiTheme="minorBidi" w:hAnsiTheme="minorBidi" w:cstheme="minorBidi"/>
          <w:sz w:val="24"/>
          <w:szCs w:val="24"/>
          <w:highlight w:val="yellow"/>
        </w:rPr>
        <w:t xml:space="preserve">on Tuesday </w:t>
      </w:r>
      <w:r w:rsidR="007C6BAC" w:rsidRPr="007C6BAC">
        <w:rPr>
          <w:rFonts w:asciiTheme="minorBidi" w:hAnsiTheme="minorBidi" w:cstheme="minorBidi"/>
          <w:sz w:val="24"/>
          <w:szCs w:val="24"/>
          <w:highlight w:val="yellow"/>
        </w:rPr>
        <w:t>8</w:t>
      </w:r>
      <w:r w:rsidR="007C6BAC" w:rsidRPr="007C6BAC">
        <w:rPr>
          <w:rFonts w:asciiTheme="minorBidi" w:hAnsiTheme="minorBidi" w:cstheme="minorBidi"/>
          <w:sz w:val="24"/>
          <w:szCs w:val="24"/>
          <w:highlight w:val="yellow"/>
          <w:vertAlign w:val="superscript"/>
        </w:rPr>
        <w:t xml:space="preserve"> </w:t>
      </w:r>
      <w:r w:rsidR="007C6BAC" w:rsidRPr="007C6BAC">
        <w:rPr>
          <w:rFonts w:asciiTheme="minorBidi" w:hAnsiTheme="minorBidi" w:cstheme="minorBidi"/>
          <w:sz w:val="24"/>
          <w:szCs w:val="24"/>
          <w:highlight w:val="yellow"/>
        </w:rPr>
        <w:t>February</w:t>
      </w:r>
      <w:r w:rsidRPr="003672F6">
        <w:rPr>
          <w:rFonts w:asciiTheme="minorBidi" w:hAnsiTheme="minorBidi" w:cstheme="minorBidi"/>
          <w:sz w:val="24"/>
          <w:szCs w:val="24"/>
        </w:rPr>
        <w:t xml:space="preserve"> to the following contact:</w:t>
      </w:r>
    </w:p>
    <w:p w14:paraId="7324FA08" w14:textId="4E57D47A" w:rsidR="0015146B" w:rsidRPr="003672F6" w:rsidRDefault="00CF3D0B" w:rsidP="00E4627B">
      <w:pPr>
        <w:ind w:left="720"/>
        <w:rPr>
          <w:rFonts w:asciiTheme="minorBidi" w:hAnsiTheme="minorBidi" w:cstheme="minorBidi"/>
          <w:sz w:val="24"/>
          <w:szCs w:val="24"/>
          <w:lang w:val="fr-FR"/>
        </w:rPr>
      </w:pPr>
      <w:hyperlink r:id="rId12" w:history="1">
        <w:r w:rsidR="00791ED5" w:rsidRPr="003672F6">
          <w:rPr>
            <w:rStyle w:val="Hyperlink"/>
            <w:rFonts w:asciiTheme="minorBidi" w:hAnsiTheme="minorBidi" w:cstheme="minorBidi"/>
            <w:sz w:val="24"/>
            <w:szCs w:val="24"/>
            <w:lang w:val="fr-FR"/>
          </w:rPr>
          <w:t>Bii.Admin@heritagefund.org.uk</w:t>
        </w:r>
      </w:hyperlink>
      <w:r w:rsidR="00791ED5" w:rsidRPr="003672F6">
        <w:rPr>
          <w:rFonts w:asciiTheme="minorBidi" w:hAnsiTheme="minorBidi" w:cstheme="minorBidi"/>
          <w:sz w:val="24"/>
          <w:szCs w:val="24"/>
          <w:lang w:val="fr-FR"/>
        </w:rPr>
        <w:t xml:space="preserve"> </w:t>
      </w:r>
    </w:p>
    <w:p w14:paraId="7B23F204" w14:textId="118D64BF" w:rsidR="00C26086" w:rsidRPr="003672F6" w:rsidRDefault="00C26086" w:rsidP="004C2631">
      <w:pPr>
        <w:rPr>
          <w:rFonts w:asciiTheme="minorBidi" w:hAnsiTheme="minorBidi" w:cstheme="minorBidi"/>
          <w:color w:val="FF0000"/>
          <w:sz w:val="24"/>
          <w:szCs w:val="24"/>
          <w:lang w:val="fr-FR"/>
        </w:rPr>
      </w:pPr>
    </w:p>
    <w:p w14:paraId="652DFBAF" w14:textId="77777777" w:rsidR="00791ED5" w:rsidRPr="003672F6" w:rsidRDefault="00791ED5" w:rsidP="00791ED5">
      <w:pPr>
        <w:ind w:left="720"/>
        <w:rPr>
          <w:rFonts w:asciiTheme="minorBidi" w:hAnsiTheme="minorBidi" w:cstheme="minorBidi"/>
          <w:sz w:val="24"/>
          <w:szCs w:val="24"/>
        </w:rPr>
      </w:pPr>
      <w:r w:rsidRPr="003672F6">
        <w:rPr>
          <w:rFonts w:asciiTheme="minorBidi" w:hAnsiTheme="minorBidi" w:cstheme="minorBidi"/>
          <w:sz w:val="24"/>
          <w:szCs w:val="24"/>
        </w:rPr>
        <w:t>The National Lottery Heritage Fund</w:t>
      </w:r>
    </w:p>
    <w:p w14:paraId="301D567F" w14:textId="77777777" w:rsidR="00791ED5" w:rsidRPr="003672F6" w:rsidRDefault="00791ED5" w:rsidP="00791ED5">
      <w:pPr>
        <w:ind w:firstLine="720"/>
        <w:rPr>
          <w:rFonts w:asciiTheme="minorBidi" w:hAnsiTheme="minorBidi" w:cstheme="minorBidi"/>
          <w:color w:val="000000" w:themeColor="text1"/>
          <w:sz w:val="24"/>
          <w:szCs w:val="24"/>
        </w:rPr>
      </w:pPr>
      <w:r w:rsidRPr="003672F6">
        <w:rPr>
          <w:rFonts w:asciiTheme="minorBidi" w:hAnsiTheme="minorBidi" w:cstheme="minorBidi"/>
          <w:color w:val="000000" w:themeColor="text1"/>
          <w:sz w:val="24"/>
          <w:szCs w:val="24"/>
        </w:rPr>
        <w:t>Mezzanine Floor</w:t>
      </w:r>
    </w:p>
    <w:p w14:paraId="708C0B85" w14:textId="77777777" w:rsidR="00791ED5" w:rsidRPr="003672F6" w:rsidRDefault="00791ED5" w:rsidP="00791ED5">
      <w:pPr>
        <w:ind w:firstLine="720"/>
        <w:rPr>
          <w:rFonts w:asciiTheme="minorBidi" w:hAnsiTheme="minorBidi" w:cstheme="minorBidi"/>
          <w:color w:val="000000" w:themeColor="text1"/>
          <w:sz w:val="24"/>
          <w:szCs w:val="24"/>
        </w:rPr>
      </w:pPr>
      <w:r w:rsidRPr="003672F6">
        <w:rPr>
          <w:rFonts w:asciiTheme="minorBidi" w:hAnsiTheme="minorBidi" w:cstheme="minorBidi"/>
          <w:color w:val="000000" w:themeColor="text1"/>
          <w:sz w:val="24"/>
          <w:szCs w:val="24"/>
        </w:rPr>
        <w:t>International House</w:t>
      </w:r>
    </w:p>
    <w:p w14:paraId="47A2CECC" w14:textId="77777777" w:rsidR="00791ED5" w:rsidRPr="003672F6" w:rsidRDefault="00791ED5" w:rsidP="00791ED5">
      <w:pPr>
        <w:ind w:firstLine="720"/>
        <w:rPr>
          <w:rFonts w:asciiTheme="minorBidi" w:hAnsiTheme="minorBidi" w:cstheme="minorBidi"/>
          <w:color w:val="000000" w:themeColor="text1"/>
          <w:sz w:val="24"/>
          <w:szCs w:val="24"/>
        </w:rPr>
      </w:pPr>
      <w:r w:rsidRPr="003672F6">
        <w:rPr>
          <w:rFonts w:asciiTheme="minorBidi" w:hAnsiTheme="minorBidi" w:cstheme="minorBidi"/>
          <w:color w:val="000000" w:themeColor="text1"/>
          <w:sz w:val="24"/>
          <w:szCs w:val="24"/>
        </w:rPr>
        <w:t xml:space="preserve">1 St Katharine’s Way </w:t>
      </w:r>
    </w:p>
    <w:p w14:paraId="4BE44E16" w14:textId="77777777" w:rsidR="00791ED5" w:rsidRPr="003672F6" w:rsidRDefault="00791ED5" w:rsidP="00791ED5">
      <w:pPr>
        <w:ind w:firstLine="720"/>
        <w:rPr>
          <w:rFonts w:asciiTheme="minorBidi" w:hAnsiTheme="minorBidi" w:cstheme="minorBidi"/>
          <w:color w:val="000000" w:themeColor="text1"/>
          <w:sz w:val="24"/>
          <w:szCs w:val="24"/>
          <w:lang w:val="en-US"/>
        </w:rPr>
      </w:pPr>
      <w:r w:rsidRPr="003672F6">
        <w:rPr>
          <w:rFonts w:asciiTheme="minorBidi" w:hAnsiTheme="minorBidi" w:cstheme="minorBidi"/>
          <w:color w:val="000000" w:themeColor="text1"/>
          <w:sz w:val="24"/>
          <w:szCs w:val="24"/>
        </w:rPr>
        <w:t>London E1W 1UN</w:t>
      </w:r>
    </w:p>
    <w:p w14:paraId="785EBAB7" w14:textId="77777777" w:rsidR="00791ED5" w:rsidRPr="003672F6" w:rsidRDefault="00791ED5" w:rsidP="00697E37">
      <w:pPr>
        <w:ind w:left="720"/>
        <w:rPr>
          <w:rFonts w:asciiTheme="minorBidi" w:hAnsiTheme="minorBidi" w:cstheme="minorBidi"/>
          <w:color w:val="FF0000"/>
          <w:sz w:val="24"/>
          <w:szCs w:val="24"/>
        </w:rPr>
      </w:pPr>
    </w:p>
    <w:p w14:paraId="2D087964" w14:textId="34E4DD97" w:rsidR="0082194B" w:rsidRPr="003672F6" w:rsidRDefault="00E4627B" w:rsidP="001C2C6C">
      <w:pPr>
        <w:numPr>
          <w:ilvl w:val="1"/>
          <w:numId w:val="1"/>
        </w:numPr>
        <w:spacing w:after="240" w:line="276" w:lineRule="auto"/>
        <w:rPr>
          <w:rFonts w:asciiTheme="minorBidi" w:hAnsiTheme="minorBidi" w:cstheme="minorBidi"/>
          <w:sz w:val="24"/>
          <w:szCs w:val="24"/>
        </w:rPr>
      </w:pPr>
      <w:r w:rsidRPr="003672F6">
        <w:rPr>
          <w:rFonts w:asciiTheme="minorBidi" w:hAnsiTheme="minorBidi" w:cstheme="minorBidi"/>
          <w:sz w:val="24"/>
          <w:szCs w:val="24"/>
        </w:rPr>
        <w:t xml:space="preserve">Please visit </w:t>
      </w:r>
      <w:r w:rsidR="00CA5867" w:rsidRPr="003672F6">
        <w:rPr>
          <w:rFonts w:asciiTheme="minorBidi" w:hAnsiTheme="minorBidi" w:cstheme="minorBidi"/>
          <w:sz w:val="24"/>
          <w:szCs w:val="24"/>
        </w:rPr>
        <w:t>T</w:t>
      </w:r>
      <w:r w:rsidRPr="003672F6">
        <w:rPr>
          <w:rFonts w:asciiTheme="minorBidi" w:hAnsiTheme="minorBidi" w:cstheme="minorBidi"/>
          <w:sz w:val="24"/>
          <w:szCs w:val="24"/>
        </w:rPr>
        <w:t xml:space="preserve">he </w:t>
      </w:r>
      <w:hyperlink r:id="rId13" w:history="1">
        <w:r w:rsidR="00B36E88" w:rsidRPr="003672F6">
          <w:rPr>
            <w:rStyle w:val="Hyperlink"/>
            <w:rFonts w:asciiTheme="minorBidi" w:hAnsiTheme="minorBidi" w:cstheme="minorBidi"/>
            <w:sz w:val="24"/>
            <w:szCs w:val="24"/>
          </w:rPr>
          <w:t>Fund's website</w:t>
        </w:r>
      </w:hyperlink>
      <w:r w:rsidR="00B36E88" w:rsidRPr="003672F6">
        <w:rPr>
          <w:rFonts w:asciiTheme="minorBidi" w:hAnsiTheme="minorBidi" w:cstheme="minorBidi"/>
          <w:sz w:val="24"/>
          <w:szCs w:val="24"/>
        </w:rPr>
        <w:t xml:space="preserve"> </w:t>
      </w:r>
      <w:r w:rsidRPr="003672F6">
        <w:rPr>
          <w:rFonts w:asciiTheme="minorBidi" w:hAnsiTheme="minorBidi" w:cstheme="minorBidi"/>
          <w:sz w:val="24"/>
          <w:szCs w:val="24"/>
        </w:rPr>
        <w:t>for further information about the organisation</w:t>
      </w:r>
      <w:r w:rsidR="00CF253B" w:rsidRPr="003672F6">
        <w:rPr>
          <w:rFonts w:asciiTheme="minorBidi" w:hAnsiTheme="minorBidi" w:cstheme="minorBidi"/>
          <w:color w:val="FF0000"/>
          <w:sz w:val="24"/>
          <w:szCs w:val="24"/>
        </w:rPr>
        <w:t>.</w:t>
      </w:r>
    </w:p>
    <w:p w14:paraId="3925C792" w14:textId="77777777" w:rsidR="0082194B" w:rsidRPr="003672F6" w:rsidRDefault="0082194B" w:rsidP="0082194B">
      <w:pPr>
        <w:rPr>
          <w:rFonts w:asciiTheme="minorBidi" w:hAnsiTheme="minorBidi" w:cstheme="minorBidi"/>
          <w:sz w:val="24"/>
          <w:szCs w:val="24"/>
        </w:rPr>
      </w:pPr>
      <w:r w:rsidRPr="003672F6">
        <w:rPr>
          <w:rFonts w:asciiTheme="minorBidi" w:hAnsiTheme="minorBidi" w:cstheme="minorBidi"/>
          <w:sz w:val="24"/>
          <w:szCs w:val="24"/>
        </w:rPr>
        <w:br w:type="page"/>
      </w:r>
    </w:p>
    <w:p w14:paraId="7966087F" w14:textId="77777777" w:rsidR="00C95E9A" w:rsidRPr="003672F6" w:rsidRDefault="00C95E9A" w:rsidP="00C95E9A">
      <w:pPr>
        <w:keepNext/>
        <w:spacing w:before="240" w:after="240" w:line="320" w:lineRule="exact"/>
        <w:outlineLvl w:val="0"/>
        <w:rPr>
          <w:rFonts w:asciiTheme="minorBidi" w:hAnsiTheme="minorBidi" w:cstheme="minorBidi"/>
          <w:b/>
          <w:bCs/>
          <w:sz w:val="24"/>
          <w:szCs w:val="24"/>
        </w:rPr>
      </w:pPr>
      <w:r w:rsidRPr="003672F6">
        <w:rPr>
          <w:rFonts w:asciiTheme="minorBidi" w:hAnsiTheme="minorBidi" w:cstheme="minorBidi"/>
          <w:b/>
          <w:bCs/>
          <w:sz w:val="24"/>
          <w:szCs w:val="24"/>
        </w:rPr>
        <w:lastRenderedPageBreak/>
        <w:t>Appendix: Accessibility and formatting guidance</w:t>
      </w:r>
    </w:p>
    <w:p w14:paraId="5A60F5E2" w14:textId="48939706" w:rsidR="00C95E9A" w:rsidRPr="003672F6" w:rsidRDefault="00B36E88" w:rsidP="00C95E9A">
      <w:pPr>
        <w:spacing w:after="240"/>
        <w:rPr>
          <w:rFonts w:asciiTheme="minorBidi" w:hAnsiTheme="minorBidi" w:cstheme="minorBidi"/>
          <w:sz w:val="24"/>
          <w:szCs w:val="24"/>
        </w:rPr>
      </w:pPr>
      <w:r w:rsidRPr="003672F6">
        <w:rPr>
          <w:rFonts w:asciiTheme="minorBidi" w:hAnsiTheme="minorBidi" w:cstheme="minorBidi"/>
          <w:sz w:val="24"/>
          <w:szCs w:val="24"/>
        </w:rPr>
        <w:t>The National Lottery Heritage Fund</w:t>
      </w:r>
      <w:r w:rsidR="00C95E9A" w:rsidRPr="003672F6">
        <w:rPr>
          <w:rFonts w:asciiTheme="minorBidi" w:hAnsiTheme="minorBidi" w:cstheme="minorBidi"/>
          <w:sz w:val="24"/>
          <w:szCs w:val="24"/>
        </w:rPr>
        <w:t xml:space="preserve"> is committed to providing a website that is accessible to the widest possible audience. Our site is annually tested by accessibility </w:t>
      </w:r>
      <w:r w:rsidR="008C32BF" w:rsidRPr="003672F6">
        <w:rPr>
          <w:rFonts w:asciiTheme="minorBidi" w:hAnsiTheme="minorBidi" w:cstheme="minorBidi"/>
          <w:sz w:val="24"/>
          <w:szCs w:val="24"/>
        </w:rPr>
        <w:t>auditors,</w:t>
      </w:r>
      <w:r w:rsidR="00C95E9A" w:rsidRPr="003672F6">
        <w:rPr>
          <w:rFonts w:asciiTheme="minorBidi" w:hAnsiTheme="minorBidi" w:cstheme="minorBidi"/>
          <w:sz w:val="24"/>
          <w:szCs w:val="24"/>
        </w:rPr>
        <w:t xml:space="preserve"> and we must meet </w:t>
      </w:r>
      <w:r w:rsidR="008C32BF" w:rsidRPr="003672F6">
        <w:rPr>
          <w:rFonts w:asciiTheme="minorBidi" w:hAnsiTheme="minorBidi" w:cstheme="minorBidi"/>
          <w:sz w:val="24"/>
          <w:szCs w:val="24"/>
        </w:rPr>
        <w:t>an</w:t>
      </w:r>
      <w:r w:rsidR="00C95E9A" w:rsidRPr="003672F6">
        <w:rPr>
          <w:rFonts w:asciiTheme="minorBidi" w:hAnsiTheme="minorBidi" w:cstheme="minorBidi"/>
          <w:sz w:val="24"/>
          <w:szCs w:val="24"/>
        </w:rPr>
        <w:t xml:space="preserve"> AA compliance level. Our accessibility testing encompasses not just site functionality and design but all of our content, including downloadable documents.</w:t>
      </w:r>
    </w:p>
    <w:p w14:paraId="54C5C1C8" w14:textId="7853D272" w:rsidR="00C95E9A" w:rsidRPr="003672F6" w:rsidRDefault="00C95E9A" w:rsidP="00C95E9A">
      <w:pPr>
        <w:spacing w:after="240"/>
        <w:rPr>
          <w:rFonts w:asciiTheme="minorBidi" w:hAnsiTheme="minorBidi" w:cstheme="minorBidi"/>
          <w:sz w:val="24"/>
          <w:szCs w:val="24"/>
        </w:rPr>
      </w:pPr>
      <w:r w:rsidRPr="003672F6">
        <w:rPr>
          <w:rFonts w:asciiTheme="minorBidi" w:hAnsiTheme="minorBidi" w:cstheme="minorBidi"/>
          <w:sz w:val="24"/>
          <w:szCs w:val="24"/>
        </w:rPr>
        <w:t xml:space="preserve">Reports and other documents created for </w:t>
      </w:r>
      <w:r w:rsidR="5316D5F3" w:rsidRPr="003672F6">
        <w:rPr>
          <w:rFonts w:asciiTheme="minorBidi" w:hAnsiTheme="minorBidi" w:cstheme="minorBidi"/>
          <w:sz w:val="24"/>
          <w:szCs w:val="24"/>
        </w:rPr>
        <w:t>T</w:t>
      </w:r>
      <w:r w:rsidR="00B36E88" w:rsidRPr="003672F6">
        <w:rPr>
          <w:rFonts w:asciiTheme="minorBidi" w:hAnsiTheme="minorBidi" w:cstheme="minorBidi"/>
          <w:sz w:val="24"/>
          <w:szCs w:val="24"/>
        </w:rPr>
        <w:t>he Fund</w:t>
      </w:r>
      <w:r w:rsidRPr="003672F6">
        <w:rPr>
          <w:rFonts w:asciiTheme="minorBidi" w:hAnsiTheme="minorBidi" w:cstheme="minorBidi"/>
          <w:sz w:val="24"/>
          <w:szCs w:val="24"/>
        </w:rPr>
        <w:t xml:space="preserve"> (</w:t>
      </w:r>
      <w:r w:rsidRPr="003672F6">
        <w:rPr>
          <w:rFonts w:asciiTheme="minorBidi" w:hAnsiTheme="minorBidi" w:cstheme="minorBidi"/>
          <w:b/>
          <w:bCs/>
          <w:sz w:val="24"/>
          <w:szCs w:val="24"/>
        </w:rPr>
        <w:t>including the tender submissions</w:t>
      </w:r>
      <w:r w:rsidRPr="003672F6">
        <w:rPr>
          <w:rFonts w:asciiTheme="minorBidi" w:hAnsiTheme="minorBidi" w:cstheme="minorBidi"/>
          <w:sz w:val="24"/>
          <w:szCs w:val="24"/>
        </w:rPr>
        <w:t>) need to be clear, straightforward to use and ready to circulate internally, externally and online, as well as suitable for use by screen reading software. Best practice in accessibility is summarised below:</w:t>
      </w:r>
    </w:p>
    <w:p w14:paraId="41A7F7F6" w14:textId="77777777" w:rsidR="00C95E9A" w:rsidRPr="003672F6" w:rsidRDefault="00C95E9A" w:rsidP="00C95E9A">
      <w:pPr>
        <w:keepNext/>
        <w:spacing w:after="240"/>
        <w:outlineLvl w:val="1"/>
        <w:rPr>
          <w:rFonts w:asciiTheme="minorBidi" w:hAnsiTheme="minorBidi" w:cstheme="minorBidi"/>
          <w:b/>
          <w:bCs/>
          <w:iCs/>
          <w:sz w:val="24"/>
          <w:szCs w:val="24"/>
        </w:rPr>
      </w:pPr>
      <w:r w:rsidRPr="003672F6">
        <w:rPr>
          <w:rFonts w:asciiTheme="minorBidi" w:hAnsiTheme="minorBidi" w:cstheme="minorBidi"/>
          <w:b/>
          <w:bCs/>
          <w:iCs/>
          <w:sz w:val="24"/>
          <w:szCs w:val="24"/>
        </w:rPr>
        <w:t>Readability</w:t>
      </w:r>
    </w:p>
    <w:p w14:paraId="63E07E31" w14:textId="4537080F" w:rsidR="00C95E9A" w:rsidRPr="003672F6" w:rsidRDefault="00C95E9A" w:rsidP="00C95E9A">
      <w:pPr>
        <w:rPr>
          <w:rFonts w:asciiTheme="minorBidi" w:hAnsiTheme="minorBidi" w:cstheme="minorBidi"/>
          <w:sz w:val="24"/>
          <w:szCs w:val="24"/>
          <w:lang w:eastAsia="en-GB"/>
        </w:rPr>
      </w:pPr>
      <w:r w:rsidRPr="003672F6">
        <w:rPr>
          <w:rFonts w:asciiTheme="minorBidi" w:hAnsiTheme="minorBidi" w:cstheme="minorBidi"/>
          <w:sz w:val="24"/>
          <w:szCs w:val="24"/>
          <w:lang w:eastAsia="en-GB"/>
        </w:rPr>
        <w:t xml:space="preserve">In </w:t>
      </w:r>
      <w:r w:rsidRPr="003672F6">
        <w:rPr>
          <w:rFonts w:asciiTheme="minorBidi" w:hAnsiTheme="minorBidi" w:cstheme="minorBidi"/>
          <w:b/>
          <w:bCs/>
          <w:sz w:val="24"/>
          <w:szCs w:val="24"/>
          <w:lang w:eastAsia="en-GB"/>
        </w:rPr>
        <w:t>report</w:t>
      </w:r>
      <w:r w:rsidR="00170C1C" w:rsidRPr="003672F6">
        <w:rPr>
          <w:rFonts w:asciiTheme="minorBidi" w:hAnsiTheme="minorBidi" w:cstheme="minorBidi"/>
          <w:b/>
          <w:bCs/>
          <w:sz w:val="24"/>
          <w:szCs w:val="24"/>
          <w:lang w:eastAsia="en-GB"/>
        </w:rPr>
        <w:t>s</w:t>
      </w:r>
      <w:r w:rsidRPr="003672F6">
        <w:rPr>
          <w:rFonts w:asciiTheme="minorBidi" w:hAnsiTheme="minorBidi" w:cstheme="minorBidi"/>
          <w:sz w:val="24"/>
          <w:szCs w:val="24"/>
          <w:lang w:eastAsia="en-GB"/>
        </w:rPr>
        <w:t xml:space="preserve">, and all other documents that may be published online including the </w:t>
      </w:r>
      <w:r w:rsidRPr="003672F6">
        <w:rPr>
          <w:rFonts w:asciiTheme="minorBidi" w:hAnsiTheme="minorBidi" w:cstheme="minorBidi"/>
          <w:b/>
          <w:bCs/>
          <w:sz w:val="24"/>
          <w:szCs w:val="24"/>
          <w:lang w:eastAsia="en-GB"/>
        </w:rPr>
        <w:t xml:space="preserve">tender </w:t>
      </w:r>
      <w:r w:rsidR="00FF7E4C" w:rsidRPr="003672F6">
        <w:rPr>
          <w:rFonts w:asciiTheme="minorBidi" w:hAnsiTheme="minorBidi" w:cstheme="minorBidi"/>
          <w:b/>
          <w:bCs/>
          <w:sz w:val="24"/>
          <w:szCs w:val="24"/>
          <w:lang w:eastAsia="en-GB"/>
        </w:rPr>
        <w:t>submission</w:t>
      </w:r>
      <w:r w:rsidRPr="003672F6">
        <w:rPr>
          <w:rFonts w:asciiTheme="minorBidi" w:hAnsiTheme="minorBidi" w:cstheme="minorBidi"/>
          <w:b/>
          <w:bCs/>
          <w:sz w:val="24"/>
          <w:szCs w:val="24"/>
          <w:lang w:eastAsia="en-GB"/>
        </w:rPr>
        <w:t xml:space="preserve"> </w:t>
      </w:r>
      <w:r w:rsidRPr="003672F6">
        <w:rPr>
          <w:rFonts w:asciiTheme="minorBidi" w:hAnsiTheme="minorBidi" w:cstheme="minorBidi"/>
          <w:sz w:val="24"/>
          <w:szCs w:val="24"/>
          <w:lang w:eastAsia="en-GB"/>
        </w:rPr>
        <w:t>consultants should ensure that:</w:t>
      </w:r>
    </w:p>
    <w:p w14:paraId="3656183C" w14:textId="0690B4C4" w:rsidR="00C95E9A" w:rsidRPr="003672F6" w:rsidRDefault="00C95E9A" w:rsidP="001C2C6C">
      <w:pPr>
        <w:numPr>
          <w:ilvl w:val="0"/>
          <w:numId w:val="5"/>
        </w:numPr>
        <w:contextualSpacing/>
        <w:rPr>
          <w:rFonts w:asciiTheme="minorBidi" w:hAnsiTheme="minorBidi" w:cstheme="minorBidi"/>
          <w:sz w:val="24"/>
          <w:szCs w:val="24"/>
          <w:lang w:eastAsia="en-GB"/>
        </w:rPr>
      </w:pPr>
      <w:r w:rsidRPr="003672F6">
        <w:rPr>
          <w:rFonts w:asciiTheme="minorBidi" w:hAnsiTheme="minorBidi" w:cstheme="minorBidi"/>
          <w:sz w:val="24"/>
          <w:szCs w:val="24"/>
          <w:lang w:eastAsia="en-GB"/>
        </w:rPr>
        <w:t xml:space="preserve">The size of the font is at least </w:t>
      </w:r>
      <w:r w:rsidR="003672F6" w:rsidRPr="003672F6">
        <w:rPr>
          <w:rFonts w:asciiTheme="minorBidi" w:hAnsiTheme="minorBidi" w:cstheme="minorBidi"/>
          <w:sz w:val="24"/>
          <w:szCs w:val="24"/>
          <w:lang w:eastAsia="en-GB"/>
        </w:rPr>
        <w:t>12pt.</w:t>
      </w:r>
    </w:p>
    <w:p w14:paraId="1FEC87FF" w14:textId="7F07751D" w:rsidR="00C95E9A" w:rsidRPr="003672F6" w:rsidRDefault="00C95E9A" w:rsidP="001C2C6C">
      <w:pPr>
        <w:numPr>
          <w:ilvl w:val="0"/>
          <w:numId w:val="5"/>
        </w:numPr>
        <w:contextualSpacing/>
        <w:rPr>
          <w:rFonts w:asciiTheme="minorBidi" w:hAnsiTheme="minorBidi" w:cstheme="minorBidi"/>
          <w:sz w:val="24"/>
          <w:szCs w:val="24"/>
          <w:lang w:eastAsia="en-GB"/>
        </w:rPr>
      </w:pPr>
      <w:r w:rsidRPr="003672F6">
        <w:rPr>
          <w:rFonts w:asciiTheme="minorBidi" w:hAnsiTheme="minorBidi" w:cstheme="minorBidi"/>
          <w:sz w:val="24"/>
          <w:szCs w:val="24"/>
          <w:lang w:eastAsia="en-GB"/>
        </w:rPr>
        <w:t xml:space="preserve">There is a strong contrast between the background colour and the colour of the text. Black text on a white background provides the best contrast. This also applies to any shading used in tables and/or </w:t>
      </w:r>
      <w:r w:rsidR="003672F6" w:rsidRPr="003672F6">
        <w:rPr>
          <w:rFonts w:asciiTheme="minorBidi" w:hAnsiTheme="minorBidi" w:cstheme="minorBidi"/>
          <w:sz w:val="24"/>
          <w:szCs w:val="24"/>
          <w:lang w:eastAsia="en-GB"/>
        </w:rPr>
        <w:t>diagrams.</w:t>
      </w:r>
    </w:p>
    <w:p w14:paraId="5029FF14" w14:textId="77777777" w:rsidR="00C95E9A" w:rsidRPr="003672F6" w:rsidRDefault="00C95E9A" w:rsidP="001C2C6C">
      <w:pPr>
        <w:numPr>
          <w:ilvl w:val="0"/>
          <w:numId w:val="5"/>
        </w:numPr>
        <w:contextualSpacing/>
        <w:rPr>
          <w:rFonts w:asciiTheme="minorBidi" w:hAnsiTheme="minorBidi" w:cstheme="minorBidi"/>
          <w:sz w:val="24"/>
          <w:szCs w:val="24"/>
          <w:lang w:eastAsia="en-GB"/>
        </w:rPr>
      </w:pPr>
      <w:r w:rsidRPr="003672F6">
        <w:rPr>
          <w:rFonts w:asciiTheme="minorBidi" w:hAnsiTheme="minorBidi" w:cstheme="minorBidi"/>
          <w:sz w:val="24"/>
          <w:szCs w:val="24"/>
          <w:lang w:eastAsia="en-GB"/>
        </w:rPr>
        <w:t xml:space="preserve">Italics are only used when quoting book titles for citations and items on the reference list should be arranged alphabetically by author </w:t>
      </w:r>
    </w:p>
    <w:p w14:paraId="762B7A01" w14:textId="77777777" w:rsidR="00C95E9A" w:rsidRPr="003672F6" w:rsidRDefault="00C95E9A" w:rsidP="001C2C6C">
      <w:pPr>
        <w:numPr>
          <w:ilvl w:val="0"/>
          <w:numId w:val="5"/>
        </w:numPr>
        <w:contextualSpacing/>
        <w:rPr>
          <w:rFonts w:asciiTheme="minorBidi" w:hAnsiTheme="minorBidi" w:cstheme="minorBidi"/>
          <w:sz w:val="24"/>
          <w:szCs w:val="24"/>
          <w:lang w:eastAsia="en-GB"/>
        </w:rPr>
      </w:pPr>
      <w:r w:rsidRPr="003672F6">
        <w:rPr>
          <w:rFonts w:asciiTheme="minorBidi" w:hAnsiTheme="minorBidi" w:cstheme="minorBidi"/>
          <w:sz w:val="24"/>
          <w:szCs w:val="24"/>
          <w:lang w:eastAsia="en-GB"/>
        </w:rPr>
        <w:t>Colour formatting and use of photos should be of a resolution size that is easily printable and does not compromise the printability of the document.</w:t>
      </w:r>
    </w:p>
    <w:p w14:paraId="7CF46D19" w14:textId="77777777" w:rsidR="00C95E9A" w:rsidRPr="003672F6" w:rsidRDefault="00C95E9A" w:rsidP="00C95E9A">
      <w:pPr>
        <w:autoSpaceDE w:val="0"/>
        <w:autoSpaceDN w:val="0"/>
        <w:adjustRightInd w:val="0"/>
        <w:spacing w:after="240"/>
        <w:rPr>
          <w:rFonts w:asciiTheme="minorBidi" w:hAnsiTheme="minorBidi" w:cstheme="minorBidi"/>
          <w:sz w:val="24"/>
          <w:szCs w:val="24"/>
        </w:rPr>
      </w:pPr>
      <w:r w:rsidRPr="003672F6">
        <w:rPr>
          <w:rFonts w:asciiTheme="minorBidi" w:hAnsiTheme="minorBidi" w:cstheme="minorBidi"/>
          <w:sz w:val="24"/>
          <w:szCs w:val="24"/>
        </w:rPr>
        <w:t xml:space="preserve">For further guidance on ensuring readability of printed materials, please refer to the RNIB Clear Print guidelines. These can be found on the </w:t>
      </w:r>
      <w:hyperlink r:id="rId14" w:history="1">
        <w:r w:rsidRPr="003672F6">
          <w:rPr>
            <w:rFonts w:asciiTheme="minorBidi" w:hAnsiTheme="minorBidi" w:cstheme="minorBidi"/>
            <w:color w:val="0000FF"/>
            <w:sz w:val="24"/>
            <w:szCs w:val="24"/>
            <w:u w:val="single"/>
          </w:rPr>
          <w:t>RNIB website</w:t>
        </w:r>
      </w:hyperlink>
      <w:r w:rsidRPr="003672F6">
        <w:rPr>
          <w:rFonts w:asciiTheme="minorBidi" w:hAnsiTheme="minorBidi" w:cstheme="minorBidi"/>
          <w:sz w:val="24"/>
          <w:szCs w:val="24"/>
        </w:rPr>
        <w:t>.</w:t>
      </w:r>
    </w:p>
    <w:p w14:paraId="480A5849" w14:textId="77777777" w:rsidR="00C95E9A" w:rsidRPr="003672F6" w:rsidRDefault="00C95E9A" w:rsidP="00C95E9A">
      <w:pPr>
        <w:keepNext/>
        <w:outlineLvl w:val="1"/>
        <w:rPr>
          <w:rFonts w:asciiTheme="minorBidi" w:hAnsiTheme="minorBidi" w:cstheme="minorBidi"/>
          <w:b/>
          <w:bCs/>
          <w:iCs/>
          <w:sz w:val="24"/>
          <w:szCs w:val="24"/>
        </w:rPr>
      </w:pPr>
      <w:r w:rsidRPr="003672F6">
        <w:rPr>
          <w:rFonts w:asciiTheme="minorBidi" w:hAnsiTheme="minorBidi" w:cstheme="minorBidi"/>
          <w:b/>
          <w:bCs/>
          <w:iCs/>
          <w:sz w:val="24"/>
          <w:szCs w:val="24"/>
        </w:rPr>
        <w:t>Accessibility</w:t>
      </w:r>
    </w:p>
    <w:p w14:paraId="4FE9BA44" w14:textId="77777777" w:rsidR="00C95E9A" w:rsidRPr="003672F6" w:rsidRDefault="00C95E9A" w:rsidP="00C95E9A">
      <w:pPr>
        <w:rPr>
          <w:rFonts w:asciiTheme="minorBidi" w:hAnsiTheme="minorBidi" w:cstheme="minorBidi"/>
          <w:sz w:val="24"/>
          <w:szCs w:val="24"/>
        </w:rPr>
      </w:pPr>
    </w:p>
    <w:p w14:paraId="549BA30F" w14:textId="77777777" w:rsidR="00C95E9A" w:rsidRPr="003672F6" w:rsidRDefault="00C95E9A" w:rsidP="00C95E9A">
      <w:pPr>
        <w:rPr>
          <w:rFonts w:asciiTheme="minorBidi" w:hAnsiTheme="minorBidi" w:cstheme="minorBidi"/>
          <w:sz w:val="24"/>
          <w:szCs w:val="24"/>
        </w:rPr>
      </w:pPr>
      <w:r w:rsidRPr="003672F6">
        <w:rPr>
          <w:rFonts w:asciiTheme="minorBidi" w:hAnsiTheme="minorBidi" w:cstheme="minorBidi"/>
          <w:sz w:val="24"/>
          <w:szCs w:val="24"/>
        </w:rPr>
        <w:t>Reports should adhere to the following guidelines:</w:t>
      </w:r>
    </w:p>
    <w:p w14:paraId="71CB66EA" w14:textId="77777777" w:rsidR="00C95E9A" w:rsidRPr="003672F6" w:rsidRDefault="00C95E9A" w:rsidP="00C95E9A">
      <w:pPr>
        <w:rPr>
          <w:rFonts w:asciiTheme="minorBidi" w:hAnsiTheme="minorBidi" w:cstheme="minorBidi"/>
          <w:sz w:val="24"/>
          <w:szCs w:val="24"/>
        </w:rPr>
      </w:pPr>
    </w:p>
    <w:p w14:paraId="23381180" w14:textId="77777777" w:rsidR="00C95E9A" w:rsidRPr="003672F6" w:rsidRDefault="00C95E9A" w:rsidP="00C95E9A">
      <w:pPr>
        <w:keepNext/>
        <w:outlineLvl w:val="1"/>
        <w:rPr>
          <w:rFonts w:asciiTheme="minorBidi" w:hAnsiTheme="minorBidi" w:cstheme="minorBidi"/>
          <w:b/>
          <w:bCs/>
          <w:iCs/>
          <w:sz w:val="24"/>
          <w:szCs w:val="24"/>
          <w:lang w:eastAsia="en-GB"/>
        </w:rPr>
      </w:pPr>
      <w:r w:rsidRPr="003672F6">
        <w:rPr>
          <w:rFonts w:asciiTheme="minorBidi" w:hAnsiTheme="minorBidi" w:cstheme="minorBidi"/>
          <w:b/>
          <w:bCs/>
          <w:iCs/>
          <w:sz w:val="24"/>
          <w:szCs w:val="24"/>
          <w:lang w:eastAsia="en-GB"/>
        </w:rPr>
        <w:t>Formatting</w:t>
      </w:r>
    </w:p>
    <w:p w14:paraId="390423F5" w14:textId="2FCADF7D" w:rsidR="00C95E9A" w:rsidRPr="003672F6" w:rsidRDefault="00C95E9A" w:rsidP="00C95E9A">
      <w:pPr>
        <w:contextualSpacing/>
        <w:rPr>
          <w:rFonts w:asciiTheme="minorBidi" w:hAnsiTheme="minorBidi" w:cstheme="minorBidi"/>
          <w:sz w:val="24"/>
          <w:szCs w:val="24"/>
        </w:rPr>
      </w:pPr>
      <w:r w:rsidRPr="003672F6">
        <w:rPr>
          <w:rFonts w:asciiTheme="minorBidi" w:hAnsiTheme="minorBidi" w:cstheme="minorBidi"/>
          <w:sz w:val="24"/>
          <w:szCs w:val="24"/>
        </w:rPr>
        <w:t xml:space="preserve">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w:t>
      </w:r>
      <w:r w:rsidR="003672F6" w:rsidRPr="003672F6">
        <w:rPr>
          <w:rFonts w:asciiTheme="minorBidi" w:hAnsiTheme="minorBidi" w:cstheme="minorBidi"/>
          <w:sz w:val="24"/>
          <w:szCs w:val="24"/>
        </w:rPr>
        <w:t>i.e.,</w:t>
      </w:r>
      <w:r w:rsidRPr="003672F6">
        <w:rPr>
          <w:rFonts w:asciiTheme="minorBidi" w:hAnsiTheme="minorBidi" w:cstheme="minorBidi"/>
          <w:sz w:val="24"/>
          <w:szCs w:val="24"/>
        </w:rPr>
        <w:t xml:space="preserve"> Heading 1 then Heading 2.</w:t>
      </w:r>
    </w:p>
    <w:p w14:paraId="6EE43A47" w14:textId="77777777" w:rsidR="00C95E9A" w:rsidRPr="003672F6" w:rsidRDefault="00C95E9A" w:rsidP="00C95E9A">
      <w:pPr>
        <w:keepNext/>
        <w:outlineLvl w:val="1"/>
        <w:rPr>
          <w:rFonts w:asciiTheme="minorBidi" w:hAnsiTheme="minorBidi" w:cstheme="minorBidi"/>
          <w:b/>
          <w:bCs/>
          <w:iCs/>
          <w:sz w:val="24"/>
          <w:szCs w:val="24"/>
          <w:lang w:eastAsia="en-GB"/>
        </w:rPr>
      </w:pPr>
      <w:bookmarkStart w:id="0" w:name="_Toc322438558"/>
      <w:r w:rsidRPr="003672F6">
        <w:rPr>
          <w:rFonts w:asciiTheme="minorBidi" w:hAnsiTheme="minorBidi" w:cstheme="minorBidi"/>
          <w:b/>
          <w:bCs/>
          <w:iCs/>
          <w:sz w:val="24"/>
          <w:szCs w:val="24"/>
          <w:lang w:eastAsia="en-GB"/>
        </w:rPr>
        <w:t>Spacing</w:t>
      </w:r>
      <w:bookmarkEnd w:id="0"/>
    </w:p>
    <w:p w14:paraId="449CB28C" w14:textId="77777777" w:rsidR="00C95E9A" w:rsidRPr="003672F6" w:rsidRDefault="00C95E9A" w:rsidP="00C95E9A">
      <w:pPr>
        <w:contextualSpacing/>
        <w:rPr>
          <w:rFonts w:asciiTheme="minorBidi" w:hAnsiTheme="minorBidi" w:cstheme="minorBidi"/>
          <w:sz w:val="24"/>
          <w:szCs w:val="24"/>
        </w:rPr>
      </w:pPr>
      <w:r w:rsidRPr="003672F6">
        <w:rPr>
          <w:rFonts w:asciiTheme="minorBidi" w:hAnsiTheme="minorBidi" w:cstheme="minorBidi"/>
          <w:sz w:val="24"/>
          <w:szCs w:val="24"/>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A7A8F55" w14:textId="77777777" w:rsidR="00C95E9A" w:rsidRPr="003672F6" w:rsidRDefault="00C95E9A" w:rsidP="00C95E9A">
      <w:pPr>
        <w:keepNext/>
        <w:outlineLvl w:val="1"/>
        <w:rPr>
          <w:rFonts w:asciiTheme="minorBidi" w:hAnsiTheme="minorBidi" w:cstheme="minorBidi"/>
          <w:b/>
          <w:bCs/>
          <w:iCs/>
          <w:sz w:val="24"/>
          <w:szCs w:val="24"/>
          <w:lang w:eastAsia="en-GB"/>
        </w:rPr>
      </w:pPr>
      <w:r w:rsidRPr="003672F6">
        <w:rPr>
          <w:rFonts w:asciiTheme="minorBidi" w:hAnsiTheme="minorBidi" w:cstheme="minorBidi"/>
          <w:b/>
          <w:bCs/>
          <w:iCs/>
          <w:sz w:val="24"/>
          <w:szCs w:val="24"/>
          <w:lang w:eastAsia="en-GB"/>
        </w:rPr>
        <w:t>Alternative text</w:t>
      </w:r>
    </w:p>
    <w:p w14:paraId="5AD98DFD" w14:textId="77777777" w:rsidR="00C95E9A" w:rsidRPr="003672F6" w:rsidRDefault="00C95E9A" w:rsidP="00C95E9A">
      <w:pPr>
        <w:contextualSpacing/>
        <w:rPr>
          <w:rFonts w:asciiTheme="minorBidi" w:hAnsiTheme="minorBidi" w:cstheme="minorBidi"/>
          <w:sz w:val="24"/>
          <w:szCs w:val="24"/>
        </w:rPr>
      </w:pPr>
      <w:r w:rsidRPr="003672F6">
        <w:rPr>
          <w:rFonts w:asciiTheme="minorBidi" w:hAnsiTheme="minorBidi" w:cstheme="minorBidi"/>
          <w:sz w:val="24"/>
          <w:szCs w:val="24"/>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7290224" w14:textId="77777777" w:rsidR="00C95E9A" w:rsidRPr="003672F6" w:rsidRDefault="00C95E9A" w:rsidP="00C95E9A">
      <w:pPr>
        <w:keepNext/>
        <w:outlineLvl w:val="1"/>
        <w:rPr>
          <w:rFonts w:asciiTheme="minorBidi" w:hAnsiTheme="minorBidi" w:cstheme="minorBidi"/>
          <w:b/>
          <w:bCs/>
          <w:iCs/>
          <w:sz w:val="24"/>
          <w:szCs w:val="24"/>
          <w:lang w:eastAsia="en-GB"/>
        </w:rPr>
      </w:pPr>
      <w:r w:rsidRPr="003672F6">
        <w:rPr>
          <w:rFonts w:asciiTheme="minorBidi" w:hAnsiTheme="minorBidi" w:cstheme="minorBidi"/>
          <w:b/>
          <w:bCs/>
          <w:iCs/>
          <w:sz w:val="24"/>
          <w:szCs w:val="24"/>
          <w:lang w:eastAsia="en-GB"/>
        </w:rPr>
        <w:lastRenderedPageBreak/>
        <w:t>Images</w:t>
      </w:r>
    </w:p>
    <w:p w14:paraId="2B441A1D" w14:textId="77777777" w:rsidR="00C95E9A" w:rsidRPr="003672F6" w:rsidRDefault="00C95E9A" w:rsidP="00C95E9A">
      <w:pPr>
        <w:contextualSpacing/>
        <w:rPr>
          <w:rFonts w:asciiTheme="minorBidi" w:hAnsiTheme="minorBidi" w:cstheme="minorBidi"/>
          <w:sz w:val="24"/>
          <w:szCs w:val="24"/>
        </w:rPr>
      </w:pPr>
      <w:r w:rsidRPr="003672F6">
        <w:rPr>
          <w:rFonts w:asciiTheme="minorBidi" w:hAnsiTheme="minorBidi" w:cstheme="minorBidi"/>
          <w:sz w:val="24"/>
          <w:szCs w:val="24"/>
        </w:rPr>
        <w:t>These should be formatted in-line with text, to support screen readers. Crediting pictures may be necessary, usually in response to a direct request from a third party.</w:t>
      </w:r>
    </w:p>
    <w:p w14:paraId="6EAA87C0" w14:textId="77777777" w:rsidR="00C95E9A" w:rsidRPr="003672F6" w:rsidRDefault="00C95E9A" w:rsidP="00C95E9A">
      <w:pPr>
        <w:keepNext/>
        <w:outlineLvl w:val="1"/>
        <w:rPr>
          <w:rFonts w:asciiTheme="minorBidi" w:hAnsiTheme="minorBidi" w:cstheme="minorBidi"/>
          <w:b/>
          <w:bCs/>
          <w:iCs/>
          <w:sz w:val="24"/>
          <w:szCs w:val="24"/>
          <w:lang w:eastAsia="en-GB"/>
        </w:rPr>
      </w:pPr>
      <w:r w:rsidRPr="003672F6">
        <w:rPr>
          <w:rFonts w:asciiTheme="minorBidi" w:hAnsiTheme="minorBidi" w:cstheme="minorBidi"/>
          <w:b/>
          <w:bCs/>
          <w:iCs/>
          <w:sz w:val="24"/>
          <w:szCs w:val="24"/>
          <w:lang w:eastAsia="en-GB"/>
        </w:rPr>
        <w:t>Tables</w:t>
      </w:r>
    </w:p>
    <w:p w14:paraId="1F26B9F4" w14:textId="77777777" w:rsidR="00C95E9A" w:rsidRPr="003672F6" w:rsidRDefault="00C95E9A" w:rsidP="00C95E9A">
      <w:pPr>
        <w:contextualSpacing/>
        <w:rPr>
          <w:rFonts w:asciiTheme="minorBidi" w:hAnsiTheme="minorBidi" w:cstheme="minorBidi"/>
          <w:sz w:val="24"/>
          <w:szCs w:val="24"/>
        </w:rPr>
      </w:pPr>
      <w:r w:rsidRPr="003672F6">
        <w:rPr>
          <w:rFonts w:asciiTheme="minorBidi" w:hAnsiTheme="minorBidi" w:cstheme="minorBidi"/>
          <w:sz w:val="24"/>
          <w:szCs w:val="24"/>
        </w:rPr>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2BB87A04" w14:textId="77777777" w:rsidR="00C95E9A" w:rsidRPr="003672F6" w:rsidRDefault="00C95E9A" w:rsidP="00C95E9A">
      <w:pPr>
        <w:keepNext/>
        <w:outlineLvl w:val="1"/>
        <w:rPr>
          <w:rFonts w:asciiTheme="minorBidi" w:hAnsiTheme="minorBidi" w:cstheme="minorBidi"/>
          <w:b/>
          <w:bCs/>
          <w:iCs/>
          <w:sz w:val="24"/>
          <w:szCs w:val="24"/>
        </w:rPr>
      </w:pPr>
      <w:r w:rsidRPr="003672F6">
        <w:rPr>
          <w:rFonts w:asciiTheme="minorBidi" w:hAnsiTheme="minorBidi" w:cstheme="minorBidi"/>
          <w:b/>
          <w:bCs/>
          <w:iCs/>
          <w:sz w:val="24"/>
          <w:szCs w:val="24"/>
        </w:rPr>
        <w:t>Additional documents</w:t>
      </w:r>
    </w:p>
    <w:p w14:paraId="5F2DC404" w14:textId="77777777" w:rsidR="00C95E9A" w:rsidRPr="003672F6" w:rsidRDefault="00C95E9A" w:rsidP="00C95E9A">
      <w:pPr>
        <w:autoSpaceDE w:val="0"/>
        <w:autoSpaceDN w:val="0"/>
        <w:adjustRightInd w:val="0"/>
        <w:rPr>
          <w:rFonts w:asciiTheme="minorBidi" w:hAnsiTheme="minorBidi" w:cstheme="minorBidi"/>
          <w:sz w:val="24"/>
          <w:szCs w:val="24"/>
        </w:rPr>
      </w:pPr>
      <w:r w:rsidRPr="003672F6">
        <w:rPr>
          <w:rFonts w:asciiTheme="minorBidi" w:hAnsiTheme="minorBidi" w:cstheme="minorBidi"/>
          <w:sz w:val="24"/>
          <w:szCs w:val="24"/>
        </w:rPr>
        <w:t>Any additional information, separate to the report, for example proformas and transcripts which may be used as standalone documents must be fully referenced to the piece of work being submitting and therefore dated, formatted and numbered appropriately.</w:t>
      </w:r>
    </w:p>
    <w:p w14:paraId="79C5C21D" w14:textId="77777777" w:rsidR="00C95E9A" w:rsidRPr="003672F6" w:rsidRDefault="00C95E9A" w:rsidP="00C95E9A">
      <w:pPr>
        <w:keepNext/>
        <w:outlineLvl w:val="1"/>
        <w:rPr>
          <w:rFonts w:asciiTheme="minorBidi" w:hAnsiTheme="minorBidi" w:cstheme="minorBidi"/>
          <w:b/>
          <w:bCs/>
          <w:iCs/>
          <w:sz w:val="24"/>
          <w:szCs w:val="24"/>
        </w:rPr>
      </w:pPr>
      <w:r w:rsidRPr="003672F6">
        <w:rPr>
          <w:rFonts w:asciiTheme="minorBidi" w:hAnsiTheme="minorBidi" w:cstheme="minorBidi"/>
          <w:b/>
          <w:bCs/>
          <w:iCs/>
          <w:sz w:val="24"/>
          <w:szCs w:val="24"/>
        </w:rPr>
        <w:t>Acknowledgement</w:t>
      </w:r>
    </w:p>
    <w:p w14:paraId="32B4CB9F" w14:textId="3BAFCA94" w:rsidR="00C95E9A" w:rsidRPr="003672F6" w:rsidRDefault="00C95E9A" w:rsidP="00C95E9A">
      <w:pPr>
        <w:rPr>
          <w:rFonts w:asciiTheme="minorBidi" w:hAnsiTheme="minorBidi" w:cstheme="minorBidi"/>
          <w:sz w:val="24"/>
          <w:szCs w:val="24"/>
        </w:rPr>
      </w:pPr>
      <w:r w:rsidRPr="003672F6">
        <w:rPr>
          <w:rFonts w:asciiTheme="minorBidi" w:hAnsiTheme="minorBidi" w:cstheme="minorBidi"/>
          <w:sz w:val="24"/>
          <w:szCs w:val="24"/>
        </w:rPr>
        <w:t>All reports should acknowledge</w:t>
      </w:r>
      <w:r w:rsidR="00B36E88" w:rsidRPr="003672F6">
        <w:rPr>
          <w:rFonts w:asciiTheme="minorBidi" w:hAnsiTheme="minorBidi" w:cstheme="minorBidi"/>
          <w:sz w:val="24"/>
          <w:szCs w:val="24"/>
        </w:rPr>
        <w:t xml:space="preserve"> </w:t>
      </w:r>
      <w:r w:rsidR="000C300A" w:rsidRPr="003672F6">
        <w:rPr>
          <w:rFonts w:asciiTheme="minorBidi" w:hAnsiTheme="minorBidi" w:cstheme="minorBidi"/>
          <w:sz w:val="24"/>
          <w:szCs w:val="24"/>
        </w:rPr>
        <w:t>T</w:t>
      </w:r>
      <w:r w:rsidR="00B36E88" w:rsidRPr="003672F6">
        <w:rPr>
          <w:rFonts w:asciiTheme="minorBidi" w:hAnsiTheme="minorBidi" w:cstheme="minorBidi"/>
          <w:sz w:val="24"/>
          <w:szCs w:val="24"/>
        </w:rPr>
        <w:t>he Fund</w:t>
      </w:r>
      <w:r w:rsidRPr="003672F6">
        <w:rPr>
          <w:rFonts w:asciiTheme="minorBidi" w:hAnsiTheme="minorBidi" w:cstheme="minorBidi"/>
          <w:sz w:val="24"/>
          <w:szCs w:val="24"/>
        </w:rPr>
        <w:t xml:space="preserve">. Our logo can be found on </w:t>
      </w:r>
      <w:r w:rsidR="004C2631" w:rsidRPr="003672F6">
        <w:rPr>
          <w:rFonts w:asciiTheme="minorBidi" w:hAnsiTheme="minorBidi" w:cstheme="minorBidi"/>
          <w:sz w:val="24"/>
          <w:szCs w:val="24"/>
        </w:rPr>
        <w:t>T</w:t>
      </w:r>
      <w:r w:rsidRPr="003672F6">
        <w:rPr>
          <w:rFonts w:asciiTheme="minorBidi" w:hAnsiTheme="minorBidi" w:cstheme="minorBidi"/>
          <w:sz w:val="24"/>
          <w:szCs w:val="24"/>
        </w:rPr>
        <w:t>he</w:t>
      </w:r>
      <w:r w:rsidR="00B36E88" w:rsidRPr="003672F6">
        <w:rPr>
          <w:rFonts w:asciiTheme="minorBidi" w:hAnsiTheme="minorBidi" w:cstheme="minorBidi"/>
          <w:sz w:val="24"/>
          <w:szCs w:val="24"/>
        </w:rPr>
        <w:t xml:space="preserve"> </w:t>
      </w:r>
      <w:hyperlink r:id="rId15" w:history="1">
        <w:r w:rsidR="00B36E88" w:rsidRPr="003672F6">
          <w:rPr>
            <w:rStyle w:val="Hyperlink"/>
            <w:rFonts w:asciiTheme="minorBidi" w:hAnsiTheme="minorBidi" w:cstheme="minorBidi"/>
            <w:sz w:val="24"/>
            <w:szCs w:val="24"/>
          </w:rPr>
          <w:t>Fund's website</w:t>
        </w:r>
      </w:hyperlink>
      <w:r w:rsidRPr="003672F6">
        <w:rPr>
          <w:rFonts w:asciiTheme="minorBidi" w:hAnsiTheme="minorBidi" w:cstheme="minorBidi"/>
          <w:sz w:val="24"/>
          <w:szCs w:val="24"/>
        </w:rPr>
        <w:t>.</w:t>
      </w:r>
    </w:p>
    <w:p w14:paraId="5CF45A9E" w14:textId="77777777" w:rsidR="00C95E9A" w:rsidRPr="003672F6" w:rsidRDefault="00C95E9A" w:rsidP="00C95E9A">
      <w:pPr>
        <w:keepNext/>
        <w:outlineLvl w:val="1"/>
        <w:rPr>
          <w:rFonts w:asciiTheme="minorBidi" w:hAnsiTheme="minorBidi" w:cstheme="minorBidi"/>
          <w:b/>
          <w:bCs/>
          <w:iCs/>
          <w:sz w:val="24"/>
          <w:szCs w:val="24"/>
        </w:rPr>
      </w:pPr>
      <w:r w:rsidRPr="003672F6">
        <w:rPr>
          <w:rFonts w:asciiTheme="minorBidi" w:hAnsiTheme="minorBidi" w:cstheme="minorBidi"/>
          <w:b/>
          <w:bCs/>
          <w:iCs/>
          <w:sz w:val="24"/>
          <w:szCs w:val="24"/>
        </w:rPr>
        <w:t>Further resources</w:t>
      </w:r>
    </w:p>
    <w:p w14:paraId="254540A8" w14:textId="77777777" w:rsidR="00C95E9A" w:rsidRPr="003672F6" w:rsidRDefault="00C95E9A" w:rsidP="00C95E9A">
      <w:pPr>
        <w:rPr>
          <w:rFonts w:asciiTheme="minorBidi" w:hAnsiTheme="minorBidi" w:cstheme="minorBidi"/>
          <w:sz w:val="24"/>
          <w:szCs w:val="24"/>
        </w:rPr>
      </w:pPr>
      <w:r w:rsidRPr="003672F6">
        <w:rPr>
          <w:rFonts w:asciiTheme="minorBidi" w:hAnsiTheme="minorBidi" w:cstheme="minorBidi"/>
          <w:sz w:val="24"/>
          <w:szCs w:val="24"/>
        </w:rPr>
        <w:t xml:space="preserve">Please refer to the WCAG 2.0 article on </w:t>
      </w:r>
      <w:hyperlink r:id="rId16" w:history="1">
        <w:r w:rsidRPr="003672F6">
          <w:rPr>
            <w:rStyle w:val="Hyperlink"/>
            <w:rFonts w:asciiTheme="minorBidi" w:hAnsiTheme="minorBidi" w:cstheme="minorBidi"/>
            <w:sz w:val="24"/>
            <w:szCs w:val="24"/>
          </w:rPr>
          <w:t>PDF techniques</w:t>
        </w:r>
      </w:hyperlink>
      <w:r w:rsidRPr="003672F6">
        <w:rPr>
          <w:rFonts w:asciiTheme="minorBidi" w:hAnsiTheme="minorBidi" w:cstheme="minorBidi"/>
          <w:sz w:val="24"/>
          <w:szCs w:val="24"/>
        </w:rPr>
        <w:t xml:space="preserve"> for further information.</w:t>
      </w:r>
    </w:p>
    <w:p w14:paraId="6CCE3E07" w14:textId="77777777" w:rsidR="00C95E9A" w:rsidRPr="003672F6" w:rsidRDefault="00C95E9A" w:rsidP="00C95E9A">
      <w:pPr>
        <w:rPr>
          <w:rFonts w:asciiTheme="minorBidi" w:hAnsiTheme="minorBidi" w:cstheme="minorBidi"/>
          <w:sz w:val="24"/>
          <w:szCs w:val="24"/>
        </w:rPr>
      </w:pPr>
    </w:p>
    <w:p w14:paraId="3F2E79F2" w14:textId="004CCC92" w:rsidR="00C95E9A" w:rsidRPr="003672F6" w:rsidRDefault="00C95E9A" w:rsidP="00C95E9A">
      <w:pPr>
        <w:rPr>
          <w:rFonts w:asciiTheme="minorBidi" w:hAnsiTheme="minorBidi" w:cstheme="minorBidi"/>
          <w:b/>
          <w:sz w:val="24"/>
          <w:szCs w:val="24"/>
        </w:rPr>
      </w:pPr>
      <w:r w:rsidRPr="003672F6">
        <w:rPr>
          <w:rFonts w:asciiTheme="minorBidi" w:hAnsiTheme="minorBidi" w:cstheme="minorBidi"/>
          <w:b/>
          <w:sz w:val="24"/>
          <w:szCs w:val="24"/>
        </w:rPr>
        <w:t xml:space="preserve">Submitting your report to </w:t>
      </w:r>
      <w:r w:rsidR="004C2631" w:rsidRPr="003672F6">
        <w:rPr>
          <w:rFonts w:asciiTheme="minorBidi" w:hAnsiTheme="minorBidi" w:cstheme="minorBidi"/>
          <w:b/>
          <w:sz w:val="24"/>
          <w:szCs w:val="24"/>
        </w:rPr>
        <w:t>The Fund</w:t>
      </w:r>
    </w:p>
    <w:p w14:paraId="750905DD" w14:textId="77777777" w:rsidR="00C95E9A" w:rsidRPr="003672F6" w:rsidRDefault="00C95E9A" w:rsidP="00C95E9A">
      <w:pPr>
        <w:rPr>
          <w:rFonts w:asciiTheme="minorBidi" w:hAnsiTheme="minorBidi" w:cstheme="minorBidi"/>
          <w:sz w:val="24"/>
          <w:szCs w:val="24"/>
        </w:rPr>
      </w:pPr>
    </w:p>
    <w:p w14:paraId="7632DE07" w14:textId="77777777" w:rsidR="00C95E9A" w:rsidRPr="003672F6" w:rsidRDefault="00C95E9A" w:rsidP="00C95E9A">
      <w:pPr>
        <w:rPr>
          <w:rFonts w:asciiTheme="minorBidi" w:hAnsiTheme="minorBidi" w:cstheme="minorBidi"/>
          <w:sz w:val="24"/>
          <w:szCs w:val="24"/>
        </w:rPr>
      </w:pPr>
      <w:r w:rsidRPr="003672F6">
        <w:rPr>
          <w:rFonts w:asciiTheme="minorBidi" w:hAnsiTheme="minorBidi" w:cstheme="minorBidi"/>
          <w:sz w:val="24"/>
          <w:szCs w:val="24"/>
        </w:rPr>
        <w:t>Please check the accessibility of your document using the Word accessibility checker before submitting: File – Info – Check for Issues – Check Accessibility.</w:t>
      </w:r>
    </w:p>
    <w:p w14:paraId="187C9E5E" w14:textId="77777777" w:rsidR="00C95E9A" w:rsidRPr="003672F6" w:rsidRDefault="00C95E9A" w:rsidP="00C95E9A">
      <w:pPr>
        <w:rPr>
          <w:rFonts w:asciiTheme="minorBidi" w:hAnsiTheme="minorBidi" w:cstheme="minorBidi"/>
          <w:sz w:val="24"/>
          <w:szCs w:val="24"/>
        </w:rPr>
      </w:pPr>
    </w:p>
    <w:p w14:paraId="7FD43E4E" w14:textId="77777777" w:rsidR="00C95E9A" w:rsidRPr="003672F6" w:rsidRDefault="00C95E9A" w:rsidP="00C95E9A">
      <w:pPr>
        <w:rPr>
          <w:rFonts w:asciiTheme="minorBidi" w:hAnsiTheme="minorBidi" w:cstheme="minorBidi"/>
          <w:sz w:val="24"/>
          <w:szCs w:val="24"/>
        </w:rPr>
      </w:pPr>
      <w:r w:rsidRPr="003672F6">
        <w:rPr>
          <w:rFonts w:asciiTheme="minorBidi" w:hAnsiTheme="minorBidi" w:cstheme="minorBidi"/>
          <w:sz w:val="24"/>
          <w:szCs w:val="24"/>
        </w:rPr>
        <w:t>Please submit your document as a Word file.</w:t>
      </w:r>
    </w:p>
    <w:p w14:paraId="0C674574" w14:textId="77777777" w:rsidR="00C95E9A" w:rsidRPr="003672F6" w:rsidRDefault="00C95E9A" w:rsidP="00C95E9A">
      <w:pPr>
        <w:rPr>
          <w:rFonts w:asciiTheme="minorBidi" w:hAnsiTheme="minorBidi" w:cstheme="minorBidi"/>
          <w:sz w:val="24"/>
          <w:szCs w:val="24"/>
        </w:rPr>
      </w:pPr>
    </w:p>
    <w:p w14:paraId="70E02437" w14:textId="77777777" w:rsidR="00C95E9A" w:rsidRPr="003672F6" w:rsidRDefault="00B36E88" w:rsidP="00C95E9A">
      <w:pPr>
        <w:rPr>
          <w:rFonts w:asciiTheme="minorBidi" w:hAnsiTheme="minorBidi" w:cstheme="minorBidi"/>
          <w:sz w:val="24"/>
          <w:szCs w:val="24"/>
        </w:rPr>
      </w:pPr>
      <w:r w:rsidRPr="003672F6">
        <w:rPr>
          <w:rFonts w:asciiTheme="minorBidi" w:hAnsiTheme="minorBidi" w:cstheme="minorBidi"/>
          <w:sz w:val="24"/>
          <w:szCs w:val="24"/>
        </w:rPr>
        <w:t>The Fund</w:t>
      </w:r>
      <w:r w:rsidR="00C95E9A" w:rsidRPr="003672F6">
        <w:rPr>
          <w:rFonts w:asciiTheme="minorBidi" w:hAnsiTheme="minorBidi" w:cstheme="minorBidi"/>
          <w:sz w:val="24"/>
          <w:szCs w:val="24"/>
        </w:rPr>
        <w:t xml:space="preserve"> retains the right to amend documents in order to create accessible versions for publishing.</w:t>
      </w:r>
    </w:p>
    <w:p w14:paraId="61DA5135" w14:textId="77777777" w:rsidR="00C95E9A" w:rsidRPr="003672F6" w:rsidRDefault="00C95E9A" w:rsidP="00C95E9A">
      <w:pPr>
        <w:rPr>
          <w:rFonts w:asciiTheme="minorBidi" w:hAnsiTheme="minorBidi" w:cstheme="minorBidi"/>
          <w:sz w:val="24"/>
          <w:szCs w:val="24"/>
        </w:rPr>
      </w:pPr>
    </w:p>
    <w:p w14:paraId="0F6A4895" w14:textId="77777777" w:rsidR="00FA3F8F" w:rsidRPr="003672F6" w:rsidRDefault="00FA3F8F" w:rsidP="00C95E9A">
      <w:pPr>
        <w:pStyle w:val="Heading1"/>
        <w:rPr>
          <w:rFonts w:asciiTheme="minorBidi" w:hAnsiTheme="minorBidi" w:cstheme="minorBidi"/>
          <w:szCs w:val="24"/>
        </w:rPr>
      </w:pPr>
    </w:p>
    <w:sectPr w:rsidR="00FA3F8F" w:rsidRPr="003672F6" w:rsidSect="00372811">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E25E" w14:textId="77777777" w:rsidR="00CF3D0B" w:rsidRDefault="00CF3D0B">
      <w:r>
        <w:separator/>
      </w:r>
    </w:p>
  </w:endnote>
  <w:endnote w:type="continuationSeparator" w:id="0">
    <w:p w14:paraId="230495AE" w14:textId="77777777" w:rsidR="00CF3D0B" w:rsidRDefault="00CF3D0B">
      <w:r>
        <w:continuationSeparator/>
      </w:r>
    </w:p>
  </w:endnote>
  <w:endnote w:type="continuationNotice" w:id="1">
    <w:p w14:paraId="4917F01F" w14:textId="77777777" w:rsidR="00CF3D0B" w:rsidRDefault="00CF3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0C3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570"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1BBF"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7F067C5"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8A24" w14:textId="61BFC9B1" w:rsidR="00847015" w:rsidRDefault="00847015" w:rsidP="00D27190">
    <w:pPr>
      <w:pStyle w:val="Footer"/>
      <w:tabs>
        <w:tab w:val="clear" w:pos="4153"/>
        <w:tab w:val="clear" w:pos="8306"/>
        <w:tab w:val="left" w:pos="2552"/>
      </w:tabs>
      <w:ind w:right="-1"/>
    </w:pPr>
  </w:p>
  <w:p w14:paraId="29FE4618" w14:textId="77777777" w:rsidR="00847015" w:rsidRPr="00DC45DF" w:rsidRDefault="00847015" w:rsidP="00C93A35">
    <w:pPr>
      <w:pStyle w:val="Footer"/>
      <w:ind w:left="-1260" w:right="-1176"/>
      <w:jc w:val="center"/>
      <w:rPr>
        <w:sz w:val="20"/>
      </w:rPr>
    </w:pPr>
  </w:p>
  <w:p w14:paraId="1AD3D75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58D9" w14:textId="77777777" w:rsidR="00CF3D0B" w:rsidRDefault="00CF3D0B">
      <w:r>
        <w:separator/>
      </w:r>
    </w:p>
  </w:footnote>
  <w:footnote w:type="continuationSeparator" w:id="0">
    <w:p w14:paraId="761A5EE4" w14:textId="77777777" w:rsidR="00CF3D0B" w:rsidRDefault="00CF3D0B">
      <w:r>
        <w:continuationSeparator/>
      </w:r>
    </w:p>
  </w:footnote>
  <w:footnote w:type="continuationNotice" w:id="1">
    <w:p w14:paraId="4EAC9D3D" w14:textId="77777777" w:rsidR="00CF3D0B" w:rsidRDefault="00CF3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3863" w14:textId="5843B07E" w:rsidR="00847015" w:rsidRDefault="00803B4D" w:rsidP="0082540F">
    <w:pPr>
      <w:pStyle w:val="Header"/>
      <w:tabs>
        <w:tab w:val="clear" w:pos="4153"/>
        <w:tab w:val="clear" w:pos="8306"/>
      </w:tabs>
      <w:jc w:val="center"/>
    </w:pPr>
    <w:r>
      <w:rPr>
        <w:noProof/>
      </w:rPr>
      <w:drawing>
        <wp:inline distT="0" distB="0" distL="0" distR="0" wp14:anchorId="2FE7C20A" wp14:editId="690BD50B">
          <wp:extent cx="1812844" cy="652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033" cy="6641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3B9E"/>
    <w:multiLevelType w:val="hybridMultilevel"/>
    <w:tmpl w:val="A1E0B0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4" w15:restartNumberingAfterBreak="0">
    <w:nsid w:val="3B4D3698"/>
    <w:multiLevelType w:val="multilevel"/>
    <w:tmpl w:val="07DAAD24"/>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6"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1DE41BB"/>
    <w:multiLevelType w:val="hybridMultilevel"/>
    <w:tmpl w:val="A3A0D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3494004"/>
    <w:multiLevelType w:val="hybridMultilevel"/>
    <w:tmpl w:val="56C098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11"/>
  </w:num>
  <w:num w:numId="3">
    <w:abstractNumId w:val="5"/>
  </w:num>
  <w:num w:numId="4">
    <w:abstractNumId w:val="3"/>
  </w:num>
  <w:num w:numId="5">
    <w:abstractNumId w:val="2"/>
  </w:num>
  <w:num w:numId="6">
    <w:abstractNumId w:val="10"/>
  </w:num>
  <w:num w:numId="7">
    <w:abstractNumId w:val="9"/>
  </w:num>
  <w:num w:numId="8">
    <w:abstractNumId w:val="1"/>
  </w:num>
  <w:num w:numId="9">
    <w:abstractNumId w:val="0"/>
  </w:num>
  <w:num w:numId="10">
    <w:abstractNumId w:val="7"/>
  </w:num>
  <w:num w:numId="11">
    <w:abstractNumId w:val="4"/>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10655"/>
    <w:rsid w:val="00011208"/>
    <w:rsid w:val="000145BD"/>
    <w:rsid w:val="00015318"/>
    <w:rsid w:val="00022E60"/>
    <w:rsid w:val="000232DC"/>
    <w:rsid w:val="00023FF3"/>
    <w:rsid w:val="00027D8F"/>
    <w:rsid w:val="000302FA"/>
    <w:rsid w:val="00034CA5"/>
    <w:rsid w:val="00035B24"/>
    <w:rsid w:val="00037ED3"/>
    <w:rsid w:val="00043A96"/>
    <w:rsid w:val="00044308"/>
    <w:rsid w:val="00044A35"/>
    <w:rsid w:val="00047186"/>
    <w:rsid w:val="00056B22"/>
    <w:rsid w:val="00057711"/>
    <w:rsid w:val="000600B0"/>
    <w:rsid w:val="00061CC3"/>
    <w:rsid w:val="000647CF"/>
    <w:rsid w:val="00065DF2"/>
    <w:rsid w:val="00065F29"/>
    <w:rsid w:val="00067EF5"/>
    <w:rsid w:val="0007195E"/>
    <w:rsid w:val="000761C4"/>
    <w:rsid w:val="0007656B"/>
    <w:rsid w:val="0007684B"/>
    <w:rsid w:val="00077E5B"/>
    <w:rsid w:val="00080479"/>
    <w:rsid w:val="000810D6"/>
    <w:rsid w:val="00081D43"/>
    <w:rsid w:val="00081EE9"/>
    <w:rsid w:val="000839B2"/>
    <w:rsid w:val="00084D37"/>
    <w:rsid w:val="000856DE"/>
    <w:rsid w:val="00087032"/>
    <w:rsid w:val="000931D2"/>
    <w:rsid w:val="00093AB5"/>
    <w:rsid w:val="0009432E"/>
    <w:rsid w:val="00094A2F"/>
    <w:rsid w:val="000A3994"/>
    <w:rsid w:val="000A66D4"/>
    <w:rsid w:val="000B1288"/>
    <w:rsid w:val="000B4E51"/>
    <w:rsid w:val="000B5E54"/>
    <w:rsid w:val="000B6332"/>
    <w:rsid w:val="000B7655"/>
    <w:rsid w:val="000C0DC9"/>
    <w:rsid w:val="000C1537"/>
    <w:rsid w:val="000C173C"/>
    <w:rsid w:val="000C240F"/>
    <w:rsid w:val="000C2D60"/>
    <w:rsid w:val="000C300A"/>
    <w:rsid w:val="000C643B"/>
    <w:rsid w:val="000D05FE"/>
    <w:rsid w:val="000D2405"/>
    <w:rsid w:val="000E3176"/>
    <w:rsid w:val="000E4409"/>
    <w:rsid w:val="000F236A"/>
    <w:rsid w:val="000F7649"/>
    <w:rsid w:val="00100665"/>
    <w:rsid w:val="0010175E"/>
    <w:rsid w:val="001027EB"/>
    <w:rsid w:val="0010334A"/>
    <w:rsid w:val="00104D8B"/>
    <w:rsid w:val="0011075E"/>
    <w:rsid w:val="00110E27"/>
    <w:rsid w:val="00111232"/>
    <w:rsid w:val="00113497"/>
    <w:rsid w:val="00117CA7"/>
    <w:rsid w:val="001203FB"/>
    <w:rsid w:val="001223FD"/>
    <w:rsid w:val="00123C97"/>
    <w:rsid w:val="0012514A"/>
    <w:rsid w:val="001265A1"/>
    <w:rsid w:val="001270AD"/>
    <w:rsid w:val="00130E94"/>
    <w:rsid w:val="00131128"/>
    <w:rsid w:val="00134E0A"/>
    <w:rsid w:val="0013633C"/>
    <w:rsid w:val="0014011E"/>
    <w:rsid w:val="001423CE"/>
    <w:rsid w:val="001467AF"/>
    <w:rsid w:val="0015146B"/>
    <w:rsid w:val="001556B4"/>
    <w:rsid w:val="00156117"/>
    <w:rsid w:val="00156E03"/>
    <w:rsid w:val="00157446"/>
    <w:rsid w:val="00163DD7"/>
    <w:rsid w:val="00164796"/>
    <w:rsid w:val="0016714A"/>
    <w:rsid w:val="00170C1C"/>
    <w:rsid w:val="00175979"/>
    <w:rsid w:val="00181614"/>
    <w:rsid w:val="00183CA1"/>
    <w:rsid w:val="001855AF"/>
    <w:rsid w:val="0018566F"/>
    <w:rsid w:val="00185CD5"/>
    <w:rsid w:val="00192EE0"/>
    <w:rsid w:val="00193C0A"/>
    <w:rsid w:val="0019431D"/>
    <w:rsid w:val="001950AB"/>
    <w:rsid w:val="001A510E"/>
    <w:rsid w:val="001A5F4A"/>
    <w:rsid w:val="001A6003"/>
    <w:rsid w:val="001A6BD3"/>
    <w:rsid w:val="001B0833"/>
    <w:rsid w:val="001B0A45"/>
    <w:rsid w:val="001B2455"/>
    <w:rsid w:val="001B3754"/>
    <w:rsid w:val="001B4B5B"/>
    <w:rsid w:val="001B633C"/>
    <w:rsid w:val="001B65B9"/>
    <w:rsid w:val="001B69F2"/>
    <w:rsid w:val="001C26AB"/>
    <w:rsid w:val="001C2C6C"/>
    <w:rsid w:val="001C2F4A"/>
    <w:rsid w:val="001C31C8"/>
    <w:rsid w:val="001C3408"/>
    <w:rsid w:val="001C59BF"/>
    <w:rsid w:val="001D1C01"/>
    <w:rsid w:val="001D27AD"/>
    <w:rsid w:val="001D432E"/>
    <w:rsid w:val="001D5F79"/>
    <w:rsid w:val="001E0220"/>
    <w:rsid w:val="001E11EC"/>
    <w:rsid w:val="001E5812"/>
    <w:rsid w:val="001F0329"/>
    <w:rsid w:val="001F5BD1"/>
    <w:rsid w:val="0021230D"/>
    <w:rsid w:val="00221391"/>
    <w:rsid w:val="00221664"/>
    <w:rsid w:val="00223F05"/>
    <w:rsid w:val="00225837"/>
    <w:rsid w:val="00230F44"/>
    <w:rsid w:val="00234ED8"/>
    <w:rsid w:val="002409F5"/>
    <w:rsid w:val="00245CDA"/>
    <w:rsid w:val="00252DBB"/>
    <w:rsid w:val="00252F95"/>
    <w:rsid w:val="00253BF2"/>
    <w:rsid w:val="0025763F"/>
    <w:rsid w:val="00262695"/>
    <w:rsid w:val="00274270"/>
    <w:rsid w:val="00277DC0"/>
    <w:rsid w:val="00286236"/>
    <w:rsid w:val="00286E4F"/>
    <w:rsid w:val="0029057B"/>
    <w:rsid w:val="00292675"/>
    <w:rsid w:val="002928E1"/>
    <w:rsid w:val="00294483"/>
    <w:rsid w:val="002A33F9"/>
    <w:rsid w:val="002A3C07"/>
    <w:rsid w:val="002A4925"/>
    <w:rsid w:val="002A61B1"/>
    <w:rsid w:val="002B1825"/>
    <w:rsid w:val="002B54C2"/>
    <w:rsid w:val="002B5E1D"/>
    <w:rsid w:val="002B736C"/>
    <w:rsid w:val="002C0907"/>
    <w:rsid w:val="002D1955"/>
    <w:rsid w:val="002D31B4"/>
    <w:rsid w:val="002D6957"/>
    <w:rsid w:val="002D7B1E"/>
    <w:rsid w:val="002E035D"/>
    <w:rsid w:val="002E1F36"/>
    <w:rsid w:val="002E6DE0"/>
    <w:rsid w:val="002F1C54"/>
    <w:rsid w:val="002F2E3D"/>
    <w:rsid w:val="002F793F"/>
    <w:rsid w:val="0030091E"/>
    <w:rsid w:val="0030363F"/>
    <w:rsid w:val="003043A0"/>
    <w:rsid w:val="00304AC1"/>
    <w:rsid w:val="003064A5"/>
    <w:rsid w:val="00310EB0"/>
    <w:rsid w:val="003119D1"/>
    <w:rsid w:val="00314691"/>
    <w:rsid w:val="003213D4"/>
    <w:rsid w:val="0032402A"/>
    <w:rsid w:val="00324CA9"/>
    <w:rsid w:val="0033284B"/>
    <w:rsid w:val="00334094"/>
    <w:rsid w:val="00336FFB"/>
    <w:rsid w:val="00337632"/>
    <w:rsid w:val="003407E9"/>
    <w:rsid w:val="0034399B"/>
    <w:rsid w:val="003440FF"/>
    <w:rsid w:val="0034649D"/>
    <w:rsid w:val="00354D3D"/>
    <w:rsid w:val="003568F9"/>
    <w:rsid w:val="0035739F"/>
    <w:rsid w:val="003653D3"/>
    <w:rsid w:val="003672F6"/>
    <w:rsid w:val="0036771B"/>
    <w:rsid w:val="00370C76"/>
    <w:rsid w:val="00372811"/>
    <w:rsid w:val="00374149"/>
    <w:rsid w:val="00385419"/>
    <w:rsid w:val="00385986"/>
    <w:rsid w:val="00390875"/>
    <w:rsid w:val="003914D7"/>
    <w:rsid w:val="00392796"/>
    <w:rsid w:val="00392998"/>
    <w:rsid w:val="00396E7D"/>
    <w:rsid w:val="003A3FA3"/>
    <w:rsid w:val="003A6577"/>
    <w:rsid w:val="003A6DA0"/>
    <w:rsid w:val="003A7A77"/>
    <w:rsid w:val="003B0AE8"/>
    <w:rsid w:val="003B180F"/>
    <w:rsid w:val="003B55CC"/>
    <w:rsid w:val="003C0CAC"/>
    <w:rsid w:val="003C4613"/>
    <w:rsid w:val="003C52ED"/>
    <w:rsid w:val="003C5497"/>
    <w:rsid w:val="003D688D"/>
    <w:rsid w:val="003E1863"/>
    <w:rsid w:val="003E1906"/>
    <w:rsid w:val="003E2537"/>
    <w:rsid w:val="003E6C4B"/>
    <w:rsid w:val="003F7D76"/>
    <w:rsid w:val="00406171"/>
    <w:rsid w:val="00410299"/>
    <w:rsid w:val="004125B4"/>
    <w:rsid w:val="00417B15"/>
    <w:rsid w:val="0042281E"/>
    <w:rsid w:val="0042332A"/>
    <w:rsid w:val="0042423B"/>
    <w:rsid w:val="00430134"/>
    <w:rsid w:val="004328A0"/>
    <w:rsid w:val="00433738"/>
    <w:rsid w:val="00437E6F"/>
    <w:rsid w:val="00441942"/>
    <w:rsid w:val="00442E99"/>
    <w:rsid w:val="00445C8E"/>
    <w:rsid w:val="00454458"/>
    <w:rsid w:val="00457454"/>
    <w:rsid w:val="004600FC"/>
    <w:rsid w:val="0047178A"/>
    <w:rsid w:val="0047327B"/>
    <w:rsid w:val="00473B57"/>
    <w:rsid w:val="0047672E"/>
    <w:rsid w:val="00481870"/>
    <w:rsid w:val="00481AC9"/>
    <w:rsid w:val="0048526C"/>
    <w:rsid w:val="00485DF2"/>
    <w:rsid w:val="0049222C"/>
    <w:rsid w:val="0049506C"/>
    <w:rsid w:val="00495436"/>
    <w:rsid w:val="004A1711"/>
    <w:rsid w:val="004A17D9"/>
    <w:rsid w:val="004A57F3"/>
    <w:rsid w:val="004A60CE"/>
    <w:rsid w:val="004A707C"/>
    <w:rsid w:val="004A7951"/>
    <w:rsid w:val="004B0792"/>
    <w:rsid w:val="004B23D7"/>
    <w:rsid w:val="004C2631"/>
    <w:rsid w:val="004C39CE"/>
    <w:rsid w:val="004C558D"/>
    <w:rsid w:val="004C69E3"/>
    <w:rsid w:val="004D2206"/>
    <w:rsid w:val="004D2523"/>
    <w:rsid w:val="004D2895"/>
    <w:rsid w:val="004D2D17"/>
    <w:rsid w:val="004D2F5E"/>
    <w:rsid w:val="004D30D5"/>
    <w:rsid w:val="004D31DE"/>
    <w:rsid w:val="004E0346"/>
    <w:rsid w:val="004E161A"/>
    <w:rsid w:val="004E50DD"/>
    <w:rsid w:val="004F29AC"/>
    <w:rsid w:val="004F2D8D"/>
    <w:rsid w:val="004F66B5"/>
    <w:rsid w:val="004F7B2D"/>
    <w:rsid w:val="00502FCB"/>
    <w:rsid w:val="00503C20"/>
    <w:rsid w:val="00504B75"/>
    <w:rsid w:val="0050677F"/>
    <w:rsid w:val="00506D30"/>
    <w:rsid w:val="00511955"/>
    <w:rsid w:val="00517179"/>
    <w:rsid w:val="00520BD4"/>
    <w:rsid w:val="00525F85"/>
    <w:rsid w:val="00527CFF"/>
    <w:rsid w:val="005312FF"/>
    <w:rsid w:val="005314EC"/>
    <w:rsid w:val="00533801"/>
    <w:rsid w:val="00536215"/>
    <w:rsid w:val="00543341"/>
    <w:rsid w:val="005507B8"/>
    <w:rsid w:val="00551CF6"/>
    <w:rsid w:val="00552D40"/>
    <w:rsid w:val="005542E2"/>
    <w:rsid w:val="00554A34"/>
    <w:rsid w:val="00565971"/>
    <w:rsid w:val="00566362"/>
    <w:rsid w:val="005726D2"/>
    <w:rsid w:val="00572F1B"/>
    <w:rsid w:val="0057343B"/>
    <w:rsid w:val="0058367C"/>
    <w:rsid w:val="00586075"/>
    <w:rsid w:val="0058712E"/>
    <w:rsid w:val="0059222F"/>
    <w:rsid w:val="005949B6"/>
    <w:rsid w:val="00595684"/>
    <w:rsid w:val="005956B7"/>
    <w:rsid w:val="005A282A"/>
    <w:rsid w:val="005A29FD"/>
    <w:rsid w:val="005A5561"/>
    <w:rsid w:val="005B41FB"/>
    <w:rsid w:val="005B4D61"/>
    <w:rsid w:val="005B6543"/>
    <w:rsid w:val="005B79EA"/>
    <w:rsid w:val="005C1CA2"/>
    <w:rsid w:val="005C2A3B"/>
    <w:rsid w:val="005C5052"/>
    <w:rsid w:val="005C7008"/>
    <w:rsid w:val="005C7907"/>
    <w:rsid w:val="005D3970"/>
    <w:rsid w:val="005D5FDC"/>
    <w:rsid w:val="005D77BE"/>
    <w:rsid w:val="005D78CC"/>
    <w:rsid w:val="005E2B6C"/>
    <w:rsid w:val="005E6335"/>
    <w:rsid w:val="005E7155"/>
    <w:rsid w:val="005E7774"/>
    <w:rsid w:val="005F01C7"/>
    <w:rsid w:val="005F0301"/>
    <w:rsid w:val="005F13BD"/>
    <w:rsid w:val="005F227B"/>
    <w:rsid w:val="005F3B9A"/>
    <w:rsid w:val="005F5AE1"/>
    <w:rsid w:val="005F7F3F"/>
    <w:rsid w:val="00601065"/>
    <w:rsid w:val="006018FA"/>
    <w:rsid w:val="006032A4"/>
    <w:rsid w:val="00604EBE"/>
    <w:rsid w:val="00605215"/>
    <w:rsid w:val="006101AF"/>
    <w:rsid w:val="0061033A"/>
    <w:rsid w:val="0061657B"/>
    <w:rsid w:val="00616EBB"/>
    <w:rsid w:val="00617D51"/>
    <w:rsid w:val="00620DA4"/>
    <w:rsid w:val="00622811"/>
    <w:rsid w:val="00631FAA"/>
    <w:rsid w:val="00632B2A"/>
    <w:rsid w:val="00635984"/>
    <w:rsid w:val="0063783B"/>
    <w:rsid w:val="00643A51"/>
    <w:rsid w:val="00644B40"/>
    <w:rsid w:val="0064695C"/>
    <w:rsid w:val="00646D58"/>
    <w:rsid w:val="0066252D"/>
    <w:rsid w:val="006661A5"/>
    <w:rsid w:val="00670672"/>
    <w:rsid w:val="00671D59"/>
    <w:rsid w:val="00674E10"/>
    <w:rsid w:val="00675130"/>
    <w:rsid w:val="00690EA9"/>
    <w:rsid w:val="00694501"/>
    <w:rsid w:val="00697E37"/>
    <w:rsid w:val="00697F2A"/>
    <w:rsid w:val="006B2276"/>
    <w:rsid w:val="006B27B4"/>
    <w:rsid w:val="006B6FDC"/>
    <w:rsid w:val="006D288F"/>
    <w:rsid w:val="006D3573"/>
    <w:rsid w:val="006D360F"/>
    <w:rsid w:val="006D6AB4"/>
    <w:rsid w:val="006E0982"/>
    <w:rsid w:val="006E349D"/>
    <w:rsid w:val="006E4C66"/>
    <w:rsid w:val="006E5438"/>
    <w:rsid w:val="006E6720"/>
    <w:rsid w:val="006F1092"/>
    <w:rsid w:val="006F1844"/>
    <w:rsid w:val="006F375E"/>
    <w:rsid w:val="006F41A3"/>
    <w:rsid w:val="006F47FA"/>
    <w:rsid w:val="006F6215"/>
    <w:rsid w:val="00701F0C"/>
    <w:rsid w:val="0070362F"/>
    <w:rsid w:val="00705DBB"/>
    <w:rsid w:val="00711011"/>
    <w:rsid w:val="00721DB5"/>
    <w:rsid w:val="007248E6"/>
    <w:rsid w:val="007276F3"/>
    <w:rsid w:val="00731D06"/>
    <w:rsid w:val="0073309E"/>
    <w:rsid w:val="00734E40"/>
    <w:rsid w:val="00743E11"/>
    <w:rsid w:val="00747B02"/>
    <w:rsid w:val="00750B5D"/>
    <w:rsid w:val="0076241F"/>
    <w:rsid w:val="00763CF3"/>
    <w:rsid w:val="00765223"/>
    <w:rsid w:val="00767633"/>
    <w:rsid w:val="007706E5"/>
    <w:rsid w:val="0077297F"/>
    <w:rsid w:val="00774489"/>
    <w:rsid w:val="00780689"/>
    <w:rsid w:val="00785B3B"/>
    <w:rsid w:val="00791ED5"/>
    <w:rsid w:val="007A096A"/>
    <w:rsid w:val="007A1482"/>
    <w:rsid w:val="007A19B3"/>
    <w:rsid w:val="007A3B89"/>
    <w:rsid w:val="007B0925"/>
    <w:rsid w:val="007B33CD"/>
    <w:rsid w:val="007B388A"/>
    <w:rsid w:val="007B4B9B"/>
    <w:rsid w:val="007C0317"/>
    <w:rsid w:val="007C1F83"/>
    <w:rsid w:val="007C29BF"/>
    <w:rsid w:val="007C325D"/>
    <w:rsid w:val="007C40BC"/>
    <w:rsid w:val="007C42CF"/>
    <w:rsid w:val="007C6BAC"/>
    <w:rsid w:val="007D210E"/>
    <w:rsid w:val="007D3531"/>
    <w:rsid w:val="007D4228"/>
    <w:rsid w:val="007D4B37"/>
    <w:rsid w:val="007D5EE0"/>
    <w:rsid w:val="007D6E04"/>
    <w:rsid w:val="007D70E3"/>
    <w:rsid w:val="007D7154"/>
    <w:rsid w:val="007D750C"/>
    <w:rsid w:val="007E2B81"/>
    <w:rsid w:val="007F22D4"/>
    <w:rsid w:val="007F56BF"/>
    <w:rsid w:val="00800BC8"/>
    <w:rsid w:val="00803B4D"/>
    <w:rsid w:val="008045EB"/>
    <w:rsid w:val="00807DE0"/>
    <w:rsid w:val="00807F42"/>
    <w:rsid w:val="00816C70"/>
    <w:rsid w:val="008174FA"/>
    <w:rsid w:val="0082194B"/>
    <w:rsid w:val="008224C8"/>
    <w:rsid w:val="0082540F"/>
    <w:rsid w:val="0082708B"/>
    <w:rsid w:val="008273F5"/>
    <w:rsid w:val="008277D7"/>
    <w:rsid w:val="008341BC"/>
    <w:rsid w:val="0084478B"/>
    <w:rsid w:val="00847015"/>
    <w:rsid w:val="008543CF"/>
    <w:rsid w:val="008572D5"/>
    <w:rsid w:val="0086443C"/>
    <w:rsid w:val="0086457D"/>
    <w:rsid w:val="008663BE"/>
    <w:rsid w:val="00867AA6"/>
    <w:rsid w:val="0087078E"/>
    <w:rsid w:val="00871A60"/>
    <w:rsid w:val="00872A28"/>
    <w:rsid w:val="008759CC"/>
    <w:rsid w:val="0089238E"/>
    <w:rsid w:val="00895A89"/>
    <w:rsid w:val="00897C67"/>
    <w:rsid w:val="008A1888"/>
    <w:rsid w:val="008A4DA4"/>
    <w:rsid w:val="008A5F51"/>
    <w:rsid w:val="008A6F2C"/>
    <w:rsid w:val="008A730D"/>
    <w:rsid w:val="008C32BF"/>
    <w:rsid w:val="008C5904"/>
    <w:rsid w:val="008D3EE1"/>
    <w:rsid w:val="008D4025"/>
    <w:rsid w:val="008D4111"/>
    <w:rsid w:val="008D5A30"/>
    <w:rsid w:val="008E20D9"/>
    <w:rsid w:val="008E4937"/>
    <w:rsid w:val="008E4F9A"/>
    <w:rsid w:val="008E6808"/>
    <w:rsid w:val="008F21BE"/>
    <w:rsid w:val="008F2838"/>
    <w:rsid w:val="009004AB"/>
    <w:rsid w:val="009012D3"/>
    <w:rsid w:val="00901904"/>
    <w:rsid w:val="00912027"/>
    <w:rsid w:val="00913A1F"/>
    <w:rsid w:val="00914043"/>
    <w:rsid w:val="00916ECA"/>
    <w:rsid w:val="00920EF5"/>
    <w:rsid w:val="00927502"/>
    <w:rsid w:val="00933D4B"/>
    <w:rsid w:val="00935294"/>
    <w:rsid w:val="00935329"/>
    <w:rsid w:val="0094086B"/>
    <w:rsid w:val="00941A88"/>
    <w:rsid w:val="00941EB1"/>
    <w:rsid w:val="00946495"/>
    <w:rsid w:val="009547DB"/>
    <w:rsid w:val="009578C4"/>
    <w:rsid w:val="0096413C"/>
    <w:rsid w:val="009713EB"/>
    <w:rsid w:val="00973ACE"/>
    <w:rsid w:val="009752F6"/>
    <w:rsid w:val="00975DBD"/>
    <w:rsid w:val="0097623A"/>
    <w:rsid w:val="00977DA3"/>
    <w:rsid w:val="0098223B"/>
    <w:rsid w:val="009901B6"/>
    <w:rsid w:val="00990E09"/>
    <w:rsid w:val="00991626"/>
    <w:rsid w:val="009918E7"/>
    <w:rsid w:val="00993B0F"/>
    <w:rsid w:val="009970CC"/>
    <w:rsid w:val="009A0AFE"/>
    <w:rsid w:val="009A5F44"/>
    <w:rsid w:val="009A75AD"/>
    <w:rsid w:val="009B0D88"/>
    <w:rsid w:val="009B2D0A"/>
    <w:rsid w:val="009B3934"/>
    <w:rsid w:val="009B671D"/>
    <w:rsid w:val="009C710F"/>
    <w:rsid w:val="009C7F88"/>
    <w:rsid w:val="009D3C15"/>
    <w:rsid w:val="009D49A3"/>
    <w:rsid w:val="009D5AF1"/>
    <w:rsid w:val="009D66F8"/>
    <w:rsid w:val="009D7BCE"/>
    <w:rsid w:val="009E0DC5"/>
    <w:rsid w:val="009E147C"/>
    <w:rsid w:val="009E7000"/>
    <w:rsid w:val="009F3B2D"/>
    <w:rsid w:val="009F6D2E"/>
    <w:rsid w:val="009F733A"/>
    <w:rsid w:val="00A05123"/>
    <w:rsid w:val="00A05661"/>
    <w:rsid w:val="00A057D8"/>
    <w:rsid w:val="00A067D9"/>
    <w:rsid w:val="00A06A66"/>
    <w:rsid w:val="00A103BE"/>
    <w:rsid w:val="00A166D2"/>
    <w:rsid w:val="00A22BD5"/>
    <w:rsid w:val="00A263F6"/>
    <w:rsid w:val="00A313B1"/>
    <w:rsid w:val="00A31DE0"/>
    <w:rsid w:val="00A336D4"/>
    <w:rsid w:val="00A3484F"/>
    <w:rsid w:val="00A37458"/>
    <w:rsid w:val="00A41848"/>
    <w:rsid w:val="00A52F79"/>
    <w:rsid w:val="00A53DC5"/>
    <w:rsid w:val="00A54197"/>
    <w:rsid w:val="00A61094"/>
    <w:rsid w:val="00A70C89"/>
    <w:rsid w:val="00A73043"/>
    <w:rsid w:val="00A75320"/>
    <w:rsid w:val="00A75D04"/>
    <w:rsid w:val="00A75F0A"/>
    <w:rsid w:val="00A77FE7"/>
    <w:rsid w:val="00A80B7E"/>
    <w:rsid w:val="00A82FCD"/>
    <w:rsid w:val="00A83752"/>
    <w:rsid w:val="00A87B76"/>
    <w:rsid w:val="00A9531B"/>
    <w:rsid w:val="00A9573F"/>
    <w:rsid w:val="00A96B6A"/>
    <w:rsid w:val="00AA004E"/>
    <w:rsid w:val="00AA6493"/>
    <w:rsid w:val="00AA6BC2"/>
    <w:rsid w:val="00AA7BD2"/>
    <w:rsid w:val="00AB4AD3"/>
    <w:rsid w:val="00AB4BE8"/>
    <w:rsid w:val="00AB5323"/>
    <w:rsid w:val="00AB5670"/>
    <w:rsid w:val="00AB6493"/>
    <w:rsid w:val="00AB70A0"/>
    <w:rsid w:val="00AC14FF"/>
    <w:rsid w:val="00AC2873"/>
    <w:rsid w:val="00AC368F"/>
    <w:rsid w:val="00AD0A2D"/>
    <w:rsid w:val="00AD7E2F"/>
    <w:rsid w:val="00AE0C61"/>
    <w:rsid w:val="00AE2088"/>
    <w:rsid w:val="00AE436A"/>
    <w:rsid w:val="00AE7A66"/>
    <w:rsid w:val="00AF00F4"/>
    <w:rsid w:val="00AF57EC"/>
    <w:rsid w:val="00B11CB8"/>
    <w:rsid w:val="00B20299"/>
    <w:rsid w:val="00B20A8E"/>
    <w:rsid w:val="00B3228E"/>
    <w:rsid w:val="00B356B0"/>
    <w:rsid w:val="00B36E88"/>
    <w:rsid w:val="00B420B1"/>
    <w:rsid w:val="00B4232A"/>
    <w:rsid w:val="00B42A40"/>
    <w:rsid w:val="00B42AA0"/>
    <w:rsid w:val="00B47373"/>
    <w:rsid w:val="00B50505"/>
    <w:rsid w:val="00B50AEE"/>
    <w:rsid w:val="00B52005"/>
    <w:rsid w:val="00B5392C"/>
    <w:rsid w:val="00B54F1C"/>
    <w:rsid w:val="00B61E0C"/>
    <w:rsid w:val="00B62348"/>
    <w:rsid w:val="00B63A91"/>
    <w:rsid w:val="00B66C11"/>
    <w:rsid w:val="00B7030D"/>
    <w:rsid w:val="00B70D9A"/>
    <w:rsid w:val="00B83171"/>
    <w:rsid w:val="00B831A0"/>
    <w:rsid w:val="00B84E95"/>
    <w:rsid w:val="00B85A2A"/>
    <w:rsid w:val="00B86085"/>
    <w:rsid w:val="00B92504"/>
    <w:rsid w:val="00B978F4"/>
    <w:rsid w:val="00BA01F1"/>
    <w:rsid w:val="00BA094E"/>
    <w:rsid w:val="00BA1113"/>
    <w:rsid w:val="00BA1623"/>
    <w:rsid w:val="00BA6125"/>
    <w:rsid w:val="00BB427C"/>
    <w:rsid w:val="00BB59C7"/>
    <w:rsid w:val="00BC0577"/>
    <w:rsid w:val="00BC5C78"/>
    <w:rsid w:val="00BC6770"/>
    <w:rsid w:val="00BD163B"/>
    <w:rsid w:val="00BD3546"/>
    <w:rsid w:val="00BD4BBE"/>
    <w:rsid w:val="00BD5D2F"/>
    <w:rsid w:val="00BE3393"/>
    <w:rsid w:val="00BE4294"/>
    <w:rsid w:val="00BE6389"/>
    <w:rsid w:val="00BF0769"/>
    <w:rsid w:val="00C0232F"/>
    <w:rsid w:val="00C03ACC"/>
    <w:rsid w:val="00C0754A"/>
    <w:rsid w:val="00C10E1D"/>
    <w:rsid w:val="00C136DA"/>
    <w:rsid w:val="00C17BB3"/>
    <w:rsid w:val="00C21D40"/>
    <w:rsid w:val="00C231DD"/>
    <w:rsid w:val="00C242B8"/>
    <w:rsid w:val="00C246DD"/>
    <w:rsid w:val="00C26086"/>
    <w:rsid w:val="00C27411"/>
    <w:rsid w:val="00C33256"/>
    <w:rsid w:val="00C33D21"/>
    <w:rsid w:val="00C343CE"/>
    <w:rsid w:val="00C411A2"/>
    <w:rsid w:val="00C42376"/>
    <w:rsid w:val="00C507FB"/>
    <w:rsid w:val="00C52E7F"/>
    <w:rsid w:val="00C53228"/>
    <w:rsid w:val="00C60B80"/>
    <w:rsid w:val="00C616A2"/>
    <w:rsid w:val="00C645E2"/>
    <w:rsid w:val="00C678AC"/>
    <w:rsid w:val="00C67DCC"/>
    <w:rsid w:val="00C71879"/>
    <w:rsid w:val="00C75004"/>
    <w:rsid w:val="00C75AE9"/>
    <w:rsid w:val="00C819A0"/>
    <w:rsid w:val="00C8282B"/>
    <w:rsid w:val="00C83A96"/>
    <w:rsid w:val="00C83F19"/>
    <w:rsid w:val="00C8626E"/>
    <w:rsid w:val="00C90955"/>
    <w:rsid w:val="00C92294"/>
    <w:rsid w:val="00C93390"/>
    <w:rsid w:val="00C93A35"/>
    <w:rsid w:val="00C93E64"/>
    <w:rsid w:val="00C95E9A"/>
    <w:rsid w:val="00CA5867"/>
    <w:rsid w:val="00CA7ECA"/>
    <w:rsid w:val="00CB4ACA"/>
    <w:rsid w:val="00CB6EA7"/>
    <w:rsid w:val="00CC1571"/>
    <w:rsid w:val="00CC5497"/>
    <w:rsid w:val="00CC7C82"/>
    <w:rsid w:val="00CD519E"/>
    <w:rsid w:val="00CD6F79"/>
    <w:rsid w:val="00CD7B50"/>
    <w:rsid w:val="00CE2B51"/>
    <w:rsid w:val="00CF0490"/>
    <w:rsid w:val="00CF116D"/>
    <w:rsid w:val="00CF253B"/>
    <w:rsid w:val="00CF3D0B"/>
    <w:rsid w:val="00CF3EFA"/>
    <w:rsid w:val="00CF5D28"/>
    <w:rsid w:val="00CF6323"/>
    <w:rsid w:val="00CF7225"/>
    <w:rsid w:val="00D00803"/>
    <w:rsid w:val="00D049A1"/>
    <w:rsid w:val="00D0697D"/>
    <w:rsid w:val="00D07124"/>
    <w:rsid w:val="00D1206E"/>
    <w:rsid w:val="00D13DCB"/>
    <w:rsid w:val="00D22C1B"/>
    <w:rsid w:val="00D23D3E"/>
    <w:rsid w:val="00D24C47"/>
    <w:rsid w:val="00D2617A"/>
    <w:rsid w:val="00D27190"/>
    <w:rsid w:val="00D304E6"/>
    <w:rsid w:val="00D3283C"/>
    <w:rsid w:val="00D32ACE"/>
    <w:rsid w:val="00D40DB9"/>
    <w:rsid w:val="00D54BBE"/>
    <w:rsid w:val="00D56044"/>
    <w:rsid w:val="00D57CD3"/>
    <w:rsid w:val="00D57E68"/>
    <w:rsid w:val="00D61865"/>
    <w:rsid w:val="00D61E71"/>
    <w:rsid w:val="00D62225"/>
    <w:rsid w:val="00D635A4"/>
    <w:rsid w:val="00D63C79"/>
    <w:rsid w:val="00D64DD3"/>
    <w:rsid w:val="00D64FE6"/>
    <w:rsid w:val="00D65FE3"/>
    <w:rsid w:val="00D721B9"/>
    <w:rsid w:val="00D749C4"/>
    <w:rsid w:val="00D74D78"/>
    <w:rsid w:val="00D74FFB"/>
    <w:rsid w:val="00D81029"/>
    <w:rsid w:val="00D83401"/>
    <w:rsid w:val="00D873D5"/>
    <w:rsid w:val="00D90B48"/>
    <w:rsid w:val="00D92A41"/>
    <w:rsid w:val="00D936BF"/>
    <w:rsid w:val="00D950DF"/>
    <w:rsid w:val="00DA0AEF"/>
    <w:rsid w:val="00DA1F6A"/>
    <w:rsid w:val="00DA2B70"/>
    <w:rsid w:val="00DA4225"/>
    <w:rsid w:val="00DA4904"/>
    <w:rsid w:val="00DA4A06"/>
    <w:rsid w:val="00DA7806"/>
    <w:rsid w:val="00DA7A28"/>
    <w:rsid w:val="00DA7DCE"/>
    <w:rsid w:val="00DB2497"/>
    <w:rsid w:val="00DB4C25"/>
    <w:rsid w:val="00DB5DDE"/>
    <w:rsid w:val="00DB62A5"/>
    <w:rsid w:val="00DB6CAF"/>
    <w:rsid w:val="00DB74BC"/>
    <w:rsid w:val="00DC0865"/>
    <w:rsid w:val="00DC214D"/>
    <w:rsid w:val="00DC240F"/>
    <w:rsid w:val="00DC335C"/>
    <w:rsid w:val="00DC350E"/>
    <w:rsid w:val="00DC4525"/>
    <w:rsid w:val="00DC45DF"/>
    <w:rsid w:val="00DD0473"/>
    <w:rsid w:val="00DD0D84"/>
    <w:rsid w:val="00DD271F"/>
    <w:rsid w:val="00DD29EF"/>
    <w:rsid w:val="00DD45F1"/>
    <w:rsid w:val="00DD60E7"/>
    <w:rsid w:val="00DD7203"/>
    <w:rsid w:val="00DD78BF"/>
    <w:rsid w:val="00DE714E"/>
    <w:rsid w:val="00DF17DC"/>
    <w:rsid w:val="00DF1B4E"/>
    <w:rsid w:val="00DF3BDB"/>
    <w:rsid w:val="00DF63FB"/>
    <w:rsid w:val="00DF7BE0"/>
    <w:rsid w:val="00E00936"/>
    <w:rsid w:val="00E01759"/>
    <w:rsid w:val="00E01E77"/>
    <w:rsid w:val="00E041AC"/>
    <w:rsid w:val="00E046FC"/>
    <w:rsid w:val="00E04BF0"/>
    <w:rsid w:val="00E13B2A"/>
    <w:rsid w:val="00E1648D"/>
    <w:rsid w:val="00E177EA"/>
    <w:rsid w:val="00E17B72"/>
    <w:rsid w:val="00E26C2D"/>
    <w:rsid w:val="00E27C34"/>
    <w:rsid w:val="00E3419E"/>
    <w:rsid w:val="00E404D5"/>
    <w:rsid w:val="00E446E6"/>
    <w:rsid w:val="00E4627B"/>
    <w:rsid w:val="00E47801"/>
    <w:rsid w:val="00E52D0C"/>
    <w:rsid w:val="00E61EE1"/>
    <w:rsid w:val="00E63058"/>
    <w:rsid w:val="00E64111"/>
    <w:rsid w:val="00E7611E"/>
    <w:rsid w:val="00E76AB1"/>
    <w:rsid w:val="00E83D56"/>
    <w:rsid w:val="00E83D68"/>
    <w:rsid w:val="00E85B83"/>
    <w:rsid w:val="00E87C87"/>
    <w:rsid w:val="00E91339"/>
    <w:rsid w:val="00E943FB"/>
    <w:rsid w:val="00E95D18"/>
    <w:rsid w:val="00E96E87"/>
    <w:rsid w:val="00EA3ED2"/>
    <w:rsid w:val="00EA70CF"/>
    <w:rsid w:val="00EA7234"/>
    <w:rsid w:val="00EB2D4B"/>
    <w:rsid w:val="00EC3F64"/>
    <w:rsid w:val="00EC7B22"/>
    <w:rsid w:val="00ED3A60"/>
    <w:rsid w:val="00ED4F75"/>
    <w:rsid w:val="00ED5E78"/>
    <w:rsid w:val="00ED7F4B"/>
    <w:rsid w:val="00EE21A0"/>
    <w:rsid w:val="00EF0AA1"/>
    <w:rsid w:val="00EF1286"/>
    <w:rsid w:val="00EF1EFA"/>
    <w:rsid w:val="00EF3C88"/>
    <w:rsid w:val="00EF48E1"/>
    <w:rsid w:val="00EF7B66"/>
    <w:rsid w:val="00F03D5C"/>
    <w:rsid w:val="00F03DBE"/>
    <w:rsid w:val="00F05FF5"/>
    <w:rsid w:val="00F10E2E"/>
    <w:rsid w:val="00F32498"/>
    <w:rsid w:val="00F33EF3"/>
    <w:rsid w:val="00F34D81"/>
    <w:rsid w:val="00F4014E"/>
    <w:rsid w:val="00F401CB"/>
    <w:rsid w:val="00F433FE"/>
    <w:rsid w:val="00F45311"/>
    <w:rsid w:val="00F471F2"/>
    <w:rsid w:val="00F52988"/>
    <w:rsid w:val="00F566FB"/>
    <w:rsid w:val="00F570EE"/>
    <w:rsid w:val="00F61389"/>
    <w:rsid w:val="00F61636"/>
    <w:rsid w:val="00F70CBA"/>
    <w:rsid w:val="00F721AD"/>
    <w:rsid w:val="00F75A7D"/>
    <w:rsid w:val="00F801CA"/>
    <w:rsid w:val="00F8316D"/>
    <w:rsid w:val="00F9537E"/>
    <w:rsid w:val="00F96803"/>
    <w:rsid w:val="00FA394C"/>
    <w:rsid w:val="00FA3F8F"/>
    <w:rsid w:val="00FA415B"/>
    <w:rsid w:val="00FA4DD7"/>
    <w:rsid w:val="00FB0D54"/>
    <w:rsid w:val="00FB5F73"/>
    <w:rsid w:val="00FB6621"/>
    <w:rsid w:val="00FC04E0"/>
    <w:rsid w:val="00FC222D"/>
    <w:rsid w:val="00FC2E11"/>
    <w:rsid w:val="00FC6B0C"/>
    <w:rsid w:val="00FD0E8C"/>
    <w:rsid w:val="00FD2E3B"/>
    <w:rsid w:val="00FE2F89"/>
    <w:rsid w:val="00FF33F4"/>
    <w:rsid w:val="00FF3935"/>
    <w:rsid w:val="00FF4923"/>
    <w:rsid w:val="00FF7E4C"/>
    <w:rsid w:val="04251CBC"/>
    <w:rsid w:val="06452169"/>
    <w:rsid w:val="07514B61"/>
    <w:rsid w:val="0A5D8706"/>
    <w:rsid w:val="0A8BB320"/>
    <w:rsid w:val="0BBD6D1D"/>
    <w:rsid w:val="0DA3E914"/>
    <w:rsid w:val="0EBC248B"/>
    <w:rsid w:val="1B9ECAC5"/>
    <w:rsid w:val="234D7622"/>
    <w:rsid w:val="248A299E"/>
    <w:rsid w:val="2BE39A3D"/>
    <w:rsid w:val="2C1330EE"/>
    <w:rsid w:val="311C5AAD"/>
    <w:rsid w:val="3442EFEA"/>
    <w:rsid w:val="358E0C7B"/>
    <w:rsid w:val="37101F00"/>
    <w:rsid w:val="37C9EB76"/>
    <w:rsid w:val="3AED70EB"/>
    <w:rsid w:val="3B9A4D1F"/>
    <w:rsid w:val="3C4B3734"/>
    <w:rsid w:val="43F6651F"/>
    <w:rsid w:val="45290FC2"/>
    <w:rsid w:val="5201B589"/>
    <w:rsid w:val="5316D5F3"/>
    <w:rsid w:val="53702CD4"/>
    <w:rsid w:val="592950F2"/>
    <w:rsid w:val="59F39F11"/>
    <w:rsid w:val="5B737214"/>
    <w:rsid w:val="5E382B23"/>
    <w:rsid w:val="60B86F86"/>
    <w:rsid w:val="68DBDE26"/>
    <w:rsid w:val="6931FBE7"/>
    <w:rsid w:val="6BAC8839"/>
    <w:rsid w:val="6D7A1B0A"/>
    <w:rsid w:val="7268867D"/>
    <w:rsid w:val="7BAC9311"/>
    <w:rsid w:val="7C069E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DDFD0B"/>
  <w15:docId w15:val="{91D88DD7-B019-4D53-A5B8-D800F0EF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NormalWeb">
    <w:name w:val="Normal (Web)"/>
    <w:basedOn w:val="Normal"/>
    <w:uiPriority w:val="99"/>
    <w:semiHidden/>
    <w:unhideWhenUsed/>
    <w:rsid w:val="00253BF2"/>
    <w:pPr>
      <w:spacing w:before="100" w:beforeAutospacing="1" w:after="100" w:afterAutospacing="1"/>
    </w:pPr>
    <w:rPr>
      <w:rFonts w:ascii="Times New Roman" w:hAnsi="Times New Roman"/>
      <w:sz w:val="24"/>
      <w:szCs w:val="24"/>
      <w:lang w:eastAsia="zh-CN"/>
    </w:rPr>
  </w:style>
  <w:style w:type="paragraph" w:styleId="Revision">
    <w:name w:val="Revision"/>
    <w:hidden/>
    <w:uiPriority w:val="99"/>
    <w:semiHidden/>
    <w:rsid w:val="004C2631"/>
    <w:rPr>
      <w:rFonts w:ascii="Arial" w:hAnsi="Arial"/>
      <w:szCs w:val="20"/>
      <w:lang w:val="en-GB"/>
    </w:rPr>
  </w:style>
  <w:style w:type="character" w:styleId="UnresolvedMention">
    <w:name w:val="Unresolved Mention"/>
    <w:basedOn w:val="DefaultParagraphFont"/>
    <w:uiPriority w:val="99"/>
    <w:semiHidden/>
    <w:unhideWhenUsed/>
    <w:rsid w:val="004C2631"/>
    <w:rPr>
      <w:color w:val="605E5C"/>
      <w:shd w:val="clear" w:color="auto" w:fill="E1DFDD"/>
    </w:rPr>
  </w:style>
  <w:style w:type="paragraph" w:customStyle="1" w:styleId="StyleArial11ptJustified">
    <w:name w:val="Style Arial 11 pt Justified"/>
    <w:basedOn w:val="Normal"/>
    <w:rsid w:val="00C93E64"/>
    <w:pPr>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81628974">
      <w:bodyDiv w:val="1"/>
      <w:marLeft w:val="0"/>
      <w:marRight w:val="0"/>
      <w:marTop w:val="0"/>
      <w:marBottom w:val="0"/>
      <w:divBdr>
        <w:top w:val="none" w:sz="0" w:space="0" w:color="auto"/>
        <w:left w:val="none" w:sz="0" w:space="0" w:color="auto"/>
        <w:bottom w:val="none" w:sz="0" w:space="0" w:color="auto"/>
        <w:right w:val="none" w:sz="0" w:space="0" w:color="auto"/>
      </w:divBdr>
      <w:divsChild>
        <w:div w:id="1241257253">
          <w:marLeft w:val="0"/>
          <w:marRight w:val="0"/>
          <w:marTop w:val="0"/>
          <w:marBottom w:val="0"/>
          <w:divBdr>
            <w:top w:val="none" w:sz="0" w:space="0" w:color="auto"/>
            <w:left w:val="none" w:sz="0" w:space="0" w:color="auto"/>
            <w:bottom w:val="none" w:sz="0" w:space="0" w:color="auto"/>
            <w:right w:val="none" w:sz="0" w:space="0" w:color="auto"/>
          </w:divBdr>
        </w:div>
      </w:divsChild>
    </w:div>
    <w:div w:id="1342899419">
      <w:bodyDiv w:val="1"/>
      <w:marLeft w:val="0"/>
      <w:marRight w:val="0"/>
      <w:marTop w:val="0"/>
      <w:marBottom w:val="0"/>
      <w:divBdr>
        <w:top w:val="none" w:sz="0" w:space="0" w:color="auto"/>
        <w:left w:val="none" w:sz="0" w:space="0" w:color="auto"/>
        <w:bottom w:val="none" w:sz="0" w:space="0" w:color="auto"/>
        <w:right w:val="none" w:sz="0" w:space="0" w:color="auto"/>
      </w:divBdr>
    </w:div>
    <w:div w:id="14592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ii.Admin@heritagefund.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3.org/TR/2014/NOTE-WCAG20-TECHS-20140408/pdf.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5" Type="http://schemas.openxmlformats.org/officeDocument/2006/relationships/numbering" Target="numbering.xml"/><Relationship Id="rId15" Type="http://schemas.openxmlformats.org/officeDocument/2006/relationships/hyperlink" Target="ttps://www.heritagefund.org.uk/search?keys=Logo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nib.org.uk/Pages/Home.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1" ma:contentTypeDescription="Create a new document." ma:contentTypeScope="" ma:versionID="66a5ec8d504d56ee63b5251689766f2d">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5e4af50fd0ccd8f172fa3a7f33f0a631"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e82e727-aaa7-4496-933b-025d90a37b17">
      <UserInfo>
        <DisplayName>Oliver Dunn</DisplayName>
        <AccountId>54</AccountId>
        <AccountType/>
      </UserInfo>
      <UserInfo>
        <DisplayName>Amanda Feather</DisplayName>
        <AccountId>31</AccountId>
        <AccountType/>
      </UserInfo>
      <UserInfo>
        <DisplayName>Jim Crisp</DisplayName>
        <AccountId>319</AccountId>
        <AccountType/>
      </UserInfo>
      <UserInfo>
        <DisplayName>Hilary Leavy</DisplayName>
        <AccountId>225</AccountId>
        <AccountType/>
      </UserInfo>
      <UserInfo>
        <DisplayName>Jacob Eliot</DisplayName>
        <AccountId>16</AccountId>
        <AccountType/>
      </UserInfo>
    </SharedWithUsers>
  </documentManagement>
</p:properties>
</file>

<file path=customXml/itemProps1.xml><?xml version="1.0" encoding="utf-8"?>
<ds:datastoreItem xmlns:ds="http://schemas.openxmlformats.org/officeDocument/2006/customXml" ds:itemID="{C264444C-366F-41A4-B441-C64E3F5DD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18A1E-8FF2-4429-9FEF-EC126BCC351B}">
  <ds:schemaRefs>
    <ds:schemaRef ds:uri="http://schemas.microsoft.com/sharepoint/v3/contenttype/forms"/>
  </ds:schemaRefs>
</ds:datastoreItem>
</file>

<file path=customXml/itemProps3.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4.xml><?xml version="1.0" encoding="utf-8"?>
<ds:datastoreItem xmlns:ds="http://schemas.openxmlformats.org/officeDocument/2006/customXml" ds:itemID="{C003529E-ABF1-4D21-A744-EA5DFE189742}">
  <ds:schemaRefs>
    <ds:schemaRef ds:uri="http://schemas.microsoft.com/office/2006/metadata/properties"/>
    <ds:schemaRef ds:uri="http://schemas.microsoft.com/office/infopath/2007/PartnerControls"/>
    <ds:schemaRef ds:uri="1e82e727-aaa7-4496-933b-025d90a37b1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3382</Words>
  <Characters>19282</Characters>
  <Application>Microsoft Office Word</Application>
  <DocSecurity>0</DocSecurity>
  <Lines>160</Lines>
  <Paragraphs>45</Paragraphs>
  <ScaleCrop>false</ScaleCrop>
  <Company>Heritage Lottery Fund</Company>
  <LinksUpToDate>false</LinksUpToDate>
  <CharactersWithSpaces>22619</CharactersWithSpaces>
  <SharedDoc>false</SharedDoc>
  <HLinks>
    <vt:vector size="36" baseType="variant">
      <vt:variant>
        <vt:i4>3473442</vt:i4>
      </vt:variant>
      <vt:variant>
        <vt:i4>15</vt:i4>
      </vt:variant>
      <vt:variant>
        <vt:i4>0</vt:i4>
      </vt:variant>
      <vt:variant>
        <vt:i4>5</vt:i4>
      </vt:variant>
      <vt:variant>
        <vt:lpwstr>https://www.w3.org/TR/2014/NOTE-WCAG20-TECHS-20140408/pdf.html</vt:lpwstr>
      </vt:variant>
      <vt:variant>
        <vt:lpwstr/>
      </vt:variant>
      <vt:variant>
        <vt:i4>1048659</vt:i4>
      </vt:variant>
      <vt:variant>
        <vt:i4>12</vt:i4>
      </vt:variant>
      <vt:variant>
        <vt:i4>0</vt:i4>
      </vt:variant>
      <vt:variant>
        <vt:i4>5</vt:i4>
      </vt:variant>
      <vt:variant>
        <vt:lpwstr>ttps://www.heritagefund.org.uk/search?keys=Logos</vt:lpwstr>
      </vt:variant>
      <vt:variant>
        <vt:lpwstr/>
      </vt:variant>
      <vt:variant>
        <vt:i4>7143486</vt:i4>
      </vt:variant>
      <vt:variant>
        <vt:i4>9</vt:i4>
      </vt:variant>
      <vt:variant>
        <vt:i4>0</vt:i4>
      </vt:variant>
      <vt:variant>
        <vt:i4>5</vt:i4>
      </vt:variant>
      <vt:variant>
        <vt:lpwstr>http://www.rnib.org.uk/Pages/Home.aspx</vt:lpwstr>
      </vt:variant>
      <vt:variant>
        <vt:lpwstr/>
      </vt:variant>
      <vt:variant>
        <vt:i4>196696</vt:i4>
      </vt:variant>
      <vt:variant>
        <vt:i4>6</vt:i4>
      </vt:variant>
      <vt:variant>
        <vt:i4>0</vt:i4>
      </vt:variant>
      <vt:variant>
        <vt:i4>5</vt:i4>
      </vt:variant>
      <vt:variant>
        <vt:lpwstr>https://www.heritagefund.org.uk/</vt:lpwstr>
      </vt:variant>
      <vt:variant>
        <vt:lpwstr/>
      </vt:variant>
      <vt:variant>
        <vt:i4>1245220</vt:i4>
      </vt:variant>
      <vt:variant>
        <vt:i4>3</vt:i4>
      </vt:variant>
      <vt:variant>
        <vt:i4>0</vt:i4>
      </vt:variant>
      <vt:variant>
        <vt:i4>5</vt:i4>
      </vt:variant>
      <vt:variant>
        <vt:lpwstr>mailto:Bii.Admin@heritagefund.org.uk</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4</cp:revision>
  <cp:lastPrinted>2012-10-15T14:38:00Z</cp:lastPrinted>
  <dcterms:created xsi:type="dcterms:W3CDTF">2022-01-18T09:29:00Z</dcterms:created>
  <dcterms:modified xsi:type="dcterms:W3CDTF">2022-01-18T09:36:00Z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Order">
    <vt:r8>353600</vt:r8>
  </property>
  <property fmtid="{D5CDD505-2E9C-101B-9397-08002B2CF9AE}" pid="4" name="MSIP_Label_ff78e5dd-8e6f-4dda-9e9f-f996b0ed9132_Enabled">
    <vt:lpwstr>true</vt:lpwstr>
  </property>
  <property fmtid="{D5CDD505-2E9C-101B-9397-08002B2CF9AE}" pid="5" name="MSIP_Label_ff78e5dd-8e6f-4dda-9e9f-f996b0ed9132_SetDate">
    <vt:lpwstr>2022-01-17T13:15:09Z</vt:lpwstr>
  </property>
  <property fmtid="{D5CDD505-2E9C-101B-9397-08002B2CF9AE}" pid="6" name="MSIP_Label_ff78e5dd-8e6f-4dda-9e9f-f996b0ed9132_Method">
    <vt:lpwstr>Standard</vt:lpwstr>
  </property>
  <property fmtid="{D5CDD505-2E9C-101B-9397-08002B2CF9AE}" pid="7" name="MSIP_Label_ff78e5dd-8e6f-4dda-9e9f-f996b0ed9132_Name">
    <vt:lpwstr>External - Unprotected</vt:lpwstr>
  </property>
  <property fmtid="{D5CDD505-2E9C-101B-9397-08002B2CF9AE}" pid="8" name="MSIP_Label_ff78e5dd-8e6f-4dda-9e9f-f996b0ed9132_SiteId">
    <vt:lpwstr>242ef33d-ef18-4a01-b294-0da2d8fc58e3</vt:lpwstr>
  </property>
  <property fmtid="{D5CDD505-2E9C-101B-9397-08002B2CF9AE}" pid="9" name="MSIP_Label_ff78e5dd-8e6f-4dda-9e9f-f996b0ed9132_ActionId">
    <vt:lpwstr>d56573d4-64be-40b6-92e3-efb0ac2378bc</vt:lpwstr>
  </property>
  <property fmtid="{D5CDD505-2E9C-101B-9397-08002B2CF9AE}" pid="10" name="MSIP_Label_ff78e5dd-8e6f-4dda-9e9f-f996b0ed9132_ContentBits">
    <vt:lpwstr>0</vt:lpwstr>
  </property>
</Properties>
</file>