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923EF" w:rsidP="003B49DF" w:rsidRDefault="008923EF" w14:paraId="0498FB7F" w14:textId="6A930A44">
      <w:pPr>
        <w:rPr>
          <w:noProof/>
          <w:lang w:eastAsia="en-GB"/>
        </w:rPr>
      </w:pPr>
    </w:p>
    <w:p w:rsidR="00D21394" w:rsidP="00FD2422" w:rsidRDefault="00FD2422" w14:paraId="712B8519" w14:textId="72CFE407">
      <w:pPr>
        <w:pStyle w:val="Heading1"/>
      </w:pPr>
      <w:r>
        <w:rPr>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rsidR="008923EF" w:rsidP="003B49DF" w:rsidRDefault="008923EF" w14:paraId="13B1EB2F" w14:textId="370CEC5D">
      <w:pPr>
        <w:pStyle w:val="Heading1"/>
      </w:pPr>
    </w:p>
    <w:p w:rsidRPr="008D4A86" w:rsidR="00951B45" w:rsidP="003B49DF" w:rsidRDefault="00951B45" w14:paraId="6226E58C" w14:textId="4AB7BC79">
      <w:pPr>
        <w:pStyle w:val="Heading1"/>
        <w:rPr>
          <w:color w:val="auto"/>
          <w:sz w:val="40"/>
          <w:szCs w:val="40"/>
        </w:rPr>
      </w:pPr>
      <w:r w:rsidRPr="008D4A86">
        <w:rPr>
          <w:color w:val="auto"/>
          <w:sz w:val="40"/>
          <w:szCs w:val="40"/>
        </w:rPr>
        <w:t>Soft Market Test</w:t>
      </w:r>
      <w:r w:rsidR="008D4A86">
        <w:rPr>
          <w:color w:val="auto"/>
          <w:sz w:val="40"/>
          <w:szCs w:val="40"/>
        </w:rPr>
        <w:t>ing</w:t>
      </w:r>
    </w:p>
    <w:p w:rsidRPr="008D4A86" w:rsidR="00951B45" w:rsidP="00207253" w:rsidRDefault="00951B45" w14:paraId="6226E58D" w14:textId="77777777">
      <w:pPr>
        <w:jc w:val="center"/>
        <w:rPr>
          <w:rFonts w:cs="Arial"/>
          <w:b/>
          <w:bCs/>
          <w:sz w:val="40"/>
          <w:szCs w:val="40"/>
        </w:rPr>
      </w:pPr>
      <w:r w:rsidRPr="52F59520">
        <w:rPr>
          <w:rFonts w:cs="Arial"/>
          <w:b/>
          <w:bCs/>
          <w:sz w:val="40"/>
          <w:szCs w:val="40"/>
        </w:rPr>
        <w:t>For</w:t>
      </w:r>
    </w:p>
    <w:p w:rsidRPr="008D4A86" w:rsidR="00951B45" w:rsidP="51E2A678" w:rsidRDefault="2A2FA564" w14:paraId="32226605" w14:textId="2449B173">
      <w:pPr>
        <w:pStyle w:val="NormalWeb"/>
        <w:spacing w:after="0"/>
        <w:jc w:val="center"/>
        <w:rPr>
          <w:rFonts w:ascii="Calibri" w:hAnsi="Calibri" w:eastAsia="Calibri" w:cs="Calibri"/>
          <w:sz w:val="40"/>
          <w:szCs w:val="40"/>
        </w:rPr>
      </w:pPr>
      <w:r w:rsidRPr="51E2A678">
        <w:rPr>
          <w:rFonts w:ascii="Calibri" w:hAnsi="Calibri" w:eastAsia="Calibri" w:cs="Calibri"/>
          <w:b/>
          <w:bCs/>
          <w:color w:val="000000" w:themeColor="text1"/>
          <w:sz w:val="40"/>
          <w:szCs w:val="40"/>
        </w:rPr>
        <w:t xml:space="preserve">Online Stop Smoking Medication </w:t>
      </w:r>
      <w:r w:rsidRPr="51E2A678" w:rsidR="28636702">
        <w:rPr>
          <w:rFonts w:ascii="Calibri" w:hAnsi="Calibri" w:eastAsia="Calibri" w:cs="Calibri"/>
          <w:b/>
          <w:bCs/>
          <w:color w:val="000000" w:themeColor="text1"/>
          <w:sz w:val="40"/>
          <w:szCs w:val="40"/>
        </w:rPr>
        <w:t>S</w:t>
      </w:r>
      <w:r w:rsidRPr="51E2A678">
        <w:rPr>
          <w:rFonts w:ascii="Calibri" w:hAnsi="Calibri" w:eastAsia="Calibri" w:cs="Calibri"/>
          <w:b/>
          <w:bCs/>
          <w:color w:val="000000" w:themeColor="text1"/>
          <w:sz w:val="40"/>
          <w:szCs w:val="40"/>
        </w:rPr>
        <w:t xml:space="preserve">ervice </w:t>
      </w:r>
      <w:r w:rsidRPr="51E2A678">
        <w:rPr>
          <w:rFonts w:ascii="Calibri" w:hAnsi="Calibri" w:eastAsia="Calibri" w:cs="Calibri"/>
          <w:sz w:val="40"/>
          <w:szCs w:val="40"/>
        </w:rPr>
        <w:t xml:space="preserve"> </w:t>
      </w:r>
    </w:p>
    <w:p w:rsidRPr="008D4A86" w:rsidR="00951B45" w:rsidP="00207253" w:rsidRDefault="00753555" w14:paraId="6226E58E" w14:textId="739CEECE">
      <w:pPr>
        <w:jc w:val="center"/>
        <w:rPr>
          <w:rFonts w:cs="Arial"/>
          <w:b/>
          <w:bCs/>
          <w:sz w:val="40"/>
          <w:szCs w:val="40"/>
        </w:rPr>
      </w:pPr>
      <w:r w:rsidRPr="52F59520">
        <w:rPr>
          <w:rFonts w:cs="Arial"/>
          <w:b/>
          <w:bCs/>
          <w:sz w:val="40"/>
          <w:szCs w:val="40"/>
        </w:rPr>
        <w:t xml:space="preserve"> </w:t>
      </w:r>
    </w:p>
    <w:p w:rsidRPr="00353399" w:rsidR="00AF4590" w:rsidP="439D21C0" w:rsidRDefault="00951B45" w14:paraId="6226E592" w14:textId="3B305774">
      <w:pPr>
        <w:jc w:val="center"/>
        <w:rPr>
          <w:rFonts w:cs="Arial"/>
          <w:b/>
          <w:bCs/>
          <w:sz w:val="36"/>
          <w:szCs w:val="36"/>
        </w:rPr>
        <w:sectPr w:rsidRPr="00353399" w:rsidR="00AF4590">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r w:rsidRPr="51E2A678">
        <w:rPr>
          <w:rFonts w:cs="Arial"/>
          <w:b/>
          <w:bCs/>
          <w:sz w:val="36"/>
          <w:szCs w:val="36"/>
        </w:rPr>
        <w:t>Ref:</w:t>
      </w:r>
      <w:r w:rsidRPr="51E2A678" w:rsidR="5E65312E">
        <w:rPr>
          <w:rFonts w:ascii="Arial" w:hAnsi="Arial" w:eastAsia="Arial" w:cs="Arial"/>
          <w:color w:val="0B0C0C"/>
          <w:sz w:val="28"/>
          <w:szCs w:val="28"/>
        </w:rPr>
        <w:t xml:space="preserve"> WNC- PH-2025-SSS Medication</w:t>
      </w:r>
      <w:r w:rsidRPr="51E2A678">
        <w:rPr>
          <w:rFonts w:cs="Arial"/>
          <w:b/>
          <w:bCs/>
          <w:sz w:val="36"/>
          <w:szCs w:val="36"/>
        </w:rPr>
        <w:t xml:space="preserve"> </w:t>
      </w:r>
    </w:p>
    <w:p w:rsidRPr="004D53FF" w:rsidR="00CC58BD" w:rsidP="00AF4590" w:rsidRDefault="00CC58BD" w14:paraId="6226E593" w14:textId="77777777">
      <w:pPr>
        <w:pStyle w:val="Heading1"/>
        <w:rPr>
          <w:color w:val="0070C0"/>
        </w:rPr>
      </w:pPr>
      <w:r w:rsidRPr="004D53FF">
        <w:rPr>
          <w:color w:val="0070C0"/>
        </w:rPr>
        <w:lastRenderedPageBreak/>
        <w:t>Section 1: Introduction</w:t>
      </w:r>
    </w:p>
    <w:p w:rsidRPr="004D53FF" w:rsidR="00AF4590" w:rsidP="008F632F" w:rsidRDefault="00CC58BD" w14:paraId="6226E594" w14:textId="77777777">
      <w:pPr>
        <w:pStyle w:val="Heading2"/>
        <w:rPr>
          <w:color w:val="00B050"/>
        </w:rPr>
      </w:pPr>
      <w:r w:rsidRPr="439D21C0">
        <w:rPr>
          <w:color w:val="00B050"/>
        </w:rPr>
        <w:t>General Requirements</w:t>
      </w:r>
    </w:p>
    <w:p w:rsidR="439D21C0" w:rsidP="439D21C0" w:rsidRDefault="439D21C0" w14:paraId="5490DC50" w14:textId="615BE6CF">
      <w:pPr>
        <w:pStyle w:val="BodyNumbered"/>
        <w:numPr>
          <w:ilvl w:val="0"/>
          <w:numId w:val="0"/>
        </w:numPr>
      </w:pPr>
    </w:p>
    <w:p w:rsidRPr="00C4235D" w:rsidR="00AF4590" w:rsidP="439D21C0" w:rsidRDefault="00AF4590" w14:paraId="6226E595" w14:textId="08204F75">
      <w:pPr>
        <w:pStyle w:val="BodyNumbered"/>
        <w:numPr>
          <w:ilvl w:val="0"/>
          <w:numId w:val="0"/>
        </w:numPr>
      </w:pPr>
      <w:r>
        <w:t>The purpose of this document is to briefly explain to suppliers the business and technical requirements a</w:t>
      </w:r>
      <w:r w:rsidR="00C4235D">
        <w:t>long with</w:t>
      </w:r>
      <w:r>
        <w:t xml:space="preserve"> the expected scope of</w:t>
      </w:r>
      <w:r w:rsidR="00753555">
        <w:t xml:space="preserve"> </w:t>
      </w:r>
      <w:r w:rsidR="00924B89">
        <w:t xml:space="preserve">the </w:t>
      </w:r>
      <w:r w:rsidR="00C4235D">
        <w:t>West Northamptonshire Council</w:t>
      </w:r>
      <w:r w:rsidR="00924B89">
        <w:t>’</w:t>
      </w:r>
      <w:r w:rsidR="00C4235D">
        <w:t xml:space="preserve">s </w:t>
      </w:r>
      <w:r w:rsidR="003C0558">
        <w:t>Stop Smoking Service</w:t>
      </w:r>
      <w:r w:rsidR="00C4235D">
        <w:t xml:space="preserve"> </w:t>
      </w:r>
      <w:r>
        <w:t>in order that suppliers can explain the relevance of products, services and their experience to the requirements.</w:t>
      </w:r>
    </w:p>
    <w:p w:rsidR="439D21C0" w:rsidP="439D21C0" w:rsidRDefault="439D21C0" w14:paraId="77A59CA5" w14:textId="2FEACD0D">
      <w:pPr>
        <w:pStyle w:val="BodyNumbered"/>
        <w:numPr>
          <w:ilvl w:val="0"/>
          <w:numId w:val="0"/>
        </w:numPr>
        <w:ind w:left="792"/>
        <w:rPr>
          <w:rStyle w:val="Strong"/>
        </w:rPr>
      </w:pPr>
    </w:p>
    <w:p w:rsidRPr="004D53FF" w:rsidR="00AF4590" w:rsidP="439D21C0" w:rsidRDefault="00AF4590" w14:paraId="6226E597" w14:textId="50E85F56">
      <w:pPr>
        <w:pStyle w:val="BodyNumbered"/>
        <w:numPr>
          <w:ilvl w:val="0"/>
          <w:numId w:val="0"/>
        </w:numPr>
      </w:pPr>
      <w:r w:rsidRPr="439D21C0">
        <w:rPr>
          <w:rStyle w:val="Strong"/>
        </w:rPr>
        <w:t>Please note:</w:t>
      </w:r>
      <w:r>
        <w:t xml:space="preserve"> this market testing exercise is </w:t>
      </w:r>
      <w:r w:rsidRPr="439D21C0">
        <w:rPr>
          <w:rStyle w:val="Strong"/>
        </w:rPr>
        <w:t>not</w:t>
      </w:r>
      <w:r>
        <w:t xml:space="preserve"> an invitation to tender or a request for formal expressions of interest. This document does not form any pa</w:t>
      </w:r>
      <w:r w:rsidR="00B10C3E">
        <w:t xml:space="preserve">rt of an invitation to tender. </w:t>
      </w:r>
      <w:r w:rsidR="00FD2422">
        <w:t>West Northa</w:t>
      </w:r>
      <w:r w:rsidR="00C4235D">
        <w:t>m</w:t>
      </w:r>
      <w:r w:rsidR="00FD2422">
        <w:t>ptonshire</w:t>
      </w:r>
      <w:r w:rsidR="00B10C3E">
        <w:t xml:space="preserve"> Council (</w:t>
      </w:r>
      <w:r w:rsidR="00FD2422">
        <w:t>WNC</w:t>
      </w:r>
      <w:r w:rsidR="00B10C3E">
        <w:t>)</w:t>
      </w:r>
      <w:r>
        <w:t xml:space="preserve"> is issuing this request for </w:t>
      </w:r>
      <w:r w:rsidRPr="439D21C0">
        <w:rPr>
          <w:rStyle w:val="Strong"/>
        </w:rPr>
        <w:t>information only</w:t>
      </w:r>
      <w:r>
        <w:t xml:space="preserve">. Any supplier </w:t>
      </w:r>
      <w:r w:rsidR="0096543C">
        <w:t>responding</w:t>
      </w:r>
      <w:r>
        <w:t xml:space="preserve"> to </w:t>
      </w:r>
      <w:r w:rsidR="00FD2422">
        <w:t>WNC</w:t>
      </w:r>
      <w:r>
        <w:t xml:space="preserve"> is doing so to support market research only and to help make any potential procurement process more focused and efficient. </w:t>
      </w:r>
    </w:p>
    <w:p w:rsidRPr="004D53FF" w:rsidR="00AF4590" w:rsidP="008F632F" w:rsidRDefault="00AF4590" w14:paraId="6226E598" w14:textId="77777777">
      <w:pPr>
        <w:pStyle w:val="Heading2"/>
      </w:pPr>
      <w:r w:rsidRPr="439D21C0">
        <w:rPr>
          <w:color w:val="00B050"/>
        </w:rPr>
        <w:t>Confidentiality</w:t>
      </w:r>
      <w:r w:rsidRPr="439D21C0" w:rsidR="00207253">
        <w:rPr>
          <w:color w:val="00B050"/>
        </w:rPr>
        <w:t xml:space="preserve"> and Freedom of Information (FOI)</w:t>
      </w:r>
    </w:p>
    <w:p w:rsidR="439D21C0" w:rsidP="439D21C0" w:rsidRDefault="439D21C0" w14:paraId="44B9E968" w14:textId="1D3B00CC">
      <w:pPr>
        <w:pStyle w:val="BodyNumbered"/>
        <w:numPr>
          <w:ilvl w:val="0"/>
          <w:numId w:val="0"/>
        </w:numPr>
      </w:pPr>
    </w:p>
    <w:p w:rsidRPr="004D53FF" w:rsidR="00AF4590" w:rsidP="439D21C0" w:rsidRDefault="00AF4590" w14:paraId="6226E599" w14:textId="709E31E5">
      <w:pPr>
        <w:pStyle w:val="BodyNumbered"/>
        <w:numPr>
          <w:ilvl w:val="0"/>
          <w:numId w:val="0"/>
        </w:numPr>
      </w:pPr>
      <w:r>
        <w:t>Please note: all information included in this Soft Market Test is confidential and only for the recipients’ knowledge</w:t>
      </w:r>
      <w:r w:rsidR="00C4235D">
        <w:t xml:space="preserve">. </w:t>
      </w:r>
      <w:r>
        <w:t>No information</w:t>
      </w:r>
      <w:r w:rsidR="00E95AFD">
        <w:t xml:space="preserve"> is for disclosure from either this</w:t>
      </w:r>
      <w:r>
        <w:t xml:space="preserve"> document or discussions </w:t>
      </w:r>
      <w:r w:rsidR="0096543C">
        <w:t xml:space="preserve">by any responders </w:t>
      </w:r>
      <w:r>
        <w:t>to any other party without prior written authorisation.</w:t>
      </w:r>
    </w:p>
    <w:p w:rsidR="439D21C0" w:rsidP="439D21C0" w:rsidRDefault="439D21C0" w14:paraId="5E77817D" w14:textId="2737B064">
      <w:pPr>
        <w:pStyle w:val="BodyNumbered"/>
        <w:numPr>
          <w:ilvl w:val="0"/>
          <w:numId w:val="0"/>
        </w:numPr>
      </w:pPr>
    </w:p>
    <w:p w:rsidRPr="004D53FF" w:rsidR="00AF4590" w:rsidP="439D21C0" w:rsidRDefault="00E95AFD" w14:paraId="6226E59B" w14:textId="18114BB3">
      <w:pPr>
        <w:pStyle w:val="BodyNumbered"/>
        <w:numPr>
          <w:ilvl w:val="0"/>
          <w:numId w:val="0"/>
        </w:numPr>
      </w:pPr>
      <w:r>
        <w:t>R</w:t>
      </w:r>
      <w:r w:rsidR="00AF4590">
        <w:t xml:space="preserve">esponses </w:t>
      </w:r>
      <w:r w:rsidR="00CD7495">
        <w:t>are</w:t>
      </w:r>
      <w:r w:rsidR="00AF4590">
        <w:t xml:space="preserve"> treated </w:t>
      </w:r>
      <w:r w:rsidR="00EC4CDB">
        <w:t xml:space="preserve">with </w:t>
      </w:r>
      <w:r w:rsidR="00AF4590">
        <w:t>confidentially</w:t>
      </w:r>
      <w:r w:rsidR="0096543C">
        <w:t xml:space="preserve"> by </w:t>
      </w:r>
      <w:bookmarkStart w:name="_Int_XLdDOhcm" w:id="0"/>
      <w:r w:rsidR="0096543C">
        <w:t>WNC</w:t>
      </w:r>
      <w:bookmarkEnd w:id="0"/>
      <w:r w:rsidR="00AF4590">
        <w:t>. However, please be aware that we are subject to the disclosure requirements o</w:t>
      </w:r>
      <w:r w:rsidR="003413D7">
        <w:t>f the FO</w:t>
      </w:r>
      <w:r w:rsidR="00AF4590">
        <w:t xml:space="preserve">I Act and that potentially any information we hold is liable to disclosure under that Act. For this reason, we strongly advise that any information you consider to be confidential is </w:t>
      </w:r>
      <w:r w:rsidR="00C4235D">
        <w:t xml:space="preserve">to be </w:t>
      </w:r>
      <w:r w:rsidR="00AF4590">
        <w:t xml:space="preserve">labelled as such. </w:t>
      </w:r>
      <w:r w:rsidR="00C4235D">
        <w:t>If</w:t>
      </w:r>
      <w:r w:rsidR="00AF4590">
        <w:t xml:space="preserve"> a request is </w:t>
      </w:r>
      <w:bookmarkStart w:name="_Int_mF2Y6EuE" w:id="1"/>
      <w:r w:rsidR="00AF4590">
        <w:t>subsequen</w:t>
      </w:r>
      <w:r w:rsidR="003413D7">
        <w:t>tly</w:t>
      </w:r>
      <w:bookmarkEnd w:id="1"/>
      <w:r w:rsidR="003413D7">
        <w:t xml:space="preserve"> made for disclosure under </w:t>
      </w:r>
      <w:r w:rsidR="5281E8DB">
        <w:t>FOI,</w:t>
      </w:r>
      <w:r w:rsidR="00AF4590">
        <w:t xml:space="preserve"> the request will be dealt with </w:t>
      </w:r>
      <w:bookmarkStart w:name="_Int_mAlXBHnS" w:id="2"/>
      <w:r w:rsidR="00AF4590">
        <w:t>in accordance with</w:t>
      </w:r>
      <w:bookmarkEnd w:id="2"/>
      <w:r w:rsidR="00AF4590">
        <w:t xml:space="preserve"> the legislation</w:t>
      </w:r>
      <w:r w:rsidR="003413D7">
        <w:t>.</w:t>
      </w:r>
    </w:p>
    <w:p w:rsidR="439D21C0" w:rsidP="52F59520" w:rsidRDefault="00CC58BD" w14:paraId="7AF45A61" w14:textId="6A42A6CA">
      <w:pPr>
        <w:pStyle w:val="Heading2"/>
        <w:rPr>
          <w:color w:val="00B050"/>
        </w:rPr>
      </w:pPr>
      <w:r w:rsidRPr="52F59520">
        <w:rPr>
          <w:color w:val="00B050"/>
        </w:rPr>
        <w:t>Background</w:t>
      </w:r>
      <w:r w:rsidRPr="52F59520" w:rsidR="35F643EF">
        <w:rPr>
          <w:color w:val="00B050"/>
        </w:rPr>
        <w:t>/Current Situation</w:t>
      </w:r>
    </w:p>
    <w:p w:rsidR="439D21C0" w:rsidP="52F59520" w:rsidRDefault="439D21C0" w14:paraId="29D940BB" w14:textId="41A03E61"/>
    <w:p w:rsidR="439D21C0" w:rsidP="52F59520" w:rsidRDefault="6926ED3F" w14:paraId="34229550" w14:textId="51B7F621">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xml:space="preserve">The Council is seeking to appoint an appropriately trained online pharmacy or an online GP service, for the consultation, initial and follow up assessments and supply of prescribed medications for smoking cessation, </w:t>
      </w:r>
      <w:proofErr w:type="spellStart"/>
      <w:r w:rsidRPr="52F59520">
        <w:rPr>
          <w:rFonts w:ascii="Calibri" w:hAnsi="Calibri" w:eastAsia="Calibri" w:cs="Calibri"/>
          <w:color w:val="000000" w:themeColor="text1"/>
          <w:sz w:val="22"/>
          <w:szCs w:val="22"/>
        </w:rPr>
        <w:t>Cytisine</w:t>
      </w:r>
      <w:proofErr w:type="spellEnd"/>
      <w:r w:rsidRPr="52F59520">
        <w:rPr>
          <w:rFonts w:ascii="Calibri" w:hAnsi="Calibri" w:eastAsia="Calibri" w:cs="Calibri"/>
          <w:color w:val="000000" w:themeColor="text1"/>
          <w:sz w:val="22"/>
          <w:szCs w:val="22"/>
        </w:rPr>
        <w:t xml:space="preserve"> and Varenicline.</w:t>
      </w:r>
    </w:p>
    <w:p w:rsidR="439D21C0" w:rsidP="52F59520" w:rsidRDefault="439D21C0" w14:paraId="7A4EC34A" w14:textId="375F0BF4">
      <w:pPr>
        <w:spacing w:after="0" w:line="240" w:lineRule="auto"/>
        <w:rPr>
          <w:rFonts w:ascii="Calibri" w:hAnsi="Calibri" w:eastAsia="Calibri" w:cs="Calibri"/>
          <w:color w:val="000000" w:themeColor="text1"/>
          <w:sz w:val="22"/>
        </w:rPr>
      </w:pPr>
    </w:p>
    <w:p w:rsidR="439D21C0" w:rsidP="52F59520" w:rsidRDefault="6926ED3F" w14:paraId="1848AC47" w14:textId="1AF85557">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proposed contract length is two years with possible 1 year extension.</w:t>
      </w:r>
    </w:p>
    <w:p w:rsidR="439D21C0" w:rsidP="52F59520" w:rsidRDefault="6926ED3F" w14:paraId="54BC94C2" w14:textId="1666A765">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w:t>
      </w:r>
    </w:p>
    <w:p w:rsidR="439D21C0" w:rsidP="52F59520" w:rsidRDefault="28B13BFA" w14:paraId="2E9D5CD7" w14:textId="5611461A">
      <w:pPr>
        <w:pStyle w:val="NormalWeb"/>
        <w:spacing w:before="0" w:beforeAutospacing="0" w:after="0" w:afterAutospacing="0"/>
      </w:pPr>
      <w:r w:rsidRPr="52F59520">
        <w:rPr>
          <w:rFonts w:ascii="Calibri" w:hAnsi="Calibri" w:eastAsia="Calibri" w:cs="Calibri"/>
          <w:color w:val="000000" w:themeColor="text1"/>
          <w:sz w:val="22"/>
          <w:szCs w:val="22"/>
        </w:rPr>
        <w:t>The proposed service specification is attached.</w:t>
      </w:r>
      <w:r w:rsidRPr="52F59520">
        <w:t xml:space="preserve"> </w:t>
      </w:r>
      <w:r w:rsidRPr="52F59520" w:rsidR="6926ED3F">
        <w:rPr>
          <w:rFonts w:ascii="Calibri" w:hAnsi="Calibri" w:eastAsia="Calibri" w:cs="Calibri"/>
          <w:color w:val="000000" w:themeColor="text1"/>
          <w:sz w:val="22"/>
          <w:szCs w:val="22"/>
        </w:rPr>
        <w:t>A summary of the service required is</w:t>
      </w:r>
      <w:r w:rsidRPr="52F59520" w:rsidR="2E8DEDF2">
        <w:rPr>
          <w:rFonts w:ascii="Calibri" w:hAnsi="Calibri" w:eastAsia="Calibri" w:cs="Calibri"/>
          <w:color w:val="000000" w:themeColor="text1"/>
          <w:sz w:val="22"/>
          <w:szCs w:val="22"/>
        </w:rPr>
        <w:t xml:space="preserve">: </w:t>
      </w:r>
    </w:p>
    <w:p w:rsidR="439D21C0" w:rsidP="52F59520" w:rsidRDefault="439D21C0" w14:paraId="2B173A38" w14:textId="4B590994">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2478B321" w14:textId="3808DAD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xml:space="preserve">Referrals would be made from the Council's stop smoking service direct to the supplier for them to assess the suitability of the patient for the stop smoking medication, the issue of the medication, and the necessary follow up with the patient about their use of the medication. Overall clinical responsibility for the supply of Varenicline and </w:t>
      </w:r>
      <w:proofErr w:type="spellStart"/>
      <w:r w:rsidRPr="52F59520">
        <w:rPr>
          <w:rFonts w:ascii="Calibri" w:hAnsi="Calibri" w:eastAsia="Calibri" w:cs="Calibri"/>
          <w:color w:val="000000" w:themeColor="text1"/>
          <w:sz w:val="22"/>
          <w:szCs w:val="22"/>
        </w:rPr>
        <w:t>Cytisine</w:t>
      </w:r>
      <w:proofErr w:type="spellEnd"/>
      <w:r w:rsidRPr="52F59520">
        <w:rPr>
          <w:rFonts w:ascii="Calibri" w:hAnsi="Calibri" w:eastAsia="Calibri" w:cs="Calibri"/>
          <w:color w:val="000000" w:themeColor="text1"/>
          <w:sz w:val="22"/>
          <w:szCs w:val="22"/>
        </w:rPr>
        <w:t xml:space="preserve"> would lie with the clinician at the time of supply including the final choice of formulation. </w:t>
      </w:r>
    </w:p>
    <w:p w:rsidR="439D21C0" w:rsidP="52F59520" w:rsidRDefault="439D21C0" w14:paraId="2A83E9E8" w14:textId="232887E4">
      <w:pPr>
        <w:pStyle w:val="NormalWeb"/>
        <w:spacing w:before="0" w:beforeAutospacing="0" w:after="0" w:afterAutospacing="0"/>
        <w:rPr>
          <w:rFonts w:ascii="Calibri" w:hAnsi="Calibri" w:eastAsia="Calibri" w:cs="Calibri"/>
          <w:color w:val="000000" w:themeColor="text1"/>
          <w:sz w:val="22"/>
          <w:szCs w:val="22"/>
        </w:rPr>
      </w:pPr>
    </w:p>
    <w:p w:rsidR="439D21C0" w:rsidP="590ABF83" w:rsidRDefault="6926ED3F" w14:paraId="53E02CAC" w14:textId="1013DB0E" w14:noSpellErr="1">
      <w:pPr>
        <w:pStyle w:val="NormalWeb"/>
        <w:spacing w:before="0" w:beforeAutospacing="off" w:after="0" w:afterAutospacing="off"/>
        <w:rPr>
          <w:rFonts w:ascii="Calibri" w:hAnsi="Calibri" w:eastAsia="Calibri" w:cs="Calibri"/>
          <w:color w:val="000000" w:themeColor="text1"/>
          <w:sz w:val="22"/>
          <w:szCs w:val="22"/>
        </w:rPr>
      </w:pPr>
      <w:r w:rsidRPr="590ABF83" w:rsidR="6926ED3F">
        <w:rPr>
          <w:rFonts w:ascii="Calibri" w:hAnsi="Calibri" w:eastAsia="Calibri" w:cs="Calibri"/>
          <w:color w:val="000000" w:themeColor="text1" w:themeTint="FF" w:themeShade="FF"/>
          <w:sz w:val="22"/>
          <w:szCs w:val="22"/>
        </w:rPr>
        <w:t>The management of the supply of varenicline requiring a series of consult</w:t>
      </w:r>
      <w:r w:rsidRPr="590ABF83" w:rsidR="00AD0604">
        <w:rPr>
          <w:rFonts w:ascii="Calibri" w:hAnsi="Calibri" w:eastAsia="Calibri" w:cs="Calibri"/>
          <w:color w:val="000000" w:themeColor="text1" w:themeTint="FF" w:themeShade="FF"/>
          <w:sz w:val="22"/>
          <w:szCs w:val="22"/>
        </w:rPr>
        <w:t>ations/ follow ups</w:t>
      </w:r>
      <w:r w:rsidRPr="590ABF83" w:rsidR="6926ED3F">
        <w:rPr>
          <w:rFonts w:ascii="Calibri" w:hAnsi="Calibri" w:eastAsia="Calibri" w:cs="Calibri"/>
          <w:color w:val="000000" w:themeColor="text1" w:themeTint="FF" w:themeShade="FF"/>
          <w:sz w:val="22"/>
          <w:szCs w:val="22"/>
        </w:rPr>
        <w:t xml:space="preserve">, providing a </w:t>
      </w:r>
      <w:r w:rsidRPr="590ABF83" w:rsidR="6926ED3F">
        <w:rPr>
          <w:rFonts w:ascii="Calibri" w:hAnsi="Calibri" w:eastAsia="Calibri" w:cs="Calibri"/>
          <w:color w:val="000000" w:themeColor="text1" w:themeTint="FF" w:themeShade="FF"/>
          <w:sz w:val="22"/>
          <w:szCs w:val="22"/>
        </w:rPr>
        <w:t>supply</w:t>
      </w:r>
      <w:r w:rsidRPr="590ABF83" w:rsidR="6926ED3F">
        <w:rPr>
          <w:rFonts w:ascii="Calibri" w:hAnsi="Calibri" w:eastAsia="Calibri" w:cs="Calibri"/>
          <w:color w:val="000000" w:themeColor="text1" w:themeTint="FF" w:themeShade="FF"/>
          <w:sz w:val="22"/>
          <w:szCs w:val="22"/>
        </w:rPr>
        <w:t xml:space="preserve"> every 2 weeks for 12 weeks (with </w:t>
      </w:r>
      <w:r w:rsidRPr="590ABF83" w:rsidR="6926ED3F">
        <w:rPr>
          <w:rFonts w:ascii="Calibri" w:hAnsi="Calibri" w:eastAsia="Calibri" w:cs="Calibri"/>
          <w:color w:val="000000" w:themeColor="text1" w:themeTint="FF" w:themeShade="FF"/>
          <w:sz w:val="22"/>
          <w:szCs w:val="22"/>
        </w:rPr>
        <w:t>an option</w:t>
      </w:r>
      <w:r w:rsidRPr="590ABF83" w:rsidR="6926ED3F">
        <w:rPr>
          <w:rFonts w:ascii="Calibri" w:hAnsi="Calibri" w:eastAsia="Calibri" w:cs="Calibri"/>
          <w:color w:val="000000" w:themeColor="text1" w:themeTint="FF" w:themeShade="FF"/>
          <w:sz w:val="22"/>
          <w:szCs w:val="22"/>
        </w:rPr>
        <w:t xml:space="preserve"> to go beyond this if needed). There would be on-going support by the Council’s Stop Smoking Advisors during this period.</w:t>
      </w:r>
    </w:p>
    <w:p w:rsidR="439D21C0" w:rsidP="52F59520" w:rsidRDefault="6926ED3F" w14:paraId="2F1C14A5" w14:textId="3B0165CF">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If this is through a pharmacy option, supply will be via a PGD.</w:t>
      </w:r>
    </w:p>
    <w:p w:rsidR="439D21C0" w:rsidP="52F59520" w:rsidRDefault="439D21C0" w14:paraId="21718C27" w14:textId="35525C4E">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38128E07" w14:textId="2EE4B633">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xml:space="preserve">The service provider shall use the Council stop smoking system to record the engagement and prescribing activity they have with a patient. </w:t>
      </w:r>
    </w:p>
    <w:p w:rsidR="439D21C0" w:rsidP="52F59520" w:rsidRDefault="6926ED3F" w14:paraId="50EDAB04" w14:textId="71EB150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medication charges will be in line with the British National Formulary (BNF) as agreed with the Council.</w:t>
      </w:r>
    </w:p>
    <w:p w:rsidR="439D21C0" w:rsidP="52F59520" w:rsidRDefault="439D21C0" w14:paraId="02474837" w14:textId="3B652126">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52AC20A8" w14:textId="7FB9DDC2">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service supplier will be expected to provide quarterly reports on progress along with a set of key performance indicators to the Council.</w:t>
      </w:r>
    </w:p>
    <w:p w:rsidR="439D21C0" w:rsidP="52F59520" w:rsidRDefault="439D21C0" w14:paraId="682EC885" w14:textId="07971666">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0AC3416F" w14:textId="5F7C742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is seeking a cost for the provision of patient engagement, the supply of the medication, posting and packaging and appropriate follow up with the patients prescribed the stop smoking medication.</w:t>
      </w:r>
    </w:p>
    <w:p w:rsidR="439D21C0" w:rsidP="52F59520" w:rsidRDefault="439D21C0" w14:paraId="4DF77F2D" w14:textId="773B052C">
      <w:pPr>
        <w:spacing w:after="0" w:line="240" w:lineRule="auto"/>
        <w:rPr>
          <w:rFonts w:ascii="Calibri" w:hAnsi="Calibri" w:eastAsia="Calibri" w:cs="Calibri"/>
          <w:color w:val="000000" w:themeColor="text1"/>
          <w:sz w:val="22"/>
        </w:rPr>
      </w:pPr>
    </w:p>
    <w:p w:rsidR="439D21C0" w:rsidP="52F59520" w:rsidRDefault="6926ED3F" w14:paraId="0EC03DDE" w14:textId="3255D2A0">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Council’s stop smoking service dealt with 2,932 referrals in the financial year 2023/24, the Council is envisaging</w:t>
      </w:r>
      <w:r w:rsidRPr="52F59520" w:rsidR="2124C2A8">
        <w:rPr>
          <w:rFonts w:ascii="Calibri" w:hAnsi="Calibri" w:eastAsia="Calibri" w:cs="Calibri"/>
          <w:color w:val="000000" w:themeColor="text1"/>
          <w:sz w:val="22"/>
          <w:szCs w:val="22"/>
        </w:rPr>
        <w:t xml:space="preserve"> </w:t>
      </w:r>
      <w:r w:rsidRPr="52F59520">
        <w:rPr>
          <w:rFonts w:ascii="Calibri" w:hAnsi="Calibri" w:eastAsia="Calibri" w:cs="Calibri"/>
          <w:color w:val="000000" w:themeColor="text1"/>
          <w:sz w:val="22"/>
          <w:szCs w:val="22"/>
        </w:rPr>
        <w:t>400 referrals for the medication and has a waiting list of 84people.</w:t>
      </w:r>
    </w:p>
    <w:p w:rsidR="439D21C0" w:rsidP="52F59520" w:rsidRDefault="439D21C0" w14:paraId="4312E770" w14:textId="193CED00">
      <w:pPr>
        <w:spacing w:after="0" w:line="240" w:lineRule="auto"/>
        <w:rPr>
          <w:rFonts w:ascii="Calibri" w:hAnsi="Calibri" w:eastAsia="Calibri" w:cs="Calibri"/>
          <w:color w:val="000000" w:themeColor="text1"/>
          <w:sz w:val="22"/>
        </w:rPr>
      </w:pPr>
    </w:p>
    <w:p w:rsidR="439D21C0" w:rsidP="52F59520" w:rsidRDefault="6926ED3F" w14:paraId="2F09D2B0" w14:textId="619E1869">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would issue a request for quotation with the following dates from the advert date,</w:t>
      </w:r>
    </w:p>
    <w:p w:rsidR="439D21C0" w:rsidP="52F59520" w:rsidRDefault="6926ED3F" w14:paraId="74A4D5A0" w14:textId="65B5B9E1">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Two weeks for clarification questions</w:t>
      </w:r>
    </w:p>
    <w:p w:rsidR="439D21C0" w:rsidP="52F59520" w:rsidRDefault="6926ED3F" w14:paraId="5284F335" w14:textId="6C173004">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Four weeks to complete and return the quote</w:t>
      </w:r>
    </w:p>
    <w:p w:rsidR="439D21C0" w:rsidP="52F59520" w:rsidRDefault="6926ED3F" w14:paraId="60322906" w14:textId="352D0BB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With one month to mobilise the service from the contract award.</w:t>
      </w:r>
    </w:p>
    <w:p w:rsidR="439D21C0" w:rsidP="52F59520" w:rsidRDefault="439D21C0" w14:paraId="4E1BAB75" w14:textId="0EB546E5">
      <w:pPr>
        <w:spacing w:after="0" w:line="240" w:lineRule="auto"/>
        <w:rPr>
          <w:rFonts w:ascii="Calibri" w:hAnsi="Calibri" w:eastAsia="Calibri" w:cs="Calibri"/>
          <w:color w:val="000000" w:themeColor="text1"/>
          <w:sz w:val="22"/>
        </w:rPr>
      </w:pPr>
    </w:p>
    <w:p w:rsidR="439D21C0" w:rsidP="52F59520" w:rsidRDefault="6926ED3F" w14:paraId="7A47FF91" w14:textId="2315CB9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is seeking the markets views on the following questions,</w:t>
      </w:r>
    </w:p>
    <w:p w:rsidR="439D21C0" w:rsidP="52F59520" w:rsidRDefault="6926ED3F" w14:paraId="22A3E393" w14:textId="3A5239F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service requested clear from the service specification? Should any other information be added?</w:t>
      </w:r>
    </w:p>
    <w:p w:rsidR="439D21C0" w:rsidP="52F59520" w:rsidRDefault="6926ED3F" w14:paraId="7BF0AFC8" w14:textId="111AA42C">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length of the proposed contract suitable?</w:t>
      </w:r>
    </w:p>
    <w:p w:rsidR="439D21C0" w:rsidP="51E2A678" w:rsidRDefault="6926ED3F" w14:paraId="77617CD9" w14:textId="622FE1BB">
      <w:pPr>
        <w:pStyle w:val="NormalWeb"/>
        <w:spacing w:before="0" w:beforeAutospacing="0" w:after="0" w:afterAutospacing="0"/>
        <w:rPr>
          <w:rFonts w:ascii="Calibri" w:hAnsi="Calibri" w:eastAsia="Calibri" w:cs="Calibri"/>
          <w:color w:val="000000" w:themeColor="text1"/>
          <w:sz w:val="22"/>
          <w:szCs w:val="22"/>
        </w:rPr>
      </w:pPr>
      <w:r w:rsidRPr="51E2A678">
        <w:rPr>
          <w:rFonts w:ascii="Calibri" w:hAnsi="Calibri" w:eastAsia="Calibri" w:cs="Calibri"/>
          <w:color w:val="000000" w:themeColor="text1"/>
          <w:sz w:val="22"/>
          <w:szCs w:val="22"/>
        </w:rPr>
        <w:t>Are the proposed quotation timescales appropriate?</w:t>
      </w:r>
    </w:p>
    <w:p w:rsidR="439D21C0" w:rsidP="51E2A678" w:rsidRDefault="6926ED3F" w14:paraId="023EAD08" w14:textId="48E473D1">
      <w:pPr>
        <w:pStyle w:val="NormalWeb"/>
        <w:spacing w:before="0" w:beforeAutospacing="0" w:after="0" w:afterAutospacing="0"/>
        <w:rPr>
          <w:rFonts w:ascii="Calibri" w:hAnsi="Calibri" w:eastAsia="Calibri" w:cs="Calibri"/>
          <w:color w:val="000000" w:themeColor="text1"/>
          <w:sz w:val="22"/>
          <w:szCs w:val="22"/>
        </w:rPr>
      </w:pPr>
      <w:r w:rsidRPr="51E2A678">
        <w:rPr>
          <w:rFonts w:ascii="Calibri" w:hAnsi="Calibri" w:eastAsia="Calibri" w:cs="Calibri"/>
          <w:color w:val="000000" w:themeColor="text1"/>
          <w:sz w:val="22"/>
          <w:szCs w:val="22"/>
        </w:rPr>
        <w:t>Is your organisation interested in supplying the service?</w:t>
      </w:r>
    </w:p>
    <w:p w:rsidR="439D21C0" w:rsidP="52F59520" w:rsidRDefault="6926ED3F" w14:paraId="57EB1C20" w14:textId="45EED634">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If your organisation is not interested in providing the service, why is that and what could be done to make the contract more attractive?</w:t>
      </w:r>
    </w:p>
    <w:p w:rsidR="439D21C0" w:rsidP="52F59520" w:rsidRDefault="439D21C0" w14:paraId="217E6CF3" w14:textId="5A79D114">
      <w:pPr>
        <w:rPr>
          <w:rFonts w:ascii="Aptos" w:hAnsi="Aptos" w:eastAsia="Aptos" w:cs="Aptos"/>
          <w:color w:val="000000" w:themeColor="text1"/>
          <w:sz w:val="22"/>
        </w:rPr>
      </w:pPr>
    </w:p>
    <w:p w:rsidR="439D21C0" w:rsidP="52F59520" w:rsidRDefault="6926ED3F" w14:paraId="0ABFA8F0" w14:textId="228AE4DF">
      <w:pPr>
        <w:rPr>
          <w:rFonts w:ascii="Calibri" w:hAnsi="Calibri" w:eastAsia="Calibri" w:cs="Calibri"/>
          <w:color w:val="000000" w:themeColor="text1"/>
          <w:sz w:val="22"/>
        </w:rPr>
      </w:pPr>
      <w:r w:rsidRPr="52F59520">
        <w:rPr>
          <w:rFonts w:ascii="Calibri" w:hAnsi="Calibri" w:eastAsia="Calibri" w:cs="Calibri"/>
          <w:color w:val="000000" w:themeColor="text1"/>
          <w:sz w:val="22"/>
        </w:rPr>
        <w:t>In addition, the Council is seeking the markets view on the viability of online services being contracted to supply Nicotine Replacement Therapy direct to patients via post, identified and ordered by the Council’s Stop Smoking Team who would remain responsible for the behavioural support to patients.</w:t>
      </w:r>
    </w:p>
    <w:p w:rsidR="439D21C0" w:rsidP="52F59520" w:rsidRDefault="6926ED3F" w14:paraId="0DB58A04" w14:textId="27295A39">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viable?</w:t>
      </w:r>
    </w:p>
    <w:p w:rsidR="439D21C0" w:rsidP="52F59520" w:rsidRDefault="6926ED3F" w14:paraId="57578C25" w14:textId="3BC4BA7E">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of interest?</w:t>
      </w:r>
    </w:p>
    <w:p w:rsidR="439D21C0" w:rsidP="439D21C0" w:rsidRDefault="439D21C0" w14:paraId="32D74FD7" w14:textId="5341C5F0">
      <w:pPr>
        <w:pStyle w:val="BodyNumbered"/>
        <w:numPr>
          <w:ilvl w:val="0"/>
          <w:numId w:val="0"/>
        </w:numPr>
      </w:pPr>
    </w:p>
    <w:p w:rsidR="439D21C0" w:rsidP="439D21C0" w:rsidRDefault="439D21C0" w14:paraId="3907E7DF" w14:textId="28A79595">
      <w:pPr>
        <w:pStyle w:val="BodyNumbered"/>
        <w:numPr>
          <w:ilvl w:val="0"/>
          <w:numId w:val="0"/>
        </w:numPr>
      </w:pPr>
    </w:p>
    <w:p w:rsidR="52F59520" w:rsidP="52F59520" w:rsidRDefault="52F59520" w14:paraId="3B897DF4" w14:textId="2C6423CC">
      <w:pPr>
        <w:pStyle w:val="BodyNumbered"/>
        <w:numPr>
          <w:ilvl w:val="0"/>
          <w:numId w:val="0"/>
        </w:numPr>
      </w:pPr>
    </w:p>
    <w:p w:rsidRPr="004D53FF" w:rsidR="00CC58BD" w:rsidP="008F632F" w:rsidRDefault="00CC58BD" w14:paraId="6226E5A4" w14:textId="3059400D">
      <w:pPr>
        <w:pStyle w:val="Heading2"/>
        <w:rPr>
          <w:color w:val="00B050"/>
        </w:rPr>
      </w:pPr>
      <w:r w:rsidRPr="439D21C0">
        <w:rPr>
          <w:color w:val="00B050"/>
        </w:rPr>
        <w:t>Soft Market Test Timetable</w:t>
      </w:r>
    </w:p>
    <w:p w:rsidR="439D21C0" w:rsidP="439D21C0" w:rsidRDefault="439D21C0" w14:paraId="7188D6FE" w14:textId="5B77FC56">
      <w:pPr>
        <w:pStyle w:val="BodyNumbered"/>
        <w:numPr>
          <w:ilvl w:val="0"/>
          <w:numId w:val="0"/>
        </w:numPr>
      </w:pPr>
    </w:p>
    <w:p w:rsidRPr="004D53FF" w:rsidR="00CC58BD" w:rsidP="439D21C0" w:rsidRDefault="00CC58BD" w14:paraId="6226E5A5" w14:textId="6BF4F5CE">
      <w:pPr>
        <w:pStyle w:val="BodyNumbered"/>
        <w:numPr>
          <w:ilvl w:val="0"/>
          <w:numId w:val="0"/>
        </w:numPr>
      </w:pPr>
      <w:r>
        <w:lastRenderedPageBreak/>
        <w:t xml:space="preserve">Please read this document and if you feel that your organisation </w:t>
      </w:r>
      <w:r w:rsidR="00C4235D">
        <w:t>can</w:t>
      </w:r>
      <w:r>
        <w:t xml:space="preserve"> contribute to this </w:t>
      </w:r>
      <w:r w:rsidR="09935BDF">
        <w:t>exercise,</w:t>
      </w:r>
      <w:r>
        <w:t xml:space="preserve"> please complete the questionnaire at the end of this document and return, via email to</w:t>
      </w:r>
      <w:r w:rsidR="125631D9">
        <w:t xml:space="preserve"> </w:t>
      </w:r>
      <w:proofErr w:type="gramStart"/>
      <w:r w:rsidR="125631D9">
        <w:t xml:space="preserve">linda.oconnell@westnorthants.gov.uk  </w:t>
      </w:r>
      <w:r w:rsidRPr="52F59520">
        <w:rPr>
          <w:b/>
          <w:bCs/>
        </w:rPr>
        <w:t>by</w:t>
      </w:r>
      <w:proofErr w:type="gramEnd"/>
      <w:r w:rsidRPr="52F59520">
        <w:rPr>
          <w:b/>
          <w:bCs/>
        </w:rPr>
        <w:t xml:space="preserve"> </w:t>
      </w:r>
      <w:r w:rsidRPr="52F59520" w:rsidR="4F360E1F">
        <w:rPr>
          <w:b/>
          <w:bCs/>
        </w:rPr>
        <w:t>26 March</w:t>
      </w:r>
      <w:r w:rsidRPr="52F59520" w:rsidR="00E16B8F">
        <w:rPr>
          <w:b/>
          <w:bCs/>
        </w:rPr>
        <w:t xml:space="preserve"> 202</w:t>
      </w:r>
      <w:r w:rsidRPr="52F59520" w:rsidR="6ABA1BBF">
        <w:rPr>
          <w:b/>
          <w:bCs/>
        </w:rPr>
        <w:t>5</w:t>
      </w:r>
      <w:r w:rsidRPr="52F59520">
        <w:rPr>
          <w:b/>
          <w:bCs/>
        </w:rPr>
        <w:t>.</w:t>
      </w:r>
    </w:p>
    <w:p w:rsidRPr="0010058B" w:rsidR="00325F7E" w:rsidP="439D21C0" w:rsidRDefault="00325F7E" w14:paraId="6226E5A8" w14:textId="6BF78F85">
      <w:pPr>
        <w:pStyle w:val="BodyNumbered"/>
        <w:numPr>
          <w:ilvl w:val="0"/>
          <w:numId w:val="0"/>
        </w:numPr>
        <w:ind w:left="792"/>
      </w:pPr>
    </w:p>
    <w:p w:rsidRPr="004D53FF" w:rsidR="00CC58BD" w:rsidP="439D21C0" w:rsidRDefault="00CC58BD" w14:paraId="6226E5B6" w14:textId="46D3A371">
      <w:pPr>
        <w:pStyle w:val="BodyNumbered"/>
        <w:numPr>
          <w:ilvl w:val="0"/>
          <w:numId w:val="0"/>
        </w:numPr>
      </w:pPr>
      <w:r>
        <w:t>Potential responders will not be prejudiced</w:t>
      </w:r>
      <w:r w:rsidR="006432CE">
        <w:t xml:space="preserve"> either way</w:t>
      </w:r>
      <w:r w:rsidR="00BA28B5">
        <w:t xml:space="preserve"> by WNC, </w:t>
      </w:r>
      <w:r>
        <w:t>in any future procurement processes by either responding or not responding to this soft market test exercise.</w:t>
      </w:r>
    </w:p>
    <w:p w:rsidR="439D21C0" w:rsidP="439D21C0" w:rsidRDefault="439D21C0" w14:paraId="3A8D26BF" w14:textId="191E01D0">
      <w:pPr>
        <w:pStyle w:val="BodyNumbered"/>
        <w:numPr>
          <w:ilvl w:val="0"/>
          <w:numId w:val="0"/>
        </w:numPr>
      </w:pPr>
    </w:p>
    <w:p w:rsidR="68509250" w:rsidP="439D21C0" w:rsidRDefault="68509250" w14:paraId="7CAE2202" w14:textId="1361A116">
      <w:pPr>
        <w:pStyle w:val="BodyNumbered"/>
        <w:numPr>
          <w:ilvl w:val="0"/>
          <w:numId w:val="0"/>
        </w:numPr>
      </w:pPr>
      <w:r>
        <w:t>WNC may contact organisations who have responded to this document to ask for further information at their own discretion.</w:t>
      </w:r>
    </w:p>
    <w:p w:rsidRPr="004D53FF" w:rsidR="00740580" w:rsidRDefault="00740580" w14:paraId="2F440A0A" w14:textId="77777777">
      <w:pPr>
        <w:rPr>
          <w:rFonts w:eastAsiaTheme="majorEastAsia" w:cstheme="majorBidi"/>
          <w:b/>
          <w:bCs/>
          <w:color w:val="00D2FF"/>
          <w:sz w:val="28"/>
          <w:szCs w:val="28"/>
        </w:rPr>
      </w:pPr>
      <w:r w:rsidRPr="004D53FF">
        <w:br w:type="page"/>
      </w:r>
    </w:p>
    <w:p w:rsidRPr="004D53FF" w:rsidR="00CC58BD" w:rsidRDefault="00CC58BD" w14:paraId="6226E5B7" w14:textId="401636E0">
      <w:pPr>
        <w:pStyle w:val="Heading1"/>
        <w:rPr>
          <w:color w:val="0070C0"/>
        </w:rPr>
      </w:pPr>
      <w:r w:rsidRPr="004D53FF">
        <w:rPr>
          <w:color w:val="0070C0"/>
        </w:rPr>
        <w:lastRenderedPageBreak/>
        <w:t>Section 2: Identification of Requirement</w:t>
      </w:r>
    </w:p>
    <w:p w:rsidR="439D21C0" w:rsidP="52F59520" w:rsidRDefault="439D21C0" w14:paraId="7A86E993" w14:textId="13AA3100">
      <w:pPr>
        <w:pStyle w:val="Heading2"/>
        <w:numPr>
          <w:ilvl w:val="0"/>
          <w:numId w:val="0"/>
        </w:numPr>
        <w:ind w:left="360"/>
        <w:rPr>
          <w:color w:val="00B050"/>
        </w:rPr>
      </w:pPr>
    </w:p>
    <w:p w:rsidRPr="007E03AB" w:rsidR="00740580" w:rsidP="52F59520" w:rsidRDefault="43AA8BDA" w14:paraId="200DD0EE" w14:textId="41CBD6A4">
      <w:pPr>
        <w:pStyle w:val="Optional"/>
        <w:numPr>
          <w:ilvl w:val="0"/>
          <w:numId w:val="0"/>
        </w:numPr>
        <w:rPr>
          <w:color w:val="00B050"/>
        </w:rPr>
      </w:pPr>
      <w:r w:rsidRPr="52F59520">
        <w:rPr>
          <w:color w:val="00B050"/>
        </w:rPr>
        <w:t>Questions:</w:t>
      </w:r>
    </w:p>
    <w:p w:rsidRPr="007E03AB" w:rsidR="00740580" w:rsidP="52F59520" w:rsidRDefault="00740580" w14:paraId="4D6A4E94" w14:textId="09547F75"/>
    <w:p w:rsidRPr="007E03AB" w:rsidR="00740580" w:rsidP="52F59520" w:rsidRDefault="43AA8BDA" w14:paraId="02D588FF" w14:textId="5B8130B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is seeking the markets views on the following questions:</w:t>
      </w:r>
    </w:p>
    <w:p w:rsidRPr="007E03AB" w:rsidR="00740580" w:rsidP="52F59520" w:rsidRDefault="00740580" w14:paraId="64BDB3C6" w14:textId="2206B4BB">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45A4DF1B" w14:textId="3A5239F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service requested clear from the service specification? Should any other information be added?</w:t>
      </w:r>
    </w:p>
    <w:p w:rsidRPr="007E03AB" w:rsidR="00740580" w:rsidP="51E2A678" w:rsidRDefault="00740580" w14:paraId="08F4F37C" w14:textId="177FAD29">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00740580" w14:paraId="3B52D746" w14:textId="08F3B923">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4242B41D" w14:textId="111AA42C">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length of the proposed contract suitable?</w:t>
      </w:r>
    </w:p>
    <w:p w:rsidRPr="007E03AB" w:rsidR="00740580" w:rsidP="590ABF83" w:rsidRDefault="00740580" w14:paraId="127CBA9B" w14:textId="372E5170" w14:noSpellErr="1">
      <w:pPr>
        <w:pStyle w:val="NormalWeb"/>
        <w:spacing w:before="0" w:beforeAutospacing="off" w:after="0" w:afterAutospacing="off"/>
        <w:rPr>
          <w:rFonts w:ascii="Calibri" w:hAnsi="Calibri" w:eastAsia="Calibri" w:cs="Calibri"/>
          <w:color w:val="000000" w:themeColor="text1"/>
          <w:sz w:val="22"/>
          <w:szCs w:val="22"/>
        </w:rPr>
      </w:pPr>
    </w:p>
    <w:p w:rsidRPr="007E03AB" w:rsidR="00740580" w:rsidP="52F59520" w:rsidRDefault="00740580" w14:paraId="735C410C" w14:textId="7B8E9B1A">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22E44199" w14:textId="07F310D7">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Are the proposed quotation timescales appropriate?</w:t>
      </w:r>
    </w:p>
    <w:p w:rsidRPr="007E03AB" w:rsidR="00740580" w:rsidP="52F59520" w:rsidRDefault="00740580" w14:paraId="47AFA26A" w14:textId="78BA332A">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00740580" w14:paraId="7747BABA" w14:textId="614FE82B">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62F4730C" w14:textId="268FD721">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your organisation interested in supplying the service?</w:t>
      </w:r>
    </w:p>
    <w:p w:rsidRPr="007E03AB" w:rsidR="00740580" w:rsidP="51E2A678" w:rsidRDefault="00740580" w14:paraId="5DD04052" w14:textId="4E363432">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00740580" w14:paraId="6E785FBE" w14:textId="7DB52964">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447613D2" w14:textId="45EED634">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If your organisation is not interested in providing the service, why is that and what could be done to make the contract more attractive?</w:t>
      </w:r>
    </w:p>
    <w:p w:rsidRPr="007E03AB" w:rsidR="00740580" w:rsidP="52F59520" w:rsidRDefault="00740580" w14:paraId="3606FB57" w14:textId="5A79D114">
      <w:pPr>
        <w:rPr>
          <w:rFonts w:ascii="Aptos" w:hAnsi="Aptos" w:eastAsia="Aptos" w:cs="Aptos"/>
          <w:color w:val="000000" w:themeColor="text1"/>
          <w:sz w:val="22"/>
        </w:rPr>
      </w:pPr>
    </w:p>
    <w:p w:rsidRPr="007E03AB" w:rsidR="00740580" w:rsidP="52F59520" w:rsidRDefault="43AA8BDA" w14:paraId="3AFED1D0" w14:textId="228AE4DF">
      <w:pPr>
        <w:rPr>
          <w:rFonts w:ascii="Calibri" w:hAnsi="Calibri" w:eastAsia="Calibri" w:cs="Calibri"/>
          <w:color w:val="000000" w:themeColor="text1"/>
          <w:sz w:val="22"/>
        </w:rPr>
      </w:pPr>
      <w:r w:rsidRPr="52F59520">
        <w:rPr>
          <w:rFonts w:ascii="Calibri" w:hAnsi="Calibri" w:eastAsia="Calibri" w:cs="Calibri"/>
          <w:color w:val="000000" w:themeColor="text1"/>
          <w:sz w:val="22"/>
        </w:rPr>
        <w:t>In addition, the Council is seeking the markets view on the viability of online services being contracted to supply Nicotine Replacement Therapy direct to patients via post, identified and ordered by the Council’s Stop Smoking Team who would remain responsible for the behavioural support to patients.</w:t>
      </w:r>
    </w:p>
    <w:p w:rsidRPr="007E03AB" w:rsidR="00740580" w:rsidP="52F59520" w:rsidRDefault="43AA8BDA" w14:paraId="460B13EB" w14:textId="27295A39">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viable?</w:t>
      </w:r>
    </w:p>
    <w:p w:rsidRPr="007E03AB" w:rsidR="00740580" w:rsidP="52F59520" w:rsidRDefault="00740580" w14:paraId="0F8E6E3A" w14:textId="11208DC3">
      <w:pPr>
        <w:pStyle w:val="ListParagraph"/>
        <w:rPr>
          <w:rFonts w:ascii="Calibri" w:hAnsi="Calibri" w:eastAsia="Calibri" w:cs="Calibri"/>
          <w:color w:val="000000" w:themeColor="text1"/>
          <w:sz w:val="22"/>
        </w:rPr>
      </w:pPr>
    </w:p>
    <w:p w:rsidRPr="007E03AB" w:rsidR="00740580" w:rsidP="52F59520" w:rsidRDefault="00740580" w14:paraId="5D4876CC" w14:textId="677417BE">
      <w:pPr>
        <w:pStyle w:val="ListParagraph"/>
        <w:rPr>
          <w:rFonts w:ascii="Calibri" w:hAnsi="Calibri" w:eastAsia="Calibri" w:cs="Calibri"/>
          <w:color w:val="000000" w:themeColor="text1"/>
          <w:sz w:val="22"/>
        </w:rPr>
      </w:pPr>
    </w:p>
    <w:p w:rsidRPr="007E03AB" w:rsidR="00740580" w:rsidP="52F59520" w:rsidRDefault="00740580" w14:paraId="4B4F92AD" w14:textId="3BB29C1B">
      <w:pPr>
        <w:pStyle w:val="ListParagraph"/>
        <w:rPr>
          <w:rFonts w:ascii="Calibri" w:hAnsi="Calibri" w:eastAsia="Calibri" w:cs="Calibri"/>
          <w:color w:val="000000" w:themeColor="text1"/>
          <w:sz w:val="22"/>
        </w:rPr>
      </w:pPr>
    </w:p>
    <w:p w:rsidRPr="007E03AB" w:rsidR="00740580" w:rsidP="52F59520" w:rsidRDefault="43AA8BDA" w14:paraId="200FE02F" w14:textId="3BC4BA7E">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of interest?</w:t>
      </w:r>
    </w:p>
    <w:p w:rsidRPr="007E03AB" w:rsidR="00740580" w:rsidP="52F59520" w:rsidRDefault="00740580" w14:paraId="1C3BE84B" w14:textId="103E7FEF"/>
    <w:p w:rsidRPr="007E03AB" w:rsidR="00740580" w:rsidRDefault="00740580" w14:paraId="7A6F516B" w14:textId="77777777"/>
    <w:p w:rsidRPr="007E03AB" w:rsidR="00740580" w:rsidP="52F59520" w:rsidRDefault="00740580" w14:paraId="34CC48D2" w14:textId="7EB625C6">
      <w:pPr>
        <w:pStyle w:val="Optional"/>
        <w:numPr>
          <w:ilvl w:val="0"/>
          <w:numId w:val="0"/>
        </w:numPr>
        <w:ind w:left="1080"/>
      </w:pPr>
    </w:p>
    <w:p w:rsidRPr="00DD02E9" w:rsidR="00CC58BD" w:rsidP="00CC58BD" w:rsidRDefault="00CC58BD" w14:paraId="6226E5C0" w14:textId="29AD1B42">
      <w:pPr>
        <w:pStyle w:val="Heading1"/>
        <w:rPr>
          <w:color w:val="0070C0"/>
        </w:rPr>
      </w:pPr>
      <w:r w:rsidRPr="52F59520">
        <w:rPr>
          <w:color w:val="0070C0"/>
        </w:rPr>
        <w:t xml:space="preserve">Section </w:t>
      </w:r>
      <w:r w:rsidRPr="52F59520" w:rsidR="5E3B70CF">
        <w:rPr>
          <w:color w:val="0070C0"/>
        </w:rPr>
        <w:t>3</w:t>
      </w:r>
      <w:r w:rsidRPr="52F59520">
        <w:rPr>
          <w:color w:val="0070C0"/>
        </w:rPr>
        <w:t>: Supporting information</w:t>
      </w:r>
    </w:p>
    <w:p w:rsidRPr="004D53FF" w:rsidR="0084092E" w:rsidP="52F59520" w:rsidRDefault="0084092E" w14:paraId="5C762BF6" w14:textId="32160F38">
      <w:pPr>
        <w:pStyle w:val="Heading2"/>
        <w:numPr>
          <w:ilvl w:val="0"/>
          <w:numId w:val="0"/>
        </w:numPr>
        <w:rPr>
          <w:color w:val="00B050"/>
        </w:rPr>
      </w:pPr>
      <w:r w:rsidRPr="52F59520">
        <w:rPr>
          <w:color w:val="00B050"/>
        </w:rPr>
        <w:t xml:space="preserve"> </w:t>
      </w:r>
    </w:p>
    <w:p w:rsidR="52F59520" w:rsidP="52F59520" w:rsidRDefault="3482A993" w14:paraId="3DD9C68B" w14:textId="1062637A">
      <w:r>
        <w:t xml:space="preserve">See the online stop smoking service medication service specification </w:t>
      </w:r>
      <w:r w:rsidR="3600690C">
        <w:t>attached to the notice.</w:t>
      </w:r>
    </w:p>
    <w:p w:rsidR="52F59520" w:rsidP="52F59520" w:rsidRDefault="52F59520" w14:paraId="7E4AAABA" w14:textId="103E7FEF"/>
    <w:p w:rsidR="00510314" w:rsidP="0091706D" w:rsidRDefault="00510314" w14:paraId="5FF5B671" w14:textId="77777777"/>
    <w:sectPr w:rsidR="00510314" w:rsidSect="000B6B6B">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3AD" w:rsidP="00E02C0A" w:rsidRDefault="003E53AD" w14:paraId="31DD9499" w14:textId="77777777">
      <w:pPr>
        <w:spacing w:after="0" w:line="240" w:lineRule="auto"/>
      </w:pPr>
      <w:r>
        <w:separator/>
      </w:r>
    </w:p>
  </w:endnote>
  <w:endnote w:type="continuationSeparator" w:id="0">
    <w:p w:rsidR="003E53AD" w:rsidP="00E02C0A" w:rsidRDefault="003E53AD" w14:paraId="6B99714E" w14:textId="77777777">
      <w:pPr>
        <w:spacing w:after="0" w:line="240" w:lineRule="auto"/>
      </w:pPr>
      <w:r>
        <w:continuationSeparator/>
      </w:r>
    </w:p>
  </w:endnote>
  <w:endnote w:type="continuationNotice" w:id="1">
    <w:p w:rsidR="003E53AD" w:rsidRDefault="003E53AD" w14:paraId="3042A7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0037B1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70090"/>
      <w:docPartObj>
        <w:docPartGallery w:val="Page Numbers (Bottom of Page)"/>
        <w:docPartUnique/>
      </w:docPartObj>
    </w:sdtPr>
    <w:sdtContent>
      <w:sdt>
        <w:sdtPr>
          <w:id w:val="-1705238520"/>
          <w:docPartObj>
            <w:docPartGallery w:val="Page Numbers (Top of Page)"/>
            <w:docPartUnique/>
          </w:docPartObj>
        </w:sdtPr>
        <w:sdtContent>
          <w:p w:rsidR="000101A6" w:rsidRDefault="000101A6" w14:paraId="39D8501E" w14:textId="0273E39F">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0101A6" w:rsidRDefault="000101A6" w14:paraId="2BEDB5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229DCE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3AD" w:rsidP="00E02C0A" w:rsidRDefault="003E53AD" w14:paraId="52671BF5" w14:textId="77777777">
      <w:pPr>
        <w:spacing w:after="0" w:line="240" w:lineRule="auto"/>
      </w:pPr>
      <w:r>
        <w:separator/>
      </w:r>
    </w:p>
  </w:footnote>
  <w:footnote w:type="continuationSeparator" w:id="0">
    <w:p w:rsidR="003E53AD" w:rsidP="00E02C0A" w:rsidRDefault="003E53AD" w14:paraId="526B455C" w14:textId="77777777">
      <w:pPr>
        <w:spacing w:after="0" w:line="240" w:lineRule="auto"/>
      </w:pPr>
      <w:r>
        <w:continuationSeparator/>
      </w:r>
    </w:p>
  </w:footnote>
  <w:footnote w:type="continuationNotice" w:id="1">
    <w:p w:rsidR="003E53AD" w:rsidRDefault="003E53AD" w14:paraId="4AE6C2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2299CE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02C0A" w:rsidP="008923EF" w:rsidRDefault="00577011" w14:paraId="1D0BE2CA" w14:textId="01358B10">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rsidRPr="00D32C66" w:rsidR="00E02C0A" w:rsidP="00E02C0A" w:rsidRDefault="00E02C0A" w14:paraId="0EE9EA92" w14:textId="208EEF5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25B044">
              <v:stroke joinstyle="miter"/>
              <v:path gradientshapeok="t" o:connecttype="rect"/>
            </v:shapetype>
            <v:shape id="Text Box 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v:textbox>
                <w:txbxContent>
                  <w:p w:rsidRPr="00D32C66" w:rsidR="00E02C0A" w:rsidP="00E02C0A" w:rsidRDefault="00E02C0A" w14:paraId="0EE9EA92" w14:textId="208EEF5F">
                    <w:pPr>
                      <w:rPr>
                        <w:sz w:val="28"/>
                        <w:szCs w:val="28"/>
                      </w:rPr>
                    </w:pPr>
                  </w:p>
                </w:txbxContent>
              </v:textbox>
              <w10:wrap type="square"/>
            </v:shape>
          </w:pict>
        </mc:Fallback>
      </mc:AlternateContent>
    </w:r>
    <w:r w:rsidR="008923E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2424D551"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7ekZHC8u0KXYEX" int2:id="11m4tNoA">
      <int2:state int2:value="Rejected" int2:type="AugLoop_Text_Critique"/>
    </int2:textHash>
    <int2:textHash int2:hashCode="7KQz5PsSeL/iPa" int2:id="KHm7fNBi">
      <int2:state int2:value="Rejected" int2:type="AugLoop_Text_Critique"/>
    </int2:textHash>
    <int2:bookmark int2:bookmarkName="_Int_mAlXBHnS" int2:invalidationBookmarkName="" int2:hashCode="y9nkAVCKPSRSi4" int2:id="VinSUUvf">
      <int2:state int2:value="Rejected" int2:type="AugLoop_Text_Critique"/>
    </int2:bookmark>
    <int2:bookmark int2:bookmarkName="_Int_mF2Y6EuE" int2:invalidationBookmarkName="" int2:hashCode="tNMsyySVbuW8nd" int2:id="KzW5Bn6Y">
      <int2:state int2:value="Rejected" int2:type="AugLoop_Text_Critique"/>
    </int2:bookmark>
    <int2:bookmark int2:bookmarkName="_Int_XLdDOhcm" int2:invalidationBookmarkName="" int2:hashCode="AbEQtRMsksCUT8" int2:id="M6NvP1Pv">
      <int2:state int2:value="Rejected" int2:type="AugLoop_Acronyms_Acronyms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E5C7"/>
    <w:multiLevelType w:val="multilevel"/>
    <w:tmpl w:val="51C2E88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44068"/>
    <w:multiLevelType w:val="hybridMultilevel"/>
    <w:tmpl w:val="F3663118"/>
    <w:lvl w:ilvl="0" w:tplc="DE0AB7C2">
      <w:start w:val="1"/>
      <w:numFmt w:val="bullet"/>
      <w:lvlText w:val=""/>
      <w:lvlJc w:val="left"/>
      <w:pPr>
        <w:ind w:left="720" w:hanging="360"/>
      </w:pPr>
      <w:rPr>
        <w:rFonts w:hint="default" w:ascii="Symbol" w:hAnsi="Symbol"/>
      </w:rPr>
    </w:lvl>
    <w:lvl w:ilvl="1" w:tplc="10C84BB0">
      <w:start w:val="1"/>
      <w:numFmt w:val="bullet"/>
      <w:lvlText w:val="o"/>
      <w:lvlJc w:val="left"/>
      <w:pPr>
        <w:ind w:left="1440" w:hanging="360"/>
      </w:pPr>
      <w:rPr>
        <w:rFonts w:hint="default" w:ascii="Courier New" w:hAnsi="Courier New"/>
      </w:rPr>
    </w:lvl>
    <w:lvl w:ilvl="2" w:tplc="29286406">
      <w:start w:val="1"/>
      <w:numFmt w:val="bullet"/>
      <w:lvlText w:val=""/>
      <w:lvlJc w:val="left"/>
      <w:pPr>
        <w:ind w:left="2160" w:hanging="360"/>
      </w:pPr>
      <w:rPr>
        <w:rFonts w:hint="default" w:ascii="Wingdings" w:hAnsi="Wingdings"/>
      </w:rPr>
    </w:lvl>
    <w:lvl w:ilvl="3" w:tplc="8ECCA140">
      <w:start w:val="1"/>
      <w:numFmt w:val="bullet"/>
      <w:lvlText w:val=""/>
      <w:lvlJc w:val="left"/>
      <w:pPr>
        <w:ind w:left="2880" w:hanging="360"/>
      </w:pPr>
      <w:rPr>
        <w:rFonts w:hint="default" w:ascii="Symbol" w:hAnsi="Symbol"/>
      </w:rPr>
    </w:lvl>
    <w:lvl w:ilvl="4" w:tplc="B338F6D2">
      <w:start w:val="1"/>
      <w:numFmt w:val="bullet"/>
      <w:lvlText w:val="o"/>
      <w:lvlJc w:val="left"/>
      <w:pPr>
        <w:ind w:left="3600" w:hanging="360"/>
      </w:pPr>
      <w:rPr>
        <w:rFonts w:hint="default" w:ascii="Courier New" w:hAnsi="Courier New"/>
      </w:rPr>
    </w:lvl>
    <w:lvl w:ilvl="5" w:tplc="7856F50E">
      <w:start w:val="1"/>
      <w:numFmt w:val="bullet"/>
      <w:lvlText w:val=""/>
      <w:lvlJc w:val="left"/>
      <w:pPr>
        <w:ind w:left="4320" w:hanging="360"/>
      </w:pPr>
      <w:rPr>
        <w:rFonts w:hint="default" w:ascii="Wingdings" w:hAnsi="Wingdings"/>
      </w:rPr>
    </w:lvl>
    <w:lvl w:ilvl="6" w:tplc="C43A58A0">
      <w:start w:val="1"/>
      <w:numFmt w:val="bullet"/>
      <w:lvlText w:val=""/>
      <w:lvlJc w:val="left"/>
      <w:pPr>
        <w:ind w:left="5040" w:hanging="360"/>
      </w:pPr>
      <w:rPr>
        <w:rFonts w:hint="default" w:ascii="Symbol" w:hAnsi="Symbol"/>
      </w:rPr>
    </w:lvl>
    <w:lvl w:ilvl="7" w:tplc="59E667A2">
      <w:start w:val="1"/>
      <w:numFmt w:val="bullet"/>
      <w:lvlText w:val="o"/>
      <w:lvlJc w:val="left"/>
      <w:pPr>
        <w:ind w:left="5760" w:hanging="360"/>
      </w:pPr>
      <w:rPr>
        <w:rFonts w:hint="default" w:ascii="Courier New" w:hAnsi="Courier New"/>
      </w:rPr>
    </w:lvl>
    <w:lvl w:ilvl="8" w:tplc="1512A522">
      <w:start w:val="1"/>
      <w:numFmt w:val="bullet"/>
      <w:lvlText w:val=""/>
      <w:lvlJc w:val="left"/>
      <w:pPr>
        <w:ind w:left="6480" w:hanging="360"/>
      </w:pPr>
      <w:rPr>
        <w:rFonts w:hint="default" w:ascii="Wingdings" w:hAnsi="Wingdings"/>
      </w:rPr>
    </w:lvl>
  </w:abstractNum>
  <w:abstractNum w:abstractNumId="2" w15:restartNumberingAfterBreak="0">
    <w:nsid w:val="261A0223"/>
    <w:multiLevelType w:val="hybridMultilevel"/>
    <w:tmpl w:val="B05E9B56"/>
    <w:lvl w:ilvl="0" w:tplc="BC08EFC8">
      <w:start w:val="1"/>
      <w:numFmt w:val="bullet"/>
      <w:lvlText w:val=""/>
      <w:lvlJc w:val="left"/>
      <w:pPr>
        <w:ind w:left="720" w:hanging="360"/>
      </w:pPr>
      <w:rPr>
        <w:rFonts w:hint="default" w:ascii="Symbol" w:hAnsi="Symbol"/>
      </w:rPr>
    </w:lvl>
    <w:lvl w:ilvl="1" w:tplc="828CB224">
      <w:start w:val="1"/>
      <w:numFmt w:val="bullet"/>
      <w:lvlText w:val="o"/>
      <w:lvlJc w:val="left"/>
      <w:pPr>
        <w:ind w:left="1440" w:hanging="360"/>
      </w:pPr>
      <w:rPr>
        <w:rFonts w:hint="default" w:ascii="Courier New" w:hAnsi="Courier New"/>
      </w:rPr>
    </w:lvl>
    <w:lvl w:ilvl="2" w:tplc="904AE07A">
      <w:start w:val="1"/>
      <w:numFmt w:val="bullet"/>
      <w:lvlText w:val=""/>
      <w:lvlJc w:val="left"/>
      <w:pPr>
        <w:ind w:left="2160" w:hanging="360"/>
      </w:pPr>
      <w:rPr>
        <w:rFonts w:hint="default" w:ascii="Wingdings" w:hAnsi="Wingdings"/>
      </w:rPr>
    </w:lvl>
    <w:lvl w:ilvl="3" w:tplc="518A6FE4">
      <w:start w:val="1"/>
      <w:numFmt w:val="bullet"/>
      <w:lvlText w:val=""/>
      <w:lvlJc w:val="left"/>
      <w:pPr>
        <w:ind w:left="2880" w:hanging="360"/>
      </w:pPr>
      <w:rPr>
        <w:rFonts w:hint="default" w:ascii="Symbol" w:hAnsi="Symbol"/>
      </w:rPr>
    </w:lvl>
    <w:lvl w:ilvl="4" w:tplc="14600DE4">
      <w:start w:val="1"/>
      <w:numFmt w:val="bullet"/>
      <w:lvlText w:val="o"/>
      <w:lvlJc w:val="left"/>
      <w:pPr>
        <w:ind w:left="3600" w:hanging="360"/>
      </w:pPr>
      <w:rPr>
        <w:rFonts w:hint="default" w:ascii="Courier New" w:hAnsi="Courier New"/>
      </w:rPr>
    </w:lvl>
    <w:lvl w:ilvl="5" w:tplc="5192B658">
      <w:start w:val="1"/>
      <w:numFmt w:val="bullet"/>
      <w:lvlText w:val=""/>
      <w:lvlJc w:val="left"/>
      <w:pPr>
        <w:ind w:left="4320" w:hanging="360"/>
      </w:pPr>
      <w:rPr>
        <w:rFonts w:hint="default" w:ascii="Wingdings" w:hAnsi="Wingdings"/>
      </w:rPr>
    </w:lvl>
    <w:lvl w:ilvl="6" w:tplc="E9505218">
      <w:start w:val="1"/>
      <w:numFmt w:val="bullet"/>
      <w:lvlText w:val=""/>
      <w:lvlJc w:val="left"/>
      <w:pPr>
        <w:ind w:left="5040" w:hanging="360"/>
      </w:pPr>
      <w:rPr>
        <w:rFonts w:hint="default" w:ascii="Symbol" w:hAnsi="Symbol"/>
      </w:rPr>
    </w:lvl>
    <w:lvl w:ilvl="7" w:tplc="D7D83C74">
      <w:start w:val="1"/>
      <w:numFmt w:val="bullet"/>
      <w:lvlText w:val="o"/>
      <w:lvlJc w:val="left"/>
      <w:pPr>
        <w:ind w:left="5760" w:hanging="360"/>
      </w:pPr>
      <w:rPr>
        <w:rFonts w:hint="default" w:ascii="Courier New" w:hAnsi="Courier New"/>
      </w:rPr>
    </w:lvl>
    <w:lvl w:ilvl="8" w:tplc="9174996A">
      <w:start w:val="1"/>
      <w:numFmt w:val="bullet"/>
      <w:lvlText w:val=""/>
      <w:lvlJc w:val="left"/>
      <w:pPr>
        <w:ind w:left="6480" w:hanging="360"/>
      </w:pPr>
      <w:rPr>
        <w:rFonts w:hint="default" w:ascii="Wingdings" w:hAnsi="Wingdings"/>
      </w:rPr>
    </w:lvl>
  </w:abstractNum>
  <w:abstractNum w:abstractNumId="3" w15:restartNumberingAfterBreak="0">
    <w:nsid w:val="31444584"/>
    <w:multiLevelType w:val="multilevel"/>
    <w:tmpl w:val="9D5E8B1C"/>
    <w:lvl w:ilvl="0">
      <w:start w:val="1"/>
      <w:numFmt w:val="bullet"/>
      <w:pStyle w:val="Heading2"/>
      <w:lvlText w:val=""/>
      <w:lvlJc w:val="left"/>
      <w:pPr>
        <w:ind w:left="720" w:hanging="360"/>
      </w:pPr>
      <w:rPr>
        <w:rFonts w:hint="default" w:ascii="Symbol" w:hAnsi="Symbol"/>
      </w:rPr>
    </w:lvl>
    <w:lvl w:ilvl="1">
      <w:start w:val="1"/>
      <w:numFmt w:val="decimal"/>
      <w:pStyle w:val="BodyNumbered"/>
      <w:lvlText w:val="%1.%2."/>
      <w:lvlJc w:val="left"/>
      <w:pPr>
        <w:ind w:left="792" w:hanging="432"/>
      </w:pPr>
      <w:rPr>
        <w:color w:val="auto"/>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682DB0"/>
    <w:multiLevelType w:val="hybridMultilevel"/>
    <w:tmpl w:val="2D709C32"/>
    <w:lvl w:ilvl="0" w:tplc="D160C95C">
      <w:start w:val="1"/>
      <w:numFmt w:val="bullet"/>
      <w:lvlText w:val=""/>
      <w:lvlJc w:val="left"/>
      <w:pPr>
        <w:ind w:left="720" w:hanging="360"/>
      </w:pPr>
      <w:rPr>
        <w:rFonts w:hint="default" w:ascii="Symbol" w:hAnsi="Symbol"/>
      </w:rPr>
    </w:lvl>
    <w:lvl w:ilvl="1" w:tplc="488EDF0C">
      <w:start w:val="1"/>
      <w:numFmt w:val="bullet"/>
      <w:lvlText w:val="o"/>
      <w:lvlJc w:val="left"/>
      <w:pPr>
        <w:ind w:left="1440" w:hanging="360"/>
      </w:pPr>
      <w:rPr>
        <w:rFonts w:hint="default" w:ascii="Courier New" w:hAnsi="Courier New"/>
      </w:rPr>
    </w:lvl>
    <w:lvl w:ilvl="2" w:tplc="93C8F7D8">
      <w:start w:val="1"/>
      <w:numFmt w:val="bullet"/>
      <w:lvlText w:val=""/>
      <w:lvlJc w:val="left"/>
      <w:pPr>
        <w:ind w:left="2160" w:hanging="360"/>
      </w:pPr>
      <w:rPr>
        <w:rFonts w:hint="default" w:ascii="Wingdings" w:hAnsi="Wingdings"/>
      </w:rPr>
    </w:lvl>
    <w:lvl w:ilvl="3" w:tplc="AB9E6F82">
      <w:start w:val="1"/>
      <w:numFmt w:val="bullet"/>
      <w:lvlText w:val=""/>
      <w:lvlJc w:val="left"/>
      <w:pPr>
        <w:ind w:left="2880" w:hanging="360"/>
      </w:pPr>
      <w:rPr>
        <w:rFonts w:hint="default" w:ascii="Symbol" w:hAnsi="Symbol"/>
      </w:rPr>
    </w:lvl>
    <w:lvl w:ilvl="4" w:tplc="4636FA7A">
      <w:start w:val="1"/>
      <w:numFmt w:val="bullet"/>
      <w:lvlText w:val="o"/>
      <w:lvlJc w:val="left"/>
      <w:pPr>
        <w:ind w:left="3600" w:hanging="360"/>
      </w:pPr>
      <w:rPr>
        <w:rFonts w:hint="default" w:ascii="Courier New" w:hAnsi="Courier New"/>
      </w:rPr>
    </w:lvl>
    <w:lvl w:ilvl="5" w:tplc="9DB6E190">
      <w:start w:val="1"/>
      <w:numFmt w:val="bullet"/>
      <w:lvlText w:val=""/>
      <w:lvlJc w:val="left"/>
      <w:pPr>
        <w:ind w:left="4320" w:hanging="360"/>
      </w:pPr>
      <w:rPr>
        <w:rFonts w:hint="default" w:ascii="Wingdings" w:hAnsi="Wingdings"/>
      </w:rPr>
    </w:lvl>
    <w:lvl w:ilvl="6" w:tplc="DEC6F21E">
      <w:start w:val="1"/>
      <w:numFmt w:val="bullet"/>
      <w:lvlText w:val=""/>
      <w:lvlJc w:val="left"/>
      <w:pPr>
        <w:ind w:left="5040" w:hanging="360"/>
      </w:pPr>
      <w:rPr>
        <w:rFonts w:hint="default" w:ascii="Symbol" w:hAnsi="Symbol"/>
      </w:rPr>
    </w:lvl>
    <w:lvl w:ilvl="7" w:tplc="26F61C18">
      <w:start w:val="1"/>
      <w:numFmt w:val="bullet"/>
      <w:lvlText w:val="o"/>
      <w:lvlJc w:val="left"/>
      <w:pPr>
        <w:ind w:left="5760" w:hanging="360"/>
      </w:pPr>
      <w:rPr>
        <w:rFonts w:hint="default" w:ascii="Courier New" w:hAnsi="Courier New"/>
      </w:rPr>
    </w:lvl>
    <w:lvl w:ilvl="8" w:tplc="3806B6CE">
      <w:start w:val="1"/>
      <w:numFmt w:val="bullet"/>
      <w:lvlText w:val=""/>
      <w:lvlJc w:val="left"/>
      <w:pPr>
        <w:ind w:left="6480" w:hanging="360"/>
      </w:pPr>
      <w:rPr>
        <w:rFonts w:hint="default" w:ascii="Wingdings" w:hAnsi="Wingdings"/>
      </w:rPr>
    </w:lvl>
  </w:abstractNum>
  <w:abstractNum w:abstractNumId="6" w15:restartNumberingAfterBreak="0">
    <w:nsid w:val="3F3E61A9"/>
    <w:multiLevelType w:val="multilevel"/>
    <w:tmpl w:val="C84C91AE"/>
    <w:lvl w:ilvl="0">
      <w:start w:val="1"/>
      <w:numFmt w:val="bullet"/>
      <w:lvlText w:val=""/>
      <w:lvlJc w:val="left"/>
      <w:pPr>
        <w:ind w:left="108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5C35973"/>
    <w:multiLevelType w:val="multilevel"/>
    <w:tmpl w:val="CB120CC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080" w:hanging="360"/>
      </w:pPr>
      <w:rPr>
        <w:rFonts w:hint="default" w:ascii="Wingdings" w:hAnsi="Wingdings"/>
        <w:color w:val="00D2F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6103ED"/>
    <w:multiLevelType w:val="hybridMultilevel"/>
    <w:tmpl w:val="2938B06E"/>
    <w:lvl w:ilvl="0" w:tplc="1C762D42">
      <w:start w:val="1"/>
      <w:numFmt w:val="bullet"/>
      <w:lvlText w:val=""/>
      <w:lvlJc w:val="left"/>
      <w:pPr>
        <w:ind w:left="720" w:hanging="360"/>
      </w:pPr>
      <w:rPr>
        <w:rFonts w:hint="default" w:ascii="Symbol" w:hAnsi="Symbol"/>
      </w:rPr>
    </w:lvl>
    <w:lvl w:ilvl="1" w:tplc="BAA27C34">
      <w:start w:val="1"/>
      <w:numFmt w:val="bullet"/>
      <w:lvlText w:val="o"/>
      <w:lvlJc w:val="left"/>
      <w:pPr>
        <w:ind w:left="1440" w:hanging="360"/>
      </w:pPr>
      <w:rPr>
        <w:rFonts w:hint="default" w:ascii="Courier New" w:hAnsi="Courier New"/>
      </w:rPr>
    </w:lvl>
    <w:lvl w:ilvl="2" w:tplc="3E04B0F4">
      <w:start w:val="1"/>
      <w:numFmt w:val="bullet"/>
      <w:lvlText w:val=""/>
      <w:lvlJc w:val="left"/>
      <w:pPr>
        <w:ind w:left="2160" w:hanging="360"/>
      </w:pPr>
      <w:rPr>
        <w:rFonts w:hint="default" w:ascii="Wingdings" w:hAnsi="Wingdings"/>
      </w:rPr>
    </w:lvl>
    <w:lvl w:ilvl="3" w:tplc="2E827A76">
      <w:start w:val="1"/>
      <w:numFmt w:val="bullet"/>
      <w:lvlText w:val=""/>
      <w:lvlJc w:val="left"/>
      <w:pPr>
        <w:ind w:left="2880" w:hanging="360"/>
      </w:pPr>
      <w:rPr>
        <w:rFonts w:hint="default" w:ascii="Symbol" w:hAnsi="Symbol"/>
      </w:rPr>
    </w:lvl>
    <w:lvl w:ilvl="4" w:tplc="87740A06">
      <w:start w:val="1"/>
      <w:numFmt w:val="bullet"/>
      <w:lvlText w:val="o"/>
      <w:lvlJc w:val="left"/>
      <w:pPr>
        <w:ind w:left="3600" w:hanging="360"/>
      </w:pPr>
      <w:rPr>
        <w:rFonts w:hint="default" w:ascii="Courier New" w:hAnsi="Courier New"/>
      </w:rPr>
    </w:lvl>
    <w:lvl w:ilvl="5" w:tplc="CF4E7C0C">
      <w:start w:val="1"/>
      <w:numFmt w:val="bullet"/>
      <w:lvlText w:val=""/>
      <w:lvlJc w:val="left"/>
      <w:pPr>
        <w:ind w:left="4320" w:hanging="360"/>
      </w:pPr>
      <w:rPr>
        <w:rFonts w:hint="default" w:ascii="Wingdings" w:hAnsi="Wingdings"/>
      </w:rPr>
    </w:lvl>
    <w:lvl w:ilvl="6" w:tplc="742AE3A6">
      <w:start w:val="1"/>
      <w:numFmt w:val="bullet"/>
      <w:lvlText w:val=""/>
      <w:lvlJc w:val="left"/>
      <w:pPr>
        <w:ind w:left="5040" w:hanging="360"/>
      </w:pPr>
      <w:rPr>
        <w:rFonts w:hint="default" w:ascii="Symbol" w:hAnsi="Symbol"/>
      </w:rPr>
    </w:lvl>
    <w:lvl w:ilvl="7" w:tplc="19C29E64">
      <w:start w:val="1"/>
      <w:numFmt w:val="bullet"/>
      <w:lvlText w:val="o"/>
      <w:lvlJc w:val="left"/>
      <w:pPr>
        <w:ind w:left="5760" w:hanging="360"/>
      </w:pPr>
      <w:rPr>
        <w:rFonts w:hint="default" w:ascii="Courier New" w:hAnsi="Courier New"/>
      </w:rPr>
    </w:lvl>
    <w:lvl w:ilvl="8" w:tplc="E6FAAD20">
      <w:start w:val="1"/>
      <w:numFmt w:val="bullet"/>
      <w:lvlText w:val=""/>
      <w:lvlJc w:val="left"/>
      <w:pPr>
        <w:ind w:left="6480" w:hanging="360"/>
      </w:pPr>
      <w:rPr>
        <w:rFonts w:hint="default" w:ascii="Wingdings" w:hAnsi="Wingdings"/>
      </w:rPr>
    </w:lvl>
  </w:abstractNum>
  <w:num w:numId="1" w16cid:durableId="774710176">
    <w:abstractNumId w:val="1"/>
  </w:num>
  <w:num w:numId="2" w16cid:durableId="1939832007">
    <w:abstractNumId w:val="8"/>
  </w:num>
  <w:num w:numId="3" w16cid:durableId="998533966">
    <w:abstractNumId w:val="2"/>
  </w:num>
  <w:num w:numId="4" w16cid:durableId="590360903">
    <w:abstractNumId w:val="5"/>
  </w:num>
  <w:num w:numId="5" w16cid:durableId="1646203067">
    <w:abstractNumId w:val="0"/>
  </w:num>
  <w:num w:numId="6" w16cid:durableId="1903255053">
    <w:abstractNumId w:val="6"/>
  </w:num>
  <w:num w:numId="7" w16cid:durableId="2046445204">
    <w:abstractNumId w:val="3"/>
  </w:num>
  <w:num w:numId="8" w16cid:durableId="1747339250">
    <w:abstractNumId w:val="4"/>
  </w:num>
  <w:num w:numId="9" w16cid:durableId="1212840753">
    <w:abstractNumId w:val="7"/>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414A"/>
    <w:rsid w:val="000056FA"/>
    <w:rsid w:val="00006657"/>
    <w:rsid w:val="000101A6"/>
    <w:rsid w:val="00011076"/>
    <w:rsid w:val="000352F9"/>
    <w:rsid w:val="00036B11"/>
    <w:rsid w:val="000426AB"/>
    <w:rsid w:val="0004410C"/>
    <w:rsid w:val="000447D3"/>
    <w:rsid w:val="00061BD6"/>
    <w:rsid w:val="00063E60"/>
    <w:rsid w:val="00083CD1"/>
    <w:rsid w:val="000947D9"/>
    <w:rsid w:val="000A60CE"/>
    <w:rsid w:val="000B4C4F"/>
    <w:rsid w:val="000B6B6B"/>
    <w:rsid w:val="000C1AB9"/>
    <w:rsid w:val="000E0A5B"/>
    <w:rsid w:val="000E295A"/>
    <w:rsid w:val="000E334D"/>
    <w:rsid w:val="000E72F3"/>
    <w:rsid w:val="0010058B"/>
    <w:rsid w:val="00116FDF"/>
    <w:rsid w:val="00125661"/>
    <w:rsid w:val="0013578C"/>
    <w:rsid w:val="00137E5D"/>
    <w:rsid w:val="00141847"/>
    <w:rsid w:val="00142E99"/>
    <w:rsid w:val="0014606D"/>
    <w:rsid w:val="00150E59"/>
    <w:rsid w:val="001516C1"/>
    <w:rsid w:val="001576A5"/>
    <w:rsid w:val="00160792"/>
    <w:rsid w:val="00163DEC"/>
    <w:rsid w:val="0018185D"/>
    <w:rsid w:val="00185D91"/>
    <w:rsid w:val="00186F6A"/>
    <w:rsid w:val="00187755"/>
    <w:rsid w:val="0019036D"/>
    <w:rsid w:val="001958C7"/>
    <w:rsid w:val="001C611F"/>
    <w:rsid w:val="001C7D2C"/>
    <w:rsid w:val="001D4F4B"/>
    <w:rsid w:val="001E4848"/>
    <w:rsid w:val="001E4EBA"/>
    <w:rsid w:val="001E7625"/>
    <w:rsid w:val="001F5718"/>
    <w:rsid w:val="00207253"/>
    <w:rsid w:val="0021066A"/>
    <w:rsid w:val="00237B54"/>
    <w:rsid w:val="00245E8A"/>
    <w:rsid w:val="002555E0"/>
    <w:rsid w:val="00263487"/>
    <w:rsid w:val="002822D7"/>
    <w:rsid w:val="00282D1C"/>
    <w:rsid w:val="00291A14"/>
    <w:rsid w:val="00297E27"/>
    <w:rsid w:val="002A6F8C"/>
    <w:rsid w:val="002A749A"/>
    <w:rsid w:val="002B43AA"/>
    <w:rsid w:val="002B7C81"/>
    <w:rsid w:val="002C2B2A"/>
    <w:rsid w:val="002C760A"/>
    <w:rsid w:val="002D1054"/>
    <w:rsid w:val="002F5EDB"/>
    <w:rsid w:val="002F7AA3"/>
    <w:rsid w:val="00303B9A"/>
    <w:rsid w:val="003103D2"/>
    <w:rsid w:val="00314872"/>
    <w:rsid w:val="00320C13"/>
    <w:rsid w:val="00325F7E"/>
    <w:rsid w:val="00337DF8"/>
    <w:rsid w:val="003413D7"/>
    <w:rsid w:val="00353399"/>
    <w:rsid w:val="00361592"/>
    <w:rsid w:val="00367D25"/>
    <w:rsid w:val="00382A1D"/>
    <w:rsid w:val="00395F77"/>
    <w:rsid w:val="003A20B6"/>
    <w:rsid w:val="003A3B58"/>
    <w:rsid w:val="003A403B"/>
    <w:rsid w:val="003A73C6"/>
    <w:rsid w:val="003B49DF"/>
    <w:rsid w:val="003B69C4"/>
    <w:rsid w:val="003C0558"/>
    <w:rsid w:val="003C1809"/>
    <w:rsid w:val="003C24B7"/>
    <w:rsid w:val="003C2744"/>
    <w:rsid w:val="003C3EF8"/>
    <w:rsid w:val="003C79DA"/>
    <w:rsid w:val="003D4B8C"/>
    <w:rsid w:val="003D58CC"/>
    <w:rsid w:val="003E39D4"/>
    <w:rsid w:val="003E53AD"/>
    <w:rsid w:val="003F1CE9"/>
    <w:rsid w:val="00415E0D"/>
    <w:rsid w:val="0041710F"/>
    <w:rsid w:val="00420893"/>
    <w:rsid w:val="00422545"/>
    <w:rsid w:val="0043123F"/>
    <w:rsid w:val="00440E2C"/>
    <w:rsid w:val="004430A0"/>
    <w:rsid w:val="00447097"/>
    <w:rsid w:val="0044725A"/>
    <w:rsid w:val="00450F34"/>
    <w:rsid w:val="004562A5"/>
    <w:rsid w:val="0045701C"/>
    <w:rsid w:val="00461910"/>
    <w:rsid w:val="0047131D"/>
    <w:rsid w:val="00477608"/>
    <w:rsid w:val="00482021"/>
    <w:rsid w:val="004929E1"/>
    <w:rsid w:val="004B11BF"/>
    <w:rsid w:val="004B1EE0"/>
    <w:rsid w:val="004B3DBA"/>
    <w:rsid w:val="004C54DE"/>
    <w:rsid w:val="004D1361"/>
    <w:rsid w:val="004D53FF"/>
    <w:rsid w:val="004E568B"/>
    <w:rsid w:val="004F7411"/>
    <w:rsid w:val="00510314"/>
    <w:rsid w:val="0051695A"/>
    <w:rsid w:val="005217BC"/>
    <w:rsid w:val="00522ADB"/>
    <w:rsid w:val="005332B1"/>
    <w:rsid w:val="005361BE"/>
    <w:rsid w:val="00536AD6"/>
    <w:rsid w:val="00540C60"/>
    <w:rsid w:val="0054170B"/>
    <w:rsid w:val="0055286E"/>
    <w:rsid w:val="0055544B"/>
    <w:rsid w:val="00555C29"/>
    <w:rsid w:val="00556754"/>
    <w:rsid w:val="00561BCB"/>
    <w:rsid w:val="005673A3"/>
    <w:rsid w:val="00567EE1"/>
    <w:rsid w:val="00577011"/>
    <w:rsid w:val="00580424"/>
    <w:rsid w:val="0058611C"/>
    <w:rsid w:val="005B083C"/>
    <w:rsid w:val="005B793D"/>
    <w:rsid w:val="005C57B3"/>
    <w:rsid w:val="005C5EDA"/>
    <w:rsid w:val="005D1EA2"/>
    <w:rsid w:val="005E0BF1"/>
    <w:rsid w:val="005F2168"/>
    <w:rsid w:val="005F4765"/>
    <w:rsid w:val="005F5827"/>
    <w:rsid w:val="0060148B"/>
    <w:rsid w:val="00602B75"/>
    <w:rsid w:val="006031F1"/>
    <w:rsid w:val="00606AC5"/>
    <w:rsid w:val="0061040C"/>
    <w:rsid w:val="00625776"/>
    <w:rsid w:val="006432CE"/>
    <w:rsid w:val="00647B6D"/>
    <w:rsid w:val="0065107F"/>
    <w:rsid w:val="006815C3"/>
    <w:rsid w:val="00690774"/>
    <w:rsid w:val="006963CF"/>
    <w:rsid w:val="00697234"/>
    <w:rsid w:val="006A35EE"/>
    <w:rsid w:val="006B0354"/>
    <w:rsid w:val="006B270C"/>
    <w:rsid w:val="006B3F70"/>
    <w:rsid w:val="006B5B21"/>
    <w:rsid w:val="006B719F"/>
    <w:rsid w:val="006C116E"/>
    <w:rsid w:val="006D202B"/>
    <w:rsid w:val="006F03DA"/>
    <w:rsid w:val="006F09DA"/>
    <w:rsid w:val="006F18FA"/>
    <w:rsid w:val="006F2452"/>
    <w:rsid w:val="006F7411"/>
    <w:rsid w:val="00702F57"/>
    <w:rsid w:val="007072E7"/>
    <w:rsid w:val="0071131C"/>
    <w:rsid w:val="0071769F"/>
    <w:rsid w:val="007241F7"/>
    <w:rsid w:val="00725B41"/>
    <w:rsid w:val="00740580"/>
    <w:rsid w:val="0074484A"/>
    <w:rsid w:val="00747520"/>
    <w:rsid w:val="007519DC"/>
    <w:rsid w:val="00753555"/>
    <w:rsid w:val="00763BA9"/>
    <w:rsid w:val="007661E0"/>
    <w:rsid w:val="00771F8D"/>
    <w:rsid w:val="0077544A"/>
    <w:rsid w:val="0077774B"/>
    <w:rsid w:val="00786FD0"/>
    <w:rsid w:val="007A09CD"/>
    <w:rsid w:val="007A43EF"/>
    <w:rsid w:val="007A5B87"/>
    <w:rsid w:val="007B2009"/>
    <w:rsid w:val="007C3545"/>
    <w:rsid w:val="007C6662"/>
    <w:rsid w:val="007E03AB"/>
    <w:rsid w:val="007E03DF"/>
    <w:rsid w:val="007E4154"/>
    <w:rsid w:val="007E5153"/>
    <w:rsid w:val="007E76D0"/>
    <w:rsid w:val="007F35DA"/>
    <w:rsid w:val="007F4E1A"/>
    <w:rsid w:val="00807E62"/>
    <w:rsid w:val="00817BAB"/>
    <w:rsid w:val="00817D51"/>
    <w:rsid w:val="00820B02"/>
    <w:rsid w:val="00822B57"/>
    <w:rsid w:val="00824AA2"/>
    <w:rsid w:val="008279B0"/>
    <w:rsid w:val="00827B65"/>
    <w:rsid w:val="00835A6B"/>
    <w:rsid w:val="0084092E"/>
    <w:rsid w:val="0084226F"/>
    <w:rsid w:val="00851F1A"/>
    <w:rsid w:val="0085568C"/>
    <w:rsid w:val="0086357D"/>
    <w:rsid w:val="00864186"/>
    <w:rsid w:val="00871F02"/>
    <w:rsid w:val="0088095E"/>
    <w:rsid w:val="008813BD"/>
    <w:rsid w:val="00882172"/>
    <w:rsid w:val="008844C3"/>
    <w:rsid w:val="008923EF"/>
    <w:rsid w:val="00894DE6"/>
    <w:rsid w:val="008A28A6"/>
    <w:rsid w:val="008A3BA9"/>
    <w:rsid w:val="008A4F5A"/>
    <w:rsid w:val="008C1B58"/>
    <w:rsid w:val="008C1FB6"/>
    <w:rsid w:val="008D0B17"/>
    <w:rsid w:val="008D4A86"/>
    <w:rsid w:val="008D6FF4"/>
    <w:rsid w:val="008E065E"/>
    <w:rsid w:val="008E2F86"/>
    <w:rsid w:val="008E3F92"/>
    <w:rsid w:val="008E4EA0"/>
    <w:rsid w:val="008F00F7"/>
    <w:rsid w:val="008F48DF"/>
    <w:rsid w:val="008F632F"/>
    <w:rsid w:val="008F7F1B"/>
    <w:rsid w:val="00911D25"/>
    <w:rsid w:val="0091706D"/>
    <w:rsid w:val="0092376E"/>
    <w:rsid w:val="00924B89"/>
    <w:rsid w:val="00936D34"/>
    <w:rsid w:val="009376E8"/>
    <w:rsid w:val="0094037F"/>
    <w:rsid w:val="00945F7A"/>
    <w:rsid w:val="00950250"/>
    <w:rsid w:val="00951B45"/>
    <w:rsid w:val="00951C5A"/>
    <w:rsid w:val="009542AB"/>
    <w:rsid w:val="00955DDA"/>
    <w:rsid w:val="00960625"/>
    <w:rsid w:val="009641D5"/>
    <w:rsid w:val="009649AC"/>
    <w:rsid w:val="0096543C"/>
    <w:rsid w:val="00972CDF"/>
    <w:rsid w:val="009819D8"/>
    <w:rsid w:val="009A1C87"/>
    <w:rsid w:val="009A3FD9"/>
    <w:rsid w:val="009B6CF7"/>
    <w:rsid w:val="009C7129"/>
    <w:rsid w:val="009E0E7B"/>
    <w:rsid w:val="009E2536"/>
    <w:rsid w:val="009E349B"/>
    <w:rsid w:val="009E6D5D"/>
    <w:rsid w:val="009E6DD8"/>
    <w:rsid w:val="009E76B5"/>
    <w:rsid w:val="009F058D"/>
    <w:rsid w:val="00A03552"/>
    <w:rsid w:val="00A13282"/>
    <w:rsid w:val="00A24969"/>
    <w:rsid w:val="00A268D2"/>
    <w:rsid w:val="00A31783"/>
    <w:rsid w:val="00A364C7"/>
    <w:rsid w:val="00A45116"/>
    <w:rsid w:val="00A52D63"/>
    <w:rsid w:val="00A54490"/>
    <w:rsid w:val="00A764A8"/>
    <w:rsid w:val="00A810E1"/>
    <w:rsid w:val="00A83E17"/>
    <w:rsid w:val="00A85119"/>
    <w:rsid w:val="00A91C4F"/>
    <w:rsid w:val="00A97EC8"/>
    <w:rsid w:val="00AA6E34"/>
    <w:rsid w:val="00AB17D4"/>
    <w:rsid w:val="00AD0604"/>
    <w:rsid w:val="00AD656D"/>
    <w:rsid w:val="00AE0CBC"/>
    <w:rsid w:val="00AE734D"/>
    <w:rsid w:val="00AF4590"/>
    <w:rsid w:val="00AF50A8"/>
    <w:rsid w:val="00B07E3E"/>
    <w:rsid w:val="00B07E48"/>
    <w:rsid w:val="00B10C35"/>
    <w:rsid w:val="00B10C3E"/>
    <w:rsid w:val="00B23BF1"/>
    <w:rsid w:val="00B37172"/>
    <w:rsid w:val="00B450F2"/>
    <w:rsid w:val="00B50C93"/>
    <w:rsid w:val="00B5158F"/>
    <w:rsid w:val="00B61D1B"/>
    <w:rsid w:val="00B725AA"/>
    <w:rsid w:val="00B92874"/>
    <w:rsid w:val="00B97C85"/>
    <w:rsid w:val="00BA1C21"/>
    <w:rsid w:val="00BA2129"/>
    <w:rsid w:val="00BA28B5"/>
    <w:rsid w:val="00BA63E6"/>
    <w:rsid w:val="00BB2BBB"/>
    <w:rsid w:val="00BB72A9"/>
    <w:rsid w:val="00BC5D7A"/>
    <w:rsid w:val="00BD0BBC"/>
    <w:rsid w:val="00BD58B1"/>
    <w:rsid w:val="00BE000A"/>
    <w:rsid w:val="00BE5B81"/>
    <w:rsid w:val="00BE724F"/>
    <w:rsid w:val="00BE7968"/>
    <w:rsid w:val="00BF39AB"/>
    <w:rsid w:val="00BF6A55"/>
    <w:rsid w:val="00C1123E"/>
    <w:rsid w:val="00C12C80"/>
    <w:rsid w:val="00C23403"/>
    <w:rsid w:val="00C30D35"/>
    <w:rsid w:val="00C32FF1"/>
    <w:rsid w:val="00C407B9"/>
    <w:rsid w:val="00C4235D"/>
    <w:rsid w:val="00C4560F"/>
    <w:rsid w:val="00C53546"/>
    <w:rsid w:val="00C54BFD"/>
    <w:rsid w:val="00C60173"/>
    <w:rsid w:val="00C62171"/>
    <w:rsid w:val="00C6255A"/>
    <w:rsid w:val="00C7429D"/>
    <w:rsid w:val="00C948C2"/>
    <w:rsid w:val="00C96719"/>
    <w:rsid w:val="00CB2897"/>
    <w:rsid w:val="00CB2BB2"/>
    <w:rsid w:val="00CB4EB6"/>
    <w:rsid w:val="00CB7918"/>
    <w:rsid w:val="00CC1AF0"/>
    <w:rsid w:val="00CC47EA"/>
    <w:rsid w:val="00CC58BD"/>
    <w:rsid w:val="00CC6CB5"/>
    <w:rsid w:val="00CD7495"/>
    <w:rsid w:val="00CE3CDB"/>
    <w:rsid w:val="00CF4957"/>
    <w:rsid w:val="00D07CE7"/>
    <w:rsid w:val="00D167B3"/>
    <w:rsid w:val="00D21394"/>
    <w:rsid w:val="00D25BBE"/>
    <w:rsid w:val="00D31A1B"/>
    <w:rsid w:val="00D32A01"/>
    <w:rsid w:val="00D34502"/>
    <w:rsid w:val="00D40A5D"/>
    <w:rsid w:val="00D41DC1"/>
    <w:rsid w:val="00D45796"/>
    <w:rsid w:val="00D5592D"/>
    <w:rsid w:val="00D56EA8"/>
    <w:rsid w:val="00D74B52"/>
    <w:rsid w:val="00D7585C"/>
    <w:rsid w:val="00D84E87"/>
    <w:rsid w:val="00D851F5"/>
    <w:rsid w:val="00D86D16"/>
    <w:rsid w:val="00DB1F22"/>
    <w:rsid w:val="00DB7C3B"/>
    <w:rsid w:val="00DC4EAB"/>
    <w:rsid w:val="00DD02E9"/>
    <w:rsid w:val="00DD1D6E"/>
    <w:rsid w:val="00DD7699"/>
    <w:rsid w:val="00DD7A7F"/>
    <w:rsid w:val="00DE6749"/>
    <w:rsid w:val="00DE7D25"/>
    <w:rsid w:val="00DF05AF"/>
    <w:rsid w:val="00DF3E3D"/>
    <w:rsid w:val="00E02C0A"/>
    <w:rsid w:val="00E03BAF"/>
    <w:rsid w:val="00E1209F"/>
    <w:rsid w:val="00E1548A"/>
    <w:rsid w:val="00E16B8F"/>
    <w:rsid w:val="00E1702E"/>
    <w:rsid w:val="00E21895"/>
    <w:rsid w:val="00E230CC"/>
    <w:rsid w:val="00E23437"/>
    <w:rsid w:val="00E3067C"/>
    <w:rsid w:val="00E553C3"/>
    <w:rsid w:val="00E61F2D"/>
    <w:rsid w:val="00E67B70"/>
    <w:rsid w:val="00E76242"/>
    <w:rsid w:val="00E76F0C"/>
    <w:rsid w:val="00E8186B"/>
    <w:rsid w:val="00E8301F"/>
    <w:rsid w:val="00E95AFD"/>
    <w:rsid w:val="00E978FF"/>
    <w:rsid w:val="00EA3CA3"/>
    <w:rsid w:val="00EA3E22"/>
    <w:rsid w:val="00EB11FA"/>
    <w:rsid w:val="00EB4232"/>
    <w:rsid w:val="00EB7EE0"/>
    <w:rsid w:val="00EC1AE5"/>
    <w:rsid w:val="00EC4CDB"/>
    <w:rsid w:val="00EE7F8A"/>
    <w:rsid w:val="00EF61A9"/>
    <w:rsid w:val="00F030A3"/>
    <w:rsid w:val="00F079D2"/>
    <w:rsid w:val="00F1425B"/>
    <w:rsid w:val="00F16A5D"/>
    <w:rsid w:val="00F20F50"/>
    <w:rsid w:val="00F243E5"/>
    <w:rsid w:val="00F2445F"/>
    <w:rsid w:val="00F369E2"/>
    <w:rsid w:val="00F54931"/>
    <w:rsid w:val="00F65349"/>
    <w:rsid w:val="00F706CA"/>
    <w:rsid w:val="00F74E6E"/>
    <w:rsid w:val="00F9215E"/>
    <w:rsid w:val="00FB4A9C"/>
    <w:rsid w:val="00FC27E8"/>
    <w:rsid w:val="00FD2422"/>
    <w:rsid w:val="00FD344F"/>
    <w:rsid w:val="00FD77BA"/>
    <w:rsid w:val="00FF31FD"/>
    <w:rsid w:val="00FF5642"/>
    <w:rsid w:val="019EDD4C"/>
    <w:rsid w:val="0231A9B9"/>
    <w:rsid w:val="025B3BFC"/>
    <w:rsid w:val="02C30100"/>
    <w:rsid w:val="02C37E60"/>
    <w:rsid w:val="02DB9353"/>
    <w:rsid w:val="02F5A550"/>
    <w:rsid w:val="038BDB4C"/>
    <w:rsid w:val="056E54AD"/>
    <w:rsid w:val="06AEEE44"/>
    <w:rsid w:val="07383EC6"/>
    <w:rsid w:val="0738660B"/>
    <w:rsid w:val="0768013D"/>
    <w:rsid w:val="07EE65F5"/>
    <w:rsid w:val="07EF65FD"/>
    <w:rsid w:val="09935BDF"/>
    <w:rsid w:val="09C2CDF1"/>
    <w:rsid w:val="0B88BF8C"/>
    <w:rsid w:val="0BFEBCE3"/>
    <w:rsid w:val="0C02ED0D"/>
    <w:rsid w:val="0C9057FE"/>
    <w:rsid w:val="102F6BF0"/>
    <w:rsid w:val="104668CF"/>
    <w:rsid w:val="10575200"/>
    <w:rsid w:val="107AAD99"/>
    <w:rsid w:val="10BD578E"/>
    <w:rsid w:val="10E411D7"/>
    <w:rsid w:val="114A56D4"/>
    <w:rsid w:val="1164F128"/>
    <w:rsid w:val="118757B9"/>
    <w:rsid w:val="11D78F7E"/>
    <w:rsid w:val="123EACA0"/>
    <w:rsid w:val="125631D9"/>
    <w:rsid w:val="12AE1866"/>
    <w:rsid w:val="1368713C"/>
    <w:rsid w:val="1430512E"/>
    <w:rsid w:val="147892B1"/>
    <w:rsid w:val="14B41173"/>
    <w:rsid w:val="14DE15D9"/>
    <w:rsid w:val="16B310FD"/>
    <w:rsid w:val="16C439CB"/>
    <w:rsid w:val="174AEFE6"/>
    <w:rsid w:val="174F5A4F"/>
    <w:rsid w:val="183657C2"/>
    <w:rsid w:val="191E9B61"/>
    <w:rsid w:val="1940758D"/>
    <w:rsid w:val="1B22890F"/>
    <w:rsid w:val="1B55139E"/>
    <w:rsid w:val="1B6EC612"/>
    <w:rsid w:val="1C797512"/>
    <w:rsid w:val="1CA7B955"/>
    <w:rsid w:val="1CD4F479"/>
    <w:rsid w:val="1E841A84"/>
    <w:rsid w:val="206E0C97"/>
    <w:rsid w:val="206FE0AD"/>
    <w:rsid w:val="210F6253"/>
    <w:rsid w:val="2124C2A8"/>
    <w:rsid w:val="2302C81F"/>
    <w:rsid w:val="23BA90FE"/>
    <w:rsid w:val="247F0B6D"/>
    <w:rsid w:val="24BEA929"/>
    <w:rsid w:val="26642158"/>
    <w:rsid w:val="268F7A83"/>
    <w:rsid w:val="27BC6A85"/>
    <w:rsid w:val="282BCC2C"/>
    <w:rsid w:val="28636702"/>
    <w:rsid w:val="28B13BFA"/>
    <w:rsid w:val="298FF8AC"/>
    <w:rsid w:val="29DF1E20"/>
    <w:rsid w:val="2A2FA564"/>
    <w:rsid w:val="2A4C9711"/>
    <w:rsid w:val="2ADC247D"/>
    <w:rsid w:val="2B0D16FC"/>
    <w:rsid w:val="2B963453"/>
    <w:rsid w:val="2BF35CA7"/>
    <w:rsid w:val="2D9C950A"/>
    <w:rsid w:val="2DA0FF01"/>
    <w:rsid w:val="2E8DEDF2"/>
    <w:rsid w:val="2FC4781D"/>
    <w:rsid w:val="31839EA1"/>
    <w:rsid w:val="31DDE74F"/>
    <w:rsid w:val="328E56C3"/>
    <w:rsid w:val="32BFC720"/>
    <w:rsid w:val="3482A993"/>
    <w:rsid w:val="35F643EF"/>
    <w:rsid w:val="3600690C"/>
    <w:rsid w:val="37B383BC"/>
    <w:rsid w:val="3867A753"/>
    <w:rsid w:val="39837AB4"/>
    <w:rsid w:val="39E0CB8D"/>
    <w:rsid w:val="3ABBD55B"/>
    <w:rsid w:val="3C2BD59C"/>
    <w:rsid w:val="3C48CECE"/>
    <w:rsid w:val="3D680A47"/>
    <w:rsid w:val="3DDE47A9"/>
    <w:rsid w:val="3E675C97"/>
    <w:rsid w:val="3F92F1F4"/>
    <w:rsid w:val="3FDD0A3F"/>
    <w:rsid w:val="401DCCF3"/>
    <w:rsid w:val="42096297"/>
    <w:rsid w:val="42221334"/>
    <w:rsid w:val="426033E3"/>
    <w:rsid w:val="42E41B78"/>
    <w:rsid w:val="4383B672"/>
    <w:rsid w:val="439D21C0"/>
    <w:rsid w:val="43AA8BDA"/>
    <w:rsid w:val="441A35CD"/>
    <w:rsid w:val="4471C020"/>
    <w:rsid w:val="44F4F852"/>
    <w:rsid w:val="465871D5"/>
    <w:rsid w:val="474A312D"/>
    <w:rsid w:val="48CAAA16"/>
    <w:rsid w:val="4906E452"/>
    <w:rsid w:val="49D3918C"/>
    <w:rsid w:val="4A00DA4E"/>
    <w:rsid w:val="4DA4F78F"/>
    <w:rsid w:val="4DDCD883"/>
    <w:rsid w:val="4E32662E"/>
    <w:rsid w:val="4EC1F0EC"/>
    <w:rsid w:val="4F360E1F"/>
    <w:rsid w:val="4F883F8C"/>
    <w:rsid w:val="4FD4579C"/>
    <w:rsid w:val="51A08B69"/>
    <w:rsid w:val="51E2A678"/>
    <w:rsid w:val="5205F60D"/>
    <w:rsid w:val="52646321"/>
    <w:rsid w:val="5276322E"/>
    <w:rsid w:val="5281E8DB"/>
    <w:rsid w:val="52F59520"/>
    <w:rsid w:val="532B6808"/>
    <w:rsid w:val="537CA405"/>
    <w:rsid w:val="5396F3F2"/>
    <w:rsid w:val="54B55170"/>
    <w:rsid w:val="551DCF94"/>
    <w:rsid w:val="554F7643"/>
    <w:rsid w:val="558A3A36"/>
    <w:rsid w:val="558E40E8"/>
    <w:rsid w:val="56ED381E"/>
    <w:rsid w:val="5722C36C"/>
    <w:rsid w:val="5724A850"/>
    <w:rsid w:val="57C04347"/>
    <w:rsid w:val="585FCBFE"/>
    <w:rsid w:val="590ABF83"/>
    <w:rsid w:val="591020AF"/>
    <w:rsid w:val="5A092D7E"/>
    <w:rsid w:val="5ADAC42A"/>
    <w:rsid w:val="5C5018AA"/>
    <w:rsid w:val="5C82A746"/>
    <w:rsid w:val="5CAE1F45"/>
    <w:rsid w:val="5CC3952F"/>
    <w:rsid w:val="5D14FC9E"/>
    <w:rsid w:val="5D702301"/>
    <w:rsid w:val="5DD230EC"/>
    <w:rsid w:val="5E3B70CF"/>
    <w:rsid w:val="5E65312E"/>
    <w:rsid w:val="5E9632D1"/>
    <w:rsid w:val="5EDC025E"/>
    <w:rsid w:val="5F08F2AB"/>
    <w:rsid w:val="60029958"/>
    <w:rsid w:val="61124A93"/>
    <w:rsid w:val="617C680D"/>
    <w:rsid w:val="6238C561"/>
    <w:rsid w:val="638114BD"/>
    <w:rsid w:val="647EBDAB"/>
    <w:rsid w:val="64D2EA61"/>
    <w:rsid w:val="66C8D75A"/>
    <w:rsid w:val="68509250"/>
    <w:rsid w:val="68709F1E"/>
    <w:rsid w:val="6926ED3F"/>
    <w:rsid w:val="6986425C"/>
    <w:rsid w:val="6A92210E"/>
    <w:rsid w:val="6ABA1BBF"/>
    <w:rsid w:val="6AC2E7BB"/>
    <w:rsid w:val="6AC35430"/>
    <w:rsid w:val="6B03EE86"/>
    <w:rsid w:val="6CC3AF07"/>
    <w:rsid w:val="6D8BCB8B"/>
    <w:rsid w:val="6DF04D2A"/>
    <w:rsid w:val="70958ECC"/>
    <w:rsid w:val="714C9620"/>
    <w:rsid w:val="729B4E6E"/>
    <w:rsid w:val="739FE5F4"/>
    <w:rsid w:val="73F013AD"/>
    <w:rsid w:val="744DF231"/>
    <w:rsid w:val="74D44036"/>
    <w:rsid w:val="75520462"/>
    <w:rsid w:val="755B6200"/>
    <w:rsid w:val="760D812C"/>
    <w:rsid w:val="762943BE"/>
    <w:rsid w:val="76581D2A"/>
    <w:rsid w:val="7675D724"/>
    <w:rsid w:val="76C54596"/>
    <w:rsid w:val="76E649DE"/>
    <w:rsid w:val="77041B72"/>
    <w:rsid w:val="77057B6D"/>
    <w:rsid w:val="776BE43A"/>
    <w:rsid w:val="77CD847B"/>
    <w:rsid w:val="7891E1C5"/>
    <w:rsid w:val="7979EBB3"/>
    <w:rsid w:val="7A44DB67"/>
    <w:rsid w:val="7A73E79F"/>
    <w:rsid w:val="7AC8420E"/>
    <w:rsid w:val="7D9A08B6"/>
    <w:rsid w:val="7F041DAD"/>
    <w:rsid w:val="7F9C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E31CB37F-BC13-472B-B83F-CE527210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092E"/>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7"/>
      </w:numPr>
      <w:spacing w:before="200" w:after="0"/>
      <w:outlineLvl w:val="1"/>
    </w:pPr>
    <w:rPr>
      <w:rFonts w:eastAsiaTheme="majorEastAsia" w:cstheme="majorBidi"/>
      <w:b/>
      <w:bCs/>
      <w:color w:val="7030A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632F"/>
    <w:rPr>
      <w:rFonts w:eastAsiaTheme="majorEastAsia" w:cstheme="majorBidi"/>
      <w:b/>
      <w:bCs/>
      <w:color w:val="00D2FF"/>
      <w:sz w:val="28"/>
      <w:szCs w:val="28"/>
    </w:rPr>
  </w:style>
  <w:style w:type="character" w:styleId="Heading2Char" w:customStyle="1">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13D7"/>
    <w:rPr>
      <w:color w:val="0000FF" w:themeColor="hyperlink"/>
      <w:u w:val="single"/>
    </w:rPr>
  </w:style>
  <w:style w:type="paragraph" w:styleId="BodyNumbered" w:customStyle="1">
    <w:name w:val="Body Numbered"/>
    <w:basedOn w:val="ListParagraph"/>
    <w:qFormat/>
    <w:rsid w:val="008F632F"/>
    <w:pPr>
      <w:numPr>
        <w:ilvl w:val="1"/>
        <w:numId w:val="7"/>
      </w:numPr>
    </w:pPr>
  </w:style>
  <w:style w:type="paragraph" w:styleId="Optional" w:customStyle="1">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2C0A"/>
    <w:rPr>
      <w:sz w:val="24"/>
    </w:rPr>
  </w:style>
  <w:style w:type="paragraph" w:styleId="AHeading1" w:customStyle="1">
    <w:name w:val="A Heading 1"/>
    <w:basedOn w:val="Normal"/>
    <w:qFormat/>
    <w:rsid w:val="0092376E"/>
    <w:pPr>
      <w:numPr>
        <w:numId w:val="8"/>
      </w:numPr>
      <w:spacing w:after="120" w:line="240" w:lineRule="auto"/>
      <w:jc w:val="center"/>
      <w:outlineLvl w:val="0"/>
    </w:pPr>
    <w:rPr>
      <w:rFonts w:ascii="Calibri" w:hAnsi="Calibri" w:eastAsiaTheme="minorEastAsia"/>
      <w:b/>
      <w:color w:val="00A3E0"/>
      <w:sz w:val="32"/>
    </w:rPr>
  </w:style>
  <w:style w:type="paragraph" w:styleId="AHeading2" w:customStyle="1">
    <w:name w:val="A Heading 2"/>
    <w:basedOn w:val="Normal"/>
    <w:qFormat/>
    <w:rsid w:val="0092376E"/>
    <w:pPr>
      <w:numPr>
        <w:ilvl w:val="1"/>
        <w:numId w:val="8"/>
      </w:numPr>
      <w:spacing w:after="120" w:line="240" w:lineRule="auto"/>
      <w:ind w:left="851" w:hanging="851"/>
      <w:jc w:val="both"/>
      <w:outlineLvl w:val="1"/>
    </w:pPr>
    <w:rPr>
      <w:rFonts w:ascii="Calibri" w:hAnsi="Calibri" w:eastAsiaTheme="minorEastAsia"/>
      <w:b/>
      <w:color w:val="981D97"/>
    </w:rPr>
  </w:style>
  <w:style w:type="paragraph" w:styleId="ANumberedText" w:customStyle="1">
    <w:name w:val="A Numbered Text"/>
    <w:basedOn w:val="ListParagraph"/>
    <w:qFormat/>
    <w:rsid w:val="0092376E"/>
    <w:pPr>
      <w:numPr>
        <w:ilvl w:val="2"/>
        <w:numId w:val="8"/>
      </w:numPr>
      <w:spacing w:after="120" w:line="240" w:lineRule="auto"/>
      <w:ind w:left="851" w:hanging="851"/>
      <w:contextualSpacing w:val="0"/>
      <w:jc w:val="both"/>
    </w:pPr>
    <w:rPr>
      <w:rFonts w:ascii="Calibri" w:hAnsi="Calibri" w:eastAsiaTheme="minorEastAsia"/>
    </w:rPr>
  </w:style>
  <w:style w:type="paragraph" w:styleId="ANumberedText2" w:customStyle="1">
    <w:name w:val="A Numbered Text 2"/>
    <w:basedOn w:val="ANumberedText"/>
    <w:qFormat/>
    <w:rsid w:val="0092376E"/>
    <w:pPr>
      <w:numPr>
        <w:ilvl w:val="3"/>
      </w:numPr>
      <w:ind w:left="1985" w:hanging="1134"/>
    </w:pPr>
    <w:rPr>
      <w:snapToGrid w:val="0"/>
    </w:rPr>
  </w:style>
  <w:style w:type="character" w:styleId="UnresolvedMention1" w:customStyle="1">
    <w:name w:val="Unresolved Mention1"/>
    <w:basedOn w:val="DefaultParagraphFont"/>
    <w:uiPriority w:val="99"/>
    <w:semiHidden/>
    <w:unhideWhenUsed/>
    <w:rsid w:val="003F1CE9"/>
    <w:rPr>
      <w:color w:val="605E5C"/>
      <w:shd w:val="clear" w:color="auto" w:fill="E1DFDD"/>
    </w:rPr>
  </w:style>
  <w:style w:type="paragraph" w:styleId="NormalWeb">
    <w:name w:val="Normal (Web)"/>
    <w:basedOn w:val="Normal"/>
    <w:uiPriority w:val="99"/>
    <w:semiHidden/>
    <w:unhideWhenUsed/>
    <w:rsid w:val="00036B11"/>
    <w:pPr>
      <w:spacing w:before="100" w:beforeAutospacing="1" w:after="100" w:afterAutospacing="1" w:line="240" w:lineRule="auto"/>
    </w:pPr>
    <w:rPr>
      <w:rFonts w:ascii="Times New Roman" w:hAnsi="Times New Roman" w:eastAsia="Times New Roman" w:cs="Times New Roman"/>
      <w:szCs w:val="24"/>
      <w:lang w:eastAsia="en-GB"/>
    </w:rPr>
  </w:style>
  <w:style w:type="character" w:styleId="ui-provider" w:customStyle="1">
    <w:name w:val="ui-provider"/>
    <w:basedOn w:val="DefaultParagraphFont"/>
    <w:rsid w:val="0000414A"/>
  </w:style>
  <w:style w:type="character" w:styleId="UnresolvedMention">
    <w:name w:val="Unresolved Mention"/>
    <w:basedOn w:val="DefaultParagraphFont"/>
    <w:uiPriority w:val="99"/>
    <w:semiHidden/>
    <w:unhideWhenUsed/>
    <w:rsid w:val="00C4235D"/>
    <w:rPr>
      <w:color w:val="605E5C"/>
      <w:shd w:val="clear" w:color="auto" w:fill="E1DFDD"/>
    </w:rPr>
  </w:style>
  <w:style w:type="character" w:styleId="FollowedHyperlink">
    <w:name w:val="FollowedHyperlink"/>
    <w:basedOn w:val="DefaultParagraphFont"/>
    <w:uiPriority w:val="99"/>
    <w:semiHidden/>
    <w:unhideWhenUsed/>
    <w:rsid w:val="00EC4CDB"/>
    <w:rPr>
      <w:color w:val="800080" w:themeColor="followedHyperlink"/>
      <w:u w:val="single"/>
    </w:rPr>
  </w:style>
  <w:style w:type="character" w:styleId="normaltextrun" w:customStyle="1">
    <w:name w:val="normaltextrun"/>
    <w:basedOn w:val="DefaultParagraphFont"/>
    <w:rsid w:val="00871F02"/>
  </w:style>
  <w:style w:type="character" w:styleId="eop" w:customStyle="1">
    <w:name w:val="eop"/>
    <w:basedOn w:val="DefaultParagraphFont"/>
    <w:rsid w:val="00871F02"/>
  </w:style>
  <w:style w:type="paragraph" w:styleId="paragraph" w:customStyle="1">
    <w:name w:val="paragraph"/>
    <w:basedOn w:val="Normal"/>
    <w:rsid w:val="00482021"/>
    <w:pPr>
      <w:spacing w:before="100" w:beforeAutospacing="1" w:after="100" w:afterAutospacing="1" w:line="240" w:lineRule="auto"/>
    </w:pPr>
    <w:rPr>
      <w:rFonts w:ascii="Times New Roman" w:hAnsi="Times New Roman" w:eastAsia="Times New Roman" w:cs="Times New Roman"/>
      <w:szCs w:val="24"/>
      <w:lang w:eastAsia="en-GB"/>
    </w:rPr>
  </w:style>
  <w:style w:type="character" w:styleId="CommentReference">
    <w:name w:val="annotation reference"/>
    <w:basedOn w:val="DefaultParagraphFont"/>
    <w:uiPriority w:val="99"/>
    <w:semiHidden/>
    <w:unhideWhenUsed/>
    <w:rsid w:val="00BE5B81"/>
    <w:rPr>
      <w:sz w:val="16"/>
      <w:szCs w:val="16"/>
    </w:rPr>
  </w:style>
  <w:style w:type="paragraph" w:styleId="CommentText">
    <w:name w:val="annotation text"/>
    <w:basedOn w:val="Normal"/>
    <w:link w:val="CommentTextChar"/>
    <w:uiPriority w:val="99"/>
    <w:unhideWhenUsed/>
    <w:rsid w:val="00BE5B81"/>
    <w:pPr>
      <w:spacing w:line="240" w:lineRule="auto"/>
    </w:pPr>
    <w:rPr>
      <w:sz w:val="20"/>
      <w:szCs w:val="20"/>
    </w:rPr>
  </w:style>
  <w:style w:type="character" w:styleId="CommentTextChar" w:customStyle="1">
    <w:name w:val="Comment Text Char"/>
    <w:basedOn w:val="DefaultParagraphFont"/>
    <w:link w:val="CommentText"/>
    <w:uiPriority w:val="99"/>
    <w:rsid w:val="00BE5B81"/>
    <w:rPr>
      <w:sz w:val="20"/>
      <w:szCs w:val="20"/>
    </w:rPr>
  </w:style>
  <w:style w:type="paragraph" w:styleId="CommentSubject">
    <w:name w:val="annotation subject"/>
    <w:basedOn w:val="CommentText"/>
    <w:next w:val="CommentText"/>
    <w:link w:val="CommentSubjectChar"/>
    <w:uiPriority w:val="99"/>
    <w:semiHidden/>
    <w:unhideWhenUsed/>
    <w:rsid w:val="00BE5B81"/>
    <w:rPr>
      <w:b/>
      <w:bCs/>
    </w:rPr>
  </w:style>
  <w:style w:type="character" w:styleId="CommentSubjectChar" w:customStyle="1">
    <w:name w:val="Comment Subject Char"/>
    <w:basedOn w:val="CommentTextChar"/>
    <w:link w:val="CommentSubject"/>
    <w:uiPriority w:val="99"/>
    <w:semiHidden/>
    <w:rsid w:val="00BE5B81"/>
    <w:rPr>
      <w:b/>
      <w:bCs/>
      <w:sz w:val="20"/>
      <w:szCs w:val="20"/>
    </w:rPr>
  </w:style>
  <w:style w:type="paragraph" w:styleId="Revision">
    <w:name w:val="Revision"/>
    <w:hidden/>
    <w:uiPriority w:val="99"/>
    <w:semiHidden/>
    <w:rsid w:val="003D58C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3249">
      <w:bodyDiv w:val="1"/>
      <w:marLeft w:val="0"/>
      <w:marRight w:val="0"/>
      <w:marTop w:val="0"/>
      <w:marBottom w:val="0"/>
      <w:divBdr>
        <w:top w:val="none" w:sz="0" w:space="0" w:color="auto"/>
        <w:left w:val="none" w:sz="0" w:space="0" w:color="auto"/>
        <w:bottom w:val="none" w:sz="0" w:space="0" w:color="auto"/>
        <w:right w:val="none" w:sz="0" w:space="0" w:color="auto"/>
      </w:divBdr>
    </w:div>
    <w:div w:id="247731729">
      <w:bodyDiv w:val="1"/>
      <w:marLeft w:val="0"/>
      <w:marRight w:val="0"/>
      <w:marTop w:val="0"/>
      <w:marBottom w:val="0"/>
      <w:divBdr>
        <w:top w:val="none" w:sz="0" w:space="0" w:color="auto"/>
        <w:left w:val="none" w:sz="0" w:space="0" w:color="auto"/>
        <w:bottom w:val="none" w:sz="0" w:space="0" w:color="auto"/>
        <w:right w:val="none" w:sz="0" w:space="0" w:color="auto"/>
      </w:divBdr>
    </w:div>
    <w:div w:id="264924537">
      <w:bodyDiv w:val="1"/>
      <w:marLeft w:val="0"/>
      <w:marRight w:val="0"/>
      <w:marTop w:val="0"/>
      <w:marBottom w:val="0"/>
      <w:divBdr>
        <w:top w:val="none" w:sz="0" w:space="0" w:color="auto"/>
        <w:left w:val="none" w:sz="0" w:space="0" w:color="auto"/>
        <w:bottom w:val="none" w:sz="0" w:space="0" w:color="auto"/>
        <w:right w:val="none" w:sz="0" w:space="0" w:color="auto"/>
      </w:divBdr>
    </w:div>
    <w:div w:id="283540472">
      <w:bodyDiv w:val="1"/>
      <w:marLeft w:val="0"/>
      <w:marRight w:val="0"/>
      <w:marTop w:val="0"/>
      <w:marBottom w:val="0"/>
      <w:divBdr>
        <w:top w:val="none" w:sz="0" w:space="0" w:color="auto"/>
        <w:left w:val="none" w:sz="0" w:space="0" w:color="auto"/>
        <w:bottom w:val="none" w:sz="0" w:space="0" w:color="auto"/>
        <w:right w:val="none" w:sz="0" w:space="0" w:color="auto"/>
      </w:divBdr>
    </w:div>
    <w:div w:id="1504474903">
      <w:bodyDiv w:val="1"/>
      <w:marLeft w:val="0"/>
      <w:marRight w:val="0"/>
      <w:marTop w:val="0"/>
      <w:marBottom w:val="0"/>
      <w:divBdr>
        <w:top w:val="none" w:sz="0" w:space="0" w:color="auto"/>
        <w:left w:val="none" w:sz="0" w:space="0" w:color="auto"/>
        <w:bottom w:val="none" w:sz="0" w:space="0" w:color="auto"/>
        <w:right w:val="none" w:sz="0" w:space="0" w:color="auto"/>
      </w:divBdr>
      <w:divsChild>
        <w:div w:id="1080324313">
          <w:marLeft w:val="0"/>
          <w:marRight w:val="0"/>
          <w:marTop w:val="0"/>
          <w:marBottom w:val="0"/>
          <w:divBdr>
            <w:top w:val="none" w:sz="0" w:space="0" w:color="auto"/>
            <w:left w:val="none" w:sz="0" w:space="0" w:color="auto"/>
            <w:bottom w:val="none" w:sz="0" w:space="0" w:color="auto"/>
            <w:right w:val="none" w:sz="0" w:space="0" w:color="auto"/>
          </w:divBdr>
        </w:div>
      </w:divsChild>
    </w:div>
    <w:div w:id="1709915919">
      <w:bodyDiv w:val="1"/>
      <w:marLeft w:val="0"/>
      <w:marRight w:val="0"/>
      <w:marTop w:val="0"/>
      <w:marBottom w:val="0"/>
      <w:divBdr>
        <w:top w:val="none" w:sz="0" w:space="0" w:color="auto"/>
        <w:left w:val="none" w:sz="0" w:space="0" w:color="auto"/>
        <w:bottom w:val="none" w:sz="0" w:space="0" w:color="auto"/>
        <w:right w:val="none" w:sz="0" w:space="0" w:color="auto"/>
      </w:divBdr>
    </w:div>
    <w:div w:id="1946502332">
      <w:bodyDiv w:val="1"/>
      <w:marLeft w:val="0"/>
      <w:marRight w:val="0"/>
      <w:marTop w:val="0"/>
      <w:marBottom w:val="0"/>
      <w:divBdr>
        <w:top w:val="none" w:sz="0" w:space="0" w:color="auto"/>
        <w:left w:val="none" w:sz="0" w:space="0" w:color="auto"/>
        <w:bottom w:val="none" w:sz="0" w:space="0" w:color="auto"/>
        <w:right w:val="none" w:sz="0" w:space="0" w:color="auto"/>
      </w:divBdr>
      <w:divsChild>
        <w:div w:id="1567571878">
          <w:marLeft w:val="0"/>
          <w:marRight w:val="0"/>
          <w:marTop w:val="0"/>
          <w:marBottom w:val="0"/>
          <w:divBdr>
            <w:top w:val="none" w:sz="0" w:space="0" w:color="auto"/>
            <w:left w:val="none" w:sz="0" w:space="0" w:color="auto"/>
            <w:bottom w:val="none" w:sz="0" w:space="0" w:color="auto"/>
            <w:right w:val="none" w:sz="0" w:space="0" w:color="auto"/>
          </w:divBdr>
          <w:divsChild>
            <w:div w:id="45567945">
              <w:marLeft w:val="0"/>
              <w:marRight w:val="0"/>
              <w:marTop w:val="0"/>
              <w:marBottom w:val="0"/>
              <w:divBdr>
                <w:top w:val="none" w:sz="0" w:space="0" w:color="auto"/>
                <w:left w:val="none" w:sz="0" w:space="0" w:color="auto"/>
                <w:bottom w:val="none" w:sz="0" w:space="0" w:color="auto"/>
                <w:right w:val="none" w:sz="0" w:space="0" w:color="auto"/>
              </w:divBdr>
            </w:div>
            <w:div w:id="58528605">
              <w:marLeft w:val="0"/>
              <w:marRight w:val="0"/>
              <w:marTop w:val="0"/>
              <w:marBottom w:val="0"/>
              <w:divBdr>
                <w:top w:val="none" w:sz="0" w:space="0" w:color="auto"/>
                <w:left w:val="none" w:sz="0" w:space="0" w:color="auto"/>
                <w:bottom w:val="none" w:sz="0" w:space="0" w:color="auto"/>
                <w:right w:val="none" w:sz="0" w:space="0" w:color="auto"/>
              </w:divBdr>
            </w:div>
            <w:div w:id="228926510">
              <w:marLeft w:val="0"/>
              <w:marRight w:val="0"/>
              <w:marTop w:val="0"/>
              <w:marBottom w:val="0"/>
              <w:divBdr>
                <w:top w:val="none" w:sz="0" w:space="0" w:color="auto"/>
                <w:left w:val="none" w:sz="0" w:space="0" w:color="auto"/>
                <w:bottom w:val="none" w:sz="0" w:space="0" w:color="auto"/>
                <w:right w:val="none" w:sz="0" w:space="0" w:color="auto"/>
              </w:divBdr>
            </w:div>
            <w:div w:id="1479616437">
              <w:marLeft w:val="0"/>
              <w:marRight w:val="0"/>
              <w:marTop w:val="0"/>
              <w:marBottom w:val="0"/>
              <w:divBdr>
                <w:top w:val="none" w:sz="0" w:space="0" w:color="auto"/>
                <w:left w:val="none" w:sz="0" w:space="0" w:color="auto"/>
                <w:bottom w:val="none" w:sz="0" w:space="0" w:color="auto"/>
                <w:right w:val="none" w:sz="0" w:space="0" w:color="auto"/>
              </w:divBdr>
            </w:div>
          </w:divsChild>
        </w:div>
        <w:div w:id="1911385275">
          <w:marLeft w:val="0"/>
          <w:marRight w:val="0"/>
          <w:marTop w:val="0"/>
          <w:marBottom w:val="0"/>
          <w:divBdr>
            <w:top w:val="none" w:sz="0" w:space="0" w:color="auto"/>
            <w:left w:val="none" w:sz="0" w:space="0" w:color="auto"/>
            <w:bottom w:val="none" w:sz="0" w:space="0" w:color="auto"/>
            <w:right w:val="none" w:sz="0" w:space="0" w:color="auto"/>
          </w:divBdr>
          <w:divsChild>
            <w:div w:id="56101218">
              <w:marLeft w:val="0"/>
              <w:marRight w:val="0"/>
              <w:marTop w:val="0"/>
              <w:marBottom w:val="0"/>
              <w:divBdr>
                <w:top w:val="none" w:sz="0" w:space="0" w:color="auto"/>
                <w:left w:val="none" w:sz="0" w:space="0" w:color="auto"/>
                <w:bottom w:val="none" w:sz="0" w:space="0" w:color="auto"/>
                <w:right w:val="none" w:sz="0" w:space="0" w:color="auto"/>
              </w:divBdr>
            </w:div>
            <w:div w:id="509222226">
              <w:marLeft w:val="0"/>
              <w:marRight w:val="0"/>
              <w:marTop w:val="0"/>
              <w:marBottom w:val="0"/>
              <w:divBdr>
                <w:top w:val="none" w:sz="0" w:space="0" w:color="auto"/>
                <w:left w:val="none" w:sz="0" w:space="0" w:color="auto"/>
                <w:bottom w:val="none" w:sz="0" w:space="0" w:color="auto"/>
                <w:right w:val="none" w:sz="0" w:space="0" w:color="auto"/>
              </w:divBdr>
            </w:div>
            <w:div w:id="920867982">
              <w:marLeft w:val="0"/>
              <w:marRight w:val="0"/>
              <w:marTop w:val="0"/>
              <w:marBottom w:val="0"/>
              <w:divBdr>
                <w:top w:val="none" w:sz="0" w:space="0" w:color="auto"/>
                <w:left w:val="none" w:sz="0" w:space="0" w:color="auto"/>
                <w:bottom w:val="none" w:sz="0" w:space="0" w:color="auto"/>
                <w:right w:val="none" w:sz="0" w:space="0" w:color="auto"/>
              </w:divBdr>
            </w:div>
            <w:div w:id="1260214770">
              <w:marLeft w:val="0"/>
              <w:marRight w:val="0"/>
              <w:marTop w:val="0"/>
              <w:marBottom w:val="0"/>
              <w:divBdr>
                <w:top w:val="none" w:sz="0" w:space="0" w:color="auto"/>
                <w:left w:val="none" w:sz="0" w:space="0" w:color="auto"/>
                <w:bottom w:val="none" w:sz="0" w:space="0" w:color="auto"/>
                <w:right w:val="none" w:sz="0" w:space="0" w:color="auto"/>
              </w:divBdr>
            </w:div>
            <w:div w:id="1407341921">
              <w:marLeft w:val="0"/>
              <w:marRight w:val="0"/>
              <w:marTop w:val="0"/>
              <w:marBottom w:val="0"/>
              <w:divBdr>
                <w:top w:val="none" w:sz="0" w:space="0" w:color="auto"/>
                <w:left w:val="none" w:sz="0" w:space="0" w:color="auto"/>
                <w:bottom w:val="none" w:sz="0" w:space="0" w:color="auto"/>
                <w:right w:val="none" w:sz="0" w:space="0" w:color="auto"/>
              </w:divBdr>
            </w:div>
            <w:div w:id="1573352526">
              <w:marLeft w:val="0"/>
              <w:marRight w:val="0"/>
              <w:marTop w:val="0"/>
              <w:marBottom w:val="0"/>
              <w:divBdr>
                <w:top w:val="none" w:sz="0" w:space="0" w:color="auto"/>
                <w:left w:val="none" w:sz="0" w:space="0" w:color="auto"/>
                <w:bottom w:val="none" w:sz="0" w:space="0" w:color="auto"/>
                <w:right w:val="none" w:sz="0" w:space="0" w:color="auto"/>
              </w:divBdr>
            </w:div>
            <w:div w:id="20250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3.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microsoft.com/office/2011/relationships/people" Target="people.xm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8" ma:contentTypeDescription="Create a new document." ma:contentTypeScope="" ma:versionID="f7c77c66ba2c7f068bdf1aa39662e56f">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b0ff69ca000272d689c54c129865eb4e"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f544c571-fe10-4c4a-85ce-c2860ec41c92">
      <Terms xmlns="http://schemas.microsoft.com/office/infopath/2007/PartnerControls"/>
    </lcf76f155ced4ddcb4097134ff3c332f>
    <TaxCatchAll xmlns="09738965-8df3-467b-84a2-9d78fd3a2e2b" xsi:nil="true"/>
    <SharedWithUsers xmlns="09738965-8df3-467b-84a2-9d78fd3a2e2b">
      <UserInfo>
        <DisplayName/>
        <AccountId xsi:nil="true"/>
        <AccountType/>
      </UserInfo>
    </SharedWithUsers>
    <MediaLengthInSeconds xmlns="f544c571-fe10-4c4a-85ce-c2860ec41c92" xsi:nil="true"/>
    <_Flow_SignoffStatus xmlns="f544c571-fe10-4c4a-85ce-c2860ec41c92" xsi:nil="true"/>
    <Notes xmlns="f544c571-fe10-4c4a-85ce-c2860ec41c92" xsi:nil="true"/>
  </documentManagement>
</p:properties>
</file>

<file path=customXml/itemProps1.xml><?xml version="1.0" encoding="utf-8"?>
<ds:datastoreItem xmlns:ds="http://schemas.openxmlformats.org/officeDocument/2006/customXml" ds:itemID="{52711C63-7DA8-44E1-9985-43C030477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c571-fe10-4c4a-85ce-c2860ec41c92"/>
    <ds:schemaRef ds:uri="09738965-8df3-467b-84a2-9d78fd3a2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13B9A187-2B17-4EDA-8285-BABE5A46B3E2}">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f544c571-fe10-4c4a-85ce-c2860ec41c92"/>
    <ds:schemaRef ds:uri="http://schemas.microsoft.com/office/infopath/2007/PartnerControls"/>
    <ds:schemaRef ds:uri="09738965-8df3-467b-84a2-9d78fd3a2e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DIsaacs</dc:creator>
  <keywords>LGSS Template</keywords>
  <dc:description/>
  <lastModifiedBy>Nick Garnett</lastModifiedBy>
  <revision>12</revision>
  <dcterms:created xsi:type="dcterms:W3CDTF">2024-08-14T17:13:00.0000000Z</dcterms:created>
  <dcterms:modified xsi:type="dcterms:W3CDTF">2025-03-12T09:23:20.5359351Z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0x0101003B68125778BF694CAB8A3D08115EB56E</vt:lpwstr>
  </property>
  <property fmtid="{D5CDD505-2E9C-101B-9397-08002B2CF9AE}" pid="3" name="_DocHome">
    <vt:i4>1765284372</vt:i4>
  </property>
  <property fmtid="{D5CDD505-2E9C-101B-9397-08002B2CF9AE}" pid="4" name="MediaServiceImageTags">
    <vt:lpwstr/>
  </property>
  <property fmtid="{D5CDD505-2E9C-101B-9397-08002B2CF9AE}" pid="5" name="Order">
    <vt:r8>33000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