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F960" w14:textId="77777777" w:rsidR="000B2924" w:rsidRDefault="00A83A74">
      <w:r>
        <w:rPr>
          <w:noProof/>
        </w:rPr>
        <w:drawing>
          <wp:anchor distT="0" distB="0" distL="114300" distR="114300" simplePos="0" relativeHeight="251658240" behindDoc="0" locked="0" layoutInCell="1" allowOverlap="1" wp14:anchorId="5B20B2C3" wp14:editId="1076CAB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40A1C053" w14:textId="77777777" w:rsidR="000B2924" w:rsidRDefault="000B2924">
      <w:pPr>
        <w:pStyle w:val="Heading1"/>
      </w:pPr>
      <w:bookmarkStart w:id="0" w:name="_Toc32303547"/>
    </w:p>
    <w:p w14:paraId="185C11F0" w14:textId="77777777" w:rsidR="000B2924" w:rsidRDefault="00A83A74">
      <w:pPr>
        <w:pStyle w:val="Heading1"/>
      </w:pPr>
      <w:bookmarkStart w:id="1" w:name="_Toc33176231"/>
      <w:r>
        <w:t>G-Cloud 12 Call-Off Contract</w:t>
      </w:r>
      <w:bookmarkEnd w:id="0"/>
      <w:bookmarkEnd w:id="1"/>
      <w:r>
        <w:t xml:space="preserve"> </w:t>
      </w:r>
    </w:p>
    <w:p w14:paraId="1F28D93D" w14:textId="77777777" w:rsidR="000B2924" w:rsidRDefault="000B2924">
      <w:pPr>
        <w:rPr>
          <w:sz w:val="28"/>
          <w:szCs w:val="28"/>
        </w:rPr>
      </w:pPr>
    </w:p>
    <w:p w14:paraId="7D22C3B6" w14:textId="77777777" w:rsidR="000B2924" w:rsidRDefault="000B2924">
      <w:pPr>
        <w:rPr>
          <w:sz w:val="28"/>
          <w:szCs w:val="28"/>
        </w:rPr>
      </w:pPr>
    </w:p>
    <w:p w14:paraId="39BB130E" w14:textId="77777777" w:rsidR="000B2924" w:rsidRDefault="00A83A74">
      <w:pPr>
        <w:rPr>
          <w:rFonts w:eastAsia="Times New Roman"/>
          <w:lang w:eastAsia="en-US"/>
        </w:rPr>
      </w:pPr>
      <w:r>
        <w:rPr>
          <w:rFonts w:eastAsia="Times New Roman"/>
          <w:lang w:eastAsia="en-US"/>
        </w:rPr>
        <w:t>This Call-Off Contract for the G-Cloud 12 Framework Agreement (RM1557.12) includes:</w:t>
      </w:r>
    </w:p>
    <w:p w14:paraId="58D6D654" w14:textId="77777777" w:rsidR="000B2924" w:rsidRDefault="00A83A74">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44E930FA" w14:textId="77777777" w:rsidR="000B2924" w:rsidRDefault="00A83A74">
      <w:pPr>
        <w:pStyle w:val="TOC2"/>
      </w:pPr>
      <w:r>
        <w:rPr>
          <w:rFonts w:ascii="Arial" w:hAnsi="Arial"/>
          <w:b w:val="0"/>
        </w:rPr>
        <w:t>Part A: Order Form</w:t>
      </w:r>
      <w:r>
        <w:rPr>
          <w:rFonts w:ascii="Arial" w:hAnsi="Arial"/>
          <w:b w:val="0"/>
        </w:rPr>
        <w:tab/>
        <w:t>2</w:t>
      </w:r>
    </w:p>
    <w:p w14:paraId="4108C634" w14:textId="591075D4" w:rsidR="000B2924" w:rsidRDefault="00A83A74">
      <w:pPr>
        <w:pStyle w:val="TOC2"/>
      </w:pPr>
      <w:r>
        <w:rPr>
          <w:rFonts w:ascii="Arial" w:hAnsi="Arial"/>
          <w:b w:val="0"/>
        </w:rPr>
        <w:t>Schedule 1: Services</w:t>
      </w:r>
      <w:r>
        <w:rPr>
          <w:rFonts w:ascii="Arial" w:hAnsi="Arial"/>
          <w:b w:val="0"/>
        </w:rPr>
        <w:tab/>
        <w:t>1</w:t>
      </w:r>
      <w:r w:rsidR="008252DD">
        <w:rPr>
          <w:rFonts w:ascii="Arial" w:hAnsi="Arial"/>
          <w:b w:val="0"/>
        </w:rPr>
        <w:t>3</w:t>
      </w:r>
    </w:p>
    <w:p w14:paraId="08A89B80" w14:textId="7812D283" w:rsidR="000B2924" w:rsidRDefault="00A83A74">
      <w:pPr>
        <w:pStyle w:val="TOC2"/>
      </w:pPr>
      <w:r>
        <w:rPr>
          <w:rFonts w:ascii="Arial" w:hAnsi="Arial"/>
          <w:b w:val="0"/>
        </w:rPr>
        <w:t>Schedule 2: Call-Off Contract charges</w:t>
      </w:r>
      <w:r>
        <w:rPr>
          <w:rFonts w:ascii="Arial" w:hAnsi="Arial"/>
          <w:b w:val="0"/>
        </w:rPr>
        <w:tab/>
        <w:t>1</w:t>
      </w:r>
      <w:r w:rsidR="008252DD">
        <w:rPr>
          <w:rFonts w:ascii="Arial" w:hAnsi="Arial"/>
          <w:b w:val="0"/>
        </w:rPr>
        <w:t>4</w:t>
      </w:r>
    </w:p>
    <w:p w14:paraId="47623279" w14:textId="28D92FC4" w:rsidR="000B2924" w:rsidRDefault="00A83A74">
      <w:pPr>
        <w:pStyle w:val="TOC2"/>
      </w:pPr>
      <w:r>
        <w:rPr>
          <w:rFonts w:ascii="Arial" w:hAnsi="Arial"/>
          <w:b w:val="0"/>
        </w:rPr>
        <w:t>Part B: Terms and conditions</w:t>
      </w:r>
      <w:r>
        <w:rPr>
          <w:rFonts w:ascii="Arial" w:hAnsi="Arial"/>
          <w:b w:val="0"/>
        </w:rPr>
        <w:tab/>
        <w:t>1</w:t>
      </w:r>
      <w:r w:rsidR="008252DD">
        <w:rPr>
          <w:rFonts w:ascii="Arial" w:hAnsi="Arial"/>
          <w:b w:val="0"/>
        </w:rPr>
        <w:t>5</w:t>
      </w:r>
    </w:p>
    <w:p w14:paraId="1D3735E8" w14:textId="3773466C" w:rsidR="000B2924" w:rsidRDefault="00A83A74">
      <w:pPr>
        <w:pStyle w:val="TOC2"/>
      </w:pPr>
      <w:r>
        <w:rPr>
          <w:rFonts w:ascii="Arial" w:hAnsi="Arial"/>
          <w:b w:val="0"/>
        </w:rPr>
        <w:t>Schedule 3: Collaboration agreement</w:t>
      </w:r>
      <w:r>
        <w:rPr>
          <w:rFonts w:ascii="Arial" w:hAnsi="Arial"/>
          <w:b w:val="0"/>
        </w:rPr>
        <w:tab/>
        <w:t>3</w:t>
      </w:r>
      <w:r w:rsidR="008252DD">
        <w:rPr>
          <w:rFonts w:ascii="Arial" w:hAnsi="Arial"/>
          <w:b w:val="0"/>
        </w:rPr>
        <w:t>4</w:t>
      </w:r>
    </w:p>
    <w:p w14:paraId="6A1BD8F9" w14:textId="1FA0E26B" w:rsidR="000B2924" w:rsidRDefault="00A83A74">
      <w:pPr>
        <w:pStyle w:val="TOC2"/>
      </w:pPr>
      <w:r>
        <w:rPr>
          <w:rFonts w:ascii="Arial" w:hAnsi="Arial"/>
          <w:b w:val="0"/>
        </w:rPr>
        <w:t>Schedule 4: Alternative clauses</w:t>
      </w:r>
      <w:r>
        <w:rPr>
          <w:rFonts w:ascii="Arial" w:hAnsi="Arial"/>
          <w:b w:val="0"/>
        </w:rPr>
        <w:tab/>
      </w:r>
      <w:r w:rsidR="00D8200D">
        <w:rPr>
          <w:rFonts w:ascii="Arial" w:hAnsi="Arial"/>
          <w:b w:val="0"/>
        </w:rPr>
        <w:t>3</w:t>
      </w:r>
      <w:r w:rsidR="008252DD">
        <w:rPr>
          <w:rFonts w:ascii="Arial" w:hAnsi="Arial"/>
          <w:b w:val="0"/>
        </w:rPr>
        <w:t>5</w:t>
      </w:r>
    </w:p>
    <w:p w14:paraId="495FC48A" w14:textId="724A89C0" w:rsidR="000B2924" w:rsidRDefault="00A83A74">
      <w:pPr>
        <w:pStyle w:val="TOC2"/>
      </w:pPr>
      <w:r>
        <w:rPr>
          <w:rFonts w:ascii="Arial" w:hAnsi="Arial"/>
          <w:b w:val="0"/>
        </w:rPr>
        <w:t>Schedule 5: Guarantee</w:t>
      </w:r>
      <w:r>
        <w:rPr>
          <w:rFonts w:ascii="Arial" w:hAnsi="Arial"/>
          <w:b w:val="0"/>
        </w:rPr>
        <w:tab/>
      </w:r>
      <w:r w:rsidR="00D8200D">
        <w:rPr>
          <w:rFonts w:ascii="Arial" w:hAnsi="Arial"/>
          <w:b w:val="0"/>
        </w:rPr>
        <w:t>3</w:t>
      </w:r>
      <w:r w:rsidR="008252DD">
        <w:rPr>
          <w:rFonts w:ascii="Arial" w:hAnsi="Arial"/>
          <w:b w:val="0"/>
        </w:rPr>
        <w:t>6</w:t>
      </w:r>
    </w:p>
    <w:p w14:paraId="7A03B42D" w14:textId="27E1BD68" w:rsidR="000B2924" w:rsidRDefault="00A83A74">
      <w:pPr>
        <w:pStyle w:val="TOC2"/>
      </w:pPr>
      <w:r>
        <w:rPr>
          <w:rFonts w:ascii="Arial" w:hAnsi="Arial"/>
          <w:b w:val="0"/>
        </w:rPr>
        <w:t>Schedule 6: Glossary and interpretations</w:t>
      </w:r>
      <w:r>
        <w:rPr>
          <w:rFonts w:ascii="Arial" w:hAnsi="Arial"/>
          <w:b w:val="0"/>
        </w:rPr>
        <w:tab/>
      </w:r>
      <w:r w:rsidR="00D8200D">
        <w:rPr>
          <w:rFonts w:ascii="Arial" w:hAnsi="Arial"/>
          <w:b w:val="0"/>
        </w:rPr>
        <w:t>3</w:t>
      </w:r>
      <w:r w:rsidR="008252DD">
        <w:rPr>
          <w:rFonts w:ascii="Arial" w:hAnsi="Arial"/>
          <w:b w:val="0"/>
        </w:rPr>
        <w:t>7</w:t>
      </w:r>
    </w:p>
    <w:p w14:paraId="7B241E93" w14:textId="6209BD36" w:rsidR="000B2924" w:rsidRDefault="00A83A74">
      <w:pPr>
        <w:pStyle w:val="TOC2"/>
      </w:pPr>
      <w:r>
        <w:rPr>
          <w:rFonts w:ascii="Arial" w:hAnsi="Arial"/>
          <w:b w:val="0"/>
        </w:rPr>
        <w:t>Schedule 7: GDPR Information</w:t>
      </w:r>
      <w:r>
        <w:rPr>
          <w:rFonts w:ascii="Arial" w:hAnsi="Arial"/>
          <w:b w:val="0"/>
        </w:rPr>
        <w:tab/>
      </w:r>
      <w:r w:rsidR="008252DD">
        <w:rPr>
          <w:rFonts w:ascii="Arial" w:hAnsi="Arial"/>
          <w:b w:val="0"/>
        </w:rPr>
        <w:t>48</w:t>
      </w:r>
    </w:p>
    <w:p w14:paraId="33B5F3E6" w14:textId="77777777" w:rsidR="000B2924" w:rsidRDefault="00A83A74">
      <w:pPr>
        <w:pStyle w:val="Heading2"/>
      </w:pPr>
      <w:r>
        <w:rPr>
          <w:rFonts w:ascii="Cambria" w:hAnsi="Cambria"/>
          <w:b/>
          <w:bCs/>
        </w:rPr>
        <w:fldChar w:fldCharType="end"/>
      </w:r>
    </w:p>
    <w:p w14:paraId="665A9A31" w14:textId="77777777" w:rsidR="000B2924" w:rsidRDefault="000B2924">
      <w:pPr>
        <w:pageBreakBefore/>
      </w:pPr>
    </w:p>
    <w:p w14:paraId="3CDA2943" w14:textId="77777777" w:rsidR="000B2924" w:rsidRDefault="00A83A74">
      <w:pPr>
        <w:pStyle w:val="Heading2"/>
      </w:pPr>
      <w:bookmarkStart w:id="2" w:name="_Toc33176232"/>
      <w:r>
        <w:t>Part A: Order Form</w:t>
      </w:r>
      <w:bookmarkEnd w:id="2"/>
    </w:p>
    <w:p w14:paraId="186DB28E" w14:textId="77777777" w:rsidR="000B2924" w:rsidRDefault="00A83A74">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B2924" w14:paraId="2A617C4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7A270" w14:textId="77777777" w:rsidR="000B2924" w:rsidRDefault="00A83A74">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F8D02" w14:textId="359C6D42" w:rsidR="000B2924" w:rsidRDefault="00D8691F">
            <w:pPr>
              <w:spacing w:before="240"/>
            </w:pPr>
            <w:r>
              <w:t>4938 0051 4445 452</w:t>
            </w:r>
          </w:p>
        </w:tc>
      </w:tr>
      <w:tr w:rsidR="000B2924" w14:paraId="18F9330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8FDF6" w14:textId="77777777" w:rsidR="000B2924" w:rsidRDefault="00A83A74">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D63CE97" w14:textId="492B1A0D" w:rsidR="000B2924" w:rsidRDefault="00D8691F">
            <w:pPr>
              <w:spacing w:before="240"/>
            </w:pPr>
            <w:r>
              <w:t>CCTS22A96</w:t>
            </w:r>
          </w:p>
        </w:tc>
      </w:tr>
      <w:tr w:rsidR="000B2924" w14:paraId="5AC0CE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7418D" w14:textId="77777777" w:rsidR="000B2924" w:rsidRDefault="00A83A74">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0A85EE" w14:textId="6A8D0C3F" w:rsidR="000B2924" w:rsidRDefault="00D8691F">
            <w:pPr>
              <w:spacing w:before="240"/>
            </w:pPr>
            <w:r>
              <w:t xml:space="preserve">Provision for </w:t>
            </w:r>
            <w:proofErr w:type="spellStart"/>
            <w:r>
              <w:t>deNovo</w:t>
            </w:r>
            <w:proofErr w:type="spellEnd"/>
            <w:r>
              <w:t xml:space="preserve"> Solutions Support Units</w:t>
            </w:r>
          </w:p>
        </w:tc>
      </w:tr>
      <w:tr w:rsidR="000B2924" w14:paraId="0E1D4C7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9A7E6" w14:textId="77777777" w:rsidR="000B2924" w:rsidRDefault="00A83A74">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3AE2D8" w14:textId="6591C47D" w:rsidR="000B2924" w:rsidRDefault="00D8691F">
            <w:pPr>
              <w:spacing w:before="240"/>
            </w:pPr>
            <w:r>
              <w:t xml:space="preserve">HM Treasury Group requires the provision of Oracle Cloud support desk services to provide ongoing fix on fail support, alongside Oracle Optimisation services covering </w:t>
            </w:r>
            <w:r w:rsidR="00EC7C7A">
              <w:t xml:space="preserve">report and functionality development. Services will cover the HCM, ERP and </w:t>
            </w:r>
            <w:proofErr w:type="spellStart"/>
            <w:r w:rsidR="00EC7C7A">
              <w:t>Taleo</w:t>
            </w:r>
            <w:proofErr w:type="spellEnd"/>
            <w:r w:rsidR="00EC7C7A">
              <w:t xml:space="preserve"> modules based on a PAYG support unit model.</w:t>
            </w:r>
          </w:p>
        </w:tc>
      </w:tr>
      <w:tr w:rsidR="000B2924" w14:paraId="0EEA1F5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B3C76" w14:textId="77777777" w:rsidR="000B2924" w:rsidRDefault="00A83A74">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1B3C6D" w14:textId="25C34AA9" w:rsidR="000B2924" w:rsidRDefault="00EC7C7A">
            <w:pPr>
              <w:spacing w:before="240"/>
            </w:pPr>
            <w:r>
              <w:t>25</w:t>
            </w:r>
            <w:r w:rsidRPr="00EC7C7A">
              <w:rPr>
                <w:vertAlign w:val="superscript"/>
              </w:rPr>
              <w:t>th</w:t>
            </w:r>
            <w:r>
              <w:t xml:space="preserve"> November 2022</w:t>
            </w:r>
          </w:p>
        </w:tc>
      </w:tr>
      <w:tr w:rsidR="000B2924" w14:paraId="72D589B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0AB90" w14:textId="77777777" w:rsidR="000B2924" w:rsidRDefault="00A83A74">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882892E" w14:textId="0E0DFAA7" w:rsidR="000B2924" w:rsidRDefault="00EC7C7A">
            <w:pPr>
              <w:spacing w:before="240"/>
            </w:pPr>
            <w:r>
              <w:t>2</w:t>
            </w:r>
            <w:r w:rsidR="00B279F6">
              <w:t>4</w:t>
            </w:r>
            <w:r w:rsidRPr="00EC7C7A">
              <w:rPr>
                <w:vertAlign w:val="superscript"/>
              </w:rPr>
              <w:t>th</w:t>
            </w:r>
            <w:r>
              <w:t xml:space="preserve"> November 2023</w:t>
            </w:r>
          </w:p>
        </w:tc>
      </w:tr>
      <w:tr w:rsidR="000B2924" w14:paraId="7AC7A5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03F4B" w14:textId="77777777" w:rsidR="000B2924" w:rsidRDefault="00A83A74">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D833090" w14:textId="77777777" w:rsidR="000B2924" w:rsidRDefault="00EC7C7A">
            <w:pPr>
              <w:spacing w:before="240"/>
            </w:pPr>
            <w:r>
              <w:t>£100,000.00 (excluding VAT)</w:t>
            </w:r>
          </w:p>
          <w:p w14:paraId="5B58DA9D" w14:textId="1C394407" w:rsidR="00EC7C7A" w:rsidRDefault="00EC7C7A">
            <w:pPr>
              <w:spacing w:before="240"/>
            </w:pPr>
            <w:r>
              <w:t>£120,000.00 (including VAT)</w:t>
            </w:r>
          </w:p>
        </w:tc>
      </w:tr>
      <w:tr w:rsidR="000B2924" w14:paraId="7E78DD8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76C11" w14:textId="77777777" w:rsidR="000B2924" w:rsidRDefault="00A83A74">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139B8F1" w14:textId="4647198A" w:rsidR="000B2924" w:rsidRDefault="00B279F6">
            <w:pPr>
              <w:spacing w:before="240"/>
            </w:pPr>
            <w:r>
              <w:t>BACs</w:t>
            </w:r>
          </w:p>
        </w:tc>
      </w:tr>
      <w:tr w:rsidR="000B2924" w14:paraId="3F557ED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8488E" w14:textId="77777777" w:rsidR="000B2924" w:rsidRDefault="00A83A74">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D6463CC" w14:textId="3B2AB9B0" w:rsidR="000B2924" w:rsidRDefault="00EC7C7A">
            <w:pPr>
              <w:spacing w:before="240"/>
            </w:pPr>
            <w:r>
              <w:t>To be issued by Authority upon Contract signing</w:t>
            </w:r>
          </w:p>
        </w:tc>
      </w:tr>
    </w:tbl>
    <w:p w14:paraId="4DEF25EA" w14:textId="77777777" w:rsidR="000B2924" w:rsidRDefault="00A83A74">
      <w:pPr>
        <w:spacing w:before="240"/>
      </w:pPr>
      <w:r>
        <w:t xml:space="preserve"> </w:t>
      </w:r>
    </w:p>
    <w:p w14:paraId="6A8E63DD" w14:textId="77777777" w:rsidR="000B2924" w:rsidRDefault="00A83A74">
      <w:pPr>
        <w:spacing w:before="240" w:after="240"/>
      </w:pPr>
      <w:r>
        <w:t>This Order Form is issued under the G-Cloud 12 Framework Agreement (RM1557.12).</w:t>
      </w:r>
    </w:p>
    <w:p w14:paraId="7399F7AA" w14:textId="77777777" w:rsidR="000B2924" w:rsidRDefault="00A83A74">
      <w:pPr>
        <w:spacing w:before="240"/>
      </w:pPr>
      <w:r>
        <w:t>Buyers can use this Order Form to specify their G-Cloud service requirements when placing an Order.</w:t>
      </w:r>
    </w:p>
    <w:p w14:paraId="74BF218D" w14:textId="77777777" w:rsidR="000B2924" w:rsidRDefault="00A83A74">
      <w:pPr>
        <w:spacing w:before="240"/>
      </w:pPr>
      <w:r>
        <w:lastRenderedPageBreak/>
        <w:t>The Order Form cannot be used to alter existing terms or add any extra terms that materially change the Deliverables offered by the Supplier and defined in the Application.</w:t>
      </w:r>
    </w:p>
    <w:p w14:paraId="63771488" w14:textId="77777777" w:rsidR="000B2924" w:rsidRDefault="00A83A74">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EC7C7A" w14:paraId="565C32B9" w14:textId="77777777" w:rsidTr="007658A2">
        <w:trPr>
          <w:trHeight w:val="89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B9E6A" w14:textId="77777777" w:rsidR="00EC7C7A" w:rsidRDefault="00EC7C7A" w:rsidP="00EC7C7A">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BA247" w14:textId="14AF7C51" w:rsidR="002D76D6" w:rsidRPr="002D76D6" w:rsidRDefault="002D76D6" w:rsidP="007658A2">
            <w:pPr>
              <w:spacing w:before="240"/>
            </w:pPr>
            <w:r w:rsidRPr="002D76D6">
              <w:t>HM Treasury (HMT)</w:t>
            </w:r>
          </w:p>
          <w:p w14:paraId="41F19CC4" w14:textId="40FABCD9" w:rsidR="007658A2" w:rsidRDefault="007658A2" w:rsidP="007658A2">
            <w:pPr>
              <w:spacing w:before="240"/>
            </w:pPr>
            <w:r>
              <w:rPr>
                <w:b/>
                <w:color w:val="FF0000"/>
              </w:rPr>
              <w:t>REDACTED TEXT under FOIA Section 40, Personal Information</w:t>
            </w:r>
          </w:p>
          <w:p w14:paraId="7FB4CE53" w14:textId="4D234D39" w:rsidR="00EC7C7A" w:rsidRDefault="00EC7C7A" w:rsidP="00EC7C7A">
            <w:pPr>
              <w:spacing w:before="240"/>
            </w:pPr>
          </w:p>
        </w:tc>
      </w:tr>
      <w:tr w:rsidR="00EC7C7A" w14:paraId="21D79A2D" w14:textId="77777777" w:rsidTr="007658A2">
        <w:trPr>
          <w:trHeight w:val="90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2C4B1" w14:textId="77777777" w:rsidR="00EC7C7A" w:rsidRDefault="00EC7C7A" w:rsidP="00EC7C7A">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622FC440" w14:textId="2070E137" w:rsidR="002D76D6" w:rsidRPr="002D76D6" w:rsidRDefault="002D76D6" w:rsidP="007658A2">
            <w:pPr>
              <w:spacing w:before="240"/>
            </w:pPr>
            <w:r w:rsidRPr="002D76D6">
              <w:t>De Novo Consulting Services Limited</w:t>
            </w:r>
          </w:p>
          <w:p w14:paraId="6181EC6A" w14:textId="5ED9BCE0" w:rsidR="007658A2" w:rsidRDefault="007658A2" w:rsidP="007658A2">
            <w:pPr>
              <w:spacing w:before="240"/>
            </w:pPr>
            <w:r>
              <w:rPr>
                <w:b/>
                <w:color w:val="FF0000"/>
              </w:rPr>
              <w:t>REDACTED TEXT under FOIA Section 40, Personal Information</w:t>
            </w:r>
          </w:p>
          <w:p w14:paraId="409B534D" w14:textId="7DA9E27A" w:rsidR="00EC7C7A" w:rsidRDefault="00EC7C7A" w:rsidP="00EC7C7A">
            <w:pPr>
              <w:spacing w:before="240"/>
            </w:pPr>
          </w:p>
        </w:tc>
      </w:tr>
      <w:tr w:rsidR="00EC7C7A" w14:paraId="791EE5C5"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264B8" w14:textId="77777777" w:rsidR="00EC7C7A" w:rsidRDefault="00EC7C7A" w:rsidP="00EC7C7A">
            <w:pPr>
              <w:spacing w:before="240" w:after="240"/>
              <w:rPr>
                <w:b/>
              </w:rPr>
            </w:pPr>
            <w:r>
              <w:rPr>
                <w:b/>
              </w:rPr>
              <w:t>Together the ‘Parties’</w:t>
            </w:r>
          </w:p>
        </w:tc>
      </w:tr>
    </w:tbl>
    <w:p w14:paraId="3161AB3B" w14:textId="77777777" w:rsidR="000B2924" w:rsidRDefault="000B2924">
      <w:pPr>
        <w:spacing w:before="240" w:after="240"/>
        <w:rPr>
          <w:b/>
        </w:rPr>
      </w:pPr>
    </w:p>
    <w:p w14:paraId="0AF2C93C" w14:textId="77777777" w:rsidR="000B2924" w:rsidRDefault="00A83A74">
      <w:pPr>
        <w:pStyle w:val="Heading3"/>
      </w:pPr>
      <w:r>
        <w:t>Principal contact details</w:t>
      </w:r>
    </w:p>
    <w:p w14:paraId="1F1EAB43" w14:textId="77777777" w:rsidR="000B2924" w:rsidRDefault="00A83A74">
      <w:pPr>
        <w:spacing w:before="240" w:after="120" w:line="480" w:lineRule="auto"/>
        <w:rPr>
          <w:b/>
        </w:rPr>
      </w:pPr>
      <w:r>
        <w:rPr>
          <w:b/>
        </w:rPr>
        <w:t>For the Buyer:</w:t>
      </w:r>
    </w:p>
    <w:p w14:paraId="11D437B9" w14:textId="658F76D9" w:rsidR="002D76D6" w:rsidRPr="002D76D6" w:rsidRDefault="002D76D6" w:rsidP="007658A2">
      <w:pPr>
        <w:spacing w:after="120"/>
      </w:pPr>
      <w:r w:rsidRPr="002D76D6">
        <w:t>HM Treasury (HMT)</w:t>
      </w:r>
    </w:p>
    <w:p w14:paraId="11275C6C" w14:textId="5EAF9AD8" w:rsidR="000B2924" w:rsidRDefault="007658A2" w:rsidP="007658A2">
      <w:pPr>
        <w:spacing w:after="120"/>
      </w:pPr>
      <w:r>
        <w:rPr>
          <w:b/>
          <w:color w:val="FF0000"/>
        </w:rPr>
        <w:t>REDACTED TEXT under FOIA Section 40, Personal Information</w:t>
      </w:r>
    </w:p>
    <w:p w14:paraId="2E116437" w14:textId="77777777" w:rsidR="000B2924" w:rsidRDefault="000B2924">
      <w:pPr>
        <w:rPr>
          <w:b/>
        </w:rPr>
      </w:pPr>
    </w:p>
    <w:p w14:paraId="6C3E68AC" w14:textId="77777777" w:rsidR="000B2924" w:rsidRDefault="00A83A74">
      <w:pPr>
        <w:spacing w:line="480" w:lineRule="auto"/>
        <w:rPr>
          <w:b/>
        </w:rPr>
      </w:pPr>
      <w:r>
        <w:rPr>
          <w:b/>
        </w:rPr>
        <w:t>For the Supplier:</w:t>
      </w:r>
    </w:p>
    <w:p w14:paraId="6BD27C10" w14:textId="763C9F64" w:rsidR="002D76D6" w:rsidRPr="002D76D6" w:rsidRDefault="002D76D6" w:rsidP="002D76D6">
      <w:pPr>
        <w:spacing w:after="120"/>
      </w:pPr>
      <w:r w:rsidRPr="002D76D6">
        <w:t>De Novo Consulting Services Limited</w:t>
      </w:r>
    </w:p>
    <w:p w14:paraId="19887DA6" w14:textId="4BCF53E6" w:rsidR="000B2924" w:rsidRDefault="007658A2" w:rsidP="007658A2">
      <w:pPr>
        <w:spacing w:after="120" w:line="240" w:lineRule="auto"/>
      </w:pPr>
      <w:r>
        <w:rPr>
          <w:b/>
          <w:color w:val="FF0000"/>
        </w:rPr>
        <w:t>REDACTED TEXT under FOIA Section 40, Personal Information</w:t>
      </w:r>
    </w:p>
    <w:p w14:paraId="2449045A" w14:textId="77777777" w:rsidR="000B2924" w:rsidRDefault="000B2924">
      <w:pPr>
        <w:spacing w:before="240" w:after="240"/>
      </w:pPr>
    </w:p>
    <w:p w14:paraId="2038A945" w14:textId="77777777" w:rsidR="000B2924" w:rsidRDefault="00A83A74">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36D93FB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274DD" w14:textId="77777777" w:rsidR="000B2924" w:rsidRDefault="00A83A74">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61A85" w14:textId="6B3F81BB" w:rsidR="00EC7C7A" w:rsidRDefault="00EC7C7A" w:rsidP="00EC7C7A">
            <w:pPr>
              <w:spacing w:before="240"/>
            </w:pPr>
            <w:r>
              <w:t xml:space="preserve">This Call-Off Contract Starts on </w:t>
            </w:r>
            <w:r w:rsidRPr="001449DB">
              <w:t xml:space="preserve">25th November 2022 </w:t>
            </w:r>
            <w:r>
              <w:t xml:space="preserve">and is valid for </w:t>
            </w:r>
            <w:r w:rsidRPr="001449DB">
              <w:t>one (1) year.</w:t>
            </w:r>
            <w:r>
              <w:t xml:space="preserve"> </w:t>
            </w:r>
          </w:p>
          <w:p w14:paraId="7E60E1EF" w14:textId="5950FC0C" w:rsidR="002A10AD" w:rsidRDefault="002A10AD" w:rsidP="00EC7C7A">
            <w:pPr>
              <w:spacing w:before="240"/>
            </w:pPr>
            <w:r>
              <w:t xml:space="preserve">There shall be an option to extend this contract by one period of one (1) year. </w:t>
            </w:r>
          </w:p>
          <w:p w14:paraId="78141E3F" w14:textId="2EF122AF" w:rsidR="000B2924" w:rsidRDefault="00EC7C7A">
            <w:pPr>
              <w:spacing w:before="240"/>
            </w:pPr>
            <w:r>
              <w:t>The date and number of days or months is subject to clause 1.2 in Part B below.</w:t>
            </w:r>
          </w:p>
        </w:tc>
      </w:tr>
      <w:tr w:rsidR="000B2924" w14:paraId="5F747E8D"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E0774" w14:textId="77777777" w:rsidR="000B2924" w:rsidRDefault="00A83A74">
            <w:pPr>
              <w:spacing w:before="60" w:after="60"/>
              <w:ind w:right="300"/>
              <w:rPr>
                <w:b/>
              </w:rPr>
            </w:pPr>
            <w:r>
              <w:rPr>
                <w:b/>
              </w:rPr>
              <w:lastRenderedPageBreak/>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FB1445D" w14:textId="77777777" w:rsidR="00EC7C7A" w:rsidRDefault="00EC7C7A" w:rsidP="00EC7C7A">
            <w:pPr>
              <w:spacing w:before="240"/>
            </w:pPr>
            <w:r>
              <w:t xml:space="preserve">The notice period for the Supplier needed for Ending the Call-Off Contract is at least </w:t>
            </w:r>
            <w:r w:rsidRPr="002C65CD">
              <w:t xml:space="preserve">90 </w:t>
            </w:r>
            <w:r>
              <w:t>Working Days from the date of written notice for undisputed sums (as per clause 18.6).</w:t>
            </w:r>
          </w:p>
          <w:p w14:paraId="79AF91AC" w14:textId="2CB3424E" w:rsidR="000B2924" w:rsidRDefault="00EC7C7A">
            <w:pPr>
              <w:spacing w:before="240"/>
            </w:pPr>
            <w:r>
              <w:t xml:space="preserve">The notice period for the Buyer is a maximum of </w:t>
            </w:r>
            <w:r w:rsidRPr="002C65CD">
              <w:t xml:space="preserve">30 </w:t>
            </w:r>
            <w:r>
              <w:t>days from the date of written notice for Ending without cause (as per clause 18.1).</w:t>
            </w:r>
          </w:p>
        </w:tc>
      </w:tr>
      <w:tr w:rsidR="000B2924" w14:paraId="2D5E3CE6"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7C5DC" w14:textId="77777777" w:rsidR="000B2924" w:rsidRDefault="00A83A74">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F3F9A8B" w14:textId="77777777" w:rsidR="00EC7C7A" w:rsidRDefault="00EC7C7A" w:rsidP="00EC7C7A">
            <w:pPr>
              <w:spacing w:before="240"/>
            </w:pPr>
            <w:r>
              <w:t xml:space="preserve">This Call-off Contract can be extended by the Buyer for </w:t>
            </w:r>
            <w:r w:rsidRPr="001449DB">
              <w:t>1</w:t>
            </w:r>
            <w:r>
              <w:t xml:space="preserve"> period of 12 months, by giving the Supplier </w:t>
            </w:r>
            <w:r w:rsidRPr="001449DB">
              <w:t xml:space="preserve">4 weeks </w:t>
            </w:r>
            <w:r>
              <w:t>written notice before its expiry. The extension periods are subject to clauses 1.3 and 1.4 in Part B below.</w:t>
            </w:r>
          </w:p>
          <w:p w14:paraId="16187CAC" w14:textId="77777777" w:rsidR="00EC7C7A" w:rsidRDefault="00EC7C7A" w:rsidP="00EC7C7A">
            <w:pPr>
              <w:spacing w:before="240"/>
            </w:pPr>
            <w:r>
              <w:t>Extensions which extend the Term beyond 24 months are only permitted if the Supplier complies with the additional exit plan requirements at clauses 21.3 to 21.8.</w:t>
            </w:r>
          </w:p>
          <w:p w14:paraId="77DE4C34" w14:textId="0FBCB892" w:rsidR="00EC7C7A" w:rsidRDefault="00EC7C7A" w:rsidP="00EC7C7A">
            <w:pPr>
              <w:spacing w:before="240"/>
            </w:pPr>
          </w:p>
          <w:p w14:paraId="1BA894B9" w14:textId="560169AB" w:rsidR="000B2924" w:rsidRDefault="000B2924">
            <w:pPr>
              <w:spacing w:before="240"/>
            </w:pPr>
          </w:p>
        </w:tc>
      </w:tr>
    </w:tbl>
    <w:p w14:paraId="1353062B" w14:textId="77777777" w:rsidR="000B2924" w:rsidRDefault="00A83A74">
      <w:pPr>
        <w:pStyle w:val="Heading3"/>
      </w:pPr>
      <w:r>
        <w:t>Buyer contractual details</w:t>
      </w:r>
    </w:p>
    <w:p w14:paraId="73206574" w14:textId="77777777" w:rsidR="000B2924" w:rsidRDefault="00A83A74">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0B2924" w14:paraId="16F932E7" w14:textId="77777777" w:rsidTr="00EC7C7A">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0F812" w14:textId="77777777" w:rsidR="000B2924" w:rsidRDefault="00A83A74">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997CB" w14:textId="77777777" w:rsidR="000B2924" w:rsidRDefault="00A83A74">
            <w:pPr>
              <w:spacing w:before="240"/>
            </w:pPr>
            <w:r>
              <w:t>This Call-Off Contract is for the provision of Services under:</w:t>
            </w:r>
          </w:p>
          <w:p w14:paraId="5077976E" w14:textId="234A5711" w:rsidR="000B2924" w:rsidRDefault="00A83A74">
            <w:pPr>
              <w:pStyle w:val="ListParagraph"/>
              <w:numPr>
                <w:ilvl w:val="0"/>
                <w:numId w:val="1"/>
              </w:numPr>
              <w:spacing w:before="240"/>
            </w:pPr>
            <w:r>
              <w:t xml:space="preserve">Lot 3: Cloud support </w:t>
            </w:r>
          </w:p>
        </w:tc>
      </w:tr>
      <w:tr w:rsidR="000B2924" w14:paraId="5EC3D298" w14:textId="77777777" w:rsidTr="00EC7C7A">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27685" w14:textId="77777777" w:rsidR="000B2924" w:rsidRDefault="00A83A74">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229CBC5" w14:textId="77777777" w:rsidR="000B2924" w:rsidRDefault="00A83A74">
            <w:pPr>
              <w:spacing w:before="240"/>
            </w:pPr>
            <w:r>
              <w:t>The Services to be provided by the Supplier under the above Lot are listed in Framework Section 2 and outlined below:</w:t>
            </w:r>
          </w:p>
          <w:p w14:paraId="6569DFE9" w14:textId="77777777" w:rsidR="00EC7C7A" w:rsidRDefault="00EC7C7A" w:rsidP="00EC7C7A">
            <w:pPr>
              <w:pStyle w:val="ListParagraph"/>
              <w:numPr>
                <w:ilvl w:val="0"/>
                <w:numId w:val="2"/>
              </w:numPr>
            </w:pPr>
            <w:r>
              <w:rPr>
                <w:color w:val="000000"/>
              </w:rPr>
              <w:t>Cloud Support to help set up and maintain cloud software or hosting services</w:t>
            </w:r>
            <w:r>
              <w:t xml:space="preserve"> </w:t>
            </w:r>
          </w:p>
          <w:p w14:paraId="3EE71F9D" w14:textId="77777777" w:rsidR="00EC7C7A" w:rsidRDefault="00EC7C7A" w:rsidP="00EC7C7A">
            <w:pPr>
              <w:pStyle w:val="ListParagraph"/>
            </w:pPr>
          </w:p>
          <w:p w14:paraId="7392D5FC" w14:textId="46C59DF0" w:rsidR="00EC7C7A" w:rsidRDefault="00EC7C7A" w:rsidP="00EC7C7A">
            <w:r w:rsidRPr="00160843">
              <w:t xml:space="preserve">The service is to provide ongoing support services in line with Contract. Services included will be: </w:t>
            </w:r>
          </w:p>
          <w:p w14:paraId="2648D036" w14:textId="77777777" w:rsidR="00EC7C7A" w:rsidRPr="00160843" w:rsidRDefault="00EC7C7A" w:rsidP="00EC7C7A"/>
          <w:p w14:paraId="63281B28" w14:textId="52688128" w:rsidR="00EC7C7A" w:rsidRDefault="00EC7C7A" w:rsidP="00EC7C7A">
            <w:r w:rsidRPr="00160843">
              <w:t xml:space="preserve">● Investigation and resolution of any unexpected failures and liaison with Oracle as required; </w:t>
            </w:r>
          </w:p>
          <w:p w14:paraId="0E2FB7B2" w14:textId="77777777" w:rsidR="00EC7C7A" w:rsidRPr="00160843" w:rsidRDefault="00EC7C7A" w:rsidP="00EC7C7A"/>
          <w:p w14:paraId="14A6BC0E" w14:textId="57A6EB2C" w:rsidR="00EC7C7A" w:rsidRDefault="00EC7C7A" w:rsidP="00EC7C7A">
            <w:r w:rsidRPr="00160843">
              <w:t xml:space="preserve">● Change requests – changes and enhancements to the solution such as integrations, reports and additional configuration </w:t>
            </w:r>
          </w:p>
          <w:p w14:paraId="3998EA13" w14:textId="77777777" w:rsidR="00EC7C7A" w:rsidRPr="00160843" w:rsidRDefault="00EC7C7A" w:rsidP="00EC7C7A"/>
          <w:p w14:paraId="5B89157D" w14:textId="3A58B4BE" w:rsidR="00EC7C7A" w:rsidRDefault="00EC7C7A" w:rsidP="00EC7C7A">
            <w:r w:rsidRPr="00160843">
              <w:t xml:space="preserve">● Training – formal training or ad-hoc knowledge transfer sessions </w:t>
            </w:r>
          </w:p>
          <w:p w14:paraId="781AAEB1" w14:textId="77777777" w:rsidR="00EC7C7A" w:rsidRPr="00160843" w:rsidRDefault="00EC7C7A" w:rsidP="00EC7C7A"/>
          <w:p w14:paraId="350A434A" w14:textId="32ACBC0E" w:rsidR="00EC7C7A" w:rsidRDefault="00EC7C7A" w:rsidP="00EC7C7A">
            <w:r w:rsidRPr="00160843">
              <w:t xml:space="preserve">● Upgrade planning – proactive planning and preparation for upgrades including arrangements with software vendor on preferred outages, patch timings and environments </w:t>
            </w:r>
          </w:p>
          <w:p w14:paraId="27B73363" w14:textId="77777777" w:rsidR="00EC7C7A" w:rsidRPr="00160843" w:rsidRDefault="00EC7C7A" w:rsidP="00EC7C7A"/>
          <w:p w14:paraId="65C4306B" w14:textId="3A3B2FB0" w:rsidR="00EC7C7A" w:rsidRDefault="00EC7C7A" w:rsidP="00EC7C7A">
            <w:r w:rsidRPr="00160843">
              <w:t xml:space="preserve">● Release management – deployment of fixes into staging areas and management of approval and release into live </w:t>
            </w:r>
          </w:p>
          <w:p w14:paraId="0BA13ACC" w14:textId="77777777" w:rsidR="00EC7C7A" w:rsidRPr="00160843" w:rsidRDefault="00EC7C7A" w:rsidP="00EC7C7A"/>
          <w:p w14:paraId="32825E1A" w14:textId="43595F01" w:rsidR="00EC7C7A" w:rsidRDefault="00EC7C7A" w:rsidP="00EC7C7A">
            <w:r w:rsidRPr="00160843">
              <w:t xml:space="preserve">● For the supplier to provide a PAYG support unit model </w:t>
            </w:r>
          </w:p>
          <w:p w14:paraId="569E7A5C" w14:textId="77777777" w:rsidR="00EC7C7A" w:rsidRPr="00160843" w:rsidRDefault="00EC7C7A" w:rsidP="00EC7C7A"/>
          <w:p w14:paraId="4E60CE22" w14:textId="18C902D3" w:rsidR="00EC7C7A" w:rsidRDefault="00EC7C7A" w:rsidP="00EC7C7A">
            <w:r w:rsidRPr="00160843">
              <w:t xml:space="preserve">● Modules included will be the ERP, HCM and </w:t>
            </w:r>
            <w:proofErr w:type="spellStart"/>
            <w:r w:rsidRPr="00160843">
              <w:t>Taleo</w:t>
            </w:r>
            <w:proofErr w:type="spellEnd"/>
            <w:r w:rsidRPr="00160843">
              <w:t xml:space="preserve">; </w:t>
            </w:r>
          </w:p>
          <w:p w14:paraId="727E259A" w14:textId="77777777" w:rsidR="00EC7C7A" w:rsidRPr="00160843" w:rsidRDefault="00EC7C7A" w:rsidP="00EC7C7A"/>
          <w:p w14:paraId="72D0BB26" w14:textId="6C7573B0" w:rsidR="00EC7C7A" w:rsidRDefault="00EC7C7A" w:rsidP="00EC7C7A">
            <w:r w:rsidRPr="00160843">
              <w:t xml:space="preserve">● Support must be provided by UK based, SC cleared nationals </w:t>
            </w:r>
          </w:p>
          <w:p w14:paraId="70E412C2" w14:textId="77777777" w:rsidR="00EC7C7A" w:rsidRPr="00160843" w:rsidRDefault="00EC7C7A" w:rsidP="00EC7C7A"/>
          <w:p w14:paraId="4CA8A7FA" w14:textId="78B08500" w:rsidR="00EC7C7A" w:rsidRDefault="00EC7C7A" w:rsidP="00EC7C7A">
            <w:r w:rsidRPr="00160843">
              <w:t xml:space="preserve">● Must be ISO9001 compliant </w:t>
            </w:r>
          </w:p>
          <w:p w14:paraId="26EB39D4" w14:textId="77777777" w:rsidR="00EC7C7A" w:rsidRPr="00160843" w:rsidRDefault="00EC7C7A" w:rsidP="00EC7C7A"/>
          <w:p w14:paraId="7D40EF5E" w14:textId="291631FD" w:rsidR="00EC7C7A" w:rsidRDefault="00EC7C7A" w:rsidP="00EC7C7A">
            <w:r w:rsidRPr="00160843">
              <w:t xml:space="preserve">● The supplier to provide a call tracking support system </w:t>
            </w:r>
          </w:p>
          <w:p w14:paraId="538884AF" w14:textId="77777777" w:rsidR="00EC7C7A" w:rsidRPr="00160843" w:rsidRDefault="00EC7C7A" w:rsidP="00EC7C7A"/>
          <w:p w14:paraId="1A483271" w14:textId="37571C3F" w:rsidR="000B2924" w:rsidRDefault="00EC7C7A" w:rsidP="00EC7C7A">
            <w:r w:rsidRPr="00160843">
              <w:t>● Quarterly support review meetings</w:t>
            </w:r>
          </w:p>
        </w:tc>
      </w:tr>
      <w:tr w:rsidR="000B2924" w14:paraId="5ABCBEE0" w14:textId="77777777" w:rsidTr="00EC7C7A">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2FE3E" w14:textId="77777777" w:rsidR="000B2924" w:rsidRDefault="00A83A74">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B904F03" w14:textId="055C16B9" w:rsidR="00EC7C7A" w:rsidRDefault="00EC7C7A" w:rsidP="00EC7C7A">
            <w:pPr>
              <w:spacing w:before="240"/>
            </w:pPr>
            <w:r w:rsidRPr="00160843">
              <w:t>N</w:t>
            </w:r>
            <w:r w:rsidR="00D8200D">
              <w:t>/A</w:t>
            </w:r>
            <w:r w:rsidRPr="00160843">
              <w:t xml:space="preserve"> – Additional Services will be agreed between the Supplier and Buyer and a variation to this contract made if required.</w:t>
            </w:r>
          </w:p>
          <w:p w14:paraId="1A3412AA" w14:textId="11E8490B" w:rsidR="000B2924" w:rsidRDefault="000B2924">
            <w:pPr>
              <w:spacing w:before="240"/>
            </w:pPr>
          </w:p>
        </w:tc>
      </w:tr>
      <w:tr w:rsidR="00EC7C7A" w14:paraId="14285003" w14:textId="77777777" w:rsidTr="00EC7C7A">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37D48" w14:textId="77777777" w:rsidR="00EC7C7A" w:rsidRDefault="00EC7C7A" w:rsidP="00EC7C7A">
            <w:pPr>
              <w:spacing w:before="240"/>
              <w:rPr>
                <w:b/>
              </w:rPr>
            </w:pPr>
            <w:r>
              <w:rPr>
                <w:b/>
              </w:rPr>
              <w:lastRenderedPageBreak/>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0E49503" w14:textId="77777777" w:rsidR="00EC7C7A" w:rsidRPr="00160843" w:rsidRDefault="00EC7C7A" w:rsidP="00EC7C7A">
            <w:pPr>
              <w:spacing w:before="240"/>
            </w:pPr>
            <w:r w:rsidRPr="00160843">
              <w:t xml:space="preserve">The Services will be carried out typically at supplier sites due to the Oracle system being Cloud Based. However, there will be an ad hoc requirement for attendance at HM Treasury sites in London and Norwich on occasion and agreed in advance. </w:t>
            </w:r>
          </w:p>
          <w:p w14:paraId="0C358AA1" w14:textId="77777777" w:rsidR="00EC7C7A" w:rsidRPr="00160843" w:rsidRDefault="00EC7C7A" w:rsidP="00EC7C7A">
            <w:pPr>
              <w:spacing w:before="240"/>
            </w:pPr>
            <w:r w:rsidRPr="00160843">
              <w:t xml:space="preserve">Addresses covered are: </w:t>
            </w:r>
          </w:p>
          <w:p w14:paraId="26689C1C" w14:textId="77777777" w:rsidR="001D201E" w:rsidRDefault="001D201E" w:rsidP="001D201E">
            <w:pPr>
              <w:spacing w:before="240"/>
            </w:pPr>
            <w:r>
              <w:rPr>
                <w:b/>
                <w:color w:val="FF0000"/>
              </w:rPr>
              <w:t>REDACTED TEXT under FOIA Section 40, Personal Information</w:t>
            </w:r>
          </w:p>
          <w:p w14:paraId="1639B1CB" w14:textId="77777777" w:rsidR="001D201E" w:rsidRDefault="001D201E" w:rsidP="001D201E">
            <w:pPr>
              <w:spacing w:before="240"/>
            </w:pPr>
            <w:r>
              <w:rPr>
                <w:b/>
                <w:color w:val="FF0000"/>
              </w:rPr>
              <w:t>REDACTED TEXT under FOIA Section 40, Personal Information</w:t>
            </w:r>
          </w:p>
          <w:p w14:paraId="6BB4DA51" w14:textId="262C723D" w:rsidR="00EC7C7A" w:rsidRDefault="001D201E" w:rsidP="00EC7C7A">
            <w:pPr>
              <w:spacing w:before="240"/>
            </w:pPr>
            <w:r>
              <w:rPr>
                <w:b/>
                <w:color w:val="FF0000"/>
              </w:rPr>
              <w:t>REDACTED TEXT under FOIA Section 40, Personal Information</w:t>
            </w:r>
          </w:p>
        </w:tc>
      </w:tr>
      <w:tr w:rsidR="00EC7C7A" w14:paraId="040DDD14" w14:textId="77777777" w:rsidTr="00EC7C7A">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23CDB" w14:textId="77777777" w:rsidR="00EC7C7A" w:rsidRDefault="00EC7C7A" w:rsidP="00EC7C7A">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324A59B" w14:textId="77777777" w:rsidR="00EC7C7A" w:rsidRPr="00A36BBA" w:rsidRDefault="00EC7C7A" w:rsidP="00EC7C7A">
            <w:pPr>
              <w:pStyle w:val="ListParagraph"/>
              <w:numPr>
                <w:ilvl w:val="0"/>
                <w:numId w:val="38"/>
              </w:numPr>
              <w:spacing w:before="240"/>
            </w:pPr>
            <w:r w:rsidRPr="00A36BBA">
              <w:t>ISO9001</w:t>
            </w:r>
          </w:p>
          <w:p w14:paraId="0FF22538" w14:textId="77777777" w:rsidR="00EC7C7A" w:rsidRPr="00A36BBA" w:rsidRDefault="00EC7C7A" w:rsidP="00EC7C7A">
            <w:pPr>
              <w:pStyle w:val="ListParagraph"/>
              <w:numPr>
                <w:ilvl w:val="0"/>
                <w:numId w:val="38"/>
              </w:numPr>
              <w:spacing w:before="240"/>
            </w:pPr>
            <w:r w:rsidRPr="00A36BBA">
              <w:t>ITIL service management approach</w:t>
            </w:r>
            <w:r w:rsidRPr="00A36BBA">
              <w:tab/>
            </w:r>
          </w:p>
          <w:p w14:paraId="578A9D20" w14:textId="77777777" w:rsidR="00EC7C7A" w:rsidRPr="00160843" w:rsidRDefault="00EC7C7A" w:rsidP="00EC7C7A">
            <w:pPr>
              <w:pStyle w:val="ListParagraph"/>
              <w:numPr>
                <w:ilvl w:val="0"/>
                <w:numId w:val="38"/>
              </w:numPr>
              <w:spacing w:before="240"/>
            </w:pPr>
            <w:r w:rsidRPr="00160843">
              <w:t xml:space="preserve">Supplier staff must be SC cleared UK nationals </w:t>
            </w:r>
          </w:p>
          <w:p w14:paraId="7BBAAEE9" w14:textId="77777777" w:rsidR="00EC7C7A" w:rsidRPr="00160843" w:rsidRDefault="00EC7C7A" w:rsidP="00EC7C7A">
            <w:pPr>
              <w:pStyle w:val="ListParagraph"/>
              <w:numPr>
                <w:ilvl w:val="0"/>
                <w:numId w:val="38"/>
              </w:numPr>
              <w:spacing w:before="240"/>
            </w:pPr>
            <w:r w:rsidRPr="00160843">
              <w:t>Services must not be handled off-shore</w:t>
            </w:r>
          </w:p>
          <w:p w14:paraId="1A13AB11" w14:textId="076C9DA3" w:rsidR="00EC7C7A" w:rsidRPr="00EC7C7A" w:rsidRDefault="00EC7C7A" w:rsidP="00EC7C7A">
            <w:pPr>
              <w:pStyle w:val="Heading2"/>
              <w:numPr>
                <w:ilvl w:val="0"/>
                <w:numId w:val="38"/>
              </w:numPr>
              <w:rPr>
                <w:sz w:val="22"/>
                <w:szCs w:val="22"/>
              </w:rPr>
            </w:pPr>
            <w:r w:rsidRPr="00160843">
              <w:rPr>
                <w:sz w:val="22"/>
                <w:szCs w:val="22"/>
              </w:rPr>
              <w:t>Access to our data and system is not permitted by additional support staff, unless these staff are able to conform with the above and are agreed in advance with the Authority</w:t>
            </w:r>
          </w:p>
          <w:p w14:paraId="66343089" w14:textId="097A995C" w:rsidR="00EC7C7A" w:rsidRDefault="00EC7C7A" w:rsidP="00EC7C7A">
            <w:pPr>
              <w:pStyle w:val="ListParagraph"/>
              <w:numPr>
                <w:ilvl w:val="0"/>
                <w:numId w:val="38"/>
              </w:numPr>
              <w:spacing w:before="240"/>
            </w:pPr>
            <w:r w:rsidRPr="00160843">
              <w:t>Supplier is responsible for the ongoing protection of HMT data and hardware as if it is their own</w:t>
            </w:r>
          </w:p>
        </w:tc>
        <w:tc>
          <w:tcPr>
            <w:tcW w:w="40" w:type="dxa"/>
          </w:tcPr>
          <w:p w14:paraId="7B36E576" w14:textId="77777777" w:rsidR="00EC7C7A" w:rsidRDefault="00EC7C7A" w:rsidP="00EC7C7A">
            <w:pPr>
              <w:spacing w:before="240"/>
            </w:pPr>
          </w:p>
        </w:tc>
      </w:tr>
      <w:tr w:rsidR="00EC7C7A" w14:paraId="63A400C7" w14:textId="77777777" w:rsidTr="00EC7C7A">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6E976" w14:textId="77777777" w:rsidR="00EC7C7A" w:rsidRDefault="00EC7C7A" w:rsidP="00EC7C7A">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11CD7" w14:textId="12275C77" w:rsidR="002D3CE5" w:rsidRDefault="002D3CE5" w:rsidP="002D3CE5">
            <w:pPr>
              <w:spacing w:before="240"/>
            </w:pPr>
            <w:r>
              <w:t>The technical standards used as a requirement for this Call-Off Contract are as per Service Definition of G Cloud 12 Lot 2 Cloud Software Service ID 4938 0051 4445 452</w:t>
            </w:r>
            <w:r w:rsidR="001D201E">
              <w:t>.</w:t>
            </w:r>
          </w:p>
          <w:p w14:paraId="0F971941" w14:textId="0B12ED97" w:rsidR="002D3CE5" w:rsidRDefault="002D3CE5" w:rsidP="002D3CE5">
            <w:pPr>
              <w:spacing w:before="240"/>
            </w:pPr>
            <w:r w:rsidRPr="00160843">
              <w:t>Certified Oracle Cloud staff in the functions covered by this agreement</w:t>
            </w:r>
            <w:r w:rsidR="001D201E">
              <w:t>.</w:t>
            </w:r>
          </w:p>
          <w:p w14:paraId="32B08DBC" w14:textId="0BA0CC05" w:rsidR="00EC7C7A" w:rsidRDefault="00EC7C7A" w:rsidP="00EC7C7A">
            <w:pPr>
              <w:spacing w:before="240"/>
            </w:pPr>
          </w:p>
        </w:tc>
        <w:tc>
          <w:tcPr>
            <w:tcW w:w="40" w:type="dxa"/>
          </w:tcPr>
          <w:p w14:paraId="3A3A24D6" w14:textId="77777777" w:rsidR="00EC7C7A" w:rsidRDefault="00EC7C7A" w:rsidP="00EC7C7A">
            <w:pPr>
              <w:spacing w:before="240"/>
            </w:pPr>
          </w:p>
        </w:tc>
      </w:tr>
      <w:tr w:rsidR="00EC7C7A" w14:paraId="636F95E5" w14:textId="77777777" w:rsidTr="00EC7C7A">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EC6BC" w14:textId="77777777" w:rsidR="00EC7C7A" w:rsidRDefault="00EC7C7A" w:rsidP="00EC7C7A">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142457F" w14:textId="77777777" w:rsidR="002D3CE5" w:rsidRPr="00A36BBA" w:rsidRDefault="002D3CE5" w:rsidP="002D3CE5">
            <w:pPr>
              <w:spacing w:before="240"/>
            </w:pPr>
            <w:r w:rsidRPr="00A36BBA">
              <w:t>The Authority will measure the quality of the Supplier’s delivery by:</w:t>
            </w:r>
          </w:p>
          <w:p w14:paraId="46710E1A" w14:textId="77777777" w:rsidR="002D3CE5" w:rsidRPr="00A36BBA" w:rsidRDefault="002D3CE5" w:rsidP="002D3CE5">
            <w:pPr>
              <w:spacing w:before="240"/>
            </w:pPr>
            <w:r w:rsidRPr="00A36BBA">
              <w:t>-PAYG model</w:t>
            </w:r>
          </w:p>
          <w:p w14:paraId="1893611E" w14:textId="77777777" w:rsidR="00EC7C7A" w:rsidRDefault="002D3CE5" w:rsidP="002D3CE5">
            <w:r>
              <w:rPr>
                <w:noProof/>
              </w:rPr>
              <w:drawing>
                <wp:inline distT="0" distB="0" distL="0" distR="0" wp14:anchorId="75298478" wp14:editId="54CBEAC6">
                  <wp:extent cx="3845560" cy="14185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5560" cy="1418590"/>
                          </a:xfrm>
                          <a:prstGeom prst="rect">
                            <a:avLst/>
                          </a:prstGeom>
                        </pic:spPr>
                      </pic:pic>
                    </a:graphicData>
                  </a:graphic>
                </wp:inline>
              </w:drawing>
            </w:r>
          </w:p>
          <w:p w14:paraId="3D79B79B" w14:textId="77777777" w:rsidR="002D3CE5" w:rsidRPr="00A36BBA" w:rsidRDefault="002D3CE5" w:rsidP="002D3CE5">
            <w:pPr>
              <w:spacing w:before="240"/>
            </w:pPr>
            <w:r w:rsidRPr="00A36BBA">
              <w:t>The Supplier will provide a support unit credit mechanism, by the way of repayment of units based on poor performance on any given piece of work. To be agreed on an ad-hoc basis between the Authority and Supplier.</w:t>
            </w:r>
          </w:p>
          <w:p w14:paraId="01858AA8" w14:textId="77777777" w:rsidR="002D3CE5" w:rsidRPr="00A36BBA" w:rsidRDefault="002D3CE5" w:rsidP="002D3CE5">
            <w:pPr>
              <w:spacing w:before="240"/>
            </w:pPr>
            <w:r w:rsidRPr="00A36BBA">
              <w:t>SLA’s for task/change work will be required to</w:t>
            </w:r>
            <w:r>
              <w:t xml:space="preserve"> I</w:t>
            </w:r>
            <w:r w:rsidRPr="00A36BBA">
              <w:t>mpact Assess change requests – 10 working days to produce IA</w:t>
            </w:r>
          </w:p>
          <w:p w14:paraId="5C351044" w14:textId="7B24FE3C" w:rsidR="002D3CE5" w:rsidRDefault="002D3CE5" w:rsidP="002D3CE5">
            <w:r w:rsidRPr="00A36BBA">
              <w:t>No SLA’s required for undertaking change work – will be agreed as part of delivery plan.</w:t>
            </w:r>
          </w:p>
        </w:tc>
        <w:tc>
          <w:tcPr>
            <w:tcW w:w="40" w:type="dxa"/>
          </w:tcPr>
          <w:p w14:paraId="7ABDEE65" w14:textId="77777777" w:rsidR="00EC7C7A" w:rsidRDefault="00EC7C7A" w:rsidP="00EC7C7A">
            <w:pPr>
              <w:pStyle w:val="ListParagraph"/>
            </w:pPr>
          </w:p>
        </w:tc>
      </w:tr>
      <w:tr w:rsidR="00EC7C7A" w14:paraId="52681E6C" w14:textId="77777777" w:rsidTr="00EC7C7A">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6601C" w14:textId="77777777" w:rsidR="00EC7C7A" w:rsidRDefault="00EC7C7A" w:rsidP="00EC7C7A">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A1C7F46" w14:textId="77777777" w:rsidR="002D3CE5" w:rsidRDefault="002D3CE5" w:rsidP="002D3CE5">
            <w:r w:rsidRPr="00160843">
              <w:t>At contract commencement, the Supplier to provide a list of Supplier support staff covered by this service and allow the Authority to contact each individually and directly to undertake security clearance activities.</w:t>
            </w:r>
          </w:p>
          <w:p w14:paraId="124B807E" w14:textId="77777777" w:rsidR="002D3CE5" w:rsidRPr="00160843" w:rsidRDefault="002D3CE5" w:rsidP="002D3CE5">
            <w:pPr>
              <w:pStyle w:val="Heading2"/>
              <w:rPr>
                <w:sz w:val="22"/>
                <w:szCs w:val="22"/>
              </w:rPr>
            </w:pPr>
            <w:r w:rsidRPr="00160843">
              <w:rPr>
                <w:sz w:val="22"/>
                <w:szCs w:val="22"/>
              </w:rPr>
              <w:t xml:space="preserve">Following successful security clearance activities, the Supplier to undertake knowledge transfer activity and system configuration familiarity exercises, to take no longer than 10 working days. </w:t>
            </w:r>
          </w:p>
          <w:p w14:paraId="758D1000" w14:textId="77777777" w:rsidR="002D3CE5" w:rsidRPr="00160843" w:rsidRDefault="002D3CE5" w:rsidP="002D3CE5"/>
          <w:p w14:paraId="3FABD2FA" w14:textId="77777777" w:rsidR="002D3CE5" w:rsidRPr="00160843" w:rsidRDefault="002D3CE5" w:rsidP="002D3CE5">
            <w:r w:rsidRPr="00160843">
              <w:t>Supplier staff to undertake IT familiarisation activities, including:</w:t>
            </w:r>
          </w:p>
          <w:p w14:paraId="3DC987C7" w14:textId="77777777" w:rsidR="002D3CE5" w:rsidRPr="00160843" w:rsidRDefault="002D3CE5" w:rsidP="002D3CE5">
            <w:pPr>
              <w:pStyle w:val="ListParagraph"/>
              <w:numPr>
                <w:ilvl w:val="0"/>
                <w:numId w:val="39"/>
              </w:numPr>
            </w:pPr>
            <w:r w:rsidRPr="00160843">
              <w:t>Remote IT induction as scheduled by the Authority</w:t>
            </w:r>
          </w:p>
          <w:p w14:paraId="2741101F" w14:textId="2AE6A305" w:rsidR="00EC7C7A" w:rsidRPr="002D3CE5" w:rsidRDefault="002D3CE5" w:rsidP="002D3CE5">
            <w:pPr>
              <w:pStyle w:val="Heading4"/>
              <w:numPr>
                <w:ilvl w:val="0"/>
                <w:numId w:val="39"/>
              </w:numPr>
              <w:rPr>
                <w:color w:val="auto"/>
                <w:sz w:val="22"/>
                <w:szCs w:val="22"/>
              </w:rPr>
            </w:pPr>
            <w:r w:rsidRPr="00160843">
              <w:rPr>
                <w:color w:val="auto"/>
                <w:sz w:val="22"/>
                <w:szCs w:val="22"/>
              </w:rPr>
              <w:t>Supplier staff to review Authority hardware and advise Authority if software or hardware unfit to discharge services as covered by this contract.</w:t>
            </w:r>
          </w:p>
        </w:tc>
        <w:tc>
          <w:tcPr>
            <w:tcW w:w="40" w:type="dxa"/>
          </w:tcPr>
          <w:p w14:paraId="06144357" w14:textId="77777777" w:rsidR="00EC7C7A" w:rsidRDefault="00EC7C7A" w:rsidP="00EC7C7A">
            <w:pPr>
              <w:pStyle w:val="ListParagraph"/>
            </w:pPr>
          </w:p>
        </w:tc>
      </w:tr>
      <w:tr w:rsidR="00EC7C7A" w14:paraId="1F405CE3" w14:textId="77777777" w:rsidTr="00EC7C7A">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3E973" w14:textId="77777777" w:rsidR="00EC7C7A" w:rsidRDefault="00EC7C7A" w:rsidP="00EC7C7A">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71DD0FB" w14:textId="77777777" w:rsidR="002D3CE5" w:rsidRPr="00160843" w:rsidRDefault="002D3CE5" w:rsidP="002D3CE5">
            <w:r w:rsidRPr="00160843">
              <w:t>The Buyer to arrange the collection of Buyer owned IT equipment from the Supplier support staff, and the management of Buyer governed IT systems.</w:t>
            </w:r>
          </w:p>
          <w:p w14:paraId="4DE715A2" w14:textId="77777777" w:rsidR="002D3CE5" w:rsidRPr="00BC1FED" w:rsidRDefault="002D3CE5" w:rsidP="002D3CE5">
            <w:pPr>
              <w:rPr>
                <w:highlight w:val="yellow"/>
              </w:rPr>
            </w:pPr>
          </w:p>
          <w:p w14:paraId="6B8AE701" w14:textId="34A12208" w:rsidR="002D3CE5" w:rsidRDefault="002D3CE5" w:rsidP="002D3CE5">
            <w:r w:rsidRPr="00160843">
              <w:t xml:space="preserve">Supplier to be responsible for ending Buyer access to Supplier managed call tracking systems. The Supplier will </w:t>
            </w:r>
            <w:r w:rsidRPr="00160843">
              <w:lastRenderedPageBreak/>
              <w:t>also dispose of Buyer data held in call tracking systems upon contract end.</w:t>
            </w:r>
          </w:p>
          <w:p w14:paraId="0722736E" w14:textId="4ACCFA0A" w:rsidR="00EC7C7A" w:rsidRDefault="002D3CE5" w:rsidP="002D3CE5">
            <w:pPr>
              <w:spacing w:before="240"/>
            </w:pPr>
            <w:r w:rsidRPr="00160843">
              <w:t>The Buyer will cease the issued security clearance of Supplier staff.</w:t>
            </w:r>
          </w:p>
        </w:tc>
        <w:tc>
          <w:tcPr>
            <w:tcW w:w="40" w:type="dxa"/>
          </w:tcPr>
          <w:p w14:paraId="4FB2F3D0" w14:textId="77777777" w:rsidR="00EC7C7A" w:rsidRDefault="00EC7C7A" w:rsidP="00EC7C7A">
            <w:pPr>
              <w:pStyle w:val="ListParagraph"/>
            </w:pPr>
          </w:p>
        </w:tc>
      </w:tr>
      <w:tr w:rsidR="00EC7C7A" w14:paraId="54544C13" w14:textId="77777777" w:rsidTr="00EC7C7A">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840A4" w14:textId="77777777" w:rsidR="00EC7C7A" w:rsidRDefault="00EC7C7A" w:rsidP="00EC7C7A">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01494B1" w14:textId="4A6D18FF" w:rsidR="002D3CE5" w:rsidRDefault="002D3CE5" w:rsidP="002D3CE5">
            <w:pPr>
              <w:spacing w:before="240"/>
            </w:pPr>
            <w:r>
              <w:t>N/A.</w:t>
            </w:r>
          </w:p>
          <w:p w14:paraId="50991E39" w14:textId="24A362ED" w:rsidR="00EC7C7A" w:rsidRDefault="00EC7C7A" w:rsidP="00EC7C7A">
            <w:pPr>
              <w:spacing w:before="240"/>
            </w:pPr>
          </w:p>
        </w:tc>
        <w:tc>
          <w:tcPr>
            <w:tcW w:w="40" w:type="dxa"/>
          </w:tcPr>
          <w:p w14:paraId="1D294BF9" w14:textId="77777777" w:rsidR="00EC7C7A" w:rsidRDefault="00EC7C7A" w:rsidP="00EC7C7A">
            <w:pPr>
              <w:spacing w:before="240"/>
            </w:pPr>
          </w:p>
        </w:tc>
      </w:tr>
      <w:tr w:rsidR="00EC7C7A" w14:paraId="328BC744" w14:textId="77777777" w:rsidTr="00EC7C7A">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74CB8" w14:textId="77777777" w:rsidR="00EC7C7A" w:rsidRDefault="00EC7C7A" w:rsidP="00EC7C7A">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6B77F" w14:textId="2CD5BF0E" w:rsidR="002D3CE5" w:rsidRDefault="002D3CE5" w:rsidP="002D3CE5">
            <w:pPr>
              <w:spacing w:before="240"/>
            </w:pPr>
            <w:r>
              <w:t xml:space="preserve">The annual total liability of either Party for all Property Defaults will not exceed </w:t>
            </w:r>
            <w:r w:rsidRPr="00D8200D">
              <w:t>£1,000,000.00</w:t>
            </w:r>
            <w:r>
              <w:t xml:space="preserve">. </w:t>
            </w:r>
          </w:p>
          <w:p w14:paraId="77DA5448" w14:textId="77777777" w:rsidR="002D3CE5" w:rsidRDefault="002D3CE5" w:rsidP="002D3CE5">
            <w:pPr>
              <w:spacing w:before="240"/>
            </w:pPr>
            <w:r>
              <w:t>The annual total liability for Buyer Data Defaults will not exceed 125</w:t>
            </w:r>
            <w:r>
              <w:rPr>
                <w:b/>
              </w:rPr>
              <w:t>%</w:t>
            </w:r>
            <w:r>
              <w:t xml:space="preserve"> of the Charges payable by the Buyer to the Supplier during the Call-Off Contract Term (whichever is the greater).</w:t>
            </w:r>
          </w:p>
          <w:p w14:paraId="0DE0437F" w14:textId="0426D1D7" w:rsidR="002D3CE5" w:rsidRDefault="002D3CE5" w:rsidP="002D3CE5">
            <w:pPr>
              <w:spacing w:before="240"/>
            </w:pPr>
            <w:r>
              <w:t>Clause 24.1 in Part B below applies for a more in-depth definition of Buyer Data Defaults, while still maintaining the definitions and meanings of Buyer Data and Default in Schedule 6: Glossary and Interpretations below.</w:t>
            </w:r>
          </w:p>
          <w:p w14:paraId="6F8A23FE" w14:textId="77777777" w:rsidR="002D3CE5" w:rsidRDefault="002D3CE5" w:rsidP="002D3CE5">
            <w:pPr>
              <w:spacing w:before="240"/>
            </w:pPr>
            <w:r>
              <w:t>The annual total liability for all other Defaults will not exceed the greater of 125</w:t>
            </w:r>
            <w:r>
              <w:rPr>
                <w:b/>
              </w:rPr>
              <w:t>%</w:t>
            </w:r>
            <w:r>
              <w:t xml:space="preserve"> of the Charges payable by the Buyer to the Supplier during the Call-Off Contract Term (whichever is the greater). </w:t>
            </w:r>
          </w:p>
          <w:p w14:paraId="4979D4B4" w14:textId="7E4EA71C" w:rsidR="00EC7C7A" w:rsidRDefault="002D3CE5" w:rsidP="002D3CE5">
            <w:pPr>
              <w:spacing w:before="240"/>
            </w:pPr>
            <w:r>
              <w:t>Clause 24.1 in Part B below provides a definition of Other Defaults.</w:t>
            </w:r>
          </w:p>
        </w:tc>
        <w:tc>
          <w:tcPr>
            <w:tcW w:w="40" w:type="dxa"/>
          </w:tcPr>
          <w:p w14:paraId="61E1E7F0" w14:textId="77777777" w:rsidR="00EC7C7A" w:rsidRDefault="00EC7C7A" w:rsidP="00EC7C7A">
            <w:pPr>
              <w:spacing w:before="240"/>
            </w:pPr>
          </w:p>
        </w:tc>
      </w:tr>
      <w:tr w:rsidR="00EC7C7A" w14:paraId="1C6F9281" w14:textId="77777777" w:rsidTr="00EC7C7A">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856D1" w14:textId="77777777" w:rsidR="00EC7C7A" w:rsidRDefault="00EC7C7A" w:rsidP="00EC7C7A">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8D764F8" w14:textId="77777777" w:rsidR="00EC7C7A" w:rsidRDefault="00EC7C7A" w:rsidP="00EC7C7A">
            <w:pPr>
              <w:spacing w:before="240"/>
            </w:pPr>
            <w:r>
              <w:t>The insurance(s) required will be:</w:t>
            </w:r>
          </w:p>
          <w:p w14:paraId="3A495E27" w14:textId="523A4FFC" w:rsidR="00EC7C7A" w:rsidRDefault="00EC7C7A" w:rsidP="00EC7C7A">
            <w:pPr>
              <w:numPr>
                <w:ilvl w:val="0"/>
                <w:numId w:val="6"/>
              </w:numPr>
            </w:pPr>
            <w:r>
              <w:t>a minimum insurance period of [6 years] following the expiration or Ending of this Call-Off Contract]</w:t>
            </w:r>
          </w:p>
          <w:p w14:paraId="2BADD2C3" w14:textId="221B60A6" w:rsidR="00EC7C7A" w:rsidRDefault="00EC7C7A" w:rsidP="00EC7C7A">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609AC1A" w14:textId="08CC218A" w:rsidR="00EC7C7A" w:rsidRDefault="00EC7C7A" w:rsidP="002D3CE5">
            <w:pPr>
              <w:numPr>
                <w:ilvl w:val="0"/>
                <w:numId w:val="6"/>
              </w:numPr>
            </w:pPr>
            <w:r>
              <w:t xml:space="preserve">employers' liability insurance with a minimum limit of £5,000,000 or any higher minimum limit required by Law </w:t>
            </w:r>
          </w:p>
        </w:tc>
        <w:tc>
          <w:tcPr>
            <w:tcW w:w="40" w:type="dxa"/>
          </w:tcPr>
          <w:p w14:paraId="3C1C1572" w14:textId="77777777" w:rsidR="00EC7C7A" w:rsidRDefault="00EC7C7A" w:rsidP="00EC7C7A">
            <w:pPr>
              <w:spacing w:before="240"/>
            </w:pPr>
          </w:p>
        </w:tc>
      </w:tr>
      <w:tr w:rsidR="00EC7C7A" w14:paraId="16047E44" w14:textId="77777777" w:rsidTr="00EC7C7A">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41B67" w14:textId="77777777" w:rsidR="00EC7C7A" w:rsidRDefault="00EC7C7A" w:rsidP="00EC7C7A">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C35A1" w14:textId="304ABCF7" w:rsidR="00EC7C7A" w:rsidRDefault="00EC7C7A" w:rsidP="00EC7C7A">
            <w:pPr>
              <w:spacing w:before="240"/>
            </w:pPr>
            <w:r>
              <w:t xml:space="preserve">A Party may End this Call-Off Contract if the Other Party is affected by a Force Majeure Event that lasts for more than </w:t>
            </w:r>
            <w:r w:rsidR="002D3CE5">
              <w:t xml:space="preserve">30 </w:t>
            </w:r>
            <w:r>
              <w:t xml:space="preserve">consecutive days. </w:t>
            </w:r>
          </w:p>
          <w:p w14:paraId="61923B07" w14:textId="24A6CB5B" w:rsidR="00EC7C7A" w:rsidRDefault="00EC7C7A" w:rsidP="00EC7C7A">
            <w:pPr>
              <w:spacing w:before="240"/>
            </w:pPr>
            <w:r>
              <w:t>This section relates to clause 23.1 in Part B below.</w:t>
            </w:r>
          </w:p>
        </w:tc>
        <w:tc>
          <w:tcPr>
            <w:tcW w:w="40" w:type="dxa"/>
          </w:tcPr>
          <w:p w14:paraId="41EF57B4" w14:textId="77777777" w:rsidR="00EC7C7A" w:rsidRDefault="00EC7C7A" w:rsidP="00EC7C7A">
            <w:pPr>
              <w:spacing w:before="240"/>
            </w:pPr>
          </w:p>
        </w:tc>
      </w:tr>
      <w:tr w:rsidR="00EC7C7A" w14:paraId="6D050358" w14:textId="77777777" w:rsidTr="00EC7C7A">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CC36E" w14:textId="77777777" w:rsidR="00EC7C7A" w:rsidRDefault="00EC7C7A" w:rsidP="00EC7C7A">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922CCC" w14:textId="5D9682D3" w:rsidR="002D3CE5" w:rsidRDefault="002D3CE5" w:rsidP="002D3CE5">
            <w:pPr>
              <w:spacing w:before="240"/>
            </w:pPr>
            <w:r>
              <w:t>N/A.</w:t>
            </w:r>
          </w:p>
          <w:p w14:paraId="1ACD8626" w14:textId="3E402154" w:rsidR="00EC7C7A" w:rsidRDefault="00EC7C7A" w:rsidP="00EC7C7A">
            <w:pPr>
              <w:spacing w:before="240"/>
            </w:pPr>
          </w:p>
        </w:tc>
        <w:tc>
          <w:tcPr>
            <w:tcW w:w="40" w:type="dxa"/>
          </w:tcPr>
          <w:p w14:paraId="59A012FB" w14:textId="77777777" w:rsidR="00EC7C7A" w:rsidRDefault="00EC7C7A" w:rsidP="00EC7C7A">
            <w:pPr>
              <w:spacing w:before="240"/>
            </w:pPr>
          </w:p>
        </w:tc>
      </w:tr>
      <w:tr w:rsidR="00EC7C7A" w14:paraId="65C723C0" w14:textId="77777777" w:rsidTr="00EC7C7A">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E30D7" w14:textId="77777777" w:rsidR="00EC7C7A" w:rsidRDefault="00EC7C7A" w:rsidP="00EC7C7A">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F02A39B" w14:textId="77777777" w:rsidR="002D3CE5" w:rsidRPr="0084539C" w:rsidRDefault="002D3CE5" w:rsidP="002D3CE5">
            <w:pPr>
              <w:spacing w:before="240"/>
            </w:pPr>
            <w:r w:rsidRPr="0084539C">
              <w:t>The Buyer is responsible for the provision of:</w:t>
            </w:r>
          </w:p>
          <w:p w14:paraId="634B4E5E" w14:textId="77777777" w:rsidR="002D3CE5" w:rsidRPr="0084539C" w:rsidRDefault="002D3CE5" w:rsidP="002D3CE5">
            <w:pPr>
              <w:pStyle w:val="ListParagraph"/>
              <w:numPr>
                <w:ilvl w:val="0"/>
                <w:numId w:val="40"/>
              </w:numPr>
              <w:spacing w:before="240"/>
            </w:pPr>
            <w:r w:rsidRPr="0084539C">
              <w:t>Appropriate IT hardware to undertake the service</w:t>
            </w:r>
          </w:p>
          <w:p w14:paraId="5B0A5CEA" w14:textId="77777777" w:rsidR="002D3CE5" w:rsidRPr="0084539C" w:rsidRDefault="002D3CE5" w:rsidP="002D3CE5">
            <w:pPr>
              <w:pStyle w:val="ListParagraph"/>
              <w:numPr>
                <w:ilvl w:val="0"/>
                <w:numId w:val="40"/>
              </w:numPr>
              <w:spacing w:before="240"/>
            </w:pPr>
            <w:r w:rsidRPr="0084539C">
              <w:t>Undertake and grant appropriate security clearance assurance</w:t>
            </w:r>
          </w:p>
          <w:p w14:paraId="379B6502" w14:textId="77777777" w:rsidR="002D3CE5" w:rsidRPr="0084539C" w:rsidRDefault="002D3CE5" w:rsidP="002D3CE5">
            <w:pPr>
              <w:pStyle w:val="ListParagraph"/>
              <w:numPr>
                <w:ilvl w:val="0"/>
                <w:numId w:val="40"/>
              </w:numPr>
              <w:spacing w:before="240"/>
            </w:pPr>
            <w:r w:rsidRPr="0084539C">
              <w:t>Support of the Supplier in undertaking knowledge transfer activities</w:t>
            </w:r>
          </w:p>
          <w:p w14:paraId="5C849B45" w14:textId="718DEED2" w:rsidR="002D3CE5" w:rsidRDefault="002D3CE5" w:rsidP="002D3CE5">
            <w:pPr>
              <w:pStyle w:val="ListParagraph"/>
              <w:numPr>
                <w:ilvl w:val="0"/>
                <w:numId w:val="40"/>
              </w:numPr>
              <w:spacing w:before="240"/>
            </w:pPr>
            <w:r w:rsidRPr="0084539C">
              <w:t>Provide access to the Oracle environments covered by this contract</w:t>
            </w:r>
          </w:p>
          <w:p w14:paraId="664586F2" w14:textId="016A945D" w:rsidR="00EC7C7A" w:rsidRDefault="00EC7C7A" w:rsidP="00EC7C7A">
            <w:pPr>
              <w:spacing w:before="240"/>
            </w:pPr>
          </w:p>
        </w:tc>
        <w:tc>
          <w:tcPr>
            <w:tcW w:w="40" w:type="dxa"/>
          </w:tcPr>
          <w:p w14:paraId="1456ECCD" w14:textId="77777777" w:rsidR="00EC7C7A" w:rsidRDefault="00EC7C7A" w:rsidP="00EC7C7A">
            <w:pPr>
              <w:spacing w:before="240"/>
            </w:pPr>
          </w:p>
        </w:tc>
      </w:tr>
      <w:tr w:rsidR="00EC7C7A" w14:paraId="65706D54" w14:textId="77777777" w:rsidTr="00EC7C7A">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36E32" w14:textId="77777777" w:rsidR="00EC7C7A" w:rsidRDefault="00EC7C7A" w:rsidP="00EC7C7A">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5AF946C" w14:textId="4628FB39" w:rsidR="00EC7C7A" w:rsidRDefault="002D3CE5" w:rsidP="00EC7C7A">
            <w:pPr>
              <w:spacing w:before="240"/>
            </w:pPr>
            <w:r w:rsidRPr="0084539C">
              <w:t>Any equipment necessary to deliver the Services shall be supplied by the Supplier save where the security policies of the Buyer make this impracticable. Equipment supplied by the Buyer shall be supplied in good working order and shall at all times remain the property of the Buyer and are made available to the Supplier solely for the purpose of fulfilling its obligations specified in the Service Order Form. Supplier owned equipment shall remain the property and responsibility</w:t>
            </w:r>
            <w:r>
              <w:t xml:space="preserve"> </w:t>
            </w:r>
            <w:r w:rsidRPr="0084539C">
              <w:t>of the Supplier and shall comply with any security requirements of the Buyer.</w:t>
            </w:r>
          </w:p>
        </w:tc>
        <w:tc>
          <w:tcPr>
            <w:tcW w:w="40" w:type="dxa"/>
          </w:tcPr>
          <w:p w14:paraId="5BDDC236" w14:textId="77777777" w:rsidR="00EC7C7A" w:rsidRDefault="00EC7C7A" w:rsidP="00EC7C7A">
            <w:pPr>
              <w:spacing w:before="240"/>
            </w:pPr>
          </w:p>
        </w:tc>
      </w:tr>
    </w:tbl>
    <w:p w14:paraId="251F15F2" w14:textId="77777777" w:rsidR="000B2924" w:rsidRDefault="000B2924">
      <w:pPr>
        <w:spacing w:before="240" w:after="120"/>
      </w:pPr>
    </w:p>
    <w:p w14:paraId="3499A401" w14:textId="77777777" w:rsidR="000B2924" w:rsidRDefault="00A83A74">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B2924" w14:paraId="7FEC5A9B"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91F5" w14:textId="77777777" w:rsidR="000B2924" w:rsidRDefault="00A83A7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BE4FC" w14:textId="538B7470" w:rsidR="000B2924" w:rsidRDefault="002D3CE5">
            <w:pPr>
              <w:spacing w:before="240"/>
            </w:pPr>
            <w:r>
              <w:t>de Novo is an employee-based organisation and does not require the use of sub-contractors to deliver this contract as it currently stands.</w:t>
            </w:r>
          </w:p>
        </w:tc>
      </w:tr>
    </w:tbl>
    <w:p w14:paraId="295CDBF4" w14:textId="77777777" w:rsidR="000B2924" w:rsidRDefault="000B2924">
      <w:pPr>
        <w:spacing w:before="240" w:after="120"/>
      </w:pPr>
    </w:p>
    <w:p w14:paraId="6A6EEBFE" w14:textId="77777777" w:rsidR="000B2924" w:rsidRDefault="00A83A74">
      <w:pPr>
        <w:pStyle w:val="Heading3"/>
      </w:pPr>
      <w:r>
        <w:t>Call-Off Contract charges and payment</w:t>
      </w:r>
    </w:p>
    <w:p w14:paraId="3C604CA2" w14:textId="77777777" w:rsidR="000B2924" w:rsidRDefault="00A83A74">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77170AB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C921" w14:textId="77777777" w:rsidR="000B2924" w:rsidRDefault="00A83A74">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8CE81" w14:textId="451D400E" w:rsidR="000B2924" w:rsidRDefault="00A83A74">
            <w:pPr>
              <w:spacing w:before="240"/>
            </w:pPr>
            <w:r>
              <w:t>The payment method for this Call-Off Contract is</w:t>
            </w:r>
            <w:r w:rsidR="002D3CE5">
              <w:rPr>
                <w:b/>
              </w:rPr>
              <w:t xml:space="preserve"> </w:t>
            </w:r>
            <w:r w:rsidR="002D3CE5" w:rsidRPr="002D3CE5">
              <w:t>BACS.</w:t>
            </w:r>
          </w:p>
        </w:tc>
      </w:tr>
      <w:tr w:rsidR="000B2924" w14:paraId="5C53B2F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234B7" w14:textId="77777777" w:rsidR="000B2924" w:rsidRDefault="00A83A74">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C313" w14:textId="53243FF5" w:rsidR="000B2924" w:rsidRDefault="002D3CE5">
            <w:pPr>
              <w:spacing w:before="240"/>
            </w:pPr>
            <w:r w:rsidRPr="0084539C">
              <w:t>The payment profile for this Call-Off Contract is payment to be made upon receipt of supplier invoice</w:t>
            </w:r>
            <w:r>
              <w:t>.</w:t>
            </w:r>
          </w:p>
        </w:tc>
      </w:tr>
      <w:tr w:rsidR="000B2924" w14:paraId="5B4015B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508A5" w14:textId="77777777" w:rsidR="000B2924" w:rsidRDefault="00A83A74">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958C9" w14:textId="23F323B6" w:rsidR="000B2924" w:rsidRDefault="002D3CE5">
            <w:pPr>
              <w:spacing w:before="240"/>
            </w:pPr>
            <w:r w:rsidRPr="0084539C">
              <w:t>The Supplier will issue an electronic invoice in full. The Buyer will pay the Supplier within 30 days of receipt of a valid invoice.</w:t>
            </w:r>
          </w:p>
        </w:tc>
      </w:tr>
      <w:tr w:rsidR="000B2924" w14:paraId="3E96F3A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E39F7" w14:textId="77777777" w:rsidR="000B2924" w:rsidRDefault="00A83A74">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97D1" w14:textId="62865416" w:rsidR="000B2924" w:rsidRDefault="007658A2">
            <w:pPr>
              <w:spacing w:before="240"/>
            </w:pPr>
            <w:r>
              <w:rPr>
                <w:b/>
                <w:color w:val="FF0000"/>
              </w:rPr>
              <w:t>REDACTED TEXT under FOIA Section 40, Personal Information</w:t>
            </w:r>
          </w:p>
        </w:tc>
      </w:tr>
      <w:tr w:rsidR="000B2924" w14:paraId="7DA3299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E5FDA" w14:textId="77777777" w:rsidR="000B2924" w:rsidRDefault="00A83A74">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016A6" w14:textId="15078152" w:rsidR="002D3CE5" w:rsidRDefault="002D3CE5" w:rsidP="002D3CE5">
            <w:pPr>
              <w:spacing w:before="240"/>
            </w:pPr>
            <w:r w:rsidRPr="0084539C">
              <w:t>All invoices must include a valid purchase order as provided by the Buyer. Invoices not containing this, will be rejected.</w:t>
            </w:r>
          </w:p>
          <w:p w14:paraId="06F199BA" w14:textId="0B832F64" w:rsidR="000B2924" w:rsidRDefault="000B2924">
            <w:pPr>
              <w:spacing w:before="240"/>
            </w:pPr>
          </w:p>
        </w:tc>
      </w:tr>
      <w:tr w:rsidR="000B2924" w14:paraId="4979D32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09A4E" w14:textId="77777777" w:rsidR="000B2924" w:rsidRDefault="00A83A74">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CA670" w14:textId="33DFF5FB" w:rsidR="000B2924" w:rsidRDefault="002D3CE5">
            <w:pPr>
              <w:spacing w:before="240"/>
            </w:pPr>
            <w:r w:rsidRPr="0084539C">
              <w:t>The Supplier will issue a single invoice for the full value at commencement of this contract.</w:t>
            </w:r>
          </w:p>
        </w:tc>
      </w:tr>
      <w:tr w:rsidR="000B2924" w14:paraId="0FE296C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66F69" w14:textId="77777777" w:rsidR="000B2924" w:rsidRDefault="00A83A74">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4CFD6" w14:textId="77777777" w:rsidR="002D3CE5" w:rsidRDefault="002D3CE5" w:rsidP="002D3CE5">
            <w:pPr>
              <w:spacing w:before="240"/>
            </w:pPr>
            <w:r>
              <w:t>£100,000.00 (excluding VAT)</w:t>
            </w:r>
          </w:p>
          <w:p w14:paraId="184C3741" w14:textId="77777777" w:rsidR="000B2924" w:rsidRDefault="002D3CE5" w:rsidP="002D3CE5">
            <w:pPr>
              <w:spacing w:before="240"/>
            </w:pPr>
            <w:r>
              <w:t>£120,000.00 (including VAT)</w:t>
            </w:r>
          </w:p>
          <w:p w14:paraId="490CECBB" w14:textId="1B21968B" w:rsidR="002D76D6" w:rsidRDefault="002D76D6" w:rsidP="002D3CE5">
            <w:pPr>
              <w:spacing w:before="240"/>
            </w:pPr>
            <w:r w:rsidRPr="002D76D6">
              <w:t>The Contracting Authority have confirmed that the initial budget does not cover the proposed extension; further budget approval would be required should the extension option be utilised.</w:t>
            </w:r>
          </w:p>
        </w:tc>
        <w:bookmarkStart w:id="3" w:name="_GoBack"/>
        <w:bookmarkEnd w:id="3"/>
      </w:tr>
      <w:tr w:rsidR="000B2924" w14:paraId="74A9DEA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E3545" w14:textId="77777777" w:rsidR="000B2924" w:rsidRDefault="00A83A74">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E52A9" w14:textId="29F7F159" w:rsidR="002D3CE5" w:rsidRDefault="007658A2" w:rsidP="002D3CE5">
            <w:pPr>
              <w:spacing w:before="240"/>
            </w:pPr>
            <w:r>
              <w:rPr>
                <w:b/>
                <w:bCs/>
                <w:color w:val="FF0000"/>
              </w:rPr>
              <w:t>REDACTED TEXT under FOIA Section 43 Commercial Interests</w:t>
            </w:r>
          </w:p>
          <w:p w14:paraId="12DA79AB" w14:textId="0CBB973F" w:rsidR="002D3CE5" w:rsidRDefault="002D3CE5" w:rsidP="002D3CE5">
            <w:pPr>
              <w:spacing w:before="240"/>
            </w:pPr>
          </w:p>
          <w:p w14:paraId="7E85F8E1" w14:textId="13A60FED" w:rsidR="000B2924" w:rsidRDefault="000B2924">
            <w:pPr>
              <w:spacing w:before="240"/>
            </w:pPr>
          </w:p>
        </w:tc>
      </w:tr>
    </w:tbl>
    <w:p w14:paraId="33CE88F3" w14:textId="77777777" w:rsidR="000B2924" w:rsidRDefault="000B2924"/>
    <w:p w14:paraId="1568B09D" w14:textId="77777777" w:rsidR="000B2924" w:rsidRDefault="00A83A74">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B2924" w14:paraId="7EA390A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C44CF" w14:textId="77777777" w:rsidR="000B2924" w:rsidRDefault="00A83A7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95735" w14:textId="6A8F0B99" w:rsidR="002D3CE5" w:rsidRDefault="002D3CE5" w:rsidP="002D3CE5">
            <w:pPr>
              <w:spacing w:before="240"/>
            </w:pPr>
            <w:r>
              <w:t>As per Service Definition of G</w:t>
            </w:r>
            <w:r w:rsidR="00B279F6">
              <w:t>-</w:t>
            </w:r>
            <w:r>
              <w:t>Cloud 12 Service ID</w:t>
            </w:r>
          </w:p>
          <w:p w14:paraId="42A35E13" w14:textId="77777777" w:rsidR="002D3CE5" w:rsidRPr="00D84249" w:rsidRDefault="002D3CE5" w:rsidP="002D3CE5">
            <w:pPr>
              <w:spacing w:before="240"/>
            </w:pPr>
            <w:r>
              <w:t>493800514445452</w:t>
            </w:r>
          </w:p>
          <w:p w14:paraId="0E4B6D0F" w14:textId="30037460" w:rsidR="000B2924" w:rsidRDefault="002D3CE5">
            <w:pPr>
              <w:spacing w:before="240"/>
            </w:pPr>
            <w:r w:rsidRPr="00D84249">
              <w:t>Further information can be found within Schedule 1 - Services</w:t>
            </w:r>
          </w:p>
        </w:tc>
      </w:tr>
      <w:tr w:rsidR="000B2924" w14:paraId="521352B9"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0EC9F" w14:textId="77777777" w:rsidR="000B2924" w:rsidRDefault="00A83A74">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27225" w14:textId="41DBAD98" w:rsidR="002D3CE5" w:rsidRDefault="002D3CE5" w:rsidP="002D3CE5">
            <w:pPr>
              <w:spacing w:before="240"/>
            </w:pPr>
            <w:r>
              <w:t>N/A.</w:t>
            </w:r>
          </w:p>
          <w:p w14:paraId="0D215054" w14:textId="0F944BD0" w:rsidR="000B2924" w:rsidRDefault="000B2924">
            <w:pPr>
              <w:spacing w:before="240"/>
            </w:pPr>
          </w:p>
        </w:tc>
      </w:tr>
      <w:tr w:rsidR="000B2924" w14:paraId="77245E45"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9637D" w14:textId="77777777" w:rsidR="000B2924" w:rsidRDefault="00A83A74">
            <w:pPr>
              <w:spacing w:before="240"/>
              <w:rPr>
                <w:b/>
              </w:rPr>
            </w:pPr>
            <w:r>
              <w:rPr>
                <w:b/>
              </w:rPr>
              <w:lastRenderedPageBreak/>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C09E4" w14:textId="69A92DD6" w:rsidR="000B2924" w:rsidRDefault="002D3CE5">
            <w:pPr>
              <w:spacing w:before="240"/>
            </w:pPr>
            <w:r w:rsidRPr="0084539C">
              <w:t>In addition to the incorporated Framework Agreement clause 4.1, the Supplier warrants and represents to the Buyer that any Bugs or defects caused by the supplier, in the code found within the first 12 months will be fixed and paid for by the supplier.</w:t>
            </w:r>
          </w:p>
        </w:tc>
      </w:tr>
      <w:tr w:rsidR="000B2924" w14:paraId="1E8604AC"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1733A" w14:textId="77777777" w:rsidR="000B2924" w:rsidRDefault="00A83A74">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E4B92" w14:textId="4E19EB27" w:rsidR="000B2924" w:rsidRDefault="002D3CE5">
            <w:pPr>
              <w:spacing w:before="240"/>
            </w:pPr>
            <w:r>
              <w:t>N/A.</w:t>
            </w:r>
          </w:p>
        </w:tc>
      </w:tr>
      <w:tr w:rsidR="000B2924" w14:paraId="345928E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DEBCA" w14:textId="77777777" w:rsidR="000B2924" w:rsidRDefault="00A83A74">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B6BCB" w14:textId="31717D40" w:rsidR="002D3CE5" w:rsidRDefault="002D3CE5" w:rsidP="002D3CE5">
            <w:pPr>
              <w:spacing w:before="240"/>
            </w:pPr>
            <w:r>
              <w:t>N/A.</w:t>
            </w:r>
          </w:p>
          <w:p w14:paraId="7257FB86" w14:textId="535F1846" w:rsidR="000B2924" w:rsidRDefault="000B2924">
            <w:pPr>
              <w:spacing w:before="240"/>
            </w:pPr>
          </w:p>
        </w:tc>
      </w:tr>
      <w:tr w:rsidR="000B2924" w14:paraId="15E21B9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33567" w14:textId="77777777" w:rsidR="000B2924" w:rsidRDefault="00A83A74">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4AA8D" w14:textId="7BB2B1E8" w:rsidR="002D3CE5" w:rsidRDefault="002D3CE5" w:rsidP="002D3CE5">
            <w:pPr>
              <w:spacing w:before="240"/>
            </w:pPr>
            <w:r>
              <w:t>N/A.</w:t>
            </w:r>
          </w:p>
          <w:p w14:paraId="6F2FBFE8" w14:textId="69DECC00" w:rsidR="000B2924" w:rsidRDefault="000B2924">
            <w:pPr>
              <w:spacing w:before="240"/>
            </w:pPr>
          </w:p>
        </w:tc>
      </w:tr>
      <w:tr w:rsidR="000B2924" w14:paraId="0F7E04A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88649" w14:textId="77777777" w:rsidR="000B2924" w:rsidRDefault="00A83A74">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4549E" w14:textId="558F1283" w:rsidR="002D3CE5" w:rsidRDefault="002D3CE5" w:rsidP="002D3CE5">
            <w:pPr>
              <w:spacing w:before="240"/>
            </w:pPr>
            <w:r>
              <w:t>N/A.</w:t>
            </w:r>
          </w:p>
          <w:p w14:paraId="2B73AB43" w14:textId="115FF8C3" w:rsidR="000B2924" w:rsidRDefault="000B2924">
            <w:pPr>
              <w:spacing w:before="240"/>
            </w:pPr>
          </w:p>
        </w:tc>
      </w:tr>
      <w:tr w:rsidR="000B2924" w14:paraId="1EFF7FA2"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4ACB" w14:textId="77777777" w:rsidR="000B2924" w:rsidRDefault="00A83A74">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047CD" w14:textId="60127C69" w:rsidR="000B2924" w:rsidRDefault="00A83A74">
            <w:pPr>
              <w:spacing w:before="240"/>
            </w:pPr>
            <w:r>
              <w:t>Schedule 7</w:t>
            </w:r>
            <w:r w:rsidR="002D3CE5">
              <w:t xml:space="preserve">, </w:t>
            </w:r>
            <w:r>
              <w:t xml:space="preserve">Annex </w:t>
            </w:r>
            <w:r w:rsidR="002D3CE5">
              <w:t>1.</w:t>
            </w:r>
            <w:r>
              <w:t xml:space="preserve"> </w:t>
            </w:r>
          </w:p>
        </w:tc>
      </w:tr>
    </w:tbl>
    <w:p w14:paraId="4AD01C94" w14:textId="77777777" w:rsidR="000B2924" w:rsidRDefault="00A83A74">
      <w:pPr>
        <w:spacing w:before="240" w:after="240"/>
      </w:pPr>
      <w:r>
        <w:t xml:space="preserve"> </w:t>
      </w:r>
    </w:p>
    <w:p w14:paraId="2CE5327B" w14:textId="77777777" w:rsidR="000B2924" w:rsidRDefault="00A83A74">
      <w:pPr>
        <w:pStyle w:val="Heading3"/>
      </w:pPr>
      <w:r>
        <w:t xml:space="preserve">1. </w:t>
      </w:r>
      <w:r>
        <w:tab/>
        <w:t>Formation of contract</w:t>
      </w:r>
    </w:p>
    <w:p w14:paraId="6FCE74EB" w14:textId="77777777" w:rsidR="000B2924" w:rsidRDefault="00A83A74">
      <w:pPr>
        <w:ind w:left="720" w:hanging="720"/>
      </w:pPr>
      <w:r>
        <w:t>1.1</w:t>
      </w:r>
      <w:r>
        <w:tab/>
        <w:t>By signing and returning this Order Form (Part A), the Supplier agrees to enter into a Call-Off Contract with the Buyer.</w:t>
      </w:r>
    </w:p>
    <w:p w14:paraId="5E684C36" w14:textId="77777777" w:rsidR="000B2924" w:rsidRDefault="000B2924">
      <w:pPr>
        <w:ind w:firstLine="720"/>
      </w:pPr>
    </w:p>
    <w:p w14:paraId="6240A2BC" w14:textId="77777777" w:rsidR="000B2924" w:rsidRDefault="00A83A74">
      <w:pPr>
        <w:ind w:left="720" w:hanging="720"/>
      </w:pPr>
      <w:r>
        <w:t>1.2</w:t>
      </w:r>
      <w:r>
        <w:tab/>
        <w:t>The Parties agree that they have read the Order Form (Part A) and the Call-Off Contract terms and by signing below agree to be bound by this Call-Off Contract.</w:t>
      </w:r>
    </w:p>
    <w:p w14:paraId="64AFEE72" w14:textId="77777777" w:rsidR="000B2924" w:rsidRDefault="000B2924">
      <w:pPr>
        <w:ind w:firstLine="720"/>
      </w:pPr>
    </w:p>
    <w:p w14:paraId="4C5B77AF" w14:textId="77777777" w:rsidR="000B2924" w:rsidRDefault="00A83A74">
      <w:pPr>
        <w:ind w:left="720" w:hanging="720"/>
      </w:pPr>
      <w:r>
        <w:lastRenderedPageBreak/>
        <w:t>1.3</w:t>
      </w:r>
      <w:r>
        <w:tab/>
        <w:t>This Call-Off Contract will be formed when the Buyer acknowledges receipt of the signed copy of the Order Form from the Supplier.</w:t>
      </w:r>
    </w:p>
    <w:p w14:paraId="6C0B6078" w14:textId="77777777" w:rsidR="000B2924" w:rsidRDefault="000B2924">
      <w:pPr>
        <w:ind w:firstLine="720"/>
      </w:pPr>
    </w:p>
    <w:p w14:paraId="0B80CB04" w14:textId="77777777" w:rsidR="000B2924" w:rsidRDefault="00A83A74">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F90FD3" w14:textId="77777777" w:rsidR="000B2924" w:rsidRDefault="000B2924"/>
    <w:p w14:paraId="7BE0F468" w14:textId="77777777" w:rsidR="000B2924" w:rsidRDefault="00A83A74">
      <w:pPr>
        <w:pStyle w:val="Heading3"/>
      </w:pPr>
      <w:r>
        <w:t xml:space="preserve">2. </w:t>
      </w:r>
      <w:r>
        <w:tab/>
        <w:t>Background to the agreement</w:t>
      </w:r>
    </w:p>
    <w:p w14:paraId="000D230F" w14:textId="77777777" w:rsidR="000B2924" w:rsidRDefault="00A83A74">
      <w:pPr>
        <w:ind w:left="720" w:hanging="720"/>
      </w:pPr>
      <w:r>
        <w:t>2.1</w:t>
      </w:r>
      <w:r>
        <w:tab/>
        <w:t>The Supplier is a provider of G-Cloud Services and agreed to provide the Services under the terms of Framework Agreement number RM1557.12.</w:t>
      </w:r>
    </w:p>
    <w:p w14:paraId="1306B1DF" w14:textId="77777777" w:rsidR="000B2924" w:rsidRDefault="000B2924">
      <w:pPr>
        <w:ind w:left="720"/>
      </w:pPr>
    </w:p>
    <w:p w14:paraId="437ED706" w14:textId="6B861727" w:rsidR="000B2924" w:rsidRDefault="00A83A74">
      <w:r>
        <w:t>2.2</w:t>
      </w:r>
      <w:r>
        <w:tab/>
        <w:t>The Buyer provided an Order Form for Services to the Supplier.</w:t>
      </w:r>
    </w:p>
    <w:p w14:paraId="740BCB27" w14:textId="77777777" w:rsidR="000B2924" w:rsidRDefault="000B2924">
      <w:pPr>
        <w:pageBreakBefore/>
      </w:pPr>
    </w:p>
    <w:p w14:paraId="037D8ADC" w14:textId="77777777" w:rsidR="000B2924" w:rsidRDefault="000B292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B2924" w14:paraId="3237B4A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DEC9" w14:textId="77777777" w:rsidR="000B2924" w:rsidRDefault="00A83A74">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375BA" w14:textId="77777777" w:rsidR="000B2924" w:rsidRDefault="00A83A74">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81699" w14:textId="77777777" w:rsidR="000B2924" w:rsidRDefault="00A83A74">
            <w:pPr>
              <w:spacing w:before="240"/>
            </w:pPr>
            <w:r>
              <w:t>Buyer</w:t>
            </w:r>
          </w:p>
        </w:tc>
      </w:tr>
      <w:tr w:rsidR="000B2924" w14:paraId="470E7D3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9AEE1" w14:textId="77777777" w:rsidR="000B2924" w:rsidRDefault="00A83A74">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6A329" w14:textId="16741D3B" w:rsidR="000B2924" w:rsidRDefault="007658A2">
            <w:pPr>
              <w:spacing w:before="240"/>
            </w:pPr>
            <w:r>
              <w:rPr>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E494A" w14:textId="240F6C6D" w:rsidR="000B2924" w:rsidRDefault="007658A2">
            <w:pPr>
              <w:spacing w:before="240"/>
            </w:pPr>
            <w:r>
              <w:rPr>
                <w:b/>
                <w:color w:val="FF0000"/>
              </w:rPr>
              <w:t>REDACTED TEXT under FOIA Section 40, Personal Information</w:t>
            </w:r>
          </w:p>
        </w:tc>
      </w:tr>
      <w:tr w:rsidR="000B2924" w14:paraId="76F3FAA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67EF3" w14:textId="77777777" w:rsidR="000B2924" w:rsidRDefault="00A83A74">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0ED31" w14:textId="1066FAEA" w:rsidR="000B2924" w:rsidRDefault="007658A2">
            <w:pPr>
              <w:spacing w:before="240"/>
            </w:pPr>
            <w:r>
              <w:rPr>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8647E" w14:textId="019BD21A" w:rsidR="000B2924" w:rsidRDefault="007658A2">
            <w:pPr>
              <w:spacing w:before="240"/>
            </w:pPr>
            <w:r>
              <w:rPr>
                <w:b/>
                <w:color w:val="FF0000"/>
              </w:rPr>
              <w:t>REDACTED TEXT under FOIA Section 40, Personal Information</w:t>
            </w:r>
          </w:p>
        </w:tc>
      </w:tr>
      <w:tr w:rsidR="002D3CE5" w14:paraId="665D8D41" w14:textId="77777777" w:rsidTr="002D3CE5">
        <w:trPr>
          <w:trHeight w:val="157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DDD45" w14:textId="4B229C54" w:rsidR="002D3CE5" w:rsidRDefault="002D3CE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E6740" w14:textId="77777777" w:rsidR="002D3CE5" w:rsidRDefault="002D3CE5">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BCB27" w14:textId="77777777" w:rsidR="002D3CE5" w:rsidRDefault="002D3CE5">
            <w:pPr>
              <w:spacing w:before="240"/>
            </w:pPr>
          </w:p>
        </w:tc>
      </w:tr>
      <w:tr w:rsidR="000B2924" w14:paraId="0DF7F64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30613" w14:textId="77777777" w:rsidR="000B2924" w:rsidRDefault="00A83A74">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CF0DA" w14:textId="1AD82AA6" w:rsidR="000B2924" w:rsidRDefault="000B2924">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0AF0A" w14:textId="4B37F0E9" w:rsidR="000B2924" w:rsidRDefault="000B2924">
            <w:pPr>
              <w:spacing w:before="240"/>
            </w:pPr>
          </w:p>
        </w:tc>
      </w:tr>
    </w:tbl>
    <w:p w14:paraId="7CB03EAF" w14:textId="77777777" w:rsidR="000B2924" w:rsidRDefault="00A83A74">
      <w:pPr>
        <w:spacing w:before="240"/>
        <w:rPr>
          <w:b/>
        </w:rPr>
      </w:pPr>
      <w:r>
        <w:rPr>
          <w:b/>
        </w:rPr>
        <w:t xml:space="preserve"> </w:t>
      </w:r>
    </w:p>
    <w:p w14:paraId="1061BC8F" w14:textId="77777777" w:rsidR="000B2924" w:rsidRDefault="00A83A74">
      <w:pPr>
        <w:pStyle w:val="Heading2"/>
      </w:pPr>
      <w:bookmarkStart w:id="4" w:name="_Toc33176233"/>
      <w:r>
        <w:t>Schedule 1: Services</w:t>
      </w:r>
      <w:bookmarkEnd w:id="4"/>
    </w:p>
    <w:p w14:paraId="20B08ACB" w14:textId="77777777" w:rsidR="002D3CE5" w:rsidRDefault="002D3CE5" w:rsidP="002D3CE5">
      <w:pPr>
        <w:spacing w:before="240"/>
      </w:pPr>
      <w:r w:rsidRPr="00C827F4">
        <w:t>Services included will allow for the:</w:t>
      </w:r>
    </w:p>
    <w:p w14:paraId="2FC95B39" w14:textId="77777777" w:rsidR="002D3CE5" w:rsidRPr="00C827F4" w:rsidRDefault="002D3CE5" w:rsidP="002D3CE5">
      <w:pPr>
        <w:spacing w:before="240"/>
      </w:pPr>
      <w:r w:rsidRPr="00C827F4">
        <w:t>Investigation and resolution of any unexpected failures and the liaison with Oracle support as required;</w:t>
      </w:r>
    </w:p>
    <w:p w14:paraId="5ABD6C80" w14:textId="77777777" w:rsidR="002D3CE5" w:rsidRPr="00C827F4" w:rsidRDefault="002D3CE5" w:rsidP="002D3CE5">
      <w:pPr>
        <w:spacing w:before="240"/>
      </w:pPr>
      <w:r w:rsidRPr="00C827F4">
        <w:t>Change requests – changes and enhancements to the solution such as integrations, reports and additional configuration</w:t>
      </w:r>
    </w:p>
    <w:p w14:paraId="2FF85FB0" w14:textId="77777777" w:rsidR="002D3CE5" w:rsidRPr="00C827F4" w:rsidRDefault="002D3CE5" w:rsidP="002D3CE5">
      <w:pPr>
        <w:spacing w:before="240"/>
      </w:pPr>
      <w:r w:rsidRPr="00C827F4">
        <w:t>Training – formal training and/or ad-hoc knowledge transfer sessions</w:t>
      </w:r>
    </w:p>
    <w:p w14:paraId="667BC012" w14:textId="77777777" w:rsidR="002D3CE5" w:rsidRPr="00C827F4" w:rsidRDefault="002D3CE5" w:rsidP="002D3CE5">
      <w:pPr>
        <w:spacing w:before="240"/>
      </w:pPr>
      <w:r w:rsidRPr="00C827F4">
        <w:t>Upgrade planning – proactive planning and preparation for upgrades including arrangements with software vendor on preferred outages, patch timings and environments</w:t>
      </w:r>
    </w:p>
    <w:p w14:paraId="34846A47" w14:textId="77777777" w:rsidR="002D3CE5" w:rsidRPr="00C827F4" w:rsidRDefault="002D3CE5" w:rsidP="002D3CE5">
      <w:pPr>
        <w:spacing w:before="240"/>
      </w:pPr>
      <w:r w:rsidRPr="00C827F4">
        <w:t>Release management – deployment of fixes into staging areas and management of approval and release into live</w:t>
      </w:r>
    </w:p>
    <w:p w14:paraId="56EDE34F" w14:textId="77777777" w:rsidR="002D3CE5" w:rsidRPr="00C827F4" w:rsidRDefault="002D3CE5" w:rsidP="002D3CE5">
      <w:pPr>
        <w:spacing w:before="240"/>
      </w:pPr>
      <w:r w:rsidRPr="00C827F4">
        <w:t xml:space="preserve">For the supplier to provide a PAYG support unit </w:t>
      </w:r>
      <w:r>
        <w:t xml:space="preserve">mechanism </w:t>
      </w:r>
      <w:r w:rsidRPr="00C827F4">
        <w:t xml:space="preserve"> </w:t>
      </w:r>
    </w:p>
    <w:p w14:paraId="7F362C68" w14:textId="77777777" w:rsidR="002D3CE5" w:rsidRPr="00C827F4" w:rsidRDefault="002D3CE5" w:rsidP="002D3CE5">
      <w:pPr>
        <w:spacing w:before="240"/>
      </w:pPr>
      <w:r w:rsidRPr="00C827F4">
        <w:t xml:space="preserve">Modules included will be the ERP, HCM and </w:t>
      </w:r>
      <w:proofErr w:type="spellStart"/>
      <w:r w:rsidRPr="00C827F4">
        <w:t>Taleo</w:t>
      </w:r>
      <w:proofErr w:type="spellEnd"/>
      <w:r w:rsidRPr="00C827F4">
        <w:t xml:space="preserve"> modules;</w:t>
      </w:r>
    </w:p>
    <w:p w14:paraId="5C528266" w14:textId="77777777" w:rsidR="002D3CE5" w:rsidRPr="00C827F4" w:rsidRDefault="002D3CE5" w:rsidP="002D3CE5">
      <w:pPr>
        <w:spacing w:before="240"/>
      </w:pPr>
      <w:r w:rsidRPr="00C827F4">
        <w:t>Support must be provided by UK based, SC cleared nationals</w:t>
      </w:r>
    </w:p>
    <w:p w14:paraId="64615D31" w14:textId="77777777" w:rsidR="002D3CE5" w:rsidRPr="00C827F4" w:rsidRDefault="002D3CE5" w:rsidP="002D3CE5">
      <w:pPr>
        <w:spacing w:before="240"/>
      </w:pPr>
      <w:r w:rsidRPr="00C827F4">
        <w:t>Must be ISO9001 compliant</w:t>
      </w:r>
    </w:p>
    <w:p w14:paraId="06410E5A" w14:textId="77777777" w:rsidR="002D3CE5" w:rsidRPr="00C827F4" w:rsidRDefault="002D3CE5" w:rsidP="002D3CE5">
      <w:pPr>
        <w:spacing w:before="240"/>
      </w:pPr>
      <w:r w:rsidRPr="00C827F4">
        <w:lastRenderedPageBreak/>
        <w:t>The Authority will provide hardware to allow access to HMT network and by default, Oracle system;</w:t>
      </w:r>
    </w:p>
    <w:p w14:paraId="08D0353E" w14:textId="77777777" w:rsidR="002D3CE5" w:rsidRPr="00C827F4" w:rsidRDefault="002D3CE5" w:rsidP="002D3CE5">
      <w:pPr>
        <w:spacing w:before="240"/>
      </w:pPr>
      <w:r w:rsidRPr="00C827F4">
        <w:t>The raising of support calls by the Authority should be via the suppliers ticketing system;</w:t>
      </w:r>
    </w:p>
    <w:p w14:paraId="369734E2" w14:textId="77777777" w:rsidR="002D3CE5" w:rsidRPr="00C827F4" w:rsidRDefault="002D3CE5" w:rsidP="002D3CE5">
      <w:pPr>
        <w:spacing w:before="240"/>
      </w:pPr>
      <w:r w:rsidRPr="00C827F4">
        <w:t>SLA’s available with PAYG unit spend model</w:t>
      </w:r>
    </w:p>
    <w:p w14:paraId="61D4A621" w14:textId="77777777" w:rsidR="002D3CE5" w:rsidRPr="00C827F4" w:rsidRDefault="002D3CE5" w:rsidP="002D3CE5">
      <w:pPr>
        <w:spacing w:before="240"/>
      </w:pPr>
      <w:r w:rsidRPr="00C827F4">
        <w:t>Quarterly support review meetings are required</w:t>
      </w:r>
    </w:p>
    <w:p w14:paraId="35F62CA3" w14:textId="77777777" w:rsidR="002D3CE5" w:rsidRPr="00C827F4" w:rsidRDefault="002D3CE5" w:rsidP="002D3CE5">
      <w:pPr>
        <w:spacing w:before="240"/>
      </w:pPr>
      <w:r w:rsidRPr="00C827F4">
        <w:t>No support is required for the legacy Oracle EBS system</w:t>
      </w:r>
      <w:r>
        <w:t xml:space="preserve"> or EPM module</w:t>
      </w:r>
    </w:p>
    <w:p w14:paraId="401B2B3A" w14:textId="77777777" w:rsidR="002D3CE5" w:rsidRPr="00C827F4" w:rsidRDefault="002D3CE5" w:rsidP="002D3CE5">
      <w:pPr>
        <w:spacing w:before="240"/>
      </w:pPr>
      <w:r w:rsidRPr="00C827F4">
        <w:t>Weekend support availability is not required as standard but to be arranged on a “as needed” basis and agreed in advance.</w:t>
      </w:r>
    </w:p>
    <w:p w14:paraId="6D562AE2" w14:textId="77777777" w:rsidR="002D3CE5" w:rsidRPr="00C827F4" w:rsidRDefault="002D3CE5" w:rsidP="002D3CE5">
      <w:pPr>
        <w:spacing w:before="240"/>
      </w:pPr>
      <w:r w:rsidRPr="00C827F4">
        <w:t>Support is only within normal UK working hours, however, allows flexibility should ‘out of hours’ supplier support be required and agreed in advance.</w:t>
      </w:r>
    </w:p>
    <w:p w14:paraId="5D1CF9C4" w14:textId="36D6DA78" w:rsidR="000B2924" w:rsidRPr="002D3CE5" w:rsidRDefault="002D3CE5" w:rsidP="002D3CE5">
      <w:pPr>
        <w:spacing w:before="240"/>
      </w:pPr>
      <w:r w:rsidRPr="00C827F4">
        <w:t>Term: 1year + 1</w:t>
      </w:r>
    </w:p>
    <w:p w14:paraId="3BA6C44C" w14:textId="77777777" w:rsidR="000B2924" w:rsidRDefault="00A83A74">
      <w:pPr>
        <w:pStyle w:val="Heading2"/>
      </w:pPr>
      <w:bookmarkStart w:id="5" w:name="_Toc33176234"/>
      <w:r>
        <w:t>Schedule 2: Call-Off Contract charges</w:t>
      </w:r>
      <w:bookmarkEnd w:id="5"/>
    </w:p>
    <w:p w14:paraId="07C56743" w14:textId="77777777" w:rsidR="000B2924" w:rsidRDefault="00A83A74">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74CFC32" w14:textId="303FEF37" w:rsidR="000B2924" w:rsidRDefault="00096B7B" w:rsidP="002D3CE5">
      <w:pPr>
        <w:spacing w:before="240"/>
        <w:rPr>
          <w:b/>
        </w:rPr>
      </w:pPr>
      <w:r>
        <w:rPr>
          <w:b/>
          <w:bCs/>
          <w:color w:val="FF0000"/>
        </w:rPr>
        <w:t>REDACTED TEXT under FOIA Section 43 Commercial Interests</w:t>
      </w:r>
    </w:p>
    <w:p w14:paraId="64CF721F" w14:textId="1683A7CF" w:rsidR="00D278B7" w:rsidRDefault="00D278B7" w:rsidP="002D3CE5">
      <w:pPr>
        <w:spacing w:before="240"/>
        <w:rPr>
          <w:b/>
        </w:rPr>
      </w:pPr>
    </w:p>
    <w:p w14:paraId="580D267B" w14:textId="53C967A5" w:rsidR="00D278B7" w:rsidRPr="002D3CE5" w:rsidRDefault="00D278B7" w:rsidP="002D3CE5">
      <w:pPr>
        <w:spacing w:before="240"/>
        <w:rPr>
          <w:b/>
        </w:rPr>
      </w:pPr>
    </w:p>
    <w:p w14:paraId="0F73EFC5" w14:textId="77777777" w:rsidR="000B2924" w:rsidRDefault="000B2924">
      <w:pPr>
        <w:rPr>
          <w:sz w:val="32"/>
          <w:szCs w:val="32"/>
        </w:rPr>
      </w:pPr>
    </w:p>
    <w:p w14:paraId="4408A206" w14:textId="068C3D0C" w:rsidR="000B2924" w:rsidRDefault="00A83A74" w:rsidP="00D278B7">
      <w:bookmarkStart w:id="6" w:name="_Toc33176235"/>
      <w:r>
        <w:t xml:space="preserve"> </w:t>
      </w:r>
    </w:p>
    <w:p w14:paraId="1A3C9500" w14:textId="77777777" w:rsidR="000B2924" w:rsidRDefault="00A83A74">
      <w:pPr>
        <w:pStyle w:val="Heading2"/>
        <w:pageBreakBefore/>
      </w:pPr>
      <w:r>
        <w:lastRenderedPageBreak/>
        <w:t>Part B: Terms and conditions</w:t>
      </w:r>
      <w:bookmarkEnd w:id="6"/>
    </w:p>
    <w:p w14:paraId="212CEC28" w14:textId="77777777" w:rsidR="000B2924" w:rsidRDefault="00A83A74">
      <w:pPr>
        <w:pStyle w:val="Heading3"/>
        <w:spacing w:after="100"/>
      </w:pPr>
      <w:r>
        <w:t>1.</w:t>
      </w:r>
      <w:r>
        <w:tab/>
        <w:t>Call-Off Contract Start date and length</w:t>
      </w:r>
    </w:p>
    <w:p w14:paraId="536C7520" w14:textId="77777777" w:rsidR="000B2924" w:rsidRDefault="00A83A74">
      <w:r>
        <w:t>1.1</w:t>
      </w:r>
      <w:r>
        <w:tab/>
        <w:t>The Supplier must start providing the Services on the date specified in the Order Form.</w:t>
      </w:r>
    </w:p>
    <w:p w14:paraId="02D6281E" w14:textId="77777777" w:rsidR="000B2924" w:rsidRDefault="000B2924">
      <w:pPr>
        <w:ind w:firstLine="720"/>
      </w:pPr>
    </w:p>
    <w:p w14:paraId="6CCDB20E" w14:textId="77777777" w:rsidR="000B2924" w:rsidRDefault="00A83A74">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2A34B4E8" w14:textId="77777777" w:rsidR="000B2924" w:rsidRDefault="000B2924">
      <w:pPr>
        <w:ind w:left="720"/>
      </w:pPr>
    </w:p>
    <w:p w14:paraId="430CEF63" w14:textId="77777777" w:rsidR="000B2924" w:rsidRDefault="00A83A74">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2489143" w14:textId="77777777" w:rsidR="000B2924" w:rsidRDefault="000B2924">
      <w:pPr>
        <w:ind w:left="720"/>
      </w:pPr>
    </w:p>
    <w:p w14:paraId="14F9B18D" w14:textId="77777777" w:rsidR="000B2924" w:rsidRDefault="00A83A74">
      <w:pPr>
        <w:ind w:left="720" w:hanging="720"/>
      </w:pPr>
      <w:r>
        <w:t>1.4</w:t>
      </w:r>
      <w:r>
        <w:tab/>
        <w:t>The Parties must comply with the requirements under clauses 21.3 to 21.8 if the Buyer reserves the right in the Order Form to extend the contract beyond 24 months.</w:t>
      </w:r>
    </w:p>
    <w:p w14:paraId="4A1D2B84" w14:textId="77777777" w:rsidR="000B2924" w:rsidRDefault="000B2924">
      <w:pPr>
        <w:spacing w:before="240" w:after="240"/>
      </w:pPr>
    </w:p>
    <w:p w14:paraId="5C1B30C2" w14:textId="77777777" w:rsidR="000B2924" w:rsidRDefault="00A83A74">
      <w:pPr>
        <w:pStyle w:val="Heading3"/>
        <w:spacing w:after="100"/>
      </w:pPr>
      <w:r>
        <w:t>2.</w:t>
      </w:r>
      <w:r>
        <w:tab/>
        <w:t>Incorporation of terms</w:t>
      </w:r>
    </w:p>
    <w:p w14:paraId="1A2A5919" w14:textId="77777777" w:rsidR="000B2924" w:rsidRDefault="00A83A7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5A8C6A8" w14:textId="77777777" w:rsidR="000B2924" w:rsidRDefault="00A83A74">
      <w:pPr>
        <w:pStyle w:val="ListParagraph"/>
        <w:numPr>
          <w:ilvl w:val="0"/>
          <w:numId w:val="9"/>
        </w:numPr>
      </w:pPr>
      <w:r>
        <w:rPr>
          <w:sz w:val="14"/>
          <w:szCs w:val="14"/>
        </w:rPr>
        <w:t xml:space="preserve"> </w:t>
      </w:r>
      <w:r>
        <w:t>4.1 (Warranties and representations)</w:t>
      </w:r>
    </w:p>
    <w:p w14:paraId="16DA0C2D" w14:textId="77777777" w:rsidR="000B2924" w:rsidRDefault="00A83A74">
      <w:pPr>
        <w:pStyle w:val="ListParagraph"/>
        <w:numPr>
          <w:ilvl w:val="0"/>
          <w:numId w:val="9"/>
        </w:numPr>
      </w:pPr>
      <w:r>
        <w:t>4.2 to 4.7 (Liability)</w:t>
      </w:r>
    </w:p>
    <w:p w14:paraId="4611D877" w14:textId="77777777" w:rsidR="000B2924" w:rsidRDefault="00A83A74">
      <w:pPr>
        <w:pStyle w:val="ListParagraph"/>
        <w:numPr>
          <w:ilvl w:val="0"/>
          <w:numId w:val="9"/>
        </w:numPr>
      </w:pPr>
      <w:r>
        <w:t>4.11 to 4.12 (IR35)</w:t>
      </w:r>
    </w:p>
    <w:p w14:paraId="35AA16F6" w14:textId="77777777" w:rsidR="000B2924" w:rsidRDefault="00A83A74">
      <w:pPr>
        <w:pStyle w:val="ListParagraph"/>
        <w:numPr>
          <w:ilvl w:val="0"/>
          <w:numId w:val="9"/>
        </w:numPr>
      </w:pPr>
      <w:r>
        <w:t>5.4 to 5.5 (Force majeure)</w:t>
      </w:r>
    </w:p>
    <w:p w14:paraId="593FAB04" w14:textId="77777777" w:rsidR="000B2924" w:rsidRDefault="00A83A74">
      <w:pPr>
        <w:pStyle w:val="ListParagraph"/>
        <w:numPr>
          <w:ilvl w:val="0"/>
          <w:numId w:val="9"/>
        </w:numPr>
      </w:pPr>
      <w:r>
        <w:t>5.8 (Continuing rights)</w:t>
      </w:r>
    </w:p>
    <w:p w14:paraId="7A909583" w14:textId="77777777" w:rsidR="000B2924" w:rsidRDefault="00A83A74">
      <w:pPr>
        <w:pStyle w:val="ListParagraph"/>
        <w:numPr>
          <w:ilvl w:val="0"/>
          <w:numId w:val="9"/>
        </w:numPr>
      </w:pPr>
      <w:r>
        <w:t>5.9 to 5.11 (Change of control)</w:t>
      </w:r>
    </w:p>
    <w:p w14:paraId="17C4B35C" w14:textId="77777777" w:rsidR="000B2924" w:rsidRDefault="00A83A74">
      <w:pPr>
        <w:pStyle w:val="ListParagraph"/>
        <w:numPr>
          <w:ilvl w:val="0"/>
          <w:numId w:val="9"/>
        </w:numPr>
      </w:pPr>
      <w:r>
        <w:t>5.12 (Fraud)</w:t>
      </w:r>
    </w:p>
    <w:p w14:paraId="70219222" w14:textId="77777777" w:rsidR="000B2924" w:rsidRDefault="00A83A74">
      <w:pPr>
        <w:pStyle w:val="ListParagraph"/>
        <w:numPr>
          <w:ilvl w:val="0"/>
          <w:numId w:val="9"/>
        </w:numPr>
      </w:pPr>
      <w:r>
        <w:t>5.13 (Notice of fraud)</w:t>
      </w:r>
    </w:p>
    <w:p w14:paraId="52F007A7" w14:textId="77777777" w:rsidR="000B2924" w:rsidRDefault="00A83A74">
      <w:pPr>
        <w:pStyle w:val="ListParagraph"/>
        <w:numPr>
          <w:ilvl w:val="0"/>
          <w:numId w:val="9"/>
        </w:numPr>
      </w:pPr>
      <w:r>
        <w:t>7.1 to 7.2 (Transparency)</w:t>
      </w:r>
    </w:p>
    <w:p w14:paraId="5D6281AF" w14:textId="77777777" w:rsidR="000B2924" w:rsidRDefault="00A83A74">
      <w:pPr>
        <w:pStyle w:val="ListParagraph"/>
        <w:numPr>
          <w:ilvl w:val="0"/>
          <w:numId w:val="9"/>
        </w:numPr>
      </w:pPr>
      <w:r>
        <w:t>8.3 (Order of precedence)</w:t>
      </w:r>
    </w:p>
    <w:p w14:paraId="2716059F" w14:textId="77777777" w:rsidR="000B2924" w:rsidRDefault="00A83A74">
      <w:pPr>
        <w:pStyle w:val="ListParagraph"/>
        <w:numPr>
          <w:ilvl w:val="0"/>
          <w:numId w:val="9"/>
        </w:numPr>
      </w:pPr>
      <w:r>
        <w:t>8.6 (Relationship)</w:t>
      </w:r>
    </w:p>
    <w:p w14:paraId="12E25F95" w14:textId="77777777" w:rsidR="000B2924" w:rsidRDefault="00A83A74">
      <w:pPr>
        <w:pStyle w:val="ListParagraph"/>
        <w:numPr>
          <w:ilvl w:val="0"/>
          <w:numId w:val="9"/>
        </w:numPr>
      </w:pPr>
      <w:r>
        <w:t>8.9 to 8.11 (Entire agreement)</w:t>
      </w:r>
    </w:p>
    <w:p w14:paraId="1179A129" w14:textId="77777777" w:rsidR="000B2924" w:rsidRDefault="00A83A74">
      <w:pPr>
        <w:pStyle w:val="ListParagraph"/>
        <w:numPr>
          <w:ilvl w:val="0"/>
          <w:numId w:val="9"/>
        </w:numPr>
      </w:pPr>
      <w:r>
        <w:t>8.12 (Law and jurisdiction)</w:t>
      </w:r>
    </w:p>
    <w:p w14:paraId="0228670F" w14:textId="77777777" w:rsidR="000B2924" w:rsidRDefault="00A83A74">
      <w:pPr>
        <w:pStyle w:val="ListParagraph"/>
        <w:numPr>
          <w:ilvl w:val="0"/>
          <w:numId w:val="9"/>
        </w:numPr>
      </w:pPr>
      <w:r>
        <w:t>8.13 to 8.14 (Legislative change)</w:t>
      </w:r>
    </w:p>
    <w:p w14:paraId="630650A9" w14:textId="77777777" w:rsidR="000B2924" w:rsidRDefault="00A83A74">
      <w:pPr>
        <w:pStyle w:val="ListParagraph"/>
        <w:numPr>
          <w:ilvl w:val="0"/>
          <w:numId w:val="9"/>
        </w:numPr>
      </w:pPr>
      <w:r>
        <w:t>8.15 to 8.19 (Bribery and corruption)</w:t>
      </w:r>
    </w:p>
    <w:p w14:paraId="045155AB" w14:textId="77777777" w:rsidR="000B2924" w:rsidRDefault="00A83A74">
      <w:pPr>
        <w:pStyle w:val="ListParagraph"/>
        <w:numPr>
          <w:ilvl w:val="0"/>
          <w:numId w:val="9"/>
        </w:numPr>
      </w:pPr>
      <w:r>
        <w:t>8.20 to 8.29 (Freedom of Information Act)</w:t>
      </w:r>
    </w:p>
    <w:p w14:paraId="3F502550" w14:textId="77777777" w:rsidR="000B2924" w:rsidRDefault="00A83A74">
      <w:pPr>
        <w:pStyle w:val="ListParagraph"/>
        <w:numPr>
          <w:ilvl w:val="0"/>
          <w:numId w:val="9"/>
        </w:numPr>
      </w:pPr>
      <w:r>
        <w:t>8.30 to 8.31 (Promoting tax compliance)</w:t>
      </w:r>
    </w:p>
    <w:p w14:paraId="00B43DA4" w14:textId="77777777" w:rsidR="000B2924" w:rsidRDefault="00A83A74">
      <w:pPr>
        <w:pStyle w:val="ListParagraph"/>
        <w:numPr>
          <w:ilvl w:val="0"/>
          <w:numId w:val="9"/>
        </w:numPr>
      </w:pPr>
      <w:r>
        <w:t>8.32 to 8.33 (Official Secrets Act)</w:t>
      </w:r>
    </w:p>
    <w:p w14:paraId="1DAD6C4F" w14:textId="77777777" w:rsidR="000B2924" w:rsidRDefault="00A83A74">
      <w:pPr>
        <w:pStyle w:val="ListParagraph"/>
        <w:numPr>
          <w:ilvl w:val="0"/>
          <w:numId w:val="9"/>
        </w:numPr>
      </w:pPr>
      <w:r>
        <w:t>8.34 to 8.37 (Transfer and subcontracting)</w:t>
      </w:r>
    </w:p>
    <w:p w14:paraId="2120E13A" w14:textId="77777777" w:rsidR="000B2924" w:rsidRDefault="00A83A74">
      <w:pPr>
        <w:pStyle w:val="ListParagraph"/>
        <w:numPr>
          <w:ilvl w:val="0"/>
          <w:numId w:val="9"/>
        </w:numPr>
      </w:pPr>
      <w:r>
        <w:t>8.40 to 8.43 (Complaints handling and resolution)</w:t>
      </w:r>
    </w:p>
    <w:p w14:paraId="056D3AD7" w14:textId="77777777" w:rsidR="000B2924" w:rsidRDefault="00A83A74">
      <w:pPr>
        <w:pStyle w:val="ListParagraph"/>
        <w:numPr>
          <w:ilvl w:val="0"/>
          <w:numId w:val="9"/>
        </w:numPr>
      </w:pPr>
      <w:r>
        <w:t>8.44 to 8.50 (Conflicts of interest and ethical walls)</w:t>
      </w:r>
    </w:p>
    <w:p w14:paraId="4A76EDE2" w14:textId="77777777" w:rsidR="000B2924" w:rsidRDefault="00A83A74">
      <w:pPr>
        <w:pStyle w:val="ListParagraph"/>
        <w:numPr>
          <w:ilvl w:val="0"/>
          <w:numId w:val="9"/>
        </w:numPr>
      </w:pPr>
      <w:r>
        <w:t>8.51 to 8.53 (Publicity and branding)</w:t>
      </w:r>
    </w:p>
    <w:p w14:paraId="4F90D9E5" w14:textId="77777777" w:rsidR="000B2924" w:rsidRDefault="00A83A74">
      <w:pPr>
        <w:pStyle w:val="ListParagraph"/>
        <w:numPr>
          <w:ilvl w:val="0"/>
          <w:numId w:val="9"/>
        </w:numPr>
      </w:pPr>
      <w:r>
        <w:t>8.54 to 8.56 (Equality and diversity)</w:t>
      </w:r>
    </w:p>
    <w:p w14:paraId="0303FFCF" w14:textId="77777777" w:rsidR="000B2924" w:rsidRDefault="00A83A74">
      <w:pPr>
        <w:pStyle w:val="ListParagraph"/>
        <w:numPr>
          <w:ilvl w:val="0"/>
          <w:numId w:val="9"/>
        </w:numPr>
      </w:pPr>
      <w:r>
        <w:t>8.59 to 8.60 (Data protection</w:t>
      </w:r>
    </w:p>
    <w:p w14:paraId="4B7964F7" w14:textId="77777777" w:rsidR="000B2924" w:rsidRDefault="00A83A74">
      <w:pPr>
        <w:pStyle w:val="ListParagraph"/>
        <w:numPr>
          <w:ilvl w:val="0"/>
          <w:numId w:val="9"/>
        </w:numPr>
      </w:pPr>
      <w:r>
        <w:lastRenderedPageBreak/>
        <w:t>8.64 to 8.65 (Severability)</w:t>
      </w:r>
    </w:p>
    <w:p w14:paraId="0B233D7D" w14:textId="77777777" w:rsidR="000B2924" w:rsidRDefault="00A83A74">
      <w:pPr>
        <w:pStyle w:val="ListParagraph"/>
        <w:numPr>
          <w:ilvl w:val="0"/>
          <w:numId w:val="9"/>
        </w:numPr>
      </w:pPr>
      <w:r>
        <w:t>8.66 to 8.69 (Managing disputes and Mediation)</w:t>
      </w:r>
    </w:p>
    <w:p w14:paraId="61FAA226" w14:textId="77777777" w:rsidR="000B2924" w:rsidRDefault="00A83A74">
      <w:pPr>
        <w:pStyle w:val="ListParagraph"/>
        <w:numPr>
          <w:ilvl w:val="0"/>
          <w:numId w:val="9"/>
        </w:numPr>
      </w:pPr>
      <w:r>
        <w:t>8.80 to 8.88 (Confidentiality)</w:t>
      </w:r>
    </w:p>
    <w:p w14:paraId="672B7F6B" w14:textId="77777777" w:rsidR="000B2924" w:rsidRDefault="00A83A74">
      <w:pPr>
        <w:pStyle w:val="ListParagraph"/>
        <w:numPr>
          <w:ilvl w:val="0"/>
          <w:numId w:val="9"/>
        </w:numPr>
      </w:pPr>
      <w:r>
        <w:t>8.89 to 8.90 (Waiver and cumulative remedies)</w:t>
      </w:r>
    </w:p>
    <w:p w14:paraId="0AC41021" w14:textId="77777777" w:rsidR="000B2924" w:rsidRDefault="00A83A74">
      <w:pPr>
        <w:pStyle w:val="ListParagraph"/>
        <w:numPr>
          <w:ilvl w:val="0"/>
          <w:numId w:val="9"/>
        </w:numPr>
      </w:pPr>
      <w:r>
        <w:t>8.91 to 8.101 (Corporate Social Responsibility)</w:t>
      </w:r>
    </w:p>
    <w:p w14:paraId="1EAB76D1" w14:textId="77777777" w:rsidR="000B2924" w:rsidRDefault="00A83A74">
      <w:pPr>
        <w:pStyle w:val="ListParagraph"/>
        <w:numPr>
          <w:ilvl w:val="0"/>
          <w:numId w:val="9"/>
        </w:numPr>
      </w:pPr>
      <w:r>
        <w:t>paragraphs 1 to 10 of the Framework Agreement glossary and interpretation</w:t>
      </w:r>
    </w:p>
    <w:p w14:paraId="32F9E593" w14:textId="77777777" w:rsidR="000B2924" w:rsidRDefault="00A83A74">
      <w:pPr>
        <w:pStyle w:val="ListParagraph"/>
        <w:numPr>
          <w:ilvl w:val="0"/>
          <w:numId w:val="10"/>
        </w:numPr>
      </w:pPr>
      <w:r>
        <w:t>any audit provisions from the Framework Agreement set out by the Buyer in the Order Form</w:t>
      </w:r>
    </w:p>
    <w:p w14:paraId="37E91457" w14:textId="77777777" w:rsidR="000B2924" w:rsidRDefault="00A83A74">
      <w:pPr>
        <w:ind w:left="720"/>
      </w:pPr>
      <w:r>
        <w:t xml:space="preserve"> </w:t>
      </w:r>
    </w:p>
    <w:p w14:paraId="03BE2294" w14:textId="77777777" w:rsidR="000B2924" w:rsidRDefault="00A83A74">
      <w:pPr>
        <w:spacing w:after="240"/>
      </w:pPr>
      <w:r>
        <w:t>2.2</w:t>
      </w:r>
      <w:r>
        <w:tab/>
        <w:t xml:space="preserve">The Framework Agreement provisions in clause 2.1 will be modified as follows: </w:t>
      </w:r>
    </w:p>
    <w:p w14:paraId="30413A7E" w14:textId="77777777" w:rsidR="000B2924" w:rsidRDefault="00A83A74">
      <w:pPr>
        <w:ind w:left="1440" w:hanging="720"/>
      </w:pPr>
      <w:r>
        <w:t>2.2.1</w:t>
      </w:r>
      <w:r>
        <w:tab/>
        <w:t>a reference to the ‘Framework Agreement’ will be a reference to the ‘Call-Off Contract’</w:t>
      </w:r>
    </w:p>
    <w:p w14:paraId="516DCC7D" w14:textId="77777777" w:rsidR="000B2924" w:rsidRDefault="00A83A74">
      <w:pPr>
        <w:ind w:firstLine="720"/>
      </w:pPr>
      <w:r>
        <w:t>2.2.2</w:t>
      </w:r>
      <w:r>
        <w:tab/>
        <w:t>a reference to ‘CCS’ will be a reference to ‘the Buyer’</w:t>
      </w:r>
    </w:p>
    <w:p w14:paraId="7C4AB3A5" w14:textId="77777777" w:rsidR="000B2924" w:rsidRDefault="00A83A74">
      <w:pPr>
        <w:ind w:left="1440" w:hanging="720"/>
      </w:pPr>
      <w:r>
        <w:t>2.2.3</w:t>
      </w:r>
      <w:r>
        <w:tab/>
        <w:t>a reference to the ‘Parties’ and a ‘Party’ will be a reference to the Buyer and Supplier as Parties under this Call-Off Contract</w:t>
      </w:r>
    </w:p>
    <w:p w14:paraId="58DAB1C8" w14:textId="77777777" w:rsidR="000B2924" w:rsidRDefault="000B2924"/>
    <w:p w14:paraId="58E334C6" w14:textId="77777777" w:rsidR="000B2924" w:rsidRDefault="00A83A7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F6C7815" w14:textId="77777777" w:rsidR="000B2924" w:rsidRDefault="000B2924">
      <w:pPr>
        <w:ind w:left="720"/>
      </w:pPr>
    </w:p>
    <w:p w14:paraId="1F47838A" w14:textId="77777777" w:rsidR="000B2924" w:rsidRDefault="00A83A74">
      <w:pPr>
        <w:ind w:left="720" w:hanging="720"/>
      </w:pPr>
      <w:r>
        <w:t>2.4</w:t>
      </w:r>
      <w:r>
        <w:tab/>
        <w:t>The Framework Agreement incorporated clauses will be referred to as incorporated Framework clause ‘XX’, where ‘XX’ is the Framework Agreement clause number.</w:t>
      </w:r>
    </w:p>
    <w:p w14:paraId="158E0AAB" w14:textId="77777777" w:rsidR="000B2924" w:rsidRDefault="000B2924">
      <w:pPr>
        <w:ind w:firstLine="720"/>
      </w:pPr>
    </w:p>
    <w:p w14:paraId="053C0B2E" w14:textId="77777777" w:rsidR="000B2924" w:rsidRDefault="00A83A74">
      <w:pPr>
        <w:ind w:left="720" w:hanging="720"/>
      </w:pPr>
      <w:r>
        <w:t>2.5</w:t>
      </w:r>
      <w:r>
        <w:tab/>
        <w:t>When an Order Form is signed, the terms and conditions agreed in it will be incorporated into this Call-Off Contract.</w:t>
      </w:r>
    </w:p>
    <w:p w14:paraId="6B859B01" w14:textId="77777777" w:rsidR="000B2924" w:rsidRDefault="000B2924"/>
    <w:p w14:paraId="7F987783" w14:textId="77777777" w:rsidR="000B2924" w:rsidRDefault="00A83A74">
      <w:pPr>
        <w:pStyle w:val="Heading3"/>
        <w:spacing w:after="100"/>
      </w:pPr>
      <w:r>
        <w:t>3.</w:t>
      </w:r>
      <w:r>
        <w:tab/>
        <w:t>Supply of services</w:t>
      </w:r>
    </w:p>
    <w:p w14:paraId="172DCA10" w14:textId="77777777" w:rsidR="000B2924" w:rsidRDefault="00A83A74">
      <w:pPr>
        <w:spacing w:before="240" w:after="240"/>
        <w:ind w:left="720" w:hanging="720"/>
      </w:pPr>
      <w:r>
        <w:t>3.1</w:t>
      </w:r>
      <w:r>
        <w:tab/>
        <w:t>The Supplier agrees to supply the G-Cloud Services and any Additional Services under the terms of the Call-Off Contract and the Supplier’s Application.</w:t>
      </w:r>
    </w:p>
    <w:p w14:paraId="52AD89D3" w14:textId="77777777" w:rsidR="000B2924" w:rsidRDefault="00A83A74">
      <w:pPr>
        <w:ind w:left="720" w:hanging="720"/>
      </w:pPr>
      <w:r>
        <w:t>3.2</w:t>
      </w:r>
      <w:r>
        <w:tab/>
        <w:t>The Supplier undertakes that each G-Cloud Service will meet the Buyer’s acceptance criteria, as defined in the Order Form.</w:t>
      </w:r>
    </w:p>
    <w:p w14:paraId="668D3E77" w14:textId="77777777" w:rsidR="000B2924" w:rsidRDefault="000B2924"/>
    <w:p w14:paraId="53A23AC3" w14:textId="77777777" w:rsidR="000B2924" w:rsidRDefault="00A83A74">
      <w:pPr>
        <w:pStyle w:val="Heading3"/>
        <w:spacing w:after="100"/>
      </w:pPr>
      <w:r>
        <w:t>4.</w:t>
      </w:r>
      <w:r>
        <w:tab/>
        <w:t>Supplier staff</w:t>
      </w:r>
    </w:p>
    <w:p w14:paraId="11B53B63" w14:textId="77777777" w:rsidR="000B2924" w:rsidRDefault="00A83A74">
      <w:pPr>
        <w:spacing w:before="240" w:after="240"/>
      </w:pPr>
      <w:r>
        <w:t>4.1</w:t>
      </w:r>
      <w:r>
        <w:tab/>
        <w:t xml:space="preserve">The Supplier Staff must: </w:t>
      </w:r>
    </w:p>
    <w:p w14:paraId="70B3F1B2" w14:textId="77777777" w:rsidR="000B2924" w:rsidRDefault="00A83A74">
      <w:pPr>
        <w:ind w:firstLine="720"/>
      </w:pPr>
      <w:r>
        <w:t>4.1.1</w:t>
      </w:r>
      <w:r>
        <w:tab/>
        <w:t>be appropriately experienced, qualified and trained to supply the Services</w:t>
      </w:r>
    </w:p>
    <w:p w14:paraId="424C245D" w14:textId="77777777" w:rsidR="000B2924" w:rsidRDefault="000B2924"/>
    <w:p w14:paraId="7E1BD06F" w14:textId="77777777" w:rsidR="000B2924" w:rsidRDefault="00A83A74">
      <w:pPr>
        <w:ind w:firstLine="720"/>
      </w:pPr>
      <w:r>
        <w:t>4.1.2</w:t>
      </w:r>
      <w:r>
        <w:tab/>
        <w:t>apply all due skill, care and diligence in faithfully performing those duties</w:t>
      </w:r>
    </w:p>
    <w:p w14:paraId="0C182B90" w14:textId="77777777" w:rsidR="000B2924" w:rsidRDefault="000B2924"/>
    <w:p w14:paraId="164BE2E5" w14:textId="77777777" w:rsidR="000B2924" w:rsidRDefault="00A83A74">
      <w:pPr>
        <w:ind w:left="720"/>
      </w:pPr>
      <w:r>
        <w:t>4.1.3</w:t>
      </w:r>
      <w:r>
        <w:tab/>
        <w:t>obey all lawful instructions and reasonable directions of the Buyer and provide the Services to the reasonable satisfaction of the Buyer</w:t>
      </w:r>
    </w:p>
    <w:p w14:paraId="784C2BC7" w14:textId="77777777" w:rsidR="000B2924" w:rsidRDefault="000B2924"/>
    <w:p w14:paraId="1D38612A" w14:textId="77777777" w:rsidR="000B2924" w:rsidRDefault="00A83A74">
      <w:pPr>
        <w:ind w:firstLine="720"/>
      </w:pPr>
      <w:r>
        <w:lastRenderedPageBreak/>
        <w:t>4.1.4</w:t>
      </w:r>
      <w:r>
        <w:tab/>
        <w:t>respond to any enquiries about the Services as soon as reasonably possible</w:t>
      </w:r>
    </w:p>
    <w:p w14:paraId="16F44314" w14:textId="77777777" w:rsidR="000B2924" w:rsidRDefault="000B2924"/>
    <w:p w14:paraId="33BE204C" w14:textId="77777777" w:rsidR="000B2924" w:rsidRDefault="00A83A74">
      <w:pPr>
        <w:ind w:firstLine="720"/>
      </w:pPr>
      <w:r>
        <w:t>4.1.5</w:t>
      </w:r>
      <w:r>
        <w:tab/>
        <w:t>complete any necessary Supplier Staff vetting as specified by the Buyer</w:t>
      </w:r>
    </w:p>
    <w:p w14:paraId="1FE9C8C5" w14:textId="77777777" w:rsidR="000B2924" w:rsidRDefault="000B2924"/>
    <w:p w14:paraId="66C7FA24" w14:textId="77777777" w:rsidR="000B2924" w:rsidRDefault="00A83A74">
      <w:pPr>
        <w:ind w:left="720" w:hanging="720"/>
      </w:pPr>
      <w:r>
        <w:t>4.2</w:t>
      </w:r>
      <w:r>
        <w:tab/>
        <w:t>The Supplier must retain overall control of the Supplier Staff so that they are not considered to be employees, workers, agents or contractors of the Buyer.</w:t>
      </w:r>
    </w:p>
    <w:p w14:paraId="20D42959" w14:textId="77777777" w:rsidR="000B2924" w:rsidRDefault="000B2924">
      <w:pPr>
        <w:ind w:firstLine="720"/>
      </w:pPr>
    </w:p>
    <w:p w14:paraId="0642EEE3" w14:textId="77777777" w:rsidR="000B2924" w:rsidRDefault="00A83A74">
      <w:pPr>
        <w:ind w:left="720" w:hanging="720"/>
      </w:pPr>
      <w:r>
        <w:t>4.3</w:t>
      </w:r>
      <w:r>
        <w:tab/>
        <w:t>The Supplier may substitute any Supplier Staff as long as they have the equivalent experience and qualifications to the substituted staff member.</w:t>
      </w:r>
    </w:p>
    <w:p w14:paraId="50D32CBE" w14:textId="77777777" w:rsidR="000B2924" w:rsidRDefault="000B2924">
      <w:pPr>
        <w:ind w:firstLine="720"/>
      </w:pPr>
    </w:p>
    <w:p w14:paraId="50684A4B" w14:textId="77777777" w:rsidR="000B2924" w:rsidRDefault="00A83A74">
      <w:pPr>
        <w:ind w:left="720" w:hanging="720"/>
      </w:pPr>
      <w:r>
        <w:t>4.4</w:t>
      </w:r>
      <w:r>
        <w:tab/>
        <w:t>The Buyer may conduct IR35 Assessments using the ESI tool to assess whether the Supplier’s engagement under the Call-Off Contract is Inside or Outside IR35.</w:t>
      </w:r>
    </w:p>
    <w:p w14:paraId="4BF6EDD8" w14:textId="77777777" w:rsidR="000B2924" w:rsidRDefault="000B2924">
      <w:pPr>
        <w:ind w:firstLine="720"/>
      </w:pPr>
    </w:p>
    <w:p w14:paraId="5B0F6610" w14:textId="77777777" w:rsidR="000B2924" w:rsidRDefault="00A83A74">
      <w:pPr>
        <w:ind w:left="720" w:hanging="720"/>
      </w:pPr>
      <w:r>
        <w:t>4.5</w:t>
      </w:r>
      <w:r>
        <w:tab/>
        <w:t>The Buyer may End this Call-Off Contract for Material Breach as per clause 18.5 hereunder if the Supplier is delivering the Services Inside IR35.</w:t>
      </w:r>
    </w:p>
    <w:p w14:paraId="78CB518B" w14:textId="77777777" w:rsidR="000B2924" w:rsidRDefault="000B2924">
      <w:pPr>
        <w:ind w:firstLine="720"/>
      </w:pPr>
    </w:p>
    <w:p w14:paraId="2B044A9E" w14:textId="77777777" w:rsidR="000B2924" w:rsidRDefault="00A83A7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EAF5275" w14:textId="77777777" w:rsidR="000B2924" w:rsidRDefault="000B2924">
      <w:pPr>
        <w:ind w:left="720"/>
      </w:pPr>
    </w:p>
    <w:p w14:paraId="06FB4227" w14:textId="77777777" w:rsidR="000B2924" w:rsidRDefault="00A83A7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0257801" w14:textId="77777777" w:rsidR="000B2924" w:rsidRDefault="000B2924">
      <w:pPr>
        <w:ind w:left="720"/>
      </w:pPr>
    </w:p>
    <w:p w14:paraId="6879B426" w14:textId="77777777" w:rsidR="000B2924" w:rsidRDefault="00A83A74">
      <w:pPr>
        <w:ind w:left="720" w:hanging="720"/>
      </w:pPr>
      <w:r>
        <w:t>4.8</w:t>
      </w:r>
      <w:r>
        <w:tab/>
        <w:t>If it is determined by the Buyer that the Supplier is Outside IR35, the Buyer will provide the ESI reference number and a copy of the PDF to the Supplier.</w:t>
      </w:r>
    </w:p>
    <w:p w14:paraId="20010454" w14:textId="77777777" w:rsidR="000B2924" w:rsidRDefault="000B2924">
      <w:pPr>
        <w:spacing w:before="240" w:after="240"/>
        <w:ind w:left="720"/>
      </w:pPr>
    </w:p>
    <w:p w14:paraId="620FBAEB" w14:textId="77777777" w:rsidR="000B2924" w:rsidRDefault="00A83A74">
      <w:pPr>
        <w:pStyle w:val="Heading3"/>
        <w:spacing w:after="100"/>
      </w:pPr>
      <w:r>
        <w:t>5.</w:t>
      </w:r>
      <w:r>
        <w:tab/>
        <w:t>Due diligence</w:t>
      </w:r>
    </w:p>
    <w:p w14:paraId="1082B040" w14:textId="77777777" w:rsidR="000B2924" w:rsidRDefault="00A83A74">
      <w:pPr>
        <w:spacing w:before="240" w:after="120"/>
      </w:pPr>
      <w:r>
        <w:t xml:space="preserve"> 5.1</w:t>
      </w:r>
      <w:r>
        <w:tab/>
        <w:t>Both Parties agree that when entering into a Call-Off Contract they:</w:t>
      </w:r>
    </w:p>
    <w:p w14:paraId="00B049CA" w14:textId="77777777" w:rsidR="000B2924" w:rsidRDefault="00A83A74">
      <w:pPr>
        <w:spacing w:after="120"/>
        <w:ind w:left="1440" w:hanging="720"/>
      </w:pPr>
      <w:r>
        <w:t>5.1.1</w:t>
      </w:r>
      <w:r>
        <w:tab/>
        <w:t>have made their own enquiries and are satisfied by the accuracy of any information supplied by the other Party</w:t>
      </w:r>
    </w:p>
    <w:p w14:paraId="060B8940" w14:textId="77777777" w:rsidR="000B2924" w:rsidRDefault="00A83A74">
      <w:pPr>
        <w:spacing w:after="120"/>
        <w:ind w:left="1440" w:hanging="720"/>
      </w:pPr>
      <w:r>
        <w:t>5.1.2</w:t>
      </w:r>
      <w:r>
        <w:tab/>
        <w:t>are confident that they can fulfil their obligations according to the Call-Off Contract terms</w:t>
      </w:r>
    </w:p>
    <w:p w14:paraId="039D1EF1" w14:textId="77777777" w:rsidR="000B2924" w:rsidRDefault="00A83A74">
      <w:pPr>
        <w:spacing w:after="120"/>
        <w:ind w:firstLine="720"/>
      </w:pPr>
      <w:r>
        <w:t>5.1.3</w:t>
      </w:r>
      <w:r>
        <w:tab/>
        <w:t>have raised all due diligence questions before signing the Call-Off Contract</w:t>
      </w:r>
    </w:p>
    <w:p w14:paraId="3DB8B57C" w14:textId="77777777" w:rsidR="000B2924" w:rsidRDefault="00A83A74">
      <w:pPr>
        <w:ind w:firstLine="720"/>
      </w:pPr>
      <w:r>
        <w:t>5.1.4</w:t>
      </w:r>
      <w:r>
        <w:tab/>
        <w:t>have entered into the Call-Off Contract relying on its own due diligence</w:t>
      </w:r>
    </w:p>
    <w:p w14:paraId="72173DDF" w14:textId="77777777" w:rsidR="000B2924" w:rsidRDefault="000B2924">
      <w:pPr>
        <w:spacing w:before="240"/>
      </w:pPr>
    </w:p>
    <w:p w14:paraId="00AD8B01" w14:textId="77777777" w:rsidR="000B2924" w:rsidRDefault="00A83A74">
      <w:pPr>
        <w:pStyle w:val="Heading3"/>
        <w:spacing w:after="100"/>
      </w:pPr>
      <w:r>
        <w:t xml:space="preserve">6. </w:t>
      </w:r>
      <w:r>
        <w:tab/>
        <w:t>Business continuity and disaster recovery</w:t>
      </w:r>
    </w:p>
    <w:p w14:paraId="1CBA4390" w14:textId="77777777" w:rsidR="000B2924" w:rsidRDefault="00A83A74">
      <w:pPr>
        <w:ind w:left="720" w:hanging="720"/>
      </w:pPr>
      <w:r>
        <w:t>6.1</w:t>
      </w:r>
      <w:r>
        <w:tab/>
        <w:t>The Supplier will have a clear business continuity and disaster recovery plan in their service descriptions.</w:t>
      </w:r>
    </w:p>
    <w:p w14:paraId="30BEA682" w14:textId="77777777" w:rsidR="000B2924" w:rsidRDefault="000B2924"/>
    <w:p w14:paraId="1D069B3D" w14:textId="77777777" w:rsidR="000B2924" w:rsidRDefault="00A83A74">
      <w:pPr>
        <w:ind w:left="720" w:hanging="720"/>
      </w:pPr>
      <w:r>
        <w:t>6.2</w:t>
      </w:r>
      <w:r>
        <w:tab/>
        <w:t>The Supplier’s business continuity and disaster recovery services are part of the Services and will be performed by the Supplier when required.</w:t>
      </w:r>
    </w:p>
    <w:p w14:paraId="217E325D" w14:textId="77777777" w:rsidR="000B2924" w:rsidRDefault="00A83A74">
      <w:pPr>
        <w:ind w:left="720" w:hanging="720"/>
      </w:pPr>
      <w:r>
        <w:t>6.3</w:t>
      </w:r>
      <w:r>
        <w:tab/>
        <w:t>If requested by the Buyer prior to entering into this Call-Off Contract, the Supplier must ensure that its business continuity and disaster recovery plan is consistent with the Buyer’s own plans.</w:t>
      </w:r>
    </w:p>
    <w:p w14:paraId="015EE8A7" w14:textId="77777777" w:rsidR="000B2924" w:rsidRDefault="000B2924"/>
    <w:p w14:paraId="310FF5BF" w14:textId="77777777" w:rsidR="000B2924" w:rsidRDefault="00A83A74">
      <w:pPr>
        <w:pStyle w:val="Heading3"/>
        <w:spacing w:after="100"/>
      </w:pPr>
      <w:r>
        <w:t>7.</w:t>
      </w:r>
      <w:r>
        <w:tab/>
        <w:t>Payment, VAT and Call-Off Contract charges</w:t>
      </w:r>
    </w:p>
    <w:p w14:paraId="4C535C84" w14:textId="77777777" w:rsidR="000B2924" w:rsidRDefault="00A83A74">
      <w:pPr>
        <w:spacing w:after="120"/>
        <w:ind w:left="720" w:hanging="720"/>
      </w:pPr>
      <w:r>
        <w:t>7.1</w:t>
      </w:r>
      <w:r>
        <w:tab/>
        <w:t>The Buyer must pay the Charges following clauses 7.2 to 7.11 for the Supplier’s delivery of the Services.</w:t>
      </w:r>
    </w:p>
    <w:p w14:paraId="35112386" w14:textId="77777777" w:rsidR="000B2924" w:rsidRDefault="00A83A74">
      <w:pPr>
        <w:ind w:left="720" w:hanging="720"/>
      </w:pPr>
      <w:r>
        <w:t>7.2</w:t>
      </w:r>
      <w:r>
        <w:tab/>
        <w:t>The Buyer will pay the Supplier within the number of days specified in the Order Form on receipt of a valid invoice.</w:t>
      </w:r>
    </w:p>
    <w:p w14:paraId="6D8C90E9" w14:textId="77777777" w:rsidR="000B2924" w:rsidRDefault="00A83A74">
      <w:pPr>
        <w:spacing w:after="120"/>
        <w:ind w:left="720" w:hanging="720"/>
      </w:pPr>
      <w:r>
        <w:t>7.3</w:t>
      </w:r>
      <w:r>
        <w:tab/>
        <w:t>The Call-Off Contract Charges include all Charges for payment Processing. All invoices submitted to the Buyer for the Services will be exclusive of any Management Charge.</w:t>
      </w:r>
    </w:p>
    <w:p w14:paraId="44A0348E" w14:textId="77777777" w:rsidR="000B2924" w:rsidRDefault="00A83A7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10CF371" w14:textId="77777777" w:rsidR="000B2924" w:rsidRDefault="00A83A7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8E4174E" w14:textId="77777777" w:rsidR="000B2924" w:rsidRDefault="00A83A74">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15F02B2" w14:textId="77777777" w:rsidR="000B2924" w:rsidRDefault="00A83A74">
      <w:pPr>
        <w:spacing w:after="120"/>
      </w:pPr>
      <w:r>
        <w:t>7.7</w:t>
      </w:r>
      <w:r>
        <w:tab/>
        <w:t>All Charges payable by the Buyer to the Supplier will include VAT at the appropriate Rate.</w:t>
      </w:r>
    </w:p>
    <w:p w14:paraId="14F74E25" w14:textId="77777777" w:rsidR="000B2924" w:rsidRDefault="00A83A74">
      <w:pPr>
        <w:spacing w:after="120"/>
        <w:ind w:left="720" w:hanging="720"/>
      </w:pPr>
      <w:r>
        <w:t>7.8</w:t>
      </w:r>
      <w:r>
        <w:tab/>
        <w:t>The Supplier must add VAT to the Charges at the appropriate rate with visibility of the amount as a separate line item.</w:t>
      </w:r>
    </w:p>
    <w:p w14:paraId="6E7D8EFF" w14:textId="77777777" w:rsidR="000B2924" w:rsidRDefault="00A83A74">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1E3B742" w14:textId="77777777" w:rsidR="000B2924" w:rsidRDefault="00A83A7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7FA4B18" w14:textId="77777777" w:rsidR="000B2924" w:rsidRDefault="00A83A7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81FDC0A" w14:textId="77777777" w:rsidR="000B2924" w:rsidRDefault="00A83A7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496371" w14:textId="77777777" w:rsidR="000B2924" w:rsidRDefault="000B2924">
      <w:pPr>
        <w:ind w:left="720"/>
      </w:pPr>
    </w:p>
    <w:p w14:paraId="6F78D0E5" w14:textId="77777777" w:rsidR="000B2924" w:rsidRDefault="00A83A74">
      <w:pPr>
        <w:pStyle w:val="Heading3"/>
      </w:pPr>
      <w:r>
        <w:t>8.</w:t>
      </w:r>
      <w:r>
        <w:tab/>
        <w:t>Recovery of sums due and right of set-off</w:t>
      </w:r>
    </w:p>
    <w:p w14:paraId="08F2E226" w14:textId="77777777" w:rsidR="000B2924" w:rsidRDefault="00A83A74">
      <w:pPr>
        <w:spacing w:before="240" w:after="240"/>
        <w:ind w:left="720" w:hanging="720"/>
      </w:pPr>
      <w:r>
        <w:t>8.1</w:t>
      </w:r>
      <w:r>
        <w:tab/>
        <w:t>If a Supplier owes money to the Buyer, the Buyer may deduct that sum from the Call-Off Contract Charges.</w:t>
      </w:r>
    </w:p>
    <w:p w14:paraId="68DA7025" w14:textId="77777777" w:rsidR="000B2924" w:rsidRDefault="000B2924">
      <w:pPr>
        <w:spacing w:before="240" w:after="240"/>
        <w:ind w:left="720" w:hanging="720"/>
      </w:pPr>
    </w:p>
    <w:p w14:paraId="1F0D18F4" w14:textId="77777777" w:rsidR="000B2924" w:rsidRDefault="00A83A74">
      <w:pPr>
        <w:pStyle w:val="Heading3"/>
      </w:pPr>
      <w:r>
        <w:t>9.</w:t>
      </w:r>
      <w:r>
        <w:tab/>
        <w:t>Insurance</w:t>
      </w:r>
    </w:p>
    <w:p w14:paraId="5483167D" w14:textId="77777777" w:rsidR="000B2924" w:rsidRDefault="00A83A74">
      <w:pPr>
        <w:spacing w:before="240" w:after="240"/>
        <w:ind w:left="660" w:hanging="660"/>
      </w:pPr>
      <w:r>
        <w:t>9.1</w:t>
      </w:r>
      <w:r>
        <w:tab/>
        <w:t>The Supplier will maintain the insurances required by the Buyer including those in this clause.</w:t>
      </w:r>
    </w:p>
    <w:p w14:paraId="4402AF0C" w14:textId="77777777" w:rsidR="000B2924" w:rsidRDefault="00A83A74">
      <w:r>
        <w:t>9.2</w:t>
      </w:r>
      <w:r>
        <w:tab/>
        <w:t>The Supplier will ensure that:</w:t>
      </w:r>
    </w:p>
    <w:p w14:paraId="36023FF1" w14:textId="77777777" w:rsidR="000B2924" w:rsidRDefault="000B2924"/>
    <w:p w14:paraId="0F5BDF90" w14:textId="77777777" w:rsidR="000B2924" w:rsidRDefault="00A83A7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29C5713" w14:textId="77777777" w:rsidR="000B2924" w:rsidRDefault="000B2924">
      <w:pPr>
        <w:ind w:firstLine="720"/>
      </w:pPr>
    </w:p>
    <w:p w14:paraId="52C563D8" w14:textId="77777777" w:rsidR="000B2924" w:rsidRDefault="00A83A74">
      <w:pPr>
        <w:ind w:left="1440" w:hanging="720"/>
      </w:pPr>
      <w:r>
        <w:t>9.2.2</w:t>
      </w:r>
      <w:r>
        <w:tab/>
        <w:t>the third-party public and products liability insurance contains an ‘indemnity to principals’ clause for the Buyer’s benefit</w:t>
      </w:r>
    </w:p>
    <w:p w14:paraId="79943D8A" w14:textId="77777777" w:rsidR="000B2924" w:rsidRDefault="000B2924">
      <w:pPr>
        <w:ind w:firstLine="720"/>
      </w:pPr>
    </w:p>
    <w:p w14:paraId="4709E2CD" w14:textId="77777777" w:rsidR="000B2924" w:rsidRDefault="00A83A7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14E9C20" w14:textId="77777777" w:rsidR="000B2924" w:rsidRDefault="000B2924">
      <w:pPr>
        <w:ind w:firstLine="720"/>
      </w:pPr>
    </w:p>
    <w:p w14:paraId="1FC866AC" w14:textId="3A99A63D" w:rsidR="000B2924" w:rsidRDefault="00A83A74">
      <w:pPr>
        <w:ind w:left="1440" w:hanging="720"/>
      </w:pPr>
      <w:r>
        <w:t>9.2.4</w:t>
      </w:r>
      <w:r>
        <w:tab/>
        <w:t xml:space="preserve">all agents and professional consultants involved in the Services hold </w:t>
      </w:r>
      <w:r w:rsidR="00D8200D">
        <w:t>employer’s</w:t>
      </w:r>
      <w:r>
        <w:t xml:space="preserve"> liability insurance (except where exempt under Law) to a minimum indemnity of £5,000,000 for each individual claim during the Call-Off Contract, and for 6 years after the End or Expiry Date</w:t>
      </w:r>
    </w:p>
    <w:p w14:paraId="66178F4D" w14:textId="77777777" w:rsidR="000B2924" w:rsidRDefault="000B2924">
      <w:pPr>
        <w:ind w:left="720"/>
      </w:pPr>
    </w:p>
    <w:p w14:paraId="30E16D5E" w14:textId="77777777" w:rsidR="000B2924" w:rsidRDefault="00A83A74">
      <w:pPr>
        <w:ind w:left="720" w:hanging="720"/>
      </w:pPr>
      <w:r>
        <w:t>9.3</w:t>
      </w:r>
      <w:r>
        <w:tab/>
        <w:t>If requested by the Buyer, the Supplier will obtain additional insurance policies, or extend existing policies bought under the Framework Agreement.</w:t>
      </w:r>
    </w:p>
    <w:p w14:paraId="532D744E" w14:textId="77777777" w:rsidR="000B2924" w:rsidRDefault="000B2924">
      <w:pPr>
        <w:ind w:left="720" w:firstLine="720"/>
      </w:pPr>
    </w:p>
    <w:p w14:paraId="11D3C747" w14:textId="77777777" w:rsidR="000B2924" w:rsidRDefault="00A83A74">
      <w:pPr>
        <w:ind w:left="720" w:hanging="720"/>
      </w:pPr>
      <w:r>
        <w:t>9.4</w:t>
      </w:r>
      <w:r>
        <w:tab/>
        <w:t>If requested by the Buyer, the Supplier will provide the following to show compliance with this clause:</w:t>
      </w:r>
    </w:p>
    <w:p w14:paraId="0490BAB3" w14:textId="77777777" w:rsidR="000B2924" w:rsidRDefault="000B2924">
      <w:pPr>
        <w:ind w:firstLine="720"/>
      </w:pPr>
    </w:p>
    <w:p w14:paraId="3F571894" w14:textId="77777777" w:rsidR="000B2924" w:rsidRDefault="00A83A74">
      <w:pPr>
        <w:ind w:firstLine="720"/>
      </w:pPr>
      <w:r>
        <w:t>9.4.1</w:t>
      </w:r>
      <w:r>
        <w:tab/>
        <w:t>a broker's verification of insurance</w:t>
      </w:r>
    </w:p>
    <w:p w14:paraId="0B56BE69" w14:textId="77777777" w:rsidR="000B2924" w:rsidRDefault="000B2924">
      <w:pPr>
        <w:ind w:firstLine="720"/>
      </w:pPr>
    </w:p>
    <w:p w14:paraId="19D3710D" w14:textId="77777777" w:rsidR="000B2924" w:rsidRDefault="00A83A74">
      <w:pPr>
        <w:ind w:firstLine="720"/>
      </w:pPr>
      <w:r>
        <w:t>9.4.2</w:t>
      </w:r>
      <w:r>
        <w:tab/>
        <w:t>receipts for the insurance premium</w:t>
      </w:r>
    </w:p>
    <w:p w14:paraId="5FA4CE52" w14:textId="77777777" w:rsidR="000B2924" w:rsidRDefault="000B2924">
      <w:pPr>
        <w:ind w:firstLine="720"/>
      </w:pPr>
    </w:p>
    <w:p w14:paraId="508C0E62" w14:textId="77777777" w:rsidR="000B2924" w:rsidRDefault="00A83A74">
      <w:pPr>
        <w:ind w:firstLine="720"/>
      </w:pPr>
      <w:r>
        <w:t>9.4.3</w:t>
      </w:r>
      <w:r>
        <w:tab/>
        <w:t>evidence of payment of the latest premiums due</w:t>
      </w:r>
    </w:p>
    <w:p w14:paraId="2810A357" w14:textId="77777777" w:rsidR="000B2924" w:rsidRDefault="000B2924">
      <w:pPr>
        <w:ind w:firstLine="720"/>
      </w:pPr>
    </w:p>
    <w:p w14:paraId="2156FD00" w14:textId="77777777" w:rsidR="000B2924" w:rsidRDefault="00A83A74">
      <w:pPr>
        <w:ind w:left="720" w:hanging="720"/>
      </w:pPr>
      <w:r>
        <w:t>9.5</w:t>
      </w:r>
      <w:r>
        <w:tab/>
        <w:t>Insurance will not relieve the Supplier of any liabilities under the Framework Agreement or this Call-Off Contract and the Supplier will:</w:t>
      </w:r>
    </w:p>
    <w:p w14:paraId="2134ABEA" w14:textId="77777777" w:rsidR="000B2924" w:rsidRDefault="000B2924">
      <w:pPr>
        <w:ind w:firstLine="720"/>
      </w:pPr>
    </w:p>
    <w:p w14:paraId="7CB3EB59" w14:textId="77777777" w:rsidR="000B2924" w:rsidRDefault="00A83A74">
      <w:pPr>
        <w:ind w:left="1440" w:hanging="720"/>
      </w:pPr>
      <w:r>
        <w:lastRenderedPageBreak/>
        <w:t>9.5.1</w:t>
      </w:r>
      <w:r>
        <w:tab/>
        <w:t>take all risk control measures using Good Industry Practice, including the investigation and reports of claims to insurers</w:t>
      </w:r>
    </w:p>
    <w:p w14:paraId="1D58B024" w14:textId="77777777" w:rsidR="000B2924" w:rsidRDefault="000B2924">
      <w:pPr>
        <w:ind w:left="720" w:firstLine="720"/>
      </w:pPr>
    </w:p>
    <w:p w14:paraId="6E6A23D3" w14:textId="77777777" w:rsidR="000B2924" w:rsidRDefault="00A83A74">
      <w:pPr>
        <w:ind w:left="1440" w:hanging="720"/>
      </w:pPr>
      <w:r>
        <w:t>9.5.2</w:t>
      </w:r>
      <w:r>
        <w:tab/>
        <w:t>promptly notify the insurers in writing of any relevant material fact under any Insurances</w:t>
      </w:r>
    </w:p>
    <w:p w14:paraId="78ED522E" w14:textId="77777777" w:rsidR="000B2924" w:rsidRDefault="000B2924">
      <w:pPr>
        <w:ind w:firstLine="720"/>
      </w:pPr>
    </w:p>
    <w:p w14:paraId="4376AAB8" w14:textId="77777777" w:rsidR="000B2924" w:rsidRDefault="00A83A74">
      <w:pPr>
        <w:ind w:left="1440" w:hanging="720"/>
      </w:pPr>
      <w:r>
        <w:t>9.5.3</w:t>
      </w:r>
      <w:r>
        <w:tab/>
        <w:t>hold all insurance policies and require any broker arranging the insurance to hold any insurance slips and other evidence of insurance</w:t>
      </w:r>
    </w:p>
    <w:p w14:paraId="3A801FFF" w14:textId="77777777" w:rsidR="000B2924" w:rsidRDefault="00A83A74">
      <w:r>
        <w:t xml:space="preserve"> </w:t>
      </w:r>
    </w:p>
    <w:p w14:paraId="60585A98" w14:textId="77777777" w:rsidR="000B2924" w:rsidRDefault="00A83A74">
      <w:pPr>
        <w:ind w:left="720" w:hanging="720"/>
      </w:pPr>
      <w:r>
        <w:t>9.6</w:t>
      </w:r>
      <w:r>
        <w:tab/>
        <w:t>The Supplier will not do or omit to do anything, which would destroy or impair the legal validity of the insurance.</w:t>
      </w:r>
    </w:p>
    <w:p w14:paraId="389854B5" w14:textId="77777777" w:rsidR="000B2924" w:rsidRDefault="000B2924">
      <w:pPr>
        <w:ind w:firstLine="720"/>
      </w:pPr>
    </w:p>
    <w:p w14:paraId="46F67547" w14:textId="77777777" w:rsidR="000B2924" w:rsidRDefault="00A83A74">
      <w:pPr>
        <w:ind w:left="720" w:hanging="720"/>
      </w:pPr>
      <w:r>
        <w:t>9.7</w:t>
      </w:r>
      <w:r>
        <w:tab/>
        <w:t>The Supplier will notify CCS and the Buyer as soon as possible if any insurance policies have been, or are due to be, cancelled, suspended, Ended or not renewed.</w:t>
      </w:r>
    </w:p>
    <w:p w14:paraId="77FDF03E" w14:textId="77777777" w:rsidR="000B2924" w:rsidRDefault="000B2924">
      <w:pPr>
        <w:ind w:firstLine="720"/>
      </w:pPr>
    </w:p>
    <w:p w14:paraId="63F6775A" w14:textId="77777777" w:rsidR="000B2924" w:rsidRDefault="00A83A74">
      <w:r>
        <w:t>9.8</w:t>
      </w:r>
      <w:r>
        <w:tab/>
        <w:t>The Supplier will be liable for the payment of any:</w:t>
      </w:r>
    </w:p>
    <w:p w14:paraId="014DA937" w14:textId="77777777" w:rsidR="000B2924" w:rsidRDefault="000B2924"/>
    <w:p w14:paraId="1B615D94" w14:textId="77777777" w:rsidR="000B2924" w:rsidRDefault="00A83A74">
      <w:pPr>
        <w:ind w:firstLine="720"/>
      </w:pPr>
      <w:r>
        <w:t>9.8.1</w:t>
      </w:r>
      <w:r>
        <w:tab/>
        <w:t>premiums, which it will pay promptly</w:t>
      </w:r>
    </w:p>
    <w:p w14:paraId="014FABE5" w14:textId="77777777" w:rsidR="000B2924" w:rsidRDefault="00A83A74">
      <w:pPr>
        <w:ind w:firstLine="720"/>
      </w:pPr>
      <w:r>
        <w:t>9.8.2</w:t>
      </w:r>
      <w:r>
        <w:tab/>
        <w:t>excess or deductibles and will not be entitled to recover this from the Buyer</w:t>
      </w:r>
    </w:p>
    <w:p w14:paraId="688226D9" w14:textId="77777777" w:rsidR="000B2924" w:rsidRDefault="000B2924">
      <w:pPr>
        <w:ind w:firstLine="720"/>
      </w:pPr>
    </w:p>
    <w:p w14:paraId="6419534C" w14:textId="77777777" w:rsidR="000B2924" w:rsidRDefault="00A83A74">
      <w:pPr>
        <w:pStyle w:val="Heading3"/>
        <w:spacing w:after="100"/>
      </w:pPr>
      <w:r>
        <w:t>10.</w:t>
      </w:r>
      <w:r>
        <w:tab/>
        <w:t>Confidentiality</w:t>
      </w:r>
    </w:p>
    <w:p w14:paraId="3A9D6CFE" w14:textId="77777777" w:rsidR="000B2924" w:rsidRDefault="00A83A7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46B12B5" w14:textId="77777777" w:rsidR="000B2924" w:rsidRDefault="000B2924">
      <w:pPr>
        <w:ind w:left="720" w:hanging="720"/>
      </w:pPr>
    </w:p>
    <w:p w14:paraId="5AB979B3" w14:textId="77777777" w:rsidR="000B2924" w:rsidRDefault="00A83A74">
      <w:pPr>
        <w:pStyle w:val="Heading3"/>
        <w:spacing w:after="100"/>
      </w:pPr>
      <w:r>
        <w:t>11.</w:t>
      </w:r>
      <w:r>
        <w:tab/>
        <w:t>Intellectual Property Rights</w:t>
      </w:r>
    </w:p>
    <w:p w14:paraId="187EC0F7" w14:textId="77777777" w:rsidR="000B2924" w:rsidRDefault="00A83A74">
      <w:pPr>
        <w:ind w:left="720" w:hanging="720"/>
      </w:pPr>
      <w:r>
        <w:t>11.1</w:t>
      </w:r>
      <w:r>
        <w:tab/>
        <w:t>Unless otherwise specified in this Call-Off Contract, a Party will not acquire any right, title or interest in or to the Intellectual Property Rights (IPRs) of the other Party or its Licensors.</w:t>
      </w:r>
    </w:p>
    <w:p w14:paraId="51BD7DA6" w14:textId="77777777" w:rsidR="000B2924" w:rsidRDefault="000B2924">
      <w:pPr>
        <w:ind w:left="720"/>
      </w:pPr>
    </w:p>
    <w:p w14:paraId="6D8A32CD" w14:textId="77777777" w:rsidR="000B2924" w:rsidRDefault="00A83A7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9CBD915" w14:textId="77777777" w:rsidR="000B2924" w:rsidRDefault="000B2924">
      <w:pPr>
        <w:ind w:left="720"/>
      </w:pPr>
    </w:p>
    <w:p w14:paraId="4C53E926" w14:textId="77777777" w:rsidR="000B2924" w:rsidRDefault="00A83A7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A242D92" w14:textId="77777777" w:rsidR="000B2924" w:rsidRDefault="000B2924">
      <w:pPr>
        <w:ind w:left="720"/>
      </w:pPr>
    </w:p>
    <w:p w14:paraId="68F520EA" w14:textId="77777777" w:rsidR="000B2924" w:rsidRDefault="00A83A7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EFC99E9" w14:textId="77777777" w:rsidR="000B2924" w:rsidRDefault="000B2924">
      <w:pPr>
        <w:ind w:left="720"/>
      </w:pPr>
    </w:p>
    <w:p w14:paraId="5BA93E82" w14:textId="77777777" w:rsidR="000B2924" w:rsidRDefault="00A83A74">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6CFEA48" w14:textId="77777777" w:rsidR="000B2924" w:rsidRDefault="000B2924">
      <w:pPr>
        <w:ind w:firstLine="720"/>
      </w:pPr>
    </w:p>
    <w:p w14:paraId="715B7297" w14:textId="77777777" w:rsidR="000B2924" w:rsidRDefault="00A83A74">
      <w:pPr>
        <w:ind w:firstLine="720"/>
      </w:pPr>
      <w:r>
        <w:t>11.5.1</w:t>
      </w:r>
      <w:r>
        <w:tab/>
        <w:t>rights granted to the Buyer under this Call-Off Contract</w:t>
      </w:r>
    </w:p>
    <w:p w14:paraId="5C481206" w14:textId="77777777" w:rsidR="000B2924" w:rsidRDefault="000B2924"/>
    <w:p w14:paraId="53E86418" w14:textId="77777777" w:rsidR="000B2924" w:rsidRDefault="00A83A74">
      <w:pPr>
        <w:ind w:firstLine="720"/>
      </w:pPr>
      <w:r>
        <w:t>11.5.2</w:t>
      </w:r>
      <w:r>
        <w:tab/>
        <w:t>Supplier’s performance of the Services</w:t>
      </w:r>
    </w:p>
    <w:p w14:paraId="1554C67C" w14:textId="77777777" w:rsidR="000B2924" w:rsidRDefault="000B2924">
      <w:pPr>
        <w:ind w:firstLine="720"/>
      </w:pPr>
    </w:p>
    <w:p w14:paraId="704F4DBF" w14:textId="77777777" w:rsidR="000B2924" w:rsidRDefault="00A83A74">
      <w:pPr>
        <w:ind w:firstLine="720"/>
      </w:pPr>
      <w:r>
        <w:t>11.5.3</w:t>
      </w:r>
      <w:r>
        <w:tab/>
        <w:t>use by the Buyer of the Services</w:t>
      </w:r>
    </w:p>
    <w:p w14:paraId="2D669C43" w14:textId="77777777" w:rsidR="000B2924" w:rsidRDefault="000B2924">
      <w:pPr>
        <w:ind w:firstLine="720"/>
      </w:pPr>
    </w:p>
    <w:p w14:paraId="54858430" w14:textId="77777777" w:rsidR="000B2924" w:rsidRDefault="00A83A74">
      <w:pPr>
        <w:ind w:left="720" w:hanging="720"/>
      </w:pPr>
      <w:r>
        <w:t>11.6</w:t>
      </w:r>
      <w:r>
        <w:tab/>
        <w:t>If an IPR Claim is made, or is likely to be made, the Supplier will immediately notify the Buyer in writing and must at its own expense after written approval from the Buyer, either:</w:t>
      </w:r>
    </w:p>
    <w:p w14:paraId="212D1B14" w14:textId="77777777" w:rsidR="000B2924" w:rsidRDefault="000B2924">
      <w:pPr>
        <w:ind w:firstLine="720"/>
      </w:pPr>
    </w:p>
    <w:p w14:paraId="5A74887C" w14:textId="77777777" w:rsidR="000B2924" w:rsidRDefault="00A83A74">
      <w:pPr>
        <w:ind w:left="1440" w:hanging="720"/>
      </w:pPr>
      <w:r>
        <w:t>11.6.1</w:t>
      </w:r>
      <w:r>
        <w:tab/>
        <w:t>modify the relevant part of the Services without reducing its functionality or performance</w:t>
      </w:r>
    </w:p>
    <w:p w14:paraId="43A4DC0E" w14:textId="77777777" w:rsidR="000B2924" w:rsidRDefault="000B2924">
      <w:pPr>
        <w:ind w:left="720" w:firstLine="720"/>
      </w:pPr>
    </w:p>
    <w:p w14:paraId="269AEB37" w14:textId="77777777" w:rsidR="000B2924" w:rsidRDefault="00A83A74">
      <w:pPr>
        <w:ind w:left="1440" w:hanging="720"/>
      </w:pPr>
      <w:r>
        <w:t>11.6.2</w:t>
      </w:r>
      <w:r>
        <w:tab/>
        <w:t>substitute Services of equivalent functionality and performance, to avoid the infringement or the alleged infringement, as long as there is no additional cost or burden to the Buyer</w:t>
      </w:r>
    </w:p>
    <w:p w14:paraId="203E6690" w14:textId="77777777" w:rsidR="000B2924" w:rsidRDefault="000B2924">
      <w:pPr>
        <w:ind w:left="1440"/>
      </w:pPr>
    </w:p>
    <w:p w14:paraId="14F16407" w14:textId="77777777" w:rsidR="000B2924" w:rsidRDefault="00A83A74">
      <w:pPr>
        <w:ind w:left="1440" w:hanging="720"/>
      </w:pPr>
      <w:r>
        <w:t>11.6.3</w:t>
      </w:r>
      <w:r>
        <w:tab/>
        <w:t>buy a licence to use and supply the Services which are the subject of the alleged infringement, on terms acceptable to the Buyer</w:t>
      </w:r>
    </w:p>
    <w:p w14:paraId="0B971F7C" w14:textId="77777777" w:rsidR="000B2924" w:rsidRDefault="000B2924">
      <w:pPr>
        <w:ind w:left="720" w:firstLine="720"/>
      </w:pPr>
    </w:p>
    <w:p w14:paraId="3F9FA1B4" w14:textId="77777777" w:rsidR="000B2924" w:rsidRDefault="00A83A74">
      <w:r>
        <w:t>11.7</w:t>
      </w:r>
      <w:r>
        <w:tab/>
        <w:t>Clause 11.5 will not apply if the IPR Claim is from:</w:t>
      </w:r>
    </w:p>
    <w:p w14:paraId="6A0B3F12" w14:textId="77777777" w:rsidR="000B2924" w:rsidRDefault="000B2924"/>
    <w:p w14:paraId="4C7F76B8" w14:textId="77777777" w:rsidR="000B2924" w:rsidRDefault="00A83A74">
      <w:pPr>
        <w:ind w:left="1440" w:hanging="720"/>
      </w:pPr>
      <w:r>
        <w:t>11.7.2</w:t>
      </w:r>
      <w:r>
        <w:tab/>
        <w:t>the use of data supplied by the Buyer which the Supplier isn’t required to verify under this Call-Off Contract</w:t>
      </w:r>
    </w:p>
    <w:p w14:paraId="50FA613C" w14:textId="77777777" w:rsidR="000B2924" w:rsidRDefault="000B2924">
      <w:pPr>
        <w:ind w:left="720" w:firstLine="720"/>
      </w:pPr>
    </w:p>
    <w:p w14:paraId="30712652" w14:textId="77777777" w:rsidR="000B2924" w:rsidRDefault="00A83A74">
      <w:pPr>
        <w:ind w:firstLine="720"/>
      </w:pPr>
      <w:r>
        <w:t>11.7.3</w:t>
      </w:r>
      <w:r>
        <w:tab/>
        <w:t>other material provided by the Buyer necessary for the Services</w:t>
      </w:r>
    </w:p>
    <w:p w14:paraId="7FD7E45D" w14:textId="77777777" w:rsidR="000B2924" w:rsidRDefault="000B2924">
      <w:pPr>
        <w:ind w:firstLine="720"/>
      </w:pPr>
    </w:p>
    <w:p w14:paraId="1860B60E" w14:textId="77777777" w:rsidR="000B2924" w:rsidRDefault="00A83A7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134EAB6" w14:textId="77777777" w:rsidR="000B2924" w:rsidRDefault="000B2924">
      <w:pPr>
        <w:ind w:left="720" w:hanging="720"/>
      </w:pPr>
    </w:p>
    <w:p w14:paraId="761D27B9" w14:textId="77777777" w:rsidR="000B2924" w:rsidRDefault="00A83A74">
      <w:pPr>
        <w:pStyle w:val="Heading3"/>
      </w:pPr>
      <w:r>
        <w:t>12.</w:t>
      </w:r>
      <w:r>
        <w:tab/>
        <w:t>Protection of information</w:t>
      </w:r>
    </w:p>
    <w:p w14:paraId="5789DBB7" w14:textId="77777777" w:rsidR="000B2924" w:rsidRDefault="00A83A74">
      <w:pPr>
        <w:spacing w:before="240" w:after="240"/>
      </w:pPr>
      <w:r>
        <w:t>12.1</w:t>
      </w:r>
      <w:r>
        <w:tab/>
        <w:t>The Supplier must:</w:t>
      </w:r>
    </w:p>
    <w:p w14:paraId="5EBEF0E4" w14:textId="77777777" w:rsidR="000B2924" w:rsidRDefault="00A83A74">
      <w:pPr>
        <w:ind w:left="1440" w:hanging="720"/>
      </w:pPr>
      <w:r>
        <w:t>12.1.1</w:t>
      </w:r>
      <w:r>
        <w:tab/>
        <w:t>comply with the Buyer’s written instructions and this Call-Off Contract when Processing Buyer Personal Data</w:t>
      </w:r>
    </w:p>
    <w:p w14:paraId="5E2C4CDE" w14:textId="77777777" w:rsidR="000B2924" w:rsidRDefault="000B2924">
      <w:pPr>
        <w:ind w:left="720" w:firstLine="720"/>
      </w:pPr>
    </w:p>
    <w:p w14:paraId="648DCC05" w14:textId="77777777" w:rsidR="000B2924" w:rsidRDefault="00A83A74">
      <w:pPr>
        <w:ind w:left="1440" w:hanging="720"/>
      </w:pPr>
      <w:r>
        <w:t>12.1.2</w:t>
      </w:r>
      <w:r>
        <w:tab/>
        <w:t>only Process the Buyer Personal Data as necessary for the provision of the G-Cloud Services or as required by Law or any Regulatory Body</w:t>
      </w:r>
    </w:p>
    <w:p w14:paraId="2ED8C0D2" w14:textId="77777777" w:rsidR="000B2924" w:rsidRDefault="000B2924">
      <w:pPr>
        <w:ind w:left="720" w:firstLine="720"/>
      </w:pPr>
    </w:p>
    <w:p w14:paraId="4C6A0C6F" w14:textId="77777777" w:rsidR="000B2924" w:rsidRDefault="00A83A74">
      <w:pPr>
        <w:ind w:left="1440" w:hanging="720"/>
      </w:pPr>
      <w:r>
        <w:t>12.1.3</w:t>
      </w:r>
      <w:r>
        <w:tab/>
        <w:t>take reasonable steps to ensure that any Supplier Staff who have access to Buyer Personal Data act in compliance with Supplier's security processes</w:t>
      </w:r>
    </w:p>
    <w:p w14:paraId="1B6BD77E" w14:textId="77777777" w:rsidR="000B2924" w:rsidRDefault="000B2924">
      <w:pPr>
        <w:ind w:left="720" w:firstLine="720"/>
      </w:pPr>
    </w:p>
    <w:p w14:paraId="1336B619" w14:textId="77777777" w:rsidR="000B2924" w:rsidRDefault="00A83A74">
      <w:pPr>
        <w:ind w:left="720" w:hanging="720"/>
      </w:pPr>
      <w:r>
        <w:lastRenderedPageBreak/>
        <w:t>12.2</w:t>
      </w:r>
      <w:r>
        <w:tab/>
        <w:t>The Supplier must fully assist with any complaint or request for Buyer Personal Data including by:</w:t>
      </w:r>
    </w:p>
    <w:p w14:paraId="34F48ED6" w14:textId="77777777" w:rsidR="000B2924" w:rsidRDefault="000B2924">
      <w:pPr>
        <w:ind w:firstLine="720"/>
      </w:pPr>
    </w:p>
    <w:p w14:paraId="25187299" w14:textId="77777777" w:rsidR="000B2924" w:rsidRDefault="00A83A74">
      <w:pPr>
        <w:ind w:firstLine="720"/>
      </w:pPr>
      <w:r>
        <w:t>12.2.1</w:t>
      </w:r>
      <w:r>
        <w:tab/>
        <w:t>providing the Buyer with full details of the complaint or request</w:t>
      </w:r>
    </w:p>
    <w:p w14:paraId="35F11CAB" w14:textId="77777777" w:rsidR="000B2924" w:rsidRDefault="000B2924">
      <w:pPr>
        <w:ind w:firstLine="720"/>
      </w:pPr>
    </w:p>
    <w:p w14:paraId="7DE591BA" w14:textId="77777777" w:rsidR="000B2924" w:rsidRDefault="00A83A74">
      <w:pPr>
        <w:ind w:left="1440" w:hanging="720"/>
      </w:pPr>
      <w:r>
        <w:t>12.2.2</w:t>
      </w:r>
      <w:r>
        <w:tab/>
        <w:t>complying with a data access request within the timescales in the Data Protection Legislation and following the Buyer’s instructions</w:t>
      </w:r>
    </w:p>
    <w:p w14:paraId="6B1482F4" w14:textId="77777777" w:rsidR="000B2924" w:rsidRDefault="000B2924"/>
    <w:p w14:paraId="0CF0CA8C" w14:textId="77777777" w:rsidR="000B2924" w:rsidRDefault="00A83A74">
      <w:pPr>
        <w:ind w:left="1440" w:hanging="720"/>
      </w:pPr>
      <w:r>
        <w:t>12.2.3</w:t>
      </w:r>
      <w:r>
        <w:tab/>
        <w:t>providing the Buyer with any Buyer Personal Data it holds about a Data Subject (within the timescales required by the Buyer)</w:t>
      </w:r>
    </w:p>
    <w:p w14:paraId="0C9712BC" w14:textId="77777777" w:rsidR="000B2924" w:rsidRDefault="000B2924">
      <w:pPr>
        <w:ind w:left="720" w:firstLine="720"/>
      </w:pPr>
    </w:p>
    <w:p w14:paraId="1AB680C7" w14:textId="77777777" w:rsidR="000B2924" w:rsidRDefault="00A83A74">
      <w:pPr>
        <w:ind w:firstLine="720"/>
      </w:pPr>
      <w:r>
        <w:t>12.2.4</w:t>
      </w:r>
      <w:r>
        <w:tab/>
        <w:t>providing the Buyer with any information requested by the Data Subject</w:t>
      </w:r>
    </w:p>
    <w:p w14:paraId="66771AE5" w14:textId="77777777" w:rsidR="000B2924" w:rsidRDefault="000B2924">
      <w:pPr>
        <w:ind w:firstLine="720"/>
      </w:pPr>
    </w:p>
    <w:p w14:paraId="024FC3C6" w14:textId="77777777" w:rsidR="000B2924" w:rsidRDefault="00A83A74">
      <w:pPr>
        <w:ind w:left="720" w:hanging="720"/>
      </w:pPr>
      <w:r>
        <w:t>12.3</w:t>
      </w:r>
      <w:r>
        <w:tab/>
        <w:t>The Supplier must get prior written consent from the Buyer to transfer Buyer Personal Data to any other person (including any Subcontractors) for the provision of the G-Cloud Services.</w:t>
      </w:r>
    </w:p>
    <w:p w14:paraId="49162AB7" w14:textId="77777777" w:rsidR="000B2924" w:rsidRDefault="000B2924">
      <w:pPr>
        <w:ind w:left="720" w:hanging="720"/>
      </w:pPr>
    </w:p>
    <w:p w14:paraId="727199A1" w14:textId="77777777" w:rsidR="000B2924" w:rsidRDefault="00A83A74">
      <w:pPr>
        <w:pStyle w:val="Heading3"/>
      </w:pPr>
      <w:r>
        <w:t>13.</w:t>
      </w:r>
      <w:r>
        <w:tab/>
        <w:t>Buyer data</w:t>
      </w:r>
    </w:p>
    <w:p w14:paraId="0B1F9C98" w14:textId="77777777" w:rsidR="000B2924" w:rsidRDefault="00A83A74">
      <w:pPr>
        <w:spacing w:before="240" w:after="240"/>
      </w:pPr>
      <w:r>
        <w:t>13.1</w:t>
      </w:r>
      <w:r>
        <w:tab/>
        <w:t>The Supplier must not remove any proprietary notices in the Buyer Data.</w:t>
      </w:r>
    </w:p>
    <w:p w14:paraId="56C7244C" w14:textId="77777777" w:rsidR="000B2924" w:rsidRDefault="00A83A74">
      <w:r>
        <w:t>13.2</w:t>
      </w:r>
      <w:r>
        <w:tab/>
        <w:t xml:space="preserve">The Supplier will not store or use Buyer Data except if necessary to fulfil its </w:t>
      </w:r>
    </w:p>
    <w:p w14:paraId="30C8507A" w14:textId="77777777" w:rsidR="000B2924" w:rsidRDefault="00A83A74">
      <w:pPr>
        <w:ind w:firstLine="720"/>
      </w:pPr>
      <w:r>
        <w:t>obligations.</w:t>
      </w:r>
    </w:p>
    <w:p w14:paraId="0FC41C22" w14:textId="77777777" w:rsidR="000B2924" w:rsidRDefault="000B2924"/>
    <w:p w14:paraId="71780696" w14:textId="77777777" w:rsidR="000B2924" w:rsidRDefault="00A83A74">
      <w:pPr>
        <w:ind w:left="720" w:hanging="720"/>
      </w:pPr>
      <w:r>
        <w:t>13.3</w:t>
      </w:r>
      <w:r>
        <w:tab/>
        <w:t>If Buyer Data is processed by the Supplier, the Supplier will supply the data to the Buyer as requested.</w:t>
      </w:r>
    </w:p>
    <w:p w14:paraId="24A19836" w14:textId="77777777" w:rsidR="000B2924" w:rsidRDefault="000B2924"/>
    <w:p w14:paraId="665922DC" w14:textId="77777777" w:rsidR="000B2924" w:rsidRDefault="00A83A7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49B4A8F" w14:textId="77777777" w:rsidR="000B2924" w:rsidRDefault="000B2924">
      <w:pPr>
        <w:ind w:left="720"/>
      </w:pPr>
    </w:p>
    <w:p w14:paraId="5488145C" w14:textId="77777777" w:rsidR="000B2924" w:rsidRDefault="00A83A74">
      <w:pPr>
        <w:ind w:left="720" w:hanging="720"/>
      </w:pPr>
      <w:r>
        <w:t>13.5</w:t>
      </w:r>
      <w:r>
        <w:tab/>
        <w:t>The Supplier will preserve the integrity of Buyer Data processed by the Supplier and prevent its corruption and loss.</w:t>
      </w:r>
    </w:p>
    <w:p w14:paraId="0381E10C" w14:textId="77777777" w:rsidR="000B2924" w:rsidRDefault="000B2924">
      <w:pPr>
        <w:ind w:firstLine="720"/>
      </w:pPr>
    </w:p>
    <w:p w14:paraId="28A331BF" w14:textId="77777777" w:rsidR="000B2924" w:rsidRDefault="00A83A74">
      <w:pPr>
        <w:ind w:left="720" w:hanging="720"/>
      </w:pPr>
      <w:r>
        <w:t>13.6</w:t>
      </w:r>
      <w:r>
        <w:tab/>
        <w:t>The Supplier will ensure that any Supplier system which holds any protectively marked Buyer Data or other government data will comply with:</w:t>
      </w:r>
    </w:p>
    <w:p w14:paraId="17B8428F" w14:textId="77777777" w:rsidR="000B2924" w:rsidRDefault="000B2924">
      <w:pPr>
        <w:ind w:firstLine="720"/>
      </w:pPr>
    </w:p>
    <w:p w14:paraId="12DE1715" w14:textId="77777777" w:rsidR="000B2924" w:rsidRDefault="00A83A74">
      <w:pPr>
        <w:ind w:firstLine="720"/>
      </w:pPr>
      <w:r>
        <w:t>13.6.1</w:t>
      </w:r>
      <w:r>
        <w:tab/>
        <w:t>the principles in the Security Policy Framework:</w:t>
      </w:r>
      <w:hyperlink r:id="rId9" w:history="1">
        <w:r>
          <w:rPr>
            <w:color w:val="1155CC"/>
            <w:u w:val="single"/>
          </w:rPr>
          <w:t xml:space="preserve"> </w:t>
        </w:r>
      </w:hyperlink>
    </w:p>
    <w:p w14:paraId="6D283DC5" w14:textId="77777777" w:rsidR="000B2924" w:rsidRDefault="002D76D6">
      <w:pPr>
        <w:ind w:left="1440"/>
      </w:pPr>
      <w:hyperlink r:id="rId10" w:history="1">
        <w:r w:rsidR="00A83A74">
          <w:rPr>
            <w:rStyle w:val="Hyperlink"/>
          </w:rPr>
          <w:t>https://www.gov.uk/government/publications/security-policy-framework</w:t>
        </w:r>
      </w:hyperlink>
      <w:r w:rsidR="00A83A74">
        <w:rPr>
          <w:rStyle w:val="Hyperlink"/>
        </w:rPr>
        <w:t xml:space="preserve"> and</w:t>
      </w:r>
    </w:p>
    <w:p w14:paraId="3BD690CC" w14:textId="77777777" w:rsidR="000B2924" w:rsidRDefault="00A83A74">
      <w:pPr>
        <w:ind w:left="1440"/>
      </w:pPr>
      <w:r>
        <w:t>the Government Security Classification policy</w:t>
      </w:r>
      <w:r>
        <w:rPr>
          <w:color w:val="1155CC"/>
          <w:u w:val="single"/>
        </w:rPr>
        <w:t>: https:/www.gov.uk/government/publications/government-security-classifications</w:t>
      </w:r>
    </w:p>
    <w:p w14:paraId="317DC10B" w14:textId="77777777" w:rsidR="000B2924" w:rsidRDefault="000B2924">
      <w:pPr>
        <w:ind w:left="1440"/>
      </w:pPr>
    </w:p>
    <w:p w14:paraId="4063A228" w14:textId="77777777" w:rsidR="000B2924" w:rsidRDefault="00A83A74">
      <w:pPr>
        <w:ind w:firstLine="720"/>
      </w:pPr>
      <w:r>
        <w:t>13.6.2</w:t>
      </w:r>
      <w:r>
        <w:tab/>
        <w:t xml:space="preserve">guidance issued by the Centre for Protection of National Infrastructure on </w:t>
      </w:r>
    </w:p>
    <w:p w14:paraId="4950A63B" w14:textId="77777777" w:rsidR="000B2924" w:rsidRDefault="00A83A74">
      <w:pPr>
        <w:ind w:left="720" w:firstLine="720"/>
      </w:pPr>
      <w:r>
        <w:t>Risk Management</w:t>
      </w:r>
      <w:hyperlink r:id="rId11" w:history="1">
        <w:r>
          <w:rPr>
            <w:color w:val="1155CC"/>
            <w:u w:val="single"/>
          </w:rPr>
          <w:t>:</w:t>
        </w:r>
      </w:hyperlink>
    </w:p>
    <w:p w14:paraId="36060D23" w14:textId="77777777" w:rsidR="000B2924" w:rsidRDefault="002D76D6">
      <w:pPr>
        <w:ind w:left="720" w:firstLine="720"/>
      </w:pPr>
      <w:hyperlink r:id="rId12" w:history="1">
        <w:r w:rsidR="00A83A74">
          <w:rPr>
            <w:color w:val="1155CC"/>
            <w:u w:val="single"/>
          </w:rPr>
          <w:t>https://www.cpni.gov.uk/content/adopt-risk-management-approach</w:t>
        </w:r>
      </w:hyperlink>
      <w:r w:rsidR="00A83A74">
        <w:t xml:space="preserve"> and</w:t>
      </w:r>
    </w:p>
    <w:p w14:paraId="2132BA2E" w14:textId="77777777" w:rsidR="000B2924" w:rsidRDefault="00A83A74">
      <w:pPr>
        <w:ind w:left="720" w:firstLine="720"/>
      </w:pPr>
      <w:r>
        <w:t>Protection of Sensitive Information and Assets:</w:t>
      </w:r>
      <w:hyperlink r:id="rId13" w:history="1">
        <w:r>
          <w:rPr>
            <w:color w:val="1155CC"/>
            <w:u w:val="single"/>
          </w:rPr>
          <w:t xml:space="preserve"> </w:t>
        </w:r>
      </w:hyperlink>
    </w:p>
    <w:p w14:paraId="321D2E9C" w14:textId="77777777" w:rsidR="000B2924" w:rsidRDefault="002D76D6">
      <w:pPr>
        <w:ind w:left="720" w:firstLine="720"/>
      </w:pPr>
      <w:hyperlink r:id="rId14" w:history="1">
        <w:r w:rsidR="00A83A74">
          <w:rPr>
            <w:color w:val="1155CC"/>
            <w:u w:val="single"/>
          </w:rPr>
          <w:t>https://www.cpni.gov.uk/protection-sensitive-information-and-assets</w:t>
        </w:r>
      </w:hyperlink>
    </w:p>
    <w:p w14:paraId="2491DD7B" w14:textId="77777777" w:rsidR="000B2924" w:rsidRDefault="000B2924">
      <w:pPr>
        <w:ind w:left="720" w:firstLine="720"/>
      </w:pPr>
    </w:p>
    <w:p w14:paraId="0AEA841D" w14:textId="77777777" w:rsidR="000B2924" w:rsidRDefault="00A83A74">
      <w:pPr>
        <w:ind w:left="1440" w:hanging="720"/>
      </w:pPr>
      <w:r>
        <w:lastRenderedPageBreak/>
        <w:t>13.6.3</w:t>
      </w:r>
      <w:r>
        <w:tab/>
        <w:t>the National Cyber Security Centre’s (NCSC) information risk management guidance:</w:t>
      </w:r>
    </w:p>
    <w:p w14:paraId="61DB0A80" w14:textId="77777777" w:rsidR="000B2924" w:rsidRDefault="002D76D6">
      <w:pPr>
        <w:ind w:left="720" w:firstLine="720"/>
      </w:pPr>
      <w:hyperlink r:id="rId15" w:history="1">
        <w:r w:rsidR="00A83A74">
          <w:rPr>
            <w:color w:val="1155CC"/>
            <w:u w:val="single"/>
          </w:rPr>
          <w:t>https://www.ncsc.gov.uk/collection/risk-management-collection</w:t>
        </w:r>
      </w:hyperlink>
    </w:p>
    <w:p w14:paraId="2B2EB2A8" w14:textId="77777777" w:rsidR="000B2924" w:rsidRDefault="000B2924"/>
    <w:p w14:paraId="3988AEEC" w14:textId="77777777" w:rsidR="000B2924" w:rsidRDefault="00A83A74">
      <w:pPr>
        <w:ind w:left="1440" w:hanging="720"/>
      </w:pPr>
      <w:r>
        <w:t>13.6.4</w:t>
      </w:r>
      <w:r>
        <w:tab/>
        <w:t>government best practice in the design and implementation of system components, including network principles, security design principles for digital services and the secure email blueprint:</w:t>
      </w:r>
    </w:p>
    <w:p w14:paraId="4BAB700C" w14:textId="77777777" w:rsidR="000B2924" w:rsidRDefault="002D76D6">
      <w:pPr>
        <w:ind w:left="1440"/>
      </w:pPr>
      <w:hyperlink r:id="rId16" w:history="1">
        <w:r w:rsidR="00A83A74">
          <w:rPr>
            <w:rStyle w:val="Hyperlink"/>
          </w:rPr>
          <w:t>https://www.gov.uk/government/publications/technology-code-of-practice/technology-code-of-practice</w:t>
        </w:r>
      </w:hyperlink>
    </w:p>
    <w:p w14:paraId="0AF64DCF" w14:textId="77777777" w:rsidR="000B2924" w:rsidRDefault="000B2924">
      <w:pPr>
        <w:ind w:left="1440"/>
      </w:pPr>
    </w:p>
    <w:p w14:paraId="2613C2B0" w14:textId="77777777" w:rsidR="000B2924" w:rsidRDefault="00A83A74">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14:paraId="5F208E29" w14:textId="77777777" w:rsidR="000B2924" w:rsidRDefault="002D76D6">
      <w:pPr>
        <w:ind w:left="720" w:firstLine="720"/>
      </w:pPr>
      <w:hyperlink r:id="rId18" w:history="1">
        <w:r w:rsidR="00A83A74">
          <w:rPr>
            <w:rStyle w:val="Hyperlink"/>
          </w:rPr>
          <w:t>https://www.ncsc.gov.uk/guidance/implementing-cloud-security-principles</w:t>
        </w:r>
      </w:hyperlink>
    </w:p>
    <w:p w14:paraId="7EFAABE2" w14:textId="77777777" w:rsidR="000B2924" w:rsidRDefault="000B2924"/>
    <w:p w14:paraId="71A0FA01" w14:textId="77777777" w:rsidR="000B2924" w:rsidRDefault="00A83A74">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7A3F0C6" w14:textId="77777777" w:rsidR="000B2924" w:rsidRDefault="000B2924"/>
    <w:p w14:paraId="7758B1DF" w14:textId="77777777" w:rsidR="000B2924" w:rsidRDefault="00A83A74">
      <w:r>
        <w:t>13.7</w:t>
      </w:r>
      <w:r>
        <w:tab/>
        <w:t>The Buyer will specify any security requirements for this project in the Order Form.</w:t>
      </w:r>
    </w:p>
    <w:p w14:paraId="20AC9EF7" w14:textId="77777777" w:rsidR="000B2924" w:rsidRDefault="000B2924"/>
    <w:p w14:paraId="195B3363" w14:textId="77777777" w:rsidR="000B2924" w:rsidRDefault="00A83A74">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ACF25A5" w14:textId="77777777" w:rsidR="000B2924" w:rsidRDefault="000B2924">
      <w:pPr>
        <w:ind w:left="720"/>
      </w:pPr>
    </w:p>
    <w:p w14:paraId="57E40C1F" w14:textId="77777777" w:rsidR="000B2924" w:rsidRDefault="00A83A74">
      <w:pPr>
        <w:ind w:left="720" w:hanging="720"/>
      </w:pPr>
      <w:r>
        <w:t>13.9</w:t>
      </w:r>
      <w:r>
        <w:tab/>
        <w:t>The Supplier agrees to use the appropriate organisational, operational and technological processes to keep the Buyer Data safe from unauthorised use or access, loss, destruction, theft or disclosure.</w:t>
      </w:r>
    </w:p>
    <w:p w14:paraId="62B1F1A7" w14:textId="77777777" w:rsidR="000B2924" w:rsidRDefault="000B2924">
      <w:pPr>
        <w:ind w:left="720"/>
      </w:pPr>
    </w:p>
    <w:p w14:paraId="5F907F30" w14:textId="77777777" w:rsidR="000B2924" w:rsidRDefault="00A83A74">
      <w:pPr>
        <w:ind w:left="720" w:hanging="720"/>
      </w:pPr>
      <w:r>
        <w:t>13.10</w:t>
      </w:r>
      <w:r>
        <w:tab/>
        <w:t>The provisions of this clause 13 will apply during the term of this Call-Off Contract and for as long as the Supplier holds the Buyer’s Data.</w:t>
      </w:r>
    </w:p>
    <w:p w14:paraId="456C4761" w14:textId="77777777" w:rsidR="000B2924" w:rsidRDefault="000B2924">
      <w:pPr>
        <w:spacing w:before="240" w:after="240"/>
      </w:pPr>
    </w:p>
    <w:p w14:paraId="65FB2023" w14:textId="77777777" w:rsidR="000B2924" w:rsidRDefault="00A83A74">
      <w:pPr>
        <w:pStyle w:val="Heading3"/>
      </w:pPr>
      <w:r>
        <w:t>14.</w:t>
      </w:r>
      <w:r>
        <w:tab/>
        <w:t>Standards and quality</w:t>
      </w:r>
    </w:p>
    <w:p w14:paraId="6E0CDEFD" w14:textId="77777777" w:rsidR="000B2924" w:rsidRDefault="00A83A74">
      <w:pPr>
        <w:ind w:left="720" w:hanging="720"/>
      </w:pPr>
      <w:r>
        <w:t>14.1</w:t>
      </w:r>
      <w:r>
        <w:tab/>
        <w:t>The Supplier will comply with any standards in this Call-Off Contract, the Order Form and the Framework Agreement.</w:t>
      </w:r>
    </w:p>
    <w:p w14:paraId="7ED38EE9" w14:textId="77777777" w:rsidR="000B2924" w:rsidRDefault="000B2924">
      <w:pPr>
        <w:ind w:firstLine="720"/>
      </w:pPr>
    </w:p>
    <w:p w14:paraId="151E7C5B" w14:textId="77777777" w:rsidR="000B2924" w:rsidRDefault="00A83A74">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4D955E56" w14:textId="77777777" w:rsidR="000B2924" w:rsidRDefault="002D76D6">
      <w:pPr>
        <w:ind w:left="720"/>
      </w:pPr>
      <w:hyperlink r:id="rId20" w:history="1">
        <w:r w:rsidR="00A83A74">
          <w:rPr>
            <w:color w:val="1155CC"/>
            <w:u w:val="single"/>
          </w:rPr>
          <w:t>https://www.gov.uk/government/publications/technology-code-of-practice/technology-code-of-practice</w:t>
        </w:r>
      </w:hyperlink>
    </w:p>
    <w:p w14:paraId="7650FAAE" w14:textId="77777777" w:rsidR="000B2924" w:rsidRDefault="000B2924">
      <w:pPr>
        <w:ind w:left="720" w:hanging="720"/>
      </w:pPr>
    </w:p>
    <w:p w14:paraId="1BADE591" w14:textId="77777777" w:rsidR="000B2924" w:rsidRDefault="00A83A74">
      <w:pPr>
        <w:ind w:left="720" w:hanging="720"/>
      </w:pPr>
      <w:r>
        <w:t>14.3</w:t>
      </w:r>
      <w:r>
        <w:tab/>
        <w:t>If requested by the Buyer, the Supplier must, at its own cost, ensure that the G-Cloud Services comply with the requirements in the PSN Code of Practice.</w:t>
      </w:r>
    </w:p>
    <w:p w14:paraId="794CA4FE" w14:textId="77777777" w:rsidR="000B2924" w:rsidRDefault="000B2924">
      <w:pPr>
        <w:ind w:firstLine="720"/>
      </w:pPr>
    </w:p>
    <w:p w14:paraId="0C62A2C2" w14:textId="77777777" w:rsidR="000B2924" w:rsidRDefault="00A83A74">
      <w:pPr>
        <w:ind w:left="720" w:hanging="720"/>
      </w:pPr>
      <w:r>
        <w:t>14.4</w:t>
      </w:r>
      <w:r>
        <w:tab/>
        <w:t>If any PSN Services are Subcontracted by the Supplier, the Supplier must ensure that the services have the relevant PSN compliance certification.</w:t>
      </w:r>
    </w:p>
    <w:p w14:paraId="3F0A90F8" w14:textId="77777777" w:rsidR="000B2924" w:rsidRDefault="000B2924">
      <w:pPr>
        <w:ind w:firstLine="720"/>
      </w:pPr>
    </w:p>
    <w:p w14:paraId="13683F2E" w14:textId="77777777" w:rsidR="000B2924" w:rsidRDefault="00A83A74">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14:paraId="214C8D52" w14:textId="77777777" w:rsidR="000B2924" w:rsidRDefault="00A83A74">
      <w:r>
        <w:t xml:space="preserve"> </w:t>
      </w:r>
    </w:p>
    <w:p w14:paraId="10D652D1" w14:textId="77777777" w:rsidR="000B2924" w:rsidRDefault="00A83A74">
      <w:pPr>
        <w:pStyle w:val="Heading3"/>
      </w:pPr>
      <w:r>
        <w:t>15.</w:t>
      </w:r>
      <w:r>
        <w:tab/>
        <w:t>Open source</w:t>
      </w:r>
    </w:p>
    <w:p w14:paraId="0933CF1B" w14:textId="77777777" w:rsidR="000B2924" w:rsidRDefault="00A83A74">
      <w:pPr>
        <w:ind w:left="720" w:hanging="720"/>
      </w:pPr>
      <w:r>
        <w:t>15.1</w:t>
      </w:r>
      <w:r>
        <w:tab/>
        <w:t>All software created for the Buyer must be suitable for publication as open source, unless otherwise agreed by the Buyer.</w:t>
      </w:r>
    </w:p>
    <w:p w14:paraId="239CF49C" w14:textId="77777777" w:rsidR="000B2924" w:rsidRDefault="000B2924">
      <w:pPr>
        <w:ind w:firstLine="720"/>
      </w:pPr>
    </w:p>
    <w:p w14:paraId="5760C82E" w14:textId="77777777" w:rsidR="000B2924" w:rsidRDefault="00A83A74">
      <w:pPr>
        <w:ind w:left="720" w:hanging="720"/>
      </w:pPr>
      <w:r>
        <w:t>15.2</w:t>
      </w:r>
      <w:r>
        <w:tab/>
        <w:t>If software needs to be converted before publication as open source, the Supplier must also provide the converted format unless otherwise agreed by the Buyer.</w:t>
      </w:r>
    </w:p>
    <w:p w14:paraId="36EC7FCD" w14:textId="77777777" w:rsidR="000B2924" w:rsidRDefault="00A83A74">
      <w:pPr>
        <w:spacing w:before="240" w:after="240"/>
        <w:ind w:left="720"/>
      </w:pPr>
      <w:r>
        <w:t xml:space="preserve"> </w:t>
      </w:r>
    </w:p>
    <w:p w14:paraId="29EFB550" w14:textId="77777777" w:rsidR="000B2924" w:rsidRDefault="00A83A74">
      <w:pPr>
        <w:pStyle w:val="Heading3"/>
      </w:pPr>
      <w:r>
        <w:t>16.</w:t>
      </w:r>
      <w:r>
        <w:tab/>
        <w:t>Security</w:t>
      </w:r>
    </w:p>
    <w:p w14:paraId="6C0B8FBB" w14:textId="77777777" w:rsidR="000B2924" w:rsidRDefault="00A83A74">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295F8B0" w14:textId="77777777" w:rsidR="000B2924" w:rsidRDefault="000B2924">
      <w:pPr>
        <w:ind w:left="720"/>
      </w:pPr>
    </w:p>
    <w:p w14:paraId="1E72463D" w14:textId="77777777" w:rsidR="000B2924" w:rsidRDefault="00A83A74">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0FD64E2" w14:textId="77777777" w:rsidR="000B2924" w:rsidRDefault="000B2924">
      <w:pPr>
        <w:ind w:left="720"/>
      </w:pPr>
    </w:p>
    <w:p w14:paraId="3413F9F5" w14:textId="77777777" w:rsidR="000B2924" w:rsidRDefault="00A83A7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D690D42" w14:textId="77777777" w:rsidR="000B2924" w:rsidRDefault="000B2924">
      <w:pPr>
        <w:ind w:firstLine="720"/>
      </w:pPr>
    </w:p>
    <w:p w14:paraId="422E9456" w14:textId="77777777" w:rsidR="000B2924" w:rsidRDefault="00A83A74">
      <w:r>
        <w:t>16.4</w:t>
      </w:r>
      <w:r>
        <w:tab/>
        <w:t>Responsibility for costs will be at the:</w:t>
      </w:r>
    </w:p>
    <w:p w14:paraId="0FFD8EB9" w14:textId="77777777" w:rsidR="000B2924" w:rsidRDefault="00A83A74">
      <w:r>
        <w:tab/>
      </w:r>
    </w:p>
    <w:p w14:paraId="0D58FCC4" w14:textId="77777777" w:rsidR="000B2924" w:rsidRDefault="00A83A7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9E5AF77" w14:textId="77777777" w:rsidR="000B2924" w:rsidRDefault="000B2924">
      <w:pPr>
        <w:ind w:left="1440"/>
      </w:pPr>
    </w:p>
    <w:p w14:paraId="6B892DE9" w14:textId="77777777" w:rsidR="000B2924" w:rsidRDefault="00A83A74">
      <w:pPr>
        <w:ind w:left="1440" w:hanging="720"/>
      </w:pPr>
      <w:r>
        <w:t>16.4.2</w:t>
      </w:r>
      <w:r>
        <w:tab/>
        <w:t>Buyer’s expense if the Malicious Software originates from the Buyer software or the Service Data, while the Service Data was under the Buyer’s control</w:t>
      </w:r>
    </w:p>
    <w:p w14:paraId="08B34101" w14:textId="77777777" w:rsidR="000B2924" w:rsidRDefault="000B2924">
      <w:pPr>
        <w:ind w:left="720" w:firstLine="720"/>
      </w:pPr>
    </w:p>
    <w:p w14:paraId="5FD1727E" w14:textId="77777777" w:rsidR="000B2924" w:rsidRDefault="00A83A7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1222F48" w14:textId="77777777" w:rsidR="000B2924" w:rsidRDefault="000B2924">
      <w:pPr>
        <w:ind w:left="720"/>
      </w:pPr>
    </w:p>
    <w:p w14:paraId="177C9907" w14:textId="77777777" w:rsidR="000B2924" w:rsidRDefault="00A83A74">
      <w:pPr>
        <w:ind w:left="720" w:hanging="720"/>
      </w:pPr>
      <w:r>
        <w:lastRenderedPageBreak/>
        <w:t>16.6</w:t>
      </w:r>
      <w:r>
        <w:tab/>
        <w:t>Any system development by the Supplier should also comply with the government’s ‘10 Steps to Cyber Security’ guidance:</w:t>
      </w:r>
      <w:hyperlink r:id="rId22" w:history="1">
        <w:r>
          <w:rPr>
            <w:color w:val="1155CC"/>
            <w:u w:val="single"/>
          </w:rPr>
          <w:t xml:space="preserve"> </w:t>
        </w:r>
      </w:hyperlink>
    </w:p>
    <w:p w14:paraId="22075A0B" w14:textId="77777777" w:rsidR="000B2924" w:rsidRDefault="002D76D6">
      <w:pPr>
        <w:ind w:left="720"/>
      </w:pPr>
      <w:hyperlink r:id="rId23" w:history="1">
        <w:r w:rsidR="00A83A74">
          <w:rPr>
            <w:color w:val="1155CC"/>
            <w:u w:val="single"/>
          </w:rPr>
          <w:t>https://www.ncsc.gov.uk/guidance/10-steps-cyber-security</w:t>
        </w:r>
      </w:hyperlink>
    </w:p>
    <w:p w14:paraId="0F161554" w14:textId="77777777" w:rsidR="000B2924" w:rsidRDefault="000B2924">
      <w:pPr>
        <w:ind w:left="720"/>
      </w:pPr>
    </w:p>
    <w:p w14:paraId="5D3CF19F" w14:textId="77777777" w:rsidR="000B2924" w:rsidRDefault="00A83A7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60E4881" w14:textId="77777777" w:rsidR="000B2924" w:rsidRDefault="00A83A74">
      <w:r>
        <w:t xml:space="preserve"> </w:t>
      </w:r>
    </w:p>
    <w:p w14:paraId="6D002FAA" w14:textId="77777777" w:rsidR="000B2924" w:rsidRDefault="00A83A74">
      <w:pPr>
        <w:pStyle w:val="Heading3"/>
      </w:pPr>
      <w:r>
        <w:t>17.</w:t>
      </w:r>
      <w:r>
        <w:tab/>
        <w:t>Guarantee</w:t>
      </w:r>
    </w:p>
    <w:p w14:paraId="3B316C71" w14:textId="77777777" w:rsidR="000B2924" w:rsidRDefault="00A83A74">
      <w:pPr>
        <w:ind w:left="720" w:hanging="720"/>
      </w:pPr>
      <w:r>
        <w:t>17.1</w:t>
      </w:r>
      <w:r>
        <w:tab/>
        <w:t>If this Call-Off Contract is conditional on receipt of a Guarantee that is acceptable to the Buyer, the Supplier must give the Buyer on or before the Start date:</w:t>
      </w:r>
    </w:p>
    <w:p w14:paraId="721A033D" w14:textId="77777777" w:rsidR="000B2924" w:rsidRDefault="000B2924">
      <w:pPr>
        <w:ind w:firstLine="720"/>
      </w:pPr>
    </w:p>
    <w:p w14:paraId="6AFB3358" w14:textId="77777777" w:rsidR="000B2924" w:rsidRDefault="00A83A74">
      <w:pPr>
        <w:ind w:firstLine="720"/>
      </w:pPr>
      <w:r>
        <w:t>17.1.1</w:t>
      </w:r>
      <w:r>
        <w:tab/>
        <w:t>an executed Guarantee in the form at Schedule 5</w:t>
      </w:r>
    </w:p>
    <w:p w14:paraId="41ED9E4C" w14:textId="77777777" w:rsidR="000B2924" w:rsidRDefault="000B2924"/>
    <w:p w14:paraId="53DE8FAB" w14:textId="77777777" w:rsidR="000B2924" w:rsidRDefault="00A83A74">
      <w:pPr>
        <w:ind w:left="1440" w:hanging="720"/>
      </w:pPr>
      <w:r>
        <w:t>17.1.2</w:t>
      </w:r>
      <w:r>
        <w:tab/>
        <w:t>a certified copy of the passed resolution or board minutes of the guarantor approving the execution of the Guarantee</w:t>
      </w:r>
    </w:p>
    <w:p w14:paraId="1C3A6698" w14:textId="77777777" w:rsidR="000B2924" w:rsidRDefault="000B2924">
      <w:pPr>
        <w:ind w:left="720" w:firstLine="720"/>
      </w:pPr>
    </w:p>
    <w:p w14:paraId="077E9609" w14:textId="77777777" w:rsidR="000B2924" w:rsidRDefault="00A83A74">
      <w:pPr>
        <w:pStyle w:val="Heading3"/>
      </w:pPr>
      <w:r>
        <w:t>18.</w:t>
      </w:r>
      <w:r>
        <w:tab/>
        <w:t>Ending the Call-Off Contract</w:t>
      </w:r>
    </w:p>
    <w:p w14:paraId="1E4E8F51" w14:textId="77777777" w:rsidR="000B2924" w:rsidRDefault="00A83A74">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6DCEB2B" w14:textId="77777777" w:rsidR="000B2924" w:rsidRDefault="000B2924">
      <w:pPr>
        <w:ind w:left="720"/>
      </w:pPr>
    </w:p>
    <w:p w14:paraId="2436BB2C" w14:textId="77777777" w:rsidR="000B2924" w:rsidRDefault="00A83A74">
      <w:r>
        <w:t>18.2</w:t>
      </w:r>
      <w:r>
        <w:tab/>
        <w:t>The Parties agree that the:</w:t>
      </w:r>
    </w:p>
    <w:p w14:paraId="62B745B3" w14:textId="77777777" w:rsidR="000B2924" w:rsidRDefault="000B2924"/>
    <w:p w14:paraId="2BF9BF24" w14:textId="77777777" w:rsidR="000B2924" w:rsidRDefault="00A83A74">
      <w:pPr>
        <w:ind w:left="1440" w:hanging="720"/>
      </w:pPr>
      <w:r>
        <w:t>18.2.1</w:t>
      </w:r>
      <w:r>
        <w:tab/>
        <w:t>Buyer’s right to End the Call-Off Contract under clause 18.1 is reasonable considering the type of cloud Service being provided</w:t>
      </w:r>
    </w:p>
    <w:p w14:paraId="27269D20" w14:textId="77777777" w:rsidR="000B2924" w:rsidRDefault="000B2924">
      <w:pPr>
        <w:ind w:left="720"/>
      </w:pPr>
    </w:p>
    <w:p w14:paraId="0F668E53" w14:textId="77777777" w:rsidR="000B2924" w:rsidRDefault="00A83A74">
      <w:pPr>
        <w:ind w:left="1440" w:hanging="720"/>
      </w:pPr>
      <w:r>
        <w:t>18.2.2</w:t>
      </w:r>
      <w:r>
        <w:tab/>
        <w:t>Call-Off Contract Charges paid during the notice period is reasonable compensation and covers all the Supplier’s avoidable costs or Losses</w:t>
      </w:r>
    </w:p>
    <w:p w14:paraId="6C6EB461" w14:textId="77777777" w:rsidR="000B2924" w:rsidRDefault="000B2924">
      <w:pPr>
        <w:ind w:left="720" w:firstLine="720"/>
      </w:pPr>
    </w:p>
    <w:p w14:paraId="6E0AF036" w14:textId="77777777" w:rsidR="000B2924" w:rsidRDefault="00A83A7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4AE34F0" w14:textId="77777777" w:rsidR="000B2924" w:rsidRDefault="000B2924">
      <w:pPr>
        <w:ind w:left="720"/>
      </w:pPr>
    </w:p>
    <w:p w14:paraId="1A31B5A1" w14:textId="77777777" w:rsidR="000B2924" w:rsidRDefault="00A83A74">
      <w:pPr>
        <w:ind w:left="720" w:hanging="720"/>
      </w:pPr>
      <w:r>
        <w:t>18.4</w:t>
      </w:r>
      <w:r>
        <w:tab/>
        <w:t>The Buyer will have the right to End this Call-Off Contract at any time with immediate effect by written notice to the Supplier if either the Supplier commits:</w:t>
      </w:r>
    </w:p>
    <w:p w14:paraId="00119E2F" w14:textId="77777777" w:rsidR="000B2924" w:rsidRDefault="000B2924">
      <w:pPr>
        <w:ind w:firstLine="720"/>
      </w:pPr>
    </w:p>
    <w:p w14:paraId="3EEE297F" w14:textId="77777777" w:rsidR="000B2924" w:rsidRDefault="00A83A74">
      <w:pPr>
        <w:ind w:left="1440" w:hanging="720"/>
      </w:pPr>
      <w:r>
        <w:t>18.4.1</w:t>
      </w:r>
      <w:r>
        <w:tab/>
        <w:t>a Supplier Default and if the Supplier Default cannot, in the reasonable opinion of the Buyer, be remedied</w:t>
      </w:r>
    </w:p>
    <w:p w14:paraId="51BABE5C" w14:textId="77777777" w:rsidR="000B2924" w:rsidRDefault="000B2924">
      <w:pPr>
        <w:ind w:left="720" w:firstLine="720"/>
      </w:pPr>
    </w:p>
    <w:p w14:paraId="0425B301" w14:textId="77777777" w:rsidR="000B2924" w:rsidRDefault="00A83A74">
      <w:pPr>
        <w:ind w:firstLine="720"/>
      </w:pPr>
      <w:r>
        <w:t>18.4.2</w:t>
      </w:r>
      <w:r>
        <w:tab/>
        <w:t>any fraud</w:t>
      </w:r>
    </w:p>
    <w:p w14:paraId="3550F033" w14:textId="77777777" w:rsidR="000B2924" w:rsidRDefault="000B2924">
      <w:pPr>
        <w:ind w:firstLine="720"/>
      </w:pPr>
    </w:p>
    <w:p w14:paraId="7D1BAF43" w14:textId="77777777" w:rsidR="000B2924" w:rsidRDefault="00A83A74">
      <w:r>
        <w:t>18.5</w:t>
      </w:r>
      <w:r>
        <w:tab/>
        <w:t>A Party can End this Call-Off Contract at any time with immediate effect by written notice if:</w:t>
      </w:r>
    </w:p>
    <w:p w14:paraId="2A1F9C45" w14:textId="77777777" w:rsidR="000B2924" w:rsidRDefault="000B2924">
      <w:pPr>
        <w:ind w:firstLine="720"/>
      </w:pPr>
    </w:p>
    <w:p w14:paraId="19BAD185" w14:textId="77777777" w:rsidR="000B2924" w:rsidRDefault="00A83A7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F04959D" w14:textId="77777777" w:rsidR="000B2924" w:rsidRDefault="000B2924">
      <w:pPr>
        <w:ind w:left="1440"/>
      </w:pPr>
    </w:p>
    <w:p w14:paraId="5DEC67A6" w14:textId="77777777" w:rsidR="000B2924" w:rsidRDefault="00A83A74">
      <w:pPr>
        <w:ind w:firstLine="720"/>
      </w:pPr>
      <w:r>
        <w:t>18.5.2</w:t>
      </w:r>
      <w:r>
        <w:tab/>
        <w:t>an Insolvency Event of the other Party happens</w:t>
      </w:r>
    </w:p>
    <w:p w14:paraId="51512D4F" w14:textId="77777777" w:rsidR="000B2924" w:rsidRDefault="000B2924">
      <w:pPr>
        <w:ind w:firstLine="720"/>
      </w:pPr>
    </w:p>
    <w:p w14:paraId="32442005" w14:textId="77777777" w:rsidR="000B2924" w:rsidRDefault="00A83A74">
      <w:pPr>
        <w:ind w:left="1440" w:hanging="720"/>
      </w:pPr>
      <w:r>
        <w:t>18.5.3</w:t>
      </w:r>
      <w:r>
        <w:tab/>
        <w:t>the other Party ceases or threatens to cease to carry on the whole or any material part of its business</w:t>
      </w:r>
    </w:p>
    <w:p w14:paraId="7A8D1E01" w14:textId="77777777" w:rsidR="000B2924" w:rsidRDefault="000B2924">
      <w:pPr>
        <w:ind w:left="720" w:firstLine="720"/>
      </w:pPr>
    </w:p>
    <w:p w14:paraId="12C5036D" w14:textId="77777777" w:rsidR="000B2924" w:rsidRDefault="00A83A7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213834" w14:textId="77777777" w:rsidR="000B2924" w:rsidRDefault="000B2924">
      <w:pPr>
        <w:ind w:left="720"/>
      </w:pPr>
    </w:p>
    <w:p w14:paraId="3475E0EF" w14:textId="77777777" w:rsidR="000B2924" w:rsidRDefault="00A83A74">
      <w:pPr>
        <w:ind w:left="720" w:hanging="720"/>
      </w:pPr>
      <w:r>
        <w:t>18.7</w:t>
      </w:r>
      <w:r>
        <w:tab/>
        <w:t>A Party who isn’t relying on a Force Majeure event will have the right to End this Call-Off Contract if clause 23.1 applies.</w:t>
      </w:r>
    </w:p>
    <w:p w14:paraId="2942F396" w14:textId="77777777" w:rsidR="000B2924" w:rsidRDefault="00A83A74">
      <w:pPr>
        <w:ind w:left="720" w:hanging="720"/>
      </w:pPr>
      <w:r>
        <w:t xml:space="preserve"> </w:t>
      </w:r>
    </w:p>
    <w:p w14:paraId="08879544" w14:textId="77777777" w:rsidR="000B2924" w:rsidRDefault="00A83A74">
      <w:pPr>
        <w:pStyle w:val="Heading3"/>
      </w:pPr>
      <w:r>
        <w:t>19.</w:t>
      </w:r>
      <w:r>
        <w:tab/>
        <w:t>Consequences of suspension, ending and expiry</w:t>
      </w:r>
    </w:p>
    <w:p w14:paraId="54760806" w14:textId="77777777" w:rsidR="000B2924" w:rsidRDefault="00A83A74">
      <w:pPr>
        <w:ind w:left="720" w:hanging="720"/>
      </w:pPr>
      <w:r>
        <w:t>19.1</w:t>
      </w:r>
      <w:r>
        <w:tab/>
        <w:t>If a Buyer has the right to End a Call-Off Contract, it may elect to suspend this Call-Off Contract or any part of it.</w:t>
      </w:r>
    </w:p>
    <w:p w14:paraId="4F1EC278" w14:textId="77777777" w:rsidR="000B2924" w:rsidRDefault="000B2924"/>
    <w:p w14:paraId="6A174BD5" w14:textId="77777777" w:rsidR="000B2924" w:rsidRDefault="00A83A74">
      <w:pPr>
        <w:ind w:left="720" w:hanging="720"/>
      </w:pPr>
      <w:r>
        <w:t>19.2</w:t>
      </w:r>
      <w:r>
        <w:tab/>
        <w:t>Even if a notice has been served to End this Call-Off Contract or any part of it, the Supplier must continue to provide the Ordered G-Cloud Services until the dates set out in the notice.</w:t>
      </w:r>
    </w:p>
    <w:p w14:paraId="1AC52D35" w14:textId="77777777" w:rsidR="000B2924" w:rsidRDefault="000B2924">
      <w:pPr>
        <w:ind w:left="720" w:hanging="720"/>
      </w:pPr>
    </w:p>
    <w:p w14:paraId="19640347" w14:textId="77777777" w:rsidR="000B2924" w:rsidRDefault="00A83A74">
      <w:pPr>
        <w:ind w:left="720" w:hanging="720"/>
      </w:pPr>
      <w:r>
        <w:t>19.3</w:t>
      </w:r>
      <w:r>
        <w:tab/>
        <w:t>The rights and obligations of the Parties will cease on the Expiry Date or End Date whichever applies) of this Call-Off Contract, except those continuing provisions described in clause 19.4.</w:t>
      </w:r>
    </w:p>
    <w:p w14:paraId="2CDE7709" w14:textId="77777777" w:rsidR="000B2924" w:rsidRDefault="000B2924"/>
    <w:p w14:paraId="6D896F9B" w14:textId="77777777" w:rsidR="000B2924" w:rsidRDefault="00A83A74">
      <w:r>
        <w:t>19.4</w:t>
      </w:r>
      <w:r>
        <w:tab/>
        <w:t>Ending or expiry of this Call-Off Contract will not affect:</w:t>
      </w:r>
    </w:p>
    <w:p w14:paraId="4C8B7742" w14:textId="77777777" w:rsidR="000B2924" w:rsidRDefault="000B2924"/>
    <w:p w14:paraId="1D6AF2D3" w14:textId="77777777" w:rsidR="000B2924" w:rsidRDefault="00A83A74">
      <w:pPr>
        <w:ind w:firstLine="720"/>
      </w:pPr>
      <w:r>
        <w:t>19.4.1</w:t>
      </w:r>
      <w:r>
        <w:tab/>
        <w:t>any rights, remedies or obligations accrued before its Ending or expiration</w:t>
      </w:r>
    </w:p>
    <w:p w14:paraId="2AF245F2" w14:textId="77777777" w:rsidR="000B2924" w:rsidRDefault="000B2924"/>
    <w:p w14:paraId="2B721EB8" w14:textId="77777777" w:rsidR="000B2924" w:rsidRDefault="00A83A74">
      <w:pPr>
        <w:ind w:left="1440" w:hanging="720"/>
      </w:pPr>
      <w:r>
        <w:t>19.4.2</w:t>
      </w:r>
      <w:r>
        <w:tab/>
        <w:t>the right of either Party to recover any amount outstanding at the time of Ending or expiry</w:t>
      </w:r>
    </w:p>
    <w:p w14:paraId="54114F76" w14:textId="77777777" w:rsidR="000B2924" w:rsidRDefault="000B2924"/>
    <w:p w14:paraId="37223ACF" w14:textId="77777777" w:rsidR="000B2924" w:rsidRDefault="00A83A74">
      <w:pPr>
        <w:ind w:left="1440" w:hanging="720"/>
      </w:pPr>
      <w:r>
        <w:t>19.4.3</w:t>
      </w:r>
      <w:r>
        <w:tab/>
        <w:t>the continuing rights, remedies or obligations of the Buyer or the Supplier under clauses</w:t>
      </w:r>
    </w:p>
    <w:p w14:paraId="3736E1FB" w14:textId="77777777" w:rsidR="000B2924" w:rsidRDefault="00A83A74">
      <w:pPr>
        <w:pStyle w:val="ListParagraph"/>
        <w:numPr>
          <w:ilvl w:val="1"/>
          <w:numId w:val="10"/>
        </w:numPr>
      </w:pPr>
      <w:r>
        <w:t>7 (Payment, VAT and Call-Off Contract charges)</w:t>
      </w:r>
    </w:p>
    <w:p w14:paraId="4F88184C" w14:textId="77777777" w:rsidR="000B2924" w:rsidRDefault="00A83A74">
      <w:pPr>
        <w:pStyle w:val="ListParagraph"/>
        <w:numPr>
          <w:ilvl w:val="1"/>
          <w:numId w:val="10"/>
        </w:numPr>
      </w:pPr>
      <w:r>
        <w:t>8 (Recovery of sums due and right of set-off)</w:t>
      </w:r>
    </w:p>
    <w:p w14:paraId="33190BB4" w14:textId="77777777" w:rsidR="000B2924" w:rsidRDefault="00A83A74">
      <w:pPr>
        <w:pStyle w:val="ListParagraph"/>
        <w:numPr>
          <w:ilvl w:val="1"/>
          <w:numId w:val="10"/>
        </w:numPr>
      </w:pPr>
      <w:r>
        <w:t>9 (Insurance)</w:t>
      </w:r>
    </w:p>
    <w:p w14:paraId="62E2C80A" w14:textId="77777777" w:rsidR="000B2924" w:rsidRDefault="00A83A74">
      <w:pPr>
        <w:pStyle w:val="ListParagraph"/>
        <w:numPr>
          <w:ilvl w:val="1"/>
          <w:numId w:val="10"/>
        </w:numPr>
      </w:pPr>
      <w:r>
        <w:t>10 (Confidentiality)</w:t>
      </w:r>
    </w:p>
    <w:p w14:paraId="312104B2" w14:textId="77777777" w:rsidR="000B2924" w:rsidRDefault="00A83A74">
      <w:pPr>
        <w:pStyle w:val="ListParagraph"/>
        <w:numPr>
          <w:ilvl w:val="1"/>
          <w:numId w:val="10"/>
        </w:numPr>
      </w:pPr>
      <w:r>
        <w:t>11 (Intellectual property rights)</w:t>
      </w:r>
    </w:p>
    <w:p w14:paraId="5ABDEB11" w14:textId="77777777" w:rsidR="000B2924" w:rsidRDefault="00A83A74">
      <w:pPr>
        <w:pStyle w:val="ListParagraph"/>
        <w:numPr>
          <w:ilvl w:val="1"/>
          <w:numId w:val="10"/>
        </w:numPr>
      </w:pPr>
      <w:r>
        <w:t>12 (Protection of information)</w:t>
      </w:r>
    </w:p>
    <w:p w14:paraId="42EFD32D" w14:textId="77777777" w:rsidR="000B2924" w:rsidRDefault="00A83A74">
      <w:pPr>
        <w:pStyle w:val="ListParagraph"/>
        <w:numPr>
          <w:ilvl w:val="1"/>
          <w:numId w:val="10"/>
        </w:numPr>
      </w:pPr>
      <w:r>
        <w:t>13 (Buyer data)</w:t>
      </w:r>
    </w:p>
    <w:p w14:paraId="058543B0" w14:textId="77777777" w:rsidR="000B2924" w:rsidRDefault="00A83A74">
      <w:pPr>
        <w:pStyle w:val="ListParagraph"/>
        <w:numPr>
          <w:ilvl w:val="1"/>
          <w:numId w:val="10"/>
        </w:numPr>
      </w:pPr>
      <w:r>
        <w:t>19 (Consequences of suspension, ending and expiry)</w:t>
      </w:r>
    </w:p>
    <w:p w14:paraId="64825E59" w14:textId="77777777" w:rsidR="000B2924" w:rsidRDefault="00A83A74">
      <w:pPr>
        <w:pStyle w:val="ListParagraph"/>
        <w:numPr>
          <w:ilvl w:val="1"/>
          <w:numId w:val="10"/>
        </w:numPr>
      </w:pPr>
      <w:r>
        <w:t>24 (Liability); incorporated Framework Agreement clauses: 4.2 to 4.7 (Liability)</w:t>
      </w:r>
    </w:p>
    <w:p w14:paraId="786A6AFF" w14:textId="77777777" w:rsidR="000B2924" w:rsidRDefault="00A83A74">
      <w:pPr>
        <w:pStyle w:val="ListParagraph"/>
        <w:numPr>
          <w:ilvl w:val="1"/>
          <w:numId w:val="10"/>
        </w:numPr>
      </w:pPr>
      <w:r>
        <w:lastRenderedPageBreak/>
        <w:t>8.44 to 8.50 (Conflicts of interest and ethical walls)</w:t>
      </w:r>
    </w:p>
    <w:p w14:paraId="2597C3B5" w14:textId="77777777" w:rsidR="000B2924" w:rsidRDefault="00A83A74">
      <w:pPr>
        <w:pStyle w:val="ListParagraph"/>
        <w:numPr>
          <w:ilvl w:val="1"/>
          <w:numId w:val="10"/>
        </w:numPr>
      </w:pPr>
      <w:r>
        <w:t>8.89 to 8.90 (Waiver and cumulative remedies)</w:t>
      </w:r>
    </w:p>
    <w:p w14:paraId="4A3BAF06" w14:textId="77777777" w:rsidR="000B2924" w:rsidRDefault="000B2924">
      <w:pPr>
        <w:ind w:firstLine="720"/>
      </w:pPr>
    </w:p>
    <w:p w14:paraId="6EB662D3" w14:textId="77777777" w:rsidR="000B2924" w:rsidRDefault="00A83A74">
      <w:pPr>
        <w:ind w:left="1440" w:hanging="720"/>
      </w:pPr>
      <w:r>
        <w:t>19.4.4</w:t>
      </w:r>
      <w:r>
        <w:tab/>
        <w:t>any other provision of the Framework Agreement or this Call-Off Contract which expressly or by implication is in force even if it Ends or expires</w:t>
      </w:r>
    </w:p>
    <w:p w14:paraId="65FA3D33" w14:textId="77777777" w:rsidR="000B2924" w:rsidRDefault="00A83A74">
      <w:r>
        <w:t xml:space="preserve"> </w:t>
      </w:r>
    </w:p>
    <w:p w14:paraId="4C0AB3CE" w14:textId="77777777" w:rsidR="000B2924" w:rsidRDefault="00A83A74">
      <w:r>
        <w:t>19.5</w:t>
      </w:r>
      <w:r>
        <w:tab/>
        <w:t>At the end of the Call-Off Contract Term, the Supplier must promptly:</w:t>
      </w:r>
    </w:p>
    <w:p w14:paraId="51A0BD5A" w14:textId="77777777" w:rsidR="000B2924" w:rsidRDefault="000B2924"/>
    <w:p w14:paraId="1E8D0588" w14:textId="77777777" w:rsidR="000B2924" w:rsidRDefault="00A83A74">
      <w:pPr>
        <w:ind w:left="1440" w:hanging="720"/>
      </w:pPr>
      <w:r>
        <w:t>19.5.1</w:t>
      </w:r>
      <w:r>
        <w:tab/>
        <w:t>return all Buyer Data including all copies of Buyer software, code and any other software licensed by the Buyer to the Supplier under it</w:t>
      </w:r>
    </w:p>
    <w:p w14:paraId="2319F219" w14:textId="77777777" w:rsidR="000B2924" w:rsidRDefault="000B2924">
      <w:pPr>
        <w:ind w:firstLine="720"/>
      </w:pPr>
    </w:p>
    <w:p w14:paraId="35696BB2" w14:textId="77777777" w:rsidR="000B2924" w:rsidRDefault="00A83A74">
      <w:pPr>
        <w:ind w:left="1440" w:hanging="720"/>
      </w:pPr>
      <w:r>
        <w:t>19.5.2</w:t>
      </w:r>
      <w:r>
        <w:tab/>
        <w:t>return any materials created by the Supplier under this Call-Off Contract if the IPRs are owned by the Buyer</w:t>
      </w:r>
    </w:p>
    <w:p w14:paraId="28555180" w14:textId="77777777" w:rsidR="000B2924" w:rsidRDefault="000B2924">
      <w:pPr>
        <w:ind w:firstLine="720"/>
      </w:pPr>
    </w:p>
    <w:p w14:paraId="6C245A10" w14:textId="77777777" w:rsidR="000B2924" w:rsidRDefault="00A83A74">
      <w:pPr>
        <w:ind w:left="1440" w:hanging="720"/>
      </w:pPr>
      <w:r>
        <w:t>19.5.3</w:t>
      </w:r>
      <w:r>
        <w:tab/>
        <w:t>stop using the Buyer Data and, at the direction of the Buyer, provide the Buyer with a complete and uncorrupted version in electronic form in the formats and on media agreed with the Buyer</w:t>
      </w:r>
    </w:p>
    <w:p w14:paraId="49A00B5A" w14:textId="77777777" w:rsidR="000B2924" w:rsidRDefault="000B2924">
      <w:pPr>
        <w:ind w:firstLine="720"/>
      </w:pPr>
    </w:p>
    <w:p w14:paraId="1BE05922" w14:textId="77777777" w:rsidR="000B2924" w:rsidRDefault="00A83A74">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8C8343D" w14:textId="77777777" w:rsidR="000B2924" w:rsidRDefault="000B2924">
      <w:pPr>
        <w:ind w:left="720"/>
      </w:pPr>
    </w:p>
    <w:p w14:paraId="0388B532" w14:textId="77777777" w:rsidR="000B2924" w:rsidRDefault="00A83A74">
      <w:pPr>
        <w:ind w:firstLine="720"/>
      </w:pPr>
      <w:r>
        <w:t>19.5.5</w:t>
      </w:r>
      <w:r>
        <w:tab/>
        <w:t>work with the Buyer on any ongoing work</w:t>
      </w:r>
    </w:p>
    <w:p w14:paraId="2E9BF903" w14:textId="77777777" w:rsidR="000B2924" w:rsidRDefault="000B2924"/>
    <w:p w14:paraId="30ACA442" w14:textId="77777777" w:rsidR="000B2924" w:rsidRDefault="00A83A74">
      <w:pPr>
        <w:ind w:left="1440" w:hanging="720"/>
      </w:pPr>
      <w:r>
        <w:t>19.5.6</w:t>
      </w:r>
      <w:r>
        <w:tab/>
        <w:t>return any sums prepaid for Services which have not been delivered to the Buyer, within 10 Working Days of the End or Expiry Date</w:t>
      </w:r>
    </w:p>
    <w:p w14:paraId="6A264C58" w14:textId="77777777" w:rsidR="000B2924" w:rsidRDefault="000B2924">
      <w:pPr>
        <w:ind w:firstLine="720"/>
      </w:pPr>
    </w:p>
    <w:p w14:paraId="5A4BBA0A" w14:textId="77777777" w:rsidR="000B2924" w:rsidRDefault="000B2924"/>
    <w:p w14:paraId="262CE4F4" w14:textId="77777777" w:rsidR="000B2924" w:rsidRDefault="00A83A74">
      <w:pPr>
        <w:ind w:left="720" w:hanging="720"/>
      </w:pPr>
      <w:r>
        <w:t>19.6</w:t>
      </w:r>
      <w:r>
        <w:tab/>
        <w:t>Each Party will return all of the other Party’s Confidential Information and confirm this has been done, unless there is a legal requirement to keep it or this Call-Off Contract states otherwise.</w:t>
      </w:r>
    </w:p>
    <w:p w14:paraId="23583DE2" w14:textId="77777777" w:rsidR="000B2924" w:rsidRDefault="000B2924">
      <w:pPr>
        <w:ind w:left="720"/>
      </w:pPr>
    </w:p>
    <w:p w14:paraId="0B4AC765" w14:textId="77777777" w:rsidR="000B2924" w:rsidRDefault="00A83A7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ED01B52" w14:textId="77777777" w:rsidR="000B2924" w:rsidRDefault="000B2924"/>
    <w:p w14:paraId="20B50A62" w14:textId="77777777" w:rsidR="000B2924" w:rsidRDefault="00A83A74">
      <w:pPr>
        <w:pStyle w:val="Heading3"/>
      </w:pPr>
      <w:r>
        <w:t>20.</w:t>
      </w:r>
      <w:r>
        <w:tab/>
        <w:t>Notices</w:t>
      </w:r>
    </w:p>
    <w:p w14:paraId="5C5C132A" w14:textId="77777777" w:rsidR="000B2924" w:rsidRDefault="00A83A74">
      <w:pPr>
        <w:ind w:left="720" w:hanging="720"/>
      </w:pPr>
      <w:r>
        <w:t>20.1</w:t>
      </w:r>
      <w:r>
        <w:tab/>
        <w:t>Any notices sent must be in writing. For the purpose of this clause, an email is accepted as being 'in writing'.</w:t>
      </w:r>
    </w:p>
    <w:p w14:paraId="535809A0" w14:textId="77777777" w:rsidR="000B2924" w:rsidRDefault="000B2924">
      <w:pPr>
        <w:ind w:left="720" w:hanging="720"/>
      </w:pPr>
    </w:p>
    <w:p w14:paraId="73761105" w14:textId="77777777" w:rsidR="000B2924" w:rsidRDefault="00A83A74">
      <w:pPr>
        <w:pStyle w:val="ListParagraph"/>
        <w:numPr>
          <w:ilvl w:val="0"/>
          <w:numId w:val="11"/>
        </w:numPr>
        <w:spacing w:after="120" w:line="360" w:lineRule="auto"/>
      </w:pPr>
      <w:r>
        <w:t>Manner of delivery: email</w:t>
      </w:r>
    </w:p>
    <w:p w14:paraId="1377DB1D" w14:textId="77777777" w:rsidR="000B2924" w:rsidRDefault="00A83A74">
      <w:pPr>
        <w:pStyle w:val="ListParagraph"/>
        <w:numPr>
          <w:ilvl w:val="0"/>
          <w:numId w:val="11"/>
        </w:numPr>
        <w:spacing w:line="360" w:lineRule="auto"/>
      </w:pPr>
      <w:r>
        <w:t>Deemed time of delivery: 9am on the first Working Day after sending</w:t>
      </w:r>
    </w:p>
    <w:p w14:paraId="781DA965" w14:textId="77777777" w:rsidR="000B2924" w:rsidRDefault="00A83A74">
      <w:pPr>
        <w:pStyle w:val="ListParagraph"/>
        <w:numPr>
          <w:ilvl w:val="0"/>
          <w:numId w:val="11"/>
        </w:numPr>
      </w:pPr>
      <w:r>
        <w:t>Proof of service: Sent in an emailed letter in PDF format to the correct email address without any error message</w:t>
      </w:r>
    </w:p>
    <w:p w14:paraId="24F87AEF" w14:textId="77777777" w:rsidR="000B2924" w:rsidRDefault="000B2924"/>
    <w:p w14:paraId="6B90E462" w14:textId="77777777" w:rsidR="000B2924" w:rsidRDefault="00A83A74">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30968155" w14:textId="77777777" w:rsidR="000B2924" w:rsidRDefault="000B2924">
      <w:pPr>
        <w:spacing w:before="240" w:after="240"/>
        <w:ind w:left="720"/>
      </w:pPr>
    </w:p>
    <w:p w14:paraId="18EC6BEE" w14:textId="77777777" w:rsidR="000B2924" w:rsidRDefault="00A83A74">
      <w:pPr>
        <w:pStyle w:val="Heading3"/>
      </w:pPr>
      <w:r>
        <w:t>21.</w:t>
      </w:r>
      <w:r>
        <w:tab/>
        <w:t>Exit plan</w:t>
      </w:r>
    </w:p>
    <w:p w14:paraId="40F538F7" w14:textId="77777777" w:rsidR="000B2924" w:rsidRDefault="00A83A74">
      <w:pPr>
        <w:ind w:left="720" w:hanging="720"/>
      </w:pPr>
      <w:r>
        <w:t>21.1</w:t>
      </w:r>
      <w:r>
        <w:tab/>
        <w:t>The Supplier must provide an exit plan in its Application which ensures continuity of service and the Supplier will follow it.</w:t>
      </w:r>
    </w:p>
    <w:p w14:paraId="1A973BB7" w14:textId="77777777" w:rsidR="000B2924" w:rsidRDefault="000B2924">
      <w:pPr>
        <w:ind w:firstLine="720"/>
      </w:pPr>
    </w:p>
    <w:p w14:paraId="36DAA91B" w14:textId="77777777" w:rsidR="000B2924" w:rsidRDefault="00A83A7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D96518A" w14:textId="77777777" w:rsidR="000B2924" w:rsidRDefault="000B2924">
      <w:pPr>
        <w:ind w:left="720"/>
      </w:pPr>
    </w:p>
    <w:p w14:paraId="0AC30815" w14:textId="77777777" w:rsidR="000B2924" w:rsidRDefault="00A83A74">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719C54C" w14:textId="77777777" w:rsidR="000B2924" w:rsidRDefault="000B2924">
      <w:pPr>
        <w:ind w:left="720"/>
      </w:pPr>
    </w:p>
    <w:p w14:paraId="32B2F33D" w14:textId="77777777" w:rsidR="000B2924" w:rsidRDefault="00A83A74">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62A441A" w14:textId="77777777" w:rsidR="000B2924" w:rsidRDefault="000B2924">
      <w:pPr>
        <w:ind w:left="720"/>
      </w:pPr>
    </w:p>
    <w:p w14:paraId="6E836439" w14:textId="77777777" w:rsidR="000B2924" w:rsidRDefault="00A83A7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1A8C330" w14:textId="77777777" w:rsidR="000B2924" w:rsidRDefault="000B2924">
      <w:pPr>
        <w:ind w:left="720"/>
      </w:pPr>
    </w:p>
    <w:p w14:paraId="0254D23F" w14:textId="77777777" w:rsidR="000B2924" w:rsidRDefault="00A83A7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126B25" w14:textId="77777777" w:rsidR="000B2924" w:rsidRDefault="000B2924">
      <w:pPr>
        <w:ind w:left="720"/>
      </w:pPr>
    </w:p>
    <w:p w14:paraId="5CA51D05" w14:textId="77777777" w:rsidR="000B2924" w:rsidRDefault="00A83A7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5572A97" w14:textId="77777777" w:rsidR="000B2924" w:rsidRDefault="000B2924"/>
    <w:p w14:paraId="3C09AEFC" w14:textId="77777777" w:rsidR="000B2924" w:rsidRDefault="00A83A74">
      <w:pPr>
        <w:ind w:firstLine="720"/>
      </w:pPr>
      <w:r>
        <w:t>21.6.2</w:t>
      </w:r>
      <w:r>
        <w:tab/>
        <w:t>there will be no adverse impact on service continuity</w:t>
      </w:r>
    </w:p>
    <w:p w14:paraId="5A8AC200" w14:textId="77777777" w:rsidR="000B2924" w:rsidRDefault="000B2924">
      <w:pPr>
        <w:ind w:firstLine="720"/>
      </w:pPr>
    </w:p>
    <w:p w14:paraId="18416CA5" w14:textId="77777777" w:rsidR="000B2924" w:rsidRDefault="00A83A74">
      <w:pPr>
        <w:ind w:firstLine="720"/>
      </w:pPr>
      <w:r>
        <w:t>21.6.3</w:t>
      </w:r>
      <w:r>
        <w:tab/>
        <w:t>there is no vendor lock-in to the Supplier’s Service at exit</w:t>
      </w:r>
    </w:p>
    <w:p w14:paraId="20F1A5F9" w14:textId="77777777" w:rsidR="000B2924" w:rsidRDefault="000B2924"/>
    <w:p w14:paraId="7179057D" w14:textId="77777777" w:rsidR="000B2924" w:rsidRDefault="00A83A74">
      <w:pPr>
        <w:ind w:firstLine="720"/>
      </w:pPr>
      <w:r>
        <w:t>21.6.4</w:t>
      </w:r>
      <w:r>
        <w:tab/>
        <w:t xml:space="preserve">it enables the Buyer to meet its obligations under the Technology Code </w:t>
      </w:r>
      <w:proofErr w:type="gramStart"/>
      <w:r>
        <w:t>Of</w:t>
      </w:r>
      <w:proofErr w:type="gramEnd"/>
      <w:r>
        <w:t xml:space="preserve"> Practice</w:t>
      </w:r>
    </w:p>
    <w:p w14:paraId="4AD489EA" w14:textId="77777777" w:rsidR="000B2924" w:rsidRDefault="000B2924">
      <w:pPr>
        <w:ind w:left="720" w:firstLine="720"/>
      </w:pPr>
    </w:p>
    <w:p w14:paraId="56BBB970" w14:textId="77777777" w:rsidR="000B2924" w:rsidRDefault="00A83A74">
      <w:pPr>
        <w:ind w:left="720" w:hanging="720"/>
      </w:pPr>
      <w:r>
        <w:t>21.7</w:t>
      </w:r>
      <w:r>
        <w:tab/>
        <w:t>If approval is obtained by the Buyer to extend the Term, then the Supplier will comply with its obligations in the additional exit plan.</w:t>
      </w:r>
    </w:p>
    <w:p w14:paraId="7AC5D8F2" w14:textId="77777777" w:rsidR="000B2924" w:rsidRDefault="000B2924">
      <w:pPr>
        <w:ind w:firstLine="720"/>
      </w:pPr>
    </w:p>
    <w:p w14:paraId="1320C543" w14:textId="77777777" w:rsidR="000B2924" w:rsidRDefault="00A83A74">
      <w:pPr>
        <w:ind w:left="720" w:hanging="720"/>
      </w:pPr>
      <w:r>
        <w:t>21.8</w:t>
      </w:r>
      <w:r>
        <w:tab/>
        <w:t>The additional exit plan must set out full details of timescales, activities and roles and responsibilities of the Parties for:</w:t>
      </w:r>
    </w:p>
    <w:p w14:paraId="6B3C4CDD" w14:textId="77777777" w:rsidR="000B2924" w:rsidRDefault="000B2924">
      <w:pPr>
        <w:ind w:firstLine="720"/>
      </w:pPr>
    </w:p>
    <w:p w14:paraId="035DBCF7" w14:textId="77777777" w:rsidR="000B2924" w:rsidRDefault="00A83A74">
      <w:pPr>
        <w:ind w:left="1440" w:hanging="720"/>
      </w:pPr>
      <w:r>
        <w:lastRenderedPageBreak/>
        <w:t>21.8.1</w:t>
      </w:r>
      <w:r>
        <w:tab/>
        <w:t>the transfer to the Buyer of any technical information, instructions, manuals and code reasonably required by the Buyer to enable a smooth migration from the Supplier</w:t>
      </w:r>
    </w:p>
    <w:p w14:paraId="3E26FAD1" w14:textId="77777777" w:rsidR="000B2924" w:rsidRDefault="000B2924">
      <w:pPr>
        <w:ind w:left="1440"/>
      </w:pPr>
    </w:p>
    <w:p w14:paraId="7870E868" w14:textId="77777777" w:rsidR="000B2924" w:rsidRDefault="00A83A7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E90DEBC" w14:textId="77777777" w:rsidR="000B2924" w:rsidRDefault="000B2924">
      <w:pPr>
        <w:ind w:left="1440"/>
      </w:pPr>
    </w:p>
    <w:p w14:paraId="36BD9D00" w14:textId="77777777" w:rsidR="000B2924" w:rsidRDefault="00A83A74">
      <w:pPr>
        <w:ind w:left="1440" w:hanging="720"/>
      </w:pPr>
      <w:r>
        <w:t>21.8.3</w:t>
      </w:r>
      <w:r>
        <w:tab/>
        <w:t>the transfer of Project Specific IPR items and other Buyer customisations, configurations and databases to the Buyer or a replacement supplier</w:t>
      </w:r>
    </w:p>
    <w:p w14:paraId="233CE683" w14:textId="77777777" w:rsidR="000B2924" w:rsidRDefault="000B2924">
      <w:pPr>
        <w:ind w:left="720" w:firstLine="720"/>
      </w:pPr>
    </w:p>
    <w:p w14:paraId="7263FD70" w14:textId="77777777" w:rsidR="000B2924" w:rsidRDefault="00A83A74">
      <w:pPr>
        <w:ind w:firstLine="720"/>
      </w:pPr>
      <w:r>
        <w:t>21.8.4</w:t>
      </w:r>
      <w:r>
        <w:tab/>
        <w:t>the testing and assurance strategy for exported Buyer Data</w:t>
      </w:r>
    </w:p>
    <w:p w14:paraId="00FEA754" w14:textId="77777777" w:rsidR="000B2924" w:rsidRDefault="000B2924">
      <w:pPr>
        <w:ind w:firstLine="720"/>
      </w:pPr>
    </w:p>
    <w:p w14:paraId="4465FBE3" w14:textId="77777777" w:rsidR="000B2924" w:rsidRDefault="00A83A74">
      <w:pPr>
        <w:ind w:firstLine="720"/>
      </w:pPr>
      <w:r>
        <w:t>21.8.5</w:t>
      </w:r>
      <w:r>
        <w:tab/>
        <w:t>if relevant, TUPE-related activity to comply with the TUPE regulations</w:t>
      </w:r>
    </w:p>
    <w:p w14:paraId="177CFA0D" w14:textId="77777777" w:rsidR="000B2924" w:rsidRDefault="000B2924">
      <w:pPr>
        <w:ind w:firstLine="720"/>
      </w:pPr>
    </w:p>
    <w:p w14:paraId="309187B6" w14:textId="77777777" w:rsidR="000B2924" w:rsidRDefault="00A83A74">
      <w:pPr>
        <w:ind w:left="1440" w:hanging="720"/>
      </w:pPr>
      <w:r>
        <w:t>21.8.6</w:t>
      </w:r>
      <w:r>
        <w:tab/>
        <w:t>any other activities and information which is reasonably required to ensure continuity of Service during the exit period and an orderly transition</w:t>
      </w:r>
    </w:p>
    <w:p w14:paraId="5A10136D" w14:textId="77777777" w:rsidR="000B2924" w:rsidRDefault="000B2924"/>
    <w:p w14:paraId="35C63349" w14:textId="77777777" w:rsidR="000B2924" w:rsidRDefault="00A83A74">
      <w:pPr>
        <w:pStyle w:val="Heading3"/>
      </w:pPr>
      <w:r>
        <w:t>22.</w:t>
      </w:r>
      <w:r>
        <w:tab/>
        <w:t>Handover to replacement supplier</w:t>
      </w:r>
    </w:p>
    <w:p w14:paraId="0FAA4692" w14:textId="77777777" w:rsidR="000B2924" w:rsidRDefault="00A83A74">
      <w:pPr>
        <w:ind w:left="720" w:hanging="720"/>
      </w:pPr>
      <w:r>
        <w:t>22.1</w:t>
      </w:r>
      <w:r>
        <w:tab/>
        <w:t>At least 10 Working Days before the Expiry Date or End Date, the Supplier must provide any:</w:t>
      </w:r>
    </w:p>
    <w:p w14:paraId="12621AB8" w14:textId="77777777" w:rsidR="000B2924" w:rsidRDefault="000B2924">
      <w:pPr>
        <w:ind w:firstLine="720"/>
      </w:pPr>
    </w:p>
    <w:p w14:paraId="58A7C9DA" w14:textId="77777777" w:rsidR="000B2924" w:rsidRDefault="00A83A74">
      <w:pPr>
        <w:ind w:left="1440" w:hanging="720"/>
      </w:pPr>
      <w:r>
        <w:t>22.1.1</w:t>
      </w:r>
      <w:r>
        <w:tab/>
        <w:t>data (including Buyer Data), Buyer Personal Data and Buyer Confidential Information in the Supplier’s possession, power or control</w:t>
      </w:r>
    </w:p>
    <w:p w14:paraId="37F79533" w14:textId="77777777" w:rsidR="000B2924" w:rsidRDefault="000B2924">
      <w:pPr>
        <w:ind w:left="720" w:firstLine="720"/>
      </w:pPr>
    </w:p>
    <w:p w14:paraId="302399AC" w14:textId="77777777" w:rsidR="000B2924" w:rsidRDefault="00A83A74">
      <w:pPr>
        <w:ind w:firstLine="720"/>
      </w:pPr>
      <w:r>
        <w:t>22.1.2</w:t>
      </w:r>
      <w:r>
        <w:tab/>
        <w:t>other information reasonably requested by the Buyer</w:t>
      </w:r>
    </w:p>
    <w:p w14:paraId="60CB34A6" w14:textId="77777777" w:rsidR="000B2924" w:rsidRDefault="000B2924">
      <w:pPr>
        <w:ind w:firstLine="720"/>
      </w:pPr>
    </w:p>
    <w:p w14:paraId="6EAFA3FC" w14:textId="77777777" w:rsidR="000B2924" w:rsidRDefault="00A83A7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332F906" w14:textId="77777777" w:rsidR="000B2924" w:rsidRDefault="000B2924">
      <w:pPr>
        <w:ind w:left="720"/>
      </w:pPr>
    </w:p>
    <w:p w14:paraId="35884C66" w14:textId="77777777" w:rsidR="000B2924" w:rsidRDefault="00A83A7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8E7AA23" w14:textId="77777777" w:rsidR="000B2924" w:rsidRDefault="000B2924">
      <w:pPr>
        <w:ind w:left="720"/>
      </w:pPr>
    </w:p>
    <w:p w14:paraId="7A76ECAF" w14:textId="77777777" w:rsidR="000B2924" w:rsidRDefault="00A83A74">
      <w:pPr>
        <w:pStyle w:val="Heading3"/>
      </w:pPr>
      <w:r>
        <w:t>23.</w:t>
      </w:r>
      <w:r>
        <w:tab/>
        <w:t>Force majeure</w:t>
      </w:r>
    </w:p>
    <w:p w14:paraId="3F62EBF6" w14:textId="77777777" w:rsidR="000B2924" w:rsidRDefault="00A83A7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10315E8" w14:textId="77777777" w:rsidR="000B2924" w:rsidRDefault="000B2924">
      <w:pPr>
        <w:ind w:left="720" w:hanging="720"/>
      </w:pPr>
    </w:p>
    <w:p w14:paraId="7E6C4171" w14:textId="77777777" w:rsidR="000B2924" w:rsidRDefault="00A83A74">
      <w:pPr>
        <w:pStyle w:val="Heading3"/>
      </w:pPr>
      <w:r>
        <w:lastRenderedPageBreak/>
        <w:t>24.</w:t>
      </w:r>
      <w:r>
        <w:tab/>
        <w:t>Liability</w:t>
      </w:r>
    </w:p>
    <w:p w14:paraId="1A1775ED" w14:textId="77777777" w:rsidR="000B2924" w:rsidRDefault="00A83A7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113D1E7" w14:textId="77777777" w:rsidR="000B2924" w:rsidRDefault="000B2924">
      <w:pPr>
        <w:ind w:left="720"/>
      </w:pPr>
    </w:p>
    <w:p w14:paraId="4068455D" w14:textId="77777777" w:rsidR="000B2924" w:rsidRDefault="00A83A7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B39CE55" w14:textId="77777777" w:rsidR="000B2924" w:rsidRDefault="000B2924">
      <w:pPr>
        <w:ind w:left="1440"/>
      </w:pPr>
    </w:p>
    <w:p w14:paraId="73AD9301" w14:textId="77777777" w:rsidR="000B2924" w:rsidRDefault="00A83A74">
      <w:pPr>
        <w:ind w:left="1440" w:hanging="720"/>
      </w:pPr>
      <w:r>
        <w:t>24.1.2</w:t>
      </w:r>
      <w:r>
        <w:tab/>
        <w:t>Buyer Data: for all Defaults by the Supplier resulting in direct loss, destruction, corruption, degradation or damage to any Buyer Data, will not exceed the amount in the Order Form</w:t>
      </w:r>
    </w:p>
    <w:p w14:paraId="64ED7E94" w14:textId="77777777" w:rsidR="000B2924" w:rsidRDefault="000B2924">
      <w:pPr>
        <w:ind w:left="1440"/>
      </w:pPr>
    </w:p>
    <w:p w14:paraId="061DDF4B" w14:textId="77777777" w:rsidR="000B2924" w:rsidRDefault="00A83A74">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30BE676" w14:textId="77777777" w:rsidR="000B2924" w:rsidRDefault="000B2924">
      <w:pPr>
        <w:spacing w:before="240" w:after="240"/>
      </w:pPr>
    </w:p>
    <w:p w14:paraId="3A9508C5" w14:textId="77777777" w:rsidR="000B2924" w:rsidRDefault="00A83A74">
      <w:pPr>
        <w:pStyle w:val="Heading3"/>
      </w:pPr>
      <w:r>
        <w:t>25.</w:t>
      </w:r>
      <w:r>
        <w:tab/>
        <w:t>Premises</w:t>
      </w:r>
    </w:p>
    <w:p w14:paraId="027E477C" w14:textId="77777777" w:rsidR="000B2924" w:rsidRDefault="00A83A7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1891253" w14:textId="77777777" w:rsidR="000B2924" w:rsidRDefault="000B2924">
      <w:pPr>
        <w:ind w:left="720"/>
      </w:pPr>
    </w:p>
    <w:p w14:paraId="4290CF6C" w14:textId="77777777" w:rsidR="000B2924" w:rsidRDefault="00A83A74">
      <w:pPr>
        <w:ind w:left="720" w:hanging="720"/>
      </w:pPr>
      <w:r>
        <w:t>25.2</w:t>
      </w:r>
      <w:r>
        <w:tab/>
        <w:t>The Supplier will use the Buyer’s premises solely for the performance of its obligations under this Call-Off Contract.</w:t>
      </w:r>
    </w:p>
    <w:p w14:paraId="487247D6" w14:textId="77777777" w:rsidR="000B2924" w:rsidRDefault="000B2924">
      <w:pPr>
        <w:ind w:firstLine="720"/>
      </w:pPr>
    </w:p>
    <w:p w14:paraId="633AC245" w14:textId="77777777" w:rsidR="000B2924" w:rsidRDefault="00A83A74">
      <w:r>
        <w:t>25.3</w:t>
      </w:r>
      <w:r>
        <w:tab/>
        <w:t>The Supplier will vacate the Buyer’s premises when the Call-Off Contract Ends or expires.</w:t>
      </w:r>
    </w:p>
    <w:p w14:paraId="603BAFA0" w14:textId="77777777" w:rsidR="000B2924" w:rsidRDefault="000B2924">
      <w:pPr>
        <w:ind w:firstLine="720"/>
      </w:pPr>
    </w:p>
    <w:p w14:paraId="6CCD6FCE" w14:textId="77777777" w:rsidR="000B2924" w:rsidRDefault="00A83A74">
      <w:r>
        <w:t>25.4</w:t>
      </w:r>
      <w:r>
        <w:tab/>
        <w:t>This clause does not create a tenancy or exclusive right of occupation.</w:t>
      </w:r>
    </w:p>
    <w:p w14:paraId="20471425" w14:textId="77777777" w:rsidR="000B2924" w:rsidRDefault="000B2924"/>
    <w:p w14:paraId="61DC8EE7" w14:textId="77777777" w:rsidR="000B2924" w:rsidRDefault="00A83A74">
      <w:r>
        <w:t>25.5</w:t>
      </w:r>
      <w:r>
        <w:tab/>
        <w:t>While on the Buyer’s premises, the Supplier will:</w:t>
      </w:r>
    </w:p>
    <w:p w14:paraId="65632E59" w14:textId="77777777" w:rsidR="000B2924" w:rsidRDefault="000B2924"/>
    <w:p w14:paraId="28F604E5" w14:textId="77777777" w:rsidR="000B2924" w:rsidRDefault="00A83A74">
      <w:pPr>
        <w:ind w:left="1440" w:hanging="720"/>
      </w:pPr>
      <w:r>
        <w:t>25.5.1</w:t>
      </w:r>
      <w:r>
        <w:tab/>
        <w:t>comply with any security requirements at the premises and not do anything to weaken the security of the premises</w:t>
      </w:r>
    </w:p>
    <w:p w14:paraId="012682A3" w14:textId="77777777" w:rsidR="000B2924" w:rsidRDefault="000B2924">
      <w:pPr>
        <w:ind w:left="720"/>
      </w:pPr>
    </w:p>
    <w:p w14:paraId="3D6E5898" w14:textId="77777777" w:rsidR="000B2924" w:rsidRDefault="00A83A74">
      <w:pPr>
        <w:ind w:firstLine="720"/>
      </w:pPr>
      <w:r>
        <w:t>25.5.2</w:t>
      </w:r>
      <w:r>
        <w:tab/>
        <w:t>comply with Buyer requirements for the conduct of personnel</w:t>
      </w:r>
    </w:p>
    <w:p w14:paraId="4D498D98" w14:textId="77777777" w:rsidR="000B2924" w:rsidRDefault="000B2924">
      <w:pPr>
        <w:ind w:firstLine="720"/>
      </w:pPr>
    </w:p>
    <w:p w14:paraId="19C9E560" w14:textId="77777777" w:rsidR="000B2924" w:rsidRDefault="00A83A74">
      <w:pPr>
        <w:ind w:firstLine="720"/>
      </w:pPr>
      <w:r>
        <w:t>25.5.3</w:t>
      </w:r>
      <w:r>
        <w:tab/>
        <w:t>comply with any health and safety measures implemented by the Buyer</w:t>
      </w:r>
    </w:p>
    <w:p w14:paraId="71714F97" w14:textId="77777777" w:rsidR="000B2924" w:rsidRDefault="000B2924">
      <w:pPr>
        <w:ind w:firstLine="720"/>
      </w:pPr>
    </w:p>
    <w:p w14:paraId="23074B25" w14:textId="77777777" w:rsidR="000B2924" w:rsidRDefault="00A83A74">
      <w:pPr>
        <w:ind w:left="1440" w:hanging="720"/>
      </w:pPr>
      <w:r>
        <w:t>25.5.4</w:t>
      </w:r>
      <w:r>
        <w:tab/>
        <w:t>immediately notify the Buyer of any incident on the premises that causes any damage to Property which could cause personal injury</w:t>
      </w:r>
    </w:p>
    <w:p w14:paraId="69DA8482" w14:textId="77777777" w:rsidR="000B2924" w:rsidRDefault="000B2924">
      <w:pPr>
        <w:ind w:left="720" w:firstLine="720"/>
      </w:pPr>
    </w:p>
    <w:p w14:paraId="7F1A66A9" w14:textId="77777777" w:rsidR="000B2924" w:rsidRDefault="00A83A74">
      <w:pPr>
        <w:ind w:left="720" w:hanging="720"/>
      </w:pPr>
      <w:r>
        <w:t>25.6</w:t>
      </w:r>
      <w:r>
        <w:tab/>
        <w:t>The Supplier will ensure that its health and safety policy statement (as required by the Health and Safety at Work etc Act 1974) is made available to the Buyer on request.</w:t>
      </w:r>
    </w:p>
    <w:p w14:paraId="32E14FC4" w14:textId="77777777" w:rsidR="000B2924" w:rsidRDefault="000B2924">
      <w:pPr>
        <w:ind w:left="720" w:hanging="720"/>
      </w:pPr>
    </w:p>
    <w:p w14:paraId="08BDDB1D" w14:textId="77777777" w:rsidR="000B2924" w:rsidRDefault="00A83A74">
      <w:pPr>
        <w:pStyle w:val="Heading3"/>
      </w:pPr>
      <w:r>
        <w:lastRenderedPageBreak/>
        <w:t>26.</w:t>
      </w:r>
      <w:r>
        <w:tab/>
        <w:t>Equipment</w:t>
      </w:r>
    </w:p>
    <w:p w14:paraId="768B90E4" w14:textId="77777777" w:rsidR="000B2924" w:rsidRDefault="00A83A74">
      <w:pPr>
        <w:spacing w:before="240" w:after="240"/>
      </w:pPr>
      <w:r>
        <w:t>26.1</w:t>
      </w:r>
      <w:r>
        <w:tab/>
        <w:t>The Supplier is responsible for providing any Equipment which the Supplier requires to provide the Services.</w:t>
      </w:r>
    </w:p>
    <w:p w14:paraId="63428538" w14:textId="77777777" w:rsidR="000B2924" w:rsidRDefault="000B2924">
      <w:pPr>
        <w:ind w:firstLine="720"/>
      </w:pPr>
    </w:p>
    <w:p w14:paraId="09FDA211" w14:textId="77777777" w:rsidR="000B2924" w:rsidRDefault="00A83A74">
      <w:pPr>
        <w:ind w:left="720" w:hanging="720"/>
      </w:pPr>
      <w:r>
        <w:t>26.2</w:t>
      </w:r>
      <w:r>
        <w:tab/>
        <w:t>Any Equipment brought onto the premises will be at the Supplier's own risk and the Buyer will have no liability for any loss of, or damage to, any Equipment.</w:t>
      </w:r>
    </w:p>
    <w:p w14:paraId="623F2F27" w14:textId="77777777" w:rsidR="000B2924" w:rsidRDefault="000B2924">
      <w:pPr>
        <w:ind w:firstLine="720"/>
      </w:pPr>
    </w:p>
    <w:p w14:paraId="2D00E83A" w14:textId="77777777" w:rsidR="000B2924" w:rsidRDefault="00A83A74">
      <w:pPr>
        <w:ind w:left="720" w:hanging="720"/>
      </w:pPr>
      <w:r>
        <w:t>26.3</w:t>
      </w:r>
      <w:r>
        <w:tab/>
        <w:t>When the Call-Off Contract Ends or expires, the Supplier will remove the Equipment and any other materials leaving the premises in a safe and clean condition.</w:t>
      </w:r>
    </w:p>
    <w:p w14:paraId="16D9B29E" w14:textId="77777777" w:rsidR="000B2924" w:rsidRDefault="000B2924">
      <w:pPr>
        <w:ind w:left="720" w:hanging="720"/>
      </w:pPr>
    </w:p>
    <w:p w14:paraId="38A61E0E" w14:textId="77777777" w:rsidR="000B2924" w:rsidRDefault="00A83A74">
      <w:pPr>
        <w:pStyle w:val="Heading3"/>
      </w:pPr>
      <w:r>
        <w:t>27.</w:t>
      </w:r>
      <w:r>
        <w:tab/>
        <w:t>The Contracts (Rights of Third Parties) Act 1999</w:t>
      </w:r>
    </w:p>
    <w:p w14:paraId="57DBE3F0" w14:textId="77777777" w:rsidR="000B2924" w:rsidRDefault="000B2924"/>
    <w:p w14:paraId="29C45AC3" w14:textId="77777777" w:rsidR="000B2924" w:rsidRDefault="00A83A7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CDAA5E2" w14:textId="77777777" w:rsidR="000B2924" w:rsidRDefault="000B2924">
      <w:pPr>
        <w:ind w:left="720" w:hanging="720"/>
      </w:pPr>
    </w:p>
    <w:p w14:paraId="1B1AAE0A" w14:textId="77777777" w:rsidR="000B2924" w:rsidRDefault="00A83A74">
      <w:pPr>
        <w:pStyle w:val="Heading3"/>
      </w:pPr>
      <w:r>
        <w:t>28.</w:t>
      </w:r>
      <w:r>
        <w:tab/>
        <w:t>Environmental requirements</w:t>
      </w:r>
    </w:p>
    <w:p w14:paraId="69936E80" w14:textId="77777777" w:rsidR="000B2924" w:rsidRDefault="00A83A74">
      <w:pPr>
        <w:ind w:left="720" w:hanging="720"/>
      </w:pPr>
      <w:r>
        <w:t>28.1</w:t>
      </w:r>
      <w:r>
        <w:tab/>
        <w:t>The Buyer will provide a copy of its environmental policy to the Supplier on request, which the Supplier will comply with.</w:t>
      </w:r>
    </w:p>
    <w:p w14:paraId="58031F88" w14:textId="77777777" w:rsidR="000B2924" w:rsidRDefault="000B2924">
      <w:pPr>
        <w:ind w:firstLine="720"/>
      </w:pPr>
    </w:p>
    <w:p w14:paraId="0ADD87FD" w14:textId="77777777" w:rsidR="000B2924" w:rsidRDefault="00A83A74">
      <w:pPr>
        <w:ind w:left="720" w:hanging="720"/>
      </w:pPr>
      <w:r>
        <w:t>28.2</w:t>
      </w:r>
      <w:r>
        <w:tab/>
        <w:t>The Supplier must provide reasonable support to enable Buyers to work in an environmentally friendly way, for example by helping them recycle or lower their carbon footprint.</w:t>
      </w:r>
    </w:p>
    <w:p w14:paraId="6FB6B7BE" w14:textId="77777777" w:rsidR="000B2924" w:rsidRDefault="000B2924">
      <w:pPr>
        <w:ind w:left="720" w:hanging="720"/>
      </w:pPr>
    </w:p>
    <w:p w14:paraId="4FB3F520" w14:textId="77777777" w:rsidR="000B2924" w:rsidRDefault="00A83A74">
      <w:pPr>
        <w:pStyle w:val="Heading3"/>
      </w:pPr>
      <w:r>
        <w:t>29.</w:t>
      </w:r>
      <w:r>
        <w:tab/>
        <w:t>The Employment Regulations (TUPE)</w:t>
      </w:r>
    </w:p>
    <w:p w14:paraId="45CFA544" w14:textId="77777777" w:rsidR="000B2924" w:rsidRDefault="00A83A7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A03F6F9" w14:textId="77777777" w:rsidR="000B2924" w:rsidRDefault="000B2924">
      <w:pPr>
        <w:ind w:left="720"/>
      </w:pPr>
    </w:p>
    <w:p w14:paraId="15267D0F" w14:textId="77777777" w:rsidR="000B2924" w:rsidRDefault="00A83A74">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9870AF" w14:textId="77777777" w:rsidR="000B2924" w:rsidRDefault="000B2924">
      <w:pPr>
        <w:ind w:left="720"/>
      </w:pPr>
    </w:p>
    <w:p w14:paraId="7327A0F2" w14:textId="77777777" w:rsidR="000B2924" w:rsidRDefault="00A83A74">
      <w:pPr>
        <w:ind w:firstLine="720"/>
      </w:pPr>
      <w:r>
        <w:t>29.2.1</w:t>
      </w:r>
      <w:r>
        <w:tab/>
      </w:r>
      <w:r>
        <w:tab/>
        <w:t>the activities they perform</w:t>
      </w:r>
    </w:p>
    <w:p w14:paraId="525646AC" w14:textId="77777777" w:rsidR="000B2924" w:rsidRDefault="00A83A74">
      <w:pPr>
        <w:ind w:firstLine="720"/>
      </w:pPr>
      <w:r>
        <w:t>29.2.2</w:t>
      </w:r>
      <w:r>
        <w:tab/>
      </w:r>
      <w:r>
        <w:tab/>
        <w:t>age</w:t>
      </w:r>
    </w:p>
    <w:p w14:paraId="52E202EF" w14:textId="77777777" w:rsidR="000B2924" w:rsidRDefault="00A83A74">
      <w:pPr>
        <w:ind w:firstLine="720"/>
      </w:pPr>
      <w:r>
        <w:t>29.2.3</w:t>
      </w:r>
      <w:r>
        <w:tab/>
      </w:r>
      <w:r>
        <w:tab/>
        <w:t>start date</w:t>
      </w:r>
    </w:p>
    <w:p w14:paraId="43976B7B" w14:textId="77777777" w:rsidR="000B2924" w:rsidRDefault="00A83A74">
      <w:pPr>
        <w:ind w:firstLine="720"/>
      </w:pPr>
      <w:r>
        <w:t>29.2.4</w:t>
      </w:r>
      <w:r>
        <w:tab/>
      </w:r>
      <w:r>
        <w:tab/>
        <w:t>place of work</w:t>
      </w:r>
    </w:p>
    <w:p w14:paraId="230333AA" w14:textId="77777777" w:rsidR="000B2924" w:rsidRDefault="00A83A74">
      <w:pPr>
        <w:ind w:firstLine="720"/>
      </w:pPr>
      <w:r>
        <w:t>29.2.5</w:t>
      </w:r>
      <w:r>
        <w:tab/>
      </w:r>
      <w:r>
        <w:tab/>
        <w:t>notice period</w:t>
      </w:r>
    </w:p>
    <w:p w14:paraId="4CE1BC66" w14:textId="77777777" w:rsidR="000B2924" w:rsidRDefault="00A83A74">
      <w:pPr>
        <w:ind w:firstLine="720"/>
      </w:pPr>
      <w:r>
        <w:t>29.2.6</w:t>
      </w:r>
      <w:r>
        <w:tab/>
      </w:r>
      <w:r>
        <w:tab/>
        <w:t>redundancy payment entitlement</w:t>
      </w:r>
    </w:p>
    <w:p w14:paraId="0B058560" w14:textId="77777777" w:rsidR="000B2924" w:rsidRDefault="00A83A74">
      <w:pPr>
        <w:ind w:firstLine="720"/>
      </w:pPr>
      <w:r>
        <w:t>29.2.7</w:t>
      </w:r>
      <w:r>
        <w:tab/>
      </w:r>
      <w:r>
        <w:tab/>
        <w:t>salary, benefits and pension entitlements</w:t>
      </w:r>
    </w:p>
    <w:p w14:paraId="6DDA7210" w14:textId="77777777" w:rsidR="000B2924" w:rsidRDefault="00A83A74">
      <w:pPr>
        <w:ind w:firstLine="720"/>
      </w:pPr>
      <w:r>
        <w:lastRenderedPageBreak/>
        <w:t>29.2.8</w:t>
      </w:r>
      <w:r>
        <w:tab/>
      </w:r>
      <w:r>
        <w:tab/>
        <w:t>employment status</w:t>
      </w:r>
    </w:p>
    <w:p w14:paraId="7056C6DF" w14:textId="77777777" w:rsidR="000B2924" w:rsidRDefault="00A83A74">
      <w:pPr>
        <w:ind w:firstLine="720"/>
      </w:pPr>
      <w:r>
        <w:t>29.2.9</w:t>
      </w:r>
      <w:r>
        <w:tab/>
      </w:r>
      <w:r>
        <w:tab/>
        <w:t>identity of employer</w:t>
      </w:r>
    </w:p>
    <w:p w14:paraId="4C184AFA" w14:textId="77777777" w:rsidR="000B2924" w:rsidRDefault="00A83A74">
      <w:pPr>
        <w:ind w:firstLine="720"/>
      </w:pPr>
      <w:r>
        <w:t>29.2.10</w:t>
      </w:r>
      <w:r>
        <w:tab/>
        <w:t>working arrangements</w:t>
      </w:r>
    </w:p>
    <w:p w14:paraId="5B013D4C" w14:textId="77777777" w:rsidR="000B2924" w:rsidRDefault="00A83A74">
      <w:pPr>
        <w:ind w:firstLine="720"/>
      </w:pPr>
      <w:r>
        <w:t>29.2.11</w:t>
      </w:r>
      <w:r>
        <w:tab/>
        <w:t>outstanding liabilities</w:t>
      </w:r>
    </w:p>
    <w:p w14:paraId="59997CB3" w14:textId="77777777" w:rsidR="000B2924" w:rsidRDefault="00A83A74">
      <w:pPr>
        <w:ind w:firstLine="720"/>
      </w:pPr>
      <w:r>
        <w:t>29.2.12</w:t>
      </w:r>
      <w:r>
        <w:tab/>
        <w:t>sickness absence</w:t>
      </w:r>
    </w:p>
    <w:p w14:paraId="7051D509" w14:textId="77777777" w:rsidR="000B2924" w:rsidRDefault="00A83A74">
      <w:pPr>
        <w:ind w:firstLine="720"/>
      </w:pPr>
      <w:r>
        <w:t>29.2.13</w:t>
      </w:r>
      <w:r>
        <w:tab/>
        <w:t>copies of all relevant employment contracts and related documents</w:t>
      </w:r>
    </w:p>
    <w:p w14:paraId="0E66BDB2" w14:textId="77777777" w:rsidR="000B2924" w:rsidRDefault="00A83A74">
      <w:pPr>
        <w:ind w:firstLine="720"/>
      </w:pPr>
      <w:r>
        <w:t>29.2.14</w:t>
      </w:r>
      <w:r>
        <w:tab/>
        <w:t xml:space="preserve">all information required under regulation 11 of TUPE or as reasonably </w:t>
      </w:r>
    </w:p>
    <w:p w14:paraId="16882038" w14:textId="77777777" w:rsidR="000B2924" w:rsidRDefault="00A83A74">
      <w:pPr>
        <w:ind w:left="1440" w:firstLine="720"/>
      </w:pPr>
      <w:r>
        <w:t>requested by the Buyer</w:t>
      </w:r>
    </w:p>
    <w:p w14:paraId="7F48D3EA" w14:textId="77777777" w:rsidR="000B2924" w:rsidRDefault="000B2924">
      <w:pPr>
        <w:ind w:left="720" w:firstLine="720"/>
      </w:pPr>
    </w:p>
    <w:p w14:paraId="27F6B477" w14:textId="77777777" w:rsidR="000B2924" w:rsidRDefault="00A83A7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E7607D5" w14:textId="77777777" w:rsidR="000B2924" w:rsidRDefault="000B2924">
      <w:pPr>
        <w:ind w:left="720"/>
      </w:pPr>
    </w:p>
    <w:p w14:paraId="51173E9C" w14:textId="77777777" w:rsidR="000B2924" w:rsidRDefault="00A83A74">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3C9C469" w14:textId="77777777" w:rsidR="000B2924" w:rsidRDefault="000B2924">
      <w:pPr>
        <w:ind w:left="720"/>
      </w:pPr>
    </w:p>
    <w:p w14:paraId="6E80AC89" w14:textId="77777777" w:rsidR="000B2924" w:rsidRDefault="00A83A74">
      <w:pPr>
        <w:ind w:left="720" w:hanging="720"/>
      </w:pPr>
      <w:r>
        <w:t>29.5</w:t>
      </w:r>
      <w:r>
        <w:tab/>
        <w:t>The Supplier will co-operate with the re-tendering of this Call-Off Contract by allowing the Replacement Supplier to communicate with and meet the affected employees or their representatives.</w:t>
      </w:r>
    </w:p>
    <w:p w14:paraId="5967ED0B" w14:textId="77777777" w:rsidR="000B2924" w:rsidRDefault="000B2924">
      <w:pPr>
        <w:ind w:left="720"/>
      </w:pPr>
    </w:p>
    <w:p w14:paraId="02FDA0C8" w14:textId="77777777" w:rsidR="000B2924" w:rsidRDefault="00A83A74">
      <w:pPr>
        <w:ind w:left="720" w:hanging="720"/>
      </w:pPr>
      <w:r>
        <w:t>29.6</w:t>
      </w:r>
      <w:r>
        <w:tab/>
        <w:t>The Supplier will indemnify the Buyer or any Replacement Supplier for all Loss arising from both:</w:t>
      </w:r>
    </w:p>
    <w:p w14:paraId="570DCDB4" w14:textId="77777777" w:rsidR="000B2924" w:rsidRDefault="000B2924">
      <w:pPr>
        <w:ind w:firstLine="720"/>
      </w:pPr>
    </w:p>
    <w:p w14:paraId="4799634F" w14:textId="77777777" w:rsidR="000B2924" w:rsidRDefault="00A83A74">
      <w:pPr>
        <w:ind w:firstLine="720"/>
      </w:pPr>
      <w:r>
        <w:t>29.6.1</w:t>
      </w:r>
      <w:r>
        <w:tab/>
        <w:t>its failure to comply with the provisions of this clause</w:t>
      </w:r>
    </w:p>
    <w:p w14:paraId="6283B446" w14:textId="77777777" w:rsidR="000B2924" w:rsidRDefault="000B2924">
      <w:pPr>
        <w:ind w:firstLine="720"/>
      </w:pPr>
    </w:p>
    <w:p w14:paraId="71A7D4D1" w14:textId="77777777" w:rsidR="000B2924" w:rsidRDefault="00A83A7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E9C4BA3" w14:textId="77777777" w:rsidR="000B2924" w:rsidRDefault="000B2924">
      <w:pPr>
        <w:ind w:left="1440"/>
      </w:pPr>
    </w:p>
    <w:p w14:paraId="5D0E93D7" w14:textId="77777777" w:rsidR="000B2924" w:rsidRDefault="00A83A74">
      <w:pPr>
        <w:ind w:left="720" w:hanging="720"/>
      </w:pPr>
      <w:r>
        <w:t>29.7</w:t>
      </w:r>
      <w:r>
        <w:tab/>
        <w:t>The provisions of this clause apply during the Term of this Call-Off Contract and indefinitely after it Ends or expires.</w:t>
      </w:r>
    </w:p>
    <w:p w14:paraId="134A80F7" w14:textId="77777777" w:rsidR="000B2924" w:rsidRDefault="000B2924">
      <w:pPr>
        <w:ind w:firstLine="720"/>
      </w:pPr>
    </w:p>
    <w:p w14:paraId="2C423FC0" w14:textId="77777777" w:rsidR="000B2924" w:rsidRDefault="00A83A74">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4946F30" w14:textId="77777777" w:rsidR="000B2924" w:rsidRDefault="000B2924">
      <w:pPr>
        <w:ind w:left="720" w:hanging="720"/>
      </w:pPr>
    </w:p>
    <w:p w14:paraId="4D7A2E06" w14:textId="77777777" w:rsidR="000B2924" w:rsidRDefault="00A83A74">
      <w:pPr>
        <w:pStyle w:val="Heading3"/>
      </w:pPr>
      <w:r>
        <w:t>30.</w:t>
      </w:r>
      <w:r>
        <w:tab/>
        <w:t>Additional G-Cloud services</w:t>
      </w:r>
    </w:p>
    <w:p w14:paraId="63446EC0" w14:textId="77777777" w:rsidR="000B2924" w:rsidRDefault="00A83A74">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53599C08" w14:textId="77777777" w:rsidR="000B2924" w:rsidRDefault="000B2924">
      <w:pPr>
        <w:ind w:left="720"/>
      </w:pPr>
    </w:p>
    <w:p w14:paraId="2FC3C868" w14:textId="77777777" w:rsidR="000B2924" w:rsidRDefault="00A83A74">
      <w:pPr>
        <w:ind w:left="720" w:hanging="720"/>
      </w:pPr>
      <w:r>
        <w:t>30.2</w:t>
      </w:r>
      <w:r>
        <w:tab/>
        <w:t>If reasonably requested to do so by the Buyer in the Order Form, the Supplier must provide and monitor performance of the Additional Services using an Implementation Plan.</w:t>
      </w:r>
    </w:p>
    <w:p w14:paraId="04EC0E09" w14:textId="77777777" w:rsidR="000B2924" w:rsidRDefault="000B2924">
      <w:pPr>
        <w:ind w:left="720" w:hanging="720"/>
      </w:pPr>
    </w:p>
    <w:p w14:paraId="6EE310FC" w14:textId="77777777" w:rsidR="000B2924" w:rsidRDefault="00A83A74">
      <w:pPr>
        <w:pStyle w:val="Heading3"/>
      </w:pPr>
      <w:r>
        <w:lastRenderedPageBreak/>
        <w:t>31.</w:t>
      </w:r>
      <w:r>
        <w:tab/>
        <w:t>Collaboration</w:t>
      </w:r>
    </w:p>
    <w:p w14:paraId="180F89B6" w14:textId="77777777" w:rsidR="000B2924" w:rsidRDefault="00A83A7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722CFD4" w14:textId="77777777" w:rsidR="000B2924" w:rsidRDefault="000B2924">
      <w:pPr>
        <w:ind w:left="720"/>
      </w:pPr>
    </w:p>
    <w:p w14:paraId="7D8BC124" w14:textId="77777777" w:rsidR="000B2924" w:rsidRDefault="00A83A74">
      <w:r>
        <w:t>31.2</w:t>
      </w:r>
      <w:r>
        <w:tab/>
        <w:t>In addition to any obligations under the Collaboration Agreement, the Supplier must:</w:t>
      </w:r>
    </w:p>
    <w:p w14:paraId="757D8D11" w14:textId="77777777" w:rsidR="000B2924" w:rsidRDefault="000B2924"/>
    <w:p w14:paraId="6C99C347" w14:textId="77777777" w:rsidR="000B2924" w:rsidRDefault="00A83A74">
      <w:pPr>
        <w:ind w:firstLine="720"/>
      </w:pPr>
      <w:r>
        <w:t>31.2.1</w:t>
      </w:r>
      <w:r>
        <w:tab/>
        <w:t>work proactively and in good faith with each of the Buyer’s contractors</w:t>
      </w:r>
    </w:p>
    <w:p w14:paraId="61E56F9B" w14:textId="77777777" w:rsidR="000B2924" w:rsidRDefault="000B2924">
      <w:pPr>
        <w:ind w:firstLine="720"/>
      </w:pPr>
    </w:p>
    <w:p w14:paraId="39F76E0B" w14:textId="77777777" w:rsidR="000B2924" w:rsidRDefault="00A83A74">
      <w:pPr>
        <w:ind w:left="1440" w:hanging="720"/>
      </w:pPr>
      <w:r>
        <w:t>31.2.2</w:t>
      </w:r>
      <w:r>
        <w:tab/>
        <w:t>co-operate and share information with the Buyer’s contractors to enable the efficient operation of the Buyer’s ICT services and G-Cloud Services</w:t>
      </w:r>
    </w:p>
    <w:p w14:paraId="64456294" w14:textId="77777777" w:rsidR="000B2924" w:rsidRDefault="000B2924">
      <w:pPr>
        <w:ind w:left="1440" w:hanging="720"/>
      </w:pPr>
    </w:p>
    <w:p w14:paraId="54E3A5A6" w14:textId="77777777" w:rsidR="000B2924" w:rsidRDefault="00A83A74">
      <w:pPr>
        <w:pStyle w:val="Heading3"/>
      </w:pPr>
      <w:r>
        <w:t>32.</w:t>
      </w:r>
      <w:r>
        <w:tab/>
        <w:t>Variation process</w:t>
      </w:r>
    </w:p>
    <w:p w14:paraId="3C56C1FF" w14:textId="77777777" w:rsidR="000B2924" w:rsidRDefault="00A83A74">
      <w:pPr>
        <w:ind w:left="720" w:hanging="720"/>
      </w:pPr>
      <w:r>
        <w:t>32.1</w:t>
      </w:r>
      <w:r>
        <w:tab/>
        <w:t>The Buyer can request in writing a change to this Call-Off Contract if it isn’t a material change to the Framework Agreement/or this Call-Off Contract. Once implemented, it is called a Variation.</w:t>
      </w:r>
    </w:p>
    <w:p w14:paraId="675D34AB" w14:textId="77777777" w:rsidR="000B2924" w:rsidRDefault="000B2924">
      <w:pPr>
        <w:ind w:left="720"/>
      </w:pPr>
    </w:p>
    <w:p w14:paraId="7DBA6693" w14:textId="77777777" w:rsidR="000B2924" w:rsidRDefault="00A83A7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2FE092A" w14:textId="77777777" w:rsidR="000B2924" w:rsidRDefault="000B2924"/>
    <w:p w14:paraId="16B28287" w14:textId="77777777" w:rsidR="000B2924" w:rsidRDefault="00A83A74">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94628AB" w14:textId="77777777" w:rsidR="000B2924" w:rsidRDefault="000B2924">
      <w:pPr>
        <w:ind w:left="720" w:hanging="720"/>
      </w:pPr>
    </w:p>
    <w:p w14:paraId="739307BA" w14:textId="77777777" w:rsidR="000B2924" w:rsidRDefault="00A83A74">
      <w:pPr>
        <w:pStyle w:val="Heading3"/>
      </w:pPr>
      <w:r>
        <w:t>33.</w:t>
      </w:r>
      <w:r>
        <w:tab/>
        <w:t>Data Protection Legislation (GDPR)</w:t>
      </w:r>
    </w:p>
    <w:p w14:paraId="6A9C6214" w14:textId="77777777" w:rsidR="000B2924" w:rsidRDefault="00A83A7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C6B8EAF" w14:textId="77777777" w:rsidR="000B2924" w:rsidRDefault="000B2924"/>
    <w:p w14:paraId="154D74E4" w14:textId="77777777" w:rsidR="000B2924" w:rsidRDefault="000B2924">
      <w:pPr>
        <w:pageBreakBefore/>
        <w:rPr>
          <w:b/>
        </w:rPr>
      </w:pPr>
    </w:p>
    <w:p w14:paraId="578A13D6" w14:textId="77777777" w:rsidR="000B2924" w:rsidRDefault="00A83A74">
      <w:pPr>
        <w:pStyle w:val="Heading2"/>
      </w:pPr>
      <w:bookmarkStart w:id="7" w:name="_Toc33176236"/>
      <w:r>
        <w:t>Schedule 3: Collaboration agreement</w:t>
      </w:r>
      <w:bookmarkEnd w:id="7"/>
    </w:p>
    <w:p w14:paraId="7BD59CCB" w14:textId="4461DB80" w:rsidR="000B2924" w:rsidRDefault="00D278B7" w:rsidP="00D278B7">
      <w:r>
        <w:t>N/A.</w:t>
      </w:r>
    </w:p>
    <w:p w14:paraId="4CED0657" w14:textId="77777777" w:rsidR="000B2924" w:rsidRDefault="000B2924">
      <w:pPr>
        <w:spacing w:before="240" w:after="240"/>
        <w:rPr>
          <w:b/>
        </w:rPr>
      </w:pPr>
    </w:p>
    <w:p w14:paraId="3C191557" w14:textId="77777777" w:rsidR="000B2924" w:rsidRDefault="000B2924">
      <w:pPr>
        <w:spacing w:before="240" w:after="240"/>
        <w:rPr>
          <w:b/>
        </w:rPr>
      </w:pPr>
    </w:p>
    <w:p w14:paraId="29548D5D" w14:textId="77777777" w:rsidR="000B2924" w:rsidRDefault="00A83A74">
      <w:pPr>
        <w:spacing w:before="240" w:after="240"/>
      </w:pPr>
      <w:r>
        <w:t xml:space="preserve"> </w:t>
      </w:r>
    </w:p>
    <w:p w14:paraId="2BBFEBB3" w14:textId="77777777" w:rsidR="000B2924" w:rsidRDefault="000B2924">
      <w:pPr>
        <w:pageBreakBefore/>
      </w:pPr>
    </w:p>
    <w:p w14:paraId="7CC1ED5E" w14:textId="77777777" w:rsidR="000B2924" w:rsidRDefault="00A83A74">
      <w:pPr>
        <w:pStyle w:val="Heading2"/>
      </w:pPr>
      <w:bookmarkStart w:id="8" w:name="_Toc33176237"/>
      <w:r>
        <w:t>Schedule 4: Alternative clauses</w:t>
      </w:r>
      <w:bookmarkEnd w:id="8"/>
    </w:p>
    <w:p w14:paraId="62BBAE55" w14:textId="02DA3F71" w:rsidR="000B2924" w:rsidRDefault="00D278B7" w:rsidP="00D278B7">
      <w:r>
        <w:t>N/A.</w:t>
      </w:r>
    </w:p>
    <w:p w14:paraId="551BD808" w14:textId="77777777" w:rsidR="000B2924" w:rsidRDefault="000B2924"/>
    <w:p w14:paraId="283B8CFD" w14:textId="77777777" w:rsidR="000B2924" w:rsidRDefault="000B2924">
      <w:pPr>
        <w:rPr>
          <w:b/>
        </w:rPr>
      </w:pPr>
    </w:p>
    <w:p w14:paraId="0F9C96D6" w14:textId="77777777" w:rsidR="000B2924" w:rsidRDefault="000B2924">
      <w:bookmarkStart w:id="9" w:name="_Toc33176238"/>
    </w:p>
    <w:p w14:paraId="055349D1" w14:textId="77777777" w:rsidR="000B2924" w:rsidRDefault="00A83A74">
      <w:pPr>
        <w:pStyle w:val="Heading2"/>
        <w:pageBreakBefore/>
      </w:pPr>
      <w:r>
        <w:lastRenderedPageBreak/>
        <w:t>Schedule 5: Guarantee</w:t>
      </w:r>
      <w:bookmarkEnd w:id="9"/>
    </w:p>
    <w:p w14:paraId="68827B65" w14:textId="3B6FF879" w:rsidR="000B2924" w:rsidRDefault="00D278B7" w:rsidP="00D278B7">
      <w:r>
        <w:t>N/A.</w:t>
      </w:r>
    </w:p>
    <w:p w14:paraId="70C4CA9F" w14:textId="77777777" w:rsidR="000B2924" w:rsidRDefault="000B2924">
      <w:pPr>
        <w:pageBreakBefore/>
        <w:rPr>
          <w:b/>
        </w:rPr>
      </w:pPr>
    </w:p>
    <w:p w14:paraId="489E3C68" w14:textId="77777777" w:rsidR="000B2924" w:rsidRDefault="00A83A74">
      <w:pPr>
        <w:pStyle w:val="Heading2"/>
      </w:pPr>
      <w:bookmarkStart w:id="10" w:name="_Toc33176239"/>
      <w:r>
        <w:t>Schedule 6: Glossary and interpretations</w:t>
      </w:r>
      <w:bookmarkEnd w:id="10"/>
    </w:p>
    <w:p w14:paraId="79804B5A" w14:textId="77777777" w:rsidR="000B2924" w:rsidRDefault="00A83A74">
      <w:r>
        <w:t>In this Call-Off Contract the following expressions mean:</w:t>
      </w:r>
    </w:p>
    <w:p w14:paraId="49D7B946" w14:textId="77777777" w:rsidR="000B2924" w:rsidRDefault="000B292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0552A02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B9CC0" w14:textId="77777777" w:rsidR="000B2924" w:rsidRDefault="00A83A7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9684A" w14:textId="77777777" w:rsidR="000B2924" w:rsidRDefault="00A83A74">
            <w:pPr>
              <w:spacing w:before="240"/>
              <w:rPr>
                <w:sz w:val="20"/>
                <w:szCs w:val="20"/>
              </w:rPr>
            </w:pPr>
            <w:r>
              <w:rPr>
                <w:sz w:val="20"/>
                <w:szCs w:val="20"/>
              </w:rPr>
              <w:t>Meaning</w:t>
            </w:r>
          </w:p>
        </w:tc>
      </w:tr>
      <w:tr w:rsidR="000B2924" w14:paraId="43CF9C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68D4C" w14:textId="77777777" w:rsidR="000B2924" w:rsidRDefault="00A83A7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77EFE" w14:textId="77777777" w:rsidR="000B2924" w:rsidRDefault="00A83A74">
            <w:pPr>
              <w:spacing w:before="240"/>
              <w:rPr>
                <w:sz w:val="20"/>
                <w:szCs w:val="20"/>
              </w:rPr>
            </w:pPr>
            <w:r>
              <w:rPr>
                <w:sz w:val="20"/>
                <w:szCs w:val="20"/>
              </w:rPr>
              <w:t>Any services ancillary to the G-Cloud Services that are in the scope of Framework Agreement Section 2 (Services Offered) which a Buyer may request.</w:t>
            </w:r>
          </w:p>
        </w:tc>
      </w:tr>
      <w:tr w:rsidR="000B2924" w14:paraId="18842F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B9BB5" w14:textId="77777777" w:rsidR="000B2924" w:rsidRDefault="00A83A7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11AF6" w14:textId="77777777" w:rsidR="000B2924" w:rsidRDefault="00A83A74">
            <w:pPr>
              <w:spacing w:before="240"/>
              <w:rPr>
                <w:sz w:val="20"/>
                <w:szCs w:val="20"/>
              </w:rPr>
            </w:pPr>
            <w:r>
              <w:rPr>
                <w:sz w:val="20"/>
                <w:szCs w:val="20"/>
              </w:rPr>
              <w:t>The agreement to be entered into to enable the Supplier to participate in the relevant Civil Service pension scheme(s).</w:t>
            </w:r>
          </w:p>
        </w:tc>
      </w:tr>
      <w:tr w:rsidR="000B2924" w14:paraId="1F4563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4DCCE" w14:textId="77777777" w:rsidR="000B2924" w:rsidRDefault="00A83A7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79B15" w14:textId="77777777" w:rsidR="000B2924" w:rsidRDefault="00A83A74">
            <w:pPr>
              <w:spacing w:before="240"/>
              <w:rPr>
                <w:sz w:val="20"/>
                <w:szCs w:val="20"/>
              </w:rPr>
            </w:pPr>
            <w:r>
              <w:rPr>
                <w:sz w:val="20"/>
                <w:szCs w:val="20"/>
              </w:rPr>
              <w:t>The response submitted by the Supplier to the Invitation to Tender (known as the Invitation to Apply on the Digital Marketplace).</w:t>
            </w:r>
          </w:p>
        </w:tc>
      </w:tr>
      <w:tr w:rsidR="000B2924" w14:paraId="4C447F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69FDA" w14:textId="77777777" w:rsidR="000B2924" w:rsidRDefault="00A83A7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F40C4" w14:textId="77777777" w:rsidR="000B2924" w:rsidRDefault="00A83A74">
            <w:pPr>
              <w:spacing w:before="240"/>
              <w:rPr>
                <w:sz w:val="20"/>
                <w:szCs w:val="20"/>
              </w:rPr>
            </w:pPr>
            <w:r>
              <w:rPr>
                <w:sz w:val="20"/>
                <w:szCs w:val="20"/>
              </w:rPr>
              <w:t>An audit carried out under the incorporated Framework Agreement clauses specified by the Buyer in the Order (if any).</w:t>
            </w:r>
          </w:p>
        </w:tc>
      </w:tr>
      <w:tr w:rsidR="000B2924" w14:paraId="43D7A7C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BA18B" w14:textId="77777777" w:rsidR="000B2924" w:rsidRDefault="00A83A7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1481B" w14:textId="77777777" w:rsidR="000B2924" w:rsidRDefault="00A83A74">
            <w:pPr>
              <w:spacing w:before="240"/>
              <w:rPr>
                <w:sz w:val="20"/>
                <w:szCs w:val="20"/>
              </w:rPr>
            </w:pPr>
            <w:r>
              <w:rPr>
                <w:sz w:val="20"/>
                <w:szCs w:val="20"/>
              </w:rPr>
              <w:t>For each Party, IPRs:</w:t>
            </w:r>
          </w:p>
          <w:p w14:paraId="35C82254" w14:textId="77777777" w:rsidR="000B2924" w:rsidRDefault="00A83A74">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59D9C748" w14:textId="77777777" w:rsidR="000B2924" w:rsidRDefault="00A83A74">
            <w:pPr>
              <w:pStyle w:val="ListParagraph"/>
              <w:numPr>
                <w:ilvl w:val="0"/>
                <w:numId w:val="22"/>
              </w:numPr>
              <w:rPr>
                <w:sz w:val="20"/>
                <w:szCs w:val="20"/>
              </w:rPr>
            </w:pPr>
            <w:r>
              <w:rPr>
                <w:sz w:val="20"/>
                <w:szCs w:val="20"/>
              </w:rPr>
              <w:t>created by the Party independently of this Call-Off Contract, or</w:t>
            </w:r>
          </w:p>
          <w:p w14:paraId="12BEFC09" w14:textId="77777777" w:rsidR="000B2924" w:rsidRDefault="00A83A74">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B2924" w14:paraId="091068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D6F10" w14:textId="77777777" w:rsidR="000B2924" w:rsidRDefault="00A83A7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AA1DE" w14:textId="77777777" w:rsidR="000B2924" w:rsidRDefault="00A83A74">
            <w:pPr>
              <w:spacing w:before="240"/>
              <w:rPr>
                <w:sz w:val="20"/>
                <w:szCs w:val="20"/>
              </w:rPr>
            </w:pPr>
            <w:r>
              <w:rPr>
                <w:sz w:val="20"/>
                <w:szCs w:val="20"/>
              </w:rPr>
              <w:t>The contracting authority ordering services as set out in the Order Form.</w:t>
            </w:r>
          </w:p>
        </w:tc>
      </w:tr>
      <w:tr w:rsidR="000B2924" w14:paraId="2A8201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5F4CC" w14:textId="77777777" w:rsidR="000B2924" w:rsidRDefault="00A83A7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D2A06" w14:textId="77777777" w:rsidR="000B2924" w:rsidRDefault="00A83A74">
            <w:pPr>
              <w:spacing w:before="240"/>
              <w:rPr>
                <w:sz w:val="20"/>
                <w:szCs w:val="20"/>
              </w:rPr>
            </w:pPr>
            <w:r>
              <w:rPr>
                <w:sz w:val="20"/>
                <w:szCs w:val="20"/>
              </w:rPr>
              <w:t>All data supplied by the Buyer to the Supplier including Personal Data and Service Data that is owned and managed by the Buyer.</w:t>
            </w:r>
          </w:p>
        </w:tc>
      </w:tr>
      <w:tr w:rsidR="000B2924" w14:paraId="1F1DDD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16B9E" w14:textId="77777777" w:rsidR="000B2924" w:rsidRDefault="00A83A74">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A69E8" w14:textId="77777777" w:rsidR="000B2924" w:rsidRDefault="00A83A74">
            <w:pPr>
              <w:spacing w:before="240"/>
              <w:rPr>
                <w:sz w:val="20"/>
                <w:szCs w:val="20"/>
              </w:rPr>
            </w:pPr>
            <w:r>
              <w:rPr>
                <w:sz w:val="20"/>
                <w:szCs w:val="20"/>
              </w:rPr>
              <w:t>The Personal Data supplied by the Buyer to the Supplier for purposes of, or in connection with, this Call-Off Contract.</w:t>
            </w:r>
          </w:p>
        </w:tc>
      </w:tr>
      <w:tr w:rsidR="000B2924" w14:paraId="01AD8A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72069" w14:textId="77777777" w:rsidR="000B2924" w:rsidRDefault="00A83A7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33CBB" w14:textId="77777777" w:rsidR="000B2924" w:rsidRDefault="00A83A74">
            <w:pPr>
              <w:spacing w:before="240"/>
              <w:rPr>
                <w:sz w:val="20"/>
                <w:szCs w:val="20"/>
              </w:rPr>
            </w:pPr>
            <w:r>
              <w:rPr>
                <w:sz w:val="20"/>
                <w:szCs w:val="20"/>
              </w:rPr>
              <w:t>The representative appointed by the Buyer under this Call-Off Contract.</w:t>
            </w:r>
          </w:p>
        </w:tc>
      </w:tr>
      <w:tr w:rsidR="000B2924" w14:paraId="33E793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A35E4" w14:textId="77777777" w:rsidR="000B2924" w:rsidRDefault="00A83A74">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25BC7" w14:textId="77777777" w:rsidR="000B2924" w:rsidRDefault="00A83A74">
            <w:pPr>
              <w:spacing w:before="240"/>
              <w:rPr>
                <w:sz w:val="20"/>
                <w:szCs w:val="20"/>
              </w:rPr>
            </w:pPr>
            <w:r>
              <w:rPr>
                <w:sz w:val="20"/>
                <w:szCs w:val="20"/>
              </w:rPr>
              <w:t>Software owned by or licensed to the Buyer (other than under this Agreement), which is or will be used by the Supplier to provide the Services.</w:t>
            </w:r>
          </w:p>
        </w:tc>
      </w:tr>
      <w:tr w:rsidR="000B2924" w14:paraId="721FA89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ADD0C" w14:textId="77777777" w:rsidR="000B2924" w:rsidRDefault="00A83A7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F0214" w14:textId="77777777" w:rsidR="000B2924" w:rsidRDefault="00A83A74">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B2924" w14:paraId="7189FD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43F5D" w14:textId="77777777" w:rsidR="000B2924" w:rsidRDefault="00A83A7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2C5" w14:textId="77777777" w:rsidR="000B2924" w:rsidRDefault="00A83A74">
            <w:pPr>
              <w:spacing w:before="240"/>
              <w:rPr>
                <w:sz w:val="20"/>
                <w:szCs w:val="20"/>
              </w:rPr>
            </w:pPr>
            <w:r>
              <w:rPr>
                <w:sz w:val="20"/>
                <w:szCs w:val="20"/>
              </w:rPr>
              <w:t>The prices (excluding any applicable VAT), payable to the Supplier by the Buyer under this Call-Off Contract.</w:t>
            </w:r>
          </w:p>
        </w:tc>
      </w:tr>
      <w:tr w:rsidR="000B2924" w14:paraId="6C5C79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32188" w14:textId="77777777" w:rsidR="000B2924" w:rsidRDefault="00A83A7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A4B6D" w14:textId="77777777" w:rsidR="000B2924" w:rsidRDefault="00A83A7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B2924" w14:paraId="5567D1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C1D59" w14:textId="77777777" w:rsidR="000B2924" w:rsidRDefault="00A83A7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EC0D1" w14:textId="77777777" w:rsidR="000B2924" w:rsidRDefault="00A83A7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B2924" w14:paraId="7EB76D4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B9D46" w14:textId="77777777" w:rsidR="000B2924" w:rsidRDefault="00A83A7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D2E25" w14:textId="77777777" w:rsidR="000B2924" w:rsidRDefault="00A83A74">
            <w:pPr>
              <w:spacing w:before="240"/>
              <w:rPr>
                <w:sz w:val="20"/>
                <w:szCs w:val="20"/>
              </w:rPr>
            </w:pPr>
            <w:r>
              <w:rPr>
                <w:sz w:val="20"/>
                <w:szCs w:val="20"/>
              </w:rPr>
              <w:t>Data, Personal Data and any information, which may include (but isn’t limited to) any:</w:t>
            </w:r>
          </w:p>
          <w:p w14:paraId="2E4FFF42" w14:textId="77777777" w:rsidR="000B2924" w:rsidRDefault="00A83A74">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E005B32" w14:textId="77777777" w:rsidR="000B2924" w:rsidRDefault="00A83A74">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B2924" w14:paraId="60744C4A"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8D82C" w14:textId="77777777" w:rsidR="000B2924" w:rsidRDefault="00A83A7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9E8A0" w14:textId="77777777" w:rsidR="000B2924" w:rsidRDefault="00A83A74">
            <w:pPr>
              <w:spacing w:before="240"/>
              <w:rPr>
                <w:sz w:val="20"/>
                <w:szCs w:val="20"/>
              </w:rPr>
            </w:pPr>
            <w:r>
              <w:rPr>
                <w:sz w:val="20"/>
                <w:szCs w:val="20"/>
              </w:rPr>
              <w:t>‘Control’ as defined in section 1124 and 450 of the Corporation Tax</w:t>
            </w:r>
          </w:p>
          <w:p w14:paraId="1F1E1765" w14:textId="77777777" w:rsidR="000B2924" w:rsidRDefault="00A83A74">
            <w:pPr>
              <w:spacing w:before="240"/>
              <w:rPr>
                <w:sz w:val="20"/>
                <w:szCs w:val="20"/>
              </w:rPr>
            </w:pPr>
            <w:r>
              <w:rPr>
                <w:sz w:val="20"/>
                <w:szCs w:val="20"/>
              </w:rPr>
              <w:t>Act 2010. 'Controls' and 'Controlled' will be interpreted accordingly.</w:t>
            </w:r>
          </w:p>
        </w:tc>
      </w:tr>
      <w:tr w:rsidR="000B2924" w14:paraId="333632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FA17A" w14:textId="77777777" w:rsidR="000B2924" w:rsidRDefault="00A83A7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A30E" w14:textId="77777777" w:rsidR="000B2924" w:rsidRDefault="00A83A74">
            <w:pPr>
              <w:spacing w:before="240"/>
              <w:rPr>
                <w:sz w:val="20"/>
                <w:szCs w:val="20"/>
              </w:rPr>
            </w:pPr>
            <w:r>
              <w:rPr>
                <w:sz w:val="20"/>
                <w:szCs w:val="20"/>
              </w:rPr>
              <w:t>Takes the meaning given in the GDPR.</w:t>
            </w:r>
          </w:p>
        </w:tc>
      </w:tr>
      <w:tr w:rsidR="000B2924" w14:paraId="3B4F01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94B61" w14:textId="77777777" w:rsidR="000B2924" w:rsidRDefault="00A83A74">
            <w:pPr>
              <w:spacing w:before="240"/>
              <w:rPr>
                <w:b/>
                <w:sz w:val="20"/>
                <w:szCs w:val="20"/>
              </w:rPr>
            </w:pPr>
            <w:r>
              <w:rPr>
                <w:b/>
                <w:sz w:val="20"/>
                <w:szCs w:val="20"/>
              </w:rPr>
              <w:t>Crown</w:t>
            </w:r>
          </w:p>
          <w:p w14:paraId="33DDA9F2" w14:textId="77777777" w:rsidR="000B2924" w:rsidRDefault="00A83A7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D7D5B" w14:textId="77777777" w:rsidR="000B2924" w:rsidRDefault="00A83A74">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B2924" w14:paraId="141B22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9EB48" w14:textId="77777777" w:rsidR="000B2924" w:rsidRDefault="00A83A74">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402C6" w14:textId="77777777" w:rsidR="000B2924" w:rsidRDefault="00A83A7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B2924" w14:paraId="503CD3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EEC6A" w14:textId="77777777" w:rsidR="000B2924" w:rsidRDefault="00A83A7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091FA" w14:textId="77777777" w:rsidR="000B2924" w:rsidRDefault="00A83A74">
            <w:pPr>
              <w:spacing w:before="240"/>
              <w:rPr>
                <w:sz w:val="20"/>
                <w:szCs w:val="20"/>
              </w:rPr>
            </w:pPr>
            <w:r>
              <w:rPr>
                <w:sz w:val="20"/>
                <w:szCs w:val="20"/>
              </w:rPr>
              <w:t>An assessment by the Controller of the impact of the envisaged Processing on the protection of Personal Data.</w:t>
            </w:r>
          </w:p>
        </w:tc>
      </w:tr>
      <w:tr w:rsidR="000B2924" w14:paraId="3D73479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8163B" w14:textId="77777777" w:rsidR="000B2924" w:rsidRDefault="00A83A7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9AC94" w14:textId="77777777" w:rsidR="000B2924" w:rsidRDefault="00A83A74">
            <w:pPr>
              <w:spacing w:before="240"/>
              <w:rPr>
                <w:sz w:val="20"/>
                <w:szCs w:val="20"/>
              </w:rPr>
            </w:pPr>
            <w:r>
              <w:rPr>
                <w:sz w:val="20"/>
                <w:szCs w:val="20"/>
              </w:rPr>
              <w:t>Data Protection Legislation means:</w:t>
            </w:r>
          </w:p>
          <w:p w14:paraId="5B7E66C2" w14:textId="77777777" w:rsidR="000B2924" w:rsidRDefault="00A83A74">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B38F4C6" w14:textId="77777777" w:rsidR="000B2924" w:rsidRDefault="00A83A74">
            <w:pPr>
              <w:ind w:left="720" w:hanging="720"/>
              <w:rPr>
                <w:sz w:val="20"/>
                <w:szCs w:val="20"/>
              </w:rPr>
            </w:pPr>
            <w:r>
              <w:rPr>
                <w:sz w:val="20"/>
                <w:szCs w:val="20"/>
              </w:rPr>
              <w:t>(ii) the DPA 2018 to the extent that it relates to Processing of Personal Data and privacy</w:t>
            </w:r>
          </w:p>
          <w:p w14:paraId="731310AA" w14:textId="77777777" w:rsidR="000B2924" w:rsidRDefault="00A83A7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B2924" w14:paraId="1DB440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D3842" w14:textId="77777777" w:rsidR="000B2924" w:rsidRDefault="00A83A7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3E064" w14:textId="77777777" w:rsidR="000B2924" w:rsidRDefault="00A83A74">
            <w:pPr>
              <w:spacing w:before="240"/>
              <w:rPr>
                <w:sz w:val="20"/>
                <w:szCs w:val="20"/>
              </w:rPr>
            </w:pPr>
            <w:r>
              <w:rPr>
                <w:sz w:val="20"/>
                <w:szCs w:val="20"/>
              </w:rPr>
              <w:t>Takes the meaning given in the GDPR</w:t>
            </w:r>
          </w:p>
        </w:tc>
      </w:tr>
      <w:tr w:rsidR="000B2924" w14:paraId="2C48D86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70EEE" w14:textId="77777777" w:rsidR="000B2924" w:rsidRDefault="00A83A7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4901D" w14:textId="77777777" w:rsidR="000B2924" w:rsidRDefault="00A83A74">
            <w:pPr>
              <w:spacing w:before="240"/>
              <w:rPr>
                <w:sz w:val="20"/>
                <w:szCs w:val="20"/>
              </w:rPr>
            </w:pPr>
            <w:r>
              <w:rPr>
                <w:sz w:val="20"/>
                <w:szCs w:val="20"/>
              </w:rPr>
              <w:t>Default is any:</w:t>
            </w:r>
          </w:p>
          <w:p w14:paraId="32C95F3C" w14:textId="77777777" w:rsidR="000B2924" w:rsidRDefault="00A83A74">
            <w:pPr>
              <w:pStyle w:val="ListParagraph"/>
              <w:numPr>
                <w:ilvl w:val="0"/>
                <w:numId w:val="24"/>
              </w:numPr>
              <w:rPr>
                <w:sz w:val="20"/>
                <w:szCs w:val="20"/>
              </w:rPr>
            </w:pPr>
            <w:r>
              <w:rPr>
                <w:sz w:val="20"/>
                <w:szCs w:val="20"/>
              </w:rPr>
              <w:t>breach of the obligations of the Supplier (including any fundamental breach or breach of a fundamental term)</w:t>
            </w:r>
          </w:p>
          <w:p w14:paraId="72574B33" w14:textId="77777777" w:rsidR="000B2924" w:rsidRDefault="00A83A74">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9ECCB88" w14:textId="77777777" w:rsidR="000B2924" w:rsidRDefault="00A83A7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B2924" w14:paraId="1A4ABB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1CF05" w14:textId="77777777" w:rsidR="000B2924" w:rsidRDefault="00A83A7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F94C3" w14:textId="77777777" w:rsidR="000B2924" w:rsidRDefault="00A83A74">
            <w:pPr>
              <w:spacing w:before="240"/>
              <w:rPr>
                <w:sz w:val="20"/>
                <w:szCs w:val="20"/>
              </w:rPr>
            </w:pPr>
            <w:r>
              <w:rPr>
                <w:sz w:val="20"/>
                <w:szCs w:val="20"/>
              </w:rPr>
              <w:t>The G-Cloud Services the Buyer contracts the Supplier to provide under this Call-Off Contract.</w:t>
            </w:r>
          </w:p>
        </w:tc>
      </w:tr>
      <w:tr w:rsidR="000B2924" w14:paraId="1873AB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BDCF" w14:textId="77777777" w:rsidR="000B2924" w:rsidRDefault="00A83A7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D8FD5" w14:textId="77777777" w:rsidR="000B2924" w:rsidRDefault="00A83A74">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0B2924" w14:paraId="0E53E3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4C35B" w14:textId="77777777" w:rsidR="000B2924" w:rsidRDefault="00A83A7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748E1" w14:textId="77777777" w:rsidR="000B2924" w:rsidRDefault="00A83A74">
            <w:pPr>
              <w:spacing w:before="240"/>
              <w:rPr>
                <w:sz w:val="20"/>
                <w:szCs w:val="20"/>
              </w:rPr>
            </w:pPr>
            <w:r>
              <w:rPr>
                <w:sz w:val="20"/>
                <w:szCs w:val="20"/>
              </w:rPr>
              <w:t>Data Protection Act 2018.</w:t>
            </w:r>
          </w:p>
        </w:tc>
      </w:tr>
      <w:tr w:rsidR="000B2924" w14:paraId="03CC16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16C9B" w14:textId="77777777" w:rsidR="000B2924" w:rsidRDefault="00A83A74">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06128" w14:textId="77777777" w:rsidR="000B2924" w:rsidRDefault="00A83A74">
            <w:pPr>
              <w:spacing w:before="240"/>
              <w:rPr>
                <w:sz w:val="20"/>
                <w:szCs w:val="20"/>
              </w:rPr>
            </w:pPr>
            <w:r>
              <w:rPr>
                <w:sz w:val="20"/>
                <w:szCs w:val="20"/>
              </w:rPr>
              <w:t>The Transfer of Undertakings (Protection of Employment) Regulations 2006 (SI 2006/246) (‘TUPE’) which implements the Acquired Rights Directive.</w:t>
            </w:r>
          </w:p>
        </w:tc>
      </w:tr>
      <w:tr w:rsidR="000B2924" w14:paraId="0C2400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96DE4" w14:textId="77777777" w:rsidR="000B2924" w:rsidRDefault="00A83A7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99A5F" w14:textId="77777777" w:rsidR="000B2924" w:rsidRDefault="00A83A74">
            <w:pPr>
              <w:spacing w:before="240"/>
              <w:rPr>
                <w:sz w:val="20"/>
                <w:szCs w:val="20"/>
              </w:rPr>
            </w:pPr>
            <w:r>
              <w:rPr>
                <w:sz w:val="20"/>
                <w:szCs w:val="20"/>
              </w:rPr>
              <w:t>Means to terminate; and Ended and Ending are construed accordingly.</w:t>
            </w:r>
          </w:p>
        </w:tc>
      </w:tr>
      <w:tr w:rsidR="000B2924" w14:paraId="7948D0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363F2" w14:textId="77777777" w:rsidR="000B2924" w:rsidRDefault="00A83A74">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E1F05" w14:textId="77777777" w:rsidR="000B2924" w:rsidRDefault="00A83A7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B2924" w14:paraId="3565E8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3006D" w14:textId="77777777" w:rsidR="000B2924" w:rsidRDefault="00A83A7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4574C" w14:textId="77777777" w:rsidR="000B2924" w:rsidRDefault="00A83A74">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B2924" w14:paraId="0570F9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A6984" w14:textId="77777777" w:rsidR="000B2924" w:rsidRDefault="00A83A7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BE8D" w14:textId="77777777" w:rsidR="000B2924" w:rsidRDefault="00A83A74">
            <w:pPr>
              <w:spacing w:before="240"/>
              <w:rPr>
                <w:sz w:val="20"/>
                <w:szCs w:val="20"/>
              </w:rPr>
            </w:pPr>
            <w:r>
              <w:rPr>
                <w:sz w:val="20"/>
                <w:szCs w:val="20"/>
              </w:rPr>
              <w:t>The 14 digit ESI reference number from the summary of the outcome screen of the ESI tool.</w:t>
            </w:r>
          </w:p>
        </w:tc>
      </w:tr>
      <w:tr w:rsidR="000B2924" w14:paraId="22D0534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60149" w14:textId="77777777" w:rsidR="000B2924" w:rsidRDefault="00A83A74">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C3F42" w14:textId="77777777" w:rsidR="000B2924" w:rsidRDefault="00A83A74">
            <w:pPr>
              <w:spacing w:before="240"/>
              <w:rPr>
                <w:sz w:val="20"/>
                <w:szCs w:val="20"/>
              </w:rPr>
            </w:pPr>
            <w:r>
              <w:rPr>
                <w:sz w:val="20"/>
                <w:szCs w:val="20"/>
              </w:rPr>
              <w:t>The HMRC Employment Status Indicator test tool. The most up-to-date version must be used. At the time of drafting the tool may be found here:</w:t>
            </w:r>
          </w:p>
          <w:p w14:paraId="13E3BCD7" w14:textId="77777777" w:rsidR="000B2924" w:rsidRDefault="002D76D6">
            <w:hyperlink r:id="rId25" w:history="1">
              <w:r w:rsidR="00A83A74">
                <w:rPr>
                  <w:rStyle w:val="Hyperlink"/>
                </w:rPr>
                <w:t>https://www.gov.uk/guidance/check-employment-status-for-tax</w:t>
              </w:r>
            </w:hyperlink>
          </w:p>
        </w:tc>
      </w:tr>
      <w:tr w:rsidR="000B2924" w14:paraId="3FC5A4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8B0F4" w14:textId="77777777" w:rsidR="000B2924" w:rsidRDefault="00A83A7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93D69" w14:textId="77777777" w:rsidR="000B2924" w:rsidRDefault="00A83A74">
            <w:pPr>
              <w:spacing w:before="240"/>
              <w:rPr>
                <w:sz w:val="20"/>
                <w:szCs w:val="20"/>
              </w:rPr>
            </w:pPr>
            <w:r>
              <w:rPr>
                <w:sz w:val="20"/>
                <w:szCs w:val="20"/>
              </w:rPr>
              <w:t>The expiry date of this Call-Off Contract in the Order Form.</w:t>
            </w:r>
          </w:p>
        </w:tc>
      </w:tr>
      <w:tr w:rsidR="000B2924" w14:paraId="3BCCBDAF"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5E8E0" w14:textId="77777777" w:rsidR="000B2924" w:rsidRDefault="00A83A74">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38954" w14:textId="77777777" w:rsidR="000B2924" w:rsidRDefault="00A83A74">
            <w:pPr>
              <w:spacing w:before="240"/>
              <w:rPr>
                <w:sz w:val="20"/>
                <w:szCs w:val="20"/>
              </w:rPr>
            </w:pPr>
            <w:r>
              <w:rPr>
                <w:sz w:val="20"/>
                <w:szCs w:val="20"/>
              </w:rPr>
              <w:t>A force Majeure event means anything affecting either Party's performance of their obligations arising from any:</w:t>
            </w:r>
          </w:p>
          <w:p w14:paraId="3FB83EF2" w14:textId="77777777" w:rsidR="000B2924" w:rsidRDefault="00A83A74">
            <w:pPr>
              <w:pStyle w:val="ListParagraph"/>
              <w:numPr>
                <w:ilvl w:val="0"/>
                <w:numId w:val="25"/>
              </w:numPr>
              <w:rPr>
                <w:sz w:val="20"/>
                <w:szCs w:val="20"/>
              </w:rPr>
            </w:pPr>
            <w:r>
              <w:rPr>
                <w:sz w:val="20"/>
                <w:szCs w:val="20"/>
              </w:rPr>
              <w:t>acts, events or omissions beyond the reasonable control of the affected Party</w:t>
            </w:r>
          </w:p>
          <w:p w14:paraId="1A53A52E" w14:textId="77777777" w:rsidR="000B2924" w:rsidRDefault="00A83A74">
            <w:pPr>
              <w:pStyle w:val="ListParagraph"/>
              <w:numPr>
                <w:ilvl w:val="0"/>
                <w:numId w:val="26"/>
              </w:numPr>
              <w:rPr>
                <w:sz w:val="20"/>
                <w:szCs w:val="20"/>
              </w:rPr>
            </w:pPr>
            <w:r>
              <w:rPr>
                <w:sz w:val="20"/>
                <w:szCs w:val="20"/>
              </w:rPr>
              <w:t>riots, war or armed conflict, acts of terrorism, nuclear, biological or chemical warfare</w:t>
            </w:r>
          </w:p>
          <w:p w14:paraId="15F49255" w14:textId="77777777" w:rsidR="000B2924" w:rsidRDefault="00A83A74">
            <w:pPr>
              <w:pStyle w:val="ListParagraph"/>
              <w:numPr>
                <w:ilvl w:val="0"/>
                <w:numId w:val="27"/>
              </w:numPr>
            </w:pPr>
            <w:r>
              <w:t xml:space="preserve">acts of government, local government or Regulatory </w:t>
            </w:r>
            <w:r>
              <w:rPr>
                <w:sz w:val="20"/>
                <w:szCs w:val="20"/>
              </w:rPr>
              <w:t>Bodies</w:t>
            </w:r>
          </w:p>
          <w:p w14:paraId="629E7854" w14:textId="77777777" w:rsidR="000B2924" w:rsidRDefault="00A83A74">
            <w:pPr>
              <w:pStyle w:val="ListParagraph"/>
              <w:numPr>
                <w:ilvl w:val="0"/>
                <w:numId w:val="28"/>
              </w:numPr>
            </w:pPr>
            <w:r>
              <w:rPr>
                <w:sz w:val="14"/>
                <w:szCs w:val="14"/>
              </w:rPr>
              <w:t xml:space="preserve"> </w:t>
            </w:r>
            <w:r>
              <w:rPr>
                <w:sz w:val="20"/>
                <w:szCs w:val="20"/>
              </w:rPr>
              <w:t>fire, flood or disaster and any failure or shortage of power or fuel</w:t>
            </w:r>
          </w:p>
          <w:p w14:paraId="747B2A38" w14:textId="77777777" w:rsidR="000B2924" w:rsidRDefault="00A83A74">
            <w:pPr>
              <w:pStyle w:val="ListParagraph"/>
              <w:numPr>
                <w:ilvl w:val="0"/>
                <w:numId w:val="29"/>
              </w:numPr>
              <w:rPr>
                <w:sz w:val="20"/>
                <w:szCs w:val="20"/>
              </w:rPr>
            </w:pPr>
            <w:r>
              <w:rPr>
                <w:sz w:val="20"/>
                <w:szCs w:val="20"/>
              </w:rPr>
              <w:t>industrial dispute affecting a third party for which a substitute third party isn’t reasonably available</w:t>
            </w:r>
          </w:p>
          <w:p w14:paraId="340FA247" w14:textId="77777777" w:rsidR="000B2924" w:rsidRDefault="00A83A74">
            <w:pPr>
              <w:spacing w:before="240"/>
              <w:rPr>
                <w:sz w:val="20"/>
                <w:szCs w:val="20"/>
              </w:rPr>
            </w:pPr>
            <w:r>
              <w:rPr>
                <w:sz w:val="20"/>
                <w:szCs w:val="20"/>
              </w:rPr>
              <w:t>The following do not constitute a Force Majeure event:</w:t>
            </w:r>
          </w:p>
          <w:p w14:paraId="56D1420D" w14:textId="77777777" w:rsidR="000B2924" w:rsidRDefault="00A83A74">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4DFD8C5" w14:textId="77777777" w:rsidR="000B2924" w:rsidRDefault="00A83A74">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0A8BD490" w14:textId="77777777" w:rsidR="000B2924" w:rsidRDefault="00A83A74">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3166475E" w14:textId="77777777" w:rsidR="000B2924" w:rsidRDefault="00A83A74">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B2924" w14:paraId="6484D1D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5C8ED" w14:textId="77777777" w:rsidR="000B2924" w:rsidRDefault="00A83A7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A0A95" w14:textId="77777777" w:rsidR="000B2924" w:rsidRDefault="00A83A74">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B2924" w14:paraId="6B1AE0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30B88" w14:textId="77777777" w:rsidR="000B2924" w:rsidRDefault="00A83A74">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E45DD" w14:textId="77777777" w:rsidR="000B2924" w:rsidRDefault="00A83A74">
            <w:pPr>
              <w:spacing w:before="240"/>
              <w:rPr>
                <w:sz w:val="20"/>
                <w:szCs w:val="20"/>
              </w:rPr>
            </w:pPr>
            <w:r>
              <w:rPr>
                <w:sz w:val="20"/>
                <w:szCs w:val="20"/>
              </w:rPr>
              <w:t>The clauses of framework agreement RM1557.12 together with the Framework Schedules.</w:t>
            </w:r>
          </w:p>
        </w:tc>
      </w:tr>
      <w:tr w:rsidR="000B2924" w14:paraId="16A39B5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3E865" w14:textId="77777777" w:rsidR="000B2924" w:rsidRDefault="00A83A7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72642" w14:textId="77777777" w:rsidR="000B2924" w:rsidRDefault="00A83A7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B2924" w14:paraId="28A761E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AB34B" w14:textId="77777777" w:rsidR="000B2924" w:rsidRDefault="00A83A74">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D0C8D" w14:textId="77777777" w:rsidR="000B2924" w:rsidRDefault="00A83A7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B2924" w14:paraId="3DDFDC5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49FBC" w14:textId="77777777" w:rsidR="000B2924" w:rsidRDefault="00A83A7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0B296" w14:textId="77777777" w:rsidR="000B2924" w:rsidRDefault="00A83A74">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B2924" w14:paraId="4CF85F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3CF44" w14:textId="77777777" w:rsidR="000B2924" w:rsidRDefault="00A83A74">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33441" w14:textId="77777777" w:rsidR="000B2924" w:rsidRDefault="00A83A74">
            <w:pPr>
              <w:spacing w:before="240"/>
              <w:rPr>
                <w:sz w:val="20"/>
                <w:szCs w:val="20"/>
              </w:rPr>
            </w:pPr>
            <w:r>
              <w:rPr>
                <w:sz w:val="20"/>
                <w:szCs w:val="20"/>
              </w:rPr>
              <w:t>General Data Protection Regulation (Regulation (EU) 2016/679)</w:t>
            </w:r>
          </w:p>
        </w:tc>
      </w:tr>
      <w:tr w:rsidR="000B2924" w14:paraId="4CB4286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93391" w14:textId="77777777" w:rsidR="000B2924" w:rsidRDefault="00A83A7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C2E2C" w14:textId="77777777" w:rsidR="000B2924" w:rsidRDefault="00A83A74">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B2924" w14:paraId="661A5C5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F9A4A" w14:textId="77777777" w:rsidR="000B2924" w:rsidRDefault="00A83A7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EE7AA" w14:textId="77777777" w:rsidR="000B2924" w:rsidRDefault="00A83A74">
            <w:pPr>
              <w:spacing w:before="240"/>
              <w:rPr>
                <w:sz w:val="20"/>
                <w:szCs w:val="20"/>
              </w:rPr>
            </w:pPr>
            <w:r>
              <w:rPr>
                <w:sz w:val="20"/>
                <w:szCs w:val="20"/>
              </w:rPr>
              <w:t xml:space="preserve">The government’s preferred method of purchasing and payment for low value goods or services. </w:t>
            </w:r>
          </w:p>
        </w:tc>
      </w:tr>
      <w:tr w:rsidR="000B2924" w14:paraId="370B5D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571EA" w14:textId="77777777" w:rsidR="000B2924" w:rsidRDefault="00A83A7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FDE99" w14:textId="77777777" w:rsidR="000B2924" w:rsidRDefault="00A83A74">
            <w:pPr>
              <w:spacing w:before="240"/>
              <w:rPr>
                <w:sz w:val="20"/>
                <w:szCs w:val="20"/>
              </w:rPr>
            </w:pPr>
            <w:r>
              <w:rPr>
                <w:sz w:val="20"/>
                <w:szCs w:val="20"/>
              </w:rPr>
              <w:t>The guarantee described in Schedule 5.</w:t>
            </w:r>
          </w:p>
        </w:tc>
      </w:tr>
      <w:tr w:rsidR="000B2924" w14:paraId="47EA728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EF619" w14:textId="77777777" w:rsidR="000B2924" w:rsidRDefault="00A83A7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40681" w14:textId="77777777" w:rsidR="000B2924" w:rsidRDefault="00A83A7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B2924" w14:paraId="6E48D6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7B16F" w14:textId="77777777" w:rsidR="000B2924" w:rsidRDefault="00A83A74">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E9862" w14:textId="77777777" w:rsidR="000B2924" w:rsidRDefault="00A83A7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B2924" w14:paraId="1F2882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B3A07" w14:textId="77777777" w:rsidR="000B2924" w:rsidRDefault="00A83A74">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E0593" w14:textId="77777777" w:rsidR="000B2924" w:rsidRDefault="00A83A74">
            <w:pPr>
              <w:spacing w:before="240"/>
              <w:rPr>
                <w:sz w:val="20"/>
                <w:szCs w:val="20"/>
              </w:rPr>
            </w:pPr>
            <w:r>
              <w:rPr>
                <w:sz w:val="20"/>
                <w:szCs w:val="20"/>
              </w:rPr>
              <w:t>ESI tool completed by contractors on their own behalf at the request of CCS or the Buyer (as applicable) under clause 4.6.</w:t>
            </w:r>
          </w:p>
        </w:tc>
      </w:tr>
      <w:tr w:rsidR="000B2924" w14:paraId="5CBBE5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69872" w14:textId="77777777" w:rsidR="000B2924" w:rsidRDefault="00A83A7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33318" w14:textId="77777777" w:rsidR="000B2924" w:rsidRDefault="00A83A74">
            <w:pPr>
              <w:spacing w:before="240"/>
              <w:rPr>
                <w:sz w:val="20"/>
                <w:szCs w:val="20"/>
              </w:rPr>
            </w:pPr>
            <w:r>
              <w:rPr>
                <w:sz w:val="20"/>
                <w:szCs w:val="20"/>
              </w:rPr>
              <w:t>Has the meaning given under section 84 of the Freedom of Information Act 2000.</w:t>
            </w:r>
          </w:p>
        </w:tc>
      </w:tr>
      <w:tr w:rsidR="000B2924" w14:paraId="0593BE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09681" w14:textId="77777777" w:rsidR="000B2924" w:rsidRDefault="00A83A7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AB1CD" w14:textId="77777777" w:rsidR="000B2924" w:rsidRDefault="00A83A74">
            <w:pPr>
              <w:spacing w:before="240"/>
              <w:rPr>
                <w:sz w:val="20"/>
                <w:szCs w:val="20"/>
              </w:rPr>
            </w:pPr>
            <w:r>
              <w:rPr>
                <w:sz w:val="20"/>
                <w:szCs w:val="20"/>
              </w:rPr>
              <w:t>The information security management system and process developed by the Supplier in accordance with clause 16.1.</w:t>
            </w:r>
          </w:p>
        </w:tc>
      </w:tr>
      <w:tr w:rsidR="000B2924" w14:paraId="1900EE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72AC5" w14:textId="77777777" w:rsidR="000B2924" w:rsidRDefault="00A83A7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088E8" w14:textId="77777777" w:rsidR="000B2924" w:rsidRDefault="00A83A74">
            <w:pPr>
              <w:spacing w:before="240"/>
              <w:rPr>
                <w:sz w:val="20"/>
                <w:szCs w:val="20"/>
              </w:rPr>
            </w:pPr>
            <w:r>
              <w:rPr>
                <w:sz w:val="20"/>
                <w:szCs w:val="20"/>
              </w:rPr>
              <w:t>Contractual engagements which would be determined to be within the scope of the IR35 Intermediaries legislation if assessed using the ESI tool.</w:t>
            </w:r>
          </w:p>
        </w:tc>
      </w:tr>
      <w:tr w:rsidR="000B2924" w14:paraId="3568B50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3CD48" w14:textId="77777777" w:rsidR="000B2924" w:rsidRDefault="00A83A7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73053" w14:textId="77777777" w:rsidR="000B2924" w:rsidRDefault="00A83A74">
            <w:pPr>
              <w:spacing w:before="240"/>
              <w:rPr>
                <w:sz w:val="20"/>
                <w:szCs w:val="20"/>
              </w:rPr>
            </w:pPr>
            <w:r>
              <w:rPr>
                <w:sz w:val="20"/>
                <w:szCs w:val="20"/>
              </w:rPr>
              <w:t>Can be:</w:t>
            </w:r>
          </w:p>
          <w:p w14:paraId="1A85D2F2" w14:textId="77777777" w:rsidR="000B2924" w:rsidRDefault="00A83A74">
            <w:pPr>
              <w:pStyle w:val="ListParagraph"/>
              <w:numPr>
                <w:ilvl w:val="0"/>
                <w:numId w:val="31"/>
              </w:numPr>
            </w:pPr>
            <w:r>
              <w:rPr>
                <w:sz w:val="14"/>
                <w:szCs w:val="14"/>
              </w:rPr>
              <w:t xml:space="preserve"> </w:t>
            </w:r>
            <w:r>
              <w:rPr>
                <w:sz w:val="20"/>
                <w:szCs w:val="20"/>
              </w:rPr>
              <w:t>a voluntary arrangement</w:t>
            </w:r>
          </w:p>
          <w:p w14:paraId="1AFA4BE2" w14:textId="77777777" w:rsidR="000B2924" w:rsidRDefault="00A83A74">
            <w:pPr>
              <w:pStyle w:val="ListParagraph"/>
              <w:numPr>
                <w:ilvl w:val="0"/>
                <w:numId w:val="31"/>
              </w:numPr>
              <w:rPr>
                <w:sz w:val="20"/>
                <w:szCs w:val="20"/>
              </w:rPr>
            </w:pPr>
            <w:r>
              <w:rPr>
                <w:sz w:val="20"/>
                <w:szCs w:val="20"/>
              </w:rPr>
              <w:t>a winding-up petition</w:t>
            </w:r>
          </w:p>
          <w:p w14:paraId="0F3DD8E6" w14:textId="77777777" w:rsidR="000B2924" w:rsidRDefault="00A83A74">
            <w:pPr>
              <w:pStyle w:val="ListParagraph"/>
              <w:numPr>
                <w:ilvl w:val="0"/>
                <w:numId w:val="31"/>
              </w:numPr>
              <w:rPr>
                <w:sz w:val="20"/>
                <w:szCs w:val="20"/>
              </w:rPr>
            </w:pPr>
            <w:r>
              <w:rPr>
                <w:sz w:val="20"/>
                <w:szCs w:val="20"/>
              </w:rPr>
              <w:t>the appointment of a receiver or administrator</w:t>
            </w:r>
          </w:p>
          <w:p w14:paraId="52B6A115" w14:textId="77777777" w:rsidR="000B2924" w:rsidRDefault="00A83A74">
            <w:pPr>
              <w:pStyle w:val="ListParagraph"/>
              <w:numPr>
                <w:ilvl w:val="0"/>
                <w:numId w:val="31"/>
              </w:numPr>
              <w:rPr>
                <w:sz w:val="20"/>
                <w:szCs w:val="20"/>
              </w:rPr>
            </w:pPr>
            <w:r>
              <w:rPr>
                <w:sz w:val="20"/>
                <w:szCs w:val="20"/>
              </w:rPr>
              <w:t>an unresolved statutory demand</w:t>
            </w:r>
          </w:p>
          <w:p w14:paraId="434E7EF1" w14:textId="77777777" w:rsidR="000B2924" w:rsidRDefault="00A83A74">
            <w:pPr>
              <w:pStyle w:val="ListParagraph"/>
              <w:numPr>
                <w:ilvl w:val="0"/>
                <w:numId w:val="31"/>
              </w:numPr>
            </w:pPr>
            <w:r>
              <w:t>a S</w:t>
            </w:r>
            <w:r>
              <w:rPr>
                <w:sz w:val="20"/>
                <w:szCs w:val="20"/>
              </w:rPr>
              <w:t>chedule A1 moratorium</w:t>
            </w:r>
          </w:p>
        </w:tc>
      </w:tr>
      <w:tr w:rsidR="000B2924" w14:paraId="38CEB5B6"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4857D" w14:textId="77777777" w:rsidR="000B2924" w:rsidRDefault="00A83A74">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1C0A3" w14:textId="77777777" w:rsidR="000B2924" w:rsidRDefault="00A83A74">
            <w:pPr>
              <w:spacing w:before="240"/>
              <w:rPr>
                <w:sz w:val="20"/>
                <w:szCs w:val="20"/>
              </w:rPr>
            </w:pPr>
            <w:r>
              <w:rPr>
                <w:sz w:val="20"/>
                <w:szCs w:val="20"/>
              </w:rPr>
              <w:t>Intellectual Property Rights are:</w:t>
            </w:r>
          </w:p>
          <w:p w14:paraId="0D37F7D9" w14:textId="77777777" w:rsidR="000B2924" w:rsidRDefault="00A83A74">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72BF003" w14:textId="77777777" w:rsidR="000B2924" w:rsidRDefault="00A83A74">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BA37510" w14:textId="77777777" w:rsidR="000B2924" w:rsidRDefault="00A83A74">
            <w:pPr>
              <w:pStyle w:val="ListParagraph"/>
              <w:numPr>
                <w:ilvl w:val="0"/>
                <w:numId w:val="32"/>
              </w:numPr>
              <w:rPr>
                <w:sz w:val="20"/>
                <w:szCs w:val="20"/>
              </w:rPr>
            </w:pPr>
            <w:r>
              <w:rPr>
                <w:sz w:val="20"/>
                <w:szCs w:val="20"/>
              </w:rPr>
              <w:t>all other rights having equivalent or similar effect in any country or jurisdiction</w:t>
            </w:r>
          </w:p>
        </w:tc>
      </w:tr>
      <w:tr w:rsidR="000B2924" w14:paraId="1A8C9C9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DEB38" w14:textId="77777777" w:rsidR="000B2924" w:rsidRDefault="00A83A7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5B6F6" w14:textId="77777777" w:rsidR="000B2924" w:rsidRDefault="00A83A74">
            <w:pPr>
              <w:spacing w:before="240"/>
              <w:rPr>
                <w:sz w:val="20"/>
                <w:szCs w:val="20"/>
              </w:rPr>
            </w:pPr>
            <w:r>
              <w:rPr>
                <w:sz w:val="20"/>
                <w:szCs w:val="20"/>
              </w:rPr>
              <w:t>For the purposes of the IR35 rules an intermediary can be:</w:t>
            </w:r>
          </w:p>
          <w:p w14:paraId="34D8B955" w14:textId="77777777" w:rsidR="000B2924" w:rsidRDefault="00A83A74">
            <w:pPr>
              <w:pStyle w:val="ListParagraph"/>
              <w:numPr>
                <w:ilvl w:val="0"/>
                <w:numId w:val="33"/>
              </w:numPr>
              <w:rPr>
                <w:sz w:val="20"/>
                <w:szCs w:val="20"/>
              </w:rPr>
            </w:pPr>
            <w:r>
              <w:rPr>
                <w:sz w:val="20"/>
                <w:szCs w:val="20"/>
              </w:rPr>
              <w:t>the supplier's own limited company</w:t>
            </w:r>
          </w:p>
          <w:p w14:paraId="794AD408" w14:textId="77777777" w:rsidR="000B2924" w:rsidRDefault="00A83A74">
            <w:pPr>
              <w:pStyle w:val="ListParagraph"/>
              <w:numPr>
                <w:ilvl w:val="0"/>
                <w:numId w:val="33"/>
              </w:numPr>
              <w:rPr>
                <w:sz w:val="20"/>
                <w:szCs w:val="20"/>
              </w:rPr>
            </w:pPr>
            <w:r>
              <w:rPr>
                <w:sz w:val="20"/>
                <w:szCs w:val="20"/>
              </w:rPr>
              <w:t>a service or a personal service company</w:t>
            </w:r>
          </w:p>
          <w:p w14:paraId="46B53529" w14:textId="77777777" w:rsidR="000B2924" w:rsidRDefault="00A83A74">
            <w:pPr>
              <w:pStyle w:val="ListParagraph"/>
              <w:numPr>
                <w:ilvl w:val="0"/>
                <w:numId w:val="33"/>
              </w:numPr>
              <w:rPr>
                <w:sz w:val="20"/>
                <w:szCs w:val="20"/>
              </w:rPr>
            </w:pPr>
            <w:r>
              <w:rPr>
                <w:sz w:val="20"/>
                <w:szCs w:val="20"/>
              </w:rPr>
              <w:t>a partnership</w:t>
            </w:r>
          </w:p>
          <w:p w14:paraId="30C54248" w14:textId="77777777" w:rsidR="000B2924" w:rsidRDefault="00A83A74">
            <w:pPr>
              <w:spacing w:before="240"/>
              <w:rPr>
                <w:sz w:val="20"/>
                <w:szCs w:val="20"/>
              </w:rPr>
            </w:pPr>
            <w:r>
              <w:rPr>
                <w:sz w:val="20"/>
                <w:szCs w:val="20"/>
              </w:rPr>
              <w:t>It does not apply if you work for a client through a Managed Service Company (MSC) or agency (for example, an employment agency).</w:t>
            </w:r>
          </w:p>
        </w:tc>
      </w:tr>
      <w:tr w:rsidR="000B2924" w14:paraId="24DE95B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F73C5" w14:textId="77777777" w:rsidR="000B2924" w:rsidRDefault="00A83A74">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9012B" w14:textId="77777777" w:rsidR="000B2924" w:rsidRDefault="00A83A74">
            <w:pPr>
              <w:spacing w:before="240"/>
              <w:rPr>
                <w:sz w:val="20"/>
                <w:szCs w:val="20"/>
              </w:rPr>
            </w:pPr>
            <w:r>
              <w:rPr>
                <w:sz w:val="20"/>
                <w:szCs w:val="20"/>
              </w:rPr>
              <w:t>As set out in clause 11.5.</w:t>
            </w:r>
          </w:p>
        </w:tc>
      </w:tr>
      <w:tr w:rsidR="000B2924" w14:paraId="2ADE63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2E8E0" w14:textId="77777777" w:rsidR="000B2924" w:rsidRDefault="00A83A7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C86DA" w14:textId="77777777" w:rsidR="000B2924" w:rsidRDefault="00A83A7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B2924" w14:paraId="660888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0FEF0" w14:textId="77777777" w:rsidR="000B2924" w:rsidRDefault="00A83A74">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0FB61" w14:textId="77777777" w:rsidR="000B2924" w:rsidRDefault="00A83A74">
            <w:pPr>
              <w:spacing w:before="240"/>
              <w:rPr>
                <w:sz w:val="20"/>
                <w:szCs w:val="20"/>
              </w:rPr>
            </w:pPr>
            <w:r>
              <w:rPr>
                <w:sz w:val="20"/>
                <w:szCs w:val="20"/>
              </w:rPr>
              <w:t>Assessment of employment status using the ESI tool to determine if engagement is Inside or Outside IR35.</w:t>
            </w:r>
          </w:p>
        </w:tc>
      </w:tr>
      <w:tr w:rsidR="000B2924" w14:paraId="4A957D5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A2AB6" w14:textId="77777777" w:rsidR="000B2924" w:rsidRDefault="00A83A7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58BEB" w14:textId="77777777" w:rsidR="000B2924" w:rsidRDefault="00A83A7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B2924" w14:paraId="4926498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5D9E1" w14:textId="77777777" w:rsidR="000B2924" w:rsidRDefault="00A83A7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468D3" w14:textId="77777777" w:rsidR="000B2924" w:rsidRDefault="00A83A74">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B2924" w14:paraId="453AD6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E0C3CC" w14:textId="77777777" w:rsidR="000B2924" w:rsidRDefault="00A83A7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44293" w14:textId="77777777" w:rsidR="000B2924" w:rsidRDefault="00A83A74">
            <w:pPr>
              <w:spacing w:before="240"/>
              <w:rPr>
                <w:sz w:val="20"/>
                <w:szCs w:val="20"/>
              </w:rPr>
            </w:pPr>
            <w:r>
              <w:rPr>
                <w:sz w:val="20"/>
                <w:szCs w:val="20"/>
              </w:rPr>
              <w:t>Law Enforcement Directive (EU) 2016/680.</w:t>
            </w:r>
          </w:p>
        </w:tc>
      </w:tr>
      <w:tr w:rsidR="000B2924" w14:paraId="7B3A875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77336" w14:textId="77777777" w:rsidR="000B2924" w:rsidRDefault="00A83A74">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BD155" w14:textId="77777777" w:rsidR="000B2924" w:rsidRDefault="00A83A74">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B2924" w14:paraId="443657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5F550" w14:textId="77777777" w:rsidR="000B2924" w:rsidRDefault="00A83A7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0AB3E" w14:textId="77777777" w:rsidR="000B2924" w:rsidRDefault="00A83A74">
            <w:pPr>
              <w:spacing w:before="240"/>
              <w:rPr>
                <w:sz w:val="20"/>
                <w:szCs w:val="20"/>
              </w:rPr>
            </w:pPr>
            <w:r>
              <w:rPr>
                <w:sz w:val="20"/>
                <w:szCs w:val="20"/>
              </w:rPr>
              <w:t>Any of the 3 Lots specified in the ITT and Lots will be construed accordingly.</w:t>
            </w:r>
          </w:p>
        </w:tc>
      </w:tr>
      <w:tr w:rsidR="000B2924" w14:paraId="6F4D1B5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E1568" w14:textId="77777777" w:rsidR="000B2924" w:rsidRDefault="00A83A7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83243" w14:textId="77777777" w:rsidR="000B2924" w:rsidRDefault="00A83A74">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B2924" w14:paraId="522956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FB59E" w14:textId="77777777" w:rsidR="000B2924" w:rsidRDefault="00A83A7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771E5" w14:textId="77777777" w:rsidR="000B2924" w:rsidRDefault="00A83A7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B2924" w14:paraId="5A96E4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528DA" w14:textId="77777777" w:rsidR="000B2924" w:rsidRDefault="00A83A74">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CE76D" w14:textId="77777777" w:rsidR="000B2924" w:rsidRDefault="00A83A74">
            <w:pPr>
              <w:spacing w:before="240"/>
              <w:rPr>
                <w:sz w:val="20"/>
                <w:szCs w:val="20"/>
              </w:rPr>
            </w:pPr>
            <w:r>
              <w:rPr>
                <w:sz w:val="20"/>
                <w:szCs w:val="20"/>
              </w:rPr>
              <w:t>The management information specified in Framework Agreement section 6 (What you report to CCS).</w:t>
            </w:r>
          </w:p>
        </w:tc>
      </w:tr>
      <w:tr w:rsidR="000B2924" w14:paraId="7BF43E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6C8D3" w14:textId="77777777" w:rsidR="000B2924" w:rsidRDefault="00A83A7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33EFC" w14:textId="77777777" w:rsidR="000B2924" w:rsidRDefault="00A83A7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B2924" w14:paraId="719438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A6F60" w14:textId="77777777" w:rsidR="000B2924" w:rsidRDefault="00A83A74">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FB088" w14:textId="77777777" w:rsidR="000B2924" w:rsidRDefault="00A83A7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B2924" w14:paraId="308E9F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8AAAB" w14:textId="77777777" w:rsidR="000B2924" w:rsidRDefault="00A83A7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83B10" w14:textId="77777777" w:rsidR="000B2924" w:rsidRDefault="00A83A7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B2924" w14:paraId="722324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D4855" w14:textId="77777777" w:rsidR="000B2924" w:rsidRDefault="00A83A7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CD4F9" w14:textId="77777777" w:rsidR="000B2924" w:rsidRDefault="00A83A74">
            <w:pPr>
              <w:spacing w:before="240"/>
              <w:rPr>
                <w:sz w:val="20"/>
                <w:szCs w:val="20"/>
              </w:rPr>
            </w:pPr>
            <w:r>
              <w:rPr>
                <w:sz w:val="20"/>
                <w:szCs w:val="20"/>
              </w:rPr>
              <w:t>An order for G-Cloud Services placed by a contracting body with the Supplier in accordance with the ordering processes.</w:t>
            </w:r>
          </w:p>
        </w:tc>
      </w:tr>
      <w:tr w:rsidR="000B2924" w14:paraId="0527A7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CFCDF" w14:textId="77777777" w:rsidR="000B2924" w:rsidRDefault="00A83A7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DC190" w14:textId="77777777" w:rsidR="000B2924" w:rsidRDefault="00A83A74">
            <w:pPr>
              <w:spacing w:before="240"/>
              <w:rPr>
                <w:sz w:val="20"/>
                <w:szCs w:val="20"/>
              </w:rPr>
            </w:pPr>
            <w:r>
              <w:rPr>
                <w:sz w:val="20"/>
                <w:szCs w:val="20"/>
              </w:rPr>
              <w:t>The order form set out in Part A of the Call-Off Contract to be used by a Buyer to order G-Cloud Services.</w:t>
            </w:r>
          </w:p>
        </w:tc>
      </w:tr>
      <w:tr w:rsidR="000B2924" w14:paraId="2E97E7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81857" w14:textId="77777777" w:rsidR="000B2924" w:rsidRDefault="00A83A7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AB67F" w14:textId="77777777" w:rsidR="000B2924" w:rsidRDefault="00A83A74">
            <w:pPr>
              <w:spacing w:before="240"/>
              <w:rPr>
                <w:sz w:val="20"/>
                <w:szCs w:val="20"/>
              </w:rPr>
            </w:pPr>
            <w:r>
              <w:rPr>
                <w:sz w:val="20"/>
                <w:szCs w:val="20"/>
              </w:rPr>
              <w:t>G-Cloud Services which are the subject of an order by the Buyer.</w:t>
            </w:r>
          </w:p>
        </w:tc>
      </w:tr>
      <w:tr w:rsidR="000B2924" w14:paraId="7867C8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515EA" w14:textId="77777777" w:rsidR="000B2924" w:rsidRDefault="00A83A74">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66E07" w14:textId="77777777" w:rsidR="000B2924" w:rsidRDefault="00A83A74">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B2924" w14:paraId="3AF4D4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5EEC5" w14:textId="77777777" w:rsidR="000B2924" w:rsidRDefault="00A83A7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5CE36" w14:textId="77777777" w:rsidR="000B2924" w:rsidRDefault="00A83A74">
            <w:pPr>
              <w:spacing w:before="240"/>
              <w:rPr>
                <w:sz w:val="20"/>
                <w:szCs w:val="20"/>
              </w:rPr>
            </w:pPr>
            <w:r>
              <w:rPr>
                <w:sz w:val="20"/>
                <w:szCs w:val="20"/>
              </w:rPr>
              <w:t>The Buyer or the Supplier and ‘Parties’ will be interpreted accordingly.</w:t>
            </w:r>
          </w:p>
        </w:tc>
      </w:tr>
      <w:tr w:rsidR="000B2924" w14:paraId="68939D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72E06" w14:textId="77777777" w:rsidR="000B2924" w:rsidRDefault="00A83A7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D932B" w14:textId="77777777" w:rsidR="000B2924" w:rsidRDefault="00A83A74">
            <w:pPr>
              <w:spacing w:before="240"/>
              <w:rPr>
                <w:sz w:val="20"/>
                <w:szCs w:val="20"/>
              </w:rPr>
            </w:pPr>
            <w:r>
              <w:rPr>
                <w:sz w:val="20"/>
                <w:szCs w:val="20"/>
              </w:rPr>
              <w:t>Takes the meaning given in the GDPR.</w:t>
            </w:r>
          </w:p>
        </w:tc>
      </w:tr>
      <w:tr w:rsidR="000B2924" w14:paraId="3B14EE5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1CF46" w14:textId="77777777" w:rsidR="000B2924" w:rsidRDefault="00A83A7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95094" w14:textId="77777777" w:rsidR="000B2924" w:rsidRDefault="00A83A74">
            <w:pPr>
              <w:spacing w:before="240"/>
              <w:rPr>
                <w:sz w:val="20"/>
                <w:szCs w:val="20"/>
              </w:rPr>
            </w:pPr>
            <w:r>
              <w:rPr>
                <w:sz w:val="20"/>
                <w:szCs w:val="20"/>
              </w:rPr>
              <w:t>Takes the meaning given in the GDPR.</w:t>
            </w:r>
          </w:p>
        </w:tc>
      </w:tr>
      <w:tr w:rsidR="000B2924" w14:paraId="55F926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7A53E" w14:textId="77777777" w:rsidR="000B2924" w:rsidRDefault="00A83A7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B131E" w14:textId="77777777" w:rsidR="000B2924" w:rsidRDefault="00A83A74">
            <w:pPr>
              <w:spacing w:before="240"/>
              <w:rPr>
                <w:sz w:val="20"/>
                <w:szCs w:val="20"/>
              </w:rPr>
            </w:pPr>
            <w:r>
              <w:rPr>
                <w:sz w:val="20"/>
                <w:szCs w:val="20"/>
              </w:rPr>
              <w:t>Takes the meaning given in the GDPR.</w:t>
            </w:r>
          </w:p>
        </w:tc>
      </w:tr>
      <w:tr w:rsidR="000B2924" w14:paraId="448FED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0932C" w14:textId="77777777" w:rsidR="000B2924" w:rsidRDefault="00A83A7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AE856" w14:textId="77777777" w:rsidR="000B2924" w:rsidRDefault="00A83A74">
            <w:pPr>
              <w:spacing w:before="240"/>
              <w:rPr>
                <w:sz w:val="20"/>
                <w:szCs w:val="20"/>
              </w:rPr>
            </w:pPr>
            <w:r>
              <w:rPr>
                <w:sz w:val="20"/>
                <w:szCs w:val="20"/>
              </w:rPr>
              <w:t>Takes the meaning given in the GDPR.</w:t>
            </w:r>
          </w:p>
        </w:tc>
      </w:tr>
      <w:tr w:rsidR="000B2924" w14:paraId="192EA3D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930E8" w14:textId="77777777" w:rsidR="000B2924" w:rsidRDefault="00A83A74">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629B1" w14:textId="77777777" w:rsidR="000B2924" w:rsidRDefault="00A83A7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1AA5D57" w14:textId="77777777" w:rsidR="000B2924" w:rsidRDefault="00A83A74">
            <w:pPr>
              <w:pStyle w:val="ListParagraph"/>
              <w:numPr>
                <w:ilvl w:val="0"/>
                <w:numId w:val="34"/>
              </w:numPr>
              <w:rPr>
                <w:sz w:val="20"/>
                <w:szCs w:val="20"/>
              </w:rPr>
            </w:pPr>
            <w:r>
              <w:rPr>
                <w:sz w:val="20"/>
                <w:szCs w:val="20"/>
              </w:rPr>
              <w:t>induce that person to perform improperly a relevant function or activity</w:t>
            </w:r>
          </w:p>
          <w:p w14:paraId="0FCBBE21" w14:textId="77777777" w:rsidR="000B2924" w:rsidRDefault="00A83A74">
            <w:pPr>
              <w:pStyle w:val="ListParagraph"/>
              <w:numPr>
                <w:ilvl w:val="0"/>
                <w:numId w:val="34"/>
              </w:numPr>
              <w:rPr>
                <w:sz w:val="20"/>
                <w:szCs w:val="20"/>
              </w:rPr>
            </w:pPr>
            <w:r>
              <w:rPr>
                <w:sz w:val="20"/>
                <w:szCs w:val="20"/>
              </w:rPr>
              <w:t>reward that person for improper performance of a relevant function or activity</w:t>
            </w:r>
          </w:p>
          <w:p w14:paraId="1649C491" w14:textId="77777777" w:rsidR="000B2924" w:rsidRDefault="00A83A74">
            <w:pPr>
              <w:pStyle w:val="ListParagraph"/>
              <w:numPr>
                <w:ilvl w:val="0"/>
                <w:numId w:val="34"/>
              </w:numPr>
              <w:rPr>
                <w:sz w:val="20"/>
                <w:szCs w:val="20"/>
              </w:rPr>
            </w:pPr>
            <w:r>
              <w:rPr>
                <w:sz w:val="20"/>
                <w:szCs w:val="20"/>
              </w:rPr>
              <w:t>commit any offence:</w:t>
            </w:r>
          </w:p>
          <w:p w14:paraId="2706BA94" w14:textId="77777777" w:rsidR="000B2924" w:rsidRDefault="00A83A74">
            <w:pPr>
              <w:pStyle w:val="ListParagraph"/>
              <w:numPr>
                <w:ilvl w:val="1"/>
                <w:numId w:val="34"/>
              </w:numPr>
              <w:rPr>
                <w:sz w:val="20"/>
                <w:szCs w:val="20"/>
              </w:rPr>
            </w:pPr>
            <w:r>
              <w:rPr>
                <w:sz w:val="20"/>
                <w:szCs w:val="20"/>
              </w:rPr>
              <w:t>under the Bribery Act 2010</w:t>
            </w:r>
          </w:p>
          <w:p w14:paraId="483099AE" w14:textId="77777777" w:rsidR="000B2924" w:rsidRDefault="00A83A74">
            <w:pPr>
              <w:pStyle w:val="ListParagraph"/>
              <w:numPr>
                <w:ilvl w:val="1"/>
                <w:numId w:val="34"/>
              </w:numPr>
              <w:rPr>
                <w:sz w:val="20"/>
                <w:szCs w:val="20"/>
              </w:rPr>
            </w:pPr>
            <w:r>
              <w:rPr>
                <w:sz w:val="20"/>
                <w:szCs w:val="20"/>
              </w:rPr>
              <w:t>under legislation creating offences concerning Fraud</w:t>
            </w:r>
          </w:p>
          <w:p w14:paraId="0B8480DB" w14:textId="77777777" w:rsidR="000B2924" w:rsidRDefault="00A83A74">
            <w:pPr>
              <w:pStyle w:val="ListParagraph"/>
              <w:numPr>
                <w:ilvl w:val="1"/>
                <w:numId w:val="34"/>
              </w:numPr>
            </w:pPr>
            <w:r>
              <w:t>at common Law concerning Fraud</w:t>
            </w:r>
          </w:p>
          <w:p w14:paraId="75500076" w14:textId="77777777" w:rsidR="000B2924" w:rsidRDefault="00A83A74">
            <w:pPr>
              <w:pStyle w:val="ListParagraph"/>
              <w:numPr>
                <w:ilvl w:val="1"/>
                <w:numId w:val="34"/>
              </w:numPr>
              <w:rPr>
                <w:sz w:val="20"/>
                <w:szCs w:val="20"/>
              </w:rPr>
            </w:pPr>
            <w:r>
              <w:rPr>
                <w:sz w:val="20"/>
                <w:szCs w:val="20"/>
              </w:rPr>
              <w:t>committing or attempting or conspiring to commit Fraud</w:t>
            </w:r>
          </w:p>
        </w:tc>
      </w:tr>
      <w:tr w:rsidR="000B2924" w14:paraId="7042226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FEAB0" w14:textId="77777777" w:rsidR="000B2924" w:rsidRDefault="00A83A74">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2046" w14:textId="77777777" w:rsidR="000B2924" w:rsidRDefault="00A83A74">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B2924" w14:paraId="7481B6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F9953" w14:textId="77777777" w:rsidR="000B2924" w:rsidRDefault="00A83A7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9C405" w14:textId="77777777" w:rsidR="000B2924" w:rsidRDefault="00A83A74">
            <w:pPr>
              <w:spacing w:before="240"/>
              <w:rPr>
                <w:sz w:val="20"/>
                <w:szCs w:val="20"/>
              </w:rPr>
            </w:pPr>
            <w:r>
              <w:rPr>
                <w:sz w:val="20"/>
                <w:szCs w:val="20"/>
              </w:rPr>
              <w:t>Assets and property including technical infrastructure, IPRs and equipment.</w:t>
            </w:r>
          </w:p>
        </w:tc>
      </w:tr>
      <w:tr w:rsidR="000B2924" w14:paraId="6BBF911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33FAB" w14:textId="77777777" w:rsidR="000B2924" w:rsidRDefault="00A83A7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E3DA4" w14:textId="77777777" w:rsidR="000B2924" w:rsidRDefault="00A83A7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B2924" w14:paraId="3278652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E41BA" w14:textId="77777777" w:rsidR="000B2924" w:rsidRDefault="00A83A74">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C47BA" w14:textId="77777777" w:rsidR="000B2924" w:rsidRDefault="00A83A74">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B2924" w14:paraId="293635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DD7BF" w14:textId="77777777" w:rsidR="000B2924" w:rsidRDefault="00A83A7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A8BE9" w14:textId="77777777" w:rsidR="000B2924" w:rsidRDefault="00A83A7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B2924" w14:paraId="7EED461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FD68D" w14:textId="77777777" w:rsidR="000B2924" w:rsidRDefault="00A83A7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6AA3A" w14:textId="77777777" w:rsidR="000B2924" w:rsidRDefault="00A83A7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B2924" w14:paraId="58D321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6C415" w14:textId="77777777" w:rsidR="000B2924" w:rsidRDefault="00A83A7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D50D6" w14:textId="77777777" w:rsidR="000B2924" w:rsidRDefault="00A83A74">
            <w:pPr>
              <w:spacing w:before="240"/>
              <w:rPr>
                <w:sz w:val="20"/>
                <w:szCs w:val="20"/>
              </w:rPr>
            </w:pPr>
            <w:r>
              <w:rPr>
                <w:sz w:val="20"/>
                <w:szCs w:val="20"/>
              </w:rPr>
              <w:t>A transfer of employment to which the employment regulations applies.</w:t>
            </w:r>
          </w:p>
        </w:tc>
      </w:tr>
      <w:tr w:rsidR="000B2924" w14:paraId="385D1E6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E932E" w14:textId="77777777" w:rsidR="000B2924" w:rsidRDefault="00A83A74">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11631" w14:textId="77777777" w:rsidR="000B2924" w:rsidRDefault="00A83A74">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B2924" w14:paraId="3AD33B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55FE" w14:textId="77777777" w:rsidR="000B2924" w:rsidRDefault="00A83A7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3E5CA" w14:textId="77777777" w:rsidR="000B2924" w:rsidRDefault="00A83A7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B2924" w14:paraId="3F314B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B0B8" w14:textId="77777777" w:rsidR="000B2924" w:rsidRDefault="00A83A7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56359" w14:textId="77777777" w:rsidR="000B2924" w:rsidRDefault="00A83A74">
            <w:pPr>
              <w:spacing w:before="240"/>
              <w:rPr>
                <w:sz w:val="20"/>
                <w:szCs w:val="20"/>
              </w:rPr>
            </w:pPr>
            <w:r>
              <w:rPr>
                <w:sz w:val="20"/>
                <w:szCs w:val="20"/>
              </w:rPr>
              <w:t>The Supplier's security management plan developed by the Supplier in accordance with clause 16.1.</w:t>
            </w:r>
          </w:p>
        </w:tc>
      </w:tr>
      <w:tr w:rsidR="000B2924" w14:paraId="09C0AC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3559E" w14:textId="77777777" w:rsidR="000B2924" w:rsidRDefault="00A83A74">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884F0" w14:textId="77777777" w:rsidR="000B2924" w:rsidRDefault="00A83A74">
            <w:pPr>
              <w:spacing w:before="240"/>
              <w:rPr>
                <w:sz w:val="20"/>
                <w:szCs w:val="20"/>
              </w:rPr>
            </w:pPr>
            <w:r>
              <w:rPr>
                <w:sz w:val="20"/>
                <w:szCs w:val="20"/>
              </w:rPr>
              <w:t>The services ordered by the Buyer as set out in the Order Form.</w:t>
            </w:r>
          </w:p>
        </w:tc>
      </w:tr>
      <w:tr w:rsidR="000B2924" w14:paraId="194429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ED9E5" w14:textId="77777777" w:rsidR="000B2924" w:rsidRDefault="00A83A7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9EA73" w14:textId="77777777" w:rsidR="000B2924" w:rsidRDefault="00A83A74">
            <w:pPr>
              <w:spacing w:before="240"/>
              <w:rPr>
                <w:sz w:val="20"/>
                <w:szCs w:val="20"/>
              </w:rPr>
            </w:pPr>
            <w:r>
              <w:rPr>
                <w:sz w:val="20"/>
                <w:szCs w:val="20"/>
              </w:rPr>
              <w:t>Data that is owned or managed by the Buyer and used for the G-Cloud Services, including backup data.</w:t>
            </w:r>
          </w:p>
        </w:tc>
      </w:tr>
      <w:tr w:rsidR="000B2924" w14:paraId="079F42F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55AA4" w14:textId="77777777" w:rsidR="000B2924" w:rsidRDefault="00A83A7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3415C" w14:textId="77777777" w:rsidR="000B2924" w:rsidRDefault="00A83A7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B2924" w14:paraId="78721C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8975C" w14:textId="77777777" w:rsidR="000B2924" w:rsidRDefault="00A83A7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35C8C" w14:textId="77777777" w:rsidR="000B2924" w:rsidRDefault="00A83A74">
            <w:pPr>
              <w:spacing w:before="240"/>
              <w:rPr>
                <w:sz w:val="20"/>
                <w:szCs w:val="20"/>
              </w:rPr>
            </w:pPr>
            <w:r>
              <w:rPr>
                <w:sz w:val="20"/>
                <w:szCs w:val="20"/>
              </w:rPr>
              <w:t>The description of the Supplier service offering as published on the Digital Marketplace.</w:t>
            </w:r>
          </w:p>
        </w:tc>
      </w:tr>
      <w:tr w:rsidR="000B2924" w14:paraId="6453A43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103AE" w14:textId="77777777" w:rsidR="000B2924" w:rsidRDefault="00A83A7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70FBD" w14:textId="77777777" w:rsidR="000B2924" w:rsidRDefault="00A83A74">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B2924" w14:paraId="66B315D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B05" w14:textId="77777777" w:rsidR="000B2924" w:rsidRDefault="00A83A74">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2577B" w14:textId="77777777" w:rsidR="000B2924" w:rsidRDefault="00A83A74">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0B2924" w14:paraId="7F774F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B0684" w14:textId="77777777" w:rsidR="000B2924" w:rsidRDefault="00A83A7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5F57B" w14:textId="77777777" w:rsidR="000B2924" w:rsidRDefault="00A83A74">
            <w:pPr>
              <w:spacing w:before="240"/>
              <w:rPr>
                <w:sz w:val="20"/>
                <w:szCs w:val="20"/>
              </w:rPr>
            </w:pPr>
            <w:r>
              <w:rPr>
                <w:sz w:val="20"/>
                <w:szCs w:val="20"/>
              </w:rPr>
              <w:t>The Start date of this Call-Off Contract as set out in the Order Form.</w:t>
            </w:r>
          </w:p>
        </w:tc>
      </w:tr>
      <w:tr w:rsidR="000B2924" w14:paraId="6E432B2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26102" w14:textId="77777777" w:rsidR="000B2924" w:rsidRDefault="00A83A7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4C7C" w14:textId="77777777" w:rsidR="000B2924" w:rsidRDefault="00A83A7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B2924" w14:paraId="0894B14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C6066" w14:textId="77777777" w:rsidR="000B2924" w:rsidRDefault="00A83A74">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AF70F" w14:textId="77777777" w:rsidR="000B2924" w:rsidRDefault="00A83A7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B2924" w14:paraId="33B6E2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288F3" w14:textId="77777777" w:rsidR="000B2924" w:rsidRDefault="00A83A74">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CB20A" w14:textId="77777777" w:rsidR="000B2924" w:rsidRDefault="00A83A74">
            <w:pPr>
              <w:spacing w:before="240"/>
              <w:rPr>
                <w:sz w:val="20"/>
                <w:szCs w:val="20"/>
              </w:rPr>
            </w:pPr>
            <w:r>
              <w:rPr>
                <w:sz w:val="20"/>
                <w:szCs w:val="20"/>
              </w:rPr>
              <w:t>Any third party appointed to process Personal Data on behalf of the Supplier under this Call-Off Contract.</w:t>
            </w:r>
          </w:p>
        </w:tc>
      </w:tr>
      <w:tr w:rsidR="000B2924" w14:paraId="2A6F5B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683CB" w14:textId="77777777" w:rsidR="000B2924" w:rsidRDefault="00A83A7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AC835" w14:textId="77777777" w:rsidR="000B2924" w:rsidRDefault="00A83A74">
            <w:pPr>
              <w:spacing w:before="240"/>
              <w:rPr>
                <w:sz w:val="20"/>
                <w:szCs w:val="20"/>
              </w:rPr>
            </w:pPr>
            <w:r>
              <w:rPr>
                <w:sz w:val="20"/>
                <w:szCs w:val="20"/>
              </w:rPr>
              <w:t>The person, firm or company identified in the Order Form.</w:t>
            </w:r>
          </w:p>
        </w:tc>
      </w:tr>
      <w:tr w:rsidR="000B2924" w14:paraId="238DEA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FFA64" w14:textId="77777777" w:rsidR="000B2924" w:rsidRDefault="00A83A7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58361" w14:textId="77777777" w:rsidR="000B2924" w:rsidRDefault="00A83A74">
            <w:pPr>
              <w:spacing w:before="240"/>
              <w:rPr>
                <w:sz w:val="20"/>
                <w:szCs w:val="20"/>
              </w:rPr>
            </w:pPr>
            <w:r>
              <w:rPr>
                <w:sz w:val="20"/>
                <w:szCs w:val="20"/>
              </w:rPr>
              <w:t>The representative appointed by the Supplier from time to time in relation to the Call-Off Contract.</w:t>
            </w:r>
          </w:p>
        </w:tc>
      </w:tr>
      <w:tr w:rsidR="000B2924" w14:paraId="60FED4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53D53" w14:textId="77777777" w:rsidR="000B2924" w:rsidRDefault="00A83A74">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E48E2" w14:textId="77777777" w:rsidR="000B2924" w:rsidRDefault="00A83A74">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B2924" w14:paraId="47BB94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FE5C1" w14:textId="77777777" w:rsidR="000B2924" w:rsidRDefault="00A83A7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DD89B" w14:textId="77777777" w:rsidR="000B2924" w:rsidRDefault="00A83A74">
            <w:pPr>
              <w:spacing w:before="240"/>
              <w:rPr>
                <w:sz w:val="20"/>
                <w:szCs w:val="20"/>
              </w:rPr>
            </w:pPr>
            <w:r>
              <w:rPr>
                <w:sz w:val="20"/>
                <w:szCs w:val="20"/>
              </w:rPr>
              <w:t>The relevant G-Cloud Service terms and conditions as set out in the Terms and Conditions document supplied as part of the Supplier’s Application.</w:t>
            </w:r>
          </w:p>
        </w:tc>
      </w:tr>
      <w:tr w:rsidR="000B2924" w14:paraId="05A25F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10BD" w14:textId="77777777" w:rsidR="000B2924" w:rsidRDefault="00A83A7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2CC40" w14:textId="77777777" w:rsidR="000B2924" w:rsidRDefault="00A83A74">
            <w:pPr>
              <w:spacing w:before="240"/>
              <w:rPr>
                <w:sz w:val="20"/>
                <w:szCs w:val="20"/>
              </w:rPr>
            </w:pPr>
            <w:r>
              <w:rPr>
                <w:sz w:val="20"/>
                <w:szCs w:val="20"/>
              </w:rPr>
              <w:t>The term of this Call-Off Contract as set out in the Order Form.</w:t>
            </w:r>
          </w:p>
        </w:tc>
      </w:tr>
      <w:tr w:rsidR="000B2924" w14:paraId="26A658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02C8" w14:textId="77777777" w:rsidR="000B2924" w:rsidRDefault="00A83A7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883D5" w14:textId="77777777" w:rsidR="000B2924" w:rsidRDefault="00A83A74">
            <w:pPr>
              <w:spacing w:before="240"/>
              <w:rPr>
                <w:sz w:val="20"/>
                <w:szCs w:val="20"/>
              </w:rPr>
            </w:pPr>
            <w:r>
              <w:rPr>
                <w:sz w:val="20"/>
                <w:szCs w:val="20"/>
              </w:rPr>
              <w:t>This has the meaning given to it in clause 32 (Variation process).</w:t>
            </w:r>
          </w:p>
        </w:tc>
      </w:tr>
      <w:tr w:rsidR="000B2924" w14:paraId="19EA5F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867F7" w14:textId="77777777" w:rsidR="000B2924" w:rsidRDefault="00A83A7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945E0" w14:textId="77777777" w:rsidR="000B2924" w:rsidRDefault="00A83A74">
            <w:pPr>
              <w:spacing w:before="240"/>
              <w:rPr>
                <w:sz w:val="20"/>
                <w:szCs w:val="20"/>
              </w:rPr>
            </w:pPr>
            <w:r>
              <w:rPr>
                <w:sz w:val="20"/>
                <w:szCs w:val="20"/>
              </w:rPr>
              <w:t>Any day other than a Saturday, Sunday or public holiday in England and Wales.</w:t>
            </w:r>
          </w:p>
        </w:tc>
      </w:tr>
      <w:tr w:rsidR="000B2924" w14:paraId="085D02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96D71" w14:textId="77777777" w:rsidR="000B2924" w:rsidRDefault="00A83A7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86F27" w14:textId="77777777" w:rsidR="000B2924" w:rsidRDefault="00A83A74">
            <w:pPr>
              <w:spacing w:before="240"/>
              <w:rPr>
                <w:sz w:val="20"/>
                <w:szCs w:val="20"/>
              </w:rPr>
            </w:pPr>
            <w:r>
              <w:rPr>
                <w:sz w:val="20"/>
                <w:szCs w:val="20"/>
              </w:rPr>
              <w:t>A contract year.</w:t>
            </w:r>
          </w:p>
        </w:tc>
      </w:tr>
    </w:tbl>
    <w:p w14:paraId="7339F389" w14:textId="77777777" w:rsidR="000B2924" w:rsidRDefault="00A83A74">
      <w:pPr>
        <w:spacing w:before="240" w:after="240"/>
      </w:pPr>
      <w:r>
        <w:t xml:space="preserve"> </w:t>
      </w:r>
    </w:p>
    <w:p w14:paraId="1140B8F2" w14:textId="77777777" w:rsidR="000B2924" w:rsidRDefault="000B2924">
      <w:pPr>
        <w:pageBreakBefore/>
      </w:pPr>
    </w:p>
    <w:p w14:paraId="7B03DE39" w14:textId="77777777" w:rsidR="000B2924" w:rsidRDefault="00A83A74">
      <w:pPr>
        <w:pStyle w:val="Heading2"/>
      </w:pPr>
      <w:bookmarkStart w:id="11" w:name="_Toc33176240"/>
      <w:r>
        <w:t>Schedule 7: GDPR Information</w:t>
      </w:r>
      <w:bookmarkEnd w:id="11"/>
      <w:r>
        <w:t xml:space="preserve"> </w:t>
      </w:r>
    </w:p>
    <w:p w14:paraId="5E712764" w14:textId="77777777" w:rsidR="000B2924" w:rsidRDefault="00A83A74">
      <w:r>
        <w:t xml:space="preserve">This schedule reproduces the annexes to the GDPR schedule contained within the Framework Agreement and incorporated into this Call-off Contract. </w:t>
      </w:r>
    </w:p>
    <w:p w14:paraId="36011CBE" w14:textId="77777777" w:rsidR="000B2924" w:rsidRDefault="00A83A74">
      <w:pPr>
        <w:pStyle w:val="Heading3"/>
      </w:pPr>
      <w:r>
        <w:t>Annex 1: Processing Personal Data</w:t>
      </w:r>
    </w:p>
    <w:p w14:paraId="63B870B3" w14:textId="77777777" w:rsidR="000B2924" w:rsidRDefault="00A83A74">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5C86E67" w14:textId="053F4884" w:rsidR="000B2924" w:rsidRDefault="00A83A74" w:rsidP="00096B7B">
      <w:pPr>
        <w:spacing w:before="240"/>
        <w:ind w:left="720" w:hanging="720"/>
      </w:pPr>
      <w:r>
        <w:t>1.1</w:t>
      </w:r>
      <w:r>
        <w:tab/>
        <w:t xml:space="preserve">The contact details of the Buyer’s Data Protection Officer are: </w:t>
      </w:r>
      <w:r w:rsidR="00096B7B">
        <w:rPr>
          <w:b/>
          <w:color w:val="FF0000"/>
        </w:rPr>
        <w:t>REDACTED TEXT under FOIA Section 40, Personal Information</w:t>
      </w:r>
    </w:p>
    <w:p w14:paraId="6540240E" w14:textId="7593ADC7" w:rsidR="000B2924" w:rsidRDefault="00A83A74" w:rsidP="00096B7B">
      <w:pPr>
        <w:spacing w:before="240"/>
        <w:ind w:left="720" w:hanging="720"/>
      </w:pPr>
      <w:r>
        <w:t>1.2</w:t>
      </w:r>
      <w:r>
        <w:tab/>
        <w:t xml:space="preserve">The contact details of the Supplier’s Data Protection Officer are: </w:t>
      </w:r>
      <w:r w:rsidR="00096B7B">
        <w:rPr>
          <w:b/>
          <w:color w:val="FF0000"/>
        </w:rPr>
        <w:t>REDACTED TEXT under FOIA Section 40, Personal Information</w:t>
      </w:r>
    </w:p>
    <w:p w14:paraId="68B42797" w14:textId="77777777" w:rsidR="000B2924" w:rsidRDefault="00A83A74">
      <w:pPr>
        <w:ind w:left="720" w:hanging="720"/>
      </w:pPr>
      <w:r>
        <w:t>1.3</w:t>
      </w:r>
      <w:r>
        <w:tab/>
        <w:t>The Processor shall comply with any further written instructions with respect to Processing by the Controller.</w:t>
      </w:r>
    </w:p>
    <w:p w14:paraId="625FCB62" w14:textId="77777777" w:rsidR="000B2924" w:rsidRDefault="00A83A74">
      <w:r>
        <w:t>1.4</w:t>
      </w:r>
      <w:r>
        <w:tab/>
        <w:t>Any such further instructions shall be incorporated into this Annex.</w:t>
      </w:r>
    </w:p>
    <w:p w14:paraId="100A4E4A" w14:textId="77777777" w:rsidR="000B2924" w:rsidRDefault="000B2924"/>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B2924" w14:paraId="315C5DB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A1EA2" w14:textId="77777777" w:rsidR="000B2924" w:rsidRDefault="00A83A74">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61E11" w14:textId="77777777" w:rsidR="000B2924" w:rsidRDefault="00A83A74">
            <w:pPr>
              <w:spacing w:before="240" w:after="240"/>
              <w:jc w:val="center"/>
            </w:pPr>
            <w:r>
              <w:rPr>
                <w:b/>
              </w:rPr>
              <w:t>Details</w:t>
            </w:r>
          </w:p>
        </w:tc>
      </w:tr>
      <w:tr w:rsidR="00D278B7" w14:paraId="4EF7BDA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3689B" w14:textId="77777777" w:rsidR="00D278B7" w:rsidRDefault="00D278B7" w:rsidP="00D278B7">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487E6" w14:textId="77777777" w:rsidR="00D278B7" w:rsidRPr="0084539C" w:rsidRDefault="00D278B7" w:rsidP="00D278B7">
            <w:pPr>
              <w:spacing w:line="240" w:lineRule="auto"/>
            </w:pPr>
            <w:r w:rsidRPr="0084539C">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03AE60AB" w14:textId="77777777" w:rsidR="00D278B7" w:rsidRPr="0084539C" w:rsidRDefault="00D278B7" w:rsidP="00D278B7">
            <w:pPr>
              <w:spacing w:line="240" w:lineRule="auto"/>
            </w:pPr>
          </w:p>
          <w:p w14:paraId="53BF38FE" w14:textId="77777777" w:rsidR="00D278B7" w:rsidRPr="0084539C" w:rsidRDefault="00D278B7" w:rsidP="00D278B7">
            <w:pPr>
              <w:pStyle w:val="ListParagraph"/>
              <w:numPr>
                <w:ilvl w:val="1"/>
                <w:numId w:val="41"/>
              </w:numPr>
              <w:spacing w:line="240" w:lineRule="auto"/>
            </w:pPr>
            <w:r w:rsidRPr="0084539C">
              <w:t xml:space="preserve">The parties agree that, for the Protected Data, the Buyer shall be the Data Controller and Supplier shall be the Data Processor. </w:t>
            </w:r>
          </w:p>
          <w:p w14:paraId="69FA3CF1" w14:textId="77777777" w:rsidR="00D278B7" w:rsidRPr="0084539C" w:rsidRDefault="00D278B7" w:rsidP="00D278B7">
            <w:pPr>
              <w:pStyle w:val="ListParagraph"/>
              <w:spacing w:line="240" w:lineRule="auto"/>
              <w:ind w:left="368"/>
            </w:pPr>
          </w:p>
          <w:p w14:paraId="4000CD21" w14:textId="77777777" w:rsidR="00D278B7" w:rsidRPr="0084539C" w:rsidRDefault="00D278B7" w:rsidP="00D278B7">
            <w:pPr>
              <w:spacing w:line="240" w:lineRule="auto"/>
            </w:pPr>
            <w:r w:rsidRPr="0084539C">
              <w:t>1.2 The Supplier shall process Protected Data in compliance with Data P A G Protection Laws.</w:t>
            </w:r>
          </w:p>
          <w:p w14:paraId="79CA542F" w14:textId="77777777" w:rsidR="00D278B7" w:rsidRPr="0084539C" w:rsidRDefault="00D278B7" w:rsidP="00D278B7">
            <w:pPr>
              <w:spacing w:line="240" w:lineRule="auto"/>
            </w:pPr>
            <w:r w:rsidRPr="0084539C">
              <w:t xml:space="preserve"> </w:t>
            </w:r>
          </w:p>
          <w:p w14:paraId="620C902D" w14:textId="77777777" w:rsidR="00D278B7" w:rsidRPr="0084539C" w:rsidRDefault="00D278B7" w:rsidP="00D278B7">
            <w:pPr>
              <w:spacing w:line="240" w:lineRule="auto"/>
            </w:pPr>
            <w:proofErr w:type="gramStart"/>
            <w:r w:rsidRPr="0084539C">
              <w:t>1.3  The</w:t>
            </w:r>
            <w:proofErr w:type="gramEnd"/>
            <w:r w:rsidRPr="0084539C">
              <w:t xml:space="preserve"> Supplier undertakes that all data sourced by the Buyer for use in connection with the Services shall comply in all respects, including in terms of its collection, storage and processing (which shall include the Buyer providing all of the required fair processing information to, and obtaining all necessary consents from, Data Subjects), with Data Protection Laws; </w:t>
            </w:r>
          </w:p>
          <w:p w14:paraId="1703E6FE" w14:textId="77777777" w:rsidR="00D278B7" w:rsidRPr="0084539C" w:rsidRDefault="00D278B7" w:rsidP="00D278B7">
            <w:pPr>
              <w:spacing w:line="240" w:lineRule="auto"/>
            </w:pPr>
          </w:p>
          <w:p w14:paraId="0BC14D2F" w14:textId="77777777" w:rsidR="00D278B7" w:rsidRPr="0084539C" w:rsidRDefault="00D278B7" w:rsidP="00D278B7">
            <w:pPr>
              <w:spacing w:line="240" w:lineRule="auto"/>
            </w:pPr>
            <w:r w:rsidRPr="0084539C">
              <w:t>1.4</w:t>
            </w:r>
            <w:r>
              <w:t xml:space="preserve"> </w:t>
            </w:r>
            <w:r w:rsidRPr="0084539C">
              <w:t xml:space="preserve">The supplier will not be processing data in its most common sense, but will have access </w:t>
            </w:r>
            <w:r w:rsidRPr="0084539C">
              <w:lastRenderedPageBreak/>
              <w:t xml:space="preserve">rights allowing them to view data in the course of their system support duties. </w:t>
            </w:r>
          </w:p>
          <w:p w14:paraId="11BAAC50" w14:textId="77777777" w:rsidR="00D278B7" w:rsidRPr="0084539C" w:rsidRDefault="00D278B7" w:rsidP="00D278B7">
            <w:pPr>
              <w:spacing w:line="240" w:lineRule="auto"/>
            </w:pPr>
            <w:r w:rsidRPr="0084539C">
              <w:t xml:space="preserve">1.5 The supplier will not instigate the collection and/or distribution of the controllers/buyer’s data. </w:t>
            </w:r>
          </w:p>
          <w:p w14:paraId="6394651C" w14:textId="2E90D026" w:rsidR="00D278B7" w:rsidRDefault="00D278B7" w:rsidP="00D278B7">
            <w:pPr>
              <w:spacing w:line="240" w:lineRule="auto"/>
            </w:pPr>
          </w:p>
        </w:tc>
      </w:tr>
      <w:tr w:rsidR="00D278B7" w14:paraId="77D6167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4CC9A" w14:textId="77777777" w:rsidR="00D278B7" w:rsidRDefault="00D278B7" w:rsidP="00D278B7">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9EDD9" w14:textId="77777777" w:rsidR="00D278B7" w:rsidRPr="0084539C" w:rsidRDefault="00D278B7" w:rsidP="00D278B7">
            <w:pPr>
              <w:spacing w:line="240" w:lineRule="auto"/>
            </w:pPr>
            <w:r w:rsidRPr="0084539C">
              <w:t>Personal data shall not be processes for a period longer than is necessary for serving its purpose. In respect of all processing activities other than storage of the personal data, the processing shall cease on expiry or termination of the services.</w:t>
            </w:r>
          </w:p>
          <w:p w14:paraId="4D366C82" w14:textId="77777777" w:rsidR="00D278B7" w:rsidRPr="0084539C" w:rsidRDefault="00D278B7" w:rsidP="00D278B7">
            <w:pPr>
              <w:spacing w:line="240" w:lineRule="auto"/>
            </w:pPr>
          </w:p>
          <w:p w14:paraId="3199E43F" w14:textId="224ADD37" w:rsidR="00D278B7" w:rsidRDefault="00D278B7" w:rsidP="00D278B7">
            <w:pPr>
              <w:spacing w:line="240" w:lineRule="auto"/>
            </w:pPr>
            <w:r w:rsidRPr="0084539C">
              <w:t>In relation to storage of the personal data, the processing shall cease within twenty-four (24) hours following termination or expiry of the services</w:t>
            </w:r>
          </w:p>
        </w:tc>
      </w:tr>
      <w:tr w:rsidR="00D278B7" w14:paraId="27B6E7A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96577" w14:textId="77777777" w:rsidR="00D278B7" w:rsidRDefault="00D278B7" w:rsidP="00D278B7">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F62D5" w14:textId="77777777" w:rsidR="00D278B7" w:rsidRPr="0084539C" w:rsidRDefault="00D278B7" w:rsidP="00D278B7">
            <w:pPr>
              <w:spacing w:line="240" w:lineRule="auto"/>
            </w:pPr>
            <w:r w:rsidRPr="0084539C">
              <w:t xml:space="preserve">The supplier will not collect or amend any data in the course of the support duties as covered by this contract. </w:t>
            </w:r>
          </w:p>
          <w:p w14:paraId="562F5088" w14:textId="77777777" w:rsidR="00D278B7" w:rsidRPr="0084539C" w:rsidRDefault="00D278B7" w:rsidP="00D278B7">
            <w:pPr>
              <w:spacing w:line="240" w:lineRule="auto"/>
            </w:pPr>
          </w:p>
          <w:p w14:paraId="7031525C" w14:textId="77777777" w:rsidR="00D278B7" w:rsidRPr="0084539C" w:rsidRDefault="00D278B7" w:rsidP="00D278B7">
            <w:pPr>
              <w:spacing w:line="240" w:lineRule="auto"/>
            </w:pPr>
            <w:r w:rsidRPr="0084539C">
              <w:t xml:space="preserve">Only SC cleared, named individuals will be able to view the controller’s/buyer’s data for the purpose of resolving “fix on fail” IT support issues. </w:t>
            </w:r>
          </w:p>
          <w:p w14:paraId="2F319546" w14:textId="77777777" w:rsidR="00D278B7" w:rsidRPr="0084539C" w:rsidRDefault="00D278B7" w:rsidP="00D278B7">
            <w:pPr>
              <w:spacing w:line="240" w:lineRule="auto"/>
            </w:pPr>
          </w:p>
          <w:p w14:paraId="2E267EF1" w14:textId="1C387007" w:rsidR="00D278B7" w:rsidRDefault="00D278B7" w:rsidP="00D278B7">
            <w:pPr>
              <w:spacing w:line="240" w:lineRule="auto"/>
            </w:pPr>
            <w:r w:rsidRPr="0084539C">
              <w:t>The supplier will not collect, disclose or disseminate any of the controller’s/buyer’s data in the course of fulfilling this contract.</w:t>
            </w:r>
          </w:p>
          <w:p w14:paraId="7BE8A961" w14:textId="32FF67B9" w:rsidR="00D278B7" w:rsidRDefault="00D278B7" w:rsidP="00D278B7">
            <w:pPr>
              <w:spacing w:line="240" w:lineRule="auto"/>
            </w:pPr>
          </w:p>
        </w:tc>
      </w:tr>
      <w:tr w:rsidR="00D278B7" w14:paraId="2E0AA95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0A27E" w14:textId="77777777" w:rsidR="00D278B7" w:rsidRDefault="00D278B7" w:rsidP="00D278B7">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9726A" w14:textId="77777777" w:rsidR="00D278B7" w:rsidRDefault="00D278B7" w:rsidP="00D278B7">
            <w:pPr>
              <w:spacing w:line="240" w:lineRule="auto"/>
            </w:pPr>
            <w:r w:rsidRPr="0084539C">
              <w:t>Name, address, date of birth, NI number, telephone number, pay, images, biometric data</w:t>
            </w:r>
          </w:p>
          <w:p w14:paraId="09673244" w14:textId="77777777" w:rsidR="00D278B7" w:rsidRDefault="00D278B7" w:rsidP="00D278B7">
            <w:pPr>
              <w:spacing w:line="240" w:lineRule="auto"/>
            </w:pPr>
          </w:p>
          <w:p w14:paraId="7AC68C8B" w14:textId="57000197" w:rsidR="00D278B7" w:rsidRDefault="00D278B7" w:rsidP="00D278B7">
            <w:pPr>
              <w:spacing w:line="240" w:lineRule="auto"/>
            </w:pPr>
            <w:r w:rsidRPr="0084539C">
              <w:t>All personal data including all protected and special characteristics</w:t>
            </w:r>
          </w:p>
        </w:tc>
      </w:tr>
      <w:tr w:rsidR="00D278B7" w14:paraId="49073D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FE172" w14:textId="77777777" w:rsidR="00D278B7" w:rsidRDefault="00D278B7" w:rsidP="00D278B7">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8C700" w14:textId="40FAF54F" w:rsidR="00D278B7" w:rsidRDefault="00D278B7" w:rsidP="00D278B7">
            <w:pPr>
              <w:spacing w:line="240" w:lineRule="auto"/>
            </w:pPr>
            <w:r w:rsidRPr="0084539C">
              <w:t>Staff (including volunteers, agents, and temporary workers), customers/ clients, suppliers, patients, students / pupils, members of the public, users of a particular website. The supplier will be able to view all data subjects held within the Oracle system.</w:t>
            </w:r>
          </w:p>
        </w:tc>
      </w:tr>
      <w:tr w:rsidR="00D278B7" w14:paraId="6429D76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073F4" w14:textId="77777777" w:rsidR="00D278B7" w:rsidRDefault="00D278B7" w:rsidP="00D278B7">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D1921" w14:textId="25F8839B" w:rsidR="00D278B7" w:rsidRDefault="00D278B7" w:rsidP="00D278B7">
            <w:pPr>
              <w:spacing w:line="240" w:lineRule="auto"/>
            </w:pPr>
            <w:r w:rsidRPr="0084539C">
              <w:t>The data and system holding the data is not owned by the supplier. The data (owned by HM Treasury) is held in a cloud-based system owned by Oracle. The supplier only has access to this. Supplier access will be revoked at contract end or early termination</w:t>
            </w:r>
          </w:p>
        </w:tc>
      </w:tr>
    </w:tbl>
    <w:p w14:paraId="3438C6FC" w14:textId="77777777" w:rsidR="000B2924" w:rsidRDefault="000B2924">
      <w:pPr>
        <w:spacing w:before="240" w:after="240"/>
        <w:rPr>
          <w:b/>
        </w:rPr>
      </w:pPr>
    </w:p>
    <w:p w14:paraId="492CEA2E" w14:textId="0220A26F" w:rsidR="000B2924" w:rsidRDefault="000B2924" w:rsidP="003236D7"/>
    <w:sectPr w:rsidR="000B2924">
      <w:footerReference w:type="default" r:id="rId28"/>
      <w:pgSz w:w="11909" w:h="16834"/>
      <w:pgMar w:top="1134" w:right="1134" w:bottom="1134"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8C7CD" w16cex:dateUtc="2022-11-11T13:08:00Z"/>
  <w16cex:commentExtensible w16cex:durableId="2718C7E5" w16cex:dateUtc="2022-11-11T13:08:00Z"/>
  <w16cex:commentExtensible w16cex:durableId="2718C7EC" w16cex:dateUtc="2022-11-11T13:09:00Z"/>
  <w16cex:commentExtensible w16cex:durableId="2718C828" w16cex:dateUtc="2022-11-11T1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472E" w14:textId="77777777" w:rsidR="00FE7AFE" w:rsidRDefault="00FE7AFE">
      <w:pPr>
        <w:spacing w:line="240" w:lineRule="auto"/>
      </w:pPr>
      <w:r>
        <w:separator/>
      </w:r>
    </w:p>
  </w:endnote>
  <w:endnote w:type="continuationSeparator" w:id="0">
    <w:p w14:paraId="30F9D901" w14:textId="77777777" w:rsidR="00FE7AFE" w:rsidRDefault="00FE7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2453" w14:textId="77777777" w:rsidR="007658A2" w:rsidRDefault="007658A2">
    <w:pPr>
      <w:pStyle w:val="Footer"/>
      <w:ind w:right="360"/>
    </w:pPr>
    <w:r>
      <w:rPr>
        <w:noProof/>
      </w:rPr>
      <mc:AlternateContent>
        <mc:Choice Requires="wps">
          <w:drawing>
            <wp:anchor distT="0" distB="0" distL="114300" distR="114300" simplePos="0" relativeHeight="251659264" behindDoc="0" locked="0" layoutInCell="1" allowOverlap="1" wp14:anchorId="646E47EA" wp14:editId="75C9C0DC">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7F8A47E" w14:textId="77777777" w:rsidR="007658A2" w:rsidRDefault="007658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46E47EA"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57F8A47E" w14:textId="77777777" w:rsidR="00D8691F" w:rsidRDefault="00D8691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84C9" w14:textId="77777777" w:rsidR="00FE7AFE" w:rsidRDefault="00FE7AFE">
      <w:pPr>
        <w:spacing w:line="240" w:lineRule="auto"/>
      </w:pPr>
      <w:r>
        <w:rPr>
          <w:color w:val="000000"/>
        </w:rPr>
        <w:separator/>
      </w:r>
    </w:p>
  </w:footnote>
  <w:footnote w:type="continuationSeparator" w:id="0">
    <w:p w14:paraId="5AB52738" w14:textId="77777777" w:rsidR="00FE7AFE" w:rsidRDefault="00FE7A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36"/>
    <w:multiLevelType w:val="multilevel"/>
    <w:tmpl w:val="C58AEA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26173C8"/>
    <w:multiLevelType w:val="multilevel"/>
    <w:tmpl w:val="473C31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813B1C"/>
    <w:multiLevelType w:val="multilevel"/>
    <w:tmpl w:val="9F88B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39230E7"/>
    <w:multiLevelType w:val="multilevel"/>
    <w:tmpl w:val="73BEE3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6970E91"/>
    <w:multiLevelType w:val="multilevel"/>
    <w:tmpl w:val="0CDCBF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89C7EA8"/>
    <w:multiLevelType w:val="multilevel"/>
    <w:tmpl w:val="B2AAD5B6"/>
    <w:lvl w:ilvl="0">
      <w:start w:val="1"/>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15741"/>
    <w:multiLevelType w:val="multilevel"/>
    <w:tmpl w:val="4CE087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F0F5B1E"/>
    <w:multiLevelType w:val="multilevel"/>
    <w:tmpl w:val="C42666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52D103E"/>
    <w:multiLevelType w:val="hybridMultilevel"/>
    <w:tmpl w:val="BE6CB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D777D"/>
    <w:multiLevelType w:val="multilevel"/>
    <w:tmpl w:val="975C39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17387DF6"/>
    <w:multiLevelType w:val="multilevel"/>
    <w:tmpl w:val="122A162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197C78"/>
    <w:multiLevelType w:val="multilevel"/>
    <w:tmpl w:val="BBE021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CA06478"/>
    <w:multiLevelType w:val="multilevel"/>
    <w:tmpl w:val="1D629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8B295A"/>
    <w:multiLevelType w:val="multilevel"/>
    <w:tmpl w:val="140A12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8A8649F"/>
    <w:multiLevelType w:val="multilevel"/>
    <w:tmpl w:val="007CEC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BF35251"/>
    <w:multiLevelType w:val="multilevel"/>
    <w:tmpl w:val="53AAFA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ED4437F"/>
    <w:multiLevelType w:val="multilevel"/>
    <w:tmpl w:val="526ED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2A77B1D"/>
    <w:multiLevelType w:val="multilevel"/>
    <w:tmpl w:val="AC4C8B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ABE4645"/>
    <w:multiLevelType w:val="multilevel"/>
    <w:tmpl w:val="2688B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B1C56EB"/>
    <w:multiLevelType w:val="multilevel"/>
    <w:tmpl w:val="78C6D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EA57EA0"/>
    <w:multiLevelType w:val="multilevel"/>
    <w:tmpl w:val="2F9E4B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458D63B0"/>
    <w:multiLevelType w:val="multilevel"/>
    <w:tmpl w:val="3EEC3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5744B1"/>
    <w:multiLevelType w:val="multilevel"/>
    <w:tmpl w:val="0BD898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0633F36"/>
    <w:multiLevelType w:val="multilevel"/>
    <w:tmpl w:val="5E9886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53622FBB"/>
    <w:multiLevelType w:val="multilevel"/>
    <w:tmpl w:val="99748B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44A7184"/>
    <w:multiLevelType w:val="multilevel"/>
    <w:tmpl w:val="254073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4E766CE"/>
    <w:multiLevelType w:val="multilevel"/>
    <w:tmpl w:val="71CAD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5D22062"/>
    <w:multiLevelType w:val="multilevel"/>
    <w:tmpl w:val="25D47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67C1A5E"/>
    <w:multiLevelType w:val="multilevel"/>
    <w:tmpl w:val="A26486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EEC5B37"/>
    <w:multiLevelType w:val="multilevel"/>
    <w:tmpl w:val="2E5CF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F95DCC"/>
    <w:multiLevelType w:val="multilevel"/>
    <w:tmpl w:val="2EACCC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3993CF1"/>
    <w:multiLevelType w:val="hybridMultilevel"/>
    <w:tmpl w:val="F9E2F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1460DD"/>
    <w:multiLevelType w:val="multilevel"/>
    <w:tmpl w:val="A1E42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EE193A"/>
    <w:multiLevelType w:val="multilevel"/>
    <w:tmpl w:val="F364F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D1B7989"/>
    <w:multiLevelType w:val="multilevel"/>
    <w:tmpl w:val="BBA410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25E5002"/>
    <w:multiLevelType w:val="multilevel"/>
    <w:tmpl w:val="288E5A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3722718"/>
    <w:multiLevelType w:val="multilevel"/>
    <w:tmpl w:val="EEDCFF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6A266EA"/>
    <w:multiLevelType w:val="hybridMultilevel"/>
    <w:tmpl w:val="D9CE4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961294"/>
    <w:multiLevelType w:val="multilevel"/>
    <w:tmpl w:val="D3D64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9865DF2"/>
    <w:multiLevelType w:val="multilevel"/>
    <w:tmpl w:val="9AD215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FEA7E83"/>
    <w:multiLevelType w:val="multilevel"/>
    <w:tmpl w:val="8D2C73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3"/>
  </w:num>
  <w:num w:numId="2">
    <w:abstractNumId w:val="32"/>
  </w:num>
  <w:num w:numId="3">
    <w:abstractNumId w:val="40"/>
  </w:num>
  <w:num w:numId="4">
    <w:abstractNumId w:val="34"/>
  </w:num>
  <w:num w:numId="5">
    <w:abstractNumId w:val="36"/>
  </w:num>
  <w:num w:numId="6">
    <w:abstractNumId w:val="6"/>
  </w:num>
  <w:num w:numId="7">
    <w:abstractNumId w:val="16"/>
  </w:num>
  <w:num w:numId="8">
    <w:abstractNumId w:val="21"/>
  </w:num>
  <w:num w:numId="9">
    <w:abstractNumId w:val="27"/>
  </w:num>
  <w:num w:numId="10">
    <w:abstractNumId w:val="10"/>
  </w:num>
  <w:num w:numId="11">
    <w:abstractNumId w:val="1"/>
  </w:num>
  <w:num w:numId="12">
    <w:abstractNumId w:val="28"/>
  </w:num>
  <w:num w:numId="13">
    <w:abstractNumId w:val="9"/>
  </w:num>
  <w:num w:numId="14">
    <w:abstractNumId w:val="13"/>
  </w:num>
  <w:num w:numId="15">
    <w:abstractNumId w:val="22"/>
  </w:num>
  <w:num w:numId="16">
    <w:abstractNumId w:val="7"/>
  </w:num>
  <w:num w:numId="17">
    <w:abstractNumId w:val="24"/>
  </w:num>
  <w:num w:numId="18">
    <w:abstractNumId w:val="4"/>
  </w:num>
  <w:num w:numId="19">
    <w:abstractNumId w:val="39"/>
  </w:num>
  <w:num w:numId="20">
    <w:abstractNumId w:val="23"/>
  </w:num>
  <w:num w:numId="21">
    <w:abstractNumId w:val="0"/>
  </w:num>
  <w:num w:numId="22">
    <w:abstractNumId w:val="26"/>
  </w:num>
  <w:num w:numId="23">
    <w:abstractNumId w:val="29"/>
  </w:num>
  <w:num w:numId="24">
    <w:abstractNumId w:val="12"/>
  </w:num>
  <w:num w:numId="25">
    <w:abstractNumId w:val="35"/>
  </w:num>
  <w:num w:numId="26">
    <w:abstractNumId w:val="18"/>
  </w:num>
  <w:num w:numId="27">
    <w:abstractNumId w:val="14"/>
  </w:num>
  <w:num w:numId="28">
    <w:abstractNumId w:val="30"/>
  </w:num>
  <w:num w:numId="29">
    <w:abstractNumId w:val="17"/>
  </w:num>
  <w:num w:numId="30">
    <w:abstractNumId w:val="33"/>
  </w:num>
  <w:num w:numId="31">
    <w:abstractNumId w:val="19"/>
  </w:num>
  <w:num w:numId="32">
    <w:abstractNumId w:val="38"/>
  </w:num>
  <w:num w:numId="33">
    <w:abstractNumId w:val="2"/>
  </w:num>
  <w:num w:numId="34">
    <w:abstractNumId w:val="15"/>
  </w:num>
  <w:num w:numId="35">
    <w:abstractNumId w:val="11"/>
  </w:num>
  <w:num w:numId="36">
    <w:abstractNumId w:val="25"/>
  </w:num>
  <w:num w:numId="37">
    <w:abstractNumId w:val="20"/>
  </w:num>
  <w:num w:numId="38">
    <w:abstractNumId w:val="37"/>
  </w:num>
  <w:num w:numId="39">
    <w:abstractNumId w:val="31"/>
  </w:num>
  <w:num w:numId="40">
    <w:abstractNumId w:val="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24"/>
    <w:rsid w:val="00092298"/>
    <w:rsid w:val="00096B7B"/>
    <w:rsid w:val="000B2924"/>
    <w:rsid w:val="001D201E"/>
    <w:rsid w:val="002A10AD"/>
    <w:rsid w:val="002D3CE5"/>
    <w:rsid w:val="002D76D6"/>
    <w:rsid w:val="003236D7"/>
    <w:rsid w:val="004B1F46"/>
    <w:rsid w:val="005D58E8"/>
    <w:rsid w:val="007658A2"/>
    <w:rsid w:val="008252DD"/>
    <w:rsid w:val="009D5306"/>
    <w:rsid w:val="00A83A74"/>
    <w:rsid w:val="00AC40BB"/>
    <w:rsid w:val="00B279F6"/>
    <w:rsid w:val="00D278B7"/>
    <w:rsid w:val="00D8200D"/>
    <w:rsid w:val="00D8691F"/>
    <w:rsid w:val="00D94038"/>
    <w:rsid w:val="00EC7C7A"/>
    <w:rsid w:val="00F6434F"/>
    <w:rsid w:val="00FE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6659"/>
  <w15:docId w15:val="{A7019C40-B674-4836-900C-2EFE08E3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12491</Words>
  <Characters>71204</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83528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Azzy Kuddus</cp:lastModifiedBy>
  <cp:revision>2</cp:revision>
  <cp:lastPrinted>2020-06-10T10:41:00Z</cp:lastPrinted>
  <dcterms:created xsi:type="dcterms:W3CDTF">2022-11-11T14:38:00Z</dcterms:created>
  <dcterms:modified xsi:type="dcterms:W3CDTF">2022-11-11T14:38:00Z</dcterms:modified>
</cp:coreProperties>
</file>