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22E49" w14:textId="3A72083C" w:rsidR="00603C5E" w:rsidRPr="00603C5E" w:rsidRDefault="00603C5E">
      <w:pPr>
        <w:rPr>
          <w:b/>
          <w:bCs/>
          <w:sz w:val="32"/>
          <w:szCs w:val="32"/>
        </w:rPr>
      </w:pPr>
      <w:r w:rsidRPr="00603C5E">
        <w:rPr>
          <w:b/>
          <w:bCs/>
          <w:sz w:val="32"/>
          <w:szCs w:val="32"/>
        </w:rPr>
        <w:t>Evaluation information</w:t>
      </w:r>
    </w:p>
    <w:p w14:paraId="1AE984BD" w14:textId="77777777" w:rsidR="00603C5E" w:rsidRPr="00603C5E" w:rsidRDefault="00603C5E">
      <w:pPr>
        <w:rPr>
          <w:b/>
          <w:bCs/>
          <w:sz w:val="32"/>
          <w:szCs w:val="32"/>
        </w:rPr>
      </w:pPr>
    </w:p>
    <w:p w14:paraId="3B01EF10" w14:textId="7156683B" w:rsidR="009C6623" w:rsidRPr="00603C5E" w:rsidRDefault="00B64632">
      <w:pPr>
        <w:rPr>
          <w:b/>
          <w:bCs/>
          <w:sz w:val="32"/>
          <w:szCs w:val="32"/>
        </w:rPr>
      </w:pPr>
      <w:r w:rsidRPr="00603C5E">
        <w:rPr>
          <w:b/>
          <w:bCs/>
          <w:sz w:val="32"/>
          <w:szCs w:val="32"/>
        </w:rPr>
        <w:t>Price matrix/ Quality Questions/</w:t>
      </w:r>
      <w:r w:rsidR="00603C5E" w:rsidRPr="00603C5E">
        <w:rPr>
          <w:b/>
          <w:bCs/>
          <w:sz w:val="32"/>
          <w:szCs w:val="32"/>
        </w:rPr>
        <w:t>Scoring Matrix</w:t>
      </w:r>
    </w:p>
    <w:p w14:paraId="7FA91B9C" w14:textId="77777777" w:rsidR="00B64632" w:rsidRDefault="00B64632"/>
    <w:p w14:paraId="4C7C4495" w14:textId="502FD528" w:rsidR="00B9765A" w:rsidRDefault="00B9765A" w:rsidP="00603C5E">
      <w:pPr>
        <w:jc w:val="both"/>
        <w:rPr>
          <w:rFonts w:ascii="Arial" w:hAnsi="Arial" w:cs="Arial"/>
        </w:rPr>
      </w:pPr>
      <w:r>
        <w:rPr>
          <w:rFonts w:ascii="Arial" w:hAnsi="Arial" w:cs="Arial"/>
        </w:rPr>
        <w:t xml:space="preserve">The London Borough of Lambeth needs to procure the following items across on </w:t>
      </w:r>
      <w:r w:rsidR="00A75063">
        <w:rPr>
          <w:rFonts w:ascii="Arial" w:hAnsi="Arial" w:cs="Arial"/>
          <w:b/>
          <w:i/>
        </w:rPr>
        <w:t>Larkhall Estate</w:t>
      </w:r>
      <w:r>
        <w:rPr>
          <w:rFonts w:ascii="Arial" w:hAnsi="Arial" w:cs="Arial"/>
        </w:rPr>
        <w:t>:</w:t>
      </w:r>
    </w:p>
    <w:p w14:paraId="5DB96F9B" w14:textId="2DFB65F3" w:rsidR="00B9765A" w:rsidRDefault="00B9765A" w:rsidP="00B9765A">
      <w:pPr>
        <w:ind w:left="567"/>
        <w:jc w:val="both"/>
        <w:rPr>
          <w:rFonts w:ascii="Arial" w:hAnsi="Arial" w:cs="Arial"/>
        </w:rPr>
      </w:pPr>
    </w:p>
    <w:tbl>
      <w:tblPr>
        <w:tblStyle w:val="TableGrid"/>
        <w:tblW w:w="0" w:type="auto"/>
        <w:tblInd w:w="927" w:type="dxa"/>
        <w:tblLook w:val="04A0" w:firstRow="1" w:lastRow="0" w:firstColumn="1" w:lastColumn="0" w:noHBand="0" w:noVBand="1"/>
      </w:tblPr>
      <w:tblGrid>
        <w:gridCol w:w="4479"/>
        <w:gridCol w:w="3610"/>
      </w:tblGrid>
      <w:tr w:rsidR="00B9765A" w:rsidRPr="00B9765A" w14:paraId="18A45049" w14:textId="77777777" w:rsidTr="00B9765A">
        <w:tc>
          <w:tcPr>
            <w:tcW w:w="4479" w:type="dxa"/>
          </w:tcPr>
          <w:p w14:paraId="3757F494" w14:textId="22C85195" w:rsidR="00B9765A" w:rsidRPr="00B64632" w:rsidRDefault="00B64632" w:rsidP="00B9765A">
            <w:pPr>
              <w:contextualSpacing/>
              <w:jc w:val="both"/>
              <w:rPr>
                <w:rFonts w:ascii="Arial" w:hAnsi="Arial" w:cs="Arial"/>
                <w:b/>
                <w:bCs/>
              </w:rPr>
            </w:pPr>
            <w:r w:rsidRPr="00B64632">
              <w:rPr>
                <w:rFonts w:ascii="Arial" w:hAnsi="Arial" w:cs="Arial"/>
                <w:b/>
                <w:bCs/>
              </w:rPr>
              <w:t>Project proposal</w:t>
            </w:r>
          </w:p>
        </w:tc>
        <w:tc>
          <w:tcPr>
            <w:tcW w:w="3610" w:type="dxa"/>
          </w:tcPr>
          <w:p w14:paraId="444EA888" w14:textId="0F48F327" w:rsidR="00B9765A" w:rsidRPr="00B64632" w:rsidRDefault="00B64632" w:rsidP="00B9765A">
            <w:pPr>
              <w:contextualSpacing/>
              <w:jc w:val="both"/>
              <w:rPr>
                <w:rFonts w:ascii="Arial" w:hAnsi="Arial" w:cs="Arial"/>
                <w:b/>
                <w:bCs/>
              </w:rPr>
            </w:pPr>
            <w:r w:rsidRPr="00B64632">
              <w:rPr>
                <w:rFonts w:ascii="Arial" w:hAnsi="Arial" w:cs="Arial"/>
                <w:b/>
                <w:bCs/>
              </w:rPr>
              <w:t xml:space="preserve">Price </w:t>
            </w:r>
            <w:bookmarkStart w:id="0" w:name="_GoBack"/>
            <w:bookmarkEnd w:id="0"/>
            <w:r w:rsidRPr="00B64632">
              <w:rPr>
                <w:rFonts w:ascii="Arial" w:hAnsi="Arial" w:cs="Arial"/>
                <w:b/>
                <w:bCs/>
              </w:rPr>
              <w:t>proposal</w:t>
            </w:r>
          </w:p>
        </w:tc>
      </w:tr>
      <w:tr w:rsidR="00A63E8B" w:rsidRPr="00B9765A" w14:paraId="7BA41EFB" w14:textId="73E42BF3" w:rsidTr="00B9765A">
        <w:tc>
          <w:tcPr>
            <w:tcW w:w="4479" w:type="dxa"/>
          </w:tcPr>
          <w:p w14:paraId="6F8F8B1A" w14:textId="77777777" w:rsidR="00A63E8B" w:rsidRPr="00A63E8B" w:rsidRDefault="00A63E8B" w:rsidP="00F5359C">
            <w:pPr>
              <w:spacing w:after="0" w:line="240" w:lineRule="auto"/>
              <w:contextualSpacing/>
              <w:jc w:val="both"/>
              <w:rPr>
                <w:rFonts w:ascii="Arial" w:eastAsia="Calibri" w:hAnsi="Arial" w:cs="Arial"/>
              </w:rPr>
            </w:pPr>
            <w:r w:rsidRPr="00A63E8B">
              <w:rPr>
                <w:rFonts w:ascii="Arial" w:eastAsia="Calibri" w:hAnsi="Arial" w:cs="Arial"/>
              </w:rPr>
              <w:t>Replacement of existing box hedges along Albion House</w:t>
            </w:r>
          </w:p>
          <w:p w14:paraId="4BCC674F" w14:textId="6A16BB7B" w:rsidR="00A63E8B" w:rsidRPr="00B9765A" w:rsidRDefault="00A63E8B" w:rsidP="00F5359C">
            <w:pPr>
              <w:contextualSpacing/>
              <w:jc w:val="both"/>
              <w:rPr>
                <w:rFonts w:ascii="Arial" w:hAnsi="Arial" w:cs="Arial"/>
              </w:rPr>
            </w:pPr>
          </w:p>
        </w:tc>
        <w:tc>
          <w:tcPr>
            <w:tcW w:w="3610" w:type="dxa"/>
          </w:tcPr>
          <w:p w14:paraId="137703A3" w14:textId="77777777" w:rsidR="00A63E8B" w:rsidRPr="00B9765A" w:rsidRDefault="00A63E8B" w:rsidP="00B9765A">
            <w:pPr>
              <w:contextualSpacing/>
              <w:jc w:val="both"/>
              <w:rPr>
                <w:rFonts w:ascii="Arial" w:hAnsi="Arial" w:cs="Arial"/>
              </w:rPr>
            </w:pPr>
          </w:p>
        </w:tc>
      </w:tr>
      <w:tr w:rsidR="00A63E8B" w:rsidRPr="00B9765A" w14:paraId="20A01533" w14:textId="57D34F84" w:rsidTr="00B9765A">
        <w:tc>
          <w:tcPr>
            <w:tcW w:w="4479" w:type="dxa"/>
          </w:tcPr>
          <w:p w14:paraId="5C577E46" w14:textId="77777777" w:rsidR="00A63E8B" w:rsidRPr="00A63E8B" w:rsidRDefault="00A63E8B" w:rsidP="00F5359C">
            <w:pPr>
              <w:spacing w:after="0" w:line="240" w:lineRule="auto"/>
              <w:contextualSpacing/>
              <w:jc w:val="both"/>
              <w:rPr>
                <w:rFonts w:ascii="Arial" w:eastAsia="Calibri" w:hAnsi="Arial" w:cs="Arial"/>
              </w:rPr>
            </w:pPr>
            <w:r w:rsidRPr="00A63E8B">
              <w:rPr>
                <w:rFonts w:ascii="Arial" w:eastAsia="Calibri" w:hAnsi="Arial" w:cs="Arial"/>
              </w:rPr>
              <w:t>Planting of memorial magnolia tree in front of Naylor House</w:t>
            </w:r>
          </w:p>
          <w:p w14:paraId="624588DB" w14:textId="191023A9" w:rsidR="00A63E8B" w:rsidRPr="00B9765A" w:rsidRDefault="00A63E8B" w:rsidP="00B9765A">
            <w:pPr>
              <w:contextualSpacing/>
              <w:jc w:val="both"/>
              <w:rPr>
                <w:rFonts w:ascii="Arial" w:hAnsi="Arial" w:cs="Arial"/>
              </w:rPr>
            </w:pPr>
          </w:p>
        </w:tc>
        <w:tc>
          <w:tcPr>
            <w:tcW w:w="3610" w:type="dxa"/>
          </w:tcPr>
          <w:p w14:paraId="609E69D8" w14:textId="77777777" w:rsidR="00A63E8B" w:rsidRPr="00B9765A" w:rsidRDefault="00A63E8B" w:rsidP="00B9765A">
            <w:pPr>
              <w:contextualSpacing/>
              <w:jc w:val="both"/>
              <w:rPr>
                <w:rFonts w:ascii="Arial" w:hAnsi="Arial" w:cs="Arial"/>
              </w:rPr>
            </w:pPr>
          </w:p>
        </w:tc>
      </w:tr>
      <w:tr w:rsidR="00A63E8B" w:rsidRPr="00B9765A" w14:paraId="6F8A0355" w14:textId="384F7D14" w:rsidTr="00B9765A">
        <w:tc>
          <w:tcPr>
            <w:tcW w:w="4479" w:type="dxa"/>
          </w:tcPr>
          <w:p w14:paraId="6609B2B4" w14:textId="77777777" w:rsidR="00A63E8B" w:rsidRPr="00A63E8B" w:rsidRDefault="00A63E8B" w:rsidP="00F5359C">
            <w:pPr>
              <w:spacing w:after="0" w:line="240" w:lineRule="auto"/>
              <w:contextualSpacing/>
              <w:jc w:val="both"/>
              <w:rPr>
                <w:rFonts w:ascii="Arial" w:eastAsia="Calibri" w:hAnsi="Arial" w:cs="Arial"/>
              </w:rPr>
            </w:pPr>
            <w:r w:rsidRPr="00A63E8B">
              <w:rPr>
                <w:rFonts w:ascii="Arial" w:eastAsia="Calibri" w:hAnsi="Arial" w:cs="Arial"/>
              </w:rPr>
              <w:t>Improved seating and general development of existing green space</w:t>
            </w:r>
          </w:p>
          <w:p w14:paraId="3859FEA0" w14:textId="1B34D39A" w:rsidR="00A63E8B" w:rsidRPr="00B9765A" w:rsidRDefault="00A63E8B" w:rsidP="00B9765A">
            <w:pPr>
              <w:contextualSpacing/>
              <w:jc w:val="both"/>
              <w:rPr>
                <w:rFonts w:ascii="Arial" w:hAnsi="Arial" w:cs="Arial"/>
              </w:rPr>
            </w:pPr>
          </w:p>
        </w:tc>
        <w:tc>
          <w:tcPr>
            <w:tcW w:w="3610" w:type="dxa"/>
          </w:tcPr>
          <w:p w14:paraId="5C7E3A89" w14:textId="77777777" w:rsidR="00A63E8B" w:rsidRPr="00B9765A" w:rsidRDefault="00A63E8B" w:rsidP="00B9765A">
            <w:pPr>
              <w:contextualSpacing/>
              <w:jc w:val="both"/>
              <w:rPr>
                <w:rFonts w:ascii="Arial" w:hAnsi="Arial" w:cs="Arial"/>
              </w:rPr>
            </w:pPr>
          </w:p>
        </w:tc>
      </w:tr>
      <w:tr w:rsidR="003E1781" w:rsidRPr="00B9765A" w14:paraId="3CA10D26" w14:textId="77777777" w:rsidTr="00B9765A">
        <w:tc>
          <w:tcPr>
            <w:tcW w:w="4479" w:type="dxa"/>
          </w:tcPr>
          <w:p w14:paraId="3E3AF56B" w14:textId="77777777" w:rsidR="003E1781" w:rsidRPr="004E5E56" w:rsidRDefault="003E1781" w:rsidP="00F5359C">
            <w:pPr>
              <w:spacing w:after="0" w:line="240" w:lineRule="auto"/>
              <w:contextualSpacing/>
              <w:jc w:val="both"/>
              <w:rPr>
                <w:rFonts w:ascii="Arial" w:eastAsia="Calibri" w:hAnsi="Arial" w:cs="Arial"/>
              </w:rPr>
            </w:pPr>
            <w:r w:rsidRPr="004E5E56">
              <w:rPr>
                <w:rFonts w:ascii="Arial" w:eastAsia="Calibri" w:hAnsi="Arial" w:cs="Arial"/>
              </w:rPr>
              <w:t xml:space="preserve">Installation of herbaceous beds (around tarmacked spaces) </w:t>
            </w:r>
          </w:p>
          <w:p w14:paraId="02134A68" w14:textId="77777777" w:rsidR="003E1781" w:rsidRPr="00A63E8B" w:rsidRDefault="003E1781" w:rsidP="003E1781">
            <w:pPr>
              <w:ind w:left="405"/>
              <w:contextualSpacing/>
              <w:jc w:val="both"/>
              <w:rPr>
                <w:rFonts w:ascii="Arial" w:eastAsia="Calibri" w:hAnsi="Arial" w:cs="Arial"/>
              </w:rPr>
            </w:pPr>
          </w:p>
        </w:tc>
        <w:tc>
          <w:tcPr>
            <w:tcW w:w="3610" w:type="dxa"/>
          </w:tcPr>
          <w:p w14:paraId="391A2F9B" w14:textId="77777777" w:rsidR="003E1781" w:rsidRPr="00B9765A" w:rsidRDefault="003E1781" w:rsidP="00B9765A">
            <w:pPr>
              <w:contextualSpacing/>
              <w:jc w:val="both"/>
              <w:rPr>
                <w:rFonts w:ascii="Arial" w:hAnsi="Arial" w:cs="Arial"/>
              </w:rPr>
            </w:pPr>
          </w:p>
        </w:tc>
      </w:tr>
      <w:tr w:rsidR="00A63E8B" w:rsidRPr="00B9765A" w14:paraId="79A65FD3" w14:textId="7198848A" w:rsidTr="00B9765A">
        <w:tc>
          <w:tcPr>
            <w:tcW w:w="4479" w:type="dxa"/>
          </w:tcPr>
          <w:p w14:paraId="3071667F" w14:textId="77777777" w:rsidR="00A63E8B" w:rsidRPr="00A63E8B" w:rsidRDefault="00A63E8B" w:rsidP="00F5359C">
            <w:pPr>
              <w:contextualSpacing/>
              <w:jc w:val="both"/>
              <w:rPr>
                <w:rFonts w:ascii="Arial" w:eastAsia="Calibri" w:hAnsi="Arial" w:cs="Arial"/>
              </w:rPr>
            </w:pPr>
            <w:r w:rsidRPr="00A63E8B">
              <w:rPr>
                <w:rFonts w:ascii="Arial" w:eastAsia="Calibri" w:hAnsi="Arial" w:cs="Arial"/>
              </w:rPr>
              <w:t>Bulb planting across the estate</w:t>
            </w:r>
          </w:p>
          <w:p w14:paraId="1CAED176" w14:textId="54A6802E" w:rsidR="00A63E8B" w:rsidRPr="00B9765A" w:rsidRDefault="00A63E8B" w:rsidP="00B9765A">
            <w:pPr>
              <w:contextualSpacing/>
              <w:jc w:val="both"/>
              <w:rPr>
                <w:rFonts w:ascii="Arial" w:hAnsi="Arial" w:cs="Arial"/>
              </w:rPr>
            </w:pPr>
          </w:p>
        </w:tc>
        <w:tc>
          <w:tcPr>
            <w:tcW w:w="3610" w:type="dxa"/>
          </w:tcPr>
          <w:p w14:paraId="03219C1F" w14:textId="77777777" w:rsidR="00A63E8B" w:rsidRPr="00B9765A" w:rsidRDefault="00A63E8B" w:rsidP="00B9765A">
            <w:pPr>
              <w:contextualSpacing/>
              <w:jc w:val="both"/>
              <w:rPr>
                <w:rFonts w:ascii="Arial" w:hAnsi="Arial" w:cs="Arial"/>
              </w:rPr>
            </w:pPr>
          </w:p>
        </w:tc>
      </w:tr>
      <w:tr w:rsidR="00A63E8B" w:rsidRPr="00B9765A" w14:paraId="5127D110" w14:textId="3B6EF9A6" w:rsidTr="00B9765A">
        <w:tc>
          <w:tcPr>
            <w:tcW w:w="4479" w:type="dxa"/>
          </w:tcPr>
          <w:p w14:paraId="4A92A65C" w14:textId="77777777" w:rsidR="00A63E8B" w:rsidRPr="00A63E8B" w:rsidRDefault="00A63E8B" w:rsidP="00F5359C">
            <w:pPr>
              <w:contextualSpacing/>
              <w:jc w:val="both"/>
              <w:rPr>
                <w:rFonts w:ascii="Arial" w:eastAsia="Calibri" w:hAnsi="Arial" w:cs="Arial"/>
              </w:rPr>
            </w:pPr>
            <w:r w:rsidRPr="00A63E8B">
              <w:rPr>
                <w:rFonts w:ascii="Arial" w:eastAsia="Calibri" w:hAnsi="Arial" w:cs="Arial"/>
              </w:rPr>
              <w:t>Engagement with residents, Tenants and Resident Associations (TRAs) and Local Councillors on the estate to aid in design and delivery of the scheme is a must so please confirm the strategy you will be using to engage residents and include price for this in the tender</w:t>
            </w:r>
          </w:p>
          <w:p w14:paraId="7EB7182F" w14:textId="12903842" w:rsidR="00A63E8B" w:rsidRPr="00B9765A" w:rsidRDefault="00A63E8B" w:rsidP="00B9765A">
            <w:pPr>
              <w:contextualSpacing/>
              <w:jc w:val="both"/>
              <w:rPr>
                <w:rFonts w:ascii="Arial" w:hAnsi="Arial" w:cs="Arial"/>
              </w:rPr>
            </w:pPr>
          </w:p>
        </w:tc>
        <w:tc>
          <w:tcPr>
            <w:tcW w:w="3610" w:type="dxa"/>
          </w:tcPr>
          <w:p w14:paraId="2B6C2B7A" w14:textId="77777777" w:rsidR="00A63E8B" w:rsidRPr="00B9765A" w:rsidRDefault="00A63E8B" w:rsidP="00B9765A">
            <w:pPr>
              <w:contextualSpacing/>
              <w:jc w:val="both"/>
              <w:rPr>
                <w:rFonts w:ascii="Arial" w:hAnsi="Arial" w:cs="Arial"/>
              </w:rPr>
            </w:pPr>
          </w:p>
        </w:tc>
      </w:tr>
      <w:tr w:rsidR="00A63E8B" w:rsidRPr="00B9765A" w14:paraId="40D0465F" w14:textId="6FCCAD73" w:rsidTr="00B64632">
        <w:trPr>
          <w:trHeight w:val="143"/>
        </w:trPr>
        <w:tc>
          <w:tcPr>
            <w:tcW w:w="4479" w:type="dxa"/>
          </w:tcPr>
          <w:p w14:paraId="7F8C34BD" w14:textId="54F039E0" w:rsidR="00A63E8B" w:rsidRPr="00B64632" w:rsidRDefault="00F5359C" w:rsidP="00F30D4F">
            <w:pPr>
              <w:jc w:val="both"/>
              <w:rPr>
                <w:rFonts w:ascii="Arial" w:hAnsi="Arial" w:cs="Arial"/>
                <w:b/>
                <w:bCs/>
              </w:rPr>
            </w:pPr>
            <w:r>
              <w:rPr>
                <w:rFonts w:ascii="Arial" w:hAnsi="Arial" w:cs="Arial"/>
                <w:b/>
                <w:bCs/>
              </w:rPr>
              <w:t>Bid Price</w:t>
            </w:r>
          </w:p>
        </w:tc>
        <w:tc>
          <w:tcPr>
            <w:tcW w:w="3610" w:type="dxa"/>
          </w:tcPr>
          <w:p w14:paraId="1A271595" w14:textId="77777777" w:rsidR="00A63E8B" w:rsidRPr="00B9765A" w:rsidRDefault="00A63E8B" w:rsidP="00F30D4F">
            <w:pPr>
              <w:jc w:val="both"/>
              <w:rPr>
                <w:rFonts w:ascii="Arial" w:hAnsi="Arial" w:cs="Arial"/>
              </w:rPr>
            </w:pPr>
          </w:p>
        </w:tc>
      </w:tr>
    </w:tbl>
    <w:p w14:paraId="39EDBBED" w14:textId="704F4E35" w:rsidR="00B9765A" w:rsidRDefault="00B9765A" w:rsidP="00B9765A">
      <w:pPr>
        <w:ind w:left="567"/>
        <w:jc w:val="both"/>
        <w:rPr>
          <w:rFonts w:ascii="Arial" w:hAnsi="Arial" w:cs="Arial"/>
        </w:rPr>
      </w:pPr>
    </w:p>
    <w:p w14:paraId="2A0CAF74" w14:textId="539E3F31" w:rsidR="00B64632" w:rsidRDefault="00B64632" w:rsidP="00603C5E">
      <w:pPr>
        <w:spacing w:after="0"/>
        <w:jc w:val="both"/>
        <w:rPr>
          <w:rFonts w:ascii="Arial" w:hAnsi="Arial" w:cs="Arial"/>
        </w:rPr>
      </w:pPr>
      <w:r>
        <w:rPr>
          <w:rFonts w:ascii="Arial" w:hAnsi="Arial" w:cs="Arial"/>
        </w:rPr>
        <w:t xml:space="preserve">You will be required to provide a </w:t>
      </w:r>
      <w:r w:rsidR="00A3007F">
        <w:rPr>
          <w:rFonts w:ascii="Arial" w:hAnsi="Arial" w:cs="Arial"/>
        </w:rPr>
        <w:t>high-quality</w:t>
      </w:r>
      <w:r>
        <w:rPr>
          <w:rFonts w:ascii="Arial" w:hAnsi="Arial" w:cs="Arial"/>
        </w:rPr>
        <w:t xml:space="preserve"> service for Lambeth citizens and to invest in high quality services, materials and workmanship to maximise the life expectancy of the greening works. You must be able to carry out the work from start to finish.  You can submit quotes for one or two of the contracted areas. The expectation will be for works to start on site by </w:t>
      </w:r>
      <w:r w:rsidR="00F5359C">
        <w:rPr>
          <w:rFonts w:ascii="Arial" w:hAnsi="Arial" w:cs="Arial"/>
        </w:rPr>
        <w:t>end of June</w:t>
      </w:r>
      <w:r>
        <w:rPr>
          <w:rFonts w:ascii="Arial" w:hAnsi="Arial" w:cs="Arial"/>
        </w:rPr>
        <w:t xml:space="preserve"> 2020 weather</w:t>
      </w:r>
      <w:r w:rsidR="00F5359C">
        <w:rPr>
          <w:rFonts w:ascii="Arial" w:hAnsi="Arial" w:cs="Arial"/>
        </w:rPr>
        <w:t xml:space="preserve"> and Covid-19</w:t>
      </w:r>
      <w:r>
        <w:rPr>
          <w:rFonts w:ascii="Arial" w:hAnsi="Arial" w:cs="Arial"/>
        </w:rPr>
        <w:t xml:space="preserve"> permitting. A survey by our structural engineer team highlighted that the garage structure is structurally adequate to support the proposed green roof (imposed load of 250kg/m2). Further detail about the garage can be found attached to the tender email. The council is in the process of assessing the standard of the concrete movement joints.</w:t>
      </w:r>
    </w:p>
    <w:p w14:paraId="43B3B80D" w14:textId="77777777" w:rsidR="00B64632" w:rsidRDefault="00B64632" w:rsidP="00B64632">
      <w:pPr>
        <w:spacing w:after="0"/>
        <w:ind w:left="567"/>
        <w:jc w:val="both"/>
        <w:rPr>
          <w:rFonts w:ascii="Arial" w:hAnsi="Arial" w:cs="Arial"/>
        </w:rPr>
      </w:pPr>
    </w:p>
    <w:p w14:paraId="60A8AC6D" w14:textId="77777777" w:rsidR="00B64632" w:rsidRDefault="00B64632" w:rsidP="00603C5E">
      <w:pPr>
        <w:spacing w:after="0"/>
        <w:jc w:val="both"/>
        <w:rPr>
          <w:rFonts w:ascii="Arial" w:hAnsi="Arial" w:cs="Arial"/>
        </w:rPr>
      </w:pPr>
      <w:r>
        <w:rPr>
          <w:rFonts w:ascii="Arial" w:hAnsi="Arial" w:cs="Arial"/>
        </w:rPr>
        <w:t xml:space="preserve">We would advise you to visit the site independently to help work up ideas for your tender. The address is; </w:t>
      </w:r>
    </w:p>
    <w:p w14:paraId="4C0DA9B7" w14:textId="77777777" w:rsidR="00603C5E" w:rsidRDefault="00603C5E" w:rsidP="00603C5E">
      <w:pPr>
        <w:spacing w:after="0"/>
        <w:jc w:val="both"/>
        <w:rPr>
          <w:rFonts w:ascii="Arial" w:hAnsi="Arial" w:cs="Arial"/>
        </w:rPr>
      </w:pPr>
    </w:p>
    <w:p w14:paraId="5C52EA99" w14:textId="1435CDB9" w:rsidR="00B64632" w:rsidRDefault="00F5359C" w:rsidP="00603C5E">
      <w:pPr>
        <w:spacing w:after="0"/>
        <w:ind w:firstLine="567"/>
        <w:jc w:val="both"/>
        <w:rPr>
          <w:rFonts w:ascii="Arial" w:hAnsi="Arial" w:cs="Arial"/>
          <w:b/>
          <w:i/>
        </w:rPr>
      </w:pPr>
      <w:r>
        <w:rPr>
          <w:rFonts w:ascii="Arial" w:hAnsi="Arial" w:cs="Arial"/>
          <w:b/>
          <w:i/>
        </w:rPr>
        <w:t xml:space="preserve">Larkhall Estate, </w:t>
      </w:r>
      <w:r w:rsidR="00B2101F">
        <w:rPr>
          <w:rFonts w:ascii="Arial" w:hAnsi="Arial" w:cs="Arial"/>
          <w:b/>
          <w:i/>
        </w:rPr>
        <w:t>SW8 2AA</w:t>
      </w:r>
    </w:p>
    <w:p w14:paraId="0F7387D6" w14:textId="77777777" w:rsidR="00603C5E" w:rsidRDefault="00603C5E" w:rsidP="00B64632">
      <w:pPr>
        <w:spacing w:after="0" w:line="240" w:lineRule="auto"/>
        <w:ind w:left="567"/>
        <w:jc w:val="both"/>
        <w:rPr>
          <w:rFonts w:ascii="Arial" w:hAnsi="Arial" w:cs="Arial"/>
          <w:b/>
          <w:i/>
        </w:rPr>
      </w:pPr>
    </w:p>
    <w:p w14:paraId="6E5ED646" w14:textId="22115EEE" w:rsidR="00B64632" w:rsidRDefault="00B64632" w:rsidP="00603C5E">
      <w:pPr>
        <w:spacing w:after="0" w:line="240" w:lineRule="auto"/>
        <w:jc w:val="both"/>
        <w:rPr>
          <w:rFonts w:ascii="Arial" w:hAnsi="Arial" w:cs="Arial"/>
        </w:rPr>
      </w:pPr>
      <w:r>
        <w:rPr>
          <w:rFonts w:ascii="Arial" w:hAnsi="Arial" w:cs="Arial"/>
        </w:rPr>
        <w:t xml:space="preserve">It is expected that discount would apply if you successfully bid for 2 of the contract areas. </w:t>
      </w:r>
    </w:p>
    <w:p w14:paraId="474F260D" w14:textId="77777777" w:rsidR="00B64632" w:rsidRDefault="00B64632" w:rsidP="00B64632">
      <w:pPr>
        <w:spacing w:after="0" w:line="240" w:lineRule="auto"/>
        <w:ind w:left="567"/>
        <w:jc w:val="both"/>
        <w:rPr>
          <w:rFonts w:ascii="Arial" w:hAnsi="Arial" w:cs="Arial"/>
        </w:rPr>
      </w:pPr>
    </w:p>
    <w:p w14:paraId="3DE800C6" w14:textId="106A9277" w:rsidR="00B64632" w:rsidRDefault="00B64632" w:rsidP="00B64632">
      <w:pPr>
        <w:pStyle w:val="Heading1"/>
        <w:spacing w:before="0" w:line="240" w:lineRule="auto"/>
        <w:ind w:left="567" w:hanging="567"/>
        <w:jc w:val="both"/>
        <w:rPr>
          <w:rFonts w:ascii="Arial" w:hAnsi="Arial" w:cs="Arial"/>
          <w:sz w:val="24"/>
          <w:szCs w:val="24"/>
        </w:rPr>
      </w:pPr>
      <w:r>
        <w:rPr>
          <w:rFonts w:ascii="Arial" w:hAnsi="Arial" w:cs="Arial"/>
          <w:sz w:val="24"/>
          <w:szCs w:val="24"/>
        </w:rPr>
        <w:t xml:space="preserve">        Evaluation criteria</w:t>
      </w:r>
    </w:p>
    <w:p w14:paraId="087275E3" w14:textId="77777777" w:rsidR="00B64632" w:rsidRDefault="00B64632" w:rsidP="00B64632">
      <w:pPr>
        <w:pStyle w:val="Default"/>
        <w:ind w:left="284"/>
        <w:jc w:val="both"/>
        <w:rPr>
          <w:rFonts w:ascii="Arial" w:hAnsi="Arial" w:cs="Arial"/>
          <w:sz w:val="20"/>
          <w:szCs w:val="20"/>
        </w:rPr>
      </w:pPr>
    </w:p>
    <w:p w14:paraId="2A2143A8" w14:textId="77777777" w:rsidR="00B64632" w:rsidRDefault="00B64632" w:rsidP="00B64632">
      <w:pPr>
        <w:pStyle w:val="Default"/>
        <w:ind w:left="567"/>
        <w:jc w:val="both"/>
        <w:rPr>
          <w:rFonts w:ascii="Arial" w:hAnsi="Arial" w:cs="Arial"/>
          <w:sz w:val="22"/>
          <w:szCs w:val="22"/>
        </w:rPr>
      </w:pPr>
      <w:r>
        <w:rPr>
          <w:rFonts w:ascii="Arial" w:hAnsi="Arial" w:cs="Arial"/>
          <w:sz w:val="22"/>
          <w:szCs w:val="22"/>
        </w:rPr>
        <w:t xml:space="preserve">Responses to the invitation to quote will be assessed </w:t>
      </w:r>
      <w:proofErr w:type="gramStart"/>
      <w:r>
        <w:rPr>
          <w:rFonts w:ascii="Arial" w:hAnsi="Arial" w:cs="Arial"/>
          <w:sz w:val="22"/>
          <w:szCs w:val="22"/>
        </w:rPr>
        <w:t>on the basis of</w:t>
      </w:r>
      <w:proofErr w:type="gramEnd"/>
      <w:r>
        <w:rPr>
          <w:rFonts w:ascii="Arial" w:hAnsi="Arial" w:cs="Arial"/>
          <w:sz w:val="22"/>
          <w:szCs w:val="22"/>
        </w:rPr>
        <w:t xml:space="preserve"> the information within quotes according to the following criteria; 60% price and 40% quality and technical.  Zero score in any of the evaluation question will result in automatic disqualification.</w:t>
      </w:r>
    </w:p>
    <w:p w14:paraId="592D54BA" w14:textId="77777777" w:rsidR="00B64632" w:rsidRDefault="00B64632" w:rsidP="00B64632">
      <w:pPr>
        <w:pStyle w:val="Default"/>
        <w:ind w:left="284"/>
        <w:rPr>
          <w:rFonts w:ascii="Arial" w:hAnsi="Arial" w:cs="Arial"/>
          <w:sz w:val="20"/>
          <w:szCs w:val="20"/>
        </w:rPr>
      </w:pPr>
    </w:p>
    <w:p w14:paraId="3B185576" w14:textId="77777777" w:rsidR="00B64632" w:rsidRDefault="00B64632" w:rsidP="00B64632">
      <w:pPr>
        <w:pStyle w:val="Heading1"/>
        <w:spacing w:before="0" w:line="240" w:lineRule="auto"/>
        <w:ind w:left="567" w:hanging="567"/>
        <w:rPr>
          <w:rFonts w:ascii="Arial" w:hAnsi="Arial" w:cs="Arial"/>
          <w:sz w:val="24"/>
          <w:szCs w:val="24"/>
        </w:rPr>
      </w:pPr>
      <w:r>
        <w:rPr>
          <w:rFonts w:ascii="Arial" w:hAnsi="Arial" w:cs="Arial"/>
          <w:sz w:val="24"/>
          <w:szCs w:val="24"/>
        </w:rPr>
        <w:t>2.1</w:t>
      </w:r>
      <w:r>
        <w:rPr>
          <w:rFonts w:ascii="Arial" w:hAnsi="Arial" w:cs="Arial"/>
          <w:sz w:val="24"/>
          <w:szCs w:val="24"/>
        </w:rPr>
        <w:tab/>
        <w:t>Quality Evaluation</w:t>
      </w:r>
    </w:p>
    <w:p w14:paraId="2F936D4E" w14:textId="77777777" w:rsidR="00B64632" w:rsidRDefault="00B64632" w:rsidP="00B64632">
      <w:pPr>
        <w:pStyle w:val="Default"/>
        <w:rPr>
          <w:rFonts w:ascii="Arial" w:hAnsi="Arial" w:cs="Arial"/>
          <w:sz w:val="20"/>
          <w:szCs w:val="20"/>
        </w:rPr>
      </w:pPr>
    </w:p>
    <w:p w14:paraId="77490D8D" w14:textId="1D26E78F" w:rsidR="00B64632" w:rsidRPr="00B64632" w:rsidRDefault="00B64632" w:rsidP="00B64632">
      <w:pPr>
        <w:pStyle w:val="Default"/>
        <w:ind w:left="567"/>
        <w:rPr>
          <w:rFonts w:ascii="Arial" w:hAnsi="Arial" w:cs="Arial"/>
          <w:sz w:val="22"/>
          <w:szCs w:val="22"/>
        </w:rPr>
      </w:pPr>
      <w:r>
        <w:rPr>
          <w:rFonts w:ascii="Arial" w:hAnsi="Arial" w:cs="Arial"/>
          <w:sz w:val="22"/>
          <w:szCs w:val="22"/>
        </w:rPr>
        <w:t xml:space="preserve">Bidders will submit written submissions addressing the following 8 questions below.  Each question will be scored 0 – 5 (see scoring matrix) and weight assigned (see table).  </w:t>
      </w:r>
    </w:p>
    <w:p w14:paraId="4899C0E0" w14:textId="77777777" w:rsidR="00B64632" w:rsidRDefault="00B64632" w:rsidP="00B64632">
      <w:pPr>
        <w:pStyle w:val="Default"/>
        <w:rPr>
          <w:rFonts w:ascii="Arial" w:hAnsi="Arial" w:cs="Arial"/>
          <w:sz w:val="20"/>
          <w:szCs w:val="20"/>
        </w:rPr>
      </w:pPr>
    </w:p>
    <w:p w14:paraId="4D892585" w14:textId="77777777" w:rsidR="00B64632" w:rsidRDefault="00B64632" w:rsidP="00B64632">
      <w:pPr>
        <w:pStyle w:val="Default"/>
        <w:rPr>
          <w:rFonts w:ascii="Arial" w:hAnsi="Arial" w:cs="Arial"/>
          <w:sz w:val="20"/>
          <w:szCs w:val="20"/>
        </w:rPr>
      </w:pPr>
    </w:p>
    <w:p w14:paraId="2171387C" w14:textId="77777777" w:rsidR="00B64632" w:rsidRDefault="00B64632" w:rsidP="00B64632">
      <w:pPr>
        <w:pStyle w:val="Heading1"/>
        <w:spacing w:before="0" w:line="240" w:lineRule="auto"/>
        <w:ind w:left="567" w:hanging="567"/>
        <w:rPr>
          <w:rFonts w:ascii="Arial" w:hAnsi="Arial" w:cs="Arial"/>
          <w:i/>
          <w:sz w:val="24"/>
          <w:szCs w:val="24"/>
        </w:rPr>
      </w:pPr>
      <w:r>
        <w:rPr>
          <w:rFonts w:ascii="Arial" w:hAnsi="Arial" w:cs="Arial"/>
          <w:sz w:val="24"/>
          <w:szCs w:val="24"/>
        </w:rPr>
        <w:t>2.1.1</w:t>
      </w:r>
      <w:r>
        <w:rPr>
          <w:rFonts w:ascii="Arial" w:hAnsi="Arial" w:cs="Arial"/>
          <w:sz w:val="24"/>
          <w:szCs w:val="24"/>
        </w:rPr>
        <w:tab/>
      </w:r>
      <w:r>
        <w:rPr>
          <w:rFonts w:ascii="Arial" w:hAnsi="Arial" w:cs="Arial"/>
          <w:sz w:val="24"/>
          <w:szCs w:val="24"/>
        </w:rPr>
        <w:tab/>
        <w:t>Quality Questions</w:t>
      </w:r>
    </w:p>
    <w:p w14:paraId="0F90A65F" w14:textId="77777777" w:rsidR="00B64632" w:rsidRDefault="00B64632" w:rsidP="00B64632">
      <w:pPr>
        <w:pStyle w:val="Defaul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3402"/>
        <w:gridCol w:w="1276"/>
        <w:gridCol w:w="992"/>
      </w:tblGrid>
      <w:tr w:rsidR="00B64632" w14:paraId="61502161" w14:textId="77777777" w:rsidTr="00B64632">
        <w:tc>
          <w:tcPr>
            <w:tcW w:w="675" w:type="dxa"/>
            <w:tcBorders>
              <w:top w:val="single" w:sz="4" w:space="0" w:color="auto"/>
              <w:left w:val="single" w:sz="4" w:space="0" w:color="auto"/>
              <w:bottom w:val="single" w:sz="4" w:space="0" w:color="auto"/>
              <w:right w:val="single" w:sz="4" w:space="0" w:color="auto"/>
            </w:tcBorders>
          </w:tcPr>
          <w:p w14:paraId="3B4B3C44" w14:textId="77777777" w:rsidR="00B64632" w:rsidRDefault="00B64632">
            <w:pPr>
              <w:spacing w:after="0"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hideMark/>
          </w:tcPr>
          <w:p w14:paraId="5053C78E" w14:textId="77777777" w:rsidR="00B64632" w:rsidRDefault="00B64632">
            <w:pPr>
              <w:spacing w:after="0" w:line="240" w:lineRule="auto"/>
              <w:rPr>
                <w:rFonts w:ascii="Arial" w:hAnsi="Arial" w:cs="Arial"/>
                <w:b/>
              </w:rPr>
            </w:pPr>
            <w:r>
              <w:rPr>
                <w:rFonts w:ascii="Arial" w:hAnsi="Arial" w:cs="Arial"/>
                <w:b/>
              </w:rPr>
              <w:t xml:space="preserve">Type </w:t>
            </w:r>
          </w:p>
        </w:tc>
        <w:tc>
          <w:tcPr>
            <w:tcW w:w="3402" w:type="dxa"/>
            <w:tcBorders>
              <w:top w:val="single" w:sz="4" w:space="0" w:color="auto"/>
              <w:left w:val="single" w:sz="4" w:space="0" w:color="auto"/>
              <w:bottom w:val="single" w:sz="4" w:space="0" w:color="auto"/>
              <w:right w:val="single" w:sz="4" w:space="0" w:color="auto"/>
            </w:tcBorders>
            <w:hideMark/>
          </w:tcPr>
          <w:p w14:paraId="391B7E09" w14:textId="77777777" w:rsidR="00B64632" w:rsidRDefault="00B64632">
            <w:pPr>
              <w:spacing w:after="0" w:line="240" w:lineRule="auto"/>
              <w:rPr>
                <w:rFonts w:ascii="Arial" w:hAnsi="Arial" w:cs="Arial"/>
                <w:b/>
              </w:rPr>
            </w:pPr>
            <w:r>
              <w:rPr>
                <w:rFonts w:ascii="Arial" w:hAnsi="Arial" w:cs="Arial"/>
                <w:b/>
              </w:rPr>
              <w:t>Questions</w:t>
            </w:r>
          </w:p>
        </w:tc>
        <w:tc>
          <w:tcPr>
            <w:tcW w:w="1276" w:type="dxa"/>
            <w:tcBorders>
              <w:top w:val="single" w:sz="4" w:space="0" w:color="auto"/>
              <w:left w:val="single" w:sz="4" w:space="0" w:color="auto"/>
              <w:bottom w:val="single" w:sz="4" w:space="0" w:color="auto"/>
              <w:right w:val="single" w:sz="4" w:space="0" w:color="auto"/>
            </w:tcBorders>
            <w:hideMark/>
          </w:tcPr>
          <w:p w14:paraId="6EBEE4E0" w14:textId="77777777" w:rsidR="00B64632" w:rsidRDefault="00B64632">
            <w:pPr>
              <w:rPr>
                <w:rFonts w:ascii="Arial" w:hAnsi="Arial" w:cs="Arial"/>
                <w:b/>
              </w:rPr>
            </w:pPr>
            <w:r>
              <w:rPr>
                <w:rFonts w:ascii="Arial" w:hAnsi="Arial" w:cs="Arial"/>
                <w:b/>
              </w:rPr>
              <w:t>Points</w:t>
            </w:r>
          </w:p>
        </w:tc>
        <w:tc>
          <w:tcPr>
            <w:tcW w:w="992" w:type="dxa"/>
            <w:tcBorders>
              <w:top w:val="single" w:sz="4" w:space="0" w:color="auto"/>
              <w:left w:val="single" w:sz="4" w:space="0" w:color="auto"/>
              <w:bottom w:val="single" w:sz="4" w:space="0" w:color="auto"/>
              <w:right w:val="single" w:sz="4" w:space="0" w:color="auto"/>
            </w:tcBorders>
            <w:hideMark/>
          </w:tcPr>
          <w:p w14:paraId="2C5F5BC3" w14:textId="77777777" w:rsidR="00B64632" w:rsidRDefault="00B64632">
            <w:pPr>
              <w:rPr>
                <w:rFonts w:ascii="Arial" w:hAnsi="Arial" w:cs="Arial"/>
                <w:b/>
              </w:rPr>
            </w:pPr>
            <w:r>
              <w:rPr>
                <w:rFonts w:ascii="Arial" w:hAnsi="Arial" w:cs="Arial"/>
                <w:b/>
              </w:rPr>
              <w:t>Weight</w:t>
            </w:r>
          </w:p>
        </w:tc>
      </w:tr>
      <w:tr w:rsidR="00B64632" w14:paraId="18A8EEFD"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5A1D6266" w14:textId="77777777" w:rsidR="00B64632" w:rsidRDefault="00B64632">
            <w:pPr>
              <w:spacing w:after="0" w:line="240" w:lineRule="auto"/>
              <w:rPr>
                <w:rFonts w:ascii="Arial" w:hAnsi="Arial" w:cs="Arial"/>
                <w:b/>
              </w:rPr>
            </w:pPr>
            <w:r>
              <w:rPr>
                <w:rFonts w:ascii="Arial" w:hAnsi="Arial" w:cs="Arial"/>
                <w:b/>
              </w:rPr>
              <w:t>1</w:t>
            </w:r>
          </w:p>
        </w:tc>
        <w:tc>
          <w:tcPr>
            <w:tcW w:w="2268" w:type="dxa"/>
            <w:tcBorders>
              <w:top w:val="single" w:sz="4" w:space="0" w:color="auto"/>
              <w:left w:val="single" w:sz="4" w:space="0" w:color="auto"/>
              <w:bottom w:val="single" w:sz="4" w:space="0" w:color="auto"/>
              <w:right w:val="single" w:sz="4" w:space="0" w:color="auto"/>
            </w:tcBorders>
            <w:hideMark/>
          </w:tcPr>
          <w:p w14:paraId="3454CCEE" w14:textId="77777777" w:rsidR="00B64632" w:rsidRDefault="00B64632">
            <w:pPr>
              <w:spacing w:after="0" w:line="240" w:lineRule="auto"/>
              <w:rPr>
                <w:rFonts w:ascii="Arial" w:hAnsi="Arial" w:cs="Arial"/>
                <w:b/>
              </w:rPr>
            </w:pPr>
            <w:r>
              <w:rPr>
                <w:rFonts w:ascii="Arial" w:hAnsi="Arial" w:cs="Arial"/>
                <w:b/>
                <w:bCs/>
              </w:rPr>
              <w:t>Accreditation - 14</w:t>
            </w:r>
            <w:r>
              <w:rPr>
                <w:rFonts w:ascii="Arial" w:hAnsi="Arial" w:cs="Arial"/>
                <w:b/>
              </w:rPr>
              <w:t>%</w:t>
            </w:r>
          </w:p>
        </w:tc>
        <w:tc>
          <w:tcPr>
            <w:tcW w:w="3402" w:type="dxa"/>
            <w:tcBorders>
              <w:top w:val="single" w:sz="4" w:space="0" w:color="auto"/>
              <w:left w:val="single" w:sz="4" w:space="0" w:color="auto"/>
              <w:bottom w:val="single" w:sz="4" w:space="0" w:color="auto"/>
              <w:right w:val="single" w:sz="4" w:space="0" w:color="auto"/>
            </w:tcBorders>
          </w:tcPr>
          <w:p w14:paraId="34469330" w14:textId="77777777" w:rsidR="00B64632" w:rsidRDefault="00B64632">
            <w:pPr>
              <w:pStyle w:val="Default"/>
              <w:spacing w:line="276" w:lineRule="auto"/>
              <w:rPr>
                <w:rFonts w:ascii="Arial" w:hAnsi="Arial" w:cs="Arial"/>
                <w:sz w:val="22"/>
                <w:szCs w:val="22"/>
                <w:lang w:eastAsia="en-US"/>
              </w:rPr>
            </w:pPr>
            <w:r>
              <w:rPr>
                <w:rFonts w:ascii="Arial" w:hAnsi="Arial" w:cs="Arial"/>
                <w:sz w:val="22"/>
                <w:szCs w:val="22"/>
                <w:lang w:eastAsia="en-US"/>
              </w:rPr>
              <w:t>Please provide evidence of current related licences</w:t>
            </w:r>
          </w:p>
          <w:p w14:paraId="12897248" w14:textId="77777777" w:rsidR="00B64632" w:rsidRDefault="00B64632">
            <w:pPr>
              <w:spacing w:after="0" w:line="240" w:lineRule="auto"/>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hideMark/>
          </w:tcPr>
          <w:p w14:paraId="3DF1DF77" w14:textId="77777777" w:rsidR="00B64632" w:rsidRDefault="00B64632">
            <w:pPr>
              <w:rPr>
                <w:rFonts w:ascii="Arial" w:hAnsi="Arial" w:cs="Arial"/>
              </w:rPr>
            </w:pPr>
            <w:r>
              <w:rPr>
                <w:rFonts w:ascii="Arial" w:hAnsi="Arial" w:cs="Arial"/>
              </w:rPr>
              <w:t>0 - 5</w:t>
            </w:r>
          </w:p>
        </w:tc>
        <w:tc>
          <w:tcPr>
            <w:tcW w:w="992" w:type="dxa"/>
            <w:tcBorders>
              <w:top w:val="single" w:sz="4" w:space="0" w:color="auto"/>
              <w:left w:val="single" w:sz="4" w:space="0" w:color="auto"/>
              <w:bottom w:val="single" w:sz="4" w:space="0" w:color="auto"/>
              <w:right w:val="single" w:sz="4" w:space="0" w:color="auto"/>
            </w:tcBorders>
            <w:hideMark/>
          </w:tcPr>
          <w:p w14:paraId="0316B1A0" w14:textId="77777777" w:rsidR="00B64632" w:rsidRDefault="00B64632">
            <w:pPr>
              <w:rPr>
                <w:rFonts w:ascii="Arial" w:hAnsi="Arial" w:cs="Arial"/>
              </w:rPr>
            </w:pPr>
            <w:r>
              <w:rPr>
                <w:rFonts w:ascii="Arial" w:hAnsi="Arial" w:cs="Arial"/>
              </w:rPr>
              <w:t>6%</w:t>
            </w:r>
          </w:p>
        </w:tc>
      </w:tr>
      <w:tr w:rsidR="00B64632" w14:paraId="37448FA0"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23E52BAB" w14:textId="77777777" w:rsidR="00B64632" w:rsidRDefault="00B64632">
            <w:pPr>
              <w:spacing w:after="0" w:line="240" w:lineRule="auto"/>
              <w:rPr>
                <w:rFonts w:ascii="Arial" w:hAnsi="Arial" w:cs="Arial"/>
                <w:b/>
                <w:bCs/>
              </w:rPr>
            </w:pPr>
            <w:r>
              <w:rPr>
                <w:rFonts w:ascii="Arial" w:hAnsi="Arial" w:cs="Arial"/>
                <w:b/>
                <w:bCs/>
              </w:rPr>
              <w:t>2</w:t>
            </w:r>
          </w:p>
        </w:tc>
        <w:tc>
          <w:tcPr>
            <w:tcW w:w="2268" w:type="dxa"/>
            <w:tcBorders>
              <w:top w:val="single" w:sz="4" w:space="0" w:color="auto"/>
              <w:left w:val="single" w:sz="4" w:space="0" w:color="auto"/>
              <w:bottom w:val="single" w:sz="4" w:space="0" w:color="auto"/>
              <w:right w:val="single" w:sz="4" w:space="0" w:color="auto"/>
            </w:tcBorders>
          </w:tcPr>
          <w:p w14:paraId="29C8FBBD" w14:textId="77777777" w:rsidR="00B64632" w:rsidRDefault="00B64632">
            <w:pPr>
              <w:pStyle w:val="Default"/>
              <w:spacing w:line="276" w:lineRule="auto"/>
              <w:jc w:val="both"/>
              <w:rPr>
                <w:rFonts w:ascii="Arial" w:hAnsi="Arial" w:cs="Arial"/>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E6E597A" w14:textId="77777777" w:rsidR="00B64632" w:rsidRDefault="00B64632">
            <w:pPr>
              <w:spacing w:after="0" w:line="240" w:lineRule="auto"/>
              <w:rPr>
                <w:rFonts w:ascii="Arial" w:hAnsi="Arial" w:cs="Arial"/>
              </w:rPr>
            </w:pPr>
            <w:r>
              <w:rPr>
                <w:rFonts w:ascii="Arial" w:hAnsi="Arial" w:cs="Arial"/>
              </w:rPr>
              <w:t xml:space="preserve">Please provide evidence </w:t>
            </w:r>
            <w:proofErr w:type="gramStart"/>
            <w:r>
              <w:rPr>
                <w:rFonts w:ascii="Arial" w:hAnsi="Arial" w:cs="Arial"/>
              </w:rPr>
              <w:t>of  participation</w:t>
            </w:r>
            <w:proofErr w:type="gramEnd"/>
            <w:r>
              <w:rPr>
                <w:rFonts w:ascii="Arial" w:hAnsi="Arial" w:cs="Arial"/>
              </w:rPr>
              <w:t xml:space="preserve"> in current accreditation and certification assessment schemes and evidence of membership of a relevant accreditation institution and any  professional bodies</w:t>
            </w:r>
          </w:p>
        </w:tc>
        <w:tc>
          <w:tcPr>
            <w:tcW w:w="1276" w:type="dxa"/>
            <w:tcBorders>
              <w:top w:val="single" w:sz="4" w:space="0" w:color="auto"/>
              <w:left w:val="single" w:sz="4" w:space="0" w:color="auto"/>
              <w:bottom w:val="single" w:sz="4" w:space="0" w:color="auto"/>
              <w:right w:val="single" w:sz="4" w:space="0" w:color="auto"/>
            </w:tcBorders>
            <w:hideMark/>
          </w:tcPr>
          <w:p w14:paraId="0A6B72AB"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0 - 5</w:t>
            </w:r>
          </w:p>
        </w:tc>
        <w:tc>
          <w:tcPr>
            <w:tcW w:w="992" w:type="dxa"/>
            <w:tcBorders>
              <w:top w:val="single" w:sz="4" w:space="0" w:color="auto"/>
              <w:left w:val="single" w:sz="4" w:space="0" w:color="auto"/>
              <w:bottom w:val="single" w:sz="4" w:space="0" w:color="auto"/>
              <w:right w:val="single" w:sz="4" w:space="0" w:color="auto"/>
            </w:tcBorders>
            <w:hideMark/>
          </w:tcPr>
          <w:p w14:paraId="571AB953"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4%</w:t>
            </w:r>
          </w:p>
        </w:tc>
      </w:tr>
      <w:tr w:rsidR="00B64632" w14:paraId="56A67157"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5C46CB3C" w14:textId="77777777" w:rsidR="00B64632" w:rsidRDefault="00B64632">
            <w:pPr>
              <w:spacing w:after="0" w:line="240" w:lineRule="auto"/>
              <w:rPr>
                <w:rFonts w:ascii="Arial" w:hAnsi="Arial" w:cs="Arial"/>
                <w:b/>
                <w:bCs/>
              </w:rPr>
            </w:pPr>
            <w:r>
              <w:rPr>
                <w:rFonts w:ascii="Arial" w:hAnsi="Arial" w:cs="Arial"/>
                <w:b/>
                <w:bCs/>
              </w:rPr>
              <w:t>3</w:t>
            </w:r>
          </w:p>
        </w:tc>
        <w:tc>
          <w:tcPr>
            <w:tcW w:w="2268" w:type="dxa"/>
            <w:tcBorders>
              <w:top w:val="single" w:sz="4" w:space="0" w:color="auto"/>
              <w:left w:val="single" w:sz="4" w:space="0" w:color="auto"/>
              <w:bottom w:val="single" w:sz="4" w:space="0" w:color="auto"/>
              <w:right w:val="single" w:sz="4" w:space="0" w:color="auto"/>
            </w:tcBorders>
          </w:tcPr>
          <w:p w14:paraId="22EF9C08" w14:textId="77777777" w:rsidR="00B64632" w:rsidRDefault="00B64632">
            <w:pPr>
              <w:spacing w:after="0" w:line="240" w:lineRule="auto"/>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hideMark/>
          </w:tcPr>
          <w:p w14:paraId="5D41B393" w14:textId="77777777" w:rsidR="00B64632" w:rsidRDefault="00B64632">
            <w:pPr>
              <w:pStyle w:val="Default"/>
              <w:spacing w:line="276" w:lineRule="auto"/>
              <w:rPr>
                <w:rFonts w:ascii="Arial" w:hAnsi="Arial" w:cs="Arial"/>
                <w:sz w:val="22"/>
                <w:szCs w:val="22"/>
                <w:lang w:eastAsia="en-US"/>
              </w:rPr>
            </w:pPr>
            <w:r>
              <w:rPr>
                <w:rFonts w:ascii="Arial" w:hAnsi="Arial" w:cs="Arial"/>
                <w:sz w:val="22"/>
                <w:szCs w:val="22"/>
                <w:lang w:eastAsia="en-US"/>
              </w:rPr>
              <w:t xml:space="preserve">Please provide evidence of all repairs training and qualifications for your operatives and supervisors. Also please provide DBS clearance for all operatives who will be working on site. </w:t>
            </w:r>
          </w:p>
        </w:tc>
        <w:tc>
          <w:tcPr>
            <w:tcW w:w="1276" w:type="dxa"/>
            <w:tcBorders>
              <w:top w:val="single" w:sz="4" w:space="0" w:color="auto"/>
              <w:left w:val="single" w:sz="4" w:space="0" w:color="auto"/>
              <w:bottom w:val="single" w:sz="4" w:space="0" w:color="auto"/>
              <w:right w:val="single" w:sz="4" w:space="0" w:color="auto"/>
            </w:tcBorders>
            <w:hideMark/>
          </w:tcPr>
          <w:p w14:paraId="3C92F1FC"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0 – 5</w:t>
            </w:r>
          </w:p>
        </w:tc>
        <w:tc>
          <w:tcPr>
            <w:tcW w:w="992" w:type="dxa"/>
            <w:tcBorders>
              <w:top w:val="single" w:sz="4" w:space="0" w:color="auto"/>
              <w:left w:val="single" w:sz="4" w:space="0" w:color="auto"/>
              <w:bottom w:val="single" w:sz="4" w:space="0" w:color="auto"/>
              <w:right w:val="single" w:sz="4" w:space="0" w:color="auto"/>
            </w:tcBorders>
            <w:hideMark/>
          </w:tcPr>
          <w:p w14:paraId="6C5A1361"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4%</w:t>
            </w:r>
          </w:p>
        </w:tc>
      </w:tr>
      <w:tr w:rsidR="00B64632" w14:paraId="6184180A"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4A56EF3F" w14:textId="77777777" w:rsidR="00B64632" w:rsidRDefault="00B64632">
            <w:pPr>
              <w:spacing w:after="0" w:line="240" w:lineRule="auto"/>
              <w:rPr>
                <w:rFonts w:ascii="Arial" w:hAnsi="Arial" w:cs="Arial"/>
                <w:b/>
                <w:bCs/>
              </w:rPr>
            </w:pPr>
            <w:r>
              <w:rPr>
                <w:rFonts w:ascii="Arial" w:hAnsi="Arial" w:cs="Arial"/>
                <w:b/>
                <w:bCs/>
              </w:rPr>
              <w:t>4</w:t>
            </w:r>
          </w:p>
        </w:tc>
        <w:tc>
          <w:tcPr>
            <w:tcW w:w="2268" w:type="dxa"/>
            <w:tcBorders>
              <w:top w:val="single" w:sz="4" w:space="0" w:color="auto"/>
              <w:left w:val="single" w:sz="4" w:space="0" w:color="auto"/>
              <w:bottom w:val="single" w:sz="4" w:space="0" w:color="auto"/>
              <w:right w:val="single" w:sz="4" w:space="0" w:color="auto"/>
            </w:tcBorders>
            <w:hideMark/>
          </w:tcPr>
          <w:p w14:paraId="04251929" w14:textId="77777777" w:rsidR="00B64632" w:rsidRDefault="00B64632">
            <w:pPr>
              <w:spacing w:after="0" w:line="240" w:lineRule="auto"/>
              <w:rPr>
                <w:rFonts w:ascii="Arial" w:hAnsi="Arial" w:cs="Arial"/>
                <w:b/>
              </w:rPr>
            </w:pPr>
            <w:r>
              <w:rPr>
                <w:rFonts w:ascii="Arial" w:hAnsi="Arial" w:cs="Arial"/>
                <w:b/>
              </w:rPr>
              <w:t>Experience - 6%</w:t>
            </w:r>
          </w:p>
        </w:tc>
        <w:tc>
          <w:tcPr>
            <w:tcW w:w="3402" w:type="dxa"/>
            <w:tcBorders>
              <w:top w:val="single" w:sz="4" w:space="0" w:color="auto"/>
              <w:left w:val="single" w:sz="4" w:space="0" w:color="auto"/>
              <w:bottom w:val="single" w:sz="4" w:space="0" w:color="auto"/>
              <w:right w:val="single" w:sz="4" w:space="0" w:color="auto"/>
            </w:tcBorders>
            <w:hideMark/>
          </w:tcPr>
          <w:p w14:paraId="1E42E222" w14:textId="77777777" w:rsidR="00B64632" w:rsidRDefault="00B64632">
            <w:pPr>
              <w:spacing w:after="0" w:line="240" w:lineRule="auto"/>
              <w:rPr>
                <w:rFonts w:ascii="Arial" w:hAnsi="Arial" w:cs="Arial"/>
              </w:rPr>
            </w:pPr>
            <w:r>
              <w:rPr>
                <w:rFonts w:ascii="Arial" w:hAnsi="Arial" w:cs="Arial"/>
              </w:rPr>
              <w:t>Please provide 3 housing clients showing evidence of significant work on similar projects in the housing sector with comparable hazards, complexity and implemented processes for working safely (up to 1000 words)</w:t>
            </w:r>
          </w:p>
        </w:tc>
        <w:tc>
          <w:tcPr>
            <w:tcW w:w="1276" w:type="dxa"/>
            <w:tcBorders>
              <w:top w:val="single" w:sz="4" w:space="0" w:color="auto"/>
              <w:left w:val="single" w:sz="4" w:space="0" w:color="auto"/>
              <w:bottom w:val="single" w:sz="4" w:space="0" w:color="auto"/>
              <w:right w:val="single" w:sz="4" w:space="0" w:color="auto"/>
            </w:tcBorders>
            <w:hideMark/>
          </w:tcPr>
          <w:p w14:paraId="06E9FA96"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0 – 5</w:t>
            </w:r>
          </w:p>
        </w:tc>
        <w:tc>
          <w:tcPr>
            <w:tcW w:w="992" w:type="dxa"/>
            <w:tcBorders>
              <w:top w:val="single" w:sz="4" w:space="0" w:color="auto"/>
              <w:left w:val="single" w:sz="4" w:space="0" w:color="auto"/>
              <w:bottom w:val="single" w:sz="4" w:space="0" w:color="auto"/>
              <w:right w:val="single" w:sz="4" w:space="0" w:color="auto"/>
            </w:tcBorders>
            <w:hideMark/>
          </w:tcPr>
          <w:p w14:paraId="593F03DD"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6%</w:t>
            </w:r>
          </w:p>
        </w:tc>
      </w:tr>
      <w:tr w:rsidR="00B64632" w14:paraId="242A197E"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239B20E9" w14:textId="77777777" w:rsidR="00B64632" w:rsidRDefault="00B64632">
            <w:pPr>
              <w:spacing w:after="0" w:line="240" w:lineRule="auto"/>
              <w:rPr>
                <w:rFonts w:ascii="Arial" w:hAnsi="Arial" w:cs="Arial"/>
                <w:b/>
                <w:bCs/>
              </w:rPr>
            </w:pPr>
            <w:r>
              <w:rPr>
                <w:rFonts w:ascii="Arial" w:hAnsi="Arial" w:cs="Arial"/>
                <w:b/>
                <w:bCs/>
              </w:rPr>
              <w:t>5</w:t>
            </w:r>
          </w:p>
        </w:tc>
        <w:tc>
          <w:tcPr>
            <w:tcW w:w="2268" w:type="dxa"/>
            <w:tcBorders>
              <w:top w:val="single" w:sz="4" w:space="0" w:color="auto"/>
              <w:left w:val="single" w:sz="4" w:space="0" w:color="auto"/>
              <w:bottom w:val="single" w:sz="4" w:space="0" w:color="auto"/>
              <w:right w:val="single" w:sz="4" w:space="0" w:color="auto"/>
            </w:tcBorders>
            <w:hideMark/>
          </w:tcPr>
          <w:p w14:paraId="114A45FE" w14:textId="77777777" w:rsidR="00B64632" w:rsidRDefault="00B64632">
            <w:pPr>
              <w:spacing w:after="0" w:line="240" w:lineRule="auto"/>
              <w:rPr>
                <w:rFonts w:ascii="Arial" w:hAnsi="Arial" w:cs="Arial"/>
              </w:rPr>
            </w:pPr>
            <w:r>
              <w:rPr>
                <w:rFonts w:ascii="Arial" w:hAnsi="Arial" w:cs="Arial"/>
                <w:b/>
              </w:rPr>
              <w:t>Delivery - 20%</w:t>
            </w:r>
          </w:p>
        </w:tc>
        <w:tc>
          <w:tcPr>
            <w:tcW w:w="3402" w:type="dxa"/>
            <w:tcBorders>
              <w:top w:val="single" w:sz="4" w:space="0" w:color="auto"/>
              <w:left w:val="single" w:sz="4" w:space="0" w:color="auto"/>
              <w:bottom w:val="single" w:sz="4" w:space="0" w:color="auto"/>
              <w:right w:val="single" w:sz="4" w:space="0" w:color="auto"/>
            </w:tcBorders>
          </w:tcPr>
          <w:p w14:paraId="696BCF5A" w14:textId="77777777" w:rsidR="00B64632" w:rsidRDefault="00B64632">
            <w:pPr>
              <w:pStyle w:val="Default"/>
              <w:spacing w:line="276" w:lineRule="auto"/>
              <w:rPr>
                <w:rFonts w:ascii="Arial" w:hAnsi="Arial" w:cs="Arial"/>
                <w:sz w:val="22"/>
                <w:szCs w:val="22"/>
                <w:lang w:eastAsia="en-US"/>
              </w:rPr>
            </w:pPr>
            <w:r>
              <w:rPr>
                <w:rFonts w:ascii="Arial" w:hAnsi="Arial" w:cs="Arial"/>
                <w:sz w:val="22"/>
                <w:szCs w:val="22"/>
                <w:lang w:eastAsia="en-US"/>
              </w:rPr>
              <w:t xml:space="preserve">How do you comply with Health </w:t>
            </w:r>
            <w:r>
              <w:rPr>
                <w:rFonts w:ascii="Arial" w:hAnsi="Arial" w:cs="Arial"/>
                <w:sz w:val="22"/>
                <w:szCs w:val="22"/>
                <w:lang w:eastAsia="en-US"/>
              </w:rPr>
              <w:lastRenderedPageBreak/>
              <w:t xml:space="preserve">&amp; Safety requirements within your industry (500 words, provide evidence) including evidence of your insurance details and Health &amp; Safety training for staff and DBS </w:t>
            </w:r>
            <w:proofErr w:type="gramStart"/>
            <w:r>
              <w:rPr>
                <w:rFonts w:ascii="Arial" w:hAnsi="Arial" w:cs="Arial"/>
                <w:sz w:val="22"/>
                <w:szCs w:val="22"/>
                <w:lang w:eastAsia="en-US"/>
              </w:rPr>
              <w:t>Policy.</w:t>
            </w:r>
            <w:proofErr w:type="gramEnd"/>
            <w:r>
              <w:rPr>
                <w:rFonts w:ascii="Arial" w:hAnsi="Arial" w:cs="Arial"/>
                <w:sz w:val="22"/>
                <w:szCs w:val="22"/>
                <w:lang w:eastAsia="en-US"/>
              </w:rPr>
              <w:t xml:space="preserve"> </w:t>
            </w:r>
          </w:p>
          <w:p w14:paraId="67FEA4BB" w14:textId="77777777" w:rsidR="00B64632" w:rsidRDefault="00B64632">
            <w:pPr>
              <w:pStyle w:val="Default"/>
              <w:spacing w:line="276" w:lineRule="auto"/>
              <w:rPr>
                <w:rFonts w:ascii="Arial" w:hAnsi="Arial" w:cs="Arial"/>
                <w:sz w:val="22"/>
                <w:szCs w:val="22"/>
                <w:lang w:eastAsia="en-US"/>
              </w:rPr>
            </w:pPr>
          </w:p>
          <w:p w14:paraId="2F028F7F" w14:textId="77777777" w:rsidR="00B64632" w:rsidRDefault="00B64632">
            <w:pPr>
              <w:pStyle w:val="Default"/>
              <w:spacing w:line="276" w:lineRule="auto"/>
              <w:rPr>
                <w:rFonts w:ascii="Arial" w:hAnsi="Arial" w:cs="Arial"/>
                <w:sz w:val="22"/>
                <w:szCs w:val="22"/>
                <w:lang w:eastAsia="en-US"/>
              </w:rPr>
            </w:pPr>
            <w:r>
              <w:rPr>
                <w:rFonts w:ascii="Arial" w:hAnsi="Arial" w:cs="Arial"/>
                <w:sz w:val="22"/>
                <w:szCs w:val="22"/>
                <w:lang w:eastAsia="en-US"/>
              </w:rPr>
              <w:t>Please provide any details of HSE interventions your company has received in the last 5 years and any associated improvement plans you have put in place</w:t>
            </w:r>
          </w:p>
        </w:tc>
        <w:tc>
          <w:tcPr>
            <w:tcW w:w="1276" w:type="dxa"/>
            <w:tcBorders>
              <w:top w:val="single" w:sz="4" w:space="0" w:color="auto"/>
              <w:left w:val="single" w:sz="4" w:space="0" w:color="auto"/>
              <w:bottom w:val="single" w:sz="4" w:space="0" w:color="auto"/>
              <w:right w:val="single" w:sz="4" w:space="0" w:color="auto"/>
            </w:tcBorders>
            <w:hideMark/>
          </w:tcPr>
          <w:p w14:paraId="1047D4C1"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lastRenderedPageBreak/>
              <w:t>0 – 5</w:t>
            </w:r>
          </w:p>
        </w:tc>
        <w:tc>
          <w:tcPr>
            <w:tcW w:w="992" w:type="dxa"/>
            <w:tcBorders>
              <w:top w:val="single" w:sz="4" w:space="0" w:color="auto"/>
              <w:left w:val="single" w:sz="4" w:space="0" w:color="auto"/>
              <w:bottom w:val="single" w:sz="4" w:space="0" w:color="auto"/>
              <w:right w:val="single" w:sz="4" w:space="0" w:color="auto"/>
            </w:tcBorders>
            <w:hideMark/>
          </w:tcPr>
          <w:p w14:paraId="2EB9ACE2"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8%</w:t>
            </w:r>
          </w:p>
        </w:tc>
      </w:tr>
      <w:tr w:rsidR="00B64632" w14:paraId="4EBDF442"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7E20C3DF" w14:textId="77777777" w:rsidR="00B64632" w:rsidRDefault="00B64632">
            <w:pPr>
              <w:spacing w:after="0" w:line="240" w:lineRule="auto"/>
              <w:rPr>
                <w:rFonts w:ascii="Arial" w:hAnsi="Arial" w:cs="Arial"/>
                <w:b/>
                <w:bCs/>
              </w:rPr>
            </w:pPr>
            <w:r>
              <w:rPr>
                <w:rFonts w:ascii="Arial" w:hAnsi="Arial" w:cs="Arial"/>
                <w:b/>
                <w:bCs/>
              </w:rPr>
              <w:t>6</w:t>
            </w:r>
          </w:p>
        </w:tc>
        <w:tc>
          <w:tcPr>
            <w:tcW w:w="2268" w:type="dxa"/>
            <w:tcBorders>
              <w:top w:val="single" w:sz="4" w:space="0" w:color="auto"/>
              <w:left w:val="single" w:sz="4" w:space="0" w:color="auto"/>
              <w:bottom w:val="single" w:sz="4" w:space="0" w:color="auto"/>
              <w:right w:val="single" w:sz="4" w:space="0" w:color="auto"/>
            </w:tcBorders>
          </w:tcPr>
          <w:p w14:paraId="4A073EB1" w14:textId="77777777" w:rsidR="00B64632" w:rsidRDefault="00B64632">
            <w:pPr>
              <w:spacing w:after="0" w:line="240" w:lineRule="auto"/>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hideMark/>
          </w:tcPr>
          <w:p w14:paraId="12FCEFBC" w14:textId="77777777" w:rsidR="00B64632" w:rsidRDefault="00B64632">
            <w:pPr>
              <w:spacing w:after="0" w:line="240" w:lineRule="auto"/>
              <w:rPr>
                <w:rFonts w:ascii="Arial" w:hAnsi="Arial" w:cs="Arial"/>
              </w:rPr>
            </w:pPr>
            <w:r>
              <w:rPr>
                <w:rFonts w:ascii="Arial" w:hAnsi="Arial" w:cs="Arial"/>
              </w:rPr>
              <w:t>Detail your emergency procedures (up to 250 words)</w:t>
            </w:r>
          </w:p>
        </w:tc>
        <w:tc>
          <w:tcPr>
            <w:tcW w:w="1276" w:type="dxa"/>
            <w:tcBorders>
              <w:top w:val="single" w:sz="4" w:space="0" w:color="auto"/>
              <w:left w:val="single" w:sz="4" w:space="0" w:color="auto"/>
              <w:bottom w:val="single" w:sz="4" w:space="0" w:color="auto"/>
              <w:right w:val="single" w:sz="4" w:space="0" w:color="auto"/>
            </w:tcBorders>
            <w:hideMark/>
          </w:tcPr>
          <w:p w14:paraId="0C85B433"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0 – 5</w:t>
            </w:r>
          </w:p>
        </w:tc>
        <w:tc>
          <w:tcPr>
            <w:tcW w:w="992" w:type="dxa"/>
            <w:tcBorders>
              <w:top w:val="single" w:sz="4" w:space="0" w:color="auto"/>
              <w:left w:val="single" w:sz="4" w:space="0" w:color="auto"/>
              <w:bottom w:val="single" w:sz="4" w:space="0" w:color="auto"/>
              <w:right w:val="single" w:sz="4" w:space="0" w:color="auto"/>
            </w:tcBorders>
            <w:hideMark/>
          </w:tcPr>
          <w:p w14:paraId="005EC526"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4%</w:t>
            </w:r>
          </w:p>
        </w:tc>
      </w:tr>
      <w:tr w:rsidR="00B64632" w14:paraId="739A41D7"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68505D52" w14:textId="77777777" w:rsidR="00B64632" w:rsidRDefault="00B64632">
            <w:pPr>
              <w:spacing w:after="0" w:line="240" w:lineRule="auto"/>
              <w:rPr>
                <w:rFonts w:ascii="Arial" w:hAnsi="Arial" w:cs="Arial"/>
                <w:b/>
                <w:bCs/>
              </w:rPr>
            </w:pPr>
            <w:r>
              <w:rPr>
                <w:rFonts w:ascii="Arial" w:hAnsi="Arial" w:cs="Arial"/>
                <w:b/>
                <w:bCs/>
              </w:rPr>
              <w:t>7</w:t>
            </w:r>
          </w:p>
        </w:tc>
        <w:tc>
          <w:tcPr>
            <w:tcW w:w="2268" w:type="dxa"/>
            <w:tcBorders>
              <w:top w:val="single" w:sz="4" w:space="0" w:color="auto"/>
              <w:left w:val="single" w:sz="4" w:space="0" w:color="auto"/>
              <w:bottom w:val="single" w:sz="4" w:space="0" w:color="auto"/>
              <w:right w:val="single" w:sz="4" w:space="0" w:color="auto"/>
            </w:tcBorders>
          </w:tcPr>
          <w:p w14:paraId="6E18F6BE" w14:textId="77777777" w:rsidR="00B64632" w:rsidRDefault="00B64632">
            <w:pPr>
              <w:spacing w:after="0" w:line="240" w:lineRule="auto"/>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hideMark/>
          </w:tcPr>
          <w:p w14:paraId="4EBEBCB3" w14:textId="77777777" w:rsidR="00B64632" w:rsidRDefault="00B64632">
            <w:pPr>
              <w:pStyle w:val="Default"/>
              <w:spacing w:line="276" w:lineRule="auto"/>
              <w:rPr>
                <w:rFonts w:ascii="Arial" w:hAnsi="Arial" w:cs="Arial"/>
                <w:sz w:val="22"/>
                <w:szCs w:val="22"/>
                <w:lang w:eastAsia="en-US"/>
              </w:rPr>
            </w:pPr>
            <w:r>
              <w:rPr>
                <w:rFonts w:ascii="Arial" w:hAnsi="Arial" w:cs="Arial"/>
                <w:sz w:val="22"/>
                <w:szCs w:val="22"/>
                <w:lang w:eastAsia="en-US"/>
              </w:rPr>
              <w:t xml:space="preserve">Please provide removal </w:t>
            </w:r>
            <w:proofErr w:type="gramStart"/>
            <w:r>
              <w:rPr>
                <w:rFonts w:ascii="Arial" w:hAnsi="Arial" w:cs="Arial"/>
                <w:sz w:val="22"/>
                <w:szCs w:val="22"/>
                <w:lang w:eastAsia="en-US"/>
              </w:rPr>
              <w:t>methodology  for</w:t>
            </w:r>
            <w:proofErr w:type="gramEnd"/>
            <w:r>
              <w:rPr>
                <w:rFonts w:ascii="Arial" w:hAnsi="Arial" w:cs="Arial"/>
                <w:sz w:val="22"/>
                <w:szCs w:val="22"/>
                <w:lang w:eastAsia="en-US"/>
              </w:rPr>
              <w:t xml:space="preserve"> a licensed and non-licensed material including the logistics of carrying out the works (1000 works)</w:t>
            </w:r>
          </w:p>
        </w:tc>
        <w:tc>
          <w:tcPr>
            <w:tcW w:w="1276" w:type="dxa"/>
            <w:tcBorders>
              <w:top w:val="single" w:sz="4" w:space="0" w:color="auto"/>
              <w:left w:val="single" w:sz="4" w:space="0" w:color="auto"/>
              <w:bottom w:val="single" w:sz="4" w:space="0" w:color="auto"/>
              <w:right w:val="single" w:sz="4" w:space="0" w:color="auto"/>
            </w:tcBorders>
            <w:hideMark/>
          </w:tcPr>
          <w:p w14:paraId="065A0B9A"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0 – 5</w:t>
            </w:r>
          </w:p>
        </w:tc>
        <w:tc>
          <w:tcPr>
            <w:tcW w:w="992" w:type="dxa"/>
            <w:tcBorders>
              <w:top w:val="single" w:sz="4" w:space="0" w:color="auto"/>
              <w:left w:val="single" w:sz="4" w:space="0" w:color="auto"/>
              <w:bottom w:val="single" w:sz="4" w:space="0" w:color="auto"/>
              <w:right w:val="single" w:sz="4" w:space="0" w:color="auto"/>
            </w:tcBorders>
            <w:hideMark/>
          </w:tcPr>
          <w:p w14:paraId="477BCDFD"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4%</w:t>
            </w:r>
          </w:p>
        </w:tc>
      </w:tr>
      <w:tr w:rsidR="00B64632" w14:paraId="15EDB51D"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7FDCDAA0" w14:textId="77777777" w:rsidR="00B64632" w:rsidRDefault="00B64632">
            <w:pPr>
              <w:spacing w:after="0" w:line="240" w:lineRule="auto"/>
              <w:rPr>
                <w:rFonts w:ascii="Arial" w:hAnsi="Arial" w:cs="Arial"/>
                <w:b/>
                <w:bCs/>
              </w:rPr>
            </w:pPr>
            <w:r>
              <w:rPr>
                <w:rFonts w:ascii="Arial" w:hAnsi="Arial" w:cs="Arial"/>
                <w:b/>
                <w:bCs/>
              </w:rPr>
              <w:t>8</w:t>
            </w:r>
          </w:p>
        </w:tc>
        <w:tc>
          <w:tcPr>
            <w:tcW w:w="2268" w:type="dxa"/>
            <w:tcBorders>
              <w:top w:val="single" w:sz="4" w:space="0" w:color="auto"/>
              <w:left w:val="single" w:sz="4" w:space="0" w:color="auto"/>
              <w:bottom w:val="single" w:sz="4" w:space="0" w:color="auto"/>
              <w:right w:val="single" w:sz="4" w:space="0" w:color="auto"/>
            </w:tcBorders>
          </w:tcPr>
          <w:p w14:paraId="56BC2056" w14:textId="77777777" w:rsidR="00B64632" w:rsidRDefault="00B64632">
            <w:pPr>
              <w:spacing w:after="0" w:line="240" w:lineRule="auto"/>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0A3178F5" w14:textId="77777777" w:rsidR="00B64632" w:rsidRDefault="00B64632">
            <w:pPr>
              <w:pStyle w:val="Default"/>
              <w:spacing w:line="276" w:lineRule="auto"/>
              <w:rPr>
                <w:rFonts w:ascii="Arial" w:hAnsi="Arial" w:cs="Arial"/>
                <w:sz w:val="22"/>
                <w:szCs w:val="22"/>
                <w:lang w:eastAsia="en-US"/>
              </w:rPr>
            </w:pPr>
            <w:r>
              <w:rPr>
                <w:rFonts w:ascii="Arial" w:hAnsi="Arial" w:cs="Arial"/>
                <w:sz w:val="22"/>
                <w:szCs w:val="22"/>
                <w:lang w:eastAsia="en-US"/>
              </w:rPr>
              <w:t>Based on your experience, please provide us a risk register identifying specific risks you might expect delivering this service and your mitigating measures (500 words)</w:t>
            </w:r>
          </w:p>
          <w:p w14:paraId="26FA1032" w14:textId="77777777" w:rsidR="00B64632" w:rsidRDefault="00B64632">
            <w:pPr>
              <w:pStyle w:val="Default"/>
              <w:spacing w:line="276" w:lineRule="auto"/>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624C02B0"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0 – 5</w:t>
            </w:r>
          </w:p>
        </w:tc>
        <w:tc>
          <w:tcPr>
            <w:tcW w:w="992" w:type="dxa"/>
            <w:tcBorders>
              <w:top w:val="single" w:sz="4" w:space="0" w:color="auto"/>
              <w:left w:val="single" w:sz="4" w:space="0" w:color="auto"/>
              <w:bottom w:val="single" w:sz="4" w:space="0" w:color="auto"/>
              <w:right w:val="single" w:sz="4" w:space="0" w:color="auto"/>
            </w:tcBorders>
            <w:hideMark/>
          </w:tcPr>
          <w:p w14:paraId="19100071"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4%</w:t>
            </w:r>
          </w:p>
        </w:tc>
      </w:tr>
      <w:tr w:rsidR="00B64632" w14:paraId="2452BDBD" w14:textId="77777777" w:rsidTr="00B64632">
        <w:tc>
          <w:tcPr>
            <w:tcW w:w="675" w:type="dxa"/>
            <w:tcBorders>
              <w:top w:val="single" w:sz="4" w:space="0" w:color="auto"/>
              <w:left w:val="single" w:sz="4" w:space="0" w:color="auto"/>
              <w:bottom w:val="single" w:sz="4" w:space="0" w:color="auto"/>
              <w:right w:val="single" w:sz="4" w:space="0" w:color="auto"/>
            </w:tcBorders>
          </w:tcPr>
          <w:p w14:paraId="5B49C6A4" w14:textId="77777777" w:rsidR="00B64632" w:rsidRDefault="00B64632">
            <w:pPr>
              <w:spacing w:after="0" w:line="240" w:lineRule="auto"/>
              <w:rPr>
                <w:rFonts w:ascii="Arial" w:hAnsi="Arial" w:cs="Arial"/>
                <w:b/>
                <w:bCs/>
              </w:rPr>
            </w:pPr>
          </w:p>
        </w:tc>
        <w:tc>
          <w:tcPr>
            <w:tcW w:w="2268" w:type="dxa"/>
            <w:tcBorders>
              <w:top w:val="single" w:sz="4" w:space="0" w:color="auto"/>
              <w:left w:val="single" w:sz="4" w:space="0" w:color="auto"/>
              <w:bottom w:val="single" w:sz="4" w:space="0" w:color="auto"/>
              <w:right w:val="single" w:sz="4" w:space="0" w:color="auto"/>
            </w:tcBorders>
            <w:hideMark/>
          </w:tcPr>
          <w:p w14:paraId="385668C1" w14:textId="77777777" w:rsidR="00B64632" w:rsidRDefault="00B64632">
            <w:pPr>
              <w:spacing w:after="0" w:line="240" w:lineRule="auto"/>
              <w:rPr>
                <w:rFonts w:ascii="Arial" w:hAnsi="Arial" w:cs="Arial"/>
                <w:b/>
              </w:rPr>
            </w:pPr>
            <w:r>
              <w:rPr>
                <w:rFonts w:ascii="Arial" w:hAnsi="Arial" w:cs="Arial"/>
                <w:b/>
              </w:rPr>
              <w:t>Total</w:t>
            </w:r>
          </w:p>
        </w:tc>
        <w:tc>
          <w:tcPr>
            <w:tcW w:w="3402" w:type="dxa"/>
            <w:tcBorders>
              <w:top w:val="single" w:sz="4" w:space="0" w:color="auto"/>
              <w:left w:val="single" w:sz="4" w:space="0" w:color="auto"/>
              <w:bottom w:val="single" w:sz="4" w:space="0" w:color="auto"/>
              <w:right w:val="single" w:sz="4" w:space="0" w:color="auto"/>
            </w:tcBorders>
          </w:tcPr>
          <w:p w14:paraId="65FD9285" w14:textId="77777777" w:rsidR="00B64632" w:rsidRDefault="00B64632">
            <w:pPr>
              <w:pStyle w:val="Default"/>
              <w:spacing w:line="276" w:lineRule="auto"/>
              <w:rPr>
                <w:rFonts w:ascii="Arial" w:hAnsi="Arial" w:cs="Arial"/>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4BEAF36C" w14:textId="77777777" w:rsidR="00B64632" w:rsidRDefault="00B64632">
            <w:pPr>
              <w:pStyle w:val="Default"/>
              <w:spacing w:line="276" w:lineRule="auto"/>
              <w:jc w:val="both"/>
              <w:rPr>
                <w:rFonts w:ascii="Arial" w:hAnsi="Arial" w:cs="Arial"/>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0F8960C9" w14:textId="77777777" w:rsidR="00B64632" w:rsidRDefault="00B64632">
            <w:pPr>
              <w:pStyle w:val="Default"/>
              <w:spacing w:line="276" w:lineRule="auto"/>
              <w:jc w:val="both"/>
              <w:rPr>
                <w:rFonts w:ascii="Arial" w:hAnsi="Arial" w:cs="Arial"/>
                <w:b/>
                <w:sz w:val="22"/>
                <w:szCs w:val="22"/>
                <w:lang w:eastAsia="en-US"/>
              </w:rPr>
            </w:pPr>
            <w:r>
              <w:rPr>
                <w:rFonts w:ascii="Arial" w:hAnsi="Arial" w:cs="Arial"/>
                <w:b/>
                <w:sz w:val="22"/>
                <w:szCs w:val="22"/>
                <w:lang w:eastAsia="en-US"/>
              </w:rPr>
              <w:t>40 %</w:t>
            </w:r>
          </w:p>
        </w:tc>
      </w:tr>
    </w:tbl>
    <w:p w14:paraId="2D8D8131" w14:textId="5E2ED922" w:rsidR="00B64632" w:rsidRDefault="00B64632" w:rsidP="00B64632">
      <w:pPr>
        <w:rPr>
          <w:rFonts w:ascii="Arial" w:hAnsi="Arial" w:cs="Arial"/>
        </w:rPr>
      </w:pPr>
      <w:r>
        <w:rPr>
          <w:rFonts w:ascii="Arial" w:hAnsi="Arial" w:cs="Arial"/>
        </w:rPr>
        <w:br/>
      </w:r>
    </w:p>
    <w:p w14:paraId="28A1EE7F" w14:textId="39A24EC9" w:rsidR="00B64632" w:rsidRDefault="00B64632" w:rsidP="00B64632">
      <w:pPr>
        <w:pStyle w:val="Heading4"/>
        <w:spacing w:before="0" w:line="240" w:lineRule="auto"/>
        <w:ind w:left="567" w:hanging="567"/>
        <w:rPr>
          <w:rFonts w:ascii="Arial" w:hAnsi="Arial" w:cs="Arial"/>
          <w:i w:val="0"/>
        </w:rPr>
      </w:pPr>
      <w:r>
        <w:rPr>
          <w:rFonts w:ascii="Arial" w:hAnsi="Arial" w:cs="Arial"/>
          <w:i w:val="0"/>
        </w:rPr>
        <w:tab/>
        <w:t>Scoring Matrix</w:t>
      </w:r>
    </w:p>
    <w:p w14:paraId="22B537B5" w14:textId="77777777" w:rsidR="00B64632" w:rsidRPr="00B64632" w:rsidRDefault="00B64632" w:rsidP="00B646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8233"/>
      </w:tblGrid>
      <w:tr w:rsidR="00B64632" w14:paraId="77113DD0" w14:textId="77777777" w:rsidTr="00B64632">
        <w:tc>
          <w:tcPr>
            <w:tcW w:w="380" w:type="dxa"/>
            <w:tcBorders>
              <w:top w:val="single" w:sz="4" w:space="0" w:color="auto"/>
              <w:left w:val="single" w:sz="4" w:space="0" w:color="auto"/>
              <w:bottom w:val="single" w:sz="4" w:space="0" w:color="auto"/>
              <w:right w:val="single" w:sz="4" w:space="0" w:color="auto"/>
            </w:tcBorders>
            <w:vAlign w:val="center"/>
            <w:hideMark/>
          </w:tcPr>
          <w:p w14:paraId="674752BB" w14:textId="77777777" w:rsidR="00B64632" w:rsidRDefault="00B64632">
            <w:pPr>
              <w:pStyle w:val="Default"/>
              <w:spacing w:line="276" w:lineRule="auto"/>
              <w:rPr>
                <w:rFonts w:ascii="Arial" w:hAnsi="Arial" w:cs="Arial"/>
                <w:b/>
                <w:sz w:val="22"/>
                <w:szCs w:val="22"/>
                <w:lang w:eastAsia="en-US"/>
              </w:rPr>
            </w:pPr>
            <w:r>
              <w:rPr>
                <w:rFonts w:ascii="Arial" w:hAnsi="Arial" w:cs="Arial"/>
                <w:b/>
                <w:bCs/>
                <w:sz w:val="22"/>
                <w:szCs w:val="22"/>
                <w:lang w:eastAsia="en-US"/>
              </w:rPr>
              <w:t>0</w:t>
            </w:r>
          </w:p>
        </w:tc>
        <w:tc>
          <w:tcPr>
            <w:tcW w:w="8233" w:type="dxa"/>
            <w:tcBorders>
              <w:top w:val="single" w:sz="4" w:space="0" w:color="auto"/>
              <w:left w:val="single" w:sz="4" w:space="0" w:color="auto"/>
              <w:bottom w:val="single" w:sz="4" w:space="0" w:color="auto"/>
              <w:right w:val="single" w:sz="4" w:space="0" w:color="auto"/>
            </w:tcBorders>
            <w:hideMark/>
          </w:tcPr>
          <w:p w14:paraId="363DAC8C" w14:textId="77777777" w:rsidR="00B64632" w:rsidRDefault="00B64632">
            <w:pPr>
              <w:pStyle w:val="Default"/>
              <w:spacing w:line="276" w:lineRule="auto"/>
              <w:rPr>
                <w:rFonts w:ascii="Arial" w:hAnsi="Arial" w:cs="Arial"/>
                <w:b/>
                <w:sz w:val="22"/>
                <w:szCs w:val="22"/>
                <w:lang w:eastAsia="en-US"/>
              </w:rPr>
            </w:pPr>
            <w:r>
              <w:rPr>
                <w:rFonts w:ascii="Arial" w:hAnsi="Arial" w:cs="Arial"/>
                <w:sz w:val="22"/>
                <w:szCs w:val="22"/>
                <w:lang w:eastAsia="en-US"/>
              </w:rPr>
              <w:t>No information provided or question ignored.</w:t>
            </w:r>
          </w:p>
        </w:tc>
      </w:tr>
      <w:tr w:rsidR="00B64632" w14:paraId="58FF73D0" w14:textId="77777777" w:rsidTr="00B64632">
        <w:tc>
          <w:tcPr>
            <w:tcW w:w="380" w:type="dxa"/>
            <w:tcBorders>
              <w:top w:val="single" w:sz="4" w:space="0" w:color="auto"/>
              <w:left w:val="single" w:sz="4" w:space="0" w:color="auto"/>
              <w:bottom w:val="single" w:sz="4" w:space="0" w:color="auto"/>
              <w:right w:val="single" w:sz="4" w:space="0" w:color="auto"/>
            </w:tcBorders>
            <w:vAlign w:val="center"/>
            <w:hideMark/>
          </w:tcPr>
          <w:p w14:paraId="6B7D5549" w14:textId="77777777" w:rsidR="00B64632" w:rsidRDefault="00B64632">
            <w:pPr>
              <w:pStyle w:val="Default"/>
              <w:spacing w:line="276" w:lineRule="auto"/>
              <w:rPr>
                <w:rFonts w:ascii="Arial" w:hAnsi="Arial" w:cs="Arial"/>
                <w:b/>
                <w:sz w:val="22"/>
                <w:szCs w:val="22"/>
                <w:lang w:eastAsia="en-US"/>
              </w:rPr>
            </w:pPr>
            <w:r>
              <w:rPr>
                <w:rFonts w:ascii="Arial" w:hAnsi="Arial" w:cs="Arial"/>
                <w:b/>
                <w:bCs/>
                <w:sz w:val="22"/>
                <w:szCs w:val="22"/>
                <w:lang w:eastAsia="en-US"/>
              </w:rPr>
              <w:t>1</w:t>
            </w:r>
          </w:p>
        </w:tc>
        <w:tc>
          <w:tcPr>
            <w:tcW w:w="8233" w:type="dxa"/>
            <w:tcBorders>
              <w:top w:val="single" w:sz="4" w:space="0" w:color="auto"/>
              <w:left w:val="single" w:sz="4" w:space="0" w:color="auto"/>
              <w:bottom w:val="single" w:sz="4" w:space="0" w:color="auto"/>
              <w:right w:val="single" w:sz="4" w:space="0" w:color="auto"/>
            </w:tcBorders>
            <w:hideMark/>
          </w:tcPr>
          <w:p w14:paraId="423DD41F" w14:textId="77777777" w:rsidR="00B64632" w:rsidRDefault="00B64632">
            <w:pPr>
              <w:pStyle w:val="Default"/>
              <w:spacing w:line="276" w:lineRule="auto"/>
              <w:rPr>
                <w:rFonts w:ascii="Arial" w:hAnsi="Arial" w:cs="Arial"/>
                <w:b/>
                <w:sz w:val="22"/>
                <w:szCs w:val="22"/>
                <w:lang w:eastAsia="en-US"/>
              </w:rPr>
            </w:pPr>
            <w:r>
              <w:rPr>
                <w:rFonts w:ascii="Arial" w:hAnsi="Arial" w:cs="Arial"/>
                <w:sz w:val="22"/>
                <w:szCs w:val="22"/>
                <w:lang w:eastAsia="en-US"/>
              </w:rPr>
              <w:t>Poor submission - An unfavourable response/answer/solution – limited or poor evidence of skill/experience sought; a high risk that relevant skills will not be available.</w:t>
            </w:r>
          </w:p>
        </w:tc>
      </w:tr>
      <w:tr w:rsidR="00B64632" w14:paraId="573531BE" w14:textId="77777777" w:rsidTr="00B64632">
        <w:tc>
          <w:tcPr>
            <w:tcW w:w="380" w:type="dxa"/>
            <w:tcBorders>
              <w:top w:val="single" w:sz="4" w:space="0" w:color="auto"/>
              <w:left w:val="single" w:sz="4" w:space="0" w:color="auto"/>
              <w:bottom w:val="single" w:sz="4" w:space="0" w:color="auto"/>
              <w:right w:val="single" w:sz="4" w:space="0" w:color="auto"/>
            </w:tcBorders>
            <w:vAlign w:val="center"/>
            <w:hideMark/>
          </w:tcPr>
          <w:p w14:paraId="5B0AE880" w14:textId="77777777" w:rsidR="00B64632" w:rsidRDefault="00B64632">
            <w:pPr>
              <w:pStyle w:val="Default"/>
              <w:spacing w:line="276" w:lineRule="auto"/>
              <w:rPr>
                <w:rFonts w:ascii="Arial" w:hAnsi="Arial" w:cs="Arial"/>
                <w:b/>
                <w:sz w:val="22"/>
                <w:szCs w:val="22"/>
                <w:lang w:eastAsia="en-US"/>
              </w:rPr>
            </w:pPr>
            <w:r>
              <w:rPr>
                <w:rFonts w:ascii="Arial" w:hAnsi="Arial" w:cs="Arial"/>
                <w:b/>
                <w:bCs/>
                <w:sz w:val="22"/>
                <w:szCs w:val="22"/>
                <w:lang w:eastAsia="en-US"/>
              </w:rPr>
              <w:t>2</w:t>
            </w:r>
          </w:p>
        </w:tc>
        <w:tc>
          <w:tcPr>
            <w:tcW w:w="8233" w:type="dxa"/>
            <w:tcBorders>
              <w:top w:val="single" w:sz="4" w:space="0" w:color="auto"/>
              <w:left w:val="single" w:sz="4" w:space="0" w:color="auto"/>
              <w:bottom w:val="single" w:sz="4" w:space="0" w:color="auto"/>
              <w:right w:val="single" w:sz="4" w:space="0" w:color="auto"/>
            </w:tcBorders>
            <w:hideMark/>
          </w:tcPr>
          <w:p w14:paraId="4C864C98" w14:textId="77777777" w:rsidR="00B64632" w:rsidRDefault="00B64632">
            <w:pPr>
              <w:pStyle w:val="Default"/>
              <w:spacing w:line="276" w:lineRule="auto"/>
              <w:rPr>
                <w:rFonts w:ascii="Arial" w:hAnsi="Arial" w:cs="Arial"/>
                <w:b/>
                <w:sz w:val="22"/>
                <w:szCs w:val="22"/>
                <w:lang w:eastAsia="en-US"/>
              </w:rPr>
            </w:pPr>
            <w:r>
              <w:rPr>
                <w:rFonts w:ascii="Arial" w:hAnsi="Arial" w:cs="Arial"/>
                <w:sz w:val="22"/>
                <w:szCs w:val="22"/>
                <w:lang w:eastAsia="en-US"/>
              </w:rPr>
              <w:t>Below average submission – response/answer/solution/information lacks convincing evidence of skill/experience sought; lack of real understanding of requirement or evidence of ability to deliver; medium risk that relevant skills or requirement will not be available.</w:t>
            </w:r>
          </w:p>
        </w:tc>
      </w:tr>
      <w:tr w:rsidR="00B64632" w14:paraId="3744D647" w14:textId="77777777" w:rsidTr="00B64632">
        <w:tc>
          <w:tcPr>
            <w:tcW w:w="380" w:type="dxa"/>
            <w:tcBorders>
              <w:top w:val="single" w:sz="4" w:space="0" w:color="auto"/>
              <w:left w:val="single" w:sz="4" w:space="0" w:color="auto"/>
              <w:bottom w:val="single" w:sz="4" w:space="0" w:color="auto"/>
              <w:right w:val="single" w:sz="4" w:space="0" w:color="auto"/>
            </w:tcBorders>
            <w:vAlign w:val="center"/>
            <w:hideMark/>
          </w:tcPr>
          <w:p w14:paraId="2EC22DA7" w14:textId="77777777" w:rsidR="00B64632" w:rsidRDefault="00B64632">
            <w:pPr>
              <w:pStyle w:val="Default"/>
              <w:spacing w:line="276" w:lineRule="auto"/>
              <w:rPr>
                <w:rFonts w:ascii="Arial" w:hAnsi="Arial" w:cs="Arial"/>
                <w:b/>
                <w:sz w:val="22"/>
                <w:szCs w:val="22"/>
                <w:lang w:eastAsia="en-US"/>
              </w:rPr>
            </w:pPr>
            <w:r>
              <w:rPr>
                <w:rFonts w:ascii="Arial" w:hAnsi="Arial" w:cs="Arial"/>
                <w:b/>
                <w:bCs/>
                <w:sz w:val="22"/>
                <w:szCs w:val="22"/>
                <w:lang w:eastAsia="en-US"/>
              </w:rPr>
              <w:t>3</w:t>
            </w:r>
          </w:p>
        </w:tc>
        <w:tc>
          <w:tcPr>
            <w:tcW w:w="8233" w:type="dxa"/>
            <w:tcBorders>
              <w:top w:val="single" w:sz="4" w:space="0" w:color="auto"/>
              <w:left w:val="single" w:sz="4" w:space="0" w:color="auto"/>
              <w:bottom w:val="single" w:sz="4" w:space="0" w:color="auto"/>
              <w:right w:val="single" w:sz="4" w:space="0" w:color="auto"/>
            </w:tcBorders>
            <w:hideMark/>
          </w:tcPr>
          <w:p w14:paraId="6A5E1B29" w14:textId="77777777" w:rsidR="00B64632" w:rsidRDefault="00B64632">
            <w:pPr>
              <w:pStyle w:val="Default"/>
              <w:spacing w:line="276" w:lineRule="auto"/>
              <w:rPr>
                <w:rFonts w:ascii="Arial" w:hAnsi="Arial" w:cs="Arial"/>
                <w:b/>
                <w:sz w:val="22"/>
                <w:szCs w:val="22"/>
                <w:lang w:eastAsia="en-US"/>
              </w:rPr>
            </w:pPr>
            <w:r>
              <w:rPr>
                <w:rFonts w:ascii="Arial" w:hAnsi="Arial" w:cs="Arial"/>
                <w:sz w:val="22"/>
                <w:szCs w:val="22"/>
                <w:lang w:eastAsia="en-US"/>
              </w:rPr>
              <w:t xml:space="preserve">Acceptable response/answer/solution/information to the </w:t>
            </w:r>
            <w:proofErr w:type="gramStart"/>
            <w:r>
              <w:rPr>
                <w:rFonts w:ascii="Arial" w:hAnsi="Arial" w:cs="Arial"/>
                <w:sz w:val="22"/>
                <w:szCs w:val="22"/>
                <w:lang w:eastAsia="en-US"/>
              </w:rPr>
              <w:t>particular aspect</w:t>
            </w:r>
            <w:proofErr w:type="gramEnd"/>
            <w:r>
              <w:rPr>
                <w:rFonts w:ascii="Arial" w:hAnsi="Arial" w:cs="Arial"/>
                <w:sz w:val="22"/>
                <w:szCs w:val="22"/>
                <w:lang w:eastAsia="en-US"/>
              </w:rPr>
              <w:t xml:space="preserve"> of the requirement; evidence given of skill/experience sought.</w:t>
            </w:r>
          </w:p>
        </w:tc>
      </w:tr>
      <w:tr w:rsidR="00B64632" w14:paraId="052FD764" w14:textId="77777777" w:rsidTr="00B64632">
        <w:tc>
          <w:tcPr>
            <w:tcW w:w="380" w:type="dxa"/>
            <w:tcBorders>
              <w:top w:val="single" w:sz="4" w:space="0" w:color="auto"/>
              <w:left w:val="single" w:sz="4" w:space="0" w:color="auto"/>
              <w:bottom w:val="single" w:sz="4" w:space="0" w:color="auto"/>
              <w:right w:val="single" w:sz="4" w:space="0" w:color="auto"/>
            </w:tcBorders>
            <w:vAlign w:val="center"/>
            <w:hideMark/>
          </w:tcPr>
          <w:p w14:paraId="66DD2839" w14:textId="77777777" w:rsidR="00B64632" w:rsidRDefault="00B64632">
            <w:pPr>
              <w:pStyle w:val="Default"/>
              <w:spacing w:line="276" w:lineRule="auto"/>
              <w:rPr>
                <w:rFonts w:ascii="Arial" w:hAnsi="Arial" w:cs="Arial"/>
                <w:b/>
                <w:sz w:val="22"/>
                <w:szCs w:val="22"/>
                <w:lang w:eastAsia="en-US"/>
              </w:rPr>
            </w:pPr>
            <w:r>
              <w:rPr>
                <w:rFonts w:ascii="Arial" w:hAnsi="Arial" w:cs="Arial"/>
                <w:b/>
                <w:bCs/>
                <w:sz w:val="22"/>
                <w:szCs w:val="22"/>
                <w:lang w:eastAsia="en-US"/>
              </w:rPr>
              <w:t>4</w:t>
            </w:r>
          </w:p>
        </w:tc>
        <w:tc>
          <w:tcPr>
            <w:tcW w:w="8233" w:type="dxa"/>
            <w:tcBorders>
              <w:top w:val="single" w:sz="4" w:space="0" w:color="auto"/>
              <w:left w:val="single" w:sz="4" w:space="0" w:color="auto"/>
              <w:bottom w:val="single" w:sz="4" w:space="0" w:color="auto"/>
              <w:right w:val="single" w:sz="4" w:space="0" w:color="auto"/>
            </w:tcBorders>
            <w:hideMark/>
          </w:tcPr>
          <w:p w14:paraId="4D5D0905" w14:textId="77777777" w:rsidR="00B64632" w:rsidRDefault="00B64632">
            <w:pPr>
              <w:pStyle w:val="Default"/>
              <w:spacing w:line="276" w:lineRule="auto"/>
              <w:rPr>
                <w:rFonts w:ascii="Arial" w:hAnsi="Arial" w:cs="Arial"/>
                <w:b/>
                <w:sz w:val="22"/>
                <w:szCs w:val="22"/>
                <w:lang w:eastAsia="en-US"/>
              </w:rPr>
            </w:pPr>
            <w:r>
              <w:rPr>
                <w:rFonts w:ascii="Arial" w:hAnsi="Arial" w:cs="Arial"/>
                <w:sz w:val="22"/>
                <w:szCs w:val="22"/>
                <w:lang w:eastAsia="en-US"/>
              </w:rPr>
              <w:t>Above acceptable – response/answer/solution/information demonstrates real understanding of the requirement and evidence of ability to meet it (based on good experience of the specific provision required or relevant experience of comparable service or supply.</w:t>
            </w:r>
          </w:p>
        </w:tc>
      </w:tr>
      <w:tr w:rsidR="00B64632" w14:paraId="7A9D7136" w14:textId="77777777" w:rsidTr="00B64632">
        <w:tc>
          <w:tcPr>
            <w:tcW w:w="380" w:type="dxa"/>
            <w:tcBorders>
              <w:top w:val="single" w:sz="4" w:space="0" w:color="auto"/>
              <w:left w:val="single" w:sz="4" w:space="0" w:color="auto"/>
              <w:bottom w:val="single" w:sz="4" w:space="0" w:color="auto"/>
              <w:right w:val="single" w:sz="4" w:space="0" w:color="auto"/>
            </w:tcBorders>
            <w:vAlign w:val="center"/>
            <w:hideMark/>
          </w:tcPr>
          <w:p w14:paraId="1766D140" w14:textId="77777777" w:rsidR="00B64632" w:rsidRDefault="00B64632">
            <w:pPr>
              <w:pStyle w:val="Default"/>
              <w:spacing w:line="276" w:lineRule="auto"/>
              <w:rPr>
                <w:rFonts w:ascii="Arial" w:hAnsi="Arial" w:cs="Arial"/>
                <w:b/>
                <w:sz w:val="22"/>
                <w:szCs w:val="22"/>
                <w:lang w:eastAsia="en-US"/>
              </w:rPr>
            </w:pPr>
            <w:r>
              <w:rPr>
                <w:rFonts w:ascii="Arial" w:hAnsi="Arial" w:cs="Arial"/>
                <w:b/>
                <w:bCs/>
                <w:sz w:val="22"/>
                <w:szCs w:val="22"/>
                <w:lang w:eastAsia="en-US"/>
              </w:rPr>
              <w:lastRenderedPageBreak/>
              <w:t>5</w:t>
            </w:r>
          </w:p>
        </w:tc>
        <w:tc>
          <w:tcPr>
            <w:tcW w:w="8233" w:type="dxa"/>
            <w:tcBorders>
              <w:top w:val="single" w:sz="4" w:space="0" w:color="auto"/>
              <w:left w:val="single" w:sz="4" w:space="0" w:color="auto"/>
              <w:bottom w:val="single" w:sz="4" w:space="0" w:color="auto"/>
              <w:right w:val="single" w:sz="4" w:space="0" w:color="auto"/>
            </w:tcBorders>
            <w:hideMark/>
          </w:tcPr>
          <w:p w14:paraId="5E764762" w14:textId="77777777" w:rsidR="00B64632" w:rsidRDefault="00B64632">
            <w:pPr>
              <w:pStyle w:val="Default"/>
              <w:spacing w:line="276" w:lineRule="auto"/>
              <w:rPr>
                <w:rFonts w:ascii="Arial" w:hAnsi="Arial" w:cs="Arial"/>
                <w:b/>
                <w:sz w:val="22"/>
                <w:szCs w:val="22"/>
                <w:lang w:eastAsia="en-US"/>
              </w:rPr>
            </w:pPr>
            <w:r>
              <w:rPr>
                <w:rFonts w:ascii="Arial" w:hAnsi="Arial" w:cs="Arial"/>
                <w:sz w:val="22"/>
                <w:szCs w:val="22"/>
                <w:lang w:eastAsia="en-US"/>
              </w:rPr>
              <w:t>Excellent – response/answer/solution provides real confidence based on experience of the service or supply provision required. Response indicates that the supplier will add real value to the organisation with excellent skills and a deep understanding of the service or supply.</w:t>
            </w:r>
          </w:p>
        </w:tc>
      </w:tr>
    </w:tbl>
    <w:p w14:paraId="050D1311" w14:textId="77777777" w:rsidR="00B64632" w:rsidRDefault="00B64632" w:rsidP="00B64632">
      <w:pPr>
        <w:pStyle w:val="Default"/>
        <w:rPr>
          <w:rFonts w:ascii="Arial" w:hAnsi="Arial" w:cs="Arial"/>
          <w:sz w:val="22"/>
          <w:szCs w:val="22"/>
        </w:rPr>
      </w:pPr>
    </w:p>
    <w:p w14:paraId="5953BA5E" w14:textId="10EB9AE7" w:rsidR="00B64632" w:rsidRDefault="00B64632" w:rsidP="00B64632">
      <w:pPr>
        <w:pStyle w:val="Heading1"/>
        <w:spacing w:before="0" w:line="240" w:lineRule="auto"/>
        <w:ind w:left="567" w:hanging="567"/>
        <w:rPr>
          <w:rFonts w:ascii="Arial" w:hAnsi="Arial" w:cs="Arial"/>
          <w:i/>
          <w:sz w:val="24"/>
          <w:szCs w:val="24"/>
        </w:rPr>
      </w:pPr>
      <w:r>
        <w:rPr>
          <w:rFonts w:ascii="Arial" w:hAnsi="Arial" w:cs="Arial"/>
          <w:sz w:val="24"/>
          <w:szCs w:val="24"/>
        </w:rPr>
        <w:t>2.2.</w:t>
      </w:r>
      <w:r>
        <w:rPr>
          <w:rFonts w:ascii="Arial" w:hAnsi="Arial" w:cs="Arial"/>
          <w:sz w:val="24"/>
          <w:szCs w:val="24"/>
        </w:rPr>
        <w:tab/>
        <w:t>Price Evaluation</w:t>
      </w:r>
    </w:p>
    <w:p w14:paraId="7C218F9F" w14:textId="77777777" w:rsidR="00B64632" w:rsidRDefault="00B64632" w:rsidP="00B64632">
      <w:pPr>
        <w:spacing w:after="0" w:line="240" w:lineRule="auto"/>
        <w:ind w:left="567"/>
        <w:rPr>
          <w:rFonts w:ascii="Arial" w:hAnsi="Arial" w:cs="Arial"/>
        </w:rPr>
      </w:pPr>
    </w:p>
    <w:p w14:paraId="2E8FC10C" w14:textId="77777777" w:rsidR="00B64632" w:rsidRDefault="00B64632" w:rsidP="00B64632">
      <w:pPr>
        <w:spacing w:after="0" w:line="240" w:lineRule="auto"/>
        <w:ind w:left="567"/>
        <w:rPr>
          <w:rFonts w:ascii="Arial" w:hAnsi="Arial" w:cs="Arial"/>
        </w:rPr>
      </w:pPr>
      <w:r>
        <w:rPr>
          <w:rFonts w:ascii="Arial" w:hAnsi="Arial" w:cs="Arial"/>
        </w:rPr>
        <w:t>60% of the score will be based on your quoted prices. The total price of both schedules will be used as the basis for the purpose of evaluation.</w:t>
      </w:r>
    </w:p>
    <w:p w14:paraId="5BEDAD9E" w14:textId="77777777" w:rsidR="00B64632" w:rsidRDefault="00B64632" w:rsidP="00B64632">
      <w:pPr>
        <w:spacing w:after="0" w:line="240" w:lineRule="auto"/>
        <w:ind w:left="567"/>
        <w:rPr>
          <w:rFonts w:ascii="Arial" w:hAnsi="Arial" w:cs="Arial"/>
        </w:rPr>
      </w:pPr>
    </w:p>
    <w:p w14:paraId="482A7272" w14:textId="77777777" w:rsidR="00B64632" w:rsidRDefault="00B64632" w:rsidP="00B64632">
      <w:pPr>
        <w:spacing w:after="0" w:line="240" w:lineRule="auto"/>
        <w:ind w:left="567"/>
        <w:rPr>
          <w:rFonts w:ascii="Arial" w:hAnsi="Arial" w:cs="Arial"/>
        </w:rPr>
      </w:pPr>
      <w:r>
        <w:rPr>
          <w:rFonts w:ascii="Arial" w:hAnsi="Arial" w:cs="Arial"/>
        </w:rPr>
        <w:t>Please complete the Schedule of Rates attached and return on your letter headed paper.</w:t>
      </w:r>
    </w:p>
    <w:p w14:paraId="1F755668" w14:textId="77777777" w:rsidR="00B64632" w:rsidRDefault="00B64632" w:rsidP="00B64632">
      <w:pPr>
        <w:spacing w:after="0" w:line="240" w:lineRule="auto"/>
        <w:ind w:left="567"/>
        <w:rPr>
          <w:rFonts w:ascii="Arial" w:hAnsi="Arial" w:cs="Arial"/>
        </w:rPr>
      </w:pPr>
    </w:p>
    <w:p w14:paraId="7380A932" w14:textId="77777777" w:rsidR="00B64632" w:rsidRDefault="00B64632" w:rsidP="00B64632">
      <w:pPr>
        <w:spacing w:after="0" w:line="240" w:lineRule="auto"/>
        <w:ind w:left="567"/>
        <w:rPr>
          <w:rFonts w:ascii="Arial" w:hAnsi="Arial" w:cs="Arial"/>
        </w:rPr>
      </w:pPr>
      <w:r>
        <w:rPr>
          <w:rFonts w:ascii="Arial" w:hAnsi="Arial" w:cs="Arial"/>
        </w:rPr>
        <w:t>The Price score will be calculated using the formula: (Lowest price / by tendered price X 60)</w:t>
      </w:r>
    </w:p>
    <w:p w14:paraId="29E7E611" w14:textId="77777777" w:rsidR="00B64632" w:rsidRDefault="00B64632" w:rsidP="00B64632">
      <w:pPr>
        <w:spacing w:after="0" w:line="240" w:lineRule="auto"/>
        <w:ind w:left="567"/>
        <w:jc w:val="both"/>
        <w:rPr>
          <w:rFonts w:ascii="Arial" w:hAnsi="Arial" w:cs="Arial"/>
        </w:rPr>
      </w:pPr>
    </w:p>
    <w:p w14:paraId="4071DA3D" w14:textId="77777777" w:rsidR="00B64632" w:rsidRDefault="00B64632" w:rsidP="00B64632">
      <w:pPr>
        <w:spacing w:after="0" w:line="240" w:lineRule="auto"/>
        <w:ind w:left="567"/>
        <w:jc w:val="both"/>
        <w:rPr>
          <w:rFonts w:ascii="Arial" w:hAnsi="Arial" w:cs="Arial"/>
        </w:rPr>
      </w:pPr>
      <w:r>
        <w:rPr>
          <w:rFonts w:ascii="Arial" w:hAnsi="Arial" w:cs="Arial"/>
        </w:rPr>
        <w:t>Your rates should be inclusive of set up costs and all the specification requirements related to these work components including data management etc.</w:t>
      </w:r>
    </w:p>
    <w:p w14:paraId="6ACE3B9C" w14:textId="77777777" w:rsidR="00B64632" w:rsidRDefault="00B64632" w:rsidP="00B64632">
      <w:pPr>
        <w:spacing w:after="0" w:line="240" w:lineRule="auto"/>
        <w:ind w:left="567"/>
        <w:jc w:val="both"/>
        <w:rPr>
          <w:rFonts w:ascii="Arial" w:hAnsi="Arial" w:cs="Arial"/>
        </w:rPr>
      </w:pPr>
    </w:p>
    <w:p w14:paraId="04D1CDA1" w14:textId="77777777" w:rsidR="00B64632" w:rsidRDefault="00B64632" w:rsidP="00B64632">
      <w:pPr>
        <w:spacing w:after="0" w:line="240" w:lineRule="auto"/>
        <w:ind w:left="567"/>
        <w:jc w:val="both"/>
        <w:rPr>
          <w:rFonts w:ascii="Arial" w:hAnsi="Arial" w:cs="Arial"/>
        </w:rPr>
      </w:pPr>
      <w:r>
        <w:rPr>
          <w:rFonts w:ascii="Arial" w:hAnsi="Arial" w:cs="Arial"/>
        </w:rPr>
        <w:t xml:space="preserve">Price and quality scores will be added </w:t>
      </w:r>
      <w:proofErr w:type="gramStart"/>
      <w:r>
        <w:rPr>
          <w:rFonts w:ascii="Arial" w:hAnsi="Arial" w:cs="Arial"/>
        </w:rPr>
        <w:t>together</w:t>
      </w:r>
      <w:proofErr w:type="gramEnd"/>
      <w:r>
        <w:rPr>
          <w:rFonts w:ascii="Arial" w:hAnsi="Arial" w:cs="Arial"/>
        </w:rPr>
        <w:t xml:space="preserve"> and the Contract will be awarded to the highest scoring submission. </w:t>
      </w:r>
    </w:p>
    <w:p w14:paraId="7FCA59FF" w14:textId="77777777" w:rsidR="00B64632" w:rsidRDefault="00B64632" w:rsidP="00B64632">
      <w:pPr>
        <w:jc w:val="both"/>
        <w:rPr>
          <w:rFonts w:ascii="Arial" w:hAnsi="Arial" w:cs="Arial"/>
        </w:rPr>
      </w:pPr>
    </w:p>
    <w:p w14:paraId="78D7B325" w14:textId="77777777" w:rsidR="00B64632" w:rsidRDefault="00B64632" w:rsidP="00B9765A">
      <w:pPr>
        <w:ind w:left="567"/>
        <w:jc w:val="both"/>
        <w:rPr>
          <w:rFonts w:ascii="Arial" w:hAnsi="Arial" w:cs="Arial"/>
        </w:rPr>
      </w:pPr>
    </w:p>
    <w:p w14:paraId="084BAA49" w14:textId="59D054D6" w:rsidR="00B64632" w:rsidRDefault="00B64632" w:rsidP="00B9765A">
      <w:pPr>
        <w:ind w:left="567"/>
        <w:jc w:val="both"/>
        <w:rPr>
          <w:rFonts w:ascii="Arial" w:hAnsi="Arial" w:cs="Arial"/>
        </w:rPr>
      </w:pPr>
    </w:p>
    <w:p w14:paraId="285376ED" w14:textId="77777777" w:rsidR="00B64632" w:rsidRDefault="00B64632" w:rsidP="00B9765A">
      <w:pPr>
        <w:ind w:left="567"/>
        <w:jc w:val="both"/>
        <w:rPr>
          <w:rFonts w:ascii="Arial" w:hAnsi="Arial" w:cs="Arial"/>
        </w:rPr>
      </w:pPr>
    </w:p>
    <w:p w14:paraId="533F1781" w14:textId="77777777" w:rsidR="00B9765A" w:rsidRDefault="00B9765A"/>
    <w:sectPr w:rsidR="00B976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585A4" w14:textId="77777777" w:rsidR="00603C5E" w:rsidRDefault="00603C5E" w:rsidP="00603C5E">
      <w:pPr>
        <w:spacing w:after="0" w:line="240" w:lineRule="auto"/>
      </w:pPr>
      <w:r>
        <w:separator/>
      </w:r>
    </w:p>
  </w:endnote>
  <w:endnote w:type="continuationSeparator" w:id="0">
    <w:p w14:paraId="5D46C386" w14:textId="77777777" w:rsidR="00603C5E" w:rsidRDefault="00603C5E" w:rsidP="0060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4F2B7" w14:textId="77777777" w:rsidR="00603C5E" w:rsidRDefault="00603C5E" w:rsidP="00603C5E">
      <w:pPr>
        <w:spacing w:after="0" w:line="240" w:lineRule="auto"/>
      </w:pPr>
      <w:r>
        <w:separator/>
      </w:r>
    </w:p>
  </w:footnote>
  <w:footnote w:type="continuationSeparator" w:id="0">
    <w:p w14:paraId="36322C8A" w14:textId="77777777" w:rsidR="00603C5E" w:rsidRDefault="00603C5E" w:rsidP="00603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45516"/>
    <w:multiLevelType w:val="hybridMultilevel"/>
    <w:tmpl w:val="DE8A002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 w15:restartNumberingAfterBreak="0">
    <w:nsid w:val="5508544C"/>
    <w:multiLevelType w:val="hybridMultilevel"/>
    <w:tmpl w:val="7138E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C91C4C"/>
    <w:multiLevelType w:val="hybridMultilevel"/>
    <w:tmpl w:val="AC9EBB4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5A"/>
    <w:rsid w:val="003E1781"/>
    <w:rsid w:val="0055295D"/>
    <w:rsid w:val="00603C5E"/>
    <w:rsid w:val="009C6623"/>
    <w:rsid w:val="00A3007F"/>
    <w:rsid w:val="00A63E8B"/>
    <w:rsid w:val="00A75063"/>
    <w:rsid w:val="00B2101F"/>
    <w:rsid w:val="00B64632"/>
    <w:rsid w:val="00B9765A"/>
    <w:rsid w:val="00BB33BC"/>
    <w:rsid w:val="00F53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37D45F"/>
  <w15:chartTrackingRefBased/>
  <w15:docId w15:val="{591E8029-E84D-4D9D-B42D-F3C52C54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65A"/>
    <w:pPr>
      <w:spacing w:after="200" w:line="276" w:lineRule="auto"/>
    </w:pPr>
  </w:style>
  <w:style w:type="paragraph" w:styleId="Heading1">
    <w:name w:val="heading 1"/>
    <w:basedOn w:val="Normal"/>
    <w:next w:val="Normal"/>
    <w:link w:val="Heading1Char"/>
    <w:uiPriority w:val="9"/>
    <w:qFormat/>
    <w:rsid w:val="00B6463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uiPriority w:val="9"/>
    <w:semiHidden/>
    <w:unhideWhenUsed/>
    <w:qFormat/>
    <w:rsid w:val="00B6463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A"/>
    <w:pPr>
      <w:spacing w:after="0" w:line="240" w:lineRule="auto"/>
      <w:ind w:left="720"/>
    </w:pPr>
    <w:rPr>
      <w:rFonts w:ascii="Calibri" w:eastAsia="Calibri" w:hAnsi="Calibri" w:cs="Calibri"/>
    </w:rPr>
  </w:style>
  <w:style w:type="table" w:styleId="TableGrid">
    <w:name w:val="Table Grid"/>
    <w:basedOn w:val="TableNormal"/>
    <w:uiPriority w:val="39"/>
    <w:rsid w:val="00B97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4632"/>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B64632"/>
    <w:rPr>
      <w:rFonts w:asciiTheme="majorHAnsi" w:eastAsiaTheme="majorEastAsia" w:hAnsiTheme="majorHAnsi" w:cstheme="majorBidi"/>
      <w:b/>
      <w:bCs/>
      <w:i/>
      <w:iCs/>
      <w:color w:val="4472C4" w:themeColor="accent1"/>
    </w:rPr>
  </w:style>
  <w:style w:type="character" w:customStyle="1" w:styleId="DefaultChar">
    <w:name w:val="Default Char"/>
    <w:link w:val="Default"/>
    <w:locked/>
    <w:rsid w:val="00B64632"/>
    <w:rPr>
      <w:rFonts w:ascii="Verdana,Bold" w:eastAsia="Times New Roman" w:hAnsi="Verdana,Bold" w:cs="Verdana,Bold"/>
      <w:color w:val="000000"/>
      <w:sz w:val="24"/>
      <w:szCs w:val="24"/>
      <w:lang w:eastAsia="en-GB"/>
    </w:rPr>
  </w:style>
  <w:style w:type="paragraph" w:customStyle="1" w:styleId="Default">
    <w:name w:val="Default"/>
    <w:link w:val="DefaultChar"/>
    <w:rsid w:val="00B64632"/>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52868">
      <w:bodyDiv w:val="1"/>
      <w:marLeft w:val="0"/>
      <w:marRight w:val="0"/>
      <w:marTop w:val="0"/>
      <w:marBottom w:val="0"/>
      <w:divBdr>
        <w:top w:val="none" w:sz="0" w:space="0" w:color="auto"/>
        <w:left w:val="none" w:sz="0" w:space="0" w:color="auto"/>
        <w:bottom w:val="none" w:sz="0" w:space="0" w:color="auto"/>
        <w:right w:val="none" w:sz="0" w:space="0" w:color="auto"/>
      </w:divBdr>
    </w:div>
    <w:div w:id="1219589902">
      <w:bodyDiv w:val="1"/>
      <w:marLeft w:val="0"/>
      <w:marRight w:val="0"/>
      <w:marTop w:val="0"/>
      <w:marBottom w:val="0"/>
      <w:divBdr>
        <w:top w:val="none" w:sz="0" w:space="0" w:color="auto"/>
        <w:left w:val="none" w:sz="0" w:space="0" w:color="auto"/>
        <w:bottom w:val="none" w:sz="0" w:space="0" w:color="auto"/>
        <w:right w:val="none" w:sz="0" w:space="0" w:color="auto"/>
      </w:divBdr>
    </w:div>
    <w:div w:id="1534074144">
      <w:bodyDiv w:val="1"/>
      <w:marLeft w:val="0"/>
      <w:marRight w:val="0"/>
      <w:marTop w:val="0"/>
      <w:marBottom w:val="0"/>
      <w:divBdr>
        <w:top w:val="none" w:sz="0" w:space="0" w:color="auto"/>
        <w:left w:val="none" w:sz="0" w:space="0" w:color="auto"/>
        <w:bottom w:val="none" w:sz="0" w:space="0" w:color="auto"/>
        <w:right w:val="none" w:sz="0" w:space="0" w:color="auto"/>
      </w:divBdr>
    </w:div>
    <w:div w:id="1764954370">
      <w:bodyDiv w:val="1"/>
      <w:marLeft w:val="0"/>
      <w:marRight w:val="0"/>
      <w:marTop w:val="0"/>
      <w:marBottom w:val="0"/>
      <w:divBdr>
        <w:top w:val="none" w:sz="0" w:space="0" w:color="auto"/>
        <w:left w:val="none" w:sz="0" w:space="0" w:color="auto"/>
        <w:bottom w:val="none" w:sz="0" w:space="0" w:color="auto"/>
        <w:right w:val="none" w:sz="0" w:space="0" w:color="auto"/>
      </w:divBdr>
    </w:div>
    <w:div w:id="19837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D862B83FCF434AB6DA083DA15E4C36" ma:contentTypeVersion="13" ma:contentTypeDescription="Create a new document." ma:contentTypeScope="" ma:versionID="40bdee4f68c89b17b80ebbf34763f1a2">
  <xsd:schema xmlns:xsd="http://www.w3.org/2001/XMLSchema" xmlns:xs="http://www.w3.org/2001/XMLSchema" xmlns:p="http://schemas.microsoft.com/office/2006/metadata/properties" xmlns:ns3="6549c9a9-7d50-461d-a66b-b9b84cf200d6" xmlns:ns4="ff2a13d2-f84a-495e-a043-36d20991170d" targetNamespace="http://schemas.microsoft.com/office/2006/metadata/properties" ma:root="true" ma:fieldsID="ada5e80d90c0b15675920e211f960bca" ns3:_="" ns4:_="">
    <xsd:import namespace="6549c9a9-7d50-461d-a66b-b9b84cf200d6"/>
    <xsd:import namespace="ff2a13d2-f84a-495e-a043-36d2099117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9c9a9-7d50-461d-a66b-b9b84cf20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2a13d2-f84a-495e-a043-36d2099117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F20EE-378F-4A22-93A2-872DBF7E9A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668DDD-FC1B-423D-9500-790A043E68DE}">
  <ds:schemaRefs>
    <ds:schemaRef ds:uri="http://schemas.microsoft.com/sharepoint/v3/contenttype/forms"/>
  </ds:schemaRefs>
</ds:datastoreItem>
</file>

<file path=customXml/itemProps3.xml><?xml version="1.0" encoding="utf-8"?>
<ds:datastoreItem xmlns:ds="http://schemas.openxmlformats.org/officeDocument/2006/customXml" ds:itemID="{30717A73-FA26-4B9E-B712-E21C4B80A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9c9a9-7d50-461d-a66b-b9b84cf200d6"/>
    <ds:schemaRef ds:uri="ff2a13d2-f84a-495e-a043-36d209911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Davis</dc:creator>
  <cp:keywords/>
  <dc:description/>
  <cp:lastModifiedBy>Anne Marie Davis</cp:lastModifiedBy>
  <cp:revision>9</cp:revision>
  <dcterms:created xsi:type="dcterms:W3CDTF">2020-05-15T10:00:00Z</dcterms:created>
  <dcterms:modified xsi:type="dcterms:W3CDTF">2020-05-18T11:18:00Z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0x01010036D862B83FCF434AB6DA083DA15E4C36</vt:lpwstr>
  </property>
</Properties>
</file>