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3D48" w14:textId="2FCFFEBC" w:rsidR="00FE2E1D" w:rsidRPr="00D60654" w:rsidRDefault="00FE2E1D" w:rsidP="00FE2E1D">
      <w:pPr>
        <w:pStyle w:val="BodyText"/>
        <w:rPr>
          <w:rStyle w:val="HeaderTitleChar"/>
          <w:rFonts w:eastAsia="Calibri"/>
          <w:sz w:val="32"/>
          <w:szCs w:val="32"/>
        </w:rPr>
      </w:pPr>
      <w:bookmarkStart w:id="0" w:name="_Toc14089831"/>
      <w:bookmarkStart w:id="1" w:name="_Toc14092622"/>
      <w:bookmarkStart w:id="2" w:name="_Toc14853103"/>
      <w:bookmarkStart w:id="3" w:name="_Toc15909039"/>
      <w:r w:rsidRPr="00D60654">
        <w:rPr>
          <w:rStyle w:val="HeaderTitleChar"/>
          <w:rFonts w:eastAsia="Calibri"/>
          <w:sz w:val="32"/>
          <w:szCs w:val="32"/>
        </w:rPr>
        <w:t>FORM OF TENDER</w:t>
      </w:r>
      <w:bookmarkEnd w:id="0"/>
      <w:bookmarkEnd w:id="1"/>
      <w:bookmarkEnd w:id="2"/>
      <w:bookmarkEnd w:id="3"/>
    </w:p>
    <w:p w14:paraId="750CD3E6" w14:textId="4EE8654A" w:rsidR="00650B0F" w:rsidRPr="00C1799B" w:rsidRDefault="00650B0F" w:rsidP="00650B0F">
      <w:pPr>
        <w:pStyle w:val="BodyText"/>
        <w:rPr>
          <w:rFonts w:ascii="Calibri" w:hAnsi="Calibri" w:cs="Calibri"/>
          <w:b/>
          <w:bCs/>
          <w:sz w:val="28"/>
          <w:szCs w:val="28"/>
        </w:rPr>
      </w:pPr>
      <w:r w:rsidRPr="00C1799B">
        <w:rPr>
          <w:rFonts w:ascii="Calibri" w:hAnsi="Calibri" w:cs="Calibri"/>
          <w:b/>
          <w:bCs/>
          <w:sz w:val="28"/>
          <w:szCs w:val="28"/>
        </w:rPr>
        <w:t xml:space="preserve">To be returned by </w:t>
      </w:r>
      <w:r w:rsidR="00DE2157" w:rsidRPr="00C1799B">
        <w:rPr>
          <w:rFonts w:ascii="Calibri" w:hAnsi="Calibri" w:cs="Calibri"/>
          <w:b/>
          <w:bCs/>
          <w:sz w:val="28"/>
          <w:szCs w:val="28"/>
        </w:rPr>
        <w:t>12:00 noon on</w:t>
      </w:r>
      <w:r w:rsidR="009A575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46E7F">
        <w:rPr>
          <w:rFonts w:ascii="Calibri" w:hAnsi="Calibri" w:cs="Calibri"/>
          <w:b/>
          <w:bCs/>
          <w:sz w:val="28"/>
          <w:szCs w:val="28"/>
        </w:rPr>
        <w:t>7</w:t>
      </w:r>
      <w:r w:rsidR="00E46E7F" w:rsidRPr="00E46E7F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E46E7F">
        <w:rPr>
          <w:rFonts w:ascii="Calibri" w:hAnsi="Calibri" w:cs="Calibri"/>
          <w:b/>
          <w:bCs/>
          <w:sz w:val="28"/>
          <w:szCs w:val="28"/>
        </w:rPr>
        <w:t xml:space="preserve"> January 2025.</w:t>
      </w:r>
    </w:p>
    <w:p w14:paraId="44F832EE" w14:textId="2C58F891" w:rsidR="00FF0FD7" w:rsidRDefault="00FF0FD7" w:rsidP="00DE2157">
      <w:pPr>
        <w:pStyle w:val="NoSpacing"/>
      </w:pPr>
      <w:r>
        <w:t xml:space="preserve"> </w:t>
      </w:r>
    </w:p>
    <w:p w14:paraId="17E52DF0" w14:textId="77777777" w:rsidR="00647E3C" w:rsidRPr="00AC06EC" w:rsidRDefault="00647E3C" w:rsidP="00647E3C">
      <w:pPr>
        <w:pStyle w:val="BodyText"/>
        <w:rPr>
          <w:rFonts w:ascii="Calibri" w:hAnsi="Calibri" w:cs="Calibri"/>
        </w:rPr>
      </w:pPr>
      <w:r w:rsidRPr="00AC06EC">
        <w:rPr>
          <w:rFonts w:ascii="Calibri" w:hAnsi="Calibri" w:cs="Calibri"/>
        </w:rPr>
        <w:t xml:space="preserve">Tenderers are required to express their tender in the following terms: </w:t>
      </w:r>
    </w:p>
    <w:p w14:paraId="16D1A119" w14:textId="77777777" w:rsidR="00063C8E" w:rsidRDefault="00063C8E" w:rsidP="00DE2157">
      <w:pPr>
        <w:pStyle w:val="NoSpacing"/>
      </w:pPr>
    </w:p>
    <w:p w14:paraId="26D985B6" w14:textId="3D26DBF8" w:rsidR="00CE7FA6" w:rsidRPr="007C3DCF" w:rsidRDefault="00CE7FA6" w:rsidP="007C3DCF">
      <w:pPr>
        <w:pStyle w:val="BodyText"/>
        <w:ind w:left="1276" w:hanging="1276"/>
        <w:rPr>
          <w:rFonts w:ascii="Calibri" w:hAnsi="Calibri" w:cs="Calibri"/>
          <w:b/>
          <w:bCs/>
        </w:rPr>
      </w:pPr>
      <w:r w:rsidRPr="00E76E1D">
        <w:rPr>
          <w:rFonts w:ascii="Calibri" w:hAnsi="Calibri" w:cs="Calibri"/>
          <w:b/>
          <w:bCs/>
        </w:rPr>
        <w:t>To</w:t>
      </w:r>
      <w:r w:rsidR="007C3DCF">
        <w:rPr>
          <w:rFonts w:ascii="Calibri" w:hAnsi="Calibri" w:cs="Calibri"/>
          <w:b/>
          <w:bCs/>
        </w:rPr>
        <w:t xml:space="preserve"> the Client</w:t>
      </w:r>
      <w:r w:rsidRPr="00E76E1D">
        <w:rPr>
          <w:rFonts w:ascii="Calibri" w:hAnsi="Calibri" w:cs="Calibri"/>
          <w:b/>
          <w:bCs/>
        </w:rPr>
        <w:t xml:space="preserve">: </w:t>
      </w:r>
      <w:r w:rsidRPr="00E76E1D">
        <w:rPr>
          <w:rFonts w:ascii="Calibri" w:hAnsi="Calibri" w:cs="Calibri"/>
          <w:b/>
          <w:bCs/>
        </w:rPr>
        <w:tab/>
      </w:r>
      <w:r w:rsidR="0023182F">
        <w:rPr>
          <w:rFonts w:ascii="Calibri" w:hAnsi="Calibri" w:cs="Calibri"/>
          <w:b/>
          <w:bCs/>
        </w:rPr>
        <w:tab/>
      </w:r>
      <w:r w:rsidR="0007047D" w:rsidRPr="007C3DCF">
        <w:rPr>
          <w:rFonts w:ascii="Calibri" w:hAnsi="Calibri" w:cs="Calibri"/>
        </w:rPr>
        <w:t>Hyndburn Borough Council</w:t>
      </w:r>
    </w:p>
    <w:p w14:paraId="38B49745" w14:textId="6655CC68" w:rsidR="00514D05" w:rsidRPr="005617C4" w:rsidRDefault="00FE2E1D" w:rsidP="00514D05">
      <w:pPr>
        <w:pStyle w:val="BodyText"/>
        <w:ind w:left="1276" w:hanging="1276"/>
        <w:rPr>
          <w:rFonts w:ascii="Calibri" w:hAnsi="Calibri" w:cs="Calibri"/>
          <w:b/>
          <w:bCs/>
        </w:rPr>
      </w:pPr>
      <w:r w:rsidRPr="005617C4">
        <w:rPr>
          <w:rFonts w:ascii="Calibri" w:hAnsi="Calibri" w:cs="Calibri"/>
          <w:b/>
          <w:bCs/>
        </w:rPr>
        <w:t>Project:</w:t>
      </w:r>
      <w:r w:rsidRPr="005617C4">
        <w:rPr>
          <w:rFonts w:ascii="Calibri" w:hAnsi="Calibri" w:cs="Calibri"/>
          <w:b/>
          <w:bCs/>
        </w:rPr>
        <w:tab/>
      </w:r>
      <w:r w:rsidR="0023182F">
        <w:rPr>
          <w:rFonts w:ascii="Calibri" w:hAnsi="Calibri" w:cs="Calibri"/>
          <w:b/>
          <w:bCs/>
        </w:rPr>
        <w:tab/>
      </w:r>
      <w:r w:rsidR="00514D05" w:rsidRPr="005617C4">
        <w:rPr>
          <w:rFonts w:ascii="Calibri" w:hAnsi="Calibri" w:cs="Calibri"/>
          <w:szCs w:val="22"/>
        </w:rPr>
        <w:t>Accrington Market Chambers National Lottery Heritage Fund</w:t>
      </w:r>
      <w:r w:rsidR="00514D05" w:rsidRPr="005617C4">
        <w:rPr>
          <w:rFonts w:ascii="Calibri" w:hAnsi="Calibri" w:cs="Calibri"/>
          <w:b/>
          <w:bCs/>
        </w:rPr>
        <w:t xml:space="preserve"> </w:t>
      </w:r>
    </w:p>
    <w:p w14:paraId="268A459F" w14:textId="77777777" w:rsidR="00C1799B" w:rsidRDefault="00C1799B" w:rsidP="00C1799B">
      <w:pPr>
        <w:pStyle w:val="NoSpacing"/>
      </w:pPr>
    </w:p>
    <w:p w14:paraId="70625A94" w14:textId="599EFCCF" w:rsidR="00063C8E" w:rsidRPr="00D60654" w:rsidRDefault="00063C8E" w:rsidP="00063C8E">
      <w:pPr>
        <w:pStyle w:val="HeaderTitle"/>
        <w:ind w:right="-330"/>
        <w:rPr>
          <w:sz w:val="28"/>
          <w:szCs w:val="28"/>
        </w:rPr>
      </w:pPr>
      <w:r w:rsidRPr="00D60654">
        <w:rPr>
          <w:sz w:val="28"/>
          <w:szCs w:val="28"/>
        </w:rPr>
        <w:t xml:space="preserve">TENDER For </w:t>
      </w:r>
      <w:r w:rsidR="009A575F">
        <w:rPr>
          <w:sz w:val="28"/>
          <w:szCs w:val="28"/>
        </w:rPr>
        <w:t>cost consultant</w:t>
      </w:r>
      <w:r w:rsidRPr="00D60654">
        <w:rPr>
          <w:sz w:val="28"/>
          <w:szCs w:val="28"/>
        </w:rPr>
        <w:t xml:space="preserve"> </w:t>
      </w:r>
      <w:r w:rsidR="009A575F">
        <w:rPr>
          <w:sz w:val="28"/>
          <w:szCs w:val="28"/>
        </w:rPr>
        <w:t xml:space="preserve">/ quantity surveyor </w:t>
      </w:r>
      <w:r w:rsidRPr="00D60654">
        <w:rPr>
          <w:sz w:val="28"/>
          <w:szCs w:val="28"/>
        </w:rPr>
        <w:t>services</w:t>
      </w:r>
    </w:p>
    <w:p w14:paraId="20F2F74D" w14:textId="0A8E543B" w:rsidR="00716948" w:rsidRDefault="00B82FBC" w:rsidP="00B82FBC">
      <w:pPr>
        <w:pStyle w:val="BodyText"/>
        <w:rPr>
          <w:rFonts w:ascii="Calibri" w:hAnsi="Calibri" w:cs="Calibri"/>
        </w:rPr>
      </w:pPr>
      <w:r w:rsidRPr="00AC06EC">
        <w:rPr>
          <w:rFonts w:ascii="Calibri" w:hAnsi="Calibri" w:cs="Calibri"/>
        </w:rPr>
        <w:t xml:space="preserve">Having carefully examined and considered the Invitation to Tender including, without limitation, the Specification of Requirements, the Instructions for Tendering and the contract terms and conditions, and in consideration of </w:t>
      </w:r>
      <w:r w:rsidR="00E901B1" w:rsidRPr="00AC06EC">
        <w:rPr>
          <w:rFonts w:ascii="Calibri" w:hAnsi="Calibri" w:cs="Calibri"/>
        </w:rPr>
        <w:t xml:space="preserve">Hyndburn Borough Council </w:t>
      </w:r>
      <w:r w:rsidRPr="00AC06EC">
        <w:rPr>
          <w:rFonts w:ascii="Calibri" w:hAnsi="Calibri" w:cs="Calibri"/>
        </w:rPr>
        <w:t>considering this tender</w:t>
      </w:r>
      <w:r w:rsidR="0036596E" w:rsidRPr="00AC06EC">
        <w:rPr>
          <w:rFonts w:ascii="Calibri" w:hAnsi="Calibri" w:cs="Calibri"/>
        </w:rPr>
        <w:t xml:space="preserve">, </w:t>
      </w:r>
      <w:r w:rsidRPr="00AC06EC">
        <w:rPr>
          <w:rFonts w:ascii="Calibri" w:hAnsi="Calibri" w:cs="Calibri"/>
        </w:rPr>
        <w:t>we:</w:t>
      </w:r>
    </w:p>
    <w:p w14:paraId="5B36BDE6" w14:textId="77777777" w:rsidR="00E8627F" w:rsidRPr="00AC06EC" w:rsidRDefault="00E8627F" w:rsidP="00C1799B">
      <w:pPr>
        <w:pStyle w:val="NoSpacing"/>
      </w:pPr>
    </w:p>
    <w:p w14:paraId="6DC83778" w14:textId="23A10DF2" w:rsidR="00606D6F" w:rsidRPr="00AC06EC" w:rsidRDefault="00725361" w:rsidP="00725361">
      <w:pPr>
        <w:pStyle w:val="BodyText"/>
        <w:numPr>
          <w:ilvl w:val="0"/>
          <w:numId w:val="3"/>
        </w:numPr>
        <w:rPr>
          <w:rFonts w:ascii="Calibri" w:hAnsi="Calibri" w:cs="Calibri"/>
        </w:rPr>
      </w:pPr>
      <w:r w:rsidRPr="00AC06EC">
        <w:rPr>
          <w:rFonts w:ascii="Calibri" w:hAnsi="Calibri" w:cs="Calibri"/>
        </w:rPr>
        <w:t>Offer</w:t>
      </w:r>
      <w:r w:rsidR="00DD6E8D" w:rsidRPr="00AC06EC">
        <w:rPr>
          <w:rFonts w:ascii="Calibri" w:hAnsi="Calibri" w:cs="Calibri"/>
        </w:rPr>
        <w:t xml:space="preserve"> </w:t>
      </w:r>
      <w:r w:rsidRPr="00AC06EC">
        <w:rPr>
          <w:rFonts w:ascii="Calibri" w:hAnsi="Calibri" w:cs="Calibri"/>
        </w:rPr>
        <w:t>to</w:t>
      </w:r>
      <w:r w:rsidR="00DD6E8D" w:rsidRPr="00AC06EC">
        <w:rPr>
          <w:rFonts w:ascii="Calibri" w:hAnsi="Calibri" w:cs="Calibri"/>
        </w:rPr>
        <w:t xml:space="preserve"> </w:t>
      </w:r>
      <w:r w:rsidRPr="00AC06EC">
        <w:rPr>
          <w:rFonts w:ascii="Calibri" w:hAnsi="Calibri" w:cs="Calibri"/>
        </w:rPr>
        <w:t xml:space="preserve">or carry out the work required to meet the Specification of Requirements and to enter an agreement with </w:t>
      </w:r>
      <w:r w:rsidR="00CB044C" w:rsidRPr="00AC06EC">
        <w:rPr>
          <w:rFonts w:ascii="Calibri" w:hAnsi="Calibri" w:cs="Calibri"/>
        </w:rPr>
        <w:t>Hyndburn Borough Council</w:t>
      </w:r>
      <w:r w:rsidRPr="00AC06EC">
        <w:rPr>
          <w:rFonts w:ascii="Calibri" w:hAnsi="Calibri" w:cs="Calibri"/>
        </w:rPr>
        <w:t xml:space="preserve"> in the form of the contract terms and conditions for the price specified in the attached Pricing Schedule at a total cost of:</w:t>
      </w:r>
    </w:p>
    <w:p w14:paraId="3FEE4787" w14:textId="77777777" w:rsidR="00606D6F" w:rsidRPr="00606D6F" w:rsidRDefault="00606D6F" w:rsidP="00C1799B">
      <w:pPr>
        <w:pStyle w:val="NoSpacing"/>
      </w:pPr>
    </w:p>
    <w:tbl>
      <w:tblPr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9"/>
      </w:tblGrid>
      <w:tr w:rsidR="00606D6F" w14:paraId="160A7512" w14:textId="77777777">
        <w:trPr>
          <w:trHeight w:val="599"/>
        </w:trPr>
        <w:tc>
          <w:tcPr>
            <w:tcW w:w="8059" w:type="dxa"/>
          </w:tcPr>
          <w:p w14:paraId="3504D920" w14:textId="60E54469" w:rsidR="00606D6F" w:rsidRPr="00AD30CD" w:rsidRDefault="00AD30CD" w:rsidP="00AD30CD">
            <w:pPr>
              <w:pStyle w:val="TableParagraph"/>
              <w:spacing w:before="102"/>
              <w:rPr>
                <w:b/>
                <w:lang w:val="en-GB"/>
              </w:rPr>
            </w:pPr>
            <w:r w:rsidRPr="00AD30CD">
              <w:rPr>
                <w:b/>
                <w:lang w:val="en-GB"/>
              </w:rPr>
              <w:t>Fixed fee for Pre-development Phase: £</w:t>
            </w:r>
          </w:p>
        </w:tc>
      </w:tr>
      <w:tr w:rsidR="00606D6F" w14:paraId="0E73C72F" w14:textId="77777777">
        <w:trPr>
          <w:trHeight w:val="618"/>
        </w:trPr>
        <w:tc>
          <w:tcPr>
            <w:tcW w:w="8059" w:type="dxa"/>
          </w:tcPr>
          <w:p w14:paraId="2A3A0237" w14:textId="7AE0849C" w:rsidR="00606D6F" w:rsidRPr="00AB220C" w:rsidRDefault="00AB220C" w:rsidP="007D2610">
            <w:pPr>
              <w:pStyle w:val="TableParagraph"/>
              <w:spacing w:before="111"/>
              <w:rPr>
                <w:b/>
                <w:lang w:val="en-GB"/>
              </w:rPr>
            </w:pPr>
            <w:r w:rsidRPr="00AB220C">
              <w:rPr>
                <w:b/>
                <w:lang w:val="en-GB"/>
              </w:rPr>
              <w:t>Fixed fee for Development Phase: £</w:t>
            </w:r>
          </w:p>
        </w:tc>
      </w:tr>
      <w:tr w:rsidR="00606D6F" w14:paraId="2B4B9849" w14:textId="77777777">
        <w:trPr>
          <w:trHeight w:val="599"/>
        </w:trPr>
        <w:tc>
          <w:tcPr>
            <w:tcW w:w="8059" w:type="dxa"/>
          </w:tcPr>
          <w:p w14:paraId="0AAD0954" w14:textId="78B76ACB" w:rsidR="00606D6F" w:rsidRPr="007D2610" w:rsidRDefault="007D2610" w:rsidP="007D2610">
            <w:pPr>
              <w:pStyle w:val="TableParagraph"/>
              <w:spacing w:before="102"/>
              <w:rPr>
                <w:b/>
                <w:lang w:val="en-GB"/>
              </w:rPr>
            </w:pPr>
            <w:r w:rsidRPr="007D2610">
              <w:rPr>
                <w:b/>
                <w:lang w:val="en-GB"/>
              </w:rPr>
              <w:t xml:space="preserve">Fixed fee for Delivery </w:t>
            </w:r>
            <w:commentRangeStart w:id="4"/>
            <w:r w:rsidRPr="007D2610">
              <w:rPr>
                <w:b/>
                <w:lang w:val="en-GB"/>
              </w:rPr>
              <w:t>Phase</w:t>
            </w:r>
            <w:commentRangeEnd w:id="4"/>
            <w:r w:rsidR="00D83469">
              <w:rPr>
                <w:rStyle w:val="CommentReference"/>
                <w:rFonts w:ascii="Arial" w:eastAsia="Times New Roman" w:hAnsi="Arial" w:cs="Times New Roman"/>
                <w:lang w:val="en-AU" w:eastAsia="en-AU"/>
              </w:rPr>
              <w:commentReference w:id="4"/>
            </w:r>
            <w:r w:rsidR="002B6DE4">
              <w:rPr>
                <w:b/>
                <w:lang w:val="en-GB"/>
              </w:rPr>
              <w:t xml:space="preserve"> Cost Consultant</w:t>
            </w:r>
            <w:r w:rsidRPr="007D2610">
              <w:rPr>
                <w:b/>
                <w:lang w:val="en-GB"/>
              </w:rPr>
              <w:t>: £</w:t>
            </w:r>
          </w:p>
        </w:tc>
      </w:tr>
      <w:tr w:rsidR="00606D6F" w14:paraId="2C56A2BF" w14:textId="77777777">
        <w:trPr>
          <w:trHeight w:val="623"/>
        </w:trPr>
        <w:tc>
          <w:tcPr>
            <w:tcW w:w="8059" w:type="dxa"/>
          </w:tcPr>
          <w:p w14:paraId="0E1DE7EA" w14:textId="51EDC57D" w:rsidR="002B6DE4" w:rsidRPr="00CE7724" w:rsidRDefault="002B6DE4" w:rsidP="002B6DE4">
            <w:pPr>
              <w:pStyle w:val="TableParagraph"/>
              <w:spacing w:before="111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Fixed fee for </w:t>
            </w:r>
            <w:r w:rsidR="0026068C">
              <w:rPr>
                <w:b/>
                <w:lang w:val="en-GB"/>
              </w:rPr>
              <w:t>Delivery Phase Contract Administrator: £</w:t>
            </w:r>
          </w:p>
        </w:tc>
      </w:tr>
      <w:tr w:rsidR="002B6DE4" w14:paraId="52069156" w14:textId="77777777">
        <w:trPr>
          <w:trHeight w:val="623"/>
        </w:trPr>
        <w:tc>
          <w:tcPr>
            <w:tcW w:w="8059" w:type="dxa"/>
          </w:tcPr>
          <w:p w14:paraId="174520C3" w14:textId="5DA93EC4" w:rsidR="002B6DE4" w:rsidRPr="00CE7724" w:rsidRDefault="002B6DE4" w:rsidP="002B6DE4">
            <w:pPr>
              <w:pStyle w:val="TableParagraph"/>
              <w:spacing w:before="111"/>
              <w:rPr>
                <w:b/>
                <w:lang w:val="en-GB"/>
              </w:rPr>
            </w:pPr>
            <w:r w:rsidRPr="00CE7724">
              <w:rPr>
                <w:b/>
                <w:lang w:val="en-GB"/>
              </w:rPr>
              <w:t>TOTAL FIXED FEE: £</w:t>
            </w:r>
          </w:p>
        </w:tc>
      </w:tr>
    </w:tbl>
    <w:p w14:paraId="2147A019" w14:textId="77777777" w:rsidR="007A0096" w:rsidRDefault="007A0096" w:rsidP="007A0096">
      <w:pPr>
        <w:pStyle w:val="BodyText"/>
        <w:ind w:left="720"/>
      </w:pPr>
    </w:p>
    <w:p w14:paraId="512A6187" w14:textId="52780FC8" w:rsidR="00CD76CD" w:rsidRPr="008C5BA8" w:rsidRDefault="00570A4D" w:rsidP="00570A4D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C5BA8">
        <w:rPr>
          <w:rFonts w:ascii="Calibri" w:hAnsi="Calibri" w:cs="Calibri"/>
          <w:sz w:val="22"/>
          <w:szCs w:val="22"/>
        </w:rPr>
        <w:t>Confirm that we are able to provide the goods and services required to meet the Specification of requirements.</w:t>
      </w:r>
    </w:p>
    <w:p w14:paraId="7CBA9D1C" w14:textId="77777777" w:rsidR="008E30CA" w:rsidRPr="008C5BA8" w:rsidRDefault="008E30CA" w:rsidP="008E30CA">
      <w:pPr>
        <w:pStyle w:val="ListParagraph"/>
        <w:rPr>
          <w:rFonts w:ascii="Calibri" w:hAnsi="Calibri" w:cs="Calibri"/>
          <w:sz w:val="22"/>
          <w:szCs w:val="22"/>
        </w:rPr>
      </w:pPr>
    </w:p>
    <w:p w14:paraId="422537A3" w14:textId="77777777" w:rsidR="008E30CA" w:rsidRDefault="008E30CA" w:rsidP="008E30CA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C5BA8">
        <w:rPr>
          <w:rFonts w:ascii="Calibri" w:hAnsi="Calibri" w:cs="Calibri"/>
          <w:sz w:val="22"/>
          <w:szCs w:val="22"/>
        </w:rPr>
        <w:t>Confirm that, if our Tender is accepted, we will upon demand</w:t>
      </w:r>
    </w:p>
    <w:p w14:paraId="2D74EAEB" w14:textId="77777777" w:rsidR="00E8627F" w:rsidRPr="00E8627F" w:rsidRDefault="00E8627F" w:rsidP="00E8627F">
      <w:pPr>
        <w:rPr>
          <w:rFonts w:ascii="Calibri" w:hAnsi="Calibri" w:cs="Calibri"/>
          <w:sz w:val="22"/>
          <w:szCs w:val="22"/>
        </w:rPr>
      </w:pPr>
    </w:p>
    <w:p w14:paraId="6CC8C16C" w14:textId="01B7EBAD" w:rsidR="00960A3E" w:rsidRPr="008C5BA8" w:rsidRDefault="00896B98" w:rsidP="00896B98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C5BA8">
        <w:rPr>
          <w:rFonts w:ascii="Calibri" w:hAnsi="Calibri" w:cs="Calibri"/>
          <w:sz w:val="22"/>
          <w:szCs w:val="22"/>
        </w:rPr>
        <w:t xml:space="preserve">Produce evidence that the relevant insurances and compliance certificates with relevant </w:t>
      </w:r>
      <w:r w:rsidR="0071702B" w:rsidRPr="008C5BA8">
        <w:rPr>
          <w:rFonts w:ascii="Calibri" w:hAnsi="Calibri" w:cs="Calibri"/>
          <w:sz w:val="22"/>
          <w:szCs w:val="22"/>
        </w:rPr>
        <w:t>legislation and policy are held and are in force;</w:t>
      </w:r>
    </w:p>
    <w:p w14:paraId="5A021027" w14:textId="25DB37D1" w:rsidR="006B44AC" w:rsidRPr="008C5BA8" w:rsidRDefault="006B44AC" w:rsidP="006B44AC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C5BA8">
        <w:rPr>
          <w:rFonts w:ascii="Calibri" w:hAnsi="Calibri" w:cs="Calibri"/>
          <w:sz w:val="22"/>
          <w:szCs w:val="22"/>
        </w:rPr>
        <w:t xml:space="preserve">Execute and deliver the necessary contract documents to </w:t>
      </w:r>
      <w:r w:rsidR="00B522EC" w:rsidRPr="008C5BA8">
        <w:rPr>
          <w:rFonts w:ascii="Calibri" w:hAnsi="Calibri" w:cs="Calibri"/>
          <w:sz w:val="22"/>
          <w:szCs w:val="22"/>
        </w:rPr>
        <w:t>Hyndburn Borough Council</w:t>
      </w:r>
      <w:r w:rsidRPr="008C5BA8">
        <w:rPr>
          <w:rFonts w:ascii="Calibri" w:hAnsi="Calibri" w:cs="Calibri"/>
          <w:sz w:val="22"/>
          <w:szCs w:val="22"/>
        </w:rPr>
        <w:t>;</w:t>
      </w:r>
    </w:p>
    <w:p w14:paraId="1C32932B" w14:textId="77777777" w:rsidR="006B44AC" w:rsidRPr="008C5BA8" w:rsidRDefault="006B44AC" w:rsidP="006B44AC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C5BA8">
        <w:rPr>
          <w:rFonts w:ascii="Calibri" w:hAnsi="Calibri" w:cs="Calibri"/>
          <w:sz w:val="22"/>
          <w:szCs w:val="22"/>
        </w:rPr>
        <w:t>Agree that this Tender shall constitute an irrevocable, unconditional offer which may not be withdrawn for a period of 180 days from the date of this Tender;</w:t>
      </w:r>
    </w:p>
    <w:p w14:paraId="5B449AC8" w14:textId="77777777" w:rsidR="006B44AC" w:rsidRPr="008C5BA8" w:rsidRDefault="006B44AC" w:rsidP="006B44AC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C5BA8">
        <w:rPr>
          <w:rFonts w:ascii="Calibri" w:hAnsi="Calibri" w:cs="Calibri"/>
          <w:sz w:val="22"/>
          <w:szCs w:val="22"/>
        </w:rPr>
        <w:lastRenderedPageBreak/>
        <w:t>Confirm that the responses made by us in response to the Suitability Assessment Questionnaire are correct;</w:t>
      </w:r>
    </w:p>
    <w:p w14:paraId="71F2D367" w14:textId="15813430" w:rsidR="006B44AC" w:rsidRPr="008C5BA8" w:rsidRDefault="006B44AC" w:rsidP="006B44AC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C5BA8">
        <w:rPr>
          <w:rFonts w:ascii="Calibri" w:hAnsi="Calibri" w:cs="Calibri"/>
          <w:sz w:val="22"/>
          <w:szCs w:val="22"/>
        </w:rPr>
        <w:t xml:space="preserve">Agree that unless and until contract documents are executed and mutually delivered between </w:t>
      </w:r>
      <w:r w:rsidR="00B522EC" w:rsidRPr="008C5BA8">
        <w:rPr>
          <w:rFonts w:ascii="Calibri" w:hAnsi="Calibri" w:cs="Calibri"/>
          <w:sz w:val="22"/>
          <w:szCs w:val="22"/>
        </w:rPr>
        <w:t>Hyndburn Borough Council</w:t>
      </w:r>
      <w:r w:rsidRPr="008C5BA8">
        <w:rPr>
          <w:rFonts w:ascii="Calibri" w:hAnsi="Calibri" w:cs="Calibri"/>
          <w:sz w:val="22"/>
          <w:szCs w:val="22"/>
        </w:rPr>
        <w:t xml:space="preserve"> and ourselves, this Tender, together with </w:t>
      </w:r>
      <w:r w:rsidR="00B522EC" w:rsidRPr="008C5BA8">
        <w:rPr>
          <w:rFonts w:ascii="Calibri" w:hAnsi="Calibri" w:cs="Calibri"/>
          <w:sz w:val="22"/>
          <w:szCs w:val="22"/>
        </w:rPr>
        <w:t>Hyndburn Borough Council</w:t>
      </w:r>
      <w:r w:rsidRPr="008C5BA8">
        <w:rPr>
          <w:rFonts w:ascii="Calibri" w:hAnsi="Calibri" w:cs="Calibri"/>
          <w:sz w:val="22"/>
          <w:szCs w:val="22"/>
        </w:rPr>
        <w:t xml:space="preserve">’s written acceptance of it, shall constitute a binding contract between us and </w:t>
      </w:r>
      <w:r w:rsidR="00B522EC" w:rsidRPr="008C5BA8">
        <w:rPr>
          <w:rFonts w:ascii="Calibri" w:hAnsi="Calibri" w:cs="Calibri"/>
          <w:sz w:val="22"/>
          <w:szCs w:val="22"/>
        </w:rPr>
        <w:t>Hyndburn Borough Council</w:t>
      </w:r>
      <w:r w:rsidRPr="008C5BA8">
        <w:rPr>
          <w:rFonts w:ascii="Calibri" w:hAnsi="Calibri" w:cs="Calibri"/>
          <w:sz w:val="22"/>
          <w:szCs w:val="22"/>
        </w:rPr>
        <w:t>.</w:t>
      </w:r>
    </w:p>
    <w:p w14:paraId="0ECA035C" w14:textId="77777777" w:rsidR="00A52FEC" w:rsidRPr="008C5BA8" w:rsidRDefault="00A52FEC" w:rsidP="00A52FEC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55B4DDD4" w14:textId="3FFF903B" w:rsidR="00A52FEC" w:rsidRDefault="00A52FEC" w:rsidP="00A52FE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C5BA8">
        <w:rPr>
          <w:rFonts w:ascii="Calibri" w:hAnsi="Calibri" w:cs="Calibri"/>
          <w:sz w:val="22"/>
          <w:szCs w:val="22"/>
        </w:rPr>
        <w:t>We understand that Hyndburn Borough Council is not bound to accept any Tender that it receives.</w:t>
      </w:r>
    </w:p>
    <w:p w14:paraId="1063A4FD" w14:textId="77777777" w:rsidR="00C73BFC" w:rsidRDefault="00C73BFC" w:rsidP="00C73BFC">
      <w:pPr>
        <w:pStyle w:val="ListParagraph"/>
        <w:rPr>
          <w:rFonts w:ascii="Calibri" w:hAnsi="Calibri" w:cs="Calibri"/>
          <w:sz w:val="22"/>
          <w:szCs w:val="22"/>
        </w:rPr>
      </w:pPr>
    </w:p>
    <w:p w14:paraId="7554FE93" w14:textId="64930903" w:rsidR="00C73BFC" w:rsidRPr="008C5BA8" w:rsidRDefault="00C73BFC" w:rsidP="00A52FEC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73BFC">
        <w:rPr>
          <w:rFonts w:ascii="Calibri" w:hAnsi="Calibri" w:cs="Calibri"/>
          <w:sz w:val="22"/>
          <w:szCs w:val="22"/>
        </w:rPr>
        <w:t>We confirm that our tender is compliant with the requirements</w:t>
      </w:r>
      <w:r>
        <w:rPr>
          <w:rFonts w:ascii="Calibri" w:hAnsi="Calibri" w:cs="Calibri"/>
          <w:sz w:val="22"/>
          <w:szCs w:val="22"/>
        </w:rPr>
        <w:t xml:space="preserve"> </w:t>
      </w:r>
      <w:r w:rsidR="00E0616E">
        <w:rPr>
          <w:rFonts w:ascii="Calibri" w:hAnsi="Calibri" w:cs="Calibri"/>
          <w:sz w:val="22"/>
          <w:szCs w:val="22"/>
        </w:rPr>
        <w:t>of the tender as set out in the Invitation to Tender</w:t>
      </w:r>
      <w:r w:rsidRPr="00C73BFC">
        <w:rPr>
          <w:rFonts w:ascii="Calibri" w:hAnsi="Calibri" w:cs="Calibri"/>
          <w:sz w:val="22"/>
          <w:szCs w:val="22"/>
        </w:rPr>
        <w:t>.</w:t>
      </w:r>
    </w:p>
    <w:p w14:paraId="493DDE4F" w14:textId="77777777" w:rsidR="00BA4FDB" w:rsidRPr="008C5BA8" w:rsidRDefault="00BA4FDB" w:rsidP="00BA4FDB">
      <w:pPr>
        <w:rPr>
          <w:rFonts w:ascii="Calibri" w:hAnsi="Calibri" w:cs="Calibri"/>
          <w:sz w:val="22"/>
          <w:szCs w:val="22"/>
        </w:rPr>
      </w:pPr>
    </w:p>
    <w:p w14:paraId="190ECF53" w14:textId="77777777" w:rsidR="00A329C2" w:rsidRPr="00B013A7" w:rsidRDefault="00A329C2" w:rsidP="00A329C2">
      <w:pPr>
        <w:pStyle w:val="BodyText"/>
      </w:pPr>
    </w:p>
    <w:p w14:paraId="6834708D" w14:textId="54709238" w:rsidR="00A329C2" w:rsidRPr="00C1799B" w:rsidRDefault="00A329C2" w:rsidP="00A329C2">
      <w:pPr>
        <w:pStyle w:val="BodyText"/>
        <w:rPr>
          <w:rFonts w:ascii="Calibri" w:hAnsi="Calibri" w:cs="Calibri"/>
        </w:rPr>
      </w:pPr>
      <w:r w:rsidRPr="00C1799B">
        <w:rPr>
          <w:rFonts w:ascii="Calibri" w:hAnsi="Calibri" w:cs="Calibri"/>
        </w:rPr>
        <w:t>Signed ………………………………………… Names (in capitals)………………………………</w:t>
      </w:r>
      <w:r w:rsidR="00C1799B">
        <w:rPr>
          <w:rFonts w:ascii="Calibri" w:hAnsi="Calibri" w:cs="Calibri"/>
        </w:rPr>
        <w:t>……………………………………</w:t>
      </w:r>
    </w:p>
    <w:p w14:paraId="3ECEC36A" w14:textId="5A061136" w:rsidR="00A329C2" w:rsidRPr="00C1799B" w:rsidRDefault="00A329C2" w:rsidP="00A329C2">
      <w:pPr>
        <w:pStyle w:val="BodyText"/>
        <w:rPr>
          <w:rFonts w:ascii="Calibri" w:hAnsi="Calibri" w:cs="Calibri"/>
        </w:rPr>
      </w:pPr>
      <w:r w:rsidRPr="00C1799B">
        <w:rPr>
          <w:rFonts w:ascii="Calibri" w:hAnsi="Calibri" w:cs="Calibri"/>
        </w:rPr>
        <w:br/>
        <w:t>in the capacity of:………………………………………………………………………………………</w:t>
      </w:r>
      <w:r w:rsidR="00C1799B">
        <w:rPr>
          <w:rFonts w:ascii="Calibri" w:hAnsi="Calibri" w:cs="Calibri"/>
        </w:rPr>
        <w:t>…………………………………….</w:t>
      </w:r>
      <w:r w:rsidRPr="00C1799B">
        <w:rPr>
          <w:rFonts w:ascii="Calibri" w:hAnsi="Calibri" w:cs="Calibri"/>
        </w:rPr>
        <w:br/>
      </w:r>
    </w:p>
    <w:p w14:paraId="1D2B8C75" w14:textId="77777777" w:rsidR="00A329C2" w:rsidRPr="00C1799B" w:rsidRDefault="00A329C2" w:rsidP="00A329C2">
      <w:pPr>
        <w:pStyle w:val="BodyText"/>
        <w:rPr>
          <w:rFonts w:ascii="Calibri" w:hAnsi="Calibri" w:cs="Calibri"/>
        </w:rPr>
      </w:pPr>
      <w:r w:rsidRPr="00C1799B">
        <w:rPr>
          <w:rFonts w:ascii="Calibri" w:hAnsi="Calibri" w:cs="Calibri"/>
        </w:rPr>
        <w:t>Authorised to sign tenders for and on behalf of:</w:t>
      </w:r>
    </w:p>
    <w:p w14:paraId="2AB81AE7" w14:textId="4FD47607" w:rsidR="00A329C2" w:rsidRPr="00C1799B" w:rsidRDefault="00A329C2" w:rsidP="00A329C2">
      <w:pPr>
        <w:pStyle w:val="BodyText"/>
        <w:rPr>
          <w:rFonts w:ascii="Calibri" w:hAnsi="Calibri" w:cs="Calibri"/>
        </w:rPr>
      </w:pPr>
      <w:r w:rsidRPr="00C1799B">
        <w:rPr>
          <w:rFonts w:ascii="Calibri" w:hAnsi="Calibri" w:cs="Calibri"/>
        </w:rPr>
        <w:br/>
        <w:t>Company………………………………………………………………………………………………</w:t>
      </w:r>
      <w:r w:rsidR="00C1799B">
        <w:rPr>
          <w:rFonts w:ascii="Calibri" w:hAnsi="Calibri" w:cs="Calibri"/>
        </w:rPr>
        <w:t>…………………………………………</w:t>
      </w:r>
    </w:p>
    <w:p w14:paraId="7417D8E3" w14:textId="77777777" w:rsidR="00C1799B" w:rsidRDefault="00C1799B" w:rsidP="00A329C2">
      <w:pPr>
        <w:pStyle w:val="BodyText"/>
        <w:rPr>
          <w:rFonts w:ascii="Calibri" w:hAnsi="Calibri" w:cs="Calibri"/>
        </w:rPr>
      </w:pPr>
    </w:p>
    <w:p w14:paraId="73ECE4CF" w14:textId="6795ACEC" w:rsidR="00A329C2" w:rsidRDefault="00A329C2" w:rsidP="00A329C2">
      <w:pPr>
        <w:pStyle w:val="BodyText"/>
        <w:rPr>
          <w:rFonts w:ascii="Calibri" w:hAnsi="Calibri" w:cs="Calibri"/>
        </w:rPr>
      </w:pPr>
      <w:r w:rsidRPr="00C1799B">
        <w:rPr>
          <w:rFonts w:ascii="Calibri" w:hAnsi="Calibri" w:cs="Calibri"/>
        </w:rPr>
        <w:t>Address…………………………………………………………………………………………………</w:t>
      </w:r>
      <w:r w:rsidR="00C1799B">
        <w:rPr>
          <w:rFonts w:ascii="Calibri" w:hAnsi="Calibri" w:cs="Calibri"/>
        </w:rPr>
        <w:t>…………………………………………</w:t>
      </w:r>
      <w:r w:rsidRPr="00C1799B">
        <w:rPr>
          <w:rFonts w:ascii="Calibri" w:hAnsi="Calibri" w:cs="Calibri"/>
        </w:rPr>
        <w:br/>
      </w:r>
      <w:r w:rsidRPr="00C1799B">
        <w:rPr>
          <w:rFonts w:ascii="Calibri" w:hAnsi="Calibri" w:cs="Calibri"/>
        </w:rPr>
        <w:br/>
        <w:t>……………………………………………………………………………………………………………</w:t>
      </w:r>
      <w:r w:rsidR="00C1799B">
        <w:rPr>
          <w:rFonts w:ascii="Calibri" w:hAnsi="Calibri" w:cs="Calibri"/>
        </w:rPr>
        <w:t>…………………………………………..</w:t>
      </w:r>
      <w:r w:rsidRPr="00C1799B">
        <w:rPr>
          <w:rFonts w:ascii="Calibri" w:hAnsi="Calibri" w:cs="Calibri"/>
        </w:rPr>
        <w:br/>
      </w:r>
      <w:r w:rsidRPr="00C1799B">
        <w:rPr>
          <w:rFonts w:ascii="Calibri" w:hAnsi="Calibri" w:cs="Calibri"/>
        </w:rPr>
        <w:br/>
        <w:t>…………………………………………………………………………………………………………</w:t>
      </w:r>
      <w:r w:rsidR="00C1799B">
        <w:rPr>
          <w:rFonts w:ascii="Calibri" w:hAnsi="Calibri" w:cs="Calibri"/>
        </w:rPr>
        <w:t>……………………………………………..</w:t>
      </w:r>
    </w:p>
    <w:p w14:paraId="6ACF2AF5" w14:textId="77777777" w:rsidR="00C1799B" w:rsidRPr="00C1799B" w:rsidRDefault="00C1799B" w:rsidP="00A329C2">
      <w:pPr>
        <w:pStyle w:val="BodyText"/>
        <w:rPr>
          <w:rFonts w:ascii="Calibri" w:hAnsi="Calibri" w:cs="Calibri"/>
        </w:rPr>
      </w:pPr>
    </w:p>
    <w:p w14:paraId="4890164D" w14:textId="2C536822" w:rsidR="007757EA" w:rsidRPr="00C1799B" w:rsidRDefault="00A329C2" w:rsidP="007757EA">
      <w:pPr>
        <w:pStyle w:val="BodyText"/>
        <w:rPr>
          <w:rFonts w:ascii="Calibri" w:hAnsi="Calibri" w:cs="Calibri"/>
        </w:rPr>
      </w:pPr>
      <w:r w:rsidRPr="00C1799B">
        <w:rPr>
          <w:rFonts w:ascii="Calibri" w:hAnsi="Calibri" w:cs="Calibri"/>
        </w:rPr>
        <w:t>Email………………………………………………………………Tel…………………………………</w:t>
      </w:r>
      <w:r w:rsidR="00C1799B">
        <w:rPr>
          <w:rFonts w:ascii="Calibri" w:hAnsi="Calibri" w:cs="Calibri"/>
        </w:rPr>
        <w:t>………………………………………..</w:t>
      </w:r>
    </w:p>
    <w:p w14:paraId="6482059C" w14:textId="0583EC3A" w:rsidR="00EB6C3C" w:rsidRPr="00C1799B" w:rsidRDefault="00A329C2" w:rsidP="007757EA">
      <w:pPr>
        <w:pStyle w:val="BodyText"/>
        <w:rPr>
          <w:rFonts w:ascii="Calibri" w:hAnsi="Calibri" w:cs="Calibri"/>
        </w:rPr>
      </w:pPr>
      <w:r w:rsidRPr="00C1799B">
        <w:rPr>
          <w:rFonts w:ascii="Calibri" w:hAnsi="Calibri" w:cs="Calibri"/>
        </w:rPr>
        <w:br/>
        <w:t>Date……………………………………………………………….</w:t>
      </w:r>
      <w:r w:rsidRPr="00C1799B">
        <w:rPr>
          <w:rFonts w:ascii="Calibri" w:hAnsi="Calibri" w:cs="Calibri"/>
        </w:rPr>
        <w:tab/>
      </w:r>
    </w:p>
    <w:sectPr w:rsidR="00EB6C3C" w:rsidRPr="00C1799B" w:rsidSect="00FE2E1D">
      <w:headerReference w:type="default" r:id="rId14"/>
      <w:footerReference w:type="default" r:id="rId15"/>
      <w:pgSz w:w="11906" w:h="16838"/>
      <w:pgMar w:top="1440" w:right="1440" w:bottom="1440" w:left="1440" w:header="850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" w:author="Daisy Pepper" w:date="2024-10-15T13:20:00Z" w:initials="DP">
    <w:p w14:paraId="7C3364CB" w14:textId="1ABB0A2F" w:rsidR="00D83469" w:rsidRDefault="00D83469" w:rsidP="00D83469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"mailto:Ruta.Valasinaite@uk.rlb.com"</w:instrText>
      </w:r>
      <w:bookmarkStart w:id="5" w:name="_@_B72A145F475948B781E55463E7E6FF8AZ"/>
      <w:r>
        <w:fldChar w:fldCharType="separate"/>
      </w:r>
      <w:bookmarkEnd w:id="5"/>
      <w:r w:rsidRPr="00D83469">
        <w:rPr>
          <w:rStyle w:val="Mention"/>
          <w:noProof/>
        </w:rPr>
        <w:t>@Ruta Valasinaite</w:t>
      </w:r>
      <w:r>
        <w:fldChar w:fldCharType="end"/>
      </w:r>
      <w:r>
        <w:t xml:space="preserve"> review the Pricing Schedule and get this table to mirror that.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C3364C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41E8C6" w16cex:dateUtc="2024-10-15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3364CB" w16cid:durableId="7841E8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7C4C6" w14:textId="77777777" w:rsidR="000005DE" w:rsidRDefault="000005DE" w:rsidP="00FE2E1D">
      <w:pPr>
        <w:spacing w:line="240" w:lineRule="auto"/>
      </w:pPr>
      <w:r>
        <w:separator/>
      </w:r>
    </w:p>
  </w:endnote>
  <w:endnote w:type="continuationSeparator" w:id="0">
    <w:p w14:paraId="1BD4A1F8" w14:textId="77777777" w:rsidR="000005DE" w:rsidRDefault="000005DE" w:rsidP="00FE2E1D">
      <w:pPr>
        <w:spacing w:line="240" w:lineRule="auto"/>
      </w:pPr>
      <w:r>
        <w:continuationSeparator/>
      </w:r>
    </w:p>
  </w:endnote>
  <w:endnote w:type="continuationNotice" w:id="1">
    <w:p w14:paraId="5716E220" w14:textId="77777777" w:rsidR="000005DE" w:rsidRDefault="000005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2833D" w14:textId="77777777" w:rsidR="00FE2E1D" w:rsidRPr="002145D8" w:rsidRDefault="00FE2E1D" w:rsidP="00FE2E1D">
    <w:pPr>
      <w:pStyle w:val="Footer"/>
      <w:framePr w:wrap="none" w:vAnchor="text" w:hAnchor="margin" w:xAlign="right" w:y="1"/>
      <w:rPr>
        <w:b/>
        <w:color w:val="156082" w:themeColor="accent1"/>
        <w:szCs w:val="18"/>
      </w:rPr>
    </w:pPr>
    <w:r w:rsidRPr="00193BB2">
      <w:rPr>
        <w:szCs w:val="18"/>
      </w:rPr>
      <w:t>Page</w:t>
    </w:r>
    <w:r w:rsidRPr="00193BB2">
      <w:rPr>
        <w:b/>
        <w:szCs w:val="18"/>
      </w:rPr>
      <w:t xml:space="preserve"> </w:t>
    </w:r>
    <w:r w:rsidRPr="00CA0791">
      <w:rPr>
        <w:b/>
        <w:color w:val="156082" w:themeColor="accent1"/>
        <w:szCs w:val="18"/>
      </w:rPr>
      <w:fldChar w:fldCharType="begin"/>
    </w:r>
    <w:r w:rsidRPr="00CA0791">
      <w:rPr>
        <w:b/>
        <w:color w:val="156082" w:themeColor="accent1"/>
        <w:szCs w:val="18"/>
      </w:rPr>
      <w:instrText xml:space="preserve"> PAGE  \* Arabic  \* MERGEFORMAT </w:instrText>
    </w:r>
    <w:r w:rsidRPr="00CA0791">
      <w:rPr>
        <w:b/>
        <w:color w:val="156082" w:themeColor="accent1"/>
        <w:szCs w:val="18"/>
      </w:rPr>
      <w:fldChar w:fldCharType="separate"/>
    </w:r>
    <w:r>
      <w:rPr>
        <w:b/>
        <w:color w:val="156082" w:themeColor="accent1"/>
        <w:szCs w:val="18"/>
      </w:rPr>
      <w:t>1</w:t>
    </w:r>
    <w:r w:rsidRPr="00CA0791">
      <w:rPr>
        <w:b/>
        <w:color w:val="156082" w:themeColor="accent1"/>
        <w:szCs w:val="18"/>
      </w:rPr>
      <w:fldChar w:fldCharType="end"/>
    </w:r>
    <w:r w:rsidRPr="00193BB2">
      <w:rPr>
        <w:szCs w:val="18"/>
      </w:rPr>
      <w:t xml:space="preserve"> of </w:t>
    </w:r>
    <w:r w:rsidRPr="00193BB2">
      <w:rPr>
        <w:szCs w:val="18"/>
      </w:rPr>
      <w:fldChar w:fldCharType="begin"/>
    </w:r>
    <w:r w:rsidRPr="00193BB2">
      <w:rPr>
        <w:szCs w:val="18"/>
      </w:rPr>
      <w:instrText xml:space="preserve"> NUMPAGES  \* Arabic  \* MERGEFORMAT </w:instrText>
    </w:r>
    <w:r w:rsidRPr="00193BB2">
      <w:rPr>
        <w:szCs w:val="18"/>
      </w:rPr>
      <w:fldChar w:fldCharType="separate"/>
    </w:r>
    <w:r>
      <w:rPr>
        <w:szCs w:val="18"/>
      </w:rPr>
      <w:t>27</w:t>
    </w:r>
    <w:r w:rsidRPr="00193BB2">
      <w:rPr>
        <w:szCs w:val="18"/>
      </w:rPr>
      <w:fldChar w:fldCharType="end"/>
    </w:r>
  </w:p>
  <w:p w14:paraId="541918E7" w14:textId="77777777" w:rsidR="00FE2E1D" w:rsidRDefault="00FE2E1D">
    <w:pPr>
      <w:pStyle w:val="Footer"/>
    </w:pPr>
  </w:p>
  <w:p w14:paraId="2DC30FBD" w14:textId="77777777" w:rsidR="00FE2E1D" w:rsidRDefault="00FE2E1D">
    <w:pPr>
      <w:pStyle w:val="Footer"/>
    </w:pPr>
  </w:p>
  <w:p w14:paraId="16A1F591" w14:textId="77777777" w:rsidR="00FE2E1D" w:rsidRDefault="00FE2E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57911" w14:textId="77777777" w:rsidR="000005DE" w:rsidRDefault="000005DE" w:rsidP="00FE2E1D">
      <w:pPr>
        <w:spacing w:line="240" w:lineRule="auto"/>
      </w:pPr>
      <w:r>
        <w:separator/>
      </w:r>
    </w:p>
  </w:footnote>
  <w:footnote w:type="continuationSeparator" w:id="0">
    <w:p w14:paraId="608738D4" w14:textId="77777777" w:rsidR="000005DE" w:rsidRDefault="000005DE" w:rsidP="00FE2E1D">
      <w:pPr>
        <w:spacing w:line="240" w:lineRule="auto"/>
      </w:pPr>
      <w:r>
        <w:continuationSeparator/>
      </w:r>
    </w:p>
  </w:footnote>
  <w:footnote w:type="continuationNotice" w:id="1">
    <w:p w14:paraId="059B44B6" w14:textId="77777777" w:rsidR="000005DE" w:rsidRDefault="000005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398A7" w14:textId="579F1332" w:rsidR="00A85D0C" w:rsidRPr="00F7211C" w:rsidRDefault="00000000" w:rsidP="00A85D0C">
    <w:pPr>
      <w:spacing w:after="120" w:line="240" w:lineRule="auto"/>
      <w:ind w:right="2552"/>
      <w:rPr>
        <w:rStyle w:val="HeaderTitleChar"/>
        <w:rFonts w:eastAsia="Calibri"/>
      </w:rPr>
    </w:pPr>
    <w:sdt>
      <w:sdtPr>
        <w:rPr>
          <w:rStyle w:val="HeaderTitleChar"/>
          <w:rFonts w:eastAsia="Calibri"/>
        </w:rPr>
        <w:alias w:val="templatedata|title"/>
        <w:tag w:val="templatedata|title"/>
        <w:id w:val="-491561992"/>
      </w:sdtPr>
      <w:sdtContent>
        <w:r w:rsidR="00A85D0C">
          <w:rPr>
            <w:rStyle w:val="HeaderTitleChar"/>
            <w:rFonts w:eastAsia="Calibri"/>
          </w:rPr>
          <w:t xml:space="preserve">APPENDIX </w:t>
        </w:r>
        <w:r w:rsidR="008E2FD2">
          <w:rPr>
            <w:rStyle w:val="HeaderTitleChar"/>
            <w:rFonts w:eastAsia="Calibri"/>
          </w:rPr>
          <w:t>H</w:t>
        </w:r>
      </w:sdtContent>
    </w:sdt>
  </w:p>
  <w:p w14:paraId="1F0492CE" w14:textId="1184203F" w:rsidR="00FE2E1D" w:rsidRPr="00B23BB5" w:rsidRDefault="00C112B1" w:rsidP="00B23BB5">
    <w:pPr>
      <w:pStyle w:val="Subtitle"/>
      <w:spacing w:after="120" w:line="320" w:lineRule="exact"/>
      <w:ind w:right="2409"/>
      <w:rPr>
        <w:rFonts w:eastAsia="Times New Roman" w:cs="Times New Roman"/>
        <w:caps/>
        <w:color w:val="00245D"/>
        <w:spacing w:val="0"/>
        <w:sz w:val="24"/>
        <w:szCs w:val="22"/>
        <w:lang w:eastAsia="en-GB"/>
      </w:rPr>
    </w:pPr>
    <w:r w:rsidRPr="00B23BB5">
      <w:rPr>
        <w:rFonts w:eastAsia="Times New Roman" w:cs="Times New Roman"/>
        <w:caps/>
        <w:color w:val="00245D"/>
        <w:spacing w:val="0"/>
        <w:sz w:val="24"/>
        <w:szCs w:val="22"/>
        <w:lang w:eastAsia="en-GB"/>
      </w:rPr>
      <w:t>ACCRINGTON MARKET CHAMBERS NATIONAL LOTTERY HERITAGE FUND</w:t>
    </w:r>
    <w:r w:rsidR="00FE2E1D" w:rsidRPr="00B23BB5">
      <w:rPr>
        <w:rFonts w:eastAsia="Times New Roman" w:cs="Times New Roman"/>
        <w:caps/>
        <w:noProof/>
        <w:color w:val="00245D"/>
        <w:spacing w:val="0"/>
        <w:sz w:val="24"/>
        <w:szCs w:val="22"/>
        <w:lang w:eastAsia="en-GB"/>
      </w:rPr>
      <w:drawing>
        <wp:anchor distT="0" distB="0" distL="114300" distR="114300" simplePos="0" relativeHeight="251658240" behindDoc="1" locked="0" layoutInCell="1" allowOverlap="1" wp14:anchorId="5B2B9983" wp14:editId="6B2F7AF3">
          <wp:simplePos x="0" y="0"/>
          <wp:positionH relativeFrom="margin">
            <wp:posOffset>4464685</wp:posOffset>
          </wp:positionH>
          <wp:positionV relativeFrom="topMargin">
            <wp:posOffset>345228</wp:posOffset>
          </wp:positionV>
          <wp:extent cx="1267200" cy="540000"/>
          <wp:effectExtent l="0" t="0" r="0" b="0"/>
          <wp:wrapTight wrapText="bothSides">
            <wp:wrapPolygon edited="0">
              <wp:start x="0" y="0"/>
              <wp:lineTo x="0" y="20584"/>
              <wp:lineTo x="21113" y="20584"/>
              <wp:lineTo x="21113" y="14485"/>
              <wp:lineTo x="20788" y="13722"/>
              <wp:lineTo x="17865" y="12198"/>
              <wp:lineTo x="18514" y="6099"/>
              <wp:lineTo x="16890" y="762"/>
              <wp:lineTo x="1429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35603" w14:textId="304A2D23" w:rsidR="00FE2E1D" w:rsidRDefault="00FE2E1D">
    <w:pPr>
      <w:pStyle w:val="Header"/>
    </w:pPr>
  </w:p>
  <w:p w14:paraId="2DB6B3CE" w14:textId="77777777" w:rsidR="00FE2E1D" w:rsidRDefault="00FE2E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14481"/>
    <w:multiLevelType w:val="hybridMultilevel"/>
    <w:tmpl w:val="776E1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86A88"/>
    <w:multiLevelType w:val="hybridMultilevel"/>
    <w:tmpl w:val="755E2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4315F"/>
    <w:multiLevelType w:val="hybridMultilevel"/>
    <w:tmpl w:val="83E68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CB6448"/>
    <w:multiLevelType w:val="hybridMultilevel"/>
    <w:tmpl w:val="C3A8B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27946">
    <w:abstractNumId w:val="3"/>
  </w:num>
  <w:num w:numId="2" w16cid:durableId="246766473">
    <w:abstractNumId w:val="0"/>
  </w:num>
  <w:num w:numId="3" w16cid:durableId="184173997">
    <w:abstractNumId w:val="1"/>
  </w:num>
  <w:num w:numId="4" w16cid:durableId="57740275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isy Pepper">
    <w15:presenceInfo w15:providerId="AD" w15:userId="S::Daisy.Pepper@uk.rlb.com::526c6f72-8f16-46be-a85e-3b45f3672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1D"/>
    <w:rsid w:val="000005DE"/>
    <w:rsid w:val="00016AC2"/>
    <w:rsid w:val="00045C8F"/>
    <w:rsid w:val="00063C8E"/>
    <w:rsid w:val="0007047D"/>
    <w:rsid w:val="00082826"/>
    <w:rsid w:val="000D336A"/>
    <w:rsid w:val="0011163C"/>
    <w:rsid w:val="00125A85"/>
    <w:rsid w:val="00134AC6"/>
    <w:rsid w:val="001A1242"/>
    <w:rsid w:val="001B5869"/>
    <w:rsid w:val="001D1850"/>
    <w:rsid w:val="001D630B"/>
    <w:rsid w:val="0023182F"/>
    <w:rsid w:val="0026068C"/>
    <w:rsid w:val="002670E1"/>
    <w:rsid w:val="002706B9"/>
    <w:rsid w:val="002A1DA7"/>
    <w:rsid w:val="002B6DE4"/>
    <w:rsid w:val="002F4CA6"/>
    <w:rsid w:val="00306511"/>
    <w:rsid w:val="00363DEA"/>
    <w:rsid w:val="0036596E"/>
    <w:rsid w:val="003734AA"/>
    <w:rsid w:val="003779D9"/>
    <w:rsid w:val="00386001"/>
    <w:rsid w:val="003A1745"/>
    <w:rsid w:val="003C60B7"/>
    <w:rsid w:val="00401BB7"/>
    <w:rsid w:val="004516FD"/>
    <w:rsid w:val="004C5273"/>
    <w:rsid w:val="004E612B"/>
    <w:rsid w:val="00500569"/>
    <w:rsid w:val="00514D05"/>
    <w:rsid w:val="00526B4D"/>
    <w:rsid w:val="00546593"/>
    <w:rsid w:val="005617C4"/>
    <w:rsid w:val="00570A4D"/>
    <w:rsid w:val="00582E83"/>
    <w:rsid w:val="005B3C8F"/>
    <w:rsid w:val="005B661E"/>
    <w:rsid w:val="00606D6F"/>
    <w:rsid w:val="00607410"/>
    <w:rsid w:val="00614FDA"/>
    <w:rsid w:val="006365EF"/>
    <w:rsid w:val="00647E3C"/>
    <w:rsid w:val="00650B0F"/>
    <w:rsid w:val="006A7192"/>
    <w:rsid w:val="006B44AC"/>
    <w:rsid w:val="006B601B"/>
    <w:rsid w:val="00716948"/>
    <w:rsid w:val="0071702B"/>
    <w:rsid w:val="0072413C"/>
    <w:rsid w:val="00725361"/>
    <w:rsid w:val="00734A8B"/>
    <w:rsid w:val="00735760"/>
    <w:rsid w:val="007757EA"/>
    <w:rsid w:val="0078567B"/>
    <w:rsid w:val="007A0096"/>
    <w:rsid w:val="007C3DCF"/>
    <w:rsid w:val="007D2610"/>
    <w:rsid w:val="007D5955"/>
    <w:rsid w:val="00827F4A"/>
    <w:rsid w:val="00845CA8"/>
    <w:rsid w:val="00853BA9"/>
    <w:rsid w:val="008565AD"/>
    <w:rsid w:val="00885255"/>
    <w:rsid w:val="00896B98"/>
    <w:rsid w:val="008A45E5"/>
    <w:rsid w:val="008C5BA8"/>
    <w:rsid w:val="008E2FD2"/>
    <w:rsid w:val="008E30CA"/>
    <w:rsid w:val="00960A3E"/>
    <w:rsid w:val="009A575F"/>
    <w:rsid w:val="00A329C2"/>
    <w:rsid w:val="00A52FEC"/>
    <w:rsid w:val="00A6391C"/>
    <w:rsid w:val="00A85D0C"/>
    <w:rsid w:val="00AB220C"/>
    <w:rsid w:val="00AC06EC"/>
    <w:rsid w:val="00AC3197"/>
    <w:rsid w:val="00AD30CD"/>
    <w:rsid w:val="00B23BB5"/>
    <w:rsid w:val="00B522EC"/>
    <w:rsid w:val="00B82FBC"/>
    <w:rsid w:val="00BA4FDB"/>
    <w:rsid w:val="00BD0A4E"/>
    <w:rsid w:val="00C112B1"/>
    <w:rsid w:val="00C13454"/>
    <w:rsid w:val="00C1799B"/>
    <w:rsid w:val="00C73BFC"/>
    <w:rsid w:val="00C95339"/>
    <w:rsid w:val="00CB044C"/>
    <w:rsid w:val="00CD76CD"/>
    <w:rsid w:val="00CE7724"/>
    <w:rsid w:val="00CE7FA6"/>
    <w:rsid w:val="00D035B9"/>
    <w:rsid w:val="00D423E3"/>
    <w:rsid w:val="00D519B5"/>
    <w:rsid w:val="00D60654"/>
    <w:rsid w:val="00D83469"/>
    <w:rsid w:val="00DA575F"/>
    <w:rsid w:val="00DA7886"/>
    <w:rsid w:val="00DD5B2B"/>
    <w:rsid w:val="00DD6E8D"/>
    <w:rsid w:val="00DE2157"/>
    <w:rsid w:val="00E0616E"/>
    <w:rsid w:val="00E17A59"/>
    <w:rsid w:val="00E43217"/>
    <w:rsid w:val="00E43963"/>
    <w:rsid w:val="00E46E7F"/>
    <w:rsid w:val="00E57374"/>
    <w:rsid w:val="00E76E1D"/>
    <w:rsid w:val="00E8627F"/>
    <w:rsid w:val="00E901B1"/>
    <w:rsid w:val="00EA0839"/>
    <w:rsid w:val="00EB6C3C"/>
    <w:rsid w:val="00ED6E85"/>
    <w:rsid w:val="00FB51FF"/>
    <w:rsid w:val="00FE2E1D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4821"/>
  <w15:chartTrackingRefBased/>
  <w15:docId w15:val="{A37F7A8D-A5D7-415B-87AF-D99FDC82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3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1"/>
    <w:qFormat/>
    <w:rsid w:val="00FE2E1D"/>
    <w:pPr>
      <w:spacing w:after="0" w:line="260" w:lineRule="exact"/>
    </w:pPr>
    <w:rPr>
      <w:rFonts w:ascii="Arial" w:eastAsia="Calibri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E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E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E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E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3"/>
    <w:qFormat/>
    <w:rsid w:val="00FE2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3"/>
    <w:rsid w:val="00FE2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E1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1"/>
    <w:qFormat/>
    <w:rsid w:val="00FE2E1D"/>
    <w:pPr>
      <w:spacing w:after="120" w:line="300" w:lineRule="atLeast"/>
    </w:pPr>
    <w:rPr>
      <w:color w:val="000000" w:themeColor="text1"/>
      <w:sz w:val="22"/>
    </w:rPr>
  </w:style>
  <w:style w:type="character" w:customStyle="1" w:styleId="BodyTextChar">
    <w:name w:val="Body Text Char"/>
    <w:basedOn w:val="DefaultParagraphFont"/>
    <w:link w:val="BodyText"/>
    <w:uiPriority w:val="11"/>
    <w:rsid w:val="00FE2E1D"/>
    <w:rPr>
      <w:rFonts w:ascii="Arial" w:eastAsia="Calibri" w:hAnsi="Arial" w:cs="Times New Roman"/>
      <w:color w:val="000000" w:themeColor="text1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2E1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E1D"/>
    <w:rPr>
      <w:rFonts w:ascii="Arial" w:eastAsia="Calibri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2E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E1D"/>
    <w:rPr>
      <w:rFonts w:ascii="Arial" w:eastAsia="Calibri" w:hAnsi="Arial" w:cs="Times New Roman"/>
      <w:kern w:val="0"/>
      <w:sz w:val="20"/>
      <w14:ligatures w14:val="none"/>
    </w:rPr>
  </w:style>
  <w:style w:type="paragraph" w:customStyle="1" w:styleId="FooterBlue">
    <w:name w:val="Footer Blue"/>
    <w:link w:val="FooterBlueChar"/>
    <w:uiPriority w:val="31"/>
    <w:qFormat/>
    <w:rsid w:val="00FE2E1D"/>
    <w:pPr>
      <w:spacing w:after="0" w:line="240" w:lineRule="auto"/>
      <w:ind w:right="360"/>
    </w:pPr>
    <w:rPr>
      <w:rFonts w:ascii="Arial" w:eastAsia="Calibri" w:hAnsi="Arial" w:cs="Times New Roman"/>
      <w:color w:val="156082" w:themeColor="accent1"/>
      <w:kern w:val="0"/>
      <w:sz w:val="18"/>
      <w:szCs w:val="18"/>
      <w14:ligatures w14:val="none"/>
    </w:rPr>
  </w:style>
  <w:style w:type="paragraph" w:customStyle="1" w:styleId="FooterGrey">
    <w:name w:val="Footer Grey"/>
    <w:link w:val="FooterGreyChar"/>
    <w:uiPriority w:val="31"/>
    <w:qFormat/>
    <w:rsid w:val="00FE2E1D"/>
    <w:pPr>
      <w:spacing w:after="0" w:line="240" w:lineRule="auto"/>
    </w:pPr>
    <w:rPr>
      <w:rFonts w:ascii="Arial" w:eastAsia="Calibri" w:hAnsi="Arial" w:cs="Times New Roman"/>
      <w:color w:val="5F6062"/>
      <w:kern w:val="0"/>
      <w:sz w:val="18"/>
      <w:szCs w:val="18"/>
      <w14:ligatures w14:val="none"/>
    </w:rPr>
  </w:style>
  <w:style w:type="character" w:customStyle="1" w:styleId="FooterBlueChar">
    <w:name w:val="Footer Blue Char"/>
    <w:basedOn w:val="FooterChar"/>
    <w:link w:val="FooterBlue"/>
    <w:uiPriority w:val="31"/>
    <w:rsid w:val="00FE2E1D"/>
    <w:rPr>
      <w:rFonts w:ascii="Arial" w:eastAsia="Calibri" w:hAnsi="Arial" w:cs="Times New Roman"/>
      <w:color w:val="156082" w:themeColor="accent1"/>
      <w:kern w:val="0"/>
      <w:sz w:val="18"/>
      <w:szCs w:val="18"/>
      <w14:ligatures w14:val="none"/>
    </w:rPr>
  </w:style>
  <w:style w:type="character" w:customStyle="1" w:styleId="FooterGreyChar">
    <w:name w:val="Footer Grey Char"/>
    <w:basedOn w:val="FooterChar"/>
    <w:link w:val="FooterGrey"/>
    <w:uiPriority w:val="31"/>
    <w:rsid w:val="00FE2E1D"/>
    <w:rPr>
      <w:rFonts w:ascii="Arial" w:eastAsia="Calibri" w:hAnsi="Arial" w:cs="Times New Roman"/>
      <w:color w:val="5F6062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6AC2"/>
    <w:pPr>
      <w:widowControl w:val="0"/>
      <w:autoSpaceDE w:val="0"/>
      <w:autoSpaceDN w:val="0"/>
      <w:spacing w:line="240" w:lineRule="auto"/>
      <w:ind w:left="108"/>
    </w:pPr>
    <w:rPr>
      <w:rFonts w:ascii="Calibri" w:hAnsi="Calibri" w:cs="Calibri"/>
      <w:sz w:val="22"/>
      <w:szCs w:val="22"/>
      <w:lang w:val="en-US"/>
    </w:rPr>
  </w:style>
  <w:style w:type="paragraph" w:customStyle="1" w:styleId="HeaderTitle">
    <w:name w:val="Header Title"/>
    <w:basedOn w:val="Normal"/>
    <w:next w:val="Subtitle"/>
    <w:link w:val="HeaderTitleChar"/>
    <w:uiPriority w:val="31"/>
    <w:qFormat/>
    <w:rsid w:val="00016AC2"/>
    <w:pPr>
      <w:spacing w:after="120" w:line="240" w:lineRule="auto"/>
      <w:ind w:right="2552"/>
    </w:pPr>
    <w:rPr>
      <w:rFonts w:eastAsia="Times New Roman"/>
      <w:b/>
      <w:bCs/>
      <w:caps/>
      <w:noProof/>
      <w:color w:val="00245D"/>
      <w:kern w:val="28"/>
      <w:sz w:val="36"/>
      <w:szCs w:val="56"/>
      <w:lang w:eastAsia="en-GB"/>
    </w:rPr>
  </w:style>
  <w:style w:type="character" w:customStyle="1" w:styleId="HeaderTitleChar">
    <w:name w:val="Header Title Char"/>
    <w:basedOn w:val="DefaultParagraphFont"/>
    <w:link w:val="HeaderTitle"/>
    <w:uiPriority w:val="31"/>
    <w:rsid w:val="00016AC2"/>
    <w:rPr>
      <w:rFonts w:ascii="Arial" w:eastAsia="Times New Roman" w:hAnsi="Arial" w:cs="Times New Roman"/>
      <w:b/>
      <w:bCs/>
      <w:caps/>
      <w:noProof/>
      <w:color w:val="00245D"/>
      <w:kern w:val="28"/>
      <w:sz w:val="36"/>
      <w:szCs w:val="56"/>
      <w:lang w:eastAsia="en-GB"/>
      <w14:ligatures w14:val="none"/>
    </w:rPr>
  </w:style>
  <w:style w:type="character" w:styleId="CommentReference">
    <w:name w:val="annotation reference"/>
    <w:uiPriority w:val="99"/>
    <w:semiHidden/>
    <w:rsid w:val="00016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16AC2"/>
    <w:pPr>
      <w:spacing w:line="240" w:lineRule="auto"/>
    </w:pPr>
    <w:rPr>
      <w:rFonts w:eastAsia="Times New Roman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AC2"/>
    <w:rPr>
      <w:rFonts w:ascii="Arial" w:eastAsia="Times New Roman" w:hAnsi="Arial" w:cs="Times New Roman"/>
      <w:kern w:val="0"/>
      <w:sz w:val="20"/>
      <w:szCs w:val="20"/>
      <w:lang w:val="en-AU" w:eastAsia="en-AU"/>
      <w14:ligatures w14:val="none"/>
    </w:rPr>
  </w:style>
  <w:style w:type="paragraph" w:customStyle="1" w:styleId="Style2">
    <w:name w:val="Style2"/>
    <w:basedOn w:val="Heading1"/>
    <w:link w:val="Style2Char"/>
    <w:uiPriority w:val="31"/>
    <w:qFormat/>
    <w:rsid w:val="00016AC2"/>
    <w:pPr>
      <w:spacing w:before="0" w:after="240" w:line="380" w:lineRule="exact"/>
      <w:ind w:left="993" w:hanging="993"/>
    </w:pPr>
    <w:rPr>
      <w:rFonts w:ascii="Arial" w:eastAsia="Times New Roman" w:hAnsi="Arial" w:cs="Times New Roman"/>
      <w:b/>
      <w:caps/>
      <w:color w:val="00245D"/>
      <w:sz w:val="34"/>
      <w:szCs w:val="32"/>
    </w:rPr>
  </w:style>
  <w:style w:type="character" w:customStyle="1" w:styleId="Style2Char">
    <w:name w:val="Style2 Char"/>
    <w:basedOn w:val="DefaultParagraphFont"/>
    <w:link w:val="Style2"/>
    <w:uiPriority w:val="31"/>
    <w:rsid w:val="00016AC2"/>
    <w:rPr>
      <w:rFonts w:ascii="Arial" w:eastAsia="Times New Roman" w:hAnsi="Arial" w:cs="Times New Roman"/>
      <w:b/>
      <w:caps/>
      <w:color w:val="00245D"/>
      <w:kern w:val="0"/>
      <w:sz w:val="34"/>
      <w:szCs w:val="32"/>
      <w14:ligatures w14:val="none"/>
    </w:rPr>
  </w:style>
  <w:style w:type="paragraph" w:styleId="NoSpacing">
    <w:name w:val="No Spacing"/>
    <w:uiPriority w:val="1"/>
    <w:qFormat/>
    <w:rsid w:val="00016AC2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AC2"/>
    <w:rPr>
      <w:rFonts w:eastAsia="Calibr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AC2"/>
    <w:rPr>
      <w:rFonts w:ascii="Arial" w:eastAsia="Calibri" w:hAnsi="Arial" w:cs="Times New Roman"/>
      <w:b/>
      <w:bCs/>
      <w:kern w:val="0"/>
      <w:sz w:val="20"/>
      <w:szCs w:val="20"/>
      <w:lang w:val="en-AU"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016A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dab27-5195-4cf8-97bd-2d20bffe98aa">
      <Terms xmlns="http://schemas.microsoft.com/office/infopath/2007/PartnerControls"/>
    </lcf76f155ced4ddcb4097134ff3c332f>
    <TaxCatchAll xmlns="469917df-adb5-4da7-9a76-4583e76c24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49277E22FDE499FA314124BC59E57" ma:contentTypeVersion="11" ma:contentTypeDescription="Create a new document." ma:contentTypeScope="" ma:versionID="65109269d54163b2dfdcb73f06839c14">
  <xsd:schema xmlns:xsd="http://www.w3.org/2001/XMLSchema" xmlns:xs="http://www.w3.org/2001/XMLSchema" xmlns:p="http://schemas.microsoft.com/office/2006/metadata/properties" xmlns:ns2="06bdab27-5195-4cf8-97bd-2d20bffe98aa" xmlns:ns3="469917df-adb5-4da7-9a76-4583e76c2429" targetNamespace="http://schemas.microsoft.com/office/2006/metadata/properties" ma:root="true" ma:fieldsID="73c7305cd875ddf0e2f51db44eb9c83d" ns2:_="" ns3:_="">
    <xsd:import namespace="06bdab27-5195-4cf8-97bd-2d20bffe98aa"/>
    <xsd:import namespace="469917df-adb5-4da7-9a76-4583e76c2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dab27-5195-4cf8-97bd-2d20bffe9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ec73bc-d282-41c5-b914-b902903e3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917df-adb5-4da7-9a76-4583e76c24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d91b63-0839-4c5d-8f1c-2df862deacc3}" ma:internalName="TaxCatchAll" ma:showField="CatchAllData" ma:web="469917df-adb5-4da7-9a76-4583e76c2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52362-13D2-429A-BECE-84F52DCA6091}">
  <ds:schemaRefs>
    <ds:schemaRef ds:uri="http://schemas.microsoft.com/office/2006/metadata/properties"/>
    <ds:schemaRef ds:uri="http://schemas.microsoft.com/office/infopath/2007/PartnerControls"/>
    <ds:schemaRef ds:uri="8b3c7574-7925-44ea-af5e-3850091cd34c"/>
    <ds:schemaRef ds:uri="7adc65bc-4ae3-4a5b-95da-d750eb1a075f"/>
  </ds:schemaRefs>
</ds:datastoreItem>
</file>

<file path=customXml/itemProps2.xml><?xml version="1.0" encoding="utf-8"?>
<ds:datastoreItem xmlns:ds="http://schemas.openxmlformats.org/officeDocument/2006/customXml" ds:itemID="{A054AD0B-912B-49E1-8B9C-EAC434124DB6}"/>
</file>

<file path=customXml/itemProps3.xml><?xml version="1.0" encoding="utf-8"?>
<ds:datastoreItem xmlns:ds="http://schemas.openxmlformats.org/officeDocument/2006/customXml" ds:itemID="{D47BCC8C-C6B2-4036-A9AC-51175EB5F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Valasinaite</dc:creator>
  <cp:keywords/>
  <dc:description/>
  <cp:lastModifiedBy>Ruta Valasinaite</cp:lastModifiedBy>
  <cp:revision>25</cp:revision>
  <dcterms:created xsi:type="dcterms:W3CDTF">2024-09-20T10:17:00Z</dcterms:created>
  <dcterms:modified xsi:type="dcterms:W3CDTF">2024-11-19T14:45:00Z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0x01010044949277E22FDE499FA314124BC59E57</vt:lpwstr>
  </property>
  <property fmtid="{D5CDD505-2E9C-101B-9397-08002B2CF9AE}" pid="3" name="MediaServiceImageTags">
    <vt:lpwstr/>
  </property>
</Properties>
</file>