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1C" w:rsidRDefault="00F8401C"/>
    <w:tbl>
      <w:tblPr>
        <w:tblpPr w:leftFromText="180" w:rightFromText="180" w:vertAnchor="page" w:horzAnchor="margin" w:tblpXSpec="center" w:tblpY="2725"/>
        <w:tblW w:w="10940" w:type="dxa"/>
        <w:tblLook w:val="04A0" w:firstRow="1" w:lastRow="0" w:firstColumn="1" w:lastColumn="0" w:noHBand="0" w:noVBand="1"/>
      </w:tblPr>
      <w:tblGrid>
        <w:gridCol w:w="1236"/>
        <w:gridCol w:w="1375"/>
        <w:gridCol w:w="1153"/>
        <w:gridCol w:w="1007"/>
        <w:gridCol w:w="2904"/>
        <w:gridCol w:w="3265"/>
      </w:tblGrid>
      <w:tr w:rsidR="00FB2623" w:rsidRPr="00FB2623" w:rsidTr="00FB2623">
        <w:trPr>
          <w:trHeight w:val="636"/>
        </w:trPr>
        <w:tc>
          <w:tcPr>
            <w:tcW w:w="123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b/>
                <w:bCs/>
                <w:color w:val="000000"/>
                <w:sz w:val="16"/>
                <w:szCs w:val="16"/>
                <w:lang w:eastAsia="en-GB"/>
              </w:rPr>
            </w:pPr>
            <w:r w:rsidRPr="00FB2623">
              <w:rPr>
                <w:rFonts w:ascii="Verdana" w:eastAsia="Times New Roman" w:hAnsi="Verdana" w:cs="Times New Roman"/>
                <w:b/>
                <w:bCs/>
                <w:color w:val="000000"/>
                <w:sz w:val="16"/>
                <w:szCs w:val="16"/>
                <w:lang w:eastAsia="en-GB"/>
              </w:rPr>
              <w:t>Document</w:t>
            </w:r>
          </w:p>
        </w:tc>
        <w:tc>
          <w:tcPr>
            <w:tcW w:w="1375" w:type="dxa"/>
            <w:tcBorders>
              <w:top w:val="single" w:sz="4" w:space="0" w:color="auto"/>
              <w:left w:val="nil"/>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b/>
                <w:bCs/>
                <w:color w:val="000000"/>
                <w:sz w:val="16"/>
                <w:szCs w:val="16"/>
                <w:lang w:eastAsia="en-GB"/>
              </w:rPr>
            </w:pPr>
            <w:r w:rsidRPr="00FB2623">
              <w:rPr>
                <w:rFonts w:ascii="Verdana" w:eastAsia="Times New Roman" w:hAnsi="Verdana" w:cs="Times New Roman"/>
                <w:b/>
                <w:bCs/>
                <w:color w:val="000000"/>
                <w:sz w:val="16"/>
                <w:szCs w:val="16"/>
                <w:lang w:eastAsia="en-GB"/>
              </w:rPr>
              <w:t>Section</w:t>
            </w:r>
          </w:p>
        </w:tc>
        <w:tc>
          <w:tcPr>
            <w:tcW w:w="1153" w:type="dxa"/>
            <w:tcBorders>
              <w:top w:val="single" w:sz="4" w:space="0" w:color="auto"/>
              <w:left w:val="nil"/>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b/>
                <w:bCs/>
                <w:color w:val="000000"/>
                <w:sz w:val="16"/>
                <w:szCs w:val="16"/>
                <w:lang w:eastAsia="en-GB"/>
              </w:rPr>
            </w:pPr>
            <w:r w:rsidRPr="00FB2623">
              <w:rPr>
                <w:rFonts w:ascii="Verdana" w:eastAsia="Times New Roman" w:hAnsi="Verdana" w:cs="Times New Roman"/>
                <w:b/>
                <w:bCs/>
                <w:color w:val="000000"/>
                <w:sz w:val="16"/>
                <w:szCs w:val="16"/>
                <w:lang w:eastAsia="en-GB"/>
              </w:rPr>
              <w:t>Subject</w:t>
            </w:r>
          </w:p>
        </w:tc>
        <w:tc>
          <w:tcPr>
            <w:tcW w:w="1007" w:type="dxa"/>
            <w:tcBorders>
              <w:top w:val="single" w:sz="4" w:space="0" w:color="auto"/>
              <w:left w:val="nil"/>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b/>
                <w:bCs/>
                <w:color w:val="000000"/>
                <w:sz w:val="16"/>
                <w:szCs w:val="16"/>
                <w:lang w:eastAsia="en-GB"/>
              </w:rPr>
            </w:pPr>
            <w:r w:rsidRPr="00FB2623">
              <w:rPr>
                <w:rFonts w:ascii="Verdana" w:eastAsia="Times New Roman" w:hAnsi="Verdana" w:cs="Times New Roman"/>
                <w:b/>
                <w:bCs/>
                <w:color w:val="000000"/>
                <w:sz w:val="16"/>
                <w:szCs w:val="16"/>
                <w:lang w:eastAsia="en-GB"/>
              </w:rPr>
              <w:t>Page</w:t>
            </w:r>
          </w:p>
        </w:tc>
        <w:tc>
          <w:tcPr>
            <w:tcW w:w="2904" w:type="dxa"/>
            <w:tcBorders>
              <w:top w:val="single" w:sz="4" w:space="0" w:color="auto"/>
              <w:left w:val="nil"/>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Clarification Question</w:t>
            </w:r>
          </w:p>
        </w:tc>
        <w:tc>
          <w:tcPr>
            <w:tcW w:w="3265" w:type="dxa"/>
            <w:tcBorders>
              <w:top w:val="single" w:sz="4" w:space="0" w:color="auto"/>
              <w:left w:val="nil"/>
              <w:bottom w:val="single" w:sz="4" w:space="0" w:color="auto"/>
              <w:right w:val="single" w:sz="4" w:space="0" w:color="auto"/>
            </w:tcBorders>
            <w:shd w:val="clear" w:color="000000" w:fill="FABF8F"/>
            <w:vAlign w:val="center"/>
            <w:hideMark/>
          </w:tcPr>
          <w:p w:rsidR="00FB2623" w:rsidRPr="00FB2623" w:rsidRDefault="00FB2623" w:rsidP="00FB2623">
            <w:pPr>
              <w:spacing w:after="0" w:line="240" w:lineRule="auto"/>
              <w:jc w:val="center"/>
              <w:rPr>
                <w:rFonts w:ascii="Verdana" w:eastAsia="Times New Roman" w:hAnsi="Verdana" w:cs="Times New Roman"/>
                <w:b/>
                <w:bCs/>
                <w:color w:val="000000"/>
                <w:sz w:val="16"/>
                <w:szCs w:val="16"/>
                <w:lang w:eastAsia="en-GB"/>
              </w:rPr>
            </w:pPr>
            <w:r w:rsidRPr="00FB2623">
              <w:rPr>
                <w:rFonts w:ascii="Verdana" w:eastAsia="Times New Roman" w:hAnsi="Verdana" w:cs="Times New Roman"/>
                <w:b/>
                <w:bCs/>
                <w:color w:val="000000"/>
                <w:sz w:val="16"/>
                <w:szCs w:val="16"/>
                <w:lang w:eastAsia="en-GB"/>
              </w:rPr>
              <w:t xml:space="preserve">Council Response </w:t>
            </w:r>
          </w:p>
        </w:tc>
      </w:tr>
      <w:tr w:rsidR="00FB2623" w:rsidRPr="00FB2623" w:rsidTr="00FB2623">
        <w:trPr>
          <w:trHeight w:val="2448"/>
        </w:trPr>
        <w:tc>
          <w:tcPr>
            <w:tcW w:w="1236" w:type="dxa"/>
            <w:tcBorders>
              <w:top w:val="nil"/>
              <w:left w:val="single" w:sz="4" w:space="0" w:color="auto"/>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Special Educational Needs (SEN) Specialist Provision Review</w:t>
            </w:r>
          </w:p>
        </w:tc>
        <w:tc>
          <w:tcPr>
            <w:tcW w:w="137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Section </w:t>
            </w:r>
            <w:r>
              <w:rPr>
                <w:rFonts w:ascii="Verdana" w:eastAsia="Times New Roman" w:hAnsi="Verdana" w:cs="Times New Roman"/>
                <w:color w:val="000000"/>
                <w:sz w:val="16"/>
                <w:szCs w:val="16"/>
                <w:lang w:eastAsia="en-GB"/>
              </w:rPr>
              <w:t>4.9 - The Specification (attach</w:t>
            </w:r>
            <w:r w:rsidRPr="00FB2623">
              <w:rPr>
                <w:rFonts w:ascii="Verdana" w:eastAsia="Times New Roman" w:hAnsi="Verdana" w:cs="Times New Roman"/>
                <w:color w:val="000000"/>
                <w:sz w:val="16"/>
                <w:szCs w:val="16"/>
                <w:lang w:eastAsia="en-GB"/>
              </w:rPr>
              <w:t xml:space="preserve">ment) </w:t>
            </w:r>
          </w:p>
        </w:tc>
        <w:tc>
          <w:tcPr>
            <w:tcW w:w="1153"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Delivery Plan</w:t>
            </w:r>
          </w:p>
        </w:tc>
        <w:tc>
          <w:tcPr>
            <w:tcW w:w="1007"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3</w:t>
            </w:r>
          </w:p>
        </w:tc>
        <w:tc>
          <w:tcPr>
            <w:tcW w:w="2904"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The specification suggests 2 days to be spent analysing the feedback from stakeholders. Just to check my understanding, were you envisaging that the consultation itself would be led by Cornwall and that the contractor’s role would be to carry out the independent analysis? In other words, am I right that you are not expecting the contractor to lead any fieldwork with your stakeholders?</w:t>
            </w:r>
          </w:p>
        </w:tc>
        <w:tc>
          <w:tcPr>
            <w:tcW w:w="326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This is correct. Cornwall Council will lead the consultation; the consultant must undertake the independent analysis of the results.</w:t>
            </w:r>
          </w:p>
        </w:tc>
      </w:tr>
      <w:tr w:rsidR="00FB2623" w:rsidRPr="00FB2623" w:rsidTr="00FB2623">
        <w:trPr>
          <w:trHeight w:val="2448"/>
        </w:trPr>
        <w:tc>
          <w:tcPr>
            <w:tcW w:w="1236" w:type="dxa"/>
            <w:tcBorders>
              <w:top w:val="nil"/>
              <w:left w:val="single" w:sz="4" w:space="0" w:color="auto"/>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Special Educational Needs (SEN) Specialist Provision Review</w:t>
            </w:r>
          </w:p>
        </w:tc>
        <w:tc>
          <w:tcPr>
            <w:tcW w:w="137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Section </w:t>
            </w:r>
            <w:r>
              <w:rPr>
                <w:rFonts w:ascii="Verdana" w:eastAsia="Times New Roman" w:hAnsi="Verdana" w:cs="Times New Roman"/>
                <w:color w:val="000000"/>
                <w:sz w:val="16"/>
                <w:szCs w:val="16"/>
                <w:lang w:eastAsia="en-GB"/>
              </w:rPr>
              <w:t>4.9 - The Specification (attach</w:t>
            </w:r>
            <w:bookmarkStart w:id="0" w:name="_GoBack"/>
            <w:bookmarkEnd w:id="0"/>
            <w:r w:rsidRPr="00FB2623">
              <w:rPr>
                <w:rFonts w:ascii="Verdana" w:eastAsia="Times New Roman" w:hAnsi="Verdana" w:cs="Times New Roman"/>
                <w:color w:val="000000"/>
                <w:sz w:val="16"/>
                <w:szCs w:val="16"/>
                <w:lang w:eastAsia="en-GB"/>
              </w:rPr>
              <w:t xml:space="preserve">ment) </w:t>
            </w:r>
          </w:p>
        </w:tc>
        <w:tc>
          <w:tcPr>
            <w:tcW w:w="1153"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Delivery Plan</w:t>
            </w:r>
          </w:p>
        </w:tc>
        <w:tc>
          <w:tcPr>
            <w:tcW w:w="1007"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3</w:t>
            </w:r>
          </w:p>
        </w:tc>
        <w:tc>
          <w:tcPr>
            <w:tcW w:w="2904"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The specification also states that the contractor will have a role in developing and refining the delivery plan. Can I check whether the contractor would be responsible for writing the delivery plan, or instead working with the project group to inform the developing of the plan, based on the evidence gathered during the review of other local authorities and of feedback from Cornwall stakeholders? </w:t>
            </w:r>
          </w:p>
        </w:tc>
        <w:tc>
          <w:tcPr>
            <w:tcW w:w="326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The consultant will work with the project group. It will be the </w:t>
            </w:r>
            <w:proofErr w:type="gramStart"/>
            <w:r w:rsidRPr="00FB2623">
              <w:rPr>
                <w:rFonts w:ascii="Verdana" w:eastAsia="Times New Roman" w:hAnsi="Verdana" w:cs="Times New Roman"/>
                <w:color w:val="000000"/>
                <w:sz w:val="16"/>
                <w:szCs w:val="16"/>
                <w:lang w:eastAsia="en-GB"/>
              </w:rPr>
              <w:t>groups</w:t>
            </w:r>
            <w:proofErr w:type="gramEnd"/>
            <w:r w:rsidRPr="00FB2623">
              <w:rPr>
                <w:rFonts w:ascii="Verdana" w:eastAsia="Times New Roman" w:hAnsi="Verdana" w:cs="Times New Roman"/>
                <w:color w:val="000000"/>
                <w:sz w:val="16"/>
                <w:szCs w:val="16"/>
                <w:lang w:eastAsia="en-GB"/>
              </w:rPr>
              <w:t xml:space="preserve"> responsibility to write the plan.</w:t>
            </w:r>
          </w:p>
        </w:tc>
      </w:tr>
      <w:tr w:rsidR="00FB2623" w:rsidRPr="00FB2623" w:rsidTr="00FB2623">
        <w:trPr>
          <w:trHeight w:val="2040"/>
        </w:trPr>
        <w:tc>
          <w:tcPr>
            <w:tcW w:w="1236" w:type="dxa"/>
            <w:tcBorders>
              <w:top w:val="nil"/>
              <w:left w:val="single" w:sz="4" w:space="0" w:color="auto"/>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Special Educational Needs (SEN) Specialist Provision Review</w:t>
            </w:r>
          </w:p>
        </w:tc>
        <w:tc>
          <w:tcPr>
            <w:tcW w:w="137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Section 2 - Quote Timetable</w:t>
            </w:r>
          </w:p>
        </w:tc>
        <w:tc>
          <w:tcPr>
            <w:tcW w:w="1153"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Interview Date</w:t>
            </w:r>
          </w:p>
        </w:tc>
        <w:tc>
          <w:tcPr>
            <w:tcW w:w="1007"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5,6</w:t>
            </w:r>
          </w:p>
        </w:tc>
        <w:tc>
          <w:tcPr>
            <w:tcW w:w="2904"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The RFQ document states that interviews will be held with three bidders on 24 September. Unfortunately, all of my colleagues who would be involved in the review and I are committed to be working on another event on that day. Will the interviews definitely be held on 24 September and is there any flexibility in the date? </w:t>
            </w:r>
          </w:p>
        </w:tc>
        <w:tc>
          <w:tcPr>
            <w:tcW w:w="3265" w:type="dxa"/>
            <w:tcBorders>
              <w:top w:val="nil"/>
              <w:left w:val="nil"/>
              <w:bottom w:val="single" w:sz="4" w:space="0" w:color="auto"/>
              <w:right w:val="single" w:sz="4" w:space="0" w:color="auto"/>
            </w:tcBorders>
            <w:shd w:val="clear" w:color="auto" w:fill="auto"/>
            <w:vAlign w:val="center"/>
            <w:hideMark/>
          </w:tcPr>
          <w:p w:rsidR="00FB2623" w:rsidRPr="00FB2623" w:rsidRDefault="00FB2623" w:rsidP="00FB2623">
            <w:pPr>
              <w:spacing w:after="0" w:line="240" w:lineRule="auto"/>
              <w:jc w:val="center"/>
              <w:rPr>
                <w:rFonts w:ascii="Verdana" w:eastAsia="Times New Roman" w:hAnsi="Verdana" w:cs="Times New Roman"/>
                <w:color w:val="000000"/>
                <w:sz w:val="16"/>
                <w:szCs w:val="16"/>
                <w:lang w:eastAsia="en-GB"/>
              </w:rPr>
            </w:pPr>
            <w:r w:rsidRPr="00FB2623">
              <w:rPr>
                <w:rFonts w:ascii="Verdana" w:eastAsia="Times New Roman" w:hAnsi="Verdana" w:cs="Times New Roman"/>
                <w:color w:val="000000"/>
                <w:sz w:val="16"/>
                <w:szCs w:val="16"/>
                <w:lang w:eastAsia="en-GB"/>
              </w:rPr>
              <w:t xml:space="preserve">The Council is prepared to show some flexibility in the date of interview if there are genuine reasons for which you cannot attend. However, given the timescales you must use your best endeavour to attend on the 24th of September 2015. </w:t>
            </w:r>
          </w:p>
        </w:tc>
      </w:tr>
    </w:tbl>
    <w:p w:rsidR="00FB2623" w:rsidRPr="00FB2623" w:rsidRDefault="00FB2623" w:rsidP="00FB2623">
      <w:pPr>
        <w:jc w:val="center"/>
        <w:rPr>
          <w:rFonts w:ascii="Verdana" w:hAnsi="Verdana"/>
          <w:b/>
        </w:rPr>
      </w:pPr>
      <w:r w:rsidRPr="00FB2623">
        <w:rPr>
          <w:rFonts w:ascii="Verdana" w:hAnsi="Verdana"/>
          <w:b/>
        </w:rPr>
        <w:t>Please see clarification questions raised and the Council’s response as of 07/09/2015</w:t>
      </w:r>
    </w:p>
    <w:sectPr w:rsidR="00FB2623" w:rsidRPr="00FB2623" w:rsidSect="00FB26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23"/>
    <w:rsid w:val="00F8401C"/>
    <w:rsid w:val="00FB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5EAB6E1E</Template>
  <TotalTime>2</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McKibben Jennifer</dc:creator>
  <cp:lastModifiedBy>McKibben Jennifer</cp:lastModifiedBy>
  <cp:revision>1</cp:revision>
  <dcterms:created xsi:type="dcterms:W3CDTF">2015-09-07T12:13:00Z</dcterms:created>
  <dcterms:modified xsi:type="dcterms:W3CDTF">2015-09-07T12:15:00Z</dcterms:modified>
</cp:coreProperties>
</file>