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3894C" w14:textId="77777777" w:rsidR="00A54852" w:rsidRPr="00A54852" w:rsidRDefault="00A54852" w:rsidP="00A54852">
      <w:pPr>
        <w:spacing w:after="0" w:line="240" w:lineRule="auto"/>
        <w:rPr>
          <w:rFonts w:ascii="Arial" w:eastAsia="Times New Roman" w:hAnsi="Arial" w:cs="Arial"/>
          <w:b/>
          <w:color w:val="000000"/>
        </w:rPr>
      </w:pPr>
      <w:r w:rsidRPr="00A54852">
        <w:rPr>
          <w:rFonts w:ascii="Arial" w:eastAsia="Times New Roman" w:hAnsi="Arial" w:cs="Arial"/>
          <w:b/>
          <w:color w:val="000000"/>
          <w:u w:val="single"/>
        </w:rPr>
        <w:t xml:space="preserve">Statement </w:t>
      </w:r>
      <w:proofErr w:type="gramStart"/>
      <w:r w:rsidRPr="00A54852">
        <w:rPr>
          <w:rFonts w:ascii="Arial" w:eastAsia="Times New Roman" w:hAnsi="Arial" w:cs="Arial"/>
          <w:b/>
          <w:color w:val="000000"/>
          <w:u w:val="single"/>
        </w:rPr>
        <w:t>Of</w:t>
      </w:r>
      <w:proofErr w:type="gramEnd"/>
      <w:r w:rsidRPr="00A54852">
        <w:rPr>
          <w:rFonts w:ascii="Arial" w:eastAsia="Times New Roman" w:hAnsi="Arial" w:cs="Arial"/>
          <w:b/>
          <w:color w:val="000000"/>
          <w:u w:val="single"/>
        </w:rPr>
        <w:t xml:space="preserve"> Work (SOW) for the Provision of the Operational Travel Bag, 30L Army Daysack and 30L RAF Daysack</w:t>
      </w:r>
    </w:p>
    <w:p w14:paraId="0663894D" w14:textId="5EA453DF" w:rsidR="00A54852" w:rsidRDefault="00A54852" w:rsidP="00A54852">
      <w:pPr>
        <w:spacing w:before="120" w:after="120" w:line="240" w:lineRule="auto"/>
        <w:rPr>
          <w:rFonts w:ascii="Arial" w:eastAsia="Times New Roman" w:hAnsi="Arial" w:cs="Arial"/>
          <w:color w:val="000000"/>
        </w:rPr>
      </w:pPr>
    </w:p>
    <w:p w14:paraId="61327870" w14:textId="77777777" w:rsidR="002859B9" w:rsidRPr="00A54852" w:rsidRDefault="002859B9" w:rsidP="00A54852">
      <w:pPr>
        <w:spacing w:before="120" w:after="120" w:line="240" w:lineRule="auto"/>
        <w:rPr>
          <w:rFonts w:ascii="Arial" w:eastAsia="Times New Roman" w:hAnsi="Arial" w:cs="Arial"/>
          <w:color w:val="000000"/>
        </w:rPr>
      </w:pPr>
    </w:p>
    <w:p w14:paraId="0663894E" w14:textId="77777777" w:rsidR="00A54852" w:rsidRPr="00A54852" w:rsidRDefault="00A54852" w:rsidP="00A54852">
      <w:pPr>
        <w:spacing w:after="120" w:line="240" w:lineRule="auto"/>
        <w:rPr>
          <w:rFonts w:ascii="Arial" w:eastAsia="Times New Roman" w:hAnsi="Arial" w:cs="Arial"/>
          <w:b/>
          <w:color w:val="000000"/>
        </w:rPr>
      </w:pPr>
      <w:r w:rsidRPr="00A54852">
        <w:rPr>
          <w:rFonts w:ascii="Arial" w:eastAsia="Times New Roman" w:hAnsi="Arial" w:cs="Arial"/>
          <w:b/>
          <w:color w:val="000000"/>
        </w:rPr>
        <w:t xml:space="preserve">REQUIREMENT </w:t>
      </w:r>
    </w:p>
    <w:p w14:paraId="0663894F" w14:textId="77777777" w:rsidR="00A54852" w:rsidRPr="00A54852" w:rsidRDefault="00A54852" w:rsidP="00A54852">
      <w:pPr>
        <w:spacing w:after="120" w:line="240" w:lineRule="auto"/>
        <w:rPr>
          <w:rFonts w:ascii="Arial" w:eastAsia="Times New Roman" w:hAnsi="Arial" w:cs="Arial"/>
          <w:b/>
          <w:color w:val="000000"/>
        </w:rPr>
      </w:pPr>
    </w:p>
    <w:p w14:paraId="2F0290F7" w14:textId="6A173720" w:rsidR="00A7391D" w:rsidRDefault="00A54852" w:rsidP="00A54852">
      <w:pPr>
        <w:spacing w:after="0" w:line="240" w:lineRule="auto"/>
        <w:rPr>
          <w:rFonts w:ascii="Arial" w:eastAsia="Times New Roman" w:hAnsi="Arial" w:cs="Arial"/>
        </w:rPr>
      </w:pPr>
      <w:r w:rsidRPr="00A54852">
        <w:rPr>
          <w:rFonts w:ascii="Arial" w:eastAsia="Times New Roman" w:hAnsi="Arial" w:cs="Arial"/>
        </w:rPr>
        <w:t>1.</w:t>
      </w:r>
      <w:r w:rsidRPr="00A54852">
        <w:rPr>
          <w:rFonts w:ascii="Arial" w:eastAsia="Times New Roman" w:hAnsi="Arial" w:cs="Arial"/>
        </w:rPr>
        <w:tab/>
      </w:r>
      <w:r w:rsidR="006327E1">
        <w:rPr>
          <w:rFonts w:ascii="Arial" w:eastAsia="Times New Roman" w:hAnsi="Arial" w:cs="Arial"/>
        </w:rPr>
        <w:t>The M</w:t>
      </w:r>
      <w:r w:rsidRPr="004C2CD1">
        <w:rPr>
          <w:rFonts w:ascii="Arial" w:eastAsia="Times New Roman" w:hAnsi="Arial" w:cs="Arial"/>
        </w:rPr>
        <w:t xml:space="preserve">anufacture </w:t>
      </w:r>
      <w:r w:rsidR="006327E1">
        <w:rPr>
          <w:rFonts w:ascii="Arial" w:eastAsia="Times New Roman" w:hAnsi="Arial" w:cs="Arial"/>
        </w:rPr>
        <w:t xml:space="preserve">and delivery to the Authority </w:t>
      </w:r>
      <w:r w:rsidRPr="004C2CD1">
        <w:rPr>
          <w:rFonts w:ascii="Arial" w:eastAsia="Times New Roman" w:hAnsi="Arial" w:cs="Arial"/>
        </w:rPr>
        <w:t xml:space="preserve">of the </w:t>
      </w:r>
      <w:r w:rsidR="00A7391D" w:rsidRPr="004C2CD1">
        <w:rPr>
          <w:rFonts w:ascii="Arial" w:eastAsia="Times New Roman" w:hAnsi="Arial" w:cs="Arial"/>
        </w:rPr>
        <w:t xml:space="preserve">following </w:t>
      </w:r>
      <w:r w:rsidRPr="004C2CD1">
        <w:rPr>
          <w:rFonts w:ascii="Arial" w:eastAsia="Times New Roman" w:hAnsi="Arial" w:cs="Arial"/>
        </w:rPr>
        <w:t xml:space="preserve">items in accordance with the specifications provided </w:t>
      </w:r>
      <w:r w:rsidR="00223439" w:rsidRPr="004C2CD1">
        <w:rPr>
          <w:rFonts w:ascii="Arial" w:eastAsia="Times New Roman" w:hAnsi="Arial" w:cs="Arial"/>
        </w:rPr>
        <w:t>at Annex A and B</w:t>
      </w:r>
      <w:r w:rsidR="006327E1">
        <w:rPr>
          <w:rFonts w:ascii="Arial" w:eastAsia="Times New Roman" w:hAnsi="Arial" w:cs="Arial"/>
        </w:rPr>
        <w:t xml:space="preserve">, and Annex C to this Statement of </w:t>
      </w:r>
      <w:proofErr w:type="gramStart"/>
      <w:r w:rsidR="006327E1">
        <w:rPr>
          <w:rFonts w:ascii="Arial" w:eastAsia="Times New Roman" w:hAnsi="Arial" w:cs="Arial"/>
        </w:rPr>
        <w:t>Work :</w:t>
      </w:r>
      <w:proofErr w:type="gramEnd"/>
    </w:p>
    <w:p w14:paraId="06638952" w14:textId="3FE219CF" w:rsidR="00A54852" w:rsidRDefault="00A54852" w:rsidP="00A54852">
      <w:pPr>
        <w:spacing w:after="0" w:line="240" w:lineRule="auto"/>
        <w:rPr>
          <w:rFonts w:ascii="Arial" w:eastAsia="Times New Roman" w:hAnsi="Arial" w:cs="Arial"/>
        </w:rPr>
      </w:pPr>
      <w:r w:rsidRPr="00A54852">
        <w:rPr>
          <w:rFonts w:ascii="Arial" w:eastAsia="Times New Roman" w:hAnsi="Arial" w:cs="Arial"/>
        </w:rPr>
        <w:t xml:space="preserve">  </w:t>
      </w:r>
    </w:p>
    <w:p w14:paraId="78C44D25" w14:textId="77777777" w:rsidR="00A7391D" w:rsidRPr="00A54852" w:rsidRDefault="00A7391D" w:rsidP="00A7391D">
      <w:pPr>
        <w:numPr>
          <w:ilvl w:val="0"/>
          <w:numId w:val="1"/>
        </w:numPr>
        <w:overflowPunct w:val="0"/>
        <w:autoSpaceDE w:val="0"/>
        <w:autoSpaceDN w:val="0"/>
        <w:adjustRightInd w:val="0"/>
        <w:spacing w:after="120" w:line="276" w:lineRule="auto"/>
        <w:contextualSpacing/>
        <w:textAlignment w:val="baseline"/>
        <w:rPr>
          <w:rFonts w:ascii="Arial" w:eastAsia="Times New Roman" w:hAnsi="Arial" w:cs="Arial"/>
          <w:color w:val="000000"/>
        </w:rPr>
      </w:pPr>
      <w:r w:rsidRPr="00A54852">
        <w:rPr>
          <w:rFonts w:ascii="Arial" w:eastAsia="Times New Roman" w:hAnsi="Arial" w:cs="Arial"/>
          <w:color w:val="000000"/>
        </w:rPr>
        <w:t>OPERATIONAL TRAVEL BAG 8465994215710</w:t>
      </w:r>
    </w:p>
    <w:p w14:paraId="1DD08C70" w14:textId="77777777" w:rsidR="00A7391D" w:rsidRPr="00A54852" w:rsidRDefault="00A7391D" w:rsidP="00A7391D">
      <w:pPr>
        <w:numPr>
          <w:ilvl w:val="0"/>
          <w:numId w:val="1"/>
        </w:numPr>
        <w:overflowPunct w:val="0"/>
        <w:autoSpaceDE w:val="0"/>
        <w:autoSpaceDN w:val="0"/>
        <w:adjustRightInd w:val="0"/>
        <w:spacing w:after="120" w:line="276" w:lineRule="auto"/>
        <w:contextualSpacing/>
        <w:textAlignment w:val="baseline"/>
        <w:rPr>
          <w:rFonts w:ascii="Arial" w:eastAsia="Times New Roman" w:hAnsi="Arial" w:cs="Arial"/>
          <w:color w:val="000000"/>
        </w:rPr>
      </w:pPr>
      <w:r w:rsidRPr="00A54852">
        <w:rPr>
          <w:rFonts w:ascii="Arial" w:eastAsia="Times New Roman" w:hAnsi="Arial" w:cs="Arial"/>
          <w:color w:val="000000"/>
        </w:rPr>
        <w:t>30L ARMY DAYSACK 8465991316017</w:t>
      </w:r>
    </w:p>
    <w:p w14:paraId="64A8723D" w14:textId="77777777" w:rsidR="00A7391D" w:rsidRPr="00A54852" w:rsidRDefault="00A7391D" w:rsidP="00A7391D">
      <w:pPr>
        <w:numPr>
          <w:ilvl w:val="0"/>
          <w:numId w:val="1"/>
        </w:numPr>
        <w:overflowPunct w:val="0"/>
        <w:autoSpaceDE w:val="0"/>
        <w:autoSpaceDN w:val="0"/>
        <w:adjustRightInd w:val="0"/>
        <w:spacing w:after="120" w:line="276" w:lineRule="auto"/>
        <w:contextualSpacing/>
        <w:textAlignment w:val="baseline"/>
        <w:rPr>
          <w:rFonts w:ascii="Arial" w:eastAsia="Times New Roman" w:hAnsi="Arial" w:cs="Arial"/>
          <w:color w:val="000000"/>
        </w:rPr>
      </w:pPr>
      <w:r w:rsidRPr="00A54852">
        <w:rPr>
          <w:rFonts w:ascii="Arial" w:eastAsia="Times New Roman" w:hAnsi="Arial" w:cs="Arial"/>
          <w:color w:val="000000"/>
        </w:rPr>
        <w:t>30L RAF DAYSACK 8465995730970</w:t>
      </w:r>
    </w:p>
    <w:p w14:paraId="46710471" w14:textId="2D3367ED" w:rsidR="00A7391D" w:rsidRPr="00A54852" w:rsidRDefault="00A7391D" w:rsidP="00A54852">
      <w:pPr>
        <w:spacing w:after="0" w:line="240" w:lineRule="auto"/>
        <w:rPr>
          <w:rFonts w:ascii="Arial" w:eastAsia="Times New Roman" w:hAnsi="Arial" w:cs="Arial"/>
        </w:rPr>
      </w:pPr>
    </w:p>
    <w:p w14:paraId="06638953" w14:textId="77777777" w:rsidR="00A54852" w:rsidRPr="00A54852" w:rsidRDefault="00A54852" w:rsidP="00A54852">
      <w:pPr>
        <w:spacing w:after="0" w:line="240" w:lineRule="auto"/>
        <w:rPr>
          <w:rFonts w:ascii="Arial" w:eastAsia="Times New Roman" w:hAnsi="Arial" w:cs="Arial"/>
        </w:rPr>
      </w:pPr>
    </w:p>
    <w:p w14:paraId="06638954" w14:textId="35380157" w:rsidR="00A54852" w:rsidRPr="00A54852" w:rsidRDefault="00A7391D" w:rsidP="00A54852">
      <w:pPr>
        <w:spacing w:after="0" w:line="240" w:lineRule="auto"/>
        <w:rPr>
          <w:rFonts w:ascii="Arial" w:eastAsia="Times New Roman" w:hAnsi="Arial" w:cs="Arial"/>
        </w:rPr>
      </w:pPr>
      <w:r>
        <w:rPr>
          <w:rFonts w:ascii="Arial" w:eastAsia="Times New Roman" w:hAnsi="Arial" w:cs="Arial"/>
        </w:rPr>
        <w:t>2.</w:t>
      </w:r>
      <w:r>
        <w:rPr>
          <w:rFonts w:ascii="Arial" w:eastAsia="Times New Roman" w:hAnsi="Arial" w:cs="Arial"/>
        </w:rPr>
        <w:tab/>
        <w:t xml:space="preserve">Delivery of </w:t>
      </w:r>
      <w:r w:rsidR="00A54852" w:rsidRPr="00A54852">
        <w:rPr>
          <w:rFonts w:ascii="Arial" w:eastAsia="Times New Roman" w:hAnsi="Arial" w:cs="Arial"/>
        </w:rPr>
        <w:t xml:space="preserve">items in accordance with lead times </w:t>
      </w:r>
      <w:r>
        <w:rPr>
          <w:rFonts w:ascii="Arial" w:eastAsia="Times New Roman" w:hAnsi="Arial" w:cs="Arial"/>
        </w:rPr>
        <w:t>specified</w:t>
      </w:r>
      <w:r w:rsidR="00A54852" w:rsidRPr="00A54852">
        <w:rPr>
          <w:rFonts w:ascii="Arial" w:eastAsia="Times New Roman" w:hAnsi="Arial" w:cs="Arial"/>
        </w:rPr>
        <w:t xml:space="preserve"> in </w:t>
      </w:r>
      <w:r w:rsidR="00822878">
        <w:rPr>
          <w:rFonts w:ascii="Arial" w:eastAsia="Times New Roman" w:hAnsi="Arial" w:cs="Arial"/>
        </w:rPr>
        <w:t xml:space="preserve">the </w:t>
      </w:r>
      <w:r w:rsidR="00822878" w:rsidRPr="00A54852">
        <w:rPr>
          <w:rFonts w:ascii="Arial" w:eastAsia="Times New Roman" w:hAnsi="Arial" w:cs="Arial"/>
        </w:rPr>
        <w:t>Schedule of Requirements</w:t>
      </w:r>
      <w:r w:rsidR="00822878">
        <w:rPr>
          <w:rFonts w:ascii="Arial" w:eastAsia="Times New Roman" w:hAnsi="Arial" w:cs="Arial"/>
        </w:rPr>
        <w:t xml:space="preserve"> (</w:t>
      </w:r>
      <w:proofErr w:type="spellStart"/>
      <w:r w:rsidR="00822878">
        <w:rPr>
          <w:rFonts w:ascii="Arial" w:eastAsia="Times New Roman" w:hAnsi="Arial" w:cs="Arial"/>
        </w:rPr>
        <w:t>SoR</w:t>
      </w:r>
      <w:proofErr w:type="spellEnd"/>
      <w:r w:rsidR="00822878">
        <w:rPr>
          <w:rFonts w:ascii="Arial" w:eastAsia="Times New Roman" w:hAnsi="Arial" w:cs="Arial"/>
        </w:rPr>
        <w:t xml:space="preserve">) at Schedule 2 to Contract </w:t>
      </w:r>
      <w:r>
        <w:rPr>
          <w:rFonts w:ascii="Arial" w:eastAsia="Times New Roman" w:hAnsi="Arial" w:cs="Arial"/>
        </w:rPr>
        <w:t>and in the quantities specified in each direct order or mini competition awarded</w:t>
      </w:r>
      <w:r w:rsidR="00A54852" w:rsidRPr="00A54852">
        <w:rPr>
          <w:rFonts w:ascii="Arial" w:eastAsia="Times New Roman" w:hAnsi="Arial" w:cs="Arial"/>
        </w:rPr>
        <w:t>.</w:t>
      </w:r>
    </w:p>
    <w:p w14:paraId="5B1B0462" w14:textId="48CCD50A" w:rsidR="00B130D3" w:rsidRDefault="00B130D3" w:rsidP="00A54852">
      <w:pPr>
        <w:overflowPunct w:val="0"/>
        <w:autoSpaceDE w:val="0"/>
        <w:autoSpaceDN w:val="0"/>
        <w:adjustRightInd w:val="0"/>
        <w:spacing w:after="120" w:line="240" w:lineRule="auto"/>
        <w:textAlignment w:val="baseline"/>
        <w:rPr>
          <w:rFonts w:ascii="Arial" w:eastAsia="Times New Roman" w:hAnsi="Arial" w:cs="Arial"/>
          <w:color w:val="000000"/>
        </w:rPr>
      </w:pPr>
    </w:p>
    <w:p w14:paraId="7515B11A" w14:textId="77777777" w:rsidR="00216FA6" w:rsidRDefault="00216FA6" w:rsidP="00A54852">
      <w:pPr>
        <w:overflowPunct w:val="0"/>
        <w:autoSpaceDE w:val="0"/>
        <w:autoSpaceDN w:val="0"/>
        <w:adjustRightInd w:val="0"/>
        <w:spacing w:after="120" w:line="240" w:lineRule="auto"/>
        <w:textAlignment w:val="baseline"/>
        <w:rPr>
          <w:rFonts w:ascii="Arial" w:eastAsia="Times New Roman" w:hAnsi="Arial" w:cs="Arial"/>
          <w:color w:val="000000"/>
        </w:rPr>
      </w:pPr>
    </w:p>
    <w:p w14:paraId="53B46A5B" w14:textId="2659B133" w:rsidR="00B13E6C" w:rsidRPr="00363AA4" w:rsidRDefault="00B13E6C" w:rsidP="00A54852">
      <w:pPr>
        <w:overflowPunct w:val="0"/>
        <w:autoSpaceDE w:val="0"/>
        <w:autoSpaceDN w:val="0"/>
        <w:adjustRightInd w:val="0"/>
        <w:spacing w:after="120" w:line="240" w:lineRule="auto"/>
        <w:textAlignment w:val="baseline"/>
        <w:rPr>
          <w:rFonts w:ascii="Arial" w:eastAsia="Times New Roman" w:hAnsi="Arial" w:cs="Arial"/>
          <w:b/>
          <w:color w:val="000000"/>
        </w:rPr>
      </w:pPr>
      <w:r>
        <w:rPr>
          <w:rFonts w:ascii="Arial" w:eastAsia="Times New Roman" w:hAnsi="Arial" w:cs="Arial"/>
          <w:b/>
          <w:color w:val="000000"/>
        </w:rPr>
        <w:t xml:space="preserve">REPORTING </w:t>
      </w:r>
    </w:p>
    <w:p w14:paraId="641D50DF" w14:textId="77777777" w:rsidR="00B13E6C" w:rsidRPr="00A54852" w:rsidRDefault="00B13E6C" w:rsidP="00A54852">
      <w:pPr>
        <w:overflowPunct w:val="0"/>
        <w:autoSpaceDE w:val="0"/>
        <w:autoSpaceDN w:val="0"/>
        <w:adjustRightInd w:val="0"/>
        <w:spacing w:after="120" w:line="240" w:lineRule="auto"/>
        <w:textAlignment w:val="baseline"/>
        <w:rPr>
          <w:rFonts w:ascii="Arial" w:eastAsia="Times New Roman" w:hAnsi="Arial" w:cs="Arial"/>
          <w:color w:val="000000"/>
        </w:rPr>
      </w:pPr>
    </w:p>
    <w:p w14:paraId="0663895B" w14:textId="10706D3C" w:rsidR="00A54852" w:rsidRPr="00A54852" w:rsidRDefault="00A54852" w:rsidP="00A54852">
      <w:pPr>
        <w:spacing w:after="0" w:line="240" w:lineRule="auto"/>
        <w:rPr>
          <w:rFonts w:ascii="Arial" w:eastAsia="Times New Roman" w:hAnsi="Arial" w:cs="Arial"/>
        </w:rPr>
      </w:pPr>
      <w:r w:rsidRPr="00A54852">
        <w:rPr>
          <w:rFonts w:ascii="Arial" w:eastAsia="Times New Roman" w:hAnsi="Arial" w:cs="Arial"/>
        </w:rPr>
        <w:t>3.</w:t>
      </w:r>
      <w:r w:rsidRPr="00A54852">
        <w:rPr>
          <w:rFonts w:ascii="Arial" w:eastAsia="Times New Roman" w:hAnsi="Arial" w:cs="Arial"/>
        </w:rPr>
        <w:tab/>
        <w:t xml:space="preserve">For the first six months of </w:t>
      </w:r>
      <w:r w:rsidR="00B13E6C">
        <w:rPr>
          <w:rFonts w:ascii="Arial" w:eastAsia="Times New Roman" w:hAnsi="Arial" w:cs="Arial"/>
        </w:rPr>
        <w:t>the first order awarded to each Contractor</w:t>
      </w:r>
      <w:r w:rsidR="00CC2B80">
        <w:rPr>
          <w:rFonts w:ascii="Arial" w:eastAsia="Times New Roman" w:hAnsi="Arial" w:cs="Arial"/>
        </w:rPr>
        <w:t>, the Contractor sha</w:t>
      </w:r>
      <w:r w:rsidRPr="00A54852">
        <w:rPr>
          <w:rFonts w:ascii="Arial" w:eastAsia="Times New Roman" w:hAnsi="Arial" w:cs="Arial"/>
        </w:rPr>
        <w:t>ll provide weekly progress reports to the Authority</w:t>
      </w:r>
      <w:r w:rsidR="00843948">
        <w:rPr>
          <w:rFonts w:ascii="Arial" w:eastAsia="Times New Roman" w:hAnsi="Arial" w:cs="Arial"/>
        </w:rPr>
        <w:t xml:space="preserve"> Project Manager specified within the DEFFORM 111 at Schedule 4 to the Contract</w:t>
      </w:r>
      <w:r w:rsidRPr="00A54852">
        <w:rPr>
          <w:rFonts w:ascii="Arial" w:eastAsia="Times New Roman" w:hAnsi="Arial" w:cs="Arial"/>
        </w:rPr>
        <w:t xml:space="preserve"> using </w:t>
      </w:r>
      <w:r w:rsidR="00843948">
        <w:rPr>
          <w:rFonts w:ascii="Arial" w:eastAsia="Times New Roman" w:hAnsi="Arial" w:cs="Arial"/>
        </w:rPr>
        <w:t>the Delivery Progress Report p</w:t>
      </w:r>
      <w:r w:rsidRPr="00A54852">
        <w:rPr>
          <w:rFonts w:ascii="Arial" w:eastAsia="Times New Roman" w:hAnsi="Arial" w:cs="Arial"/>
        </w:rPr>
        <w:t xml:space="preserve">ro-forma at </w:t>
      </w:r>
      <w:r w:rsidR="00B13E6C">
        <w:rPr>
          <w:rFonts w:ascii="Arial" w:eastAsia="Times New Roman" w:hAnsi="Arial" w:cs="Arial"/>
        </w:rPr>
        <w:t>Schedule</w:t>
      </w:r>
      <w:r w:rsidR="00843948">
        <w:rPr>
          <w:rFonts w:ascii="Arial" w:eastAsia="Times New Roman" w:hAnsi="Arial" w:cs="Arial"/>
        </w:rPr>
        <w:t xml:space="preserve"> 7</w:t>
      </w:r>
      <w:r w:rsidRPr="00A54852">
        <w:rPr>
          <w:rFonts w:ascii="Arial" w:eastAsia="Times New Roman" w:hAnsi="Arial" w:cs="Arial"/>
        </w:rPr>
        <w:t xml:space="preserve"> </w:t>
      </w:r>
      <w:r w:rsidR="00843948">
        <w:rPr>
          <w:rFonts w:ascii="Arial" w:eastAsia="Times New Roman" w:hAnsi="Arial" w:cs="Arial"/>
        </w:rPr>
        <w:t>to the Contract.</w:t>
      </w:r>
    </w:p>
    <w:p w14:paraId="0663895C" w14:textId="77777777" w:rsidR="00A54852" w:rsidRPr="00A54852" w:rsidRDefault="00A54852" w:rsidP="00A54852">
      <w:pPr>
        <w:spacing w:after="0" w:line="240" w:lineRule="auto"/>
        <w:rPr>
          <w:rFonts w:ascii="Arial" w:eastAsia="Times New Roman" w:hAnsi="Arial" w:cs="Arial"/>
        </w:rPr>
      </w:pPr>
    </w:p>
    <w:p w14:paraId="0663895D" w14:textId="08A85960" w:rsidR="00A54852" w:rsidRPr="00A54852" w:rsidRDefault="00B130D3" w:rsidP="00A54852">
      <w:pPr>
        <w:spacing w:after="0" w:line="240" w:lineRule="auto"/>
        <w:rPr>
          <w:rFonts w:ascii="Arial" w:eastAsia="Times New Roman" w:hAnsi="Arial" w:cs="Arial"/>
        </w:rPr>
      </w:pPr>
      <w:r>
        <w:rPr>
          <w:rFonts w:ascii="Arial" w:eastAsia="Times New Roman" w:hAnsi="Arial" w:cs="Arial"/>
        </w:rPr>
        <w:t>4</w:t>
      </w:r>
      <w:r w:rsidR="00A54852" w:rsidRPr="00A54852">
        <w:rPr>
          <w:rFonts w:ascii="Arial" w:eastAsia="Times New Roman" w:hAnsi="Arial" w:cs="Arial"/>
        </w:rPr>
        <w:t>.</w:t>
      </w:r>
      <w:r w:rsidR="00A54852" w:rsidRPr="00A54852">
        <w:rPr>
          <w:rFonts w:ascii="Arial" w:eastAsia="Times New Roman" w:hAnsi="Arial" w:cs="Arial"/>
        </w:rPr>
        <w:tab/>
        <w:t xml:space="preserve">After the first six months of </w:t>
      </w:r>
      <w:r w:rsidR="00B13E6C">
        <w:rPr>
          <w:rFonts w:ascii="Arial" w:eastAsia="Times New Roman" w:hAnsi="Arial" w:cs="Arial"/>
        </w:rPr>
        <w:t>the first order awarded to each Contractor</w:t>
      </w:r>
      <w:r w:rsidR="009A245C">
        <w:rPr>
          <w:rFonts w:ascii="Arial" w:eastAsia="Times New Roman" w:hAnsi="Arial" w:cs="Arial"/>
        </w:rPr>
        <w:t xml:space="preserve"> </w:t>
      </w:r>
      <w:r w:rsidR="00CC2B80">
        <w:rPr>
          <w:rFonts w:ascii="Arial" w:eastAsia="Times New Roman" w:hAnsi="Arial" w:cs="Arial"/>
        </w:rPr>
        <w:t>has elapsed, the Contractor sha</w:t>
      </w:r>
      <w:r w:rsidR="00A54852" w:rsidRPr="00A54852">
        <w:rPr>
          <w:rFonts w:ascii="Arial" w:eastAsia="Times New Roman" w:hAnsi="Arial" w:cs="Arial"/>
        </w:rPr>
        <w:t xml:space="preserve">ll provide progress reports </w:t>
      </w:r>
      <w:r w:rsidR="00843948">
        <w:rPr>
          <w:rFonts w:ascii="Arial" w:eastAsia="Times New Roman" w:hAnsi="Arial" w:cs="Arial"/>
        </w:rPr>
        <w:t xml:space="preserve">to the </w:t>
      </w:r>
      <w:r w:rsidR="00843948" w:rsidRPr="00A54852">
        <w:rPr>
          <w:rFonts w:ascii="Arial" w:eastAsia="Times New Roman" w:hAnsi="Arial" w:cs="Arial"/>
        </w:rPr>
        <w:t>Authority</w:t>
      </w:r>
      <w:r w:rsidR="00843948">
        <w:rPr>
          <w:rFonts w:ascii="Arial" w:eastAsia="Times New Roman" w:hAnsi="Arial" w:cs="Arial"/>
        </w:rPr>
        <w:t xml:space="preserve"> Project Manager specified within the DEFFORM 111 at Schedule 4 to the Contract</w:t>
      </w:r>
      <w:r w:rsidR="00843948" w:rsidRPr="00A54852">
        <w:rPr>
          <w:rFonts w:ascii="Arial" w:eastAsia="Times New Roman" w:hAnsi="Arial" w:cs="Arial"/>
        </w:rPr>
        <w:t xml:space="preserve"> </w:t>
      </w:r>
      <w:proofErr w:type="gramStart"/>
      <w:r w:rsidR="00A54852" w:rsidRPr="00A54852">
        <w:rPr>
          <w:rFonts w:ascii="Arial" w:eastAsia="Times New Roman" w:hAnsi="Arial" w:cs="Arial"/>
        </w:rPr>
        <w:t>on a monthly basis</w:t>
      </w:r>
      <w:proofErr w:type="gramEnd"/>
      <w:r w:rsidR="00A54852" w:rsidRPr="00A54852">
        <w:rPr>
          <w:rFonts w:ascii="Arial" w:eastAsia="Times New Roman" w:hAnsi="Arial" w:cs="Arial"/>
        </w:rPr>
        <w:t>, and on an ad-hoc request basis should the Authority require more frequent updates.</w:t>
      </w:r>
    </w:p>
    <w:p w14:paraId="0663895E" w14:textId="77777777" w:rsidR="00A54852" w:rsidRPr="00A54852" w:rsidRDefault="00A54852" w:rsidP="00A54852">
      <w:pPr>
        <w:spacing w:after="0" w:line="240" w:lineRule="auto"/>
        <w:rPr>
          <w:rFonts w:ascii="Arial" w:eastAsia="Times New Roman" w:hAnsi="Arial" w:cs="Arial"/>
        </w:rPr>
      </w:pPr>
    </w:p>
    <w:p w14:paraId="0663895F" w14:textId="5C3835CB" w:rsidR="00A54852" w:rsidRDefault="00B130D3" w:rsidP="00A54852">
      <w:pPr>
        <w:spacing w:after="0" w:line="240" w:lineRule="auto"/>
        <w:rPr>
          <w:rFonts w:ascii="Arial" w:eastAsia="Times New Roman" w:hAnsi="Arial" w:cs="Arial"/>
        </w:rPr>
      </w:pPr>
      <w:r>
        <w:rPr>
          <w:rFonts w:ascii="Arial" w:eastAsia="Times New Roman" w:hAnsi="Arial" w:cs="Arial"/>
        </w:rPr>
        <w:t>5</w:t>
      </w:r>
      <w:r w:rsidR="00A54852" w:rsidRPr="00A54852">
        <w:rPr>
          <w:rFonts w:ascii="Arial" w:eastAsia="Times New Roman" w:hAnsi="Arial" w:cs="Arial"/>
        </w:rPr>
        <w:t>.</w:t>
      </w:r>
      <w:r w:rsidR="00A54852" w:rsidRPr="00A54852">
        <w:rPr>
          <w:rFonts w:ascii="Arial" w:eastAsia="Times New Roman" w:hAnsi="Arial" w:cs="Arial"/>
        </w:rPr>
        <w:tab/>
        <w:t>Progress reports are required from the point at which the purchase order is raised until delivery of all items is complete.</w:t>
      </w:r>
    </w:p>
    <w:p w14:paraId="7374969E" w14:textId="77777777" w:rsidR="00216FA6" w:rsidRDefault="00216FA6" w:rsidP="00A54852">
      <w:pPr>
        <w:spacing w:after="0" w:line="240" w:lineRule="auto"/>
        <w:rPr>
          <w:rFonts w:ascii="Arial" w:eastAsia="Times New Roman" w:hAnsi="Arial" w:cs="Arial"/>
        </w:rPr>
      </w:pPr>
    </w:p>
    <w:p w14:paraId="00E7BBC3" w14:textId="77777777" w:rsidR="00B13E6C" w:rsidRDefault="00B13E6C" w:rsidP="00A54852">
      <w:pPr>
        <w:spacing w:after="0" w:line="240" w:lineRule="auto"/>
        <w:rPr>
          <w:rFonts w:ascii="Arial" w:eastAsia="Times New Roman" w:hAnsi="Arial" w:cs="Arial"/>
        </w:rPr>
      </w:pPr>
    </w:p>
    <w:p w14:paraId="551AE667" w14:textId="0405F0F6" w:rsidR="00B13E6C" w:rsidRPr="00363AA4" w:rsidRDefault="00B13E6C" w:rsidP="00A54852">
      <w:pPr>
        <w:spacing w:after="0" w:line="240" w:lineRule="auto"/>
        <w:rPr>
          <w:rFonts w:ascii="Arial" w:eastAsia="Times New Roman" w:hAnsi="Arial" w:cs="Arial"/>
          <w:b/>
        </w:rPr>
      </w:pPr>
      <w:r w:rsidRPr="00363AA4">
        <w:rPr>
          <w:rFonts w:ascii="Arial" w:eastAsia="Times New Roman" w:hAnsi="Arial" w:cs="Arial"/>
          <w:b/>
        </w:rPr>
        <w:t>MEETINGS</w:t>
      </w:r>
    </w:p>
    <w:p w14:paraId="06638960" w14:textId="77777777" w:rsidR="00A54852" w:rsidRPr="00A54852" w:rsidRDefault="00A54852" w:rsidP="00A54852">
      <w:pPr>
        <w:spacing w:after="0" w:line="240" w:lineRule="auto"/>
        <w:rPr>
          <w:rFonts w:ascii="Arial" w:eastAsia="Times New Roman" w:hAnsi="Arial" w:cs="Arial"/>
        </w:rPr>
      </w:pPr>
    </w:p>
    <w:p w14:paraId="6A67BD2B" w14:textId="42C4EE9C" w:rsidR="00B13E6C" w:rsidRDefault="00B130D3" w:rsidP="00A54852">
      <w:pPr>
        <w:spacing w:after="0" w:line="240" w:lineRule="auto"/>
        <w:rPr>
          <w:rFonts w:ascii="Arial" w:eastAsia="Times New Roman" w:hAnsi="Arial" w:cs="Arial"/>
        </w:rPr>
      </w:pPr>
      <w:r>
        <w:rPr>
          <w:rFonts w:ascii="Arial" w:eastAsia="Times New Roman" w:hAnsi="Arial" w:cs="Arial"/>
        </w:rPr>
        <w:t>6</w:t>
      </w:r>
      <w:r w:rsidR="00A54852" w:rsidRPr="00A54852">
        <w:rPr>
          <w:rFonts w:ascii="Arial" w:eastAsia="Times New Roman" w:hAnsi="Arial" w:cs="Arial"/>
        </w:rPr>
        <w:t>.</w:t>
      </w:r>
      <w:r w:rsidR="00A54852" w:rsidRPr="00A54852">
        <w:rPr>
          <w:rFonts w:ascii="Arial" w:eastAsia="Times New Roman" w:hAnsi="Arial" w:cs="Arial"/>
        </w:rPr>
        <w:tab/>
      </w:r>
      <w:r w:rsidR="00216FA6">
        <w:rPr>
          <w:rFonts w:ascii="Arial" w:eastAsia="Times New Roman" w:hAnsi="Arial" w:cs="Arial"/>
        </w:rPr>
        <w:t>A Contract initiation meeting and visit to Contractor’s</w:t>
      </w:r>
      <w:r w:rsidR="00843948" w:rsidRPr="00A54852">
        <w:rPr>
          <w:rFonts w:ascii="Arial" w:eastAsia="Times New Roman" w:hAnsi="Arial" w:cs="Arial"/>
        </w:rPr>
        <w:t xml:space="preserve"> premises</w:t>
      </w:r>
      <w:r w:rsidR="00843948">
        <w:rPr>
          <w:rFonts w:ascii="Arial" w:eastAsia="Times New Roman" w:hAnsi="Arial" w:cs="Arial"/>
        </w:rPr>
        <w:t xml:space="preserve"> and/or </w:t>
      </w:r>
      <w:r w:rsidR="00216FA6">
        <w:rPr>
          <w:rFonts w:ascii="Arial" w:eastAsia="Times New Roman" w:hAnsi="Arial" w:cs="Arial"/>
        </w:rPr>
        <w:t xml:space="preserve">the </w:t>
      </w:r>
      <w:r w:rsidR="00843948">
        <w:rPr>
          <w:rFonts w:ascii="Arial" w:eastAsia="Times New Roman" w:hAnsi="Arial" w:cs="Arial"/>
        </w:rPr>
        <w:t>production site</w:t>
      </w:r>
      <w:r w:rsidR="00216FA6">
        <w:rPr>
          <w:rFonts w:ascii="Arial" w:eastAsia="Times New Roman" w:hAnsi="Arial" w:cs="Arial"/>
        </w:rPr>
        <w:t>(s)</w:t>
      </w:r>
      <w:r w:rsidR="00843948">
        <w:rPr>
          <w:rFonts w:ascii="Arial" w:eastAsia="Times New Roman" w:hAnsi="Arial" w:cs="Arial"/>
        </w:rPr>
        <w:t xml:space="preserve"> of each Contractor on the Framework</w:t>
      </w:r>
      <w:r w:rsidR="00216FA6">
        <w:rPr>
          <w:rFonts w:ascii="Arial" w:eastAsia="Times New Roman" w:hAnsi="Arial" w:cs="Arial"/>
        </w:rPr>
        <w:t xml:space="preserve"> shall take place following award of the Framework Agreement</w:t>
      </w:r>
      <w:r w:rsidR="00843948">
        <w:rPr>
          <w:rFonts w:ascii="Arial" w:eastAsia="Times New Roman" w:hAnsi="Arial" w:cs="Arial"/>
        </w:rPr>
        <w:t xml:space="preserve">. </w:t>
      </w:r>
      <w:r w:rsidR="00216FA6">
        <w:rPr>
          <w:rFonts w:ascii="Arial" w:eastAsia="Times New Roman" w:hAnsi="Arial" w:cs="Arial"/>
        </w:rPr>
        <w:t xml:space="preserve"> This shall take place within 40 days of award of the Framework Agreement for t</w:t>
      </w:r>
      <w:r w:rsidR="00843948">
        <w:rPr>
          <w:rFonts w:ascii="Arial" w:eastAsia="Times New Roman" w:hAnsi="Arial" w:cs="Arial"/>
        </w:rPr>
        <w:t>he Contractor awarded the first Mini-Competition</w:t>
      </w:r>
      <w:r w:rsidR="00216FA6">
        <w:rPr>
          <w:rFonts w:ascii="Arial" w:eastAsia="Times New Roman" w:hAnsi="Arial" w:cs="Arial"/>
        </w:rPr>
        <w:t xml:space="preserve"> and subsequent dates to be agreed with the remaining Contractors prior to the next Mini-Competition.</w:t>
      </w:r>
    </w:p>
    <w:p w14:paraId="78388B3F" w14:textId="77777777" w:rsidR="00B13E6C" w:rsidRDefault="00B13E6C" w:rsidP="00A54852">
      <w:pPr>
        <w:spacing w:after="0" w:line="240" w:lineRule="auto"/>
        <w:rPr>
          <w:rFonts w:ascii="Arial" w:eastAsia="Times New Roman" w:hAnsi="Arial" w:cs="Arial"/>
        </w:rPr>
      </w:pPr>
    </w:p>
    <w:p w14:paraId="06638961" w14:textId="0170CA0E" w:rsidR="00A54852" w:rsidRDefault="00B130D3" w:rsidP="00A54852">
      <w:pPr>
        <w:spacing w:after="0" w:line="240" w:lineRule="auto"/>
        <w:rPr>
          <w:rFonts w:ascii="Arial" w:eastAsia="Times New Roman" w:hAnsi="Arial" w:cs="Arial"/>
        </w:rPr>
      </w:pPr>
      <w:r>
        <w:rPr>
          <w:rFonts w:ascii="Arial" w:eastAsia="Times New Roman" w:hAnsi="Arial" w:cs="Arial"/>
        </w:rPr>
        <w:t>7</w:t>
      </w:r>
      <w:r w:rsidR="00B13E6C">
        <w:rPr>
          <w:rFonts w:ascii="Arial" w:eastAsia="Times New Roman" w:hAnsi="Arial" w:cs="Arial"/>
        </w:rPr>
        <w:t xml:space="preserve">.       </w:t>
      </w:r>
      <w:r w:rsidR="00216FA6">
        <w:rPr>
          <w:rFonts w:ascii="Arial" w:eastAsia="Times New Roman" w:hAnsi="Arial" w:cs="Arial"/>
        </w:rPr>
        <w:t>Quarterly p</w:t>
      </w:r>
      <w:r w:rsidR="00A54852" w:rsidRPr="00A54852">
        <w:rPr>
          <w:rFonts w:ascii="Arial" w:eastAsia="Times New Roman" w:hAnsi="Arial" w:cs="Arial"/>
        </w:rPr>
        <w:t xml:space="preserve">roject meetings are required </w:t>
      </w:r>
      <w:r w:rsidR="00216FA6">
        <w:rPr>
          <w:rFonts w:ascii="Arial" w:eastAsia="Times New Roman" w:hAnsi="Arial" w:cs="Arial"/>
        </w:rPr>
        <w:t>with ad</w:t>
      </w:r>
      <w:r w:rsidR="00277D8D">
        <w:rPr>
          <w:rFonts w:ascii="Arial" w:eastAsia="Times New Roman" w:hAnsi="Arial" w:cs="Arial"/>
        </w:rPr>
        <w:t>-</w:t>
      </w:r>
      <w:r w:rsidR="00216FA6">
        <w:rPr>
          <w:rFonts w:ascii="Arial" w:eastAsia="Times New Roman" w:hAnsi="Arial" w:cs="Arial"/>
        </w:rPr>
        <w:t xml:space="preserve">hoc meetings if necessary being held </w:t>
      </w:r>
      <w:r w:rsidR="00A54852" w:rsidRPr="00A54852">
        <w:rPr>
          <w:rFonts w:ascii="Arial" w:eastAsia="Times New Roman" w:hAnsi="Arial" w:cs="Arial"/>
        </w:rPr>
        <w:t>as requested by the Authority.  If appropriate, project meetings may be conducted via telephone conference call, to be hosted by the Contractor.</w:t>
      </w:r>
    </w:p>
    <w:p w14:paraId="7A0F9605" w14:textId="42FB2405" w:rsidR="00216FA6" w:rsidRDefault="00216FA6" w:rsidP="00A54852">
      <w:pPr>
        <w:spacing w:after="0" w:line="240" w:lineRule="auto"/>
        <w:rPr>
          <w:rFonts w:ascii="Arial" w:eastAsia="Times New Roman" w:hAnsi="Arial" w:cs="Arial"/>
        </w:rPr>
      </w:pPr>
    </w:p>
    <w:p w14:paraId="37A1A45D" w14:textId="24881D05" w:rsidR="00216FA6" w:rsidRPr="00A54852" w:rsidRDefault="00216FA6" w:rsidP="00A54852">
      <w:pPr>
        <w:spacing w:after="0" w:line="240" w:lineRule="auto"/>
        <w:rPr>
          <w:rFonts w:ascii="Arial" w:eastAsia="Times New Roman" w:hAnsi="Arial" w:cs="Arial"/>
        </w:rPr>
      </w:pPr>
      <w:r>
        <w:rPr>
          <w:rFonts w:ascii="Arial" w:eastAsia="Times New Roman" w:hAnsi="Arial" w:cs="Arial"/>
        </w:rPr>
        <w:t>8.       Where the Authority deems necessary,</w:t>
      </w:r>
      <w:r w:rsidRPr="00216FA6">
        <w:rPr>
          <w:rFonts w:ascii="Arial" w:eastAsia="Times New Roman" w:hAnsi="Arial" w:cs="Arial"/>
        </w:rPr>
        <w:t xml:space="preserve"> Contractor</w:t>
      </w:r>
      <w:r>
        <w:rPr>
          <w:rFonts w:ascii="Arial" w:eastAsia="Times New Roman" w:hAnsi="Arial" w:cs="Arial"/>
        </w:rPr>
        <w:t>s</w:t>
      </w:r>
      <w:r w:rsidRPr="00216FA6">
        <w:rPr>
          <w:rFonts w:ascii="Arial" w:eastAsia="Times New Roman" w:hAnsi="Arial" w:cs="Arial"/>
        </w:rPr>
        <w:t xml:space="preserve"> must be available to attend ad-hoc project meetings, either at the Contractor’s premises or at the Authority’s UK premises (as determined by the Authority) within 10 working days of request.</w:t>
      </w:r>
    </w:p>
    <w:p w14:paraId="06638963" w14:textId="187F1DEE" w:rsidR="00A54852" w:rsidRDefault="00A54852" w:rsidP="00A54852">
      <w:pPr>
        <w:spacing w:after="0" w:line="240" w:lineRule="auto"/>
        <w:rPr>
          <w:rFonts w:ascii="Arial" w:eastAsia="Times New Roman" w:hAnsi="Arial" w:cs="Arial"/>
        </w:rPr>
      </w:pPr>
    </w:p>
    <w:p w14:paraId="5FABED27" w14:textId="43EDAEBA" w:rsidR="00350BEC" w:rsidRDefault="00F260A3" w:rsidP="00A54852">
      <w:pPr>
        <w:spacing w:after="0" w:line="240" w:lineRule="auto"/>
        <w:rPr>
          <w:rFonts w:ascii="Arial" w:eastAsia="Times New Roman" w:hAnsi="Arial" w:cs="Arial"/>
        </w:rPr>
      </w:pPr>
      <w:r>
        <w:rPr>
          <w:rFonts w:ascii="Arial" w:eastAsia="Times New Roman" w:hAnsi="Arial" w:cs="Arial"/>
        </w:rPr>
        <w:t>9</w:t>
      </w:r>
      <w:r w:rsidR="00350BEC">
        <w:rPr>
          <w:rFonts w:ascii="Arial" w:eastAsia="Times New Roman" w:hAnsi="Arial" w:cs="Arial"/>
        </w:rPr>
        <w:t>.</w:t>
      </w:r>
      <w:r w:rsidR="00350BEC">
        <w:rPr>
          <w:rFonts w:ascii="Arial" w:eastAsia="Times New Roman" w:hAnsi="Arial" w:cs="Arial"/>
        </w:rPr>
        <w:tab/>
      </w:r>
      <w:r w:rsidR="00350BEC" w:rsidRPr="00216FA6">
        <w:rPr>
          <w:rFonts w:ascii="Arial" w:eastAsia="Times New Roman" w:hAnsi="Arial" w:cs="Arial"/>
        </w:rPr>
        <w:t>The Contractor is required to provide a reliable channel of communication during standard UK business hours (08:00-18:00 GMT), including (but not limited to) telephone and email.</w:t>
      </w:r>
    </w:p>
    <w:p w14:paraId="06638964" w14:textId="4C11E0D4" w:rsidR="00A54852" w:rsidRDefault="00A54852" w:rsidP="00A54852">
      <w:pPr>
        <w:spacing w:after="0" w:line="240" w:lineRule="auto"/>
        <w:rPr>
          <w:rFonts w:ascii="Arial" w:eastAsia="Times New Roman" w:hAnsi="Arial" w:cs="Arial"/>
        </w:rPr>
      </w:pPr>
    </w:p>
    <w:p w14:paraId="64EAF364" w14:textId="77777777" w:rsidR="00216FA6" w:rsidRPr="00A54852" w:rsidRDefault="00216FA6" w:rsidP="00A54852">
      <w:pPr>
        <w:spacing w:after="0" w:line="240" w:lineRule="auto"/>
        <w:rPr>
          <w:rFonts w:ascii="Arial" w:eastAsia="Times New Roman" w:hAnsi="Arial" w:cs="Arial"/>
        </w:rPr>
      </w:pPr>
    </w:p>
    <w:p w14:paraId="06638965" w14:textId="15CDC9F3" w:rsidR="00A54852" w:rsidRDefault="00A54852" w:rsidP="00A54852">
      <w:pPr>
        <w:spacing w:after="0" w:line="240" w:lineRule="auto"/>
        <w:rPr>
          <w:rFonts w:ascii="Arial" w:eastAsia="Times New Roman" w:hAnsi="Arial" w:cs="Arial"/>
          <w:b/>
        </w:rPr>
      </w:pPr>
      <w:r w:rsidRPr="00A54852">
        <w:rPr>
          <w:rFonts w:ascii="Arial" w:eastAsia="Times New Roman" w:hAnsi="Arial" w:cs="Arial"/>
          <w:b/>
        </w:rPr>
        <w:lastRenderedPageBreak/>
        <w:t>PERFORMANCE</w:t>
      </w:r>
      <w:r w:rsidR="00A7391D">
        <w:rPr>
          <w:rFonts w:ascii="Arial" w:eastAsia="Times New Roman" w:hAnsi="Arial" w:cs="Arial"/>
          <w:b/>
        </w:rPr>
        <w:t xml:space="preserve"> MONITORING</w:t>
      </w:r>
    </w:p>
    <w:p w14:paraId="753EFDA9" w14:textId="77777777" w:rsidR="00B13E6C" w:rsidRPr="00A54852" w:rsidRDefault="00B13E6C" w:rsidP="00A54852">
      <w:pPr>
        <w:spacing w:after="0" w:line="240" w:lineRule="auto"/>
        <w:rPr>
          <w:rFonts w:ascii="Arial" w:eastAsia="Times New Roman" w:hAnsi="Arial" w:cs="Arial"/>
          <w:b/>
        </w:rPr>
      </w:pPr>
    </w:p>
    <w:p w14:paraId="289842F8" w14:textId="1DF0D67C" w:rsidR="00822878" w:rsidRPr="00822878" w:rsidRDefault="00350BEC" w:rsidP="00822878">
      <w:pPr>
        <w:spacing w:after="0" w:line="240" w:lineRule="auto"/>
        <w:rPr>
          <w:rFonts w:ascii="Arial" w:eastAsia="Times New Roman" w:hAnsi="Arial" w:cs="Arial"/>
        </w:rPr>
      </w:pPr>
      <w:r>
        <w:rPr>
          <w:rFonts w:ascii="Arial" w:eastAsia="Times New Roman" w:hAnsi="Arial" w:cs="Arial"/>
        </w:rPr>
        <w:t>10</w:t>
      </w:r>
      <w:r w:rsidR="00B13E6C">
        <w:rPr>
          <w:rFonts w:ascii="Arial" w:eastAsia="Times New Roman" w:hAnsi="Arial" w:cs="Arial"/>
        </w:rPr>
        <w:t xml:space="preserve">.         </w:t>
      </w:r>
      <w:r w:rsidR="00A54852" w:rsidRPr="00A54852">
        <w:rPr>
          <w:rFonts w:ascii="Arial" w:eastAsia="Times New Roman" w:hAnsi="Arial" w:cs="Arial"/>
        </w:rPr>
        <w:t>The Contractor</w:t>
      </w:r>
      <w:r w:rsidR="00B130D3">
        <w:rPr>
          <w:rFonts w:ascii="Arial" w:eastAsia="Times New Roman" w:hAnsi="Arial" w:cs="Arial"/>
        </w:rPr>
        <w:t xml:space="preserve">’s performance shall be monitored throughout the duration of the Framework Agreement </w:t>
      </w:r>
      <w:r w:rsidR="00822878">
        <w:rPr>
          <w:rFonts w:ascii="Arial" w:eastAsia="Times New Roman" w:hAnsi="Arial" w:cs="Arial"/>
        </w:rPr>
        <w:t>against</w:t>
      </w:r>
      <w:r w:rsidR="00B130D3">
        <w:rPr>
          <w:rFonts w:ascii="Arial" w:eastAsia="Times New Roman" w:hAnsi="Arial" w:cs="Arial"/>
        </w:rPr>
        <w:t xml:space="preserve"> Key </w:t>
      </w:r>
      <w:r w:rsidR="00A54852" w:rsidRPr="00A54852">
        <w:rPr>
          <w:rFonts w:ascii="Arial" w:eastAsia="Times New Roman" w:hAnsi="Arial" w:cs="Arial"/>
        </w:rPr>
        <w:t>Performance Indicator</w:t>
      </w:r>
      <w:r w:rsidR="00822878">
        <w:rPr>
          <w:rFonts w:ascii="Arial" w:eastAsia="Times New Roman" w:hAnsi="Arial" w:cs="Arial"/>
        </w:rPr>
        <w:t>s</w:t>
      </w:r>
      <w:r w:rsidR="00B130D3">
        <w:rPr>
          <w:rFonts w:ascii="Arial" w:eastAsia="Times New Roman" w:hAnsi="Arial" w:cs="Arial"/>
        </w:rPr>
        <w:t xml:space="preserve"> (KPI</w:t>
      </w:r>
      <w:r w:rsidR="00822878">
        <w:rPr>
          <w:rFonts w:ascii="Arial" w:eastAsia="Times New Roman" w:hAnsi="Arial" w:cs="Arial"/>
        </w:rPr>
        <w:t>s</w:t>
      </w:r>
      <w:r w:rsidR="00A54852" w:rsidRPr="00A54852">
        <w:rPr>
          <w:rFonts w:ascii="Arial" w:eastAsia="Times New Roman" w:hAnsi="Arial" w:cs="Arial"/>
        </w:rPr>
        <w:t>)</w:t>
      </w:r>
      <w:r w:rsidR="00822878">
        <w:rPr>
          <w:rFonts w:ascii="Arial" w:eastAsia="Times New Roman" w:hAnsi="Arial" w:cs="Arial"/>
        </w:rPr>
        <w:t xml:space="preserve"> in accordance with Schedule 6 to the Contract.  </w:t>
      </w:r>
      <w:r w:rsidR="00CC2B80">
        <w:rPr>
          <w:rFonts w:ascii="Arial" w:eastAsia="Times New Roman" w:hAnsi="Arial" w:cs="Arial"/>
        </w:rPr>
        <w:t>The KPIs</w:t>
      </w:r>
      <w:r w:rsidR="00822878">
        <w:rPr>
          <w:rFonts w:ascii="Arial" w:eastAsia="Times New Roman" w:hAnsi="Arial" w:cs="Arial"/>
        </w:rPr>
        <w:t xml:space="preserve"> against which all suppliers on the Framework Agreement sha</w:t>
      </w:r>
      <w:r w:rsidR="00822878" w:rsidRPr="00822878">
        <w:rPr>
          <w:rFonts w:ascii="Arial" w:eastAsia="Times New Roman" w:hAnsi="Arial" w:cs="Arial"/>
        </w:rPr>
        <w:t>ll be monitored against are:</w:t>
      </w:r>
    </w:p>
    <w:p w14:paraId="744DF889" w14:textId="77777777" w:rsidR="00822878" w:rsidRPr="00822878" w:rsidRDefault="00822878" w:rsidP="00822878">
      <w:pPr>
        <w:spacing w:after="0" w:line="240" w:lineRule="auto"/>
        <w:rPr>
          <w:rFonts w:ascii="Arial" w:eastAsia="Times New Roman" w:hAnsi="Arial" w:cs="Arial"/>
        </w:rPr>
      </w:pPr>
    </w:p>
    <w:p w14:paraId="6E4494CE" w14:textId="2A19E11A" w:rsidR="00822878" w:rsidRPr="00F260A3" w:rsidRDefault="00F260A3" w:rsidP="00F260A3">
      <w:pPr>
        <w:spacing w:after="0" w:line="240" w:lineRule="auto"/>
        <w:rPr>
          <w:rFonts w:ascii="Arial" w:eastAsia="Times New Roman" w:hAnsi="Arial" w:cs="Arial"/>
        </w:rPr>
      </w:pPr>
      <w:r w:rsidRPr="00F260A3">
        <w:rPr>
          <w:rFonts w:ascii="Arial" w:eastAsia="Times New Roman" w:hAnsi="Arial" w:cs="Arial"/>
        </w:rPr>
        <w:t xml:space="preserve">11.         </w:t>
      </w:r>
      <w:r w:rsidR="00822878" w:rsidRPr="00F260A3">
        <w:rPr>
          <w:rFonts w:ascii="Arial" w:eastAsia="Times New Roman" w:hAnsi="Arial" w:cs="Arial"/>
        </w:rPr>
        <w:t>Quality</w:t>
      </w:r>
    </w:p>
    <w:p w14:paraId="580D988C" w14:textId="77777777" w:rsidR="00822878" w:rsidRPr="00822878" w:rsidRDefault="00822878" w:rsidP="00822878">
      <w:pPr>
        <w:spacing w:after="0" w:line="240" w:lineRule="auto"/>
        <w:rPr>
          <w:rFonts w:ascii="Arial" w:eastAsia="Times New Roman" w:hAnsi="Arial" w:cs="Arial"/>
        </w:rPr>
      </w:pPr>
    </w:p>
    <w:p w14:paraId="1CA21A7D" w14:textId="77777777" w:rsidR="00822878" w:rsidRPr="00822878" w:rsidRDefault="00822878" w:rsidP="00822878">
      <w:pPr>
        <w:spacing w:after="0" w:line="240" w:lineRule="auto"/>
        <w:rPr>
          <w:rFonts w:ascii="Arial" w:eastAsia="Times New Roman" w:hAnsi="Arial" w:cs="Arial"/>
        </w:rPr>
      </w:pPr>
      <w:r w:rsidRPr="00822878">
        <w:rPr>
          <w:rFonts w:ascii="Arial" w:eastAsia="Times New Roman" w:hAnsi="Arial" w:cs="Arial"/>
        </w:rPr>
        <w:t>A: Requirement:</w:t>
      </w:r>
    </w:p>
    <w:p w14:paraId="11DEE8E8" w14:textId="77777777" w:rsidR="00822878" w:rsidRPr="00822878" w:rsidRDefault="00822878" w:rsidP="00822878">
      <w:pPr>
        <w:spacing w:after="0" w:line="240" w:lineRule="auto"/>
        <w:rPr>
          <w:rFonts w:ascii="Arial" w:eastAsia="Times New Roman" w:hAnsi="Arial" w:cs="Arial"/>
        </w:rPr>
      </w:pPr>
    </w:p>
    <w:p w14:paraId="2F99C84D" w14:textId="4D632D47" w:rsidR="00822878" w:rsidRDefault="00822878" w:rsidP="00822878">
      <w:pPr>
        <w:pStyle w:val="ListParagraph"/>
        <w:numPr>
          <w:ilvl w:val="0"/>
          <w:numId w:val="4"/>
        </w:numPr>
        <w:spacing w:after="0" w:line="240" w:lineRule="auto"/>
        <w:rPr>
          <w:rFonts w:ascii="Arial" w:eastAsia="Times New Roman" w:hAnsi="Arial" w:cs="Arial"/>
        </w:rPr>
      </w:pPr>
      <w:r w:rsidRPr="00822878">
        <w:rPr>
          <w:rFonts w:ascii="Arial" w:eastAsia="Times New Roman" w:hAnsi="Arial" w:cs="Arial"/>
        </w:rPr>
        <w:t>Items are manufactured to the required quality standard, in accordance with the technical specifications at Annex A and B to the SoW.</w:t>
      </w:r>
    </w:p>
    <w:p w14:paraId="70CCEB16" w14:textId="77777777" w:rsidR="00822878" w:rsidRPr="00822878" w:rsidRDefault="00822878" w:rsidP="00822878">
      <w:pPr>
        <w:pStyle w:val="ListParagraph"/>
        <w:spacing w:after="0" w:line="240" w:lineRule="auto"/>
        <w:ind w:left="1440"/>
        <w:rPr>
          <w:rFonts w:ascii="Arial" w:eastAsia="Times New Roman" w:hAnsi="Arial" w:cs="Arial"/>
        </w:rPr>
      </w:pPr>
    </w:p>
    <w:p w14:paraId="39A5F868" w14:textId="372C0AB6" w:rsidR="00822878" w:rsidRDefault="00822878" w:rsidP="00690427">
      <w:pPr>
        <w:pStyle w:val="ListParagraph"/>
        <w:numPr>
          <w:ilvl w:val="0"/>
          <w:numId w:val="4"/>
        </w:numPr>
        <w:spacing w:after="0" w:line="240" w:lineRule="auto"/>
        <w:rPr>
          <w:rFonts w:ascii="Arial" w:eastAsia="Times New Roman" w:hAnsi="Arial" w:cs="Arial"/>
        </w:rPr>
      </w:pPr>
      <w:r w:rsidRPr="00822878">
        <w:rPr>
          <w:rFonts w:ascii="Arial" w:eastAsia="Times New Roman" w:hAnsi="Arial" w:cs="Arial"/>
        </w:rPr>
        <w:t xml:space="preserve">The Authority is notified in advance if the contractor intends to substitute any material component or process, which differs from the </w:t>
      </w:r>
      <w:r w:rsidR="0083069E" w:rsidRPr="00961D23">
        <w:rPr>
          <w:rFonts w:ascii="Arial" w:eastAsia="Times New Roman" w:hAnsi="Arial" w:cs="Arial"/>
        </w:rPr>
        <w:t>Pre-Production S</w:t>
      </w:r>
      <w:r w:rsidR="00690427" w:rsidRPr="00961D23">
        <w:rPr>
          <w:rFonts w:ascii="Arial" w:eastAsia="Times New Roman" w:hAnsi="Arial" w:cs="Arial"/>
        </w:rPr>
        <w:t>ample</w:t>
      </w:r>
      <w:r w:rsidRPr="00961D23">
        <w:rPr>
          <w:rFonts w:ascii="Arial" w:eastAsia="Times New Roman" w:hAnsi="Arial" w:cs="Arial"/>
        </w:rPr>
        <w:t xml:space="preserve"> and</w:t>
      </w:r>
      <w:r w:rsidR="00690427" w:rsidRPr="00961D23">
        <w:rPr>
          <w:rFonts w:ascii="Arial" w:eastAsia="Times New Roman" w:hAnsi="Arial" w:cs="Arial"/>
        </w:rPr>
        <w:t>/or</w:t>
      </w:r>
      <w:r w:rsidRPr="00961D23">
        <w:rPr>
          <w:rFonts w:ascii="Arial" w:eastAsia="Times New Roman" w:hAnsi="Arial" w:cs="Arial"/>
        </w:rPr>
        <w:t xml:space="preserve"> test data submitted at ITT.</w:t>
      </w:r>
      <w:r w:rsidRPr="00822878">
        <w:rPr>
          <w:rFonts w:ascii="Arial" w:eastAsia="Times New Roman" w:hAnsi="Arial" w:cs="Arial"/>
        </w:rPr>
        <w:t xml:space="preserve">  </w:t>
      </w:r>
    </w:p>
    <w:p w14:paraId="1862F924" w14:textId="77777777" w:rsidR="00822878" w:rsidRPr="00822878" w:rsidRDefault="00822878" w:rsidP="00822878">
      <w:pPr>
        <w:pStyle w:val="ListParagraph"/>
        <w:spacing w:after="0" w:line="240" w:lineRule="auto"/>
        <w:ind w:left="1440"/>
        <w:rPr>
          <w:rFonts w:ascii="Arial" w:eastAsia="Times New Roman" w:hAnsi="Arial" w:cs="Arial"/>
        </w:rPr>
      </w:pPr>
    </w:p>
    <w:p w14:paraId="2F377DBB" w14:textId="77777777" w:rsidR="00822878" w:rsidRPr="00822878" w:rsidRDefault="00822878" w:rsidP="00822878">
      <w:pPr>
        <w:spacing w:after="0" w:line="240" w:lineRule="auto"/>
        <w:rPr>
          <w:rFonts w:ascii="Arial" w:eastAsia="Times New Roman" w:hAnsi="Arial" w:cs="Arial"/>
        </w:rPr>
      </w:pPr>
      <w:r w:rsidRPr="00822878">
        <w:rPr>
          <w:rFonts w:ascii="Arial" w:eastAsia="Times New Roman" w:hAnsi="Arial" w:cs="Arial"/>
        </w:rPr>
        <w:t>B: Measure of Performance:</w:t>
      </w:r>
    </w:p>
    <w:p w14:paraId="7EDF4180" w14:textId="77777777" w:rsidR="00822878" w:rsidRPr="00822878" w:rsidRDefault="00822878" w:rsidP="00822878">
      <w:pPr>
        <w:spacing w:after="0" w:line="240" w:lineRule="auto"/>
        <w:rPr>
          <w:rFonts w:ascii="Arial" w:eastAsia="Times New Roman" w:hAnsi="Arial" w:cs="Arial"/>
        </w:rPr>
      </w:pPr>
    </w:p>
    <w:p w14:paraId="55E0D225" w14:textId="59782405" w:rsidR="00822878" w:rsidRPr="00822878" w:rsidRDefault="00822878" w:rsidP="00822878">
      <w:pPr>
        <w:pStyle w:val="ListParagraph"/>
        <w:numPr>
          <w:ilvl w:val="0"/>
          <w:numId w:val="6"/>
        </w:numPr>
        <w:spacing w:after="0" w:line="240" w:lineRule="auto"/>
        <w:rPr>
          <w:rFonts w:ascii="Arial" w:eastAsia="Times New Roman" w:hAnsi="Arial" w:cs="Arial"/>
        </w:rPr>
      </w:pPr>
      <w:r w:rsidRPr="00822878">
        <w:rPr>
          <w:rFonts w:ascii="Arial" w:eastAsia="Times New Roman" w:hAnsi="Arial" w:cs="Arial"/>
        </w:rPr>
        <w:t xml:space="preserve">At times throughout the contract duration, items shall be subject to technical assessment by Authority SMEs for compliance and production quality utilising the </w:t>
      </w:r>
      <w:r w:rsidR="0083069E" w:rsidRPr="00961D23">
        <w:rPr>
          <w:rFonts w:ascii="Arial" w:eastAsia="Times New Roman" w:hAnsi="Arial" w:cs="Arial"/>
        </w:rPr>
        <w:t>Pre-P</w:t>
      </w:r>
      <w:r w:rsidR="00690427" w:rsidRPr="00961D23">
        <w:rPr>
          <w:rFonts w:ascii="Arial" w:eastAsia="Times New Roman" w:hAnsi="Arial" w:cs="Arial"/>
        </w:rPr>
        <w:t>roduction</w:t>
      </w:r>
      <w:r w:rsidR="0083069E" w:rsidRPr="00961D23">
        <w:rPr>
          <w:rFonts w:ascii="Arial" w:eastAsia="Times New Roman" w:hAnsi="Arial" w:cs="Arial"/>
        </w:rPr>
        <w:t xml:space="preserve"> S</w:t>
      </w:r>
      <w:r w:rsidRPr="00961D23">
        <w:rPr>
          <w:rFonts w:ascii="Arial" w:eastAsia="Times New Roman" w:hAnsi="Arial" w:cs="Arial"/>
        </w:rPr>
        <w:t>ample</w:t>
      </w:r>
      <w:r w:rsidR="00690427" w:rsidRPr="00961D23">
        <w:rPr>
          <w:rFonts w:ascii="Arial" w:eastAsia="Times New Roman" w:hAnsi="Arial" w:cs="Arial"/>
        </w:rPr>
        <w:t xml:space="preserve"> supplied with the first order</w:t>
      </w:r>
      <w:r w:rsidRPr="00822878">
        <w:rPr>
          <w:rFonts w:ascii="Arial" w:eastAsia="Times New Roman" w:hAnsi="Arial" w:cs="Arial"/>
        </w:rPr>
        <w:t xml:space="preserve"> as a benchmark.</w:t>
      </w:r>
    </w:p>
    <w:p w14:paraId="2CEABF04" w14:textId="77777777" w:rsidR="00822878" w:rsidRPr="00822878" w:rsidRDefault="00822878" w:rsidP="00822878">
      <w:pPr>
        <w:spacing w:after="0" w:line="240" w:lineRule="auto"/>
        <w:rPr>
          <w:rFonts w:ascii="Arial" w:eastAsia="Times New Roman" w:hAnsi="Arial" w:cs="Arial"/>
        </w:rPr>
      </w:pPr>
      <w:r w:rsidRPr="00822878">
        <w:rPr>
          <w:rFonts w:ascii="Arial" w:eastAsia="Times New Roman" w:hAnsi="Arial" w:cs="Arial"/>
        </w:rPr>
        <w:t xml:space="preserve"> </w:t>
      </w:r>
    </w:p>
    <w:p w14:paraId="01FB3173" w14:textId="1362EF71" w:rsidR="00822878" w:rsidRPr="00822878" w:rsidRDefault="00822878" w:rsidP="00690427">
      <w:pPr>
        <w:pStyle w:val="ListParagraph"/>
        <w:numPr>
          <w:ilvl w:val="0"/>
          <w:numId w:val="5"/>
        </w:numPr>
        <w:spacing w:after="0" w:line="240" w:lineRule="auto"/>
        <w:rPr>
          <w:rFonts w:ascii="Arial" w:eastAsia="Times New Roman" w:hAnsi="Arial" w:cs="Arial"/>
        </w:rPr>
      </w:pPr>
      <w:r w:rsidRPr="00822878">
        <w:rPr>
          <w:rFonts w:ascii="Arial" w:eastAsia="Times New Roman" w:hAnsi="Arial" w:cs="Arial"/>
        </w:rPr>
        <w:t>Per NSN and delivery, 5 items will be randomly selected.</w:t>
      </w:r>
      <w:r>
        <w:rPr>
          <w:rFonts w:ascii="Arial" w:eastAsia="Times New Roman" w:hAnsi="Arial" w:cs="Arial"/>
        </w:rPr>
        <w:t xml:space="preserve">  </w:t>
      </w:r>
      <w:r w:rsidR="00CC2B80">
        <w:rPr>
          <w:rFonts w:ascii="Arial" w:eastAsia="Times New Roman" w:hAnsi="Arial" w:cs="Arial"/>
        </w:rPr>
        <w:t>The items sha</w:t>
      </w:r>
      <w:r w:rsidRPr="00822878">
        <w:rPr>
          <w:rFonts w:ascii="Arial" w:eastAsia="Times New Roman" w:hAnsi="Arial" w:cs="Arial"/>
        </w:rPr>
        <w:t xml:space="preserve">ll be assessed against the </w:t>
      </w:r>
      <w:r w:rsidR="0083069E" w:rsidRPr="00961D23">
        <w:rPr>
          <w:rFonts w:ascii="Arial" w:eastAsia="Times New Roman" w:hAnsi="Arial" w:cs="Arial"/>
        </w:rPr>
        <w:t>Pre-Production S</w:t>
      </w:r>
      <w:r w:rsidR="00690427" w:rsidRPr="00961D23">
        <w:rPr>
          <w:rFonts w:ascii="Arial" w:eastAsia="Times New Roman" w:hAnsi="Arial" w:cs="Arial"/>
        </w:rPr>
        <w:t>ample supplied with the first order</w:t>
      </w:r>
      <w:r w:rsidRPr="00961D23">
        <w:rPr>
          <w:rFonts w:ascii="Arial" w:eastAsia="Times New Roman" w:hAnsi="Arial" w:cs="Arial"/>
        </w:rPr>
        <w:t>,</w:t>
      </w:r>
      <w:r w:rsidRPr="00822878">
        <w:rPr>
          <w:rFonts w:ascii="Arial" w:eastAsia="Times New Roman" w:hAnsi="Arial" w:cs="Arial"/>
        </w:rPr>
        <w:t xml:space="preserve"> and against the technical specifications at Annex A and B to the SoW.</w:t>
      </w:r>
    </w:p>
    <w:p w14:paraId="7E3DEC1E" w14:textId="77777777" w:rsidR="00822878" w:rsidRDefault="00822878" w:rsidP="00822878">
      <w:pPr>
        <w:pStyle w:val="ListParagraph"/>
        <w:spacing w:after="0" w:line="240" w:lineRule="auto"/>
        <w:ind w:left="1440"/>
        <w:rPr>
          <w:rFonts w:ascii="Arial" w:eastAsia="Times New Roman" w:hAnsi="Arial" w:cs="Arial"/>
        </w:rPr>
      </w:pPr>
    </w:p>
    <w:p w14:paraId="32055F1C" w14:textId="532C921F" w:rsidR="00822878" w:rsidRPr="00822878" w:rsidRDefault="00822878" w:rsidP="00822878">
      <w:pPr>
        <w:pStyle w:val="ListParagraph"/>
        <w:numPr>
          <w:ilvl w:val="0"/>
          <w:numId w:val="5"/>
        </w:numPr>
        <w:spacing w:after="0" w:line="240" w:lineRule="auto"/>
        <w:rPr>
          <w:rFonts w:ascii="Arial" w:eastAsia="Times New Roman" w:hAnsi="Arial" w:cs="Arial"/>
        </w:rPr>
      </w:pPr>
      <w:r w:rsidRPr="00822878">
        <w:rPr>
          <w:rFonts w:ascii="Arial" w:eastAsia="Times New Roman" w:hAnsi="Arial" w:cs="Arial"/>
        </w:rPr>
        <w:t xml:space="preserve">A report documenting </w:t>
      </w:r>
      <w:r w:rsidR="00CC2B80">
        <w:rPr>
          <w:rFonts w:ascii="Arial" w:eastAsia="Times New Roman" w:hAnsi="Arial" w:cs="Arial"/>
        </w:rPr>
        <w:t>the outcome of the assessment sha</w:t>
      </w:r>
      <w:r w:rsidRPr="00822878">
        <w:rPr>
          <w:rFonts w:ascii="Arial" w:eastAsia="Times New Roman" w:hAnsi="Arial" w:cs="Arial"/>
        </w:rPr>
        <w:t>ll be supplied to the Contractor within 20 working days of receipt of delivery.</w:t>
      </w:r>
    </w:p>
    <w:p w14:paraId="131E7431" w14:textId="77777777" w:rsidR="00822878" w:rsidRPr="00822878" w:rsidRDefault="00822878" w:rsidP="00822878">
      <w:pPr>
        <w:pStyle w:val="ListParagraph"/>
        <w:spacing w:after="0" w:line="240" w:lineRule="auto"/>
        <w:ind w:left="1440"/>
        <w:rPr>
          <w:rFonts w:ascii="Arial" w:eastAsia="Times New Roman" w:hAnsi="Arial" w:cs="Arial"/>
        </w:rPr>
      </w:pPr>
    </w:p>
    <w:p w14:paraId="125C2610" w14:textId="25AAC525" w:rsidR="00822878" w:rsidRDefault="00822878" w:rsidP="00822878">
      <w:pPr>
        <w:pStyle w:val="ListParagraph"/>
        <w:numPr>
          <w:ilvl w:val="0"/>
          <w:numId w:val="5"/>
        </w:numPr>
        <w:spacing w:after="0" w:line="240" w:lineRule="auto"/>
        <w:rPr>
          <w:rFonts w:ascii="Arial" w:eastAsia="Times New Roman" w:hAnsi="Arial" w:cs="Arial"/>
        </w:rPr>
      </w:pPr>
      <w:r w:rsidRPr="00822878">
        <w:rPr>
          <w:rFonts w:ascii="Arial" w:eastAsia="Times New Roman" w:hAnsi="Arial" w:cs="Arial"/>
        </w:rPr>
        <w:t xml:space="preserve">The Authority must be notified in advance if the contractor intends to substitute any material component or process, which differs from </w:t>
      </w:r>
      <w:r w:rsidRPr="00690427">
        <w:rPr>
          <w:rFonts w:ascii="Arial" w:eastAsia="Times New Roman" w:hAnsi="Arial" w:cs="Arial"/>
        </w:rPr>
        <w:t>the</w:t>
      </w:r>
      <w:bookmarkStart w:id="0" w:name="_GoBack"/>
      <w:bookmarkEnd w:id="0"/>
      <w:r w:rsidRPr="00961D23">
        <w:rPr>
          <w:rFonts w:ascii="Arial" w:eastAsia="Times New Roman" w:hAnsi="Arial" w:cs="Arial"/>
        </w:rPr>
        <w:t xml:space="preserve"> </w:t>
      </w:r>
      <w:r w:rsidR="0083069E" w:rsidRPr="00961D23">
        <w:rPr>
          <w:rFonts w:ascii="Arial" w:eastAsia="Times New Roman" w:hAnsi="Arial" w:cs="Arial"/>
        </w:rPr>
        <w:t>Pre-P</w:t>
      </w:r>
      <w:r w:rsidR="00690427" w:rsidRPr="00961D23">
        <w:rPr>
          <w:rFonts w:ascii="Arial" w:eastAsia="Times New Roman" w:hAnsi="Arial" w:cs="Arial"/>
        </w:rPr>
        <w:t xml:space="preserve">roduction </w:t>
      </w:r>
      <w:r w:rsidR="0083069E" w:rsidRPr="00961D23">
        <w:rPr>
          <w:rFonts w:ascii="Arial" w:eastAsia="Times New Roman" w:hAnsi="Arial" w:cs="Arial"/>
        </w:rPr>
        <w:t>S</w:t>
      </w:r>
      <w:r w:rsidRPr="00961D23">
        <w:rPr>
          <w:rFonts w:ascii="Arial" w:eastAsia="Times New Roman" w:hAnsi="Arial" w:cs="Arial"/>
        </w:rPr>
        <w:t>ample and</w:t>
      </w:r>
      <w:r w:rsidR="00690427" w:rsidRPr="00961D23">
        <w:rPr>
          <w:rFonts w:ascii="Arial" w:eastAsia="Times New Roman" w:hAnsi="Arial" w:cs="Arial"/>
        </w:rPr>
        <w:t>/or</w:t>
      </w:r>
      <w:r w:rsidRPr="00961D23">
        <w:rPr>
          <w:rFonts w:ascii="Arial" w:eastAsia="Times New Roman" w:hAnsi="Arial" w:cs="Arial"/>
        </w:rPr>
        <w:t xml:space="preserve"> test data submitted at ITT</w:t>
      </w:r>
      <w:r w:rsidRPr="00822878">
        <w:rPr>
          <w:rFonts w:ascii="Arial" w:eastAsia="Times New Roman" w:hAnsi="Arial" w:cs="Arial"/>
        </w:rPr>
        <w:t>.  Material change requests must be submit</w:t>
      </w:r>
      <w:r>
        <w:rPr>
          <w:rFonts w:ascii="Arial" w:eastAsia="Times New Roman" w:hAnsi="Arial" w:cs="Arial"/>
        </w:rPr>
        <w:t>ted</w:t>
      </w:r>
      <w:r w:rsidR="00277D8D">
        <w:rPr>
          <w:rFonts w:ascii="Arial" w:eastAsia="Times New Roman" w:hAnsi="Arial" w:cs="Arial"/>
        </w:rPr>
        <w:t xml:space="preserve"> using the Concession form in accordance with Def Stan. 05-061 Part 1, Issue 5</w:t>
      </w:r>
      <w:r w:rsidR="00277D8D" w:rsidRPr="00F260A3">
        <w:rPr>
          <w:rFonts w:ascii="Arial" w:eastAsia="Times New Roman" w:hAnsi="Arial" w:cs="Arial"/>
        </w:rPr>
        <w:t xml:space="preserve"> - Quality Assurance Proce</w:t>
      </w:r>
      <w:r w:rsidR="00277D8D">
        <w:rPr>
          <w:rFonts w:ascii="Arial" w:eastAsia="Times New Roman" w:hAnsi="Arial" w:cs="Arial"/>
        </w:rPr>
        <w:t>dural Requirements – Concession. S</w:t>
      </w:r>
      <w:r w:rsidRPr="00822878">
        <w:rPr>
          <w:rFonts w:ascii="Arial" w:eastAsia="Times New Roman" w:hAnsi="Arial" w:cs="Arial"/>
        </w:rPr>
        <w:t xml:space="preserve">amples and / or manufacturers test data sheets must be provided as requested for assessment by </w:t>
      </w:r>
      <w:r>
        <w:rPr>
          <w:rFonts w:ascii="Arial" w:eastAsia="Times New Roman" w:hAnsi="Arial" w:cs="Arial"/>
        </w:rPr>
        <w:t>the Authority’s</w:t>
      </w:r>
      <w:r w:rsidRPr="00822878">
        <w:rPr>
          <w:rFonts w:ascii="Arial" w:eastAsia="Times New Roman" w:hAnsi="Arial" w:cs="Arial"/>
        </w:rPr>
        <w:t xml:space="preserve"> SME</w:t>
      </w:r>
      <w:r>
        <w:rPr>
          <w:rFonts w:ascii="Arial" w:eastAsia="Times New Roman" w:hAnsi="Arial" w:cs="Arial"/>
        </w:rPr>
        <w:t>s</w:t>
      </w:r>
      <w:r w:rsidRPr="00822878">
        <w:rPr>
          <w:rFonts w:ascii="Arial" w:eastAsia="Times New Roman" w:hAnsi="Arial" w:cs="Arial"/>
        </w:rPr>
        <w:t xml:space="preserve"> for compliance.</w:t>
      </w:r>
    </w:p>
    <w:p w14:paraId="4C1B6BF8" w14:textId="1159A433" w:rsidR="00822878" w:rsidRPr="00822878" w:rsidRDefault="00822878" w:rsidP="00822878">
      <w:pPr>
        <w:spacing w:after="0" w:line="240" w:lineRule="auto"/>
        <w:rPr>
          <w:rFonts w:ascii="Arial" w:eastAsia="Times New Roman" w:hAnsi="Arial" w:cs="Arial"/>
        </w:rPr>
      </w:pPr>
    </w:p>
    <w:p w14:paraId="742CF85E" w14:textId="681AA435" w:rsidR="00822878" w:rsidRDefault="00822878" w:rsidP="00822878">
      <w:pPr>
        <w:pStyle w:val="ListParagraph"/>
        <w:numPr>
          <w:ilvl w:val="0"/>
          <w:numId w:val="5"/>
        </w:numPr>
        <w:spacing w:after="0" w:line="240" w:lineRule="auto"/>
        <w:rPr>
          <w:rFonts w:ascii="Arial" w:eastAsia="Times New Roman" w:hAnsi="Arial" w:cs="Arial"/>
        </w:rPr>
      </w:pPr>
      <w:r w:rsidRPr="00822878">
        <w:rPr>
          <w:rFonts w:ascii="Arial" w:eastAsia="Times New Roman" w:hAnsi="Arial" w:cs="Arial"/>
        </w:rPr>
        <w:t>Changes must be approved by the Authority prior to further manufacture.</w:t>
      </w:r>
    </w:p>
    <w:p w14:paraId="4E9BEC69" w14:textId="77777777" w:rsidR="00822878" w:rsidRPr="00822878" w:rsidRDefault="00822878" w:rsidP="00822878">
      <w:pPr>
        <w:pStyle w:val="ListParagraph"/>
        <w:rPr>
          <w:rFonts w:ascii="Arial" w:eastAsia="Times New Roman" w:hAnsi="Arial" w:cs="Arial"/>
        </w:rPr>
      </w:pPr>
    </w:p>
    <w:p w14:paraId="45D75751" w14:textId="50F5E8E9" w:rsidR="00822878" w:rsidRPr="00F260A3" w:rsidRDefault="00F260A3" w:rsidP="00822878">
      <w:pPr>
        <w:spacing w:after="120" w:line="240" w:lineRule="auto"/>
        <w:rPr>
          <w:rFonts w:ascii="Arial" w:eastAsia="Times New Roman" w:hAnsi="Arial" w:cs="Arial"/>
          <w:color w:val="000000"/>
        </w:rPr>
      </w:pPr>
      <w:r w:rsidRPr="00F260A3">
        <w:rPr>
          <w:rFonts w:ascii="Arial" w:eastAsia="Times New Roman" w:hAnsi="Arial" w:cs="Arial"/>
          <w:color w:val="000000"/>
        </w:rPr>
        <w:t xml:space="preserve">12.        </w:t>
      </w:r>
      <w:r w:rsidR="00822878" w:rsidRPr="00F260A3">
        <w:rPr>
          <w:rFonts w:ascii="Arial" w:eastAsia="Times New Roman" w:hAnsi="Arial" w:cs="Arial"/>
          <w:color w:val="000000"/>
        </w:rPr>
        <w:t>Delivery</w:t>
      </w:r>
    </w:p>
    <w:p w14:paraId="7850FE9D" w14:textId="77777777" w:rsidR="00822878" w:rsidRPr="00822878" w:rsidRDefault="00822878" w:rsidP="00822878">
      <w:pPr>
        <w:spacing w:after="120" w:line="240" w:lineRule="auto"/>
        <w:rPr>
          <w:rFonts w:ascii="Arial" w:eastAsia="Times New Roman" w:hAnsi="Arial" w:cs="Arial"/>
          <w:color w:val="000000"/>
          <w:u w:val="single"/>
        </w:rPr>
      </w:pPr>
    </w:p>
    <w:p w14:paraId="713D8681" w14:textId="77777777" w:rsidR="00822878" w:rsidRPr="00822878" w:rsidRDefault="00822878" w:rsidP="00822878">
      <w:pPr>
        <w:spacing w:after="120" w:line="240" w:lineRule="auto"/>
        <w:rPr>
          <w:rFonts w:ascii="Arial" w:eastAsia="Times New Roman" w:hAnsi="Arial" w:cs="Arial"/>
          <w:color w:val="000000"/>
        </w:rPr>
      </w:pPr>
      <w:r w:rsidRPr="00822878">
        <w:rPr>
          <w:rFonts w:ascii="Arial" w:eastAsia="Times New Roman" w:hAnsi="Arial" w:cs="Arial"/>
          <w:color w:val="000000"/>
        </w:rPr>
        <w:t>A: Requirement:</w:t>
      </w:r>
    </w:p>
    <w:p w14:paraId="605DF906" w14:textId="78009B8E" w:rsidR="00822878" w:rsidRDefault="00822878" w:rsidP="00822878">
      <w:pPr>
        <w:pStyle w:val="ListParagraph"/>
        <w:numPr>
          <w:ilvl w:val="0"/>
          <w:numId w:val="9"/>
        </w:numPr>
        <w:spacing w:after="120" w:line="240" w:lineRule="auto"/>
        <w:rPr>
          <w:rFonts w:ascii="Arial" w:eastAsia="Times New Roman" w:hAnsi="Arial" w:cs="Arial"/>
          <w:color w:val="000000"/>
        </w:rPr>
      </w:pPr>
      <w:r w:rsidRPr="00822878">
        <w:rPr>
          <w:rFonts w:ascii="Arial" w:eastAsia="Times New Roman" w:hAnsi="Arial" w:cs="Arial"/>
          <w:color w:val="000000"/>
        </w:rPr>
        <w:t xml:space="preserve">Items are delivered in accordance with delivery lead times provided in the </w:t>
      </w:r>
      <w:proofErr w:type="spellStart"/>
      <w:r w:rsidRPr="00822878">
        <w:rPr>
          <w:rFonts w:ascii="Arial" w:eastAsia="Times New Roman" w:hAnsi="Arial" w:cs="Arial"/>
          <w:color w:val="000000"/>
        </w:rPr>
        <w:t>SoR</w:t>
      </w:r>
      <w:proofErr w:type="spellEnd"/>
      <w:r w:rsidRPr="00822878">
        <w:rPr>
          <w:rFonts w:ascii="Arial" w:eastAsia="Times New Roman" w:hAnsi="Arial" w:cs="Arial"/>
          <w:color w:val="000000"/>
        </w:rPr>
        <w:t xml:space="preserve"> at Schedule 2 to the Contract.</w:t>
      </w:r>
    </w:p>
    <w:p w14:paraId="4A5C9B95" w14:textId="77777777" w:rsidR="00822878" w:rsidRPr="00822878" w:rsidRDefault="00822878" w:rsidP="00822878">
      <w:pPr>
        <w:pStyle w:val="ListParagraph"/>
        <w:spacing w:after="120" w:line="240" w:lineRule="auto"/>
        <w:ind w:left="1440"/>
        <w:rPr>
          <w:rFonts w:ascii="Arial" w:eastAsia="Times New Roman" w:hAnsi="Arial" w:cs="Arial"/>
          <w:color w:val="000000"/>
        </w:rPr>
      </w:pPr>
    </w:p>
    <w:p w14:paraId="241EF48B" w14:textId="180376F3" w:rsidR="00822878" w:rsidRDefault="00822878" w:rsidP="00822878">
      <w:pPr>
        <w:pStyle w:val="ListParagraph"/>
        <w:numPr>
          <w:ilvl w:val="0"/>
          <w:numId w:val="9"/>
        </w:numPr>
        <w:spacing w:after="120" w:line="240" w:lineRule="auto"/>
        <w:rPr>
          <w:rFonts w:ascii="Arial" w:eastAsia="Times New Roman" w:hAnsi="Arial" w:cs="Arial"/>
          <w:color w:val="000000"/>
        </w:rPr>
      </w:pPr>
      <w:r w:rsidRPr="00822878">
        <w:rPr>
          <w:rFonts w:ascii="Arial" w:eastAsia="Times New Roman" w:hAnsi="Arial" w:cs="Arial"/>
          <w:color w:val="000000"/>
        </w:rPr>
        <w:t>Items are delivered in accordance with the packaging, handling, labelling and palletisation standards</w:t>
      </w:r>
      <w:r>
        <w:rPr>
          <w:rFonts w:ascii="Arial" w:eastAsia="Times New Roman" w:hAnsi="Arial" w:cs="Arial"/>
          <w:color w:val="000000"/>
        </w:rPr>
        <w:t xml:space="preserve"> detailed within the Contract.</w:t>
      </w:r>
    </w:p>
    <w:p w14:paraId="39448B5D" w14:textId="77777777" w:rsidR="00822878" w:rsidRPr="00822878" w:rsidRDefault="00822878" w:rsidP="00822878">
      <w:pPr>
        <w:pStyle w:val="ListParagraph"/>
        <w:rPr>
          <w:rFonts w:ascii="Arial" w:eastAsia="Times New Roman" w:hAnsi="Arial" w:cs="Arial"/>
          <w:color w:val="000000"/>
        </w:rPr>
      </w:pPr>
    </w:p>
    <w:p w14:paraId="07A15371" w14:textId="58E00BED" w:rsidR="00822878" w:rsidRDefault="00822878" w:rsidP="00822878">
      <w:pPr>
        <w:pStyle w:val="ListParagraph"/>
        <w:numPr>
          <w:ilvl w:val="0"/>
          <w:numId w:val="9"/>
        </w:numPr>
        <w:spacing w:after="120" w:line="240" w:lineRule="auto"/>
        <w:rPr>
          <w:rFonts w:ascii="Arial" w:eastAsia="Times New Roman" w:hAnsi="Arial" w:cs="Arial"/>
          <w:color w:val="000000"/>
        </w:rPr>
      </w:pPr>
      <w:r w:rsidRPr="00E46D6D">
        <w:rPr>
          <w:rFonts w:ascii="Arial" w:eastAsia="Times New Roman" w:hAnsi="Arial" w:cs="Arial"/>
          <w:color w:val="000000"/>
        </w:rPr>
        <w:t xml:space="preserve">Items are booked in prior to delivery in accordance with </w:t>
      </w:r>
      <w:r w:rsidR="00E46D6D" w:rsidRPr="00E46D6D">
        <w:rPr>
          <w:rFonts w:ascii="Arial" w:eastAsia="Times New Roman" w:hAnsi="Arial" w:cs="Arial"/>
          <w:color w:val="000000"/>
        </w:rPr>
        <w:t>the Delivery Requirements at Clause 17, Delivery, within the Contract Terms and Conditions.</w:t>
      </w:r>
    </w:p>
    <w:p w14:paraId="263679B6" w14:textId="2A7F3192" w:rsidR="00E46D6D" w:rsidRPr="00E46D6D" w:rsidRDefault="00E46D6D" w:rsidP="00E46D6D">
      <w:pPr>
        <w:spacing w:after="120" w:line="240" w:lineRule="auto"/>
        <w:rPr>
          <w:rFonts w:ascii="Arial" w:eastAsia="Times New Roman" w:hAnsi="Arial" w:cs="Arial"/>
          <w:color w:val="000000"/>
        </w:rPr>
      </w:pPr>
    </w:p>
    <w:p w14:paraId="31C001A7" w14:textId="0E318FF9" w:rsidR="00822878" w:rsidRPr="00822878" w:rsidRDefault="00822878" w:rsidP="00822878">
      <w:pPr>
        <w:spacing w:after="120" w:line="240" w:lineRule="auto"/>
        <w:rPr>
          <w:rFonts w:ascii="Arial" w:eastAsia="Times New Roman" w:hAnsi="Arial" w:cs="Arial"/>
          <w:color w:val="000000"/>
        </w:rPr>
      </w:pPr>
      <w:r w:rsidRPr="00822878">
        <w:rPr>
          <w:rFonts w:ascii="Arial" w:eastAsia="Times New Roman" w:hAnsi="Arial" w:cs="Arial"/>
          <w:color w:val="000000"/>
        </w:rPr>
        <w:t>B: Measure of Performance</w:t>
      </w:r>
      <w:r w:rsidR="00E46D6D">
        <w:rPr>
          <w:rFonts w:ascii="Arial" w:eastAsia="Times New Roman" w:hAnsi="Arial" w:cs="Arial"/>
          <w:color w:val="000000"/>
        </w:rPr>
        <w:t>:</w:t>
      </w:r>
    </w:p>
    <w:p w14:paraId="2E0C3B56" w14:textId="2C1C30D3" w:rsidR="00822878" w:rsidRDefault="00CC2B80" w:rsidP="00822878">
      <w:pPr>
        <w:pStyle w:val="ListParagraph"/>
        <w:numPr>
          <w:ilvl w:val="0"/>
          <w:numId w:val="10"/>
        </w:numPr>
        <w:spacing w:after="120" w:line="240" w:lineRule="auto"/>
        <w:rPr>
          <w:rFonts w:ascii="Arial" w:eastAsia="Times New Roman" w:hAnsi="Arial" w:cs="Arial"/>
          <w:color w:val="000000"/>
        </w:rPr>
      </w:pPr>
      <w:r>
        <w:rPr>
          <w:rFonts w:ascii="Arial" w:eastAsia="Times New Roman" w:hAnsi="Arial" w:cs="Arial"/>
          <w:color w:val="000000"/>
        </w:rPr>
        <w:lastRenderedPageBreak/>
        <w:t>The Contractor shall</w:t>
      </w:r>
      <w:r w:rsidR="00822878" w:rsidRPr="00822878">
        <w:rPr>
          <w:rFonts w:ascii="Arial" w:eastAsia="Times New Roman" w:hAnsi="Arial" w:cs="Arial"/>
          <w:color w:val="000000"/>
        </w:rPr>
        <w:t xml:space="preserve"> inform the Authority </w:t>
      </w:r>
      <w:r w:rsidR="00822878">
        <w:rPr>
          <w:rFonts w:ascii="Arial" w:eastAsia="Times New Roman" w:hAnsi="Arial" w:cs="Arial"/>
          <w:color w:val="000000"/>
        </w:rPr>
        <w:t xml:space="preserve">within 2 working days </w:t>
      </w:r>
      <w:r w:rsidR="00822878" w:rsidRPr="00822878">
        <w:rPr>
          <w:rFonts w:ascii="Arial" w:eastAsia="Times New Roman" w:hAnsi="Arial" w:cs="Arial"/>
          <w:color w:val="000000"/>
        </w:rPr>
        <w:t>of demonstrable knowledge of any risk to the required delivery schedule</w:t>
      </w:r>
      <w:r w:rsidR="00E46D6D">
        <w:rPr>
          <w:rFonts w:ascii="Arial" w:eastAsia="Times New Roman" w:hAnsi="Arial" w:cs="Arial"/>
          <w:color w:val="000000"/>
        </w:rPr>
        <w:t>.</w:t>
      </w:r>
    </w:p>
    <w:p w14:paraId="767C79D9" w14:textId="77777777" w:rsidR="00E46D6D" w:rsidRPr="00822878" w:rsidRDefault="00E46D6D" w:rsidP="00E46D6D">
      <w:pPr>
        <w:pStyle w:val="ListParagraph"/>
        <w:spacing w:after="120" w:line="240" w:lineRule="auto"/>
        <w:ind w:left="1440"/>
        <w:rPr>
          <w:rFonts w:ascii="Arial" w:eastAsia="Times New Roman" w:hAnsi="Arial" w:cs="Arial"/>
          <w:color w:val="000000"/>
        </w:rPr>
      </w:pPr>
    </w:p>
    <w:p w14:paraId="36F8E943" w14:textId="5D99E408" w:rsidR="00822878" w:rsidRDefault="00CC2B80" w:rsidP="00822878">
      <w:pPr>
        <w:pStyle w:val="ListParagraph"/>
        <w:numPr>
          <w:ilvl w:val="0"/>
          <w:numId w:val="10"/>
        </w:numPr>
        <w:spacing w:after="120" w:line="240" w:lineRule="auto"/>
        <w:rPr>
          <w:rFonts w:ascii="Arial" w:eastAsia="Times New Roman" w:hAnsi="Arial" w:cs="Arial"/>
          <w:color w:val="000000"/>
        </w:rPr>
      </w:pPr>
      <w:r>
        <w:rPr>
          <w:rFonts w:ascii="Arial" w:eastAsia="Times New Roman" w:hAnsi="Arial" w:cs="Arial"/>
          <w:color w:val="000000"/>
        </w:rPr>
        <w:t>All deliveries shall</w:t>
      </w:r>
      <w:r w:rsidR="00822878" w:rsidRPr="00822878">
        <w:rPr>
          <w:rFonts w:ascii="Arial" w:eastAsia="Times New Roman" w:hAnsi="Arial" w:cs="Arial"/>
          <w:color w:val="000000"/>
        </w:rPr>
        <w:t xml:space="preserve"> be delivered in accordance with the </w:t>
      </w:r>
      <w:r w:rsidR="00822878">
        <w:rPr>
          <w:rFonts w:ascii="Arial" w:eastAsia="Times New Roman" w:hAnsi="Arial" w:cs="Arial"/>
          <w:color w:val="000000"/>
        </w:rPr>
        <w:t>lead time specified in the Order</w:t>
      </w:r>
      <w:r w:rsidR="00822878" w:rsidRPr="00822878">
        <w:rPr>
          <w:rFonts w:ascii="Arial" w:eastAsia="Times New Roman" w:hAnsi="Arial" w:cs="Arial"/>
          <w:color w:val="000000"/>
        </w:rPr>
        <w:t>.</w:t>
      </w:r>
    </w:p>
    <w:p w14:paraId="0273779E" w14:textId="77777777" w:rsidR="00822878" w:rsidRPr="00822878" w:rsidRDefault="00822878" w:rsidP="00822878">
      <w:pPr>
        <w:pStyle w:val="ListParagraph"/>
        <w:spacing w:after="120" w:line="240" w:lineRule="auto"/>
        <w:ind w:left="1440"/>
        <w:rPr>
          <w:rFonts w:ascii="Arial" w:eastAsia="Times New Roman" w:hAnsi="Arial" w:cs="Arial"/>
          <w:color w:val="000000"/>
        </w:rPr>
      </w:pPr>
    </w:p>
    <w:p w14:paraId="1EEF6BCB" w14:textId="3A36E888" w:rsidR="00B90A6E" w:rsidRDefault="00CC2B80" w:rsidP="00B90A6E">
      <w:pPr>
        <w:pStyle w:val="ListParagraph"/>
        <w:numPr>
          <w:ilvl w:val="0"/>
          <w:numId w:val="10"/>
        </w:numPr>
        <w:spacing w:after="120" w:line="240" w:lineRule="auto"/>
        <w:rPr>
          <w:rFonts w:ascii="Arial" w:eastAsia="Times New Roman" w:hAnsi="Arial" w:cs="Arial"/>
          <w:color w:val="000000"/>
        </w:rPr>
      </w:pPr>
      <w:r>
        <w:rPr>
          <w:rFonts w:ascii="Arial" w:eastAsia="Times New Roman" w:hAnsi="Arial" w:cs="Arial"/>
          <w:color w:val="000000"/>
        </w:rPr>
        <w:t>All items shall</w:t>
      </w:r>
      <w:r w:rsidR="00822878" w:rsidRPr="00822878">
        <w:rPr>
          <w:rFonts w:ascii="Arial" w:eastAsia="Times New Roman" w:hAnsi="Arial" w:cs="Arial"/>
          <w:color w:val="000000"/>
        </w:rPr>
        <w:t xml:space="preserve"> be packaged in accordance with </w:t>
      </w:r>
      <w:r w:rsidR="00822878">
        <w:rPr>
          <w:rFonts w:ascii="Arial" w:eastAsia="Times New Roman" w:hAnsi="Arial" w:cs="Arial"/>
          <w:color w:val="000000"/>
        </w:rPr>
        <w:t>Clau</w:t>
      </w:r>
      <w:r w:rsidR="00B90A6E">
        <w:rPr>
          <w:rFonts w:ascii="Arial" w:eastAsia="Times New Roman" w:hAnsi="Arial" w:cs="Arial"/>
          <w:color w:val="000000"/>
        </w:rPr>
        <w:t xml:space="preserve">se 18, Packaging, </w:t>
      </w:r>
      <w:r w:rsidR="00822878">
        <w:rPr>
          <w:rFonts w:ascii="Arial" w:eastAsia="Times New Roman" w:hAnsi="Arial" w:cs="Arial"/>
          <w:color w:val="000000"/>
        </w:rPr>
        <w:t>within the Contract Terms and Conditions.</w:t>
      </w:r>
    </w:p>
    <w:p w14:paraId="51E93750" w14:textId="5B5EA982" w:rsidR="00B90A6E" w:rsidRDefault="00B90A6E" w:rsidP="00B90A6E">
      <w:pPr>
        <w:spacing w:after="120" w:line="240" w:lineRule="auto"/>
        <w:rPr>
          <w:rFonts w:ascii="Arial" w:eastAsia="Times New Roman" w:hAnsi="Arial" w:cs="Arial"/>
          <w:color w:val="000000"/>
        </w:rPr>
      </w:pPr>
    </w:p>
    <w:p w14:paraId="7BB196C1" w14:textId="3DA7FA11" w:rsidR="00E46D6D" w:rsidRPr="00F260A3" w:rsidRDefault="00F260A3" w:rsidP="00E46D6D">
      <w:pPr>
        <w:spacing w:after="120" w:line="240" w:lineRule="auto"/>
        <w:rPr>
          <w:rFonts w:ascii="Arial" w:eastAsia="Times New Roman" w:hAnsi="Arial" w:cs="Arial"/>
          <w:color w:val="000000"/>
        </w:rPr>
      </w:pPr>
      <w:r w:rsidRPr="00F260A3">
        <w:rPr>
          <w:rFonts w:ascii="Arial" w:eastAsia="Times New Roman" w:hAnsi="Arial" w:cs="Arial"/>
          <w:color w:val="000000"/>
        </w:rPr>
        <w:t xml:space="preserve">13.        </w:t>
      </w:r>
      <w:r w:rsidR="00E46D6D" w:rsidRPr="00F260A3">
        <w:rPr>
          <w:rFonts w:ascii="Arial" w:eastAsia="Times New Roman" w:hAnsi="Arial" w:cs="Arial"/>
          <w:color w:val="000000"/>
        </w:rPr>
        <w:t>Management Information and Progress Reporting</w:t>
      </w:r>
    </w:p>
    <w:p w14:paraId="00320151" w14:textId="77777777" w:rsidR="00E46D6D" w:rsidRPr="00E46D6D" w:rsidRDefault="00E46D6D" w:rsidP="00E46D6D">
      <w:pPr>
        <w:spacing w:after="120" w:line="240" w:lineRule="auto"/>
        <w:rPr>
          <w:rFonts w:ascii="Arial" w:eastAsia="Times New Roman" w:hAnsi="Arial" w:cs="Arial"/>
          <w:color w:val="000000"/>
          <w:u w:val="single"/>
        </w:rPr>
      </w:pPr>
    </w:p>
    <w:p w14:paraId="66F17002" w14:textId="1E6CF643" w:rsidR="00E46D6D" w:rsidRPr="00E46D6D" w:rsidRDefault="00E46D6D" w:rsidP="00E46D6D">
      <w:pPr>
        <w:spacing w:after="120" w:line="240" w:lineRule="auto"/>
        <w:rPr>
          <w:rFonts w:ascii="Arial" w:eastAsia="Times New Roman" w:hAnsi="Arial" w:cs="Arial"/>
          <w:color w:val="000000"/>
        </w:rPr>
      </w:pPr>
      <w:r w:rsidRPr="00E46D6D">
        <w:rPr>
          <w:rFonts w:ascii="Arial" w:eastAsia="Times New Roman" w:hAnsi="Arial" w:cs="Arial"/>
          <w:color w:val="000000"/>
        </w:rPr>
        <w:t>A: Requirement</w:t>
      </w:r>
      <w:r>
        <w:rPr>
          <w:rFonts w:ascii="Arial" w:eastAsia="Times New Roman" w:hAnsi="Arial" w:cs="Arial"/>
          <w:color w:val="000000"/>
        </w:rPr>
        <w:t>:</w:t>
      </w:r>
    </w:p>
    <w:p w14:paraId="5762ED58" w14:textId="08F78950" w:rsidR="00E46D6D" w:rsidRDefault="00E46D6D" w:rsidP="00E46D6D">
      <w:pPr>
        <w:pStyle w:val="ListParagraph"/>
        <w:numPr>
          <w:ilvl w:val="0"/>
          <w:numId w:val="13"/>
        </w:numPr>
        <w:spacing w:after="120" w:line="240" w:lineRule="auto"/>
        <w:rPr>
          <w:rFonts w:ascii="Arial" w:eastAsia="Times New Roman" w:hAnsi="Arial" w:cs="Arial"/>
          <w:color w:val="000000"/>
        </w:rPr>
      </w:pPr>
      <w:r w:rsidRPr="00E46D6D">
        <w:rPr>
          <w:rFonts w:ascii="Arial" w:eastAsia="Times New Roman" w:hAnsi="Arial" w:cs="Arial"/>
          <w:color w:val="000000"/>
        </w:rPr>
        <w:t xml:space="preserve">Submission of weekly progress reports, </w:t>
      </w:r>
      <w:r>
        <w:rPr>
          <w:rFonts w:ascii="Arial" w:eastAsia="Times New Roman" w:hAnsi="Arial" w:cs="Arial"/>
          <w:color w:val="000000"/>
        </w:rPr>
        <w:t xml:space="preserve">in the correct format, </w:t>
      </w:r>
      <w:r w:rsidRPr="00E46D6D">
        <w:rPr>
          <w:rFonts w:ascii="Arial" w:eastAsia="Times New Roman" w:hAnsi="Arial" w:cs="Arial"/>
          <w:color w:val="000000"/>
        </w:rPr>
        <w:t>for the first 6 months from point of initial order</w:t>
      </w:r>
      <w:r>
        <w:rPr>
          <w:rFonts w:ascii="Arial" w:eastAsia="Times New Roman" w:hAnsi="Arial" w:cs="Arial"/>
          <w:color w:val="000000"/>
        </w:rPr>
        <w:t>.</w:t>
      </w:r>
    </w:p>
    <w:p w14:paraId="089F4B5F" w14:textId="77777777" w:rsidR="00E46D6D" w:rsidRPr="00E46D6D" w:rsidRDefault="00E46D6D" w:rsidP="00E46D6D">
      <w:pPr>
        <w:pStyle w:val="ListParagraph"/>
        <w:spacing w:after="120" w:line="240" w:lineRule="auto"/>
        <w:ind w:left="1440"/>
        <w:rPr>
          <w:rFonts w:ascii="Arial" w:eastAsia="Times New Roman" w:hAnsi="Arial" w:cs="Arial"/>
          <w:color w:val="000000"/>
        </w:rPr>
      </w:pPr>
    </w:p>
    <w:p w14:paraId="488E8F60" w14:textId="7F920A4F" w:rsidR="00E46D6D" w:rsidRDefault="00E46D6D" w:rsidP="00E46D6D">
      <w:pPr>
        <w:pStyle w:val="ListParagraph"/>
        <w:numPr>
          <w:ilvl w:val="0"/>
          <w:numId w:val="13"/>
        </w:numPr>
        <w:spacing w:after="120" w:line="240" w:lineRule="auto"/>
        <w:rPr>
          <w:rFonts w:ascii="Arial" w:eastAsia="Times New Roman" w:hAnsi="Arial" w:cs="Arial"/>
          <w:color w:val="000000"/>
        </w:rPr>
      </w:pPr>
      <w:r w:rsidRPr="00E46D6D">
        <w:rPr>
          <w:rFonts w:ascii="Arial" w:eastAsia="Times New Roman" w:hAnsi="Arial" w:cs="Arial"/>
          <w:color w:val="000000"/>
        </w:rPr>
        <w:t>Submiss</w:t>
      </w:r>
      <w:r>
        <w:rPr>
          <w:rFonts w:ascii="Arial" w:eastAsia="Times New Roman" w:hAnsi="Arial" w:cs="Arial"/>
          <w:color w:val="000000"/>
        </w:rPr>
        <w:t xml:space="preserve">ion of monthly progress reports, in the correct format, </w:t>
      </w:r>
      <w:r w:rsidRPr="00E46D6D">
        <w:rPr>
          <w:rFonts w:ascii="Arial" w:eastAsia="Times New Roman" w:hAnsi="Arial" w:cs="Arial"/>
          <w:color w:val="000000"/>
        </w:rPr>
        <w:t>after the first 6 months from point of initial order</w:t>
      </w:r>
      <w:r>
        <w:rPr>
          <w:rFonts w:ascii="Arial" w:eastAsia="Times New Roman" w:hAnsi="Arial" w:cs="Arial"/>
          <w:color w:val="000000"/>
        </w:rPr>
        <w:t>.</w:t>
      </w:r>
    </w:p>
    <w:p w14:paraId="385A3324" w14:textId="77777777" w:rsidR="00E46D6D" w:rsidRPr="00E46D6D" w:rsidRDefault="00E46D6D" w:rsidP="00E46D6D">
      <w:pPr>
        <w:pStyle w:val="ListParagraph"/>
        <w:rPr>
          <w:rFonts w:ascii="Arial" w:eastAsia="Times New Roman" w:hAnsi="Arial" w:cs="Arial"/>
          <w:color w:val="000000"/>
        </w:rPr>
      </w:pPr>
    </w:p>
    <w:p w14:paraId="3B07468E" w14:textId="77777777" w:rsidR="00E46D6D" w:rsidRDefault="00E46D6D" w:rsidP="00E46D6D">
      <w:pPr>
        <w:pStyle w:val="ListParagraph"/>
        <w:numPr>
          <w:ilvl w:val="0"/>
          <w:numId w:val="13"/>
        </w:numPr>
        <w:spacing w:after="120" w:line="240" w:lineRule="auto"/>
        <w:rPr>
          <w:rFonts w:ascii="Arial" w:eastAsia="Times New Roman" w:hAnsi="Arial" w:cs="Arial"/>
          <w:color w:val="000000"/>
        </w:rPr>
      </w:pPr>
      <w:r w:rsidRPr="00E46D6D">
        <w:rPr>
          <w:rFonts w:ascii="Arial" w:eastAsia="Times New Roman" w:hAnsi="Arial" w:cs="Arial"/>
          <w:color w:val="000000"/>
        </w:rPr>
        <w:t>Provision of ad-hoc progress reports as requested by the Authority if required.</w:t>
      </w:r>
    </w:p>
    <w:p w14:paraId="212A9725" w14:textId="77777777" w:rsidR="00E46D6D" w:rsidRPr="00E46D6D" w:rsidRDefault="00E46D6D" w:rsidP="00E46D6D">
      <w:pPr>
        <w:pStyle w:val="ListParagraph"/>
        <w:rPr>
          <w:rFonts w:ascii="Arial" w:eastAsia="Times New Roman" w:hAnsi="Arial" w:cs="Arial"/>
          <w:color w:val="000000"/>
        </w:rPr>
      </w:pPr>
    </w:p>
    <w:p w14:paraId="4DF99240" w14:textId="137F276E" w:rsidR="00E46D6D" w:rsidRDefault="00E46D6D" w:rsidP="00E46D6D">
      <w:pPr>
        <w:pStyle w:val="ListParagraph"/>
        <w:numPr>
          <w:ilvl w:val="0"/>
          <w:numId w:val="13"/>
        </w:numPr>
        <w:spacing w:after="120" w:line="240" w:lineRule="auto"/>
        <w:rPr>
          <w:rFonts w:ascii="Arial" w:eastAsia="Times New Roman" w:hAnsi="Arial" w:cs="Arial"/>
          <w:color w:val="000000"/>
        </w:rPr>
      </w:pPr>
      <w:r w:rsidRPr="00E46D6D">
        <w:rPr>
          <w:rFonts w:ascii="Arial" w:eastAsia="Times New Roman" w:hAnsi="Arial" w:cs="Arial"/>
          <w:color w:val="000000"/>
        </w:rPr>
        <w:t>Attendance of project meetings as required</w:t>
      </w:r>
      <w:r>
        <w:rPr>
          <w:rFonts w:ascii="Arial" w:eastAsia="Times New Roman" w:hAnsi="Arial" w:cs="Arial"/>
          <w:color w:val="000000"/>
        </w:rPr>
        <w:t>.</w:t>
      </w:r>
    </w:p>
    <w:p w14:paraId="10186528" w14:textId="65BFE7EE" w:rsidR="00E46D6D" w:rsidRPr="00E46D6D" w:rsidRDefault="00E46D6D" w:rsidP="00E46D6D">
      <w:pPr>
        <w:spacing w:after="120" w:line="240" w:lineRule="auto"/>
        <w:rPr>
          <w:rFonts w:ascii="Arial" w:eastAsia="Times New Roman" w:hAnsi="Arial" w:cs="Arial"/>
          <w:color w:val="000000"/>
        </w:rPr>
      </w:pPr>
    </w:p>
    <w:p w14:paraId="7A6C88CC" w14:textId="553021A9" w:rsidR="00E46D6D" w:rsidRPr="00E46D6D" w:rsidRDefault="00E46D6D" w:rsidP="00E46D6D">
      <w:pPr>
        <w:spacing w:after="120" w:line="240" w:lineRule="auto"/>
        <w:rPr>
          <w:rFonts w:ascii="Arial" w:eastAsia="Times New Roman" w:hAnsi="Arial" w:cs="Arial"/>
          <w:color w:val="000000"/>
        </w:rPr>
      </w:pPr>
      <w:r w:rsidRPr="00E46D6D">
        <w:rPr>
          <w:rFonts w:ascii="Arial" w:eastAsia="Times New Roman" w:hAnsi="Arial" w:cs="Arial"/>
          <w:color w:val="000000"/>
        </w:rPr>
        <w:t>B: Measure of Performance</w:t>
      </w:r>
      <w:r>
        <w:rPr>
          <w:rFonts w:ascii="Arial" w:eastAsia="Times New Roman" w:hAnsi="Arial" w:cs="Arial"/>
          <w:color w:val="000000"/>
        </w:rPr>
        <w:t>:</w:t>
      </w:r>
    </w:p>
    <w:p w14:paraId="4EE70AD9" w14:textId="2E48C9EC" w:rsidR="00F260A3" w:rsidRPr="00F260A3" w:rsidRDefault="00CC2B80" w:rsidP="00F260A3">
      <w:pPr>
        <w:pStyle w:val="ListParagraph"/>
        <w:numPr>
          <w:ilvl w:val="0"/>
          <w:numId w:val="14"/>
        </w:numPr>
        <w:spacing w:after="120" w:line="240" w:lineRule="auto"/>
        <w:rPr>
          <w:rFonts w:ascii="Arial" w:eastAsia="Times New Roman" w:hAnsi="Arial" w:cs="Arial"/>
          <w:color w:val="000000"/>
        </w:rPr>
      </w:pPr>
      <w:r>
        <w:rPr>
          <w:rFonts w:ascii="Arial" w:eastAsia="Times New Roman" w:hAnsi="Arial" w:cs="Arial"/>
          <w:color w:val="000000"/>
        </w:rPr>
        <w:t>Progress reports shall</w:t>
      </w:r>
      <w:r w:rsidR="00E46D6D" w:rsidRPr="00E46D6D">
        <w:rPr>
          <w:rFonts w:ascii="Arial" w:eastAsia="Times New Roman" w:hAnsi="Arial" w:cs="Arial"/>
          <w:color w:val="000000"/>
        </w:rPr>
        <w:t xml:space="preserve"> be submitted in accordance with </w:t>
      </w:r>
      <w:r w:rsidR="00E46D6D">
        <w:rPr>
          <w:rFonts w:ascii="Arial" w:eastAsia="Times New Roman" w:hAnsi="Arial" w:cs="Arial"/>
          <w:color w:val="000000"/>
        </w:rPr>
        <w:t>the requirements of the SoW</w:t>
      </w:r>
      <w:r w:rsidR="00E46D6D" w:rsidRPr="00E46D6D">
        <w:rPr>
          <w:rFonts w:ascii="Arial" w:eastAsia="Times New Roman" w:hAnsi="Arial" w:cs="Arial"/>
          <w:color w:val="000000"/>
        </w:rPr>
        <w:t>.  Progress reports must contain clear, accurate and relevant information to inform the Authority of the status of all stages of the manufacture and delivery process.</w:t>
      </w:r>
      <w:r w:rsidR="00F260A3">
        <w:rPr>
          <w:rFonts w:ascii="Arial" w:eastAsia="Times New Roman" w:hAnsi="Arial" w:cs="Arial"/>
          <w:color w:val="000000"/>
        </w:rPr>
        <w:t xml:space="preserve">  </w:t>
      </w:r>
      <w:r w:rsidR="00E46D6D" w:rsidRPr="00F260A3">
        <w:rPr>
          <w:rFonts w:ascii="Arial" w:eastAsia="Times New Roman" w:hAnsi="Arial" w:cs="Arial"/>
          <w:color w:val="000000"/>
        </w:rPr>
        <w:t>Failure to provide</w:t>
      </w:r>
      <w:r>
        <w:rPr>
          <w:rFonts w:ascii="Arial" w:eastAsia="Times New Roman" w:hAnsi="Arial" w:cs="Arial"/>
          <w:color w:val="000000"/>
        </w:rPr>
        <w:t xml:space="preserve"> progress reports as required sha</w:t>
      </w:r>
      <w:r w:rsidR="00E46D6D" w:rsidRPr="00F260A3">
        <w:rPr>
          <w:rFonts w:ascii="Arial" w:eastAsia="Times New Roman" w:hAnsi="Arial" w:cs="Arial"/>
          <w:color w:val="000000"/>
        </w:rPr>
        <w:t>ll be considered as non-compliance against contractual deliverables.</w:t>
      </w:r>
    </w:p>
    <w:p w14:paraId="10980552" w14:textId="77777777" w:rsidR="00F260A3" w:rsidRPr="00F260A3" w:rsidRDefault="00F260A3" w:rsidP="00F260A3">
      <w:pPr>
        <w:pStyle w:val="ListParagraph"/>
        <w:rPr>
          <w:rFonts w:ascii="Arial" w:eastAsia="Times New Roman" w:hAnsi="Arial" w:cs="Arial"/>
          <w:color w:val="000000"/>
        </w:rPr>
      </w:pPr>
    </w:p>
    <w:p w14:paraId="7A0B6BE4" w14:textId="7BA79700" w:rsidR="00E46D6D" w:rsidRPr="00F260A3" w:rsidRDefault="00CC2B80" w:rsidP="00E46D6D">
      <w:pPr>
        <w:pStyle w:val="ListParagraph"/>
        <w:numPr>
          <w:ilvl w:val="0"/>
          <w:numId w:val="14"/>
        </w:numPr>
        <w:spacing w:after="120" w:line="240" w:lineRule="auto"/>
        <w:rPr>
          <w:rFonts w:ascii="Arial" w:eastAsia="Times New Roman" w:hAnsi="Arial" w:cs="Arial"/>
          <w:color w:val="000000"/>
        </w:rPr>
      </w:pPr>
      <w:r>
        <w:rPr>
          <w:rFonts w:ascii="Arial" w:eastAsia="Times New Roman" w:hAnsi="Arial" w:cs="Arial"/>
          <w:color w:val="000000"/>
        </w:rPr>
        <w:t>Project meetings shall</w:t>
      </w:r>
      <w:r w:rsidR="00E46D6D" w:rsidRPr="00F260A3">
        <w:rPr>
          <w:rFonts w:ascii="Arial" w:eastAsia="Times New Roman" w:hAnsi="Arial" w:cs="Arial"/>
          <w:color w:val="000000"/>
        </w:rPr>
        <w:t xml:space="preserve"> be attended in accordance with </w:t>
      </w:r>
      <w:r w:rsidR="00F260A3">
        <w:rPr>
          <w:rFonts w:ascii="Arial" w:eastAsia="Times New Roman" w:hAnsi="Arial" w:cs="Arial"/>
          <w:color w:val="000000"/>
        </w:rPr>
        <w:t>the requirements of the SoW</w:t>
      </w:r>
      <w:r w:rsidR="00E46D6D" w:rsidRPr="00F260A3">
        <w:rPr>
          <w:rFonts w:ascii="Arial" w:eastAsia="Times New Roman" w:hAnsi="Arial" w:cs="Arial"/>
          <w:color w:val="000000"/>
        </w:rPr>
        <w:t>.</w:t>
      </w:r>
      <w:r w:rsidR="00F260A3">
        <w:rPr>
          <w:rFonts w:ascii="Arial" w:eastAsia="Times New Roman" w:hAnsi="Arial" w:cs="Arial"/>
          <w:color w:val="000000"/>
        </w:rPr>
        <w:t xml:space="preserve">  </w:t>
      </w:r>
      <w:r w:rsidR="00E46D6D" w:rsidRPr="00F260A3">
        <w:rPr>
          <w:rFonts w:ascii="Arial" w:eastAsia="Times New Roman" w:hAnsi="Arial" w:cs="Arial"/>
          <w:color w:val="000000"/>
        </w:rPr>
        <w:t>Failure to attend</w:t>
      </w:r>
      <w:r>
        <w:rPr>
          <w:rFonts w:ascii="Arial" w:eastAsia="Times New Roman" w:hAnsi="Arial" w:cs="Arial"/>
          <w:color w:val="000000"/>
        </w:rPr>
        <w:t xml:space="preserve"> project meetings as required sha</w:t>
      </w:r>
      <w:r w:rsidR="00E46D6D" w:rsidRPr="00F260A3">
        <w:rPr>
          <w:rFonts w:ascii="Arial" w:eastAsia="Times New Roman" w:hAnsi="Arial" w:cs="Arial"/>
          <w:color w:val="000000"/>
        </w:rPr>
        <w:t>ll be considered as non-compliance against contractual deliverables.</w:t>
      </w:r>
    </w:p>
    <w:p w14:paraId="06638967" w14:textId="00639339" w:rsidR="00A54852" w:rsidRPr="00A54852" w:rsidRDefault="00A54852" w:rsidP="00A54852">
      <w:pPr>
        <w:spacing w:after="0" w:line="240" w:lineRule="auto"/>
        <w:rPr>
          <w:rFonts w:ascii="Arial" w:eastAsia="Times New Roman" w:hAnsi="Arial" w:cs="Arial"/>
        </w:rPr>
      </w:pPr>
    </w:p>
    <w:p w14:paraId="06638968" w14:textId="77777777" w:rsidR="00A54852" w:rsidRPr="00A54852" w:rsidRDefault="00A54852" w:rsidP="00A54852">
      <w:pPr>
        <w:spacing w:after="0" w:line="240" w:lineRule="auto"/>
        <w:rPr>
          <w:rFonts w:ascii="Arial" w:eastAsia="Times New Roman" w:hAnsi="Arial" w:cs="Arial"/>
        </w:rPr>
      </w:pPr>
    </w:p>
    <w:p w14:paraId="06638969" w14:textId="55CB4307" w:rsidR="00A54852" w:rsidRDefault="00A54852" w:rsidP="00A54852">
      <w:pPr>
        <w:spacing w:after="0" w:line="240" w:lineRule="auto"/>
        <w:rPr>
          <w:rFonts w:ascii="Arial" w:eastAsia="Times New Roman" w:hAnsi="Arial" w:cs="Arial"/>
          <w:b/>
        </w:rPr>
      </w:pPr>
      <w:r w:rsidRPr="00A54852">
        <w:rPr>
          <w:rFonts w:ascii="Arial" w:eastAsia="Times New Roman" w:hAnsi="Arial" w:cs="Arial"/>
          <w:b/>
        </w:rPr>
        <w:t>DELIVERY</w:t>
      </w:r>
    </w:p>
    <w:p w14:paraId="71D75030" w14:textId="77777777" w:rsidR="00F260A3" w:rsidRPr="00A54852" w:rsidRDefault="00F260A3" w:rsidP="00A54852">
      <w:pPr>
        <w:spacing w:after="0" w:line="240" w:lineRule="auto"/>
        <w:rPr>
          <w:rFonts w:ascii="Arial" w:eastAsia="Times New Roman" w:hAnsi="Arial" w:cs="Arial"/>
          <w:b/>
        </w:rPr>
      </w:pPr>
    </w:p>
    <w:p w14:paraId="36FC2F6C" w14:textId="75334C22" w:rsidR="00710968" w:rsidRDefault="00B130D3" w:rsidP="00A54852">
      <w:pPr>
        <w:spacing w:after="120" w:line="240" w:lineRule="auto"/>
        <w:rPr>
          <w:rFonts w:ascii="Arial" w:eastAsia="Times New Roman" w:hAnsi="Arial" w:cs="Arial"/>
          <w:color w:val="000000"/>
        </w:rPr>
      </w:pPr>
      <w:r>
        <w:rPr>
          <w:rFonts w:ascii="Arial" w:eastAsia="Times New Roman" w:hAnsi="Arial" w:cs="Arial"/>
          <w:color w:val="000000"/>
        </w:rPr>
        <w:t>1</w:t>
      </w:r>
      <w:r w:rsidR="00F260A3">
        <w:rPr>
          <w:rFonts w:ascii="Arial" w:eastAsia="Times New Roman" w:hAnsi="Arial" w:cs="Arial"/>
          <w:color w:val="000000"/>
        </w:rPr>
        <w:t>4</w:t>
      </w:r>
      <w:r w:rsidR="00CC2B80">
        <w:rPr>
          <w:rFonts w:ascii="Arial" w:eastAsia="Times New Roman" w:hAnsi="Arial" w:cs="Arial"/>
          <w:color w:val="000000"/>
        </w:rPr>
        <w:t>.</w:t>
      </w:r>
      <w:r w:rsidR="00CC2B80">
        <w:rPr>
          <w:rFonts w:ascii="Arial" w:eastAsia="Times New Roman" w:hAnsi="Arial" w:cs="Arial"/>
          <w:color w:val="000000"/>
        </w:rPr>
        <w:tab/>
        <w:t>Items shall</w:t>
      </w:r>
      <w:r w:rsidR="00A54852" w:rsidRPr="00A54852">
        <w:rPr>
          <w:rFonts w:ascii="Arial" w:eastAsia="Times New Roman" w:hAnsi="Arial" w:cs="Arial"/>
          <w:color w:val="000000"/>
        </w:rPr>
        <w:t xml:space="preserve"> be packaged as single items, boxed and delivered to Bicester on standard pallets as stated in JSP 886</w:t>
      </w:r>
      <w:r w:rsidR="00A54852" w:rsidRPr="00A54852">
        <w:rPr>
          <w:rFonts w:ascii="Arial" w:eastAsia="Times New Roman" w:hAnsi="Arial" w:cs="Arial"/>
          <w:color w:val="000000"/>
          <w:vertAlign w:val="superscript"/>
        </w:rPr>
        <w:footnoteReference w:id="1"/>
      </w:r>
      <w:r w:rsidR="00A54852" w:rsidRPr="00A54852">
        <w:rPr>
          <w:rFonts w:ascii="Arial" w:eastAsia="Times New Roman" w:hAnsi="Arial" w:cs="Arial"/>
          <w:color w:val="000000"/>
        </w:rPr>
        <w:t xml:space="preserve">. </w:t>
      </w:r>
      <w:r w:rsidR="00CC2B80">
        <w:rPr>
          <w:rFonts w:ascii="Arial" w:eastAsia="Times New Roman" w:hAnsi="Arial" w:cs="Arial"/>
          <w:color w:val="000000"/>
        </w:rPr>
        <w:t>Each box and individual item shal</w:t>
      </w:r>
      <w:r w:rsidR="00A54852" w:rsidRPr="00A54852">
        <w:rPr>
          <w:rFonts w:ascii="Arial" w:eastAsia="Times New Roman" w:hAnsi="Arial" w:cs="Arial"/>
          <w:color w:val="000000"/>
        </w:rPr>
        <w:t>l be labelled as per DEFSTAN 81-41 Part 6</w:t>
      </w:r>
      <w:r w:rsidR="00BD13B0">
        <w:rPr>
          <w:rFonts w:ascii="Arial" w:eastAsia="Times New Roman" w:hAnsi="Arial" w:cs="Arial"/>
          <w:color w:val="000000"/>
        </w:rPr>
        <w:t>, the</w:t>
      </w:r>
      <w:r w:rsidR="00A54852" w:rsidRPr="00A54852">
        <w:rPr>
          <w:rFonts w:ascii="Arial" w:eastAsia="Times New Roman" w:hAnsi="Arial" w:cs="Arial"/>
          <w:color w:val="000000"/>
        </w:rPr>
        <w:t xml:space="preserve"> Palletisation Clause </w:t>
      </w:r>
      <w:r w:rsidR="00BD13B0">
        <w:rPr>
          <w:rFonts w:ascii="Arial" w:eastAsia="Times New Roman" w:hAnsi="Arial" w:cs="Arial"/>
          <w:color w:val="000000"/>
        </w:rPr>
        <w:t xml:space="preserve">at Schedule 9 to the Contract </w:t>
      </w:r>
      <w:r w:rsidR="00A54852" w:rsidRPr="00A54852">
        <w:rPr>
          <w:rFonts w:ascii="Arial" w:eastAsia="Times New Roman" w:hAnsi="Arial" w:cs="Arial"/>
          <w:color w:val="000000"/>
        </w:rPr>
        <w:t>refers</w:t>
      </w:r>
      <w:r w:rsidR="00BD13B0">
        <w:rPr>
          <w:rFonts w:ascii="Arial" w:eastAsia="Times New Roman" w:hAnsi="Arial" w:cs="Arial"/>
          <w:color w:val="000000"/>
        </w:rPr>
        <w:t>.</w:t>
      </w:r>
    </w:p>
    <w:p w14:paraId="0663896A" w14:textId="33C82E7B" w:rsidR="00A54852" w:rsidRPr="00A54852" w:rsidRDefault="00A54852" w:rsidP="00A54852">
      <w:pPr>
        <w:spacing w:after="120" w:line="240" w:lineRule="auto"/>
        <w:rPr>
          <w:rFonts w:ascii="Arial" w:eastAsia="Times New Roman" w:hAnsi="Arial" w:cs="Arial"/>
          <w:color w:val="000000"/>
        </w:rPr>
      </w:pPr>
    </w:p>
    <w:p w14:paraId="0663896B" w14:textId="335EA341" w:rsidR="00822878" w:rsidRDefault="00B130D3" w:rsidP="00A54852">
      <w:pPr>
        <w:rPr>
          <w:rFonts w:ascii="Arial" w:eastAsia="Times New Roman" w:hAnsi="Arial" w:cs="Arial"/>
        </w:rPr>
      </w:pPr>
      <w:r>
        <w:rPr>
          <w:rFonts w:ascii="Arial" w:eastAsia="Times New Roman" w:hAnsi="Arial" w:cs="Arial"/>
        </w:rPr>
        <w:t>1</w:t>
      </w:r>
      <w:r w:rsidR="00F260A3">
        <w:rPr>
          <w:rFonts w:ascii="Arial" w:eastAsia="Times New Roman" w:hAnsi="Arial" w:cs="Arial"/>
        </w:rPr>
        <w:t>5</w:t>
      </w:r>
      <w:r w:rsidR="00A54852" w:rsidRPr="00A54852">
        <w:rPr>
          <w:rFonts w:ascii="Arial" w:eastAsia="Times New Roman" w:hAnsi="Arial" w:cs="Arial"/>
        </w:rPr>
        <w:t>.</w:t>
      </w:r>
      <w:r w:rsidR="00A54852" w:rsidRPr="00A54852">
        <w:rPr>
          <w:rFonts w:ascii="Arial" w:eastAsia="Times New Roman" w:hAnsi="Arial" w:cs="Arial"/>
        </w:rPr>
        <w:tab/>
      </w:r>
      <w:r w:rsidR="00CC2B80">
        <w:rPr>
          <w:rFonts w:ascii="Arial" w:eastAsia="Times New Roman" w:hAnsi="Arial" w:cs="Arial"/>
        </w:rPr>
        <w:t>Items shall be</w:t>
      </w:r>
      <w:r w:rsidR="00A54852" w:rsidRPr="00A54852">
        <w:rPr>
          <w:rFonts w:ascii="Arial" w:eastAsia="Times New Roman" w:hAnsi="Arial" w:cs="Arial"/>
        </w:rPr>
        <w:t xml:space="preserve"> delivered to the Authority at the address specified in Box 9 of the DEFFORM 111 </w:t>
      </w:r>
      <w:r w:rsidR="00BD13B0">
        <w:rPr>
          <w:rFonts w:ascii="Arial" w:eastAsia="Times New Roman" w:hAnsi="Arial" w:cs="Arial"/>
        </w:rPr>
        <w:t xml:space="preserve">at Schedule 4 </w:t>
      </w:r>
      <w:r w:rsidR="00A54852" w:rsidRPr="00A54852">
        <w:rPr>
          <w:rFonts w:ascii="Arial" w:eastAsia="Times New Roman" w:hAnsi="Arial" w:cs="Arial"/>
        </w:rPr>
        <w:t xml:space="preserve">to </w:t>
      </w:r>
      <w:r w:rsidR="00BD13B0">
        <w:rPr>
          <w:rFonts w:ascii="Arial" w:eastAsia="Times New Roman" w:hAnsi="Arial" w:cs="Arial"/>
        </w:rPr>
        <w:t>the Contract.</w:t>
      </w:r>
    </w:p>
    <w:p w14:paraId="6B93BF62" w14:textId="77777777" w:rsidR="00363AA4" w:rsidRDefault="00363AA4" w:rsidP="00A54852">
      <w:pPr>
        <w:rPr>
          <w:rFonts w:ascii="Arial" w:eastAsia="Times New Roman" w:hAnsi="Arial" w:cs="Arial"/>
        </w:rPr>
      </w:pPr>
    </w:p>
    <w:p w14:paraId="1E2201DF" w14:textId="19AE97D0" w:rsidR="00363AA4" w:rsidRDefault="00363AA4" w:rsidP="00A54852">
      <w:pPr>
        <w:rPr>
          <w:rFonts w:ascii="Arial" w:eastAsia="Times New Roman" w:hAnsi="Arial" w:cs="Arial"/>
          <w:b/>
        </w:rPr>
      </w:pPr>
      <w:r w:rsidRPr="00BD13B0">
        <w:rPr>
          <w:rFonts w:ascii="Arial" w:eastAsia="Times New Roman" w:hAnsi="Arial" w:cs="Arial"/>
          <w:b/>
        </w:rPr>
        <w:t>QUALITY</w:t>
      </w:r>
    </w:p>
    <w:p w14:paraId="12BEB623" w14:textId="27F474F3" w:rsidR="00F260A3" w:rsidRPr="00F260A3" w:rsidRDefault="00F260A3" w:rsidP="00F260A3">
      <w:pPr>
        <w:rPr>
          <w:rFonts w:ascii="Arial" w:eastAsia="Times New Roman" w:hAnsi="Arial" w:cs="Arial"/>
        </w:rPr>
      </w:pPr>
      <w:r w:rsidRPr="00F260A3">
        <w:rPr>
          <w:rFonts w:ascii="Arial" w:eastAsia="Times New Roman" w:hAnsi="Arial" w:cs="Arial"/>
        </w:rPr>
        <w:t xml:space="preserve">16.        The Contractor shall maintain its Quality Management System in accordance with the applicable standards.  For the purposes of the Contract, the following Quality Assurance Standards shall apply: </w:t>
      </w:r>
    </w:p>
    <w:p w14:paraId="5E4BD410" w14:textId="47738446" w:rsidR="00F260A3" w:rsidRDefault="00F260A3" w:rsidP="00F260A3">
      <w:pPr>
        <w:pStyle w:val="ListParagraph"/>
        <w:numPr>
          <w:ilvl w:val="0"/>
          <w:numId w:val="17"/>
        </w:numPr>
        <w:rPr>
          <w:rFonts w:ascii="Arial" w:eastAsia="Times New Roman" w:hAnsi="Arial" w:cs="Arial"/>
        </w:rPr>
      </w:pPr>
      <w:r w:rsidRPr="00F260A3">
        <w:rPr>
          <w:rFonts w:ascii="Arial" w:eastAsia="Times New Roman" w:hAnsi="Arial" w:cs="Arial"/>
        </w:rPr>
        <w:lastRenderedPageBreak/>
        <w:t>AQAP 2120 Edition 3 NATO Quality Assurance Requirements for Production.  Certificate of Conformity (CofC) shall be provided in accordance with DEFCON 627</w:t>
      </w:r>
      <w:r>
        <w:rPr>
          <w:rFonts w:ascii="Arial" w:eastAsia="Times New Roman" w:hAnsi="Arial" w:cs="Arial"/>
        </w:rPr>
        <w:t>.</w:t>
      </w:r>
    </w:p>
    <w:p w14:paraId="679DC6BB" w14:textId="77777777" w:rsidR="00F260A3" w:rsidRDefault="00F260A3" w:rsidP="00F260A3">
      <w:pPr>
        <w:pStyle w:val="ListParagraph"/>
        <w:ind w:left="1080"/>
        <w:rPr>
          <w:rFonts w:ascii="Arial" w:eastAsia="Times New Roman" w:hAnsi="Arial" w:cs="Arial"/>
        </w:rPr>
      </w:pPr>
    </w:p>
    <w:p w14:paraId="50686A8D" w14:textId="6712E484" w:rsidR="00F260A3" w:rsidRDefault="00F260A3" w:rsidP="00923D63">
      <w:pPr>
        <w:pStyle w:val="ListParagraph"/>
        <w:numPr>
          <w:ilvl w:val="0"/>
          <w:numId w:val="17"/>
        </w:numPr>
        <w:rPr>
          <w:rFonts w:ascii="Arial" w:eastAsia="Times New Roman" w:hAnsi="Arial" w:cs="Arial"/>
        </w:rPr>
      </w:pPr>
      <w:r w:rsidRPr="00F260A3">
        <w:rPr>
          <w:rFonts w:ascii="Arial" w:eastAsia="Times New Roman" w:hAnsi="Arial" w:cs="Arial"/>
        </w:rPr>
        <w:t>A Deliverable Quality Plan is required in a</w:t>
      </w:r>
      <w:r>
        <w:rPr>
          <w:rFonts w:ascii="Arial" w:eastAsia="Times New Roman" w:hAnsi="Arial" w:cs="Arial"/>
        </w:rPr>
        <w:t>ccordance with DEFCON 602A 12/17</w:t>
      </w:r>
      <w:r w:rsidRPr="00F260A3">
        <w:rPr>
          <w:rFonts w:ascii="Arial" w:eastAsia="Times New Roman" w:hAnsi="Arial" w:cs="Arial"/>
        </w:rPr>
        <w:t xml:space="preserve"> and AQAP 2105 NATO Requirements </w:t>
      </w:r>
      <w:proofErr w:type="gramStart"/>
      <w:r w:rsidRPr="00F260A3">
        <w:rPr>
          <w:rFonts w:ascii="Arial" w:eastAsia="Times New Roman" w:hAnsi="Arial" w:cs="Arial"/>
        </w:rPr>
        <w:t>For</w:t>
      </w:r>
      <w:proofErr w:type="gramEnd"/>
      <w:r w:rsidRPr="00F260A3">
        <w:rPr>
          <w:rFonts w:ascii="Arial" w:eastAsia="Times New Roman" w:hAnsi="Arial" w:cs="Arial"/>
        </w:rPr>
        <w:t xml:space="preserve"> Deliverable Quality Plans</w:t>
      </w:r>
      <w:r w:rsidR="00666EFF">
        <w:rPr>
          <w:rFonts w:ascii="Arial" w:eastAsia="Times New Roman" w:hAnsi="Arial" w:cs="Arial"/>
        </w:rPr>
        <w:t xml:space="preserve"> Edition 2</w:t>
      </w:r>
      <w:r w:rsidRPr="00F260A3">
        <w:rPr>
          <w:rFonts w:ascii="Arial" w:eastAsia="Times New Roman" w:hAnsi="Arial" w:cs="Arial"/>
        </w:rPr>
        <w:t>.</w:t>
      </w:r>
    </w:p>
    <w:p w14:paraId="50CC902B" w14:textId="77777777" w:rsidR="00F260A3" w:rsidRPr="00F260A3" w:rsidRDefault="00F260A3" w:rsidP="00F260A3">
      <w:pPr>
        <w:pStyle w:val="ListParagraph"/>
        <w:rPr>
          <w:rFonts w:ascii="Arial" w:eastAsia="Times New Roman" w:hAnsi="Arial" w:cs="Arial"/>
        </w:rPr>
      </w:pPr>
    </w:p>
    <w:p w14:paraId="3FE9D8B3" w14:textId="77777777" w:rsidR="00144C42" w:rsidRDefault="00F260A3" w:rsidP="00144C42">
      <w:pPr>
        <w:pStyle w:val="ListParagraph"/>
        <w:numPr>
          <w:ilvl w:val="0"/>
          <w:numId w:val="17"/>
        </w:numPr>
        <w:rPr>
          <w:rFonts w:ascii="Arial" w:eastAsia="Times New Roman" w:hAnsi="Arial" w:cs="Arial"/>
        </w:rPr>
      </w:pPr>
      <w:r w:rsidRPr="00F260A3">
        <w:rPr>
          <w:rFonts w:ascii="Arial" w:eastAsia="Times New Roman" w:hAnsi="Arial" w:cs="Arial"/>
        </w:rPr>
        <w:t xml:space="preserve">Concessions shall be managed in accordance with </w:t>
      </w:r>
      <w:r w:rsidR="00144C42">
        <w:rPr>
          <w:rFonts w:ascii="Arial" w:eastAsia="Times New Roman" w:hAnsi="Arial" w:cs="Arial"/>
        </w:rPr>
        <w:t>Def Stan. 05-061 Part 1, Issue 5</w:t>
      </w:r>
      <w:r w:rsidRPr="00F260A3">
        <w:rPr>
          <w:rFonts w:ascii="Arial" w:eastAsia="Times New Roman" w:hAnsi="Arial" w:cs="Arial"/>
        </w:rPr>
        <w:t xml:space="preserve"> - Quality Assurance Procedural Requirements – Concessions.</w:t>
      </w:r>
    </w:p>
    <w:p w14:paraId="092B23E5" w14:textId="77777777" w:rsidR="00144C42" w:rsidRDefault="00144C42" w:rsidP="00144C42">
      <w:pPr>
        <w:pStyle w:val="ListParagraph"/>
      </w:pPr>
    </w:p>
    <w:p w14:paraId="14E40E4D" w14:textId="7E05028F" w:rsidR="00884A46" w:rsidRPr="00144C42" w:rsidRDefault="00144C42" w:rsidP="00144C42">
      <w:pPr>
        <w:pStyle w:val="ListParagraph"/>
        <w:numPr>
          <w:ilvl w:val="0"/>
          <w:numId w:val="17"/>
        </w:numPr>
        <w:rPr>
          <w:rFonts w:ascii="Arial" w:eastAsia="Times New Roman" w:hAnsi="Arial" w:cs="Arial"/>
        </w:rPr>
      </w:pPr>
      <w:r w:rsidRPr="00144C42">
        <w:rPr>
          <w:rFonts w:ascii="Arial" w:eastAsia="Times New Roman" w:hAnsi="Arial" w:cs="Arial"/>
        </w:rPr>
        <w:t>Requirements for the Packaging of Defence Materiel Cases, Wood shall be in accordance with DEF Stan 81-003 Cases, Wood Issue 11</w:t>
      </w:r>
      <w:r>
        <w:rPr>
          <w:rFonts w:ascii="Arial" w:eastAsia="Times New Roman" w:hAnsi="Arial" w:cs="Arial"/>
        </w:rPr>
        <w:t>.</w:t>
      </w:r>
    </w:p>
    <w:p w14:paraId="0AA2715F" w14:textId="247A4333" w:rsidR="00884A46" w:rsidRPr="00884A46" w:rsidRDefault="004C2CD1" w:rsidP="00884A46">
      <w:pPr>
        <w:rPr>
          <w:rFonts w:ascii="Arial" w:eastAsia="Times New Roman" w:hAnsi="Arial" w:cs="Arial"/>
        </w:rPr>
      </w:pPr>
      <w:r>
        <w:rPr>
          <w:rFonts w:ascii="Arial" w:eastAsia="Times New Roman" w:hAnsi="Arial" w:cs="Arial"/>
        </w:rPr>
        <w:t xml:space="preserve">17.        </w:t>
      </w:r>
      <w:r w:rsidR="00277D8D">
        <w:rPr>
          <w:rFonts w:ascii="Arial" w:eastAsia="Times New Roman" w:hAnsi="Arial" w:cs="Arial"/>
        </w:rPr>
        <w:t xml:space="preserve">A </w:t>
      </w:r>
      <w:r>
        <w:rPr>
          <w:rFonts w:ascii="Arial" w:eastAsia="Times New Roman" w:hAnsi="Arial" w:cs="Arial"/>
        </w:rPr>
        <w:t>Final Quality Plan</w:t>
      </w:r>
      <w:r w:rsidR="00884A46">
        <w:rPr>
          <w:rFonts w:ascii="Arial" w:eastAsia="Times New Roman" w:hAnsi="Arial" w:cs="Arial"/>
        </w:rPr>
        <w:t xml:space="preserve"> shall be delivered </w:t>
      </w:r>
      <w:r w:rsidR="00277D8D">
        <w:rPr>
          <w:rFonts w:ascii="Arial" w:eastAsia="Times New Roman" w:hAnsi="Arial" w:cs="Arial"/>
        </w:rPr>
        <w:t xml:space="preserve">to the </w:t>
      </w:r>
      <w:r w:rsidR="00144C42">
        <w:rPr>
          <w:rFonts w:ascii="Arial" w:eastAsia="Times New Roman" w:hAnsi="Arial" w:cs="Arial"/>
        </w:rPr>
        <w:t xml:space="preserve">Authority within </w:t>
      </w:r>
      <w:r w:rsidR="00277D8D">
        <w:rPr>
          <w:rFonts w:ascii="Arial" w:eastAsia="Times New Roman" w:hAnsi="Arial" w:cs="Arial"/>
        </w:rPr>
        <w:t>6 weeks</w:t>
      </w:r>
      <w:r w:rsidR="00884A46">
        <w:rPr>
          <w:rFonts w:ascii="Arial" w:eastAsia="Times New Roman" w:hAnsi="Arial" w:cs="Arial"/>
        </w:rPr>
        <w:t xml:space="preserve"> following contract award.</w:t>
      </w:r>
    </w:p>
    <w:p w14:paraId="5A02CB32" w14:textId="6580A173" w:rsidR="00363AA4" w:rsidRPr="00D00076" w:rsidRDefault="00363AA4" w:rsidP="00F260A3"/>
    <w:sectPr w:rsidR="00363AA4" w:rsidRPr="00D00076" w:rsidSect="00A54852">
      <w:headerReference w:type="default" r:id="rId15"/>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10C42" w14:textId="77777777" w:rsidR="00A10A1B" w:rsidRDefault="00A10A1B" w:rsidP="00A54852">
      <w:pPr>
        <w:spacing w:after="0" w:line="240" w:lineRule="auto"/>
      </w:pPr>
      <w:r>
        <w:separator/>
      </w:r>
    </w:p>
  </w:endnote>
  <w:endnote w:type="continuationSeparator" w:id="0">
    <w:p w14:paraId="4485C57A" w14:textId="77777777" w:rsidR="00A10A1B" w:rsidRDefault="00A10A1B" w:rsidP="00A5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B89BF" w14:textId="77777777" w:rsidR="00A10A1B" w:rsidRDefault="00A10A1B" w:rsidP="00A54852">
      <w:pPr>
        <w:spacing w:after="0" w:line="240" w:lineRule="auto"/>
      </w:pPr>
      <w:r>
        <w:separator/>
      </w:r>
    </w:p>
  </w:footnote>
  <w:footnote w:type="continuationSeparator" w:id="0">
    <w:p w14:paraId="5F0074A4" w14:textId="77777777" w:rsidR="00A10A1B" w:rsidRDefault="00A10A1B" w:rsidP="00A54852">
      <w:pPr>
        <w:spacing w:after="0" w:line="240" w:lineRule="auto"/>
      </w:pPr>
      <w:r>
        <w:continuationSeparator/>
      </w:r>
    </w:p>
  </w:footnote>
  <w:footnote w:id="1">
    <w:p w14:paraId="06638971" w14:textId="77777777" w:rsidR="00822878" w:rsidRPr="00B26B8A" w:rsidRDefault="00822878" w:rsidP="00A54852">
      <w:pPr>
        <w:rPr>
          <w:sz w:val="16"/>
          <w:szCs w:val="16"/>
        </w:rPr>
      </w:pPr>
      <w:r w:rsidRPr="00B26B8A">
        <w:rPr>
          <w:rStyle w:val="FootnoteReference"/>
          <w:sz w:val="16"/>
          <w:szCs w:val="16"/>
        </w:rPr>
        <w:footnoteRef/>
      </w:r>
      <w:r w:rsidRPr="00B26B8A">
        <w:rPr>
          <w:sz w:val="16"/>
          <w:szCs w:val="16"/>
        </w:rPr>
        <w:t xml:space="preserve"> JSP886 Volume 7 Part 8.02</w:t>
      </w:r>
    </w:p>
    <w:p w14:paraId="06638972" w14:textId="77777777" w:rsidR="00822878" w:rsidRDefault="00822878" w:rsidP="00A548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8970" w14:textId="5E49B1AF" w:rsidR="00822878" w:rsidRDefault="00F260A3" w:rsidP="00A54852">
    <w:pPr>
      <w:jc w:val="right"/>
    </w:pPr>
    <w:r>
      <w:t>Schedule 3</w:t>
    </w:r>
    <w:r w:rsidR="00822878" w:rsidRPr="009D1AC6">
      <w:t xml:space="preserve"> </w:t>
    </w:r>
    <w:r>
      <w:t xml:space="preserve">to </w:t>
    </w:r>
    <w:r w:rsidR="00822878" w:rsidRPr="009D1AC6">
      <w:t>SSP/</w:t>
    </w:r>
    <w:r w:rsidR="00822878">
      <w:t xml:space="preserve">00140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2F3"/>
    <w:multiLevelType w:val="hybridMultilevel"/>
    <w:tmpl w:val="577CA95E"/>
    <w:lvl w:ilvl="0" w:tplc="29C4C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4242F2"/>
    <w:multiLevelType w:val="hybridMultilevel"/>
    <w:tmpl w:val="BBC404D6"/>
    <w:lvl w:ilvl="0" w:tplc="8FC289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066FBD"/>
    <w:multiLevelType w:val="hybridMultilevel"/>
    <w:tmpl w:val="8A126EAE"/>
    <w:lvl w:ilvl="0" w:tplc="A90A6D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5E74A5"/>
    <w:multiLevelType w:val="hybridMultilevel"/>
    <w:tmpl w:val="7642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A3AFC"/>
    <w:multiLevelType w:val="hybridMultilevel"/>
    <w:tmpl w:val="6ADA90BC"/>
    <w:lvl w:ilvl="0" w:tplc="2DC8DB30">
      <w:start w:val="1"/>
      <w:numFmt w:val="lowerLetter"/>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5" w15:restartNumberingAfterBreak="0">
    <w:nsid w:val="205B7EA9"/>
    <w:multiLevelType w:val="hybridMultilevel"/>
    <w:tmpl w:val="02BA10B0"/>
    <w:lvl w:ilvl="0" w:tplc="3104D9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F4764"/>
    <w:multiLevelType w:val="hybridMultilevel"/>
    <w:tmpl w:val="951240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B37C0"/>
    <w:multiLevelType w:val="hybridMultilevel"/>
    <w:tmpl w:val="10E22110"/>
    <w:lvl w:ilvl="0" w:tplc="4900F5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15664D"/>
    <w:multiLevelType w:val="hybridMultilevel"/>
    <w:tmpl w:val="EFFE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0252E"/>
    <w:multiLevelType w:val="hybridMultilevel"/>
    <w:tmpl w:val="142E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45096"/>
    <w:multiLevelType w:val="hybridMultilevel"/>
    <w:tmpl w:val="5E78BE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F27547"/>
    <w:multiLevelType w:val="hybridMultilevel"/>
    <w:tmpl w:val="C96A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54305"/>
    <w:multiLevelType w:val="hybridMultilevel"/>
    <w:tmpl w:val="9A647F3E"/>
    <w:lvl w:ilvl="0" w:tplc="F4EA58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F7070D7"/>
    <w:multiLevelType w:val="hybridMultilevel"/>
    <w:tmpl w:val="81AA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A51B4"/>
    <w:multiLevelType w:val="hybridMultilevel"/>
    <w:tmpl w:val="708C0B54"/>
    <w:lvl w:ilvl="0" w:tplc="9FA299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BA704DE"/>
    <w:multiLevelType w:val="hybridMultilevel"/>
    <w:tmpl w:val="5A26C424"/>
    <w:lvl w:ilvl="0" w:tplc="E23CA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FD02D41"/>
    <w:multiLevelType w:val="hybridMultilevel"/>
    <w:tmpl w:val="B6AE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5"/>
  </w:num>
  <w:num w:numId="5">
    <w:abstractNumId w:val="1"/>
  </w:num>
  <w:num w:numId="6">
    <w:abstractNumId w:val="12"/>
  </w:num>
  <w:num w:numId="7">
    <w:abstractNumId w:val="13"/>
  </w:num>
  <w:num w:numId="8">
    <w:abstractNumId w:val="16"/>
  </w:num>
  <w:num w:numId="9">
    <w:abstractNumId w:val="0"/>
  </w:num>
  <w:num w:numId="10">
    <w:abstractNumId w:val="15"/>
  </w:num>
  <w:num w:numId="11">
    <w:abstractNumId w:val="8"/>
  </w:num>
  <w:num w:numId="12">
    <w:abstractNumId w:val="3"/>
  </w:num>
  <w:num w:numId="13">
    <w:abstractNumId w:val="14"/>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52"/>
    <w:rsid w:val="000168A0"/>
    <w:rsid w:val="0003154D"/>
    <w:rsid w:val="00144C42"/>
    <w:rsid w:val="00216FA6"/>
    <w:rsid w:val="00223439"/>
    <w:rsid w:val="00277D8D"/>
    <w:rsid w:val="002859B9"/>
    <w:rsid w:val="00350BEC"/>
    <w:rsid w:val="00363AA4"/>
    <w:rsid w:val="00434EFC"/>
    <w:rsid w:val="004C2CD1"/>
    <w:rsid w:val="0052470C"/>
    <w:rsid w:val="005C0A5A"/>
    <w:rsid w:val="0060200F"/>
    <w:rsid w:val="0062187F"/>
    <w:rsid w:val="006327E1"/>
    <w:rsid w:val="00666EFF"/>
    <w:rsid w:val="00690427"/>
    <w:rsid w:val="00693A1A"/>
    <w:rsid w:val="00710968"/>
    <w:rsid w:val="00822878"/>
    <w:rsid w:val="0083069E"/>
    <w:rsid w:val="00843948"/>
    <w:rsid w:val="008570F5"/>
    <w:rsid w:val="00884A46"/>
    <w:rsid w:val="008A6782"/>
    <w:rsid w:val="00902A76"/>
    <w:rsid w:val="00961D23"/>
    <w:rsid w:val="00996171"/>
    <w:rsid w:val="009A245C"/>
    <w:rsid w:val="00A10A1B"/>
    <w:rsid w:val="00A13B79"/>
    <w:rsid w:val="00A54852"/>
    <w:rsid w:val="00A7391D"/>
    <w:rsid w:val="00AC2782"/>
    <w:rsid w:val="00B130D3"/>
    <w:rsid w:val="00B13E6C"/>
    <w:rsid w:val="00B37F25"/>
    <w:rsid w:val="00B90A6E"/>
    <w:rsid w:val="00BD13B0"/>
    <w:rsid w:val="00C01E28"/>
    <w:rsid w:val="00CB7B58"/>
    <w:rsid w:val="00CC2B80"/>
    <w:rsid w:val="00D00076"/>
    <w:rsid w:val="00D80656"/>
    <w:rsid w:val="00E46D6D"/>
    <w:rsid w:val="00E4787B"/>
    <w:rsid w:val="00E61AAA"/>
    <w:rsid w:val="00E84F7E"/>
    <w:rsid w:val="00F260A3"/>
    <w:rsid w:val="00F80054"/>
    <w:rsid w:val="00F96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3894C"/>
  <w15:chartTrackingRefBased/>
  <w15:docId w15:val="{45B38C2F-A8CC-4561-9E79-0472F89C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48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852"/>
    <w:rPr>
      <w:sz w:val="20"/>
      <w:szCs w:val="20"/>
    </w:rPr>
  </w:style>
  <w:style w:type="character" w:styleId="FootnoteReference">
    <w:name w:val="footnote reference"/>
    <w:basedOn w:val="DefaultParagraphFont"/>
    <w:rsid w:val="00A54852"/>
    <w:rPr>
      <w:rFonts w:cs="Times New Roman"/>
      <w:vertAlign w:val="superscript"/>
    </w:rPr>
  </w:style>
  <w:style w:type="paragraph" w:styleId="Header">
    <w:name w:val="header"/>
    <w:basedOn w:val="Normal"/>
    <w:link w:val="HeaderChar"/>
    <w:uiPriority w:val="99"/>
    <w:unhideWhenUsed/>
    <w:rsid w:val="00A54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852"/>
  </w:style>
  <w:style w:type="paragraph" w:styleId="Footer">
    <w:name w:val="footer"/>
    <w:basedOn w:val="Normal"/>
    <w:link w:val="FooterChar"/>
    <w:uiPriority w:val="99"/>
    <w:unhideWhenUsed/>
    <w:rsid w:val="00A54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852"/>
  </w:style>
  <w:style w:type="character" w:styleId="CommentReference">
    <w:name w:val="annotation reference"/>
    <w:basedOn w:val="DefaultParagraphFont"/>
    <w:uiPriority w:val="99"/>
    <w:semiHidden/>
    <w:unhideWhenUsed/>
    <w:rsid w:val="00223439"/>
    <w:rPr>
      <w:sz w:val="16"/>
      <w:szCs w:val="16"/>
    </w:rPr>
  </w:style>
  <w:style w:type="paragraph" w:styleId="CommentText">
    <w:name w:val="annotation text"/>
    <w:basedOn w:val="Normal"/>
    <w:link w:val="CommentTextChar"/>
    <w:uiPriority w:val="99"/>
    <w:semiHidden/>
    <w:unhideWhenUsed/>
    <w:rsid w:val="00223439"/>
    <w:pPr>
      <w:spacing w:line="240" w:lineRule="auto"/>
    </w:pPr>
    <w:rPr>
      <w:sz w:val="20"/>
      <w:szCs w:val="20"/>
    </w:rPr>
  </w:style>
  <w:style w:type="character" w:customStyle="1" w:styleId="CommentTextChar">
    <w:name w:val="Comment Text Char"/>
    <w:basedOn w:val="DefaultParagraphFont"/>
    <w:link w:val="CommentText"/>
    <w:uiPriority w:val="99"/>
    <w:semiHidden/>
    <w:rsid w:val="00223439"/>
    <w:rPr>
      <w:sz w:val="20"/>
      <w:szCs w:val="20"/>
    </w:rPr>
  </w:style>
  <w:style w:type="paragraph" w:styleId="CommentSubject">
    <w:name w:val="annotation subject"/>
    <w:basedOn w:val="CommentText"/>
    <w:next w:val="CommentText"/>
    <w:link w:val="CommentSubjectChar"/>
    <w:uiPriority w:val="99"/>
    <w:semiHidden/>
    <w:unhideWhenUsed/>
    <w:rsid w:val="00223439"/>
    <w:rPr>
      <w:b/>
      <w:bCs/>
    </w:rPr>
  </w:style>
  <w:style w:type="character" w:customStyle="1" w:styleId="CommentSubjectChar">
    <w:name w:val="Comment Subject Char"/>
    <w:basedOn w:val="CommentTextChar"/>
    <w:link w:val="CommentSubject"/>
    <w:uiPriority w:val="99"/>
    <w:semiHidden/>
    <w:rsid w:val="00223439"/>
    <w:rPr>
      <w:b/>
      <w:bCs/>
      <w:sz w:val="20"/>
      <w:szCs w:val="20"/>
    </w:rPr>
  </w:style>
  <w:style w:type="paragraph" w:styleId="BalloonText">
    <w:name w:val="Balloon Text"/>
    <w:basedOn w:val="Normal"/>
    <w:link w:val="BalloonTextChar"/>
    <w:uiPriority w:val="99"/>
    <w:semiHidden/>
    <w:unhideWhenUsed/>
    <w:rsid w:val="00223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439"/>
    <w:rPr>
      <w:rFonts w:ascii="Segoe UI" w:hAnsi="Segoe UI" w:cs="Segoe UI"/>
      <w:sz w:val="18"/>
      <w:szCs w:val="18"/>
    </w:rPr>
  </w:style>
  <w:style w:type="paragraph" w:styleId="ListParagraph">
    <w:name w:val="List Paragraph"/>
    <w:basedOn w:val="Normal"/>
    <w:uiPriority w:val="34"/>
    <w:qFormat/>
    <w:rsid w:val="00A73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51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MeridioEDCStatus xmlns="6aff8462-6811-442b-88e9-3e59c04c4e18" xsi:nil="true"/>
    <Record_x0020_Added_x0020_By xmlns="d72ffe59-50fd-43cc-a095-624498aa845e" xsi:nil="true"/>
    <SecurityDescriptors xmlns="http://schemas.microsoft.com/sharepoint/v3">COMMERCIAL</SecurityDescriptors>
    <Declared xmlns="6aff8462-6811-442b-88e9-3e59c04c4e18">false</Declared>
    <DocId xmlns="6aff8462-6811-442b-88e9-3e59c04c4e18" xsi:nil="true"/>
    <RetentionCategory xmlns="http://schemas.microsoft.com/sharepoint/v3">None</RetentionCategory>
    <MeridioUrl xmlns="6aff8462-6811-442b-88e9-3e59c04c4e18" xsi:nil="true"/>
    <Level_x0020_2 xmlns="2bd2ac18-26a5-4173-a0ed-f1c385d68c62">26 ITT Documents</Level_x0020_2>
    <MeridioEDCData xmlns="6aff8462-6811-442b-88e9-3e59c04c4e18" xsi:nil="true"/>
    <UKProtectiveMarking xmlns="04738c6d-ecc8-46f1-821f-82e308eab3d9">OFFICIAL</UKProtectiveMarking>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Local_x0020_KeywordsOOB xmlns="108a3bda-1858-454c-afbd-a49ca9623574"/>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2017-12-08T00:00:00+00:00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programme management</TermName>
          <TermId xmlns="http://schemas.microsoft.com/office/infopath/2007/PartnerControls">9c28f2ae-cadb-4222-b135-98336593d6ac</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land equipment directorate</TermName>
          <TermId xmlns="http://schemas.microsoft.com/office/infopath/2007/PartnerControls">fa0094d0-2efa-46fe-8af6-f63ab39bd3b9</TermId>
        </TermInfo>
      </Terms>
    </m79e07ce3690491db9121a08429fad40>
    <TaxCatchAll xmlns="04738c6d-ecc8-46f1-821f-82e308eab3d9">
      <Value>5</Value>
      <Value>4</Value>
      <Value>3</Value>
      <Value>1</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equipment systems and materiel</TermName>
          <TermId xmlns="http://schemas.microsoft.com/office/infopath/2007/PartnerControls">8ff4f3c1-ab01-4ad4-8045-bc6618d1bc08</TermId>
        </TermInfo>
      </Terms>
    </i71a74d1f9984201b479cc08077b6323>
    <wic_System_Copyright xmlns="http://schemas.microsoft.com/sharepoint/v3/fields" xsi:nil="true"/>
    <_dlc_Exempt xmlns="http://schemas.microsoft.com/sharepoint/v3" xsi:nil="true"/>
  </documentManagement>
</p:propertie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E65A3381A08424DA95314E45EB75AB5" ma:contentTypeVersion="69" ma:contentTypeDescription="Designed to facilitate the storage of MOD Documents with a '.doc' or '.docx' extension" ma:contentTypeScope="" ma:versionID="62eb910f816d9edcc48bb5e5c4218e75">
  <xsd:schema xmlns:xsd="http://www.w3.org/2001/XMLSchema" xmlns:xs="http://www.w3.org/2001/XMLSchema" xmlns:p="http://schemas.microsoft.com/office/2006/metadata/properties" xmlns:ns1="http://schemas.microsoft.com/sharepoint/v3" xmlns:ns2="http://schemas.microsoft.com/sharepoint.v3" xmlns:ns3="04738c6d-ecc8-46f1-821f-82e308eab3d9" xmlns:ns4="108a3bda-1858-454c-afbd-a49ca9623574" xmlns:ns5="http://schemas.microsoft.com/sharepoint/v3/fields" xmlns:ns6="2bd2ac18-26a5-4173-a0ed-f1c385d68c62" xmlns:ns7="6aff8462-6811-442b-88e9-3e59c04c4e18" xmlns:ns8="d72ffe59-50fd-43cc-a095-624498aa845e" xmlns:ns9="8e52aeca-882e-40f3-ad4a-aa910cdb4d11" targetNamespace="http://schemas.microsoft.com/office/2006/metadata/properties" ma:root="true" ma:fieldsID="314eb8902cd6606849670ea2f0b4b48d" ns1:_="" ns2:_="" ns3:_="" ns4:_="" ns5:_="" ns6:_="" ns7:_="" ns8:_="" ns9:_="">
    <xsd:import namespace="http://schemas.microsoft.com/sharepoint/v3"/>
    <xsd:import namespace="http://schemas.microsoft.com/sharepoint.v3"/>
    <xsd:import namespace="04738c6d-ecc8-46f1-821f-82e308eab3d9"/>
    <xsd:import namespace="108a3bda-1858-454c-afbd-a49ca9623574"/>
    <xsd:import namespace="http://schemas.microsoft.com/sharepoint/v3/fields"/>
    <xsd:import namespace="2bd2ac18-26a5-4173-a0ed-f1c385d68c62"/>
    <xsd:import namespace="6aff8462-6811-442b-88e9-3e59c04c4e18"/>
    <xsd:import namespace="d72ffe59-50fd-43cc-a095-624498aa845e"/>
    <xsd:import namespace="8e52aeca-882e-40f3-ad4a-aa910cdb4d1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Level_x0020_2" minOccurs="0"/>
                <xsd:element ref="ns7:Declared" minOccurs="0"/>
                <xsd:element ref="ns7:DocId" minOccurs="0"/>
                <xsd:element ref="ns7:MeridioUrl" minOccurs="0"/>
                <xsd:element ref="ns7:MeridioEDCStatus" minOccurs="0"/>
                <xsd:element ref="ns7:MeridioEDCData" minOccurs="0"/>
                <xsd:element ref="ns8:Record_x0020_Added_x0020_By"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9:MediaServiceMetadata" minOccurs="0"/>
                <xsd:element ref="ns9:MediaServiceFastMetadata" minOccurs="0"/>
                <xsd:element ref="ns9:MediaServiceEventHashCode" minOccurs="0"/>
                <xsd:element ref="ns9: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TaxCatchAll" ma:index="38" nillable="true" ma:displayName="Taxonomy Catch All Column" ma:description="" ma:hidden="true" ma:list="{74c2d5c5-5496-4840-8f77-5a6bd8bb267a}" ma:internalName="TaxCatchAll" ma:showField="CatchAllData"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description="" ma:hidden="true" ma:list="{74c2d5c5-5496-4840-8f77-5a6bd8bb267a}" ma:internalName="TaxCatchAllLabel" ma:readOnly="true" ma:showField="CatchAllDataLabel"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3;#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5;#DE&amp;S Land Equipment Directorate|fa0094d0-2efa-46fe-8af6-f63ab39bd3b9"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4;#Programme management|9c28f2ae-cadb-4222-b135-98336593d6a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Equipment systems and materiel|8ff4f3c1-ab01-4ad4-8045-bc6618d1bc08"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8a3bda-1858-454c-afbd-a49ca9623574"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2ac18-26a5-4173-a0ed-f1c385d68c62" elementFormDefault="qualified">
    <xsd:import namespace="http://schemas.microsoft.com/office/2006/documentManagement/types"/>
    <xsd:import namespace="http://schemas.microsoft.com/office/infopath/2007/PartnerControls"/>
    <xsd:element name="Level_x0020_2" ma:index="30" nillable="true" ma:displayName="Level 2" ma:format="Dropdown" ma:internalName="Level_x0020_2" ma:readOnly="false">
      <xsd:simpleType>
        <xsd:restriction base="dms:Choice">
          <xsd:enumeration value="01 Acceptance"/>
          <xsd:enumeration value="02 Approvals"/>
          <xsd:enumeration value="03 Assurance"/>
          <xsd:enumeration value="04 Commercial"/>
          <xsd:enumeration value="05 Communications"/>
          <xsd:enumeration value="06 Engineering"/>
          <xsd:enumeration value="07 Finance"/>
          <xsd:enumeration value="08 Human Factors Integration"/>
          <xsd:enumeration value="09 ILS"/>
          <xsd:enumeration value="10 In Service Support"/>
          <xsd:enumeration value="11 Inventory Management"/>
          <xsd:enumeration value="12 Logistics"/>
          <xsd:enumeration value="13 Project Management"/>
          <xsd:enumeration value="14 Quality"/>
          <xsd:enumeration value="15 Requirements"/>
          <xsd:enumeration value="16 Resource Management"/>
          <xsd:enumeration value="17 Risk Management"/>
          <xsd:enumeration value="18 Safety Environmental"/>
          <xsd:enumeration value="19 Scheduling"/>
          <xsd:enumeration value="20 Security"/>
          <xsd:enumeration value="21 Stakeholder Management"/>
          <xsd:enumeration value="22 Technical"/>
          <xsd:enumeration value="23 TLS"/>
          <xsd:enumeration value="24 Training"/>
          <xsd:enumeration value="25 Trials"/>
          <xsd:enumeration value="26 ITT Documents"/>
          <xsd:enumeration value="27 Expressions of Interest"/>
          <xsd:enumeration value="28 Award"/>
          <xsd:enumeration value="29 Five Minutes"/>
          <xsd:enumeration value="30 Evaluation"/>
          <xsd:enumeration value="31 Contract Documents"/>
          <xsd:enumeration value="32 PQQ Assessments"/>
          <xsd:enumeration value="33 ITT Assessments"/>
          <xsd:enumeration value="34 TAP"/>
          <xsd:enumeration value="35 Trials"/>
          <xsd:enumeration value="36 Business Case"/>
        </xsd:restriction>
      </xsd:simpleType>
    </xsd:element>
  </xsd:schema>
  <xsd:schema xmlns:xsd="http://www.w3.org/2001/XMLSchema" xmlns:xs="http://www.w3.org/2001/XMLSchema" xmlns:dms="http://schemas.microsoft.com/office/2006/documentManagement/types" xmlns:pc="http://schemas.microsoft.com/office/infopath/2007/PartnerControls" targetNamespace="6aff8462-6811-442b-88e9-3e59c04c4e18" elementFormDefault="qualified">
    <xsd:import namespace="http://schemas.microsoft.com/office/2006/documentManagement/types"/>
    <xsd:import namespace="http://schemas.microsoft.com/office/infopath/2007/PartnerControls"/>
    <xsd:element name="Declared" ma:index="31" nillable="true" ma:displayName="Declared" ma:default="FALSE" ma:hidden="true" ma:internalName="Declared" ma:readOnly="false">
      <xsd:simpleType>
        <xsd:restriction base="dms:Boolean"/>
      </xsd:simpleType>
    </xsd:element>
    <xsd:element name="DocId" ma:index="32" nillable="true" ma:displayName="DocId" ma:hidden="true" ma:internalName="DocId" ma:readOnly="false">
      <xsd:simpleType>
        <xsd:restriction base="dms:Text"/>
      </xsd:simpleType>
    </xsd:element>
    <xsd:element name="MeridioUrl" ma:index="33" nillable="true" ma:displayName="MeridioUrl" ma:hidden="true" ma:internalName="MeridioUrl" ma:readOnly="false">
      <xsd:simpleType>
        <xsd:restriction base="dms:Text"/>
      </xsd:simpleType>
    </xsd:element>
    <xsd:element name="MeridioEDCStatus" ma:index="34" nillable="true" ma:displayName="MeridioEDCStatus" ma:hidden="true" ma:internalName="MeridioEDCStatus" ma:readOnly="false">
      <xsd:simpleType>
        <xsd:restriction base="dms:Text"/>
      </xsd:simpleType>
    </xsd:element>
    <xsd:element name="MeridioEDCData" ma:index="35"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ffe59-50fd-43cc-a095-624498aa845e" elementFormDefault="qualified">
    <xsd:import namespace="http://schemas.microsoft.com/office/2006/documentManagement/types"/>
    <xsd:import namespace="http://schemas.microsoft.com/office/infopath/2007/PartnerControls"/>
    <xsd:element name="Record_x0020_Added_x0020_By" ma:index="36" nillable="true" ma:displayName="Record Added By" ma:hidden="true" ma:internalName="Record_x0020_Added_x0020_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2aeca-882e-40f3-ad4a-aa910cdb4d11"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7D0FD-1471-4FB3-9759-440A1C79C3E2}">
  <ds:schemaRefs>
    <ds:schemaRef ds:uri="108a3bda-1858-454c-afbd-a49ca9623574"/>
    <ds:schemaRef ds:uri="http://schemas.microsoft.com/office/infopath/2007/PartnerControls"/>
    <ds:schemaRef ds:uri="8e52aeca-882e-40f3-ad4a-aa910cdb4d11"/>
    <ds:schemaRef ds:uri="http://schemas.microsoft.com/office/2006/metadata/properties"/>
    <ds:schemaRef ds:uri="http://www.w3.org/XML/1998/namespace"/>
    <ds:schemaRef ds:uri="http://purl.org/dc/dcmitype/"/>
    <ds:schemaRef ds:uri="http://schemas.microsoft.com/sharepoint.v3"/>
    <ds:schemaRef ds:uri="2bd2ac18-26a5-4173-a0ed-f1c385d68c62"/>
    <ds:schemaRef ds:uri="http://purl.org/dc/terms/"/>
    <ds:schemaRef ds:uri="http://purl.org/dc/elements/1.1/"/>
    <ds:schemaRef ds:uri="6aff8462-6811-442b-88e9-3e59c04c4e18"/>
    <ds:schemaRef ds:uri="http://schemas.openxmlformats.org/package/2006/metadata/core-properties"/>
    <ds:schemaRef ds:uri="04738c6d-ecc8-46f1-821f-82e308eab3d9"/>
    <ds:schemaRef ds:uri="http://schemas.microsoft.com/sharepoint/v3"/>
    <ds:schemaRef ds:uri="http://schemas.microsoft.com/office/2006/documentManagement/types"/>
    <ds:schemaRef ds:uri="http://schemas.microsoft.com/sharepoint/v3/fields"/>
    <ds:schemaRef ds:uri="d72ffe59-50fd-43cc-a095-624498aa845e"/>
  </ds:schemaRefs>
</ds:datastoreItem>
</file>

<file path=customXml/itemProps2.xml><?xml version="1.0" encoding="utf-8"?>
<ds:datastoreItem xmlns:ds="http://schemas.openxmlformats.org/officeDocument/2006/customXml" ds:itemID="{D5F57A0B-8B15-4E0B-B08C-92A24006E9A4}">
  <ds:schemaRefs>
    <ds:schemaRef ds:uri="Microsoft.SharePoint.Taxonomy.ContentTypeSync"/>
  </ds:schemaRefs>
</ds:datastoreItem>
</file>

<file path=customXml/itemProps3.xml><?xml version="1.0" encoding="utf-8"?>
<ds:datastoreItem xmlns:ds="http://schemas.openxmlformats.org/officeDocument/2006/customXml" ds:itemID="{564F0D72-246C-4AD3-A705-83AE6852D1D6}">
  <ds:schemaRefs>
    <ds:schemaRef ds:uri="microsoft.office.server.policy.changes"/>
  </ds:schemaRefs>
</ds:datastoreItem>
</file>

<file path=customXml/itemProps4.xml><?xml version="1.0" encoding="utf-8"?>
<ds:datastoreItem xmlns:ds="http://schemas.openxmlformats.org/officeDocument/2006/customXml" ds:itemID="{D9888C83-433D-485D-B9BA-87B9E20FEF16}">
  <ds:schemaRefs>
    <ds:schemaRef ds:uri="http://schemas.microsoft.com/sharepoint/events"/>
  </ds:schemaRefs>
</ds:datastoreItem>
</file>

<file path=customXml/itemProps5.xml><?xml version="1.0" encoding="utf-8"?>
<ds:datastoreItem xmlns:ds="http://schemas.openxmlformats.org/officeDocument/2006/customXml" ds:itemID="{A94DFED4-D5C5-4687-BCD2-C336A8494F51}">
  <ds:schemaRefs>
    <ds:schemaRef ds:uri="office.server.policy"/>
  </ds:schemaRefs>
</ds:datastoreItem>
</file>

<file path=customXml/itemProps6.xml><?xml version="1.0" encoding="utf-8"?>
<ds:datastoreItem xmlns:ds="http://schemas.openxmlformats.org/officeDocument/2006/customXml" ds:itemID="{568F6F00-F13B-46CA-968D-E27F016EE32D}">
  <ds:schemaRefs>
    <ds:schemaRef ds:uri="http://schemas.microsoft.com/sharepoint/v3/contenttype/forms"/>
  </ds:schemaRefs>
</ds:datastoreItem>
</file>

<file path=customXml/itemProps7.xml><?xml version="1.0" encoding="utf-8"?>
<ds:datastoreItem xmlns:ds="http://schemas.openxmlformats.org/officeDocument/2006/customXml" ds:itemID="{48BD1148-BD41-42CC-A2EE-B53000777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108a3bda-1858-454c-afbd-a49ca9623574"/>
    <ds:schemaRef ds:uri="http://schemas.microsoft.com/sharepoint/v3/fields"/>
    <ds:schemaRef ds:uri="2bd2ac18-26a5-4173-a0ed-f1c385d68c62"/>
    <ds:schemaRef ds:uri="6aff8462-6811-442b-88e9-3e59c04c4e18"/>
    <ds:schemaRef ds:uri="d72ffe59-50fd-43cc-a095-624498aa845e"/>
    <ds:schemaRef ds:uri="8e52aeca-882e-40f3-ad4a-aa910cdb4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7ED6A44-1309-438C-AE86-68FED8C40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6405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Annex A to Schedule 2-Statement of Work-OSC</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to Schedule 2-Statement of Work-OSC</dc:title>
  <dc:subject/>
  <dc:creator>Gill, Liam Mr (DES Comrcl-CDP216)</dc:creator>
  <cp:keywords/>
  <dc:description/>
  <cp:lastModifiedBy>Gill, Liam Mr (DES Comrcl-CDP216)</cp:lastModifiedBy>
  <cp:revision>2</cp:revision>
  <cp:lastPrinted>2018-01-25T13:56:00Z</cp:lastPrinted>
  <dcterms:created xsi:type="dcterms:W3CDTF">2019-06-17T13:20:00Z</dcterms:created>
  <dcterms:modified xsi:type="dcterms:W3CDTF">2019-06-17T13:20:00Z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0x010100D9D675D6CDED02438DC7CFF78D2F29E40100BE65A3381A08424DA95314E45EB75AB5</vt:lpwstr>
  </property>
  <property fmtid="{D5CDD505-2E9C-101B-9397-08002B2CF9AE}" pid="3" name="Subject Category">
    <vt:lpwstr>1;# equipment systems and materiel|8ff4f3c1-ab01-4ad4-8045-bc6618d1bc08</vt:lpwstr>
  </property>
  <property fmtid="{D5CDD505-2E9C-101B-9397-08002B2CF9AE}" pid="4" name="Order">
    <vt:r8>9100</vt:r8>
  </property>
  <property fmtid="{D5CDD505-2E9C-101B-9397-08002B2CF9AE}" pid="5" name="TaxKeyword">
    <vt:lpwstr/>
  </property>
  <property fmtid="{D5CDD505-2E9C-101B-9397-08002B2CF9AE}" pid="6" name="cc">
    <vt:lpwstr/>
  </property>
  <property fmtid="{D5CDD505-2E9C-101B-9397-08002B2CF9AE}" pid="7" name="_dlc_policyId">
    <vt:lpwstr/>
  </property>
  <property fmtid="{D5CDD505-2E9C-101B-9397-08002B2CF9AE}" pid="8" name="xd_ProgID">
    <vt:lpwstr/>
  </property>
  <property fmtid="{D5CDD505-2E9C-101B-9397-08002B2CF9AE}" pid="9" name="ItemRetentionFormula">
    <vt:lpwstr/>
  </property>
  <property fmtid="{D5CDD505-2E9C-101B-9397-08002B2CF9AE}" pid="10" name="TemplateUrl">
    <vt:lpwstr/>
  </property>
  <property fmtid="{D5CDD505-2E9C-101B-9397-08002B2CF9AE}" pid="11" name="ComplianceAssetId">
    <vt:lpwstr/>
  </property>
  <property fmtid="{D5CDD505-2E9C-101B-9397-08002B2CF9AE}" pid="12" name="to">
    <vt:lpwstr/>
  </property>
  <property fmtid="{D5CDD505-2E9C-101B-9397-08002B2CF9AE}" pid="13" name="Business Owner">
    <vt:lpwstr>5;#de&amp;s land equipment directorate|fa0094d0-2efa-46fe-8af6-f63ab39bd3b9</vt:lpwstr>
  </property>
  <property fmtid="{D5CDD505-2E9C-101B-9397-08002B2CF9AE}" pid="14" name="fileplanid">
    <vt:lpwstr>3;#04_deliver|954cf193-6423-4137-9b07-8b4f402d8d43</vt:lpwstr>
  </property>
  <property fmtid="{D5CDD505-2E9C-101B-9397-08002B2CF9AE}" pid="15" name="MODImageCleaning">
    <vt:lpwstr/>
  </property>
  <property fmtid="{D5CDD505-2E9C-101B-9397-08002B2CF9AE}" pid="16" name="MODScanVerified">
    <vt:lpwstr/>
  </property>
  <property fmtid="{D5CDD505-2E9C-101B-9397-08002B2CF9AE}" pid="17" name="MODScanStandard">
    <vt:lpwstr/>
  </property>
  <property fmtid="{D5CDD505-2E9C-101B-9397-08002B2CF9AE}" pid="18" name="ScannerOperator">
    <vt:lpwstr/>
  </property>
  <property fmtid="{D5CDD505-2E9C-101B-9397-08002B2CF9AE}" pid="19" name="from">
    <vt:lpwstr/>
  </property>
  <property fmtid="{D5CDD505-2E9C-101B-9397-08002B2CF9AE}" pid="20" name="Subject Keywords">
    <vt:lpwstr>4;# programme management|9c28f2ae-cadb-4222-b135-98336593d6ac</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ies>
</file>