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80327" w14:textId="77777777" w:rsidR="00E74CA3" w:rsidRDefault="00FC61E7" w:rsidP="00E74CA3">
      <w:bookmarkStart w:id="0" w:name="_GoBack"/>
      <w:bookmarkEnd w:id="0"/>
      <w:r>
        <w:rPr>
          <w:noProof/>
        </w:rPr>
        <w:drawing>
          <wp:anchor distT="0" distB="360045" distL="114300" distR="114300" simplePos="0" relativeHeight="251659264" behindDoc="0" locked="0" layoutInCell="1" allowOverlap="1" wp14:anchorId="1D8EB1AA" wp14:editId="06428181">
            <wp:simplePos x="0" y="0"/>
            <wp:positionH relativeFrom="page">
              <wp:posOffset>5158740</wp:posOffset>
            </wp:positionH>
            <wp:positionV relativeFrom="paragraph">
              <wp:posOffset>-324485</wp:posOffset>
            </wp:positionV>
            <wp:extent cx="1981200" cy="609600"/>
            <wp:effectExtent l="0" t="0" r="0" b="0"/>
            <wp:wrapTopAndBottom/>
            <wp:docPr id="2" name="Picture 2" descr="hs2EFG_cmyk_blue_CORE_1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s2EFG_cmyk_blue_CORE_10p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DBCF3" w14:textId="77777777" w:rsidR="00D81149" w:rsidRDefault="00D81149" w:rsidP="00E74CA3"/>
    <w:p w14:paraId="78265837" w14:textId="77777777" w:rsidR="00D81149" w:rsidRPr="00E74CA3" w:rsidRDefault="00D81149" w:rsidP="00E74CA3"/>
    <w:p w14:paraId="7213410B" w14:textId="77777777" w:rsidR="00E74CA3" w:rsidRPr="00E74CA3" w:rsidRDefault="00E74CA3" w:rsidP="00E74CA3"/>
    <w:p w14:paraId="67B347FE" w14:textId="77777777" w:rsidR="00E74CA3" w:rsidRPr="00E74CA3" w:rsidRDefault="00E74CA3" w:rsidP="00E74CA3"/>
    <w:tbl>
      <w:tblPr>
        <w:tblpPr w:vertAnchor="page" w:horzAnchor="margin" w:tblpY="5589"/>
        <w:tblW w:w="8665" w:type="dxa"/>
        <w:tblLook w:val="01E0" w:firstRow="1" w:lastRow="1" w:firstColumn="1" w:lastColumn="1" w:noHBand="0" w:noVBand="0"/>
      </w:tblPr>
      <w:tblGrid>
        <w:gridCol w:w="8665"/>
      </w:tblGrid>
      <w:tr w:rsidR="00AE6734" w:rsidRPr="00572593" w14:paraId="4DDB4FCA" w14:textId="77777777" w:rsidTr="00143D16">
        <w:trPr>
          <w:trHeight w:val="2015"/>
        </w:trPr>
        <w:tc>
          <w:tcPr>
            <w:tcW w:w="8665" w:type="dxa"/>
            <w:shd w:val="clear" w:color="auto" w:fill="auto"/>
          </w:tcPr>
          <w:p w14:paraId="63DDC4FF" w14:textId="77777777" w:rsidR="00AE6734" w:rsidRPr="00D1664C" w:rsidRDefault="00AE6734" w:rsidP="00811719">
            <w:pPr>
              <w:pStyle w:val="HS2ReportMainTitle"/>
              <w:framePr w:wrap="auto" w:vAnchor="margin" w:hAnchor="text" w:yAlign="inline"/>
              <w:jc w:val="center"/>
              <w:rPr>
                <w:sz w:val="44"/>
                <w:szCs w:val="44"/>
              </w:rPr>
            </w:pPr>
            <w:bookmarkStart w:id="1" w:name="_Toc397948792"/>
            <w:bookmarkStart w:id="2" w:name="_Toc399853239"/>
            <w:bookmarkStart w:id="3" w:name="_Toc400031614"/>
            <w:bookmarkStart w:id="4" w:name="_Toc400361020"/>
            <w:bookmarkStart w:id="5" w:name="_Toc408838042"/>
            <w:r w:rsidRPr="00AE6734">
              <w:rPr>
                <w:sz w:val="44"/>
                <w:szCs w:val="44"/>
              </w:rPr>
              <w:t>S</w:t>
            </w:r>
            <w:r w:rsidR="00811719">
              <w:rPr>
                <w:sz w:val="44"/>
                <w:szCs w:val="44"/>
              </w:rPr>
              <w:t>chedule</w:t>
            </w:r>
            <w:r w:rsidRPr="00AE6734">
              <w:rPr>
                <w:sz w:val="44"/>
                <w:szCs w:val="44"/>
              </w:rPr>
              <w:t xml:space="preserve"> of Requirements</w:t>
            </w:r>
            <w:bookmarkEnd w:id="1"/>
            <w:r w:rsidR="00750E03">
              <w:rPr>
                <w:sz w:val="44"/>
                <w:szCs w:val="44"/>
              </w:rPr>
              <w:t xml:space="preserve"> (SOR)</w:t>
            </w:r>
            <w:bookmarkEnd w:id="2"/>
            <w:bookmarkEnd w:id="3"/>
            <w:bookmarkEnd w:id="4"/>
            <w:bookmarkEnd w:id="5"/>
          </w:p>
        </w:tc>
      </w:tr>
      <w:tr w:rsidR="00AE6734" w:rsidRPr="00572593" w14:paraId="4386309A" w14:textId="77777777" w:rsidTr="00143D16">
        <w:trPr>
          <w:trHeight w:val="728"/>
        </w:trPr>
        <w:tc>
          <w:tcPr>
            <w:tcW w:w="8665" w:type="dxa"/>
            <w:shd w:val="clear" w:color="auto" w:fill="auto"/>
          </w:tcPr>
          <w:p w14:paraId="7190DA76" w14:textId="77777777" w:rsidR="005E222A" w:rsidRDefault="005E222A" w:rsidP="00DF241F">
            <w:pPr>
              <w:pStyle w:val="StructurePageLevel1"/>
              <w:jc w:val="center"/>
            </w:pPr>
          </w:p>
          <w:p w14:paraId="5D19D827" w14:textId="5EF59B19" w:rsidR="00AE6734" w:rsidRPr="00572593" w:rsidRDefault="002D0596" w:rsidP="000E32EC">
            <w:pPr>
              <w:pStyle w:val="StructurePageLevel1"/>
              <w:jc w:val="center"/>
              <w:rPr>
                <w:color w:val="002060"/>
                <w:lang w:eastAsia="en-GB"/>
              </w:rPr>
            </w:pPr>
            <w:r>
              <w:rPr>
                <w:sz w:val="44"/>
                <w:szCs w:val="44"/>
              </w:rPr>
              <w:t xml:space="preserve">Recruitment of Permanent </w:t>
            </w:r>
            <w:r w:rsidR="004B647D">
              <w:rPr>
                <w:sz w:val="44"/>
                <w:szCs w:val="44"/>
              </w:rPr>
              <w:t>Utilities and Ground Investigations</w:t>
            </w:r>
            <w:r w:rsidR="000E32EC">
              <w:rPr>
                <w:sz w:val="44"/>
                <w:szCs w:val="44"/>
              </w:rPr>
              <w:t xml:space="preserve"> – South </w:t>
            </w:r>
            <w:r>
              <w:rPr>
                <w:sz w:val="44"/>
                <w:szCs w:val="44"/>
              </w:rPr>
              <w:t>positions</w:t>
            </w:r>
          </w:p>
        </w:tc>
      </w:tr>
      <w:tr w:rsidR="00AE6734" w:rsidRPr="00572593" w14:paraId="30E168D3" w14:textId="77777777" w:rsidTr="00143D16">
        <w:trPr>
          <w:trHeight w:val="1872"/>
        </w:trPr>
        <w:tc>
          <w:tcPr>
            <w:tcW w:w="8665" w:type="dxa"/>
            <w:shd w:val="clear" w:color="auto" w:fill="auto"/>
          </w:tcPr>
          <w:p w14:paraId="0E035505" w14:textId="2AC4D653" w:rsidR="00AE6734" w:rsidRPr="00572593" w:rsidRDefault="00AE6734" w:rsidP="004B647D">
            <w:pPr>
              <w:pStyle w:val="StructurePageLevel2"/>
              <w:jc w:val="center"/>
              <w:rPr>
                <w:lang w:eastAsia="en-GB"/>
              </w:rPr>
            </w:pPr>
            <w:r w:rsidRPr="00D86758">
              <w:rPr>
                <w:lang w:eastAsia="en-GB"/>
              </w:rPr>
              <w:t xml:space="preserve">Ref: </w:t>
            </w:r>
            <w:r w:rsidR="005142DB" w:rsidRPr="001B448E">
              <w:rPr>
                <w:lang w:eastAsia="en-GB"/>
              </w:rPr>
              <w:t>HS2/</w:t>
            </w:r>
            <w:r w:rsidR="004B647D">
              <w:rPr>
                <w:lang w:eastAsia="en-GB"/>
              </w:rPr>
              <w:t>3</w:t>
            </w:r>
            <w:r w:rsidR="003778F5">
              <w:rPr>
                <w:lang w:eastAsia="en-GB"/>
              </w:rPr>
              <w:t>05</w:t>
            </w:r>
          </w:p>
        </w:tc>
      </w:tr>
      <w:tr w:rsidR="00AE6734" w:rsidRPr="00572593" w14:paraId="744D70CD" w14:textId="77777777" w:rsidTr="00143D16">
        <w:trPr>
          <w:trHeight w:val="728"/>
        </w:trPr>
        <w:tc>
          <w:tcPr>
            <w:tcW w:w="8665" w:type="dxa"/>
            <w:shd w:val="clear" w:color="auto" w:fill="auto"/>
          </w:tcPr>
          <w:p w14:paraId="527F2F7B" w14:textId="77777777" w:rsidR="00AE6734" w:rsidRPr="00572593" w:rsidRDefault="00AE6734" w:rsidP="002F506C">
            <w:pPr>
              <w:pStyle w:val="StructurePageLevel3"/>
              <w:rPr>
                <w:bCs w:val="0"/>
                <w:lang w:eastAsia="en-GB"/>
              </w:rPr>
            </w:pPr>
          </w:p>
        </w:tc>
      </w:tr>
    </w:tbl>
    <w:p w14:paraId="59ED509F" w14:textId="77777777" w:rsidR="00E74CA3" w:rsidRPr="00E74CA3" w:rsidRDefault="00E74CA3" w:rsidP="00E74CA3"/>
    <w:p w14:paraId="003AD00A" w14:textId="77777777" w:rsidR="00E74CA3" w:rsidRPr="00E74CA3" w:rsidRDefault="00E74CA3" w:rsidP="00E74CA3"/>
    <w:p w14:paraId="6B4BAECD" w14:textId="77777777" w:rsidR="00E74CA3" w:rsidRPr="00E74CA3" w:rsidRDefault="00E74CA3" w:rsidP="00E74CA3"/>
    <w:p w14:paraId="517DDDE4" w14:textId="77777777" w:rsidR="00E74CA3" w:rsidRPr="00E74CA3" w:rsidRDefault="00E74CA3" w:rsidP="00E74CA3"/>
    <w:p w14:paraId="64B65FCC" w14:textId="77777777" w:rsidR="00E74CA3" w:rsidRPr="00E74CA3" w:rsidRDefault="00E74CA3" w:rsidP="00E74CA3"/>
    <w:p w14:paraId="43860B7F" w14:textId="77777777" w:rsidR="00E74CA3" w:rsidRPr="00E74CA3" w:rsidRDefault="00E74CA3" w:rsidP="00D3440A">
      <w:pPr>
        <w:pStyle w:val="Heading1"/>
      </w:pPr>
    </w:p>
    <w:p w14:paraId="0873E0AE" w14:textId="77777777" w:rsidR="00E74CA3" w:rsidRPr="00E74CA3" w:rsidRDefault="00E74CA3" w:rsidP="00D3440A">
      <w:pPr>
        <w:pStyle w:val="Heading1"/>
      </w:pPr>
    </w:p>
    <w:p w14:paraId="607F2902" w14:textId="77777777" w:rsidR="00E74CA3" w:rsidRPr="00E74CA3" w:rsidRDefault="00E74CA3" w:rsidP="00D3440A">
      <w:pPr>
        <w:pStyle w:val="Heading1"/>
      </w:pPr>
    </w:p>
    <w:p w14:paraId="09551B9B" w14:textId="77777777" w:rsidR="00BA1F35" w:rsidRPr="00BA1F35" w:rsidRDefault="00BA1F35" w:rsidP="003801CE">
      <w:pPr>
        <w:pStyle w:val="Heading1"/>
      </w:pPr>
    </w:p>
    <w:p w14:paraId="2110AFAD" w14:textId="77777777" w:rsidR="00E74CA3" w:rsidRPr="00E74CA3" w:rsidRDefault="00E74CA3" w:rsidP="00E74CA3"/>
    <w:p w14:paraId="18303353" w14:textId="77777777" w:rsidR="00E74CA3" w:rsidRPr="00E74CA3" w:rsidRDefault="00E74CA3" w:rsidP="00E74CA3"/>
    <w:p w14:paraId="0C2DC8D4" w14:textId="77777777" w:rsidR="00E74CA3" w:rsidRPr="00E74CA3" w:rsidRDefault="00E74CA3" w:rsidP="00E74CA3"/>
    <w:p w14:paraId="537E200A" w14:textId="77777777" w:rsidR="003801CE" w:rsidRDefault="003801CE">
      <w:pPr>
        <w:spacing w:after="0" w:line="240" w:lineRule="auto"/>
      </w:pPr>
      <w:r>
        <w:br w:type="page"/>
      </w:r>
    </w:p>
    <w:p w14:paraId="28A01439" w14:textId="77777777" w:rsidR="00B4118C" w:rsidRPr="00762755" w:rsidRDefault="00B4118C" w:rsidP="00406888">
      <w:pPr>
        <w:pStyle w:val="HS2ReportMainTitle"/>
        <w:framePr w:wrap="auto" w:vAnchor="margin" w:hAnchor="text" w:yAlign="inline"/>
      </w:pPr>
      <w:bookmarkStart w:id="6" w:name="_Toc397948793"/>
      <w:bookmarkStart w:id="7" w:name="_Toc399853240"/>
      <w:bookmarkStart w:id="8" w:name="_Toc400031615"/>
      <w:bookmarkStart w:id="9" w:name="_Toc400361021"/>
      <w:bookmarkStart w:id="10" w:name="_Toc408838043"/>
      <w:r>
        <w:lastRenderedPageBreak/>
        <w:t>Contents</w:t>
      </w:r>
      <w:bookmarkEnd w:id="6"/>
      <w:bookmarkEnd w:id="7"/>
      <w:bookmarkEnd w:id="8"/>
      <w:bookmarkEnd w:id="9"/>
      <w:bookmarkEnd w:id="10"/>
    </w:p>
    <w:sdt>
      <w:sdtPr>
        <w:rPr>
          <w:b w:val="0"/>
          <w:color w:val="000000" w:themeColor="text1"/>
          <w:sz w:val="22"/>
          <w:szCs w:val="22"/>
          <w:lang w:eastAsia="en-GB"/>
        </w:rPr>
        <w:id w:val="-10220276"/>
        <w:docPartObj>
          <w:docPartGallery w:val="Table of Contents"/>
          <w:docPartUnique/>
        </w:docPartObj>
      </w:sdtPr>
      <w:sdtEndPr>
        <w:rPr>
          <w:color w:val="auto"/>
        </w:rPr>
      </w:sdtEndPr>
      <w:sdtContent>
        <w:p w14:paraId="20349A76" w14:textId="77777777" w:rsidR="005D3007" w:rsidRDefault="00B4118C">
          <w:pPr>
            <w:pStyle w:val="TOC1"/>
            <w:rPr>
              <w:rFonts w:asciiTheme="minorHAnsi" w:eastAsiaTheme="minorEastAsia" w:hAnsiTheme="minorHAnsi" w:cstheme="minorBidi"/>
              <w:b w:val="0"/>
              <w:noProof/>
              <w:sz w:val="22"/>
              <w:szCs w:val="22"/>
              <w:lang w:eastAsia="en-GB"/>
            </w:rPr>
          </w:pPr>
          <w:r>
            <w:fldChar w:fldCharType="begin"/>
          </w:r>
          <w:r w:rsidRPr="007137EF">
            <w:instrText xml:space="preserve"> TOC \h \z \t "HS2 Report Main Title,1,Structure Page Title,1,HS2 Report Level 1,1,HS2 Report Level 2,2" </w:instrText>
          </w:r>
          <w:r>
            <w:fldChar w:fldCharType="separate"/>
          </w:r>
        </w:p>
        <w:p w14:paraId="1D166CD9"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2" w:history="1">
            <w:r w:rsidR="005D3007" w:rsidRPr="00DE370D">
              <w:rPr>
                <w:rStyle w:val="Hyperlink"/>
                <w:noProof/>
              </w:rPr>
              <w:t>Schedule of Requirements (SOR)</w:t>
            </w:r>
            <w:r w:rsidR="005D3007">
              <w:rPr>
                <w:noProof/>
                <w:webHidden/>
              </w:rPr>
              <w:tab/>
            </w:r>
          </w:hyperlink>
        </w:p>
        <w:p w14:paraId="005A7B5B"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3" w:history="1">
            <w:r w:rsidR="005D3007" w:rsidRPr="00DE370D">
              <w:rPr>
                <w:rStyle w:val="Hyperlink"/>
                <w:noProof/>
              </w:rPr>
              <w:t>Contents</w:t>
            </w:r>
            <w:r w:rsidR="005D3007">
              <w:rPr>
                <w:noProof/>
                <w:webHidden/>
              </w:rPr>
              <w:tab/>
            </w:r>
            <w:r w:rsidR="005D3007">
              <w:rPr>
                <w:noProof/>
                <w:webHidden/>
              </w:rPr>
              <w:fldChar w:fldCharType="begin"/>
            </w:r>
            <w:r w:rsidR="005D3007">
              <w:rPr>
                <w:noProof/>
                <w:webHidden/>
              </w:rPr>
              <w:instrText xml:space="preserve"> PAGEREF _Toc408838043 \h </w:instrText>
            </w:r>
            <w:r w:rsidR="005D3007">
              <w:rPr>
                <w:noProof/>
                <w:webHidden/>
              </w:rPr>
            </w:r>
            <w:r w:rsidR="005D3007">
              <w:rPr>
                <w:noProof/>
                <w:webHidden/>
              </w:rPr>
              <w:fldChar w:fldCharType="separate"/>
            </w:r>
            <w:r w:rsidR="00807D41">
              <w:rPr>
                <w:noProof/>
                <w:webHidden/>
              </w:rPr>
              <w:t>2</w:t>
            </w:r>
            <w:r w:rsidR="005D3007">
              <w:rPr>
                <w:noProof/>
                <w:webHidden/>
              </w:rPr>
              <w:fldChar w:fldCharType="end"/>
            </w:r>
          </w:hyperlink>
        </w:p>
        <w:p w14:paraId="2A3B0037"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4" w:history="1">
            <w:r w:rsidR="005D3007" w:rsidRPr="00DE370D">
              <w:rPr>
                <w:rStyle w:val="Hyperlink"/>
                <w:noProof/>
              </w:rPr>
              <w:t>1</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Introduction</w:t>
            </w:r>
            <w:r w:rsidR="005D3007">
              <w:rPr>
                <w:noProof/>
                <w:webHidden/>
              </w:rPr>
              <w:tab/>
            </w:r>
            <w:r w:rsidR="005D3007">
              <w:rPr>
                <w:noProof/>
                <w:webHidden/>
              </w:rPr>
              <w:fldChar w:fldCharType="begin"/>
            </w:r>
            <w:r w:rsidR="005D3007">
              <w:rPr>
                <w:noProof/>
                <w:webHidden/>
              </w:rPr>
              <w:instrText xml:space="preserve"> PAGEREF _Toc408838044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348413A0"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5" w:history="1">
            <w:r w:rsidR="005D3007" w:rsidRPr="00DE370D">
              <w:rPr>
                <w:rStyle w:val="Hyperlink"/>
                <w:noProof/>
              </w:rPr>
              <w:t>2</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Background</w:t>
            </w:r>
            <w:r w:rsidR="005D3007">
              <w:rPr>
                <w:noProof/>
                <w:webHidden/>
              </w:rPr>
              <w:tab/>
            </w:r>
            <w:r w:rsidR="005D3007">
              <w:rPr>
                <w:noProof/>
                <w:webHidden/>
              </w:rPr>
              <w:fldChar w:fldCharType="begin"/>
            </w:r>
            <w:r w:rsidR="005D3007">
              <w:rPr>
                <w:noProof/>
                <w:webHidden/>
              </w:rPr>
              <w:instrText xml:space="preserve"> PAGEREF _Toc408838045 \h </w:instrText>
            </w:r>
            <w:r w:rsidR="005D3007">
              <w:rPr>
                <w:noProof/>
                <w:webHidden/>
              </w:rPr>
            </w:r>
            <w:r w:rsidR="005D3007">
              <w:rPr>
                <w:noProof/>
                <w:webHidden/>
              </w:rPr>
              <w:fldChar w:fldCharType="separate"/>
            </w:r>
            <w:r w:rsidR="00807D41">
              <w:rPr>
                <w:noProof/>
                <w:webHidden/>
              </w:rPr>
              <w:t>3</w:t>
            </w:r>
            <w:r w:rsidR="005D3007">
              <w:rPr>
                <w:noProof/>
                <w:webHidden/>
              </w:rPr>
              <w:fldChar w:fldCharType="end"/>
            </w:r>
          </w:hyperlink>
        </w:p>
        <w:p w14:paraId="49F1BA97"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6" w:history="1">
            <w:r w:rsidR="005D3007" w:rsidRPr="00DE370D">
              <w:rPr>
                <w:rStyle w:val="Hyperlink"/>
                <w:noProof/>
              </w:rPr>
              <w:t>3</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Requirements</w:t>
            </w:r>
            <w:r w:rsidR="005D3007">
              <w:rPr>
                <w:noProof/>
                <w:webHidden/>
              </w:rPr>
              <w:tab/>
            </w:r>
            <w:r w:rsidR="005D3007">
              <w:rPr>
                <w:noProof/>
                <w:webHidden/>
              </w:rPr>
              <w:fldChar w:fldCharType="begin"/>
            </w:r>
            <w:r w:rsidR="005D3007">
              <w:rPr>
                <w:noProof/>
                <w:webHidden/>
              </w:rPr>
              <w:instrText xml:space="preserve"> PAGEREF _Toc408838046 \h </w:instrText>
            </w:r>
            <w:r w:rsidR="005D3007">
              <w:rPr>
                <w:noProof/>
                <w:webHidden/>
              </w:rPr>
            </w:r>
            <w:r w:rsidR="005D3007">
              <w:rPr>
                <w:noProof/>
                <w:webHidden/>
              </w:rPr>
              <w:fldChar w:fldCharType="separate"/>
            </w:r>
            <w:r w:rsidR="00807D41">
              <w:rPr>
                <w:noProof/>
                <w:webHidden/>
              </w:rPr>
              <w:t>4</w:t>
            </w:r>
            <w:r w:rsidR="005D3007">
              <w:rPr>
                <w:noProof/>
                <w:webHidden/>
              </w:rPr>
              <w:fldChar w:fldCharType="end"/>
            </w:r>
          </w:hyperlink>
        </w:p>
        <w:p w14:paraId="5990080C" w14:textId="77777777" w:rsidR="005D3007" w:rsidRDefault="00711358">
          <w:pPr>
            <w:pStyle w:val="TOC1"/>
            <w:rPr>
              <w:rFonts w:asciiTheme="minorHAnsi" w:eastAsiaTheme="minorEastAsia" w:hAnsiTheme="minorHAnsi" w:cstheme="minorBidi"/>
              <w:b w:val="0"/>
              <w:noProof/>
              <w:sz w:val="22"/>
              <w:szCs w:val="22"/>
              <w:lang w:eastAsia="en-GB"/>
            </w:rPr>
          </w:pPr>
          <w:hyperlink w:anchor="_Toc408838047" w:history="1">
            <w:r w:rsidR="005D3007" w:rsidRPr="00DE370D">
              <w:rPr>
                <w:rStyle w:val="Hyperlink"/>
                <w:noProof/>
              </w:rPr>
              <w:t>4</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Reporting and Governance</w:t>
            </w:r>
            <w:r w:rsidR="005D3007">
              <w:rPr>
                <w:noProof/>
                <w:webHidden/>
              </w:rPr>
              <w:tab/>
            </w:r>
            <w:r w:rsidR="005D3007">
              <w:rPr>
                <w:noProof/>
                <w:webHidden/>
              </w:rPr>
              <w:fldChar w:fldCharType="begin"/>
            </w:r>
            <w:r w:rsidR="005D3007">
              <w:rPr>
                <w:noProof/>
                <w:webHidden/>
              </w:rPr>
              <w:instrText xml:space="preserve"> PAGEREF _Toc408838047 \h </w:instrText>
            </w:r>
            <w:r w:rsidR="005D3007">
              <w:rPr>
                <w:noProof/>
                <w:webHidden/>
              </w:rPr>
            </w:r>
            <w:r w:rsidR="005D3007">
              <w:rPr>
                <w:noProof/>
                <w:webHidden/>
              </w:rPr>
              <w:fldChar w:fldCharType="separate"/>
            </w:r>
            <w:r w:rsidR="00807D41">
              <w:rPr>
                <w:noProof/>
                <w:webHidden/>
              </w:rPr>
              <w:t>6</w:t>
            </w:r>
            <w:r w:rsidR="005D3007">
              <w:rPr>
                <w:noProof/>
                <w:webHidden/>
              </w:rPr>
              <w:fldChar w:fldCharType="end"/>
            </w:r>
          </w:hyperlink>
        </w:p>
        <w:p w14:paraId="0591A25C" w14:textId="2A548419" w:rsidR="005D3007" w:rsidRDefault="00711358">
          <w:pPr>
            <w:pStyle w:val="TOC1"/>
            <w:rPr>
              <w:rFonts w:asciiTheme="minorHAnsi" w:eastAsiaTheme="minorEastAsia" w:hAnsiTheme="minorHAnsi" w:cstheme="minorBidi"/>
              <w:b w:val="0"/>
              <w:noProof/>
              <w:sz w:val="22"/>
              <w:szCs w:val="22"/>
              <w:lang w:eastAsia="en-GB"/>
            </w:rPr>
          </w:pPr>
          <w:hyperlink w:anchor="_Toc408838048" w:history="1"/>
        </w:p>
        <w:p w14:paraId="3F0E4969" w14:textId="77777777" w:rsidR="00B4118C" w:rsidRDefault="00B4118C" w:rsidP="00B4118C">
          <w:r>
            <w:fldChar w:fldCharType="end"/>
          </w:r>
        </w:p>
      </w:sdtContent>
    </w:sdt>
    <w:p w14:paraId="22231E82" w14:textId="77777777" w:rsidR="00B4118C" w:rsidRDefault="00B4118C" w:rsidP="00B4118C"/>
    <w:p w14:paraId="38562124" w14:textId="13F5EE73" w:rsidR="004B647D" w:rsidRDefault="004B647D" w:rsidP="00B4118C"/>
    <w:p w14:paraId="6C0BFD0A" w14:textId="77777777" w:rsidR="004B647D" w:rsidRPr="004B647D" w:rsidRDefault="004B647D" w:rsidP="004B647D"/>
    <w:p w14:paraId="04339CE5" w14:textId="77777777" w:rsidR="004B647D" w:rsidRPr="004B647D" w:rsidRDefault="004B647D" w:rsidP="004B647D"/>
    <w:p w14:paraId="41B23437" w14:textId="77777777" w:rsidR="004B647D" w:rsidRPr="004B647D" w:rsidRDefault="004B647D" w:rsidP="004B647D"/>
    <w:p w14:paraId="5CC95F08" w14:textId="5D7DFA57" w:rsidR="004B647D" w:rsidRDefault="004B647D" w:rsidP="004B647D">
      <w:pPr>
        <w:tabs>
          <w:tab w:val="left" w:pos="3270"/>
        </w:tabs>
      </w:pPr>
      <w:r>
        <w:tab/>
      </w:r>
    </w:p>
    <w:p w14:paraId="02E22C3C" w14:textId="0357E1CC" w:rsidR="00B4118C" w:rsidRPr="004B647D" w:rsidRDefault="004B647D" w:rsidP="004B647D">
      <w:pPr>
        <w:tabs>
          <w:tab w:val="left" w:pos="3270"/>
        </w:tabs>
        <w:sectPr w:rsidR="00B4118C" w:rsidRPr="004B647D" w:rsidSect="001A4B86">
          <w:headerReference w:type="even" r:id="rId15"/>
          <w:headerReference w:type="default" r:id="rId16"/>
          <w:footerReference w:type="even" r:id="rId17"/>
          <w:footerReference w:type="default" r:id="rId18"/>
          <w:type w:val="continuous"/>
          <w:pgSz w:w="11905" w:h="16837" w:code="9"/>
          <w:pgMar w:top="1134" w:right="1134" w:bottom="1134" w:left="1134" w:header="567" w:footer="567" w:gutter="0"/>
          <w:cols w:space="720"/>
          <w:noEndnote/>
          <w:titlePg/>
          <w:docGrid w:linePitch="299"/>
        </w:sectPr>
      </w:pPr>
      <w:r>
        <w:tab/>
      </w:r>
    </w:p>
    <w:p w14:paraId="5B423998" w14:textId="77777777" w:rsidR="00246339" w:rsidRDefault="00BD3C32" w:rsidP="00BD3C32">
      <w:pPr>
        <w:pStyle w:val="Heading2"/>
      </w:pPr>
      <w:bookmarkStart w:id="11" w:name="_Toc408838044"/>
      <w:r>
        <w:lastRenderedPageBreak/>
        <w:t>1</w:t>
      </w:r>
      <w:r>
        <w:tab/>
      </w:r>
      <w:r w:rsidR="00B4118C">
        <w:t>Introduction</w:t>
      </w:r>
      <w:bookmarkEnd w:id="11"/>
    </w:p>
    <w:p w14:paraId="16A85C0E" w14:textId="77777777" w:rsidR="006F1462" w:rsidRDefault="006F1462" w:rsidP="00BD3C32">
      <w:pPr>
        <w:pStyle w:val="ListParagraph"/>
        <w:ind w:left="426" w:hanging="426"/>
      </w:pPr>
    </w:p>
    <w:p w14:paraId="53E044C6" w14:textId="77777777" w:rsidR="00B36B4D" w:rsidRDefault="0003341D" w:rsidP="00831A39">
      <w:pPr>
        <w:pStyle w:val="ListParagraph"/>
        <w:numPr>
          <w:ilvl w:val="0"/>
          <w:numId w:val="9"/>
        </w:numPr>
        <w:ind w:left="426" w:hanging="426"/>
      </w:pPr>
      <w:r w:rsidRPr="00B47865">
        <w:t>High Speed 2 (</w:t>
      </w:r>
      <w:r w:rsidR="00A94606" w:rsidRPr="00B47865">
        <w:t>H</w:t>
      </w:r>
      <w:r w:rsidR="008B2245" w:rsidRPr="00B47865">
        <w:t>S2</w:t>
      </w:r>
      <w:r w:rsidRPr="00B47865">
        <w:t xml:space="preserve">) </w:t>
      </w:r>
      <w:r w:rsidR="008B2245" w:rsidRPr="00B47865">
        <w:t xml:space="preserve"> Ltd</w:t>
      </w:r>
      <w:r w:rsidR="00DF241F" w:rsidRPr="00B47865">
        <w:t xml:space="preserve"> (“The Employer”)</w:t>
      </w:r>
      <w:r w:rsidR="00A94606" w:rsidRPr="00B47865">
        <w:t xml:space="preserve"> is the company responsible for developing and promoting the UK’s new high speed rail network and is wholly owned by the Department for Transport</w:t>
      </w:r>
      <w:r w:rsidR="00A004F2" w:rsidRPr="00B47865">
        <w:t xml:space="preserve"> (DfT)</w:t>
      </w:r>
      <w:r w:rsidR="00A94606" w:rsidRPr="00B47865">
        <w:t xml:space="preserve">. The HS2 programme is one of the largest rail projects in Europe. More details are available from the HS2 website </w:t>
      </w:r>
      <w:hyperlink r:id="rId19" w:history="1">
        <w:r w:rsidR="00501855" w:rsidRPr="00BE33F2">
          <w:rPr>
            <w:rStyle w:val="Hyperlink"/>
          </w:rPr>
          <w:t>http://www.hs2.gov.uk.uk/</w:t>
        </w:r>
      </w:hyperlink>
      <w:r w:rsidR="00A94606" w:rsidRPr="00B47865">
        <w:t xml:space="preserve"> </w:t>
      </w:r>
    </w:p>
    <w:p w14:paraId="5DBB48E7" w14:textId="77777777" w:rsidR="00831A39" w:rsidRPr="00B47865" w:rsidRDefault="00831A39" w:rsidP="00831A39">
      <w:pPr>
        <w:pStyle w:val="ListParagraph"/>
        <w:ind w:left="426"/>
      </w:pPr>
    </w:p>
    <w:p w14:paraId="74E8B21D" w14:textId="77777777" w:rsidR="00B36B4D" w:rsidRPr="00B47865" w:rsidRDefault="00B36B4D" w:rsidP="00BD3C32">
      <w:pPr>
        <w:pStyle w:val="ListParagraph"/>
        <w:numPr>
          <w:ilvl w:val="0"/>
          <w:numId w:val="9"/>
        </w:numPr>
        <w:ind w:left="426" w:hanging="426"/>
      </w:pPr>
      <w:r w:rsidRPr="00B47865">
        <w:t xml:space="preserve">In delivering the HS2 programme, the Employer will procure a wide range of goods, services and works including </w:t>
      </w:r>
      <w:r w:rsidR="00D71DE2">
        <w:t xml:space="preserve">but not limited to the </w:t>
      </w:r>
      <w:r w:rsidRPr="00B47865">
        <w:t>fo</w:t>
      </w:r>
      <w:r w:rsidR="00D71DE2">
        <w:t>llowing</w:t>
      </w:r>
      <w:r w:rsidRPr="00B47865">
        <w:t xml:space="preserve">: </w:t>
      </w:r>
    </w:p>
    <w:p w14:paraId="1E05E777" w14:textId="77777777" w:rsidR="00B36B4D" w:rsidRPr="00B47865" w:rsidRDefault="00B36B4D" w:rsidP="00BD3C32">
      <w:pPr>
        <w:pStyle w:val="ListParagraph"/>
        <w:ind w:left="426" w:hanging="426"/>
      </w:pPr>
    </w:p>
    <w:p w14:paraId="638D8D7B" w14:textId="77777777" w:rsidR="00B36B4D" w:rsidRPr="00B47865" w:rsidRDefault="00B36B4D" w:rsidP="00BD3C32">
      <w:pPr>
        <w:pStyle w:val="ListParagraph"/>
        <w:numPr>
          <w:ilvl w:val="0"/>
          <w:numId w:val="7"/>
        </w:numPr>
        <w:ind w:left="851" w:hanging="284"/>
      </w:pPr>
      <w:r w:rsidRPr="00B47865">
        <w:t>development and delivery partners;</w:t>
      </w:r>
    </w:p>
    <w:p w14:paraId="48798BF0" w14:textId="77777777" w:rsidR="00B36B4D" w:rsidRPr="00B47865" w:rsidRDefault="00B36B4D" w:rsidP="00BD3C32">
      <w:pPr>
        <w:pStyle w:val="ListParagraph"/>
        <w:numPr>
          <w:ilvl w:val="0"/>
          <w:numId w:val="7"/>
        </w:numPr>
        <w:ind w:left="851" w:hanging="284"/>
      </w:pPr>
      <w:r w:rsidRPr="00B47865">
        <w:t>advisors and professional consultancy services;</w:t>
      </w:r>
    </w:p>
    <w:p w14:paraId="79FA515F" w14:textId="77777777" w:rsidR="00B36B4D" w:rsidRPr="00B47865" w:rsidRDefault="00B36B4D" w:rsidP="00BD3C32">
      <w:pPr>
        <w:pStyle w:val="ListParagraph"/>
        <w:numPr>
          <w:ilvl w:val="0"/>
          <w:numId w:val="7"/>
        </w:numPr>
        <w:ind w:left="851" w:hanging="284"/>
      </w:pPr>
      <w:r w:rsidRPr="00B47865">
        <w:t>supply of materials;</w:t>
      </w:r>
    </w:p>
    <w:p w14:paraId="1310ABE4" w14:textId="77777777" w:rsidR="00B36B4D" w:rsidRPr="00B47865" w:rsidRDefault="00B36B4D" w:rsidP="00BD3C32">
      <w:pPr>
        <w:pStyle w:val="ListParagraph"/>
        <w:numPr>
          <w:ilvl w:val="0"/>
          <w:numId w:val="7"/>
        </w:numPr>
        <w:ind w:left="851" w:hanging="284"/>
      </w:pPr>
      <w:r w:rsidRPr="00B47865">
        <w:t>ground investigation works;</w:t>
      </w:r>
    </w:p>
    <w:p w14:paraId="019EFF68" w14:textId="77777777" w:rsidR="00B36B4D" w:rsidRPr="00B47865" w:rsidRDefault="00B36B4D" w:rsidP="00BD3C32">
      <w:pPr>
        <w:pStyle w:val="ListParagraph"/>
        <w:numPr>
          <w:ilvl w:val="0"/>
          <w:numId w:val="7"/>
        </w:numPr>
        <w:ind w:left="851" w:hanging="284"/>
      </w:pPr>
      <w:r w:rsidRPr="00B47865">
        <w:t>environmental impact assessments and land referencing; and</w:t>
      </w:r>
    </w:p>
    <w:p w14:paraId="4BB8E763" w14:textId="77777777" w:rsidR="00B36B4D" w:rsidRPr="00B47865" w:rsidRDefault="00B36B4D" w:rsidP="00831A39">
      <w:pPr>
        <w:pStyle w:val="ListParagraph"/>
        <w:numPr>
          <w:ilvl w:val="0"/>
          <w:numId w:val="7"/>
        </w:numPr>
        <w:ind w:left="851" w:hanging="284"/>
      </w:pPr>
      <w:r w:rsidRPr="00B47865">
        <w:t>construction works and allied services.</w:t>
      </w:r>
    </w:p>
    <w:p w14:paraId="0F919A0F" w14:textId="77777777" w:rsidR="00143D16" w:rsidRPr="00143D16" w:rsidRDefault="00EB7D74" w:rsidP="00831A39">
      <w:pPr>
        <w:ind w:left="426" w:hanging="426"/>
      </w:pPr>
      <w:r w:rsidRPr="00B47865">
        <w:t>1.</w:t>
      </w:r>
      <w:r w:rsidR="00130177">
        <w:t>3</w:t>
      </w:r>
      <w:r w:rsidRPr="00B47865">
        <w:t xml:space="preserve"> </w:t>
      </w:r>
      <w:r w:rsidRPr="00B47865">
        <w:tab/>
        <w:t xml:space="preserve">As a </w:t>
      </w:r>
      <w:r w:rsidRPr="00B47865">
        <w:rPr>
          <w:lang w:eastAsia="en-US"/>
        </w:rPr>
        <w:t>rapidly growing organisation</w:t>
      </w:r>
      <w:r w:rsidRPr="008E6669">
        <w:rPr>
          <w:lang w:eastAsia="en-US"/>
        </w:rPr>
        <w:t xml:space="preserve"> </w:t>
      </w:r>
      <w:r w:rsidRPr="008E6669">
        <w:t>H</w:t>
      </w:r>
      <w:r w:rsidRPr="00BB04B6">
        <w:t>S2 Ltd will need to be smart, lean, ambitious and innovative in its delivery.</w:t>
      </w:r>
    </w:p>
    <w:p w14:paraId="5FCFEF43" w14:textId="77777777" w:rsidR="00EB7D74" w:rsidRPr="00831A39" w:rsidRDefault="00B47865" w:rsidP="00831A39">
      <w:pPr>
        <w:pStyle w:val="Heading2"/>
      </w:pPr>
      <w:bookmarkStart w:id="12" w:name="_Toc408838045"/>
      <w:r>
        <w:t>2</w:t>
      </w:r>
      <w:r>
        <w:tab/>
      </w:r>
      <w:r w:rsidR="00A5061D">
        <w:t xml:space="preserve">    </w:t>
      </w:r>
      <w:r w:rsidR="0066634A" w:rsidRPr="00B47865">
        <w:t>B</w:t>
      </w:r>
      <w:r w:rsidR="0066634A">
        <w:t>ackground</w:t>
      </w:r>
      <w:bookmarkEnd w:id="12"/>
      <w:r>
        <w:t xml:space="preserve"> </w:t>
      </w:r>
    </w:p>
    <w:p w14:paraId="471AD7EC" w14:textId="77777777" w:rsidR="00A5061D" w:rsidRDefault="002D0596" w:rsidP="003434AC">
      <w:pPr>
        <w:pStyle w:val="ListParagraph"/>
        <w:numPr>
          <w:ilvl w:val="0"/>
          <w:numId w:val="29"/>
        </w:numPr>
        <w:ind w:left="567" w:hanging="567"/>
      </w:pPr>
      <w:r>
        <w:t xml:space="preserve">HS2 Ltd </w:t>
      </w:r>
      <w:r w:rsidR="00380EF5">
        <w:t xml:space="preserve">was established in 2009 in order to research and recommend on potential options for a high speed railway in the UK. In early 2011, the </w:t>
      </w:r>
      <w:r w:rsidR="00967751">
        <w:t>scheme</w:t>
      </w:r>
      <w:r w:rsidR="00380EF5">
        <w:t xml:space="preserve"> was approved</w:t>
      </w:r>
      <w:r w:rsidR="00967751">
        <w:t xml:space="preserve"> by Government </w:t>
      </w:r>
      <w:r w:rsidR="00380EF5">
        <w:t xml:space="preserve">and work commenced to engage local communities along the line of route. </w:t>
      </w:r>
      <w:r w:rsidR="00967751">
        <w:t xml:space="preserve">Following an intensive stakeholder engagement period, a Hybrid Bill was deposited in Parliament to give HS2 Ltd the powers required to build Phase 1 between London and Birmingham. </w:t>
      </w:r>
      <w:r w:rsidR="00E9298F">
        <w:t xml:space="preserve">HS2 Ltd rapidly grew during this period against </w:t>
      </w:r>
      <w:r w:rsidR="000C30BD">
        <w:t>a flat organisational structure, with a development partner, CH2M Hill, integrate</w:t>
      </w:r>
      <w:r w:rsidR="00B17D15">
        <w:t xml:space="preserve">d in to the Phase 1 directorate and providing staff for a set number of roles. </w:t>
      </w:r>
      <w:r w:rsidR="006B62F0">
        <w:t>Aside from the staff provided by CH2M Hill, the majority of all recruitment was handled by the in house Resourcing team.</w:t>
      </w:r>
    </w:p>
    <w:p w14:paraId="6BDA58DD" w14:textId="77777777" w:rsidR="00A5061D" w:rsidRDefault="00A5061D" w:rsidP="003434AC">
      <w:pPr>
        <w:pStyle w:val="ListParagraph"/>
        <w:ind w:left="567" w:hanging="567"/>
      </w:pPr>
    </w:p>
    <w:p w14:paraId="32901836" w14:textId="77777777" w:rsidR="00EB7D74" w:rsidRDefault="00E9298F" w:rsidP="003434AC">
      <w:pPr>
        <w:pStyle w:val="ListParagraph"/>
        <w:numPr>
          <w:ilvl w:val="0"/>
          <w:numId w:val="29"/>
        </w:numPr>
        <w:ind w:left="567" w:hanging="567"/>
      </w:pPr>
      <w:r>
        <w:t>It is expected that the Hybrid Bill will rec</w:t>
      </w:r>
      <w:r w:rsidR="000C30BD">
        <w:t xml:space="preserve">eive Royal Assent in late 2016 which </w:t>
      </w:r>
      <w:r>
        <w:t xml:space="preserve">will allow </w:t>
      </w:r>
      <w:r w:rsidR="000C30BD">
        <w:t xml:space="preserve">HS2 Ltd to commence construction of Phase 1. In order to do this, the </w:t>
      </w:r>
      <w:r w:rsidR="00B17D15">
        <w:t xml:space="preserve">company </w:t>
      </w:r>
      <w:r w:rsidR="000C30BD">
        <w:t>changed</w:t>
      </w:r>
      <w:r w:rsidR="00B17D15">
        <w:t xml:space="preserve"> to a matrix</w:t>
      </w:r>
      <w:r w:rsidR="000C30BD">
        <w:t xml:space="preserve"> organisational structure and appointed a number of senior staff members to ensure that </w:t>
      </w:r>
      <w:r w:rsidR="00B17D15">
        <w:t>it</w:t>
      </w:r>
      <w:r w:rsidR="000C30BD">
        <w:t xml:space="preserve"> will be ready to start construction</w:t>
      </w:r>
      <w:r w:rsidR="00B17D15">
        <w:t xml:space="preserve"> on time</w:t>
      </w:r>
      <w:r w:rsidR="008B64B3">
        <w:t xml:space="preserve">. </w:t>
      </w:r>
      <w:r w:rsidR="000C30BD">
        <w:t>The H</w:t>
      </w:r>
      <w:r w:rsidR="00BD3C32">
        <w:t xml:space="preserve">uman </w:t>
      </w:r>
      <w:r w:rsidR="000C30BD">
        <w:t>R</w:t>
      </w:r>
      <w:r w:rsidR="00BD3C32">
        <w:t>esource</w:t>
      </w:r>
      <w:r w:rsidR="000C30BD">
        <w:t xml:space="preserve"> team led on a workforce planning exercise </w:t>
      </w:r>
      <w:r w:rsidR="00B17D15">
        <w:t>and engaged the Executive Committee</w:t>
      </w:r>
      <w:r w:rsidR="000C30BD">
        <w:t xml:space="preserve"> to capture each business area’s r</w:t>
      </w:r>
      <w:r w:rsidR="00B17D15">
        <w:t xml:space="preserve">esource requirements in order meet programme deliverables and populate the new organisational structure. </w:t>
      </w:r>
    </w:p>
    <w:p w14:paraId="5CFDA81B" w14:textId="77777777" w:rsidR="00EB7D74" w:rsidRDefault="00EB7D74" w:rsidP="003434AC">
      <w:pPr>
        <w:pStyle w:val="ListParagraph"/>
        <w:ind w:left="567" w:hanging="567"/>
      </w:pPr>
    </w:p>
    <w:p w14:paraId="5002F336" w14:textId="77777777" w:rsidR="00D86758" w:rsidRDefault="00D86758" w:rsidP="00D86758">
      <w:pPr>
        <w:pStyle w:val="ListParagraph"/>
        <w:numPr>
          <w:ilvl w:val="0"/>
          <w:numId w:val="29"/>
        </w:numPr>
        <w:ind w:left="567" w:hanging="567"/>
      </w:pPr>
      <w:r>
        <w:t xml:space="preserve">It is HS2 Ltd intention to utilise a third party recruitment agencies to supplement growth requirements through the provision of shortlists of high calibre qualified suitable candidates. </w:t>
      </w:r>
    </w:p>
    <w:p w14:paraId="157188B5" w14:textId="77777777" w:rsidR="008A31D4" w:rsidRDefault="008A31D4" w:rsidP="003434AC">
      <w:pPr>
        <w:pStyle w:val="ListParagraph"/>
        <w:ind w:left="567" w:hanging="567"/>
      </w:pPr>
    </w:p>
    <w:p w14:paraId="3F964F3C" w14:textId="77777777" w:rsidR="008A31D4" w:rsidRPr="00BD3C32" w:rsidRDefault="00130177" w:rsidP="003434AC">
      <w:pPr>
        <w:pStyle w:val="ListParagraph"/>
        <w:numPr>
          <w:ilvl w:val="0"/>
          <w:numId w:val="29"/>
        </w:numPr>
        <w:ind w:left="567" w:hanging="567"/>
      </w:pPr>
      <w:r>
        <w:t>T</w:t>
      </w:r>
      <w:r w:rsidR="008F2E04">
        <w:t>he Resourcing team</w:t>
      </w:r>
      <w:r w:rsidR="00B06AB3">
        <w:t xml:space="preserve"> have grouped together roles in</w:t>
      </w:r>
      <w:r w:rsidR="008F2E04">
        <w:t>to specific</w:t>
      </w:r>
      <w:r>
        <w:t xml:space="preserve"> work packages for each related discipline. Each work package contains a list of related roles. We</w:t>
      </w:r>
      <w:r w:rsidR="008F2E04">
        <w:t xml:space="preserve"> intend to appoint </w:t>
      </w:r>
      <w:r>
        <w:t xml:space="preserve">one supplier </w:t>
      </w:r>
      <w:r w:rsidR="00B06AB3">
        <w:t xml:space="preserve">to deliver candidates </w:t>
      </w:r>
      <w:r w:rsidR="008F2E04">
        <w:t xml:space="preserve">on an exclusive </w:t>
      </w:r>
      <w:r w:rsidR="009E1999">
        <w:t>basis for</w:t>
      </w:r>
      <w:r w:rsidR="006B62F0">
        <w:t xml:space="preserve"> </w:t>
      </w:r>
      <w:r>
        <w:t>all</w:t>
      </w:r>
      <w:r w:rsidR="006B62F0">
        <w:t xml:space="preserve"> role</w:t>
      </w:r>
      <w:r>
        <w:t>s</w:t>
      </w:r>
      <w:r w:rsidR="006B62F0">
        <w:t xml:space="preserve"> in</w:t>
      </w:r>
      <w:r w:rsidR="008F2E04">
        <w:t xml:space="preserve"> each </w:t>
      </w:r>
      <w:r>
        <w:t>work package.</w:t>
      </w:r>
    </w:p>
    <w:p w14:paraId="046A9594" w14:textId="77777777" w:rsidR="00EB7D74" w:rsidRDefault="00EB7D74" w:rsidP="003434AC">
      <w:pPr>
        <w:pStyle w:val="ListParagraph"/>
        <w:ind w:left="567" w:hanging="567"/>
      </w:pPr>
    </w:p>
    <w:p w14:paraId="07F90E02" w14:textId="77777777" w:rsidR="00EB7D74" w:rsidRDefault="00661B95" w:rsidP="003434AC">
      <w:pPr>
        <w:pStyle w:val="ListParagraph"/>
        <w:numPr>
          <w:ilvl w:val="0"/>
          <w:numId w:val="29"/>
        </w:numPr>
        <w:ind w:left="567" w:hanging="567"/>
      </w:pPr>
      <w:r>
        <w:t>Once selected</w:t>
      </w:r>
      <w:r w:rsidR="008B34C2">
        <w:t xml:space="preserve">, the </w:t>
      </w:r>
      <w:r w:rsidR="009E1999">
        <w:t>Supplier</w:t>
      </w:r>
      <w:r w:rsidR="008B34C2">
        <w:t xml:space="preserve"> will be expected to provide a suitable shortlist</w:t>
      </w:r>
      <w:r w:rsidR="006B62F0">
        <w:t xml:space="preserve"> of appointable candidates</w:t>
      </w:r>
      <w:r w:rsidR="008B34C2">
        <w:t xml:space="preserve"> for each </w:t>
      </w:r>
      <w:r w:rsidR="00B06AB3">
        <w:t>vacancy</w:t>
      </w:r>
      <w:r w:rsidR="008B34C2">
        <w:t xml:space="preserve"> included in </w:t>
      </w:r>
      <w:r>
        <w:t>each work package</w:t>
      </w:r>
      <w:r w:rsidR="008B34C2">
        <w:t>.</w:t>
      </w:r>
      <w:r w:rsidR="006B62F0">
        <w:t xml:space="preserve"> </w:t>
      </w:r>
    </w:p>
    <w:p w14:paraId="789B21E3" w14:textId="77777777" w:rsidR="00B06AB3" w:rsidRDefault="00B06AB3" w:rsidP="003434AC">
      <w:pPr>
        <w:pStyle w:val="ListParagraph"/>
        <w:ind w:left="567" w:hanging="567"/>
      </w:pPr>
    </w:p>
    <w:p w14:paraId="72700663" w14:textId="77777777" w:rsidR="00661B95" w:rsidRDefault="00661B95" w:rsidP="003434AC">
      <w:pPr>
        <w:pStyle w:val="ListParagraph"/>
        <w:numPr>
          <w:ilvl w:val="0"/>
          <w:numId w:val="29"/>
        </w:numPr>
        <w:ind w:left="567" w:hanging="567"/>
      </w:pPr>
      <w:r>
        <w:t>Can</w:t>
      </w:r>
      <w:r w:rsidR="00B06AB3">
        <w:t xml:space="preserve">didates </w:t>
      </w:r>
      <w:r>
        <w:t xml:space="preserve">who apply to HS2 directly, prior to submission from the </w:t>
      </w:r>
      <w:r w:rsidR="009E1999">
        <w:t>Supplier</w:t>
      </w:r>
      <w:r>
        <w:t xml:space="preserve"> </w:t>
      </w:r>
      <w:r w:rsidR="00B06AB3">
        <w:t xml:space="preserve">will </w:t>
      </w:r>
      <w:r>
        <w:t>be considered as</w:t>
      </w:r>
      <w:r w:rsidR="00B06AB3">
        <w:t xml:space="preserve"> direct applications by the HS2 Resourcing team</w:t>
      </w:r>
      <w:r>
        <w:t xml:space="preserve"> and processed as such</w:t>
      </w:r>
      <w:r w:rsidR="00B06AB3">
        <w:t xml:space="preserve">. </w:t>
      </w:r>
    </w:p>
    <w:p w14:paraId="4EB1E6A5" w14:textId="77777777" w:rsidR="00661B95" w:rsidRDefault="00661B95" w:rsidP="003434AC">
      <w:pPr>
        <w:pStyle w:val="ListParagraph"/>
        <w:ind w:left="567" w:hanging="567"/>
      </w:pPr>
    </w:p>
    <w:p w14:paraId="19EA2A53" w14:textId="77777777" w:rsidR="00B06AB3" w:rsidRDefault="00B06AB3" w:rsidP="003434AC">
      <w:pPr>
        <w:pStyle w:val="ListParagraph"/>
        <w:numPr>
          <w:ilvl w:val="0"/>
          <w:numId w:val="29"/>
        </w:numPr>
        <w:ind w:left="567" w:hanging="567"/>
      </w:pPr>
      <w:r>
        <w:lastRenderedPageBreak/>
        <w:t>For the sake of clarity, these vacancies will not be released to other suppliers within the period detailed in the Timetable below, however we reserve the right to review this after receipt and review of shortlist.</w:t>
      </w:r>
      <w:r w:rsidR="00996F8B">
        <w:t xml:space="preserve"> </w:t>
      </w:r>
    </w:p>
    <w:p w14:paraId="47667896" w14:textId="77777777" w:rsidR="008B64B3" w:rsidRDefault="008B64B3" w:rsidP="003434AC">
      <w:pPr>
        <w:pStyle w:val="ListParagraph"/>
        <w:ind w:left="567" w:hanging="567"/>
      </w:pPr>
    </w:p>
    <w:p w14:paraId="412CE271" w14:textId="0B37AA23" w:rsidR="008B64B3" w:rsidRDefault="00781D24" w:rsidP="003434AC">
      <w:pPr>
        <w:pStyle w:val="ListParagraph"/>
        <w:numPr>
          <w:ilvl w:val="0"/>
          <w:numId w:val="29"/>
        </w:numPr>
        <w:ind w:left="567" w:hanging="567"/>
      </w:pPr>
      <w:r>
        <w:t xml:space="preserve">There are </w:t>
      </w:r>
      <w:r w:rsidR="004B647D">
        <w:t>10</w:t>
      </w:r>
      <w:r w:rsidR="008B64B3">
        <w:t xml:space="preserve"> vacancies in the </w:t>
      </w:r>
      <w:r w:rsidR="004B647D">
        <w:t>Utilities and Ground Investigations</w:t>
      </w:r>
      <w:r w:rsidR="008B64B3">
        <w:t xml:space="preserve"> </w:t>
      </w:r>
      <w:r w:rsidR="000E32EC">
        <w:t xml:space="preserve">– South </w:t>
      </w:r>
      <w:r w:rsidR="00661B95">
        <w:t>work package</w:t>
      </w:r>
      <w:r w:rsidR="008B64B3">
        <w:t xml:space="preserve"> that the successful </w:t>
      </w:r>
      <w:r w:rsidR="009E1999">
        <w:t>Supplier</w:t>
      </w:r>
      <w:r w:rsidR="008B64B3">
        <w:t xml:space="preserve"> </w:t>
      </w:r>
      <w:r w:rsidR="008B64B3" w:rsidRPr="00997590">
        <w:t xml:space="preserve">will be required to </w:t>
      </w:r>
      <w:r w:rsidR="00943911" w:rsidRPr="00997590">
        <w:t>provide shortlists for:</w:t>
      </w:r>
    </w:p>
    <w:p w14:paraId="3FCAE97D" w14:textId="77777777" w:rsidR="00711358" w:rsidRDefault="00711358" w:rsidP="00711358">
      <w:pPr>
        <w:pStyle w:val="ListParagraph"/>
      </w:pPr>
    </w:p>
    <w:p w14:paraId="0B25AF83" w14:textId="77777777" w:rsidR="00711358" w:rsidRPr="00997590" w:rsidRDefault="00711358" w:rsidP="00711358">
      <w:pPr>
        <w:pStyle w:val="ListParagraph"/>
        <w:ind w:left="567"/>
      </w:pPr>
    </w:p>
    <w:tbl>
      <w:tblPr>
        <w:tblW w:w="6236" w:type="dxa"/>
        <w:tblInd w:w="113" w:type="dxa"/>
        <w:tblLook w:val="04A0" w:firstRow="1" w:lastRow="0" w:firstColumn="1" w:lastColumn="0" w:noHBand="0" w:noVBand="1"/>
      </w:tblPr>
      <w:tblGrid>
        <w:gridCol w:w="6316"/>
      </w:tblGrid>
      <w:tr w:rsidR="002238E7" w:rsidRPr="002238E7" w14:paraId="0B6CE95D" w14:textId="77777777" w:rsidTr="00997590">
        <w:trPr>
          <w:trHeight w:val="288"/>
        </w:trPr>
        <w:tc>
          <w:tcPr>
            <w:tcW w:w="6236" w:type="dxa"/>
            <w:shd w:val="clear" w:color="auto" w:fill="auto"/>
            <w:vAlign w:val="bottom"/>
          </w:tcPr>
          <w:tbl>
            <w:tblPr>
              <w:tblW w:w="6100" w:type="dxa"/>
              <w:tblLook w:val="04A0" w:firstRow="1" w:lastRow="0" w:firstColumn="1" w:lastColumn="0" w:noHBand="0" w:noVBand="1"/>
            </w:tblPr>
            <w:tblGrid>
              <w:gridCol w:w="6100"/>
            </w:tblGrid>
            <w:tr w:rsidR="004B647D" w:rsidRPr="004B647D" w14:paraId="194AA627" w14:textId="77777777" w:rsidTr="004B647D">
              <w:trPr>
                <w:trHeight w:val="288"/>
              </w:trPr>
              <w:tc>
                <w:tcPr>
                  <w:tcW w:w="6100" w:type="dxa"/>
                  <w:shd w:val="clear" w:color="auto" w:fill="auto"/>
                  <w:vAlign w:val="bottom"/>
                  <w:hideMark/>
                </w:tcPr>
                <w:p w14:paraId="40E7D7B2" w14:textId="77777777" w:rsidR="004B647D" w:rsidRPr="00711358" w:rsidRDefault="004B647D" w:rsidP="00711358">
                  <w:pPr>
                    <w:pStyle w:val="ListParagraph"/>
                    <w:numPr>
                      <w:ilvl w:val="0"/>
                      <w:numId w:val="39"/>
                    </w:numPr>
                    <w:spacing w:after="0" w:line="240" w:lineRule="auto"/>
                    <w:rPr>
                      <w:color w:val="000000"/>
                    </w:rPr>
                  </w:pPr>
                  <w:r w:rsidRPr="00711358">
                    <w:rPr>
                      <w:color w:val="000000"/>
                    </w:rPr>
                    <w:t>Area Utilities Works Lead</w:t>
                  </w:r>
                </w:p>
              </w:tc>
            </w:tr>
            <w:tr w:rsidR="004B647D" w:rsidRPr="004B647D" w14:paraId="03F63D62" w14:textId="77777777" w:rsidTr="004B647D">
              <w:trPr>
                <w:trHeight w:val="288"/>
              </w:trPr>
              <w:tc>
                <w:tcPr>
                  <w:tcW w:w="6100" w:type="dxa"/>
                  <w:shd w:val="clear" w:color="auto" w:fill="auto"/>
                  <w:vAlign w:val="bottom"/>
                  <w:hideMark/>
                </w:tcPr>
                <w:p w14:paraId="5FD4DB84" w14:textId="77777777" w:rsidR="004B647D" w:rsidRPr="00711358" w:rsidRDefault="004B647D" w:rsidP="00711358">
                  <w:pPr>
                    <w:pStyle w:val="ListParagraph"/>
                    <w:numPr>
                      <w:ilvl w:val="0"/>
                      <w:numId w:val="39"/>
                    </w:numPr>
                    <w:spacing w:after="0" w:line="240" w:lineRule="auto"/>
                    <w:rPr>
                      <w:color w:val="000000"/>
                    </w:rPr>
                  </w:pPr>
                  <w:r w:rsidRPr="00711358">
                    <w:rPr>
                      <w:color w:val="000000"/>
                    </w:rPr>
                    <w:t>Supervision Assistant</w:t>
                  </w:r>
                </w:p>
              </w:tc>
            </w:tr>
            <w:tr w:rsidR="004B647D" w:rsidRPr="004B647D" w14:paraId="70D138E4" w14:textId="77777777" w:rsidTr="004B647D">
              <w:trPr>
                <w:trHeight w:val="288"/>
              </w:trPr>
              <w:tc>
                <w:tcPr>
                  <w:tcW w:w="6100" w:type="dxa"/>
                  <w:shd w:val="clear" w:color="auto" w:fill="auto"/>
                  <w:vAlign w:val="bottom"/>
                  <w:hideMark/>
                </w:tcPr>
                <w:p w14:paraId="189D97B2" w14:textId="19665419" w:rsidR="004B647D" w:rsidRPr="00711358" w:rsidRDefault="004B647D" w:rsidP="00711358">
                  <w:pPr>
                    <w:pStyle w:val="ListParagraph"/>
                    <w:numPr>
                      <w:ilvl w:val="0"/>
                      <w:numId w:val="39"/>
                    </w:numPr>
                    <w:spacing w:after="0" w:line="240" w:lineRule="auto"/>
                    <w:rPr>
                      <w:color w:val="000000"/>
                    </w:rPr>
                  </w:pPr>
                  <w:r w:rsidRPr="00711358">
                    <w:rPr>
                      <w:color w:val="000000"/>
                    </w:rPr>
                    <w:t>Supervision Lead x 3</w:t>
                  </w:r>
                </w:p>
              </w:tc>
            </w:tr>
            <w:tr w:rsidR="004B647D" w:rsidRPr="004B647D" w14:paraId="2D948A21" w14:textId="77777777" w:rsidTr="004B647D">
              <w:trPr>
                <w:trHeight w:val="288"/>
              </w:trPr>
              <w:tc>
                <w:tcPr>
                  <w:tcW w:w="6100" w:type="dxa"/>
                  <w:shd w:val="clear" w:color="auto" w:fill="auto"/>
                  <w:vAlign w:val="bottom"/>
                  <w:hideMark/>
                </w:tcPr>
                <w:p w14:paraId="50FA4E24" w14:textId="77777777" w:rsidR="004B647D" w:rsidRPr="00711358" w:rsidRDefault="004B647D" w:rsidP="00711358">
                  <w:pPr>
                    <w:pStyle w:val="ListParagraph"/>
                    <w:numPr>
                      <w:ilvl w:val="0"/>
                      <w:numId w:val="39"/>
                    </w:numPr>
                    <w:spacing w:after="0" w:line="240" w:lineRule="auto"/>
                    <w:rPr>
                      <w:color w:val="000000"/>
                    </w:rPr>
                  </w:pPr>
                  <w:r w:rsidRPr="00711358">
                    <w:rPr>
                      <w:color w:val="000000"/>
                    </w:rPr>
                    <w:t>Utilities Interface Engineer</w:t>
                  </w:r>
                </w:p>
              </w:tc>
            </w:tr>
            <w:tr w:rsidR="004B647D" w:rsidRPr="004B647D" w14:paraId="7C286820" w14:textId="77777777" w:rsidTr="004B647D">
              <w:trPr>
                <w:trHeight w:val="288"/>
              </w:trPr>
              <w:tc>
                <w:tcPr>
                  <w:tcW w:w="6100" w:type="dxa"/>
                  <w:shd w:val="clear" w:color="auto" w:fill="auto"/>
                  <w:vAlign w:val="bottom"/>
                  <w:hideMark/>
                </w:tcPr>
                <w:p w14:paraId="3683DFAB" w14:textId="05B50B9E" w:rsidR="004B647D" w:rsidRPr="00711358" w:rsidRDefault="004B647D" w:rsidP="00711358">
                  <w:pPr>
                    <w:pStyle w:val="ListParagraph"/>
                    <w:numPr>
                      <w:ilvl w:val="0"/>
                      <w:numId w:val="39"/>
                    </w:numPr>
                    <w:spacing w:after="0" w:line="240" w:lineRule="auto"/>
                    <w:rPr>
                      <w:color w:val="000000"/>
                    </w:rPr>
                  </w:pPr>
                  <w:r w:rsidRPr="00711358">
                    <w:rPr>
                      <w:color w:val="000000"/>
                    </w:rPr>
                    <w:t>Area Utilities Package Lead x 2</w:t>
                  </w:r>
                </w:p>
              </w:tc>
            </w:tr>
            <w:tr w:rsidR="004B647D" w:rsidRPr="004B647D" w14:paraId="3EBF6D1A" w14:textId="77777777" w:rsidTr="004B647D">
              <w:trPr>
                <w:trHeight w:val="137"/>
              </w:trPr>
              <w:tc>
                <w:tcPr>
                  <w:tcW w:w="6100" w:type="dxa"/>
                  <w:shd w:val="clear" w:color="auto" w:fill="auto"/>
                  <w:vAlign w:val="bottom"/>
                  <w:hideMark/>
                </w:tcPr>
                <w:p w14:paraId="567AC409" w14:textId="77777777" w:rsidR="004B647D" w:rsidRPr="00711358" w:rsidRDefault="004B647D" w:rsidP="00711358">
                  <w:pPr>
                    <w:pStyle w:val="ListParagraph"/>
                    <w:numPr>
                      <w:ilvl w:val="0"/>
                      <w:numId w:val="39"/>
                    </w:numPr>
                    <w:spacing w:after="0" w:line="240" w:lineRule="auto"/>
                    <w:rPr>
                      <w:color w:val="000000"/>
                    </w:rPr>
                  </w:pPr>
                  <w:r w:rsidRPr="00711358">
                    <w:rPr>
                      <w:color w:val="000000"/>
                    </w:rPr>
                    <w:t>Utilities Site Coordinator</w:t>
                  </w:r>
                </w:p>
              </w:tc>
            </w:tr>
            <w:tr w:rsidR="004B647D" w:rsidRPr="004B647D" w14:paraId="5921451C" w14:textId="77777777" w:rsidTr="004B647D">
              <w:trPr>
                <w:trHeight w:val="288"/>
              </w:trPr>
              <w:tc>
                <w:tcPr>
                  <w:tcW w:w="6100" w:type="dxa"/>
                  <w:shd w:val="clear" w:color="auto" w:fill="auto"/>
                  <w:vAlign w:val="bottom"/>
                  <w:hideMark/>
                </w:tcPr>
                <w:p w14:paraId="50C9647F" w14:textId="77777777" w:rsidR="004B647D" w:rsidRPr="00711358" w:rsidRDefault="004B647D" w:rsidP="00711358">
                  <w:pPr>
                    <w:pStyle w:val="ListParagraph"/>
                    <w:numPr>
                      <w:ilvl w:val="0"/>
                      <w:numId w:val="39"/>
                    </w:numPr>
                    <w:spacing w:after="0" w:line="240" w:lineRule="auto"/>
                    <w:rPr>
                      <w:color w:val="000000"/>
                    </w:rPr>
                  </w:pPr>
                  <w:r w:rsidRPr="00711358">
                    <w:rPr>
                      <w:color w:val="000000"/>
                    </w:rPr>
                    <w:t>Utilities Interface and Contract Lead</w:t>
                  </w:r>
                </w:p>
              </w:tc>
            </w:tr>
          </w:tbl>
          <w:p w14:paraId="25716CF0" w14:textId="6CF21610" w:rsidR="002238E7" w:rsidRPr="002238E7" w:rsidRDefault="002238E7" w:rsidP="002238E7">
            <w:pPr>
              <w:spacing w:after="0" w:line="240" w:lineRule="auto"/>
              <w:rPr>
                <w:rFonts w:asciiTheme="majorHAnsi" w:hAnsiTheme="majorHAnsi"/>
                <w:color w:val="000000"/>
              </w:rPr>
            </w:pPr>
          </w:p>
        </w:tc>
      </w:tr>
    </w:tbl>
    <w:p w14:paraId="57994279" w14:textId="77777777" w:rsidR="00996F8B" w:rsidRDefault="00996F8B" w:rsidP="00943911">
      <w:pPr>
        <w:pStyle w:val="HS2HEADING1NEW"/>
        <w:numPr>
          <w:ilvl w:val="0"/>
          <w:numId w:val="0"/>
        </w:numPr>
        <w:contextualSpacing/>
        <w:rPr>
          <w:rFonts w:ascii="Corbel" w:hAnsi="Corbel"/>
          <w:color w:val="auto"/>
          <w:sz w:val="22"/>
          <w:szCs w:val="22"/>
          <w:lang w:eastAsia="en-US"/>
        </w:rPr>
      </w:pPr>
    </w:p>
    <w:p w14:paraId="2D9802C3" w14:textId="5347634C" w:rsidR="005C149D" w:rsidRDefault="007E3703" w:rsidP="005C149D">
      <w:pPr>
        <w:pStyle w:val="HS2HEADING1NEW"/>
        <w:numPr>
          <w:ilvl w:val="0"/>
          <w:numId w:val="0"/>
        </w:numPr>
        <w:ind w:left="720"/>
        <w:contextualSpacing/>
        <w:rPr>
          <w:rFonts w:ascii="Corbel" w:hAnsi="Corbel"/>
          <w:color w:val="FF0000"/>
          <w:sz w:val="22"/>
          <w:szCs w:val="22"/>
          <w:lang w:eastAsia="en-US"/>
        </w:rPr>
      </w:pPr>
      <w:r>
        <w:rPr>
          <w:rFonts w:ascii="Corbel" w:hAnsi="Corbel"/>
          <w:color w:val="auto"/>
          <w:sz w:val="22"/>
          <w:szCs w:val="22"/>
          <w:lang w:eastAsia="en-US"/>
        </w:rPr>
        <w:t xml:space="preserve">A full briefing </w:t>
      </w:r>
      <w:r w:rsidR="008E11EF">
        <w:rPr>
          <w:rFonts w:ascii="Corbel" w:hAnsi="Corbel"/>
          <w:color w:val="auto"/>
          <w:sz w:val="22"/>
          <w:szCs w:val="22"/>
          <w:lang w:eastAsia="en-US"/>
        </w:rPr>
        <w:t>and J</w:t>
      </w:r>
      <w:r w:rsidR="00BD3C32">
        <w:rPr>
          <w:rFonts w:ascii="Corbel" w:hAnsi="Corbel"/>
          <w:color w:val="auto"/>
          <w:sz w:val="22"/>
          <w:szCs w:val="22"/>
          <w:lang w:eastAsia="en-US"/>
        </w:rPr>
        <w:t xml:space="preserve">ob </w:t>
      </w:r>
      <w:r w:rsidR="008E11EF">
        <w:rPr>
          <w:rFonts w:ascii="Corbel" w:hAnsi="Corbel"/>
          <w:color w:val="auto"/>
          <w:sz w:val="22"/>
          <w:szCs w:val="22"/>
          <w:lang w:eastAsia="en-US"/>
        </w:rPr>
        <w:t>D</w:t>
      </w:r>
      <w:r w:rsidR="00BD3C32">
        <w:rPr>
          <w:rFonts w:ascii="Corbel" w:hAnsi="Corbel"/>
          <w:color w:val="auto"/>
          <w:sz w:val="22"/>
          <w:szCs w:val="22"/>
          <w:lang w:eastAsia="en-US"/>
        </w:rPr>
        <w:t>escriptions</w:t>
      </w:r>
      <w:r w:rsidR="008E11EF">
        <w:rPr>
          <w:rFonts w:ascii="Corbel" w:hAnsi="Corbel"/>
          <w:color w:val="auto"/>
          <w:sz w:val="22"/>
          <w:szCs w:val="22"/>
          <w:lang w:eastAsia="en-US"/>
        </w:rPr>
        <w:t xml:space="preserve"> </w:t>
      </w:r>
      <w:r w:rsidR="00BD3C32">
        <w:rPr>
          <w:rFonts w:ascii="Corbel" w:hAnsi="Corbel"/>
          <w:color w:val="auto"/>
          <w:sz w:val="22"/>
          <w:szCs w:val="22"/>
          <w:lang w:eastAsia="en-US"/>
        </w:rPr>
        <w:t>are</w:t>
      </w:r>
      <w:r>
        <w:rPr>
          <w:rFonts w:ascii="Corbel" w:hAnsi="Corbel"/>
          <w:color w:val="auto"/>
          <w:sz w:val="22"/>
          <w:szCs w:val="22"/>
          <w:lang w:eastAsia="en-US"/>
        </w:rPr>
        <w:t xml:space="preserve"> </w:t>
      </w:r>
      <w:r w:rsidR="00B9258F">
        <w:rPr>
          <w:rFonts w:ascii="Corbel" w:hAnsi="Corbel"/>
          <w:color w:val="auto"/>
          <w:sz w:val="22"/>
          <w:szCs w:val="22"/>
          <w:lang w:eastAsia="en-US"/>
        </w:rPr>
        <w:t xml:space="preserve">included in </w:t>
      </w:r>
      <w:r w:rsidR="00AA1F71" w:rsidRPr="00BE639D">
        <w:rPr>
          <w:rFonts w:ascii="Corbel" w:hAnsi="Corbel"/>
          <w:color w:val="auto"/>
          <w:sz w:val="22"/>
          <w:szCs w:val="22"/>
          <w:lang w:eastAsia="en-US"/>
        </w:rPr>
        <w:t>Annex 1.</w:t>
      </w:r>
      <w:r w:rsidR="002238E7">
        <w:rPr>
          <w:rFonts w:ascii="Corbel" w:hAnsi="Corbel"/>
          <w:color w:val="auto"/>
          <w:sz w:val="22"/>
          <w:szCs w:val="22"/>
          <w:lang w:eastAsia="en-US"/>
        </w:rPr>
        <w:t xml:space="preserve"> </w:t>
      </w:r>
    </w:p>
    <w:p w14:paraId="3BAEAE69" w14:textId="77777777" w:rsidR="00BD3C32" w:rsidRPr="0096068F" w:rsidRDefault="00BD3C32" w:rsidP="005C149D">
      <w:pPr>
        <w:pStyle w:val="HS2HEADING1NEW"/>
        <w:numPr>
          <w:ilvl w:val="0"/>
          <w:numId w:val="0"/>
        </w:numPr>
        <w:ind w:left="720"/>
        <w:contextualSpacing/>
        <w:rPr>
          <w:rFonts w:ascii="Corbel" w:hAnsi="Corbel"/>
          <w:color w:val="auto"/>
          <w:sz w:val="22"/>
          <w:szCs w:val="22"/>
          <w:lang w:eastAsia="en-US"/>
        </w:rPr>
      </w:pPr>
    </w:p>
    <w:p w14:paraId="3765B522" w14:textId="77777777" w:rsidR="005D7088" w:rsidRDefault="00A5061D" w:rsidP="00BD3C32">
      <w:pPr>
        <w:pStyle w:val="Heading2"/>
      </w:pPr>
      <w:bookmarkStart w:id="13" w:name="_Toc408838046"/>
      <w:r>
        <w:t>3</w:t>
      </w:r>
      <w:r>
        <w:tab/>
        <w:t xml:space="preserve">    </w:t>
      </w:r>
      <w:r w:rsidR="00750E03">
        <w:t>Requirements</w:t>
      </w:r>
      <w:bookmarkEnd w:id="13"/>
      <w:r w:rsidR="00750E03">
        <w:t xml:space="preserve"> </w:t>
      </w:r>
    </w:p>
    <w:p w14:paraId="53E29BAA" w14:textId="77777777" w:rsidR="00B36B4D" w:rsidRDefault="00B36B4D" w:rsidP="00642CDA">
      <w:pPr>
        <w:pStyle w:val="ListParagraph"/>
        <w:spacing w:after="0"/>
      </w:pPr>
    </w:p>
    <w:p w14:paraId="377A9915" w14:textId="77777777" w:rsidR="0029692F" w:rsidRDefault="006736E1" w:rsidP="003434AC">
      <w:pPr>
        <w:pStyle w:val="ListParagraph"/>
        <w:numPr>
          <w:ilvl w:val="0"/>
          <w:numId w:val="32"/>
        </w:numPr>
        <w:ind w:left="567" w:hanging="567"/>
      </w:pPr>
      <w:r>
        <w:t xml:space="preserve">The </w:t>
      </w:r>
      <w:r w:rsidR="00A004F2">
        <w:t>requirement is</w:t>
      </w:r>
      <w:r w:rsidR="00642CDA">
        <w:t xml:space="preserve"> </w:t>
      </w:r>
      <w:r>
        <w:t>comprise</w:t>
      </w:r>
      <w:r w:rsidR="00A004F2">
        <w:t>d</w:t>
      </w:r>
      <w:r>
        <w:t xml:space="preserve"> of </w:t>
      </w:r>
      <w:r w:rsidR="00996F8B">
        <w:t>two</w:t>
      </w:r>
      <w:r w:rsidR="00B0088E">
        <w:t xml:space="preserve"> </w:t>
      </w:r>
      <w:r w:rsidR="00642CDA">
        <w:t>disti</w:t>
      </w:r>
      <w:r w:rsidR="00A23A4C">
        <w:t>n</w:t>
      </w:r>
      <w:r w:rsidR="00642CDA">
        <w:t xml:space="preserve">ct </w:t>
      </w:r>
      <w:r>
        <w:t>deliverables:</w:t>
      </w:r>
    </w:p>
    <w:p w14:paraId="754F89AD" w14:textId="77777777" w:rsidR="00500C83" w:rsidRDefault="00500C83" w:rsidP="003434AC">
      <w:pPr>
        <w:pStyle w:val="ListParagraph"/>
        <w:ind w:left="567" w:hanging="567"/>
      </w:pPr>
    </w:p>
    <w:p w14:paraId="0761A3E4" w14:textId="77777777" w:rsidR="00A66D6A" w:rsidRPr="00BD3C32" w:rsidRDefault="00A3702C" w:rsidP="003434AC">
      <w:pPr>
        <w:pStyle w:val="ListParagraph"/>
        <w:ind w:left="567"/>
      </w:pPr>
      <w:r w:rsidRPr="003434AC">
        <w:rPr>
          <w:b/>
        </w:rPr>
        <w:t xml:space="preserve">Output </w:t>
      </w:r>
      <w:r w:rsidR="00A66D6A" w:rsidRPr="003434AC">
        <w:rPr>
          <w:b/>
        </w:rPr>
        <w:t>1</w:t>
      </w:r>
      <w:r w:rsidRPr="00BD3C32">
        <w:t xml:space="preserve"> </w:t>
      </w:r>
      <w:r w:rsidR="008B34C2" w:rsidRPr="00BD3C32">
        <w:t>–</w:t>
      </w:r>
      <w:r w:rsidR="00B0088E" w:rsidRPr="00BD3C32">
        <w:t xml:space="preserve"> </w:t>
      </w:r>
      <w:r w:rsidR="008B34C2" w:rsidRPr="00BD3C32">
        <w:t>An extensive search of the candidate market relevant to the appointed job category</w:t>
      </w:r>
      <w:r w:rsidR="00996F8B" w:rsidRPr="00BD3C32">
        <w:t>.</w:t>
      </w:r>
    </w:p>
    <w:p w14:paraId="47D926D6" w14:textId="77777777" w:rsidR="00A66D6A" w:rsidRPr="00BD3C32" w:rsidRDefault="00A66D6A" w:rsidP="003434AC">
      <w:pPr>
        <w:pStyle w:val="ListParagraph"/>
        <w:ind w:left="567"/>
      </w:pPr>
      <w:r w:rsidRPr="003434AC">
        <w:rPr>
          <w:b/>
        </w:rPr>
        <w:t>Output 2</w:t>
      </w:r>
      <w:r w:rsidRPr="00BD3C32">
        <w:t xml:space="preserve"> </w:t>
      </w:r>
      <w:r w:rsidR="008B34C2" w:rsidRPr="00BD3C32">
        <w:t>–</w:t>
      </w:r>
      <w:r w:rsidR="00B0088E" w:rsidRPr="00BD3C32">
        <w:t xml:space="preserve"> </w:t>
      </w:r>
      <w:r w:rsidR="008B34C2" w:rsidRPr="00BD3C32">
        <w:t>Provision of a shortlist of candidates for each role</w:t>
      </w:r>
      <w:r w:rsidR="00996F8B" w:rsidRPr="00BD3C32">
        <w:t>.</w:t>
      </w:r>
    </w:p>
    <w:p w14:paraId="70B3C4BE" w14:textId="77777777" w:rsidR="00642CDA" w:rsidRPr="00BD3C32" w:rsidRDefault="00642CDA" w:rsidP="003434AC">
      <w:pPr>
        <w:pStyle w:val="ListParagraph"/>
        <w:ind w:left="567" w:hanging="567"/>
      </w:pPr>
    </w:p>
    <w:p w14:paraId="3B8FA788" w14:textId="77777777" w:rsidR="00B0088E" w:rsidRPr="00430C5C" w:rsidRDefault="00B0088E" w:rsidP="003434AC">
      <w:pPr>
        <w:pStyle w:val="ListParagraph"/>
        <w:numPr>
          <w:ilvl w:val="0"/>
          <w:numId w:val="32"/>
        </w:numPr>
        <w:ind w:left="567" w:hanging="567"/>
      </w:pPr>
      <w:r w:rsidRPr="003434AC">
        <w:rPr>
          <w:b/>
        </w:rPr>
        <w:t>Output 1</w:t>
      </w:r>
      <w:r w:rsidRPr="00BD3C32">
        <w:t xml:space="preserve"> –  </w:t>
      </w:r>
      <w:r w:rsidR="008B34C2" w:rsidRPr="00BD3C32">
        <w:t>An extensive search of the candidate market relevant to the appointed job category</w:t>
      </w:r>
    </w:p>
    <w:p w14:paraId="111AE5A6" w14:textId="77777777" w:rsidR="0046332E" w:rsidRDefault="0046332E" w:rsidP="00BD3C32">
      <w:pPr>
        <w:pStyle w:val="ListParagraph"/>
        <w:ind w:left="426"/>
      </w:pPr>
    </w:p>
    <w:p w14:paraId="4FE8D198" w14:textId="77777777" w:rsidR="003434AC" w:rsidRDefault="008B34C2" w:rsidP="003434AC">
      <w:pPr>
        <w:pStyle w:val="ListParagraph"/>
        <w:numPr>
          <w:ilvl w:val="2"/>
          <w:numId w:val="33"/>
        </w:numPr>
        <w:ind w:left="567" w:hanging="567"/>
      </w:pPr>
      <w:r>
        <w:t xml:space="preserve">The </w:t>
      </w:r>
      <w:r w:rsidR="009E1999">
        <w:t>Supplier</w:t>
      </w:r>
      <w:r>
        <w:t xml:space="preserve"> must conduct an extensive search of the job market relevant to the</w:t>
      </w:r>
      <w:r w:rsidR="00B9258F">
        <w:t xml:space="preserve"> IT work package</w:t>
      </w:r>
      <w:r w:rsidR="003125B4">
        <w:t xml:space="preserve"> in order to ac</w:t>
      </w:r>
      <w:r w:rsidR="00996F8B">
        <w:t>c</w:t>
      </w:r>
      <w:r w:rsidR="003125B4">
        <w:t>ess the best talen</w:t>
      </w:r>
      <w:r w:rsidR="00A87E98">
        <w:t>t, including passive candidates</w:t>
      </w:r>
      <w:r w:rsidR="00354A78">
        <w:t xml:space="preserve">. </w:t>
      </w:r>
    </w:p>
    <w:p w14:paraId="31BD8837" w14:textId="77777777" w:rsidR="00A87E98" w:rsidRDefault="00A87E98" w:rsidP="003434AC">
      <w:pPr>
        <w:pStyle w:val="ListParagraph"/>
        <w:numPr>
          <w:ilvl w:val="0"/>
          <w:numId w:val="22"/>
        </w:numPr>
        <w:ind w:left="993" w:hanging="284"/>
      </w:pPr>
      <w:r>
        <w:t xml:space="preserve">Contact a diverse range of candidates </w:t>
      </w:r>
      <w:r w:rsidR="00354A78" w:rsidRPr="00354A78">
        <w:t>with a cross section of experiences ga</w:t>
      </w:r>
      <w:r w:rsidR="00354A78">
        <w:t xml:space="preserve">ined in a variety of different </w:t>
      </w:r>
      <w:r w:rsidR="00354A78" w:rsidRPr="00354A78">
        <w:t xml:space="preserve">industries, </w:t>
      </w:r>
      <w:r>
        <w:t>who were not necessarily scanning mainstream media for such opportunities</w:t>
      </w:r>
      <w:r w:rsidR="00BD3C32">
        <w:t>;</w:t>
      </w:r>
    </w:p>
    <w:p w14:paraId="4F1F7135" w14:textId="77777777" w:rsidR="00D943D2" w:rsidRDefault="00D943D2" w:rsidP="003434AC">
      <w:pPr>
        <w:pStyle w:val="ListParagraph"/>
        <w:numPr>
          <w:ilvl w:val="0"/>
          <w:numId w:val="22"/>
        </w:numPr>
        <w:ind w:left="993" w:hanging="284"/>
      </w:pPr>
      <w:r>
        <w:t>Evidence a range of appropriate candidate sourcing channels and how specific channels are selected, to include Research and  Social Media</w:t>
      </w:r>
      <w:r w:rsidR="00BD3C32">
        <w:t>;</w:t>
      </w:r>
    </w:p>
    <w:p w14:paraId="0446E62F" w14:textId="77777777" w:rsidR="00A87E98" w:rsidRDefault="00A87E98" w:rsidP="003434AC">
      <w:pPr>
        <w:pStyle w:val="ListParagraph"/>
        <w:numPr>
          <w:ilvl w:val="0"/>
          <w:numId w:val="22"/>
        </w:numPr>
        <w:ind w:left="993" w:hanging="284"/>
      </w:pPr>
      <w:r>
        <w:t>The candidate marketplace will vary. However, as HS2 is aware that some demo</w:t>
      </w:r>
      <w:r w:rsidR="00354A78">
        <w:t>g</w:t>
      </w:r>
      <w:r>
        <w:t>ra</w:t>
      </w:r>
      <w:r w:rsidR="00B9258F">
        <w:t>p</w:t>
      </w:r>
      <w:r>
        <w:t>hics are under-represented in the construction, infrastructure</w:t>
      </w:r>
      <w:r w:rsidR="00B9258F">
        <w:t xml:space="preserve"> and transportation pro</w:t>
      </w:r>
      <w:r>
        <w:t xml:space="preserve">fessions, the supplier </w:t>
      </w:r>
      <w:r w:rsidR="00B9258F">
        <w:t>m</w:t>
      </w:r>
      <w:r>
        <w:t>ust ensure that all groups are included within the search activities</w:t>
      </w:r>
      <w:r w:rsidR="00BD3C32">
        <w:t>;</w:t>
      </w:r>
    </w:p>
    <w:p w14:paraId="2EF94A14" w14:textId="77777777" w:rsidR="00CF7F73" w:rsidRPr="00CF7F73" w:rsidRDefault="00CF7F73" w:rsidP="003434AC">
      <w:pPr>
        <w:pStyle w:val="ListParagraph"/>
        <w:numPr>
          <w:ilvl w:val="0"/>
          <w:numId w:val="22"/>
        </w:numPr>
        <w:ind w:left="993" w:hanging="284"/>
      </w:pPr>
      <w:r>
        <w:t xml:space="preserve">The </w:t>
      </w:r>
      <w:r w:rsidR="009E1999">
        <w:t>Supplier</w:t>
      </w:r>
      <w:r>
        <w:t xml:space="preserve"> should endeavour to identify </w:t>
      </w:r>
      <w:r w:rsidRPr="00CF7F73">
        <w:t xml:space="preserve">a </w:t>
      </w:r>
      <w:r>
        <w:t xml:space="preserve">broad </w:t>
      </w:r>
      <w:r w:rsidRPr="00CF7F73">
        <w:t>range of candidates</w:t>
      </w:r>
      <w:r>
        <w:t xml:space="preserve"> from diverse backgrounds</w:t>
      </w:r>
      <w:r w:rsidRPr="00CF7F73">
        <w:t>, including those from under-represented communities</w:t>
      </w:r>
      <w:r w:rsidR="00BD3C32">
        <w:t>; and</w:t>
      </w:r>
    </w:p>
    <w:p w14:paraId="2C9BB32A" w14:textId="77777777" w:rsidR="00A87E98" w:rsidRDefault="00A87E98" w:rsidP="003434AC">
      <w:pPr>
        <w:pStyle w:val="ListParagraph"/>
        <w:numPr>
          <w:ilvl w:val="0"/>
          <w:numId w:val="21"/>
        </w:numPr>
        <w:ind w:left="993" w:hanging="284"/>
      </w:pPr>
      <w:r w:rsidRPr="00A87E98">
        <w:t xml:space="preserve">The </w:t>
      </w:r>
      <w:r w:rsidR="009E1999">
        <w:t>Supplier</w:t>
      </w:r>
      <w:r w:rsidRPr="00A87E98">
        <w:t xml:space="preserve"> should ensure that they search broadly across industries and should not restrict themselves to candidates working only in t</w:t>
      </w:r>
      <w:r w:rsidR="00D943D2">
        <w:t xml:space="preserve">he Rail or Construction sectors. Candidates identified should demonstrate </w:t>
      </w:r>
      <w:r w:rsidR="00D943D2" w:rsidRPr="00D943D2">
        <w:t xml:space="preserve">the ability to apply experience gained in those sectors to contribute to </w:t>
      </w:r>
      <w:r w:rsidR="00B9258F">
        <w:t>HS2’s</w:t>
      </w:r>
      <w:r w:rsidR="00D943D2" w:rsidRPr="00D943D2">
        <w:t xml:space="preserve"> objectives / strategic goa</w:t>
      </w:r>
      <w:r w:rsidR="00B9258F">
        <w:t>ls</w:t>
      </w:r>
      <w:r w:rsidR="00BD3C32">
        <w:t>.</w:t>
      </w:r>
    </w:p>
    <w:p w14:paraId="6C351A30" w14:textId="77777777" w:rsidR="00A87E98" w:rsidRDefault="00B0088E" w:rsidP="00A87E98">
      <w:pPr>
        <w:ind w:left="568" w:hanging="568"/>
      </w:pPr>
      <w:r w:rsidRPr="00A5061D">
        <w:t>3.2.2</w:t>
      </w:r>
      <w:r w:rsidRPr="00A5061D">
        <w:tab/>
      </w:r>
      <w:r w:rsidR="00A87E98">
        <w:t xml:space="preserve">The </w:t>
      </w:r>
      <w:r w:rsidR="009E1999">
        <w:t>Supplier</w:t>
      </w:r>
      <w:r w:rsidR="00D943D2">
        <w:t xml:space="preserve"> will </w:t>
      </w:r>
      <w:r w:rsidR="00A87E98">
        <w:t xml:space="preserve">convey to all candidates that HS2 Ltd </w:t>
      </w:r>
      <w:r w:rsidR="00D943D2">
        <w:t>i</w:t>
      </w:r>
      <w:r w:rsidR="00A87E98">
        <w:t xml:space="preserve">s a </w:t>
      </w:r>
      <w:r w:rsidR="00B9258F">
        <w:t>dynamic</w:t>
      </w:r>
      <w:r w:rsidR="00A87E98">
        <w:t xml:space="preserve"> employer offering career opportunities across multiple job categories</w:t>
      </w:r>
      <w:r w:rsidR="00D943D2">
        <w:t xml:space="preserve">. The </w:t>
      </w:r>
      <w:r w:rsidR="009E1999">
        <w:t>Supplier</w:t>
      </w:r>
      <w:r w:rsidR="00D943D2">
        <w:t xml:space="preserve"> will need to e</w:t>
      </w:r>
      <w:r w:rsidR="00A87E98">
        <w:t>ffective</w:t>
      </w:r>
      <w:r w:rsidR="00D943D2">
        <w:t>ly</w:t>
      </w:r>
      <w:r w:rsidR="00A87E98">
        <w:t xml:space="preserve"> communicat</w:t>
      </w:r>
      <w:r w:rsidR="00D943D2">
        <w:t xml:space="preserve">e the </w:t>
      </w:r>
      <w:r w:rsidR="00B9258F">
        <w:t xml:space="preserve">company culture and </w:t>
      </w:r>
      <w:r w:rsidR="00D943D2">
        <w:t>role profile t</w:t>
      </w:r>
      <w:r w:rsidR="00A87E98">
        <w:t>o</w:t>
      </w:r>
      <w:r w:rsidR="00D943D2">
        <w:t xml:space="preserve"> attract and engage suitably qualified</w:t>
      </w:r>
      <w:r w:rsidR="00A87E98">
        <w:t xml:space="preserve"> candidates.</w:t>
      </w:r>
    </w:p>
    <w:p w14:paraId="4C3A8BAA" w14:textId="77777777" w:rsidR="00A87E98" w:rsidRDefault="00B9258F" w:rsidP="0023735C">
      <w:pPr>
        <w:pStyle w:val="ListParagraph"/>
        <w:numPr>
          <w:ilvl w:val="0"/>
          <w:numId w:val="24"/>
        </w:numPr>
        <w:ind w:left="993" w:hanging="284"/>
      </w:pPr>
      <w:r>
        <w:t xml:space="preserve">Communicate </w:t>
      </w:r>
      <w:r w:rsidRPr="00B9258F">
        <w:t xml:space="preserve">HS2 </w:t>
      </w:r>
      <w:r w:rsidR="009E1999" w:rsidRPr="00B9258F">
        <w:t>values, vision</w:t>
      </w:r>
      <w:r w:rsidRPr="00B9258F">
        <w:t xml:space="preserve"> and mission </w:t>
      </w:r>
      <w:r>
        <w:t>to</w:t>
      </w:r>
      <w:r w:rsidR="006C3839">
        <w:t xml:space="preserve"> engage</w:t>
      </w:r>
      <w:r>
        <w:t xml:space="preserve"> c</w:t>
      </w:r>
      <w:r w:rsidR="00A87E98">
        <w:t>andidate</w:t>
      </w:r>
      <w:r w:rsidR="006C3839">
        <w:t>s. This approach must re</w:t>
      </w:r>
      <w:r w:rsidR="00A87E98">
        <w:t>flect</w:t>
      </w:r>
      <w:r w:rsidR="00F15B5B">
        <w:t>:-</w:t>
      </w:r>
    </w:p>
    <w:p w14:paraId="7D0CC5B5" w14:textId="77777777" w:rsidR="0023735C" w:rsidRDefault="0023735C" w:rsidP="0023735C">
      <w:pPr>
        <w:pStyle w:val="ListParagraph"/>
        <w:ind w:left="993"/>
      </w:pPr>
    </w:p>
    <w:p w14:paraId="6E099F7F" w14:textId="77777777" w:rsidR="00F15B5B" w:rsidRPr="00F15B5B" w:rsidRDefault="00F15B5B" w:rsidP="0023735C">
      <w:pPr>
        <w:pStyle w:val="ListParagraph"/>
        <w:numPr>
          <w:ilvl w:val="1"/>
          <w:numId w:val="34"/>
        </w:numPr>
        <w:tabs>
          <w:tab w:val="left" w:pos="2694"/>
        </w:tabs>
      </w:pPr>
      <w:r w:rsidRPr="0023735C">
        <w:rPr>
          <w:b/>
        </w:rPr>
        <w:t>Our Vision</w:t>
      </w:r>
      <w:r w:rsidRPr="00F15B5B">
        <w:t xml:space="preserve"> - To be a catalyst for growth across Britain</w:t>
      </w:r>
      <w:r w:rsidR="0023735C">
        <w:t>.</w:t>
      </w:r>
    </w:p>
    <w:p w14:paraId="0238B6D0" w14:textId="77777777" w:rsidR="00F15B5B" w:rsidRPr="00F15B5B" w:rsidRDefault="00F15B5B" w:rsidP="0023735C">
      <w:pPr>
        <w:pStyle w:val="ListParagraph"/>
        <w:numPr>
          <w:ilvl w:val="1"/>
          <w:numId w:val="34"/>
        </w:numPr>
        <w:tabs>
          <w:tab w:val="left" w:pos="2694"/>
        </w:tabs>
      </w:pPr>
      <w:r w:rsidRPr="0023735C">
        <w:rPr>
          <w:b/>
        </w:rPr>
        <w:t xml:space="preserve">Our </w:t>
      </w:r>
      <w:r w:rsidR="00D943D2" w:rsidRPr="0023735C">
        <w:rPr>
          <w:b/>
        </w:rPr>
        <w:t>Mission</w:t>
      </w:r>
      <w:r w:rsidRPr="00F15B5B">
        <w:t xml:space="preserve"> - We are building a new high speed railway to better connect people across Britain.</w:t>
      </w:r>
      <w:r w:rsidR="0023735C">
        <w:t xml:space="preserve"> </w:t>
      </w:r>
      <w:r w:rsidRPr="00F15B5B">
        <w:t xml:space="preserve"> As a high performing, innovative organisation, we will deliver value for money by applying the best in worldwide design and construction techniques.  We will achieve new standards in infrastructure delivery, resilient operations and passenger experience. We will do this by:</w:t>
      </w:r>
    </w:p>
    <w:p w14:paraId="54C9FDC9" w14:textId="77777777" w:rsidR="00F15B5B" w:rsidRPr="00F15B5B" w:rsidRDefault="00F15B5B" w:rsidP="0023735C">
      <w:pPr>
        <w:pStyle w:val="ListParagraph"/>
        <w:numPr>
          <w:ilvl w:val="2"/>
          <w:numId w:val="36"/>
        </w:numPr>
        <w:spacing w:before="240"/>
        <w:ind w:left="1843" w:hanging="142"/>
      </w:pPr>
      <w:r w:rsidRPr="00F15B5B">
        <w:t>Adding capacity and connectivity that's integrated with other forms of transport</w:t>
      </w:r>
      <w:r w:rsidR="0023735C">
        <w:t>;</w:t>
      </w:r>
    </w:p>
    <w:p w14:paraId="6419F903" w14:textId="77777777" w:rsidR="00F15B5B" w:rsidRPr="00F15B5B" w:rsidRDefault="00F15B5B" w:rsidP="0023735C">
      <w:pPr>
        <w:pStyle w:val="ListParagraph"/>
        <w:numPr>
          <w:ilvl w:val="2"/>
          <w:numId w:val="36"/>
        </w:numPr>
        <w:spacing w:before="240"/>
        <w:ind w:left="1843" w:hanging="142"/>
      </w:pPr>
      <w:r w:rsidRPr="00F15B5B">
        <w:t>Maximising opportunities for regeneration and growth</w:t>
      </w:r>
      <w:r w:rsidR="0023735C">
        <w:t>;</w:t>
      </w:r>
    </w:p>
    <w:p w14:paraId="5372D5A2" w14:textId="77777777" w:rsidR="00F15B5B" w:rsidRPr="00F15B5B" w:rsidRDefault="00F15B5B" w:rsidP="0023735C">
      <w:pPr>
        <w:pStyle w:val="ListParagraph"/>
        <w:numPr>
          <w:ilvl w:val="2"/>
          <w:numId w:val="36"/>
        </w:numPr>
        <w:spacing w:before="240"/>
        <w:ind w:left="1843" w:hanging="142"/>
      </w:pPr>
      <w:r w:rsidRPr="00F15B5B">
        <w:t>Leading an agile, inclusive and safe operation with a diverse workforce</w:t>
      </w:r>
      <w:r w:rsidR="0023735C">
        <w:t>;</w:t>
      </w:r>
    </w:p>
    <w:p w14:paraId="777A971E" w14:textId="77777777" w:rsidR="00F15B5B" w:rsidRPr="00F15B5B" w:rsidRDefault="00F15B5B" w:rsidP="0023735C">
      <w:pPr>
        <w:pStyle w:val="ListParagraph"/>
        <w:numPr>
          <w:ilvl w:val="2"/>
          <w:numId w:val="36"/>
        </w:numPr>
        <w:spacing w:before="240"/>
        <w:ind w:left="1843" w:hanging="142"/>
      </w:pPr>
      <w:r w:rsidRPr="00F15B5B">
        <w:t>Forging partnerships based on fairness and openness with all</w:t>
      </w:r>
      <w:r w:rsidR="0023735C">
        <w:t>;</w:t>
      </w:r>
    </w:p>
    <w:p w14:paraId="35044FFD" w14:textId="77777777" w:rsidR="00F15B5B" w:rsidRPr="00F15B5B" w:rsidRDefault="00F15B5B" w:rsidP="0023735C">
      <w:pPr>
        <w:pStyle w:val="ListParagraph"/>
        <w:numPr>
          <w:ilvl w:val="2"/>
          <w:numId w:val="36"/>
        </w:numPr>
        <w:spacing w:before="240"/>
        <w:ind w:left="1843" w:hanging="142"/>
      </w:pPr>
      <w:r w:rsidRPr="00F15B5B">
        <w:t>Being an exemplar project in our approach to engagement with communities, sustainability and respecting the environment</w:t>
      </w:r>
      <w:r w:rsidR="0023735C">
        <w:t>; and</w:t>
      </w:r>
    </w:p>
    <w:p w14:paraId="017D5A95" w14:textId="77777777" w:rsidR="00D943D2" w:rsidRDefault="00F15B5B" w:rsidP="0023735C">
      <w:pPr>
        <w:pStyle w:val="ListParagraph"/>
        <w:numPr>
          <w:ilvl w:val="2"/>
          <w:numId w:val="36"/>
        </w:numPr>
        <w:spacing w:before="240"/>
        <w:ind w:left="1843" w:hanging="142"/>
      </w:pPr>
      <w:r w:rsidRPr="00F15B5B">
        <w:t>Making Britain proud of HS2 by being proud of what HS2 does for Britain</w:t>
      </w:r>
    </w:p>
    <w:p w14:paraId="4108A60C" w14:textId="77777777" w:rsidR="0023735C" w:rsidRPr="00F15B5B" w:rsidRDefault="0023735C" w:rsidP="0023735C">
      <w:pPr>
        <w:pStyle w:val="ListParagraph"/>
        <w:spacing w:before="240"/>
        <w:ind w:left="1843"/>
      </w:pPr>
    </w:p>
    <w:p w14:paraId="03D702BD" w14:textId="77777777" w:rsidR="00F15B5B" w:rsidRPr="00F15B5B" w:rsidRDefault="00F15B5B" w:rsidP="00F15B5B">
      <w:pPr>
        <w:pStyle w:val="ListParagraph"/>
        <w:numPr>
          <w:ilvl w:val="1"/>
          <w:numId w:val="24"/>
        </w:numPr>
      </w:pPr>
      <w:r w:rsidRPr="0023735C">
        <w:rPr>
          <w:b/>
        </w:rPr>
        <w:t xml:space="preserve">Our Values - </w:t>
      </w:r>
      <w:r w:rsidRPr="0023735C">
        <w:t>Our four core values express our shared understanding of who we are, how we aim to behave and what we aspire to be as an organisation: Leadership, Integrity, Respect and Safety.</w:t>
      </w:r>
      <w:r w:rsidR="006C3839">
        <w:t xml:space="preserve"> </w:t>
      </w:r>
    </w:p>
    <w:p w14:paraId="6A90CC92" w14:textId="77777777" w:rsidR="005C149D" w:rsidRPr="00046EE0" w:rsidRDefault="00B0088E" w:rsidP="006C3839">
      <w:pPr>
        <w:ind w:left="568" w:hanging="568"/>
        <w:rPr>
          <w:b/>
          <w:color w:val="FF0000"/>
        </w:rPr>
      </w:pPr>
      <w:r w:rsidRPr="00A5061D">
        <w:t>3.2.3</w:t>
      </w:r>
      <w:r w:rsidRPr="00A5061D">
        <w:tab/>
      </w:r>
      <w:r w:rsidR="00482CDE" w:rsidRPr="00A5061D">
        <w:t xml:space="preserve">Output 1 </w:t>
      </w:r>
      <w:r w:rsidR="00996F8B">
        <w:t>shall be in the form of an E</w:t>
      </w:r>
      <w:r w:rsidR="003125B4">
        <w:t>xcel spreadsheet</w:t>
      </w:r>
      <w:r w:rsidR="00AA1F71">
        <w:t xml:space="preserve"> – candidate tracker</w:t>
      </w:r>
      <w:r w:rsidR="003125B4">
        <w:t>, listing all the candidates that have been contacted and any relevant notes on their suitability</w:t>
      </w:r>
      <w:r w:rsidR="00006121">
        <w:t>, current industry sector</w:t>
      </w:r>
      <w:r w:rsidR="00996F8B">
        <w:t xml:space="preserve"> and background</w:t>
      </w:r>
      <w:r w:rsidR="00046EE0">
        <w:t xml:space="preserve">.  </w:t>
      </w:r>
      <w:r w:rsidR="00AA1F71" w:rsidRPr="006B7E49">
        <w:t xml:space="preserve">(Please see </w:t>
      </w:r>
      <w:r w:rsidR="006B7E49">
        <w:t>Annex</w:t>
      </w:r>
      <w:r w:rsidR="00AA1F71" w:rsidRPr="006B7E49">
        <w:t xml:space="preserve"> </w:t>
      </w:r>
      <w:r w:rsidR="00A24416" w:rsidRPr="006B7E49">
        <w:t>2</w:t>
      </w:r>
      <w:r w:rsidR="00046EE0" w:rsidRPr="006B7E49">
        <w:t xml:space="preserve">). </w:t>
      </w:r>
    </w:p>
    <w:p w14:paraId="5004FAEB" w14:textId="77777777" w:rsidR="002B5C18" w:rsidRPr="005C1FCA" w:rsidRDefault="00BD6D92" w:rsidP="005C1FCA">
      <w:pPr>
        <w:spacing w:after="0"/>
        <w:rPr>
          <w:b/>
        </w:rPr>
      </w:pPr>
      <w:r>
        <w:rPr>
          <w:b/>
        </w:rPr>
        <w:t>3.3</w:t>
      </w:r>
      <w:r w:rsidR="005C1FCA">
        <w:rPr>
          <w:b/>
        </w:rPr>
        <w:t xml:space="preserve">      </w:t>
      </w:r>
      <w:r w:rsidR="0029692F" w:rsidRPr="005C1FCA">
        <w:rPr>
          <w:b/>
        </w:rPr>
        <w:t xml:space="preserve">Output </w:t>
      </w:r>
      <w:r w:rsidR="00500C83" w:rsidRPr="005C1FCA">
        <w:rPr>
          <w:b/>
        </w:rPr>
        <w:t>2</w:t>
      </w:r>
      <w:r w:rsidR="0029692F" w:rsidRPr="005C1FCA">
        <w:rPr>
          <w:b/>
        </w:rPr>
        <w:t xml:space="preserve"> </w:t>
      </w:r>
      <w:r w:rsidR="002A041C" w:rsidRPr="005C1FCA">
        <w:rPr>
          <w:b/>
        </w:rPr>
        <w:t>–</w:t>
      </w:r>
      <w:r w:rsidR="00430C5C" w:rsidRPr="005C1FCA">
        <w:rPr>
          <w:b/>
        </w:rPr>
        <w:t xml:space="preserve"> </w:t>
      </w:r>
      <w:r w:rsidR="003125B4" w:rsidRPr="0023735C">
        <w:rPr>
          <w:rFonts w:cs="Arial"/>
        </w:rPr>
        <w:t>Provision of a shortlist of candidates for each role</w:t>
      </w:r>
      <w:r w:rsidR="0023735C">
        <w:rPr>
          <w:rFonts w:cs="Arial"/>
        </w:rPr>
        <w:t>.</w:t>
      </w:r>
    </w:p>
    <w:p w14:paraId="6A1AE934" w14:textId="77777777" w:rsidR="00430C5C" w:rsidRPr="00430C5C" w:rsidRDefault="00430C5C" w:rsidP="00430C5C">
      <w:pPr>
        <w:spacing w:after="0"/>
        <w:rPr>
          <w:b/>
        </w:rPr>
      </w:pPr>
    </w:p>
    <w:p w14:paraId="257155F2" w14:textId="77777777" w:rsidR="002B5C18" w:rsidRDefault="00A5061D" w:rsidP="003125B4">
      <w:pPr>
        <w:pStyle w:val="Body"/>
        <w:ind w:left="564" w:hanging="564"/>
        <w:rPr>
          <w:rFonts w:ascii="Corbel" w:hAnsi="Corbel" w:cs="Arial"/>
        </w:rPr>
      </w:pPr>
      <w:r>
        <w:rPr>
          <w:rFonts w:ascii="Corbel" w:hAnsi="Corbel" w:cs="Arial"/>
        </w:rPr>
        <w:t>3.3.1</w:t>
      </w:r>
      <w:r>
        <w:rPr>
          <w:rFonts w:ascii="Corbel" w:hAnsi="Corbel" w:cs="Arial"/>
        </w:rPr>
        <w:tab/>
      </w:r>
      <w:r w:rsidR="003125B4">
        <w:rPr>
          <w:rFonts w:ascii="Corbel" w:hAnsi="Corbel" w:cs="Arial"/>
        </w:rPr>
        <w:t xml:space="preserve">The </w:t>
      </w:r>
      <w:r w:rsidR="009E1999">
        <w:rPr>
          <w:rFonts w:ascii="Corbel" w:hAnsi="Corbel" w:cs="Arial"/>
        </w:rPr>
        <w:t>Supplier</w:t>
      </w:r>
      <w:r w:rsidR="003125B4">
        <w:rPr>
          <w:rFonts w:ascii="Corbel" w:hAnsi="Corbel" w:cs="Arial"/>
        </w:rPr>
        <w:t xml:space="preserve"> must provide a shortlist </w:t>
      </w:r>
      <w:r w:rsidR="003125B4" w:rsidRPr="00046EE0">
        <w:rPr>
          <w:rFonts w:ascii="Corbel" w:hAnsi="Corbel" w:cs="Arial"/>
        </w:rPr>
        <w:t>of a</w:t>
      </w:r>
      <w:r w:rsidR="008317B6" w:rsidRPr="00046EE0">
        <w:rPr>
          <w:rFonts w:ascii="Corbel" w:hAnsi="Corbel" w:cs="Arial"/>
        </w:rPr>
        <w:t xml:space="preserve"> minimum of three</w:t>
      </w:r>
      <w:r w:rsidR="00CC7EF0" w:rsidRPr="00046EE0">
        <w:rPr>
          <w:rFonts w:ascii="Corbel" w:hAnsi="Corbel" w:cs="Arial"/>
        </w:rPr>
        <w:t xml:space="preserve"> candidates</w:t>
      </w:r>
      <w:r w:rsidR="00CC7EF0" w:rsidRPr="00A94D74">
        <w:rPr>
          <w:rFonts w:ascii="Corbel" w:hAnsi="Corbel" w:cs="Arial"/>
          <w:color w:val="FF0000"/>
        </w:rPr>
        <w:t xml:space="preserve"> </w:t>
      </w:r>
      <w:r w:rsidR="00CC7EF0">
        <w:rPr>
          <w:rFonts w:ascii="Corbel" w:hAnsi="Corbel" w:cs="Arial"/>
        </w:rPr>
        <w:t>for each vacancy</w:t>
      </w:r>
      <w:r w:rsidR="003125B4">
        <w:rPr>
          <w:rFonts w:ascii="Corbel" w:hAnsi="Corbel" w:cs="Arial"/>
        </w:rPr>
        <w:t xml:space="preserve"> in the </w:t>
      </w:r>
      <w:r w:rsidR="008317B6">
        <w:rPr>
          <w:rFonts w:ascii="Corbel" w:hAnsi="Corbel" w:cs="Arial"/>
        </w:rPr>
        <w:t xml:space="preserve">work package. This will be further clarified to the successful supplier in the </w:t>
      </w:r>
      <w:r w:rsidR="009E1999">
        <w:rPr>
          <w:rFonts w:ascii="Corbel" w:hAnsi="Corbel" w:cs="Arial"/>
        </w:rPr>
        <w:t>briefing</w:t>
      </w:r>
      <w:r w:rsidR="008317B6">
        <w:rPr>
          <w:rFonts w:ascii="Corbel" w:hAnsi="Corbel" w:cs="Arial"/>
        </w:rPr>
        <w:t xml:space="preserve"> meeting post contract award.</w:t>
      </w:r>
      <w:r w:rsidR="006F057E">
        <w:rPr>
          <w:rFonts w:ascii="Corbel" w:hAnsi="Corbel" w:cs="Arial"/>
        </w:rPr>
        <w:t xml:space="preserve"> The Resourcing team at HS2 Ltd will work closely with the </w:t>
      </w:r>
      <w:r w:rsidR="009E1999">
        <w:rPr>
          <w:rFonts w:ascii="Corbel" w:hAnsi="Corbel" w:cs="Arial"/>
        </w:rPr>
        <w:t>Supplier</w:t>
      </w:r>
      <w:r w:rsidR="006F057E">
        <w:rPr>
          <w:rFonts w:ascii="Corbel" w:hAnsi="Corbel" w:cs="Arial"/>
        </w:rPr>
        <w:t xml:space="preserve"> to finalise the shortlist from the list of candidates </w:t>
      </w:r>
      <w:r w:rsidR="008317B6">
        <w:rPr>
          <w:rFonts w:ascii="Corbel" w:hAnsi="Corbel" w:cs="Arial"/>
        </w:rPr>
        <w:t>provided</w:t>
      </w:r>
      <w:r w:rsidR="006F057E">
        <w:rPr>
          <w:rFonts w:ascii="Corbel" w:hAnsi="Corbel" w:cs="Arial"/>
        </w:rPr>
        <w:t xml:space="preserve"> by the </w:t>
      </w:r>
      <w:r w:rsidR="009E1999">
        <w:rPr>
          <w:rFonts w:ascii="Corbel" w:hAnsi="Corbel" w:cs="Arial"/>
        </w:rPr>
        <w:t>Supplier</w:t>
      </w:r>
      <w:r w:rsidR="006F057E">
        <w:rPr>
          <w:rFonts w:ascii="Corbel" w:hAnsi="Corbel" w:cs="Arial"/>
        </w:rPr>
        <w:t>.</w:t>
      </w:r>
    </w:p>
    <w:p w14:paraId="07FAE787" w14:textId="77777777" w:rsidR="00A94D74" w:rsidRDefault="00A94D74" w:rsidP="003125B4">
      <w:pPr>
        <w:pStyle w:val="Body"/>
        <w:ind w:left="564" w:hanging="564"/>
        <w:rPr>
          <w:rFonts w:ascii="Corbel" w:hAnsi="Corbel" w:cs="Arial"/>
        </w:rPr>
      </w:pPr>
    </w:p>
    <w:p w14:paraId="3F90EBE0" w14:textId="77777777" w:rsidR="00A94D74" w:rsidRDefault="00785CC3" w:rsidP="0023735C">
      <w:pPr>
        <w:pStyle w:val="Body"/>
        <w:numPr>
          <w:ilvl w:val="0"/>
          <w:numId w:val="24"/>
        </w:numPr>
        <w:ind w:left="993" w:hanging="284"/>
        <w:rPr>
          <w:rFonts w:ascii="Corbel" w:hAnsi="Corbel" w:cs="Arial"/>
        </w:rPr>
      </w:pPr>
      <w:r>
        <w:rPr>
          <w:rFonts w:ascii="Corbel" w:hAnsi="Corbel" w:cs="Arial"/>
        </w:rPr>
        <w:t xml:space="preserve">The </w:t>
      </w:r>
      <w:r w:rsidR="00A94D74" w:rsidRPr="00A94D74">
        <w:rPr>
          <w:rFonts w:ascii="Corbel" w:hAnsi="Corbel" w:cs="Arial"/>
        </w:rPr>
        <w:t xml:space="preserve">shortlist </w:t>
      </w:r>
      <w:r>
        <w:rPr>
          <w:rFonts w:ascii="Corbel" w:hAnsi="Corbel" w:cs="Arial"/>
        </w:rPr>
        <w:t xml:space="preserve">of </w:t>
      </w:r>
      <w:r w:rsidR="00A94D74" w:rsidRPr="00A94D74">
        <w:rPr>
          <w:rFonts w:ascii="Corbel" w:hAnsi="Corbel" w:cs="Arial"/>
        </w:rPr>
        <w:t>candidates</w:t>
      </w:r>
      <w:r>
        <w:rPr>
          <w:rFonts w:ascii="Corbel" w:hAnsi="Corbel" w:cs="Arial"/>
        </w:rPr>
        <w:t xml:space="preserve"> should represent</w:t>
      </w:r>
      <w:r w:rsidR="00A94D74" w:rsidRPr="00A94D74">
        <w:rPr>
          <w:rFonts w:ascii="Corbel" w:hAnsi="Corbel" w:cs="Arial"/>
        </w:rPr>
        <w:t xml:space="preserve"> a cross section of experiences gained in a variety of different  industries, with the </w:t>
      </w:r>
      <w:r>
        <w:rPr>
          <w:rFonts w:ascii="Corbel" w:hAnsi="Corbel" w:cs="Arial"/>
        </w:rPr>
        <w:t xml:space="preserve">candidates able </w:t>
      </w:r>
      <w:r w:rsidR="00A94D74" w:rsidRPr="00A94D74">
        <w:rPr>
          <w:rFonts w:ascii="Corbel" w:hAnsi="Corbel" w:cs="Arial"/>
        </w:rPr>
        <w:t>to apply experience gained in those sect</w:t>
      </w:r>
      <w:r>
        <w:rPr>
          <w:rFonts w:ascii="Corbel" w:hAnsi="Corbel" w:cs="Arial"/>
        </w:rPr>
        <w:t>ors to contribute to HS2’s</w:t>
      </w:r>
      <w:r w:rsidR="00A94D74" w:rsidRPr="00A94D74">
        <w:rPr>
          <w:rFonts w:ascii="Corbel" w:hAnsi="Corbel" w:cs="Arial"/>
        </w:rPr>
        <w:t xml:space="preserve"> objectives / strategic goals</w:t>
      </w:r>
      <w:r w:rsidR="0023735C">
        <w:rPr>
          <w:rFonts w:ascii="Corbel" w:hAnsi="Corbel" w:cs="Arial"/>
        </w:rPr>
        <w:t>; and</w:t>
      </w:r>
    </w:p>
    <w:p w14:paraId="35B5D54E" w14:textId="77777777" w:rsidR="00A94D74" w:rsidRDefault="00A94D74" w:rsidP="0023735C">
      <w:pPr>
        <w:pStyle w:val="Body"/>
        <w:numPr>
          <w:ilvl w:val="0"/>
          <w:numId w:val="24"/>
        </w:numPr>
        <w:ind w:left="993" w:hanging="284"/>
        <w:rPr>
          <w:rFonts w:ascii="Corbel" w:hAnsi="Corbel" w:cs="Arial"/>
        </w:rPr>
      </w:pPr>
      <w:r w:rsidRPr="00A94D74">
        <w:rPr>
          <w:rFonts w:ascii="Corbel" w:hAnsi="Corbel" w:cs="Arial"/>
        </w:rPr>
        <w:t xml:space="preserve">The </w:t>
      </w:r>
      <w:r w:rsidR="009E1999">
        <w:rPr>
          <w:rFonts w:ascii="Corbel" w:hAnsi="Corbel" w:cs="Arial"/>
        </w:rPr>
        <w:t>Supplier</w:t>
      </w:r>
      <w:r w:rsidRPr="00A94D74">
        <w:rPr>
          <w:rFonts w:ascii="Corbel" w:hAnsi="Corbel" w:cs="Arial"/>
        </w:rPr>
        <w:t xml:space="preserve"> should send CVs of suitable candidates immediately following the screening process to prevent delays</w:t>
      </w:r>
      <w:r w:rsidR="00785CC3">
        <w:rPr>
          <w:rFonts w:ascii="Corbel" w:hAnsi="Corbel" w:cs="Arial"/>
        </w:rPr>
        <w:t xml:space="preserve"> as defined in Section 4</w:t>
      </w:r>
      <w:r w:rsidR="00046EE0">
        <w:rPr>
          <w:rFonts w:ascii="Corbel" w:hAnsi="Corbel" w:cs="Arial"/>
        </w:rPr>
        <w:t>.3.</w:t>
      </w:r>
    </w:p>
    <w:p w14:paraId="1BC4DE84" w14:textId="77777777" w:rsidR="006F057E" w:rsidRDefault="006F057E" w:rsidP="003125B4">
      <w:pPr>
        <w:pStyle w:val="Body"/>
        <w:ind w:left="564" w:hanging="564"/>
        <w:rPr>
          <w:rFonts w:ascii="Corbel" w:hAnsi="Corbel" w:cs="Arial"/>
        </w:rPr>
      </w:pPr>
    </w:p>
    <w:p w14:paraId="6A9924E0" w14:textId="77777777" w:rsidR="00A94D74" w:rsidRDefault="006F057E" w:rsidP="00A618C2">
      <w:pPr>
        <w:pStyle w:val="Body"/>
        <w:ind w:left="564" w:hanging="564"/>
        <w:rPr>
          <w:rFonts w:ascii="Corbel" w:hAnsi="Corbel" w:cs="Arial"/>
        </w:rPr>
      </w:pPr>
      <w:r>
        <w:rPr>
          <w:rFonts w:ascii="Corbel" w:hAnsi="Corbel" w:cs="Arial"/>
        </w:rPr>
        <w:t>3.3.2</w:t>
      </w:r>
      <w:r>
        <w:rPr>
          <w:rFonts w:ascii="Corbel" w:hAnsi="Corbel" w:cs="Arial"/>
        </w:rPr>
        <w:tab/>
      </w:r>
      <w:r w:rsidR="00A94D74" w:rsidRPr="00A94D74">
        <w:rPr>
          <w:rFonts w:ascii="Corbel" w:hAnsi="Corbel" w:cs="Arial"/>
        </w:rPr>
        <w:t xml:space="preserve">Each candidate must be telephone interviewed as a minimum by the </w:t>
      </w:r>
      <w:r w:rsidR="009E1999">
        <w:rPr>
          <w:rFonts w:ascii="Corbel" w:hAnsi="Corbel" w:cs="Arial"/>
        </w:rPr>
        <w:t>Supplier</w:t>
      </w:r>
      <w:r w:rsidR="00A94D74" w:rsidRPr="00A94D74">
        <w:rPr>
          <w:rFonts w:ascii="Corbel" w:hAnsi="Corbel" w:cs="Arial"/>
        </w:rPr>
        <w:t xml:space="preserve"> and must have confirmed their </w:t>
      </w:r>
      <w:r w:rsidR="00A94D74" w:rsidRPr="00785CC3">
        <w:rPr>
          <w:rFonts w:ascii="Corbel" w:hAnsi="Corbel" w:cs="Arial"/>
          <w:color w:val="auto"/>
        </w:rPr>
        <w:t>interest in the relevant role in writing, which we will require to see with the CV when submitted</w:t>
      </w:r>
      <w:r w:rsidR="00785CC3" w:rsidRPr="00785CC3">
        <w:rPr>
          <w:rFonts w:ascii="Corbel" w:hAnsi="Corbel" w:cs="Arial"/>
          <w:color w:val="auto"/>
        </w:rPr>
        <w:t xml:space="preserve"> (as a s</w:t>
      </w:r>
      <w:r w:rsidR="00785CC3">
        <w:rPr>
          <w:rFonts w:ascii="Corbel" w:hAnsi="Corbel" w:cs="Arial"/>
          <w:color w:val="auto"/>
        </w:rPr>
        <w:t>u</w:t>
      </w:r>
      <w:r w:rsidR="00785CC3" w:rsidRPr="00785CC3">
        <w:rPr>
          <w:rFonts w:ascii="Corbel" w:hAnsi="Corbel" w:cs="Arial"/>
          <w:color w:val="auto"/>
        </w:rPr>
        <w:t>pporting document)</w:t>
      </w:r>
      <w:r w:rsidR="00A94D74" w:rsidRPr="00785CC3">
        <w:rPr>
          <w:rFonts w:ascii="Corbel" w:hAnsi="Corbel" w:cs="Arial"/>
          <w:color w:val="auto"/>
        </w:rPr>
        <w:t xml:space="preserve">. </w:t>
      </w:r>
      <w:r w:rsidR="00A94D74">
        <w:rPr>
          <w:rFonts w:ascii="Corbel" w:hAnsi="Corbel" w:cs="Arial"/>
        </w:rPr>
        <w:t xml:space="preserve">Other criteria </w:t>
      </w:r>
      <w:r w:rsidR="00FC14D8">
        <w:rPr>
          <w:rFonts w:ascii="Corbel" w:hAnsi="Corbel" w:cs="Arial"/>
        </w:rPr>
        <w:t>includes:-</w:t>
      </w:r>
    </w:p>
    <w:p w14:paraId="102884B0" w14:textId="77777777" w:rsidR="00A94D74" w:rsidRDefault="00A94D74" w:rsidP="00A618C2">
      <w:pPr>
        <w:pStyle w:val="Body"/>
        <w:ind w:left="564" w:hanging="564"/>
        <w:rPr>
          <w:rFonts w:ascii="Corbel" w:hAnsi="Corbel" w:cs="Arial"/>
        </w:rPr>
      </w:pPr>
    </w:p>
    <w:p w14:paraId="7D770935" w14:textId="77777777" w:rsidR="00A94D74" w:rsidRPr="00CF7F73" w:rsidRDefault="00A94D74"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that </w:t>
      </w:r>
      <w:r w:rsidR="00CF7F73">
        <w:rPr>
          <w:rFonts w:ascii="Corbel" w:hAnsi="Corbel" w:cs="Arial"/>
          <w:color w:val="auto"/>
        </w:rPr>
        <w:t xml:space="preserve">candidates </w:t>
      </w:r>
      <w:r w:rsidRPr="00CF7F73">
        <w:rPr>
          <w:rFonts w:ascii="Corbel" w:hAnsi="Corbel" w:cs="Arial"/>
          <w:color w:val="auto"/>
        </w:rPr>
        <w:t>are fully suitable to perform the roles based on the requirements o</w:t>
      </w:r>
      <w:r w:rsidR="00FC6E2E" w:rsidRPr="00CF7F73">
        <w:rPr>
          <w:rFonts w:ascii="Corbel" w:hAnsi="Corbel" w:cs="Arial"/>
          <w:color w:val="auto"/>
        </w:rPr>
        <w:t>utlined in the Job Descriptions</w:t>
      </w:r>
      <w:r w:rsidR="0023735C">
        <w:rPr>
          <w:rFonts w:ascii="Corbel" w:hAnsi="Corbel" w:cs="Arial"/>
          <w:color w:val="auto"/>
        </w:rPr>
        <w:t>;</w:t>
      </w:r>
    </w:p>
    <w:p w14:paraId="5AA93C13" w14:textId="77777777" w:rsidR="00CF7F73" w:rsidRPr="00CF7F73" w:rsidRDefault="00CF7F73"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eligibility to work in the UK</w:t>
      </w:r>
      <w:r w:rsidR="00F7437D" w:rsidRPr="00F7437D">
        <w:t xml:space="preserve"> </w:t>
      </w:r>
      <w:r w:rsidR="00F7437D">
        <w:t>(</w:t>
      </w:r>
      <w:r w:rsidR="00F7437D" w:rsidRPr="00F7437D">
        <w:rPr>
          <w:rFonts w:ascii="Corbel" w:hAnsi="Corbel" w:cs="Arial"/>
          <w:color w:val="auto"/>
        </w:rPr>
        <w:t xml:space="preserve">with proof kept on file by the </w:t>
      </w:r>
      <w:r w:rsidR="009E1999">
        <w:rPr>
          <w:rFonts w:ascii="Corbel" w:hAnsi="Corbel" w:cs="Arial"/>
          <w:color w:val="auto"/>
        </w:rPr>
        <w:t>Supplier</w:t>
      </w:r>
      <w:r w:rsidR="00F7437D" w:rsidRPr="00F7437D">
        <w:rPr>
          <w:rFonts w:ascii="Corbel" w:hAnsi="Corbel" w:cs="Arial"/>
          <w:color w:val="auto"/>
        </w:rPr>
        <w:t xml:space="preserve"> for review by HS2 on request</w:t>
      </w:r>
      <w:r w:rsidR="00F7437D">
        <w:rPr>
          <w:rFonts w:ascii="Corbel" w:hAnsi="Corbel" w:cs="Arial"/>
          <w:color w:val="auto"/>
        </w:rPr>
        <w:t>)</w:t>
      </w:r>
      <w:r>
        <w:rPr>
          <w:rFonts w:ascii="Corbel" w:hAnsi="Corbel" w:cs="Arial"/>
          <w:color w:val="auto"/>
        </w:rPr>
        <w:t>, and complete ot</w:t>
      </w:r>
      <w:r w:rsidR="0023735C">
        <w:rPr>
          <w:rFonts w:ascii="Corbel" w:hAnsi="Corbel" w:cs="Arial"/>
          <w:color w:val="auto"/>
        </w:rPr>
        <w:t>her checks as specified by HS2;</w:t>
      </w:r>
    </w:p>
    <w:p w14:paraId="29728E7A" w14:textId="77777777" w:rsidR="00CF7F73" w:rsidRDefault="00CF7F73" w:rsidP="0023735C">
      <w:pPr>
        <w:pStyle w:val="Body"/>
        <w:numPr>
          <w:ilvl w:val="0"/>
          <w:numId w:val="24"/>
        </w:numPr>
        <w:ind w:left="993" w:hanging="284"/>
        <w:rPr>
          <w:rFonts w:ascii="Corbel" w:hAnsi="Corbel" w:cs="Arial"/>
        </w:rPr>
      </w:pPr>
      <w:r>
        <w:rPr>
          <w:rFonts w:ascii="Corbel" w:hAnsi="Corbel" w:cs="Arial"/>
        </w:rPr>
        <w:t xml:space="preserve">The </w:t>
      </w:r>
      <w:r w:rsidR="009E1999">
        <w:rPr>
          <w:rFonts w:ascii="Corbel" w:hAnsi="Corbel" w:cs="Arial"/>
        </w:rPr>
        <w:t>Supplier</w:t>
      </w:r>
      <w:r>
        <w:rPr>
          <w:rFonts w:ascii="Corbel" w:hAnsi="Corbel" w:cs="Arial"/>
        </w:rPr>
        <w:t xml:space="preserve"> will s</w:t>
      </w:r>
      <w:r w:rsidRPr="00CF7F73">
        <w:rPr>
          <w:rFonts w:ascii="Corbel" w:hAnsi="Corbel" w:cs="Arial"/>
        </w:rPr>
        <w:t>ubmit all shortlisted candidates via the Success Factors Applicant Tracking System (ATS)</w:t>
      </w:r>
      <w:r>
        <w:rPr>
          <w:rFonts w:ascii="Corbel" w:hAnsi="Corbel" w:cs="Arial"/>
        </w:rPr>
        <w:t xml:space="preserve"> </w:t>
      </w:r>
      <w:r w:rsidR="009E1999">
        <w:rPr>
          <w:rFonts w:ascii="Corbel" w:hAnsi="Corbel" w:cs="Arial"/>
        </w:rPr>
        <w:t>Supplier</w:t>
      </w:r>
      <w:r w:rsidRPr="00CF7F73">
        <w:rPr>
          <w:rFonts w:ascii="Corbel" w:hAnsi="Corbel" w:cs="Arial"/>
        </w:rPr>
        <w:t xml:space="preserve"> portal</w:t>
      </w:r>
      <w:r>
        <w:rPr>
          <w:rFonts w:ascii="Corbel" w:hAnsi="Corbel" w:cs="Arial"/>
        </w:rPr>
        <w:t xml:space="preserve"> and include:-</w:t>
      </w:r>
    </w:p>
    <w:p w14:paraId="2AD0B58A" w14:textId="77777777" w:rsidR="00CF7F73" w:rsidRDefault="00CF7F73" w:rsidP="0023735C">
      <w:pPr>
        <w:pStyle w:val="Body"/>
        <w:numPr>
          <w:ilvl w:val="0"/>
          <w:numId w:val="37"/>
        </w:numPr>
        <w:ind w:left="1418" w:hanging="284"/>
        <w:rPr>
          <w:rFonts w:ascii="Corbel" w:hAnsi="Corbel" w:cs="Arial"/>
        </w:rPr>
      </w:pPr>
      <w:r>
        <w:rPr>
          <w:rFonts w:ascii="Corbel" w:hAnsi="Corbel" w:cs="Arial"/>
        </w:rPr>
        <w:t>R</w:t>
      </w:r>
      <w:r w:rsidRPr="00CF7F73">
        <w:rPr>
          <w:rFonts w:ascii="Corbel" w:hAnsi="Corbel" w:cs="Arial"/>
        </w:rPr>
        <w:t>elative strengths and weaknesses of each candidate</w:t>
      </w:r>
      <w:r w:rsidR="0023735C">
        <w:rPr>
          <w:rFonts w:ascii="Corbel" w:hAnsi="Corbel" w:cs="Arial"/>
        </w:rPr>
        <w:t>; and</w:t>
      </w:r>
    </w:p>
    <w:p w14:paraId="23D13318" w14:textId="77777777" w:rsidR="00CF7F73" w:rsidRPr="00CF7F73" w:rsidRDefault="00CF7F73" w:rsidP="0023735C">
      <w:pPr>
        <w:pStyle w:val="Body"/>
        <w:numPr>
          <w:ilvl w:val="0"/>
          <w:numId w:val="37"/>
        </w:numPr>
        <w:ind w:left="1418" w:hanging="284"/>
        <w:rPr>
          <w:rFonts w:ascii="Corbel" w:hAnsi="Corbel" w:cs="Arial"/>
        </w:rPr>
      </w:pPr>
      <w:r w:rsidRPr="00CF7F73">
        <w:rPr>
          <w:rFonts w:ascii="Corbel" w:hAnsi="Corbel" w:cs="Arial"/>
        </w:rPr>
        <w:t xml:space="preserve">CV, salary data, and </w:t>
      </w:r>
      <w:r w:rsidR="00F7437D">
        <w:rPr>
          <w:rFonts w:ascii="Corbel" w:hAnsi="Corbel" w:cs="Arial"/>
        </w:rPr>
        <w:t xml:space="preserve">employment </w:t>
      </w:r>
      <w:r w:rsidRPr="00CF7F73">
        <w:rPr>
          <w:rFonts w:ascii="Corbel" w:hAnsi="Corbel" w:cs="Arial"/>
        </w:rPr>
        <w:t>benefits</w:t>
      </w:r>
      <w:r w:rsidR="0023735C">
        <w:rPr>
          <w:rFonts w:ascii="Corbel" w:hAnsi="Corbel" w:cs="Arial"/>
        </w:rPr>
        <w:t>;</w:t>
      </w:r>
      <w:r w:rsidRPr="00CF7F73">
        <w:rPr>
          <w:rFonts w:ascii="Corbel" w:hAnsi="Corbel" w:cs="Arial"/>
        </w:rPr>
        <w:t xml:space="preserve"> </w:t>
      </w:r>
    </w:p>
    <w:p w14:paraId="2BA1EFE5" w14:textId="77777777" w:rsidR="00CF7F73" w:rsidRPr="00CF7F73" w:rsidRDefault="00CF7F73" w:rsidP="0023735C">
      <w:pPr>
        <w:pStyle w:val="Body"/>
        <w:numPr>
          <w:ilvl w:val="0"/>
          <w:numId w:val="24"/>
        </w:numPr>
        <w:ind w:left="993" w:hanging="284"/>
        <w:rPr>
          <w:rFonts w:ascii="Corbel" w:hAnsi="Corbel" w:cs="Arial"/>
        </w:rPr>
      </w:pPr>
      <w:r w:rsidRPr="00CF7F73">
        <w:rPr>
          <w:rFonts w:ascii="Corbel" w:hAnsi="Corbel" w:cs="Arial"/>
        </w:rPr>
        <w:t xml:space="preserve">For clarity, candidate ownership is only awarded to the </w:t>
      </w:r>
      <w:r w:rsidR="009E1999">
        <w:rPr>
          <w:rFonts w:ascii="Corbel" w:hAnsi="Corbel" w:cs="Arial"/>
        </w:rPr>
        <w:t>Supplier</w:t>
      </w:r>
      <w:r w:rsidRPr="00CF7F73">
        <w:rPr>
          <w:rFonts w:ascii="Corbel" w:hAnsi="Corbel" w:cs="Arial"/>
        </w:rPr>
        <w:t xml:space="preserve"> if the candidate has specifically expressed their interest in the role for which they have been presented for, clearly identified by the HS2 job reference number</w:t>
      </w:r>
      <w:r w:rsidR="00006121">
        <w:rPr>
          <w:rFonts w:ascii="Corbel" w:hAnsi="Corbel" w:cs="Arial"/>
        </w:rPr>
        <w:t>, and evidenced via a date stamped letter / email of representation</w:t>
      </w:r>
      <w:r w:rsidR="007956FC">
        <w:rPr>
          <w:rFonts w:ascii="Corbel" w:hAnsi="Corbel" w:cs="Arial"/>
        </w:rPr>
        <w:t>;</w:t>
      </w:r>
    </w:p>
    <w:p w14:paraId="7E7CE54D" w14:textId="77777777" w:rsidR="007956FC" w:rsidRDefault="00CF7F73" w:rsidP="007956FC">
      <w:pPr>
        <w:pStyle w:val="Body"/>
        <w:numPr>
          <w:ilvl w:val="0"/>
          <w:numId w:val="24"/>
        </w:numPr>
        <w:ind w:left="993" w:hanging="284"/>
        <w:rPr>
          <w:rFonts w:ascii="Corbel" w:hAnsi="Corbel" w:cs="Arial"/>
        </w:rPr>
      </w:pPr>
      <w:r w:rsidRPr="00CF7F73">
        <w:rPr>
          <w:rFonts w:ascii="Corbel" w:hAnsi="Corbel" w:cs="Arial"/>
        </w:rPr>
        <w:lastRenderedPageBreak/>
        <w:t xml:space="preserve">In the event that the candidate applies directly to HS2 Ltd for the same role prior to them being spoken to by the </w:t>
      </w:r>
      <w:r w:rsidR="009E1999">
        <w:rPr>
          <w:rFonts w:ascii="Corbel" w:hAnsi="Corbel" w:cs="Arial"/>
        </w:rPr>
        <w:t>Supplier</w:t>
      </w:r>
      <w:r w:rsidRPr="00CF7F73">
        <w:rPr>
          <w:rFonts w:ascii="Corbel" w:hAnsi="Corbel" w:cs="Arial"/>
        </w:rPr>
        <w:t>, candidate ownership belongs to HS2 Ltd</w:t>
      </w:r>
      <w:r w:rsidR="007956FC">
        <w:rPr>
          <w:rFonts w:ascii="Corbel" w:hAnsi="Corbel" w:cs="Arial"/>
        </w:rPr>
        <w:t>; and</w:t>
      </w:r>
    </w:p>
    <w:p w14:paraId="1875B542" w14:textId="77777777" w:rsidR="00743094" w:rsidRPr="007956FC" w:rsidRDefault="00743094" w:rsidP="007956FC">
      <w:pPr>
        <w:pStyle w:val="Body"/>
        <w:numPr>
          <w:ilvl w:val="0"/>
          <w:numId w:val="24"/>
        </w:numPr>
        <w:ind w:left="993" w:hanging="284"/>
        <w:rPr>
          <w:rFonts w:ascii="Corbel" w:hAnsi="Corbel" w:cs="Arial"/>
        </w:rPr>
      </w:pPr>
      <w:r w:rsidRPr="007956FC">
        <w:rPr>
          <w:rFonts w:ascii="Corbel" w:hAnsi="Corbel" w:cs="Arial"/>
        </w:rPr>
        <w:t xml:space="preserve">Hs2 reserves the right to remove or alter the scope of </w:t>
      </w:r>
      <w:r w:rsidR="007956FC">
        <w:rPr>
          <w:rFonts w:ascii="Corbel" w:hAnsi="Corbel" w:cs="Arial"/>
        </w:rPr>
        <w:t xml:space="preserve"> any or all of </w:t>
      </w:r>
      <w:r w:rsidRPr="007956FC">
        <w:rPr>
          <w:rFonts w:ascii="Corbel" w:hAnsi="Corbel" w:cs="Arial"/>
        </w:rPr>
        <w:t xml:space="preserve">the roles at any time and will not be liable for </w:t>
      </w:r>
      <w:r w:rsidR="007956FC" w:rsidRPr="007956FC">
        <w:rPr>
          <w:rFonts w:ascii="Corbel" w:hAnsi="Corbel" w:cs="Arial"/>
        </w:rPr>
        <w:t xml:space="preserve">incurred  </w:t>
      </w:r>
      <w:r w:rsidRPr="007956FC">
        <w:rPr>
          <w:rFonts w:ascii="Corbel" w:hAnsi="Corbel" w:cs="Arial"/>
        </w:rPr>
        <w:t>costs</w:t>
      </w:r>
      <w:r w:rsidR="007956FC" w:rsidRPr="007956FC">
        <w:rPr>
          <w:rFonts w:ascii="Corbel" w:hAnsi="Corbel" w:cs="Arial"/>
        </w:rPr>
        <w:t xml:space="preserve"> .</w:t>
      </w:r>
    </w:p>
    <w:p w14:paraId="76B7693C" w14:textId="77777777" w:rsidR="006F057E" w:rsidRDefault="006F057E" w:rsidP="003125B4">
      <w:pPr>
        <w:pStyle w:val="Body"/>
        <w:ind w:left="564" w:hanging="564"/>
        <w:rPr>
          <w:rFonts w:ascii="Corbel" w:hAnsi="Corbel" w:cs="Arial"/>
        </w:rPr>
      </w:pPr>
    </w:p>
    <w:p w14:paraId="754D0ED7" w14:textId="77777777" w:rsidR="00B85539" w:rsidRDefault="006F057E" w:rsidP="003125B4">
      <w:pPr>
        <w:pStyle w:val="Body"/>
        <w:ind w:left="564" w:hanging="564"/>
        <w:rPr>
          <w:rFonts w:ascii="Corbel" w:hAnsi="Corbel" w:cs="Arial"/>
        </w:rPr>
      </w:pPr>
      <w:r>
        <w:rPr>
          <w:rFonts w:ascii="Corbel" w:hAnsi="Corbel" w:cs="Arial"/>
        </w:rPr>
        <w:t>3.3.3</w:t>
      </w:r>
      <w:r>
        <w:rPr>
          <w:rFonts w:ascii="Corbel" w:hAnsi="Corbel" w:cs="Arial"/>
        </w:rPr>
        <w:tab/>
      </w:r>
      <w:r w:rsidR="00D31708">
        <w:rPr>
          <w:rFonts w:ascii="Corbel" w:hAnsi="Corbel" w:cs="Arial"/>
        </w:rPr>
        <w:t xml:space="preserve">HS2 will </w:t>
      </w:r>
      <w:r w:rsidR="00CF7F73" w:rsidRPr="00CF7F73">
        <w:rPr>
          <w:rFonts w:ascii="Corbel" w:hAnsi="Corbel" w:cs="Arial"/>
        </w:rPr>
        <w:t xml:space="preserve">work with </w:t>
      </w:r>
      <w:r w:rsidR="00D31708">
        <w:rPr>
          <w:rFonts w:ascii="Corbel" w:hAnsi="Corbel" w:cs="Arial"/>
        </w:rPr>
        <w:t xml:space="preserve">the </w:t>
      </w:r>
      <w:r w:rsidR="009E1999">
        <w:rPr>
          <w:rFonts w:ascii="Corbel" w:hAnsi="Corbel" w:cs="Arial"/>
        </w:rPr>
        <w:t>Supplier</w:t>
      </w:r>
      <w:r w:rsidR="00CF7F73" w:rsidRPr="00CF7F73">
        <w:rPr>
          <w:rFonts w:ascii="Corbel" w:hAnsi="Corbel" w:cs="Arial"/>
        </w:rPr>
        <w:t xml:space="preserve"> to arrange </w:t>
      </w:r>
      <w:r w:rsidR="00D31708">
        <w:rPr>
          <w:rFonts w:ascii="Corbel" w:hAnsi="Corbel" w:cs="Arial"/>
        </w:rPr>
        <w:t>i</w:t>
      </w:r>
      <w:r w:rsidR="00CF7F73" w:rsidRPr="00CF7F73">
        <w:rPr>
          <w:rFonts w:ascii="Corbel" w:hAnsi="Corbel" w:cs="Arial"/>
        </w:rPr>
        <w:t>nterviews</w:t>
      </w:r>
      <w:r w:rsidR="00EB2E46">
        <w:rPr>
          <w:rFonts w:ascii="Corbel" w:hAnsi="Corbel" w:cs="Arial"/>
        </w:rPr>
        <w:t>. Please note that HS2 does not reimburse interview expenses</w:t>
      </w:r>
      <w:r w:rsidR="00B64746">
        <w:rPr>
          <w:rFonts w:ascii="Corbel" w:hAnsi="Corbel" w:cs="Arial"/>
        </w:rPr>
        <w:t>.</w:t>
      </w:r>
    </w:p>
    <w:p w14:paraId="283F4B76" w14:textId="77777777" w:rsidR="007E3ADB" w:rsidRDefault="007E3ADB" w:rsidP="003125B4">
      <w:pPr>
        <w:pStyle w:val="Body"/>
        <w:ind w:left="564" w:hanging="564"/>
        <w:rPr>
          <w:rFonts w:ascii="Corbel" w:hAnsi="Corbel" w:cs="Arial"/>
        </w:rPr>
      </w:pPr>
    </w:p>
    <w:p w14:paraId="1F3EC35D" w14:textId="77777777" w:rsidR="00BC7007" w:rsidRPr="00FC14D8" w:rsidRDefault="000B7627" w:rsidP="00D31708">
      <w:pPr>
        <w:pStyle w:val="Body"/>
        <w:ind w:left="564" w:hanging="564"/>
        <w:rPr>
          <w:rFonts w:ascii="Corbel" w:eastAsia="Times New Roman" w:hAnsi="Corbel" w:cs="Arial"/>
          <w:color w:val="auto"/>
        </w:rPr>
      </w:pPr>
      <w:r>
        <w:rPr>
          <w:rFonts w:ascii="Corbel" w:hAnsi="Corbel" w:cs="Arial"/>
        </w:rPr>
        <w:t>3.3.</w:t>
      </w:r>
      <w:r w:rsidR="00D31708">
        <w:rPr>
          <w:rFonts w:ascii="Corbel" w:hAnsi="Corbel" w:cs="Arial"/>
        </w:rPr>
        <w:t xml:space="preserve">4   The </w:t>
      </w:r>
      <w:r w:rsidR="009E1999">
        <w:rPr>
          <w:rFonts w:ascii="Corbel" w:hAnsi="Corbel" w:cs="Arial"/>
        </w:rPr>
        <w:t>Supplier</w:t>
      </w:r>
      <w:r w:rsidR="00D31708">
        <w:rPr>
          <w:rFonts w:ascii="Corbel" w:hAnsi="Corbel" w:cs="Arial"/>
        </w:rPr>
        <w:t xml:space="preserve"> will i</w:t>
      </w:r>
      <w:r w:rsidR="00BC7007" w:rsidRPr="00BC7007">
        <w:rPr>
          <w:rFonts w:ascii="Corbel" w:hAnsi="Corbel" w:cs="Arial"/>
        </w:rPr>
        <w:t>nform and provide feedback to unsuccessful candidates.</w:t>
      </w:r>
      <w:r w:rsidR="00FC14D8">
        <w:rPr>
          <w:rFonts w:ascii="Corbel" w:hAnsi="Corbel" w:cs="Arial"/>
        </w:rPr>
        <w:t xml:space="preserve"> </w:t>
      </w:r>
      <w:r w:rsidR="00BC7007" w:rsidRPr="00BC7007">
        <w:rPr>
          <w:rFonts w:ascii="Corbel" w:eastAsia="Times New Roman" w:hAnsi="Corbel" w:cs="Arial"/>
          <w:color w:val="auto"/>
        </w:rPr>
        <w:t>If no suitable candidate is found</w:t>
      </w:r>
      <w:r w:rsidR="00D31708">
        <w:rPr>
          <w:rFonts w:ascii="Corbel" w:eastAsia="Times New Roman" w:hAnsi="Corbel" w:cs="Arial"/>
          <w:color w:val="auto"/>
        </w:rPr>
        <w:t xml:space="preserve"> HS2 reserves the right to pursue alternative sourcing channels</w:t>
      </w:r>
      <w:r w:rsidR="00B64746">
        <w:rPr>
          <w:rFonts w:ascii="Corbel" w:eastAsia="Times New Roman" w:hAnsi="Corbel" w:cs="Arial"/>
          <w:color w:val="auto"/>
        </w:rPr>
        <w:t>.</w:t>
      </w:r>
      <w:r w:rsidR="00D31708">
        <w:rPr>
          <w:rFonts w:ascii="Corbel" w:eastAsia="Times New Roman" w:hAnsi="Corbel" w:cs="Arial"/>
          <w:color w:val="auto"/>
        </w:rPr>
        <w:t xml:space="preserve"> </w:t>
      </w:r>
    </w:p>
    <w:p w14:paraId="45D983ED" w14:textId="77777777" w:rsidR="00D31708" w:rsidRDefault="00D31708" w:rsidP="00D31708">
      <w:pPr>
        <w:pStyle w:val="Body"/>
        <w:rPr>
          <w:rFonts w:ascii="Corbel" w:eastAsia="Times New Roman" w:hAnsi="Corbel" w:cs="Arial"/>
          <w:color w:val="auto"/>
        </w:rPr>
      </w:pPr>
    </w:p>
    <w:p w14:paraId="44A6FD54" w14:textId="77777777" w:rsidR="00BC7007" w:rsidRPr="00D31708" w:rsidRDefault="00D31708" w:rsidP="00D31708">
      <w:pPr>
        <w:pStyle w:val="Body"/>
        <w:ind w:left="564" w:hanging="564"/>
        <w:rPr>
          <w:rFonts w:ascii="Corbel" w:hAnsi="Corbel" w:cs="Arial"/>
        </w:rPr>
      </w:pPr>
      <w:r w:rsidRPr="00D31708">
        <w:rPr>
          <w:rFonts w:ascii="Corbel" w:hAnsi="Corbel" w:cs="Arial"/>
        </w:rPr>
        <w:t xml:space="preserve">3.3.5   </w:t>
      </w:r>
      <w:r w:rsidR="00BC7007" w:rsidRPr="00D31708">
        <w:rPr>
          <w:rFonts w:ascii="Corbel" w:hAnsi="Corbel" w:cs="Arial"/>
        </w:rPr>
        <w:t>Within 10 Working Days of being informed of the Employer’s selection decision</w:t>
      </w:r>
      <w:r w:rsidR="00FC14D8" w:rsidRPr="00D31708">
        <w:rPr>
          <w:rFonts w:ascii="Corbel" w:hAnsi="Corbel" w:cs="Arial"/>
        </w:rPr>
        <w:t>,</w:t>
      </w:r>
      <w:r w:rsidR="008B7C13">
        <w:rPr>
          <w:rFonts w:ascii="Corbel" w:hAnsi="Corbel" w:cs="Arial"/>
        </w:rPr>
        <w:t xml:space="preserve"> the </w:t>
      </w:r>
      <w:r w:rsidR="009E1999">
        <w:rPr>
          <w:rFonts w:ascii="Corbel" w:hAnsi="Corbel" w:cs="Arial"/>
        </w:rPr>
        <w:t>Supplier</w:t>
      </w:r>
      <w:r w:rsidR="008B7C13">
        <w:rPr>
          <w:rFonts w:ascii="Corbel" w:hAnsi="Corbel" w:cs="Arial"/>
        </w:rPr>
        <w:t xml:space="preserve"> </w:t>
      </w:r>
      <w:r w:rsidR="009E1999">
        <w:rPr>
          <w:rFonts w:ascii="Corbel" w:hAnsi="Corbel" w:cs="Arial"/>
        </w:rPr>
        <w:t xml:space="preserve">to </w:t>
      </w:r>
      <w:r w:rsidR="009E1999" w:rsidRPr="00D31708">
        <w:rPr>
          <w:rFonts w:ascii="Corbel" w:hAnsi="Corbel" w:cs="Arial"/>
        </w:rPr>
        <w:t>attend</w:t>
      </w:r>
      <w:r w:rsidR="00BC7007" w:rsidRPr="00D31708">
        <w:rPr>
          <w:rFonts w:ascii="Corbel" w:hAnsi="Corbel" w:cs="Arial"/>
        </w:rPr>
        <w:t xml:space="preserve"> a ‘lessons learnt’ meeting at</w:t>
      </w:r>
      <w:r w:rsidR="008B7C13">
        <w:rPr>
          <w:rFonts w:ascii="Corbel" w:hAnsi="Corbel" w:cs="Arial"/>
        </w:rPr>
        <w:t xml:space="preserve"> HS2’s offices if requested.</w:t>
      </w:r>
    </w:p>
    <w:p w14:paraId="55515E60" w14:textId="77777777" w:rsidR="00BC7007" w:rsidRPr="00BC7007" w:rsidRDefault="00BC7007" w:rsidP="00BC7007">
      <w:pPr>
        <w:pStyle w:val="Body"/>
        <w:ind w:left="568" w:hanging="568"/>
        <w:rPr>
          <w:rFonts w:ascii="Corbel" w:eastAsia="Times New Roman" w:hAnsi="Corbel" w:cs="Arial"/>
          <w:color w:val="auto"/>
        </w:rPr>
      </w:pPr>
    </w:p>
    <w:p w14:paraId="2D9E6111" w14:textId="77777777" w:rsidR="00BC7007" w:rsidRPr="00BC7007" w:rsidRDefault="00B64746" w:rsidP="00B64746">
      <w:pPr>
        <w:pStyle w:val="Body"/>
        <w:ind w:left="567" w:hanging="567"/>
        <w:rPr>
          <w:rFonts w:ascii="Corbel" w:eastAsia="Times New Roman" w:hAnsi="Corbel" w:cs="Arial"/>
          <w:color w:val="auto"/>
        </w:rPr>
      </w:pPr>
      <w:r>
        <w:rPr>
          <w:rFonts w:ascii="Corbel" w:eastAsia="Times New Roman" w:hAnsi="Corbel" w:cs="Arial"/>
          <w:color w:val="auto"/>
        </w:rPr>
        <w:t xml:space="preserve">3.3.6 </w:t>
      </w:r>
      <w:r>
        <w:rPr>
          <w:rFonts w:ascii="Corbel" w:eastAsia="Times New Roman" w:hAnsi="Corbel" w:cs="Arial"/>
          <w:color w:val="auto"/>
        </w:rPr>
        <w:tab/>
        <w:t>T</w:t>
      </w:r>
      <w:r w:rsidR="009E1999">
        <w:rPr>
          <w:rFonts w:ascii="Corbel" w:eastAsia="Times New Roman" w:hAnsi="Corbel" w:cs="Arial"/>
          <w:color w:val="auto"/>
        </w:rPr>
        <w:t>hroughout</w:t>
      </w:r>
      <w:r w:rsidR="008B7C13">
        <w:rPr>
          <w:rFonts w:ascii="Corbel" w:eastAsia="Times New Roman" w:hAnsi="Corbel" w:cs="Arial"/>
          <w:color w:val="auto"/>
        </w:rPr>
        <w:t xml:space="preserve"> the duration of the Contract, the </w:t>
      </w:r>
      <w:r w:rsidR="009E1999">
        <w:rPr>
          <w:rFonts w:ascii="Corbel" w:eastAsia="Times New Roman" w:hAnsi="Corbel" w:cs="Arial"/>
          <w:color w:val="auto"/>
        </w:rPr>
        <w:t>Supplier</w:t>
      </w:r>
      <w:r w:rsidR="008B7C13">
        <w:rPr>
          <w:rFonts w:ascii="Corbel" w:eastAsia="Times New Roman" w:hAnsi="Corbel" w:cs="Arial"/>
          <w:color w:val="auto"/>
        </w:rPr>
        <w:t xml:space="preserve"> is expected to:-</w:t>
      </w:r>
    </w:p>
    <w:p w14:paraId="2FFE9B00" w14:textId="77777777" w:rsidR="00BC7007" w:rsidRPr="00BC7007" w:rsidRDefault="00BC7007" w:rsidP="00BC7007">
      <w:pPr>
        <w:pStyle w:val="Body"/>
        <w:ind w:left="568" w:hanging="568"/>
        <w:rPr>
          <w:rFonts w:ascii="Corbel" w:eastAsia="Times New Roman" w:hAnsi="Corbel" w:cs="Arial"/>
          <w:color w:val="auto"/>
        </w:rPr>
      </w:pPr>
    </w:p>
    <w:p w14:paraId="558D0FF6" w14:textId="77777777" w:rsidR="00BC7007" w:rsidRPr="00BC7007" w:rsidRDefault="00BC7007" w:rsidP="00B64746">
      <w:pPr>
        <w:pStyle w:val="Body"/>
        <w:numPr>
          <w:ilvl w:val="0"/>
          <w:numId w:val="27"/>
        </w:numPr>
        <w:ind w:left="993" w:hanging="284"/>
        <w:rPr>
          <w:rFonts w:ascii="Corbel" w:eastAsia="Times New Roman" w:hAnsi="Corbel" w:cs="Arial"/>
          <w:color w:val="auto"/>
        </w:rPr>
      </w:pPr>
      <w:r w:rsidRPr="00BC7007">
        <w:rPr>
          <w:rFonts w:ascii="Corbel" w:eastAsia="Times New Roman" w:hAnsi="Corbel" w:cs="Arial"/>
          <w:color w:val="auto"/>
        </w:rPr>
        <w:t>maintain a consistent approach, including the use of templates if requested by the Employer;</w:t>
      </w:r>
    </w:p>
    <w:p w14:paraId="1FAA3CB7" w14:textId="77777777" w:rsidR="00BC7007" w:rsidRPr="008B7C13" w:rsidRDefault="00BC7007" w:rsidP="00B64746">
      <w:pPr>
        <w:pStyle w:val="Body"/>
        <w:numPr>
          <w:ilvl w:val="0"/>
          <w:numId w:val="27"/>
        </w:numPr>
        <w:ind w:left="993" w:hanging="284"/>
        <w:rPr>
          <w:rFonts w:ascii="Corbel" w:eastAsia="Times New Roman" w:hAnsi="Corbel" w:cs="Arial"/>
          <w:color w:val="FF0000"/>
        </w:rPr>
      </w:pPr>
      <w:r w:rsidRPr="00046EE0">
        <w:rPr>
          <w:rFonts w:ascii="Corbel" w:eastAsia="Times New Roman" w:hAnsi="Corbel" w:cs="Arial"/>
          <w:color w:val="auto"/>
        </w:rPr>
        <w:t xml:space="preserve">ensure that </w:t>
      </w:r>
      <w:r w:rsidR="008B7C13" w:rsidRPr="00046EE0">
        <w:rPr>
          <w:rFonts w:ascii="Corbel" w:eastAsia="Times New Roman" w:hAnsi="Corbel" w:cs="Arial"/>
          <w:color w:val="auto"/>
        </w:rPr>
        <w:t xml:space="preserve">HS2’s </w:t>
      </w:r>
      <w:r w:rsidRPr="00046EE0">
        <w:rPr>
          <w:rFonts w:ascii="Corbel" w:eastAsia="Times New Roman" w:hAnsi="Corbel" w:cs="Arial"/>
          <w:color w:val="auto"/>
        </w:rPr>
        <w:t>E</w:t>
      </w:r>
      <w:r w:rsidR="00FC14D8" w:rsidRPr="00046EE0">
        <w:rPr>
          <w:rFonts w:ascii="Corbel" w:eastAsia="Times New Roman" w:hAnsi="Corbel" w:cs="Arial"/>
          <w:color w:val="auto"/>
        </w:rPr>
        <w:t xml:space="preserve">qualities, </w:t>
      </w:r>
      <w:r w:rsidRPr="00046EE0">
        <w:rPr>
          <w:rFonts w:ascii="Corbel" w:eastAsia="Times New Roman" w:hAnsi="Corbel" w:cs="Arial"/>
          <w:color w:val="auto"/>
        </w:rPr>
        <w:t>D</w:t>
      </w:r>
      <w:r w:rsidR="00FC14D8" w:rsidRPr="00046EE0">
        <w:rPr>
          <w:rFonts w:ascii="Corbel" w:eastAsia="Times New Roman" w:hAnsi="Corbel" w:cs="Arial"/>
          <w:color w:val="auto"/>
        </w:rPr>
        <w:t xml:space="preserve">iversity and </w:t>
      </w:r>
      <w:r w:rsidRPr="00046EE0">
        <w:rPr>
          <w:rFonts w:ascii="Corbel" w:eastAsia="Times New Roman" w:hAnsi="Corbel" w:cs="Arial"/>
          <w:color w:val="auto"/>
        </w:rPr>
        <w:t>I</w:t>
      </w:r>
      <w:r w:rsidR="00FC14D8" w:rsidRPr="00046EE0">
        <w:rPr>
          <w:rFonts w:ascii="Corbel" w:eastAsia="Times New Roman" w:hAnsi="Corbel" w:cs="Arial"/>
          <w:color w:val="auto"/>
        </w:rPr>
        <w:t>nclusion</w:t>
      </w:r>
      <w:r w:rsidRPr="00046EE0">
        <w:rPr>
          <w:rFonts w:ascii="Corbel" w:eastAsia="Times New Roman" w:hAnsi="Corbel" w:cs="Arial"/>
          <w:color w:val="auto"/>
        </w:rPr>
        <w:t xml:space="preserve"> </w:t>
      </w:r>
      <w:r w:rsidR="008B7C13" w:rsidRPr="00046EE0">
        <w:rPr>
          <w:rFonts w:ascii="Corbel" w:eastAsia="Times New Roman" w:hAnsi="Corbel" w:cs="Arial"/>
          <w:color w:val="auto"/>
        </w:rPr>
        <w:t xml:space="preserve">policy </w:t>
      </w:r>
      <w:r w:rsidRPr="00046EE0">
        <w:rPr>
          <w:rFonts w:ascii="Corbel" w:eastAsia="Times New Roman" w:hAnsi="Corbel" w:cs="Arial"/>
          <w:color w:val="auto"/>
        </w:rPr>
        <w:t>is reflected in all activities connected with the services;</w:t>
      </w:r>
      <w:r w:rsidRPr="008B7C13">
        <w:rPr>
          <w:rFonts w:ascii="Corbel" w:eastAsia="Times New Roman" w:hAnsi="Corbel" w:cs="Arial"/>
          <w:color w:val="FF0000"/>
        </w:rPr>
        <w:t xml:space="preserve">  </w:t>
      </w:r>
      <w:r w:rsidR="006B7E49" w:rsidRPr="006B7E49">
        <w:rPr>
          <w:color w:val="auto"/>
        </w:rPr>
        <w:t>(</w:t>
      </w:r>
      <w:r w:rsidR="006B7E49" w:rsidRPr="006B7E49">
        <w:rPr>
          <w:rFonts w:ascii="Corbel" w:eastAsia="Times New Roman" w:hAnsi="Corbel" w:cs="Arial"/>
          <w:color w:val="auto"/>
        </w:rPr>
        <w:t>Please see Annex 2).</w:t>
      </w:r>
    </w:p>
    <w:p w14:paraId="60E804FB" w14:textId="77777777" w:rsidR="00BC7007" w:rsidRPr="00046EE0" w:rsidRDefault="009E1999" w:rsidP="00B64746">
      <w:pPr>
        <w:pStyle w:val="Body"/>
        <w:numPr>
          <w:ilvl w:val="0"/>
          <w:numId w:val="27"/>
        </w:numPr>
        <w:ind w:left="993" w:hanging="284"/>
        <w:rPr>
          <w:rFonts w:ascii="Corbel" w:eastAsia="Times New Roman" w:hAnsi="Corbel" w:cs="Arial"/>
          <w:color w:val="auto"/>
        </w:rPr>
      </w:pPr>
      <w:r w:rsidRPr="00046EE0">
        <w:rPr>
          <w:rFonts w:ascii="Corbel" w:eastAsia="Times New Roman" w:hAnsi="Corbel" w:cs="Arial"/>
          <w:color w:val="auto"/>
        </w:rPr>
        <w:t>Take</w:t>
      </w:r>
      <w:r w:rsidR="00BC7007" w:rsidRPr="00046EE0">
        <w:rPr>
          <w:rFonts w:ascii="Corbel" w:eastAsia="Times New Roman" w:hAnsi="Corbel" w:cs="Arial"/>
          <w:color w:val="auto"/>
        </w:rPr>
        <w:t xml:space="preserve"> into account public sector requirements including but not limited to use of the Civil Service Commission Recruitment Code and commissioner’s requirement</w:t>
      </w:r>
      <w:r w:rsidR="00046EE0">
        <w:rPr>
          <w:rFonts w:ascii="Corbel" w:eastAsia="Times New Roman" w:hAnsi="Corbel" w:cs="Arial"/>
          <w:color w:val="auto"/>
        </w:rPr>
        <w:t xml:space="preserve">s for open and fair competition. </w:t>
      </w:r>
      <w:r w:rsidR="008B7C13" w:rsidRPr="00046EE0">
        <w:rPr>
          <w:rFonts w:ascii="Corbel" w:eastAsia="Times New Roman" w:hAnsi="Corbel" w:cs="Arial"/>
          <w:color w:val="auto"/>
        </w:rPr>
        <w:t xml:space="preserve"> </w:t>
      </w:r>
      <w:r w:rsidR="00AA1F71" w:rsidRPr="006B7E49">
        <w:rPr>
          <w:rFonts w:ascii="Corbel" w:eastAsia="Times New Roman" w:hAnsi="Corbel" w:cs="Arial"/>
          <w:color w:val="auto"/>
        </w:rPr>
        <w:t xml:space="preserve">(Please see </w:t>
      </w:r>
      <w:r w:rsidR="006B7E49" w:rsidRPr="006B7E49">
        <w:rPr>
          <w:rFonts w:ascii="Corbel" w:eastAsia="Times New Roman" w:hAnsi="Corbel" w:cs="Arial"/>
          <w:color w:val="auto"/>
        </w:rPr>
        <w:t>Annex</w:t>
      </w:r>
      <w:r w:rsidR="00AA1F71" w:rsidRPr="006B7E49">
        <w:rPr>
          <w:rFonts w:ascii="Corbel" w:eastAsia="Times New Roman" w:hAnsi="Corbel" w:cs="Arial"/>
          <w:color w:val="auto"/>
        </w:rPr>
        <w:t xml:space="preserve"> </w:t>
      </w:r>
      <w:r w:rsidR="00A24416" w:rsidRPr="006B7E49">
        <w:rPr>
          <w:rFonts w:ascii="Corbel" w:eastAsia="Times New Roman" w:hAnsi="Corbel" w:cs="Arial"/>
          <w:color w:val="auto"/>
        </w:rPr>
        <w:t>4</w:t>
      </w:r>
      <w:r w:rsidR="00046EE0" w:rsidRPr="006B7E49">
        <w:rPr>
          <w:rFonts w:ascii="Corbel" w:eastAsia="Times New Roman" w:hAnsi="Corbel" w:cs="Arial"/>
          <w:color w:val="auto"/>
        </w:rPr>
        <w:t>)</w:t>
      </w:r>
    </w:p>
    <w:p w14:paraId="4013FC7B" w14:textId="77777777" w:rsidR="00F15B5B" w:rsidRDefault="00F15B5B" w:rsidP="00F15B5B">
      <w:pPr>
        <w:pStyle w:val="Body"/>
        <w:rPr>
          <w:rFonts w:ascii="Corbel" w:eastAsia="Times New Roman" w:hAnsi="Corbel" w:cs="Arial"/>
          <w:color w:val="auto"/>
        </w:rPr>
      </w:pPr>
    </w:p>
    <w:p w14:paraId="59C9D8B8" w14:textId="77777777" w:rsidR="00196CBF" w:rsidRDefault="00F32A88" w:rsidP="00B64746">
      <w:pPr>
        <w:pStyle w:val="Heading2"/>
      </w:pPr>
      <w:bookmarkStart w:id="14" w:name="_Toc408838047"/>
      <w:r>
        <w:t>4</w:t>
      </w:r>
      <w:r>
        <w:tab/>
        <w:t xml:space="preserve">    </w:t>
      </w:r>
      <w:r w:rsidR="00196CBF">
        <w:t>Reporting and Governance</w:t>
      </w:r>
      <w:bookmarkEnd w:id="14"/>
    </w:p>
    <w:p w14:paraId="2F8BE31C" w14:textId="77777777" w:rsidR="00196CBF" w:rsidRDefault="00196CBF" w:rsidP="00512B41">
      <w:pPr>
        <w:pStyle w:val="ListParagraph"/>
        <w:numPr>
          <w:ilvl w:val="0"/>
          <w:numId w:val="11"/>
        </w:numPr>
        <w:ind w:left="567" w:hanging="567"/>
      </w:pPr>
      <w:r>
        <w:t xml:space="preserve">The Supplier shall </w:t>
      </w:r>
      <w:r w:rsidR="000B7627">
        <w:t xml:space="preserve">provide a weekly report to the relevant contact in the Resourcing team </w:t>
      </w:r>
      <w:r w:rsidR="00B06AB3">
        <w:t>in the form of the Excel spreadsheet</w:t>
      </w:r>
      <w:r w:rsidR="00CC7EF0">
        <w:t xml:space="preserve"> provided </w:t>
      </w:r>
      <w:r w:rsidR="002F7BF6">
        <w:t>by HS2 Ltd</w:t>
      </w:r>
      <w:r w:rsidR="00CC7EF0">
        <w:t xml:space="preserve"> </w:t>
      </w:r>
      <w:r w:rsidR="000B7627">
        <w:t xml:space="preserve">and should be prepared to meet at HS2 </w:t>
      </w:r>
      <w:r w:rsidR="009E1999">
        <w:t>Ltd.’s</w:t>
      </w:r>
      <w:r w:rsidR="000B7627">
        <w:t xml:space="preserve"> offices to discuss progress as </w:t>
      </w:r>
      <w:r w:rsidR="009E1999">
        <w:t>required.</w:t>
      </w:r>
    </w:p>
    <w:p w14:paraId="249481F7" w14:textId="77777777" w:rsidR="00196CBF" w:rsidRDefault="00196CBF" w:rsidP="00196CBF">
      <w:pPr>
        <w:pStyle w:val="ListParagraph"/>
        <w:ind w:left="709"/>
      </w:pPr>
    </w:p>
    <w:p w14:paraId="704A9D92" w14:textId="77777777" w:rsidR="002B5C18" w:rsidRDefault="002B5C18" w:rsidP="00512B41">
      <w:pPr>
        <w:pStyle w:val="ListParagraph"/>
        <w:numPr>
          <w:ilvl w:val="0"/>
          <w:numId w:val="11"/>
        </w:numPr>
        <w:ind w:left="567" w:hanging="567"/>
      </w:pPr>
      <w:r w:rsidRPr="00D22035">
        <w:t xml:space="preserve">The Supplier shall be located at </w:t>
      </w:r>
      <w:r w:rsidR="005E067E" w:rsidRPr="00D22035">
        <w:t xml:space="preserve">their offices but will be expected to meet with </w:t>
      </w:r>
      <w:r w:rsidRPr="00D22035">
        <w:t xml:space="preserve">the Employer’s </w:t>
      </w:r>
      <w:r w:rsidR="005E067E" w:rsidRPr="00D22035">
        <w:t xml:space="preserve">staff in </w:t>
      </w:r>
      <w:r w:rsidRPr="00D22035">
        <w:t>18th</w:t>
      </w:r>
      <w:r w:rsidR="001A4B86" w:rsidRPr="00D22035">
        <w:t xml:space="preserve"> Floor</w:t>
      </w:r>
      <w:r w:rsidRPr="00D22035">
        <w:t>,</w:t>
      </w:r>
      <w:r w:rsidR="001A4B86" w:rsidRPr="00D22035">
        <w:t xml:space="preserve"> </w:t>
      </w:r>
      <w:r w:rsidRPr="00D22035">
        <w:t>One Canada Square</w:t>
      </w:r>
      <w:r w:rsidR="00EB2E46">
        <w:t>,</w:t>
      </w:r>
      <w:r w:rsidRPr="00D22035">
        <w:t xml:space="preserve">  Canary Wharf, E14 5AB</w:t>
      </w:r>
      <w:r w:rsidR="005E067E" w:rsidRPr="00D22035">
        <w:t xml:space="preserve"> and 5</w:t>
      </w:r>
      <w:r w:rsidR="005E067E" w:rsidRPr="00D22035">
        <w:rPr>
          <w:vertAlign w:val="superscript"/>
        </w:rPr>
        <w:t>th</w:t>
      </w:r>
      <w:r w:rsidR="005E067E" w:rsidRPr="00D22035">
        <w:t xml:space="preserve"> Floor, </w:t>
      </w:r>
      <w:r w:rsidR="005E067E" w:rsidRPr="00EB2E46">
        <w:t>Sanctuary Buildings, Great Smith Street, London</w:t>
      </w:r>
      <w:r w:rsidR="006B7E49">
        <w:t>,</w:t>
      </w:r>
      <w:r w:rsidR="005E067E" w:rsidRPr="00EB2E46">
        <w:t xml:space="preserve"> SW1P 3BT</w:t>
      </w:r>
      <w:r w:rsidR="00BC7007" w:rsidRPr="00EB2E46">
        <w:t xml:space="preserve"> and </w:t>
      </w:r>
      <w:r w:rsidR="00EB2E46" w:rsidRPr="00EB2E46">
        <w:t xml:space="preserve">2 </w:t>
      </w:r>
      <w:r w:rsidR="00BC7007" w:rsidRPr="00EB2E46">
        <w:t>Snow Hill</w:t>
      </w:r>
      <w:r w:rsidR="00EB2E46" w:rsidRPr="00EB2E46">
        <w:t>, Birmingham</w:t>
      </w:r>
      <w:r w:rsidR="006B7E49">
        <w:t>,</w:t>
      </w:r>
      <w:r w:rsidR="00EB2E46" w:rsidRPr="00EB2E46">
        <w:t xml:space="preserve"> B4 6GA at no additional cost</w:t>
      </w:r>
    </w:p>
    <w:p w14:paraId="798BD6C2" w14:textId="77777777" w:rsidR="00EB2E46" w:rsidRDefault="00EB2E46" w:rsidP="00EB2E46">
      <w:pPr>
        <w:pStyle w:val="ListParagraph"/>
      </w:pPr>
    </w:p>
    <w:p w14:paraId="04BABFE6" w14:textId="77777777" w:rsidR="00EB2E46" w:rsidRPr="00B9258F" w:rsidRDefault="00EB2E46" w:rsidP="00512B41">
      <w:pPr>
        <w:pStyle w:val="ListParagraph"/>
        <w:numPr>
          <w:ilvl w:val="0"/>
          <w:numId w:val="11"/>
        </w:numPr>
        <w:ind w:left="567" w:hanging="567"/>
      </w:pPr>
      <w:r>
        <w:t>Key Performance Indicators are:-</w:t>
      </w:r>
    </w:p>
    <w:p w14:paraId="0B6091EE" w14:textId="77777777" w:rsidR="00B9258F" w:rsidRDefault="00B9258F" w:rsidP="00B9258F">
      <w:pPr>
        <w:pStyle w:val="ListParagraph"/>
      </w:pPr>
    </w:p>
    <w:p w14:paraId="12CB13DB" w14:textId="77777777" w:rsidR="00B9258F" w:rsidRDefault="00B9258F" w:rsidP="00512B41">
      <w:pPr>
        <w:pStyle w:val="ListParagraph"/>
        <w:numPr>
          <w:ilvl w:val="0"/>
          <w:numId w:val="28"/>
        </w:numPr>
        <w:ind w:left="993" w:hanging="284"/>
      </w:pPr>
      <w:r>
        <w:t>Quality and accuracy of CVs submitted to Resourcing team</w:t>
      </w:r>
      <w:r w:rsidR="00EB2E46">
        <w:t xml:space="preserve"> – measured by a maximum of 3 CVs per 1 interview, and </w:t>
      </w:r>
      <w:r w:rsidR="00857DF8" w:rsidRPr="00857DF8">
        <w:t xml:space="preserve">of a minimum of three candidates </w:t>
      </w:r>
      <w:r w:rsidR="00512B41">
        <w:t>interviewed per 1 placement;</w:t>
      </w:r>
      <w:r>
        <w:t xml:space="preserve"> </w:t>
      </w:r>
    </w:p>
    <w:p w14:paraId="13C57B79" w14:textId="77777777" w:rsidR="00B9258F" w:rsidRDefault="00B9258F" w:rsidP="00512B41">
      <w:pPr>
        <w:pStyle w:val="ListParagraph"/>
        <w:numPr>
          <w:ilvl w:val="0"/>
          <w:numId w:val="28"/>
        </w:numPr>
        <w:ind w:left="993" w:hanging="284"/>
      </w:pPr>
      <w:r>
        <w:t>Time taken to submit CVs of qualified candidates to HS2 Resourcing team. Initial CVs should be sent no later than 5 days following release of role and all CVs should be received by HS2 Resourcing team before contract end date</w:t>
      </w:r>
      <w:r w:rsidR="00512B41">
        <w:t>;</w:t>
      </w:r>
    </w:p>
    <w:p w14:paraId="1A1E8C4E" w14:textId="77777777" w:rsidR="00857DF8" w:rsidRDefault="00857DF8" w:rsidP="00512B41">
      <w:pPr>
        <w:pStyle w:val="ListParagraph"/>
        <w:numPr>
          <w:ilvl w:val="0"/>
          <w:numId w:val="28"/>
        </w:numPr>
        <w:ind w:left="993" w:hanging="284"/>
      </w:pPr>
      <w:r>
        <w:t>100% of offers a</w:t>
      </w:r>
      <w:r w:rsidR="00512B41">
        <w:t>ccepted. 100% acceptances start;</w:t>
      </w:r>
    </w:p>
    <w:p w14:paraId="20F93A6B" w14:textId="77777777" w:rsidR="00857DF8" w:rsidRDefault="00B9258F" w:rsidP="00512B41">
      <w:pPr>
        <w:pStyle w:val="ListParagraph"/>
        <w:numPr>
          <w:ilvl w:val="0"/>
          <w:numId w:val="28"/>
        </w:numPr>
        <w:ind w:left="993" w:hanging="284"/>
      </w:pPr>
      <w:r>
        <w:t>Compliance</w:t>
      </w:r>
      <w:r w:rsidR="00857DF8">
        <w:t xml:space="preserve"> </w:t>
      </w:r>
      <w:r>
        <w:t xml:space="preserve"> with HS2</w:t>
      </w:r>
      <w:r w:rsidR="00857DF8">
        <w:t>’</w:t>
      </w:r>
      <w:r>
        <w:t>s rec</w:t>
      </w:r>
      <w:r w:rsidR="00857DF8">
        <w:t xml:space="preserve">ruitment process and procedures e.g. </w:t>
      </w:r>
      <w:r>
        <w:t xml:space="preserve">Each CV must be accompanied by written approval from the candidate that they have been briefed on the role they are applying for by the </w:t>
      </w:r>
      <w:r w:rsidR="009E1999">
        <w:t>Supplier</w:t>
      </w:r>
      <w:r w:rsidR="00512B41">
        <w:t>;</w:t>
      </w:r>
    </w:p>
    <w:p w14:paraId="1442E98C" w14:textId="77777777" w:rsidR="00857DF8" w:rsidRDefault="00B9258F" w:rsidP="00512B41">
      <w:pPr>
        <w:pStyle w:val="ListParagraph"/>
        <w:numPr>
          <w:ilvl w:val="0"/>
          <w:numId w:val="28"/>
        </w:numPr>
        <w:ind w:left="993" w:hanging="284"/>
      </w:pPr>
      <w:r w:rsidRPr="00857DF8">
        <w:rPr>
          <w:rFonts w:ascii="Times New Roman" w:hAnsi="Times New Roman"/>
          <w:sz w:val="14"/>
          <w:szCs w:val="14"/>
        </w:rPr>
        <w:t xml:space="preserve"> </w:t>
      </w:r>
      <w:r>
        <w:t>Reporting</w:t>
      </w:r>
    </w:p>
    <w:p w14:paraId="66066F0E" w14:textId="77777777" w:rsidR="00857DF8" w:rsidRDefault="00857DF8" w:rsidP="00512B41">
      <w:pPr>
        <w:pStyle w:val="ListParagraph"/>
        <w:numPr>
          <w:ilvl w:val="0"/>
          <w:numId w:val="38"/>
        </w:numPr>
        <w:ind w:left="1418" w:hanging="284"/>
      </w:pPr>
      <w:r>
        <w:t>100% accuracy of all reports and MI submitted</w:t>
      </w:r>
      <w:r w:rsidR="00512B41">
        <w:t>; and</w:t>
      </w:r>
    </w:p>
    <w:p w14:paraId="0EE5B648" w14:textId="4F4BB777" w:rsidR="00FB5EC4" w:rsidRDefault="00B9258F" w:rsidP="00D86758">
      <w:pPr>
        <w:pStyle w:val="ListParagraph"/>
        <w:numPr>
          <w:ilvl w:val="0"/>
          <w:numId w:val="38"/>
        </w:numPr>
        <w:ind w:left="1418" w:hanging="284"/>
        <w:rPr>
          <w:b/>
        </w:rPr>
      </w:pPr>
      <w:r>
        <w:t>Provide reports on all activity within 24 hours within being requested by HS2 Resourcing team</w:t>
      </w:r>
      <w:r w:rsidR="00512B41">
        <w:t>.</w:t>
      </w:r>
      <w:r w:rsidR="00D86758">
        <w:rPr>
          <w:b/>
        </w:rPr>
        <w:t xml:space="preserve"> </w:t>
      </w:r>
    </w:p>
    <w:sectPr w:rsidR="00FB5EC4" w:rsidSect="00220A8D">
      <w:headerReference w:type="default" r:id="rId20"/>
      <w:footerReference w:type="default" r:id="rId21"/>
      <w:headerReference w:type="first" r:id="rId22"/>
      <w:footerReference w:type="first" r:id="rId23"/>
      <w:pgSz w:w="11906" w:h="16838" w:code="9"/>
      <w:pgMar w:top="1103" w:right="1440" w:bottom="1134" w:left="1440"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98E13" w14:textId="77777777" w:rsidR="00D86758" w:rsidRDefault="00D86758" w:rsidP="00045551">
      <w:r>
        <w:separator/>
      </w:r>
    </w:p>
  </w:endnote>
  <w:endnote w:type="continuationSeparator" w:id="0">
    <w:p w14:paraId="5D6A60FE" w14:textId="77777777" w:rsidR="00D86758" w:rsidRDefault="00D86758" w:rsidP="00045551">
      <w:r>
        <w:continuationSeparator/>
      </w:r>
    </w:p>
  </w:endnote>
  <w:endnote w:type="continuationNotice" w:id="1">
    <w:p w14:paraId="0F40EEB9" w14:textId="77777777" w:rsidR="00D86758" w:rsidRDefault="00D86758"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5319A49" w14:textId="77777777" w:rsidTr="00B4118C">
      <w:tc>
        <w:tcPr>
          <w:tcW w:w="10267" w:type="dxa"/>
        </w:tcPr>
        <w:p w14:paraId="59DD9889" w14:textId="77777777" w:rsidR="00D86758" w:rsidRDefault="00D86758" w:rsidP="00B4118C">
          <w:pPr>
            <w:pStyle w:val="Footer"/>
          </w:pPr>
          <w:r w:rsidRPr="008301D5">
            <w:fldChar w:fldCharType="begin"/>
          </w:r>
          <w:r w:rsidRPr="008301D5">
            <w:instrText xml:space="preserve"> PAGE   \* MERGEFORMAT </w:instrText>
          </w:r>
          <w:r w:rsidRPr="008301D5">
            <w:fldChar w:fldCharType="separate"/>
          </w:r>
          <w:r>
            <w:rPr>
              <w:noProof/>
            </w:rPr>
            <w:t>2</w:t>
          </w:r>
          <w:r w:rsidRPr="008301D5">
            <w:fldChar w:fldCharType="end"/>
          </w:r>
        </w:p>
      </w:tc>
    </w:tr>
  </w:tbl>
  <w:p w14:paraId="7AF8A62D" w14:textId="77777777" w:rsidR="00D86758" w:rsidRPr="00F8288C" w:rsidRDefault="00D86758" w:rsidP="00B4118C">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2F5FF83" w14:textId="77777777" w:rsidTr="00B4118C">
      <w:tc>
        <w:tcPr>
          <w:tcW w:w="10267" w:type="dxa"/>
        </w:tcPr>
        <w:sdt>
          <w:sdtPr>
            <w:id w:val="-1247495792"/>
            <w:docPartObj>
              <w:docPartGallery w:val="Page Numbers (Bottom of Page)"/>
              <w:docPartUnique/>
            </w:docPartObj>
          </w:sdtPr>
          <w:sdtEndPr/>
          <w:sdtContent>
            <w:sdt>
              <w:sdtPr>
                <w:id w:val="1056045477"/>
                <w:docPartObj>
                  <w:docPartGallery w:val="Page Numbers (Top of Page)"/>
                  <w:docPartUnique/>
                </w:docPartObj>
              </w:sdtPr>
              <w:sdtEndPr/>
              <w:sdtContent>
                <w:p w14:paraId="5969ED78"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13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1358">
                    <w:rPr>
                      <w:b/>
                      <w:bCs/>
                      <w:noProof/>
                    </w:rPr>
                    <w:t>2</w:t>
                  </w:r>
                  <w:r>
                    <w:rPr>
                      <w:b/>
                      <w:bCs/>
                      <w:sz w:val="24"/>
                      <w:szCs w:val="24"/>
                    </w:rPr>
                    <w:fldChar w:fldCharType="end"/>
                  </w:r>
                </w:p>
              </w:sdtContent>
            </w:sdt>
          </w:sdtContent>
        </w:sdt>
        <w:p w14:paraId="0C4089E0" w14:textId="01F0DEDF" w:rsidR="00D86758" w:rsidRDefault="00D86758" w:rsidP="00A94606">
          <w:pPr>
            <w:pStyle w:val="NormalNoSpaceAfter"/>
            <w:jc w:val="center"/>
          </w:pPr>
        </w:p>
      </w:tc>
    </w:tr>
    <w:tr w:rsidR="00D86758" w14:paraId="17F92621" w14:textId="77777777" w:rsidTr="00B4118C">
      <w:tc>
        <w:tcPr>
          <w:tcW w:w="10267" w:type="dxa"/>
        </w:tcPr>
        <w:p w14:paraId="525813B7" w14:textId="77777777" w:rsidR="00D86758" w:rsidRPr="009501F5" w:rsidRDefault="00D86758" w:rsidP="009501F5">
          <w:pPr>
            <w:pStyle w:val="Footer"/>
          </w:pPr>
        </w:p>
      </w:tc>
    </w:tr>
  </w:tbl>
  <w:p w14:paraId="4C3880E0" w14:textId="77777777" w:rsidR="00D86758" w:rsidRPr="00935BB7" w:rsidRDefault="00D86758" w:rsidP="00B46392">
    <w:pPr>
      <w:pStyle w:val="Footer"/>
      <w:tabs>
        <w:tab w:val="left" w:pos="3342"/>
      </w:tabs>
      <w:jc w:val="left"/>
      <w:rPr>
        <w:sz w:val="2"/>
        <w:szCs w:val="2"/>
      </w:rPr>
    </w:pPr>
    <w:r>
      <w:rPr>
        <w:sz w:val="2"/>
        <w:szCs w:val="2"/>
      </w:rPr>
      <w:tab/>
    </w:r>
    <w:r>
      <w:rPr>
        <w:sz w:val="2"/>
        <w:szCs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114"/>
      <w:docPartObj>
        <w:docPartGallery w:val="Page Numbers (Bottom of Page)"/>
        <w:docPartUnique/>
      </w:docPartObj>
    </w:sdtPr>
    <w:sdtEndPr/>
    <w:sdtContent>
      <w:sdt>
        <w:sdtPr>
          <w:id w:val="98381352"/>
          <w:docPartObj>
            <w:docPartGallery w:val="Page Numbers (Top of Page)"/>
            <w:docPartUnique/>
          </w:docPartObj>
        </w:sdtPr>
        <w:sdtEndPr/>
        <w:sdtContent>
          <w:p w14:paraId="49C5A447" w14:textId="77777777" w:rsidR="00D86758" w:rsidRDefault="00D86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135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1358">
              <w:rPr>
                <w:b/>
                <w:bCs/>
                <w:noProof/>
              </w:rPr>
              <w:t>6</w:t>
            </w:r>
            <w:r>
              <w:rPr>
                <w:b/>
                <w:bCs/>
                <w:sz w:val="24"/>
                <w:szCs w:val="24"/>
              </w:rPr>
              <w:fldChar w:fldCharType="end"/>
            </w:r>
          </w:p>
        </w:sdtContent>
      </w:sdt>
    </w:sdtContent>
  </w:sdt>
  <w:p w14:paraId="3E3C027F" w14:textId="77777777" w:rsidR="00D86758" w:rsidRPr="00AE6734" w:rsidRDefault="00D86758">
    <w:pPr>
      <w:pStyle w:val="Footer"/>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8264"/>
      <w:docPartObj>
        <w:docPartGallery w:val="Page Numbers (Bottom of Page)"/>
        <w:docPartUnique/>
      </w:docPartObj>
    </w:sdtPr>
    <w:sdtEndPr/>
    <w:sdtContent>
      <w:sdt>
        <w:sdtPr>
          <w:id w:val="-1178190766"/>
          <w:docPartObj>
            <w:docPartGallery w:val="Page Numbers (Top of Page)"/>
            <w:docPartUnique/>
          </w:docPartObj>
        </w:sdtPr>
        <w:sdtEndPr/>
        <w:sdtContent>
          <w:p w14:paraId="30CECD5E"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135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1358">
              <w:rPr>
                <w:b/>
                <w:bCs/>
                <w:noProof/>
              </w:rPr>
              <w:t>3</w:t>
            </w:r>
            <w:r>
              <w:rPr>
                <w:b/>
                <w:bCs/>
                <w:sz w:val="24"/>
                <w:szCs w:val="24"/>
              </w:rPr>
              <w:fldChar w:fldCharType="end"/>
            </w:r>
          </w:p>
        </w:sdtContent>
      </w:sdt>
    </w:sdtContent>
  </w:sdt>
  <w:p w14:paraId="08A96761" w14:textId="77777777" w:rsidR="00D86758" w:rsidRDefault="00D86758" w:rsidP="009501F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F4ED" w14:textId="77777777" w:rsidR="00D86758" w:rsidRDefault="00D86758" w:rsidP="00045551">
      <w:r>
        <w:separator/>
      </w:r>
    </w:p>
  </w:footnote>
  <w:footnote w:type="continuationSeparator" w:id="0">
    <w:p w14:paraId="3456E271" w14:textId="77777777" w:rsidR="00D86758" w:rsidRDefault="00D86758" w:rsidP="00045551">
      <w:r>
        <w:continuationSeparator/>
      </w:r>
    </w:p>
  </w:footnote>
  <w:footnote w:type="continuationNotice" w:id="1">
    <w:p w14:paraId="3A356859" w14:textId="77777777" w:rsidR="00D86758" w:rsidRDefault="00D86758"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D86758" w14:paraId="1C71CB82" w14:textId="77777777" w:rsidTr="00B4118C">
      <w:tc>
        <w:tcPr>
          <w:tcW w:w="10267" w:type="dxa"/>
          <w:tcBorders>
            <w:top w:val="nil"/>
            <w:left w:val="nil"/>
            <w:bottom w:val="nil"/>
            <w:right w:val="nil"/>
          </w:tcBorders>
        </w:tcPr>
        <w:p w14:paraId="77694465" w14:textId="77777777" w:rsidR="00D86758" w:rsidRDefault="00D86758" w:rsidP="00B4118C">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Contents</w:t>
          </w:r>
        </w:p>
      </w:tc>
    </w:tr>
  </w:tbl>
  <w:p w14:paraId="5498F498" w14:textId="77777777" w:rsidR="00D86758" w:rsidRDefault="00D8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2125" w14:textId="77777777" w:rsidR="00D86758" w:rsidRPr="00D86758" w:rsidRDefault="00D86758" w:rsidP="00A004F2">
    <w:pPr>
      <w:pBdr>
        <w:bottom w:val="single" w:sz="0" w:space="0" w:color="auto"/>
      </w:pBdr>
      <w:tabs>
        <w:tab w:val="center" w:pos="4513"/>
        <w:tab w:val="right" w:pos="10065"/>
      </w:tabs>
      <w:rPr>
        <w:i/>
        <w:color w:val="000000"/>
        <w:sz w:val="20"/>
        <w:szCs w:val="20"/>
      </w:rPr>
    </w:pPr>
    <w:r w:rsidRPr="00D86758">
      <w:rPr>
        <w:i/>
        <w:noProof/>
        <w:color w:val="000000"/>
        <w:sz w:val="20"/>
        <w:szCs w:val="20"/>
      </w:rPr>
      <w:drawing>
        <wp:anchor distT="0" distB="0" distL="114300" distR="114300" simplePos="0" relativeHeight="251658240" behindDoc="0" locked="0" layoutInCell="1" allowOverlap="1" wp14:anchorId="39203438" wp14:editId="238029C1">
          <wp:simplePos x="0" y="0"/>
          <wp:positionH relativeFrom="margin">
            <wp:posOffset>5243830</wp:posOffset>
          </wp:positionH>
          <wp:positionV relativeFrom="margin">
            <wp:posOffset>-775335</wp:posOffset>
          </wp:positionV>
          <wp:extent cx="743585" cy="365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52C6" w14:textId="5E54CE8C" w:rsidR="00D86758" w:rsidRDefault="00D86758" w:rsidP="00A004F2">
    <w:pPr>
      <w:pBdr>
        <w:bottom w:val="single" w:sz="0" w:space="0" w:color="auto"/>
      </w:pBdr>
      <w:tabs>
        <w:tab w:val="center" w:pos="4513"/>
        <w:tab w:val="right" w:pos="10065"/>
      </w:tabs>
      <w:rPr>
        <w:color w:val="000000"/>
      </w:rPr>
    </w:pPr>
    <w:r w:rsidRPr="00D86758">
      <w:rPr>
        <w:sz w:val="20"/>
        <w:szCs w:val="20"/>
      </w:rPr>
      <w:t xml:space="preserve">Recruitment of Permanent </w:t>
    </w:r>
    <w:r w:rsidR="004B647D">
      <w:rPr>
        <w:sz w:val="20"/>
        <w:szCs w:val="20"/>
      </w:rPr>
      <w:t>Utilities and Ground Investigations</w:t>
    </w:r>
    <w:r w:rsidR="000E32EC">
      <w:rPr>
        <w:sz w:val="20"/>
        <w:szCs w:val="20"/>
      </w:rPr>
      <w:t xml:space="preserve"> – South </w:t>
    </w:r>
    <w:r w:rsidRPr="00D86758">
      <w:rPr>
        <w:sz w:val="20"/>
        <w:szCs w:val="20"/>
      </w:rPr>
      <w:t xml:space="preserve"> positions</w:t>
    </w:r>
    <w:r>
      <w:rPr>
        <w:i/>
        <w:color w:val="000000"/>
        <w:sz w:val="18"/>
      </w:rPr>
      <w:tab/>
    </w:r>
  </w:p>
  <w:p w14:paraId="0B1F309A" w14:textId="77777777" w:rsidR="00D86758" w:rsidRDefault="00D8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ABC" w14:textId="77777777" w:rsidR="00D86758" w:rsidRDefault="00D86758" w:rsidP="00406888">
    <w:pPr>
      <w:pStyle w:val="Header"/>
      <w:jc w:val="center"/>
    </w:pPr>
    <w:r>
      <w:rPr>
        <w:i/>
        <w:noProof/>
        <w:color w:val="000000"/>
      </w:rPr>
      <w:drawing>
        <wp:anchor distT="0" distB="0" distL="114300" distR="114300" simplePos="0" relativeHeight="251662336" behindDoc="0" locked="0" layoutInCell="1" allowOverlap="1" wp14:anchorId="06CE89B0" wp14:editId="3C84DDBC">
          <wp:simplePos x="0" y="0"/>
          <wp:positionH relativeFrom="margin">
            <wp:posOffset>4915535</wp:posOffset>
          </wp:positionH>
          <wp:positionV relativeFrom="margin">
            <wp:posOffset>-568960</wp:posOffset>
          </wp:positionV>
          <wp:extent cx="743585" cy="365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D8937" w14:textId="77777777" w:rsidR="00D86758" w:rsidRDefault="00D86758" w:rsidP="00962D6F">
    <w:pPr>
      <w:pStyle w:val="Header"/>
      <w:jc w:val="center"/>
    </w:pPr>
  </w:p>
  <w:p w14:paraId="05B60AFB" w14:textId="77777777" w:rsidR="00D86758" w:rsidRPr="00962D6F" w:rsidRDefault="00D86758" w:rsidP="00962D6F">
    <w:pPr>
      <w:pBdr>
        <w:bottom w:val="single" w:sz="0" w:space="0" w:color="auto"/>
      </w:pBdr>
      <w:tabs>
        <w:tab w:val="center" w:pos="4513"/>
        <w:tab w:val="right" w:pos="10065"/>
      </w:tabs>
      <w:jc w:val="both"/>
      <w:rPr>
        <w:i/>
        <w:color w:val="000000"/>
        <w:sz w:val="18"/>
      </w:rPr>
    </w:pPr>
    <w:r>
      <w:rPr>
        <w:i/>
        <w:color w:val="000000"/>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7127" w14:textId="77777777" w:rsidR="00D86758" w:rsidRDefault="00D86758" w:rsidP="00406888">
    <w:pPr>
      <w:pStyle w:val="Header"/>
      <w:jc w:val="center"/>
    </w:pPr>
  </w:p>
  <w:p w14:paraId="016EDACF" w14:textId="77777777" w:rsidR="00D86758" w:rsidRDefault="00D86758" w:rsidP="00A004F2">
    <w:pPr>
      <w:pBdr>
        <w:bottom w:val="single" w:sz="0" w:space="0" w:color="auto"/>
      </w:pBdr>
      <w:tabs>
        <w:tab w:val="center" w:pos="4513"/>
        <w:tab w:val="right" w:pos="10065"/>
      </w:tabs>
      <w:jc w:val="both"/>
      <w:rPr>
        <w:i/>
        <w:color w:val="000000"/>
        <w:sz w:val="18"/>
      </w:rPr>
    </w:pPr>
    <w:r>
      <w:rPr>
        <w:i/>
        <w:noProof/>
        <w:color w:val="000000"/>
        <w:sz w:val="18"/>
      </w:rPr>
      <w:drawing>
        <wp:anchor distT="0" distB="0" distL="114300" distR="114300" simplePos="0" relativeHeight="251660288" behindDoc="0" locked="0" layoutInCell="1" allowOverlap="1" wp14:anchorId="503B42FF" wp14:editId="0C861857">
          <wp:simplePos x="0" y="0"/>
          <wp:positionH relativeFrom="margin">
            <wp:posOffset>4991100</wp:posOffset>
          </wp:positionH>
          <wp:positionV relativeFrom="margin">
            <wp:posOffset>-502920</wp:posOffset>
          </wp:positionV>
          <wp:extent cx="743585" cy="365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CF16C" w14:textId="77777777" w:rsidR="00D86758" w:rsidRPr="00A004F2" w:rsidRDefault="00D86758" w:rsidP="00A004F2">
    <w:pPr>
      <w:pBdr>
        <w:bottom w:val="single" w:sz="0" w:space="0" w:color="auto"/>
      </w:pBdr>
      <w:tabs>
        <w:tab w:val="center" w:pos="4513"/>
        <w:tab w:val="right" w:pos="10065"/>
      </w:tabs>
      <w:jc w:val="both"/>
      <w:rPr>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91C2B"/>
    <w:multiLevelType w:val="hybridMultilevel"/>
    <w:tmpl w:val="1C589B34"/>
    <w:lvl w:ilvl="0" w:tplc="303CCC1E">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0A8F"/>
    <w:multiLevelType w:val="hybridMultilevel"/>
    <w:tmpl w:val="E2940E08"/>
    <w:lvl w:ilvl="0" w:tplc="B2E6A3B6">
      <w:start w:val="1"/>
      <w:numFmt w:val="decimal"/>
      <w:lvlText w:val="4.%1."/>
      <w:lvlJc w:val="left"/>
      <w:pPr>
        <w:ind w:left="1429" w:hanging="360"/>
      </w:pPr>
      <w:rPr>
        <w:rFonts w:hint="default"/>
      </w:rPr>
    </w:lvl>
    <w:lvl w:ilvl="1" w:tplc="B4747876">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84B5182"/>
    <w:multiLevelType w:val="hybridMultilevel"/>
    <w:tmpl w:val="0B8A1330"/>
    <w:lvl w:ilvl="0" w:tplc="931C1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32320"/>
    <w:multiLevelType w:val="hybridMultilevel"/>
    <w:tmpl w:val="6D1C259A"/>
    <w:lvl w:ilvl="0" w:tplc="E11A44FA">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D3C6C"/>
    <w:multiLevelType w:val="hybridMultilevel"/>
    <w:tmpl w:val="244E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730B9"/>
    <w:multiLevelType w:val="hybridMultilevel"/>
    <w:tmpl w:val="D5E6819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nsid w:val="14C333C9"/>
    <w:multiLevelType w:val="hybridMultilevel"/>
    <w:tmpl w:val="6CB0141A"/>
    <w:lvl w:ilvl="0" w:tplc="22CAFC66">
      <w:start w:val="1"/>
      <w:numFmt w:val="decimal"/>
      <w:lvlText w:val="5.%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EC3990"/>
    <w:multiLevelType w:val="hybridMultilevel"/>
    <w:tmpl w:val="21B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0">
    <w:nsid w:val="23412EA9"/>
    <w:multiLevelType w:val="hybridMultilevel"/>
    <w:tmpl w:val="99E8D3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1">
    <w:nsid w:val="25BC6748"/>
    <w:multiLevelType w:val="hybridMultilevel"/>
    <w:tmpl w:val="114A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43D45"/>
    <w:multiLevelType w:val="hybridMultilevel"/>
    <w:tmpl w:val="8400715E"/>
    <w:lvl w:ilvl="0" w:tplc="E11A44FA">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307F3330"/>
    <w:multiLevelType w:val="hybridMultilevel"/>
    <w:tmpl w:val="E7BE2462"/>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853DBE"/>
    <w:multiLevelType w:val="hybridMultilevel"/>
    <w:tmpl w:val="B47C7CEE"/>
    <w:lvl w:ilvl="0" w:tplc="E11A4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DE0FA4"/>
    <w:multiLevelType w:val="hybridMultilevel"/>
    <w:tmpl w:val="75780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AE18D2"/>
    <w:multiLevelType w:val="hybridMultilevel"/>
    <w:tmpl w:val="E71E1AB6"/>
    <w:lvl w:ilvl="0" w:tplc="481CD860">
      <w:start w:val="1"/>
      <w:numFmt w:val="decimal"/>
      <w:lvlText w:val="3.%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8">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9">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5596"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5596"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nsid w:val="450F1689"/>
    <w:multiLevelType w:val="multilevel"/>
    <w:tmpl w:val="978C46A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DBB4B0B"/>
    <w:multiLevelType w:val="hybridMultilevel"/>
    <w:tmpl w:val="3AD09B4E"/>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2">
    <w:nsid w:val="538E29ED"/>
    <w:multiLevelType w:val="hybridMultilevel"/>
    <w:tmpl w:val="57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10CEE"/>
    <w:multiLevelType w:val="hybridMultilevel"/>
    <w:tmpl w:val="A7B68DC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555C7E12"/>
    <w:multiLevelType w:val="hybridMultilevel"/>
    <w:tmpl w:val="B84AA3BE"/>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E11A44FA">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C86488A"/>
    <w:multiLevelType w:val="hybridMultilevel"/>
    <w:tmpl w:val="495A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nsid w:val="61B93CF0"/>
    <w:multiLevelType w:val="hybridMultilevel"/>
    <w:tmpl w:val="F774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2D3D93"/>
    <w:multiLevelType w:val="hybridMultilevel"/>
    <w:tmpl w:val="949A56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785E4AAE">
      <w:start w:val="1"/>
      <w:numFmt w:val="bullet"/>
      <w:lvlText w:val="·"/>
      <w:lvlJc w:val="left"/>
      <w:pPr>
        <w:ind w:left="2160" w:hanging="360"/>
      </w:pPr>
      <w:rPr>
        <w:rFonts w:ascii="Corbel" w:eastAsia="Times New Roman" w:hAnsi="Corbe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5401A"/>
    <w:multiLevelType w:val="hybridMultilevel"/>
    <w:tmpl w:val="0C80CC3E"/>
    <w:lvl w:ilvl="0" w:tplc="09E049A2">
      <w:start w:val="1"/>
      <w:numFmt w:val="decimal"/>
      <w:lvlText w:val="3.%1"/>
      <w:lvlJc w:val="left"/>
      <w:pPr>
        <w:ind w:left="1440" w:hanging="360"/>
      </w:pPr>
      <w:rPr>
        <w:rFonts w:hint="default"/>
        <w:b w:val="0"/>
      </w:rPr>
    </w:lvl>
    <w:lvl w:ilvl="1" w:tplc="8A741B54">
      <w:numFmt w:val="bullet"/>
      <w:lvlText w:val="•"/>
      <w:lvlJc w:val="left"/>
      <w:pPr>
        <w:ind w:left="2160" w:hanging="360"/>
      </w:pPr>
      <w:rPr>
        <w:rFonts w:ascii="Corbel" w:eastAsia="Times New Roman" w:hAnsi="Corbel"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5215A8"/>
    <w:multiLevelType w:val="hybridMultilevel"/>
    <w:tmpl w:val="F5FED998"/>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2">
    <w:nsid w:val="7269074F"/>
    <w:multiLevelType w:val="hybridMultilevel"/>
    <w:tmpl w:val="7B6EAD1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F672F7"/>
    <w:multiLevelType w:val="hybridMultilevel"/>
    <w:tmpl w:val="872C3B54"/>
    <w:lvl w:ilvl="0" w:tplc="EB108A20">
      <w:start w:val="1"/>
      <w:numFmt w:val="decimal"/>
      <w:lvlText w:val="2.%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4BB6F84"/>
    <w:multiLevelType w:val="multilevel"/>
    <w:tmpl w:val="589000EE"/>
    <w:numStyleLink w:val="HS2ReportMultilevelListStyle"/>
  </w:abstractNum>
  <w:abstractNum w:abstractNumId="35">
    <w:nsid w:val="78F65109"/>
    <w:multiLevelType w:val="hybridMultilevel"/>
    <w:tmpl w:val="33CA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DF38C5"/>
    <w:multiLevelType w:val="hybridMultilevel"/>
    <w:tmpl w:val="6A12A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7">
    <w:nsid w:val="7E4E5751"/>
    <w:multiLevelType w:val="hybridMultilevel"/>
    <w:tmpl w:val="51524248"/>
    <w:lvl w:ilvl="0" w:tplc="3DFA08F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9"/>
  </w:num>
  <w:num w:numId="3">
    <w:abstractNumId w:val="18"/>
  </w:num>
  <w:num w:numId="4">
    <w:abstractNumId w:val="19"/>
  </w:num>
  <w:num w:numId="5">
    <w:abstractNumId w:val="3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37"/>
  </w:num>
  <w:num w:numId="10">
    <w:abstractNumId w:val="29"/>
  </w:num>
  <w:num w:numId="11">
    <w:abstractNumId w:val="2"/>
  </w:num>
  <w:num w:numId="12">
    <w:abstractNumId w:val="7"/>
  </w:num>
  <w:num w:numId="13">
    <w:abstractNumId w:val="26"/>
  </w:num>
  <w:num w:numId="14">
    <w:abstractNumId w:val="1"/>
  </w:num>
  <w:num w:numId="15">
    <w:abstractNumId w:val="30"/>
  </w:num>
  <w:num w:numId="16">
    <w:abstractNumId w:val="0"/>
  </w:num>
  <w:num w:numId="17">
    <w:abstractNumId w:val="10"/>
  </w:num>
  <w:num w:numId="18">
    <w:abstractNumId w:val="8"/>
  </w:num>
  <w:num w:numId="19">
    <w:abstractNumId w:val="27"/>
  </w:num>
  <w:num w:numId="20">
    <w:abstractNumId w:val="25"/>
  </w:num>
  <w:num w:numId="21">
    <w:abstractNumId w:val="11"/>
  </w:num>
  <w:num w:numId="22">
    <w:abstractNumId w:val="35"/>
  </w:num>
  <w:num w:numId="23">
    <w:abstractNumId w:val="5"/>
  </w:num>
  <w:num w:numId="24">
    <w:abstractNumId w:val="32"/>
  </w:num>
  <w:num w:numId="25">
    <w:abstractNumId w:val="36"/>
  </w:num>
  <w:num w:numId="26">
    <w:abstractNumId w:val="22"/>
  </w:num>
  <w:num w:numId="27">
    <w:abstractNumId w:val="3"/>
  </w:num>
  <w:num w:numId="28">
    <w:abstractNumId w:val="23"/>
  </w:num>
  <w:num w:numId="29">
    <w:abstractNumId w:val="33"/>
  </w:num>
  <w:num w:numId="30">
    <w:abstractNumId w:val="15"/>
  </w:num>
  <w:num w:numId="31">
    <w:abstractNumId w:val="14"/>
  </w:num>
  <w:num w:numId="32">
    <w:abstractNumId w:val="16"/>
  </w:num>
  <w:num w:numId="33">
    <w:abstractNumId w:val="20"/>
  </w:num>
  <w:num w:numId="34">
    <w:abstractNumId w:val="28"/>
  </w:num>
  <w:num w:numId="35">
    <w:abstractNumId w:val="13"/>
  </w:num>
  <w:num w:numId="36">
    <w:abstractNumId w:val="24"/>
  </w:num>
  <w:num w:numId="37">
    <w:abstractNumId w:val="4"/>
  </w:num>
  <w:num w:numId="38">
    <w:abstractNumId w:val="12"/>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4ADFB2-A8E8-4B86-BF29-D6FFDC0FE164}"/>
    <w:docVar w:name="dgnword-eventsink" w:val="171743216"/>
  </w:docVars>
  <w:rsids>
    <w:rsidRoot w:val="00E74CA3"/>
    <w:rsid w:val="00006121"/>
    <w:rsid w:val="00010BBF"/>
    <w:rsid w:val="000119A9"/>
    <w:rsid w:val="00011E1A"/>
    <w:rsid w:val="00016B00"/>
    <w:rsid w:val="00017EF9"/>
    <w:rsid w:val="00021D9E"/>
    <w:rsid w:val="000246CA"/>
    <w:rsid w:val="000255A7"/>
    <w:rsid w:val="000256B4"/>
    <w:rsid w:val="00030C65"/>
    <w:rsid w:val="000322B0"/>
    <w:rsid w:val="0003341D"/>
    <w:rsid w:val="00045551"/>
    <w:rsid w:val="00045B77"/>
    <w:rsid w:val="00046EE0"/>
    <w:rsid w:val="00053E0B"/>
    <w:rsid w:val="00056467"/>
    <w:rsid w:val="00057D55"/>
    <w:rsid w:val="0006167D"/>
    <w:rsid w:val="00063396"/>
    <w:rsid w:val="00066AC1"/>
    <w:rsid w:val="00072791"/>
    <w:rsid w:val="00073300"/>
    <w:rsid w:val="00077ED2"/>
    <w:rsid w:val="00085377"/>
    <w:rsid w:val="00085675"/>
    <w:rsid w:val="00085A27"/>
    <w:rsid w:val="00095DF9"/>
    <w:rsid w:val="000A081C"/>
    <w:rsid w:val="000A14D8"/>
    <w:rsid w:val="000A214C"/>
    <w:rsid w:val="000A3052"/>
    <w:rsid w:val="000A3B76"/>
    <w:rsid w:val="000A722C"/>
    <w:rsid w:val="000B37D2"/>
    <w:rsid w:val="000B5A58"/>
    <w:rsid w:val="000B6147"/>
    <w:rsid w:val="000B6F64"/>
    <w:rsid w:val="000B7627"/>
    <w:rsid w:val="000C301C"/>
    <w:rsid w:val="000C30BD"/>
    <w:rsid w:val="000C6585"/>
    <w:rsid w:val="000D2E21"/>
    <w:rsid w:val="000D3EC1"/>
    <w:rsid w:val="000D518A"/>
    <w:rsid w:val="000E038D"/>
    <w:rsid w:val="000E13BC"/>
    <w:rsid w:val="000E32EC"/>
    <w:rsid w:val="000E3B4C"/>
    <w:rsid w:val="000F050B"/>
    <w:rsid w:val="00101A0C"/>
    <w:rsid w:val="001158E5"/>
    <w:rsid w:val="00130177"/>
    <w:rsid w:val="001349DD"/>
    <w:rsid w:val="00134A8A"/>
    <w:rsid w:val="00135619"/>
    <w:rsid w:val="00135A57"/>
    <w:rsid w:val="00137F56"/>
    <w:rsid w:val="001414E4"/>
    <w:rsid w:val="00143621"/>
    <w:rsid w:val="00143A11"/>
    <w:rsid w:val="00143BFB"/>
    <w:rsid w:val="00143D16"/>
    <w:rsid w:val="00143FF5"/>
    <w:rsid w:val="00146045"/>
    <w:rsid w:val="00147E21"/>
    <w:rsid w:val="0015038A"/>
    <w:rsid w:val="00163AF3"/>
    <w:rsid w:val="00170B58"/>
    <w:rsid w:val="001716F1"/>
    <w:rsid w:val="001720B7"/>
    <w:rsid w:val="0017344B"/>
    <w:rsid w:val="0017370F"/>
    <w:rsid w:val="00177A1D"/>
    <w:rsid w:val="00180F46"/>
    <w:rsid w:val="0018149C"/>
    <w:rsid w:val="0018732C"/>
    <w:rsid w:val="0018767E"/>
    <w:rsid w:val="00192D6B"/>
    <w:rsid w:val="00196CBF"/>
    <w:rsid w:val="001A1701"/>
    <w:rsid w:val="001A4B86"/>
    <w:rsid w:val="001A69EF"/>
    <w:rsid w:val="001B1236"/>
    <w:rsid w:val="001B299E"/>
    <w:rsid w:val="001B448E"/>
    <w:rsid w:val="001C1749"/>
    <w:rsid w:val="001C46BA"/>
    <w:rsid w:val="001C4FE3"/>
    <w:rsid w:val="001C5A9A"/>
    <w:rsid w:val="001D13B1"/>
    <w:rsid w:val="001D7887"/>
    <w:rsid w:val="001E11A1"/>
    <w:rsid w:val="001E504E"/>
    <w:rsid w:val="001F149E"/>
    <w:rsid w:val="001F1FB1"/>
    <w:rsid w:val="001F2C0F"/>
    <w:rsid w:val="001F4CCA"/>
    <w:rsid w:val="00202429"/>
    <w:rsid w:val="002041FB"/>
    <w:rsid w:val="00207A49"/>
    <w:rsid w:val="00220A8D"/>
    <w:rsid w:val="002211CF"/>
    <w:rsid w:val="002238E7"/>
    <w:rsid w:val="00223DFD"/>
    <w:rsid w:val="00225353"/>
    <w:rsid w:val="00230E32"/>
    <w:rsid w:val="00235186"/>
    <w:rsid w:val="0023735C"/>
    <w:rsid w:val="00240773"/>
    <w:rsid w:val="00244BFA"/>
    <w:rsid w:val="00245E81"/>
    <w:rsid w:val="00246339"/>
    <w:rsid w:val="00253FAA"/>
    <w:rsid w:val="00266AF5"/>
    <w:rsid w:val="00270833"/>
    <w:rsid w:val="00290642"/>
    <w:rsid w:val="00290C88"/>
    <w:rsid w:val="002937F9"/>
    <w:rsid w:val="0029581E"/>
    <w:rsid w:val="00296353"/>
    <w:rsid w:val="0029692F"/>
    <w:rsid w:val="002A041C"/>
    <w:rsid w:val="002A628F"/>
    <w:rsid w:val="002B1E37"/>
    <w:rsid w:val="002B3A49"/>
    <w:rsid w:val="002B5C18"/>
    <w:rsid w:val="002B5E30"/>
    <w:rsid w:val="002B6DD1"/>
    <w:rsid w:val="002C213F"/>
    <w:rsid w:val="002C7FB4"/>
    <w:rsid w:val="002D0596"/>
    <w:rsid w:val="002D3E9D"/>
    <w:rsid w:val="002D479A"/>
    <w:rsid w:val="002D5205"/>
    <w:rsid w:val="002E4B92"/>
    <w:rsid w:val="002F2224"/>
    <w:rsid w:val="002F4FBB"/>
    <w:rsid w:val="002F506C"/>
    <w:rsid w:val="002F51B8"/>
    <w:rsid w:val="002F5B7B"/>
    <w:rsid w:val="002F7BF6"/>
    <w:rsid w:val="00302373"/>
    <w:rsid w:val="00312115"/>
    <w:rsid w:val="003125B4"/>
    <w:rsid w:val="003209A3"/>
    <w:rsid w:val="00320ACC"/>
    <w:rsid w:val="003212C6"/>
    <w:rsid w:val="003248CC"/>
    <w:rsid w:val="003253F0"/>
    <w:rsid w:val="00327514"/>
    <w:rsid w:val="003320BC"/>
    <w:rsid w:val="00334EF1"/>
    <w:rsid w:val="003414D0"/>
    <w:rsid w:val="003434AC"/>
    <w:rsid w:val="00345C41"/>
    <w:rsid w:val="00350563"/>
    <w:rsid w:val="00352ACE"/>
    <w:rsid w:val="00354A78"/>
    <w:rsid w:val="00355654"/>
    <w:rsid w:val="003604CA"/>
    <w:rsid w:val="0036058E"/>
    <w:rsid w:val="003638EB"/>
    <w:rsid w:val="003751AC"/>
    <w:rsid w:val="00375278"/>
    <w:rsid w:val="00375E87"/>
    <w:rsid w:val="003778F5"/>
    <w:rsid w:val="0038017D"/>
    <w:rsid w:val="003801CE"/>
    <w:rsid w:val="0038026A"/>
    <w:rsid w:val="00380EF5"/>
    <w:rsid w:val="00382927"/>
    <w:rsid w:val="00383E6E"/>
    <w:rsid w:val="003856B1"/>
    <w:rsid w:val="0038786A"/>
    <w:rsid w:val="00390322"/>
    <w:rsid w:val="00397314"/>
    <w:rsid w:val="003A3197"/>
    <w:rsid w:val="003B28E2"/>
    <w:rsid w:val="003B378A"/>
    <w:rsid w:val="003B37CB"/>
    <w:rsid w:val="003B4794"/>
    <w:rsid w:val="003B6C83"/>
    <w:rsid w:val="003B6E07"/>
    <w:rsid w:val="003C7171"/>
    <w:rsid w:val="003C7E42"/>
    <w:rsid w:val="003E2DED"/>
    <w:rsid w:val="003E4833"/>
    <w:rsid w:val="003E54E7"/>
    <w:rsid w:val="003E66FE"/>
    <w:rsid w:val="003E7352"/>
    <w:rsid w:val="003F0393"/>
    <w:rsid w:val="003F2CD9"/>
    <w:rsid w:val="003F3AC3"/>
    <w:rsid w:val="003F56D6"/>
    <w:rsid w:val="003F5766"/>
    <w:rsid w:val="00405F5B"/>
    <w:rsid w:val="00406888"/>
    <w:rsid w:val="00410D58"/>
    <w:rsid w:val="004162B2"/>
    <w:rsid w:val="004223E8"/>
    <w:rsid w:val="004232A9"/>
    <w:rsid w:val="00427412"/>
    <w:rsid w:val="00430C5C"/>
    <w:rsid w:val="004342AD"/>
    <w:rsid w:val="004343F0"/>
    <w:rsid w:val="00435847"/>
    <w:rsid w:val="00444661"/>
    <w:rsid w:val="00454E20"/>
    <w:rsid w:val="00455289"/>
    <w:rsid w:val="0045681C"/>
    <w:rsid w:val="0046332E"/>
    <w:rsid w:val="0046334F"/>
    <w:rsid w:val="004640B0"/>
    <w:rsid w:val="004646A1"/>
    <w:rsid w:val="00480C95"/>
    <w:rsid w:val="0048229C"/>
    <w:rsid w:val="00482CDE"/>
    <w:rsid w:val="00484A0B"/>
    <w:rsid w:val="00490A45"/>
    <w:rsid w:val="0049245F"/>
    <w:rsid w:val="0049659B"/>
    <w:rsid w:val="004A157D"/>
    <w:rsid w:val="004B647D"/>
    <w:rsid w:val="004C3ABF"/>
    <w:rsid w:val="004C6E41"/>
    <w:rsid w:val="004D1408"/>
    <w:rsid w:val="004D1EC9"/>
    <w:rsid w:val="004D29DA"/>
    <w:rsid w:val="004D4192"/>
    <w:rsid w:val="004E68FD"/>
    <w:rsid w:val="004E7585"/>
    <w:rsid w:val="004E7BE7"/>
    <w:rsid w:val="004F532F"/>
    <w:rsid w:val="00500C83"/>
    <w:rsid w:val="00501855"/>
    <w:rsid w:val="005045E4"/>
    <w:rsid w:val="00512B41"/>
    <w:rsid w:val="005142DB"/>
    <w:rsid w:val="00514A8D"/>
    <w:rsid w:val="00516738"/>
    <w:rsid w:val="005206B6"/>
    <w:rsid w:val="00522885"/>
    <w:rsid w:val="00524D5B"/>
    <w:rsid w:val="00526849"/>
    <w:rsid w:val="00526C45"/>
    <w:rsid w:val="00531875"/>
    <w:rsid w:val="0053702A"/>
    <w:rsid w:val="00543FFB"/>
    <w:rsid w:val="005456F1"/>
    <w:rsid w:val="005464A0"/>
    <w:rsid w:val="00556E36"/>
    <w:rsid w:val="00561D17"/>
    <w:rsid w:val="00564A16"/>
    <w:rsid w:val="00574431"/>
    <w:rsid w:val="00575AE5"/>
    <w:rsid w:val="005832F6"/>
    <w:rsid w:val="00583A3C"/>
    <w:rsid w:val="0059422A"/>
    <w:rsid w:val="00596FA8"/>
    <w:rsid w:val="005A2FAC"/>
    <w:rsid w:val="005A7FE5"/>
    <w:rsid w:val="005B3671"/>
    <w:rsid w:val="005B5E86"/>
    <w:rsid w:val="005C149D"/>
    <w:rsid w:val="005C1FCA"/>
    <w:rsid w:val="005C346B"/>
    <w:rsid w:val="005C63F7"/>
    <w:rsid w:val="005D26A1"/>
    <w:rsid w:val="005D3007"/>
    <w:rsid w:val="005D47E9"/>
    <w:rsid w:val="005D7088"/>
    <w:rsid w:val="005E067E"/>
    <w:rsid w:val="005E222A"/>
    <w:rsid w:val="005E35B8"/>
    <w:rsid w:val="005E56FC"/>
    <w:rsid w:val="005E6CC9"/>
    <w:rsid w:val="005F3321"/>
    <w:rsid w:val="00600FC6"/>
    <w:rsid w:val="00611518"/>
    <w:rsid w:val="006128D0"/>
    <w:rsid w:val="00623F51"/>
    <w:rsid w:val="0062777C"/>
    <w:rsid w:val="00631408"/>
    <w:rsid w:val="00635507"/>
    <w:rsid w:val="00642CDA"/>
    <w:rsid w:val="00646686"/>
    <w:rsid w:val="00652C8D"/>
    <w:rsid w:val="0065535C"/>
    <w:rsid w:val="00656D08"/>
    <w:rsid w:val="00656DE1"/>
    <w:rsid w:val="00661008"/>
    <w:rsid w:val="00661B95"/>
    <w:rsid w:val="00664BED"/>
    <w:rsid w:val="0066634A"/>
    <w:rsid w:val="00667C94"/>
    <w:rsid w:val="006736E1"/>
    <w:rsid w:val="006741DF"/>
    <w:rsid w:val="00674C5A"/>
    <w:rsid w:val="0068295C"/>
    <w:rsid w:val="0069141F"/>
    <w:rsid w:val="006940F7"/>
    <w:rsid w:val="006A678C"/>
    <w:rsid w:val="006B22B2"/>
    <w:rsid w:val="006B2E9B"/>
    <w:rsid w:val="006B62F0"/>
    <w:rsid w:val="006B726F"/>
    <w:rsid w:val="006B7E49"/>
    <w:rsid w:val="006C3839"/>
    <w:rsid w:val="006C456D"/>
    <w:rsid w:val="006C63E2"/>
    <w:rsid w:val="006D06C5"/>
    <w:rsid w:val="006D3D4D"/>
    <w:rsid w:val="006E2A0F"/>
    <w:rsid w:val="006F057E"/>
    <w:rsid w:val="006F1462"/>
    <w:rsid w:val="006F61D2"/>
    <w:rsid w:val="007002B5"/>
    <w:rsid w:val="00705AC3"/>
    <w:rsid w:val="00706C52"/>
    <w:rsid w:val="00710A25"/>
    <w:rsid w:val="00711358"/>
    <w:rsid w:val="00711D4C"/>
    <w:rsid w:val="007154C3"/>
    <w:rsid w:val="00716F13"/>
    <w:rsid w:val="007205EE"/>
    <w:rsid w:val="00723949"/>
    <w:rsid w:val="00732431"/>
    <w:rsid w:val="00732736"/>
    <w:rsid w:val="00733A1D"/>
    <w:rsid w:val="00735C0D"/>
    <w:rsid w:val="0073693A"/>
    <w:rsid w:val="00743094"/>
    <w:rsid w:val="00747FB4"/>
    <w:rsid w:val="00750E03"/>
    <w:rsid w:val="00751419"/>
    <w:rsid w:val="00766503"/>
    <w:rsid w:val="00781D24"/>
    <w:rsid w:val="007834BC"/>
    <w:rsid w:val="00784521"/>
    <w:rsid w:val="00785CC3"/>
    <w:rsid w:val="007922AF"/>
    <w:rsid w:val="007956FC"/>
    <w:rsid w:val="007966F8"/>
    <w:rsid w:val="007A18E2"/>
    <w:rsid w:val="007A1CFA"/>
    <w:rsid w:val="007A436A"/>
    <w:rsid w:val="007B4391"/>
    <w:rsid w:val="007C2D22"/>
    <w:rsid w:val="007C4086"/>
    <w:rsid w:val="007C42EC"/>
    <w:rsid w:val="007D0105"/>
    <w:rsid w:val="007D0D51"/>
    <w:rsid w:val="007D3378"/>
    <w:rsid w:val="007D391C"/>
    <w:rsid w:val="007E10A2"/>
    <w:rsid w:val="007E3703"/>
    <w:rsid w:val="007E3ADB"/>
    <w:rsid w:val="007E5FB2"/>
    <w:rsid w:val="007E78DC"/>
    <w:rsid w:val="007F138F"/>
    <w:rsid w:val="007F2924"/>
    <w:rsid w:val="007F413E"/>
    <w:rsid w:val="007F4627"/>
    <w:rsid w:val="007F555F"/>
    <w:rsid w:val="007F7946"/>
    <w:rsid w:val="008011D1"/>
    <w:rsid w:val="008017F5"/>
    <w:rsid w:val="00801E90"/>
    <w:rsid w:val="00802B36"/>
    <w:rsid w:val="00803BCD"/>
    <w:rsid w:val="008061A7"/>
    <w:rsid w:val="00806307"/>
    <w:rsid w:val="0080750D"/>
    <w:rsid w:val="00807D41"/>
    <w:rsid w:val="00811719"/>
    <w:rsid w:val="00822A2A"/>
    <w:rsid w:val="00826F31"/>
    <w:rsid w:val="008317B6"/>
    <w:rsid w:val="00831A15"/>
    <w:rsid w:val="00831A39"/>
    <w:rsid w:val="00832C8D"/>
    <w:rsid w:val="00834AFC"/>
    <w:rsid w:val="00836042"/>
    <w:rsid w:val="0085192A"/>
    <w:rsid w:val="00853278"/>
    <w:rsid w:val="00854311"/>
    <w:rsid w:val="00855387"/>
    <w:rsid w:val="00857DF8"/>
    <w:rsid w:val="008619D0"/>
    <w:rsid w:val="00863FA6"/>
    <w:rsid w:val="00871AB9"/>
    <w:rsid w:val="00873370"/>
    <w:rsid w:val="00882F05"/>
    <w:rsid w:val="00885C81"/>
    <w:rsid w:val="008905DD"/>
    <w:rsid w:val="00894335"/>
    <w:rsid w:val="00894971"/>
    <w:rsid w:val="008967F3"/>
    <w:rsid w:val="008A31D4"/>
    <w:rsid w:val="008A3CA7"/>
    <w:rsid w:val="008A40A9"/>
    <w:rsid w:val="008B000A"/>
    <w:rsid w:val="008B2245"/>
    <w:rsid w:val="008B34C2"/>
    <w:rsid w:val="008B64B3"/>
    <w:rsid w:val="008B7856"/>
    <w:rsid w:val="008B7C13"/>
    <w:rsid w:val="008D3F10"/>
    <w:rsid w:val="008D4791"/>
    <w:rsid w:val="008D7110"/>
    <w:rsid w:val="008E11EF"/>
    <w:rsid w:val="008E26E2"/>
    <w:rsid w:val="008F04DF"/>
    <w:rsid w:val="008F088F"/>
    <w:rsid w:val="008F2E04"/>
    <w:rsid w:val="008F3DB0"/>
    <w:rsid w:val="009065AB"/>
    <w:rsid w:val="00907196"/>
    <w:rsid w:val="00912B45"/>
    <w:rsid w:val="00915A70"/>
    <w:rsid w:val="00925E10"/>
    <w:rsid w:val="009370BC"/>
    <w:rsid w:val="00940DE6"/>
    <w:rsid w:val="00941688"/>
    <w:rsid w:val="00943911"/>
    <w:rsid w:val="009501F5"/>
    <w:rsid w:val="00950DB2"/>
    <w:rsid w:val="00951877"/>
    <w:rsid w:val="0095533A"/>
    <w:rsid w:val="009563F1"/>
    <w:rsid w:val="00957A84"/>
    <w:rsid w:val="00962D6F"/>
    <w:rsid w:val="00967751"/>
    <w:rsid w:val="00971EB0"/>
    <w:rsid w:val="009817D5"/>
    <w:rsid w:val="0098313D"/>
    <w:rsid w:val="009848F0"/>
    <w:rsid w:val="00993799"/>
    <w:rsid w:val="009946F0"/>
    <w:rsid w:val="00996F8B"/>
    <w:rsid w:val="00997590"/>
    <w:rsid w:val="009C4007"/>
    <w:rsid w:val="009D14E0"/>
    <w:rsid w:val="009E1999"/>
    <w:rsid w:val="009E60A4"/>
    <w:rsid w:val="009F2968"/>
    <w:rsid w:val="009F2FEF"/>
    <w:rsid w:val="00A004F2"/>
    <w:rsid w:val="00A06277"/>
    <w:rsid w:val="00A067B9"/>
    <w:rsid w:val="00A1275C"/>
    <w:rsid w:val="00A12DD9"/>
    <w:rsid w:val="00A138B1"/>
    <w:rsid w:val="00A16D60"/>
    <w:rsid w:val="00A23A49"/>
    <w:rsid w:val="00A23A4C"/>
    <w:rsid w:val="00A24416"/>
    <w:rsid w:val="00A309C2"/>
    <w:rsid w:val="00A3702C"/>
    <w:rsid w:val="00A40321"/>
    <w:rsid w:val="00A40F09"/>
    <w:rsid w:val="00A43F52"/>
    <w:rsid w:val="00A479F4"/>
    <w:rsid w:val="00A5061D"/>
    <w:rsid w:val="00A53258"/>
    <w:rsid w:val="00A54B83"/>
    <w:rsid w:val="00A56876"/>
    <w:rsid w:val="00A618C2"/>
    <w:rsid w:val="00A62465"/>
    <w:rsid w:val="00A653FD"/>
    <w:rsid w:val="00A66D6A"/>
    <w:rsid w:val="00A73A19"/>
    <w:rsid w:val="00A74361"/>
    <w:rsid w:val="00A81403"/>
    <w:rsid w:val="00A84667"/>
    <w:rsid w:val="00A87E98"/>
    <w:rsid w:val="00A9193B"/>
    <w:rsid w:val="00A926AF"/>
    <w:rsid w:val="00A939FB"/>
    <w:rsid w:val="00A94606"/>
    <w:rsid w:val="00A94D74"/>
    <w:rsid w:val="00AA1F71"/>
    <w:rsid w:val="00AA62F7"/>
    <w:rsid w:val="00AB515C"/>
    <w:rsid w:val="00AC048A"/>
    <w:rsid w:val="00AC43C2"/>
    <w:rsid w:val="00AD10AF"/>
    <w:rsid w:val="00AD2576"/>
    <w:rsid w:val="00AD7955"/>
    <w:rsid w:val="00AE2756"/>
    <w:rsid w:val="00AE434C"/>
    <w:rsid w:val="00AE614D"/>
    <w:rsid w:val="00AE6734"/>
    <w:rsid w:val="00AF2E03"/>
    <w:rsid w:val="00AF69B4"/>
    <w:rsid w:val="00AF6F0C"/>
    <w:rsid w:val="00B0088E"/>
    <w:rsid w:val="00B024DB"/>
    <w:rsid w:val="00B0630F"/>
    <w:rsid w:val="00B06AB3"/>
    <w:rsid w:val="00B10FBF"/>
    <w:rsid w:val="00B17D15"/>
    <w:rsid w:val="00B20D5B"/>
    <w:rsid w:val="00B23C23"/>
    <w:rsid w:val="00B32956"/>
    <w:rsid w:val="00B36B4D"/>
    <w:rsid w:val="00B4003E"/>
    <w:rsid w:val="00B4118C"/>
    <w:rsid w:val="00B44EF0"/>
    <w:rsid w:val="00B46392"/>
    <w:rsid w:val="00B47865"/>
    <w:rsid w:val="00B51E94"/>
    <w:rsid w:val="00B52ED1"/>
    <w:rsid w:val="00B56F78"/>
    <w:rsid w:val="00B60F75"/>
    <w:rsid w:val="00B64746"/>
    <w:rsid w:val="00B64764"/>
    <w:rsid w:val="00B652A6"/>
    <w:rsid w:val="00B73B60"/>
    <w:rsid w:val="00B753E2"/>
    <w:rsid w:val="00B762B4"/>
    <w:rsid w:val="00B7778A"/>
    <w:rsid w:val="00B853EA"/>
    <w:rsid w:val="00B85539"/>
    <w:rsid w:val="00B921ED"/>
    <w:rsid w:val="00B9258F"/>
    <w:rsid w:val="00BA0D9E"/>
    <w:rsid w:val="00BA14EF"/>
    <w:rsid w:val="00BA17B3"/>
    <w:rsid w:val="00BA1F35"/>
    <w:rsid w:val="00BA5879"/>
    <w:rsid w:val="00BC7007"/>
    <w:rsid w:val="00BD1B00"/>
    <w:rsid w:val="00BD3C32"/>
    <w:rsid w:val="00BD4367"/>
    <w:rsid w:val="00BD6074"/>
    <w:rsid w:val="00BD6D92"/>
    <w:rsid w:val="00BE1D17"/>
    <w:rsid w:val="00BE31C7"/>
    <w:rsid w:val="00BE639D"/>
    <w:rsid w:val="00BF1120"/>
    <w:rsid w:val="00BF20AE"/>
    <w:rsid w:val="00C05275"/>
    <w:rsid w:val="00C15365"/>
    <w:rsid w:val="00C170C6"/>
    <w:rsid w:val="00C24B01"/>
    <w:rsid w:val="00C4617A"/>
    <w:rsid w:val="00C50153"/>
    <w:rsid w:val="00C515B2"/>
    <w:rsid w:val="00C56F77"/>
    <w:rsid w:val="00C65583"/>
    <w:rsid w:val="00C6671C"/>
    <w:rsid w:val="00C668BE"/>
    <w:rsid w:val="00C66B2B"/>
    <w:rsid w:val="00C74819"/>
    <w:rsid w:val="00C763BF"/>
    <w:rsid w:val="00C8214F"/>
    <w:rsid w:val="00C8279A"/>
    <w:rsid w:val="00C8673D"/>
    <w:rsid w:val="00C91E26"/>
    <w:rsid w:val="00CA0244"/>
    <w:rsid w:val="00CA44A2"/>
    <w:rsid w:val="00CA4C7C"/>
    <w:rsid w:val="00CA4DE7"/>
    <w:rsid w:val="00CA69BC"/>
    <w:rsid w:val="00CB5C26"/>
    <w:rsid w:val="00CB6ED3"/>
    <w:rsid w:val="00CC1180"/>
    <w:rsid w:val="00CC173A"/>
    <w:rsid w:val="00CC244B"/>
    <w:rsid w:val="00CC50FF"/>
    <w:rsid w:val="00CC7EF0"/>
    <w:rsid w:val="00CD2C05"/>
    <w:rsid w:val="00CE0FF4"/>
    <w:rsid w:val="00CE1125"/>
    <w:rsid w:val="00CE52E2"/>
    <w:rsid w:val="00CF4619"/>
    <w:rsid w:val="00CF7F73"/>
    <w:rsid w:val="00D00EAC"/>
    <w:rsid w:val="00D0146E"/>
    <w:rsid w:val="00D05858"/>
    <w:rsid w:val="00D06383"/>
    <w:rsid w:val="00D15941"/>
    <w:rsid w:val="00D17BDF"/>
    <w:rsid w:val="00D2072A"/>
    <w:rsid w:val="00D21BC9"/>
    <w:rsid w:val="00D22035"/>
    <w:rsid w:val="00D2390E"/>
    <w:rsid w:val="00D25CF1"/>
    <w:rsid w:val="00D31708"/>
    <w:rsid w:val="00D32372"/>
    <w:rsid w:val="00D3440A"/>
    <w:rsid w:val="00D37379"/>
    <w:rsid w:val="00D430D0"/>
    <w:rsid w:val="00D53229"/>
    <w:rsid w:val="00D5380F"/>
    <w:rsid w:val="00D707E1"/>
    <w:rsid w:val="00D71DE2"/>
    <w:rsid w:val="00D73195"/>
    <w:rsid w:val="00D81149"/>
    <w:rsid w:val="00D86590"/>
    <w:rsid w:val="00D86758"/>
    <w:rsid w:val="00D86903"/>
    <w:rsid w:val="00D90B73"/>
    <w:rsid w:val="00D9399C"/>
    <w:rsid w:val="00D943D2"/>
    <w:rsid w:val="00DA69FF"/>
    <w:rsid w:val="00DB2813"/>
    <w:rsid w:val="00DB419B"/>
    <w:rsid w:val="00DB601F"/>
    <w:rsid w:val="00DC3849"/>
    <w:rsid w:val="00DC64E0"/>
    <w:rsid w:val="00DC659E"/>
    <w:rsid w:val="00DC69E7"/>
    <w:rsid w:val="00DD2983"/>
    <w:rsid w:val="00DE1D7A"/>
    <w:rsid w:val="00DE3B7E"/>
    <w:rsid w:val="00DF241F"/>
    <w:rsid w:val="00E017D1"/>
    <w:rsid w:val="00E06938"/>
    <w:rsid w:val="00E2249A"/>
    <w:rsid w:val="00E27001"/>
    <w:rsid w:val="00E3529A"/>
    <w:rsid w:val="00E37F2E"/>
    <w:rsid w:val="00E424AC"/>
    <w:rsid w:val="00E42C12"/>
    <w:rsid w:val="00E50A3D"/>
    <w:rsid w:val="00E51B89"/>
    <w:rsid w:val="00E524E7"/>
    <w:rsid w:val="00E545E3"/>
    <w:rsid w:val="00E5524F"/>
    <w:rsid w:val="00E5687F"/>
    <w:rsid w:val="00E57E55"/>
    <w:rsid w:val="00E61539"/>
    <w:rsid w:val="00E728A3"/>
    <w:rsid w:val="00E7391F"/>
    <w:rsid w:val="00E74CA3"/>
    <w:rsid w:val="00E75914"/>
    <w:rsid w:val="00E766F8"/>
    <w:rsid w:val="00E77C56"/>
    <w:rsid w:val="00E82806"/>
    <w:rsid w:val="00E830BC"/>
    <w:rsid w:val="00E85B0D"/>
    <w:rsid w:val="00E9298F"/>
    <w:rsid w:val="00E9597A"/>
    <w:rsid w:val="00EA38A9"/>
    <w:rsid w:val="00EB2E46"/>
    <w:rsid w:val="00EB4B26"/>
    <w:rsid w:val="00EB5D28"/>
    <w:rsid w:val="00EB7D74"/>
    <w:rsid w:val="00EC1832"/>
    <w:rsid w:val="00EC3C3A"/>
    <w:rsid w:val="00EC77E2"/>
    <w:rsid w:val="00ED1CC5"/>
    <w:rsid w:val="00ED4827"/>
    <w:rsid w:val="00ED5096"/>
    <w:rsid w:val="00EE0417"/>
    <w:rsid w:val="00EE5697"/>
    <w:rsid w:val="00EE5CA5"/>
    <w:rsid w:val="00EF0CA7"/>
    <w:rsid w:val="00EF69DB"/>
    <w:rsid w:val="00F02189"/>
    <w:rsid w:val="00F05C95"/>
    <w:rsid w:val="00F1239A"/>
    <w:rsid w:val="00F13F7A"/>
    <w:rsid w:val="00F15B5B"/>
    <w:rsid w:val="00F167DC"/>
    <w:rsid w:val="00F169E4"/>
    <w:rsid w:val="00F32A88"/>
    <w:rsid w:val="00F336EF"/>
    <w:rsid w:val="00F33DF4"/>
    <w:rsid w:val="00F3687D"/>
    <w:rsid w:val="00F55116"/>
    <w:rsid w:val="00F5516C"/>
    <w:rsid w:val="00F556B6"/>
    <w:rsid w:val="00F6336C"/>
    <w:rsid w:val="00F65E8F"/>
    <w:rsid w:val="00F67A44"/>
    <w:rsid w:val="00F702A0"/>
    <w:rsid w:val="00F7437D"/>
    <w:rsid w:val="00F7773D"/>
    <w:rsid w:val="00F81C7E"/>
    <w:rsid w:val="00F86438"/>
    <w:rsid w:val="00F928B6"/>
    <w:rsid w:val="00FA727E"/>
    <w:rsid w:val="00FB04F0"/>
    <w:rsid w:val="00FB1494"/>
    <w:rsid w:val="00FB280E"/>
    <w:rsid w:val="00FB53B3"/>
    <w:rsid w:val="00FB558D"/>
    <w:rsid w:val="00FB5EC4"/>
    <w:rsid w:val="00FC14D8"/>
    <w:rsid w:val="00FC1CE3"/>
    <w:rsid w:val="00FC5196"/>
    <w:rsid w:val="00FC61E7"/>
    <w:rsid w:val="00FC6E2E"/>
    <w:rsid w:val="00FD4D2B"/>
    <w:rsid w:val="00FE035C"/>
    <w:rsid w:val="00FE1994"/>
    <w:rsid w:val="00FE27B9"/>
    <w:rsid w:val="00FE726D"/>
    <w:rsid w:val="00FF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4B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728">
      <w:bodyDiv w:val="1"/>
      <w:marLeft w:val="0"/>
      <w:marRight w:val="0"/>
      <w:marTop w:val="0"/>
      <w:marBottom w:val="0"/>
      <w:divBdr>
        <w:top w:val="none" w:sz="0" w:space="0" w:color="auto"/>
        <w:left w:val="none" w:sz="0" w:space="0" w:color="auto"/>
        <w:bottom w:val="none" w:sz="0" w:space="0" w:color="auto"/>
        <w:right w:val="none" w:sz="0" w:space="0" w:color="auto"/>
      </w:divBdr>
    </w:div>
    <w:div w:id="45690018">
      <w:bodyDiv w:val="1"/>
      <w:marLeft w:val="0"/>
      <w:marRight w:val="0"/>
      <w:marTop w:val="0"/>
      <w:marBottom w:val="0"/>
      <w:divBdr>
        <w:top w:val="none" w:sz="0" w:space="0" w:color="auto"/>
        <w:left w:val="none" w:sz="0" w:space="0" w:color="auto"/>
        <w:bottom w:val="none" w:sz="0" w:space="0" w:color="auto"/>
        <w:right w:val="none" w:sz="0" w:space="0" w:color="auto"/>
      </w:divBdr>
    </w:div>
    <w:div w:id="94058977">
      <w:bodyDiv w:val="1"/>
      <w:marLeft w:val="0"/>
      <w:marRight w:val="0"/>
      <w:marTop w:val="0"/>
      <w:marBottom w:val="0"/>
      <w:divBdr>
        <w:top w:val="none" w:sz="0" w:space="0" w:color="auto"/>
        <w:left w:val="none" w:sz="0" w:space="0" w:color="auto"/>
        <w:bottom w:val="none" w:sz="0" w:space="0" w:color="auto"/>
        <w:right w:val="none" w:sz="0" w:space="0" w:color="auto"/>
      </w:divBdr>
    </w:div>
    <w:div w:id="199099122">
      <w:bodyDiv w:val="1"/>
      <w:marLeft w:val="0"/>
      <w:marRight w:val="0"/>
      <w:marTop w:val="0"/>
      <w:marBottom w:val="0"/>
      <w:divBdr>
        <w:top w:val="none" w:sz="0" w:space="0" w:color="auto"/>
        <w:left w:val="none" w:sz="0" w:space="0" w:color="auto"/>
        <w:bottom w:val="none" w:sz="0" w:space="0" w:color="auto"/>
        <w:right w:val="none" w:sz="0" w:space="0" w:color="auto"/>
      </w:divBdr>
    </w:div>
    <w:div w:id="386271457">
      <w:bodyDiv w:val="1"/>
      <w:marLeft w:val="0"/>
      <w:marRight w:val="0"/>
      <w:marTop w:val="0"/>
      <w:marBottom w:val="0"/>
      <w:divBdr>
        <w:top w:val="none" w:sz="0" w:space="0" w:color="auto"/>
        <w:left w:val="none" w:sz="0" w:space="0" w:color="auto"/>
        <w:bottom w:val="none" w:sz="0" w:space="0" w:color="auto"/>
        <w:right w:val="none" w:sz="0" w:space="0" w:color="auto"/>
      </w:divBdr>
    </w:div>
    <w:div w:id="401102504">
      <w:bodyDiv w:val="1"/>
      <w:marLeft w:val="0"/>
      <w:marRight w:val="0"/>
      <w:marTop w:val="0"/>
      <w:marBottom w:val="0"/>
      <w:divBdr>
        <w:top w:val="none" w:sz="0" w:space="0" w:color="auto"/>
        <w:left w:val="none" w:sz="0" w:space="0" w:color="auto"/>
        <w:bottom w:val="none" w:sz="0" w:space="0" w:color="auto"/>
        <w:right w:val="none" w:sz="0" w:space="0" w:color="auto"/>
      </w:divBdr>
    </w:div>
    <w:div w:id="606428626">
      <w:bodyDiv w:val="1"/>
      <w:marLeft w:val="0"/>
      <w:marRight w:val="0"/>
      <w:marTop w:val="0"/>
      <w:marBottom w:val="0"/>
      <w:divBdr>
        <w:top w:val="none" w:sz="0" w:space="0" w:color="auto"/>
        <w:left w:val="none" w:sz="0" w:space="0" w:color="auto"/>
        <w:bottom w:val="none" w:sz="0" w:space="0" w:color="auto"/>
        <w:right w:val="none" w:sz="0" w:space="0" w:color="auto"/>
      </w:divBdr>
    </w:div>
    <w:div w:id="874119494">
      <w:bodyDiv w:val="1"/>
      <w:marLeft w:val="0"/>
      <w:marRight w:val="0"/>
      <w:marTop w:val="0"/>
      <w:marBottom w:val="0"/>
      <w:divBdr>
        <w:top w:val="none" w:sz="0" w:space="0" w:color="auto"/>
        <w:left w:val="none" w:sz="0" w:space="0" w:color="auto"/>
        <w:bottom w:val="none" w:sz="0" w:space="0" w:color="auto"/>
        <w:right w:val="none" w:sz="0" w:space="0" w:color="auto"/>
      </w:divBdr>
    </w:div>
    <w:div w:id="875460865">
      <w:bodyDiv w:val="1"/>
      <w:marLeft w:val="0"/>
      <w:marRight w:val="0"/>
      <w:marTop w:val="0"/>
      <w:marBottom w:val="0"/>
      <w:divBdr>
        <w:top w:val="none" w:sz="0" w:space="0" w:color="auto"/>
        <w:left w:val="none" w:sz="0" w:space="0" w:color="auto"/>
        <w:bottom w:val="none" w:sz="0" w:space="0" w:color="auto"/>
        <w:right w:val="none" w:sz="0" w:space="0" w:color="auto"/>
      </w:divBdr>
    </w:div>
    <w:div w:id="1261375975">
      <w:bodyDiv w:val="1"/>
      <w:marLeft w:val="0"/>
      <w:marRight w:val="0"/>
      <w:marTop w:val="0"/>
      <w:marBottom w:val="0"/>
      <w:divBdr>
        <w:top w:val="none" w:sz="0" w:space="0" w:color="auto"/>
        <w:left w:val="none" w:sz="0" w:space="0" w:color="auto"/>
        <w:bottom w:val="none" w:sz="0" w:space="0" w:color="auto"/>
        <w:right w:val="none" w:sz="0" w:space="0" w:color="auto"/>
      </w:divBdr>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 w:id="1338579743">
      <w:bodyDiv w:val="1"/>
      <w:marLeft w:val="0"/>
      <w:marRight w:val="0"/>
      <w:marTop w:val="0"/>
      <w:marBottom w:val="0"/>
      <w:divBdr>
        <w:top w:val="none" w:sz="0" w:space="0" w:color="auto"/>
        <w:left w:val="none" w:sz="0" w:space="0" w:color="auto"/>
        <w:bottom w:val="none" w:sz="0" w:space="0" w:color="auto"/>
        <w:right w:val="none" w:sz="0" w:space="0" w:color="auto"/>
      </w:divBdr>
    </w:div>
    <w:div w:id="1432506970">
      <w:bodyDiv w:val="1"/>
      <w:marLeft w:val="0"/>
      <w:marRight w:val="0"/>
      <w:marTop w:val="0"/>
      <w:marBottom w:val="0"/>
      <w:divBdr>
        <w:top w:val="none" w:sz="0" w:space="0" w:color="auto"/>
        <w:left w:val="none" w:sz="0" w:space="0" w:color="auto"/>
        <w:bottom w:val="none" w:sz="0" w:space="0" w:color="auto"/>
        <w:right w:val="none" w:sz="0" w:space="0" w:color="auto"/>
      </w:divBdr>
    </w:div>
    <w:div w:id="1571038647">
      <w:bodyDiv w:val="1"/>
      <w:marLeft w:val="0"/>
      <w:marRight w:val="0"/>
      <w:marTop w:val="0"/>
      <w:marBottom w:val="0"/>
      <w:divBdr>
        <w:top w:val="none" w:sz="0" w:space="0" w:color="auto"/>
        <w:left w:val="none" w:sz="0" w:space="0" w:color="auto"/>
        <w:bottom w:val="none" w:sz="0" w:space="0" w:color="auto"/>
        <w:right w:val="none" w:sz="0" w:space="0" w:color="auto"/>
      </w:divBdr>
    </w:div>
    <w:div w:id="1678651175">
      <w:bodyDiv w:val="1"/>
      <w:marLeft w:val="0"/>
      <w:marRight w:val="0"/>
      <w:marTop w:val="0"/>
      <w:marBottom w:val="0"/>
      <w:divBdr>
        <w:top w:val="none" w:sz="0" w:space="0" w:color="auto"/>
        <w:left w:val="none" w:sz="0" w:space="0" w:color="auto"/>
        <w:bottom w:val="none" w:sz="0" w:space="0" w:color="auto"/>
        <w:right w:val="none" w:sz="0" w:space="0" w:color="auto"/>
      </w:divBdr>
    </w:div>
    <w:div w:id="1783724492">
      <w:bodyDiv w:val="1"/>
      <w:marLeft w:val="0"/>
      <w:marRight w:val="0"/>
      <w:marTop w:val="0"/>
      <w:marBottom w:val="0"/>
      <w:divBdr>
        <w:top w:val="none" w:sz="0" w:space="0" w:color="auto"/>
        <w:left w:val="none" w:sz="0" w:space="0" w:color="auto"/>
        <w:bottom w:val="none" w:sz="0" w:space="0" w:color="auto"/>
        <w:right w:val="none" w:sz="0" w:space="0" w:color="auto"/>
      </w:divBdr>
    </w:div>
    <w:div w:id="18088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hs2.gov.uk.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S2 colours">
      <a:dk1>
        <a:srgbClr val="000000"/>
      </a:dk1>
      <a:lt1>
        <a:srgbClr val="FFFFFF"/>
      </a:lt1>
      <a:dk2>
        <a:srgbClr val="005596"/>
      </a:dk2>
      <a:lt2>
        <a:srgbClr val="9FCEEF"/>
      </a:lt2>
      <a:accent1>
        <a:srgbClr val="005596"/>
      </a:accent1>
      <a:accent2>
        <a:srgbClr val="27AAE1"/>
      </a:accent2>
      <a:accent3>
        <a:srgbClr val="FBB040"/>
      </a:accent3>
      <a:accent4>
        <a:srgbClr val="6F2C91"/>
      </a:accent4>
      <a:accent5>
        <a:srgbClr val="BE1E2D"/>
      </a:accent5>
      <a:accent6>
        <a:srgbClr val="9FCEEF"/>
      </a:accent6>
      <a:hlink>
        <a:srgbClr val="005596"/>
      </a:hlink>
      <a:folHlink>
        <a:srgbClr val="27AAE1"/>
      </a:folHlink>
    </a:clrScheme>
    <a:fontScheme name="Body cop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A75REJ7SN2ZC-1360-3851</_dlc_DocId>
    <_dlc_DocIdUrl xmlns="73cbdd34-8d38-413e-a251-f6e78159924b">
      <Url>http://portals.velocity.hs2.org.uk/co/pro/Procurement/_layouts/DocIdRedir.aspx?ID=A75REJ7SN2ZC-1360-3851</Url>
      <Description>A75REJ7SN2ZC-1360-3851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BE70-8112-4687-B395-784B3F90544A}"/>
</file>

<file path=customXml/itemProps2.xml><?xml version="1.0" encoding="utf-8"?>
<ds:datastoreItem xmlns:ds="http://schemas.openxmlformats.org/officeDocument/2006/customXml" ds:itemID="{F41ABCF0-A0FC-4876-A7A0-AF3EEAD8A7B5}"/>
</file>

<file path=customXml/itemProps3.xml><?xml version="1.0" encoding="utf-8"?>
<ds:datastoreItem xmlns:ds="http://schemas.openxmlformats.org/officeDocument/2006/customXml" ds:itemID="{641F8385-8656-40D0-8AD7-DDB4030F0CAC}"/>
</file>

<file path=customXml/itemProps4.xml><?xml version="1.0" encoding="utf-8"?>
<ds:datastoreItem xmlns:ds="http://schemas.openxmlformats.org/officeDocument/2006/customXml" ds:itemID="{0EDC7184-818C-4BE3-8478-ADECB3BF71B7}"/>
</file>

<file path=customXml/itemProps5.xml><?xml version="1.0" encoding="utf-8"?>
<ds:datastoreItem xmlns:ds="http://schemas.openxmlformats.org/officeDocument/2006/customXml" ds:itemID="{7C5B7653-BEF2-4F5A-BF29-56A2393C3D0A}"/>
</file>

<file path=customXml/itemProps6.xml><?xml version="1.0" encoding="utf-8"?>
<ds:datastoreItem xmlns:ds="http://schemas.openxmlformats.org/officeDocument/2006/customXml" ds:itemID="{294375CC-EB0E-4C34-97C6-56CDA2A98F2D}"/>
</file>

<file path=docProps/app.xml><?xml version="1.0" encoding="utf-8"?>
<Properties xmlns="http://schemas.openxmlformats.org/officeDocument/2006/extended-properties" xmlns:vt="http://schemas.openxmlformats.org/officeDocument/2006/docPropsVTypes">
  <Template>5459D807</Template>
  <TotalTime>1</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mkeenan</dc:creator>
  <cp:lastModifiedBy>Beau Morgan</cp:lastModifiedBy>
  <cp:revision>3</cp:revision>
  <cp:lastPrinted>2015-06-24T11:38:00Z</cp:lastPrinted>
  <dcterms:created xsi:type="dcterms:W3CDTF">2015-06-26T11:22:00Z</dcterms:created>
  <dcterms:modified xsi:type="dcterms:W3CDTF">2015-06-26T12:43:00Z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f59a4699-dffd-4c32-ba19-e3a8426632db</vt:lpwstr>
  </property>
  <property fmtid="{D5CDD505-2E9C-101B-9397-08002B2CF9AE}" pid="5" name="_dlc_DocIdUrl">
    <vt:lpwstr>http://portals.velocity.hs2.org.uk/_layouts/DocIdRedir.aspx?ID=A75REJ7SN2ZC-13-42, A75REJ7SN2ZC-13-42</vt:lpwstr>
  </property>
  <property fmtid="{D5CDD505-2E9C-101B-9397-08002B2CF9AE}" pid="6" name="ContentTypeId">
    <vt:lpwstr>0x010100445F7DDFC463CA43B2CCD7EC9BB57F3C</vt:lpwstr>
  </property>
</Properties>
</file>