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A1A4E" w14:textId="6B9C0291" w:rsidR="00574AE7" w:rsidRDefault="00AA2887" w:rsidP="00EF7AB4">
      <w:pPr>
        <w:rPr>
          <w:b/>
        </w:rPr>
      </w:pPr>
      <w:r>
        <w:rPr>
          <w:b/>
        </w:rPr>
        <w:t>This Agreement dated</w:t>
      </w:r>
      <w:r w:rsidR="00CC0EFE">
        <w:rPr>
          <w:b/>
        </w:rPr>
        <w:t>:</w:t>
      </w:r>
      <w:r w:rsidR="00EF7AB4">
        <w:rPr>
          <w:b/>
        </w:rPr>
        <w:t xml:space="preserve"> </w:t>
      </w:r>
      <w:r w:rsidR="00A4750B">
        <w:rPr>
          <w:b/>
        </w:rPr>
        <w:t xml:space="preserve"> </w:t>
      </w:r>
      <w:r w:rsidR="00CC0EFE" w:rsidRPr="00CC0EFE">
        <w:rPr>
          <w:b/>
          <w:highlight w:val="yellow"/>
        </w:rPr>
        <w:t>&lt;</w:t>
      </w:r>
      <w:r w:rsidR="00DF4BA1">
        <w:rPr>
          <w:b/>
          <w:highlight w:val="yellow"/>
        </w:rPr>
        <w:t xml:space="preserve">Insert </w:t>
      </w:r>
      <w:r w:rsidR="00CC0EFE" w:rsidRPr="00CC0EFE">
        <w:rPr>
          <w:b/>
          <w:highlight w:val="yellow"/>
        </w:rPr>
        <w:t>Date&gt;</w:t>
      </w:r>
    </w:p>
    <w:p w14:paraId="692FEF23" w14:textId="77777777" w:rsidR="00574AE7" w:rsidRDefault="00574AE7" w:rsidP="00EF7AB4">
      <w:pPr>
        <w:rPr>
          <w:b/>
        </w:rPr>
      </w:pPr>
    </w:p>
    <w:p w14:paraId="6EF5F285" w14:textId="77777777" w:rsidR="00AA2887" w:rsidRPr="00EF7AB4" w:rsidRDefault="00AA2887" w:rsidP="00EF7AB4">
      <w:pPr>
        <w:rPr>
          <w:b/>
        </w:rPr>
      </w:pPr>
      <w:r>
        <w:rPr>
          <w:rFonts w:cs="Arial"/>
          <w:b/>
        </w:rPr>
        <w:t>is made between</w:t>
      </w:r>
      <w:r w:rsidR="0067518A">
        <w:rPr>
          <w:rFonts w:cs="Arial"/>
          <w:b/>
        </w:rPr>
        <w:t>:</w:t>
      </w:r>
    </w:p>
    <w:p w14:paraId="6C65CC3A" w14:textId="77777777" w:rsidR="0067518A" w:rsidRDefault="0067518A" w:rsidP="00EF7AB4">
      <w:pPr>
        <w:rPr>
          <w:rFonts w:cs="Arial"/>
          <w:b/>
        </w:rPr>
      </w:pPr>
    </w:p>
    <w:p w14:paraId="21C7C82E" w14:textId="57BCEFC0" w:rsidR="00AA2887" w:rsidRDefault="00727B69" w:rsidP="00BF6409">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BF6409" w:rsidRPr="00BF6409">
        <w:rPr>
          <w:rFonts w:cs="Arial"/>
        </w:rPr>
        <w:t xml:space="preserve">Office F15, Kings House Business Centre, Home Park Estate, Station Road, Kings Langley, Hertfordshire, WD4 8LZ </w:t>
      </w:r>
      <w:r w:rsidR="00284512">
        <w:rPr>
          <w:rFonts w:cs="Arial"/>
          <w:b/>
        </w:rPr>
        <w:t>(“ECITB”)</w:t>
      </w:r>
      <w:r w:rsidR="0067518A">
        <w:rPr>
          <w:rFonts w:cs="Arial"/>
        </w:rPr>
        <w:t>;</w:t>
      </w:r>
      <w:r w:rsidR="00AA2887" w:rsidRPr="00EF7AB4">
        <w:rPr>
          <w:rFonts w:cs="Arial"/>
        </w:rPr>
        <w:t xml:space="preserve"> and</w:t>
      </w:r>
    </w:p>
    <w:p w14:paraId="085746B6" w14:textId="77777777" w:rsidR="0067518A" w:rsidRPr="00EF7AB4" w:rsidRDefault="0067518A" w:rsidP="00EF7AB4">
      <w:pPr>
        <w:rPr>
          <w:rFonts w:cs="Arial"/>
        </w:rPr>
      </w:pPr>
    </w:p>
    <w:p w14:paraId="174057DC" w14:textId="77777777"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Pr>
          <w:rFonts w:cs="Arial"/>
          <w:highlight w:val="yellow"/>
        </w:rPr>
        <w:t>&lt;Insert No.&gt;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14:paraId="1A775F0D" w14:textId="77777777" w:rsidR="00AA2887" w:rsidRPr="00D649B6" w:rsidRDefault="00AA2887" w:rsidP="00D649B6">
      <w:pPr>
        <w:pStyle w:val="Default"/>
      </w:pPr>
    </w:p>
    <w:p w14:paraId="70863E2D" w14:textId="77777777" w:rsidR="00AA2887" w:rsidRDefault="00AA2887">
      <w:pPr>
        <w:jc w:val="center"/>
        <w:rPr>
          <w:rFonts w:cs="Arial"/>
          <w:b/>
        </w:rPr>
      </w:pPr>
    </w:p>
    <w:p w14:paraId="690C36FC"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14A65E75" w14:textId="01661E2F" w:rsidR="007C4519" w:rsidRPr="007C4519" w:rsidRDefault="00D649B6" w:rsidP="007C4519">
      <w:pPr>
        <w:jc w:val="both"/>
        <w:rPr>
          <w:rFonts w:cs="Arial"/>
          <w:b/>
          <w:i/>
          <w:highlight w:val="yellow"/>
        </w:rPr>
      </w:pPr>
      <w:r>
        <w:rPr>
          <w:rFonts w:cs="Arial"/>
          <w:bCs/>
        </w:rPr>
        <w:t>The Contractor has</w:t>
      </w:r>
      <w:r w:rsidR="007C4519" w:rsidRPr="007C4519">
        <w:rPr>
          <w:rFonts w:cs="Arial"/>
          <w:bCs/>
        </w:rPr>
        <w:t xml:space="preserve"> agreed to provide certain </w:t>
      </w:r>
      <w:r w:rsidR="00FC7EF1" w:rsidRPr="00D54555">
        <w:rPr>
          <w:rFonts w:ascii="Verdana" w:hAnsi="Verdana" w:cs="Arial"/>
          <w:bCs/>
        </w:rPr>
        <w:t xml:space="preserve">course development services </w:t>
      </w:r>
      <w:r w:rsidR="007C4519" w:rsidRPr="007C4519">
        <w:rPr>
          <w:rFonts w:cs="Arial"/>
          <w:bCs/>
        </w:rPr>
        <w:t xml:space="preserve">upon the terms and conditions of this Agreement. </w:t>
      </w:r>
    </w:p>
    <w:p w14:paraId="4D825A1D" w14:textId="77777777" w:rsidR="002F5FE4" w:rsidRDefault="002F5FE4">
      <w:pPr>
        <w:jc w:val="both"/>
        <w:rPr>
          <w:rFonts w:cs="Arial"/>
          <w:b/>
        </w:rPr>
      </w:pPr>
    </w:p>
    <w:p w14:paraId="1CC7D97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39ED5B6E" w14:textId="77777777" w:rsidR="006741B0" w:rsidRPr="008E0E8D" w:rsidRDefault="006741B0" w:rsidP="006741B0">
      <w:pPr>
        <w:rPr>
          <w:rFonts w:cs="Arial"/>
          <w:bCs/>
        </w:rPr>
      </w:pPr>
    </w:p>
    <w:p w14:paraId="61D95836"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6A19F3DE"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00AD8D34" w14:textId="77777777" w:rsidR="00AA2887" w:rsidRDefault="00AA2887">
      <w:pPr>
        <w:jc w:val="both"/>
        <w:rPr>
          <w:rFonts w:cs="Arial"/>
          <w:b/>
        </w:rPr>
      </w:pPr>
    </w:p>
    <w:p w14:paraId="1D0EB98B" w14:textId="77777777" w:rsidR="00AA2887" w:rsidRDefault="00AA2887" w:rsidP="001C23BC">
      <w:pPr>
        <w:numPr>
          <w:ilvl w:val="1"/>
          <w:numId w:val="8"/>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58F0BF12" w14:textId="77777777" w:rsidR="006741B0" w:rsidRDefault="006741B0" w:rsidP="006741B0">
      <w:pPr>
        <w:jc w:val="both"/>
        <w:rPr>
          <w:rFonts w:cs="Arial"/>
        </w:rPr>
      </w:pPr>
    </w:p>
    <w:p w14:paraId="26DEF603" w14:textId="77777777" w:rsidR="006741B0" w:rsidRDefault="006741B0" w:rsidP="001C23BC">
      <w:pPr>
        <w:numPr>
          <w:ilvl w:val="1"/>
          <w:numId w:val="8"/>
        </w:numPr>
        <w:ind w:left="709" w:hanging="709"/>
        <w:jc w:val="both"/>
        <w:rPr>
          <w:rFonts w:cs="Arial"/>
        </w:rPr>
      </w:pPr>
      <w:r>
        <w:rPr>
          <w:rFonts w:cs="Arial"/>
        </w:rPr>
        <w:t>“Programme” means the programme for the provision of the Services set out in the Schedule.</w:t>
      </w:r>
    </w:p>
    <w:p w14:paraId="5290926D" w14:textId="77777777" w:rsidR="00AA2887" w:rsidRDefault="00AA2887">
      <w:pPr>
        <w:ind w:left="720" w:hanging="720"/>
        <w:jc w:val="both"/>
        <w:rPr>
          <w:rFonts w:cs="Arial"/>
        </w:rPr>
      </w:pPr>
    </w:p>
    <w:p w14:paraId="0F4E486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493D357E" w14:textId="77777777" w:rsidR="006741B0" w:rsidRDefault="006741B0" w:rsidP="006741B0">
      <w:pPr>
        <w:pStyle w:val="ListParagraph"/>
        <w:rPr>
          <w:rFonts w:cs="Arial"/>
        </w:rPr>
      </w:pPr>
    </w:p>
    <w:p w14:paraId="4C3A0FF2" w14:textId="77777777"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A828357" w14:textId="77777777" w:rsidR="006741B0" w:rsidRDefault="006741B0" w:rsidP="006741B0">
      <w:pPr>
        <w:pStyle w:val="ListParagraph"/>
        <w:rPr>
          <w:rFonts w:cs="Arial"/>
        </w:rPr>
      </w:pPr>
    </w:p>
    <w:p w14:paraId="2BF584F0"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04F9A6FC" w14:textId="77777777" w:rsidR="006741B0" w:rsidRDefault="006741B0" w:rsidP="006741B0">
      <w:pPr>
        <w:jc w:val="both"/>
        <w:rPr>
          <w:rFonts w:cs="Arial"/>
        </w:rPr>
      </w:pPr>
    </w:p>
    <w:p w14:paraId="7887C312" w14:textId="77777777" w:rsidR="00AA2887" w:rsidRDefault="00AA2887">
      <w:pPr>
        <w:numPr>
          <w:ilvl w:val="1"/>
          <w:numId w:val="1"/>
        </w:numPr>
        <w:tabs>
          <w:tab w:val="clear" w:pos="360"/>
          <w:tab w:val="num" w:pos="770"/>
        </w:tabs>
        <w:ind w:left="770" w:hanging="770"/>
        <w:jc w:val="both"/>
        <w:rPr>
          <w:rFonts w:cs="Arial"/>
        </w:rPr>
      </w:pPr>
      <w:r>
        <w:rPr>
          <w:rFonts w:cs="Arial"/>
        </w:rPr>
        <w:t>“Confidential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machine readable data.</w:t>
      </w:r>
    </w:p>
    <w:p w14:paraId="0B538C38" w14:textId="77777777" w:rsidR="00AA2887" w:rsidRDefault="00AA2887">
      <w:pPr>
        <w:jc w:val="both"/>
        <w:rPr>
          <w:rFonts w:cs="Arial"/>
        </w:rPr>
      </w:pPr>
    </w:p>
    <w:p w14:paraId="1F36EB6E"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18F29F73" w14:textId="77777777" w:rsidR="00AA2887" w:rsidRDefault="00AA2887">
      <w:pPr>
        <w:jc w:val="both"/>
        <w:rPr>
          <w:rFonts w:cs="Arial"/>
          <w:bCs/>
        </w:rPr>
      </w:pPr>
    </w:p>
    <w:p w14:paraId="2EDBB30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any renewals, revisions and extensions created or provided by the laws of any country;</w:t>
      </w:r>
      <w:r w:rsidR="0099759C">
        <w:rPr>
          <w:rFonts w:cs="Arial"/>
          <w:bCs/>
          <w:color w:val="000000"/>
          <w:spacing w:val="2"/>
        </w:rPr>
        <w:t xml:space="preserve">      </w:t>
      </w:r>
    </w:p>
    <w:p w14:paraId="3D6EF7FE"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652CA1D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14:paraId="7C48A0E5" w14:textId="77777777" w:rsidR="00AA2887" w:rsidRDefault="00AA2887">
      <w:pPr>
        <w:ind w:left="770"/>
        <w:jc w:val="both"/>
        <w:rPr>
          <w:rFonts w:cs="Arial"/>
          <w:bCs/>
        </w:rPr>
      </w:pPr>
    </w:p>
    <w:p w14:paraId="09516675"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12D45453" w14:textId="77777777" w:rsidR="00AA2887" w:rsidRDefault="00AA2887">
      <w:pPr>
        <w:jc w:val="both"/>
        <w:rPr>
          <w:rFonts w:cs="Arial"/>
          <w:bCs/>
        </w:rPr>
      </w:pPr>
    </w:p>
    <w:p w14:paraId="76B3A201"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645B06DC" w14:textId="77777777" w:rsidR="00DD3E27" w:rsidRDefault="00DD3E27" w:rsidP="00DD3E27">
      <w:pPr>
        <w:pStyle w:val="ListParagraph"/>
        <w:rPr>
          <w:rFonts w:cs="Arial"/>
        </w:rPr>
      </w:pPr>
    </w:p>
    <w:p w14:paraId="13230190"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FFAA68" w14:textId="77777777" w:rsidR="00AA2887" w:rsidRDefault="00AA2887">
      <w:pPr>
        <w:jc w:val="both"/>
        <w:rPr>
          <w:rFonts w:cs="Arial"/>
          <w:bCs/>
        </w:rPr>
      </w:pPr>
    </w:p>
    <w:p w14:paraId="2B39415B"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 xml:space="preserve">‘Works’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4E8D1746" w14:textId="77777777" w:rsidR="002C43A9" w:rsidRDefault="002C43A9" w:rsidP="002C43A9">
      <w:pPr>
        <w:jc w:val="both"/>
        <w:rPr>
          <w:rFonts w:cs="Arial"/>
          <w:bCs/>
        </w:rPr>
      </w:pPr>
    </w:p>
    <w:p w14:paraId="15C2C2C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6BB63649" w14:textId="77777777" w:rsidR="007061E5" w:rsidRDefault="007061E5" w:rsidP="007061E5">
      <w:pPr>
        <w:pStyle w:val="ListParagraph"/>
        <w:rPr>
          <w:rFonts w:cs="Arial"/>
          <w:color w:val="000000"/>
          <w:spacing w:val="-5"/>
        </w:rPr>
      </w:pPr>
    </w:p>
    <w:p w14:paraId="484D75FF"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5EB48BA1" w14:textId="77777777" w:rsidR="00D649B6" w:rsidRDefault="00D649B6" w:rsidP="00D649B6">
      <w:pPr>
        <w:pStyle w:val="ListParagraph"/>
        <w:rPr>
          <w:rFonts w:cs="Arial"/>
          <w:bCs/>
        </w:rPr>
      </w:pPr>
    </w:p>
    <w:p w14:paraId="4F5D9114"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53939431" w14:textId="77777777" w:rsidR="00727B69" w:rsidRDefault="00727B69" w:rsidP="00727B69">
      <w:pPr>
        <w:pStyle w:val="ListParagraph"/>
        <w:rPr>
          <w:rFonts w:cs="Arial"/>
          <w:bCs/>
        </w:rPr>
      </w:pPr>
    </w:p>
    <w:p w14:paraId="5FA8F32A" w14:textId="77777777" w:rsidR="00727B69" w:rsidRDefault="00D649B6" w:rsidP="001C23BC">
      <w:pPr>
        <w:pStyle w:val="ListParagraph"/>
        <w:numPr>
          <w:ilvl w:val="0"/>
          <w:numId w:val="10"/>
        </w:numPr>
        <w:jc w:val="both"/>
        <w:rPr>
          <w:rFonts w:cs="Arial"/>
          <w:bCs/>
        </w:rPr>
      </w:pPr>
      <w:r w:rsidRPr="00727B69">
        <w:rPr>
          <w:rFonts w:cs="Arial"/>
          <w:bCs/>
        </w:rPr>
        <w:t>a person typing his or her name into a contract or into an email containing the terms of a contract; or</w:t>
      </w:r>
    </w:p>
    <w:p w14:paraId="6F858A84" w14:textId="77777777" w:rsidR="00727B69" w:rsidRDefault="00D649B6" w:rsidP="001C23BC">
      <w:pPr>
        <w:pStyle w:val="ListParagraph"/>
        <w:numPr>
          <w:ilvl w:val="0"/>
          <w:numId w:val="10"/>
        </w:numPr>
        <w:jc w:val="both"/>
        <w:rPr>
          <w:rFonts w:cs="Arial"/>
          <w:bCs/>
        </w:rPr>
      </w:pPr>
      <w:r w:rsidRPr="00727B69">
        <w:rPr>
          <w:rFonts w:cs="Arial"/>
          <w:bCs/>
        </w:rPr>
        <w:t>a person electronically pasting his or her signature into an electronic version of the contract in the appropriate place; or</w:t>
      </w:r>
    </w:p>
    <w:p w14:paraId="711FD83F" w14:textId="77777777" w:rsidR="002C43A9" w:rsidRDefault="00D649B6" w:rsidP="001C23BC">
      <w:pPr>
        <w:pStyle w:val="ListParagraph"/>
        <w:numPr>
          <w:ilvl w:val="0"/>
          <w:numId w:val="10"/>
        </w:numPr>
        <w:jc w:val="both"/>
        <w:rPr>
          <w:rFonts w:cs="Arial"/>
          <w:bCs/>
        </w:rPr>
      </w:pPr>
      <w:r w:rsidRPr="00727B69">
        <w:rPr>
          <w:rFonts w:cs="Arial"/>
          <w:bCs/>
        </w:rPr>
        <w:t>a person accessing a contract through a web-based e-signature platform and clicking a tick box to demonstrate agreement or clicking to have his or her name in a typed or handwriting font automatically inserted into the contract in the appropriate place</w:t>
      </w:r>
      <w:r w:rsidR="00727B69">
        <w:rPr>
          <w:rFonts w:cs="Arial"/>
          <w:bCs/>
        </w:rPr>
        <w:t>;</w:t>
      </w:r>
    </w:p>
    <w:p w14:paraId="194C9207" w14:textId="77777777" w:rsidR="00412DA4" w:rsidRDefault="00412DA4" w:rsidP="00412DA4">
      <w:pPr>
        <w:pStyle w:val="ListParagraph"/>
        <w:ind w:left="1490"/>
        <w:jc w:val="both"/>
        <w:rPr>
          <w:rFonts w:cs="Arial"/>
          <w:bCs/>
        </w:rPr>
      </w:pPr>
    </w:p>
    <w:p w14:paraId="0D3D735F" w14:textId="55A74AA3" w:rsidR="00A05EE3" w:rsidRPr="00A05EE3" w:rsidRDefault="00A05EE3" w:rsidP="00C14A70">
      <w:pPr>
        <w:ind w:left="709" w:hanging="709"/>
        <w:jc w:val="both"/>
        <w:rPr>
          <w:rFonts w:cs="Arial"/>
          <w:bCs/>
        </w:rPr>
      </w:pPr>
      <w:r>
        <w:rPr>
          <w:rFonts w:cs="Arial"/>
          <w:bCs/>
        </w:rPr>
        <w:t>1.15</w:t>
      </w:r>
      <w:r w:rsidR="00C14A70">
        <w:tab/>
      </w:r>
      <w:r w:rsidR="00C14A70">
        <w:rPr>
          <w:rFonts w:cs="Arial"/>
          <w:bCs/>
        </w:rPr>
        <w:t>“</w:t>
      </w:r>
      <w:r w:rsidR="00C74F43">
        <w:rPr>
          <w:rFonts w:cs="Arial"/>
          <w:bCs/>
        </w:rPr>
        <w:t xml:space="preserve">Contract Term” </w:t>
      </w:r>
      <w:r w:rsidR="00C74F43" w:rsidRPr="00C74F43">
        <w:rPr>
          <w:rFonts w:cs="Arial"/>
          <w:bCs/>
        </w:rPr>
        <w:t xml:space="preserve">means a period of </w:t>
      </w:r>
      <w:r w:rsidR="001B3E46" w:rsidRPr="31496625">
        <w:rPr>
          <w:rFonts w:cs="Arial"/>
        </w:rPr>
        <w:t>1</w:t>
      </w:r>
      <w:r w:rsidR="00C74F43" w:rsidRPr="31496625">
        <w:rPr>
          <w:rFonts w:cs="Arial"/>
        </w:rPr>
        <w:t xml:space="preserve"> year</w:t>
      </w:r>
      <w:r w:rsidR="00C74F43" w:rsidRPr="00C74F43">
        <w:rPr>
          <w:rFonts w:cs="Arial"/>
          <w:bCs/>
        </w:rPr>
        <w:t xml:space="preserve"> from the Commencement Date, plus any Extended Contract Period under clause </w:t>
      </w:r>
      <w:r w:rsidR="00412DA4">
        <w:rPr>
          <w:rFonts w:cs="Arial"/>
          <w:bCs/>
        </w:rPr>
        <w:t>8.2</w:t>
      </w:r>
      <w:r w:rsidR="00C74F43" w:rsidRPr="00C74F43">
        <w:rPr>
          <w:rFonts w:cs="Arial"/>
          <w:bCs/>
        </w:rPr>
        <w:t>;</w:t>
      </w:r>
    </w:p>
    <w:p w14:paraId="6DB7D11C" w14:textId="77777777" w:rsidR="00AA2887" w:rsidRDefault="00AA2887">
      <w:pPr>
        <w:jc w:val="both"/>
        <w:rPr>
          <w:rFonts w:cs="Arial"/>
        </w:rPr>
      </w:pPr>
    </w:p>
    <w:p w14:paraId="3FDE127D"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5780DDE" w14:textId="77777777" w:rsidR="00AA2887" w:rsidRDefault="00AA2887">
      <w:pPr>
        <w:ind w:left="720" w:hanging="720"/>
        <w:jc w:val="both"/>
        <w:rPr>
          <w:rFonts w:cs="Arial"/>
          <w:b/>
        </w:rPr>
      </w:pPr>
    </w:p>
    <w:p w14:paraId="29B8C9ED"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31275F7E" w14:textId="77777777" w:rsidR="008C425C" w:rsidRDefault="008C425C">
      <w:pPr>
        <w:ind w:left="720" w:hanging="720"/>
        <w:jc w:val="both"/>
        <w:rPr>
          <w:rFonts w:cs="Arial"/>
        </w:rPr>
      </w:pPr>
    </w:p>
    <w:p w14:paraId="4E8728CF"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32356458" w14:textId="77777777" w:rsidR="00AA2887" w:rsidRDefault="00AA2887" w:rsidP="008C425C">
      <w:pPr>
        <w:jc w:val="both"/>
        <w:rPr>
          <w:rFonts w:cs="Arial"/>
        </w:rPr>
      </w:pPr>
    </w:p>
    <w:p w14:paraId="455740F6"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3F63F1A9" w14:textId="77777777" w:rsidR="008C425C" w:rsidRDefault="008C425C">
      <w:pPr>
        <w:ind w:left="720" w:hanging="720"/>
        <w:jc w:val="both"/>
      </w:pPr>
    </w:p>
    <w:p w14:paraId="783AC77E"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2042A95" w14:textId="77777777" w:rsidR="00AA2887" w:rsidRDefault="00AA2887">
      <w:pPr>
        <w:ind w:left="720" w:hanging="720"/>
        <w:jc w:val="both"/>
      </w:pPr>
    </w:p>
    <w:p w14:paraId="74E248B4"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280C1289" w14:textId="77777777" w:rsidR="00AA2887" w:rsidRDefault="00AA2887">
      <w:pPr>
        <w:ind w:left="720" w:hanging="720"/>
        <w:jc w:val="both"/>
      </w:pPr>
    </w:p>
    <w:p w14:paraId="722FE6F6" w14:textId="77777777" w:rsidR="00F663A6" w:rsidRDefault="00F663A6">
      <w:pPr>
        <w:ind w:left="720" w:hanging="720"/>
        <w:jc w:val="both"/>
      </w:pPr>
    </w:p>
    <w:p w14:paraId="32BC595D"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7EBD1122" w14:textId="77777777" w:rsidR="00AA2887" w:rsidRDefault="00AA2887">
      <w:pPr>
        <w:ind w:left="720" w:hanging="720"/>
        <w:jc w:val="both"/>
        <w:rPr>
          <w:b/>
        </w:rPr>
      </w:pPr>
    </w:p>
    <w:p w14:paraId="36474914" w14:textId="77777777" w:rsidR="00AA2887" w:rsidRDefault="00AA2887">
      <w:pPr>
        <w:ind w:left="720" w:hanging="720"/>
        <w:jc w:val="both"/>
      </w:pPr>
      <w:r>
        <w:lastRenderedPageBreak/>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in order to perform his/her duties.</w:t>
      </w:r>
    </w:p>
    <w:p w14:paraId="67CB4454" w14:textId="77777777" w:rsidR="00AA2887" w:rsidRDefault="00AA2887">
      <w:pPr>
        <w:ind w:left="720" w:hanging="720"/>
        <w:jc w:val="both"/>
      </w:pPr>
    </w:p>
    <w:p w14:paraId="7C092FF7"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78214B0" w14:textId="77777777" w:rsidR="0015137A" w:rsidRDefault="0015137A">
      <w:pPr>
        <w:ind w:left="720" w:hanging="720"/>
        <w:jc w:val="both"/>
      </w:pPr>
    </w:p>
    <w:p w14:paraId="24606474"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0FA78AE" w14:textId="77777777" w:rsidR="0015137A" w:rsidRDefault="0015137A">
      <w:pPr>
        <w:ind w:left="720" w:hanging="720"/>
        <w:jc w:val="both"/>
      </w:pPr>
    </w:p>
    <w:p w14:paraId="43F46A13" w14:textId="77777777" w:rsidR="00AA2887" w:rsidRDefault="0015137A">
      <w:pPr>
        <w:ind w:left="720" w:hanging="720"/>
        <w:jc w:val="both"/>
      </w:pPr>
      <w:r>
        <w:t>3.4</w:t>
      </w:r>
      <w:r w:rsidR="00AA2887">
        <w:tab/>
      </w:r>
      <w:r w:rsidR="00284512">
        <w:t>The Contractor</w:t>
      </w:r>
      <w:r w:rsidR="00AA2887">
        <w:t xml:space="preserve"> shall project a professional image and demonstrate commitment to the work of ECITB at all times.</w:t>
      </w:r>
    </w:p>
    <w:p w14:paraId="129643F4" w14:textId="77777777" w:rsidR="00AA2887" w:rsidRDefault="00AA2887">
      <w:pPr>
        <w:ind w:left="720" w:hanging="720"/>
        <w:jc w:val="both"/>
      </w:pPr>
    </w:p>
    <w:p w14:paraId="29B9B472"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544C33DB" w14:textId="77777777" w:rsidR="004F7345" w:rsidRDefault="004F7345" w:rsidP="003D130E">
      <w:pPr>
        <w:jc w:val="both"/>
      </w:pPr>
    </w:p>
    <w:p w14:paraId="0A6E4C7A"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all of its personnel engaged in the </w:t>
      </w:r>
      <w:r>
        <w:rPr>
          <w:rFonts w:cs="Arial"/>
        </w:rPr>
        <w:t>provision of the Services and the Additional Services</w:t>
      </w:r>
      <w:r w:rsidRPr="008E0E8D">
        <w:rPr>
          <w:rFonts w:cs="Arial"/>
        </w:rPr>
        <w:t>:</w:t>
      </w:r>
    </w:p>
    <w:p w14:paraId="447897B9" w14:textId="77777777" w:rsidR="004F7345" w:rsidRDefault="004F7345" w:rsidP="004F7345">
      <w:pPr>
        <w:ind w:left="1440" w:hanging="720"/>
        <w:jc w:val="both"/>
        <w:rPr>
          <w:rFonts w:cs="Arial"/>
        </w:rPr>
      </w:pPr>
    </w:p>
    <w:p w14:paraId="61615EE9"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6F82EE27"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0CF74263" w14:textId="77777777" w:rsidR="004F7345" w:rsidRDefault="004F7345" w:rsidP="004F7345">
      <w:pPr>
        <w:ind w:left="720" w:hanging="720"/>
        <w:jc w:val="both"/>
        <w:rPr>
          <w:rFonts w:cs="Arial"/>
        </w:rPr>
      </w:pPr>
    </w:p>
    <w:p w14:paraId="04BA78F4"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00BEE9D5" w14:textId="77777777" w:rsidR="004F7345" w:rsidRDefault="004F7345" w:rsidP="004F7345">
      <w:pPr>
        <w:ind w:left="720" w:hanging="720"/>
        <w:jc w:val="both"/>
      </w:pPr>
    </w:p>
    <w:p w14:paraId="371D44E8"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78E9386B" w14:textId="77777777" w:rsidR="008E1F5D" w:rsidRDefault="008E1F5D" w:rsidP="004F7345">
      <w:pPr>
        <w:ind w:left="720" w:hanging="720"/>
        <w:jc w:val="both"/>
      </w:pPr>
    </w:p>
    <w:p w14:paraId="262658C2" w14:textId="77777777" w:rsidR="004F7345" w:rsidRDefault="008E1F5D" w:rsidP="008E1F5D">
      <w:pPr>
        <w:ind w:left="1440" w:hanging="720"/>
        <w:jc w:val="both"/>
      </w:pPr>
      <w:r>
        <w:rPr>
          <w:rFonts w:cs="Arial"/>
        </w:rPr>
        <w:t>3.8.1</w:t>
      </w:r>
      <w:r>
        <w:rPr>
          <w:rFonts w:cs="Arial"/>
        </w:rPr>
        <w:tab/>
      </w:r>
      <w:r>
        <w:t>the individual to be replaced is prevented by ill-health from carrying out his or her duties in connection with this Agreement for a significant period;</w:t>
      </w:r>
    </w:p>
    <w:p w14:paraId="2827D5EE" w14:textId="77777777" w:rsidR="008E1F5D" w:rsidRDefault="008E1F5D" w:rsidP="008E1F5D">
      <w:pPr>
        <w:ind w:left="1440" w:hanging="720"/>
        <w:jc w:val="both"/>
      </w:pPr>
      <w:r>
        <w:t>3.8.2</w:t>
      </w:r>
      <w:r>
        <w:tab/>
        <w:t xml:space="preserve">the individual resigns from employment with </w:t>
      </w:r>
      <w:r w:rsidR="00284512">
        <w:t>the Contractor</w:t>
      </w:r>
      <w:r>
        <w:t>;</w:t>
      </w:r>
    </w:p>
    <w:p w14:paraId="1B46E1EE" w14:textId="77777777" w:rsidR="008E1F5D" w:rsidRDefault="008E1F5D" w:rsidP="008E1F5D">
      <w:pPr>
        <w:ind w:left="1440" w:hanging="720"/>
        <w:jc w:val="both"/>
      </w:pPr>
      <w:r>
        <w:t>3.8.3</w:t>
      </w:r>
      <w:r>
        <w:tab/>
        <w:t>the contract of employment of the individual is terminated; or</w:t>
      </w:r>
    </w:p>
    <w:p w14:paraId="09563278"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4ADAD240" w14:textId="77777777" w:rsidR="008E1F5D" w:rsidRDefault="008E1F5D" w:rsidP="008E1F5D">
      <w:pPr>
        <w:ind w:left="1440" w:hanging="720"/>
        <w:jc w:val="both"/>
      </w:pPr>
    </w:p>
    <w:p w14:paraId="47C0C4FB"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951A1F5" w14:textId="77777777" w:rsidR="00F663A6" w:rsidRDefault="00F663A6" w:rsidP="00F663A6">
      <w:pPr>
        <w:pStyle w:val="SHHeading2"/>
        <w:numPr>
          <w:ilvl w:val="0"/>
          <w:numId w:val="0"/>
        </w:numPr>
        <w:spacing w:after="0" w:line="240" w:lineRule="auto"/>
        <w:ind w:left="360" w:hanging="360"/>
      </w:pPr>
    </w:p>
    <w:p w14:paraId="5BBF0680" w14:textId="77777777" w:rsidR="00AA2887" w:rsidRDefault="00AA2887">
      <w:pPr>
        <w:ind w:left="720" w:hanging="720"/>
        <w:jc w:val="both"/>
        <w:rPr>
          <w:b/>
        </w:rPr>
      </w:pPr>
      <w:r>
        <w:rPr>
          <w:b/>
        </w:rPr>
        <w:t>4.</w:t>
      </w:r>
      <w:r>
        <w:rPr>
          <w:b/>
        </w:rPr>
        <w:tab/>
        <w:t>Payment</w:t>
      </w:r>
    </w:p>
    <w:p w14:paraId="4A6935D0" w14:textId="77777777" w:rsidR="00AA2887" w:rsidRDefault="00AA2887">
      <w:pPr>
        <w:ind w:left="720" w:hanging="720"/>
        <w:jc w:val="both"/>
        <w:rPr>
          <w:b/>
        </w:rPr>
      </w:pPr>
    </w:p>
    <w:p w14:paraId="41425A2F"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298A8CF3" w14:textId="77777777" w:rsidR="008C425C" w:rsidRDefault="008C425C">
      <w:pPr>
        <w:ind w:left="720" w:hanging="720"/>
        <w:jc w:val="both"/>
      </w:pPr>
    </w:p>
    <w:p w14:paraId="434E11E1"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2510C925" w14:textId="77777777" w:rsidR="000927BD" w:rsidRDefault="000927BD">
      <w:pPr>
        <w:ind w:left="720" w:hanging="720"/>
        <w:jc w:val="both"/>
        <w:rPr>
          <w:rFonts w:cs="Arial"/>
        </w:rPr>
      </w:pPr>
    </w:p>
    <w:p w14:paraId="10015335" w14:textId="77777777" w:rsidR="000927BD" w:rsidRDefault="000927BD">
      <w:pPr>
        <w:ind w:left="720" w:hanging="720"/>
        <w:jc w:val="both"/>
      </w:pPr>
      <w:r>
        <w:rPr>
          <w:rFonts w:cs="Arial"/>
        </w:rPr>
        <w:lastRenderedPageBreak/>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14:paraId="1DE1C5AA" w14:textId="77777777" w:rsidR="00AA2887" w:rsidRDefault="00AA2887">
      <w:pPr>
        <w:ind w:left="720" w:hanging="720"/>
        <w:jc w:val="both"/>
      </w:pPr>
    </w:p>
    <w:p w14:paraId="7968C114"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in order to enable ECITB to verify the amount claimed for payment.</w:t>
      </w:r>
    </w:p>
    <w:p w14:paraId="42C4108E" w14:textId="77777777" w:rsidR="002753BF" w:rsidRDefault="002753BF">
      <w:pPr>
        <w:ind w:left="720" w:hanging="720"/>
        <w:jc w:val="both"/>
      </w:pPr>
    </w:p>
    <w:p w14:paraId="76BBEDD3" w14:textId="77777777" w:rsidR="00AA2887" w:rsidRDefault="00AA2887">
      <w:pPr>
        <w:ind w:left="720" w:hanging="720"/>
        <w:jc w:val="both"/>
        <w:rPr>
          <w:b/>
        </w:rPr>
      </w:pPr>
      <w:r>
        <w:rPr>
          <w:b/>
        </w:rPr>
        <w:t>5.</w:t>
      </w:r>
      <w:r>
        <w:rPr>
          <w:b/>
        </w:rPr>
        <w:tab/>
        <w:t>Invoicing and Payment</w:t>
      </w:r>
    </w:p>
    <w:p w14:paraId="229FBA7B" w14:textId="77777777" w:rsidR="00AA2887" w:rsidRDefault="00AA2887">
      <w:pPr>
        <w:ind w:left="720" w:hanging="720"/>
        <w:jc w:val="both"/>
        <w:rPr>
          <w:b/>
        </w:rPr>
      </w:pPr>
    </w:p>
    <w:p w14:paraId="64C1B9DA"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703D0BC" w14:textId="77777777" w:rsidR="00AA2887" w:rsidRDefault="00AA2887">
      <w:pPr>
        <w:ind w:left="720" w:hanging="720"/>
        <w:jc w:val="both"/>
      </w:pPr>
    </w:p>
    <w:p w14:paraId="686BB5C1"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72897E4" w14:textId="77777777" w:rsidR="00181A4F" w:rsidRDefault="00181A4F">
      <w:pPr>
        <w:ind w:left="720" w:hanging="720"/>
        <w:jc w:val="both"/>
      </w:pPr>
    </w:p>
    <w:p w14:paraId="3B57B316"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2E7E21BE" w14:textId="77777777" w:rsidR="00181A4F" w:rsidRPr="001812C2" w:rsidRDefault="00181A4F" w:rsidP="00181A4F">
      <w:pPr>
        <w:jc w:val="both"/>
      </w:pPr>
    </w:p>
    <w:p w14:paraId="37E14C31" w14:textId="77777777" w:rsidR="00181A4F" w:rsidRDefault="00181A4F" w:rsidP="001C23BC">
      <w:pPr>
        <w:pStyle w:val="ListParagraph"/>
        <w:numPr>
          <w:ilvl w:val="0"/>
          <w:numId w:val="11"/>
        </w:numPr>
        <w:autoSpaceDE w:val="0"/>
        <w:autoSpaceDN w:val="0"/>
        <w:adjustRightInd w:val="0"/>
        <w:ind w:left="1800"/>
      </w:pPr>
      <w:r w:rsidRPr="001812C2">
        <w:t>in a format and with supporting documentation or reports specified by ECITB; and</w:t>
      </w:r>
    </w:p>
    <w:p w14:paraId="5934C94B" w14:textId="77777777" w:rsidR="00181A4F" w:rsidRPr="001812C2" w:rsidRDefault="00181A4F" w:rsidP="00181A4F">
      <w:pPr>
        <w:pStyle w:val="ListParagraph"/>
        <w:autoSpaceDE w:val="0"/>
        <w:autoSpaceDN w:val="0"/>
        <w:adjustRightInd w:val="0"/>
        <w:ind w:left="1800"/>
      </w:pPr>
    </w:p>
    <w:p w14:paraId="591B25C0" w14:textId="77777777" w:rsidR="00181A4F" w:rsidRDefault="00181A4F" w:rsidP="00181A4F">
      <w:pPr>
        <w:ind w:left="2160" w:hanging="720"/>
        <w:jc w:val="both"/>
      </w:pPr>
      <w:r w:rsidRPr="001812C2">
        <w:t xml:space="preserve">(2) by e-mail to the </w:t>
      </w:r>
      <w:r>
        <w:t xml:space="preserve">Project Manager. </w:t>
      </w:r>
    </w:p>
    <w:p w14:paraId="018418FC" w14:textId="77777777" w:rsidR="00CE09C2" w:rsidRDefault="00CE09C2">
      <w:pPr>
        <w:ind w:left="720" w:hanging="720"/>
        <w:jc w:val="both"/>
      </w:pPr>
    </w:p>
    <w:p w14:paraId="43BF340B"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193C6231" w14:textId="77777777" w:rsidR="00AA2887" w:rsidRDefault="00AA2887">
      <w:pPr>
        <w:ind w:left="720" w:hanging="720"/>
        <w:jc w:val="both"/>
      </w:pPr>
    </w:p>
    <w:p w14:paraId="3C8FA8B9"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6E48A083" w14:textId="77777777" w:rsidR="00181A4F" w:rsidRDefault="00181A4F">
      <w:pPr>
        <w:ind w:left="720" w:hanging="720"/>
        <w:jc w:val="both"/>
      </w:pPr>
    </w:p>
    <w:p w14:paraId="7342C396" w14:textId="77777777" w:rsidR="00181A4F" w:rsidRDefault="00181A4F" w:rsidP="00181A4F">
      <w:pPr>
        <w:ind w:left="720" w:hanging="720"/>
        <w:jc w:val="both"/>
      </w:pPr>
      <w:r>
        <w:t>5.6</w:t>
      </w:r>
      <w:r>
        <w:tab/>
        <w:t>For the avoidance of doubt in the event that the Contractor should fail to submit</w:t>
      </w:r>
    </w:p>
    <w:p w14:paraId="63565763" w14:textId="77777777" w:rsidR="00181A4F" w:rsidRDefault="00181A4F" w:rsidP="00181A4F">
      <w:pPr>
        <w:ind w:left="720" w:hanging="720"/>
        <w:jc w:val="both"/>
      </w:pPr>
      <w:r>
        <w:t xml:space="preserve">            reports and other information to ECITB in accordance with the terms of this </w:t>
      </w:r>
    </w:p>
    <w:p w14:paraId="02636196" w14:textId="77777777" w:rsidR="00181A4F" w:rsidRDefault="00181A4F" w:rsidP="00181A4F">
      <w:pPr>
        <w:ind w:left="720" w:hanging="720"/>
        <w:jc w:val="both"/>
      </w:pPr>
      <w:r>
        <w:t xml:space="preserve">            Agreement, ECITB shall be entitled to withhold any payments to the Contractor   </w:t>
      </w:r>
    </w:p>
    <w:p w14:paraId="39A36B32" w14:textId="77777777" w:rsidR="00181A4F" w:rsidRDefault="00181A4F" w:rsidP="00181A4F">
      <w:pPr>
        <w:ind w:left="720" w:hanging="720"/>
        <w:jc w:val="both"/>
      </w:pPr>
      <w:r>
        <w:t xml:space="preserve">            until such time as the reports and information have been correctly submitted.</w:t>
      </w:r>
    </w:p>
    <w:p w14:paraId="4D541D61" w14:textId="77777777" w:rsidR="00F663A6" w:rsidRDefault="00F663A6" w:rsidP="00181A4F">
      <w:pPr>
        <w:jc w:val="both"/>
      </w:pPr>
    </w:p>
    <w:p w14:paraId="2EF7F645"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9AF7B59" w14:textId="77777777" w:rsidR="00AA2887" w:rsidRDefault="00AA2887">
      <w:pPr>
        <w:ind w:left="720" w:hanging="720"/>
        <w:jc w:val="both"/>
        <w:rPr>
          <w:b/>
        </w:rPr>
      </w:pPr>
    </w:p>
    <w:p w14:paraId="5C1BEDB5"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during the course of providing the Services relating to ECITB’s business or activities and shall not, during the course of this Agreement or any time thereafter, disclose such information to any other person.</w:t>
      </w:r>
    </w:p>
    <w:p w14:paraId="367B13A5" w14:textId="77777777" w:rsidR="00AA2887" w:rsidRDefault="00AA2887">
      <w:pPr>
        <w:ind w:left="720" w:hanging="720"/>
        <w:jc w:val="both"/>
      </w:pPr>
    </w:p>
    <w:p w14:paraId="2AAD6115"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during the course of providing the Services.</w:t>
      </w:r>
    </w:p>
    <w:p w14:paraId="587228B0" w14:textId="77777777" w:rsidR="00AA2887" w:rsidRDefault="00AA2887">
      <w:pPr>
        <w:ind w:left="720" w:hanging="720"/>
        <w:jc w:val="both"/>
      </w:pPr>
    </w:p>
    <w:p w14:paraId="2E8FBB69"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5B156BF5" w14:textId="77777777" w:rsidR="00AA2887" w:rsidRDefault="00AA2887">
      <w:pPr>
        <w:ind w:left="720" w:hanging="720"/>
        <w:jc w:val="both"/>
      </w:pPr>
    </w:p>
    <w:p w14:paraId="5FDB7469" w14:textId="77777777" w:rsidR="00AA2887" w:rsidRDefault="00AA2887">
      <w:pPr>
        <w:ind w:left="720" w:hanging="720"/>
        <w:jc w:val="both"/>
      </w:pPr>
      <w:r>
        <w:lastRenderedPageBreak/>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t>Agreement;</w:t>
      </w:r>
    </w:p>
    <w:p w14:paraId="010DDB42" w14:textId="77777777" w:rsidR="00AA2887" w:rsidRDefault="00AA2887">
      <w:pPr>
        <w:ind w:left="720" w:hanging="720"/>
        <w:jc w:val="both"/>
      </w:pPr>
    </w:p>
    <w:p w14:paraId="0BA110CD" w14:textId="77777777" w:rsidR="00AA2887" w:rsidRDefault="00AA2887">
      <w:pPr>
        <w:ind w:left="720" w:hanging="720"/>
        <w:jc w:val="both"/>
      </w:pPr>
      <w:r>
        <w:tab/>
        <w:t>6.3.2</w:t>
      </w:r>
      <w:r>
        <w:tab/>
        <w:t xml:space="preserve">is, or becomes, publicly available on a non-confidential basis through no fault </w:t>
      </w:r>
      <w:r>
        <w:tab/>
        <w:t xml:space="preserve">of </w:t>
      </w:r>
      <w:r w:rsidR="00284512">
        <w:t>the Contractor</w:t>
      </w:r>
      <w:r>
        <w:t>;</w:t>
      </w:r>
    </w:p>
    <w:p w14:paraId="3D0E4730" w14:textId="77777777" w:rsidR="00AA2887" w:rsidRDefault="00AA2887">
      <w:pPr>
        <w:ind w:left="720" w:hanging="720"/>
        <w:jc w:val="both"/>
      </w:pPr>
    </w:p>
    <w:p w14:paraId="67CDE30D"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608C4D60" w14:textId="77777777" w:rsidR="00AA2887" w:rsidRDefault="00AA2887">
      <w:pPr>
        <w:ind w:left="720" w:hanging="720"/>
        <w:jc w:val="both"/>
      </w:pPr>
    </w:p>
    <w:p w14:paraId="01814C0C" w14:textId="77777777" w:rsidR="00AA2887" w:rsidRDefault="00AA2887" w:rsidP="001C23BC">
      <w:pPr>
        <w:numPr>
          <w:ilvl w:val="1"/>
          <w:numId w:val="7"/>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14:paraId="584F189D" w14:textId="77777777" w:rsidR="00BF7325" w:rsidRDefault="00BF7325" w:rsidP="00BF7325">
      <w:pPr>
        <w:jc w:val="both"/>
      </w:pPr>
    </w:p>
    <w:p w14:paraId="6D7017F9" w14:textId="77777777" w:rsidR="00BF7325" w:rsidRPr="00BF7325" w:rsidRDefault="00284512" w:rsidP="001C23BC">
      <w:pPr>
        <w:numPr>
          <w:ilvl w:val="1"/>
          <w:numId w:val="7"/>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0054A811" w14:textId="77777777" w:rsidR="00BF7325" w:rsidRDefault="00BF7325" w:rsidP="00BF7325">
      <w:pPr>
        <w:jc w:val="both"/>
      </w:pPr>
    </w:p>
    <w:p w14:paraId="4AC04A59" w14:textId="77777777" w:rsidR="00BF7325" w:rsidRDefault="00BF7325" w:rsidP="001C23BC">
      <w:pPr>
        <w:numPr>
          <w:ilvl w:val="2"/>
          <w:numId w:val="7"/>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4DF11EAF" w14:textId="77777777" w:rsidR="00BF7325" w:rsidRPr="00C26FBB" w:rsidRDefault="00BF7325" w:rsidP="001C23BC">
      <w:pPr>
        <w:numPr>
          <w:ilvl w:val="2"/>
          <w:numId w:val="7"/>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36330C72" w14:textId="77777777" w:rsidR="00C26FBB" w:rsidRDefault="00C26FBB" w:rsidP="001C23BC">
      <w:pPr>
        <w:numPr>
          <w:ilvl w:val="2"/>
          <w:numId w:val="7"/>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5F714854" w14:textId="77777777" w:rsidR="00F663A6" w:rsidRDefault="00F663A6">
      <w:pPr>
        <w:ind w:left="720" w:hanging="720"/>
        <w:jc w:val="both"/>
      </w:pPr>
    </w:p>
    <w:p w14:paraId="17F0B355" w14:textId="77777777" w:rsidR="00AA2887" w:rsidRPr="00162443" w:rsidRDefault="00284512" w:rsidP="001C23BC">
      <w:pPr>
        <w:numPr>
          <w:ilvl w:val="1"/>
          <w:numId w:val="2"/>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during the course of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081C7E2D" w14:textId="77777777" w:rsidR="00162443" w:rsidRPr="00162443" w:rsidRDefault="00162443" w:rsidP="00ED7E46">
      <w:pPr>
        <w:ind w:left="770"/>
        <w:jc w:val="both"/>
        <w:rPr>
          <w:bCs/>
        </w:rPr>
      </w:pPr>
    </w:p>
    <w:p w14:paraId="482143F6" w14:textId="77777777" w:rsidR="00162443" w:rsidRDefault="00162443" w:rsidP="001C23BC">
      <w:pPr>
        <w:numPr>
          <w:ilvl w:val="1"/>
          <w:numId w:val="2"/>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3F391660" w14:textId="77777777" w:rsidR="00AA2887" w:rsidRDefault="00AA2887">
      <w:pPr>
        <w:ind w:left="770"/>
        <w:jc w:val="both"/>
        <w:rPr>
          <w:bCs/>
        </w:rPr>
      </w:pPr>
    </w:p>
    <w:p w14:paraId="0C1C2AD5" w14:textId="77777777" w:rsidR="00AA2887" w:rsidRDefault="00AA2887" w:rsidP="001C23BC">
      <w:pPr>
        <w:numPr>
          <w:ilvl w:val="1"/>
          <w:numId w:val="2"/>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2FA3EB92" w14:textId="77777777" w:rsidR="00AA2887" w:rsidRDefault="00AA2887">
      <w:pPr>
        <w:jc w:val="both"/>
        <w:rPr>
          <w:bCs/>
        </w:rPr>
      </w:pPr>
    </w:p>
    <w:p w14:paraId="3E9110BD" w14:textId="77777777" w:rsidR="00AA2887" w:rsidRPr="00DD3E27" w:rsidRDefault="00AA2887" w:rsidP="001C23BC">
      <w:pPr>
        <w:numPr>
          <w:ilvl w:val="1"/>
          <w:numId w:val="2"/>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5E3BEE30" w14:textId="77777777" w:rsidR="00DD3E27" w:rsidRDefault="00DD3E27" w:rsidP="00DD3E27">
      <w:pPr>
        <w:pStyle w:val="ListParagraph"/>
        <w:rPr>
          <w:bCs/>
        </w:rPr>
      </w:pPr>
    </w:p>
    <w:p w14:paraId="3C2D84E0" w14:textId="77777777" w:rsidR="00DD3E27" w:rsidRPr="00DD3E27" w:rsidRDefault="00DD3E27" w:rsidP="001C23BC">
      <w:pPr>
        <w:numPr>
          <w:ilvl w:val="1"/>
          <w:numId w:val="2"/>
        </w:numPr>
        <w:jc w:val="both"/>
        <w:rPr>
          <w:rFonts w:cs="Arial"/>
          <w:color w:val="000000"/>
          <w:spacing w:val="-6"/>
        </w:rPr>
      </w:pPr>
      <w:r w:rsidRPr="00DD3E27">
        <w:rPr>
          <w:rFonts w:cs="Arial"/>
          <w:color w:val="000000"/>
          <w:spacing w:val="-6"/>
        </w:rPr>
        <w:t xml:space="preserve">Immediately following the date of this Agreement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394F4C42" w14:textId="77777777" w:rsidR="00AA2887" w:rsidRDefault="00AA2887">
      <w:pPr>
        <w:jc w:val="both"/>
        <w:rPr>
          <w:bCs/>
        </w:rPr>
      </w:pPr>
    </w:p>
    <w:p w14:paraId="322D535F" w14:textId="77777777" w:rsidR="00AA2887" w:rsidRPr="00ED7E46" w:rsidRDefault="00AA2887" w:rsidP="001C23BC">
      <w:pPr>
        <w:numPr>
          <w:ilvl w:val="1"/>
          <w:numId w:val="2"/>
        </w:numPr>
        <w:jc w:val="both"/>
        <w:rPr>
          <w:rFonts w:cs="Arial"/>
          <w:color w:val="000000"/>
          <w:spacing w:val="-6"/>
        </w:rPr>
      </w:pPr>
      <w:r w:rsidRPr="00ED7E46">
        <w:rPr>
          <w:rFonts w:cs="Arial"/>
          <w:color w:val="000000"/>
          <w:spacing w:val="-6"/>
        </w:rPr>
        <w:lastRenderedPageBreak/>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FE443B9" w14:textId="77777777" w:rsidR="00AA2887" w:rsidRDefault="00AA2887">
      <w:pPr>
        <w:jc w:val="both"/>
        <w:rPr>
          <w:bCs/>
        </w:rPr>
      </w:pPr>
    </w:p>
    <w:p w14:paraId="4306CC60" w14:textId="77777777" w:rsidR="00AA2887" w:rsidRDefault="00284512" w:rsidP="001C23BC">
      <w:pPr>
        <w:numPr>
          <w:ilvl w:val="1"/>
          <w:numId w:val="2"/>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76DB533E" w14:textId="77777777" w:rsidR="00AA2887" w:rsidRDefault="00AA2887">
      <w:pPr>
        <w:jc w:val="both"/>
        <w:rPr>
          <w:bCs/>
        </w:rPr>
      </w:pPr>
    </w:p>
    <w:p w14:paraId="57155F98" w14:textId="77777777" w:rsidR="00AA2887" w:rsidRDefault="00284512" w:rsidP="001C23BC">
      <w:pPr>
        <w:numPr>
          <w:ilvl w:val="1"/>
          <w:numId w:val="2"/>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A011D9D" w14:textId="77777777" w:rsidR="00AA2887" w:rsidRDefault="00AA2887">
      <w:pPr>
        <w:jc w:val="both"/>
        <w:rPr>
          <w:bCs/>
        </w:rPr>
      </w:pPr>
    </w:p>
    <w:p w14:paraId="47D9F03E" w14:textId="77777777" w:rsidR="00AA2887" w:rsidRPr="00FC053E" w:rsidRDefault="00AA2887" w:rsidP="001C23BC">
      <w:pPr>
        <w:numPr>
          <w:ilvl w:val="1"/>
          <w:numId w:val="2"/>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0EE25D0F" w14:textId="77777777" w:rsidR="00F663A6" w:rsidRDefault="00F663A6" w:rsidP="00F663A6">
      <w:pPr>
        <w:jc w:val="both"/>
      </w:pPr>
    </w:p>
    <w:p w14:paraId="1D18B675" w14:textId="77777777" w:rsidR="00AA2887" w:rsidRDefault="00AA2887">
      <w:pPr>
        <w:ind w:left="720" w:hanging="720"/>
        <w:jc w:val="both"/>
        <w:rPr>
          <w:b/>
        </w:rPr>
      </w:pPr>
      <w:r>
        <w:rPr>
          <w:b/>
        </w:rPr>
        <w:t>7.</w:t>
      </w:r>
      <w:r>
        <w:rPr>
          <w:b/>
        </w:rPr>
        <w:tab/>
        <w:t xml:space="preserve">Status of </w:t>
      </w:r>
      <w:r w:rsidR="00284512">
        <w:rPr>
          <w:b/>
        </w:rPr>
        <w:t>the Contractor</w:t>
      </w:r>
    </w:p>
    <w:p w14:paraId="581C6E36" w14:textId="77777777" w:rsidR="00AA2887" w:rsidRDefault="00AA2887">
      <w:pPr>
        <w:ind w:left="720" w:hanging="720"/>
        <w:jc w:val="both"/>
        <w:rPr>
          <w:b/>
        </w:rPr>
      </w:pPr>
    </w:p>
    <w:p w14:paraId="55BCE0F0"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4A0E306D" w14:textId="77777777" w:rsidR="00C82BC0" w:rsidRPr="007B44A2" w:rsidRDefault="00C82BC0" w:rsidP="00C82BC0">
      <w:pPr>
        <w:autoSpaceDE w:val="0"/>
        <w:autoSpaceDN w:val="0"/>
        <w:adjustRightInd w:val="0"/>
        <w:ind w:left="510"/>
        <w:rPr>
          <w:rFonts w:cs="Courier New"/>
          <w:szCs w:val="20"/>
          <w:lang w:eastAsia="en-GB"/>
        </w:rPr>
      </w:pPr>
    </w:p>
    <w:p w14:paraId="1D64AC40"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3A30E73F"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0124271E"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The Contractor</w:t>
      </w:r>
      <w:r w:rsidRPr="007B44A2">
        <w:rPr>
          <w:rFonts w:cs="Courier New"/>
          <w:szCs w:val="20"/>
          <w:lang w:eastAsia="en-GB"/>
        </w:rPr>
        <w:t xml:space="preserve">  agrees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62FD6B7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F10653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23088C29"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9F5C0D0"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03F29CB8" w14:textId="77777777" w:rsidR="00C82BC0" w:rsidRDefault="00C82BC0" w:rsidP="00C82BC0">
      <w:pPr>
        <w:tabs>
          <w:tab w:val="left" w:pos="770"/>
        </w:tabs>
        <w:ind w:left="770" w:hanging="770"/>
        <w:jc w:val="both"/>
      </w:pPr>
    </w:p>
    <w:p w14:paraId="0D72F851"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63714757" w14:textId="77777777" w:rsidR="000F7CF6" w:rsidRDefault="000F7CF6">
      <w:pPr>
        <w:ind w:left="720" w:hanging="720"/>
        <w:jc w:val="both"/>
      </w:pPr>
    </w:p>
    <w:p w14:paraId="3477D85A" w14:textId="77777777" w:rsidR="00A618FC" w:rsidRPr="00C94CD5" w:rsidRDefault="000F7CF6" w:rsidP="00A618FC">
      <w:pPr>
        <w:ind w:left="720" w:hanging="720"/>
        <w:jc w:val="both"/>
        <w:rPr>
          <w:b/>
          <w:bCs/>
        </w:rPr>
      </w:pPr>
      <w:r w:rsidRPr="00C94CD5">
        <w:rPr>
          <w:b/>
          <w:bCs/>
        </w:rPr>
        <w:t>8.</w:t>
      </w:r>
      <w:r w:rsidRPr="00C94CD5">
        <w:rPr>
          <w:b/>
          <w:bCs/>
        </w:rPr>
        <w:tab/>
        <w:t>Duration</w:t>
      </w:r>
    </w:p>
    <w:p w14:paraId="393F591A" w14:textId="77777777" w:rsidR="00A618FC" w:rsidRDefault="00A618FC" w:rsidP="00A618FC">
      <w:pPr>
        <w:jc w:val="both"/>
      </w:pPr>
    </w:p>
    <w:p w14:paraId="263803B5" w14:textId="794DCADF" w:rsidR="00DC73C9" w:rsidRDefault="00A618FC" w:rsidP="001C23BC">
      <w:pPr>
        <w:pStyle w:val="ListParagraph"/>
        <w:numPr>
          <w:ilvl w:val="1"/>
          <w:numId w:val="13"/>
        </w:numPr>
        <w:ind w:left="709" w:hanging="709"/>
        <w:jc w:val="both"/>
      </w:pPr>
      <w:r w:rsidRPr="00A618FC">
        <w:lastRenderedPageBreak/>
        <w:t xml:space="preserve">This Agreement will commence on the Commencement Date and continue in full force </w:t>
      </w:r>
      <w:r w:rsidR="00DC73C9">
        <w:t xml:space="preserve">     </w:t>
      </w:r>
      <w:r w:rsidRPr="00A618FC">
        <w:t xml:space="preserve">and effect for the Contract Term unless terminated in accordance with clause </w:t>
      </w:r>
      <w:r w:rsidR="00737977">
        <w:t>9</w:t>
      </w:r>
      <w:r w:rsidRPr="00A618FC">
        <w:t xml:space="preserve"> (Termination) (the “</w:t>
      </w:r>
      <w:r w:rsidRPr="00DC73C9">
        <w:rPr>
          <w:b/>
          <w:bCs/>
        </w:rPr>
        <w:t>Initial Contract Period</w:t>
      </w:r>
      <w:r w:rsidRPr="00A618FC">
        <w:t>”).</w:t>
      </w:r>
      <w:bookmarkStart w:id="1" w:name="_heading=h.2et92p0"/>
      <w:bookmarkEnd w:id="1"/>
    </w:p>
    <w:p w14:paraId="3509EB18" w14:textId="77777777" w:rsidR="00DC73C9" w:rsidRDefault="00DC73C9" w:rsidP="00DC73C9">
      <w:pPr>
        <w:pStyle w:val="ListParagraph"/>
        <w:ind w:left="709"/>
        <w:jc w:val="both"/>
      </w:pPr>
    </w:p>
    <w:p w14:paraId="39784A7C" w14:textId="04C7C818" w:rsidR="00A618FC" w:rsidRPr="00A618FC" w:rsidRDefault="00A618FC" w:rsidP="001C23BC">
      <w:pPr>
        <w:pStyle w:val="ListParagraph"/>
        <w:numPr>
          <w:ilvl w:val="1"/>
          <w:numId w:val="13"/>
        </w:numPr>
        <w:ind w:left="709" w:hanging="709"/>
        <w:jc w:val="both"/>
      </w:pPr>
      <w:r w:rsidRPr="00A618FC">
        <w:t>The Contract Term may be extended by written agreement of the Parties, for a period of up to</w:t>
      </w:r>
      <w:r w:rsidR="006608F3">
        <w:t xml:space="preserve"> 2</w:t>
      </w:r>
      <w:r>
        <w:t xml:space="preserve"> years</w:t>
      </w:r>
      <w:r w:rsidR="00CD5201">
        <w:t xml:space="preserve"> (1+1 years)</w:t>
      </w:r>
      <w:r w:rsidRPr="00A618FC">
        <w:t xml:space="preserve"> (the “</w:t>
      </w:r>
      <w:r w:rsidRPr="00DC73C9">
        <w:rPr>
          <w:b/>
          <w:bCs/>
        </w:rPr>
        <w:t>Extended Contract Period</w:t>
      </w:r>
      <w:r w:rsidRPr="00A618FC">
        <w:t xml:space="preserve">”) at the end of the Initial Contract Period, provided either Party gives written notice to the other of an intention to extend no later than </w:t>
      </w:r>
      <w:r w:rsidR="00710426">
        <w:t>3</w:t>
      </w:r>
      <w:r w:rsidRPr="00A618FC">
        <w:t xml:space="preserve"> month</w:t>
      </w:r>
      <w:r w:rsidR="00C43BF7">
        <w:t>s</w:t>
      </w:r>
      <w:r w:rsidRPr="00A618FC">
        <w:t xml:space="preserve"> before the end of the Initial Contract Period.</w:t>
      </w:r>
    </w:p>
    <w:p w14:paraId="0DEAE6CE" w14:textId="77777777" w:rsidR="000F7CF6" w:rsidRDefault="000F7CF6">
      <w:pPr>
        <w:ind w:left="720" w:hanging="720"/>
        <w:jc w:val="both"/>
      </w:pPr>
    </w:p>
    <w:p w14:paraId="0EACFB1E" w14:textId="77777777" w:rsidR="00F663A6" w:rsidRDefault="00F663A6" w:rsidP="00FC053E">
      <w:pPr>
        <w:jc w:val="both"/>
      </w:pPr>
    </w:p>
    <w:p w14:paraId="2E6582AF" w14:textId="4FB62B2B" w:rsidR="00873073" w:rsidRDefault="00C94CD5" w:rsidP="00873073">
      <w:pPr>
        <w:ind w:left="720" w:hanging="720"/>
        <w:jc w:val="both"/>
        <w:rPr>
          <w:b/>
        </w:rPr>
      </w:pPr>
      <w:r>
        <w:rPr>
          <w:b/>
        </w:rPr>
        <w:t>9</w:t>
      </w:r>
      <w:r w:rsidR="00AA2887">
        <w:rPr>
          <w:b/>
        </w:rPr>
        <w:t>.</w:t>
      </w:r>
      <w:r w:rsidR="00AA2887">
        <w:rPr>
          <w:b/>
        </w:rPr>
        <w:tab/>
        <w:t>Termination</w:t>
      </w:r>
    </w:p>
    <w:p w14:paraId="002B176D" w14:textId="77777777" w:rsidR="00AA2887" w:rsidRDefault="00AA2887">
      <w:pPr>
        <w:ind w:left="720" w:hanging="720"/>
        <w:jc w:val="both"/>
        <w:rPr>
          <w:b/>
        </w:rPr>
      </w:pPr>
    </w:p>
    <w:p w14:paraId="102E6F2B" w14:textId="7A427D6B" w:rsidR="00AA2887" w:rsidRDefault="00C94CD5">
      <w:pPr>
        <w:ind w:left="720" w:hanging="720"/>
        <w:jc w:val="both"/>
        <w:rPr>
          <w:b/>
          <w:color w:val="FF0000"/>
          <w:szCs w:val="22"/>
        </w:rPr>
      </w:pPr>
      <w:r>
        <w:t>9</w:t>
      </w:r>
      <w:r w:rsidR="00AA2887">
        <w:t>.1</w:t>
      </w:r>
      <w:r w:rsidR="00AA2887">
        <w:tab/>
        <w:t xml:space="preserve">Either party shall be entitled to terminate this Agreement.  One month’s written notice of termination shall be given by either party. </w:t>
      </w:r>
    </w:p>
    <w:p w14:paraId="606B6B6F" w14:textId="77777777" w:rsidR="00AA2887" w:rsidRDefault="00AA2887">
      <w:pPr>
        <w:ind w:left="720" w:hanging="720"/>
        <w:jc w:val="both"/>
      </w:pPr>
    </w:p>
    <w:p w14:paraId="14056CFB" w14:textId="1C57EA1A" w:rsidR="00AA2887" w:rsidRDefault="00C94CD5">
      <w:pPr>
        <w:ind w:left="720" w:hanging="720"/>
        <w:jc w:val="both"/>
      </w:pPr>
      <w:r>
        <w:t>9</w:t>
      </w:r>
      <w:r w:rsidR="00AA2887">
        <w:t>.2</w:t>
      </w:r>
      <w:r w:rsidR="00AA2887">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rsidR="00AA2887">
        <w:t xml:space="preserve"> shall:</w:t>
      </w:r>
    </w:p>
    <w:p w14:paraId="2F329534" w14:textId="77777777" w:rsidR="00AA2887" w:rsidRDefault="00AA2887">
      <w:pPr>
        <w:ind w:left="720" w:hanging="720"/>
        <w:jc w:val="both"/>
      </w:pPr>
    </w:p>
    <w:p w14:paraId="4292B253" w14:textId="2736AE66" w:rsidR="00AA2887" w:rsidRDefault="00AA2887">
      <w:pPr>
        <w:ind w:left="720" w:hanging="720"/>
        <w:jc w:val="both"/>
      </w:pPr>
      <w:r>
        <w:tab/>
      </w:r>
      <w:r w:rsidR="00C94CD5">
        <w:t>9</w:t>
      </w:r>
      <w:r>
        <w:t>.2.1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requiring its remedy;</w:t>
      </w:r>
    </w:p>
    <w:p w14:paraId="10CFEA1B" w14:textId="77777777" w:rsidR="00AA2887" w:rsidRDefault="00AA2887">
      <w:pPr>
        <w:ind w:left="720" w:hanging="720"/>
        <w:jc w:val="both"/>
      </w:pPr>
    </w:p>
    <w:p w14:paraId="1354BA05" w14:textId="173D8FE4" w:rsidR="00AA2887" w:rsidRDefault="00AA2887">
      <w:pPr>
        <w:ind w:left="720" w:hanging="720"/>
        <w:jc w:val="both"/>
      </w:pPr>
      <w:r>
        <w:tab/>
      </w:r>
      <w:r w:rsidR="00C94CD5">
        <w:t>9</w:t>
      </w:r>
      <w:r>
        <w:t>.2.2</w:t>
      </w:r>
      <w:r>
        <w:tab/>
        <w:t xml:space="preserve">be incompetent, guilty of gross misconduct and/or serious or persistent </w:t>
      </w:r>
      <w:r>
        <w:tab/>
        <w:t>negligence in respect of his/her obligations hereunder;</w:t>
      </w:r>
    </w:p>
    <w:p w14:paraId="34710BBD" w14:textId="77777777" w:rsidR="00AA2887" w:rsidRDefault="00AA2887">
      <w:pPr>
        <w:ind w:left="720" w:hanging="720"/>
        <w:jc w:val="both"/>
      </w:pPr>
    </w:p>
    <w:p w14:paraId="6FDC14CB" w14:textId="53296CF0" w:rsidR="00AA2887" w:rsidRDefault="00AA2887">
      <w:pPr>
        <w:ind w:left="720" w:hanging="720"/>
        <w:jc w:val="both"/>
      </w:pPr>
      <w:r>
        <w:tab/>
      </w:r>
      <w:r w:rsidR="00C94CD5">
        <w:t>9</w:t>
      </w:r>
      <w:r>
        <w:t>.2.3</w:t>
      </w:r>
      <w:r>
        <w:tab/>
        <w:t xml:space="preserve">fail or refuse after written warning to carry out the duties reasonably and </w:t>
      </w:r>
      <w:r>
        <w:tab/>
        <w:t>properly required of him/her hereunder.</w:t>
      </w:r>
    </w:p>
    <w:p w14:paraId="6916A65B" w14:textId="309E455E" w:rsidR="00AA2887" w:rsidRDefault="00C94CD5">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9</w:t>
      </w:r>
      <w:r w:rsidR="00AA2887">
        <w:rPr>
          <w:rFonts w:cs="Arial"/>
          <w:color w:val="000000"/>
          <w:spacing w:val="1"/>
        </w:rPr>
        <w:t>.3</w:t>
      </w:r>
      <w:r w:rsidR="00AA2887">
        <w:rPr>
          <w:rFonts w:cs="Arial"/>
          <w:b/>
          <w:color w:val="000000"/>
          <w:spacing w:val="1"/>
        </w:rPr>
        <w:t xml:space="preserve"> </w:t>
      </w:r>
      <w:r w:rsidR="00AA2887">
        <w:rPr>
          <w:rFonts w:cs="Arial"/>
          <w:b/>
          <w:color w:val="000000"/>
          <w:spacing w:val="1"/>
        </w:rPr>
        <w:tab/>
      </w:r>
      <w:r w:rsidR="00EC1154">
        <w:rPr>
          <w:rFonts w:cs="Arial"/>
          <w:color w:val="000000"/>
          <w:spacing w:val="1"/>
        </w:rPr>
        <w:t>ECITB</w:t>
      </w:r>
      <w:r w:rsidR="00AA2887">
        <w:rPr>
          <w:rFonts w:cs="Arial"/>
          <w:b/>
          <w:color w:val="000000"/>
          <w:spacing w:val="1"/>
        </w:rPr>
        <w:t xml:space="preserve"> </w:t>
      </w:r>
      <w:r w:rsidR="00AA2887">
        <w:rPr>
          <w:rFonts w:cs="Arial"/>
          <w:color w:val="000000"/>
          <w:spacing w:val="1"/>
        </w:rPr>
        <w:t>shall have the right to terminate this Agreement in the event:</w:t>
      </w:r>
    </w:p>
    <w:p w14:paraId="24F8DF94" w14:textId="749C30B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.3.2</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breaches the terms of any licence provided under this Agreement;</w:t>
      </w:r>
    </w:p>
    <w:p w14:paraId="7AA60788" w14:textId="26BC39A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.3.3</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infringes the intellectual property of ECITB; </w:t>
      </w:r>
    </w:p>
    <w:p w14:paraId="4E7BD348" w14:textId="78D90941"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.3.4</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an order is made or a resolution is passed for the winding up of </w:t>
      </w:r>
      <w:r w:rsidR="00284512">
        <w:rPr>
          <w:rFonts w:cs="Arial"/>
          <w:color w:val="000000"/>
          <w:spacing w:val="-1"/>
        </w:rPr>
        <w:t>the Contractor</w:t>
      </w:r>
      <w:r w:rsidR="00AA2887">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sidR="00AA2887">
        <w:rPr>
          <w:rFonts w:cs="Arial"/>
          <w:color w:val="000000"/>
          <w:spacing w:val="-1"/>
        </w:rPr>
        <w:t>; or</w:t>
      </w:r>
    </w:p>
    <w:p w14:paraId="7F655A21" w14:textId="426926A6" w:rsidR="00AA2887" w:rsidRDefault="00DF4BA1">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9</w:t>
      </w:r>
      <w:r w:rsidR="00AA2887">
        <w:rPr>
          <w:rFonts w:cs="Arial"/>
          <w:color w:val="000000"/>
          <w:spacing w:val="-1"/>
        </w:rPr>
        <w:t>.3.5</w:t>
      </w:r>
      <w:r w:rsidR="00AA2887">
        <w:rPr>
          <w:rFonts w:cs="Arial"/>
          <w:color w:val="000000"/>
          <w:spacing w:val="-1"/>
        </w:rPr>
        <w:tab/>
      </w:r>
      <w:r w:rsidR="00AA2887">
        <w:rPr>
          <w:rFonts w:cs="Arial"/>
          <w:color w:val="000000"/>
          <w:spacing w:val="1"/>
        </w:rPr>
        <w:t>that</w:t>
      </w:r>
      <w:r w:rsidR="00AA2887">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sidR="00AA2887">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sidR="00AA2887">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sidR="00AA2887">
        <w:rPr>
          <w:rFonts w:cs="Arial"/>
          <w:color w:val="000000"/>
          <w:spacing w:val="-1"/>
          <w:lang w:val="en-US"/>
        </w:rPr>
        <w:t xml:space="preserve"> or its directors or by a qualifying floating charge holder (as defined in paragraph 14 of Schedule B1 to the Insolvency Act 1986); or</w:t>
      </w:r>
    </w:p>
    <w:p w14:paraId="6E3F902F" w14:textId="293BEA39" w:rsidR="00AA2887" w:rsidRDefault="00C94CD5">
      <w:pPr>
        <w:shd w:val="clear" w:color="auto" w:fill="FFFFFF"/>
        <w:tabs>
          <w:tab w:val="left" w:pos="1440"/>
        </w:tabs>
        <w:spacing w:before="269" w:line="264" w:lineRule="exact"/>
        <w:ind w:left="1440" w:hanging="720"/>
        <w:jc w:val="both"/>
        <w:rPr>
          <w:rFonts w:cs="Arial"/>
          <w:color w:val="000000"/>
          <w:spacing w:val="-1"/>
          <w:lang w:val="en-US"/>
        </w:rPr>
      </w:pPr>
      <w:bookmarkStart w:id="2" w:name="a981235"/>
      <w:bookmarkEnd w:id="2"/>
      <w:r>
        <w:rPr>
          <w:rFonts w:cs="Arial"/>
          <w:color w:val="000000"/>
          <w:spacing w:val="-1"/>
        </w:rPr>
        <w:t>9</w:t>
      </w:r>
      <w:r w:rsidR="00AA2887">
        <w:rPr>
          <w:rFonts w:cs="Arial"/>
          <w:color w:val="000000"/>
          <w:spacing w:val="-1"/>
        </w:rPr>
        <w:t>.3.</w:t>
      </w:r>
      <w:r w:rsidR="00AA2887">
        <w:rPr>
          <w:rFonts w:cs="Arial"/>
          <w:color w:val="000000"/>
          <w:spacing w:val="-1"/>
          <w:lang w:val="en-US"/>
        </w:rPr>
        <w:t xml:space="preserve">6 </w:t>
      </w:r>
      <w:r w:rsidR="00AA2887">
        <w:rPr>
          <w:rFonts w:cs="Arial"/>
          <w:color w:val="000000"/>
          <w:spacing w:val="-1"/>
          <w:lang w:val="en-US"/>
        </w:rPr>
        <w:tab/>
      </w:r>
      <w:r w:rsidR="00AA2887">
        <w:rPr>
          <w:rFonts w:cs="Arial"/>
          <w:color w:val="000000"/>
          <w:spacing w:val="1"/>
        </w:rPr>
        <w:t>that</w:t>
      </w:r>
      <w:r w:rsidR="00AA2887">
        <w:rPr>
          <w:rFonts w:cs="Arial"/>
          <w:color w:val="000000"/>
          <w:spacing w:val="-1"/>
          <w:lang w:val="en-US"/>
        </w:rPr>
        <w:t xml:space="preserve"> a receiver is appointed of any of </w:t>
      </w:r>
      <w:r w:rsidR="00284512">
        <w:rPr>
          <w:rFonts w:cs="Arial"/>
          <w:color w:val="000000"/>
          <w:spacing w:val="-1"/>
          <w:lang w:val="en-US"/>
        </w:rPr>
        <w:t>the Contractor</w:t>
      </w:r>
      <w:r w:rsidR="00AA2887">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sidR="00AA2887">
        <w:rPr>
          <w:rFonts w:cs="Arial"/>
          <w:color w:val="000000"/>
          <w:spacing w:val="-1"/>
          <w:lang w:val="en-US"/>
        </w:rPr>
        <w:t xml:space="preserve"> or if any other person takes possession of or sells </w:t>
      </w:r>
      <w:r w:rsidR="00284512">
        <w:rPr>
          <w:rFonts w:cs="Arial"/>
          <w:color w:val="000000"/>
          <w:spacing w:val="-1"/>
          <w:lang w:val="en-US"/>
        </w:rPr>
        <w:t>the Contractor</w:t>
      </w:r>
      <w:r w:rsidR="00AA2887">
        <w:rPr>
          <w:rFonts w:cs="Arial"/>
          <w:color w:val="000000"/>
          <w:spacing w:val="-1"/>
          <w:lang w:val="en-US"/>
        </w:rPr>
        <w:t>’s assets; or</w:t>
      </w:r>
    </w:p>
    <w:p w14:paraId="27D74492" w14:textId="620B60DF" w:rsidR="00A6025E" w:rsidRDefault="00AA2887" w:rsidP="001C23BC">
      <w:pPr>
        <w:pStyle w:val="ListParagraph"/>
        <w:numPr>
          <w:ilvl w:val="2"/>
          <w:numId w:val="14"/>
        </w:numPr>
        <w:shd w:val="clear" w:color="auto" w:fill="FFFFFF"/>
        <w:tabs>
          <w:tab w:val="left" w:pos="1440"/>
        </w:tabs>
        <w:spacing w:before="269" w:line="264" w:lineRule="exact"/>
        <w:jc w:val="both"/>
        <w:rPr>
          <w:rFonts w:cs="Arial"/>
          <w:color w:val="000000"/>
          <w:spacing w:val="-1"/>
          <w:lang w:val="en-US"/>
        </w:rPr>
      </w:pPr>
      <w:bookmarkStart w:id="3" w:name="a240179"/>
      <w:bookmarkEnd w:id="3"/>
      <w:r w:rsidRPr="00A6025E">
        <w:rPr>
          <w:rFonts w:cs="Arial"/>
          <w:color w:val="000000"/>
          <w:spacing w:val="1"/>
        </w:rPr>
        <w:lastRenderedPageBreak/>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makes any arrangement or composition with its creditors, or makes an application to a court of competent jurisdiction for the protection of its creditors in any way; or</w:t>
      </w:r>
      <w:bookmarkStart w:id="4" w:name="a728928"/>
      <w:bookmarkEnd w:id="4"/>
    </w:p>
    <w:p w14:paraId="001FA34F" w14:textId="77777777" w:rsidR="00A6025E" w:rsidRDefault="00AA2887" w:rsidP="001C23BC">
      <w:pPr>
        <w:pStyle w:val="ListParagraph"/>
        <w:numPr>
          <w:ilvl w:val="2"/>
          <w:numId w:val="14"/>
        </w:numPr>
        <w:shd w:val="clear" w:color="auto" w:fill="FFFFFF"/>
        <w:tabs>
          <w:tab w:val="left" w:pos="1440"/>
        </w:tabs>
        <w:spacing w:before="269" w:line="264" w:lineRule="exact"/>
        <w:jc w:val="both"/>
        <w:rPr>
          <w:rFonts w:cs="Arial"/>
          <w:color w:val="000000"/>
          <w:spacing w:val="-1"/>
          <w:lang w:val="en-US"/>
        </w:rPr>
      </w:pPr>
      <w:r w:rsidRPr="00A6025E">
        <w:rPr>
          <w:rFonts w:cs="Arial"/>
          <w:color w:val="000000"/>
          <w:spacing w:val="1"/>
        </w:rPr>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ceases, or threatens to cease, to trade; or</w:t>
      </w:r>
    </w:p>
    <w:p w14:paraId="657FF24A" w14:textId="17C51E14" w:rsidR="00AA2887" w:rsidRPr="00A6025E" w:rsidRDefault="00AA2887" w:rsidP="001C23BC">
      <w:pPr>
        <w:pStyle w:val="ListParagraph"/>
        <w:numPr>
          <w:ilvl w:val="2"/>
          <w:numId w:val="14"/>
        </w:numPr>
        <w:shd w:val="clear" w:color="auto" w:fill="FFFFFF"/>
        <w:tabs>
          <w:tab w:val="left" w:pos="1440"/>
        </w:tabs>
        <w:spacing w:before="269" w:line="264" w:lineRule="exact"/>
        <w:jc w:val="both"/>
        <w:rPr>
          <w:rFonts w:cs="Arial"/>
          <w:color w:val="000000"/>
          <w:spacing w:val="-1"/>
          <w:lang w:val="en-US"/>
        </w:rPr>
      </w:pPr>
      <w:r w:rsidRPr="00A6025E">
        <w:rPr>
          <w:rFonts w:cs="Arial"/>
          <w:lang w:val="en-US"/>
        </w:rPr>
        <w:t xml:space="preserve">of any other reason in the reasonable discretion of </w:t>
      </w:r>
      <w:r w:rsidR="00EC1154" w:rsidRPr="00A6025E">
        <w:rPr>
          <w:rFonts w:cs="Arial"/>
          <w:lang w:val="en-US"/>
        </w:rPr>
        <w:t>ECITB</w:t>
      </w:r>
      <w:r w:rsidRPr="00A6025E">
        <w:rPr>
          <w:rFonts w:cs="Arial"/>
          <w:lang w:val="en-US"/>
        </w:rPr>
        <w:t>.</w:t>
      </w:r>
    </w:p>
    <w:p w14:paraId="787EDC11" w14:textId="77777777" w:rsidR="00AA2887" w:rsidRDefault="00AA2887">
      <w:pPr>
        <w:ind w:left="720" w:hanging="720"/>
        <w:jc w:val="both"/>
      </w:pPr>
    </w:p>
    <w:p w14:paraId="35CD7A8D" w14:textId="2AF212A4" w:rsidR="00AA2887" w:rsidRDefault="00A6025E">
      <w:pPr>
        <w:ind w:left="720" w:hanging="720"/>
        <w:jc w:val="both"/>
      </w:pPr>
      <w:r>
        <w:t>9</w:t>
      </w:r>
      <w:r w:rsidR="00AA2887">
        <w:t>.4</w:t>
      </w:r>
      <w:r w:rsidR="00AA2887">
        <w:tab/>
        <w:t xml:space="preserve">Notwithstanding the foregoing, ECITB may not terminate this Agreement solely for the reason of </w:t>
      </w:r>
      <w:r w:rsidR="00284512">
        <w:t>the Contractor</w:t>
      </w:r>
      <w:r w:rsidR="00AA2887">
        <w:t xml:space="preserve">’s inability to provide the Services through illness or injury, unless such illness or injury prevents </w:t>
      </w:r>
      <w:r w:rsidR="00284512">
        <w:t>the Contractor</w:t>
      </w:r>
      <w:r w:rsidR="00AA2887">
        <w:t xml:space="preserve"> providing any Services to ECITB for a consecutive period of six weeks or for an aggregate period of six weeks in any period of 12 calendar months.</w:t>
      </w:r>
    </w:p>
    <w:p w14:paraId="26E34F29" w14:textId="77777777" w:rsidR="00F663A6" w:rsidRDefault="00F663A6" w:rsidP="00FC053E">
      <w:pPr>
        <w:jc w:val="both"/>
      </w:pPr>
    </w:p>
    <w:p w14:paraId="7960ACDC" w14:textId="77777777" w:rsidR="00AA2887" w:rsidRDefault="00AA2887" w:rsidP="001C23BC">
      <w:pPr>
        <w:pStyle w:val="Heading1"/>
        <w:numPr>
          <w:ilvl w:val="0"/>
          <w:numId w:val="4"/>
        </w:numPr>
      </w:pPr>
      <w:r>
        <w:t>Assignment</w:t>
      </w:r>
    </w:p>
    <w:p w14:paraId="0CD47361" w14:textId="77777777" w:rsidR="00D6062D" w:rsidRPr="00D6062D" w:rsidRDefault="00D6062D" w:rsidP="004F0044"/>
    <w:p w14:paraId="4D5B02AA" w14:textId="04DF5CC7" w:rsidR="00AA2887" w:rsidRDefault="00DC0C07">
      <w:pPr>
        <w:pStyle w:val="BodyTextIndent2"/>
      </w:pPr>
      <w:r>
        <w:t>10.1</w:t>
      </w:r>
      <w:r w:rsidR="00AA2887">
        <w:tab/>
        <w:t>Neither party may assign or otherwise transfer this Agreement without the prior written consent of the other party.  In the event that consent for assignment is given, the terms of this Agreement will be binding upon each party’s respective successor.</w:t>
      </w:r>
    </w:p>
    <w:p w14:paraId="378216F7" w14:textId="77777777" w:rsidR="00F663A6" w:rsidRDefault="00F663A6">
      <w:pPr>
        <w:jc w:val="both"/>
      </w:pPr>
    </w:p>
    <w:p w14:paraId="14B7C817" w14:textId="185081C4" w:rsidR="00AA2887" w:rsidRDefault="00DC0C07" w:rsidP="00DC0C07">
      <w:pPr>
        <w:pStyle w:val="Heading2"/>
        <w:numPr>
          <w:ilvl w:val="0"/>
          <w:numId w:val="0"/>
        </w:numPr>
      </w:pPr>
      <w:r>
        <w:t>11</w:t>
      </w:r>
      <w:r w:rsidR="000F2368">
        <w:tab/>
      </w:r>
      <w:r w:rsidR="00AA2887">
        <w:t>Payment on Termination</w:t>
      </w:r>
    </w:p>
    <w:p w14:paraId="6983E355" w14:textId="77777777" w:rsidR="00AA2887" w:rsidRDefault="00AA2887">
      <w:pPr>
        <w:ind w:left="720" w:hanging="720"/>
        <w:jc w:val="both"/>
        <w:rPr>
          <w:b/>
        </w:rPr>
      </w:pPr>
    </w:p>
    <w:p w14:paraId="03B530F0" w14:textId="0219F7F5" w:rsidR="00AA2887" w:rsidRDefault="000F2368">
      <w:pPr>
        <w:ind w:left="720" w:hanging="720"/>
        <w:jc w:val="both"/>
      </w:pPr>
      <w:r>
        <w:t>11</w:t>
      </w:r>
      <w:r w:rsidR="00AA2887">
        <w:t>.1</w:t>
      </w:r>
      <w:r w:rsidR="00AA2887">
        <w:tab/>
        <w:t xml:space="preserve">If this Agreement shall be terminated because of the default of </w:t>
      </w:r>
      <w:r w:rsidR="00284512">
        <w:t>the Contractor</w:t>
      </w:r>
      <w:r w:rsidR="00AA2887">
        <w:t xml:space="preserve"> then </w:t>
      </w:r>
      <w:r w:rsidR="00284512">
        <w:t>the Contractor</w:t>
      </w:r>
      <w:r w:rsidR="00AA2887">
        <w:t xml:space="preserve"> shall indemnify ECITB against costs, losses or damages suffered by ECITB as a result of such default.</w:t>
      </w:r>
    </w:p>
    <w:p w14:paraId="592320BB" w14:textId="77777777" w:rsidR="002753BF" w:rsidRDefault="002753BF">
      <w:pPr>
        <w:ind w:left="720" w:hanging="720"/>
        <w:jc w:val="both"/>
      </w:pPr>
    </w:p>
    <w:p w14:paraId="33AB92F5" w14:textId="77777777" w:rsidR="00AA2887" w:rsidRDefault="00AA2887" w:rsidP="001C23BC">
      <w:pPr>
        <w:numPr>
          <w:ilvl w:val="0"/>
          <w:numId w:val="15"/>
        </w:numPr>
        <w:tabs>
          <w:tab w:val="clear" w:pos="1080"/>
        </w:tabs>
        <w:ind w:left="709" w:hanging="709"/>
        <w:jc w:val="both"/>
        <w:rPr>
          <w:b/>
        </w:rPr>
      </w:pPr>
      <w:r>
        <w:rPr>
          <w:b/>
        </w:rPr>
        <w:t>Indemnity</w:t>
      </w:r>
    </w:p>
    <w:p w14:paraId="58317F7E" w14:textId="3B57FC67" w:rsidR="00AA2887" w:rsidRDefault="00AA2887">
      <w:pPr>
        <w:shd w:val="clear" w:color="auto" w:fill="FFFFFF"/>
        <w:spacing w:before="240"/>
        <w:ind w:left="709" w:right="34" w:hanging="709"/>
        <w:jc w:val="both"/>
        <w:rPr>
          <w:rFonts w:cs="Arial"/>
        </w:rPr>
      </w:pPr>
      <w:r>
        <w:t>1</w:t>
      </w:r>
      <w:r w:rsidR="000F2368">
        <w:t>2</w:t>
      </w:r>
      <w:r>
        <w:t>.1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14:paraId="7DF4F157" w14:textId="77777777" w:rsidR="00AA2887" w:rsidRDefault="00AA2887">
      <w:pPr>
        <w:shd w:val="clear" w:color="auto" w:fill="FFFFFF"/>
        <w:spacing w:before="240"/>
        <w:ind w:left="709" w:right="34" w:hanging="709"/>
        <w:jc w:val="both"/>
        <w:rPr>
          <w:rFonts w:cs="Arial"/>
        </w:rPr>
      </w:pPr>
      <w:r>
        <w:rPr>
          <w:rFonts w:cs="Arial"/>
        </w:rPr>
        <w:tab/>
        <w:t>(a) any alleged or actual infringement, whether or not under English law, of any third party’s Intellectual Property Rights or other rights arising out of the use or supply of the Services;</w:t>
      </w:r>
    </w:p>
    <w:p w14:paraId="38DB9E60"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5C57A7CF" w14:textId="77777777" w:rsidR="00AA2887" w:rsidRDefault="00AA2887">
      <w:pPr>
        <w:ind w:left="720" w:hanging="720"/>
        <w:jc w:val="both"/>
        <w:rPr>
          <w:rFonts w:cs="Arial"/>
        </w:rPr>
      </w:pPr>
    </w:p>
    <w:p w14:paraId="0988AA30" w14:textId="77777777" w:rsidR="00757A2B" w:rsidRPr="00757A2B" w:rsidRDefault="00757A2B" w:rsidP="001C23BC">
      <w:pPr>
        <w:pStyle w:val="ListParagraph"/>
        <w:numPr>
          <w:ilvl w:val="0"/>
          <w:numId w:val="6"/>
        </w:numPr>
        <w:jc w:val="both"/>
        <w:rPr>
          <w:rFonts w:cs="Arial"/>
          <w:vanish/>
        </w:rPr>
      </w:pPr>
    </w:p>
    <w:p w14:paraId="1E75A0A5" w14:textId="77777777" w:rsidR="00757A2B" w:rsidRPr="00757A2B" w:rsidRDefault="00757A2B" w:rsidP="001C23BC">
      <w:pPr>
        <w:pStyle w:val="ListParagraph"/>
        <w:numPr>
          <w:ilvl w:val="0"/>
          <w:numId w:val="6"/>
        </w:numPr>
        <w:jc w:val="both"/>
        <w:rPr>
          <w:rFonts w:cs="Arial"/>
          <w:vanish/>
        </w:rPr>
      </w:pPr>
    </w:p>
    <w:p w14:paraId="29CD8F5C" w14:textId="5AF5B034" w:rsidR="00D649B6" w:rsidRDefault="00284512" w:rsidP="001C23BC">
      <w:pPr>
        <w:numPr>
          <w:ilvl w:val="1"/>
          <w:numId w:val="6"/>
        </w:numPr>
        <w:tabs>
          <w:tab w:val="clear" w:pos="360"/>
        </w:tabs>
        <w:ind w:left="709" w:hanging="709"/>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E018A1F" w14:textId="77777777" w:rsidR="00F663A6" w:rsidRDefault="00F663A6">
      <w:pPr>
        <w:jc w:val="both"/>
        <w:rPr>
          <w:rFonts w:cs="Arial"/>
        </w:rPr>
      </w:pPr>
    </w:p>
    <w:p w14:paraId="2C1CAEF7" w14:textId="799781CC" w:rsidR="00AA2887" w:rsidRDefault="00AA2887">
      <w:pPr>
        <w:ind w:left="720" w:hanging="720"/>
        <w:jc w:val="both"/>
        <w:rPr>
          <w:b/>
        </w:rPr>
      </w:pPr>
      <w:r>
        <w:rPr>
          <w:b/>
        </w:rPr>
        <w:t>1</w:t>
      </w:r>
      <w:r w:rsidR="00757A2B">
        <w:rPr>
          <w:b/>
        </w:rPr>
        <w:t>3</w:t>
      </w:r>
      <w:r>
        <w:rPr>
          <w:b/>
        </w:rPr>
        <w:t>.</w:t>
      </w:r>
      <w:r>
        <w:rPr>
          <w:b/>
        </w:rPr>
        <w:tab/>
        <w:t>Notices</w:t>
      </w:r>
    </w:p>
    <w:p w14:paraId="6370FC31" w14:textId="77777777" w:rsidR="00AA2887" w:rsidRDefault="00AA2887">
      <w:pPr>
        <w:ind w:left="720" w:hanging="720"/>
        <w:jc w:val="both"/>
        <w:rPr>
          <w:b/>
        </w:rPr>
      </w:pPr>
    </w:p>
    <w:p w14:paraId="0087C211" w14:textId="0387D947" w:rsidR="00CD1D4C" w:rsidRDefault="00CD1D4C" w:rsidP="00CD1D4C">
      <w:pPr>
        <w:ind w:left="720" w:hanging="720"/>
        <w:jc w:val="both"/>
      </w:pPr>
      <w:r>
        <w:t>1</w:t>
      </w:r>
      <w:r w:rsidR="00757A2B">
        <w:t>3</w:t>
      </w:r>
      <w:r>
        <w:t>.1</w:t>
      </w:r>
      <w:r>
        <w:tab/>
      </w:r>
      <w:r w:rsidRPr="00A063BD">
        <w:t>Any notices sent under this Contract must be in writing and sent by hand, by post or by email. The table below sets out deemed time of delivery and proof of service for each.</w:t>
      </w:r>
    </w:p>
    <w:p w14:paraId="732CA69E"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19B0147A" w14:textId="77777777" w:rsidTr="00FD4CA1">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00EE31" w14:textId="77777777" w:rsidR="00CD1D4C" w:rsidRPr="00A063BD" w:rsidRDefault="00CD1D4C" w:rsidP="00FD4CA1">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25BE974F" w14:textId="77777777" w:rsidR="00CD1D4C" w:rsidRPr="00A063BD" w:rsidRDefault="00CD1D4C" w:rsidP="00FD4CA1">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BBF6C72" w14:textId="77777777" w:rsidR="00CD1D4C" w:rsidRPr="00A063BD" w:rsidRDefault="00CD1D4C" w:rsidP="00FD4CA1">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3C2F0597" w14:textId="77777777" w:rsidTr="00FD4CA1">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30E559A" w14:textId="77777777" w:rsidR="00CD1D4C" w:rsidRPr="00A063BD" w:rsidRDefault="00CD1D4C" w:rsidP="00FD4CA1">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27F6C126" w14:textId="77777777" w:rsidR="00CD1D4C" w:rsidRPr="00A063BD" w:rsidRDefault="00CD1D4C" w:rsidP="00FD4CA1">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405C9E3B" w14:textId="77777777" w:rsidR="00CD1D4C" w:rsidRPr="00A063BD" w:rsidRDefault="00CD1D4C" w:rsidP="00FD4CA1">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349FCDB6" w14:textId="77777777" w:rsidTr="00FD4CA1">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72F6489F" w14:textId="77777777" w:rsidR="00CD1D4C" w:rsidRPr="00A063BD" w:rsidRDefault="00CD1D4C" w:rsidP="00FD4CA1">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6D4CE2A3" w14:textId="77777777" w:rsidR="00CD1D4C" w:rsidRPr="00A063BD" w:rsidRDefault="00CD1D4C" w:rsidP="00FD4CA1">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399F7031" w14:textId="77777777" w:rsidR="00CD1D4C" w:rsidRPr="00A063BD" w:rsidRDefault="00CD1D4C" w:rsidP="00FD4CA1">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71A384A6" w14:textId="77777777" w:rsidR="00CD1D4C" w:rsidRDefault="00CD1D4C" w:rsidP="00CD1D4C">
      <w:pPr>
        <w:jc w:val="both"/>
      </w:pPr>
    </w:p>
    <w:p w14:paraId="2924C3BA" w14:textId="61CFFF6F" w:rsidR="00CD1D4C" w:rsidRDefault="00CD1D4C" w:rsidP="00CD1D4C">
      <w:pPr>
        <w:ind w:left="720" w:hanging="720"/>
        <w:jc w:val="both"/>
      </w:pPr>
      <w:r>
        <w:t>1</w:t>
      </w:r>
      <w:r w:rsidR="00757A2B">
        <w:t>3</w:t>
      </w:r>
      <w:r>
        <w:t>.2     Fo</w:t>
      </w:r>
      <w:r w:rsidRPr="00A063BD">
        <w:t>r the purpose of this Clause and calculating receipt all references to time are to local time in the place of receipt.</w:t>
      </w:r>
    </w:p>
    <w:p w14:paraId="02756DF2" w14:textId="77777777" w:rsidR="00F663A6" w:rsidRDefault="00F663A6">
      <w:pPr>
        <w:jc w:val="both"/>
      </w:pPr>
    </w:p>
    <w:p w14:paraId="6E07994E" w14:textId="77777777" w:rsidR="00CD1D4C" w:rsidRDefault="00CD1D4C">
      <w:pPr>
        <w:jc w:val="both"/>
      </w:pPr>
    </w:p>
    <w:p w14:paraId="34912E9D" w14:textId="77777777" w:rsidR="00CD1D4C" w:rsidRDefault="00CD1D4C">
      <w:pPr>
        <w:jc w:val="both"/>
        <w:rPr>
          <w:b/>
        </w:rPr>
      </w:pPr>
    </w:p>
    <w:p w14:paraId="40B60F62" w14:textId="77777777" w:rsidR="00AA2887" w:rsidRDefault="00AA2887" w:rsidP="001C23BC">
      <w:pPr>
        <w:numPr>
          <w:ilvl w:val="0"/>
          <w:numId w:val="16"/>
        </w:numPr>
        <w:tabs>
          <w:tab w:val="clear" w:pos="1800"/>
        </w:tabs>
        <w:ind w:left="709" w:hanging="709"/>
        <w:jc w:val="both"/>
        <w:rPr>
          <w:b/>
        </w:rPr>
      </w:pPr>
      <w:r>
        <w:rPr>
          <w:b/>
        </w:rPr>
        <w:t>Changes to the Agreement</w:t>
      </w:r>
    </w:p>
    <w:p w14:paraId="2378EDFB" w14:textId="77777777" w:rsidR="00AA2887" w:rsidRDefault="00AA2887">
      <w:pPr>
        <w:ind w:left="360"/>
        <w:jc w:val="both"/>
        <w:rPr>
          <w:b/>
        </w:rPr>
      </w:pPr>
    </w:p>
    <w:p w14:paraId="714E85AE" w14:textId="77777777" w:rsidR="00AA2887" w:rsidRDefault="00AA2887" w:rsidP="001C23BC">
      <w:pPr>
        <w:numPr>
          <w:ilvl w:val="1"/>
          <w:numId w:val="15"/>
        </w:numPr>
        <w:ind w:left="770" w:hanging="770"/>
        <w:jc w:val="both"/>
      </w:pPr>
      <w:r>
        <w:t>All changes to this Agreement must be approved in writing by authorised officials of both parties and follow the procedure set out in clauses 13.2 to 13.5 of this Agreement.</w:t>
      </w:r>
    </w:p>
    <w:p w14:paraId="6C6B59B2" w14:textId="77777777" w:rsidR="00AA2887" w:rsidRDefault="00AA2887">
      <w:pPr>
        <w:tabs>
          <w:tab w:val="num" w:pos="720"/>
        </w:tabs>
        <w:ind w:left="770" w:hanging="770"/>
        <w:jc w:val="both"/>
      </w:pPr>
    </w:p>
    <w:p w14:paraId="6D5CFAAC" w14:textId="77777777" w:rsidR="00AA2887" w:rsidRDefault="00AA2887" w:rsidP="001C23BC">
      <w:pPr>
        <w:numPr>
          <w:ilvl w:val="1"/>
          <w:numId w:val="15"/>
        </w:numPr>
        <w:ind w:left="770" w:hanging="770"/>
        <w:jc w:val="both"/>
      </w:pPr>
      <w:r>
        <w:t>The party wishing to initiate a change (“the initiator”) must advise the other party (“the recipient”) of the proposed change in writing (by post or by email).</w:t>
      </w:r>
    </w:p>
    <w:p w14:paraId="23097FD0" w14:textId="77777777" w:rsidR="00AA2887" w:rsidRDefault="00AA2887">
      <w:pPr>
        <w:ind w:left="770" w:hanging="770"/>
        <w:jc w:val="both"/>
      </w:pPr>
    </w:p>
    <w:p w14:paraId="3E79149F" w14:textId="77777777" w:rsidR="00AA2887" w:rsidRDefault="00AA2887" w:rsidP="001C23BC">
      <w:pPr>
        <w:numPr>
          <w:ilvl w:val="1"/>
          <w:numId w:val="15"/>
        </w:numPr>
        <w:ind w:left="770" w:hanging="770"/>
        <w:jc w:val="both"/>
      </w:pPr>
      <w:r>
        <w:t>The recipient will consider and assess the proposal and if necessary enter into dialogue with the initiator in order to formulate its response.</w:t>
      </w:r>
    </w:p>
    <w:p w14:paraId="4618EB3B" w14:textId="77777777" w:rsidR="00AA2887" w:rsidRDefault="00AA2887">
      <w:pPr>
        <w:ind w:left="770" w:hanging="770"/>
        <w:jc w:val="both"/>
      </w:pPr>
    </w:p>
    <w:p w14:paraId="45051D9C" w14:textId="77777777" w:rsidR="00AA2887" w:rsidRDefault="00AA2887" w:rsidP="001C23BC">
      <w:pPr>
        <w:numPr>
          <w:ilvl w:val="1"/>
          <w:numId w:val="15"/>
        </w:numPr>
        <w:ind w:left="770" w:hanging="770"/>
        <w:jc w:val="both"/>
      </w:pPr>
      <w:r>
        <w:t>The recipient will respond to the initiator’s proposal in writing (by post or by email) and include related information such as variations in fees which may arise as a consequence of the proposed change.</w:t>
      </w:r>
    </w:p>
    <w:p w14:paraId="704DC814" w14:textId="77777777" w:rsidR="00AA2887" w:rsidRDefault="00AA2887">
      <w:pPr>
        <w:ind w:left="770" w:hanging="770"/>
        <w:jc w:val="both"/>
      </w:pPr>
    </w:p>
    <w:p w14:paraId="7301A25F" w14:textId="77777777" w:rsidR="00AA2887" w:rsidRPr="00FC053E" w:rsidRDefault="00AA2887" w:rsidP="001C23BC">
      <w:pPr>
        <w:numPr>
          <w:ilvl w:val="1"/>
          <w:numId w:val="15"/>
        </w:numPr>
        <w:ind w:left="770" w:hanging="770"/>
        <w:jc w:val="both"/>
      </w:pPr>
      <w:r>
        <w:t>The parties will use their reasonable endeavours to reach agreement concerning the proposed change.</w:t>
      </w:r>
    </w:p>
    <w:p w14:paraId="20BF0123" w14:textId="77777777" w:rsidR="00F663A6" w:rsidRDefault="00F663A6">
      <w:pPr>
        <w:rPr>
          <w:b/>
        </w:rPr>
      </w:pPr>
    </w:p>
    <w:p w14:paraId="5A9B6179" w14:textId="77777777" w:rsidR="00AA2887" w:rsidRDefault="00AA2887" w:rsidP="001C23BC">
      <w:pPr>
        <w:numPr>
          <w:ilvl w:val="0"/>
          <w:numId w:val="16"/>
        </w:numPr>
        <w:ind w:left="770" w:hanging="770"/>
        <w:jc w:val="both"/>
        <w:rPr>
          <w:b/>
        </w:rPr>
      </w:pPr>
      <w:r>
        <w:rPr>
          <w:b/>
        </w:rPr>
        <w:t>Severability</w:t>
      </w:r>
    </w:p>
    <w:p w14:paraId="15F73CEC" w14:textId="77777777" w:rsidR="00AA2887" w:rsidRDefault="00AA2887">
      <w:pPr>
        <w:jc w:val="both"/>
        <w:rPr>
          <w:b/>
        </w:rPr>
      </w:pPr>
    </w:p>
    <w:p w14:paraId="48E8D4AB" w14:textId="6B2CEFA6" w:rsidR="00FC053E" w:rsidRDefault="00AA2887" w:rsidP="00FC053E">
      <w:pPr>
        <w:ind w:left="770" w:hanging="770"/>
        <w:jc w:val="both"/>
      </w:pPr>
      <w:r>
        <w:rPr>
          <w:bCs/>
        </w:rPr>
        <w:t>1</w:t>
      </w:r>
      <w:r w:rsidR="00327A7D">
        <w:rPr>
          <w:bCs/>
        </w:rPr>
        <w:t>5</w:t>
      </w:r>
      <w:r>
        <w:rPr>
          <w:bCs/>
        </w:rPr>
        <w:t>.1</w:t>
      </w:r>
      <w:r>
        <w:rPr>
          <w:bCs/>
        </w:rPr>
        <w:tab/>
      </w:r>
      <w:r>
        <w:t>The provisions of this Agreement shall be deemed severable, and the unenforceability of any one of the provisions shall not affect the enforceability of other provisions. In the event that a provision is found to be unenforceable, the parties shall substitute that provision with an enforceable provision that preserves the original intent and position of the parties.</w:t>
      </w:r>
    </w:p>
    <w:p w14:paraId="27338109" w14:textId="77777777" w:rsidR="0014774D" w:rsidRDefault="0014774D" w:rsidP="00FC053E">
      <w:pPr>
        <w:ind w:left="770" w:hanging="770"/>
        <w:jc w:val="both"/>
      </w:pPr>
    </w:p>
    <w:p w14:paraId="7DE9F2BC" w14:textId="77777777" w:rsidR="00727B69" w:rsidRDefault="00727B69" w:rsidP="00FC053E">
      <w:pPr>
        <w:ind w:left="770" w:hanging="770"/>
        <w:jc w:val="both"/>
      </w:pPr>
    </w:p>
    <w:p w14:paraId="1312068B" w14:textId="77777777" w:rsidR="00727B69" w:rsidRDefault="00727B69" w:rsidP="001C23BC">
      <w:pPr>
        <w:numPr>
          <w:ilvl w:val="0"/>
          <w:numId w:val="16"/>
        </w:numPr>
        <w:ind w:left="770" w:hanging="770"/>
        <w:jc w:val="both"/>
        <w:rPr>
          <w:b/>
        </w:rPr>
      </w:pPr>
      <w:r w:rsidRPr="00727B69">
        <w:rPr>
          <w:b/>
        </w:rPr>
        <w:t xml:space="preserve">Counterparts and E-Signing </w:t>
      </w:r>
    </w:p>
    <w:p w14:paraId="3591B9DE" w14:textId="77777777" w:rsidR="00727B69" w:rsidRPr="00727B69" w:rsidRDefault="00727B69" w:rsidP="00727B69">
      <w:pPr>
        <w:jc w:val="both"/>
        <w:rPr>
          <w:b/>
        </w:rPr>
      </w:pPr>
    </w:p>
    <w:p w14:paraId="32945C68" w14:textId="37429D90" w:rsidR="00727B69" w:rsidRPr="00727B69" w:rsidRDefault="00727B69" w:rsidP="00727B69">
      <w:pPr>
        <w:ind w:left="770" w:hanging="770"/>
      </w:pPr>
      <w:r>
        <w:t>1</w:t>
      </w:r>
      <w:r w:rsidR="00327A7D">
        <w:t>6</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0A9C4B2" w14:textId="462A8FD5" w:rsidR="00F663A6" w:rsidRPr="00727B69" w:rsidRDefault="00727B69" w:rsidP="00727B69">
      <w:pPr>
        <w:spacing w:before="100" w:beforeAutospacing="1" w:after="100" w:afterAutospacing="1"/>
        <w:rPr>
          <w:color w:val="000000"/>
          <w:szCs w:val="22"/>
        </w:rPr>
      </w:pPr>
      <w:r>
        <w:rPr>
          <w:color w:val="000000"/>
          <w:szCs w:val="22"/>
        </w:rPr>
        <w:lastRenderedPageBreak/>
        <w:t>1</w:t>
      </w:r>
      <w:r w:rsidR="00327A7D">
        <w:rPr>
          <w:color w:val="000000"/>
          <w:szCs w:val="22"/>
        </w:rPr>
        <w:t>6</w:t>
      </w:r>
      <w:r>
        <w:rPr>
          <w:color w:val="000000"/>
          <w:szCs w:val="22"/>
        </w:rPr>
        <w:t xml:space="preserve">.2      This Agreement may be executed by Electronic Signature. </w:t>
      </w:r>
    </w:p>
    <w:p w14:paraId="0BEB9C03" w14:textId="77777777" w:rsidR="00AA2887" w:rsidRDefault="00AA2887" w:rsidP="001C23BC">
      <w:pPr>
        <w:numPr>
          <w:ilvl w:val="0"/>
          <w:numId w:val="16"/>
        </w:numPr>
        <w:ind w:left="770" w:hanging="770"/>
        <w:jc w:val="both"/>
        <w:rPr>
          <w:b/>
        </w:rPr>
      </w:pPr>
      <w:r>
        <w:rPr>
          <w:b/>
        </w:rPr>
        <w:t>Entire Agreement</w:t>
      </w:r>
    </w:p>
    <w:p w14:paraId="68CCCD2B" w14:textId="77777777" w:rsidR="00AA2887" w:rsidRDefault="00AA2887">
      <w:pPr>
        <w:jc w:val="both"/>
        <w:rPr>
          <w:b/>
        </w:rPr>
      </w:pPr>
    </w:p>
    <w:p w14:paraId="13E7EB2A" w14:textId="54436620" w:rsidR="00AA2887" w:rsidRDefault="00727B69">
      <w:pPr>
        <w:ind w:left="770" w:hanging="770"/>
      </w:pPr>
      <w:r>
        <w:rPr>
          <w:bCs/>
        </w:rPr>
        <w:t>1</w:t>
      </w:r>
      <w:r w:rsidR="00327A7D">
        <w:rPr>
          <w:bCs/>
        </w:rPr>
        <w:t>7</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33561B4" w14:textId="77777777" w:rsidR="00727B69" w:rsidRDefault="00727B69">
      <w:pPr>
        <w:ind w:left="770" w:hanging="770"/>
      </w:pPr>
    </w:p>
    <w:p w14:paraId="71F2201D" w14:textId="77777777" w:rsidR="00AA2887" w:rsidRDefault="00AA2887" w:rsidP="001C23BC">
      <w:pPr>
        <w:numPr>
          <w:ilvl w:val="0"/>
          <w:numId w:val="16"/>
        </w:numPr>
        <w:ind w:left="770" w:hanging="770"/>
        <w:jc w:val="both"/>
        <w:rPr>
          <w:b/>
        </w:rPr>
      </w:pPr>
      <w:r>
        <w:rPr>
          <w:b/>
        </w:rPr>
        <w:t>Law and Jurisdiction</w:t>
      </w:r>
    </w:p>
    <w:p w14:paraId="70C6DDB0" w14:textId="77777777" w:rsidR="00AA2887" w:rsidRDefault="00AA2887">
      <w:pPr>
        <w:ind w:left="770" w:hanging="770"/>
        <w:jc w:val="both"/>
        <w:rPr>
          <w:b/>
        </w:rPr>
      </w:pPr>
    </w:p>
    <w:p w14:paraId="18338B2C" w14:textId="16BFB111" w:rsidR="00AA2887" w:rsidRDefault="00727B69">
      <w:pPr>
        <w:ind w:left="770" w:hanging="770"/>
        <w:jc w:val="both"/>
      </w:pPr>
      <w:r>
        <w:t>1</w:t>
      </w:r>
      <w:r w:rsidR="00327A7D">
        <w:t>8</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0C6ECF8F" w14:textId="77777777" w:rsidR="00AA2887" w:rsidRDefault="00AA2887">
      <w:pPr>
        <w:ind w:left="720" w:hanging="720"/>
        <w:jc w:val="both"/>
      </w:pPr>
    </w:p>
    <w:p w14:paraId="121D59BF" w14:textId="77777777" w:rsidR="00260CF7" w:rsidRDefault="00260CF7">
      <w:pPr>
        <w:ind w:left="720" w:hanging="720"/>
        <w:jc w:val="both"/>
      </w:pPr>
    </w:p>
    <w:p w14:paraId="0B08C217" w14:textId="77777777" w:rsidR="00CB1013" w:rsidRDefault="00CB1013">
      <w:pPr>
        <w:ind w:left="720" w:hanging="720"/>
        <w:jc w:val="both"/>
      </w:pPr>
    </w:p>
    <w:p w14:paraId="6A0AADB1" w14:textId="77777777" w:rsidR="00CB1013" w:rsidRDefault="00CB1013">
      <w:pPr>
        <w:ind w:left="720" w:hanging="720"/>
        <w:jc w:val="both"/>
      </w:pPr>
    </w:p>
    <w:p w14:paraId="5A7F0535" w14:textId="77777777" w:rsidR="00904835" w:rsidRDefault="00904835">
      <w:pPr>
        <w:ind w:left="720" w:hanging="720"/>
        <w:jc w:val="both"/>
      </w:pPr>
    </w:p>
    <w:p w14:paraId="36B64820" w14:textId="77777777" w:rsidR="00CB1013" w:rsidRDefault="00CB1013">
      <w:pPr>
        <w:ind w:left="720" w:hanging="720"/>
        <w:jc w:val="both"/>
      </w:pPr>
    </w:p>
    <w:p w14:paraId="09F9D1E3" w14:textId="77777777" w:rsidR="00AA2887" w:rsidRDefault="00AA2887">
      <w:pPr>
        <w:ind w:left="720" w:hanging="720"/>
        <w:jc w:val="both"/>
      </w:pPr>
    </w:p>
    <w:p w14:paraId="4FF5B845" w14:textId="77777777" w:rsidR="00AA2887" w:rsidRDefault="00AA2887">
      <w:pPr>
        <w:ind w:left="720" w:hanging="720"/>
        <w:jc w:val="both"/>
      </w:pPr>
    </w:p>
    <w:p w14:paraId="20AB21DC" w14:textId="77777777" w:rsidR="00AA2887" w:rsidRDefault="00AA2887">
      <w:pPr>
        <w:ind w:left="720" w:hanging="720"/>
        <w:jc w:val="both"/>
      </w:pPr>
      <w:r>
        <w:t>Signed ………………………………….</w:t>
      </w:r>
      <w:r>
        <w:tab/>
      </w:r>
      <w:r>
        <w:tab/>
        <w:t>Signed ………………………………….</w:t>
      </w:r>
    </w:p>
    <w:p w14:paraId="603EB2E3" w14:textId="77777777" w:rsidR="00AA2887" w:rsidRDefault="00AA2887">
      <w:pPr>
        <w:ind w:left="720" w:hanging="720"/>
        <w:jc w:val="both"/>
      </w:pPr>
      <w:r>
        <w:t xml:space="preserve">for ECITB </w:t>
      </w:r>
      <w:r>
        <w:tab/>
      </w:r>
      <w:r>
        <w:tab/>
      </w:r>
      <w:r>
        <w:tab/>
      </w:r>
      <w:r>
        <w:tab/>
      </w:r>
      <w:r>
        <w:tab/>
      </w:r>
      <w:r>
        <w:tab/>
        <w:t xml:space="preserve">for </w:t>
      </w:r>
      <w:r w:rsidR="00284512">
        <w:t>the Contractor</w:t>
      </w:r>
    </w:p>
    <w:p w14:paraId="6061909F" w14:textId="77777777" w:rsidR="00AA2887" w:rsidRDefault="00AA2887">
      <w:pPr>
        <w:ind w:left="720" w:hanging="720"/>
        <w:jc w:val="both"/>
      </w:pPr>
    </w:p>
    <w:p w14:paraId="19F5FBA8" w14:textId="77777777" w:rsidR="00AA2887" w:rsidRDefault="00AA2887">
      <w:pPr>
        <w:ind w:left="720" w:hanging="720"/>
        <w:jc w:val="both"/>
      </w:pPr>
    </w:p>
    <w:p w14:paraId="0CC411FC" w14:textId="77777777" w:rsidR="00AA2887" w:rsidRDefault="00AA2887">
      <w:pPr>
        <w:ind w:left="720" w:hanging="720"/>
        <w:jc w:val="both"/>
      </w:pPr>
      <w:r>
        <w:t>Date …………………………………….</w:t>
      </w:r>
      <w:r>
        <w:tab/>
      </w:r>
      <w:r>
        <w:tab/>
        <w:t>Date …………………………………….</w:t>
      </w:r>
    </w:p>
    <w:p w14:paraId="58F29BA1" w14:textId="77777777" w:rsidR="00AA2887" w:rsidRDefault="00AA2887">
      <w:pPr>
        <w:ind w:left="720" w:hanging="720"/>
        <w:jc w:val="both"/>
      </w:pPr>
    </w:p>
    <w:p w14:paraId="6E495A55" w14:textId="77777777" w:rsidR="001864AD" w:rsidRDefault="001864AD" w:rsidP="001864AD">
      <w:pPr>
        <w:ind w:left="720" w:hanging="720"/>
        <w:jc w:val="both"/>
      </w:pPr>
    </w:p>
    <w:p w14:paraId="0F1B6FD5" w14:textId="77777777" w:rsidR="001864AD" w:rsidRDefault="001864AD" w:rsidP="001864AD">
      <w:pPr>
        <w:ind w:left="720" w:hanging="720"/>
        <w:jc w:val="both"/>
      </w:pPr>
    </w:p>
    <w:p w14:paraId="2A9E0916" w14:textId="77777777" w:rsidR="001864AD" w:rsidRDefault="001864AD" w:rsidP="001864AD">
      <w:pPr>
        <w:ind w:left="720" w:hanging="720"/>
        <w:jc w:val="both"/>
      </w:pPr>
    </w:p>
    <w:p w14:paraId="0BCF4825" w14:textId="77777777" w:rsidR="001864AD" w:rsidRDefault="001864AD" w:rsidP="001864AD">
      <w:pPr>
        <w:ind w:left="720" w:hanging="720"/>
        <w:jc w:val="both"/>
      </w:pPr>
      <w:r>
        <w:t>Signed ………………………………….</w:t>
      </w:r>
      <w:r>
        <w:tab/>
      </w:r>
      <w:r>
        <w:tab/>
      </w:r>
    </w:p>
    <w:p w14:paraId="2A0F5AEE" w14:textId="77777777" w:rsidR="001864AD" w:rsidRDefault="001864AD" w:rsidP="001864AD">
      <w:pPr>
        <w:ind w:left="720" w:hanging="720"/>
        <w:jc w:val="both"/>
      </w:pPr>
      <w:r>
        <w:t xml:space="preserve">for ECITB </w:t>
      </w:r>
      <w:r>
        <w:tab/>
      </w:r>
      <w:r>
        <w:tab/>
      </w:r>
      <w:r>
        <w:tab/>
      </w:r>
      <w:r>
        <w:tab/>
      </w:r>
      <w:r>
        <w:tab/>
      </w:r>
      <w:r>
        <w:tab/>
      </w:r>
    </w:p>
    <w:p w14:paraId="2A202BBD" w14:textId="77777777" w:rsidR="001864AD" w:rsidRDefault="001864AD" w:rsidP="001864AD">
      <w:pPr>
        <w:ind w:left="720" w:hanging="720"/>
        <w:jc w:val="both"/>
      </w:pPr>
    </w:p>
    <w:p w14:paraId="2F3AABE1" w14:textId="77777777" w:rsidR="001864AD" w:rsidRDefault="001864AD" w:rsidP="001864AD">
      <w:pPr>
        <w:ind w:left="720" w:hanging="720"/>
        <w:jc w:val="both"/>
      </w:pPr>
    </w:p>
    <w:p w14:paraId="78E0B5BF" w14:textId="77777777" w:rsidR="001864AD" w:rsidRDefault="001864AD" w:rsidP="001864AD">
      <w:pPr>
        <w:ind w:left="720" w:hanging="720"/>
        <w:jc w:val="both"/>
      </w:pPr>
      <w:r>
        <w:t>Date …………………………………….</w:t>
      </w:r>
      <w:r>
        <w:tab/>
      </w:r>
      <w:r>
        <w:tab/>
      </w:r>
    </w:p>
    <w:p w14:paraId="5FA94683" w14:textId="77777777" w:rsidR="00AA2887" w:rsidRDefault="00AA2887">
      <w:pPr>
        <w:ind w:left="720" w:hanging="720"/>
        <w:jc w:val="both"/>
      </w:pPr>
    </w:p>
    <w:p w14:paraId="7C02FF9B" w14:textId="77777777" w:rsidR="00AA2887" w:rsidRDefault="00AA2887">
      <w:pPr>
        <w:ind w:left="720" w:hanging="720"/>
        <w:jc w:val="both"/>
      </w:pPr>
      <w:r>
        <w:t>This agreement should be returned within 14 days of the date of issue.</w:t>
      </w:r>
    </w:p>
    <w:p w14:paraId="1A14CC5B"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2AF07A07" w14:textId="77777777" w:rsidR="00AA2887" w:rsidRDefault="00AA2887">
      <w:pPr>
        <w:ind w:left="720" w:hanging="720"/>
        <w:jc w:val="both"/>
        <w:rPr>
          <w:b/>
          <w:u w:val="single"/>
        </w:rPr>
      </w:pPr>
    </w:p>
    <w:p w14:paraId="66863682" w14:textId="77777777" w:rsidR="003D130E" w:rsidRPr="00AE486F" w:rsidRDefault="003D130E" w:rsidP="001C23BC">
      <w:pPr>
        <w:pStyle w:val="ListParagraph"/>
        <w:numPr>
          <w:ilvl w:val="0"/>
          <w:numId w:val="9"/>
        </w:numPr>
        <w:jc w:val="both"/>
      </w:pPr>
      <w:r w:rsidRPr="00EF7AB4">
        <w:rPr>
          <w:b/>
        </w:rPr>
        <w:t>Definitions:</w:t>
      </w:r>
    </w:p>
    <w:p w14:paraId="45E5FC82" w14:textId="77777777" w:rsidR="003D130E" w:rsidRPr="00AE486F" w:rsidRDefault="003D130E">
      <w:pPr>
        <w:ind w:left="720" w:hanging="720"/>
        <w:jc w:val="both"/>
      </w:pPr>
    </w:p>
    <w:p w14:paraId="2856C247" w14:textId="7F4DAB6B" w:rsidR="008671FF" w:rsidRDefault="00FC053E" w:rsidP="008671FF">
      <w:pPr>
        <w:ind w:left="720" w:hanging="720"/>
        <w:jc w:val="both"/>
        <w:rPr>
          <w:i/>
        </w:rPr>
      </w:pPr>
      <w:r w:rsidRPr="003D130E">
        <w:rPr>
          <w:i/>
        </w:rPr>
        <w:t>In this Schedule the following expressions shall have the following meanings:</w:t>
      </w:r>
    </w:p>
    <w:p w14:paraId="712B1071" w14:textId="02E81BB5" w:rsidR="00FC053E" w:rsidRDefault="00FC053E" w:rsidP="00FC053E">
      <w:pPr>
        <w:ind w:left="720" w:hanging="720"/>
        <w:jc w:val="both"/>
        <w:rPr>
          <w:b/>
          <w:i/>
        </w:rPr>
      </w:pPr>
    </w:p>
    <w:p w14:paraId="2F29E46B" w14:textId="77777777" w:rsidR="00A3177B" w:rsidRPr="00A3177B" w:rsidRDefault="00A3177B" w:rsidP="00A3177B">
      <w:pPr>
        <w:ind w:left="720" w:hanging="720"/>
        <w:rPr>
          <w:rFonts w:cs="Arial"/>
        </w:rPr>
      </w:pPr>
      <w:r w:rsidRPr="00A3177B">
        <w:rPr>
          <w:rFonts w:cs="Arial"/>
          <w:b/>
          <w:bCs/>
        </w:rPr>
        <w:t>“</w:t>
      </w:r>
      <w:bookmarkStart w:id="5" w:name="_Int_dVahAg4Y"/>
      <w:r w:rsidRPr="00A3177B">
        <w:rPr>
          <w:rFonts w:cs="Arial"/>
          <w:b/>
          <w:bCs/>
        </w:rPr>
        <w:t>ECI</w:t>
      </w:r>
      <w:bookmarkEnd w:id="5"/>
      <w:r w:rsidRPr="00A3177B">
        <w:rPr>
          <w:rFonts w:cs="Arial"/>
          <w:b/>
          <w:bCs/>
        </w:rPr>
        <w:t xml:space="preserve">” </w:t>
      </w:r>
      <w:r w:rsidRPr="00A3177B">
        <w:rPr>
          <w:rFonts w:cs="Arial"/>
        </w:rPr>
        <w:t xml:space="preserve">means the Engineering Construction Industry. For more information on the ECI see: </w:t>
      </w:r>
      <w:hyperlink r:id="rId10">
        <w:r w:rsidRPr="00A3177B">
          <w:rPr>
            <w:rStyle w:val="Hyperlink"/>
            <w:rFonts w:cs="Arial"/>
          </w:rPr>
          <w:t>https://www.ecitb.org.uk/about-us/</w:t>
        </w:r>
        <w:r w:rsidRPr="00A3177B">
          <w:rPr>
            <w:rFonts w:cs="Arial"/>
          </w:rPr>
          <w:br/>
        </w:r>
      </w:hyperlink>
    </w:p>
    <w:p w14:paraId="4D6D6CAE" w14:textId="09C7653C" w:rsidR="00A3177B" w:rsidRPr="00A3177B" w:rsidRDefault="00A3177B" w:rsidP="00A3177B">
      <w:pPr>
        <w:ind w:left="720" w:hanging="720"/>
        <w:rPr>
          <w:rFonts w:eastAsia="Verdana" w:cs="Arial"/>
          <w:b/>
          <w:bCs/>
          <w:szCs w:val="22"/>
        </w:rPr>
      </w:pPr>
      <w:r w:rsidRPr="00A3177B">
        <w:rPr>
          <w:rFonts w:cs="Arial"/>
          <w:b/>
          <w:bCs/>
        </w:rPr>
        <w:t>“Course”</w:t>
      </w:r>
      <w:r w:rsidRPr="00A3177B">
        <w:rPr>
          <w:rFonts w:cs="Arial"/>
        </w:rPr>
        <w:t xml:space="preserve"> means an ECITB-created digital learning programme.</w:t>
      </w:r>
    </w:p>
    <w:p w14:paraId="79EF2932" w14:textId="77777777" w:rsidR="00A3177B" w:rsidRPr="00A3177B" w:rsidRDefault="00A3177B" w:rsidP="00A3177B">
      <w:pPr>
        <w:spacing w:before="240" w:after="240"/>
        <w:rPr>
          <w:rFonts w:eastAsia="Verdana" w:cs="Arial"/>
          <w:szCs w:val="22"/>
        </w:rPr>
      </w:pPr>
      <w:r w:rsidRPr="00A3177B">
        <w:rPr>
          <w:rFonts w:eastAsia="Verdana" w:cs="Arial"/>
          <w:b/>
          <w:bCs/>
          <w:szCs w:val="22"/>
        </w:rPr>
        <w:t>“Multimedia Assets”</w:t>
      </w:r>
      <w:r w:rsidRPr="00A3177B">
        <w:rPr>
          <w:rFonts w:eastAsia="Verdana" w:cs="Arial"/>
          <w:szCs w:val="22"/>
        </w:rPr>
        <w:t xml:space="preserve"> means</w:t>
      </w:r>
      <w:r w:rsidRPr="00A3177B">
        <w:rPr>
          <w:rFonts w:eastAsia="Verdana" w:cs="Arial"/>
          <w:b/>
          <w:bCs/>
          <w:szCs w:val="22"/>
        </w:rPr>
        <w:t xml:space="preserve"> </w:t>
      </w:r>
      <w:r w:rsidRPr="00A3177B">
        <w:rPr>
          <w:rFonts w:eastAsia="Verdana" w:cs="Arial"/>
          <w:szCs w:val="22"/>
        </w:rPr>
        <w:t>digital elements including, but not limited to, MP4 videos (with or without audio), explainer videos, vector graphic illustrations (JPEG format), infographics, icons, symbols, characters, and any other visual or interactive materials. All assets must be optimized for use in commercially available e-learning courses compatible with devices of all kinds.</w:t>
      </w:r>
    </w:p>
    <w:p w14:paraId="670C6922" w14:textId="77777777" w:rsidR="00A3177B" w:rsidRPr="00A3177B" w:rsidRDefault="00A3177B" w:rsidP="00A3177B">
      <w:pPr>
        <w:rPr>
          <w:rFonts w:eastAsia="Verdana" w:cs="Arial"/>
          <w:szCs w:val="22"/>
        </w:rPr>
      </w:pPr>
      <w:r w:rsidRPr="00A3177B">
        <w:rPr>
          <w:rFonts w:eastAsia="Verdana" w:cs="Arial"/>
          <w:b/>
          <w:bCs/>
          <w:szCs w:val="22"/>
        </w:rPr>
        <w:t>“ADDIE Model”</w:t>
      </w:r>
      <w:r w:rsidRPr="00A3177B">
        <w:rPr>
          <w:rFonts w:eastAsia="Verdana" w:cs="Arial"/>
          <w:szCs w:val="22"/>
        </w:rPr>
        <w:t xml:space="preserve"> means a systematic instructional design framework consisting of five phases: Analysis, Design, Development, Implementation, and Evaluation. This framework guides the creation of effective and structured learning experiences.</w:t>
      </w:r>
    </w:p>
    <w:p w14:paraId="622A34DC" w14:textId="77777777" w:rsidR="00A3177B" w:rsidRPr="007A01DB" w:rsidRDefault="00A3177B" w:rsidP="00A3177B">
      <w:pPr>
        <w:spacing w:before="240" w:after="240"/>
        <w:rPr>
          <w:rFonts w:eastAsia="Verdana" w:cs="Arial"/>
          <w:szCs w:val="22"/>
        </w:rPr>
      </w:pPr>
      <w:r w:rsidRPr="00A3177B">
        <w:rPr>
          <w:rFonts w:eastAsia="Verdana" w:cs="Arial"/>
          <w:b/>
          <w:bCs/>
          <w:szCs w:val="22"/>
        </w:rPr>
        <w:t>“SCORM (Shareable Content Object Reference Model)”</w:t>
      </w:r>
      <w:r w:rsidRPr="00A3177B">
        <w:rPr>
          <w:rFonts w:eastAsia="Verdana" w:cs="Arial"/>
          <w:szCs w:val="22"/>
        </w:rPr>
        <w:t xml:space="preserve"> means a set of technical standards for e-learning software that ensures compatibility, reusability, and interoperability </w:t>
      </w:r>
      <w:r w:rsidRPr="007A01DB">
        <w:rPr>
          <w:rFonts w:eastAsia="Verdana" w:cs="Arial"/>
          <w:szCs w:val="22"/>
        </w:rPr>
        <w:t>of digital learning content across various Learning Management Systems (LMS).</w:t>
      </w:r>
    </w:p>
    <w:p w14:paraId="083AD143" w14:textId="77777777" w:rsidR="00A3177B" w:rsidRPr="007A01DB" w:rsidRDefault="00A3177B" w:rsidP="00A3177B">
      <w:pPr>
        <w:spacing w:before="240" w:after="240"/>
        <w:rPr>
          <w:rFonts w:eastAsia="Verdana" w:cs="Arial"/>
          <w:szCs w:val="22"/>
        </w:rPr>
      </w:pPr>
      <w:r w:rsidRPr="007A01DB">
        <w:rPr>
          <w:rFonts w:eastAsia="Verdana" w:cs="Arial"/>
          <w:b/>
          <w:bCs/>
          <w:szCs w:val="22"/>
        </w:rPr>
        <w:t>“xAPI (Experience API)”</w:t>
      </w:r>
      <w:r w:rsidRPr="007A01DB">
        <w:rPr>
          <w:rFonts w:eastAsia="Verdana" w:cs="Arial"/>
          <w:szCs w:val="22"/>
        </w:rPr>
        <w:t xml:space="preserve"> means a</w:t>
      </w:r>
      <w:r w:rsidRPr="007A01DB">
        <w:rPr>
          <w:rFonts w:eastAsia="Verdana" w:cs="Arial"/>
          <w:b/>
          <w:bCs/>
          <w:szCs w:val="22"/>
        </w:rPr>
        <w:t xml:space="preserve"> </w:t>
      </w:r>
      <w:r w:rsidRPr="007A01DB">
        <w:rPr>
          <w:rFonts w:eastAsia="Verdana" w:cs="Arial"/>
          <w:szCs w:val="22"/>
        </w:rPr>
        <w:t>technical standard for tracking and recording learning activities across diverse platforms and devices, offering detailed insights into user interactions and progress.</w:t>
      </w:r>
    </w:p>
    <w:p w14:paraId="537ABC0C" w14:textId="77777777" w:rsidR="00A3177B" w:rsidRPr="007A01DB" w:rsidRDefault="00A3177B" w:rsidP="00A3177B">
      <w:pPr>
        <w:spacing w:before="240" w:after="240"/>
        <w:rPr>
          <w:rFonts w:eastAsia="Verdana" w:cs="Arial"/>
          <w:szCs w:val="22"/>
        </w:rPr>
      </w:pPr>
      <w:r w:rsidRPr="007A01DB">
        <w:rPr>
          <w:rFonts w:eastAsia="Verdana" w:cs="Arial"/>
          <w:b/>
          <w:bCs/>
          <w:szCs w:val="22"/>
        </w:rPr>
        <w:t xml:space="preserve">“Deliverables” </w:t>
      </w:r>
      <w:r w:rsidRPr="007A01DB">
        <w:rPr>
          <w:rFonts w:eastAsia="Verdana" w:cs="Arial"/>
          <w:szCs w:val="22"/>
        </w:rPr>
        <w:t>means</w:t>
      </w:r>
      <w:r w:rsidRPr="007A01DB">
        <w:rPr>
          <w:rFonts w:eastAsia="Verdana" w:cs="Arial"/>
          <w:b/>
          <w:bCs/>
          <w:szCs w:val="22"/>
        </w:rPr>
        <w:t xml:space="preserve"> </w:t>
      </w:r>
      <w:r w:rsidRPr="007A01DB">
        <w:rPr>
          <w:rFonts w:eastAsia="Verdana" w:cs="Arial"/>
          <w:szCs w:val="22"/>
        </w:rPr>
        <w:t>any tangible or intangible output provided by the Contractor under this Agreement, including but not limited to design documentation, prototypes, multimedia assets, final course builds, and any other specified outputs in the Schedule.</w:t>
      </w:r>
    </w:p>
    <w:p w14:paraId="268D07DB" w14:textId="77777777" w:rsidR="00A3177B" w:rsidRPr="007A01DB" w:rsidRDefault="00A3177B" w:rsidP="00A3177B">
      <w:pPr>
        <w:spacing w:before="240" w:after="240"/>
        <w:rPr>
          <w:rFonts w:eastAsia="Verdana" w:cs="Arial"/>
          <w:szCs w:val="22"/>
        </w:rPr>
      </w:pPr>
      <w:r w:rsidRPr="007A01DB">
        <w:rPr>
          <w:rFonts w:eastAsia="Verdana" w:cs="Arial"/>
          <w:b/>
          <w:bCs/>
          <w:szCs w:val="22"/>
        </w:rPr>
        <w:t>“Call-off Model”</w:t>
      </w:r>
      <w:r w:rsidRPr="007A01DB">
        <w:rPr>
          <w:rFonts w:eastAsia="Verdana" w:cs="Arial"/>
          <w:szCs w:val="22"/>
        </w:rPr>
        <w:t xml:space="preserve"> means a flexible contracting approach enabling individual tasks to be initiated and priced separately based on pre-agreed rates and terms</w:t>
      </w:r>
    </w:p>
    <w:p w14:paraId="0B731AD4" w14:textId="77777777" w:rsidR="00A3177B" w:rsidRPr="007A01DB" w:rsidRDefault="00A3177B" w:rsidP="00A3177B">
      <w:pPr>
        <w:spacing w:before="240" w:after="240"/>
        <w:rPr>
          <w:rFonts w:eastAsia="Verdana" w:cs="Arial"/>
          <w:szCs w:val="22"/>
        </w:rPr>
      </w:pPr>
      <w:r w:rsidRPr="007A01DB">
        <w:rPr>
          <w:rFonts w:eastAsia="Verdana" w:cs="Arial"/>
          <w:b/>
          <w:bCs/>
          <w:szCs w:val="22"/>
        </w:rPr>
        <w:t xml:space="preserve">“Extension Option” </w:t>
      </w:r>
      <w:r w:rsidRPr="007A01DB">
        <w:rPr>
          <w:rFonts w:eastAsia="Verdana" w:cs="Arial"/>
          <w:szCs w:val="22"/>
        </w:rPr>
        <w:t>means the discretionary right of ECITB to extend the duration of the Agreement for additional terms with a corresponding adjustment to the contract price, under the same terms and conditions.</w:t>
      </w:r>
    </w:p>
    <w:p w14:paraId="195DFC4D" w14:textId="77777777" w:rsidR="00AA2887" w:rsidRPr="007A01DB" w:rsidRDefault="00AA2887" w:rsidP="00AE486F">
      <w:pPr>
        <w:jc w:val="both"/>
        <w:rPr>
          <w:rFonts w:cs="Arial"/>
          <w:szCs w:val="22"/>
        </w:rPr>
      </w:pPr>
    </w:p>
    <w:p w14:paraId="45A4D942" w14:textId="77777777" w:rsidR="00FC053E" w:rsidRPr="007A01DB" w:rsidRDefault="0051463E" w:rsidP="001C23BC">
      <w:pPr>
        <w:pStyle w:val="ListParagraph"/>
        <w:numPr>
          <w:ilvl w:val="0"/>
          <w:numId w:val="9"/>
        </w:numPr>
        <w:ind w:left="426" w:hanging="426"/>
        <w:jc w:val="both"/>
        <w:rPr>
          <w:rFonts w:cs="Arial"/>
          <w:b/>
          <w:szCs w:val="22"/>
        </w:rPr>
      </w:pPr>
      <w:r w:rsidRPr="007A01DB">
        <w:rPr>
          <w:rFonts w:cs="Arial"/>
          <w:b/>
          <w:szCs w:val="22"/>
        </w:rPr>
        <w:t xml:space="preserve">The </w:t>
      </w:r>
      <w:r w:rsidR="00AA2887" w:rsidRPr="007A01DB">
        <w:rPr>
          <w:rFonts w:cs="Arial"/>
          <w:b/>
          <w:szCs w:val="22"/>
        </w:rPr>
        <w:t>Services</w:t>
      </w:r>
    </w:p>
    <w:p w14:paraId="602F9729" w14:textId="77777777" w:rsidR="00FC053E" w:rsidRPr="007A01DB" w:rsidRDefault="00FC053E" w:rsidP="00FC053E">
      <w:pPr>
        <w:jc w:val="both"/>
        <w:rPr>
          <w:rFonts w:cs="Arial"/>
          <w:b/>
          <w:szCs w:val="22"/>
        </w:rPr>
      </w:pPr>
    </w:p>
    <w:p w14:paraId="4FFD431E" w14:textId="77777777" w:rsidR="007A01DB" w:rsidRPr="007A01DB" w:rsidRDefault="007A01DB" w:rsidP="007A01DB">
      <w:pPr>
        <w:rPr>
          <w:rFonts w:eastAsia="Verdana" w:cs="Arial"/>
          <w:b/>
          <w:bCs/>
          <w:szCs w:val="22"/>
        </w:rPr>
      </w:pPr>
      <w:r w:rsidRPr="007A01DB">
        <w:rPr>
          <w:rFonts w:eastAsia="Verdana" w:cs="Arial"/>
          <w:b/>
          <w:bCs/>
          <w:szCs w:val="22"/>
        </w:rPr>
        <w:t>2.1 General</w:t>
      </w:r>
    </w:p>
    <w:p w14:paraId="4204C2EB" w14:textId="77777777" w:rsidR="007A01DB" w:rsidRPr="007A01DB" w:rsidRDefault="007A01DB" w:rsidP="007A01DB">
      <w:pPr>
        <w:rPr>
          <w:rFonts w:cs="Arial"/>
          <w:szCs w:val="22"/>
        </w:rPr>
      </w:pPr>
    </w:p>
    <w:p w14:paraId="4BB69639" w14:textId="77777777" w:rsidR="007A01DB" w:rsidRPr="007A01DB" w:rsidRDefault="007A01DB" w:rsidP="007A01DB">
      <w:pPr>
        <w:pStyle w:val="NoSpacing"/>
        <w:rPr>
          <w:rFonts w:eastAsia="Verdana" w:cs="Arial"/>
          <w:spacing w:val="-4"/>
          <w:sz w:val="22"/>
          <w:szCs w:val="22"/>
        </w:rPr>
      </w:pPr>
      <w:r w:rsidRPr="007A01DB">
        <w:rPr>
          <w:rFonts w:eastAsia="Verdana" w:cs="Arial"/>
          <w:sz w:val="22"/>
          <w:szCs w:val="22"/>
        </w:rPr>
        <w:t xml:space="preserve"> The Contractor shall:</w:t>
      </w:r>
    </w:p>
    <w:p w14:paraId="36ADF547" w14:textId="77777777" w:rsidR="007A01DB" w:rsidRPr="007A01DB" w:rsidRDefault="007A01DB" w:rsidP="001C23BC">
      <w:pPr>
        <w:pStyle w:val="ListParagraph"/>
        <w:numPr>
          <w:ilvl w:val="0"/>
          <w:numId w:val="19"/>
        </w:numPr>
        <w:spacing w:line="257" w:lineRule="auto"/>
        <w:rPr>
          <w:rFonts w:eastAsia="Verdana" w:cs="Arial"/>
          <w:spacing w:val="-4"/>
          <w:szCs w:val="22"/>
        </w:rPr>
      </w:pPr>
      <w:r w:rsidRPr="007A01DB">
        <w:rPr>
          <w:rFonts w:eastAsia="Verdana" w:cs="Arial"/>
          <w:b/>
          <w:bCs/>
          <w:szCs w:val="22"/>
        </w:rPr>
        <w:t>Project Planning and Management</w:t>
      </w:r>
      <w:r w:rsidRPr="007A01DB">
        <w:rPr>
          <w:rFonts w:eastAsia="Verdana" w:cs="Arial"/>
          <w:szCs w:val="22"/>
        </w:rPr>
        <w:t>:</w:t>
      </w:r>
    </w:p>
    <w:p w14:paraId="4AA78633"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Actively manage agreed schedules and timelines to ensure timely completion of deliverables.</w:t>
      </w:r>
    </w:p>
    <w:p w14:paraId="17D43177"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Identify challenges promptly and collaborate with ECITB’s Project Manager to resolve them.</w:t>
      </w:r>
    </w:p>
    <w:p w14:paraId="427A5B07"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Provide regular updates, including fortnightly progress meetings or as otherwise agreed.</w:t>
      </w:r>
    </w:p>
    <w:p w14:paraId="6B02E93E" w14:textId="77777777" w:rsidR="007A01DB" w:rsidRPr="007A01DB" w:rsidRDefault="007A01DB" w:rsidP="001C23BC">
      <w:pPr>
        <w:pStyle w:val="ListParagraph"/>
        <w:numPr>
          <w:ilvl w:val="0"/>
          <w:numId w:val="19"/>
        </w:numPr>
        <w:spacing w:line="257" w:lineRule="auto"/>
        <w:rPr>
          <w:rFonts w:eastAsia="Verdana" w:cs="Arial"/>
          <w:spacing w:val="-4"/>
          <w:szCs w:val="22"/>
        </w:rPr>
      </w:pPr>
      <w:r w:rsidRPr="007A01DB">
        <w:rPr>
          <w:rFonts w:eastAsia="Verdana" w:cs="Arial"/>
          <w:b/>
          <w:bCs/>
          <w:szCs w:val="22"/>
        </w:rPr>
        <w:t>Design, Development, and Revision</w:t>
      </w:r>
      <w:r w:rsidRPr="007A01DB">
        <w:rPr>
          <w:rFonts w:eastAsia="Verdana" w:cs="Arial"/>
          <w:szCs w:val="22"/>
        </w:rPr>
        <w:t>:</w:t>
      </w:r>
    </w:p>
    <w:p w14:paraId="69BAD739"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lastRenderedPageBreak/>
        <w:t>Design, develop, and test multimedia e-learning courses in alignment with ECITB briefs, standards, ADDIE Model, and SCORM/xAPI compliance.</w:t>
      </w:r>
    </w:p>
    <w:p w14:paraId="3FDF8E88"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Provide two rounds of revisions for each deliverable based on ECITB feedback.</w:t>
      </w:r>
    </w:p>
    <w:p w14:paraId="7E6BD5AA" w14:textId="77777777" w:rsidR="007A01DB" w:rsidRPr="007A01DB" w:rsidRDefault="007A01DB" w:rsidP="001C23BC">
      <w:pPr>
        <w:pStyle w:val="ListParagraph"/>
        <w:numPr>
          <w:ilvl w:val="0"/>
          <w:numId w:val="19"/>
        </w:numPr>
        <w:spacing w:line="257" w:lineRule="auto"/>
        <w:rPr>
          <w:rFonts w:eastAsia="Verdana" w:cs="Arial"/>
          <w:spacing w:val="-4"/>
          <w:szCs w:val="22"/>
        </w:rPr>
      </w:pPr>
      <w:r w:rsidRPr="007A01DB">
        <w:rPr>
          <w:rFonts w:eastAsia="Verdana" w:cs="Arial"/>
          <w:b/>
          <w:bCs/>
          <w:szCs w:val="22"/>
        </w:rPr>
        <w:t>Compliance and Optimisation</w:t>
      </w:r>
      <w:r w:rsidRPr="007A01DB">
        <w:rPr>
          <w:rFonts w:eastAsia="Verdana" w:cs="Arial"/>
          <w:szCs w:val="22"/>
        </w:rPr>
        <w:t>:</w:t>
      </w:r>
    </w:p>
    <w:p w14:paraId="09F0C7EF"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Ensure all deliverables are optimised for minimal file size while maintaining high resolution and compatibility across devices.</w:t>
      </w:r>
    </w:p>
    <w:p w14:paraId="7532C1F6" w14:textId="77777777" w:rsidR="007A01DB" w:rsidRPr="007A01DB" w:rsidRDefault="007A01DB" w:rsidP="001C23BC">
      <w:pPr>
        <w:pStyle w:val="ListParagraph"/>
        <w:numPr>
          <w:ilvl w:val="0"/>
          <w:numId w:val="19"/>
        </w:numPr>
        <w:spacing w:line="257" w:lineRule="auto"/>
        <w:rPr>
          <w:rFonts w:eastAsia="Verdana" w:cs="Arial"/>
          <w:spacing w:val="-4"/>
          <w:szCs w:val="22"/>
        </w:rPr>
      </w:pPr>
      <w:r w:rsidRPr="007A01DB">
        <w:rPr>
          <w:rFonts w:eastAsia="Verdana" w:cs="Arial"/>
          <w:b/>
          <w:bCs/>
          <w:szCs w:val="22"/>
        </w:rPr>
        <w:t>Cultural Neutrality and Diversity</w:t>
      </w:r>
      <w:r w:rsidRPr="007A01DB">
        <w:rPr>
          <w:rFonts w:eastAsia="Verdana" w:cs="Arial"/>
          <w:szCs w:val="22"/>
        </w:rPr>
        <w:t>:</w:t>
      </w:r>
    </w:p>
    <w:p w14:paraId="3747E5AA"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Develop multimedia assets that are culturally neutral and inclusive, reflecting the diversity within the Engineering Construction Industry (ECI).</w:t>
      </w:r>
    </w:p>
    <w:p w14:paraId="5C4288CB" w14:textId="77777777" w:rsidR="007A01DB" w:rsidRPr="007A01DB" w:rsidRDefault="007A01DB" w:rsidP="001C23BC">
      <w:pPr>
        <w:pStyle w:val="ListParagraph"/>
        <w:numPr>
          <w:ilvl w:val="0"/>
          <w:numId w:val="19"/>
        </w:numPr>
        <w:spacing w:line="257" w:lineRule="auto"/>
        <w:rPr>
          <w:rFonts w:eastAsia="Verdana" w:cs="Arial"/>
          <w:spacing w:val="-4"/>
          <w:szCs w:val="22"/>
        </w:rPr>
      </w:pPr>
      <w:r w:rsidRPr="007A01DB">
        <w:rPr>
          <w:rFonts w:eastAsia="Verdana" w:cs="Arial"/>
          <w:b/>
          <w:bCs/>
          <w:szCs w:val="22"/>
        </w:rPr>
        <w:t>Ownership and Licensing</w:t>
      </w:r>
      <w:r w:rsidRPr="007A01DB">
        <w:rPr>
          <w:rFonts w:eastAsia="Verdana" w:cs="Arial"/>
          <w:szCs w:val="22"/>
        </w:rPr>
        <w:t>:</w:t>
      </w:r>
    </w:p>
    <w:p w14:paraId="7F86AC02"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Deliver only materials for which ECITB will hold copyright or have unrestricted usage rights. Materials must be royalty-free and suitable for commercial use.</w:t>
      </w:r>
    </w:p>
    <w:p w14:paraId="6C81C7E1" w14:textId="77777777" w:rsidR="007A01DB" w:rsidRPr="007A01DB" w:rsidRDefault="007A01DB" w:rsidP="001C23BC">
      <w:pPr>
        <w:pStyle w:val="ListParagraph"/>
        <w:numPr>
          <w:ilvl w:val="0"/>
          <w:numId w:val="19"/>
        </w:numPr>
        <w:spacing w:line="257" w:lineRule="auto"/>
        <w:rPr>
          <w:rFonts w:eastAsia="Verdana" w:cs="Arial"/>
          <w:spacing w:val="-4"/>
          <w:szCs w:val="22"/>
        </w:rPr>
      </w:pPr>
      <w:r w:rsidRPr="007A01DB">
        <w:rPr>
          <w:rFonts w:eastAsia="Verdana" w:cs="Arial"/>
          <w:b/>
          <w:bCs/>
          <w:szCs w:val="22"/>
        </w:rPr>
        <w:t>Recommendations and Guidance</w:t>
      </w:r>
      <w:r w:rsidRPr="007A01DB">
        <w:rPr>
          <w:rFonts w:eastAsia="Verdana" w:cs="Arial"/>
          <w:szCs w:val="22"/>
        </w:rPr>
        <w:t>:</w:t>
      </w:r>
    </w:p>
    <w:p w14:paraId="49DDE605"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Provide ongoing advice on features, functionalities, and best practices for e-learning.</w:t>
      </w:r>
    </w:p>
    <w:p w14:paraId="60CE1B37" w14:textId="77777777" w:rsidR="007A01DB" w:rsidRPr="007A01DB" w:rsidRDefault="007A01DB" w:rsidP="001C23BC">
      <w:pPr>
        <w:pStyle w:val="ListParagraph"/>
        <w:numPr>
          <w:ilvl w:val="0"/>
          <w:numId w:val="19"/>
        </w:numPr>
        <w:spacing w:line="257" w:lineRule="auto"/>
        <w:rPr>
          <w:rFonts w:eastAsia="Verdana" w:cs="Arial"/>
          <w:b/>
          <w:bCs/>
          <w:spacing w:val="-4"/>
          <w:szCs w:val="22"/>
        </w:rPr>
      </w:pPr>
      <w:r w:rsidRPr="007A01DB">
        <w:rPr>
          <w:rFonts w:eastAsia="Verdana" w:cs="Arial"/>
          <w:b/>
          <w:bCs/>
          <w:szCs w:val="22"/>
        </w:rPr>
        <w:t>Extension provisions:</w:t>
      </w:r>
    </w:p>
    <w:p w14:paraId="5DF6FF2B" w14:textId="77777777" w:rsidR="007A01DB" w:rsidRPr="007A01DB" w:rsidRDefault="007A01DB" w:rsidP="001C23BC">
      <w:pPr>
        <w:pStyle w:val="ListParagraph"/>
        <w:numPr>
          <w:ilvl w:val="1"/>
          <w:numId w:val="19"/>
        </w:numPr>
        <w:spacing w:line="257" w:lineRule="auto"/>
        <w:rPr>
          <w:rFonts w:eastAsia="Verdana" w:cs="Arial"/>
          <w:spacing w:val="-4"/>
          <w:szCs w:val="22"/>
        </w:rPr>
      </w:pPr>
      <w:r w:rsidRPr="007A01DB">
        <w:rPr>
          <w:rFonts w:eastAsia="Verdana" w:cs="Arial"/>
          <w:szCs w:val="22"/>
        </w:rPr>
        <w:t>The Contractor agrees to provide Services for any extension periods should ECITB choose to exercise its discretionary option to extend the duration of the Agreement. Extensions shall be subject to an adjustment to the contract price based on agreed terms for the extended period.</w:t>
      </w:r>
    </w:p>
    <w:p w14:paraId="67A80DEE" w14:textId="77777777" w:rsidR="007A01DB" w:rsidRPr="007A01DB" w:rsidRDefault="007A01DB" w:rsidP="007A01DB">
      <w:pPr>
        <w:spacing w:line="257" w:lineRule="auto"/>
        <w:ind w:left="1440"/>
        <w:rPr>
          <w:rFonts w:cs="Arial"/>
          <w:spacing w:val="-4"/>
          <w:szCs w:val="22"/>
        </w:rPr>
      </w:pPr>
    </w:p>
    <w:p w14:paraId="352B4039" w14:textId="77777777" w:rsidR="007A01DB" w:rsidRPr="007A01DB" w:rsidRDefault="007A01DB" w:rsidP="007A01DB">
      <w:pPr>
        <w:pStyle w:val="NoSpacing"/>
        <w:ind w:left="-1"/>
        <w:jc w:val="left"/>
        <w:rPr>
          <w:rFonts w:cs="Arial"/>
          <w:spacing w:val="-4"/>
          <w:sz w:val="22"/>
          <w:szCs w:val="22"/>
        </w:rPr>
      </w:pPr>
    </w:p>
    <w:p w14:paraId="574B9F9A" w14:textId="77777777" w:rsidR="007A01DB" w:rsidRPr="007A01DB" w:rsidRDefault="007A01DB" w:rsidP="007A01DB">
      <w:pPr>
        <w:rPr>
          <w:rFonts w:cs="Arial"/>
          <w:szCs w:val="22"/>
        </w:rPr>
      </w:pPr>
    </w:p>
    <w:p w14:paraId="0B36A912" w14:textId="77777777" w:rsidR="007A01DB" w:rsidRPr="007A01DB" w:rsidRDefault="007A01DB" w:rsidP="007A01DB">
      <w:pPr>
        <w:rPr>
          <w:rFonts w:cs="Arial"/>
          <w:szCs w:val="22"/>
        </w:rPr>
      </w:pPr>
      <w:r w:rsidRPr="007A01DB">
        <w:rPr>
          <w:rFonts w:cs="Arial"/>
          <w:b/>
          <w:szCs w:val="22"/>
        </w:rPr>
        <w:t>2.2 Additional Services</w:t>
      </w:r>
    </w:p>
    <w:p w14:paraId="4B00CE03" w14:textId="77777777" w:rsidR="007A01DB" w:rsidRPr="007A01DB" w:rsidRDefault="007A01DB" w:rsidP="007A01DB">
      <w:pPr>
        <w:rPr>
          <w:rFonts w:cs="Arial"/>
          <w:szCs w:val="22"/>
        </w:rPr>
      </w:pPr>
    </w:p>
    <w:p w14:paraId="78EC24F3" w14:textId="77777777" w:rsidR="007A01DB" w:rsidRPr="007A01DB" w:rsidRDefault="007A01DB" w:rsidP="007A01DB">
      <w:pPr>
        <w:spacing w:before="240" w:after="240"/>
        <w:rPr>
          <w:rFonts w:eastAsia="Verdana" w:cs="Arial"/>
          <w:szCs w:val="22"/>
        </w:rPr>
      </w:pPr>
      <w:r w:rsidRPr="007A01DB">
        <w:rPr>
          <w:rFonts w:eastAsia="Verdana" w:cs="Arial"/>
          <w:szCs w:val="22"/>
        </w:rPr>
        <w:t>ECITB may request additional or alternative multimedia assets under the call-off model. These requests will not incur additional costs unless expressly agreed in writing and within the pre-agreed budget.</w:t>
      </w:r>
    </w:p>
    <w:p w14:paraId="165272A5" w14:textId="77777777" w:rsidR="007A01DB" w:rsidRPr="007A01DB" w:rsidRDefault="007A01DB" w:rsidP="007A01DB">
      <w:pPr>
        <w:rPr>
          <w:rFonts w:cs="Arial"/>
          <w:szCs w:val="22"/>
        </w:rPr>
      </w:pPr>
    </w:p>
    <w:p w14:paraId="7404DADC" w14:textId="77777777" w:rsidR="007A01DB" w:rsidRPr="007A01DB" w:rsidRDefault="007A01DB" w:rsidP="007A01DB">
      <w:pPr>
        <w:rPr>
          <w:rFonts w:cs="Arial"/>
          <w:b/>
          <w:szCs w:val="22"/>
        </w:rPr>
      </w:pPr>
    </w:p>
    <w:p w14:paraId="794D2F97" w14:textId="77777777" w:rsidR="007A01DB" w:rsidRPr="007A01DB" w:rsidRDefault="007A01DB" w:rsidP="001C23BC">
      <w:pPr>
        <w:pStyle w:val="ListParagraph"/>
        <w:numPr>
          <w:ilvl w:val="0"/>
          <w:numId w:val="9"/>
        </w:numPr>
        <w:ind w:left="426" w:hanging="426"/>
        <w:jc w:val="both"/>
        <w:rPr>
          <w:rFonts w:cs="Arial"/>
          <w:b/>
          <w:bCs/>
          <w:szCs w:val="22"/>
        </w:rPr>
      </w:pPr>
      <w:r w:rsidRPr="007A01DB">
        <w:rPr>
          <w:rFonts w:cs="Arial"/>
          <w:b/>
          <w:bCs/>
          <w:szCs w:val="22"/>
        </w:rPr>
        <w:t>Deliverables</w:t>
      </w:r>
    </w:p>
    <w:p w14:paraId="2127B5DC" w14:textId="77777777" w:rsidR="007A01DB" w:rsidRPr="007A01DB" w:rsidRDefault="007A01DB" w:rsidP="007A01DB">
      <w:pPr>
        <w:pStyle w:val="ListParagraph"/>
        <w:ind w:left="0"/>
        <w:jc w:val="both"/>
        <w:rPr>
          <w:rFonts w:cs="Arial"/>
          <w:b/>
          <w:bCs/>
          <w:szCs w:val="22"/>
        </w:rPr>
      </w:pPr>
    </w:p>
    <w:p w14:paraId="0B787218" w14:textId="77777777" w:rsidR="007A01DB" w:rsidRPr="007A01DB" w:rsidRDefault="007A01DB" w:rsidP="007A01DB">
      <w:pPr>
        <w:spacing w:before="240" w:after="240"/>
        <w:rPr>
          <w:rFonts w:cs="Arial"/>
          <w:szCs w:val="22"/>
        </w:rPr>
      </w:pPr>
      <w:r w:rsidRPr="007A01DB">
        <w:rPr>
          <w:rFonts w:cs="Arial"/>
          <w:szCs w:val="22"/>
        </w:rPr>
        <w:t>The Contractor shall produce the following deliverables, as required by specific projects, based on briefs or as proposed and approved in developed design documentation:</w:t>
      </w:r>
    </w:p>
    <w:p w14:paraId="26BDCCE6" w14:textId="77777777" w:rsidR="007A01DB" w:rsidRPr="007A01DB" w:rsidRDefault="007A01DB" w:rsidP="001C23BC">
      <w:pPr>
        <w:pStyle w:val="ListParagraph"/>
        <w:numPr>
          <w:ilvl w:val="0"/>
          <w:numId w:val="18"/>
        </w:numPr>
        <w:spacing w:before="240" w:after="240"/>
        <w:rPr>
          <w:rFonts w:cs="Arial"/>
          <w:szCs w:val="22"/>
        </w:rPr>
      </w:pPr>
      <w:r w:rsidRPr="007A01DB">
        <w:rPr>
          <w:rFonts w:cs="Arial"/>
          <w:b/>
          <w:bCs/>
          <w:szCs w:val="22"/>
        </w:rPr>
        <w:t>Multimedia Assets</w:t>
      </w:r>
      <w:r w:rsidRPr="007A01DB">
        <w:rPr>
          <w:rFonts w:cs="Arial"/>
          <w:szCs w:val="22"/>
        </w:rPr>
        <w:t>:</w:t>
      </w:r>
    </w:p>
    <w:p w14:paraId="5A6A66A6" w14:textId="77777777" w:rsidR="007A01DB" w:rsidRPr="007A01DB" w:rsidRDefault="007A01DB" w:rsidP="001C23BC">
      <w:pPr>
        <w:pStyle w:val="ListParagraph"/>
        <w:numPr>
          <w:ilvl w:val="1"/>
          <w:numId w:val="18"/>
        </w:numPr>
        <w:spacing w:before="240" w:after="240"/>
        <w:rPr>
          <w:rFonts w:cs="Arial"/>
          <w:szCs w:val="22"/>
        </w:rPr>
      </w:pPr>
      <w:r w:rsidRPr="007A01DB">
        <w:rPr>
          <w:rFonts w:cs="Arial"/>
          <w:szCs w:val="22"/>
        </w:rPr>
        <w:t>MP4 videos, explainer videos, podcasts, infographics, interactive documents, and microlearning modules.</w:t>
      </w:r>
    </w:p>
    <w:p w14:paraId="3EF0D901" w14:textId="77777777" w:rsidR="007A01DB" w:rsidRPr="007A01DB" w:rsidRDefault="007A01DB" w:rsidP="001C23BC">
      <w:pPr>
        <w:pStyle w:val="ListParagraph"/>
        <w:numPr>
          <w:ilvl w:val="0"/>
          <w:numId w:val="18"/>
        </w:numPr>
        <w:spacing w:before="240" w:after="240"/>
        <w:rPr>
          <w:rFonts w:cs="Arial"/>
          <w:szCs w:val="22"/>
        </w:rPr>
      </w:pPr>
      <w:r w:rsidRPr="007A01DB">
        <w:rPr>
          <w:rFonts w:cs="Arial"/>
          <w:b/>
          <w:bCs/>
          <w:szCs w:val="22"/>
        </w:rPr>
        <w:t>Design Documentation</w:t>
      </w:r>
      <w:r w:rsidRPr="007A01DB">
        <w:rPr>
          <w:rFonts w:cs="Arial"/>
          <w:szCs w:val="22"/>
        </w:rPr>
        <w:t>:</w:t>
      </w:r>
    </w:p>
    <w:p w14:paraId="38C1C804" w14:textId="77777777" w:rsidR="007A01DB" w:rsidRPr="007A01DB" w:rsidRDefault="007A01DB" w:rsidP="001C23BC">
      <w:pPr>
        <w:pStyle w:val="ListParagraph"/>
        <w:numPr>
          <w:ilvl w:val="1"/>
          <w:numId w:val="18"/>
        </w:numPr>
        <w:spacing w:before="240" w:after="240"/>
        <w:rPr>
          <w:rFonts w:cs="Arial"/>
          <w:szCs w:val="22"/>
        </w:rPr>
      </w:pPr>
      <w:r w:rsidRPr="007A01DB">
        <w:rPr>
          <w:rFonts w:cs="Arial"/>
          <w:szCs w:val="22"/>
        </w:rPr>
        <w:t>Storyboards, screen plans, and wireframes provided by ECITB or created by the Contractor.</w:t>
      </w:r>
    </w:p>
    <w:p w14:paraId="7D231452" w14:textId="77777777" w:rsidR="007A01DB" w:rsidRPr="007A01DB" w:rsidRDefault="007A01DB" w:rsidP="001C23BC">
      <w:pPr>
        <w:pStyle w:val="ListParagraph"/>
        <w:numPr>
          <w:ilvl w:val="0"/>
          <w:numId w:val="18"/>
        </w:numPr>
        <w:spacing w:before="240" w:after="240"/>
        <w:rPr>
          <w:rFonts w:cs="Arial"/>
          <w:szCs w:val="22"/>
        </w:rPr>
      </w:pPr>
      <w:r w:rsidRPr="007A01DB">
        <w:rPr>
          <w:rFonts w:cs="Arial"/>
          <w:b/>
          <w:bCs/>
          <w:szCs w:val="22"/>
        </w:rPr>
        <w:t>Graphic Design Elements</w:t>
      </w:r>
      <w:r w:rsidRPr="007A01DB">
        <w:rPr>
          <w:rFonts w:cs="Arial"/>
          <w:szCs w:val="22"/>
        </w:rPr>
        <w:t>:</w:t>
      </w:r>
    </w:p>
    <w:p w14:paraId="45CF89F2" w14:textId="77777777" w:rsidR="007A01DB" w:rsidRPr="007A01DB" w:rsidRDefault="007A01DB" w:rsidP="001C23BC">
      <w:pPr>
        <w:pStyle w:val="ListParagraph"/>
        <w:numPr>
          <w:ilvl w:val="1"/>
          <w:numId w:val="18"/>
        </w:numPr>
        <w:spacing w:before="240" w:after="240"/>
        <w:rPr>
          <w:rFonts w:cs="Arial"/>
          <w:szCs w:val="22"/>
        </w:rPr>
      </w:pPr>
      <w:r w:rsidRPr="007A01DB">
        <w:rPr>
          <w:rFonts w:cs="Arial"/>
          <w:szCs w:val="22"/>
        </w:rPr>
        <w:t>Vector graphics, banners, icons, symbols, characters, and other elements required by ECITB.</w:t>
      </w:r>
    </w:p>
    <w:p w14:paraId="45EBE201" w14:textId="77777777" w:rsidR="007A01DB" w:rsidRPr="007A01DB" w:rsidRDefault="007A01DB" w:rsidP="001C23BC">
      <w:pPr>
        <w:pStyle w:val="ListParagraph"/>
        <w:numPr>
          <w:ilvl w:val="0"/>
          <w:numId w:val="18"/>
        </w:numPr>
        <w:spacing w:before="240" w:after="240"/>
        <w:rPr>
          <w:rFonts w:cs="Arial"/>
          <w:szCs w:val="22"/>
        </w:rPr>
      </w:pPr>
      <w:r w:rsidRPr="007A01DB">
        <w:rPr>
          <w:rFonts w:cs="Arial"/>
          <w:b/>
          <w:bCs/>
          <w:szCs w:val="22"/>
        </w:rPr>
        <w:lastRenderedPageBreak/>
        <w:t>Template Creation</w:t>
      </w:r>
      <w:r w:rsidRPr="007A01DB">
        <w:rPr>
          <w:rFonts w:cs="Arial"/>
          <w:szCs w:val="22"/>
        </w:rPr>
        <w:t>:</w:t>
      </w:r>
    </w:p>
    <w:p w14:paraId="054A1915" w14:textId="77777777" w:rsidR="007A01DB" w:rsidRPr="007A01DB" w:rsidRDefault="007A01DB" w:rsidP="001C23BC">
      <w:pPr>
        <w:pStyle w:val="ListParagraph"/>
        <w:numPr>
          <w:ilvl w:val="1"/>
          <w:numId w:val="18"/>
        </w:numPr>
        <w:spacing w:before="240" w:after="240"/>
        <w:rPr>
          <w:rFonts w:cs="Arial"/>
          <w:szCs w:val="22"/>
        </w:rPr>
      </w:pPr>
      <w:r w:rsidRPr="007A01DB">
        <w:rPr>
          <w:rFonts w:cs="Arial"/>
          <w:szCs w:val="22"/>
        </w:rPr>
        <w:t>Updated Articulate Storyline templates aligned with ECITB branding.</w:t>
      </w:r>
    </w:p>
    <w:p w14:paraId="06B0F082" w14:textId="77777777" w:rsidR="007A01DB" w:rsidRPr="007A01DB" w:rsidRDefault="007A01DB" w:rsidP="001C23BC">
      <w:pPr>
        <w:pStyle w:val="ListParagraph"/>
        <w:numPr>
          <w:ilvl w:val="0"/>
          <w:numId w:val="18"/>
        </w:numPr>
        <w:spacing w:before="240" w:after="240"/>
        <w:rPr>
          <w:rFonts w:cs="Arial"/>
          <w:szCs w:val="22"/>
        </w:rPr>
      </w:pPr>
      <w:r w:rsidRPr="007A01DB">
        <w:rPr>
          <w:rFonts w:cs="Arial"/>
          <w:b/>
          <w:bCs/>
          <w:szCs w:val="22"/>
        </w:rPr>
        <w:t>Revisions</w:t>
      </w:r>
      <w:r w:rsidRPr="007A01DB">
        <w:rPr>
          <w:rFonts w:cs="Arial"/>
          <w:szCs w:val="22"/>
        </w:rPr>
        <w:t>:</w:t>
      </w:r>
    </w:p>
    <w:p w14:paraId="4D074F57" w14:textId="77777777" w:rsidR="007A01DB" w:rsidRPr="007A01DB" w:rsidRDefault="007A01DB" w:rsidP="001C23BC">
      <w:pPr>
        <w:pStyle w:val="ListParagraph"/>
        <w:numPr>
          <w:ilvl w:val="1"/>
          <w:numId w:val="18"/>
        </w:numPr>
        <w:spacing w:before="240" w:after="240"/>
        <w:rPr>
          <w:rFonts w:cs="Arial"/>
          <w:szCs w:val="22"/>
        </w:rPr>
      </w:pPr>
      <w:r w:rsidRPr="007A01DB">
        <w:rPr>
          <w:rFonts w:cs="Arial"/>
          <w:szCs w:val="22"/>
        </w:rPr>
        <w:t>Up to two rounds of revisions based on ECITB feedback.</w:t>
      </w:r>
    </w:p>
    <w:p w14:paraId="2C7BAB93" w14:textId="77777777" w:rsidR="007A01DB" w:rsidRPr="007A01DB" w:rsidRDefault="007A01DB" w:rsidP="001C23BC">
      <w:pPr>
        <w:pStyle w:val="ListParagraph"/>
        <w:numPr>
          <w:ilvl w:val="0"/>
          <w:numId w:val="18"/>
        </w:numPr>
        <w:spacing w:before="240" w:after="240"/>
        <w:rPr>
          <w:rFonts w:cs="Arial"/>
          <w:szCs w:val="22"/>
        </w:rPr>
      </w:pPr>
      <w:r w:rsidRPr="007A01DB">
        <w:rPr>
          <w:rFonts w:cs="Arial"/>
          <w:b/>
          <w:bCs/>
          <w:szCs w:val="22"/>
        </w:rPr>
        <w:t>Optimisation</w:t>
      </w:r>
      <w:r w:rsidRPr="007A01DB">
        <w:rPr>
          <w:rFonts w:cs="Arial"/>
          <w:szCs w:val="22"/>
        </w:rPr>
        <w:t>:</w:t>
      </w:r>
    </w:p>
    <w:p w14:paraId="1F72009E" w14:textId="77777777" w:rsidR="007A01DB" w:rsidRPr="007A01DB" w:rsidRDefault="007A01DB" w:rsidP="001C23BC">
      <w:pPr>
        <w:pStyle w:val="ListParagraph"/>
        <w:numPr>
          <w:ilvl w:val="1"/>
          <w:numId w:val="18"/>
        </w:numPr>
        <w:spacing w:before="240" w:after="240"/>
        <w:rPr>
          <w:rFonts w:cs="Arial"/>
          <w:szCs w:val="22"/>
        </w:rPr>
      </w:pPr>
      <w:r w:rsidRPr="007A01DB">
        <w:rPr>
          <w:rFonts w:cs="Arial"/>
          <w:szCs w:val="22"/>
        </w:rPr>
        <w:t>Ensure all deliverables meet SCORM/xAPI standards and are optimised for seamless integration with ECITB’s platforms.</w:t>
      </w:r>
    </w:p>
    <w:p w14:paraId="738E7B8C" w14:textId="77777777" w:rsidR="007A01DB" w:rsidRPr="007A01DB" w:rsidRDefault="007A01DB" w:rsidP="007A01DB">
      <w:pPr>
        <w:pStyle w:val="ListParagraph"/>
        <w:ind w:left="0"/>
        <w:jc w:val="both"/>
        <w:rPr>
          <w:rFonts w:cs="Arial"/>
        </w:rPr>
      </w:pPr>
    </w:p>
    <w:p w14:paraId="3C269502" w14:textId="77777777" w:rsidR="007A01DB" w:rsidRPr="007A01DB" w:rsidRDefault="007A01DB" w:rsidP="001C23BC">
      <w:pPr>
        <w:pStyle w:val="ListParagraph"/>
        <w:numPr>
          <w:ilvl w:val="0"/>
          <w:numId w:val="9"/>
        </w:numPr>
        <w:ind w:left="426" w:hanging="426"/>
        <w:jc w:val="both"/>
        <w:rPr>
          <w:rFonts w:cs="Arial"/>
          <w:b/>
          <w:bCs/>
        </w:rPr>
      </w:pPr>
      <w:r w:rsidRPr="007A01DB">
        <w:rPr>
          <w:rFonts w:cs="Arial"/>
          <w:b/>
          <w:bCs/>
        </w:rPr>
        <w:t>Payment terms</w:t>
      </w:r>
    </w:p>
    <w:p w14:paraId="2F2F3DFA" w14:textId="77777777" w:rsidR="007A01DB" w:rsidRPr="007A01DB" w:rsidRDefault="007A01DB" w:rsidP="007A01DB">
      <w:pPr>
        <w:ind w:left="720" w:hanging="720"/>
        <w:jc w:val="both"/>
        <w:rPr>
          <w:rFonts w:cs="Arial"/>
        </w:rPr>
      </w:pPr>
    </w:p>
    <w:p w14:paraId="426967E7" w14:textId="6B2F80AF" w:rsidR="007A01DB" w:rsidRPr="007A01DB" w:rsidRDefault="007A01DB" w:rsidP="007A01DB">
      <w:pPr>
        <w:ind w:firstLine="360"/>
        <w:jc w:val="both"/>
        <w:rPr>
          <w:rFonts w:cs="Arial"/>
        </w:rPr>
      </w:pPr>
      <w:r>
        <w:rPr>
          <w:rFonts w:cs="Arial"/>
        </w:rPr>
        <w:t>4.</w:t>
      </w:r>
      <w:r w:rsidRPr="007A01DB">
        <w:rPr>
          <w:rFonts w:cs="Arial"/>
        </w:rPr>
        <w:t>1. Payments shall be made in accordance with the following milestones:</w:t>
      </w:r>
    </w:p>
    <w:p w14:paraId="60C3D8B7" w14:textId="77777777" w:rsidR="007A01DB" w:rsidRPr="007A01DB" w:rsidRDefault="007A01DB" w:rsidP="001C23BC">
      <w:pPr>
        <w:pStyle w:val="ListParagraph"/>
        <w:numPr>
          <w:ilvl w:val="0"/>
          <w:numId w:val="17"/>
        </w:numPr>
        <w:spacing w:before="240" w:after="240"/>
        <w:jc w:val="both"/>
        <w:rPr>
          <w:rFonts w:cs="Arial"/>
        </w:rPr>
      </w:pPr>
      <w:r w:rsidRPr="007A01DB">
        <w:rPr>
          <w:rFonts w:cs="Arial"/>
        </w:rPr>
        <w:t>Milestone 1: 30% of the total contract value upon contract award.</w:t>
      </w:r>
    </w:p>
    <w:p w14:paraId="545DCF7A" w14:textId="77777777" w:rsidR="007A01DB" w:rsidRPr="007A01DB" w:rsidRDefault="007A01DB" w:rsidP="001C23BC">
      <w:pPr>
        <w:pStyle w:val="ListParagraph"/>
        <w:numPr>
          <w:ilvl w:val="0"/>
          <w:numId w:val="17"/>
        </w:numPr>
        <w:spacing w:before="240" w:after="240"/>
        <w:jc w:val="both"/>
        <w:rPr>
          <w:rFonts w:cs="Arial"/>
        </w:rPr>
      </w:pPr>
      <w:r w:rsidRPr="007A01DB">
        <w:rPr>
          <w:rFonts w:cs="Arial"/>
        </w:rPr>
        <w:t>Milestone 2: 23.3% of the total contract value upon acceptance of Q2 deliverables.</w:t>
      </w:r>
    </w:p>
    <w:p w14:paraId="2DED63D9" w14:textId="77777777" w:rsidR="007A01DB" w:rsidRPr="007A01DB" w:rsidRDefault="007A01DB" w:rsidP="001C23BC">
      <w:pPr>
        <w:pStyle w:val="ListParagraph"/>
        <w:numPr>
          <w:ilvl w:val="0"/>
          <w:numId w:val="17"/>
        </w:numPr>
        <w:spacing w:before="240" w:after="240"/>
        <w:jc w:val="both"/>
        <w:rPr>
          <w:rFonts w:cs="Arial"/>
        </w:rPr>
      </w:pPr>
      <w:r w:rsidRPr="007A01DB">
        <w:rPr>
          <w:rFonts w:cs="Arial"/>
        </w:rPr>
        <w:t>Milestone 3: 23.3% of the total contract value upon acceptance of Q3 deliverables.</w:t>
      </w:r>
    </w:p>
    <w:p w14:paraId="071C3E39" w14:textId="69D1BA7B" w:rsidR="007A01DB" w:rsidRPr="007A01DB" w:rsidRDefault="007A01DB" w:rsidP="001C23BC">
      <w:pPr>
        <w:pStyle w:val="ListParagraph"/>
        <w:numPr>
          <w:ilvl w:val="0"/>
          <w:numId w:val="17"/>
        </w:numPr>
        <w:spacing w:before="240" w:after="240"/>
        <w:jc w:val="both"/>
        <w:rPr>
          <w:rFonts w:cs="Arial"/>
        </w:rPr>
      </w:pPr>
      <w:r w:rsidRPr="007A01DB">
        <w:rPr>
          <w:rFonts w:cs="Arial"/>
        </w:rPr>
        <w:t xml:space="preserve">Milestone 4: 23.3% of the total contract value upon final acceptance of all deliverables </w:t>
      </w:r>
      <w:r w:rsidR="00280335">
        <w:rPr>
          <w:rFonts w:cs="Arial"/>
        </w:rPr>
        <w:t>by the ECITB</w:t>
      </w:r>
      <w:r w:rsidR="00D47D95">
        <w:rPr>
          <w:rFonts w:cs="Arial"/>
        </w:rPr>
        <w:t>.</w:t>
      </w:r>
    </w:p>
    <w:p w14:paraId="1ACFD817" w14:textId="77777777" w:rsidR="00AA58CE" w:rsidRDefault="007A01DB" w:rsidP="001C23BC">
      <w:pPr>
        <w:pStyle w:val="ListParagraph"/>
        <w:numPr>
          <w:ilvl w:val="1"/>
          <w:numId w:val="20"/>
        </w:numPr>
        <w:spacing w:before="240" w:after="240"/>
        <w:jc w:val="both"/>
        <w:rPr>
          <w:rFonts w:cs="Arial"/>
        </w:rPr>
      </w:pPr>
      <w:r w:rsidRPr="00AA58CE">
        <w:rPr>
          <w:rFonts w:cs="Arial"/>
        </w:rPr>
        <w:t>Additional Services will not incur costs beyond the agreed contract value unless expressly agreed in writing.</w:t>
      </w:r>
    </w:p>
    <w:p w14:paraId="023CDFB1" w14:textId="77777777" w:rsidR="00AA58CE" w:rsidRDefault="007A01DB" w:rsidP="001C23BC">
      <w:pPr>
        <w:pStyle w:val="ListParagraph"/>
        <w:numPr>
          <w:ilvl w:val="1"/>
          <w:numId w:val="20"/>
        </w:numPr>
        <w:spacing w:before="240" w:after="240"/>
        <w:jc w:val="both"/>
        <w:rPr>
          <w:rFonts w:cs="Arial"/>
        </w:rPr>
      </w:pPr>
      <w:r w:rsidRPr="00AA58CE">
        <w:rPr>
          <w:rFonts w:cs="Arial"/>
        </w:rPr>
        <w:t>All expenses must be pre-approved by ECITB and supported by valid receipts.</w:t>
      </w:r>
    </w:p>
    <w:p w14:paraId="411F387E" w14:textId="5A8382C7" w:rsidR="007A01DB" w:rsidRPr="00AA58CE" w:rsidRDefault="007A01DB" w:rsidP="001C23BC">
      <w:pPr>
        <w:pStyle w:val="ListParagraph"/>
        <w:numPr>
          <w:ilvl w:val="1"/>
          <w:numId w:val="20"/>
        </w:numPr>
        <w:spacing w:before="240" w:after="240"/>
        <w:jc w:val="both"/>
        <w:rPr>
          <w:rFonts w:cs="Arial"/>
        </w:rPr>
      </w:pPr>
      <w:r w:rsidRPr="00AA58CE">
        <w:rPr>
          <w:rFonts w:cs="Arial"/>
        </w:rPr>
        <w:t>Payments for any Services provided during an extension period shall follow the same milestone structure or adjusted terms as agreed for the extension period.</w:t>
      </w:r>
    </w:p>
    <w:p w14:paraId="65C7219F" w14:textId="77777777" w:rsidR="007A01DB" w:rsidRDefault="007A01DB" w:rsidP="007A01DB">
      <w:pPr>
        <w:jc w:val="both"/>
        <w:rPr>
          <w:rFonts w:ascii="Verdana" w:hAnsi="Verdana" w:cs="Arial"/>
        </w:rPr>
      </w:pPr>
    </w:p>
    <w:p w14:paraId="03E4C72B" w14:textId="77777777" w:rsidR="007A01DB" w:rsidRPr="00FC053E" w:rsidRDefault="007A01DB" w:rsidP="001C23BC">
      <w:pPr>
        <w:pStyle w:val="ListParagraph"/>
        <w:numPr>
          <w:ilvl w:val="0"/>
          <w:numId w:val="9"/>
        </w:numPr>
        <w:ind w:left="426" w:hanging="426"/>
        <w:jc w:val="both"/>
        <w:rPr>
          <w:rFonts w:cs="Arial"/>
          <w:b/>
        </w:rPr>
      </w:pPr>
      <w:r w:rsidRPr="00FC053E">
        <w:rPr>
          <w:rFonts w:cs="Arial"/>
          <w:b/>
        </w:rPr>
        <w:t>The Programme</w:t>
      </w:r>
    </w:p>
    <w:p w14:paraId="7AB96887" w14:textId="77777777" w:rsidR="007A01DB" w:rsidRPr="00CF3A03" w:rsidRDefault="007A01DB" w:rsidP="007A01DB">
      <w:pPr>
        <w:ind w:left="720" w:hanging="720"/>
        <w:jc w:val="both"/>
        <w:rPr>
          <w:rFonts w:cs="Arial"/>
          <w:b/>
          <w:u w:val="single"/>
        </w:rPr>
      </w:pPr>
    </w:p>
    <w:p w14:paraId="35EBEDD1" w14:textId="77777777" w:rsidR="007A01DB" w:rsidRDefault="007A01DB" w:rsidP="007A01DB">
      <w:pPr>
        <w:jc w:val="both"/>
        <w:rPr>
          <w:rFonts w:cs="Arial"/>
        </w:rPr>
      </w:pPr>
      <w:r>
        <w:rPr>
          <w:rFonts w:cs="Arial"/>
        </w:rPr>
        <w:t>The Programme and the Price agreed by the Parties are set out in the following table, which shows the achievement milestones which must be achieved in order to release payment of the Price.</w:t>
      </w:r>
    </w:p>
    <w:p w14:paraId="2361C786" w14:textId="77777777" w:rsidR="007A01DB" w:rsidRPr="00D54555" w:rsidRDefault="007A01DB" w:rsidP="007A01DB">
      <w:pPr>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524"/>
        <w:gridCol w:w="1739"/>
        <w:gridCol w:w="1261"/>
        <w:gridCol w:w="1261"/>
      </w:tblGrid>
      <w:tr w:rsidR="00911BF9" w:rsidRPr="00911BF9" w14:paraId="4F63F9DB" w14:textId="77777777" w:rsidTr="00911BF9">
        <w:trPr>
          <w:trHeight w:val="230"/>
        </w:trPr>
        <w:tc>
          <w:tcPr>
            <w:tcW w:w="632" w:type="pct"/>
            <w:tcBorders>
              <w:top w:val="single" w:sz="4" w:space="0" w:color="auto"/>
              <w:left w:val="single" w:sz="4" w:space="0" w:color="auto"/>
              <w:bottom w:val="single" w:sz="4" w:space="0" w:color="auto"/>
              <w:right w:val="single" w:sz="4" w:space="0" w:color="auto"/>
            </w:tcBorders>
            <w:hideMark/>
          </w:tcPr>
          <w:p w14:paraId="25FE2D8B" w14:textId="77777777" w:rsidR="00911BF9" w:rsidRPr="00911BF9" w:rsidRDefault="00911BF9" w:rsidP="00911BF9">
            <w:r w:rsidRPr="00911BF9">
              <w:rPr>
                <w:b/>
                <w:bCs/>
              </w:rPr>
              <w:t xml:space="preserve">Milestone </w:t>
            </w:r>
          </w:p>
        </w:tc>
        <w:tc>
          <w:tcPr>
            <w:tcW w:w="1967" w:type="pct"/>
            <w:tcBorders>
              <w:top w:val="single" w:sz="4" w:space="0" w:color="auto"/>
              <w:left w:val="single" w:sz="4" w:space="0" w:color="auto"/>
              <w:bottom w:val="single" w:sz="4" w:space="0" w:color="auto"/>
              <w:right w:val="single" w:sz="4" w:space="0" w:color="auto"/>
            </w:tcBorders>
            <w:hideMark/>
          </w:tcPr>
          <w:p w14:paraId="23260038" w14:textId="77777777" w:rsidR="00911BF9" w:rsidRPr="00911BF9" w:rsidRDefault="00911BF9" w:rsidP="00911BF9">
            <w:r w:rsidRPr="00911BF9">
              <w:rPr>
                <w:b/>
                <w:bCs/>
              </w:rPr>
              <w:t xml:space="preserve">Achievement </w:t>
            </w:r>
          </w:p>
        </w:tc>
        <w:tc>
          <w:tcPr>
            <w:tcW w:w="977" w:type="pct"/>
            <w:tcBorders>
              <w:top w:val="single" w:sz="4" w:space="0" w:color="auto"/>
              <w:left w:val="single" w:sz="4" w:space="0" w:color="auto"/>
              <w:bottom w:val="single" w:sz="4" w:space="0" w:color="auto"/>
              <w:right w:val="single" w:sz="4" w:space="0" w:color="auto"/>
            </w:tcBorders>
            <w:hideMark/>
          </w:tcPr>
          <w:p w14:paraId="03E32C34" w14:textId="77777777" w:rsidR="00911BF9" w:rsidRPr="00911BF9" w:rsidRDefault="00911BF9" w:rsidP="00911BF9">
            <w:r w:rsidRPr="00911BF9">
              <w:rPr>
                <w:b/>
                <w:bCs/>
              </w:rPr>
              <w:t xml:space="preserve">By (date): </w:t>
            </w:r>
          </w:p>
        </w:tc>
        <w:tc>
          <w:tcPr>
            <w:tcW w:w="712" w:type="pct"/>
            <w:tcBorders>
              <w:top w:val="single" w:sz="4" w:space="0" w:color="auto"/>
              <w:left w:val="single" w:sz="4" w:space="0" w:color="auto"/>
              <w:bottom w:val="single" w:sz="4" w:space="0" w:color="auto"/>
              <w:right w:val="single" w:sz="4" w:space="0" w:color="auto"/>
            </w:tcBorders>
            <w:hideMark/>
          </w:tcPr>
          <w:p w14:paraId="3D2381C9" w14:textId="77777777" w:rsidR="00911BF9" w:rsidRPr="00911BF9" w:rsidRDefault="00911BF9" w:rsidP="00911BF9">
            <w:r w:rsidRPr="00911BF9">
              <w:rPr>
                <w:b/>
                <w:bCs/>
              </w:rPr>
              <w:t>Subtotal</w:t>
            </w:r>
          </w:p>
        </w:tc>
        <w:tc>
          <w:tcPr>
            <w:tcW w:w="712" w:type="pct"/>
            <w:tcBorders>
              <w:top w:val="single" w:sz="4" w:space="0" w:color="auto"/>
              <w:left w:val="single" w:sz="4" w:space="0" w:color="auto"/>
              <w:bottom w:val="single" w:sz="4" w:space="0" w:color="auto"/>
              <w:right w:val="single" w:sz="4" w:space="0" w:color="auto"/>
            </w:tcBorders>
            <w:hideMark/>
          </w:tcPr>
          <w:p w14:paraId="1636CD05" w14:textId="77777777" w:rsidR="00911BF9" w:rsidRPr="00911BF9" w:rsidRDefault="00911BF9" w:rsidP="00911BF9">
            <w:pPr>
              <w:rPr>
                <w:b/>
                <w:bCs/>
              </w:rPr>
            </w:pPr>
            <w:r w:rsidRPr="00911BF9">
              <w:rPr>
                <w:b/>
                <w:bCs/>
              </w:rPr>
              <w:t>Invoice total</w:t>
            </w:r>
          </w:p>
        </w:tc>
      </w:tr>
      <w:tr w:rsidR="00911BF9" w:rsidRPr="00911BF9" w14:paraId="2934E787" w14:textId="77777777" w:rsidTr="00911BF9">
        <w:trPr>
          <w:trHeight w:val="356"/>
        </w:trPr>
        <w:tc>
          <w:tcPr>
            <w:tcW w:w="632" w:type="pct"/>
            <w:tcBorders>
              <w:top w:val="single" w:sz="4" w:space="0" w:color="auto"/>
              <w:left w:val="single" w:sz="4" w:space="0" w:color="auto"/>
              <w:bottom w:val="single" w:sz="4" w:space="0" w:color="auto"/>
              <w:right w:val="single" w:sz="4" w:space="0" w:color="auto"/>
            </w:tcBorders>
            <w:hideMark/>
          </w:tcPr>
          <w:p w14:paraId="49751382" w14:textId="77777777" w:rsidR="00911BF9" w:rsidRPr="00911BF9" w:rsidRDefault="00911BF9" w:rsidP="00911BF9">
            <w:r w:rsidRPr="00911BF9">
              <w:t>1</w:t>
            </w:r>
          </w:p>
        </w:tc>
        <w:tc>
          <w:tcPr>
            <w:tcW w:w="1967" w:type="pct"/>
            <w:tcBorders>
              <w:top w:val="single" w:sz="4" w:space="0" w:color="auto"/>
              <w:left w:val="single" w:sz="4" w:space="0" w:color="auto"/>
              <w:bottom w:val="single" w:sz="4" w:space="0" w:color="auto"/>
              <w:right w:val="single" w:sz="4" w:space="0" w:color="auto"/>
            </w:tcBorders>
          </w:tcPr>
          <w:p w14:paraId="2B7A50F9" w14:textId="5ECAC9FD" w:rsidR="00911BF9" w:rsidRPr="00911BF9" w:rsidRDefault="004C4F0D" w:rsidP="00911BF9">
            <w:r w:rsidRPr="007A01DB">
              <w:rPr>
                <w:rFonts w:cs="Arial"/>
              </w:rPr>
              <w:t>30% of the total contract value upon contract award</w:t>
            </w:r>
          </w:p>
        </w:tc>
        <w:tc>
          <w:tcPr>
            <w:tcW w:w="977" w:type="pct"/>
            <w:tcBorders>
              <w:top w:val="single" w:sz="4" w:space="0" w:color="auto"/>
              <w:left w:val="single" w:sz="4" w:space="0" w:color="auto"/>
              <w:bottom w:val="single" w:sz="4" w:space="0" w:color="auto"/>
              <w:right w:val="single" w:sz="4" w:space="0" w:color="auto"/>
            </w:tcBorders>
          </w:tcPr>
          <w:p w14:paraId="0E8125C5" w14:textId="4D11B341" w:rsidR="00911BF9" w:rsidRPr="00911BF9" w:rsidRDefault="004C4F0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0B92AAB8" w14:textId="536C79BC" w:rsidR="00911BF9" w:rsidRPr="00911BF9" w:rsidRDefault="008D20DD"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14AC1882" w14:textId="038711C5" w:rsidR="00911BF9" w:rsidRPr="00911BF9" w:rsidRDefault="008D20DD" w:rsidP="00911BF9">
            <w:pPr>
              <w:rPr>
                <w:highlight w:val="yellow"/>
              </w:rPr>
            </w:pPr>
            <w:r w:rsidRPr="00536871">
              <w:rPr>
                <w:highlight w:val="yellow"/>
              </w:rPr>
              <w:t>£</w:t>
            </w:r>
          </w:p>
        </w:tc>
      </w:tr>
      <w:tr w:rsidR="00911BF9" w:rsidRPr="00911BF9" w14:paraId="42D81186" w14:textId="77777777" w:rsidTr="00911BF9">
        <w:trPr>
          <w:trHeight w:val="356"/>
        </w:trPr>
        <w:tc>
          <w:tcPr>
            <w:tcW w:w="632" w:type="pct"/>
            <w:tcBorders>
              <w:top w:val="single" w:sz="4" w:space="0" w:color="auto"/>
              <w:left w:val="single" w:sz="4" w:space="0" w:color="auto"/>
              <w:bottom w:val="single" w:sz="4" w:space="0" w:color="auto"/>
              <w:right w:val="single" w:sz="4" w:space="0" w:color="auto"/>
            </w:tcBorders>
            <w:hideMark/>
          </w:tcPr>
          <w:p w14:paraId="6DA2F7A3" w14:textId="77777777" w:rsidR="00911BF9" w:rsidRPr="00911BF9" w:rsidRDefault="00911BF9" w:rsidP="00911BF9">
            <w:r w:rsidRPr="00911BF9">
              <w:t>2</w:t>
            </w:r>
          </w:p>
        </w:tc>
        <w:tc>
          <w:tcPr>
            <w:tcW w:w="1967" w:type="pct"/>
            <w:tcBorders>
              <w:top w:val="single" w:sz="4" w:space="0" w:color="auto"/>
              <w:left w:val="single" w:sz="4" w:space="0" w:color="auto"/>
              <w:bottom w:val="single" w:sz="4" w:space="0" w:color="auto"/>
              <w:right w:val="single" w:sz="4" w:space="0" w:color="auto"/>
            </w:tcBorders>
          </w:tcPr>
          <w:p w14:paraId="20032100" w14:textId="641B76BA" w:rsidR="00911BF9" w:rsidRPr="00911BF9" w:rsidRDefault="004C4F0D" w:rsidP="00B60869">
            <w:pPr>
              <w:spacing w:before="240" w:after="240"/>
              <w:jc w:val="both"/>
            </w:pPr>
            <w:r w:rsidRPr="004C4F0D">
              <w:rPr>
                <w:rFonts w:cs="Arial"/>
              </w:rPr>
              <w:t>23.3% of the total contract value upon acceptance of Q2 deliverables.</w:t>
            </w:r>
          </w:p>
        </w:tc>
        <w:tc>
          <w:tcPr>
            <w:tcW w:w="977" w:type="pct"/>
            <w:tcBorders>
              <w:top w:val="single" w:sz="4" w:space="0" w:color="auto"/>
              <w:left w:val="single" w:sz="4" w:space="0" w:color="auto"/>
              <w:bottom w:val="single" w:sz="4" w:space="0" w:color="auto"/>
              <w:right w:val="single" w:sz="4" w:space="0" w:color="auto"/>
            </w:tcBorders>
          </w:tcPr>
          <w:p w14:paraId="2D77C756" w14:textId="77777777" w:rsidR="00911BF9" w:rsidRPr="00536871" w:rsidRDefault="00911BF9" w:rsidP="00911BF9">
            <w:pPr>
              <w:rPr>
                <w:highlight w:val="yellow"/>
              </w:rPr>
            </w:pPr>
          </w:p>
          <w:p w14:paraId="3315CF59" w14:textId="7C249751" w:rsidR="008D20DD" w:rsidRPr="00911BF9" w:rsidRDefault="008D20D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66C054B5" w14:textId="1DCAD7DC" w:rsidR="00911BF9" w:rsidRPr="00911BF9" w:rsidRDefault="00536871"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7B7E999D" w14:textId="09C7E665" w:rsidR="00911BF9" w:rsidRPr="00911BF9" w:rsidRDefault="00536871" w:rsidP="00911BF9">
            <w:pPr>
              <w:rPr>
                <w:highlight w:val="yellow"/>
              </w:rPr>
            </w:pPr>
            <w:r w:rsidRPr="00536871">
              <w:rPr>
                <w:highlight w:val="yellow"/>
              </w:rPr>
              <w:t>£</w:t>
            </w:r>
          </w:p>
        </w:tc>
      </w:tr>
      <w:tr w:rsidR="00911BF9" w:rsidRPr="00911BF9" w14:paraId="5791A485" w14:textId="77777777" w:rsidTr="00911BF9">
        <w:trPr>
          <w:trHeight w:val="355"/>
        </w:trPr>
        <w:tc>
          <w:tcPr>
            <w:tcW w:w="632" w:type="pct"/>
            <w:tcBorders>
              <w:top w:val="single" w:sz="4" w:space="0" w:color="auto"/>
              <w:left w:val="single" w:sz="4" w:space="0" w:color="auto"/>
              <w:bottom w:val="single" w:sz="4" w:space="0" w:color="auto"/>
              <w:right w:val="single" w:sz="4" w:space="0" w:color="auto"/>
            </w:tcBorders>
            <w:hideMark/>
          </w:tcPr>
          <w:p w14:paraId="76251453" w14:textId="77777777" w:rsidR="00911BF9" w:rsidRPr="00911BF9" w:rsidRDefault="00911BF9" w:rsidP="00911BF9">
            <w:r w:rsidRPr="00911BF9">
              <w:t>3</w:t>
            </w:r>
          </w:p>
        </w:tc>
        <w:tc>
          <w:tcPr>
            <w:tcW w:w="1967" w:type="pct"/>
            <w:tcBorders>
              <w:top w:val="single" w:sz="4" w:space="0" w:color="auto"/>
              <w:left w:val="single" w:sz="4" w:space="0" w:color="auto"/>
              <w:bottom w:val="single" w:sz="4" w:space="0" w:color="auto"/>
              <w:right w:val="single" w:sz="4" w:space="0" w:color="auto"/>
            </w:tcBorders>
          </w:tcPr>
          <w:p w14:paraId="07899B68" w14:textId="58425EAA" w:rsidR="00911BF9" w:rsidRPr="00911BF9" w:rsidRDefault="004C4F0D" w:rsidP="00911BF9">
            <w:r w:rsidRPr="007A01DB">
              <w:rPr>
                <w:rFonts w:cs="Arial"/>
              </w:rPr>
              <w:t>23.3% of the total contract value upon acceptance of Q3 deliverables.</w:t>
            </w:r>
          </w:p>
        </w:tc>
        <w:tc>
          <w:tcPr>
            <w:tcW w:w="977" w:type="pct"/>
            <w:tcBorders>
              <w:top w:val="single" w:sz="4" w:space="0" w:color="auto"/>
              <w:left w:val="single" w:sz="4" w:space="0" w:color="auto"/>
              <w:bottom w:val="single" w:sz="4" w:space="0" w:color="auto"/>
              <w:right w:val="single" w:sz="4" w:space="0" w:color="auto"/>
            </w:tcBorders>
          </w:tcPr>
          <w:p w14:paraId="451BA3F2" w14:textId="42B545D0" w:rsidR="00911BF9" w:rsidRPr="00911BF9" w:rsidRDefault="008D20D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506D5979" w14:textId="54DE7181" w:rsidR="00911BF9" w:rsidRPr="00911BF9" w:rsidRDefault="00536871"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0E0E59A4" w14:textId="74B54045" w:rsidR="00911BF9" w:rsidRPr="00911BF9" w:rsidRDefault="00536871" w:rsidP="00911BF9">
            <w:pPr>
              <w:rPr>
                <w:highlight w:val="yellow"/>
              </w:rPr>
            </w:pPr>
            <w:r w:rsidRPr="00536871">
              <w:rPr>
                <w:highlight w:val="yellow"/>
              </w:rPr>
              <w:t>£</w:t>
            </w:r>
          </w:p>
        </w:tc>
      </w:tr>
      <w:tr w:rsidR="004C4F0D" w:rsidRPr="00911BF9" w14:paraId="568F5B69" w14:textId="77777777" w:rsidTr="00911BF9">
        <w:trPr>
          <w:trHeight w:val="355"/>
        </w:trPr>
        <w:tc>
          <w:tcPr>
            <w:tcW w:w="632" w:type="pct"/>
            <w:tcBorders>
              <w:top w:val="single" w:sz="4" w:space="0" w:color="auto"/>
              <w:left w:val="single" w:sz="4" w:space="0" w:color="auto"/>
              <w:bottom w:val="single" w:sz="4" w:space="0" w:color="auto"/>
              <w:right w:val="single" w:sz="4" w:space="0" w:color="auto"/>
            </w:tcBorders>
          </w:tcPr>
          <w:p w14:paraId="29C6BF4C" w14:textId="14E826F5" w:rsidR="004C4F0D" w:rsidRPr="00911BF9" w:rsidRDefault="004C4F0D" w:rsidP="00911BF9">
            <w:r>
              <w:lastRenderedPageBreak/>
              <w:t>4</w:t>
            </w:r>
          </w:p>
        </w:tc>
        <w:tc>
          <w:tcPr>
            <w:tcW w:w="1967" w:type="pct"/>
            <w:tcBorders>
              <w:top w:val="single" w:sz="4" w:space="0" w:color="auto"/>
              <w:left w:val="single" w:sz="4" w:space="0" w:color="auto"/>
              <w:bottom w:val="single" w:sz="4" w:space="0" w:color="auto"/>
              <w:right w:val="single" w:sz="4" w:space="0" w:color="auto"/>
            </w:tcBorders>
          </w:tcPr>
          <w:p w14:paraId="53C2AAC6" w14:textId="77777777" w:rsidR="004C4F0D" w:rsidRPr="004C4F0D" w:rsidRDefault="004C4F0D" w:rsidP="004C4F0D">
            <w:pPr>
              <w:spacing w:before="240" w:after="240"/>
              <w:jc w:val="both"/>
              <w:rPr>
                <w:rFonts w:cs="Arial"/>
              </w:rPr>
            </w:pPr>
            <w:r w:rsidRPr="004C4F0D">
              <w:rPr>
                <w:rFonts w:cs="Arial"/>
              </w:rPr>
              <w:t>23.3% of the total contract value upon final acceptance of all deliverables by the ECITB.</w:t>
            </w:r>
          </w:p>
          <w:p w14:paraId="48A59F8D" w14:textId="77777777" w:rsidR="004C4F0D" w:rsidRPr="007A01DB" w:rsidRDefault="004C4F0D" w:rsidP="00911BF9">
            <w:pPr>
              <w:rPr>
                <w:rFonts w:cs="Arial"/>
              </w:rPr>
            </w:pPr>
          </w:p>
        </w:tc>
        <w:tc>
          <w:tcPr>
            <w:tcW w:w="977" w:type="pct"/>
            <w:tcBorders>
              <w:top w:val="single" w:sz="4" w:space="0" w:color="auto"/>
              <w:left w:val="single" w:sz="4" w:space="0" w:color="auto"/>
              <w:bottom w:val="single" w:sz="4" w:space="0" w:color="auto"/>
              <w:right w:val="single" w:sz="4" w:space="0" w:color="auto"/>
            </w:tcBorders>
          </w:tcPr>
          <w:p w14:paraId="2F08A287" w14:textId="77777777" w:rsidR="004C4F0D" w:rsidRPr="00536871" w:rsidRDefault="004C4F0D" w:rsidP="00911BF9">
            <w:pPr>
              <w:rPr>
                <w:highlight w:val="yellow"/>
              </w:rPr>
            </w:pPr>
          </w:p>
          <w:p w14:paraId="14E6BA81" w14:textId="3C2786D5" w:rsidR="008D20DD" w:rsidRPr="00536871" w:rsidRDefault="008D20D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1B478C9C" w14:textId="77777777" w:rsidR="004C4F0D" w:rsidRPr="00536871" w:rsidRDefault="004C4F0D" w:rsidP="00911BF9">
            <w:pPr>
              <w:rPr>
                <w:highlight w:val="yellow"/>
              </w:rPr>
            </w:pPr>
          </w:p>
          <w:p w14:paraId="728DB396" w14:textId="22EA025B" w:rsidR="00536871" w:rsidRPr="00536871" w:rsidRDefault="00536871"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0CFEAC25" w14:textId="77777777" w:rsidR="004C4F0D" w:rsidRPr="00536871" w:rsidRDefault="004C4F0D" w:rsidP="00911BF9">
            <w:pPr>
              <w:rPr>
                <w:highlight w:val="yellow"/>
              </w:rPr>
            </w:pPr>
          </w:p>
          <w:p w14:paraId="412F81B2" w14:textId="211EBD9E" w:rsidR="00536871" w:rsidRPr="00536871" w:rsidRDefault="00536871" w:rsidP="00911BF9">
            <w:pPr>
              <w:rPr>
                <w:highlight w:val="yellow"/>
              </w:rPr>
            </w:pPr>
            <w:r w:rsidRPr="00536871">
              <w:rPr>
                <w:highlight w:val="yellow"/>
              </w:rPr>
              <w:t>£</w:t>
            </w:r>
          </w:p>
        </w:tc>
      </w:tr>
      <w:tr w:rsidR="00911BF9" w:rsidRPr="00911BF9" w14:paraId="726E1E43" w14:textId="77777777" w:rsidTr="00911BF9">
        <w:trPr>
          <w:trHeight w:val="356"/>
        </w:trPr>
        <w:tc>
          <w:tcPr>
            <w:tcW w:w="3576" w:type="pct"/>
            <w:gridSpan w:val="3"/>
            <w:tcBorders>
              <w:top w:val="single" w:sz="4" w:space="0" w:color="auto"/>
              <w:left w:val="single" w:sz="4" w:space="0" w:color="auto"/>
              <w:bottom w:val="single" w:sz="4" w:space="0" w:color="auto"/>
              <w:right w:val="single" w:sz="4" w:space="0" w:color="auto"/>
            </w:tcBorders>
          </w:tcPr>
          <w:p w14:paraId="09616826" w14:textId="77777777" w:rsidR="00911BF9" w:rsidRPr="00911BF9" w:rsidRDefault="00911BF9" w:rsidP="00911BF9">
            <w:r w:rsidRPr="00911BF9">
              <w:rPr>
                <w:b/>
                <w:bCs/>
              </w:rPr>
              <w:t>Total price (subject to VAT at prevailing rate – currently 20%):</w:t>
            </w:r>
          </w:p>
          <w:p w14:paraId="78E52782" w14:textId="77777777" w:rsidR="00911BF9" w:rsidRPr="00911BF9" w:rsidRDefault="00911BF9" w:rsidP="00911BF9">
            <w:pPr>
              <w:rPr>
                <w:highlight w:val="yellow"/>
              </w:rPr>
            </w:pPr>
          </w:p>
        </w:tc>
        <w:tc>
          <w:tcPr>
            <w:tcW w:w="712" w:type="pct"/>
            <w:tcBorders>
              <w:top w:val="single" w:sz="4" w:space="0" w:color="auto"/>
              <w:left w:val="single" w:sz="4" w:space="0" w:color="auto"/>
              <w:bottom w:val="single" w:sz="4" w:space="0" w:color="auto"/>
              <w:right w:val="single" w:sz="4" w:space="0" w:color="auto"/>
            </w:tcBorders>
          </w:tcPr>
          <w:p w14:paraId="0A299ECA" w14:textId="335D1663" w:rsidR="00911BF9" w:rsidRPr="00911BF9" w:rsidRDefault="00536871" w:rsidP="00911BF9">
            <w:pPr>
              <w:rPr>
                <w:b/>
                <w:bCs/>
                <w:highlight w:val="yellow"/>
              </w:rPr>
            </w:pPr>
            <w:r w:rsidRPr="00536871">
              <w:rPr>
                <w:b/>
                <w:bCs/>
                <w:highlight w:val="yellow"/>
              </w:rPr>
              <w:t>£</w:t>
            </w:r>
          </w:p>
        </w:tc>
        <w:tc>
          <w:tcPr>
            <w:tcW w:w="712" w:type="pct"/>
            <w:tcBorders>
              <w:top w:val="single" w:sz="4" w:space="0" w:color="auto"/>
              <w:left w:val="single" w:sz="4" w:space="0" w:color="auto"/>
              <w:bottom w:val="single" w:sz="4" w:space="0" w:color="auto"/>
              <w:right w:val="single" w:sz="4" w:space="0" w:color="auto"/>
            </w:tcBorders>
          </w:tcPr>
          <w:p w14:paraId="79BD68E5" w14:textId="1530B274" w:rsidR="00911BF9" w:rsidRPr="00911BF9" w:rsidRDefault="00536871" w:rsidP="00911BF9">
            <w:pPr>
              <w:rPr>
                <w:b/>
                <w:bCs/>
                <w:highlight w:val="yellow"/>
              </w:rPr>
            </w:pPr>
            <w:r w:rsidRPr="00536871">
              <w:rPr>
                <w:b/>
                <w:bCs/>
                <w:highlight w:val="yellow"/>
              </w:rPr>
              <w:t>£</w:t>
            </w:r>
          </w:p>
        </w:tc>
      </w:tr>
    </w:tbl>
    <w:p w14:paraId="058BE0F6" w14:textId="77777777" w:rsidR="00911BF9" w:rsidRPr="00911BF9" w:rsidRDefault="00911BF9" w:rsidP="00911BF9"/>
    <w:p w14:paraId="7D1F052A" w14:textId="77777777" w:rsidR="007A01DB" w:rsidRPr="007742AE" w:rsidRDefault="007A01DB" w:rsidP="007A01DB">
      <w:pPr>
        <w:jc w:val="both"/>
        <w:rPr>
          <w:rFonts w:cs="Arial"/>
          <w:bCs/>
          <w:w w:val="110"/>
        </w:rPr>
      </w:pPr>
      <w:r w:rsidRPr="007742AE">
        <w:rPr>
          <w:rFonts w:cs="Arial"/>
          <w:bCs/>
          <w:w w:val="110"/>
        </w:rPr>
        <w:t>The Price is exclusive of VAT.</w:t>
      </w:r>
    </w:p>
    <w:p w14:paraId="2A16235B" w14:textId="77777777" w:rsidR="007A01DB" w:rsidRPr="007742AE" w:rsidRDefault="007A01DB" w:rsidP="007A01DB">
      <w:pPr>
        <w:jc w:val="both"/>
        <w:rPr>
          <w:rFonts w:cs="Arial"/>
          <w:bCs/>
          <w:w w:val="110"/>
        </w:rPr>
      </w:pPr>
    </w:p>
    <w:p w14:paraId="2E5720B8" w14:textId="52825C12" w:rsidR="007A01DB" w:rsidRPr="007742AE" w:rsidRDefault="007A01DB" w:rsidP="007A01DB">
      <w:pPr>
        <w:jc w:val="both"/>
        <w:rPr>
          <w:rFonts w:cs="Arial"/>
          <w:bCs/>
          <w:w w:val="110"/>
        </w:rPr>
      </w:pPr>
      <w:r w:rsidRPr="007742AE">
        <w:rPr>
          <w:rFonts w:cs="Arial"/>
          <w:bCs/>
          <w:w w:val="110"/>
        </w:rPr>
        <w:t xml:space="preserve">All prices and achievements are based on the illustrative costs for the quantity and level of design assets to be delivered, as </w:t>
      </w:r>
      <w:bookmarkStart w:id="6" w:name="_Int_g5LP6nbR"/>
      <w:r w:rsidRPr="007742AE">
        <w:rPr>
          <w:rFonts w:cs="Arial"/>
          <w:bCs/>
          <w:w w:val="110"/>
        </w:rPr>
        <w:t>described</w:t>
      </w:r>
      <w:bookmarkEnd w:id="6"/>
      <w:r w:rsidRPr="007742AE">
        <w:rPr>
          <w:rFonts w:cs="Arial"/>
          <w:bCs/>
          <w:w w:val="110"/>
        </w:rPr>
        <w:t xml:space="preserve"> and defined in the Contractor’s pricing document, </w:t>
      </w:r>
      <w:r w:rsidRPr="007742AE">
        <w:rPr>
          <w:rFonts w:cs="Arial"/>
          <w:bCs/>
          <w:w w:val="110"/>
          <w:highlight w:val="yellow"/>
        </w:rPr>
        <w:t>[</w:t>
      </w:r>
      <w:r w:rsidR="007742AE" w:rsidRPr="007742AE">
        <w:rPr>
          <w:rFonts w:cs="Arial"/>
          <w:bCs/>
          <w:w w:val="110"/>
          <w:highlight w:val="yellow"/>
        </w:rPr>
        <w:t xml:space="preserve">Insert </w:t>
      </w:r>
      <w:r w:rsidRPr="007742AE">
        <w:rPr>
          <w:rFonts w:cs="Arial"/>
          <w:bCs/>
          <w:w w:val="110"/>
          <w:highlight w:val="yellow"/>
        </w:rPr>
        <w:t>File Name] [</w:t>
      </w:r>
      <w:r w:rsidR="007742AE">
        <w:rPr>
          <w:rFonts w:cs="Arial"/>
          <w:bCs/>
          <w:w w:val="110"/>
          <w:highlight w:val="yellow"/>
        </w:rPr>
        <w:t xml:space="preserve">Insert </w:t>
      </w:r>
      <w:r w:rsidRPr="007742AE">
        <w:rPr>
          <w:rFonts w:cs="Arial"/>
          <w:bCs/>
          <w:w w:val="110"/>
          <w:highlight w:val="yellow"/>
        </w:rPr>
        <w:t>date]</w:t>
      </w:r>
    </w:p>
    <w:p w14:paraId="15761DA2" w14:textId="77777777" w:rsidR="00FC053E" w:rsidRPr="00FC053E" w:rsidRDefault="00FC053E" w:rsidP="00FC053E">
      <w:pPr>
        <w:jc w:val="both"/>
        <w:rPr>
          <w:rFonts w:cs="Arial"/>
          <w:b/>
        </w:rPr>
      </w:pPr>
    </w:p>
    <w:p w14:paraId="6F5B8D71" w14:textId="77777777" w:rsidR="00FC053E" w:rsidRDefault="00FC053E" w:rsidP="00FC053E">
      <w:pPr>
        <w:pStyle w:val="ListParagraph"/>
        <w:ind w:left="426"/>
        <w:jc w:val="both"/>
        <w:rPr>
          <w:rFonts w:cs="Arial"/>
          <w:b/>
        </w:rPr>
      </w:pPr>
    </w:p>
    <w:p w14:paraId="36E41E63" w14:textId="77777777" w:rsidR="00A81962" w:rsidRDefault="00A81962">
      <w:pPr>
        <w:jc w:val="both"/>
      </w:pPr>
    </w:p>
    <w:p w14:paraId="686E8BC3" w14:textId="77777777" w:rsidR="0051463E" w:rsidRPr="00FC053E" w:rsidRDefault="0051463E" w:rsidP="001C23BC">
      <w:pPr>
        <w:pStyle w:val="ListParagraph"/>
        <w:numPr>
          <w:ilvl w:val="0"/>
          <w:numId w:val="9"/>
        </w:numPr>
        <w:ind w:left="426" w:hanging="426"/>
        <w:jc w:val="both"/>
        <w:rPr>
          <w:rFonts w:cs="Arial"/>
          <w:b/>
        </w:rPr>
      </w:pPr>
      <w:r w:rsidRPr="00FC053E">
        <w:rPr>
          <w:rFonts w:cs="Arial"/>
          <w:b/>
        </w:rPr>
        <w:t>The Rates</w:t>
      </w:r>
    </w:p>
    <w:p w14:paraId="73F4A2D6" w14:textId="77777777" w:rsidR="0014244E" w:rsidRDefault="0014244E" w:rsidP="0051463E">
      <w:pPr>
        <w:jc w:val="both"/>
        <w:rPr>
          <w:rFonts w:cs="Arial"/>
          <w:b/>
          <w:bCs/>
          <w:w w:val="110"/>
        </w:rPr>
      </w:pPr>
    </w:p>
    <w:p w14:paraId="0B17D445"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2C371D88"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6A835124" w14:textId="77777777">
        <w:trPr>
          <w:trHeight w:val="93"/>
        </w:trPr>
        <w:tc>
          <w:tcPr>
            <w:tcW w:w="4550" w:type="dxa"/>
            <w:gridSpan w:val="2"/>
          </w:tcPr>
          <w:p w14:paraId="5974A24D" w14:textId="77777777" w:rsidR="0014244E" w:rsidRDefault="0014244E">
            <w:pPr>
              <w:pStyle w:val="Default"/>
              <w:rPr>
                <w:sz w:val="20"/>
                <w:szCs w:val="20"/>
              </w:rPr>
            </w:pPr>
          </w:p>
        </w:tc>
      </w:tr>
      <w:tr w:rsidR="0014244E" w14:paraId="7860C4F9" w14:textId="77777777">
        <w:trPr>
          <w:trHeight w:val="93"/>
        </w:trPr>
        <w:tc>
          <w:tcPr>
            <w:tcW w:w="2275" w:type="dxa"/>
          </w:tcPr>
          <w:p w14:paraId="4ACCC4DE" w14:textId="77777777" w:rsidR="0014244E" w:rsidRPr="00844FB5" w:rsidRDefault="0014244E">
            <w:pPr>
              <w:pStyle w:val="Default"/>
              <w:rPr>
                <w:sz w:val="22"/>
                <w:szCs w:val="22"/>
              </w:rPr>
            </w:pPr>
            <w:r w:rsidRPr="00844FB5">
              <w:rPr>
                <w:b/>
                <w:bCs/>
                <w:sz w:val="22"/>
                <w:szCs w:val="22"/>
              </w:rPr>
              <w:t xml:space="preserve">Rate/Level </w:t>
            </w:r>
          </w:p>
        </w:tc>
        <w:tc>
          <w:tcPr>
            <w:tcW w:w="2275" w:type="dxa"/>
          </w:tcPr>
          <w:p w14:paraId="2CA95CFB" w14:textId="77777777" w:rsidR="0014244E" w:rsidRPr="00844FB5" w:rsidRDefault="0014244E">
            <w:pPr>
              <w:pStyle w:val="Default"/>
              <w:rPr>
                <w:sz w:val="22"/>
                <w:szCs w:val="22"/>
              </w:rPr>
            </w:pPr>
            <w:r w:rsidRPr="00844FB5">
              <w:rPr>
                <w:b/>
                <w:bCs/>
                <w:sz w:val="22"/>
                <w:szCs w:val="22"/>
              </w:rPr>
              <w:t xml:space="preserve">Daily rate </w:t>
            </w:r>
          </w:p>
        </w:tc>
      </w:tr>
      <w:tr w:rsidR="0014244E" w14:paraId="1CD99948" w14:textId="77777777">
        <w:trPr>
          <w:trHeight w:val="93"/>
        </w:trPr>
        <w:tc>
          <w:tcPr>
            <w:tcW w:w="2275" w:type="dxa"/>
          </w:tcPr>
          <w:p w14:paraId="337182B6" w14:textId="77777777" w:rsidR="0014244E" w:rsidRPr="00844FB5" w:rsidRDefault="0014244E">
            <w:pPr>
              <w:pStyle w:val="Default"/>
              <w:rPr>
                <w:sz w:val="22"/>
                <w:szCs w:val="22"/>
              </w:rPr>
            </w:pPr>
            <w:r w:rsidRPr="00844FB5">
              <w:rPr>
                <w:sz w:val="22"/>
                <w:szCs w:val="22"/>
              </w:rPr>
              <w:t xml:space="preserve">Director </w:t>
            </w:r>
          </w:p>
        </w:tc>
        <w:tc>
          <w:tcPr>
            <w:tcW w:w="2275" w:type="dxa"/>
          </w:tcPr>
          <w:p w14:paraId="24B05C81" w14:textId="77777777" w:rsidR="0014244E" w:rsidRPr="00844FB5" w:rsidRDefault="0014244E">
            <w:pPr>
              <w:pStyle w:val="Default"/>
              <w:rPr>
                <w:sz w:val="22"/>
                <w:szCs w:val="22"/>
              </w:rPr>
            </w:pPr>
          </w:p>
        </w:tc>
      </w:tr>
      <w:tr w:rsidR="0014244E" w14:paraId="1AFBED44" w14:textId="77777777">
        <w:trPr>
          <w:trHeight w:val="93"/>
        </w:trPr>
        <w:tc>
          <w:tcPr>
            <w:tcW w:w="2275" w:type="dxa"/>
          </w:tcPr>
          <w:p w14:paraId="62DA1F85" w14:textId="77777777" w:rsidR="0014244E" w:rsidRPr="00844FB5" w:rsidRDefault="0014244E">
            <w:pPr>
              <w:pStyle w:val="Default"/>
              <w:rPr>
                <w:sz w:val="22"/>
                <w:szCs w:val="22"/>
              </w:rPr>
            </w:pPr>
            <w:r w:rsidRPr="00844FB5">
              <w:rPr>
                <w:sz w:val="22"/>
                <w:szCs w:val="22"/>
              </w:rPr>
              <w:t xml:space="preserve">Associate Director </w:t>
            </w:r>
          </w:p>
        </w:tc>
        <w:tc>
          <w:tcPr>
            <w:tcW w:w="2275" w:type="dxa"/>
          </w:tcPr>
          <w:p w14:paraId="64F80C47" w14:textId="77777777" w:rsidR="0014244E" w:rsidRPr="00844FB5" w:rsidRDefault="0014244E">
            <w:pPr>
              <w:pStyle w:val="Default"/>
              <w:rPr>
                <w:sz w:val="22"/>
                <w:szCs w:val="22"/>
              </w:rPr>
            </w:pPr>
          </w:p>
        </w:tc>
      </w:tr>
      <w:tr w:rsidR="0014244E" w14:paraId="77BF20E3" w14:textId="77777777">
        <w:trPr>
          <w:trHeight w:val="93"/>
        </w:trPr>
        <w:tc>
          <w:tcPr>
            <w:tcW w:w="2275" w:type="dxa"/>
          </w:tcPr>
          <w:p w14:paraId="4DCA0BA4" w14:textId="77777777" w:rsidR="0014244E" w:rsidRPr="00844FB5" w:rsidRDefault="0014244E">
            <w:pPr>
              <w:pStyle w:val="Default"/>
              <w:rPr>
                <w:sz w:val="22"/>
                <w:szCs w:val="22"/>
              </w:rPr>
            </w:pPr>
            <w:r w:rsidRPr="00844FB5">
              <w:rPr>
                <w:sz w:val="22"/>
                <w:szCs w:val="22"/>
              </w:rPr>
              <w:t xml:space="preserve">Research Manager </w:t>
            </w:r>
          </w:p>
        </w:tc>
        <w:tc>
          <w:tcPr>
            <w:tcW w:w="2275" w:type="dxa"/>
          </w:tcPr>
          <w:p w14:paraId="5B2D666C" w14:textId="77777777" w:rsidR="0014244E" w:rsidRPr="00844FB5" w:rsidRDefault="0014244E">
            <w:pPr>
              <w:pStyle w:val="Default"/>
              <w:rPr>
                <w:sz w:val="22"/>
                <w:szCs w:val="22"/>
              </w:rPr>
            </w:pPr>
          </w:p>
        </w:tc>
      </w:tr>
      <w:tr w:rsidR="0014244E" w14:paraId="0FA8717C" w14:textId="77777777">
        <w:trPr>
          <w:trHeight w:val="93"/>
        </w:trPr>
        <w:tc>
          <w:tcPr>
            <w:tcW w:w="2275" w:type="dxa"/>
          </w:tcPr>
          <w:p w14:paraId="7A5D94A1" w14:textId="77777777" w:rsidR="0014244E" w:rsidRPr="00844FB5" w:rsidRDefault="0014244E">
            <w:pPr>
              <w:pStyle w:val="Default"/>
              <w:rPr>
                <w:sz w:val="22"/>
                <w:szCs w:val="22"/>
              </w:rPr>
            </w:pPr>
            <w:r w:rsidRPr="00844FB5">
              <w:rPr>
                <w:sz w:val="22"/>
                <w:szCs w:val="22"/>
              </w:rPr>
              <w:t xml:space="preserve">Research Executive </w:t>
            </w:r>
          </w:p>
        </w:tc>
        <w:tc>
          <w:tcPr>
            <w:tcW w:w="2275" w:type="dxa"/>
          </w:tcPr>
          <w:p w14:paraId="731BE18A" w14:textId="77777777" w:rsidR="0014244E" w:rsidRPr="00844FB5" w:rsidRDefault="0014244E">
            <w:pPr>
              <w:pStyle w:val="Default"/>
              <w:rPr>
                <w:sz w:val="22"/>
                <w:szCs w:val="22"/>
              </w:rPr>
            </w:pPr>
          </w:p>
        </w:tc>
      </w:tr>
      <w:tr w:rsidR="0014244E" w14:paraId="34EC9ECC" w14:textId="77777777">
        <w:trPr>
          <w:trHeight w:val="93"/>
        </w:trPr>
        <w:tc>
          <w:tcPr>
            <w:tcW w:w="2275" w:type="dxa"/>
          </w:tcPr>
          <w:p w14:paraId="4C164962" w14:textId="77777777" w:rsidR="0014244E" w:rsidRPr="00844FB5" w:rsidRDefault="0014244E">
            <w:pPr>
              <w:pStyle w:val="Default"/>
              <w:rPr>
                <w:sz w:val="22"/>
                <w:szCs w:val="22"/>
              </w:rPr>
            </w:pPr>
            <w:r w:rsidRPr="00844FB5">
              <w:rPr>
                <w:sz w:val="22"/>
                <w:szCs w:val="22"/>
              </w:rPr>
              <w:t xml:space="preserve">Associate </w:t>
            </w:r>
          </w:p>
        </w:tc>
        <w:tc>
          <w:tcPr>
            <w:tcW w:w="2275" w:type="dxa"/>
          </w:tcPr>
          <w:p w14:paraId="0E0A1C4E" w14:textId="77777777" w:rsidR="0014244E" w:rsidRPr="00844FB5" w:rsidRDefault="0014244E">
            <w:pPr>
              <w:pStyle w:val="Default"/>
              <w:rPr>
                <w:sz w:val="22"/>
                <w:szCs w:val="22"/>
              </w:rPr>
            </w:pPr>
          </w:p>
        </w:tc>
      </w:tr>
    </w:tbl>
    <w:p w14:paraId="7494D65E" w14:textId="77777777" w:rsidR="0014244E" w:rsidRPr="002A3610" w:rsidRDefault="0014244E" w:rsidP="0051463E">
      <w:pPr>
        <w:jc w:val="both"/>
        <w:rPr>
          <w:rFonts w:cs="Arial"/>
          <w:b/>
          <w:bCs/>
          <w:w w:val="110"/>
        </w:rPr>
      </w:pPr>
    </w:p>
    <w:p w14:paraId="0CF0C153" w14:textId="77777777" w:rsidR="0051463E" w:rsidRDefault="0051463E" w:rsidP="0051463E">
      <w:pPr>
        <w:jc w:val="both"/>
      </w:pPr>
      <w:r>
        <w:t>The Rates are exclusive of VAT.</w:t>
      </w:r>
    </w:p>
    <w:p w14:paraId="59CCB4C0" w14:textId="77777777" w:rsidR="00DD6B37" w:rsidRDefault="00DD6B37" w:rsidP="0051463E">
      <w:pPr>
        <w:jc w:val="both"/>
      </w:pPr>
    </w:p>
    <w:p w14:paraId="234224FE" w14:textId="77777777" w:rsidR="00DD6B37" w:rsidRPr="003B2943" w:rsidRDefault="00DD6B37" w:rsidP="001C23BC">
      <w:pPr>
        <w:pStyle w:val="ListParagraph"/>
        <w:numPr>
          <w:ilvl w:val="0"/>
          <w:numId w:val="9"/>
        </w:numPr>
        <w:ind w:left="426" w:hanging="426"/>
        <w:jc w:val="both"/>
        <w:rPr>
          <w:rFonts w:eastAsia="Verdana" w:cs="Arial"/>
          <w:b/>
          <w:bCs/>
          <w:szCs w:val="22"/>
        </w:rPr>
      </w:pPr>
      <w:r w:rsidRPr="003B2943">
        <w:rPr>
          <w:rFonts w:eastAsia="Verdana" w:cs="Arial"/>
          <w:b/>
          <w:bCs/>
          <w:szCs w:val="22"/>
        </w:rPr>
        <w:t>Confidentiality and Intellectual Property Rights</w:t>
      </w:r>
    </w:p>
    <w:p w14:paraId="3B91F56C"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Deliverables Ownership</w:t>
      </w:r>
      <w:r w:rsidRPr="003B2943">
        <w:rPr>
          <w:rFonts w:eastAsia="Verdana" w:cs="Arial"/>
          <w:szCs w:val="22"/>
        </w:rPr>
        <w:t>:</w:t>
      </w:r>
    </w:p>
    <w:p w14:paraId="6980FF35"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t>All deliverables shall become the sole property of ECITB upon acceptance.</w:t>
      </w:r>
    </w:p>
    <w:p w14:paraId="14CB7F54"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Assignment of Rights</w:t>
      </w:r>
      <w:r w:rsidRPr="003B2943">
        <w:rPr>
          <w:rFonts w:eastAsia="Verdana" w:cs="Arial"/>
          <w:szCs w:val="22"/>
        </w:rPr>
        <w:t>:</w:t>
      </w:r>
    </w:p>
    <w:p w14:paraId="5DE082A5"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t>The Contractor assigns all intellectual property developed under this Agreement to ECITB.</w:t>
      </w:r>
    </w:p>
    <w:p w14:paraId="0900D893"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Third-party Content</w:t>
      </w:r>
      <w:r w:rsidRPr="003B2943">
        <w:rPr>
          <w:rFonts w:eastAsia="Verdana" w:cs="Arial"/>
          <w:szCs w:val="22"/>
        </w:rPr>
        <w:t>:</w:t>
      </w:r>
    </w:p>
    <w:p w14:paraId="008130B6"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t>The Contractor shall ensure no third-party materials are used without obtaining necessary permissions.</w:t>
      </w:r>
    </w:p>
    <w:p w14:paraId="77365728"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Licensing</w:t>
      </w:r>
      <w:r w:rsidRPr="003B2943">
        <w:rPr>
          <w:rFonts w:eastAsia="Verdana" w:cs="Arial"/>
          <w:szCs w:val="22"/>
        </w:rPr>
        <w:t>:</w:t>
      </w:r>
    </w:p>
    <w:p w14:paraId="7ABA9DB4"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t>ECITB grants the Contractor a non-exclusive licence to use ECITB-provided materials solely for the fulfilment of the Services.</w:t>
      </w:r>
      <w:r w:rsidRPr="003B2943">
        <w:rPr>
          <w:rFonts w:eastAsia="Verdana" w:cs="Arial"/>
          <w:b/>
          <w:bCs/>
          <w:szCs w:val="22"/>
        </w:rPr>
        <w:t xml:space="preserve"> </w:t>
      </w:r>
    </w:p>
    <w:p w14:paraId="190300CB" w14:textId="77777777" w:rsidR="00DD6B37" w:rsidRPr="003B2943" w:rsidRDefault="00DD6B37" w:rsidP="0051463E">
      <w:pPr>
        <w:jc w:val="both"/>
        <w:rPr>
          <w:rFonts w:cs="Arial"/>
          <w:b/>
          <w:szCs w:val="22"/>
          <w:u w:val="single"/>
        </w:rPr>
      </w:pPr>
    </w:p>
    <w:p w14:paraId="0B35334B" w14:textId="77777777" w:rsidR="00D95B45" w:rsidRPr="003B2943" w:rsidRDefault="00D95B45" w:rsidP="00844FB5">
      <w:pPr>
        <w:tabs>
          <w:tab w:val="left" w:pos="2340"/>
        </w:tabs>
        <w:jc w:val="both"/>
        <w:rPr>
          <w:rFonts w:cs="Arial"/>
          <w:b/>
          <w:szCs w:val="22"/>
          <w:u w:val="single"/>
        </w:rPr>
      </w:pPr>
    </w:p>
    <w:p w14:paraId="12FD892F" w14:textId="77777777" w:rsidR="00CB1013" w:rsidRPr="003B2943" w:rsidRDefault="004F7345" w:rsidP="001C23BC">
      <w:pPr>
        <w:pStyle w:val="ListParagraph"/>
        <w:numPr>
          <w:ilvl w:val="0"/>
          <w:numId w:val="9"/>
        </w:numPr>
        <w:ind w:left="426" w:hanging="426"/>
        <w:jc w:val="both"/>
        <w:rPr>
          <w:rFonts w:cs="Arial"/>
          <w:b/>
          <w:szCs w:val="22"/>
          <w:u w:val="single"/>
        </w:rPr>
      </w:pPr>
      <w:r w:rsidRPr="003B2943">
        <w:rPr>
          <w:rFonts w:cs="Arial"/>
          <w:b/>
          <w:szCs w:val="22"/>
        </w:rPr>
        <w:lastRenderedPageBreak/>
        <w:t>Key Personnel</w:t>
      </w:r>
    </w:p>
    <w:p w14:paraId="238487BF" w14:textId="77777777" w:rsidR="00CB1013" w:rsidRPr="003B2943" w:rsidRDefault="00CB1013" w:rsidP="00CB1013">
      <w:pPr>
        <w:pStyle w:val="ListParagraph"/>
        <w:ind w:left="426"/>
        <w:jc w:val="both"/>
        <w:rPr>
          <w:rFonts w:cs="Arial"/>
          <w:b/>
          <w:szCs w:val="22"/>
          <w:u w:val="single"/>
        </w:rPr>
      </w:pPr>
    </w:p>
    <w:p w14:paraId="2E5882A7" w14:textId="77777777" w:rsidR="00CB1013" w:rsidRPr="003B2943" w:rsidRDefault="00CB1013" w:rsidP="00CB1013">
      <w:pPr>
        <w:jc w:val="both"/>
        <w:rPr>
          <w:rFonts w:cs="Arial"/>
          <w:szCs w:val="22"/>
        </w:rPr>
      </w:pPr>
      <w:r w:rsidRPr="003B2943">
        <w:rPr>
          <w:rFonts w:cs="Arial"/>
          <w:szCs w:val="22"/>
        </w:rPr>
        <w:t>The Key Personnel are:</w:t>
      </w:r>
    </w:p>
    <w:p w14:paraId="14991976" w14:textId="77777777" w:rsidR="00CB1013" w:rsidRPr="003B2943" w:rsidRDefault="00CB1013" w:rsidP="00CB1013">
      <w:pPr>
        <w:jc w:val="both"/>
        <w:rPr>
          <w:rFonts w:cs="Arial"/>
          <w:szCs w:val="22"/>
        </w:rPr>
      </w:pPr>
    </w:p>
    <w:p w14:paraId="507280B5" w14:textId="2468CDAA" w:rsidR="00CB1013" w:rsidRPr="003B2943" w:rsidRDefault="00CB1013" w:rsidP="00CB1013">
      <w:pPr>
        <w:spacing w:after="240" w:line="264" w:lineRule="auto"/>
        <w:jc w:val="both"/>
        <w:rPr>
          <w:rFonts w:cs="Arial"/>
          <w:szCs w:val="22"/>
        </w:rPr>
      </w:pPr>
      <w:r w:rsidRPr="003B2943">
        <w:rPr>
          <w:rFonts w:cs="Arial"/>
          <w:szCs w:val="22"/>
        </w:rPr>
        <w:t xml:space="preserve">Name:  </w:t>
      </w:r>
      <w:r w:rsidR="001C23BC" w:rsidRPr="001C23BC">
        <w:rPr>
          <w:rFonts w:cs="Arial"/>
          <w:szCs w:val="22"/>
          <w:highlight w:val="yellow"/>
        </w:rPr>
        <w:t>&lt;</w:t>
      </w:r>
      <w:r w:rsidR="001C23BC">
        <w:rPr>
          <w:rFonts w:cs="Arial"/>
          <w:szCs w:val="22"/>
          <w:highlight w:val="yellow"/>
        </w:rPr>
        <w:t xml:space="preserve">Insert </w:t>
      </w:r>
      <w:r w:rsidR="001C23BC" w:rsidRPr="001C23BC">
        <w:rPr>
          <w:rFonts w:cs="Arial"/>
          <w:szCs w:val="22"/>
          <w:highlight w:val="yellow"/>
        </w:rPr>
        <w:t>Name&gt;</w:t>
      </w:r>
      <w:r w:rsidRPr="003B2943">
        <w:rPr>
          <w:rFonts w:cs="Arial"/>
          <w:szCs w:val="22"/>
        </w:rPr>
        <w:t xml:space="preserve">     </w:t>
      </w:r>
      <w:r w:rsidRPr="003B2943">
        <w:rPr>
          <w:rFonts w:cs="Arial"/>
          <w:szCs w:val="22"/>
        </w:rPr>
        <w:tab/>
      </w:r>
    </w:p>
    <w:p w14:paraId="53C08C79" w14:textId="28E572E8" w:rsidR="00CB1013" w:rsidRPr="003B2943" w:rsidRDefault="00CB1013" w:rsidP="00CB1013">
      <w:pPr>
        <w:spacing w:after="240" w:line="264" w:lineRule="auto"/>
        <w:jc w:val="both"/>
        <w:rPr>
          <w:rFonts w:cs="Arial"/>
          <w:szCs w:val="22"/>
        </w:rPr>
      </w:pPr>
      <w:r w:rsidRPr="003B2943">
        <w:rPr>
          <w:rFonts w:cs="Arial"/>
          <w:szCs w:val="22"/>
        </w:rPr>
        <w:t>Name:</w:t>
      </w:r>
      <w:r w:rsidRPr="003B2943">
        <w:rPr>
          <w:rFonts w:cs="Arial"/>
          <w:szCs w:val="22"/>
        </w:rPr>
        <w:tab/>
      </w:r>
      <w:r w:rsidR="001C23BC" w:rsidRPr="001C23BC">
        <w:rPr>
          <w:rFonts w:cs="Arial"/>
          <w:szCs w:val="22"/>
          <w:highlight w:val="yellow"/>
        </w:rPr>
        <w:t>&lt;</w:t>
      </w:r>
      <w:r w:rsidR="001C23BC">
        <w:rPr>
          <w:rFonts w:cs="Arial"/>
          <w:szCs w:val="22"/>
          <w:highlight w:val="yellow"/>
        </w:rPr>
        <w:t xml:space="preserve">Insert </w:t>
      </w:r>
      <w:r w:rsidR="001C23BC" w:rsidRPr="001C23BC">
        <w:rPr>
          <w:rFonts w:cs="Arial"/>
          <w:szCs w:val="22"/>
          <w:highlight w:val="yellow"/>
        </w:rPr>
        <w:t>Name&gt;</w:t>
      </w:r>
      <w:r w:rsidRPr="003B2943">
        <w:rPr>
          <w:rFonts w:cs="Arial"/>
          <w:szCs w:val="22"/>
        </w:rPr>
        <w:tab/>
      </w:r>
    </w:p>
    <w:p w14:paraId="1CD9ED4E" w14:textId="77777777" w:rsidR="00AA2887" w:rsidRPr="003B2943" w:rsidRDefault="00AA2887" w:rsidP="001C23BC">
      <w:pPr>
        <w:pStyle w:val="ListParagraph"/>
        <w:numPr>
          <w:ilvl w:val="0"/>
          <w:numId w:val="9"/>
        </w:numPr>
        <w:ind w:left="426" w:hanging="426"/>
        <w:jc w:val="both"/>
        <w:rPr>
          <w:rFonts w:cs="Arial"/>
          <w:b/>
          <w:szCs w:val="22"/>
        </w:rPr>
      </w:pPr>
      <w:r w:rsidRPr="003B2943">
        <w:rPr>
          <w:rFonts w:cs="Arial"/>
          <w:b/>
          <w:szCs w:val="22"/>
        </w:rPr>
        <w:t>Expenses</w:t>
      </w:r>
    </w:p>
    <w:p w14:paraId="6F7179AA" w14:textId="77777777" w:rsidR="00CB1013" w:rsidRPr="00CB1013" w:rsidRDefault="00CB1013" w:rsidP="00CB1013">
      <w:pPr>
        <w:pStyle w:val="ListParagraph"/>
        <w:ind w:left="426"/>
        <w:jc w:val="both"/>
        <w:rPr>
          <w:rFonts w:cs="Arial"/>
          <w:b/>
        </w:rPr>
      </w:pPr>
    </w:p>
    <w:p w14:paraId="6F554EAA" w14:textId="77777777" w:rsidR="00AA2887" w:rsidRPr="00FF3FA3" w:rsidRDefault="002A3610">
      <w:pPr>
        <w:jc w:val="both"/>
        <w:rPr>
          <w:szCs w:val="22"/>
        </w:rPr>
      </w:pPr>
      <w:r w:rsidRPr="002A3610">
        <w:rPr>
          <w:rFonts w:cs="Arial"/>
          <w:bCs/>
          <w:w w:val="110"/>
        </w:rPr>
        <w:t>Guidelines re</w:t>
      </w:r>
      <w:r>
        <w:rPr>
          <w:rFonts w:cs="Arial"/>
          <w:bCs/>
          <w:w w:val="110"/>
        </w:rPr>
        <w:t>lating to the reimbursement of E</w:t>
      </w:r>
      <w:r w:rsidRPr="002A3610">
        <w:rPr>
          <w:rFonts w:cs="Arial"/>
          <w:bCs/>
          <w:w w:val="110"/>
        </w:rPr>
        <w:t xml:space="preserve">xpenses </w:t>
      </w:r>
      <w:r w:rsidRPr="002A3610">
        <w:rPr>
          <w:rFonts w:cs="Arial"/>
        </w:rPr>
        <w:t xml:space="preserve">of </w:t>
      </w:r>
      <w:r w:rsidR="00284512">
        <w:rPr>
          <w:rFonts w:cs="Arial"/>
        </w:rPr>
        <w:t>the Contractor</w:t>
      </w:r>
      <w:r>
        <w:rPr>
          <w:rFonts w:cs="Arial"/>
        </w:rPr>
        <w:t xml:space="preserve">. </w:t>
      </w:r>
      <w:r w:rsidR="00FF3FA3" w:rsidRPr="002A3610">
        <w:rPr>
          <w:rFonts w:cs="Arial"/>
          <w:szCs w:val="22"/>
        </w:rPr>
        <w:t xml:space="preserve">Any </w:t>
      </w:r>
      <w:r>
        <w:rPr>
          <w:rFonts w:cs="Arial"/>
          <w:szCs w:val="22"/>
        </w:rPr>
        <w:t>E</w:t>
      </w:r>
      <w:r w:rsidR="00FF3FA3" w:rsidRPr="002A3610">
        <w:rPr>
          <w:rFonts w:cs="Arial"/>
          <w:szCs w:val="22"/>
        </w:rPr>
        <w:t xml:space="preserve">xpenses incurred by </w:t>
      </w:r>
      <w:r w:rsidR="00284512">
        <w:rPr>
          <w:rFonts w:cs="Arial"/>
          <w:szCs w:val="22"/>
        </w:rPr>
        <w:t>the Contractor</w:t>
      </w:r>
      <w:r w:rsidR="00FF3FA3" w:rsidRPr="002A3610">
        <w:rPr>
          <w:rFonts w:cs="Arial"/>
          <w:szCs w:val="22"/>
        </w:rPr>
        <w:t xml:space="preserve"> in the</w:t>
      </w:r>
      <w:r w:rsidR="00FF3FA3" w:rsidRPr="00FF3FA3">
        <w:rPr>
          <w:rFonts w:cs="Arial"/>
          <w:szCs w:val="22"/>
        </w:rPr>
        <w:t xml:space="preserve"> performance of this Agreement</w:t>
      </w:r>
      <w:r w:rsidR="00AA2887" w:rsidRPr="00FF3FA3">
        <w:rPr>
          <w:szCs w:val="22"/>
        </w:rPr>
        <w:t xml:space="preserve">, such as hotel costs and air/rail travel, will only be </w:t>
      </w:r>
      <w:r w:rsidR="00FF3FA3" w:rsidRPr="00FF3FA3">
        <w:rPr>
          <w:rFonts w:cs="Arial"/>
          <w:szCs w:val="22"/>
        </w:rPr>
        <w:t>reimbursed by ECITB</w:t>
      </w:r>
      <w:r w:rsidR="00FF3FA3" w:rsidRPr="00FF3FA3">
        <w:rPr>
          <w:szCs w:val="22"/>
        </w:rPr>
        <w:t xml:space="preserve"> </w:t>
      </w:r>
      <w:r w:rsidR="00AA2887" w:rsidRPr="00FF3FA3">
        <w:rPr>
          <w:szCs w:val="22"/>
        </w:rPr>
        <w:t>if:</w:t>
      </w:r>
    </w:p>
    <w:p w14:paraId="36B7BCC8" w14:textId="77777777" w:rsidR="00AA2887" w:rsidRDefault="00AA2887">
      <w:pPr>
        <w:jc w:val="both"/>
      </w:pPr>
    </w:p>
    <w:p w14:paraId="41D20339" w14:textId="77777777" w:rsidR="00AA2887" w:rsidRDefault="004F7345">
      <w:pPr>
        <w:pStyle w:val="BodyTextIndent"/>
      </w:pPr>
      <w:r>
        <w:t>5</w:t>
      </w:r>
      <w:r w:rsidR="004F61FE">
        <w:t>.1</w:t>
      </w:r>
      <w:r w:rsidR="00AA2887">
        <w:tab/>
        <w:t>they are reasonable</w:t>
      </w:r>
    </w:p>
    <w:p w14:paraId="30D26EE2" w14:textId="77777777" w:rsidR="00AA2887" w:rsidRDefault="004F7345">
      <w:pPr>
        <w:pStyle w:val="BodyTextIndent"/>
      </w:pPr>
      <w:r>
        <w:t>5</w:t>
      </w:r>
      <w:r w:rsidR="004F61FE">
        <w:t>.2</w:t>
      </w:r>
      <w:r w:rsidR="00AA2887">
        <w:tab/>
        <w:t>they are agreed in advance with the Project Manager</w:t>
      </w:r>
    </w:p>
    <w:p w14:paraId="13F4B164" w14:textId="77777777" w:rsidR="00AA2887" w:rsidRDefault="004F7345">
      <w:pPr>
        <w:pStyle w:val="BodyTextIndent"/>
      </w:pPr>
      <w:r>
        <w:t>5</w:t>
      </w:r>
      <w:r w:rsidR="004F61FE">
        <w:t>.3</w:t>
      </w:r>
      <w:r w:rsidR="00AA2887">
        <w:tab/>
        <w:t>Claims for such expenses are accompanied by valid receipts.</w:t>
      </w:r>
    </w:p>
    <w:p w14:paraId="2D460246" w14:textId="77777777" w:rsidR="00AA2887" w:rsidRDefault="00AA2887">
      <w:pPr>
        <w:jc w:val="both"/>
      </w:pPr>
    </w:p>
    <w:p w14:paraId="71D21310" w14:textId="77777777" w:rsidR="00AA2887" w:rsidRDefault="00AA2887">
      <w:pPr>
        <w:jc w:val="both"/>
      </w:pPr>
      <w:r>
        <w:t>Agreed exceptional expenses must be inclusive of VAT.</w:t>
      </w:r>
    </w:p>
    <w:p w14:paraId="233252A3" w14:textId="77777777" w:rsidR="00AA2887" w:rsidRDefault="00AA2887">
      <w:pPr>
        <w:jc w:val="both"/>
      </w:pPr>
    </w:p>
    <w:p w14:paraId="5C98FA93" w14:textId="77777777" w:rsidR="00AA2887" w:rsidRDefault="00AA2887">
      <w:pPr>
        <w:jc w:val="both"/>
      </w:pPr>
      <w:r>
        <w:t xml:space="preserve">It is </w:t>
      </w:r>
      <w:r w:rsidR="00EC1154">
        <w:t>ECITB</w:t>
      </w:r>
      <w:r>
        <w:t>’s policy to agree exceptional expenses on the following basis:</w:t>
      </w:r>
    </w:p>
    <w:p w14:paraId="73D1BE8D" w14:textId="77777777" w:rsidR="00AA2887" w:rsidRDefault="00AA2887">
      <w:pPr>
        <w:jc w:val="both"/>
      </w:pPr>
    </w:p>
    <w:p w14:paraId="50882FAB" w14:textId="77777777" w:rsidR="00AA2887" w:rsidRDefault="00AA2887" w:rsidP="001C23BC">
      <w:pPr>
        <w:numPr>
          <w:ilvl w:val="0"/>
          <w:numId w:val="3"/>
        </w:numPr>
        <w:autoSpaceDE w:val="0"/>
        <w:autoSpaceDN w:val="0"/>
        <w:adjustRightInd w:val="0"/>
        <w:rPr>
          <w:rFonts w:cs="Arial"/>
          <w:szCs w:val="16"/>
        </w:rPr>
      </w:pPr>
      <w:r>
        <w:rPr>
          <w:rFonts w:cs="Arial"/>
          <w:szCs w:val="16"/>
        </w:rPr>
        <w:t>Rail journeys - Standard Class</w:t>
      </w:r>
    </w:p>
    <w:p w14:paraId="1399841F" w14:textId="77777777" w:rsidR="00AA2887" w:rsidRDefault="0096063F" w:rsidP="001C23BC">
      <w:pPr>
        <w:pStyle w:val="Header"/>
        <w:numPr>
          <w:ilvl w:val="0"/>
          <w:numId w:val="3"/>
        </w:numPr>
        <w:tabs>
          <w:tab w:val="clear" w:pos="4153"/>
          <w:tab w:val="clear" w:pos="8306"/>
        </w:tabs>
        <w:autoSpaceDE w:val="0"/>
        <w:autoSpaceDN w:val="0"/>
        <w:adjustRightInd w:val="0"/>
        <w:rPr>
          <w:rFonts w:cs="Arial"/>
          <w:szCs w:val="16"/>
        </w:rPr>
      </w:pPr>
      <w:r>
        <w:rPr>
          <w:rFonts w:cs="Arial"/>
          <w:szCs w:val="16"/>
        </w:rPr>
        <w:t>Car mileage - Not to exceed 45</w:t>
      </w:r>
      <w:r w:rsidR="00AA2887">
        <w:rPr>
          <w:rFonts w:cs="Arial"/>
          <w:szCs w:val="16"/>
        </w:rPr>
        <w:t>p per mile, all inclusive</w:t>
      </w:r>
    </w:p>
    <w:p w14:paraId="036E5A4E" w14:textId="77777777" w:rsidR="00AA2887" w:rsidRDefault="00AA2887" w:rsidP="001C23BC">
      <w:pPr>
        <w:pStyle w:val="Header"/>
        <w:numPr>
          <w:ilvl w:val="0"/>
          <w:numId w:val="3"/>
        </w:numPr>
        <w:tabs>
          <w:tab w:val="clear" w:pos="4153"/>
          <w:tab w:val="clear" w:pos="8306"/>
        </w:tabs>
        <w:autoSpaceDE w:val="0"/>
        <w:autoSpaceDN w:val="0"/>
        <w:adjustRightInd w:val="0"/>
        <w:rPr>
          <w:rFonts w:cs="Arial"/>
          <w:szCs w:val="16"/>
        </w:rPr>
      </w:pPr>
      <w:r>
        <w:rPr>
          <w:rFonts w:cs="Arial"/>
          <w:szCs w:val="16"/>
        </w:rPr>
        <w:t>Airfares - economy class</w:t>
      </w:r>
    </w:p>
    <w:p w14:paraId="3B8B08ED" w14:textId="77777777" w:rsidR="00AA2887" w:rsidRDefault="00AA2887" w:rsidP="001C23BC">
      <w:pPr>
        <w:pStyle w:val="Header"/>
        <w:numPr>
          <w:ilvl w:val="0"/>
          <w:numId w:val="3"/>
        </w:numPr>
        <w:tabs>
          <w:tab w:val="clear" w:pos="4153"/>
          <w:tab w:val="clear" w:pos="8306"/>
        </w:tabs>
        <w:autoSpaceDE w:val="0"/>
        <w:autoSpaceDN w:val="0"/>
        <w:adjustRightInd w:val="0"/>
        <w:rPr>
          <w:rFonts w:cs="Arial"/>
          <w:szCs w:val="16"/>
        </w:rPr>
      </w:pPr>
      <w:r>
        <w:rPr>
          <w:rFonts w:cs="Arial"/>
          <w:szCs w:val="16"/>
        </w:rPr>
        <w:t>Taxis/Hire Cars should only be used if other forms of public transport are not available. (Hire cars, if used, must not be retained unless retention is a cheaper option than any necessary use of taxis)</w:t>
      </w:r>
    </w:p>
    <w:p w14:paraId="5FE2347A" w14:textId="77777777" w:rsidR="00AA2887" w:rsidRDefault="00AA2887" w:rsidP="001C23BC">
      <w:pPr>
        <w:pStyle w:val="Header"/>
        <w:numPr>
          <w:ilvl w:val="0"/>
          <w:numId w:val="3"/>
        </w:numPr>
        <w:tabs>
          <w:tab w:val="clear" w:pos="4153"/>
          <w:tab w:val="clear" w:pos="8306"/>
        </w:tabs>
        <w:autoSpaceDE w:val="0"/>
        <w:autoSpaceDN w:val="0"/>
        <w:adjustRightInd w:val="0"/>
        <w:rPr>
          <w:rFonts w:cs="Arial"/>
          <w:szCs w:val="16"/>
        </w:rPr>
      </w:pPr>
      <w:r>
        <w:rPr>
          <w:rFonts w:cs="Arial"/>
          <w:szCs w:val="16"/>
        </w:rPr>
        <w:t>Hotels - Up to 3 star.</w:t>
      </w:r>
    </w:p>
    <w:p w14:paraId="040417FF" w14:textId="77777777" w:rsidR="00AA2887" w:rsidRDefault="00AA2887" w:rsidP="001C23BC">
      <w:pPr>
        <w:pStyle w:val="Header"/>
        <w:numPr>
          <w:ilvl w:val="0"/>
          <w:numId w:val="3"/>
        </w:numPr>
        <w:tabs>
          <w:tab w:val="clear" w:pos="4153"/>
          <w:tab w:val="clear" w:pos="8306"/>
        </w:tabs>
        <w:autoSpaceDE w:val="0"/>
        <w:autoSpaceDN w:val="0"/>
        <w:adjustRightInd w:val="0"/>
        <w:rPr>
          <w:rFonts w:cs="Arial"/>
          <w:szCs w:val="16"/>
        </w:rPr>
      </w:pPr>
      <w:r>
        <w:rPr>
          <w:rFonts w:cs="Arial"/>
          <w:szCs w:val="16"/>
        </w:rPr>
        <w:t>Other expenses will only be paid if agreed in advance with the Project Manager.</w:t>
      </w:r>
    </w:p>
    <w:p w14:paraId="2C1945CA"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60971A0B" w14:textId="77777777" w:rsidR="0051463E" w:rsidRPr="00CB1013" w:rsidRDefault="0051463E" w:rsidP="001C23BC">
      <w:pPr>
        <w:pStyle w:val="ListParagraph"/>
        <w:numPr>
          <w:ilvl w:val="0"/>
          <w:numId w:val="9"/>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w:t>
      </w:r>
      <w:r w:rsidR="00CB1013" w:rsidRPr="00874961">
        <w:rPr>
          <w:rFonts w:cs="Arial"/>
          <w:highlight w:val="yellow"/>
        </w:rPr>
        <w:t>INSERT NAME]</w:t>
      </w:r>
    </w:p>
    <w:p w14:paraId="1FCEF2A9" w14:textId="77777777"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footerReference w:type="even"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3345A" w14:textId="77777777" w:rsidR="00F44221" w:rsidRDefault="00F44221">
      <w:r>
        <w:separator/>
      </w:r>
    </w:p>
  </w:endnote>
  <w:endnote w:type="continuationSeparator" w:id="0">
    <w:p w14:paraId="5F4AFEA3" w14:textId="77777777" w:rsidR="00F44221" w:rsidRDefault="00F44221">
      <w:r>
        <w:continuationSeparator/>
      </w:r>
    </w:p>
  </w:endnote>
  <w:endnote w:type="continuationNotice" w:id="1">
    <w:p w14:paraId="33936C5A" w14:textId="77777777" w:rsidR="00F44221" w:rsidRDefault="00F44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B864E"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136C30D6"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457ED" w14:textId="6C66DC7D"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7873A9">
      <w:rPr>
        <w:sz w:val="18"/>
        <w:szCs w:val="18"/>
      </w:rPr>
      <w:t>December</w:t>
    </w:r>
    <w:r w:rsidR="00B45B4A">
      <w:rPr>
        <w:sz w:val="18"/>
        <w:szCs w:val="18"/>
      </w:rPr>
      <w:t xml:space="preserve"> 202</w:t>
    </w:r>
    <w:r w:rsidR="007873A9">
      <w:rPr>
        <w:sz w:val="18"/>
        <w:szCs w:val="18"/>
      </w:rPr>
      <w:t>4</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690DC89B"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E1DC" w14:textId="77777777" w:rsidR="00F44221" w:rsidRDefault="00F44221">
      <w:r>
        <w:separator/>
      </w:r>
    </w:p>
  </w:footnote>
  <w:footnote w:type="continuationSeparator" w:id="0">
    <w:p w14:paraId="601C613B" w14:textId="77777777" w:rsidR="00F44221" w:rsidRDefault="00F44221">
      <w:r>
        <w:continuationSeparator/>
      </w:r>
    </w:p>
  </w:footnote>
  <w:footnote w:type="continuationNotice" w:id="1">
    <w:p w14:paraId="74181A1B" w14:textId="77777777" w:rsidR="00F44221" w:rsidRDefault="00F442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8705D05"/>
    <w:multiLevelType w:val="multilevel"/>
    <w:tmpl w:val="C4F6A6C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15EC30D1"/>
    <w:multiLevelType w:val="multilevel"/>
    <w:tmpl w:val="73EA76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581B53"/>
    <w:multiLevelType w:val="multilevel"/>
    <w:tmpl w:val="FBD4B878"/>
    <w:lvl w:ilvl="0">
      <w:start w:val="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668418"/>
    <w:multiLevelType w:val="hybridMultilevel"/>
    <w:tmpl w:val="F20663B4"/>
    <w:lvl w:ilvl="0" w:tplc="8F1A7C7E">
      <w:start w:val="1"/>
      <w:numFmt w:val="decimal"/>
      <w:lvlText w:val="%1."/>
      <w:lvlJc w:val="left"/>
      <w:pPr>
        <w:ind w:left="720" w:hanging="360"/>
      </w:pPr>
    </w:lvl>
    <w:lvl w:ilvl="1" w:tplc="4F0275EA">
      <w:start w:val="1"/>
      <w:numFmt w:val="lowerLetter"/>
      <w:lvlText w:val="%2."/>
      <w:lvlJc w:val="left"/>
      <w:pPr>
        <w:ind w:left="1440" w:hanging="360"/>
      </w:pPr>
    </w:lvl>
    <w:lvl w:ilvl="2" w:tplc="243EE724">
      <w:start w:val="1"/>
      <w:numFmt w:val="lowerRoman"/>
      <w:lvlText w:val="%3."/>
      <w:lvlJc w:val="right"/>
      <w:pPr>
        <w:ind w:left="2160" w:hanging="180"/>
      </w:pPr>
    </w:lvl>
    <w:lvl w:ilvl="3" w:tplc="DA161E8E">
      <w:start w:val="1"/>
      <w:numFmt w:val="decimal"/>
      <w:lvlText w:val="%4."/>
      <w:lvlJc w:val="left"/>
      <w:pPr>
        <w:ind w:left="2880" w:hanging="360"/>
      </w:pPr>
    </w:lvl>
    <w:lvl w:ilvl="4" w:tplc="9F68F8DC">
      <w:start w:val="1"/>
      <w:numFmt w:val="lowerLetter"/>
      <w:lvlText w:val="%5."/>
      <w:lvlJc w:val="left"/>
      <w:pPr>
        <w:ind w:left="3600" w:hanging="360"/>
      </w:pPr>
    </w:lvl>
    <w:lvl w:ilvl="5" w:tplc="B6D6CB60">
      <w:start w:val="1"/>
      <w:numFmt w:val="lowerRoman"/>
      <w:lvlText w:val="%6."/>
      <w:lvlJc w:val="right"/>
      <w:pPr>
        <w:ind w:left="4320" w:hanging="180"/>
      </w:pPr>
    </w:lvl>
    <w:lvl w:ilvl="6" w:tplc="C7BAB248">
      <w:start w:val="1"/>
      <w:numFmt w:val="decimal"/>
      <w:lvlText w:val="%7."/>
      <w:lvlJc w:val="left"/>
      <w:pPr>
        <w:ind w:left="5040" w:hanging="360"/>
      </w:pPr>
    </w:lvl>
    <w:lvl w:ilvl="7" w:tplc="E4F064B0">
      <w:start w:val="1"/>
      <w:numFmt w:val="lowerLetter"/>
      <w:lvlText w:val="%8."/>
      <w:lvlJc w:val="left"/>
      <w:pPr>
        <w:ind w:left="5760" w:hanging="360"/>
      </w:pPr>
    </w:lvl>
    <w:lvl w:ilvl="8" w:tplc="277C3A9C">
      <w:start w:val="1"/>
      <w:numFmt w:val="lowerRoman"/>
      <w:lvlText w:val="%9."/>
      <w:lvlJc w:val="right"/>
      <w:pPr>
        <w:ind w:left="6480" w:hanging="180"/>
      </w:pPr>
    </w:lvl>
  </w:abstractNum>
  <w:abstractNum w:abstractNumId="9" w15:restartNumberingAfterBreak="0">
    <w:nsid w:val="262E6CA1"/>
    <w:multiLevelType w:val="multilevel"/>
    <w:tmpl w:val="9304ABC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21483"/>
    <w:multiLevelType w:val="multilevel"/>
    <w:tmpl w:val="7A1013D0"/>
    <w:lvl w:ilvl="0">
      <w:start w:val="11"/>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BF0F01"/>
    <w:multiLevelType w:val="hybridMultilevel"/>
    <w:tmpl w:val="864A6FB4"/>
    <w:lvl w:ilvl="0" w:tplc="FFFFFFF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1D2937"/>
    <w:multiLevelType w:val="hybridMultilevel"/>
    <w:tmpl w:val="DE16B0D4"/>
    <w:lvl w:ilvl="0" w:tplc="7B34DC8A">
      <w:start w:val="14"/>
      <w:numFmt w:val="decimal"/>
      <w:lvlText w:val="%1."/>
      <w:lvlJc w:val="left"/>
      <w:pPr>
        <w:tabs>
          <w:tab w:val="num" w:pos="1800"/>
        </w:tabs>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3DF2D1"/>
    <w:multiLevelType w:val="hybridMultilevel"/>
    <w:tmpl w:val="207EF09E"/>
    <w:lvl w:ilvl="0" w:tplc="A28C7D56">
      <w:start w:val="1"/>
      <w:numFmt w:val="decimal"/>
      <w:lvlText w:val="%1."/>
      <w:lvlJc w:val="left"/>
      <w:pPr>
        <w:ind w:left="862" w:hanging="360"/>
      </w:pPr>
    </w:lvl>
    <w:lvl w:ilvl="1" w:tplc="B75E2EB4">
      <w:start w:val="1"/>
      <w:numFmt w:val="lowerLetter"/>
      <w:lvlText w:val="%2."/>
      <w:lvlJc w:val="left"/>
      <w:pPr>
        <w:ind w:left="1582" w:hanging="360"/>
      </w:pPr>
    </w:lvl>
    <w:lvl w:ilvl="2" w:tplc="38600D3C">
      <w:start w:val="1"/>
      <w:numFmt w:val="lowerRoman"/>
      <w:lvlText w:val="%3."/>
      <w:lvlJc w:val="right"/>
      <w:pPr>
        <w:ind w:left="2302" w:hanging="180"/>
      </w:pPr>
    </w:lvl>
    <w:lvl w:ilvl="3" w:tplc="27CE5BC2">
      <w:start w:val="1"/>
      <w:numFmt w:val="decimal"/>
      <w:lvlText w:val="%4."/>
      <w:lvlJc w:val="left"/>
      <w:pPr>
        <w:ind w:left="3022" w:hanging="360"/>
      </w:pPr>
    </w:lvl>
    <w:lvl w:ilvl="4" w:tplc="862A7F90">
      <w:start w:val="1"/>
      <w:numFmt w:val="lowerLetter"/>
      <w:lvlText w:val="%5."/>
      <w:lvlJc w:val="left"/>
      <w:pPr>
        <w:ind w:left="3742" w:hanging="360"/>
      </w:pPr>
    </w:lvl>
    <w:lvl w:ilvl="5" w:tplc="3FC4D3C6">
      <w:start w:val="1"/>
      <w:numFmt w:val="lowerRoman"/>
      <w:lvlText w:val="%6."/>
      <w:lvlJc w:val="right"/>
      <w:pPr>
        <w:ind w:left="4462" w:hanging="180"/>
      </w:pPr>
    </w:lvl>
    <w:lvl w:ilvl="6" w:tplc="D2F223AC">
      <w:start w:val="1"/>
      <w:numFmt w:val="decimal"/>
      <w:lvlText w:val="%7."/>
      <w:lvlJc w:val="left"/>
      <w:pPr>
        <w:ind w:left="5182" w:hanging="360"/>
      </w:pPr>
    </w:lvl>
    <w:lvl w:ilvl="7" w:tplc="E8D84274">
      <w:start w:val="1"/>
      <w:numFmt w:val="lowerLetter"/>
      <w:lvlText w:val="%8."/>
      <w:lvlJc w:val="left"/>
      <w:pPr>
        <w:ind w:left="5902" w:hanging="360"/>
      </w:pPr>
    </w:lvl>
    <w:lvl w:ilvl="8" w:tplc="D25CA6CA">
      <w:start w:val="1"/>
      <w:numFmt w:val="lowerRoman"/>
      <w:lvlText w:val="%9."/>
      <w:lvlJc w:val="right"/>
      <w:pPr>
        <w:ind w:left="6622" w:hanging="180"/>
      </w:pPr>
    </w:lvl>
  </w:abstractNum>
  <w:abstractNum w:abstractNumId="18" w15:restartNumberingAfterBreak="0">
    <w:nsid w:val="7421D9B6"/>
    <w:multiLevelType w:val="hybridMultilevel"/>
    <w:tmpl w:val="2B747C02"/>
    <w:lvl w:ilvl="0" w:tplc="00AAF9FA">
      <w:start w:val="1"/>
      <w:numFmt w:val="bullet"/>
      <w:lvlText w:val=""/>
      <w:lvlJc w:val="left"/>
      <w:pPr>
        <w:ind w:left="720" w:hanging="360"/>
      </w:pPr>
      <w:rPr>
        <w:rFonts w:ascii="Symbol" w:hAnsi="Symbol" w:hint="default"/>
      </w:rPr>
    </w:lvl>
    <w:lvl w:ilvl="1" w:tplc="A5B220F0">
      <w:start w:val="1"/>
      <w:numFmt w:val="bullet"/>
      <w:lvlText w:val="o"/>
      <w:lvlJc w:val="left"/>
      <w:pPr>
        <w:ind w:left="1440" w:hanging="360"/>
      </w:pPr>
      <w:rPr>
        <w:rFonts w:ascii="Courier New" w:hAnsi="Courier New" w:hint="default"/>
      </w:rPr>
    </w:lvl>
    <w:lvl w:ilvl="2" w:tplc="F9086408">
      <w:start w:val="1"/>
      <w:numFmt w:val="bullet"/>
      <w:lvlText w:val=""/>
      <w:lvlJc w:val="left"/>
      <w:pPr>
        <w:ind w:left="2160" w:hanging="360"/>
      </w:pPr>
      <w:rPr>
        <w:rFonts w:ascii="Wingdings" w:hAnsi="Wingdings" w:hint="default"/>
      </w:rPr>
    </w:lvl>
    <w:lvl w:ilvl="3" w:tplc="0024E078">
      <w:start w:val="1"/>
      <w:numFmt w:val="bullet"/>
      <w:lvlText w:val=""/>
      <w:lvlJc w:val="left"/>
      <w:pPr>
        <w:ind w:left="2880" w:hanging="360"/>
      </w:pPr>
      <w:rPr>
        <w:rFonts w:ascii="Symbol" w:hAnsi="Symbol" w:hint="default"/>
      </w:rPr>
    </w:lvl>
    <w:lvl w:ilvl="4" w:tplc="F7704774">
      <w:start w:val="1"/>
      <w:numFmt w:val="bullet"/>
      <w:lvlText w:val="o"/>
      <w:lvlJc w:val="left"/>
      <w:pPr>
        <w:ind w:left="3600" w:hanging="360"/>
      </w:pPr>
      <w:rPr>
        <w:rFonts w:ascii="Courier New" w:hAnsi="Courier New" w:hint="default"/>
      </w:rPr>
    </w:lvl>
    <w:lvl w:ilvl="5" w:tplc="7D86F10E">
      <w:start w:val="1"/>
      <w:numFmt w:val="bullet"/>
      <w:lvlText w:val=""/>
      <w:lvlJc w:val="left"/>
      <w:pPr>
        <w:ind w:left="4320" w:hanging="360"/>
      </w:pPr>
      <w:rPr>
        <w:rFonts w:ascii="Wingdings" w:hAnsi="Wingdings" w:hint="default"/>
      </w:rPr>
    </w:lvl>
    <w:lvl w:ilvl="6" w:tplc="6160237E">
      <w:start w:val="1"/>
      <w:numFmt w:val="bullet"/>
      <w:lvlText w:val=""/>
      <w:lvlJc w:val="left"/>
      <w:pPr>
        <w:ind w:left="5040" w:hanging="360"/>
      </w:pPr>
      <w:rPr>
        <w:rFonts w:ascii="Symbol" w:hAnsi="Symbol" w:hint="default"/>
      </w:rPr>
    </w:lvl>
    <w:lvl w:ilvl="7" w:tplc="FCFE3242">
      <w:start w:val="1"/>
      <w:numFmt w:val="bullet"/>
      <w:lvlText w:val="o"/>
      <w:lvlJc w:val="left"/>
      <w:pPr>
        <w:ind w:left="5760" w:hanging="360"/>
      </w:pPr>
      <w:rPr>
        <w:rFonts w:ascii="Courier New" w:hAnsi="Courier New" w:hint="default"/>
      </w:rPr>
    </w:lvl>
    <w:lvl w:ilvl="8" w:tplc="6CC6824E">
      <w:start w:val="1"/>
      <w:numFmt w:val="bullet"/>
      <w:lvlText w:val=""/>
      <w:lvlJc w:val="left"/>
      <w:pPr>
        <w:ind w:left="6480" w:hanging="360"/>
      </w:pPr>
      <w:rPr>
        <w:rFonts w:ascii="Wingdings" w:hAnsi="Wingdings" w:hint="default"/>
      </w:rPr>
    </w:lvl>
  </w:abstractNum>
  <w:abstractNum w:abstractNumId="19" w15:restartNumberingAfterBreak="0">
    <w:nsid w:val="75C72CC8"/>
    <w:multiLevelType w:val="multilevel"/>
    <w:tmpl w:val="3A706664"/>
    <w:lvl w:ilvl="0">
      <w:start w:val="1"/>
      <w:numFmt w:val="decimal"/>
      <w:pStyle w:val="ListNumber5"/>
      <w:lvlText w:val="%1."/>
      <w:lvlJc w:val="left"/>
      <w:pPr>
        <w:ind w:left="879" w:hanging="879"/>
      </w:pPr>
      <w:rPr>
        <w:b w:val="0"/>
        <w:i w:val="0"/>
        <w:smallCaps w:val="0"/>
        <w:strike w:val="0"/>
        <w:dstrike w:val="0"/>
        <w:color w:val="000000"/>
        <w:u w:val="none"/>
        <w:effect w:val="none"/>
        <w:vertAlign w:val="baseline"/>
      </w:rPr>
    </w:lvl>
    <w:lvl w:ilvl="1">
      <w:start w:val="1"/>
      <w:numFmt w:val="decimal"/>
      <w:lvlText w:val="%1.%2"/>
      <w:lvlJc w:val="left"/>
      <w:pPr>
        <w:ind w:left="879" w:hanging="879"/>
      </w:pPr>
      <w:rPr>
        <w:b w:val="0"/>
        <w:i w:val="0"/>
        <w:smallCaps w:val="0"/>
        <w:strike w:val="0"/>
        <w:dstrike w:val="0"/>
        <w:color w:val="000000"/>
        <w:u w:val="none"/>
        <w:effect w:val="none"/>
        <w:vertAlign w:val="baseline"/>
      </w:rPr>
    </w:lvl>
    <w:lvl w:ilvl="2">
      <w:start w:val="1"/>
      <w:numFmt w:val="decimal"/>
      <w:lvlText w:val="%1.%2.%3"/>
      <w:lvlJc w:val="left"/>
      <w:pPr>
        <w:ind w:left="879" w:hanging="879"/>
      </w:pPr>
      <w:rPr>
        <w:b w:val="0"/>
        <w:i w:val="0"/>
        <w:smallCaps w:val="0"/>
        <w:strike w:val="0"/>
        <w:dstrike w:val="0"/>
        <w:color w:val="000000"/>
        <w:u w:val="none"/>
        <w:effect w:val="none"/>
        <w:vertAlign w:val="baseline"/>
      </w:rPr>
    </w:lvl>
    <w:lvl w:ilvl="3">
      <w:start w:val="1"/>
      <w:numFmt w:val="lowerLetter"/>
      <w:lvlText w:val="(%4)"/>
      <w:lvlJc w:val="left"/>
      <w:pPr>
        <w:ind w:left="1599" w:hanging="720"/>
      </w:pPr>
      <w:rPr>
        <w:b w:val="0"/>
        <w:i w:val="0"/>
        <w:smallCaps w:val="0"/>
        <w:strike w:val="0"/>
        <w:dstrike w:val="0"/>
        <w:color w:val="000000"/>
        <w:u w:val="none"/>
        <w:effect w:val="none"/>
        <w:vertAlign w:val="baseline"/>
      </w:rPr>
    </w:lvl>
    <w:lvl w:ilvl="4">
      <w:start w:val="1"/>
      <w:numFmt w:val="lowerRoman"/>
      <w:lvlText w:val="(%5)"/>
      <w:lvlJc w:val="left"/>
      <w:pPr>
        <w:ind w:left="2319" w:hanging="720"/>
      </w:pPr>
      <w:rPr>
        <w:b w:val="0"/>
        <w:i w:val="0"/>
        <w:smallCaps w:val="0"/>
        <w:strike w:val="0"/>
        <w:dstrike w:val="0"/>
        <w:color w:val="000000"/>
        <w:u w:val="none"/>
        <w:effect w:val="none"/>
        <w:vertAlign w:val="baseline"/>
      </w:rPr>
    </w:lvl>
    <w:lvl w:ilvl="5">
      <w:start w:val="1"/>
      <w:numFmt w:val="upperLetter"/>
      <w:lvlText w:val="(%6)"/>
      <w:lvlJc w:val="left"/>
      <w:pPr>
        <w:ind w:left="3039" w:hanging="720"/>
      </w:pPr>
      <w:rPr>
        <w:b w:val="0"/>
        <w:i w:val="0"/>
        <w:smallCaps w:val="0"/>
        <w:strike w:val="0"/>
        <w:dstrike w:val="0"/>
        <w:color w:val="000000"/>
        <w:u w:val="none"/>
        <w:effect w:val="none"/>
        <w:vertAlign w:val="baseline"/>
      </w:rPr>
    </w:lvl>
    <w:lvl w:ilvl="6">
      <w:start w:val="27"/>
      <w:numFmt w:val="lowerLetter"/>
      <w:lvlText w:val="(%7)"/>
      <w:lvlJc w:val="left"/>
      <w:pPr>
        <w:ind w:left="3759" w:hanging="720"/>
      </w:pPr>
      <w:rPr>
        <w:b w:val="0"/>
        <w:i w:val="0"/>
        <w:smallCaps w:val="0"/>
        <w:strike w:val="0"/>
        <w:dstrike w:val="0"/>
        <w:color w:val="000000"/>
        <w:u w:val="none"/>
        <w:effect w:val="none"/>
        <w:vertAlign w:val="baseline"/>
      </w:rPr>
    </w:lvl>
    <w:lvl w:ilvl="7">
      <w:start w:val="1"/>
      <w:numFmt w:val="decimal"/>
      <w:lvlText w:val="NONE"/>
      <w:lvlJc w:val="left"/>
      <w:pPr>
        <w:ind w:left="720" w:hanging="720"/>
      </w:pPr>
      <w:rPr>
        <w:b w:val="0"/>
        <w:i w:val="0"/>
        <w:smallCaps w:val="0"/>
        <w:strike w:val="0"/>
        <w:dstrike w:val="0"/>
        <w:color w:val="000000"/>
        <w:u w:val="none"/>
        <w:effect w:val="none"/>
        <w:vertAlign w:val="baseline"/>
      </w:rPr>
    </w:lvl>
    <w:lvl w:ilvl="8">
      <w:start w:val="1"/>
      <w:numFmt w:val="decimal"/>
      <w:lvlText w:val="NONE"/>
      <w:lvlJc w:val="left"/>
      <w:pPr>
        <w:ind w:left="720" w:hanging="720"/>
      </w:pPr>
      <w:rPr>
        <w:b w:val="0"/>
        <w:i w:val="0"/>
        <w:smallCaps w:val="0"/>
        <w:strike w:val="0"/>
        <w:dstrike w:val="0"/>
        <w:color w:val="000000"/>
        <w:u w:val="none"/>
        <w:effect w:val="none"/>
        <w:vertAlign w:val="baseline"/>
      </w:rPr>
    </w:lvl>
  </w:abstractNum>
  <w:abstractNum w:abstractNumId="20" w15:restartNumberingAfterBreak="0">
    <w:nsid w:val="7E4D26E8"/>
    <w:multiLevelType w:val="hybridMultilevel"/>
    <w:tmpl w:val="8B6635A8"/>
    <w:lvl w:ilvl="0" w:tplc="E4DEB4FC">
      <w:start w:val="12"/>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38646">
    <w:abstractNumId w:val="13"/>
  </w:num>
  <w:num w:numId="2" w16cid:durableId="1318608773">
    <w:abstractNumId w:val="0"/>
  </w:num>
  <w:num w:numId="3" w16cid:durableId="1270504277">
    <w:abstractNumId w:val="10"/>
  </w:num>
  <w:num w:numId="4" w16cid:durableId="21520822">
    <w:abstractNumId w:val="9"/>
  </w:num>
  <w:num w:numId="5" w16cid:durableId="484199136">
    <w:abstractNumId w:val="11"/>
  </w:num>
  <w:num w:numId="6" w16cid:durableId="126364333">
    <w:abstractNumId w:val="14"/>
  </w:num>
  <w:num w:numId="7" w16cid:durableId="589891586">
    <w:abstractNumId w:val="5"/>
  </w:num>
  <w:num w:numId="8" w16cid:durableId="894972657">
    <w:abstractNumId w:val="16"/>
  </w:num>
  <w:num w:numId="9" w16cid:durableId="1591038910">
    <w:abstractNumId w:val="4"/>
  </w:num>
  <w:num w:numId="10" w16cid:durableId="1782991950">
    <w:abstractNumId w:val="2"/>
  </w:num>
  <w:num w:numId="11" w16cid:durableId="1724982926">
    <w:abstractNumId w:val="6"/>
  </w:num>
  <w:num w:numId="12" w16cid:durableId="1664818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16cid:durableId="1321469693">
    <w:abstractNumId w:val="3"/>
  </w:num>
  <w:num w:numId="14" w16cid:durableId="876937481">
    <w:abstractNumId w:val="7"/>
  </w:num>
  <w:num w:numId="15" w16cid:durableId="1829438176">
    <w:abstractNumId w:val="20"/>
  </w:num>
  <w:num w:numId="16" w16cid:durableId="726296468">
    <w:abstractNumId w:val="15"/>
  </w:num>
  <w:num w:numId="17" w16cid:durableId="672534728">
    <w:abstractNumId w:val="18"/>
  </w:num>
  <w:num w:numId="18" w16cid:durableId="1064794112">
    <w:abstractNumId w:val="8"/>
  </w:num>
  <w:num w:numId="19" w16cid:durableId="282465287">
    <w:abstractNumId w:val="12"/>
  </w:num>
  <w:num w:numId="20" w16cid:durableId="1924796258">
    <w:abstractNumId w:val="1"/>
  </w:num>
  <w:num w:numId="21" w16cid:durableId="70872697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11619"/>
    <w:rsid w:val="0001268A"/>
    <w:rsid w:val="00014F18"/>
    <w:rsid w:val="00042062"/>
    <w:rsid w:val="000631AD"/>
    <w:rsid w:val="000658AE"/>
    <w:rsid w:val="0007236D"/>
    <w:rsid w:val="00074CCE"/>
    <w:rsid w:val="00084487"/>
    <w:rsid w:val="000927BD"/>
    <w:rsid w:val="000F2368"/>
    <w:rsid w:val="000F6D27"/>
    <w:rsid w:val="000F7CF6"/>
    <w:rsid w:val="00105E5B"/>
    <w:rsid w:val="0014244E"/>
    <w:rsid w:val="001450AA"/>
    <w:rsid w:val="0014774D"/>
    <w:rsid w:val="0015137A"/>
    <w:rsid w:val="00162443"/>
    <w:rsid w:val="001635E4"/>
    <w:rsid w:val="00167DCC"/>
    <w:rsid w:val="00181A4F"/>
    <w:rsid w:val="001864AD"/>
    <w:rsid w:val="0019019C"/>
    <w:rsid w:val="001B3E46"/>
    <w:rsid w:val="001C23BC"/>
    <w:rsid w:val="001C531E"/>
    <w:rsid w:val="001D1F9A"/>
    <w:rsid w:val="001E0963"/>
    <w:rsid w:val="001E15A8"/>
    <w:rsid w:val="00211B3B"/>
    <w:rsid w:val="00231CE1"/>
    <w:rsid w:val="00235DE3"/>
    <w:rsid w:val="00244675"/>
    <w:rsid w:val="0024513A"/>
    <w:rsid w:val="00260CF7"/>
    <w:rsid w:val="002753BF"/>
    <w:rsid w:val="00280335"/>
    <w:rsid w:val="00284512"/>
    <w:rsid w:val="00291D7C"/>
    <w:rsid w:val="002A3610"/>
    <w:rsid w:val="002A5183"/>
    <w:rsid w:val="002C43A9"/>
    <w:rsid w:val="002D1E9B"/>
    <w:rsid w:val="002D2D07"/>
    <w:rsid w:val="002E4448"/>
    <w:rsid w:val="002F5FE4"/>
    <w:rsid w:val="00313E5C"/>
    <w:rsid w:val="00326DA7"/>
    <w:rsid w:val="00326EC4"/>
    <w:rsid w:val="00327A7D"/>
    <w:rsid w:val="00336979"/>
    <w:rsid w:val="00355EF0"/>
    <w:rsid w:val="00387FBC"/>
    <w:rsid w:val="003B2943"/>
    <w:rsid w:val="003B30EF"/>
    <w:rsid w:val="003B324B"/>
    <w:rsid w:val="003B5223"/>
    <w:rsid w:val="003D130E"/>
    <w:rsid w:val="003D51F2"/>
    <w:rsid w:val="003E73C8"/>
    <w:rsid w:val="00412DA4"/>
    <w:rsid w:val="0042227E"/>
    <w:rsid w:val="00426D0E"/>
    <w:rsid w:val="004367F1"/>
    <w:rsid w:val="004414F0"/>
    <w:rsid w:val="0046655C"/>
    <w:rsid w:val="004805A8"/>
    <w:rsid w:val="00484EF6"/>
    <w:rsid w:val="004A0EB6"/>
    <w:rsid w:val="004A2512"/>
    <w:rsid w:val="004A7E6E"/>
    <w:rsid w:val="004C2C2E"/>
    <w:rsid w:val="004C4F0D"/>
    <w:rsid w:val="004D72FC"/>
    <w:rsid w:val="004D7971"/>
    <w:rsid w:val="004F0044"/>
    <w:rsid w:val="004F61FE"/>
    <w:rsid w:val="004F7345"/>
    <w:rsid w:val="005108A4"/>
    <w:rsid w:val="0051209C"/>
    <w:rsid w:val="005136DA"/>
    <w:rsid w:val="00513F5A"/>
    <w:rsid w:val="0051463E"/>
    <w:rsid w:val="005148CE"/>
    <w:rsid w:val="00526638"/>
    <w:rsid w:val="005358DB"/>
    <w:rsid w:val="00536871"/>
    <w:rsid w:val="0056515C"/>
    <w:rsid w:val="00566F24"/>
    <w:rsid w:val="00574AE7"/>
    <w:rsid w:val="005834EC"/>
    <w:rsid w:val="005A2635"/>
    <w:rsid w:val="005A4890"/>
    <w:rsid w:val="005B5AB8"/>
    <w:rsid w:val="005B6484"/>
    <w:rsid w:val="005C19A6"/>
    <w:rsid w:val="005D4955"/>
    <w:rsid w:val="005E4CC1"/>
    <w:rsid w:val="00605726"/>
    <w:rsid w:val="00610A59"/>
    <w:rsid w:val="006177D8"/>
    <w:rsid w:val="00630BF4"/>
    <w:rsid w:val="00651B9D"/>
    <w:rsid w:val="006608F3"/>
    <w:rsid w:val="00671451"/>
    <w:rsid w:val="006738B8"/>
    <w:rsid w:val="006741B0"/>
    <w:rsid w:val="0067518A"/>
    <w:rsid w:val="006752D5"/>
    <w:rsid w:val="0069580C"/>
    <w:rsid w:val="006A0823"/>
    <w:rsid w:val="006B20C4"/>
    <w:rsid w:val="006C719E"/>
    <w:rsid w:val="007061E5"/>
    <w:rsid w:val="00710426"/>
    <w:rsid w:val="00727B69"/>
    <w:rsid w:val="00737977"/>
    <w:rsid w:val="00751699"/>
    <w:rsid w:val="00754CEB"/>
    <w:rsid w:val="00757A2B"/>
    <w:rsid w:val="0077148A"/>
    <w:rsid w:val="007742AE"/>
    <w:rsid w:val="007873A9"/>
    <w:rsid w:val="00790464"/>
    <w:rsid w:val="00793296"/>
    <w:rsid w:val="00797391"/>
    <w:rsid w:val="007A01DB"/>
    <w:rsid w:val="007C4519"/>
    <w:rsid w:val="007D63DB"/>
    <w:rsid w:val="007E46E1"/>
    <w:rsid w:val="00800386"/>
    <w:rsid w:val="00804BFD"/>
    <w:rsid w:val="008255AD"/>
    <w:rsid w:val="0084424B"/>
    <w:rsid w:val="00844A5D"/>
    <w:rsid w:val="00844B2D"/>
    <w:rsid w:val="00844FB5"/>
    <w:rsid w:val="008671FF"/>
    <w:rsid w:val="00873073"/>
    <w:rsid w:val="00874961"/>
    <w:rsid w:val="008869BE"/>
    <w:rsid w:val="008946CD"/>
    <w:rsid w:val="008A47A4"/>
    <w:rsid w:val="008B50B5"/>
    <w:rsid w:val="008C425C"/>
    <w:rsid w:val="008C4B6E"/>
    <w:rsid w:val="008D20DD"/>
    <w:rsid w:val="008D499E"/>
    <w:rsid w:val="008E1F5D"/>
    <w:rsid w:val="008F2F47"/>
    <w:rsid w:val="008F5B3C"/>
    <w:rsid w:val="00904835"/>
    <w:rsid w:val="009112E9"/>
    <w:rsid w:val="00911BF9"/>
    <w:rsid w:val="00912EBF"/>
    <w:rsid w:val="00915A21"/>
    <w:rsid w:val="0092257B"/>
    <w:rsid w:val="00935141"/>
    <w:rsid w:val="009537E7"/>
    <w:rsid w:val="009558D4"/>
    <w:rsid w:val="0096063F"/>
    <w:rsid w:val="00961CEE"/>
    <w:rsid w:val="0098162D"/>
    <w:rsid w:val="00985DF7"/>
    <w:rsid w:val="00992ECA"/>
    <w:rsid w:val="0099759C"/>
    <w:rsid w:val="009A4A93"/>
    <w:rsid w:val="009A5C40"/>
    <w:rsid w:val="009B29A9"/>
    <w:rsid w:val="009C1D39"/>
    <w:rsid w:val="009D1B48"/>
    <w:rsid w:val="009D7EE9"/>
    <w:rsid w:val="009E0C4B"/>
    <w:rsid w:val="009F062B"/>
    <w:rsid w:val="009F0C5F"/>
    <w:rsid w:val="00A044F0"/>
    <w:rsid w:val="00A05EE3"/>
    <w:rsid w:val="00A24DB8"/>
    <w:rsid w:val="00A2573A"/>
    <w:rsid w:val="00A310C2"/>
    <w:rsid w:val="00A3177B"/>
    <w:rsid w:val="00A35FD8"/>
    <w:rsid w:val="00A4750B"/>
    <w:rsid w:val="00A50498"/>
    <w:rsid w:val="00A6025E"/>
    <w:rsid w:val="00A618FC"/>
    <w:rsid w:val="00A65174"/>
    <w:rsid w:val="00A81962"/>
    <w:rsid w:val="00A84C3D"/>
    <w:rsid w:val="00A96485"/>
    <w:rsid w:val="00A96517"/>
    <w:rsid w:val="00AA16B9"/>
    <w:rsid w:val="00AA2887"/>
    <w:rsid w:val="00AA39CE"/>
    <w:rsid w:val="00AA58CE"/>
    <w:rsid w:val="00AD757C"/>
    <w:rsid w:val="00AE486F"/>
    <w:rsid w:val="00AF1F27"/>
    <w:rsid w:val="00AF6089"/>
    <w:rsid w:val="00B03B23"/>
    <w:rsid w:val="00B05261"/>
    <w:rsid w:val="00B13B6D"/>
    <w:rsid w:val="00B2349A"/>
    <w:rsid w:val="00B2482B"/>
    <w:rsid w:val="00B45B4A"/>
    <w:rsid w:val="00B51BCD"/>
    <w:rsid w:val="00B60869"/>
    <w:rsid w:val="00B74E02"/>
    <w:rsid w:val="00B76C4A"/>
    <w:rsid w:val="00BA18A2"/>
    <w:rsid w:val="00BC7922"/>
    <w:rsid w:val="00BD6627"/>
    <w:rsid w:val="00BE2181"/>
    <w:rsid w:val="00BF1EBE"/>
    <w:rsid w:val="00BF6409"/>
    <w:rsid w:val="00BF7325"/>
    <w:rsid w:val="00C14A70"/>
    <w:rsid w:val="00C26FBB"/>
    <w:rsid w:val="00C31EDD"/>
    <w:rsid w:val="00C405E2"/>
    <w:rsid w:val="00C43BF7"/>
    <w:rsid w:val="00C6129E"/>
    <w:rsid w:val="00C672B4"/>
    <w:rsid w:val="00C74F43"/>
    <w:rsid w:val="00C82BC0"/>
    <w:rsid w:val="00C94A2C"/>
    <w:rsid w:val="00C94CD5"/>
    <w:rsid w:val="00CA4B9E"/>
    <w:rsid w:val="00CB0AAE"/>
    <w:rsid w:val="00CB1013"/>
    <w:rsid w:val="00CB494A"/>
    <w:rsid w:val="00CC00A2"/>
    <w:rsid w:val="00CC0EFE"/>
    <w:rsid w:val="00CD1D4C"/>
    <w:rsid w:val="00CD5201"/>
    <w:rsid w:val="00CE09C2"/>
    <w:rsid w:val="00CE4D26"/>
    <w:rsid w:val="00CF29FD"/>
    <w:rsid w:val="00CF3087"/>
    <w:rsid w:val="00CF3A03"/>
    <w:rsid w:val="00D05738"/>
    <w:rsid w:val="00D21DB4"/>
    <w:rsid w:val="00D27868"/>
    <w:rsid w:val="00D327EC"/>
    <w:rsid w:val="00D32C1B"/>
    <w:rsid w:val="00D354A2"/>
    <w:rsid w:val="00D47D95"/>
    <w:rsid w:val="00D51D3E"/>
    <w:rsid w:val="00D6062D"/>
    <w:rsid w:val="00D646B6"/>
    <w:rsid w:val="00D649B6"/>
    <w:rsid w:val="00D95B45"/>
    <w:rsid w:val="00DA2D90"/>
    <w:rsid w:val="00DA6868"/>
    <w:rsid w:val="00DB7030"/>
    <w:rsid w:val="00DC0C07"/>
    <w:rsid w:val="00DC33B4"/>
    <w:rsid w:val="00DC73C9"/>
    <w:rsid w:val="00DC795B"/>
    <w:rsid w:val="00DD3E27"/>
    <w:rsid w:val="00DD647E"/>
    <w:rsid w:val="00DD6B37"/>
    <w:rsid w:val="00DF4BA1"/>
    <w:rsid w:val="00DF6504"/>
    <w:rsid w:val="00E23B36"/>
    <w:rsid w:val="00E2619A"/>
    <w:rsid w:val="00E35606"/>
    <w:rsid w:val="00E632BF"/>
    <w:rsid w:val="00EA0154"/>
    <w:rsid w:val="00EA5F93"/>
    <w:rsid w:val="00EC1154"/>
    <w:rsid w:val="00ED3263"/>
    <w:rsid w:val="00ED7E46"/>
    <w:rsid w:val="00EF52B2"/>
    <w:rsid w:val="00EF7AB4"/>
    <w:rsid w:val="00F02937"/>
    <w:rsid w:val="00F04A41"/>
    <w:rsid w:val="00F05463"/>
    <w:rsid w:val="00F14AAF"/>
    <w:rsid w:val="00F44221"/>
    <w:rsid w:val="00F46EE8"/>
    <w:rsid w:val="00F47365"/>
    <w:rsid w:val="00F663A6"/>
    <w:rsid w:val="00F72BAE"/>
    <w:rsid w:val="00F9740B"/>
    <w:rsid w:val="00FB7640"/>
    <w:rsid w:val="00FC053E"/>
    <w:rsid w:val="00FC7EF1"/>
    <w:rsid w:val="00FE10D9"/>
    <w:rsid w:val="00FE214C"/>
    <w:rsid w:val="00FE323E"/>
    <w:rsid w:val="00FE7B7D"/>
    <w:rsid w:val="00FF3FA3"/>
    <w:rsid w:val="00FF7F44"/>
    <w:rsid w:val="056F9470"/>
    <w:rsid w:val="31496625"/>
    <w:rsid w:val="32837272"/>
    <w:rsid w:val="32ED238D"/>
    <w:rsid w:val="427011BB"/>
    <w:rsid w:val="78988D33"/>
    <w:rsid w:val="7DF72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679A2"/>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5"/>
      </w:numPr>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 w:type="paragraph" w:styleId="ListNumber5">
    <w:name w:val="List Number 5"/>
    <w:basedOn w:val="Normal"/>
    <w:uiPriority w:val="99"/>
    <w:semiHidden/>
    <w:unhideWhenUsed/>
    <w:rsid w:val="00A618FC"/>
    <w:pPr>
      <w:numPr>
        <w:numId w:val="12"/>
      </w:numPr>
      <w:spacing w:line="1" w:lineRule="atLeast"/>
      <w:ind w:leftChars="-1" w:left="-1" w:hanging="1"/>
    </w:pPr>
    <w:rPr>
      <w:rFonts w:eastAsiaTheme="minorHAnsi" w:cs="Arial"/>
      <w:position w:val="-1"/>
      <w:sz w:val="20"/>
      <w:szCs w:val="20"/>
    </w:rPr>
  </w:style>
  <w:style w:type="paragraph" w:styleId="NoSpacing">
    <w:name w:val="No Spacing"/>
    <w:uiPriority w:val="1"/>
    <w:qFormat/>
    <w:rsid w:val="007A01DB"/>
    <w:pPr>
      <w:jc w:val="both"/>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 w:id="1215308488">
      <w:bodyDiv w:val="1"/>
      <w:marLeft w:val="0"/>
      <w:marRight w:val="0"/>
      <w:marTop w:val="0"/>
      <w:marBottom w:val="0"/>
      <w:divBdr>
        <w:top w:val="none" w:sz="0" w:space="0" w:color="auto"/>
        <w:left w:val="none" w:sz="0" w:space="0" w:color="auto"/>
        <w:bottom w:val="none" w:sz="0" w:space="0" w:color="auto"/>
        <w:right w:val="none" w:sz="0" w:space="0" w:color="auto"/>
      </w:divBdr>
    </w:div>
    <w:div w:id="1256746680">
      <w:bodyDiv w:val="1"/>
      <w:marLeft w:val="0"/>
      <w:marRight w:val="0"/>
      <w:marTop w:val="0"/>
      <w:marBottom w:val="0"/>
      <w:divBdr>
        <w:top w:val="none" w:sz="0" w:space="0" w:color="auto"/>
        <w:left w:val="none" w:sz="0" w:space="0" w:color="auto"/>
        <w:bottom w:val="none" w:sz="0" w:space="0" w:color="auto"/>
        <w:right w:val="none" w:sz="0" w:space="0" w:color="auto"/>
      </w:divBdr>
    </w:div>
    <w:div w:id="1775444512">
      <w:bodyDiv w:val="1"/>
      <w:marLeft w:val="0"/>
      <w:marRight w:val="0"/>
      <w:marTop w:val="0"/>
      <w:marBottom w:val="0"/>
      <w:divBdr>
        <w:top w:val="none" w:sz="0" w:space="0" w:color="auto"/>
        <w:left w:val="none" w:sz="0" w:space="0" w:color="auto"/>
        <w:bottom w:val="none" w:sz="0" w:space="0" w:color="auto"/>
        <w:right w:val="none" w:sz="0" w:space="0" w:color="auto"/>
      </w:divBdr>
    </w:div>
    <w:div w:id="19564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citb.org.uk/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FFFD8-D004-41BC-9ACB-13B492ADA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0DAF5-05F5-47A7-9A7C-93D0E4712D52}">
  <ds:schemaRefs>
    <ds:schemaRef ds:uri="http://purl.org/dc/dcmitype/"/>
    <ds:schemaRef ds:uri="http://schemas.openxmlformats.org/package/2006/metadata/core-properties"/>
    <ds:schemaRef ds:uri="3901904d-66ce-4b75-9109-4971913ea4d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D983B84-C39D-47B6-8C99-546A6EAF7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5142</Words>
  <Characters>27474</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32551</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Mel Johnson</cp:lastModifiedBy>
  <cp:revision>35</cp:revision>
  <cp:lastPrinted>2019-09-13T09:23:00Z</cp:lastPrinted>
  <dcterms:created xsi:type="dcterms:W3CDTF">2024-12-19T15:10:00Z</dcterms:created>
  <dcterms:modified xsi:type="dcterms:W3CDTF">2024-12-20T17:47:00Z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y fmtid="{D5CDD505-2E9C-101B-9397-08002B2CF9AE}" pid="8" name="ContentTypeId">
    <vt:lpwstr>0x010100001040F8036E9643B2F0AA62464DD767</vt:lpwstr>
  </property>
</Properties>
</file>