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388274" w14:textId="77777777" w:rsidR="00A41BA8" w:rsidRDefault="00A41BA8" w:rsidP="00A41BA8">
      <w:pPr>
        <w:tabs>
          <w:tab w:val="left" w:pos="-2694"/>
        </w:tabs>
        <w:ind w:left="1134" w:hanging="567"/>
        <w:rPr>
          <w:rFonts w:ascii="Arial" w:hAnsi="Arial" w:cs="Arial"/>
          <w:sz w:val="22"/>
          <w:szCs w:val="22"/>
          <w:u w:val="single"/>
        </w:rPr>
      </w:pPr>
      <w:r>
        <w:rPr>
          <w:rFonts w:ascii="Arial" w:hAnsi="Arial" w:cs="Arial"/>
          <w:sz w:val="22"/>
          <w:szCs w:val="22"/>
          <w:u w:val="single"/>
        </w:rPr>
        <w:t>Authority to Proceed</w:t>
      </w:r>
    </w:p>
    <w:p w14:paraId="2A388275" w14:textId="77777777" w:rsidR="00A41BA8" w:rsidRPr="00D67E47" w:rsidRDefault="00A41BA8" w:rsidP="00A41BA8">
      <w:pPr>
        <w:tabs>
          <w:tab w:val="left" w:pos="-2694"/>
        </w:tabs>
        <w:ind w:left="1134" w:hanging="567"/>
        <w:rPr>
          <w:rFonts w:ascii="Arial" w:hAnsi="Arial" w:cs="Arial"/>
          <w:sz w:val="22"/>
          <w:szCs w:val="22"/>
          <w:u w:val="single"/>
        </w:rPr>
      </w:pPr>
      <w:r>
        <w:rPr>
          <w:rFonts w:ascii="Arial" w:hAnsi="Arial" w:cs="Arial"/>
          <w:sz w:val="22"/>
          <w:szCs w:val="22"/>
          <w:u w:val="single"/>
        </w:rPr>
        <w:t xml:space="preserve">Item </w:t>
      </w:r>
      <w:r w:rsidR="00976343">
        <w:rPr>
          <w:rFonts w:ascii="Arial" w:hAnsi="Arial" w:cs="Arial"/>
          <w:sz w:val="22"/>
          <w:szCs w:val="22"/>
          <w:u w:val="single"/>
        </w:rPr>
        <w:t>8</w:t>
      </w:r>
      <w:r>
        <w:rPr>
          <w:rFonts w:ascii="Arial" w:hAnsi="Arial" w:cs="Arial"/>
          <w:sz w:val="22"/>
          <w:szCs w:val="22"/>
          <w:u w:val="single"/>
        </w:rPr>
        <w:t xml:space="preserve"> of the Schedule of Requirements</w:t>
      </w:r>
      <w:r w:rsidR="00601382">
        <w:rPr>
          <w:rFonts w:ascii="Arial" w:hAnsi="Arial" w:cs="Arial"/>
          <w:sz w:val="22"/>
          <w:szCs w:val="22"/>
          <w:u w:val="single"/>
        </w:rPr>
        <w:t xml:space="preserve"> (Emergent Tasking)</w:t>
      </w:r>
    </w:p>
    <w:p w14:paraId="2A388276" w14:textId="77777777" w:rsidR="00A41BA8" w:rsidRDefault="00A41BA8" w:rsidP="00A41BA8">
      <w:pPr>
        <w:tabs>
          <w:tab w:val="left" w:pos="-2694"/>
        </w:tabs>
        <w:ind w:left="1134" w:hanging="567"/>
        <w:rPr>
          <w:rFonts w:ascii="Arial" w:hAnsi="Arial" w:cs="Arial"/>
          <w:sz w:val="22"/>
          <w:szCs w:val="22"/>
        </w:rPr>
      </w:pPr>
    </w:p>
    <w:p w14:paraId="2A388277" w14:textId="77777777" w:rsidR="00A41BA8" w:rsidRDefault="00A41BA8" w:rsidP="00A41BA8">
      <w:pPr>
        <w:tabs>
          <w:tab w:val="left" w:pos="-2694"/>
        </w:tabs>
        <w:ind w:left="1701" w:hanging="567"/>
        <w:rPr>
          <w:rFonts w:ascii="Arial" w:hAnsi="Arial" w:cs="Arial"/>
          <w:sz w:val="22"/>
          <w:szCs w:val="22"/>
        </w:rPr>
      </w:pPr>
      <w:r>
        <w:rPr>
          <w:rFonts w:ascii="Arial" w:hAnsi="Arial" w:cs="Arial"/>
          <w:sz w:val="22"/>
          <w:szCs w:val="22"/>
        </w:rPr>
        <w:t xml:space="preserve">9.3.1 </w:t>
      </w:r>
      <w:r w:rsidRPr="00B1780C">
        <w:rPr>
          <w:rFonts w:ascii="Arial" w:hAnsi="Arial" w:cs="Arial"/>
          <w:sz w:val="22"/>
          <w:szCs w:val="22"/>
        </w:rPr>
        <w:t xml:space="preserve">Any requirement for additional tasks under Item </w:t>
      </w:r>
      <w:r>
        <w:rPr>
          <w:rFonts w:ascii="Arial" w:hAnsi="Arial" w:cs="Arial"/>
          <w:sz w:val="22"/>
          <w:szCs w:val="22"/>
        </w:rPr>
        <w:t>8</w:t>
      </w:r>
      <w:r w:rsidRPr="00B1780C">
        <w:rPr>
          <w:rFonts w:ascii="Arial" w:hAnsi="Arial" w:cs="Arial"/>
          <w:sz w:val="22"/>
          <w:szCs w:val="22"/>
        </w:rPr>
        <w:t xml:space="preserve"> of the Schedule of Requirements shall be defined by the Authority’s Project Manager by completing Part I of the Task Approval Form (TAF) </w:t>
      </w:r>
      <w:r w:rsidRPr="00601382">
        <w:rPr>
          <w:rFonts w:ascii="Arial" w:hAnsi="Arial" w:cs="Arial"/>
          <w:sz w:val="22"/>
          <w:szCs w:val="22"/>
        </w:rPr>
        <w:t xml:space="preserve">at Annex </w:t>
      </w:r>
      <w:r w:rsidR="00601382" w:rsidRPr="00601382">
        <w:rPr>
          <w:rFonts w:ascii="Arial" w:hAnsi="Arial" w:cs="Arial"/>
          <w:sz w:val="22"/>
          <w:szCs w:val="22"/>
        </w:rPr>
        <w:t>C</w:t>
      </w:r>
      <w:r w:rsidRPr="00601382">
        <w:rPr>
          <w:rFonts w:ascii="Arial" w:hAnsi="Arial" w:cs="Arial"/>
          <w:sz w:val="22"/>
          <w:szCs w:val="22"/>
        </w:rPr>
        <w:t xml:space="preserve"> to the</w:t>
      </w:r>
      <w:r w:rsidRPr="00600325">
        <w:rPr>
          <w:rFonts w:ascii="Arial" w:hAnsi="Arial" w:cs="Arial"/>
          <w:sz w:val="22"/>
          <w:szCs w:val="22"/>
        </w:rPr>
        <w:t xml:space="preserve"> </w:t>
      </w:r>
      <w:r>
        <w:rPr>
          <w:rFonts w:ascii="Arial" w:hAnsi="Arial" w:cs="Arial"/>
          <w:sz w:val="22"/>
          <w:szCs w:val="22"/>
        </w:rPr>
        <w:t>C</w:t>
      </w:r>
      <w:r w:rsidRPr="00600325">
        <w:rPr>
          <w:rFonts w:ascii="Arial" w:hAnsi="Arial" w:cs="Arial"/>
          <w:sz w:val="22"/>
          <w:szCs w:val="22"/>
        </w:rPr>
        <w:t>ontract</w:t>
      </w:r>
      <w:r w:rsidRPr="00B1780C">
        <w:rPr>
          <w:rFonts w:ascii="Arial" w:hAnsi="Arial" w:cs="Arial"/>
          <w:sz w:val="22"/>
          <w:szCs w:val="22"/>
        </w:rPr>
        <w:t xml:space="preserve">. </w:t>
      </w:r>
      <w:r w:rsidRPr="00AA7FFB">
        <w:rPr>
          <w:rFonts w:ascii="Arial" w:hAnsi="Arial" w:cs="Arial"/>
          <w:sz w:val="22"/>
          <w:szCs w:val="22"/>
        </w:rPr>
        <w:t>On completion of Part I, the TAF will be forwarded to the Contractor, by the Author</w:t>
      </w:r>
      <w:bookmarkStart w:id="0" w:name="_GoBack"/>
      <w:bookmarkEnd w:id="0"/>
      <w:r w:rsidRPr="00AA7FFB">
        <w:rPr>
          <w:rFonts w:ascii="Arial" w:hAnsi="Arial" w:cs="Arial"/>
          <w:sz w:val="22"/>
          <w:szCs w:val="22"/>
        </w:rPr>
        <w:t>ity’s Commercial Officer, for their consideration.</w:t>
      </w:r>
    </w:p>
    <w:p w14:paraId="2A388278" w14:textId="77777777" w:rsidR="00A41BA8" w:rsidRDefault="00A41BA8" w:rsidP="00A41BA8">
      <w:pPr>
        <w:tabs>
          <w:tab w:val="left" w:pos="-2694"/>
        </w:tabs>
        <w:ind w:left="1701" w:hanging="567"/>
        <w:rPr>
          <w:rFonts w:ascii="Arial" w:hAnsi="Arial" w:cs="Arial"/>
          <w:sz w:val="22"/>
          <w:szCs w:val="22"/>
        </w:rPr>
      </w:pPr>
    </w:p>
    <w:p w14:paraId="2A388279" w14:textId="77777777" w:rsidR="00A41BA8" w:rsidRDefault="00A41BA8" w:rsidP="00A41BA8">
      <w:pPr>
        <w:tabs>
          <w:tab w:val="left" w:pos="-2694"/>
        </w:tabs>
        <w:ind w:left="1701" w:hanging="567"/>
        <w:rPr>
          <w:rFonts w:ascii="Arial" w:hAnsi="Arial" w:cs="Arial"/>
          <w:sz w:val="22"/>
          <w:szCs w:val="22"/>
        </w:rPr>
      </w:pPr>
      <w:r>
        <w:rPr>
          <w:rFonts w:ascii="Arial" w:hAnsi="Arial" w:cs="Arial"/>
          <w:sz w:val="22"/>
          <w:szCs w:val="22"/>
        </w:rPr>
        <w:t>9.3.2</w:t>
      </w:r>
      <w:r>
        <w:rPr>
          <w:rFonts w:ascii="Arial" w:hAnsi="Arial" w:cs="Arial"/>
          <w:sz w:val="22"/>
          <w:szCs w:val="22"/>
        </w:rPr>
        <w:tab/>
        <w:t xml:space="preserve">For the </w:t>
      </w:r>
      <w:r w:rsidRPr="006F023B">
        <w:rPr>
          <w:rFonts w:ascii="Arial" w:hAnsi="Arial" w:cs="Arial"/>
          <w:sz w:val="22"/>
          <w:szCs w:val="22"/>
        </w:rPr>
        <w:t>purposes of identifying individual tasks, the Authority will allocate a discrete sequential reference number, which is to be used by the Contractor.</w:t>
      </w:r>
      <w:r>
        <w:rPr>
          <w:rFonts w:ascii="Arial" w:hAnsi="Arial" w:cs="Arial"/>
          <w:sz w:val="22"/>
          <w:szCs w:val="22"/>
        </w:rPr>
        <w:t xml:space="preserve"> The first such reference number shall be 001. These reference numbers shall be quoted in all associated correspondence and documentation, including claims for payment.</w:t>
      </w:r>
      <w:r w:rsidRPr="006F023B">
        <w:rPr>
          <w:rFonts w:ascii="Arial" w:hAnsi="Arial" w:cs="Arial"/>
          <w:sz w:val="22"/>
          <w:szCs w:val="22"/>
        </w:rPr>
        <w:t xml:space="preserve"> The Contractor should note that no work should be undertaken on compiling a </w:t>
      </w:r>
      <w:r>
        <w:rPr>
          <w:rFonts w:ascii="Arial" w:hAnsi="Arial" w:cs="Arial"/>
          <w:sz w:val="22"/>
          <w:szCs w:val="22"/>
        </w:rPr>
        <w:t>q</w:t>
      </w:r>
      <w:r w:rsidRPr="006F023B">
        <w:rPr>
          <w:rFonts w:ascii="Arial" w:hAnsi="Arial" w:cs="Arial"/>
          <w:sz w:val="22"/>
          <w:szCs w:val="22"/>
        </w:rPr>
        <w:t xml:space="preserve">uotation, until the Contractor is in receipt of a </w:t>
      </w:r>
      <w:r>
        <w:rPr>
          <w:rFonts w:ascii="Arial" w:hAnsi="Arial" w:cs="Arial"/>
          <w:sz w:val="22"/>
          <w:szCs w:val="22"/>
        </w:rPr>
        <w:t xml:space="preserve">TAF </w:t>
      </w:r>
      <w:r w:rsidRPr="006F023B">
        <w:rPr>
          <w:rFonts w:ascii="Arial" w:hAnsi="Arial" w:cs="Arial"/>
          <w:sz w:val="22"/>
          <w:szCs w:val="22"/>
        </w:rPr>
        <w:t>bearing a unique reference number and sig</w:t>
      </w:r>
      <w:r>
        <w:rPr>
          <w:rFonts w:ascii="Arial" w:hAnsi="Arial" w:cs="Arial"/>
          <w:sz w:val="22"/>
          <w:szCs w:val="22"/>
        </w:rPr>
        <w:t>ned by the Authority’s Project Manager and Commercial Officer</w:t>
      </w:r>
      <w:r w:rsidRPr="006F023B">
        <w:rPr>
          <w:rFonts w:ascii="Arial" w:hAnsi="Arial" w:cs="Arial"/>
          <w:sz w:val="22"/>
          <w:szCs w:val="22"/>
        </w:rPr>
        <w:t>.</w:t>
      </w:r>
    </w:p>
    <w:p w14:paraId="2A38827A" w14:textId="77777777" w:rsidR="00A41BA8" w:rsidRDefault="00A41BA8" w:rsidP="00A41BA8">
      <w:pPr>
        <w:tabs>
          <w:tab w:val="left" w:pos="-2694"/>
        </w:tabs>
        <w:ind w:left="1701" w:hanging="567"/>
        <w:rPr>
          <w:rFonts w:ascii="Arial" w:hAnsi="Arial" w:cs="Arial"/>
          <w:sz w:val="22"/>
          <w:szCs w:val="22"/>
        </w:rPr>
      </w:pPr>
    </w:p>
    <w:p w14:paraId="2A38827B" w14:textId="77777777" w:rsidR="00A41BA8" w:rsidRDefault="00A41BA8" w:rsidP="00A41BA8">
      <w:pPr>
        <w:tabs>
          <w:tab w:val="left" w:pos="-2694"/>
        </w:tabs>
        <w:ind w:left="1701" w:hanging="567"/>
        <w:rPr>
          <w:rFonts w:ascii="Arial" w:hAnsi="Arial" w:cs="Arial"/>
          <w:sz w:val="22"/>
          <w:szCs w:val="22"/>
        </w:rPr>
      </w:pPr>
      <w:r>
        <w:rPr>
          <w:rFonts w:ascii="Arial" w:hAnsi="Arial" w:cs="Arial"/>
          <w:sz w:val="22"/>
          <w:szCs w:val="22"/>
        </w:rPr>
        <w:t>9.3.3</w:t>
      </w:r>
      <w:r>
        <w:rPr>
          <w:rFonts w:ascii="Arial" w:hAnsi="Arial" w:cs="Arial"/>
          <w:sz w:val="22"/>
          <w:szCs w:val="22"/>
        </w:rPr>
        <w:tab/>
      </w:r>
      <w:r w:rsidRPr="00600325">
        <w:rPr>
          <w:rFonts w:ascii="Arial" w:hAnsi="Arial" w:cs="Arial"/>
          <w:sz w:val="22"/>
          <w:szCs w:val="22"/>
        </w:rPr>
        <w:t>Within 10 working</w:t>
      </w:r>
      <w:r w:rsidRPr="006F023B">
        <w:rPr>
          <w:rFonts w:ascii="Arial" w:hAnsi="Arial" w:cs="Arial"/>
          <w:sz w:val="22"/>
          <w:szCs w:val="22"/>
        </w:rPr>
        <w:t xml:space="preserve"> days of receipt of a TAF or as otherwise agreed by both parties, the Contractor shall complete Part II and return it to the </w:t>
      </w:r>
      <w:r w:rsidRPr="00AA7FFB">
        <w:rPr>
          <w:rFonts w:ascii="Arial" w:hAnsi="Arial" w:cs="Arial"/>
          <w:sz w:val="22"/>
          <w:szCs w:val="22"/>
        </w:rPr>
        <w:t>Authority’s Commercial Officer with a Firm Price Quotation. The Firm Priced Quotation shall utilise the rates agreed at Annex</w:t>
      </w:r>
      <w:r w:rsidR="00601382" w:rsidRPr="00AA7FFB">
        <w:rPr>
          <w:rFonts w:ascii="Arial" w:hAnsi="Arial" w:cs="Arial"/>
          <w:sz w:val="22"/>
          <w:szCs w:val="22"/>
        </w:rPr>
        <w:t xml:space="preserve"> D</w:t>
      </w:r>
      <w:r w:rsidRPr="00BA6495">
        <w:rPr>
          <w:rFonts w:ascii="Arial" w:hAnsi="Arial" w:cs="Arial"/>
          <w:sz w:val="22"/>
          <w:szCs w:val="22"/>
        </w:rPr>
        <w:t xml:space="preserve"> </w:t>
      </w:r>
      <w:r w:rsidRPr="00600325">
        <w:rPr>
          <w:rFonts w:ascii="Arial" w:hAnsi="Arial" w:cs="Arial"/>
          <w:sz w:val="22"/>
          <w:szCs w:val="22"/>
        </w:rPr>
        <w:t>and</w:t>
      </w:r>
      <w:r w:rsidRPr="006F023B">
        <w:rPr>
          <w:rFonts w:ascii="Arial" w:hAnsi="Arial" w:cs="Arial"/>
          <w:sz w:val="22"/>
          <w:szCs w:val="22"/>
        </w:rPr>
        <w:t xml:space="preserve"> include a full breakdown of costs including subcontract and material costs. It shall</w:t>
      </w:r>
      <w:r>
        <w:rPr>
          <w:rFonts w:ascii="Arial" w:hAnsi="Arial" w:cs="Arial"/>
          <w:sz w:val="22"/>
          <w:szCs w:val="22"/>
        </w:rPr>
        <w:t xml:space="preserve"> contain</w:t>
      </w:r>
      <w:r w:rsidRPr="006F023B">
        <w:rPr>
          <w:rFonts w:ascii="Arial" w:hAnsi="Arial" w:cs="Arial"/>
          <w:sz w:val="22"/>
          <w:szCs w:val="22"/>
        </w:rPr>
        <w:t xml:space="preserve"> sufficient detail to enable a full assessment</w:t>
      </w:r>
      <w:r>
        <w:rPr>
          <w:rFonts w:ascii="Arial" w:hAnsi="Arial" w:cs="Arial"/>
          <w:sz w:val="22"/>
          <w:szCs w:val="22"/>
        </w:rPr>
        <w:t xml:space="preserve"> of the price</w:t>
      </w:r>
      <w:r w:rsidRPr="006F023B">
        <w:rPr>
          <w:rFonts w:ascii="Arial" w:hAnsi="Arial" w:cs="Arial"/>
          <w:sz w:val="22"/>
          <w:szCs w:val="22"/>
        </w:rPr>
        <w:t xml:space="preserve"> to be undertaken by the Authority.</w:t>
      </w:r>
    </w:p>
    <w:p w14:paraId="2A38827C" w14:textId="77777777" w:rsidR="00A41BA8" w:rsidRDefault="00A41BA8" w:rsidP="00A41BA8">
      <w:pPr>
        <w:tabs>
          <w:tab w:val="left" w:pos="-2694"/>
        </w:tabs>
        <w:ind w:left="1701" w:hanging="567"/>
        <w:rPr>
          <w:rFonts w:ascii="Arial" w:hAnsi="Arial" w:cs="Arial"/>
          <w:sz w:val="22"/>
          <w:szCs w:val="22"/>
        </w:rPr>
      </w:pPr>
    </w:p>
    <w:p w14:paraId="2A38827D" w14:textId="77777777" w:rsidR="00A41BA8" w:rsidRDefault="00A41BA8" w:rsidP="00A41BA8">
      <w:pPr>
        <w:tabs>
          <w:tab w:val="left" w:pos="-2694"/>
        </w:tabs>
        <w:ind w:left="1701" w:hanging="567"/>
        <w:rPr>
          <w:rFonts w:ascii="Arial" w:hAnsi="Arial" w:cs="Arial"/>
          <w:sz w:val="22"/>
          <w:szCs w:val="22"/>
        </w:rPr>
      </w:pPr>
      <w:r>
        <w:rPr>
          <w:rFonts w:ascii="Arial" w:hAnsi="Arial" w:cs="Arial"/>
          <w:sz w:val="22"/>
          <w:szCs w:val="22"/>
        </w:rPr>
        <w:t>9.3.4</w:t>
      </w:r>
      <w:r>
        <w:rPr>
          <w:rFonts w:ascii="Arial" w:hAnsi="Arial" w:cs="Arial"/>
          <w:sz w:val="22"/>
          <w:szCs w:val="22"/>
        </w:rPr>
        <w:tab/>
        <w:t>Where it</w:t>
      </w:r>
      <w:r w:rsidRPr="006F023B">
        <w:rPr>
          <w:rFonts w:ascii="Arial" w:hAnsi="Arial" w:cs="Arial"/>
          <w:sz w:val="22"/>
          <w:szCs w:val="22"/>
        </w:rPr>
        <w:t xml:space="preserve"> is not possible to provide the Authority with a Firm Price </w:t>
      </w:r>
      <w:r w:rsidRPr="00600325">
        <w:rPr>
          <w:rFonts w:ascii="Arial" w:hAnsi="Arial" w:cs="Arial"/>
          <w:sz w:val="22"/>
          <w:szCs w:val="22"/>
        </w:rPr>
        <w:t>Quotation within 10 working</w:t>
      </w:r>
      <w:r w:rsidRPr="006F023B">
        <w:rPr>
          <w:rFonts w:ascii="Arial" w:hAnsi="Arial" w:cs="Arial"/>
          <w:sz w:val="22"/>
          <w:szCs w:val="22"/>
        </w:rPr>
        <w:t xml:space="preserve"> days then the Contractor shall at the earliest opportunity </w:t>
      </w:r>
      <w:r w:rsidRPr="00600325">
        <w:rPr>
          <w:rFonts w:ascii="Arial" w:hAnsi="Arial" w:cs="Arial"/>
          <w:sz w:val="22"/>
          <w:szCs w:val="22"/>
        </w:rPr>
        <w:t>within the 10 day period</w:t>
      </w:r>
      <w:r w:rsidRPr="006F023B">
        <w:rPr>
          <w:rFonts w:ascii="Arial" w:hAnsi="Arial" w:cs="Arial"/>
          <w:sz w:val="22"/>
          <w:szCs w:val="22"/>
        </w:rPr>
        <w:t xml:space="preserve"> </w:t>
      </w:r>
      <w:proofErr w:type="gramStart"/>
      <w:r w:rsidRPr="006F023B">
        <w:rPr>
          <w:rFonts w:ascii="Arial" w:hAnsi="Arial" w:cs="Arial"/>
          <w:sz w:val="22"/>
          <w:szCs w:val="22"/>
        </w:rPr>
        <w:t>advise</w:t>
      </w:r>
      <w:proofErr w:type="gramEnd"/>
      <w:r w:rsidRPr="006F023B">
        <w:rPr>
          <w:rFonts w:ascii="Arial" w:hAnsi="Arial" w:cs="Arial"/>
          <w:sz w:val="22"/>
          <w:szCs w:val="22"/>
        </w:rPr>
        <w:t xml:space="preserve"> the Authority’s Commercial Officer of the reason for the delay and provide a firm date for whe</w:t>
      </w:r>
      <w:r>
        <w:rPr>
          <w:rFonts w:ascii="Arial" w:hAnsi="Arial" w:cs="Arial"/>
          <w:sz w:val="22"/>
          <w:szCs w:val="22"/>
        </w:rPr>
        <w:t>n a quotation will be supplied.</w:t>
      </w:r>
    </w:p>
    <w:p w14:paraId="2A38827E" w14:textId="77777777" w:rsidR="00A41BA8" w:rsidRDefault="00A41BA8" w:rsidP="00A41BA8">
      <w:pPr>
        <w:tabs>
          <w:tab w:val="left" w:pos="-2694"/>
        </w:tabs>
        <w:rPr>
          <w:rFonts w:ascii="Arial" w:hAnsi="Arial" w:cs="Arial"/>
          <w:sz w:val="22"/>
          <w:szCs w:val="22"/>
        </w:rPr>
      </w:pPr>
    </w:p>
    <w:p w14:paraId="2A38827F" w14:textId="77777777" w:rsidR="00A41BA8" w:rsidRDefault="00A41BA8" w:rsidP="00A41BA8">
      <w:pPr>
        <w:tabs>
          <w:tab w:val="left" w:pos="-2694"/>
        </w:tabs>
        <w:ind w:left="1701" w:hanging="565"/>
        <w:rPr>
          <w:rFonts w:ascii="Arial" w:hAnsi="Arial" w:cs="Arial"/>
          <w:sz w:val="22"/>
          <w:szCs w:val="22"/>
        </w:rPr>
      </w:pPr>
      <w:r>
        <w:rPr>
          <w:rFonts w:ascii="Arial" w:hAnsi="Arial" w:cs="Arial"/>
          <w:sz w:val="22"/>
          <w:szCs w:val="22"/>
        </w:rPr>
        <w:t>9.3.5</w:t>
      </w:r>
      <w:r>
        <w:rPr>
          <w:rFonts w:ascii="Arial" w:hAnsi="Arial" w:cs="Arial"/>
          <w:sz w:val="22"/>
          <w:szCs w:val="22"/>
        </w:rPr>
        <w:tab/>
        <w:t xml:space="preserve">If the Authority is content with the Firm Price Quotation and wishes to proceed with the task then the Authority will provide authority </w:t>
      </w:r>
      <w:r w:rsidRPr="006F023B">
        <w:rPr>
          <w:rFonts w:ascii="Arial" w:hAnsi="Arial" w:cs="Arial"/>
          <w:sz w:val="22"/>
          <w:szCs w:val="22"/>
        </w:rPr>
        <w:t>to proceed with the Task</w:t>
      </w:r>
      <w:r>
        <w:rPr>
          <w:rFonts w:ascii="Arial" w:hAnsi="Arial" w:cs="Arial"/>
          <w:sz w:val="22"/>
          <w:szCs w:val="22"/>
        </w:rPr>
        <w:t xml:space="preserve"> by completing Part III of the TAF</w:t>
      </w:r>
      <w:r w:rsidRPr="006F023B">
        <w:rPr>
          <w:rFonts w:ascii="Arial" w:hAnsi="Arial" w:cs="Arial"/>
          <w:sz w:val="22"/>
          <w:szCs w:val="22"/>
        </w:rPr>
        <w:t>.</w:t>
      </w:r>
      <w:r>
        <w:rPr>
          <w:rFonts w:ascii="Arial" w:hAnsi="Arial" w:cs="Arial"/>
          <w:sz w:val="22"/>
          <w:szCs w:val="22"/>
        </w:rPr>
        <w:t xml:space="preserve"> Upon authorisation </w:t>
      </w:r>
      <w:r w:rsidR="00AA7FFB">
        <w:rPr>
          <w:rFonts w:ascii="Arial" w:hAnsi="Arial" w:cs="Arial"/>
          <w:sz w:val="22"/>
          <w:szCs w:val="22"/>
        </w:rPr>
        <w:t>of Part III by the Authority a C</w:t>
      </w:r>
      <w:r>
        <w:rPr>
          <w:rFonts w:ascii="Arial" w:hAnsi="Arial" w:cs="Arial"/>
          <w:sz w:val="22"/>
          <w:szCs w:val="22"/>
        </w:rPr>
        <w:t>ontract shall be created as per the details of the TAF and the Contractor shall undertake the work as defined in the TAF and in accordance with the specifications/technical requirements referred to in the Contract. The Contractor shall acknowledge receipt of the Part III within 5 working days of receipt.</w:t>
      </w:r>
      <w:r w:rsidRPr="006F023B">
        <w:rPr>
          <w:rFonts w:ascii="Arial" w:hAnsi="Arial" w:cs="Arial"/>
          <w:sz w:val="22"/>
          <w:szCs w:val="22"/>
        </w:rPr>
        <w:t xml:space="preserve"> The Contractor</w:t>
      </w:r>
      <w:r>
        <w:rPr>
          <w:rFonts w:ascii="Arial" w:hAnsi="Arial" w:cs="Arial"/>
          <w:sz w:val="22"/>
          <w:szCs w:val="22"/>
        </w:rPr>
        <w:t xml:space="preserve"> shall not undertake any work relating to the task</w:t>
      </w:r>
      <w:r w:rsidRPr="006F023B">
        <w:rPr>
          <w:rFonts w:ascii="Arial" w:hAnsi="Arial" w:cs="Arial"/>
          <w:sz w:val="22"/>
          <w:szCs w:val="22"/>
        </w:rPr>
        <w:t xml:space="preserve"> until </w:t>
      </w:r>
      <w:r>
        <w:rPr>
          <w:rFonts w:ascii="Arial" w:hAnsi="Arial" w:cs="Arial"/>
          <w:sz w:val="22"/>
          <w:szCs w:val="22"/>
        </w:rPr>
        <w:t>Part III has been</w:t>
      </w:r>
      <w:r w:rsidRPr="006F023B">
        <w:rPr>
          <w:rFonts w:ascii="Arial" w:hAnsi="Arial" w:cs="Arial"/>
          <w:sz w:val="22"/>
          <w:szCs w:val="22"/>
        </w:rPr>
        <w:t xml:space="preserve"> signed by both the Authority’s Project </w:t>
      </w:r>
      <w:r>
        <w:rPr>
          <w:rFonts w:ascii="Arial" w:hAnsi="Arial" w:cs="Arial"/>
          <w:sz w:val="22"/>
          <w:szCs w:val="22"/>
        </w:rPr>
        <w:t>Manager</w:t>
      </w:r>
      <w:r w:rsidRPr="006F023B">
        <w:rPr>
          <w:rFonts w:ascii="Arial" w:hAnsi="Arial" w:cs="Arial"/>
          <w:sz w:val="22"/>
          <w:szCs w:val="22"/>
        </w:rPr>
        <w:t xml:space="preserve"> and</w:t>
      </w:r>
      <w:r>
        <w:rPr>
          <w:rFonts w:ascii="Arial" w:hAnsi="Arial" w:cs="Arial"/>
          <w:sz w:val="22"/>
          <w:szCs w:val="22"/>
        </w:rPr>
        <w:t xml:space="preserve"> the Authority’s</w:t>
      </w:r>
      <w:r w:rsidRPr="006F023B">
        <w:rPr>
          <w:rFonts w:ascii="Arial" w:hAnsi="Arial" w:cs="Arial"/>
          <w:sz w:val="22"/>
          <w:szCs w:val="22"/>
        </w:rPr>
        <w:t xml:space="preserve"> Commercial Officer.</w:t>
      </w:r>
      <w:r>
        <w:rPr>
          <w:rFonts w:ascii="Arial" w:hAnsi="Arial" w:cs="Arial"/>
          <w:sz w:val="22"/>
          <w:szCs w:val="22"/>
        </w:rPr>
        <w:t xml:space="preserve"> </w:t>
      </w:r>
    </w:p>
    <w:p w14:paraId="2A388280" w14:textId="77777777" w:rsidR="00A41BA8" w:rsidRDefault="00A41BA8" w:rsidP="00A41BA8">
      <w:pPr>
        <w:tabs>
          <w:tab w:val="left" w:pos="-2694"/>
        </w:tabs>
        <w:rPr>
          <w:rFonts w:ascii="Arial" w:hAnsi="Arial" w:cs="Arial"/>
          <w:sz w:val="22"/>
          <w:szCs w:val="22"/>
        </w:rPr>
      </w:pPr>
    </w:p>
    <w:p w14:paraId="2A388281" w14:textId="77777777" w:rsidR="00A41BA8" w:rsidRDefault="00A41BA8" w:rsidP="00A41BA8">
      <w:pPr>
        <w:tabs>
          <w:tab w:val="left" w:pos="-2694"/>
        </w:tabs>
        <w:ind w:left="1701" w:hanging="567"/>
        <w:rPr>
          <w:rFonts w:ascii="Arial" w:hAnsi="Arial" w:cs="Arial"/>
          <w:sz w:val="22"/>
          <w:szCs w:val="22"/>
        </w:rPr>
      </w:pPr>
      <w:r>
        <w:rPr>
          <w:rFonts w:ascii="Arial" w:hAnsi="Arial" w:cs="Arial"/>
          <w:sz w:val="22"/>
          <w:szCs w:val="22"/>
        </w:rPr>
        <w:t>9.3.6</w:t>
      </w:r>
      <w:r>
        <w:rPr>
          <w:rFonts w:ascii="Arial" w:hAnsi="Arial" w:cs="Arial"/>
          <w:sz w:val="22"/>
          <w:szCs w:val="22"/>
        </w:rPr>
        <w:tab/>
        <w:t>Authorised Tasks</w:t>
      </w:r>
      <w:r w:rsidRPr="006F023B">
        <w:rPr>
          <w:rFonts w:ascii="Arial" w:hAnsi="Arial" w:cs="Arial"/>
          <w:sz w:val="22"/>
          <w:szCs w:val="22"/>
        </w:rPr>
        <w:t xml:space="preserve"> will be </w:t>
      </w:r>
      <w:r w:rsidRPr="00601382">
        <w:rPr>
          <w:rFonts w:ascii="Arial" w:hAnsi="Arial" w:cs="Arial"/>
          <w:sz w:val="22"/>
          <w:szCs w:val="22"/>
        </w:rPr>
        <w:t xml:space="preserve">formally added to Annex </w:t>
      </w:r>
      <w:r w:rsidR="00601382" w:rsidRPr="00601382">
        <w:rPr>
          <w:rFonts w:ascii="Arial" w:hAnsi="Arial" w:cs="Arial"/>
          <w:sz w:val="22"/>
          <w:szCs w:val="22"/>
        </w:rPr>
        <w:t>B</w:t>
      </w:r>
      <w:r w:rsidRPr="00601382">
        <w:rPr>
          <w:rFonts w:ascii="Arial" w:hAnsi="Arial" w:cs="Arial"/>
          <w:sz w:val="22"/>
          <w:szCs w:val="22"/>
        </w:rPr>
        <w:t xml:space="preserve"> of the Contract</w:t>
      </w:r>
      <w:r w:rsidRPr="006F023B">
        <w:rPr>
          <w:rFonts w:ascii="Arial" w:hAnsi="Arial" w:cs="Arial"/>
          <w:sz w:val="22"/>
          <w:szCs w:val="22"/>
        </w:rPr>
        <w:t xml:space="preserve"> when the next amendment to Contract is raised, or</w:t>
      </w:r>
      <w:r>
        <w:rPr>
          <w:rFonts w:ascii="Arial" w:hAnsi="Arial" w:cs="Arial"/>
          <w:sz w:val="22"/>
          <w:szCs w:val="22"/>
        </w:rPr>
        <w:t xml:space="preserve"> on </w:t>
      </w:r>
      <w:r w:rsidRPr="006F023B">
        <w:rPr>
          <w:rFonts w:ascii="Arial" w:hAnsi="Arial" w:cs="Arial"/>
          <w:sz w:val="22"/>
          <w:szCs w:val="22"/>
        </w:rPr>
        <w:t>completion of the Task, whichever occurs first</w:t>
      </w:r>
      <w:r>
        <w:rPr>
          <w:rFonts w:ascii="Arial" w:hAnsi="Arial" w:cs="Arial"/>
          <w:sz w:val="22"/>
          <w:szCs w:val="22"/>
        </w:rPr>
        <w:t>.</w:t>
      </w:r>
    </w:p>
    <w:p w14:paraId="2A388282" w14:textId="77777777" w:rsidR="00A41BA8" w:rsidRDefault="00A41BA8" w:rsidP="00A41BA8">
      <w:pPr>
        <w:tabs>
          <w:tab w:val="left" w:pos="-2694"/>
        </w:tabs>
        <w:rPr>
          <w:rFonts w:ascii="Arial" w:hAnsi="Arial" w:cs="Arial"/>
          <w:sz w:val="22"/>
          <w:szCs w:val="22"/>
        </w:rPr>
      </w:pPr>
    </w:p>
    <w:p w14:paraId="2A388283" w14:textId="77777777" w:rsidR="00A41BA8" w:rsidRDefault="00A41BA8" w:rsidP="00A41BA8">
      <w:pPr>
        <w:tabs>
          <w:tab w:val="left" w:pos="-2694"/>
        </w:tabs>
        <w:ind w:left="1701" w:hanging="567"/>
        <w:rPr>
          <w:rFonts w:ascii="Arial" w:hAnsi="Arial" w:cs="Arial"/>
          <w:sz w:val="22"/>
          <w:szCs w:val="22"/>
        </w:rPr>
      </w:pPr>
      <w:r w:rsidRPr="00601382">
        <w:rPr>
          <w:rFonts w:ascii="Arial" w:hAnsi="Arial" w:cs="Arial"/>
          <w:sz w:val="22"/>
          <w:szCs w:val="22"/>
        </w:rPr>
        <w:t>9.3.7</w:t>
      </w:r>
      <w:r w:rsidRPr="00601382">
        <w:rPr>
          <w:rFonts w:ascii="Arial" w:hAnsi="Arial" w:cs="Arial"/>
          <w:sz w:val="22"/>
          <w:szCs w:val="22"/>
        </w:rPr>
        <w:tab/>
        <w:t xml:space="preserve">Tasks shall be completed within the period specified in each task issued under Item </w:t>
      </w:r>
      <w:r w:rsidR="00601382" w:rsidRPr="00601382">
        <w:rPr>
          <w:rFonts w:ascii="Arial" w:hAnsi="Arial" w:cs="Arial"/>
          <w:sz w:val="22"/>
          <w:szCs w:val="22"/>
        </w:rPr>
        <w:t>8</w:t>
      </w:r>
      <w:r w:rsidRPr="00601382">
        <w:rPr>
          <w:rFonts w:ascii="Arial" w:hAnsi="Arial" w:cs="Arial"/>
          <w:sz w:val="22"/>
          <w:szCs w:val="22"/>
        </w:rPr>
        <w:t>. If no period is specified the Contractor shall contact the Authority to confirm the required timescale. If it becomes obvious that delivery will not be achieved within the specified</w:t>
      </w:r>
      <w:r>
        <w:rPr>
          <w:rFonts w:ascii="Arial" w:hAnsi="Arial" w:cs="Arial"/>
          <w:sz w:val="22"/>
          <w:szCs w:val="22"/>
        </w:rPr>
        <w:t xml:space="preserve"> timescale, the Contractor shall notify the Authority’s Project Manager and Commercial Officer of the cause of the delay together with a forecast completion date. Such information shall be supplied without prejudice to the Authority’s rights under the Contract. In the event that the Authority agrees to the revised delivery date it shall forthwith issue an amendment to the task.</w:t>
      </w:r>
    </w:p>
    <w:p w14:paraId="2A388284" w14:textId="77777777" w:rsidR="00A41BA8" w:rsidRDefault="00A41BA8" w:rsidP="00A41BA8">
      <w:pPr>
        <w:tabs>
          <w:tab w:val="left" w:pos="-2694"/>
        </w:tabs>
        <w:rPr>
          <w:rFonts w:ascii="Arial" w:hAnsi="Arial" w:cs="Arial"/>
          <w:sz w:val="22"/>
          <w:szCs w:val="22"/>
        </w:rPr>
      </w:pPr>
    </w:p>
    <w:p w14:paraId="2A388285" w14:textId="77777777" w:rsidR="00A41BA8" w:rsidRDefault="00A41BA8" w:rsidP="00A41BA8">
      <w:pPr>
        <w:tabs>
          <w:tab w:val="left" w:pos="-2694"/>
        </w:tabs>
        <w:ind w:left="1701" w:hanging="567"/>
        <w:rPr>
          <w:rFonts w:ascii="Arial" w:hAnsi="Arial" w:cs="Arial"/>
          <w:sz w:val="22"/>
          <w:szCs w:val="22"/>
        </w:rPr>
      </w:pPr>
      <w:r>
        <w:rPr>
          <w:rFonts w:ascii="Arial" w:hAnsi="Arial" w:cs="Arial"/>
          <w:sz w:val="22"/>
          <w:szCs w:val="22"/>
        </w:rPr>
        <w:t>9.3.8</w:t>
      </w:r>
      <w:r>
        <w:rPr>
          <w:rFonts w:ascii="Arial" w:hAnsi="Arial" w:cs="Arial"/>
          <w:sz w:val="22"/>
          <w:szCs w:val="22"/>
        </w:rPr>
        <w:tab/>
        <w:t xml:space="preserve">In addition </w:t>
      </w:r>
      <w:r w:rsidRPr="006F023B">
        <w:rPr>
          <w:rFonts w:ascii="Arial" w:hAnsi="Arial" w:cs="Arial"/>
          <w:sz w:val="22"/>
          <w:szCs w:val="22"/>
        </w:rPr>
        <w:t>to the Authority’s rights of termination under other Conditions, any individual Task placed under this Contract may be terminated by the Authority at any time subject to notic</w:t>
      </w:r>
      <w:r>
        <w:rPr>
          <w:rFonts w:ascii="Arial" w:hAnsi="Arial" w:cs="Arial"/>
          <w:sz w:val="22"/>
          <w:szCs w:val="22"/>
        </w:rPr>
        <w:t xml:space="preserve">e in writing to the Contractor. </w:t>
      </w:r>
      <w:r w:rsidRPr="006F023B">
        <w:rPr>
          <w:rFonts w:ascii="Arial" w:hAnsi="Arial" w:cs="Arial"/>
          <w:sz w:val="22"/>
          <w:szCs w:val="22"/>
        </w:rPr>
        <w:t xml:space="preserve">Where appropriate, the Authority may require the Contractor to furnish a report covering work done to </w:t>
      </w:r>
      <w:r w:rsidRPr="00AA7FFB">
        <w:rPr>
          <w:rFonts w:ascii="Arial" w:hAnsi="Arial" w:cs="Arial"/>
          <w:sz w:val="22"/>
          <w:szCs w:val="22"/>
        </w:rPr>
        <w:t xml:space="preserve">the date of termination with such recommendations as may be possible at that stage. The Authority’s liability shall be confined to payment as if the Task has been terminated under </w:t>
      </w:r>
      <w:r w:rsidR="00AA7FFB" w:rsidRPr="00AA7FFB">
        <w:rPr>
          <w:rFonts w:ascii="Arial" w:hAnsi="Arial" w:cs="Arial"/>
          <w:sz w:val="22"/>
          <w:szCs w:val="22"/>
        </w:rPr>
        <w:t>DEFCON 656A – Termination for Convenience (Contracts Under £5M)</w:t>
      </w:r>
      <w:r w:rsidRPr="00AA7FFB">
        <w:rPr>
          <w:rFonts w:ascii="Arial" w:hAnsi="Arial" w:cs="Arial"/>
          <w:sz w:val="22"/>
          <w:szCs w:val="22"/>
        </w:rPr>
        <w:t>.</w:t>
      </w:r>
    </w:p>
    <w:p w14:paraId="2A388286" w14:textId="77777777" w:rsidR="00A41BA8" w:rsidRDefault="00A41BA8" w:rsidP="00A41BA8">
      <w:pPr>
        <w:tabs>
          <w:tab w:val="left" w:pos="-2694"/>
        </w:tabs>
        <w:rPr>
          <w:rFonts w:ascii="Arial" w:hAnsi="Arial" w:cs="Arial"/>
          <w:sz w:val="22"/>
          <w:szCs w:val="22"/>
        </w:rPr>
      </w:pPr>
    </w:p>
    <w:p w14:paraId="2A388287" w14:textId="77777777" w:rsidR="00A41BA8" w:rsidRPr="006F023B" w:rsidRDefault="00A41BA8" w:rsidP="00A41BA8">
      <w:pPr>
        <w:tabs>
          <w:tab w:val="left" w:pos="-2694"/>
        </w:tabs>
        <w:ind w:left="1701" w:hanging="567"/>
        <w:rPr>
          <w:rFonts w:ascii="Arial" w:hAnsi="Arial" w:cs="Arial"/>
          <w:sz w:val="22"/>
          <w:szCs w:val="22"/>
        </w:rPr>
      </w:pPr>
      <w:r w:rsidRPr="00AA7FFB">
        <w:rPr>
          <w:rFonts w:ascii="Arial" w:hAnsi="Arial" w:cs="Arial"/>
          <w:sz w:val="22"/>
          <w:szCs w:val="22"/>
        </w:rPr>
        <w:t>9.3.9</w:t>
      </w:r>
      <w:r w:rsidRPr="00AA7FFB">
        <w:rPr>
          <w:rFonts w:ascii="Arial" w:hAnsi="Arial" w:cs="Arial"/>
          <w:sz w:val="22"/>
          <w:szCs w:val="22"/>
        </w:rPr>
        <w:tab/>
        <w:t>Any additional tasks raised by completion of Part I of the TAF, up to and including the expiry of the Contract, shall be delivered by the Contractor in accordance with this clause.</w:t>
      </w:r>
    </w:p>
    <w:p w14:paraId="2A388288" w14:textId="77777777" w:rsidR="000C1782" w:rsidRDefault="000C1782"/>
    <w:sectPr w:rsidR="000C1782" w:rsidSect="00601382">
      <w:headerReference w:type="default" r:id="rId10"/>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1570F7" w14:textId="77777777" w:rsidR="004350A8" w:rsidRDefault="004350A8" w:rsidP="00601382">
      <w:r>
        <w:separator/>
      </w:r>
    </w:p>
  </w:endnote>
  <w:endnote w:type="continuationSeparator" w:id="0">
    <w:p w14:paraId="6099B083" w14:textId="77777777" w:rsidR="004350A8" w:rsidRDefault="004350A8" w:rsidP="006013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6A502D" w14:textId="77777777" w:rsidR="004350A8" w:rsidRDefault="004350A8" w:rsidP="00601382">
      <w:r>
        <w:separator/>
      </w:r>
    </w:p>
  </w:footnote>
  <w:footnote w:type="continuationSeparator" w:id="0">
    <w:p w14:paraId="19E494D4" w14:textId="77777777" w:rsidR="004350A8" w:rsidRDefault="004350A8" w:rsidP="0060138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38828D" w14:textId="77777777" w:rsidR="000B4FC3" w:rsidRDefault="000B4FC3" w:rsidP="000B4FC3">
    <w:pPr>
      <w:pStyle w:val="Header"/>
      <w:jc w:val="center"/>
      <w:rPr>
        <w:rFonts w:ascii="Arial" w:hAnsi="Arial" w:cs="Arial"/>
        <w:sz w:val="22"/>
        <w:szCs w:val="22"/>
      </w:rPr>
    </w:pPr>
    <w:r>
      <w:rPr>
        <w:rFonts w:ascii="Arial" w:hAnsi="Arial" w:cs="Arial"/>
        <w:sz w:val="22"/>
        <w:szCs w:val="22"/>
      </w:rPr>
      <w:t>OFFICIAL</w:t>
    </w:r>
  </w:p>
  <w:p w14:paraId="2A38828F" w14:textId="77777777" w:rsidR="00A9473D" w:rsidRDefault="00A9473D" w:rsidP="00601382">
    <w:pPr>
      <w:tabs>
        <w:tab w:val="right" w:pos="11186"/>
      </w:tabs>
      <w:suppressAutoHyphens/>
      <w:jc w:val="right"/>
      <w:outlineLvl w:val="0"/>
      <w:rPr>
        <w:rFonts w:ascii="Arial" w:hAnsi="Arial" w:cs="Arial"/>
        <w:b/>
        <w:spacing w:val="-2"/>
        <w:sz w:val="22"/>
        <w:szCs w:val="22"/>
      </w:rPr>
    </w:pPr>
    <w:r w:rsidRPr="00A9473D">
      <w:rPr>
        <w:rFonts w:ascii="Arial" w:hAnsi="Arial" w:cs="Arial"/>
        <w:b/>
        <w:spacing w:val="-2"/>
        <w:sz w:val="22"/>
        <w:szCs w:val="22"/>
      </w:rPr>
      <w:t>FTS5/P2G/001</w:t>
    </w:r>
  </w:p>
  <w:p w14:paraId="2A388290" w14:textId="77777777" w:rsidR="00601382" w:rsidRPr="00AB7C50" w:rsidRDefault="00601382" w:rsidP="00601382">
    <w:pPr>
      <w:tabs>
        <w:tab w:val="right" w:pos="11186"/>
      </w:tabs>
      <w:suppressAutoHyphens/>
      <w:jc w:val="right"/>
      <w:outlineLvl w:val="0"/>
      <w:rPr>
        <w:rFonts w:ascii="Arial" w:hAnsi="Arial" w:cs="Arial"/>
        <w:b/>
        <w:spacing w:val="-2"/>
        <w:sz w:val="22"/>
        <w:szCs w:val="22"/>
      </w:rPr>
    </w:pPr>
    <w:r>
      <w:rPr>
        <w:rFonts w:ascii="Arial" w:hAnsi="Arial" w:cs="Arial"/>
        <w:b/>
        <w:spacing w:val="-2"/>
        <w:sz w:val="22"/>
        <w:szCs w:val="22"/>
      </w:rPr>
      <w:t>Annex D</w:t>
    </w:r>
  </w:p>
  <w:p w14:paraId="2A388291" w14:textId="77777777" w:rsidR="00601382" w:rsidRPr="00601382" w:rsidRDefault="00601382" w:rsidP="00601382">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hideSpellingErrors/>
  <w:hideGrammaticalErrors/>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1BA8"/>
    <w:rsid w:val="00084109"/>
    <w:rsid w:val="000B4FC3"/>
    <w:rsid w:val="000C1782"/>
    <w:rsid w:val="003E5D00"/>
    <w:rsid w:val="004350A8"/>
    <w:rsid w:val="00601382"/>
    <w:rsid w:val="00976343"/>
    <w:rsid w:val="00A41BA8"/>
    <w:rsid w:val="00A9473D"/>
    <w:rsid w:val="00AA0CEB"/>
    <w:rsid w:val="00AA7FFB"/>
    <w:rsid w:val="00C30F9B"/>
    <w:rsid w:val="00D57CBA"/>
    <w:rsid w:val="00F133CC"/>
    <w:rsid w:val="00FC2F6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A388274"/>
  <w15:chartTrackingRefBased/>
  <w15:docId w15:val="{15AC70E3-0F79-4E2D-993B-B652929E3A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41BA8"/>
    <w:pPr>
      <w:spacing w:after="0" w:line="240" w:lineRule="auto"/>
    </w:pPr>
    <w:rPr>
      <w:rFonts w:ascii="Times New Roman" w:eastAsia="Times New Roman" w:hAnsi="Times New Roman" w:cs="Times New Roman"/>
      <w:sz w:val="20"/>
      <w:szCs w:val="20"/>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601382"/>
    <w:pPr>
      <w:tabs>
        <w:tab w:val="center" w:pos="4513"/>
        <w:tab w:val="right" w:pos="9026"/>
      </w:tabs>
    </w:pPr>
  </w:style>
  <w:style w:type="character" w:customStyle="1" w:styleId="HeaderChar">
    <w:name w:val="Header Char"/>
    <w:basedOn w:val="DefaultParagraphFont"/>
    <w:link w:val="Header"/>
    <w:rsid w:val="00601382"/>
    <w:rPr>
      <w:rFonts w:ascii="Times New Roman" w:eastAsia="Times New Roman" w:hAnsi="Times New Roman" w:cs="Times New Roman"/>
      <w:sz w:val="20"/>
      <w:szCs w:val="20"/>
      <w:lang w:eastAsia="en-GB"/>
    </w:rPr>
  </w:style>
  <w:style w:type="paragraph" w:styleId="Footer">
    <w:name w:val="footer"/>
    <w:basedOn w:val="Normal"/>
    <w:link w:val="FooterChar"/>
    <w:uiPriority w:val="99"/>
    <w:unhideWhenUsed/>
    <w:rsid w:val="00601382"/>
    <w:pPr>
      <w:tabs>
        <w:tab w:val="center" w:pos="4513"/>
        <w:tab w:val="right" w:pos="9026"/>
      </w:tabs>
    </w:pPr>
  </w:style>
  <w:style w:type="character" w:customStyle="1" w:styleId="FooterChar">
    <w:name w:val="Footer Char"/>
    <w:basedOn w:val="DefaultParagraphFont"/>
    <w:link w:val="Footer"/>
    <w:uiPriority w:val="99"/>
    <w:rsid w:val="00601382"/>
    <w:rPr>
      <w:rFonts w:ascii="Times New Roman" w:eastAsia="Times New Roman" w:hAnsi="Times New Roman" w:cs="Times New Roman"/>
      <w:sz w:val="20"/>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documentManagement>
    <UKProtectiveMarking xmlns="http://schemas.microsoft.com/sharepoint/v3">OFFICIAL</UKProtectiveMarking>
    <PolicyIdentifier xmlns="http://schemas.microsoft.com/sharepoint/v3">UK</PolicyIdentifier>
    <MeridioEDCData xmlns="5e9975af-e901-4f9b-810f-8d01698e85bb" xsi:nil="true"/>
    <DPADisclosabilityIndicator xmlns="http://schemas.microsoft.com/sharepoint/v3" xsi:nil="true"/>
    <EIRException xmlns="http://schemas.microsoft.com/sharepoint/v3" xsi:nil="true"/>
    <FOIReleasedOnRequest xmlns="http://schemas.microsoft.com/sharepoint/v3" xsi:nil="true"/>
    <CatergoryTest xmlns="5e9975af-e901-4f9b-810f-8d01698e85bb">FTS/D/P2G/006</CatergoryTest>
    <Sub_x002d_Category xmlns="cf38cbfb-918f-420b-8e28-0850d9dee357">ITT</Sub_x002d_Category>
    <Status xmlns="http://schemas.microsoft.com/sharepoint/v3">Draft</Status>
    <LocalKeywords xmlns="5E9975AF-E901-4F9B-810F-8D01698E85BB" xsi:nil="true"/>
    <AuthorOriginator xmlns="http://schemas.microsoft.com/sharepoint/v3">Watson, Alexandra D (Def Comrcl DCGP-15-30)</AuthorOriginator>
    <Local_x0020_KeywordsOOB xmlns="5E9975AF-E901-4F9B-810F-8D01698E85BB"/>
    <fileplanIDOOB xmlns="5E9975AF-E901-4F9B-810F-8D01698E85BB">03_Support</fileplanIDOOB>
    <DPAExemption xmlns="http://schemas.microsoft.com/sharepoint/v3" xsi:nil="true"/>
    <DocId xmlns="5e9975af-e901-4f9b-810f-8d01698e85bb" xsi:nil="true"/>
    <Subject_x0020_KeywordsOOB xmlns="5E9975AF-E901-4F9B-810F-8D01698E85BB">
      <Value>Procurement</Value>
    </Subject_x0020_KeywordsOOB>
    <Business_x0020_OwnerOOB xmlns="5E9975AF-E901-4F9B-810F-8D01698E85BB">DE&amp;S Puma 2 Gazelle PT</Business_x0020_OwnerOOB>
    <Copyright xmlns="http://schemas.microsoft.com/sharepoint/v3" xsi:nil="true"/>
    <Subject_x0020_CategoryOOB xmlns="5E9975AF-E901-4F9B-810F-8D01698E85BB">
      <Value>COMMERCIAL MANAGEMENT</Value>
    </Subject_x0020_CategoryOOB>
    <SecurityDescriptors xmlns="http://schemas.microsoft.com/sharepoint/v3">None</SecurityDescriptors>
    <Declared xmlns="5e9975af-e901-4f9b-810f-8d01698e85bb">false</Declared>
    <RetentionCategory xmlns="http://schemas.microsoft.com/sharepoint/v3">None</RetentionCategory>
    <SubjectCategory xmlns="5E9975AF-E901-4F9B-810F-8D01698E85BB" xsi:nil="true"/>
    <fileplanID xmlns="5E9975AF-E901-4F9B-810F-8D01698E85BB" xsi:nil="true"/>
    <SecurityNonUKConstraints xmlns="http://schemas.microsoft.com/sharepoint/v3" xsi:nil="true"/>
    <FOIPublicationDate xmlns="http://schemas.microsoft.com/sharepoint/v3" xsi:nil="true"/>
    <SubjectKeywords xmlns="5E9975AF-E901-4F9B-810F-8D01698E85BB" xsi:nil="true"/>
    <BusinessOwner xmlns="5E9975AF-E901-4F9B-810F-8D01698E85BB" xsi:nil="true"/>
    <DocumentVersion xmlns="http://schemas.microsoft.com/sharepoint/v3" xsi:nil="true"/>
    <EIRDisclosabilityIndicator xmlns="http://schemas.microsoft.com/sharepoint/v3" xsi:nil="true"/>
    <CreatedOriginated xmlns="http://schemas.microsoft.com/sharepoint/v3">2017-08-09T23:00:00+00:00</CreatedOriginated>
    <FOIExemption xmlns="http://schemas.microsoft.com/sharepoint/v3">No</FOIExemption>
    <Description xmlns="http://schemas.microsoft.com/sharepoint/v3" xsi:nil="true"/>
    <fileplanIDPTH xmlns="5e9975af-e901-4f9b-810f-8d01698e85bb">03_Support</fileplanIDPTH>
    <MeridioUrl xmlns="5e9975af-e901-4f9b-810f-8d01698e85bb" xsi:nil="true"/>
    <MeridioEDCStatus xmlns="5e9975af-e901-4f9b-810f-8d01698e85bb" xsi:nil="true"/>
  </documentManagement>
</p:properties>
</file>

<file path=customXml/item3.xml><?xml version="1.0" encoding="utf-8"?>
<ct:contentTypeSchema xmlns:ct="http://schemas.microsoft.com/office/2006/metadata/contentType" xmlns:ma="http://schemas.microsoft.com/office/2006/metadata/properties/metaAttributes" ct:_="" ma:_="" ma:contentTypeName="MOD Document" ma:contentTypeID="0x0101002817DCC3B91A4B7EA656B27E1AE952E3002D7BDE3166A5FE408E0059A111D2BC17" ma:contentTypeVersion="20" ma:contentTypeDescription="Designed to facilitate the storage of MOD Documents with a '.doc' or '.docx' extension" ma:contentTypeScope="" ma:versionID="8202238b2b392110a91601a7058d2b41">
  <xsd:schema xmlns:xsd="http://www.w3.org/2001/XMLSchema" xmlns:p="http://schemas.microsoft.com/office/2006/metadata/properties" xmlns:ns1="http://schemas.microsoft.com/sharepoint/v3" xmlns:ns2="5E9975AF-E901-4F9B-810F-8D01698E85BB" xmlns:ns3="5e9975af-e901-4f9b-810f-8d01698e85bb" xmlns:ns4="cf38cbfb-918f-420b-8e28-0850d9dee357" targetNamespace="http://schemas.microsoft.com/office/2006/metadata/properties" ma:root="true" ma:fieldsID="3da99bafca185ff9d117a3b75c79d803" ns1:_="" ns2:_="" ns3:_="" ns4:_="">
    <xsd:import namespace="http://schemas.microsoft.com/sharepoint/v3"/>
    <xsd:import namespace="5E9975AF-E901-4F9B-810F-8D01698E85BB"/>
    <xsd:import namespace="5e9975af-e901-4f9b-810f-8d01698e85bb"/>
    <xsd:import namespace="cf38cbfb-918f-420b-8e28-0850d9dee357"/>
    <xsd:element name="properties">
      <xsd:complexType>
        <xsd:sequence>
          <xsd:element name="documentManagement">
            <xsd:complexType>
              <xsd:all>
                <xsd:element ref="ns1:Description" minOccurs="0"/>
                <xsd:element ref="ns1:UKProtectiveMarking"/>
                <xsd:element ref="ns1:AuthorOriginator"/>
                <xsd:element ref="ns2:SubjectCategory" minOccurs="0"/>
                <xsd:element ref="ns2:Subject_x0020_CategoryOOB" minOccurs="0"/>
                <xsd:element ref="ns2:SubjectKeywords" minOccurs="0"/>
                <xsd:element ref="ns2:Subject_x0020_KeywordsOOB" minOccurs="0"/>
                <xsd:element ref="ns2:LocalKeywords" minOccurs="0"/>
                <xsd:element ref="ns2:Local_x0020_KeywordsOOB" minOccurs="0"/>
                <xsd:element ref="ns2:BusinessOwner" minOccurs="0"/>
                <xsd:element ref="ns2:Business_x0020_OwnerOOB"/>
                <xsd:element ref="ns1:DocumentVersion" minOccurs="0"/>
                <xsd:element ref="ns2:fileplanID" minOccurs="0"/>
                <xsd:element ref="ns2:fileplanIDOOB"/>
                <xsd:element ref="ns3:fileplanIDPTH" minOccurs="0"/>
                <xsd:element ref="ns1:Status" minOccurs="0"/>
                <xsd:element ref="ns1:Copyright" minOccurs="0"/>
                <xsd:element ref="ns1:SecurityNonUKConstraints" minOccurs="0"/>
                <xsd:element ref="ns1:CreatedOriginated"/>
                <xsd:element ref="ns1:SecurityDescriptors" minOccurs="0"/>
                <xsd:element ref="ns1:DPAExemption" minOccurs="0"/>
                <xsd:element ref="ns1:RetentionCategory" minOccurs="0"/>
                <xsd:element ref="ns1:DPADisclosabilityIndicator" minOccurs="0"/>
                <xsd:element ref="ns1:FOIExemption" minOccurs="0"/>
                <xsd:element ref="ns1:EIRDisclosabilityIndicator" minOccurs="0"/>
                <xsd:element ref="ns1:EIRException" minOccurs="0"/>
                <xsd:element ref="ns1:PolicyIdentifier" minOccurs="0"/>
                <xsd:element ref="ns1:FOIPublicationDate" minOccurs="0"/>
                <xsd:element ref="ns1:FOIReleasedOnRequest" minOccurs="0"/>
                <xsd:element ref="ns3:Declared" minOccurs="0"/>
                <xsd:element ref="ns3:DocId" minOccurs="0"/>
                <xsd:element ref="ns3:MeridioUrl" minOccurs="0"/>
                <xsd:element ref="ns3:MeridioEDCStatus" minOccurs="0"/>
                <xsd:element ref="ns3:MeridioEDCData" minOccurs="0"/>
                <xsd:element ref="ns3:CatergoryTest" minOccurs="0"/>
                <xsd:element ref="ns4:Sub_x002d_Category"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Description" ma:index="3" nillable="true" ma:displayName="Description" ma:description="A description of the document." ma:internalName="Description0">
      <xsd:simpleType>
        <xsd:restriction base="dms:Text"/>
      </xsd:simpleType>
    </xsd:element>
    <xsd:element name="UKProtectiveMarking" ma:index="4" ma:displayName="UK Protective Marking" ma:description="The OFFICIAL-SENSITIVE marking should be used if it is clear that consequence of compromise would cause significant harm; Over 80% of MOD material is expected to be marked OFFICIAL." ma:format="RadioButtons" ma:internalName="UKProtectiveMarking" ma:readOnly="false">
      <xsd:simpleType>
        <xsd:restriction base="dms:Choice">
          <xsd:enumeration value="OFFICIAL"/>
          <xsd:enumeration value="OFFICIAL-SENSITIVE"/>
        </xsd:restriction>
      </xsd:simpleType>
    </xsd:element>
    <xsd:element name="AuthorOriginator" ma:index="5" ma:displayName="Author (Originator)" ma:description="The person(s), group or organisation primarily responsible for creating the document." ma:internalName="AuthorOriginator">
      <xsd:simpleType>
        <xsd:restriction base="dms:Text"/>
      </xsd:simpleType>
    </xsd:element>
    <xsd:element name="DocumentVersion" ma:index="14" nillable="true" ma:displayName="Document Version" ma:description="Version number in the format X_X_X e.g. 1_2_1.You do not need a set number of digits, 1_1 is valid for example." ma:internalName="DocumentVersion">
      <xsd:simpleType>
        <xsd:restriction base="dms:Text"/>
      </xsd:simpleType>
    </xsd:element>
    <xsd:element name="Status" ma:index="18" nillable="true" ma:displayName="Status" ma:description="The document lifecycle stage." ma:format="RadioButtons" ma:internalName="Status">
      <xsd:simpleType>
        <xsd:restriction base="dms:Choice">
          <xsd:enumeration value="Draft"/>
          <xsd:enumeration value="Under Review"/>
          <xsd:enumeration value="Final"/>
          <xsd:enumeration value="Superseded"/>
        </xsd:restriction>
      </xsd:simpleType>
    </xsd:element>
    <xsd:element name="Copyright" ma:index="19" nillable="true" ma:displayName="Copyright" ma:description="The person, group or organisation that has legal copyright of the document e.g. Crown Copyright, and any reference(s) to further copyright information/license details." ma:internalName="Copyright">
      <xsd:simpleType>
        <xsd:restriction base="dms:Text"/>
      </xsd:simpleType>
    </xsd:element>
    <xsd:element name="SecurityNonUKConstraints" ma:index="20" nillable="true" ma:displayName="Security Non-UK Constraints" ma:description="For non-UK sourced documents the security classification and/or constraints that apply." ma:format="RadioButtons" ma:internalName="SecurityNonUKConstraints">
      <xsd:simpleType>
        <xsd:restriction base="dms:Choice">
          <xsd:enumeration value="None"/>
          <xsd:enumeration value="NATO"/>
          <xsd:enumeration value="WEU"/>
        </xsd:restriction>
      </xsd:simpleType>
    </xsd:element>
    <xsd:element name="CreatedOriginated" ma:index="21" ma:displayName="Created (Originated)" ma:description="The date the document was originally created." ma:internalName="CreatedOriginated" ma:readOnly="false">
      <xsd:simpleType>
        <xsd:restriction base="dms:DateTime"/>
      </xsd:simpleType>
    </xsd:element>
    <xsd:element name="SecurityDescriptors" ma:index="22" nillable="true" ma:displayName="Security Descriptors" ma:default="None" ma:description="Descriptor to show the nature of the document's sensitivity and the need to limit access to it." ma:internalName="SecurityDescriptors">
      <xsd:simpleType>
        <xsd:restriction base="dms:Choice">
          <xsd:enumeration value="None"/>
          <xsd:enumeration value="COMMERCIAL"/>
          <xsd:enumeration value="PERSONAL"/>
          <xsd:enumeration value="LOCSEN"/>
        </xsd:restriction>
      </xsd:simpleType>
    </xsd:element>
    <xsd:element name="DPAExemption" ma:index="23" nillable="true" ma:displayName="DPA Exemption" ma:description="Under the Data Protection Act (DPA) certain kinds of exempt information can be withheld. If the document is exempt from DPA access provisions then enter the reason here." ma:internalName="DPAExemption">
      <xsd:simpleType>
        <xsd:restriction base="dms:Text"/>
      </xsd:simpleType>
    </xsd:element>
    <xsd:element name="RetentionCategory" ma:index="24" nillable="true" ma:displayName="Retention Category" ma:default="None" ma:description="Set a Retention Category to enable Records Managers to determine the documents required retention period" ma:hidden="true" ma:internalName="RetentionCategory">
      <xsd:simpleType>
        <xsd:restriction base="dms:Choice">
          <xsd:enumeration value="None"/>
          <xsd:enumeration value="Building"/>
          <xsd:enumeration value="Personnel"/>
          <xsd:enumeration value="Accounting"/>
          <xsd:enumeration value="Health and Safety"/>
          <xsd:enumeration value="Contractual"/>
          <xsd:enumeration value="Project"/>
          <xsd:enumeration value="Complaints"/>
          <xsd:enumeration value="Press Office and public relations"/>
          <xsd:enumeration value="Information management"/>
          <xsd:enumeration value="Central expenditure"/>
          <xsd:enumeration value="Internal audit"/>
          <xsd:enumeration value="Parliamentary"/>
          <xsd:enumeration value="MOD Operational Records"/>
        </xsd:restriction>
      </xsd:simpleType>
    </xsd:element>
    <xsd:element name="DPADisclosabilityIndicator" ma:index="25" nillable="true" ma:displayName="DPA Disclosability Indicator" ma:description="The Data Protection Act (DPA) is about access by individuals to personal data held on them by any organisation. Disclosability indicates whether or not the document can be disclosed in accordance with the DPA." ma:format="RadioButtons" ma:internalName="DPADisclosabilityIndicator">
      <xsd:simpleType>
        <xsd:restriction base="dms:Choice">
          <xsd:enumeration value="No"/>
          <xsd:enumeration value="Yes"/>
          <xsd:enumeration value="Not Assessed"/>
        </xsd:restriction>
      </xsd:simpleType>
    </xsd:element>
    <xsd:element name="FOIExemption" ma:index="26" nillable="true" ma:displayName="FOI Exemption" ma:default="No" ma:description="Under the Freedom of Information Act (FOIA) certain kinds of exempt information can be withheld. FOIA exemption to be selected from the list provided." ma:internalName="FOIExemption">
      <xsd:simpleType>
        <xsd:restriction base="dms:Choice">
          <xsd:enumeration value="No"/>
          <xsd:enumeration value="s.21 Information reasonably accessible to the applicant by other means. (Absolute)"/>
          <xsd:enumeration value="s.22 Information intended for future publication. (Qualified)"/>
          <xsd:enumeration value="s.23 Information supplied by, or relating to, bodies dealing with security matters. (Absolute)"/>
          <xsd:enumeration value="s.24 National Security. (Qualified)"/>
          <xsd:enumeration value="s.26 Defence. (Qualified)"/>
          <xsd:enumeration value="s.27 International Relations. (Qualified)"/>
          <xsd:enumeration value="s.28 Relations within the UK. (Qualified)"/>
          <xsd:enumeration value="s.29 The economy. (Qualified)"/>
          <xsd:enumeration value="s.30 Investigations and proceedings conducted by public authorities. (Qualified)"/>
          <xsd:enumeration value="s.31 Law enforcement. (Qualified)"/>
          <xsd:enumeration value="s.32 Court records. (Absolute)"/>
          <xsd:enumeration value="s.33 Audit functions. (Qualified)"/>
          <xsd:enumeration value="s.34 Parliamentary privilege. (Absolute)"/>
          <xsd:enumeration value="s.35 Formulation of government policy, etc. (Qualified)"/>
          <xsd:enumeration value="s.36 Prejudice to effective conduct of public affairs. (Absolute)"/>
          <xsd:enumeration value="s.36 Prejudice to the effective conduct of public affairs. (Qualified)"/>
          <xsd:enumeration value="s.37 Communications with Her Majesty etc. and honours. (Qualified)"/>
          <xsd:enumeration value="s.38 Health and safety. (Qualified)"/>
          <xsd:enumeration value="s.39 Environmental information. (Qualified)"/>
          <xsd:enumeration value="s.40 Personal information. (Absolute)"/>
          <xsd:enumeration value="s.41 Information provided in confidence. (Absolute)"/>
          <xsd:enumeration value="s.42 Legal professional privilege. (Qualified)"/>
          <xsd:enumeration value="s.43 Commercial interests. (Qualified)"/>
          <xsd:enumeration value="s.44 Prohibitions on Disclosure. (Absolute)"/>
        </xsd:restriction>
      </xsd:simpleType>
    </xsd:element>
    <xsd:element name="EIRDisclosabilityIndicator" ma:index="27" nillable="true" ma:displayName="EIR Disclosability Indicator" ma:description="Whether the document can be disclosed in accordance with Environmental Information Regulations (EIR)." ma:format="RadioButtons" ma:internalName="EIRDisclosabilityIndicator">
      <xsd:simpleType>
        <xsd:restriction base="dms:Choice">
          <xsd:enumeration value="No"/>
          <xsd:enumeration value="Yes"/>
          <xsd:enumeration value="Not Assessed"/>
        </xsd:restriction>
      </xsd:simpleType>
    </xsd:element>
    <xsd:element name="EIRException" ma:index="28" nillable="true" ma:displayName="EIR Exception" ma:description="Whether there are exceptions which allow MOD to refuse to disclose environmental information in accordance with Environmental Information Regulations (EIR)." ma:internalName="EIRException">
      <xsd:simpleType>
        <xsd:restriction base="dms:Text"/>
      </xsd:simpleType>
    </xsd:element>
    <xsd:element name="PolicyIdentifier" ma:index="29" nillable="true" ma:displayName="Policy Identifier" ma:default="UK" ma:description="Policy Identifier necessary to identify the originating nation. For security labelling use only." ma:format="Dropdown" ma:internalName="PolicyIdentifier">
      <xsd:simpleType>
        <xsd:restriction base="dms:Choice">
          <xsd:enumeration value="None"/>
          <xsd:enumeration value="NATO"/>
          <xsd:enumeration value="WEU"/>
          <xsd:enumeration value="UK"/>
          <xsd:enumeration value="USA"/>
          <xsd:enumeration value="CAN"/>
          <xsd:enumeration value="AUS"/>
          <xsd:enumeration value="NZL"/>
        </xsd:restriction>
      </xsd:simpleType>
    </xsd:element>
    <xsd:element name="FOIPublicationDate" ma:index="30" nillable="true" ma:displayName="FOI Publication Date" ma:description="The date the document was published or is due to be published via the Freedom of Information Act (FOIA) Publication Scheme." ma:internalName="FOIPublicationDate">
      <xsd:simpleType>
        <xsd:restriction base="dms:DateTime"/>
      </xsd:simpleType>
    </xsd:element>
    <xsd:element name="FOIReleasedOnRequest" ma:index="31" nillable="true" ma:displayName="FOI Released On Request" ma:default="" ma:description="Information has been released following consideration in response to a request from a member of the public" ma:internalName="FOIReleasedOnRequest">
      <xsd:simpleType>
        <xsd:restriction base="dms:Text"/>
      </xsd:simpleType>
    </xsd:element>
  </xsd:schema>
  <xsd:schema xmlns:xsd="http://www.w3.org/2001/XMLSchema" xmlns:dms="http://schemas.microsoft.com/office/2006/documentManagement/types" targetNamespace="5E9975AF-E901-4F9B-810F-8D01698E85BB" elementFormDefault="qualified">
    <xsd:import namespace="http://schemas.microsoft.com/office/2006/documentManagement/types"/>
    <xsd:element name="SubjectCategory" ma:index="6" nillable="true" ma:displayName="Subject Category" ma:description="Subject Categories to describe, as specifically as possible, the document content. Selected from the UK Defence Taxonomy." ma:hidden="true" ma:internalName="SubjectCategory">
      <xsd:simpleType>
        <xsd:restriction base="dms:Unknown">
          <xsd:enumeration value="None"/>
        </xsd:restriction>
      </xsd:simpleType>
    </xsd:element>
    <xsd:element name="Subject_x0020_CategoryOOB" ma:index="7" nillable="true" ma:displayName="Subject Category:" ma:default="COMMERCIAL MANAGEMENT" ma:description="Subject Categories to describe, as specifically as possible, the document content. Selected from the UK Defence Taxonomy." ma:internalName="Subject_x0020_CategoryOOB" ma:readOnly="false" ma:requiredMultiChoice="true">
      <xsd:complexType>
        <xsd:complexContent>
          <xsd:extension base="dms:MultiChoiceFillIn">
            <xsd:sequence>
              <xsd:element name="Value" maxOccurs="unbounded" minOccurs="0" nillable="true">
                <xsd:simpleType>
                  <xsd:union memberTypes="dms:Text">
                    <xsd:simpleType>
                      <xsd:restriction base="dms:Choice">
                        <xsd:enumeration value="COMMERCIAL GUIDANCE"/>
                        <xsd:enumeration value="COMMERCIAL MANAGEMENT"/>
                        <xsd:enumeration value="PROJECT MANAGEMENT"/>
                        <xsd:maxLength value="255"/>
                      </xsd:restriction>
                    </xsd:simpleType>
                  </xsd:union>
                </xsd:simpleType>
              </xsd:element>
            </xsd:sequence>
          </xsd:extension>
        </xsd:complexContent>
      </xsd:complexType>
    </xsd:element>
    <xsd:element name="SubjectKeywords" ma:index="8" nillable="true" ma:displayName="Subject Keywords" ma:description="Subject Keywords to describe, as specifically as possible, the document content. Selected from the UK Defence Thesaurus." ma:hidden="true" ma:internalName="SubjectKeywords">
      <xsd:simpleType>
        <xsd:restriction base="dms:Unknown">
          <xsd:enumeration value="None"/>
        </xsd:restriction>
      </xsd:simpleType>
    </xsd:element>
    <xsd:element name="Subject_x0020_KeywordsOOB" ma:index="9" nillable="true" ma:displayName="Subject Keywords:" ma:default="Procurement" ma:description="Subject Keywords to describe, as specifically as possible, the document content. Selected from the UK Defence Thesaurus." ma:internalName="Subject_x0020_KeywordsOOB" ma:readOnly="false" ma:requiredMultiChoice="true">
      <xsd:complexType>
        <xsd:complexContent>
          <xsd:extension base="dms:MultiChoiceFillIn">
            <xsd:sequence>
              <xsd:element name="Value" maxOccurs="unbounded" minOccurs="0" nillable="true">
                <xsd:simpleType>
                  <xsd:union memberTypes="dms:Text">
                    <xsd:simpleType>
                      <xsd:restriction base="dms:Choice">
                        <xsd:enumeration value="Business cases"/>
                        <xsd:enumeration value="Commercial guidance"/>
                        <xsd:enumeration value="Commercial management"/>
                        <xsd:enumeration value="FATS"/>
                        <xsd:enumeration value="Procurement"/>
                        <xsd:maxLength value="255"/>
                      </xsd:restriction>
                    </xsd:simpleType>
                  </xsd:union>
                </xsd:simpleType>
              </xsd:element>
            </xsd:sequence>
          </xsd:extension>
        </xsd:complexContent>
      </xsd:complexType>
    </xsd:element>
    <xsd:element name="LocalKeywords" ma:index="10" nillable="true" ma:displayName="Local Keywords" ma:description="Add any locally used keywords that are not in the UK Defence Thesaurus to help you organise and browse documents on your site. Multiple local keywords must be separated by commas." ma:hidden="true" ma:internalName="LocalKeywords">
      <xsd:simpleType>
        <xsd:restriction base="dms:Unknown"/>
      </xsd:simpleType>
    </xsd:element>
    <xsd:element name="Local_x0020_KeywordsOOB" ma:index="11" nillable="true" ma:displayName="Local Keywords:" ma:description="Add any locally used keywords that are not in the UK Defence Thesaurus to help you organise and browse documents on your site. Multiple local keywords must be separated by commas." ma:internalName="Local_x0020_KeywordsOOB">
      <xsd:complexType>
        <xsd:complexContent>
          <xsd:extension base="dms:MultiChoiceFillIn">
            <xsd:sequence>
              <xsd:element name="Value" maxOccurs="unbounded" minOccurs="0" nillable="true">
                <xsd:simpleType>
                  <xsd:union memberTypes="dms:Text">
                    <xsd:simpleType>
                      <xsd:restriction base="dms:Choice">
                        <xsd:enumeration value="Business Management"/>
                        <xsd:enumeration value="Commercial Management"/>
                        <xsd:enumeration value="Correspondence"/>
                        <xsd:enumeration value="DEFFORM"/>
                        <xsd:enumeration value="FATS"/>
                        <xsd:enumeration value="FATS MKM"/>
                        <xsd:enumeration value="FATS STS"/>
                        <xsd:enumeration value="FATS/STS"/>
                        <xsd:enumeration value="February 12 update"/>
                        <xsd:enumeration value="FTS/D/P2G/002"/>
                        <xsd:enumeration value="FTS/D/P2G/003"/>
                        <xsd:enumeration value="FTS/D/P2G/004"/>
                        <xsd:enumeration value="P2G/0444"/>
                        <xsd:enumeration value="Procurement"/>
                        <xsd:enumeration value="Puma"/>
                        <xsd:enumeration value="Puma Mk2"/>
                        <xsd:enumeration value="Safety"/>
                        <xsd:enumeration value="Safety Support"/>
                        <xsd:enumeration value="Technical Assessment"/>
                      </xsd:restriction>
                    </xsd:simpleType>
                  </xsd:union>
                </xsd:simpleType>
              </xsd:element>
            </xsd:sequence>
          </xsd:extension>
        </xsd:complexContent>
      </xsd:complexType>
    </xsd:element>
    <xsd:element name="BusinessOwner" ma:index="12" nillable="true" ma:displayName="Business Owner" ma:description="The organisation primarily responsible for the content of the document.  Values to be selected from the list of approved Defence EUN names." ma:hidden="true" ma:internalName="BusinessOwner">
      <xsd:simpleType>
        <xsd:restriction base="dms:Unknown">
          <xsd:enumeration value="None"/>
        </xsd:restriction>
      </xsd:simpleType>
    </xsd:element>
    <xsd:element name="Business_x0020_OwnerOOB" ma:index="13" ma:displayName="Business Owner:" ma:default="DE&amp;S Puma 2 Gazelle PT" ma:description="The organisation primarily responsible for the content of the document.  Values to be selected from the list of approved Defence EUN names." ma:format="Dropdown" ma:internalName="Business_x0020_OwnerOOB" ma:readOnly="false">
      <xsd:simpleType>
        <xsd:union memberTypes="dms:Text">
          <xsd:simpleType>
            <xsd:restriction base="dms:Choice">
              <xsd:enumeration value="DE&amp;S Director Commercial"/>
              <xsd:enumeration value="DE&amp;S Puma 2 Gazelle PT"/>
              <xsd:maxLength value="255"/>
            </xsd:restriction>
          </xsd:simpleType>
        </xsd:union>
      </xsd:simpleType>
    </xsd:element>
    <xsd:element name="fileplanID" ma:index="15" nillable="true" ma:displayName="UK Defence File Plan" ma:description="File Plan values from the top two levels of the UK Defence File Plan." ma:hidden="true" ma:internalName="fileplanID">
      <xsd:simpleType>
        <xsd:restriction base="dms:Unknown">
          <xsd:enumeration value="None"/>
        </xsd:restriction>
      </xsd:simpleType>
    </xsd:element>
    <xsd:element name="fileplanIDOOB" ma:index="16" ma:displayName="UK Defence File Plan:" ma:default="03_Support" ma:description="File Plan values from the top two levels of the UK Defence File Plan." ma:format="Dropdown" ma:internalName="fileplanIDOOB" ma:readOnly="false">
      <xsd:simpleType>
        <xsd:union memberTypes="dms:Text">
          <xsd:simpleType>
            <xsd:restriction base="dms:Choice">
              <xsd:enumeration value="01_Administer"/>
              <xsd:enumeration value="03_12 Support Operations"/>
              <xsd:enumeration value="03_Support"/>
              <xsd:enumeration value="04_Deliver"/>
              <xsd:maxLength value="255"/>
            </xsd:restriction>
          </xsd:simpleType>
        </xsd:union>
      </xsd:simpleType>
    </xsd:element>
  </xsd:schema>
  <xsd:schema xmlns:xsd="http://www.w3.org/2001/XMLSchema" xmlns:dms="http://schemas.microsoft.com/office/2006/documentManagement/types" targetNamespace="5e9975af-e901-4f9b-810f-8d01698e85bb" elementFormDefault="qualified">
    <xsd:import namespace="http://schemas.microsoft.com/office/2006/documentManagement/types"/>
    <xsd:element name="fileplanIDPTH" ma:index="17" nillable="true" ma:displayName="UK Defence File Plan Path" ma:hidden="true" ma:internalName="fileplanIDPTH">
      <xsd:simpleType>
        <xsd:union memberTypes="dms:Text">
          <xsd:simpleType>
            <xsd:restriction base="dms:Choice">
              <xsd:enumeration value="None"/>
            </xsd:restriction>
          </xsd:simpleType>
        </xsd:union>
      </xsd:simpleType>
    </xsd:element>
    <xsd:element name="Declared" ma:index="37" nillable="true" ma:displayName="Declared" ma:default="FALSE" ma:hidden="true" ma:internalName="Declared">
      <xsd:simpleType>
        <xsd:restriction base="dms:Boolean"/>
      </xsd:simpleType>
    </xsd:element>
    <xsd:element name="DocId" ma:index="38" nillable="true" ma:displayName="DocId" ma:hidden="true" ma:internalName="DocId">
      <xsd:simpleType>
        <xsd:restriction base="dms:Text"/>
      </xsd:simpleType>
    </xsd:element>
    <xsd:element name="MeridioUrl" ma:index="39" nillable="true" ma:displayName="MeridioUrl" ma:hidden="true" ma:internalName="MeridioUrl">
      <xsd:simpleType>
        <xsd:restriction base="dms:Text"/>
      </xsd:simpleType>
    </xsd:element>
    <xsd:element name="MeridioEDCStatus" ma:index="40" nillable="true" ma:displayName="MeridioEDCStatus" ma:hidden="true" ma:internalName="MeridioEDCStatus">
      <xsd:simpleType>
        <xsd:restriction base="dms:Text"/>
      </xsd:simpleType>
    </xsd:element>
    <xsd:element name="MeridioEDCData" ma:index="41" nillable="true" ma:displayName="MeridioEDCData" ma:hidden="true" ma:internalName="MeridioEDCData">
      <xsd:simpleType>
        <xsd:restriction base="dms:Text"/>
      </xsd:simpleType>
    </xsd:element>
    <xsd:element name="CatergoryTest" ma:index="42" nillable="true" ma:displayName="Category" ma:format="Dropdown" ma:internalName="CatergoryTest">
      <xsd:simpleType>
        <xsd:restriction base="dms:Choice">
          <xsd:enumeration value="1.Please Choose"/>
          <xsd:enumeration value="FTS5/P2G/001"/>
          <xsd:enumeration value="FTS/P2G/001"/>
          <xsd:enumeration value="FTS/D/P2G/002"/>
          <xsd:enumeration value="FTS/D/P2G/003"/>
          <xsd:enumeration value="FTS/D/P2G/004"/>
          <xsd:enumeration value="FTS/D/P2G/005"/>
          <xsd:enumeration value="FTS/D/P2G/006"/>
          <xsd:enumeration value="FTS/D/P2G/007"/>
          <xsd:enumeration value="FTS/D/P2G/008"/>
          <xsd:enumeration value="FTS/D/P2G/009"/>
          <xsd:enumeration value="FTS/D/P2G/010"/>
          <xsd:enumeration value="New Requirements"/>
        </xsd:restriction>
      </xsd:simpleType>
    </xsd:element>
  </xsd:schema>
  <xsd:schema xmlns:xsd="http://www.w3.org/2001/XMLSchema" xmlns:dms="http://schemas.microsoft.com/office/2006/documentManagement/types" targetNamespace="cf38cbfb-918f-420b-8e28-0850d9dee357" elementFormDefault="qualified">
    <xsd:import namespace="http://schemas.microsoft.com/office/2006/documentManagement/types"/>
    <xsd:element name="Sub_x002d_Category" ma:index="43" nillable="true" ma:displayName="Sub-Category" ma:default="1.Please Choose" ma:format="Dropdown" ma:internalName="Sub_x002d_Category">
      <xsd:simpleType>
        <xsd:restriction base="dms:Choice">
          <xsd:enumeration value="1.Please Choose"/>
          <xsd:enumeration value="N/A (NO APPLICABLE LEVEL 3 METADATA)"/>
          <xsd:enumeration value="57/57A"/>
          <xsd:enumeration value="Amendments"/>
          <xsd:enumeration value="Correspondence"/>
          <xsd:enumeration value="FATS Team Approval"/>
          <xsd:enumeration value="File Notes"/>
          <xsd:enumeration value="Master"/>
          <xsd:enumeration value="Offer"/>
          <xsd:enumeration value="Outstanding Actions"/>
          <xsd:enumeration value="P2P"/>
          <xsd:enumeration value="Proposal"/>
          <xsd:enumeration value="Rates"/>
          <xsd:enumeration value="Tasks"/>
          <xsd:enumeration value="Transparency"/>
          <xsd:enumeration value="ITT"/>
          <xsd:enumeration value="ITT Correspondenc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2"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1189A6-91AF-4588-8061-BC733E62E91D}">
  <ds:schemaRefs>
    <ds:schemaRef ds:uri="http://schemas.microsoft.com/sharepoint/v3/contenttype/forms"/>
  </ds:schemaRefs>
</ds:datastoreItem>
</file>

<file path=customXml/itemProps2.xml><?xml version="1.0" encoding="utf-8"?>
<ds:datastoreItem xmlns:ds="http://schemas.openxmlformats.org/officeDocument/2006/customXml" ds:itemID="{FB975C66-C505-451C-BDCC-A847968C702A}">
  <ds:schemaRefs>
    <ds:schemaRef ds:uri="http://schemas.microsoft.com/office/2006/metadata/properties"/>
    <ds:schemaRef ds:uri="http://schemas.microsoft.com/sharepoint/v3"/>
    <ds:schemaRef ds:uri="5e9975af-e901-4f9b-810f-8d01698e85bb"/>
    <ds:schemaRef ds:uri="cf38cbfb-918f-420b-8e28-0850d9dee357"/>
    <ds:schemaRef ds:uri="5E9975AF-E901-4F9B-810F-8D01698E85BB"/>
  </ds:schemaRefs>
</ds:datastoreItem>
</file>

<file path=customXml/itemProps3.xml><?xml version="1.0" encoding="utf-8"?>
<ds:datastoreItem xmlns:ds="http://schemas.openxmlformats.org/officeDocument/2006/customXml" ds:itemID="{B4A48308-6EE9-45BA-A42E-DAF67CBFA2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5E9975AF-E901-4F9B-810F-8D01698E85BB"/>
    <ds:schemaRef ds:uri="5e9975af-e901-4f9b-810f-8d01698e85bb"/>
    <ds:schemaRef ds:uri="cf38cbfb-918f-420b-8e28-0850d9dee357"/>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5642C357-7675-49C5-889A-C77AE97810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614</Words>
  <Characters>3506</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_FTS5_P2G_001_Annex_D_Tasking_Authority_to_proceed-O</vt:lpstr>
    </vt:vector>
  </TitlesOfParts>
  <Company/>
  <LinksUpToDate>false</LinksUpToDate>
  <CharactersWithSpaces>4112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_FTS5_P2G_001_Annex_D_Tasking_Authority_to_proceed-O</dc:title>
  <dc:subject/>
  <dc:creator>Watson, Alexandra D (Def Comrcl DCGP-15-30)</dc:creator>
  <cp:keywords/>
  <dc:description/>
  <cp:lastModifiedBy>Watson, Alexandra D (Def Comrcl DCGP-15-30)</cp:lastModifiedBy>
  <cp:revision>3</cp:revision>
  <dcterms:created xsi:type="dcterms:W3CDTF">2017-08-21T12:42:00Z</dcterms:created>
  <dcterms:modified xsi:type="dcterms:W3CDTF">2017-08-21T14:57:00Z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0x0101002817DCC3B91A4B7EA656B27E1AE952E3002D7BDE3166A5FE408E0059A111D2BC17</vt:lpwstr>
  </property>
</Properties>
</file>