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2E5B3B" w14:textId="1362BD0C" w:rsidR="006372E6" w:rsidRPr="00FB05B9" w:rsidRDefault="006372E6" w:rsidP="006372E6">
      <w:pPr>
        <w:jc w:val="center"/>
        <w:rPr>
          <w:rFonts w:cs="Arial"/>
          <w:b/>
          <w:color w:val="FF0000"/>
          <w:szCs w:val="24"/>
        </w:rPr>
      </w:pPr>
      <w:bookmarkStart w:id="0" w:name="_GoBack"/>
      <w:bookmarkEnd w:id="0"/>
      <w:r w:rsidRPr="00FC65AA">
        <w:rPr>
          <w:rFonts w:cs="Arial"/>
          <w:b/>
          <w:szCs w:val="24"/>
        </w:rPr>
        <w:t>THE ROYAL BOROUGH OF KENSINGTON AND CHELSEA</w:t>
      </w:r>
    </w:p>
    <w:p w14:paraId="436EB09D" w14:textId="77777777" w:rsidR="006372E6" w:rsidRPr="006C27D6" w:rsidRDefault="006372E6" w:rsidP="006372E6">
      <w:pPr>
        <w:jc w:val="center"/>
        <w:rPr>
          <w:rFonts w:cs="Arial"/>
          <w:b/>
          <w:szCs w:val="24"/>
        </w:rPr>
      </w:pPr>
    </w:p>
    <w:p w14:paraId="087A4A22" w14:textId="77777777" w:rsidR="005B1DE4" w:rsidRDefault="006372E6" w:rsidP="006372E6">
      <w:pPr>
        <w:jc w:val="center"/>
        <w:rPr>
          <w:rFonts w:cs="Arial"/>
          <w:b/>
          <w:szCs w:val="24"/>
        </w:rPr>
      </w:pPr>
      <w:r w:rsidRPr="006C27D6">
        <w:rPr>
          <w:rFonts w:cs="Arial"/>
          <w:b/>
          <w:szCs w:val="24"/>
        </w:rPr>
        <w:t xml:space="preserve">PROVISION OF </w:t>
      </w:r>
      <w:r w:rsidR="0081285F">
        <w:rPr>
          <w:rFonts w:cs="Arial"/>
          <w:b/>
          <w:szCs w:val="24"/>
        </w:rPr>
        <w:t>TRAINING FOR</w:t>
      </w:r>
      <w:r w:rsidR="00C7240A">
        <w:rPr>
          <w:rFonts w:cs="Arial"/>
          <w:b/>
          <w:szCs w:val="24"/>
        </w:rPr>
        <w:t xml:space="preserve"> </w:t>
      </w:r>
      <w:r w:rsidR="0081285F">
        <w:rPr>
          <w:rFonts w:cs="Arial"/>
          <w:b/>
          <w:szCs w:val="24"/>
        </w:rPr>
        <w:t>EMPLOYEES -</w:t>
      </w:r>
      <w:r w:rsidR="00C7240A">
        <w:rPr>
          <w:rFonts w:cs="Arial"/>
          <w:b/>
          <w:szCs w:val="24"/>
        </w:rPr>
        <w:t xml:space="preserve"> DEVELOPING DIGITAL SERVICES </w:t>
      </w:r>
    </w:p>
    <w:p w14:paraId="567ABEAF" w14:textId="77777777" w:rsidR="00C7240A" w:rsidRPr="006C27D6" w:rsidRDefault="00C7240A" w:rsidP="006372E6">
      <w:pPr>
        <w:jc w:val="center"/>
        <w:rPr>
          <w:rFonts w:cs="Arial"/>
          <w:b/>
          <w:szCs w:val="24"/>
        </w:rPr>
      </w:pPr>
      <w:r>
        <w:rPr>
          <w:rFonts w:cs="Arial"/>
          <w:b/>
          <w:szCs w:val="24"/>
        </w:rPr>
        <w:t xml:space="preserve">(Including customer journey mapping </w:t>
      </w:r>
      <w:r w:rsidR="007E50AD">
        <w:rPr>
          <w:rFonts w:cs="Arial"/>
          <w:b/>
          <w:szCs w:val="24"/>
        </w:rPr>
        <w:t xml:space="preserve">with </w:t>
      </w:r>
      <w:r>
        <w:rPr>
          <w:rFonts w:cs="Arial"/>
          <w:b/>
          <w:szCs w:val="24"/>
        </w:rPr>
        <w:t>community engagement)</w:t>
      </w:r>
    </w:p>
    <w:p w14:paraId="3DF23297" w14:textId="77777777" w:rsidR="006372E6" w:rsidRPr="006C27D6" w:rsidRDefault="005B1DE4" w:rsidP="006372E6">
      <w:pPr>
        <w:jc w:val="center"/>
        <w:rPr>
          <w:rFonts w:cs="Arial"/>
          <w:b/>
          <w:szCs w:val="24"/>
        </w:rPr>
      </w:pPr>
      <w:r w:rsidRPr="006C27D6">
        <w:rPr>
          <w:rFonts w:cs="Arial"/>
          <w:b/>
          <w:szCs w:val="24"/>
        </w:rPr>
        <w:t xml:space="preserve">(BOTH </w:t>
      </w:r>
      <w:r w:rsidR="00D04D22">
        <w:rPr>
          <w:rFonts w:cs="Arial"/>
          <w:b/>
          <w:szCs w:val="24"/>
        </w:rPr>
        <w:t>ONLINE</w:t>
      </w:r>
      <w:r w:rsidRPr="006C27D6">
        <w:rPr>
          <w:rFonts w:cs="Arial"/>
          <w:b/>
          <w:szCs w:val="24"/>
        </w:rPr>
        <w:t xml:space="preserve"> AND </w:t>
      </w:r>
      <w:r w:rsidR="00BF6989" w:rsidRPr="006C27D6">
        <w:rPr>
          <w:rFonts w:cs="Arial"/>
          <w:b/>
          <w:szCs w:val="24"/>
        </w:rPr>
        <w:t>FACILITATED)</w:t>
      </w:r>
      <w:r w:rsidRPr="006C27D6">
        <w:rPr>
          <w:rFonts w:cs="Arial"/>
          <w:b/>
          <w:szCs w:val="24"/>
        </w:rPr>
        <w:t xml:space="preserve"> </w:t>
      </w:r>
    </w:p>
    <w:p w14:paraId="0F8B9DBB" w14:textId="77777777" w:rsidR="006372E6" w:rsidRPr="006C27D6" w:rsidRDefault="009A04F2" w:rsidP="006372E6">
      <w:pPr>
        <w:jc w:val="center"/>
        <w:rPr>
          <w:rFonts w:cs="Arial"/>
          <w:b/>
          <w:szCs w:val="24"/>
        </w:rPr>
      </w:pPr>
      <w:r w:rsidRPr="006C27D6">
        <w:rPr>
          <w:rFonts w:cs="Arial"/>
          <w:b/>
          <w:szCs w:val="24"/>
        </w:rPr>
        <w:t>APPENDIX 1</w:t>
      </w:r>
      <w:r w:rsidR="00344C48" w:rsidRPr="006C27D6">
        <w:rPr>
          <w:rFonts w:cs="Arial"/>
          <w:b/>
          <w:szCs w:val="24"/>
        </w:rPr>
        <w:t xml:space="preserve"> - </w:t>
      </w:r>
      <w:r w:rsidR="006372E6" w:rsidRPr="006C27D6">
        <w:rPr>
          <w:rFonts w:cs="Arial"/>
          <w:b/>
          <w:szCs w:val="24"/>
        </w:rPr>
        <w:t>SERVICE SPECIFICATION</w:t>
      </w:r>
    </w:p>
    <w:p w14:paraId="7A2EBE5C" w14:textId="77777777" w:rsidR="00D255C2" w:rsidRPr="006C27D6" w:rsidRDefault="00D52DA5" w:rsidP="0017783A">
      <w:pPr>
        <w:pStyle w:val="ListParagraph"/>
        <w:numPr>
          <w:ilvl w:val="0"/>
          <w:numId w:val="15"/>
        </w:numPr>
        <w:rPr>
          <w:rFonts w:cs="Arial"/>
          <w:b/>
          <w:szCs w:val="24"/>
        </w:rPr>
      </w:pPr>
      <w:r w:rsidRPr="006C27D6">
        <w:rPr>
          <w:rFonts w:cs="Arial"/>
          <w:b/>
          <w:szCs w:val="24"/>
        </w:rPr>
        <w:t>Introduction</w:t>
      </w:r>
    </w:p>
    <w:p w14:paraId="6E49CECC" w14:textId="77777777" w:rsidR="00D255C2" w:rsidRPr="006C27D6" w:rsidRDefault="00D255C2" w:rsidP="00D255C2">
      <w:pPr>
        <w:pStyle w:val="ListParagraph"/>
        <w:ind w:left="360"/>
        <w:rPr>
          <w:rFonts w:cs="Arial"/>
          <w:b/>
          <w:szCs w:val="24"/>
        </w:rPr>
      </w:pPr>
    </w:p>
    <w:p w14:paraId="208F6039" w14:textId="77777777" w:rsidR="006458E1" w:rsidRPr="006C27D6" w:rsidRDefault="006458E1" w:rsidP="00136420">
      <w:pPr>
        <w:pStyle w:val="ListParagraph"/>
        <w:numPr>
          <w:ilvl w:val="1"/>
          <w:numId w:val="15"/>
        </w:numPr>
        <w:rPr>
          <w:rFonts w:cs="Arial"/>
          <w:szCs w:val="24"/>
        </w:rPr>
      </w:pPr>
      <w:r w:rsidRPr="006C27D6">
        <w:rPr>
          <w:rFonts w:cs="Arial"/>
          <w:szCs w:val="24"/>
        </w:rPr>
        <w:t xml:space="preserve">The Royal Borough of Kensington and Chelsea (RBKC) </w:t>
      </w:r>
      <w:r w:rsidR="0015016E">
        <w:rPr>
          <w:rFonts w:cs="Arial"/>
          <w:szCs w:val="24"/>
        </w:rPr>
        <w:t xml:space="preserve">employees 2,500 staff and has some </w:t>
      </w:r>
      <w:r w:rsidRPr="006C27D6">
        <w:rPr>
          <w:rFonts w:cs="Arial"/>
          <w:szCs w:val="24"/>
        </w:rPr>
        <w:t xml:space="preserve">shared service </w:t>
      </w:r>
      <w:r w:rsidR="006372E6" w:rsidRPr="006C27D6">
        <w:rPr>
          <w:rFonts w:cs="Arial"/>
          <w:szCs w:val="24"/>
        </w:rPr>
        <w:t xml:space="preserve">with Westminster City Council (WCC) </w:t>
      </w:r>
      <w:r w:rsidR="0015016E">
        <w:rPr>
          <w:rFonts w:cs="Arial"/>
          <w:szCs w:val="24"/>
        </w:rPr>
        <w:t>and Hammersmith and Fulham Council</w:t>
      </w:r>
      <w:r w:rsidR="002E381D">
        <w:rPr>
          <w:rFonts w:cs="Arial"/>
          <w:szCs w:val="24"/>
        </w:rPr>
        <w:t xml:space="preserve"> (LBHF)</w:t>
      </w:r>
      <w:r w:rsidR="0015016E">
        <w:rPr>
          <w:rFonts w:cs="Arial"/>
          <w:szCs w:val="24"/>
        </w:rPr>
        <w:t xml:space="preserve"> </w:t>
      </w:r>
      <w:r w:rsidR="006372E6" w:rsidRPr="006C27D6">
        <w:rPr>
          <w:rFonts w:cs="Arial"/>
          <w:szCs w:val="24"/>
        </w:rPr>
        <w:t xml:space="preserve">whose employees have access to certain courses. </w:t>
      </w:r>
      <w:r w:rsidRPr="006C27D6">
        <w:rPr>
          <w:rFonts w:cs="Arial"/>
          <w:szCs w:val="24"/>
        </w:rPr>
        <w:t xml:space="preserve"> </w:t>
      </w:r>
    </w:p>
    <w:p w14:paraId="376B24C7" w14:textId="77777777" w:rsidR="006372E6" w:rsidRPr="006C27D6" w:rsidRDefault="006372E6" w:rsidP="00756E22">
      <w:pPr>
        <w:pStyle w:val="ListParagraph"/>
        <w:jc w:val="right"/>
        <w:rPr>
          <w:rFonts w:cs="Arial"/>
          <w:szCs w:val="24"/>
        </w:rPr>
      </w:pPr>
    </w:p>
    <w:p w14:paraId="246EB75E" w14:textId="77777777" w:rsidR="006372E6" w:rsidRDefault="002E381D" w:rsidP="006372E6">
      <w:pPr>
        <w:pStyle w:val="ListParagraph"/>
        <w:numPr>
          <w:ilvl w:val="1"/>
          <w:numId w:val="15"/>
        </w:numPr>
        <w:rPr>
          <w:rFonts w:cs="Arial"/>
          <w:szCs w:val="24"/>
        </w:rPr>
      </w:pPr>
      <w:r>
        <w:rPr>
          <w:rFonts w:cs="Arial"/>
          <w:szCs w:val="24"/>
        </w:rPr>
        <w:t>The Council’s</w:t>
      </w:r>
      <w:r w:rsidR="006372E6" w:rsidRPr="006C27D6">
        <w:rPr>
          <w:rFonts w:cs="Arial"/>
          <w:szCs w:val="24"/>
        </w:rPr>
        <w:t xml:space="preserve"> offer</w:t>
      </w:r>
      <w:r>
        <w:rPr>
          <w:rFonts w:cs="Arial"/>
          <w:szCs w:val="24"/>
        </w:rPr>
        <w:t>s</w:t>
      </w:r>
      <w:r w:rsidR="006372E6" w:rsidRPr="006C27D6">
        <w:rPr>
          <w:rFonts w:cs="Arial"/>
          <w:szCs w:val="24"/>
        </w:rPr>
        <w:t xml:space="preserve"> a wide range of services that include adult, children, environment and planning services. Services can b</w:t>
      </w:r>
      <w:r w:rsidR="005B1DE4" w:rsidRPr="006C27D6">
        <w:rPr>
          <w:rFonts w:cs="Arial"/>
          <w:szCs w:val="24"/>
        </w:rPr>
        <w:t xml:space="preserve">e delivered independently or shared in </w:t>
      </w:r>
      <w:r w:rsidR="006372E6" w:rsidRPr="006C27D6">
        <w:rPr>
          <w:rFonts w:cs="Arial"/>
          <w:szCs w:val="24"/>
        </w:rPr>
        <w:t>partnerships</w:t>
      </w:r>
      <w:r w:rsidR="005B1DE4" w:rsidRPr="006C27D6">
        <w:rPr>
          <w:rFonts w:cs="Arial"/>
          <w:szCs w:val="24"/>
        </w:rPr>
        <w:t xml:space="preserve"> across the both or all three boroughs to </w:t>
      </w:r>
      <w:r w:rsidR="006372E6" w:rsidRPr="006C27D6">
        <w:rPr>
          <w:rFonts w:cs="Arial"/>
          <w:szCs w:val="24"/>
        </w:rPr>
        <w:t>provide high quality services to local residents</w:t>
      </w:r>
      <w:r>
        <w:rPr>
          <w:rFonts w:cs="Arial"/>
          <w:szCs w:val="24"/>
        </w:rPr>
        <w:t>.</w:t>
      </w:r>
    </w:p>
    <w:p w14:paraId="467D5928" w14:textId="77777777" w:rsidR="0015016E" w:rsidRDefault="0015016E" w:rsidP="0015016E">
      <w:pPr>
        <w:pStyle w:val="ListParagraph"/>
        <w:ind w:left="606"/>
        <w:rPr>
          <w:rFonts w:cs="Arial"/>
          <w:szCs w:val="24"/>
        </w:rPr>
      </w:pPr>
    </w:p>
    <w:p w14:paraId="51D21C5C" w14:textId="77777777" w:rsidR="00C7240A" w:rsidRDefault="0015016E" w:rsidP="00BA5057">
      <w:pPr>
        <w:pStyle w:val="ListParagraph"/>
        <w:numPr>
          <w:ilvl w:val="1"/>
          <w:numId w:val="15"/>
        </w:numPr>
        <w:rPr>
          <w:rFonts w:cs="Arial"/>
          <w:szCs w:val="24"/>
        </w:rPr>
      </w:pPr>
      <w:r w:rsidRPr="0015016E">
        <w:rPr>
          <w:rFonts w:cs="Arial"/>
          <w:szCs w:val="24"/>
        </w:rPr>
        <w:t xml:space="preserve">RBKC </w:t>
      </w:r>
      <w:r w:rsidR="00742B91">
        <w:rPr>
          <w:rFonts w:cs="Arial"/>
          <w:szCs w:val="24"/>
        </w:rPr>
        <w:t xml:space="preserve">wants to </w:t>
      </w:r>
      <w:r w:rsidRPr="0015016E">
        <w:rPr>
          <w:rFonts w:cs="Arial"/>
          <w:szCs w:val="24"/>
        </w:rPr>
        <w:t xml:space="preserve">transform </w:t>
      </w:r>
      <w:r w:rsidR="00742B91">
        <w:rPr>
          <w:rFonts w:cs="Arial"/>
          <w:szCs w:val="24"/>
        </w:rPr>
        <w:t xml:space="preserve">our services, working with the community to </w:t>
      </w:r>
      <w:r w:rsidRPr="0015016E">
        <w:rPr>
          <w:rFonts w:cs="Arial"/>
          <w:szCs w:val="24"/>
        </w:rPr>
        <w:t>co</w:t>
      </w:r>
      <w:r w:rsidR="002E381D">
        <w:rPr>
          <w:rFonts w:cs="Arial"/>
          <w:szCs w:val="24"/>
        </w:rPr>
        <w:t xml:space="preserve"> </w:t>
      </w:r>
      <w:r w:rsidRPr="0015016E">
        <w:rPr>
          <w:rFonts w:cs="Arial"/>
          <w:szCs w:val="24"/>
        </w:rPr>
        <w:t xml:space="preserve">design services </w:t>
      </w:r>
      <w:r w:rsidR="00742B91">
        <w:rPr>
          <w:rFonts w:cs="Arial"/>
          <w:szCs w:val="24"/>
        </w:rPr>
        <w:t xml:space="preserve">that </w:t>
      </w:r>
      <w:r w:rsidRPr="0015016E">
        <w:rPr>
          <w:rFonts w:cs="Arial"/>
          <w:szCs w:val="24"/>
        </w:rPr>
        <w:t>benefit the resident</w:t>
      </w:r>
      <w:r w:rsidR="00742B91">
        <w:rPr>
          <w:rFonts w:cs="Arial"/>
          <w:szCs w:val="24"/>
        </w:rPr>
        <w:t xml:space="preserve"> and </w:t>
      </w:r>
      <w:r w:rsidRPr="0015016E">
        <w:rPr>
          <w:rFonts w:cs="Arial"/>
          <w:szCs w:val="24"/>
        </w:rPr>
        <w:t>lead</w:t>
      </w:r>
      <w:r w:rsidR="00742B91">
        <w:rPr>
          <w:rFonts w:cs="Arial"/>
          <w:szCs w:val="24"/>
        </w:rPr>
        <w:t xml:space="preserve"> </w:t>
      </w:r>
      <w:r w:rsidRPr="0015016E">
        <w:rPr>
          <w:rFonts w:cs="Arial"/>
          <w:szCs w:val="24"/>
        </w:rPr>
        <w:t xml:space="preserve">to faster and more efficient service delivery. </w:t>
      </w:r>
      <w:r w:rsidR="001D54BF">
        <w:rPr>
          <w:rFonts w:cs="Arial"/>
          <w:szCs w:val="24"/>
        </w:rPr>
        <w:t>Residents increasing</w:t>
      </w:r>
      <w:r w:rsidR="00E1407A">
        <w:rPr>
          <w:rFonts w:cs="Arial"/>
          <w:szCs w:val="24"/>
        </w:rPr>
        <w:t>ly</w:t>
      </w:r>
      <w:r w:rsidR="001D54BF">
        <w:rPr>
          <w:rFonts w:cs="Arial"/>
          <w:szCs w:val="24"/>
        </w:rPr>
        <w:t xml:space="preserve"> expect services to be accessible through on-line forms, applications and tools. </w:t>
      </w:r>
      <w:r w:rsidR="00742B91">
        <w:rPr>
          <w:rFonts w:cs="Arial"/>
          <w:szCs w:val="24"/>
        </w:rPr>
        <w:t>M</w:t>
      </w:r>
      <w:r w:rsidR="001D54BF">
        <w:rPr>
          <w:rFonts w:cs="Arial"/>
          <w:szCs w:val="24"/>
        </w:rPr>
        <w:t xml:space="preserve">anager and staff need to </w:t>
      </w:r>
      <w:r w:rsidR="00E1407A">
        <w:rPr>
          <w:rFonts w:cs="Arial"/>
          <w:szCs w:val="24"/>
        </w:rPr>
        <w:t>consider t</w:t>
      </w:r>
      <w:r w:rsidR="001D54BF">
        <w:rPr>
          <w:rFonts w:cs="Arial"/>
          <w:szCs w:val="24"/>
        </w:rPr>
        <w:t xml:space="preserve">he options for </w:t>
      </w:r>
      <w:r w:rsidR="00742B91">
        <w:rPr>
          <w:rFonts w:cs="Arial"/>
          <w:szCs w:val="24"/>
        </w:rPr>
        <w:t xml:space="preserve">using </w:t>
      </w:r>
      <w:r w:rsidR="001D54BF">
        <w:rPr>
          <w:rFonts w:cs="Arial"/>
          <w:szCs w:val="24"/>
        </w:rPr>
        <w:t>digital</w:t>
      </w:r>
      <w:r w:rsidR="00742B91">
        <w:rPr>
          <w:rFonts w:cs="Arial"/>
          <w:szCs w:val="24"/>
        </w:rPr>
        <w:t xml:space="preserve"> solutions as part of their service deliver</w:t>
      </w:r>
      <w:r w:rsidR="00C7240A">
        <w:rPr>
          <w:rFonts w:cs="Arial"/>
          <w:szCs w:val="24"/>
        </w:rPr>
        <w:t xml:space="preserve">y </w:t>
      </w:r>
      <w:r w:rsidR="00BE29B7">
        <w:rPr>
          <w:rFonts w:cs="Arial"/>
          <w:szCs w:val="24"/>
        </w:rPr>
        <w:t>working closely with residents to ensure any change meets their needs</w:t>
      </w:r>
      <w:r w:rsidR="00742B91">
        <w:rPr>
          <w:rFonts w:cs="Arial"/>
          <w:szCs w:val="24"/>
        </w:rPr>
        <w:t xml:space="preserve">. </w:t>
      </w:r>
      <w:r w:rsidR="00BE29B7">
        <w:rPr>
          <w:rFonts w:cs="Arial"/>
          <w:szCs w:val="24"/>
        </w:rPr>
        <w:t>The skills we wish to develop include</w:t>
      </w:r>
    </w:p>
    <w:p w14:paraId="0496E48B" w14:textId="77777777" w:rsidR="00C7240A" w:rsidRDefault="00C7240A" w:rsidP="00C7240A">
      <w:pPr>
        <w:pStyle w:val="ListParagraph"/>
        <w:ind w:left="607"/>
        <w:rPr>
          <w:rFonts w:cs="Arial"/>
          <w:szCs w:val="24"/>
        </w:rPr>
      </w:pPr>
    </w:p>
    <w:p w14:paraId="2BCA6A49" w14:textId="77777777" w:rsidR="00C7240A" w:rsidRPr="00C7240A" w:rsidRDefault="007E50AD" w:rsidP="007E2D2C">
      <w:pPr>
        <w:pStyle w:val="ListParagraph"/>
        <w:numPr>
          <w:ilvl w:val="2"/>
          <w:numId w:val="39"/>
        </w:numPr>
      </w:pPr>
      <w:r w:rsidRPr="00C7240A">
        <w:t>processes and customer journey mapping</w:t>
      </w:r>
      <w:r>
        <w:t xml:space="preserve">, </w:t>
      </w:r>
      <w:r w:rsidR="0081285F">
        <w:t xml:space="preserve">importance and value of </w:t>
      </w:r>
      <w:r w:rsidR="001D54BF" w:rsidRPr="00C7240A">
        <w:t>understanding the customer needs</w:t>
      </w:r>
      <w:r w:rsidR="00BE29B7" w:rsidRPr="00C7240A">
        <w:t xml:space="preserve"> through community engagement</w:t>
      </w:r>
    </w:p>
    <w:p w14:paraId="0F5C386E" w14:textId="77777777" w:rsidR="00C7240A" w:rsidRPr="00C7240A" w:rsidRDefault="00BE29B7" w:rsidP="00C7240A">
      <w:pPr>
        <w:pStyle w:val="ListParagraph"/>
        <w:numPr>
          <w:ilvl w:val="2"/>
          <w:numId w:val="39"/>
        </w:numPr>
      </w:pPr>
      <w:r w:rsidRPr="00C7240A">
        <w:t>agr</w:t>
      </w:r>
      <w:r w:rsidR="00C7240A" w:rsidRPr="00C7240A">
        <w:t xml:space="preserve">eeing </w:t>
      </w:r>
      <w:r w:rsidRPr="00C7240A">
        <w:t xml:space="preserve">the right outcomes based on </w:t>
      </w:r>
      <w:r w:rsidR="00C7240A" w:rsidRPr="00C7240A">
        <w:t>thorough analyses</w:t>
      </w:r>
    </w:p>
    <w:p w14:paraId="5FED997E" w14:textId="77777777" w:rsidR="00C7240A" w:rsidRPr="00C7240A" w:rsidRDefault="00BE29B7" w:rsidP="00C7240A">
      <w:pPr>
        <w:pStyle w:val="ListParagraph"/>
        <w:numPr>
          <w:ilvl w:val="2"/>
          <w:numId w:val="39"/>
        </w:numPr>
      </w:pPr>
      <w:r w:rsidRPr="00C7240A">
        <w:t xml:space="preserve">writing requirements that are </w:t>
      </w:r>
      <w:r w:rsidR="001D54BF" w:rsidRPr="00C7240A">
        <w:t xml:space="preserve">clear </w:t>
      </w:r>
      <w:r w:rsidRPr="00C7240A">
        <w:t xml:space="preserve">and can be </w:t>
      </w:r>
      <w:r w:rsidR="001D54BF" w:rsidRPr="00C7240A">
        <w:t>communicat</w:t>
      </w:r>
      <w:r w:rsidRPr="00C7240A">
        <w:t>ed t</w:t>
      </w:r>
      <w:r w:rsidR="001D54BF" w:rsidRPr="00C7240A">
        <w:t xml:space="preserve">o our internal IT team. </w:t>
      </w:r>
    </w:p>
    <w:p w14:paraId="39266631" w14:textId="77777777" w:rsidR="00C7240A" w:rsidRDefault="00BE29B7" w:rsidP="00C7240A">
      <w:pPr>
        <w:pStyle w:val="ListParagraph"/>
        <w:numPr>
          <w:ilvl w:val="2"/>
          <w:numId w:val="39"/>
        </w:numPr>
      </w:pPr>
      <w:r w:rsidRPr="00C7240A">
        <w:t xml:space="preserve">How to </w:t>
      </w:r>
      <w:r w:rsidR="001D54BF" w:rsidRPr="00C7240A">
        <w:t>also engage with our residents and customers during implementation</w:t>
      </w:r>
      <w:r w:rsidRPr="00C7240A">
        <w:t xml:space="preserve"> stages</w:t>
      </w:r>
      <w:r w:rsidR="001D54BF" w:rsidRPr="00C7240A">
        <w:t>.</w:t>
      </w:r>
      <w:r w:rsidR="00D10A6F" w:rsidRPr="00C7240A">
        <w:t xml:space="preserve"> </w:t>
      </w:r>
    </w:p>
    <w:p w14:paraId="112B4377" w14:textId="77777777" w:rsidR="00C7240A" w:rsidRPr="00C7240A" w:rsidRDefault="00C7240A" w:rsidP="00C7240A">
      <w:pPr>
        <w:pStyle w:val="ListParagraph"/>
        <w:ind w:left="939"/>
      </w:pPr>
    </w:p>
    <w:p w14:paraId="43C7E1A8" w14:textId="77777777" w:rsidR="0015016E" w:rsidRPr="0015016E" w:rsidRDefault="00BE29B7" w:rsidP="00BA5057">
      <w:pPr>
        <w:pStyle w:val="ListParagraph"/>
        <w:numPr>
          <w:ilvl w:val="1"/>
          <w:numId w:val="15"/>
        </w:numPr>
        <w:rPr>
          <w:rFonts w:cs="Arial"/>
          <w:szCs w:val="24"/>
        </w:rPr>
      </w:pPr>
      <w:r>
        <w:rPr>
          <w:rFonts w:cs="Arial"/>
          <w:szCs w:val="24"/>
        </w:rPr>
        <w:t>These skills and kn</w:t>
      </w:r>
      <w:r w:rsidR="00C7240A">
        <w:rPr>
          <w:rFonts w:cs="Arial"/>
          <w:szCs w:val="24"/>
        </w:rPr>
        <w:t>owledge will ensure our staff are</w:t>
      </w:r>
      <w:r w:rsidR="0015016E" w:rsidRPr="0015016E">
        <w:rPr>
          <w:rFonts w:cs="Arial"/>
          <w:szCs w:val="24"/>
        </w:rPr>
        <w:t xml:space="preserve"> able to make the best </w:t>
      </w:r>
      <w:r w:rsidR="00BA5057">
        <w:rPr>
          <w:rFonts w:cs="Arial"/>
          <w:szCs w:val="24"/>
        </w:rPr>
        <w:t xml:space="preserve">decisions </w:t>
      </w:r>
      <w:r w:rsidR="007519EC">
        <w:rPr>
          <w:rFonts w:cs="Arial"/>
          <w:szCs w:val="24"/>
        </w:rPr>
        <w:t xml:space="preserve">with and </w:t>
      </w:r>
      <w:r w:rsidR="00D10A6F">
        <w:rPr>
          <w:rFonts w:cs="Arial"/>
          <w:szCs w:val="24"/>
        </w:rPr>
        <w:t>for the customer</w:t>
      </w:r>
      <w:r w:rsidR="0015016E" w:rsidRPr="0015016E">
        <w:rPr>
          <w:rFonts w:cs="Arial"/>
          <w:szCs w:val="24"/>
        </w:rPr>
        <w:t>.</w:t>
      </w:r>
    </w:p>
    <w:p w14:paraId="6628B110" w14:textId="77777777" w:rsidR="0015016E" w:rsidRPr="0015016E" w:rsidRDefault="0015016E" w:rsidP="0015016E">
      <w:pPr>
        <w:pStyle w:val="ListParagraph"/>
        <w:ind w:left="606"/>
        <w:rPr>
          <w:rFonts w:cs="Arial"/>
          <w:szCs w:val="24"/>
        </w:rPr>
      </w:pPr>
    </w:p>
    <w:p w14:paraId="421D9425" w14:textId="77777777" w:rsidR="00BA5057" w:rsidRDefault="0015016E" w:rsidP="00BA5057">
      <w:pPr>
        <w:pStyle w:val="ListParagraph"/>
        <w:numPr>
          <w:ilvl w:val="1"/>
          <w:numId w:val="15"/>
        </w:numPr>
        <w:rPr>
          <w:rFonts w:cs="Arial"/>
          <w:szCs w:val="24"/>
        </w:rPr>
      </w:pPr>
      <w:r w:rsidRPr="0015016E">
        <w:rPr>
          <w:rFonts w:cs="Arial"/>
          <w:szCs w:val="24"/>
        </w:rPr>
        <w:lastRenderedPageBreak/>
        <w:t xml:space="preserve">The courses are not just </w:t>
      </w:r>
      <w:r w:rsidR="00BA5057">
        <w:rPr>
          <w:rFonts w:cs="Arial"/>
          <w:szCs w:val="24"/>
        </w:rPr>
        <w:t xml:space="preserve">about </w:t>
      </w:r>
      <w:r w:rsidRPr="0015016E">
        <w:rPr>
          <w:rFonts w:cs="Arial"/>
          <w:szCs w:val="24"/>
        </w:rPr>
        <w:t>digital in itself, we are looking for staff to think carefully about the end result</w:t>
      </w:r>
      <w:r w:rsidR="00BA5057">
        <w:rPr>
          <w:rFonts w:cs="Arial"/>
          <w:szCs w:val="24"/>
        </w:rPr>
        <w:t xml:space="preserve">, </w:t>
      </w:r>
      <w:r w:rsidRPr="0015016E">
        <w:rPr>
          <w:rFonts w:cs="Arial"/>
          <w:szCs w:val="24"/>
        </w:rPr>
        <w:t xml:space="preserve">keeping the resident at the heart of what we do. </w:t>
      </w:r>
      <w:r>
        <w:rPr>
          <w:rFonts w:cs="Arial"/>
          <w:szCs w:val="24"/>
        </w:rPr>
        <w:t xml:space="preserve">The aim is for </w:t>
      </w:r>
      <w:r w:rsidR="002E381D">
        <w:rPr>
          <w:rFonts w:cs="Arial"/>
          <w:szCs w:val="24"/>
        </w:rPr>
        <w:t xml:space="preserve">staff and </w:t>
      </w:r>
      <w:r>
        <w:rPr>
          <w:rFonts w:cs="Arial"/>
          <w:szCs w:val="24"/>
        </w:rPr>
        <w:t xml:space="preserve">managers to understand the customer journey, engage fully with end users and listen and act on what they need and want. </w:t>
      </w:r>
      <w:r w:rsidR="00BA5057">
        <w:rPr>
          <w:rFonts w:cs="Arial"/>
          <w:szCs w:val="24"/>
        </w:rPr>
        <w:t xml:space="preserve">To this end some courses will be about making sure analysis is accurate and evidenced, </w:t>
      </w:r>
      <w:r w:rsidR="00D10A6F">
        <w:rPr>
          <w:rFonts w:cs="Arial"/>
          <w:szCs w:val="24"/>
        </w:rPr>
        <w:t xml:space="preserve">requirement </w:t>
      </w:r>
      <w:r w:rsidR="00BA5057">
        <w:rPr>
          <w:rFonts w:cs="Arial"/>
          <w:szCs w:val="24"/>
        </w:rPr>
        <w:t xml:space="preserve">for solutions are based on a broad understanding of all the facts. </w:t>
      </w:r>
    </w:p>
    <w:p w14:paraId="03C92769" w14:textId="77777777" w:rsidR="00D10A6F" w:rsidRDefault="00D10A6F" w:rsidP="00D10A6F">
      <w:pPr>
        <w:pStyle w:val="ListParagraph"/>
        <w:ind w:left="607"/>
        <w:rPr>
          <w:rFonts w:cs="Arial"/>
          <w:szCs w:val="24"/>
        </w:rPr>
      </w:pPr>
    </w:p>
    <w:p w14:paraId="56F9A40F" w14:textId="77777777" w:rsidR="00D10A6F" w:rsidRDefault="00D10A6F" w:rsidP="00BA5057">
      <w:pPr>
        <w:pStyle w:val="ListParagraph"/>
        <w:numPr>
          <w:ilvl w:val="1"/>
          <w:numId w:val="15"/>
        </w:numPr>
        <w:rPr>
          <w:rFonts w:cs="Arial"/>
          <w:szCs w:val="24"/>
        </w:rPr>
      </w:pPr>
      <w:r>
        <w:rPr>
          <w:rFonts w:cs="Arial"/>
          <w:szCs w:val="24"/>
        </w:rPr>
        <w:t>Courses will need to include the RBKC context and Council protocols for taking ideas forward.</w:t>
      </w:r>
    </w:p>
    <w:p w14:paraId="4217C724" w14:textId="77777777" w:rsidR="00BA5057" w:rsidRDefault="00BA5057" w:rsidP="00BA5057">
      <w:pPr>
        <w:pStyle w:val="ListParagraph"/>
        <w:ind w:left="606"/>
        <w:rPr>
          <w:rFonts w:cs="Arial"/>
          <w:szCs w:val="24"/>
        </w:rPr>
      </w:pPr>
    </w:p>
    <w:p w14:paraId="253F74F0" w14:textId="77777777" w:rsidR="00BA5057" w:rsidRDefault="00BA5057" w:rsidP="00BA5057">
      <w:pPr>
        <w:pStyle w:val="ListParagraph"/>
        <w:numPr>
          <w:ilvl w:val="1"/>
          <w:numId w:val="15"/>
        </w:numPr>
        <w:rPr>
          <w:rFonts w:cs="Arial"/>
          <w:szCs w:val="24"/>
        </w:rPr>
      </w:pPr>
      <w:r>
        <w:rPr>
          <w:rFonts w:cs="Arial"/>
          <w:szCs w:val="24"/>
        </w:rPr>
        <w:t xml:space="preserve">We are aiming for a blended approach for delivery, ideally with the basics being </w:t>
      </w:r>
      <w:r w:rsidR="009C1558">
        <w:rPr>
          <w:rFonts w:cs="Arial"/>
          <w:szCs w:val="24"/>
        </w:rPr>
        <w:t xml:space="preserve">delivered </w:t>
      </w:r>
      <w:r>
        <w:rPr>
          <w:rFonts w:cs="Arial"/>
          <w:szCs w:val="24"/>
        </w:rPr>
        <w:t>online supported by short engaging skills based course</w:t>
      </w:r>
      <w:r w:rsidR="009C1558">
        <w:rPr>
          <w:rFonts w:cs="Arial"/>
          <w:szCs w:val="24"/>
        </w:rPr>
        <w:t>s</w:t>
      </w:r>
      <w:r>
        <w:rPr>
          <w:rFonts w:cs="Arial"/>
          <w:szCs w:val="24"/>
        </w:rPr>
        <w:t xml:space="preserve">. Please see suggested </w:t>
      </w:r>
      <w:r w:rsidR="009C1558">
        <w:rPr>
          <w:rFonts w:cs="Arial"/>
          <w:szCs w:val="24"/>
        </w:rPr>
        <w:t xml:space="preserve">outlines </w:t>
      </w:r>
      <w:r>
        <w:rPr>
          <w:rFonts w:cs="Arial"/>
          <w:szCs w:val="24"/>
        </w:rPr>
        <w:t>below.</w:t>
      </w:r>
    </w:p>
    <w:p w14:paraId="0E75F242" w14:textId="77777777" w:rsidR="00370933" w:rsidRDefault="00370933" w:rsidP="00370933">
      <w:pPr>
        <w:pStyle w:val="ListParagraph"/>
        <w:ind w:left="607"/>
        <w:rPr>
          <w:rFonts w:cs="Arial"/>
          <w:szCs w:val="24"/>
        </w:rPr>
      </w:pPr>
    </w:p>
    <w:p w14:paraId="5DDB8400" w14:textId="77777777" w:rsidR="00370933" w:rsidRPr="006C27D6" w:rsidRDefault="00370933" w:rsidP="00370933">
      <w:pPr>
        <w:pStyle w:val="ListParagraph"/>
        <w:numPr>
          <w:ilvl w:val="1"/>
          <w:numId w:val="15"/>
        </w:numPr>
        <w:rPr>
          <w:rFonts w:cs="Arial"/>
          <w:szCs w:val="24"/>
        </w:rPr>
      </w:pPr>
      <w:r w:rsidRPr="006C27D6">
        <w:rPr>
          <w:rFonts w:cs="Arial"/>
          <w:szCs w:val="24"/>
        </w:rPr>
        <w:t>The contract will be offered as a 12-month contract and with absolute discretion the Council may, following a review, extend the contract by a period of up to 12 months and may do so again to make a maximum contract length of 36</w:t>
      </w:r>
      <w:r>
        <w:rPr>
          <w:rFonts w:cs="Arial"/>
          <w:szCs w:val="24"/>
        </w:rPr>
        <w:t xml:space="preserve"> months</w:t>
      </w:r>
      <w:r w:rsidRPr="006C27D6">
        <w:rPr>
          <w:rFonts w:cs="Arial"/>
          <w:szCs w:val="24"/>
        </w:rPr>
        <w:t xml:space="preserve">. The </w:t>
      </w:r>
      <w:r>
        <w:rPr>
          <w:rFonts w:cs="Arial"/>
          <w:szCs w:val="24"/>
        </w:rPr>
        <w:t>online</w:t>
      </w:r>
      <w:r w:rsidRPr="006C27D6">
        <w:rPr>
          <w:rFonts w:cs="Arial"/>
          <w:szCs w:val="24"/>
        </w:rPr>
        <w:t xml:space="preserve"> products will be accessible to all Council, temporary or agency staff during this period. </w:t>
      </w:r>
      <w:r w:rsidR="009C1558">
        <w:rPr>
          <w:rFonts w:cs="Arial"/>
          <w:szCs w:val="24"/>
        </w:rPr>
        <w:t>W</w:t>
      </w:r>
      <w:r>
        <w:rPr>
          <w:rFonts w:cs="Arial"/>
          <w:szCs w:val="24"/>
        </w:rPr>
        <w:t xml:space="preserve">e are anticipating that we will run more online courses for the basic courses and that we will run </w:t>
      </w:r>
      <w:r w:rsidR="009C1558">
        <w:rPr>
          <w:rFonts w:cs="Arial"/>
          <w:szCs w:val="24"/>
        </w:rPr>
        <w:t xml:space="preserve">2- </w:t>
      </w:r>
      <w:r>
        <w:rPr>
          <w:rFonts w:cs="Arial"/>
          <w:szCs w:val="24"/>
        </w:rPr>
        <w:t xml:space="preserve">3 courses face to face per year on the other </w:t>
      </w:r>
      <w:r w:rsidR="009C1558">
        <w:rPr>
          <w:rFonts w:cs="Arial"/>
          <w:szCs w:val="24"/>
        </w:rPr>
        <w:t>topics</w:t>
      </w:r>
      <w:r>
        <w:rPr>
          <w:rFonts w:cs="Arial"/>
          <w:szCs w:val="24"/>
        </w:rPr>
        <w:t xml:space="preserve">. The value for this contract is </w:t>
      </w:r>
      <w:r w:rsidR="002E381D">
        <w:rPr>
          <w:rFonts w:cs="Arial"/>
          <w:szCs w:val="24"/>
        </w:rPr>
        <w:t xml:space="preserve">between £20,000 – £50,000 </w:t>
      </w:r>
    </w:p>
    <w:p w14:paraId="4963CC6A" w14:textId="77777777" w:rsidR="00BA5057" w:rsidRDefault="00BA5057" w:rsidP="00BA5057">
      <w:pPr>
        <w:pStyle w:val="ListParagraph"/>
        <w:ind w:left="606"/>
        <w:rPr>
          <w:rFonts w:cs="Arial"/>
          <w:szCs w:val="24"/>
        </w:rPr>
      </w:pPr>
    </w:p>
    <w:p w14:paraId="14A5E53D" w14:textId="77777777" w:rsidR="00BF6989" w:rsidRDefault="00BF6989" w:rsidP="00BF6989">
      <w:pPr>
        <w:rPr>
          <w:rFonts w:cs="Arial"/>
          <w:b/>
          <w:szCs w:val="24"/>
        </w:rPr>
      </w:pPr>
      <w:r w:rsidRPr="006C27D6">
        <w:rPr>
          <w:rFonts w:cs="Arial"/>
          <w:b/>
          <w:szCs w:val="24"/>
        </w:rPr>
        <w:t xml:space="preserve">Courses </w:t>
      </w:r>
    </w:p>
    <w:p w14:paraId="3B5809C3" w14:textId="77777777" w:rsidR="001D7D75" w:rsidRDefault="001D7D75" w:rsidP="00BF6989">
      <w:pPr>
        <w:rPr>
          <w:rFonts w:cs="Arial"/>
          <w:b/>
          <w:szCs w:val="24"/>
        </w:rPr>
      </w:pPr>
      <w:r w:rsidRPr="001D7D75">
        <w:rPr>
          <w:rFonts w:cs="Arial"/>
          <w:szCs w:val="24"/>
        </w:rPr>
        <w:t>Below are suggested course outlines</w:t>
      </w:r>
      <w:r>
        <w:rPr>
          <w:rFonts w:cs="Arial"/>
          <w:b/>
          <w:szCs w:val="24"/>
        </w:rPr>
        <w:t xml:space="preserve">. </w:t>
      </w:r>
      <w:r w:rsidRPr="001D7D75">
        <w:rPr>
          <w:rFonts w:cs="Arial"/>
          <w:szCs w:val="24"/>
        </w:rPr>
        <w:t>We are also open to suggestions from your experience on what works in developing capability</w:t>
      </w:r>
      <w:r>
        <w:rPr>
          <w:rFonts w:cs="Arial"/>
          <w:b/>
          <w:szCs w:val="24"/>
        </w:rPr>
        <w:t>.</w:t>
      </w:r>
    </w:p>
    <w:p w14:paraId="3B7B44F3" w14:textId="77777777" w:rsidR="00253095" w:rsidRDefault="007E50AD" w:rsidP="00253095">
      <w:pPr>
        <w:rPr>
          <w:rFonts w:cs="Arial"/>
          <w:b/>
          <w:szCs w:val="24"/>
        </w:rPr>
      </w:pPr>
      <w:r>
        <w:rPr>
          <w:rFonts w:cs="Arial"/>
          <w:b/>
          <w:szCs w:val="24"/>
        </w:rPr>
        <w:t>1</w:t>
      </w:r>
      <w:r w:rsidR="002824C9">
        <w:rPr>
          <w:rFonts w:cs="Arial"/>
          <w:b/>
          <w:szCs w:val="24"/>
        </w:rPr>
        <w:t xml:space="preserve">. </w:t>
      </w:r>
      <w:r w:rsidR="00253095" w:rsidRPr="00370933">
        <w:rPr>
          <w:rFonts w:cs="Arial"/>
          <w:b/>
          <w:szCs w:val="24"/>
        </w:rPr>
        <w:t xml:space="preserve">Analysing your customer journey </w:t>
      </w:r>
    </w:p>
    <w:p w14:paraId="0310E038" w14:textId="62BBBF65" w:rsidR="007E50AD" w:rsidRPr="00253095" w:rsidRDefault="007519EC" w:rsidP="007E50AD">
      <w:pPr>
        <w:rPr>
          <w:rFonts w:cs="Arial"/>
          <w:szCs w:val="24"/>
        </w:rPr>
      </w:pPr>
      <w:r>
        <w:rPr>
          <w:rFonts w:cs="Arial"/>
          <w:szCs w:val="24"/>
        </w:rPr>
        <w:t>User r</w:t>
      </w:r>
      <w:r w:rsidR="00253095">
        <w:rPr>
          <w:rFonts w:cs="Arial"/>
          <w:szCs w:val="24"/>
        </w:rPr>
        <w:t>esearch and analys</w:t>
      </w:r>
      <w:r w:rsidR="007A1BBC">
        <w:rPr>
          <w:rFonts w:cs="Arial"/>
          <w:szCs w:val="24"/>
        </w:rPr>
        <w:t>is</w:t>
      </w:r>
      <w:r w:rsidR="00253095">
        <w:rPr>
          <w:rFonts w:cs="Arial"/>
          <w:szCs w:val="24"/>
        </w:rPr>
        <w:t xml:space="preserve"> techniques to understand the current and future customer </w:t>
      </w:r>
      <w:r w:rsidR="002824C9">
        <w:rPr>
          <w:rFonts w:cs="Arial"/>
          <w:szCs w:val="24"/>
        </w:rPr>
        <w:t xml:space="preserve">journey, impacts on residents, customers, other services, resources including cost implications. </w:t>
      </w:r>
      <w:r w:rsidR="007E50AD">
        <w:rPr>
          <w:rFonts w:cs="Arial"/>
          <w:szCs w:val="24"/>
        </w:rPr>
        <w:t>How working with the community can benefit the development of new service solutions, m</w:t>
      </w:r>
      <w:r w:rsidR="007E50AD" w:rsidRPr="00253095">
        <w:rPr>
          <w:rFonts w:cs="Arial"/>
          <w:szCs w:val="24"/>
        </w:rPr>
        <w:t>ethods and skills to engage residents in service re design, listening, finding the right channels, ensuring all groups of the communit</w:t>
      </w:r>
      <w:r w:rsidR="007E50AD">
        <w:rPr>
          <w:rFonts w:cs="Arial"/>
          <w:szCs w:val="24"/>
        </w:rPr>
        <w:t xml:space="preserve">y have a voice, including existing and potential customers </w:t>
      </w:r>
    </w:p>
    <w:p w14:paraId="397671D3" w14:textId="77777777" w:rsidR="00370933" w:rsidRDefault="007E50AD" w:rsidP="00370933">
      <w:pPr>
        <w:rPr>
          <w:rFonts w:cs="Arial"/>
          <w:b/>
          <w:szCs w:val="24"/>
        </w:rPr>
      </w:pPr>
      <w:r>
        <w:rPr>
          <w:rFonts w:cs="Arial"/>
          <w:b/>
          <w:szCs w:val="24"/>
        </w:rPr>
        <w:t>2</w:t>
      </w:r>
      <w:r w:rsidR="009C1558">
        <w:rPr>
          <w:rFonts w:cs="Arial"/>
          <w:b/>
          <w:szCs w:val="24"/>
        </w:rPr>
        <w:t xml:space="preserve">. </w:t>
      </w:r>
      <w:r w:rsidR="00370933" w:rsidRPr="00370933">
        <w:rPr>
          <w:rFonts w:cs="Arial"/>
          <w:b/>
          <w:szCs w:val="24"/>
        </w:rPr>
        <w:t>What is digital and how can I use it</w:t>
      </w:r>
    </w:p>
    <w:p w14:paraId="0FF98F50" w14:textId="77777777" w:rsidR="00370933" w:rsidRPr="00370933" w:rsidRDefault="00370933" w:rsidP="00370933">
      <w:pPr>
        <w:rPr>
          <w:rFonts w:cs="Arial"/>
          <w:szCs w:val="24"/>
        </w:rPr>
      </w:pPr>
      <w:r>
        <w:rPr>
          <w:rFonts w:cs="Arial"/>
          <w:szCs w:val="24"/>
        </w:rPr>
        <w:t>Probably delivered as online module(s)</w:t>
      </w:r>
      <w:r w:rsidR="009104DC">
        <w:rPr>
          <w:rFonts w:cs="Arial"/>
          <w:szCs w:val="24"/>
        </w:rPr>
        <w:t>,</w:t>
      </w:r>
      <w:r>
        <w:rPr>
          <w:rFonts w:cs="Arial"/>
          <w:szCs w:val="24"/>
        </w:rPr>
        <w:t xml:space="preserve"> to develop an understanding </w:t>
      </w:r>
      <w:r w:rsidR="001A4784">
        <w:rPr>
          <w:rFonts w:cs="Arial"/>
          <w:szCs w:val="24"/>
        </w:rPr>
        <w:t xml:space="preserve">of how digital technology is impacting the business, what it can do for the customer, limitations, risks and some of the key terminology. </w:t>
      </w:r>
      <w:r>
        <w:rPr>
          <w:rFonts w:cs="Arial"/>
          <w:szCs w:val="24"/>
        </w:rPr>
        <w:t xml:space="preserve"> </w:t>
      </w:r>
    </w:p>
    <w:p w14:paraId="73FBAA81" w14:textId="77777777" w:rsidR="001A4784" w:rsidRPr="001A4784" w:rsidRDefault="001A4784" w:rsidP="00370933">
      <w:pPr>
        <w:rPr>
          <w:rFonts w:cs="Arial"/>
          <w:szCs w:val="24"/>
        </w:rPr>
      </w:pPr>
      <w:r>
        <w:rPr>
          <w:rFonts w:cs="Arial"/>
          <w:szCs w:val="24"/>
        </w:rPr>
        <w:lastRenderedPageBreak/>
        <w:t>changes to business processes using digital technology, testing and checking before implementation</w:t>
      </w:r>
      <w:r w:rsidR="001D7D75">
        <w:rPr>
          <w:rFonts w:cs="Arial"/>
          <w:szCs w:val="24"/>
        </w:rPr>
        <w:t xml:space="preserve">. Use of various models. </w:t>
      </w:r>
      <w:r w:rsidR="007519EC">
        <w:rPr>
          <w:rFonts w:cs="Arial"/>
          <w:szCs w:val="24"/>
        </w:rPr>
        <w:t xml:space="preserve">An element of horizon scanning to highlight the future potential of digital technology. </w:t>
      </w:r>
    </w:p>
    <w:p w14:paraId="18C90AC8" w14:textId="77777777" w:rsidR="001D7D75" w:rsidRDefault="007E50AD" w:rsidP="00370933">
      <w:pPr>
        <w:rPr>
          <w:rFonts w:cs="Arial"/>
          <w:b/>
          <w:szCs w:val="24"/>
        </w:rPr>
      </w:pPr>
      <w:r>
        <w:rPr>
          <w:rFonts w:cs="Arial"/>
          <w:b/>
          <w:szCs w:val="24"/>
        </w:rPr>
        <w:t>3</w:t>
      </w:r>
      <w:r w:rsidR="009C1558">
        <w:rPr>
          <w:rFonts w:cs="Arial"/>
          <w:b/>
          <w:szCs w:val="24"/>
        </w:rPr>
        <w:t xml:space="preserve">. </w:t>
      </w:r>
      <w:r w:rsidR="00370933" w:rsidRPr="00370933">
        <w:rPr>
          <w:rFonts w:cs="Arial"/>
          <w:b/>
          <w:szCs w:val="24"/>
        </w:rPr>
        <w:t>Writing a Business case</w:t>
      </w:r>
    </w:p>
    <w:p w14:paraId="73AF4E21" w14:textId="77777777" w:rsidR="00370933" w:rsidRPr="001D7D75" w:rsidRDefault="001D7D75" w:rsidP="00370933">
      <w:pPr>
        <w:rPr>
          <w:rFonts w:cs="Arial"/>
          <w:szCs w:val="24"/>
        </w:rPr>
      </w:pPr>
      <w:r w:rsidRPr="001D7D75">
        <w:rPr>
          <w:rFonts w:cs="Arial"/>
          <w:szCs w:val="24"/>
        </w:rPr>
        <w:t>The art of writing a</w:t>
      </w:r>
      <w:r>
        <w:rPr>
          <w:rFonts w:cs="Arial"/>
          <w:b/>
          <w:szCs w:val="24"/>
        </w:rPr>
        <w:t xml:space="preserve"> </w:t>
      </w:r>
      <w:r w:rsidRPr="001D7D75">
        <w:rPr>
          <w:rFonts w:cs="Arial"/>
          <w:szCs w:val="24"/>
        </w:rPr>
        <w:t>business</w:t>
      </w:r>
      <w:r w:rsidR="00370933" w:rsidRPr="001D7D75">
        <w:rPr>
          <w:rFonts w:cs="Arial"/>
          <w:szCs w:val="24"/>
        </w:rPr>
        <w:t xml:space="preserve"> </w:t>
      </w:r>
      <w:r>
        <w:rPr>
          <w:rFonts w:cs="Arial"/>
          <w:szCs w:val="24"/>
        </w:rPr>
        <w:t>case for</w:t>
      </w:r>
      <w:r w:rsidR="009104DC">
        <w:rPr>
          <w:rFonts w:cs="Arial"/>
          <w:szCs w:val="24"/>
        </w:rPr>
        <w:t xml:space="preserve"> a</w:t>
      </w:r>
      <w:r>
        <w:rPr>
          <w:rFonts w:cs="Arial"/>
          <w:szCs w:val="24"/>
        </w:rPr>
        <w:t xml:space="preserve"> chang</w:t>
      </w:r>
      <w:r w:rsidR="009104DC">
        <w:rPr>
          <w:rFonts w:cs="Arial"/>
          <w:szCs w:val="24"/>
        </w:rPr>
        <w:t xml:space="preserve">e process or service particularly for </w:t>
      </w:r>
      <w:r>
        <w:rPr>
          <w:rFonts w:cs="Arial"/>
          <w:szCs w:val="24"/>
        </w:rPr>
        <w:t>digital enable</w:t>
      </w:r>
      <w:r w:rsidR="009104DC">
        <w:rPr>
          <w:rFonts w:cs="Arial"/>
          <w:szCs w:val="24"/>
        </w:rPr>
        <w:t>ment.</w:t>
      </w:r>
      <w:r>
        <w:rPr>
          <w:rFonts w:cs="Arial"/>
          <w:szCs w:val="24"/>
        </w:rPr>
        <w:t xml:space="preserve"> What information needs to be provided, how to build your case and engage with your audience.  </w:t>
      </w:r>
    </w:p>
    <w:p w14:paraId="27554006" w14:textId="77777777" w:rsidR="00370933" w:rsidRDefault="007E50AD" w:rsidP="00370933">
      <w:pPr>
        <w:rPr>
          <w:rFonts w:cs="Arial"/>
          <w:b/>
          <w:szCs w:val="24"/>
        </w:rPr>
      </w:pPr>
      <w:r>
        <w:rPr>
          <w:rFonts w:cs="Arial"/>
          <w:b/>
          <w:szCs w:val="24"/>
        </w:rPr>
        <w:t>4</w:t>
      </w:r>
      <w:r w:rsidR="009C1558">
        <w:rPr>
          <w:rFonts w:cs="Arial"/>
          <w:b/>
          <w:szCs w:val="24"/>
        </w:rPr>
        <w:t xml:space="preserve">. </w:t>
      </w:r>
      <w:r w:rsidR="00370933" w:rsidRPr="00370933">
        <w:rPr>
          <w:rFonts w:cs="Arial"/>
          <w:b/>
          <w:szCs w:val="24"/>
        </w:rPr>
        <w:t xml:space="preserve">Writing </w:t>
      </w:r>
      <w:r w:rsidR="00D10A6F">
        <w:rPr>
          <w:rFonts w:cs="Arial"/>
          <w:b/>
          <w:szCs w:val="24"/>
        </w:rPr>
        <w:t>Requirement</w:t>
      </w:r>
      <w:r w:rsidR="007519EC">
        <w:rPr>
          <w:rFonts w:cs="Arial"/>
          <w:b/>
          <w:szCs w:val="24"/>
        </w:rPr>
        <w:t>s</w:t>
      </w:r>
      <w:r w:rsidR="00D10A6F">
        <w:rPr>
          <w:rFonts w:cs="Arial"/>
          <w:b/>
          <w:szCs w:val="24"/>
        </w:rPr>
        <w:t xml:space="preserve"> </w:t>
      </w:r>
    </w:p>
    <w:p w14:paraId="0C85FFB9" w14:textId="58CA4D4F" w:rsidR="001D7D75" w:rsidRPr="001D7D75" w:rsidRDefault="001D7D75" w:rsidP="00370933">
      <w:pPr>
        <w:rPr>
          <w:rFonts w:cs="Arial"/>
          <w:szCs w:val="24"/>
        </w:rPr>
      </w:pPr>
      <w:r>
        <w:rPr>
          <w:rFonts w:cs="Arial"/>
          <w:szCs w:val="24"/>
        </w:rPr>
        <w:t xml:space="preserve">What will be needed to enable the digital technical </w:t>
      </w:r>
      <w:r w:rsidR="00BE3C85">
        <w:rPr>
          <w:rFonts w:cs="Arial"/>
          <w:szCs w:val="24"/>
        </w:rPr>
        <w:t>team to build the right solution for the change.</w:t>
      </w:r>
      <w:r w:rsidR="009104DC">
        <w:rPr>
          <w:rFonts w:cs="Arial"/>
          <w:szCs w:val="24"/>
        </w:rPr>
        <w:t xml:space="preserve"> How to ensure this is clear and concise</w:t>
      </w:r>
      <w:r w:rsidR="007519EC">
        <w:rPr>
          <w:rFonts w:cs="Arial"/>
          <w:szCs w:val="24"/>
        </w:rPr>
        <w:t xml:space="preserve"> and describes the output that needs to be delivered. </w:t>
      </w:r>
      <w:r w:rsidR="009104DC">
        <w:rPr>
          <w:rFonts w:cs="Arial"/>
          <w:szCs w:val="24"/>
        </w:rPr>
        <w:t xml:space="preserve"> </w:t>
      </w:r>
    </w:p>
    <w:p w14:paraId="0BB01202" w14:textId="77777777" w:rsidR="001D7D75" w:rsidRDefault="007E50AD" w:rsidP="00370933">
      <w:pPr>
        <w:rPr>
          <w:rFonts w:cs="Arial"/>
          <w:b/>
          <w:szCs w:val="24"/>
        </w:rPr>
      </w:pPr>
      <w:r>
        <w:rPr>
          <w:rFonts w:cs="Arial"/>
          <w:b/>
          <w:szCs w:val="24"/>
        </w:rPr>
        <w:t>5</w:t>
      </w:r>
      <w:r w:rsidR="009C1558">
        <w:rPr>
          <w:rFonts w:cs="Arial"/>
          <w:b/>
          <w:szCs w:val="24"/>
        </w:rPr>
        <w:t xml:space="preserve">. </w:t>
      </w:r>
      <w:r w:rsidR="00370933" w:rsidRPr="00370933">
        <w:rPr>
          <w:rFonts w:cs="Arial"/>
          <w:b/>
          <w:szCs w:val="24"/>
        </w:rPr>
        <w:t>Measuring and reporting for success based on a clear purpose</w:t>
      </w:r>
    </w:p>
    <w:p w14:paraId="7CAF9A3C" w14:textId="77777777" w:rsidR="00DD646A" w:rsidRPr="006C27D6" w:rsidRDefault="007519EC" w:rsidP="002E381D">
      <w:pPr>
        <w:rPr>
          <w:rFonts w:cs="Arial"/>
          <w:szCs w:val="24"/>
        </w:rPr>
      </w:pPr>
      <w:r>
        <w:rPr>
          <w:rFonts w:cs="Arial"/>
          <w:szCs w:val="24"/>
        </w:rPr>
        <w:t xml:space="preserve">Raising awareness and understanding of identifying the means to define measureable indicators of positive change and how these can be used as early warning signs to indicate if further interventions are needed. </w:t>
      </w:r>
      <w:r w:rsidR="009104DC">
        <w:rPr>
          <w:rFonts w:cs="Arial"/>
          <w:szCs w:val="24"/>
        </w:rPr>
        <w:t>Ensuring that a</w:t>
      </w:r>
      <w:r w:rsidR="002E381D">
        <w:rPr>
          <w:rFonts w:cs="Arial"/>
          <w:szCs w:val="24"/>
        </w:rPr>
        <w:t>ny</w:t>
      </w:r>
      <w:r w:rsidR="009104DC">
        <w:rPr>
          <w:rFonts w:cs="Arial"/>
          <w:szCs w:val="24"/>
        </w:rPr>
        <w:t xml:space="preserve"> new digital </w:t>
      </w:r>
      <w:r w:rsidR="002E381D">
        <w:rPr>
          <w:rFonts w:cs="Arial"/>
          <w:szCs w:val="24"/>
        </w:rPr>
        <w:t xml:space="preserve">solution can be measured for impact on both customer and financial benefit. </w:t>
      </w:r>
    </w:p>
    <w:p w14:paraId="77BCE2E2" w14:textId="77777777" w:rsidR="00A06888" w:rsidRPr="006C27D6" w:rsidRDefault="00A06888" w:rsidP="0017783A">
      <w:pPr>
        <w:pStyle w:val="ListParagraph"/>
        <w:numPr>
          <w:ilvl w:val="0"/>
          <w:numId w:val="15"/>
        </w:numPr>
        <w:rPr>
          <w:rFonts w:cs="Arial"/>
          <w:b/>
          <w:szCs w:val="24"/>
        </w:rPr>
      </w:pPr>
      <w:r w:rsidRPr="006C27D6">
        <w:rPr>
          <w:rFonts w:cs="Arial"/>
          <w:b/>
          <w:szCs w:val="24"/>
        </w:rPr>
        <w:t>Scope and method of the training</w:t>
      </w:r>
    </w:p>
    <w:p w14:paraId="2458F84E" w14:textId="77777777" w:rsidR="00462A98" w:rsidRPr="006C27D6" w:rsidRDefault="00462A98" w:rsidP="00462A98">
      <w:pPr>
        <w:pStyle w:val="ListParagraph"/>
        <w:ind w:left="502"/>
        <w:rPr>
          <w:rFonts w:cs="Arial"/>
          <w:b/>
          <w:szCs w:val="24"/>
        </w:rPr>
      </w:pPr>
    </w:p>
    <w:p w14:paraId="043A9A16" w14:textId="77777777" w:rsidR="006372E6" w:rsidRPr="006C27D6" w:rsidRDefault="00C23FE2" w:rsidP="00AA5A90">
      <w:pPr>
        <w:pStyle w:val="ListParagraph"/>
        <w:numPr>
          <w:ilvl w:val="1"/>
          <w:numId w:val="15"/>
        </w:numPr>
        <w:rPr>
          <w:rFonts w:cs="Arial"/>
          <w:szCs w:val="24"/>
        </w:rPr>
      </w:pPr>
      <w:r w:rsidRPr="006C27D6">
        <w:rPr>
          <w:rFonts w:cs="Arial"/>
          <w:szCs w:val="24"/>
        </w:rPr>
        <w:t xml:space="preserve">Both </w:t>
      </w:r>
      <w:r w:rsidR="00D04D22">
        <w:rPr>
          <w:rFonts w:cs="Arial"/>
          <w:szCs w:val="24"/>
        </w:rPr>
        <w:t>online</w:t>
      </w:r>
      <w:r w:rsidRPr="006C27D6">
        <w:rPr>
          <w:rFonts w:cs="Arial"/>
          <w:szCs w:val="24"/>
        </w:rPr>
        <w:t xml:space="preserve"> and </w:t>
      </w:r>
      <w:r w:rsidR="00321CA8">
        <w:rPr>
          <w:rFonts w:cs="Arial"/>
          <w:szCs w:val="24"/>
        </w:rPr>
        <w:t>f</w:t>
      </w:r>
      <w:r w:rsidRPr="006C27D6">
        <w:rPr>
          <w:rFonts w:cs="Arial"/>
          <w:szCs w:val="24"/>
        </w:rPr>
        <w:t xml:space="preserve">acilitated </w:t>
      </w:r>
      <w:r w:rsidR="006372E6" w:rsidRPr="006C27D6">
        <w:rPr>
          <w:rFonts w:cs="Arial"/>
          <w:szCs w:val="24"/>
        </w:rPr>
        <w:t xml:space="preserve">training </w:t>
      </w:r>
      <w:r w:rsidR="00462A98" w:rsidRPr="006C27D6">
        <w:rPr>
          <w:rFonts w:cs="Arial"/>
          <w:szCs w:val="24"/>
        </w:rPr>
        <w:t>needs to be highly interactive</w:t>
      </w:r>
      <w:r w:rsidR="006372E6" w:rsidRPr="006C27D6">
        <w:rPr>
          <w:rFonts w:cs="Arial"/>
          <w:szCs w:val="24"/>
        </w:rPr>
        <w:t xml:space="preserve"> and engaging</w:t>
      </w:r>
      <w:r w:rsidRPr="006C27D6">
        <w:rPr>
          <w:rFonts w:cs="Arial"/>
          <w:szCs w:val="24"/>
        </w:rPr>
        <w:t xml:space="preserve"> using a variety of learning techniques such as scenarios, video and quizzes. </w:t>
      </w:r>
    </w:p>
    <w:p w14:paraId="5735F7FC" w14:textId="77777777" w:rsidR="00CC0E38" w:rsidRPr="006C27D6" w:rsidRDefault="00CC0E38" w:rsidP="00CC0E38">
      <w:pPr>
        <w:pStyle w:val="ListParagraph"/>
        <w:ind w:left="606"/>
        <w:rPr>
          <w:rFonts w:cs="Arial"/>
          <w:szCs w:val="24"/>
        </w:rPr>
      </w:pPr>
    </w:p>
    <w:p w14:paraId="4C776F04" w14:textId="77777777" w:rsidR="00AA4379" w:rsidRPr="006C27D6" w:rsidRDefault="00AA4379" w:rsidP="00AA5A90">
      <w:pPr>
        <w:pStyle w:val="ListParagraph"/>
        <w:numPr>
          <w:ilvl w:val="1"/>
          <w:numId w:val="15"/>
        </w:numPr>
        <w:rPr>
          <w:rFonts w:cs="Arial"/>
          <w:szCs w:val="24"/>
        </w:rPr>
      </w:pPr>
      <w:r w:rsidRPr="006C27D6">
        <w:rPr>
          <w:rFonts w:cs="Arial"/>
          <w:szCs w:val="24"/>
        </w:rPr>
        <w:t xml:space="preserve">A briefing will take place where the content of the training and the shape of the programme will be agreed between RBKC and the provider at the beginning at the contract. Quarterly review meetings will take place to ensure that the programme is up-to-date and relevant. There may also on occasions be a need to design </w:t>
      </w:r>
      <w:r w:rsidR="00CC0E38" w:rsidRPr="006C27D6">
        <w:rPr>
          <w:rFonts w:cs="Arial"/>
          <w:szCs w:val="24"/>
        </w:rPr>
        <w:t xml:space="preserve">facilitated </w:t>
      </w:r>
      <w:r w:rsidRPr="006C27D6">
        <w:rPr>
          <w:rFonts w:cs="Arial"/>
          <w:szCs w:val="24"/>
        </w:rPr>
        <w:t>courses for specific service groups</w:t>
      </w:r>
    </w:p>
    <w:p w14:paraId="1CEAB895" w14:textId="77777777" w:rsidR="00AA4379" w:rsidRPr="006C27D6" w:rsidRDefault="00AA4379" w:rsidP="00AA4379">
      <w:pPr>
        <w:pStyle w:val="ListParagraph"/>
        <w:rPr>
          <w:rFonts w:cs="Arial"/>
          <w:szCs w:val="24"/>
        </w:rPr>
      </w:pPr>
    </w:p>
    <w:p w14:paraId="73B7F495" w14:textId="77777777" w:rsidR="00AA4379" w:rsidRPr="006C27D6" w:rsidRDefault="00AA4379" w:rsidP="00AA5A90">
      <w:pPr>
        <w:pStyle w:val="ListParagraph"/>
        <w:numPr>
          <w:ilvl w:val="1"/>
          <w:numId w:val="15"/>
        </w:numPr>
        <w:rPr>
          <w:rFonts w:cs="Arial"/>
          <w:szCs w:val="24"/>
        </w:rPr>
      </w:pPr>
      <w:r w:rsidRPr="006C27D6">
        <w:rPr>
          <w:rFonts w:cs="Arial"/>
          <w:szCs w:val="24"/>
        </w:rPr>
        <w:t>The booking of events will be co-ordinated by the</w:t>
      </w:r>
      <w:r w:rsidR="00E062BF">
        <w:rPr>
          <w:rFonts w:cs="Arial"/>
          <w:szCs w:val="24"/>
        </w:rPr>
        <w:t xml:space="preserve"> Learning and development </w:t>
      </w:r>
      <w:r w:rsidR="00E062BF" w:rsidRPr="006C27D6">
        <w:rPr>
          <w:rFonts w:cs="Arial"/>
          <w:szCs w:val="24"/>
        </w:rPr>
        <w:t>team</w:t>
      </w:r>
    </w:p>
    <w:p w14:paraId="732EEAC4" w14:textId="77777777" w:rsidR="00AA4379" w:rsidRPr="006C27D6" w:rsidRDefault="00AA4379" w:rsidP="00AA4379">
      <w:pPr>
        <w:pStyle w:val="ListParagraph"/>
        <w:rPr>
          <w:rFonts w:cs="Arial"/>
          <w:szCs w:val="24"/>
        </w:rPr>
      </w:pPr>
    </w:p>
    <w:p w14:paraId="69F15E1B" w14:textId="77777777" w:rsidR="00AA4379" w:rsidRPr="006C27D6" w:rsidRDefault="00AA4379" w:rsidP="00AA4379">
      <w:pPr>
        <w:pStyle w:val="ListParagraph"/>
        <w:numPr>
          <w:ilvl w:val="0"/>
          <w:numId w:val="15"/>
        </w:numPr>
        <w:rPr>
          <w:rFonts w:cs="Arial"/>
          <w:szCs w:val="24"/>
        </w:rPr>
      </w:pPr>
      <w:r w:rsidRPr="006C27D6">
        <w:rPr>
          <w:rFonts w:cs="Arial"/>
          <w:b/>
          <w:szCs w:val="24"/>
        </w:rPr>
        <w:t>Facilitated learning - Programme Frequency</w:t>
      </w:r>
    </w:p>
    <w:p w14:paraId="6BB42A37" w14:textId="77777777" w:rsidR="00AA4379" w:rsidRPr="006C27D6" w:rsidRDefault="00AA4379" w:rsidP="00AA4379">
      <w:pPr>
        <w:pStyle w:val="ListParagraph"/>
        <w:ind w:left="360"/>
        <w:rPr>
          <w:rFonts w:cs="Arial"/>
          <w:szCs w:val="24"/>
        </w:rPr>
      </w:pPr>
    </w:p>
    <w:p w14:paraId="79C47C35" w14:textId="77777777" w:rsidR="00AA4379" w:rsidRPr="006C27D6" w:rsidRDefault="00D971C8" w:rsidP="00AA4379">
      <w:pPr>
        <w:pStyle w:val="ListParagraph"/>
        <w:numPr>
          <w:ilvl w:val="1"/>
          <w:numId w:val="15"/>
        </w:numPr>
        <w:rPr>
          <w:rFonts w:cs="Arial"/>
          <w:szCs w:val="24"/>
        </w:rPr>
      </w:pPr>
      <w:r w:rsidRPr="006C27D6">
        <w:rPr>
          <w:rFonts w:cs="Arial"/>
          <w:szCs w:val="24"/>
        </w:rPr>
        <w:t xml:space="preserve">All programmes will run based </w:t>
      </w:r>
      <w:r w:rsidRPr="009C1558">
        <w:rPr>
          <w:rFonts w:cs="Arial"/>
          <w:b/>
          <w:szCs w:val="24"/>
        </w:rPr>
        <w:t>on demand</w:t>
      </w:r>
      <w:r w:rsidRPr="006C27D6">
        <w:rPr>
          <w:rFonts w:cs="Arial"/>
          <w:szCs w:val="24"/>
        </w:rPr>
        <w:t xml:space="preserve"> and subject to financial constraints. </w:t>
      </w:r>
    </w:p>
    <w:p w14:paraId="01DE03C1" w14:textId="77777777" w:rsidR="00136420" w:rsidRPr="006C27D6" w:rsidRDefault="009C1558" w:rsidP="00AA4379">
      <w:pPr>
        <w:pStyle w:val="ListParagraph"/>
        <w:ind w:left="606"/>
        <w:rPr>
          <w:rFonts w:cs="Arial"/>
          <w:szCs w:val="24"/>
        </w:rPr>
      </w:pPr>
      <w:r>
        <w:rPr>
          <w:rFonts w:cs="Arial"/>
          <w:szCs w:val="24"/>
        </w:rPr>
        <w:t>An indication of the value i</w:t>
      </w:r>
      <w:r w:rsidR="00D971C8" w:rsidRPr="006C27D6">
        <w:rPr>
          <w:rFonts w:cs="Arial"/>
          <w:szCs w:val="24"/>
        </w:rPr>
        <w:t>s given in paragraph</w:t>
      </w:r>
      <w:r w:rsidR="0042173E" w:rsidRPr="006C27D6">
        <w:rPr>
          <w:rFonts w:cs="Arial"/>
          <w:szCs w:val="24"/>
        </w:rPr>
        <w:t xml:space="preserve"> 1.</w:t>
      </w:r>
      <w:r w:rsidR="00370933">
        <w:rPr>
          <w:rFonts w:cs="Arial"/>
          <w:szCs w:val="24"/>
        </w:rPr>
        <w:t>6</w:t>
      </w:r>
    </w:p>
    <w:p w14:paraId="3D42B863" w14:textId="77777777" w:rsidR="00136420" w:rsidRPr="006C27D6" w:rsidRDefault="00136420" w:rsidP="00136420">
      <w:pPr>
        <w:pStyle w:val="ListParagraph"/>
        <w:ind w:left="607"/>
        <w:rPr>
          <w:rFonts w:cs="Arial"/>
          <w:szCs w:val="24"/>
        </w:rPr>
      </w:pPr>
    </w:p>
    <w:p w14:paraId="43A88D6D" w14:textId="77777777" w:rsidR="00A06888" w:rsidRPr="006C27D6" w:rsidRDefault="00D971C8" w:rsidP="00AA5A90">
      <w:pPr>
        <w:pStyle w:val="ListParagraph"/>
        <w:numPr>
          <w:ilvl w:val="1"/>
          <w:numId w:val="15"/>
        </w:numPr>
        <w:rPr>
          <w:rFonts w:cs="Arial"/>
          <w:szCs w:val="24"/>
        </w:rPr>
      </w:pPr>
      <w:r w:rsidRPr="006C27D6">
        <w:rPr>
          <w:rFonts w:cs="Arial"/>
          <w:szCs w:val="24"/>
        </w:rPr>
        <w:t xml:space="preserve">We expect there to be a maximum of 15 attendees per workshop </w:t>
      </w:r>
      <w:r w:rsidR="00246FD9" w:rsidRPr="006C27D6">
        <w:rPr>
          <w:rFonts w:cs="Arial"/>
          <w:szCs w:val="24"/>
        </w:rPr>
        <w:t xml:space="preserve">on the facilitated training </w:t>
      </w:r>
      <w:r w:rsidRPr="006C27D6">
        <w:rPr>
          <w:rFonts w:cs="Arial"/>
          <w:szCs w:val="24"/>
        </w:rPr>
        <w:t>and we would work with the chosen provider to ensure the schedule allows the subject matter covered to be delivered by one trainer</w:t>
      </w:r>
      <w:r w:rsidR="006458E1" w:rsidRPr="006C27D6">
        <w:rPr>
          <w:rFonts w:cs="Arial"/>
          <w:szCs w:val="24"/>
        </w:rPr>
        <w:t>.</w:t>
      </w:r>
    </w:p>
    <w:p w14:paraId="344668D0" w14:textId="77777777" w:rsidR="00AA4379" w:rsidRPr="006C27D6" w:rsidRDefault="00AA4379" w:rsidP="00AA4379">
      <w:pPr>
        <w:pStyle w:val="ListParagraph"/>
        <w:rPr>
          <w:rFonts w:cs="Arial"/>
          <w:szCs w:val="24"/>
        </w:rPr>
      </w:pPr>
    </w:p>
    <w:p w14:paraId="0C2FC1B7" w14:textId="77777777" w:rsidR="00AA4379" w:rsidRPr="006C27D6" w:rsidRDefault="00D04D22" w:rsidP="00AA4379">
      <w:pPr>
        <w:pStyle w:val="ListParagraph"/>
        <w:numPr>
          <w:ilvl w:val="0"/>
          <w:numId w:val="15"/>
        </w:numPr>
        <w:rPr>
          <w:rFonts w:cs="Arial"/>
          <w:b/>
          <w:szCs w:val="24"/>
        </w:rPr>
      </w:pPr>
      <w:r>
        <w:rPr>
          <w:rFonts w:cs="Arial"/>
          <w:b/>
          <w:szCs w:val="24"/>
        </w:rPr>
        <w:t>Online</w:t>
      </w:r>
      <w:r w:rsidR="00AA4379" w:rsidRPr="006C27D6">
        <w:rPr>
          <w:rFonts w:cs="Arial"/>
          <w:b/>
          <w:szCs w:val="24"/>
        </w:rPr>
        <w:t xml:space="preserve"> Learning Requirement </w:t>
      </w:r>
    </w:p>
    <w:p w14:paraId="1F274E44" w14:textId="77777777" w:rsidR="00CC0E38" w:rsidRDefault="00CC0E38" w:rsidP="00E062BF">
      <w:pPr>
        <w:pStyle w:val="BodyTextIndent"/>
        <w:numPr>
          <w:ilvl w:val="1"/>
          <w:numId w:val="15"/>
        </w:numPr>
        <w:overflowPunct w:val="0"/>
        <w:autoSpaceDE w:val="0"/>
        <w:autoSpaceDN w:val="0"/>
        <w:adjustRightInd w:val="0"/>
        <w:spacing w:after="0" w:line="276" w:lineRule="auto"/>
        <w:textAlignment w:val="baseline"/>
        <w:rPr>
          <w:rFonts w:ascii="Arial" w:hAnsi="Arial" w:cs="Arial"/>
          <w:bCs/>
        </w:rPr>
      </w:pPr>
      <w:r w:rsidRPr="006C27D6">
        <w:rPr>
          <w:rFonts w:ascii="Arial" w:hAnsi="Arial" w:cs="Arial"/>
          <w:bCs/>
        </w:rPr>
        <w:t xml:space="preserve">That the licence use covers the use of </w:t>
      </w:r>
      <w:r w:rsidR="00D04D22">
        <w:rPr>
          <w:rFonts w:ascii="Arial" w:hAnsi="Arial" w:cs="Arial"/>
          <w:bCs/>
        </w:rPr>
        <w:t>online</w:t>
      </w:r>
      <w:r w:rsidRPr="006C27D6">
        <w:rPr>
          <w:rFonts w:ascii="Arial" w:hAnsi="Arial" w:cs="Arial"/>
          <w:bCs/>
        </w:rPr>
        <w:t xml:space="preserve"> element </w:t>
      </w:r>
      <w:r w:rsidR="00895070">
        <w:rPr>
          <w:rFonts w:ascii="Arial" w:hAnsi="Arial" w:cs="Arial"/>
          <w:bCs/>
        </w:rPr>
        <w:t xml:space="preserve">and ideally </w:t>
      </w:r>
      <w:r w:rsidRPr="006C27D6">
        <w:rPr>
          <w:rFonts w:ascii="Arial" w:hAnsi="Arial" w:cs="Arial"/>
          <w:bCs/>
        </w:rPr>
        <w:t>there is no limitation p</w:t>
      </w:r>
      <w:r w:rsidR="00895070">
        <w:rPr>
          <w:rFonts w:ascii="Arial" w:hAnsi="Arial" w:cs="Arial"/>
          <w:bCs/>
        </w:rPr>
        <w:t>laced on the use of the modules.</w:t>
      </w:r>
    </w:p>
    <w:p w14:paraId="41F256CD" w14:textId="77777777" w:rsidR="009C1558" w:rsidRDefault="009C1558" w:rsidP="009C1558">
      <w:pPr>
        <w:pStyle w:val="BodyTextIndent"/>
        <w:overflowPunct w:val="0"/>
        <w:autoSpaceDE w:val="0"/>
        <w:autoSpaceDN w:val="0"/>
        <w:adjustRightInd w:val="0"/>
        <w:spacing w:after="0" w:line="276" w:lineRule="auto"/>
        <w:ind w:left="607"/>
        <w:textAlignment w:val="baseline"/>
        <w:rPr>
          <w:rFonts w:ascii="Arial" w:hAnsi="Arial" w:cs="Arial"/>
          <w:bCs/>
        </w:rPr>
      </w:pPr>
    </w:p>
    <w:p w14:paraId="08F8D6FC" w14:textId="4308363F" w:rsidR="009C1558" w:rsidRDefault="009C1558" w:rsidP="009C1558">
      <w:pPr>
        <w:pStyle w:val="BodyTextIndent"/>
        <w:numPr>
          <w:ilvl w:val="1"/>
          <w:numId w:val="15"/>
        </w:numPr>
        <w:overflowPunct w:val="0"/>
        <w:autoSpaceDE w:val="0"/>
        <w:autoSpaceDN w:val="0"/>
        <w:adjustRightInd w:val="0"/>
        <w:spacing w:after="0" w:line="276" w:lineRule="auto"/>
        <w:jc w:val="both"/>
        <w:textAlignment w:val="baseline"/>
        <w:rPr>
          <w:rFonts w:ascii="Arial" w:hAnsi="Arial" w:cs="Arial"/>
          <w:bCs/>
        </w:rPr>
      </w:pPr>
      <w:r w:rsidRPr="009C1558">
        <w:rPr>
          <w:rFonts w:ascii="Arial" w:hAnsi="Arial" w:cs="Arial"/>
          <w:bCs/>
        </w:rPr>
        <w:t xml:space="preserve">Ensure the e-learning material is able to be unloaded onto our Learning </w:t>
      </w:r>
      <w:r>
        <w:rPr>
          <w:rFonts w:ascii="Arial" w:hAnsi="Arial" w:cs="Arial"/>
          <w:bCs/>
        </w:rPr>
        <w:t xml:space="preserve">  </w:t>
      </w:r>
      <w:r w:rsidRPr="009C1558">
        <w:rPr>
          <w:rFonts w:ascii="Arial" w:hAnsi="Arial" w:cs="Arial"/>
          <w:bCs/>
        </w:rPr>
        <w:t>management system (Success Factors) and is SCORM</w:t>
      </w:r>
      <w:r>
        <w:rPr>
          <w:rFonts w:ascii="Arial" w:hAnsi="Arial" w:cs="Arial"/>
          <w:bCs/>
        </w:rPr>
        <w:t xml:space="preserve"> </w:t>
      </w:r>
      <w:r w:rsidR="00FC65AA">
        <w:rPr>
          <w:rFonts w:ascii="Arial" w:hAnsi="Arial" w:cs="Arial"/>
          <w:bCs/>
        </w:rPr>
        <w:t xml:space="preserve">1.2 2004 </w:t>
      </w:r>
      <w:r>
        <w:rPr>
          <w:rFonts w:ascii="Arial" w:hAnsi="Arial" w:cs="Arial"/>
          <w:bCs/>
        </w:rPr>
        <w:t>compliant.</w:t>
      </w:r>
    </w:p>
    <w:p w14:paraId="4D5C3339" w14:textId="77777777" w:rsidR="009C1558" w:rsidRPr="009C1558" w:rsidRDefault="009C1558" w:rsidP="009C1558">
      <w:pPr>
        <w:pStyle w:val="BodyTextIndent"/>
        <w:overflowPunct w:val="0"/>
        <w:autoSpaceDE w:val="0"/>
        <w:autoSpaceDN w:val="0"/>
        <w:adjustRightInd w:val="0"/>
        <w:spacing w:after="0" w:line="276" w:lineRule="auto"/>
        <w:ind w:left="607"/>
        <w:jc w:val="both"/>
        <w:textAlignment w:val="baseline"/>
        <w:rPr>
          <w:rFonts w:ascii="Arial" w:hAnsi="Arial" w:cs="Arial"/>
          <w:bCs/>
        </w:rPr>
      </w:pPr>
    </w:p>
    <w:p w14:paraId="0F316FDB" w14:textId="77777777" w:rsidR="0063017F" w:rsidRPr="006C27D6" w:rsidRDefault="0063017F" w:rsidP="00E062BF">
      <w:pPr>
        <w:pStyle w:val="BodyTextIndent"/>
        <w:numPr>
          <w:ilvl w:val="1"/>
          <w:numId w:val="15"/>
        </w:numPr>
        <w:overflowPunct w:val="0"/>
        <w:autoSpaceDE w:val="0"/>
        <w:autoSpaceDN w:val="0"/>
        <w:adjustRightInd w:val="0"/>
        <w:spacing w:after="0" w:line="276" w:lineRule="auto"/>
        <w:textAlignment w:val="baseline"/>
        <w:rPr>
          <w:rFonts w:ascii="Arial" w:hAnsi="Arial" w:cs="Arial"/>
          <w:bCs/>
        </w:rPr>
      </w:pPr>
      <w:r w:rsidRPr="006C27D6">
        <w:rPr>
          <w:rFonts w:ascii="Arial" w:hAnsi="Arial" w:cs="Arial"/>
          <w:bCs/>
        </w:rPr>
        <w:t xml:space="preserve">Ensure upgrades are done with notification and discussion with the </w:t>
      </w:r>
      <w:r w:rsidR="00E23020">
        <w:rPr>
          <w:rFonts w:ascii="Arial" w:hAnsi="Arial" w:cs="Arial"/>
          <w:bCs/>
        </w:rPr>
        <w:t>l</w:t>
      </w:r>
      <w:r w:rsidRPr="006C27D6">
        <w:rPr>
          <w:rFonts w:ascii="Arial" w:hAnsi="Arial" w:cs="Arial"/>
          <w:bCs/>
        </w:rPr>
        <w:t xml:space="preserve">earning and OD team and that every effort is made to ensure disruption is at a minimum and completed over </w:t>
      </w:r>
      <w:r w:rsidR="00633503" w:rsidRPr="006C27D6">
        <w:rPr>
          <w:rFonts w:ascii="Arial" w:hAnsi="Arial" w:cs="Arial"/>
          <w:bCs/>
        </w:rPr>
        <w:t xml:space="preserve">weekends </w:t>
      </w:r>
      <w:r w:rsidR="00633503">
        <w:rPr>
          <w:rFonts w:ascii="Arial" w:hAnsi="Arial" w:cs="Arial"/>
          <w:bCs/>
        </w:rPr>
        <w:t>where</w:t>
      </w:r>
      <w:r w:rsidR="00E23020">
        <w:rPr>
          <w:rFonts w:ascii="Arial" w:hAnsi="Arial" w:cs="Arial"/>
          <w:bCs/>
        </w:rPr>
        <w:t xml:space="preserve"> possible</w:t>
      </w:r>
      <w:r w:rsidRPr="006C27D6">
        <w:rPr>
          <w:rFonts w:ascii="Arial" w:hAnsi="Arial" w:cs="Arial"/>
          <w:bCs/>
        </w:rPr>
        <w:t>.</w:t>
      </w:r>
    </w:p>
    <w:p w14:paraId="769CD1BD" w14:textId="77777777" w:rsidR="0063017F" w:rsidRPr="006C27D6" w:rsidRDefault="0063017F" w:rsidP="00E062BF">
      <w:pPr>
        <w:pStyle w:val="BodyTextIndent"/>
        <w:overflowPunct w:val="0"/>
        <w:autoSpaceDE w:val="0"/>
        <w:autoSpaceDN w:val="0"/>
        <w:adjustRightInd w:val="0"/>
        <w:spacing w:after="0" w:line="276" w:lineRule="auto"/>
        <w:ind w:left="360"/>
        <w:textAlignment w:val="baseline"/>
        <w:rPr>
          <w:rFonts w:ascii="Arial" w:hAnsi="Arial" w:cs="Arial"/>
          <w:bCs/>
        </w:rPr>
      </w:pPr>
    </w:p>
    <w:p w14:paraId="79272DCD" w14:textId="77777777" w:rsidR="0063017F" w:rsidRPr="006C27D6" w:rsidRDefault="0063017F" w:rsidP="00E062BF">
      <w:pPr>
        <w:pStyle w:val="BodyTextIndent"/>
        <w:numPr>
          <w:ilvl w:val="1"/>
          <w:numId w:val="15"/>
        </w:numPr>
        <w:overflowPunct w:val="0"/>
        <w:autoSpaceDE w:val="0"/>
        <w:autoSpaceDN w:val="0"/>
        <w:adjustRightInd w:val="0"/>
        <w:spacing w:after="0" w:line="276" w:lineRule="auto"/>
        <w:textAlignment w:val="baseline"/>
        <w:rPr>
          <w:rFonts w:ascii="Arial" w:hAnsi="Arial" w:cs="Arial"/>
          <w:bCs/>
        </w:rPr>
      </w:pPr>
      <w:r w:rsidRPr="006C27D6">
        <w:rPr>
          <w:rFonts w:ascii="Arial" w:hAnsi="Arial" w:cs="Arial"/>
          <w:bCs/>
        </w:rPr>
        <w:t xml:space="preserve">Tailor the </w:t>
      </w:r>
      <w:r w:rsidR="00D04D22">
        <w:rPr>
          <w:rFonts w:ascii="Arial" w:hAnsi="Arial" w:cs="Arial"/>
          <w:bCs/>
        </w:rPr>
        <w:t>online</w:t>
      </w:r>
      <w:r w:rsidRPr="006C27D6">
        <w:rPr>
          <w:rFonts w:ascii="Arial" w:hAnsi="Arial" w:cs="Arial"/>
          <w:bCs/>
        </w:rPr>
        <w:t xml:space="preserve"> package to give Learning Centre/ Council branding to the package.</w:t>
      </w:r>
    </w:p>
    <w:p w14:paraId="6F151246" w14:textId="77777777" w:rsidR="0063017F" w:rsidRPr="006C27D6" w:rsidRDefault="0063017F" w:rsidP="00E062BF">
      <w:pPr>
        <w:pStyle w:val="BodyTextIndent"/>
        <w:overflowPunct w:val="0"/>
        <w:autoSpaceDE w:val="0"/>
        <w:autoSpaceDN w:val="0"/>
        <w:adjustRightInd w:val="0"/>
        <w:spacing w:after="0" w:line="276" w:lineRule="auto"/>
        <w:ind w:left="360"/>
        <w:textAlignment w:val="baseline"/>
        <w:rPr>
          <w:rFonts w:ascii="Arial" w:hAnsi="Arial" w:cs="Arial"/>
          <w:bCs/>
        </w:rPr>
      </w:pPr>
    </w:p>
    <w:p w14:paraId="166AEA90" w14:textId="77777777" w:rsidR="0063017F" w:rsidRPr="006C27D6" w:rsidRDefault="0063017F" w:rsidP="00E062BF">
      <w:pPr>
        <w:pStyle w:val="BodyTextIndent"/>
        <w:numPr>
          <w:ilvl w:val="1"/>
          <w:numId w:val="15"/>
        </w:numPr>
        <w:overflowPunct w:val="0"/>
        <w:autoSpaceDE w:val="0"/>
        <w:autoSpaceDN w:val="0"/>
        <w:adjustRightInd w:val="0"/>
        <w:spacing w:after="0" w:line="276" w:lineRule="auto"/>
        <w:textAlignment w:val="baseline"/>
        <w:rPr>
          <w:rFonts w:ascii="Arial" w:hAnsi="Arial" w:cs="Arial"/>
          <w:bCs/>
        </w:rPr>
      </w:pPr>
      <w:r w:rsidRPr="006C27D6">
        <w:rPr>
          <w:rFonts w:ascii="Arial" w:hAnsi="Arial" w:cs="Arial"/>
          <w:bCs/>
        </w:rPr>
        <w:t xml:space="preserve">The </w:t>
      </w:r>
      <w:r w:rsidR="00D04D22">
        <w:rPr>
          <w:rFonts w:ascii="Arial" w:hAnsi="Arial" w:cs="Arial"/>
          <w:bCs/>
        </w:rPr>
        <w:t>online</w:t>
      </w:r>
      <w:r w:rsidRPr="006C27D6">
        <w:rPr>
          <w:rFonts w:ascii="Arial" w:hAnsi="Arial" w:cs="Arial"/>
          <w:bCs/>
        </w:rPr>
        <w:t xml:space="preserve"> package is compatible with </w:t>
      </w:r>
      <w:r w:rsidR="0087005E">
        <w:rPr>
          <w:rFonts w:ascii="Arial" w:hAnsi="Arial" w:cs="Arial"/>
          <w:bCs/>
        </w:rPr>
        <w:t xml:space="preserve">desktop and </w:t>
      </w:r>
      <w:r w:rsidRPr="006C27D6">
        <w:rPr>
          <w:rFonts w:ascii="Arial" w:hAnsi="Arial" w:cs="Arial"/>
          <w:bCs/>
        </w:rPr>
        <w:t>mobile devices</w:t>
      </w:r>
      <w:r w:rsidR="0087005E">
        <w:rPr>
          <w:rFonts w:ascii="Arial" w:hAnsi="Arial" w:cs="Arial"/>
          <w:bCs/>
        </w:rPr>
        <w:t xml:space="preserve"> </w:t>
      </w:r>
    </w:p>
    <w:p w14:paraId="1EB555C7" w14:textId="77777777" w:rsidR="0063017F" w:rsidRPr="006C27D6" w:rsidRDefault="0063017F" w:rsidP="0063017F">
      <w:pPr>
        <w:pStyle w:val="BodyTextIndent"/>
        <w:overflowPunct w:val="0"/>
        <w:autoSpaceDE w:val="0"/>
        <w:autoSpaceDN w:val="0"/>
        <w:adjustRightInd w:val="0"/>
        <w:spacing w:after="0" w:line="360" w:lineRule="auto"/>
        <w:ind w:left="688"/>
        <w:textAlignment w:val="baseline"/>
        <w:rPr>
          <w:rFonts w:ascii="Arial" w:hAnsi="Arial" w:cs="Arial"/>
          <w:color w:val="FF0000"/>
        </w:rPr>
      </w:pPr>
    </w:p>
    <w:p w14:paraId="2DA8875D" w14:textId="77777777" w:rsidR="00A06888" w:rsidRPr="006C27D6" w:rsidRDefault="00A06888" w:rsidP="0063017F">
      <w:pPr>
        <w:pStyle w:val="ListParagraph"/>
        <w:numPr>
          <w:ilvl w:val="0"/>
          <w:numId w:val="15"/>
        </w:numPr>
        <w:spacing w:after="0" w:line="240" w:lineRule="auto"/>
        <w:rPr>
          <w:rFonts w:cs="Arial"/>
          <w:b/>
          <w:szCs w:val="24"/>
        </w:rPr>
      </w:pPr>
      <w:r w:rsidRPr="006C27D6">
        <w:rPr>
          <w:rFonts w:cs="Arial"/>
          <w:b/>
          <w:szCs w:val="24"/>
        </w:rPr>
        <w:t>Programme requirements</w:t>
      </w:r>
    </w:p>
    <w:p w14:paraId="355DCCFC" w14:textId="77777777" w:rsidR="00A06888" w:rsidRPr="006C27D6" w:rsidRDefault="00A06888" w:rsidP="00A06888">
      <w:pPr>
        <w:spacing w:after="0" w:line="240" w:lineRule="auto"/>
        <w:rPr>
          <w:rFonts w:cs="Arial"/>
          <w:b/>
          <w:szCs w:val="24"/>
        </w:rPr>
      </w:pPr>
    </w:p>
    <w:p w14:paraId="6A8D9CFC" w14:textId="77777777" w:rsidR="00A06888" w:rsidRPr="006C27D6" w:rsidRDefault="00A06888" w:rsidP="00136420">
      <w:pPr>
        <w:spacing w:after="0" w:line="240" w:lineRule="auto"/>
        <w:rPr>
          <w:rFonts w:cs="Arial"/>
          <w:szCs w:val="24"/>
        </w:rPr>
      </w:pPr>
      <w:r w:rsidRPr="006C27D6">
        <w:rPr>
          <w:rFonts w:cs="Arial"/>
          <w:szCs w:val="24"/>
        </w:rPr>
        <w:t>The successful provider will:</w:t>
      </w:r>
    </w:p>
    <w:p w14:paraId="55CC6DA6" w14:textId="77777777" w:rsidR="00A06888" w:rsidRPr="006C27D6" w:rsidRDefault="00A06888" w:rsidP="00A06888">
      <w:pPr>
        <w:spacing w:after="0" w:line="240" w:lineRule="auto"/>
        <w:ind w:firstLine="360"/>
        <w:rPr>
          <w:rFonts w:cs="Arial"/>
          <w:b/>
          <w:szCs w:val="24"/>
        </w:rPr>
      </w:pPr>
    </w:p>
    <w:p w14:paraId="1E976E0C" w14:textId="23D97F67" w:rsidR="00A06888" w:rsidRPr="006C27D6" w:rsidRDefault="00A06888" w:rsidP="00A06888">
      <w:pPr>
        <w:pStyle w:val="ListParagraph"/>
        <w:numPr>
          <w:ilvl w:val="0"/>
          <w:numId w:val="2"/>
        </w:numPr>
        <w:autoSpaceDE w:val="0"/>
        <w:autoSpaceDN w:val="0"/>
        <w:adjustRightInd w:val="0"/>
        <w:spacing w:after="0" w:line="240" w:lineRule="auto"/>
        <w:ind w:right="720"/>
        <w:rPr>
          <w:rFonts w:cs="Arial"/>
          <w:color w:val="000000"/>
          <w:szCs w:val="24"/>
        </w:rPr>
      </w:pPr>
      <w:r w:rsidRPr="006C27D6">
        <w:rPr>
          <w:rFonts w:cs="Arial"/>
          <w:color w:val="000000"/>
          <w:szCs w:val="24"/>
        </w:rPr>
        <w:t xml:space="preserve">Be responsible for promoting the online evaluation process following each </w:t>
      </w:r>
      <w:r w:rsidR="00E23020">
        <w:rPr>
          <w:rFonts w:cs="Arial"/>
          <w:color w:val="000000"/>
          <w:szCs w:val="24"/>
        </w:rPr>
        <w:t>completed training module</w:t>
      </w:r>
      <w:r w:rsidRPr="006C27D6">
        <w:rPr>
          <w:rFonts w:cs="Arial"/>
          <w:color w:val="000000"/>
          <w:szCs w:val="24"/>
        </w:rPr>
        <w:t xml:space="preserve"> </w:t>
      </w:r>
    </w:p>
    <w:p w14:paraId="326575B0" w14:textId="77777777" w:rsidR="00A06888" w:rsidRPr="006C27D6" w:rsidRDefault="00A06888" w:rsidP="00A06888">
      <w:pPr>
        <w:pStyle w:val="ListParagraph"/>
        <w:numPr>
          <w:ilvl w:val="0"/>
          <w:numId w:val="2"/>
        </w:numPr>
        <w:autoSpaceDE w:val="0"/>
        <w:autoSpaceDN w:val="0"/>
        <w:adjustRightInd w:val="0"/>
        <w:spacing w:after="0" w:line="240" w:lineRule="auto"/>
        <w:ind w:right="720"/>
        <w:rPr>
          <w:rFonts w:cs="Arial"/>
          <w:color w:val="000000"/>
          <w:szCs w:val="24"/>
        </w:rPr>
      </w:pPr>
      <w:r w:rsidRPr="006C27D6">
        <w:rPr>
          <w:rFonts w:cs="Arial"/>
          <w:color w:val="000000"/>
          <w:szCs w:val="24"/>
        </w:rPr>
        <w:t>Produce all materials for attendees</w:t>
      </w:r>
    </w:p>
    <w:p w14:paraId="7960A4AB" w14:textId="77777777" w:rsidR="00A06888" w:rsidRPr="006C27D6" w:rsidRDefault="00A06888" w:rsidP="00A06888">
      <w:pPr>
        <w:pStyle w:val="ListParagraph"/>
        <w:numPr>
          <w:ilvl w:val="0"/>
          <w:numId w:val="2"/>
        </w:numPr>
        <w:autoSpaceDE w:val="0"/>
        <w:autoSpaceDN w:val="0"/>
        <w:adjustRightInd w:val="0"/>
        <w:spacing w:after="0" w:line="240" w:lineRule="auto"/>
        <w:ind w:right="720"/>
        <w:rPr>
          <w:rFonts w:cs="Arial"/>
          <w:color w:val="000000"/>
          <w:szCs w:val="24"/>
        </w:rPr>
      </w:pPr>
      <w:r w:rsidRPr="006C27D6">
        <w:rPr>
          <w:rFonts w:cs="Arial"/>
          <w:color w:val="000000"/>
          <w:szCs w:val="24"/>
        </w:rPr>
        <w:t>Use training methods that are proven to support and convey theory and practice</w:t>
      </w:r>
    </w:p>
    <w:p w14:paraId="0B9A3C1F" w14:textId="77777777" w:rsidR="00A06888" w:rsidRPr="006C27D6" w:rsidRDefault="00A06888" w:rsidP="00A06888">
      <w:pPr>
        <w:pStyle w:val="ListParagraph"/>
        <w:numPr>
          <w:ilvl w:val="0"/>
          <w:numId w:val="2"/>
        </w:numPr>
        <w:autoSpaceDE w:val="0"/>
        <w:autoSpaceDN w:val="0"/>
        <w:adjustRightInd w:val="0"/>
        <w:spacing w:after="0" w:line="240" w:lineRule="auto"/>
        <w:ind w:right="720"/>
        <w:rPr>
          <w:rFonts w:cs="Arial"/>
          <w:color w:val="000000"/>
          <w:szCs w:val="24"/>
        </w:rPr>
      </w:pPr>
      <w:r w:rsidRPr="006C27D6">
        <w:rPr>
          <w:rFonts w:cs="Arial"/>
          <w:color w:val="000000"/>
          <w:szCs w:val="24"/>
        </w:rPr>
        <w:t>Allow for reflective learning during the training period</w:t>
      </w:r>
    </w:p>
    <w:p w14:paraId="37011873" w14:textId="77777777" w:rsidR="00A06888" w:rsidRPr="006C27D6" w:rsidRDefault="00A06888" w:rsidP="00A06888">
      <w:pPr>
        <w:pStyle w:val="ListParagraph"/>
        <w:numPr>
          <w:ilvl w:val="0"/>
          <w:numId w:val="2"/>
        </w:numPr>
        <w:rPr>
          <w:rFonts w:cs="Arial"/>
          <w:szCs w:val="24"/>
        </w:rPr>
      </w:pPr>
      <w:r w:rsidRPr="006C27D6">
        <w:rPr>
          <w:rFonts w:cs="Arial"/>
          <w:szCs w:val="24"/>
        </w:rPr>
        <w:t xml:space="preserve">The provider must ensure </w:t>
      </w:r>
      <w:r w:rsidRPr="0087005E">
        <w:rPr>
          <w:rFonts w:cs="Arial"/>
          <w:szCs w:val="24"/>
          <w:u w:val="single"/>
        </w:rPr>
        <w:t>all</w:t>
      </w:r>
      <w:r w:rsidRPr="006C27D6">
        <w:rPr>
          <w:rFonts w:cs="Arial"/>
          <w:szCs w:val="24"/>
        </w:rPr>
        <w:t xml:space="preserve"> learning materials can be adapted to ensure those with visual and or hearing impairments can gain benefit of the programmes</w:t>
      </w:r>
    </w:p>
    <w:p w14:paraId="4013CD8B" w14:textId="77777777" w:rsidR="00462A98" w:rsidRPr="006C27D6" w:rsidRDefault="00462A98" w:rsidP="00462A98">
      <w:pPr>
        <w:pStyle w:val="ListParagraph"/>
        <w:numPr>
          <w:ilvl w:val="0"/>
          <w:numId w:val="2"/>
        </w:numPr>
        <w:rPr>
          <w:rFonts w:cs="Arial"/>
          <w:szCs w:val="24"/>
        </w:rPr>
      </w:pPr>
      <w:r w:rsidRPr="006C27D6">
        <w:rPr>
          <w:rFonts w:cs="Arial"/>
          <w:szCs w:val="24"/>
        </w:rPr>
        <w:t xml:space="preserve">We would ask providers to promote our other training courses and additional learning material at the end of the course </w:t>
      </w:r>
    </w:p>
    <w:p w14:paraId="52C11833" w14:textId="77777777" w:rsidR="00136420" w:rsidRPr="006C27D6" w:rsidRDefault="00136420" w:rsidP="00136420">
      <w:pPr>
        <w:pStyle w:val="ListParagraph"/>
        <w:numPr>
          <w:ilvl w:val="0"/>
          <w:numId w:val="2"/>
        </w:numPr>
        <w:rPr>
          <w:rFonts w:cs="Arial"/>
          <w:szCs w:val="24"/>
        </w:rPr>
      </w:pPr>
      <w:r w:rsidRPr="006C27D6">
        <w:rPr>
          <w:rFonts w:cs="Arial"/>
          <w:szCs w:val="24"/>
        </w:rPr>
        <w:t xml:space="preserve">Providers will need to </w:t>
      </w:r>
      <w:r w:rsidR="00D04D22">
        <w:rPr>
          <w:rFonts w:cs="Arial"/>
          <w:szCs w:val="24"/>
        </w:rPr>
        <w:t>provide</w:t>
      </w:r>
      <w:r w:rsidRPr="006C27D6">
        <w:rPr>
          <w:rFonts w:cs="Arial"/>
          <w:szCs w:val="24"/>
        </w:rPr>
        <w:t xml:space="preserve"> their own equipment such as laptop, projector and connection leads. </w:t>
      </w:r>
    </w:p>
    <w:p w14:paraId="6D215F7B" w14:textId="77777777" w:rsidR="00A06888" w:rsidRPr="006C27D6" w:rsidRDefault="00A06888" w:rsidP="00A06888">
      <w:pPr>
        <w:pStyle w:val="NoSpacing"/>
        <w:rPr>
          <w:rFonts w:cs="Arial"/>
          <w:szCs w:val="24"/>
        </w:rPr>
      </w:pPr>
    </w:p>
    <w:p w14:paraId="3458E752" w14:textId="77777777" w:rsidR="00A06888" w:rsidRPr="006C27D6" w:rsidRDefault="00136420" w:rsidP="00136420">
      <w:pPr>
        <w:spacing w:after="0" w:line="360" w:lineRule="auto"/>
        <w:rPr>
          <w:rFonts w:cs="Arial"/>
          <w:b/>
          <w:szCs w:val="24"/>
        </w:rPr>
      </w:pPr>
      <w:r w:rsidRPr="006C27D6">
        <w:rPr>
          <w:rFonts w:cs="Arial"/>
          <w:b/>
          <w:smallCaps/>
          <w:szCs w:val="24"/>
        </w:rPr>
        <w:t xml:space="preserve">5. </w:t>
      </w:r>
      <w:r w:rsidR="00A06888" w:rsidRPr="006C27D6">
        <w:rPr>
          <w:rFonts w:cs="Arial"/>
          <w:b/>
          <w:smallCaps/>
          <w:szCs w:val="24"/>
        </w:rPr>
        <w:t>C</w:t>
      </w:r>
      <w:r w:rsidR="00A06888" w:rsidRPr="006C27D6">
        <w:rPr>
          <w:rFonts w:cs="Arial"/>
          <w:b/>
          <w:szCs w:val="24"/>
        </w:rPr>
        <w:t>ontract Performance Monitoring</w:t>
      </w:r>
    </w:p>
    <w:tbl>
      <w:tblPr>
        <w:tblpPr w:leftFromText="180" w:rightFromText="180" w:vertAnchor="text" w:horzAnchor="margin" w:tblpY="262"/>
        <w:tblW w:w="511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54"/>
        <w:gridCol w:w="4148"/>
        <w:gridCol w:w="2627"/>
      </w:tblGrid>
      <w:tr w:rsidR="00246FD9" w:rsidRPr="006C27D6" w14:paraId="7C261F65" w14:textId="77777777" w:rsidTr="00246FD9">
        <w:trPr>
          <w:trHeight w:val="503"/>
        </w:trPr>
        <w:tc>
          <w:tcPr>
            <w:tcW w:w="1330" w:type="pct"/>
          </w:tcPr>
          <w:p w14:paraId="51AF1585" w14:textId="77777777" w:rsidR="00246FD9" w:rsidRPr="006C27D6" w:rsidRDefault="00246FD9" w:rsidP="00246FD9">
            <w:pPr>
              <w:spacing w:after="0" w:line="240" w:lineRule="auto"/>
              <w:jc w:val="both"/>
              <w:rPr>
                <w:rFonts w:cs="Arial"/>
                <w:b/>
                <w:szCs w:val="24"/>
              </w:rPr>
            </w:pPr>
            <w:r w:rsidRPr="006C27D6">
              <w:rPr>
                <w:rFonts w:cs="Arial"/>
                <w:b/>
                <w:szCs w:val="24"/>
              </w:rPr>
              <w:t>Activity</w:t>
            </w:r>
          </w:p>
        </w:tc>
        <w:tc>
          <w:tcPr>
            <w:tcW w:w="2247" w:type="pct"/>
          </w:tcPr>
          <w:p w14:paraId="44D97C43" w14:textId="77777777" w:rsidR="00246FD9" w:rsidRPr="006C27D6" w:rsidRDefault="00246FD9" w:rsidP="00246FD9">
            <w:pPr>
              <w:spacing w:after="0" w:line="240" w:lineRule="auto"/>
              <w:jc w:val="both"/>
              <w:rPr>
                <w:rFonts w:cs="Arial"/>
                <w:b/>
                <w:szCs w:val="24"/>
              </w:rPr>
            </w:pPr>
            <w:r w:rsidRPr="006C27D6">
              <w:rPr>
                <w:rFonts w:cs="Arial"/>
                <w:b/>
                <w:szCs w:val="24"/>
              </w:rPr>
              <w:t>Timescale</w:t>
            </w:r>
          </w:p>
        </w:tc>
        <w:tc>
          <w:tcPr>
            <w:tcW w:w="1423" w:type="pct"/>
          </w:tcPr>
          <w:p w14:paraId="6680F439" w14:textId="77777777" w:rsidR="00246FD9" w:rsidRPr="006C27D6" w:rsidRDefault="00246FD9" w:rsidP="00246FD9">
            <w:pPr>
              <w:spacing w:after="0" w:line="240" w:lineRule="auto"/>
              <w:rPr>
                <w:rFonts w:cs="Arial"/>
                <w:b/>
                <w:szCs w:val="24"/>
              </w:rPr>
            </w:pPr>
            <w:r w:rsidRPr="006C27D6">
              <w:rPr>
                <w:rFonts w:cs="Arial"/>
                <w:b/>
                <w:szCs w:val="24"/>
              </w:rPr>
              <w:t xml:space="preserve">Who will be responsible </w:t>
            </w:r>
          </w:p>
        </w:tc>
      </w:tr>
      <w:tr w:rsidR="00246FD9" w:rsidRPr="006C27D6" w14:paraId="5B22B548" w14:textId="77777777" w:rsidTr="00246FD9">
        <w:trPr>
          <w:trHeight w:val="768"/>
        </w:trPr>
        <w:tc>
          <w:tcPr>
            <w:tcW w:w="1330" w:type="pct"/>
          </w:tcPr>
          <w:p w14:paraId="5D8F6D16" w14:textId="77777777" w:rsidR="00246FD9" w:rsidRPr="006C27D6" w:rsidRDefault="00246FD9" w:rsidP="00246FD9">
            <w:pPr>
              <w:spacing w:after="0" w:line="240" w:lineRule="auto"/>
              <w:rPr>
                <w:rFonts w:cs="Arial"/>
                <w:szCs w:val="24"/>
              </w:rPr>
            </w:pPr>
            <w:r w:rsidRPr="006C27D6">
              <w:rPr>
                <w:rFonts w:cs="Arial"/>
                <w:szCs w:val="24"/>
              </w:rPr>
              <w:t>Agree course titles and outlines and delivery schedule</w:t>
            </w:r>
          </w:p>
        </w:tc>
        <w:tc>
          <w:tcPr>
            <w:tcW w:w="2247" w:type="pct"/>
          </w:tcPr>
          <w:p w14:paraId="6258C785" w14:textId="77777777" w:rsidR="00246FD9" w:rsidRPr="006C27D6" w:rsidRDefault="00246FD9" w:rsidP="00246FD9">
            <w:pPr>
              <w:spacing w:after="0" w:line="240" w:lineRule="auto"/>
              <w:rPr>
                <w:rFonts w:cs="Arial"/>
                <w:szCs w:val="24"/>
              </w:rPr>
            </w:pPr>
            <w:r w:rsidRPr="006C27D6">
              <w:rPr>
                <w:rFonts w:cs="Arial"/>
                <w:szCs w:val="24"/>
              </w:rPr>
              <w:t>At the initial planning meeting following the contract being awarded</w:t>
            </w:r>
          </w:p>
        </w:tc>
        <w:tc>
          <w:tcPr>
            <w:tcW w:w="1423" w:type="pct"/>
          </w:tcPr>
          <w:p w14:paraId="02EB340E" w14:textId="77777777" w:rsidR="00246FD9" w:rsidRPr="006C27D6" w:rsidRDefault="00246FD9" w:rsidP="00246FD9">
            <w:pPr>
              <w:spacing w:after="0" w:line="240" w:lineRule="auto"/>
              <w:rPr>
                <w:rFonts w:cs="Arial"/>
                <w:szCs w:val="24"/>
              </w:rPr>
            </w:pPr>
            <w:r w:rsidRPr="006C27D6">
              <w:rPr>
                <w:rFonts w:cs="Arial"/>
                <w:szCs w:val="24"/>
              </w:rPr>
              <w:t>The provider</w:t>
            </w:r>
          </w:p>
          <w:p w14:paraId="14389E6F" w14:textId="77777777" w:rsidR="00246FD9" w:rsidRPr="006C27D6" w:rsidRDefault="00246FD9" w:rsidP="00246FD9">
            <w:pPr>
              <w:spacing w:after="0" w:line="240" w:lineRule="auto"/>
              <w:rPr>
                <w:rFonts w:cs="Arial"/>
                <w:szCs w:val="24"/>
              </w:rPr>
            </w:pPr>
          </w:p>
        </w:tc>
      </w:tr>
      <w:tr w:rsidR="00246FD9" w:rsidRPr="006C27D6" w14:paraId="4D3A1935" w14:textId="77777777" w:rsidTr="00246FD9">
        <w:trPr>
          <w:trHeight w:val="1034"/>
        </w:trPr>
        <w:tc>
          <w:tcPr>
            <w:tcW w:w="1330" w:type="pct"/>
          </w:tcPr>
          <w:p w14:paraId="5D917B66" w14:textId="77777777" w:rsidR="00246FD9" w:rsidRPr="006C27D6" w:rsidRDefault="00246FD9" w:rsidP="00246FD9">
            <w:pPr>
              <w:spacing w:after="0" w:line="240" w:lineRule="auto"/>
              <w:rPr>
                <w:rFonts w:cs="Arial"/>
                <w:szCs w:val="24"/>
              </w:rPr>
            </w:pPr>
            <w:r w:rsidRPr="006C27D6">
              <w:rPr>
                <w:rFonts w:cs="Arial"/>
                <w:szCs w:val="24"/>
              </w:rPr>
              <w:lastRenderedPageBreak/>
              <w:t xml:space="preserve">Evaluation online </w:t>
            </w:r>
          </w:p>
        </w:tc>
        <w:tc>
          <w:tcPr>
            <w:tcW w:w="2247" w:type="pct"/>
          </w:tcPr>
          <w:p w14:paraId="3137D5A4" w14:textId="77777777" w:rsidR="00246FD9" w:rsidRPr="006C27D6" w:rsidRDefault="00246FD9" w:rsidP="00246FD9">
            <w:pPr>
              <w:spacing w:after="0" w:line="240" w:lineRule="auto"/>
              <w:rPr>
                <w:rFonts w:cs="Arial"/>
                <w:szCs w:val="24"/>
              </w:rPr>
            </w:pPr>
            <w:r w:rsidRPr="006C27D6">
              <w:rPr>
                <w:rFonts w:cs="Arial"/>
                <w:szCs w:val="24"/>
              </w:rPr>
              <w:t xml:space="preserve">Promote at the end of the course </w:t>
            </w:r>
          </w:p>
        </w:tc>
        <w:tc>
          <w:tcPr>
            <w:tcW w:w="1423" w:type="pct"/>
          </w:tcPr>
          <w:p w14:paraId="460BC966" w14:textId="77777777" w:rsidR="00246FD9" w:rsidRPr="006C27D6" w:rsidRDefault="00246FD9" w:rsidP="00895070">
            <w:pPr>
              <w:spacing w:after="0" w:line="240" w:lineRule="auto"/>
              <w:rPr>
                <w:rFonts w:cs="Arial"/>
                <w:szCs w:val="24"/>
              </w:rPr>
            </w:pPr>
            <w:r w:rsidRPr="006C27D6">
              <w:rPr>
                <w:rFonts w:cs="Arial"/>
                <w:szCs w:val="24"/>
              </w:rPr>
              <w:t xml:space="preserve">The provider and </w:t>
            </w:r>
            <w:r w:rsidR="00895070">
              <w:rPr>
                <w:rFonts w:cs="Arial"/>
                <w:szCs w:val="24"/>
              </w:rPr>
              <w:t xml:space="preserve">Learning and Development Team </w:t>
            </w:r>
          </w:p>
        </w:tc>
      </w:tr>
      <w:tr w:rsidR="00246FD9" w:rsidRPr="006C27D6" w14:paraId="65D9D658" w14:textId="77777777" w:rsidTr="00AA4379">
        <w:trPr>
          <w:trHeight w:val="805"/>
        </w:trPr>
        <w:tc>
          <w:tcPr>
            <w:tcW w:w="1330" w:type="pct"/>
          </w:tcPr>
          <w:p w14:paraId="48E5E736" w14:textId="77777777" w:rsidR="00246FD9" w:rsidRPr="006C27D6" w:rsidRDefault="00246FD9" w:rsidP="00246FD9">
            <w:pPr>
              <w:spacing w:after="0" w:line="240" w:lineRule="auto"/>
              <w:rPr>
                <w:rFonts w:cs="Arial"/>
                <w:szCs w:val="24"/>
              </w:rPr>
            </w:pPr>
            <w:r w:rsidRPr="006C27D6">
              <w:rPr>
                <w:rFonts w:cs="Arial"/>
                <w:szCs w:val="24"/>
              </w:rPr>
              <w:t>Review meetings</w:t>
            </w:r>
          </w:p>
          <w:p w14:paraId="36E3DE1B" w14:textId="77777777" w:rsidR="00246FD9" w:rsidRPr="006C27D6" w:rsidRDefault="00246FD9" w:rsidP="00246FD9">
            <w:pPr>
              <w:spacing w:after="0" w:line="240" w:lineRule="auto"/>
              <w:rPr>
                <w:rFonts w:cs="Arial"/>
                <w:szCs w:val="24"/>
              </w:rPr>
            </w:pPr>
          </w:p>
        </w:tc>
        <w:tc>
          <w:tcPr>
            <w:tcW w:w="2247" w:type="pct"/>
          </w:tcPr>
          <w:p w14:paraId="5ECC8354" w14:textId="77777777" w:rsidR="00246FD9" w:rsidRPr="006C27D6" w:rsidRDefault="00246FD9" w:rsidP="00246FD9">
            <w:pPr>
              <w:spacing w:after="0" w:line="240" w:lineRule="auto"/>
              <w:rPr>
                <w:rFonts w:cs="Arial"/>
                <w:szCs w:val="24"/>
              </w:rPr>
            </w:pPr>
            <w:r w:rsidRPr="006C27D6">
              <w:rPr>
                <w:rFonts w:cs="Arial"/>
                <w:szCs w:val="24"/>
              </w:rPr>
              <w:t>Quarterly</w:t>
            </w:r>
          </w:p>
        </w:tc>
        <w:tc>
          <w:tcPr>
            <w:tcW w:w="1423" w:type="pct"/>
          </w:tcPr>
          <w:p w14:paraId="66D71F54" w14:textId="77777777" w:rsidR="00246FD9" w:rsidRPr="006C27D6" w:rsidRDefault="00246FD9" w:rsidP="00895070">
            <w:pPr>
              <w:spacing w:after="0" w:line="240" w:lineRule="auto"/>
              <w:rPr>
                <w:rFonts w:cs="Arial"/>
                <w:szCs w:val="24"/>
              </w:rPr>
            </w:pPr>
            <w:r w:rsidRPr="006C27D6">
              <w:rPr>
                <w:rFonts w:cs="Arial"/>
                <w:szCs w:val="24"/>
              </w:rPr>
              <w:t xml:space="preserve">The provider and </w:t>
            </w:r>
            <w:r w:rsidR="00895070">
              <w:rPr>
                <w:rFonts w:cs="Arial"/>
                <w:szCs w:val="24"/>
              </w:rPr>
              <w:t xml:space="preserve">Learning and development team </w:t>
            </w:r>
          </w:p>
        </w:tc>
      </w:tr>
      <w:tr w:rsidR="00246FD9" w:rsidRPr="006C27D6" w14:paraId="16823A51" w14:textId="77777777" w:rsidTr="00246FD9">
        <w:trPr>
          <w:trHeight w:val="1020"/>
        </w:trPr>
        <w:tc>
          <w:tcPr>
            <w:tcW w:w="1330" w:type="pct"/>
          </w:tcPr>
          <w:p w14:paraId="7100DF55" w14:textId="77777777" w:rsidR="00246FD9" w:rsidRPr="006C27D6" w:rsidRDefault="00AA4379" w:rsidP="009C1558">
            <w:pPr>
              <w:spacing w:after="0" w:line="240" w:lineRule="auto"/>
              <w:rPr>
                <w:rFonts w:cs="Arial"/>
                <w:szCs w:val="24"/>
              </w:rPr>
            </w:pPr>
            <w:r w:rsidRPr="006C27D6">
              <w:rPr>
                <w:rFonts w:cs="Arial"/>
                <w:szCs w:val="24"/>
              </w:rPr>
              <w:t xml:space="preserve">Online learning will </w:t>
            </w:r>
            <w:r w:rsidR="00D04D22">
              <w:rPr>
                <w:rFonts w:cs="Arial"/>
                <w:szCs w:val="24"/>
              </w:rPr>
              <w:t xml:space="preserve">be </w:t>
            </w:r>
            <w:r w:rsidRPr="006C27D6">
              <w:rPr>
                <w:rFonts w:cs="Arial"/>
                <w:szCs w:val="24"/>
              </w:rPr>
              <w:t xml:space="preserve">reviewed </w:t>
            </w:r>
            <w:r w:rsidR="00D04D22">
              <w:rPr>
                <w:rFonts w:cs="Arial"/>
                <w:szCs w:val="24"/>
              </w:rPr>
              <w:t>periodically</w:t>
            </w:r>
            <w:r w:rsidR="00D04D22" w:rsidRPr="006C27D6">
              <w:rPr>
                <w:rFonts w:cs="Arial"/>
                <w:szCs w:val="24"/>
              </w:rPr>
              <w:t xml:space="preserve"> to</w:t>
            </w:r>
            <w:r w:rsidRPr="006C27D6">
              <w:rPr>
                <w:rFonts w:cs="Arial"/>
                <w:szCs w:val="24"/>
              </w:rPr>
              <w:t xml:space="preserve"> ensure it includes the latest </w:t>
            </w:r>
            <w:r w:rsidR="009C1558">
              <w:rPr>
                <w:rFonts w:cs="Arial"/>
                <w:szCs w:val="24"/>
              </w:rPr>
              <w:t xml:space="preserve">best </w:t>
            </w:r>
            <w:r w:rsidRPr="006C27D6">
              <w:rPr>
                <w:rFonts w:cs="Arial"/>
                <w:szCs w:val="24"/>
              </w:rPr>
              <w:t xml:space="preserve">practice </w:t>
            </w:r>
          </w:p>
        </w:tc>
        <w:tc>
          <w:tcPr>
            <w:tcW w:w="2247" w:type="pct"/>
          </w:tcPr>
          <w:p w14:paraId="4984B943" w14:textId="77777777" w:rsidR="00246FD9" w:rsidRPr="006C27D6" w:rsidRDefault="00AA4379" w:rsidP="00246FD9">
            <w:pPr>
              <w:spacing w:after="0" w:line="240" w:lineRule="auto"/>
              <w:rPr>
                <w:rFonts w:cs="Arial"/>
                <w:szCs w:val="24"/>
              </w:rPr>
            </w:pPr>
            <w:r w:rsidRPr="006C27D6">
              <w:rPr>
                <w:rFonts w:cs="Arial"/>
                <w:szCs w:val="24"/>
              </w:rPr>
              <w:t>To be discussed at the quarterly review meetings</w:t>
            </w:r>
          </w:p>
        </w:tc>
        <w:tc>
          <w:tcPr>
            <w:tcW w:w="1423" w:type="pct"/>
          </w:tcPr>
          <w:p w14:paraId="03C42313" w14:textId="77777777" w:rsidR="00246FD9" w:rsidRPr="006C27D6" w:rsidRDefault="00AA4379" w:rsidP="00895070">
            <w:pPr>
              <w:spacing w:after="0" w:line="240" w:lineRule="auto"/>
              <w:rPr>
                <w:rFonts w:cs="Arial"/>
                <w:szCs w:val="24"/>
              </w:rPr>
            </w:pPr>
            <w:r w:rsidRPr="006C27D6">
              <w:rPr>
                <w:rFonts w:cs="Arial"/>
                <w:szCs w:val="24"/>
              </w:rPr>
              <w:t xml:space="preserve">The provider and </w:t>
            </w:r>
            <w:r w:rsidR="00895070">
              <w:rPr>
                <w:rFonts w:cs="Arial"/>
                <w:szCs w:val="24"/>
              </w:rPr>
              <w:t>Learning and Development team</w:t>
            </w:r>
          </w:p>
        </w:tc>
      </w:tr>
      <w:tr w:rsidR="00246FD9" w:rsidRPr="006C27D6" w14:paraId="7C638C3D" w14:textId="77777777" w:rsidTr="00246FD9">
        <w:trPr>
          <w:trHeight w:val="1020"/>
        </w:trPr>
        <w:tc>
          <w:tcPr>
            <w:tcW w:w="1330" w:type="pct"/>
          </w:tcPr>
          <w:p w14:paraId="1D03E190" w14:textId="77777777" w:rsidR="00246FD9" w:rsidRPr="006C27D6" w:rsidRDefault="00AA4379" w:rsidP="00246FD9">
            <w:pPr>
              <w:spacing w:after="0" w:line="240" w:lineRule="auto"/>
              <w:rPr>
                <w:rFonts w:cs="Arial"/>
                <w:szCs w:val="24"/>
              </w:rPr>
            </w:pPr>
            <w:r w:rsidRPr="006C27D6">
              <w:rPr>
                <w:rFonts w:cs="Arial"/>
                <w:szCs w:val="24"/>
              </w:rPr>
              <w:t xml:space="preserve">Any technical issues will be dealt with promptly </w:t>
            </w:r>
            <w:r w:rsidR="008F516F">
              <w:rPr>
                <w:rFonts w:cs="Arial"/>
                <w:szCs w:val="24"/>
              </w:rPr>
              <w:t>within one working day</w:t>
            </w:r>
          </w:p>
        </w:tc>
        <w:tc>
          <w:tcPr>
            <w:tcW w:w="2247" w:type="pct"/>
          </w:tcPr>
          <w:p w14:paraId="38F10444" w14:textId="77777777" w:rsidR="00246FD9" w:rsidRPr="006C27D6" w:rsidRDefault="00AA4379" w:rsidP="00246FD9">
            <w:pPr>
              <w:spacing w:after="0" w:line="240" w:lineRule="auto"/>
              <w:rPr>
                <w:rFonts w:cs="Arial"/>
                <w:szCs w:val="24"/>
              </w:rPr>
            </w:pPr>
            <w:r w:rsidRPr="006C27D6">
              <w:rPr>
                <w:rFonts w:cs="Arial"/>
                <w:szCs w:val="24"/>
              </w:rPr>
              <w:t>To be discussed at the quarterly review meetings</w:t>
            </w:r>
          </w:p>
        </w:tc>
        <w:tc>
          <w:tcPr>
            <w:tcW w:w="1423" w:type="pct"/>
          </w:tcPr>
          <w:p w14:paraId="113D6BF7" w14:textId="77777777" w:rsidR="00246FD9" w:rsidRPr="006C27D6" w:rsidRDefault="00AA4379" w:rsidP="00895070">
            <w:pPr>
              <w:spacing w:after="0" w:line="240" w:lineRule="auto"/>
              <w:rPr>
                <w:rFonts w:cs="Arial"/>
                <w:szCs w:val="24"/>
              </w:rPr>
            </w:pPr>
            <w:r w:rsidRPr="006C27D6">
              <w:rPr>
                <w:rFonts w:cs="Arial"/>
                <w:szCs w:val="24"/>
              </w:rPr>
              <w:t xml:space="preserve">The provider and </w:t>
            </w:r>
            <w:r w:rsidR="00895070">
              <w:rPr>
                <w:rFonts w:cs="Arial"/>
                <w:szCs w:val="24"/>
              </w:rPr>
              <w:t xml:space="preserve">Learning and Development team </w:t>
            </w:r>
          </w:p>
        </w:tc>
      </w:tr>
    </w:tbl>
    <w:p w14:paraId="1207F221" w14:textId="77777777" w:rsidR="00A06888" w:rsidRPr="006C27D6" w:rsidRDefault="00A06888" w:rsidP="00633503">
      <w:pPr>
        <w:spacing w:after="0" w:line="360" w:lineRule="auto"/>
        <w:rPr>
          <w:rFonts w:cs="Arial"/>
          <w:szCs w:val="24"/>
        </w:rPr>
      </w:pPr>
    </w:p>
    <w:sectPr w:rsidR="00A06888" w:rsidRPr="006C27D6" w:rsidSect="003219F5">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6A552B" w14:textId="77777777" w:rsidR="00AA3914" w:rsidRDefault="00AA3914">
      <w:pPr>
        <w:spacing w:after="0" w:line="240" w:lineRule="auto"/>
      </w:pPr>
      <w:r>
        <w:separator/>
      </w:r>
    </w:p>
  </w:endnote>
  <w:endnote w:type="continuationSeparator" w:id="0">
    <w:p w14:paraId="3E1CBA9E" w14:textId="77777777" w:rsidR="00AA3914" w:rsidRDefault="00AA3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CA89E" w14:textId="0AB6D24C" w:rsidR="00BA5057" w:rsidRDefault="00BA5057">
    <w:pPr>
      <w:pStyle w:val="Footer"/>
      <w:jc w:val="center"/>
    </w:pPr>
    <w:r>
      <w:fldChar w:fldCharType="begin"/>
    </w:r>
    <w:r>
      <w:instrText xml:space="preserve"> PAGE   \* MERGEFORMAT </w:instrText>
    </w:r>
    <w:r>
      <w:fldChar w:fldCharType="separate"/>
    </w:r>
    <w:r w:rsidR="007D0B9C">
      <w:rPr>
        <w:noProof/>
      </w:rPr>
      <w:t>1</w:t>
    </w:r>
    <w:r>
      <w:rPr>
        <w:noProof/>
      </w:rPr>
      <w:fldChar w:fldCharType="end"/>
    </w:r>
  </w:p>
  <w:p w14:paraId="096D72D8" w14:textId="77777777" w:rsidR="00BA5057" w:rsidRDefault="00BA50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EB5918" w14:textId="77777777" w:rsidR="00AA3914" w:rsidRDefault="00AA3914">
      <w:pPr>
        <w:spacing w:after="0" w:line="240" w:lineRule="auto"/>
      </w:pPr>
      <w:r>
        <w:separator/>
      </w:r>
    </w:p>
  </w:footnote>
  <w:footnote w:type="continuationSeparator" w:id="0">
    <w:p w14:paraId="2148AAE2" w14:textId="77777777" w:rsidR="00AA3914" w:rsidRDefault="00AA39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20931" w14:textId="02424CEE" w:rsidR="00BA5057" w:rsidRDefault="00FB05B9">
    <w:pPr>
      <w:pStyle w:val="Header"/>
    </w:pPr>
    <w:r>
      <w:t xml:space="preserve"> </w:t>
    </w:r>
    <w:r w:rsidR="00BA5057">
      <w:t xml:space="preserve">Appendix 1 – service specification </w:t>
    </w:r>
  </w:p>
  <w:p w14:paraId="73876D59" w14:textId="77777777" w:rsidR="00BA5057" w:rsidRDefault="00BA50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01DD"/>
    <w:multiLevelType w:val="multilevel"/>
    <w:tmpl w:val="8BC80E70"/>
    <w:lvl w:ilvl="0">
      <w:start w:val="1"/>
      <w:numFmt w:val="decimal"/>
      <w:lvlText w:val="%1."/>
      <w:lvlJc w:val="left"/>
      <w:pPr>
        <w:ind w:left="360" w:hanging="360"/>
      </w:pPr>
      <w:rPr>
        <w:rFonts w:hint="default"/>
      </w:rPr>
    </w:lvl>
    <w:lvl w:ilvl="1">
      <w:start w:val="1"/>
      <w:numFmt w:val="bullet"/>
      <w:lvlText w:val=""/>
      <w:lvlJc w:val="left"/>
      <w:pPr>
        <w:ind w:left="607" w:hanging="465"/>
      </w:pPr>
      <w:rPr>
        <w:rFonts w:ascii="Symbol" w:hAnsi="Symbol" w:hint="default"/>
        <w:b w:val="0"/>
        <w:sz w:val="24"/>
        <w:szCs w:val="24"/>
      </w:rPr>
    </w:lvl>
    <w:lvl w:ilvl="2">
      <w:start w:val="1"/>
      <w:numFmt w:val="bullet"/>
      <w:lvlText w:val=""/>
      <w:lvlJc w:val="left"/>
      <w:pPr>
        <w:ind w:left="939" w:hanging="720"/>
      </w:pPr>
      <w:rPr>
        <w:rFonts w:ascii="Symbol" w:hAnsi="Symbol" w:hint="default"/>
        <w:sz w:val="28"/>
      </w:rPr>
    </w:lvl>
    <w:lvl w:ilvl="3">
      <w:start w:val="1"/>
      <w:numFmt w:val="decimal"/>
      <w:isLgl/>
      <w:lvlText w:val="%1.%2.%3.%4"/>
      <w:lvlJc w:val="left"/>
      <w:pPr>
        <w:ind w:left="1299" w:hanging="1080"/>
      </w:pPr>
      <w:rPr>
        <w:rFonts w:hint="default"/>
        <w:sz w:val="28"/>
      </w:rPr>
    </w:lvl>
    <w:lvl w:ilvl="4">
      <w:start w:val="1"/>
      <w:numFmt w:val="decimal"/>
      <w:isLgl/>
      <w:lvlText w:val="%1.%2.%3.%4.%5"/>
      <w:lvlJc w:val="left"/>
      <w:pPr>
        <w:ind w:left="1299" w:hanging="1080"/>
      </w:pPr>
      <w:rPr>
        <w:rFonts w:hint="default"/>
        <w:sz w:val="28"/>
      </w:rPr>
    </w:lvl>
    <w:lvl w:ilvl="5">
      <w:start w:val="1"/>
      <w:numFmt w:val="decimal"/>
      <w:isLgl/>
      <w:lvlText w:val="%1.%2.%3.%4.%5.%6"/>
      <w:lvlJc w:val="left"/>
      <w:pPr>
        <w:ind w:left="1659" w:hanging="1440"/>
      </w:pPr>
      <w:rPr>
        <w:rFonts w:hint="default"/>
        <w:sz w:val="28"/>
      </w:rPr>
    </w:lvl>
    <w:lvl w:ilvl="6">
      <w:start w:val="1"/>
      <w:numFmt w:val="decimal"/>
      <w:isLgl/>
      <w:lvlText w:val="%1.%2.%3.%4.%5.%6.%7"/>
      <w:lvlJc w:val="left"/>
      <w:pPr>
        <w:ind w:left="1659" w:hanging="1440"/>
      </w:pPr>
      <w:rPr>
        <w:rFonts w:hint="default"/>
        <w:sz w:val="28"/>
      </w:rPr>
    </w:lvl>
    <w:lvl w:ilvl="7">
      <w:start w:val="1"/>
      <w:numFmt w:val="decimal"/>
      <w:isLgl/>
      <w:lvlText w:val="%1.%2.%3.%4.%5.%6.%7.%8"/>
      <w:lvlJc w:val="left"/>
      <w:pPr>
        <w:ind w:left="2019" w:hanging="1800"/>
      </w:pPr>
      <w:rPr>
        <w:rFonts w:hint="default"/>
        <w:sz w:val="28"/>
      </w:rPr>
    </w:lvl>
    <w:lvl w:ilvl="8">
      <w:start w:val="1"/>
      <w:numFmt w:val="decimal"/>
      <w:isLgl/>
      <w:lvlText w:val="%1.%2.%3.%4.%5.%6.%7.%8.%9"/>
      <w:lvlJc w:val="left"/>
      <w:pPr>
        <w:ind w:left="2019" w:hanging="1800"/>
      </w:pPr>
      <w:rPr>
        <w:rFonts w:hint="default"/>
        <w:sz w:val="28"/>
      </w:rPr>
    </w:lvl>
  </w:abstractNum>
  <w:abstractNum w:abstractNumId="1" w15:restartNumberingAfterBreak="0">
    <w:nsid w:val="01B23240"/>
    <w:multiLevelType w:val="hybridMultilevel"/>
    <w:tmpl w:val="1F14A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E11F40"/>
    <w:multiLevelType w:val="hybridMultilevel"/>
    <w:tmpl w:val="37901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C577BC"/>
    <w:multiLevelType w:val="hybridMultilevel"/>
    <w:tmpl w:val="649C1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420EFB"/>
    <w:multiLevelType w:val="hybridMultilevel"/>
    <w:tmpl w:val="C2AA7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47112D"/>
    <w:multiLevelType w:val="multilevel"/>
    <w:tmpl w:val="CCC8A186"/>
    <w:lvl w:ilvl="0">
      <w:start w:val="1"/>
      <w:numFmt w:val="decimal"/>
      <w:lvlText w:val="%1."/>
      <w:lvlJc w:val="left"/>
      <w:pPr>
        <w:ind w:left="360" w:hanging="360"/>
      </w:pPr>
      <w:rPr>
        <w:rFonts w:hint="default"/>
      </w:rPr>
    </w:lvl>
    <w:lvl w:ilvl="1">
      <w:start w:val="1"/>
      <w:numFmt w:val="decimal"/>
      <w:isLgl/>
      <w:lvlText w:val="%1.%2"/>
      <w:lvlJc w:val="left"/>
      <w:pPr>
        <w:ind w:left="607" w:hanging="465"/>
      </w:pPr>
      <w:rPr>
        <w:rFonts w:hint="default"/>
        <w:b w:val="0"/>
        <w:sz w:val="24"/>
        <w:szCs w:val="24"/>
      </w:rPr>
    </w:lvl>
    <w:lvl w:ilvl="2">
      <w:start w:val="1"/>
      <w:numFmt w:val="decimal"/>
      <w:isLgl/>
      <w:lvlText w:val="%1.%2.%3"/>
      <w:lvlJc w:val="left"/>
      <w:pPr>
        <w:ind w:left="939" w:hanging="720"/>
      </w:pPr>
      <w:rPr>
        <w:rFonts w:hint="default"/>
        <w:sz w:val="28"/>
      </w:rPr>
    </w:lvl>
    <w:lvl w:ilvl="3">
      <w:start w:val="1"/>
      <w:numFmt w:val="decimal"/>
      <w:isLgl/>
      <w:lvlText w:val="%1.%2.%3.%4"/>
      <w:lvlJc w:val="left"/>
      <w:pPr>
        <w:ind w:left="1299" w:hanging="1080"/>
      </w:pPr>
      <w:rPr>
        <w:rFonts w:hint="default"/>
        <w:sz w:val="28"/>
      </w:rPr>
    </w:lvl>
    <w:lvl w:ilvl="4">
      <w:start w:val="1"/>
      <w:numFmt w:val="decimal"/>
      <w:isLgl/>
      <w:lvlText w:val="%1.%2.%3.%4.%5"/>
      <w:lvlJc w:val="left"/>
      <w:pPr>
        <w:ind w:left="1299" w:hanging="1080"/>
      </w:pPr>
      <w:rPr>
        <w:rFonts w:hint="default"/>
        <w:sz w:val="28"/>
      </w:rPr>
    </w:lvl>
    <w:lvl w:ilvl="5">
      <w:start w:val="1"/>
      <w:numFmt w:val="decimal"/>
      <w:isLgl/>
      <w:lvlText w:val="%1.%2.%3.%4.%5.%6"/>
      <w:lvlJc w:val="left"/>
      <w:pPr>
        <w:ind w:left="1659" w:hanging="1440"/>
      </w:pPr>
      <w:rPr>
        <w:rFonts w:hint="default"/>
        <w:sz w:val="28"/>
      </w:rPr>
    </w:lvl>
    <w:lvl w:ilvl="6">
      <w:start w:val="1"/>
      <w:numFmt w:val="decimal"/>
      <w:isLgl/>
      <w:lvlText w:val="%1.%2.%3.%4.%5.%6.%7"/>
      <w:lvlJc w:val="left"/>
      <w:pPr>
        <w:ind w:left="1659" w:hanging="1440"/>
      </w:pPr>
      <w:rPr>
        <w:rFonts w:hint="default"/>
        <w:sz w:val="28"/>
      </w:rPr>
    </w:lvl>
    <w:lvl w:ilvl="7">
      <w:start w:val="1"/>
      <w:numFmt w:val="decimal"/>
      <w:isLgl/>
      <w:lvlText w:val="%1.%2.%3.%4.%5.%6.%7.%8"/>
      <w:lvlJc w:val="left"/>
      <w:pPr>
        <w:ind w:left="2019" w:hanging="1800"/>
      </w:pPr>
      <w:rPr>
        <w:rFonts w:hint="default"/>
        <w:sz w:val="28"/>
      </w:rPr>
    </w:lvl>
    <w:lvl w:ilvl="8">
      <w:start w:val="1"/>
      <w:numFmt w:val="decimal"/>
      <w:isLgl/>
      <w:lvlText w:val="%1.%2.%3.%4.%5.%6.%7.%8.%9"/>
      <w:lvlJc w:val="left"/>
      <w:pPr>
        <w:ind w:left="2019" w:hanging="1800"/>
      </w:pPr>
      <w:rPr>
        <w:rFonts w:hint="default"/>
        <w:sz w:val="28"/>
      </w:rPr>
    </w:lvl>
  </w:abstractNum>
  <w:abstractNum w:abstractNumId="6" w15:restartNumberingAfterBreak="0">
    <w:nsid w:val="1E9C6F6A"/>
    <w:multiLevelType w:val="hybridMultilevel"/>
    <w:tmpl w:val="0006207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0800BC0"/>
    <w:multiLevelType w:val="multilevel"/>
    <w:tmpl w:val="11321FAA"/>
    <w:lvl w:ilvl="0">
      <w:start w:val="1"/>
      <w:numFmt w:val="decimal"/>
      <w:lvlText w:val="%1."/>
      <w:lvlJc w:val="left"/>
      <w:pPr>
        <w:ind w:left="360" w:hanging="360"/>
      </w:pPr>
      <w:rPr>
        <w:rFonts w:hint="default"/>
      </w:rPr>
    </w:lvl>
    <w:lvl w:ilvl="1">
      <w:start w:val="1"/>
      <w:numFmt w:val="bullet"/>
      <w:lvlText w:val=""/>
      <w:lvlJc w:val="left"/>
      <w:pPr>
        <w:ind w:left="607" w:hanging="465"/>
      </w:pPr>
      <w:rPr>
        <w:rFonts w:ascii="Symbol" w:hAnsi="Symbol" w:hint="default"/>
        <w:b w:val="0"/>
        <w:sz w:val="24"/>
        <w:szCs w:val="24"/>
      </w:rPr>
    </w:lvl>
    <w:lvl w:ilvl="2">
      <w:start w:val="1"/>
      <w:numFmt w:val="decimal"/>
      <w:isLgl/>
      <w:lvlText w:val="%1.%2.%3"/>
      <w:lvlJc w:val="left"/>
      <w:pPr>
        <w:ind w:left="939" w:hanging="720"/>
      </w:pPr>
      <w:rPr>
        <w:rFonts w:hint="default"/>
        <w:sz w:val="28"/>
      </w:rPr>
    </w:lvl>
    <w:lvl w:ilvl="3">
      <w:start w:val="1"/>
      <w:numFmt w:val="decimal"/>
      <w:isLgl/>
      <w:lvlText w:val="%1.%2.%3.%4"/>
      <w:lvlJc w:val="left"/>
      <w:pPr>
        <w:ind w:left="1299" w:hanging="1080"/>
      </w:pPr>
      <w:rPr>
        <w:rFonts w:hint="default"/>
        <w:sz w:val="28"/>
      </w:rPr>
    </w:lvl>
    <w:lvl w:ilvl="4">
      <w:start w:val="1"/>
      <w:numFmt w:val="decimal"/>
      <w:isLgl/>
      <w:lvlText w:val="%1.%2.%3.%4.%5"/>
      <w:lvlJc w:val="left"/>
      <w:pPr>
        <w:ind w:left="1299" w:hanging="1080"/>
      </w:pPr>
      <w:rPr>
        <w:rFonts w:hint="default"/>
        <w:sz w:val="28"/>
      </w:rPr>
    </w:lvl>
    <w:lvl w:ilvl="5">
      <w:start w:val="1"/>
      <w:numFmt w:val="decimal"/>
      <w:isLgl/>
      <w:lvlText w:val="%1.%2.%3.%4.%5.%6"/>
      <w:lvlJc w:val="left"/>
      <w:pPr>
        <w:ind w:left="1659" w:hanging="1440"/>
      </w:pPr>
      <w:rPr>
        <w:rFonts w:hint="default"/>
        <w:sz w:val="28"/>
      </w:rPr>
    </w:lvl>
    <w:lvl w:ilvl="6">
      <w:start w:val="1"/>
      <w:numFmt w:val="decimal"/>
      <w:isLgl/>
      <w:lvlText w:val="%1.%2.%3.%4.%5.%6.%7"/>
      <w:lvlJc w:val="left"/>
      <w:pPr>
        <w:ind w:left="1659" w:hanging="1440"/>
      </w:pPr>
      <w:rPr>
        <w:rFonts w:hint="default"/>
        <w:sz w:val="28"/>
      </w:rPr>
    </w:lvl>
    <w:lvl w:ilvl="7">
      <w:start w:val="1"/>
      <w:numFmt w:val="decimal"/>
      <w:isLgl/>
      <w:lvlText w:val="%1.%2.%3.%4.%5.%6.%7.%8"/>
      <w:lvlJc w:val="left"/>
      <w:pPr>
        <w:ind w:left="2019" w:hanging="1800"/>
      </w:pPr>
      <w:rPr>
        <w:rFonts w:hint="default"/>
        <w:sz w:val="28"/>
      </w:rPr>
    </w:lvl>
    <w:lvl w:ilvl="8">
      <w:start w:val="1"/>
      <w:numFmt w:val="decimal"/>
      <w:isLgl/>
      <w:lvlText w:val="%1.%2.%3.%4.%5.%6.%7.%8.%9"/>
      <w:lvlJc w:val="left"/>
      <w:pPr>
        <w:ind w:left="2019" w:hanging="1800"/>
      </w:pPr>
      <w:rPr>
        <w:rFonts w:hint="default"/>
        <w:sz w:val="28"/>
      </w:rPr>
    </w:lvl>
  </w:abstractNum>
  <w:abstractNum w:abstractNumId="8" w15:restartNumberingAfterBreak="0">
    <w:nsid w:val="216852CA"/>
    <w:multiLevelType w:val="multilevel"/>
    <w:tmpl w:val="CCA80768"/>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9" w15:restartNumberingAfterBreak="0">
    <w:nsid w:val="25B71705"/>
    <w:multiLevelType w:val="hybridMultilevel"/>
    <w:tmpl w:val="93C44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D56208"/>
    <w:multiLevelType w:val="hybridMultilevel"/>
    <w:tmpl w:val="247C2F4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91E3018"/>
    <w:multiLevelType w:val="multilevel"/>
    <w:tmpl w:val="77E891AE"/>
    <w:lvl w:ilvl="0">
      <w:start w:val="1"/>
      <w:numFmt w:val="decimal"/>
      <w:lvlText w:val="%1."/>
      <w:lvlJc w:val="left"/>
      <w:pPr>
        <w:ind w:left="360" w:hanging="360"/>
      </w:pPr>
      <w:rPr>
        <w:rFonts w:hint="default"/>
      </w:rPr>
    </w:lvl>
    <w:lvl w:ilvl="1">
      <w:start w:val="1"/>
      <w:numFmt w:val="decimal"/>
      <w:isLgl/>
      <w:lvlText w:val="%1.%2"/>
      <w:lvlJc w:val="left"/>
      <w:pPr>
        <w:ind w:left="-244" w:hanging="465"/>
      </w:pPr>
      <w:rPr>
        <w:rFonts w:hint="default"/>
        <w:b w:val="0"/>
        <w:sz w:val="28"/>
      </w:rPr>
    </w:lvl>
    <w:lvl w:ilvl="2">
      <w:start w:val="1"/>
      <w:numFmt w:val="decimal"/>
      <w:isLgl/>
      <w:lvlText w:val="%1.%2.%3"/>
      <w:lvlJc w:val="left"/>
      <w:pPr>
        <w:ind w:left="229" w:hanging="720"/>
      </w:pPr>
      <w:rPr>
        <w:rFonts w:hint="default"/>
        <w:sz w:val="28"/>
      </w:rPr>
    </w:lvl>
    <w:lvl w:ilvl="3">
      <w:start w:val="1"/>
      <w:numFmt w:val="decimal"/>
      <w:isLgl/>
      <w:lvlText w:val="%1.%2.%3.%4"/>
      <w:lvlJc w:val="left"/>
      <w:pPr>
        <w:ind w:left="589" w:hanging="1080"/>
      </w:pPr>
      <w:rPr>
        <w:rFonts w:hint="default"/>
        <w:sz w:val="28"/>
      </w:rPr>
    </w:lvl>
    <w:lvl w:ilvl="4">
      <w:start w:val="1"/>
      <w:numFmt w:val="decimal"/>
      <w:isLgl/>
      <w:lvlText w:val="%1.%2.%3.%4.%5"/>
      <w:lvlJc w:val="left"/>
      <w:pPr>
        <w:ind w:left="589" w:hanging="1080"/>
      </w:pPr>
      <w:rPr>
        <w:rFonts w:hint="default"/>
        <w:sz w:val="28"/>
      </w:rPr>
    </w:lvl>
    <w:lvl w:ilvl="5">
      <w:start w:val="1"/>
      <w:numFmt w:val="decimal"/>
      <w:isLgl/>
      <w:lvlText w:val="%1.%2.%3.%4.%5.%6"/>
      <w:lvlJc w:val="left"/>
      <w:pPr>
        <w:ind w:left="949" w:hanging="1440"/>
      </w:pPr>
      <w:rPr>
        <w:rFonts w:hint="default"/>
        <w:sz w:val="28"/>
      </w:rPr>
    </w:lvl>
    <w:lvl w:ilvl="6">
      <w:start w:val="1"/>
      <w:numFmt w:val="decimal"/>
      <w:isLgl/>
      <w:lvlText w:val="%1.%2.%3.%4.%5.%6.%7"/>
      <w:lvlJc w:val="left"/>
      <w:pPr>
        <w:ind w:left="949" w:hanging="1440"/>
      </w:pPr>
      <w:rPr>
        <w:rFonts w:hint="default"/>
        <w:sz w:val="28"/>
      </w:rPr>
    </w:lvl>
    <w:lvl w:ilvl="7">
      <w:start w:val="1"/>
      <w:numFmt w:val="decimal"/>
      <w:isLgl/>
      <w:lvlText w:val="%1.%2.%3.%4.%5.%6.%7.%8"/>
      <w:lvlJc w:val="left"/>
      <w:pPr>
        <w:ind w:left="1309" w:hanging="1800"/>
      </w:pPr>
      <w:rPr>
        <w:rFonts w:hint="default"/>
        <w:sz w:val="28"/>
      </w:rPr>
    </w:lvl>
    <w:lvl w:ilvl="8">
      <w:start w:val="1"/>
      <w:numFmt w:val="decimal"/>
      <w:isLgl/>
      <w:lvlText w:val="%1.%2.%3.%4.%5.%6.%7.%8.%9"/>
      <w:lvlJc w:val="left"/>
      <w:pPr>
        <w:ind w:left="1309" w:hanging="1800"/>
      </w:pPr>
      <w:rPr>
        <w:rFonts w:hint="default"/>
        <w:sz w:val="28"/>
      </w:rPr>
    </w:lvl>
  </w:abstractNum>
  <w:abstractNum w:abstractNumId="12" w15:restartNumberingAfterBreak="0">
    <w:nsid w:val="3100009B"/>
    <w:multiLevelType w:val="hybridMultilevel"/>
    <w:tmpl w:val="EEBAF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3B51FC"/>
    <w:multiLevelType w:val="hybridMultilevel"/>
    <w:tmpl w:val="C59ECC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494571"/>
    <w:multiLevelType w:val="hybridMultilevel"/>
    <w:tmpl w:val="9E6E5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086203"/>
    <w:multiLevelType w:val="multilevel"/>
    <w:tmpl w:val="77E891AE"/>
    <w:lvl w:ilvl="0">
      <w:start w:val="1"/>
      <w:numFmt w:val="decimal"/>
      <w:lvlText w:val="%1."/>
      <w:lvlJc w:val="left"/>
      <w:pPr>
        <w:ind w:left="1211" w:hanging="360"/>
      </w:pPr>
      <w:rPr>
        <w:rFonts w:hint="default"/>
      </w:rPr>
    </w:lvl>
    <w:lvl w:ilvl="1">
      <w:start w:val="1"/>
      <w:numFmt w:val="decimal"/>
      <w:isLgl/>
      <w:lvlText w:val="%1.%2"/>
      <w:lvlJc w:val="left"/>
      <w:pPr>
        <w:ind w:left="1883" w:hanging="465"/>
      </w:pPr>
      <w:rPr>
        <w:rFonts w:hint="default"/>
        <w:b w:val="0"/>
        <w:sz w:val="28"/>
      </w:rPr>
    </w:lvl>
    <w:lvl w:ilvl="2">
      <w:start w:val="1"/>
      <w:numFmt w:val="decimal"/>
      <w:isLgl/>
      <w:lvlText w:val="%1.%2.%3"/>
      <w:lvlJc w:val="left"/>
      <w:pPr>
        <w:ind w:left="1080" w:hanging="720"/>
      </w:pPr>
      <w:rPr>
        <w:rFonts w:hint="default"/>
        <w:sz w:val="28"/>
      </w:rPr>
    </w:lvl>
    <w:lvl w:ilvl="3">
      <w:start w:val="1"/>
      <w:numFmt w:val="decimal"/>
      <w:isLgl/>
      <w:lvlText w:val="%1.%2.%3.%4"/>
      <w:lvlJc w:val="left"/>
      <w:pPr>
        <w:ind w:left="1440" w:hanging="1080"/>
      </w:pPr>
      <w:rPr>
        <w:rFonts w:hint="default"/>
        <w:sz w:val="28"/>
      </w:rPr>
    </w:lvl>
    <w:lvl w:ilvl="4">
      <w:start w:val="1"/>
      <w:numFmt w:val="decimal"/>
      <w:isLgl/>
      <w:lvlText w:val="%1.%2.%3.%4.%5"/>
      <w:lvlJc w:val="left"/>
      <w:pPr>
        <w:ind w:left="1440" w:hanging="1080"/>
      </w:pPr>
      <w:rPr>
        <w:rFonts w:hint="default"/>
        <w:sz w:val="28"/>
      </w:rPr>
    </w:lvl>
    <w:lvl w:ilvl="5">
      <w:start w:val="1"/>
      <w:numFmt w:val="decimal"/>
      <w:isLgl/>
      <w:lvlText w:val="%1.%2.%3.%4.%5.%6"/>
      <w:lvlJc w:val="left"/>
      <w:pPr>
        <w:ind w:left="1800" w:hanging="1440"/>
      </w:pPr>
      <w:rPr>
        <w:rFonts w:hint="default"/>
        <w:sz w:val="28"/>
      </w:rPr>
    </w:lvl>
    <w:lvl w:ilvl="6">
      <w:start w:val="1"/>
      <w:numFmt w:val="decimal"/>
      <w:isLgl/>
      <w:lvlText w:val="%1.%2.%3.%4.%5.%6.%7"/>
      <w:lvlJc w:val="left"/>
      <w:pPr>
        <w:ind w:left="1800" w:hanging="1440"/>
      </w:pPr>
      <w:rPr>
        <w:rFonts w:hint="default"/>
        <w:sz w:val="28"/>
      </w:rPr>
    </w:lvl>
    <w:lvl w:ilvl="7">
      <w:start w:val="1"/>
      <w:numFmt w:val="decimal"/>
      <w:isLgl/>
      <w:lvlText w:val="%1.%2.%3.%4.%5.%6.%7.%8"/>
      <w:lvlJc w:val="left"/>
      <w:pPr>
        <w:ind w:left="2160" w:hanging="1800"/>
      </w:pPr>
      <w:rPr>
        <w:rFonts w:hint="default"/>
        <w:sz w:val="28"/>
      </w:rPr>
    </w:lvl>
    <w:lvl w:ilvl="8">
      <w:start w:val="1"/>
      <w:numFmt w:val="decimal"/>
      <w:isLgl/>
      <w:lvlText w:val="%1.%2.%3.%4.%5.%6.%7.%8.%9"/>
      <w:lvlJc w:val="left"/>
      <w:pPr>
        <w:ind w:left="2160" w:hanging="1800"/>
      </w:pPr>
      <w:rPr>
        <w:rFonts w:hint="default"/>
        <w:sz w:val="28"/>
      </w:rPr>
    </w:lvl>
  </w:abstractNum>
  <w:abstractNum w:abstractNumId="16" w15:restartNumberingAfterBreak="0">
    <w:nsid w:val="4EFF5F90"/>
    <w:multiLevelType w:val="multilevel"/>
    <w:tmpl w:val="77E891AE"/>
    <w:lvl w:ilvl="0">
      <w:start w:val="1"/>
      <w:numFmt w:val="decimal"/>
      <w:lvlText w:val="%1."/>
      <w:lvlJc w:val="left"/>
      <w:pPr>
        <w:ind w:left="1211" w:hanging="360"/>
      </w:pPr>
      <w:rPr>
        <w:rFonts w:hint="default"/>
      </w:rPr>
    </w:lvl>
    <w:lvl w:ilvl="1">
      <w:start w:val="1"/>
      <w:numFmt w:val="decimal"/>
      <w:isLgl/>
      <w:lvlText w:val="%1.%2"/>
      <w:lvlJc w:val="left"/>
      <w:pPr>
        <w:ind w:left="1883" w:hanging="465"/>
      </w:pPr>
      <w:rPr>
        <w:rFonts w:hint="default"/>
        <w:b w:val="0"/>
        <w:sz w:val="28"/>
      </w:rPr>
    </w:lvl>
    <w:lvl w:ilvl="2">
      <w:start w:val="1"/>
      <w:numFmt w:val="decimal"/>
      <w:isLgl/>
      <w:lvlText w:val="%1.%2.%3"/>
      <w:lvlJc w:val="left"/>
      <w:pPr>
        <w:ind w:left="1080" w:hanging="720"/>
      </w:pPr>
      <w:rPr>
        <w:rFonts w:hint="default"/>
        <w:sz w:val="28"/>
      </w:rPr>
    </w:lvl>
    <w:lvl w:ilvl="3">
      <w:start w:val="1"/>
      <w:numFmt w:val="decimal"/>
      <w:isLgl/>
      <w:lvlText w:val="%1.%2.%3.%4"/>
      <w:lvlJc w:val="left"/>
      <w:pPr>
        <w:ind w:left="1440" w:hanging="1080"/>
      </w:pPr>
      <w:rPr>
        <w:rFonts w:hint="default"/>
        <w:sz w:val="28"/>
      </w:rPr>
    </w:lvl>
    <w:lvl w:ilvl="4">
      <w:start w:val="1"/>
      <w:numFmt w:val="decimal"/>
      <w:isLgl/>
      <w:lvlText w:val="%1.%2.%3.%4.%5"/>
      <w:lvlJc w:val="left"/>
      <w:pPr>
        <w:ind w:left="1440" w:hanging="1080"/>
      </w:pPr>
      <w:rPr>
        <w:rFonts w:hint="default"/>
        <w:sz w:val="28"/>
      </w:rPr>
    </w:lvl>
    <w:lvl w:ilvl="5">
      <w:start w:val="1"/>
      <w:numFmt w:val="decimal"/>
      <w:isLgl/>
      <w:lvlText w:val="%1.%2.%3.%4.%5.%6"/>
      <w:lvlJc w:val="left"/>
      <w:pPr>
        <w:ind w:left="1800" w:hanging="1440"/>
      </w:pPr>
      <w:rPr>
        <w:rFonts w:hint="default"/>
        <w:sz w:val="28"/>
      </w:rPr>
    </w:lvl>
    <w:lvl w:ilvl="6">
      <w:start w:val="1"/>
      <w:numFmt w:val="decimal"/>
      <w:isLgl/>
      <w:lvlText w:val="%1.%2.%3.%4.%5.%6.%7"/>
      <w:lvlJc w:val="left"/>
      <w:pPr>
        <w:ind w:left="1800" w:hanging="1440"/>
      </w:pPr>
      <w:rPr>
        <w:rFonts w:hint="default"/>
        <w:sz w:val="28"/>
      </w:rPr>
    </w:lvl>
    <w:lvl w:ilvl="7">
      <w:start w:val="1"/>
      <w:numFmt w:val="decimal"/>
      <w:isLgl/>
      <w:lvlText w:val="%1.%2.%3.%4.%5.%6.%7.%8"/>
      <w:lvlJc w:val="left"/>
      <w:pPr>
        <w:ind w:left="2160" w:hanging="1800"/>
      </w:pPr>
      <w:rPr>
        <w:rFonts w:hint="default"/>
        <w:sz w:val="28"/>
      </w:rPr>
    </w:lvl>
    <w:lvl w:ilvl="8">
      <w:start w:val="1"/>
      <w:numFmt w:val="decimal"/>
      <w:isLgl/>
      <w:lvlText w:val="%1.%2.%3.%4.%5.%6.%7.%8.%9"/>
      <w:lvlJc w:val="left"/>
      <w:pPr>
        <w:ind w:left="2160" w:hanging="1800"/>
      </w:pPr>
      <w:rPr>
        <w:rFonts w:hint="default"/>
        <w:sz w:val="28"/>
      </w:rPr>
    </w:lvl>
  </w:abstractNum>
  <w:abstractNum w:abstractNumId="17" w15:restartNumberingAfterBreak="0">
    <w:nsid w:val="4F6646A9"/>
    <w:multiLevelType w:val="hybridMultilevel"/>
    <w:tmpl w:val="2B0E3D06"/>
    <w:lvl w:ilvl="0" w:tplc="0809000F">
      <w:start w:val="1"/>
      <w:numFmt w:val="decimal"/>
      <w:lvlText w:val="%1."/>
      <w:lvlJc w:val="left"/>
      <w:pPr>
        <w:ind w:left="1222" w:hanging="360"/>
      </w:p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18" w15:restartNumberingAfterBreak="0">
    <w:nsid w:val="50B86BBA"/>
    <w:multiLevelType w:val="multilevel"/>
    <w:tmpl w:val="09660330"/>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1A153AF"/>
    <w:multiLevelType w:val="hybridMultilevel"/>
    <w:tmpl w:val="4484E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6C2C83"/>
    <w:multiLevelType w:val="multilevel"/>
    <w:tmpl w:val="0862085C"/>
    <w:lvl w:ilvl="0">
      <w:start w:val="3"/>
      <w:numFmt w:val="decimal"/>
      <w:lvlText w:val="%1"/>
      <w:lvlJc w:val="left"/>
      <w:pPr>
        <w:ind w:left="360" w:hanging="360"/>
      </w:pPr>
      <w:rPr>
        <w:rFonts w:hint="default"/>
      </w:rPr>
    </w:lvl>
    <w:lvl w:ilvl="1">
      <w:start w:val="1"/>
      <w:numFmt w:val="decimal"/>
      <w:lvlText w:val="%1.%2"/>
      <w:lvlJc w:val="left"/>
      <w:pPr>
        <w:ind w:left="501"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5F31C59"/>
    <w:multiLevelType w:val="multilevel"/>
    <w:tmpl w:val="73D42EAA"/>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22" w15:restartNumberingAfterBreak="0">
    <w:nsid w:val="58003624"/>
    <w:multiLevelType w:val="hybridMultilevel"/>
    <w:tmpl w:val="A8649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2F46B4"/>
    <w:multiLevelType w:val="hybridMultilevel"/>
    <w:tmpl w:val="F9DAB550"/>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15:restartNumberingAfterBreak="0">
    <w:nsid w:val="5C7125C8"/>
    <w:multiLevelType w:val="hybridMultilevel"/>
    <w:tmpl w:val="58567808"/>
    <w:lvl w:ilvl="0" w:tplc="0809000F">
      <w:start w:val="1"/>
      <w:numFmt w:val="decimal"/>
      <w:lvlText w:val="%1."/>
      <w:lvlJc w:val="left"/>
      <w:pPr>
        <w:ind w:left="1185" w:hanging="360"/>
      </w:pPr>
    </w:lvl>
    <w:lvl w:ilvl="1" w:tplc="08090019" w:tentative="1">
      <w:start w:val="1"/>
      <w:numFmt w:val="lowerLetter"/>
      <w:lvlText w:val="%2."/>
      <w:lvlJc w:val="left"/>
      <w:pPr>
        <w:ind w:left="1905" w:hanging="360"/>
      </w:pPr>
    </w:lvl>
    <w:lvl w:ilvl="2" w:tplc="0809001B" w:tentative="1">
      <w:start w:val="1"/>
      <w:numFmt w:val="lowerRoman"/>
      <w:lvlText w:val="%3."/>
      <w:lvlJc w:val="right"/>
      <w:pPr>
        <w:ind w:left="2625" w:hanging="180"/>
      </w:pPr>
    </w:lvl>
    <w:lvl w:ilvl="3" w:tplc="0809000F" w:tentative="1">
      <w:start w:val="1"/>
      <w:numFmt w:val="decimal"/>
      <w:lvlText w:val="%4."/>
      <w:lvlJc w:val="left"/>
      <w:pPr>
        <w:ind w:left="3345" w:hanging="360"/>
      </w:pPr>
    </w:lvl>
    <w:lvl w:ilvl="4" w:tplc="08090019" w:tentative="1">
      <w:start w:val="1"/>
      <w:numFmt w:val="lowerLetter"/>
      <w:lvlText w:val="%5."/>
      <w:lvlJc w:val="left"/>
      <w:pPr>
        <w:ind w:left="4065" w:hanging="360"/>
      </w:pPr>
    </w:lvl>
    <w:lvl w:ilvl="5" w:tplc="0809001B" w:tentative="1">
      <w:start w:val="1"/>
      <w:numFmt w:val="lowerRoman"/>
      <w:lvlText w:val="%6."/>
      <w:lvlJc w:val="right"/>
      <w:pPr>
        <w:ind w:left="4785" w:hanging="180"/>
      </w:pPr>
    </w:lvl>
    <w:lvl w:ilvl="6" w:tplc="0809000F" w:tentative="1">
      <w:start w:val="1"/>
      <w:numFmt w:val="decimal"/>
      <w:lvlText w:val="%7."/>
      <w:lvlJc w:val="left"/>
      <w:pPr>
        <w:ind w:left="5505" w:hanging="360"/>
      </w:pPr>
    </w:lvl>
    <w:lvl w:ilvl="7" w:tplc="08090019" w:tentative="1">
      <w:start w:val="1"/>
      <w:numFmt w:val="lowerLetter"/>
      <w:lvlText w:val="%8."/>
      <w:lvlJc w:val="left"/>
      <w:pPr>
        <w:ind w:left="6225" w:hanging="360"/>
      </w:pPr>
    </w:lvl>
    <w:lvl w:ilvl="8" w:tplc="0809001B" w:tentative="1">
      <w:start w:val="1"/>
      <w:numFmt w:val="lowerRoman"/>
      <w:lvlText w:val="%9."/>
      <w:lvlJc w:val="right"/>
      <w:pPr>
        <w:ind w:left="6945" w:hanging="180"/>
      </w:pPr>
    </w:lvl>
  </w:abstractNum>
  <w:abstractNum w:abstractNumId="25" w15:restartNumberingAfterBreak="0">
    <w:nsid w:val="5DB526D5"/>
    <w:multiLevelType w:val="multilevel"/>
    <w:tmpl w:val="DF0C60A4"/>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EE30157"/>
    <w:multiLevelType w:val="hybridMultilevel"/>
    <w:tmpl w:val="C6924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32689B"/>
    <w:multiLevelType w:val="multilevel"/>
    <w:tmpl w:val="8BC80E70"/>
    <w:lvl w:ilvl="0">
      <w:start w:val="1"/>
      <w:numFmt w:val="decimal"/>
      <w:lvlText w:val="%1."/>
      <w:lvlJc w:val="left"/>
      <w:pPr>
        <w:ind w:left="360" w:hanging="360"/>
      </w:pPr>
      <w:rPr>
        <w:rFonts w:hint="default"/>
      </w:rPr>
    </w:lvl>
    <w:lvl w:ilvl="1">
      <w:start w:val="1"/>
      <w:numFmt w:val="bullet"/>
      <w:lvlText w:val=""/>
      <w:lvlJc w:val="left"/>
      <w:pPr>
        <w:ind w:left="607" w:hanging="465"/>
      </w:pPr>
      <w:rPr>
        <w:rFonts w:ascii="Symbol" w:hAnsi="Symbol" w:hint="default"/>
        <w:b w:val="0"/>
        <w:sz w:val="24"/>
        <w:szCs w:val="24"/>
      </w:rPr>
    </w:lvl>
    <w:lvl w:ilvl="2">
      <w:start w:val="1"/>
      <w:numFmt w:val="bullet"/>
      <w:lvlText w:val=""/>
      <w:lvlJc w:val="left"/>
      <w:pPr>
        <w:ind w:left="939" w:hanging="720"/>
      </w:pPr>
      <w:rPr>
        <w:rFonts w:ascii="Symbol" w:hAnsi="Symbol" w:hint="default"/>
        <w:sz w:val="28"/>
      </w:rPr>
    </w:lvl>
    <w:lvl w:ilvl="3">
      <w:start w:val="1"/>
      <w:numFmt w:val="decimal"/>
      <w:isLgl/>
      <w:lvlText w:val="%1.%2.%3.%4"/>
      <w:lvlJc w:val="left"/>
      <w:pPr>
        <w:ind w:left="1299" w:hanging="1080"/>
      </w:pPr>
      <w:rPr>
        <w:rFonts w:hint="default"/>
        <w:sz w:val="28"/>
      </w:rPr>
    </w:lvl>
    <w:lvl w:ilvl="4">
      <w:start w:val="1"/>
      <w:numFmt w:val="decimal"/>
      <w:isLgl/>
      <w:lvlText w:val="%1.%2.%3.%4.%5"/>
      <w:lvlJc w:val="left"/>
      <w:pPr>
        <w:ind w:left="1299" w:hanging="1080"/>
      </w:pPr>
      <w:rPr>
        <w:rFonts w:hint="default"/>
        <w:sz w:val="28"/>
      </w:rPr>
    </w:lvl>
    <w:lvl w:ilvl="5">
      <w:start w:val="1"/>
      <w:numFmt w:val="decimal"/>
      <w:isLgl/>
      <w:lvlText w:val="%1.%2.%3.%4.%5.%6"/>
      <w:lvlJc w:val="left"/>
      <w:pPr>
        <w:ind w:left="1659" w:hanging="1440"/>
      </w:pPr>
      <w:rPr>
        <w:rFonts w:hint="default"/>
        <w:sz w:val="28"/>
      </w:rPr>
    </w:lvl>
    <w:lvl w:ilvl="6">
      <w:start w:val="1"/>
      <w:numFmt w:val="decimal"/>
      <w:isLgl/>
      <w:lvlText w:val="%1.%2.%3.%4.%5.%6.%7"/>
      <w:lvlJc w:val="left"/>
      <w:pPr>
        <w:ind w:left="1659" w:hanging="1440"/>
      </w:pPr>
      <w:rPr>
        <w:rFonts w:hint="default"/>
        <w:sz w:val="28"/>
      </w:rPr>
    </w:lvl>
    <w:lvl w:ilvl="7">
      <w:start w:val="1"/>
      <w:numFmt w:val="decimal"/>
      <w:isLgl/>
      <w:lvlText w:val="%1.%2.%3.%4.%5.%6.%7.%8"/>
      <w:lvlJc w:val="left"/>
      <w:pPr>
        <w:ind w:left="2019" w:hanging="1800"/>
      </w:pPr>
      <w:rPr>
        <w:rFonts w:hint="default"/>
        <w:sz w:val="28"/>
      </w:rPr>
    </w:lvl>
    <w:lvl w:ilvl="8">
      <w:start w:val="1"/>
      <w:numFmt w:val="decimal"/>
      <w:isLgl/>
      <w:lvlText w:val="%1.%2.%3.%4.%5.%6.%7.%8.%9"/>
      <w:lvlJc w:val="left"/>
      <w:pPr>
        <w:ind w:left="2019" w:hanging="1800"/>
      </w:pPr>
      <w:rPr>
        <w:rFonts w:hint="default"/>
        <w:sz w:val="28"/>
      </w:rPr>
    </w:lvl>
  </w:abstractNum>
  <w:abstractNum w:abstractNumId="28" w15:restartNumberingAfterBreak="0">
    <w:nsid w:val="624120C6"/>
    <w:multiLevelType w:val="multilevel"/>
    <w:tmpl w:val="77E891AE"/>
    <w:lvl w:ilvl="0">
      <w:start w:val="1"/>
      <w:numFmt w:val="decimal"/>
      <w:lvlText w:val="%1."/>
      <w:lvlJc w:val="left"/>
      <w:pPr>
        <w:ind w:left="360" w:hanging="360"/>
      </w:pPr>
      <w:rPr>
        <w:rFonts w:hint="default"/>
      </w:rPr>
    </w:lvl>
    <w:lvl w:ilvl="1">
      <w:start w:val="1"/>
      <w:numFmt w:val="decimal"/>
      <w:isLgl/>
      <w:lvlText w:val="%1.%2"/>
      <w:lvlJc w:val="left"/>
      <w:pPr>
        <w:ind w:left="607" w:hanging="465"/>
      </w:pPr>
      <w:rPr>
        <w:rFonts w:hint="default"/>
        <w:b w:val="0"/>
        <w:sz w:val="28"/>
      </w:rPr>
    </w:lvl>
    <w:lvl w:ilvl="2">
      <w:start w:val="1"/>
      <w:numFmt w:val="decimal"/>
      <w:isLgl/>
      <w:lvlText w:val="%1.%2.%3"/>
      <w:lvlJc w:val="left"/>
      <w:pPr>
        <w:ind w:left="1080" w:hanging="720"/>
      </w:pPr>
      <w:rPr>
        <w:rFonts w:hint="default"/>
        <w:sz w:val="28"/>
      </w:rPr>
    </w:lvl>
    <w:lvl w:ilvl="3">
      <w:start w:val="1"/>
      <w:numFmt w:val="decimal"/>
      <w:isLgl/>
      <w:lvlText w:val="%1.%2.%3.%4"/>
      <w:lvlJc w:val="left"/>
      <w:pPr>
        <w:ind w:left="1440" w:hanging="1080"/>
      </w:pPr>
      <w:rPr>
        <w:rFonts w:hint="default"/>
        <w:sz w:val="28"/>
      </w:rPr>
    </w:lvl>
    <w:lvl w:ilvl="4">
      <w:start w:val="1"/>
      <w:numFmt w:val="decimal"/>
      <w:isLgl/>
      <w:lvlText w:val="%1.%2.%3.%4.%5"/>
      <w:lvlJc w:val="left"/>
      <w:pPr>
        <w:ind w:left="1440" w:hanging="1080"/>
      </w:pPr>
      <w:rPr>
        <w:rFonts w:hint="default"/>
        <w:sz w:val="28"/>
      </w:rPr>
    </w:lvl>
    <w:lvl w:ilvl="5">
      <w:start w:val="1"/>
      <w:numFmt w:val="decimal"/>
      <w:isLgl/>
      <w:lvlText w:val="%1.%2.%3.%4.%5.%6"/>
      <w:lvlJc w:val="left"/>
      <w:pPr>
        <w:ind w:left="1800" w:hanging="1440"/>
      </w:pPr>
      <w:rPr>
        <w:rFonts w:hint="default"/>
        <w:sz w:val="28"/>
      </w:rPr>
    </w:lvl>
    <w:lvl w:ilvl="6">
      <w:start w:val="1"/>
      <w:numFmt w:val="decimal"/>
      <w:isLgl/>
      <w:lvlText w:val="%1.%2.%3.%4.%5.%6.%7"/>
      <w:lvlJc w:val="left"/>
      <w:pPr>
        <w:ind w:left="1800" w:hanging="1440"/>
      </w:pPr>
      <w:rPr>
        <w:rFonts w:hint="default"/>
        <w:sz w:val="28"/>
      </w:rPr>
    </w:lvl>
    <w:lvl w:ilvl="7">
      <w:start w:val="1"/>
      <w:numFmt w:val="decimal"/>
      <w:isLgl/>
      <w:lvlText w:val="%1.%2.%3.%4.%5.%6.%7.%8"/>
      <w:lvlJc w:val="left"/>
      <w:pPr>
        <w:ind w:left="2160" w:hanging="1800"/>
      </w:pPr>
      <w:rPr>
        <w:rFonts w:hint="default"/>
        <w:sz w:val="28"/>
      </w:rPr>
    </w:lvl>
    <w:lvl w:ilvl="8">
      <w:start w:val="1"/>
      <w:numFmt w:val="decimal"/>
      <w:isLgl/>
      <w:lvlText w:val="%1.%2.%3.%4.%5.%6.%7.%8.%9"/>
      <w:lvlJc w:val="left"/>
      <w:pPr>
        <w:ind w:left="2160" w:hanging="1800"/>
      </w:pPr>
      <w:rPr>
        <w:rFonts w:hint="default"/>
        <w:sz w:val="28"/>
      </w:rPr>
    </w:lvl>
  </w:abstractNum>
  <w:abstractNum w:abstractNumId="29" w15:restartNumberingAfterBreak="0">
    <w:nsid w:val="62D12582"/>
    <w:multiLevelType w:val="hybridMultilevel"/>
    <w:tmpl w:val="6D027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3F05E5"/>
    <w:multiLevelType w:val="multilevel"/>
    <w:tmpl w:val="77E891AE"/>
    <w:lvl w:ilvl="0">
      <w:start w:val="1"/>
      <w:numFmt w:val="decimal"/>
      <w:lvlText w:val="%1."/>
      <w:lvlJc w:val="left"/>
      <w:pPr>
        <w:ind w:left="1211" w:hanging="360"/>
      </w:pPr>
      <w:rPr>
        <w:rFonts w:hint="default"/>
      </w:rPr>
    </w:lvl>
    <w:lvl w:ilvl="1">
      <w:start w:val="1"/>
      <w:numFmt w:val="decimal"/>
      <w:isLgl/>
      <w:lvlText w:val="%1.%2"/>
      <w:lvlJc w:val="left"/>
      <w:pPr>
        <w:ind w:left="1883" w:hanging="465"/>
      </w:pPr>
      <w:rPr>
        <w:rFonts w:hint="default"/>
        <w:b w:val="0"/>
        <w:sz w:val="28"/>
      </w:rPr>
    </w:lvl>
    <w:lvl w:ilvl="2">
      <w:start w:val="1"/>
      <w:numFmt w:val="decimal"/>
      <w:isLgl/>
      <w:lvlText w:val="%1.%2.%3"/>
      <w:lvlJc w:val="left"/>
      <w:pPr>
        <w:ind w:left="1080" w:hanging="720"/>
      </w:pPr>
      <w:rPr>
        <w:rFonts w:hint="default"/>
        <w:sz w:val="28"/>
      </w:rPr>
    </w:lvl>
    <w:lvl w:ilvl="3">
      <w:start w:val="1"/>
      <w:numFmt w:val="decimal"/>
      <w:isLgl/>
      <w:lvlText w:val="%1.%2.%3.%4"/>
      <w:lvlJc w:val="left"/>
      <w:pPr>
        <w:ind w:left="1440" w:hanging="1080"/>
      </w:pPr>
      <w:rPr>
        <w:rFonts w:hint="default"/>
        <w:sz w:val="28"/>
      </w:rPr>
    </w:lvl>
    <w:lvl w:ilvl="4">
      <w:start w:val="1"/>
      <w:numFmt w:val="decimal"/>
      <w:isLgl/>
      <w:lvlText w:val="%1.%2.%3.%4.%5"/>
      <w:lvlJc w:val="left"/>
      <w:pPr>
        <w:ind w:left="1440" w:hanging="1080"/>
      </w:pPr>
      <w:rPr>
        <w:rFonts w:hint="default"/>
        <w:sz w:val="28"/>
      </w:rPr>
    </w:lvl>
    <w:lvl w:ilvl="5">
      <w:start w:val="1"/>
      <w:numFmt w:val="decimal"/>
      <w:isLgl/>
      <w:lvlText w:val="%1.%2.%3.%4.%5.%6"/>
      <w:lvlJc w:val="left"/>
      <w:pPr>
        <w:ind w:left="1800" w:hanging="1440"/>
      </w:pPr>
      <w:rPr>
        <w:rFonts w:hint="default"/>
        <w:sz w:val="28"/>
      </w:rPr>
    </w:lvl>
    <w:lvl w:ilvl="6">
      <w:start w:val="1"/>
      <w:numFmt w:val="decimal"/>
      <w:isLgl/>
      <w:lvlText w:val="%1.%2.%3.%4.%5.%6.%7"/>
      <w:lvlJc w:val="left"/>
      <w:pPr>
        <w:ind w:left="1800" w:hanging="1440"/>
      </w:pPr>
      <w:rPr>
        <w:rFonts w:hint="default"/>
        <w:sz w:val="28"/>
      </w:rPr>
    </w:lvl>
    <w:lvl w:ilvl="7">
      <w:start w:val="1"/>
      <w:numFmt w:val="decimal"/>
      <w:isLgl/>
      <w:lvlText w:val="%1.%2.%3.%4.%5.%6.%7.%8"/>
      <w:lvlJc w:val="left"/>
      <w:pPr>
        <w:ind w:left="2160" w:hanging="1800"/>
      </w:pPr>
      <w:rPr>
        <w:rFonts w:hint="default"/>
        <w:sz w:val="28"/>
      </w:rPr>
    </w:lvl>
    <w:lvl w:ilvl="8">
      <w:start w:val="1"/>
      <w:numFmt w:val="decimal"/>
      <w:isLgl/>
      <w:lvlText w:val="%1.%2.%3.%4.%5.%6.%7.%8.%9"/>
      <w:lvlJc w:val="left"/>
      <w:pPr>
        <w:ind w:left="2160" w:hanging="1800"/>
      </w:pPr>
      <w:rPr>
        <w:rFonts w:hint="default"/>
        <w:sz w:val="28"/>
      </w:rPr>
    </w:lvl>
  </w:abstractNum>
  <w:abstractNum w:abstractNumId="31" w15:restartNumberingAfterBreak="0">
    <w:nsid w:val="65C8755C"/>
    <w:multiLevelType w:val="hybridMultilevel"/>
    <w:tmpl w:val="0D48E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C35D05"/>
    <w:multiLevelType w:val="hybridMultilevel"/>
    <w:tmpl w:val="C5CA78AE"/>
    <w:lvl w:ilvl="0" w:tplc="7540925C">
      <w:start w:val="2"/>
      <w:numFmt w:val="bullet"/>
      <w:lvlText w:val="-"/>
      <w:lvlJc w:val="left"/>
      <w:pPr>
        <w:ind w:left="2118" w:hanging="360"/>
      </w:pPr>
      <w:rPr>
        <w:rFonts w:ascii="Times New Roman" w:eastAsia="Times New Roman" w:hAnsi="Times New Roman" w:cs="Times New Roman" w:hint="default"/>
      </w:rPr>
    </w:lvl>
    <w:lvl w:ilvl="1" w:tplc="08090003" w:tentative="1">
      <w:start w:val="1"/>
      <w:numFmt w:val="bullet"/>
      <w:lvlText w:val="o"/>
      <w:lvlJc w:val="left"/>
      <w:pPr>
        <w:ind w:left="2838" w:hanging="360"/>
      </w:pPr>
      <w:rPr>
        <w:rFonts w:ascii="Courier New" w:hAnsi="Courier New" w:cs="Courier New" w:hint="default"/>
      </w:rPr>
    </w:lvl>
    <w:lvl w:ilvl="2" w:tplc="08090005" w:tentative="1">
      <w:start w:val="1"/>
      <w:numFmt w:val="bullet"/>
      <w:lvlText w:val=""/>
      <w:lvlJc w:val="left"/>
      <w:pPr>
        <w:ind w:left="3558" w:hanging="360"/>
      </w:pPr>
      <w:rPr>
        <w:rFonts w:ascii="Wingdings" w:hAnsi="Wingdings" w:hint="default"/>
      </w:rPr>
    </w:lvl>
    <w:lvl w:ilvl="3" w:tplc="08090001" w:tentative="1">
      <w:start w:val="1"/>
      <w:numFmt w:val="bullet"/>
      <w:lvlText w:val=""/>
      <w:lvlJc w:val="left"/>
      <w:pPr>
        <w:ind w:left="4278" w:hanging="360"/>
      </w:pPr>
      <w:rPr>
        <w:rFonts w:ascii="Symbol" w:hAnsi="Symbol" w:hint="default"/>
      </w:rPr>
    </w:lvl>
    <w:lvl w:ilvl="4" w:tplc="08090003" w:tentative="1">
      <w:start w:val="1"/>
      <w:numFmt w:val="bullet"/>
      <w:lvlText w:val="o"/>
      <w:lvlJc w:val="left"/>
      <w:pPr>
        <w:ind w:left="4998" w:hanging="360"/>
      </w:pPr>
      <w:rPr>
        <w:rFonts w:ascii="Courier New" w:hAnsi="Courier New" w:cs="Courier New" w:hint="default"/>
      </w:rPr>
    </w:lvl>
    <w:lvl w:ilvl="5" w:tplc="08090005" w:tentative="1">
      <w:start w:val="1"/>
      <w:numFmt w:val="bullet"/>
      <w:lvlText w:val=""/>
      <w:lvlJc w:val="left"/>
      <w:pPr>
        <w:ind w:left="5718" w:hanging="360"/>
      </w:pPr>
      <w:rPr>
        <w:rFonts w:ascii="Wingdings" w:hAnsi="Wingdings" w:hint="default"/>
      </w:rPr>
    </w:lvl>
    <w:lvl w:ilvl="6" w:tplc="08090001" w:tentative="1">
      <w:start w:val="1"/>
      <w:numFmt w:val="bullet"/>
      <w:lvlText w:val=""/>
      <w:lvlJc w:val="left"/>
      <w:pPr>
        <w:ind w:left="6438" w:hanging="360"/>
      </w:pPr>
      <w:rPr>
        <w:rFonts w:ascii="Symbol" w:hAnsi="Symbol" w:hint="default"/>
      </w:rPr>
    </w:lvl>
    <w:lvl w:ilvl="7" w:tplc="08090003" w:tentative="1">
      <w:start w:val="1"/>
      <w:numFmt w:val="bullet"/>
      <w:lvlText w:val="o"/>
      <w:lvlJc w:val="left"/>
      <w:pPr>
        <w:ind w:left="7158" w:hanging="360"/>
      </w:pPr>
      <w:rPr>
        <w:rFonts w:ascii="Courier New" w:hAnsi="Courier New" w:cs="Courier New" w:hint="default"/>
      </w:rPr>
    </w:lvl>
    <w:lvl w:ilvl="8" w:tplc="08090005" w:tentative="1">
      <w:start w:val="1"/>
      <w:numFmt w:val="bullet"/>
      <w:lvlText w:val=""/>
      <w:lvlJc w:val="left"/>
      <w:pPr>
        <w:ind w:left="7878" w:hanging="360"/>
      </w:pPr>
      <w:rPr>
        <w:rFonts w:ascii="Wingdings" w:hAnsi="Wingdings" w:hint="default"/>
      </w:rPr>
    </w:lvl>
  </w:abstractNum>
  <w:abstractNum w:abstractNumId="33" w15:restartNumberingAfterBreak="0">
    <w:nsid w:val="70FB275E"/>
    <w:multiLevelType w:val="hybridMultilevel"/>
    <w:tmpl w:val="005E65C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77B77971"/>
    <w:multiLevelType w:val="hybridMultilevel"/>
    <w:tmpl w:val="7B54C2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97265FE"/>
    <w:multiLevelType w:val="hybridMultilevel"/>
    <w:tmpl w:val="F62819DE"/>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B3354D"/>
    <w:multiLevelType w:val="hybridMultilevel"/>
    <w:tmpl w:val="F652320E"/>
    <w:lvl w:ilvl="0" w:tplc="08090001">
      <w:start w:val="1"/>
      <w:numFmt w:val="bullet"/>
      <w:lvlText w:val=""/>
      <w:lvlJc w:val="left"/>
      <w:pPr>
        <w:ind w:left="1185" w:hanging="360"/>
      </w:pPr>
      <w:rPr>
        <w:rFonts w:ascii="Symbol" w:hAnsi="Symbol" w:hint="default"/>
      </w:rPr>
    </w:lvl>
    <w:lvl w:ilvl="1" w:tplc="08090003" w:tentative="1">
      <w:start w:val="1"/>
      <w:numFmt w:val="bullet"/>
      <w:lvlText w:val="o"/>
      <w:lvlJc w:val="left"/>
      <w:pPr>
        <w:ind w:left="1905" w:hanging="360"/>
      </w:pPr>
      <w:rPr>
        <w:rFonts w:ascii="Courier New" w:hAnsi="Courier New" w:cs="Courier New" w:hint="default"/>
      </w:rPr>
    </w:lvl>
    <w:lvl w:ilvl="2" w:tplc="08090005" w:tentative="1">
      <w:start w:val="1"/>
      <w:numFmt w:val="bullet"/>
      <w:lvlText w:val=""/>
      <w:lvlJc w:val="left"/>
      <w:pPr>
        <w:ind w:left="2625" w:hanging="360"/>
      </w:pPr>
      <w:rPr>
        <w:rFonts w:ascii="Wingdings" w:hAnsi="Wingdings" w:hint="default"/>
      </w:rPr>
    </w:lvl>
    <w:lvl w:ilvl="3" w:tplc="08090001" w:tentative="1">
      <w:start w:val="1"/>
      <w:numFmt w:val="bullet"/>
      <w:lvlText w:val=""/>
      <w:lvlJc w:val="left"/>
      <w:pPr>
        <w:ind w:left="3345" w:hanging="360"/>
      </w:pPr>
      <w:rPr>
        <w:rFonts w:ascii="Symbol" w:hAnsi="Symbol" w:hint="default"/>
      </w:rPr>
    </w:lvl>
    <w:lvl w:ilvl="4" w:tplc="08090003" w:tentative="1">
      <w:start w:val="1"/>
      <w:numFmt w:val="bullet"/>
      <w:lvlText w:val="o"/>
      <w:lvlJc w:val="left"/>
      <w:pPr>
        <w:ind w:left="4065" w:hanging="360"/>
      </w:pPr>
      <w:rPr>
        <w:rFonts w:ascii="Courier New" w:hAnsi="Courier New" w:cs="Courier New" w:hint="default"/>
      </w:rPr>
    </w:lvl>
    <w:lvl w:ilvl="5" w:tplc="08090005" w:tentative="1">
      <w:start w:val="1"/>
      <w:numFmt w:val="bullet"/>
      <w:lvlText w:val=""/>
      <w:lvlJc w:val="left"/>
      <w:pPr>
        <w:ind w:left="4785" w:hanging="360"/>
      </w:pPr>
      <w:rPr>
        <w:rFonts w:ascii="Wingdings" w:hAnsi="Wingdings" w:hint="default"/>
      </w:rPr>
    </w:lvl>
    <w:lvl w:ilvl="6" w:tplc="08090001" w:tentative="1">
      <w:start w:val="1"/>
      <w:numFmt w:val="bullet"/>
      <w:lvlText w:val=""/>
      <w:lvlJc w:val="left"/>
      <w:pPr>
        <w:ind w:left="5505" w:hanging="360"/>
      </w:pPr>
      <w:rPr>
        <w:rFonts w:ascii="Symbol" w:hAnsi="Symbol" w:hint="default"/>
      </w:rPr>
    </w:lvl>
    <w:lvl w:ilvl="7" w:tplc="08090003" w:tentative="1">
      <w:start w:val="1"/>
      <w:numFmt w:val="bullet"/>
      <w:lvlText w:val="o"/>
      <w:lvlJc w:val="left"/>
      <w:pPr>
        <w:ind w:left="6225" w:hanging="360"/>
      </w:pPr>
      <w:rPr>
        <w:rFonts w:ascii="Courier New" w:hAnsi="Courier New" w:cs="Courier New" w:hint="default"/>
      </w:rPr>
    </w:lvl>
    <w:lvl w:ilvl="8" w:tplc="08090005" w:tentative="1">
      <w:start w:val="1"/>
      <w:numFmt w:val="bullet"/>
      <w:lvlText w:val=""/>
      <w:lvlJc w:val="left"/>
      <w:pPr>
        <w:ind w:left="6945" w:hanging="360"/>
      </w:pPr>
      <w:rPr>
        <w:rFonts w:ascii="Wingdings" w:hAnsi="Wingdings" w:hint="default"/>
      </w:rPr>
    </w:lvl>
  </w:abstractNum>
  <w:abstractNum w:abstractNumId="37" w15:restartNumberingAfterBreak="0">
    <w:nsid w:val="7E6706CE"/>
    <w:multiLevelType w:val="hybridMultilevel"/>
    <w:tmpl w:val="98B4A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FAE128B"/>
    <w:multiLevelType w:val="multilevel"/>
    <w:tmpl w:val="43AECDB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3"/>
  </w:num>
  <w:num w:numId="2">
    <w:abstractNumId w:val="31"/>
  </w:num>
  <w:num w:numId="3">
    <w:abstractNumId w:val="10"/>
  </w:num>
  <w:num w:numId="4">
    <w:abstractNumId w:val="6"/>
  </w:num>
  <w:num w:numId="5">
    <w:abstractNumId w:val="12"/>
  </w:num>
  <w:num w:numId="6">
    <w:abstractNumId w:val="3"/>
  </w:num>
  <w:num w:numId="7">
    <w:abstractNumId w:val="22"/>
  </w:num>
  <w:num w:numId="8">
    <w:abstractNumId w:val="19"/>
  </w:num>
  <w:num w:numId="9">
    <w:abstractNumId w:val="2"/>
  </w:num>
  <w:num w:numId="10">
    <w:abstractNumId w:val="9"/>
  </w:num>
  <w:num w:numId="11">
    <w:abstractNumId w:val="4"/>
  </w:num>
  <w:num w:numId="12">
    <w:abstractNumId w:val="35"/>
  </w:num>
  <w:num w:numId="13">
    <w:abstractNumId w:val="29"/>
  </w:num>
  <w:num w:numId="14">
    <w:abstractNumId w:val="14"/>
  </w:num>
  <w:num w:numId="15">
    <w:abstractNumId w:val="5"/>
  </w:num>
  <w:num w:numId="16">
    <w:abstractNumId w:val="13"/>
  </w:num>
  <w:num w:numId="17">
    <w:abstractNumId w:val="1"/>
  </w:num>
  <w:num w:numId="18">
    <w:abstractNumId w:val="33"/>
  </w:num>
  <w:num w:numId="19">
    <w:abstractNumId w:val="15"/>
  </w:num>
  <w:num w:numId="20">
    <w:abstractNumId w:val="30"/>
  </w:num>
  <w:num w:numId="21">
    <w:abstractNumId w:val="16"/>
  </w:num>
  <w:num w:numId="22">
    <w:abstractNumId w:val="34"/>
  </w:num>
  <w:num w:numId="23">
    <w:abstractNumId w:val="11"/>
  </w:num>
  <w:num w:numId="24">
    <w:abstractNumId w:val="8"/>
  </w:num>
  <w:num w:numId="25">
    <w:abstractNumId w:val="21"/>
  </w:num>
  <w:num w:numId="26">
    <w:abstractNumId w:val="38"/>
  </w:num>
  <w:num w:numId="27">
    <w:abstractNumId w:val="17"/>
  </w:num>
  <w:num w:numId="28">
    <w:abstractNumId w:val="28"/>
  </w:num>
  <w:num w:numId="29">
    <w:abstractNumId w:val="36"/>
  </w:num>
  <w:num w:numId="30">
    <w:abstractNumId w:val="24"/>
  </w:num>
  <w:num w:numId="31">
    <w:abstractNumId w:val="26"/>
  </w:num>
  <w:num w:numId="32">
    <w:abstractNumId w:val="37"/>
  </w:num>
  <w:num w:numId="33">
    <w:abstractNumId w:val="20"/>
  </w:num>
  <w:num w:numId="34">
    <w:abstractNumId w:val="32"/>
  </w:num>
  <w:num w:numId="35">
    <w:abstractNumId w:val="18"/>
  </w:num>
  <w:num w:numId="36">
    <w:abstractNumId w:val="25"/>
  </w:num>
  <w:num w:numId="37">
    <w:abstractNumId w:val="7"/>
  </w:num>
  <w:num w:numId="38">
    <w:abstractNumId w:val="27"/>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ctiveWritingStyle w:appName="MSWord" w:lang="en-GB" w:vendorID="64" w:dllVersion="131078" w:nlCheck="1" w:checkStyle="0"/>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0C9"/>
    <w:rsid w:val="00046A55"/>
    <w:rsid w:val="00076773"/>
    <w:rsid w:val="000874D6"/>
    <w:rsid w:val="000B3657"/>
    <w:rsid w:val="000C46C4"/>
    <w:rsid w:val="000D7E2E"/>
    <w:rsid w:val="0012017E"/>
    <w:rsid w:val="00134DF2"/>
    <w:rsid w:val="00136420"/>
    <w:rsid w:val="0015016E"/>
    <w:rsid w:val="00163E4D"/>
    <w:rsid w:val="001727C5"/>
    <w:rsid w:val="001772E2"/>
    <w:rsid w:val="0017783A"/>
    <w:rsid w:val="00186F38"/>
    <w:rsid w:val="00187993"/>
    <w:rsid w:val="001A4784"/>
    <w:rsid w:val="001D54BF"/>
    <w:rsid w:val="001D7D75"/>
    <w:rsid w:val="0020525B"/>
    <w:rsid w:val="00245FD1"/>
    <w:rsid w:val="00246963"/>
    <w:rsid w:val="00246FD9"/>
    <w:rsid w:val="00253095"/>
    <w:rsid w:val="002824C9"/>
    <w:rsid w:val="00282811"/>
    <w:rsid w:val="00291726"/>
    <w:rsid w:val="00294DD3"/>
    <w:rsid w:val="002A28A3"/>
    <w:rsid w:val="002B6280"/>
    <w:rsid w:val="002B6376"/>
    <w:rsid w:val="002C5A3D"/>
    <w:rsid w:val="002E1B4C"/>
    <w:rsid w:val="002E381D"/>
    <w:rsid w:val="00316419"/>
    <w:rsid w:val="003219F5"/>
    <w:rsid w:val="00321CA8"/>
    <w:rsid w:val="00327E4B"/>
    <w:rsid w:val="00332AB0"/>
    <w:rsid w:val="00336842"/>
    <w:rsid w:val="00344C48"/>
    <w:rsid w:val="00355A73"/>
    <w:rsid w:val="00370933"/>
    <w:rsid w:val="003709E0"/>
    <w:rsid w:val="00370D0E"/>
    <w:rsid w:val="0037223D"/>
    <w:rsid w:val="00373D12"/>
    <w:rsid w:val="00375A26"/>
    <w:rsid w:val="0039099E"/>
    <w:rsid w:val="003A0516"/>
    <w:rsid w:val="003E350F"/>
    <w:rsid w:val="0040010A"/>
    <w:rsid w:val="00400443"/>
    <w:rsid w:val="00411359"/>
    <w:rsid w:val="004179C5"/>
    <w:rsid w:val="0042173E"/>
    <w:rsid w:val="00423550"/>
    <w:rsid w:val="0046200B"/>
    <w:rsid w:val="00462A98"/>
    <w:rsid w:val="004824C1"/>
    <w:rsid w:val="00490043"/>
    <w:rsid w:val="004A7ACB"/>
    <w:rsid w:val="005056FB"/>
    <w:rsid w:val="00544CFF"/>
    <w:rsid w:val="005462C6"/>
    <w:rsid w:val="0057614E"/>
    <w:rsid w:val="00583BC3"/>
    <w:rsid w:val="005A3849"/>
    <w:rsid w:val="005B1DE4"/>
    <w:rsid w:val="005E2BEE"/>
    <w:rsid w:val="0061644B"/>
    <w:rsid w:val="0063017F"/>
    <w:rsid w:val="00633503"/>
    <w:rsid w:val="006372E6"/>
    <w:rsid w:val="006458E1"/>
    <w:rsid w:val="00650869"/>
    <w:rsid w:val="00687558"/>
    <w:rsid w:val="006A606F"/>
    <w:rsid w:val="006C27D6"/>
    <w:rsid w:val="006D7121"/>
    <w:rsid w:val="006E469B"/>
    <w:rsid w:val="00722552"/>
    <w:rsid w:val="00742B91"/>
    <w:rsid w:val="007519EC"/>
    <w:rsid w:val="00756E22"/>
    <w:rsid w:val="007A1BBC"/>
    <w:rsid w:val="007B0B0C"/>
    <w:rsid w:val="007C7330"/>
    <w:rsid w:val="007D0B9C"/>
    <w:rsid w:val="007E50AD"/>
    <w:rsid w:val="007E7BC4"/>
    <w:rsid w:val="007F454A"/>
    <w:rsid w:val="0081285F"/>
    <w:rsid w:val="00822A28"/>
    <w:rsid w:val="00865804"/>
    <w:rsid w:val="00867513"/>
    <w:rsid w:val="0087005E"/>
    <w:rsid w:val="00895070"/>
    <w:rsid w:val="008A49C5"/>
    <w:rsid w:val="008B5554"/>
    <w:rsid w:val="008C7400"/>
    <w:rsid w:val="008E743B"/>
    <w:rsid w:val="008F1380"/>
    <w:rsid w:val="008F516F"/>
    <w:rsid w:val="009104DC"/>
    <w:rsid w:val="00917F05"/>
    <w:rsid w:val="0096392C"/>
    <w:rsid w:val="00971FCF"/>
    <w:rsid w:val="009936A6"/>
    <w:rsid w:val="009A04F2"/>
    <w:rsid w:val="009B3CDD"/>
    <w:rsid w:val="009C1558"/>
    <w:rsid w:val="009E289B"/>
    <w:rsid w:val="009F23B3"/>
    <w:rsid w:val="00A06888"/>
    <w:rsid w:val="00A1244A"/>
    <w:rsid w:val="00A33F00"/>
    <w:rsid w:val="00A57C82"/>
    <w:rsid w:val="00A72D8A"/>
    <w:rsid w:val="00A83EC8"/>
    <w:rsid w:val="00A86B47"/>
    <w:rsid w:val="00AA0737"/>
    <w:rsid w:val="00AA3914"/>
    <w:rsid w:val="00AA4379"/>
    <w:rsid w:val="00AA5A90"/>
    <w:rsid w:val="00AA69DE"/>
    <w:rsid w:val="00AC7E02"/>
    <w:rsid w:val="00AE1C25"/>
    <w:rsid w:val="00AE3A62"/>
    <w:rsid w:val="00B177B8"/>
    <w:rsid w:val="00B65AB3"/>
    <w:rsid w:val="00B84F2C"/>
    <w:rsid w:val="00B96518"/>
    <w:rsid w:val="00BA5057"/>
    <w:rsid w:val="00BB0F42"/>
    <w:rsid w:val="00BC4FBC"/>
    <w:rsid w:val="00BD5E9A"/>
    <w:rsid w:val="00BE29B7"/>
    <w:rsid w:val="00BE3C85"/>
    <w:rsid w:val="00BF6989"/>
    <w:rsid w:val="00C06FCB"/>
    <w:rsid w:val="00C11B40"/>
    <w:rsid w:val="00C206D9"/>
    <w:rsid w:val="00C23FE2"/>
    <w:rsid w:val="00C371F4"/>
    <w:rsid w:val="00C7240A"/>
    <w:rsid w:val="00C72AA7"/>
    <w:rsid w:val="00C83FA8"/>
    <w:rsid w:val="00CA08BA"/>
    <w:rsid w:val="00CA1567"/>
    <w:rsid w:val="00CA6533"/>
    <w:rsid w:val="00CC0E38"/>
    <w:rsid w:val="00CD040E"/>
    <w:rsid w:val="00CD50C9"/>
    <w:rsid w:val="00CF1E5F"/>
    <w:rsid w:val="00D04D22"/>
    <w:rsid w:val="00D07CAB"/>
    <w:rsid w:val="00D10A6F"/>
    <w:rsid w:val="00D12C10"/>
    <w:rsid w:val="00D15946"/>
    <w:rsid w:val="00D23AFA"/>
    <w:rsid w:val="00D255C2"/>
    <w:rsid w:val="00D4730F"/>
    <w:rsid w:val="00D52DA5"/>
    <w:rsid w:val="00D61E8F"/>
    <w:rsid w:val="00D65C85"/>
    <w:rsid w:val="00D738FB"/>
    <w:rsid w:val="00D926B1"/>
    <w:rsid w:val="00D971C8"/>
    <w:rsid w:val="00DA0176"/>
    <w:rsid w:val="00DB204E"/>
    <w:rsid w:val="00DC3544"/>
    <w:rsid w:val="00DD1D5F"/>
    <w:rsid w:val="00DD646A"/>
    <w:rsid w:val="00E0495F"/>
    <w:rsid w:val="00E062BF"/>
    <w:rsid w:val="00E1407A"/>
    <w:rsid w:val="00E23020"/>
    <w:rsid w:val="00E35C2F"/>
    <w:rsid w:val="00E4421D"/>
    <w:rsid w:val="00E62F09"/>
    <w:rsid w:val="00E80074"/>
    <w:rsid w:val="00E858C5"/>
    <w:rsid w:val="00E87A96"/>
    <w:rsid w:val="00E87C42"/>
    <w:rsid w:val="00F478A4"/>
    <w:rsid w:val="00F5126A"/>
    <w:rsid w:val="00F53D4D"/>
    <w:rsid w:val="00F67216"/>
    <w:rsid w:val="00F71539"/>
    <w:rsid w:val="00F81196"/>
    <w:rsid w:val="00FB05B9"/>
    <w:rsid w:val="00FB3450"/>
    <w:rsid w:val="00FB3E8F"/>
    <w:rsid w:val="00FC3FF3"/>
    <w:rsid w:val="00FC65AA"/>
    <w:rsid w:val="00FE0C28"/>
    <w:rsid w:val="00FF6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AF3C7"/>
  <w15:docId w15:val="{B99E73B3-6A8A-4D65-9CA8-FE08FAB6E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unhideWhenUsed="1" w:qFormat="1"/>
    <w:lsdException w:name="Salutation" w:locked="1" w:semiHidden="1" w:unhideWhenUsed="1"/>
    <w:lsdException w:name="Date" w:locked="1"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locked="1" w:semiHidden="1" w:unhideWhenUsed="1"/>
    <w:lsdException w:name="Placeholder Text" w:semiHidden="1"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2DA5"/>
    <w:pPr>
      <w:spacing w:after="200" w:line="276" w:lineRule="auto"/>
    </w:pPr>
    <w:rPr>
      <w:rFonts w:eastAsia="Calibri"/>
      <w:sz w:val="24"/>
      <w:szCs w:val="22"/>
      <w:lang w:eastAsia="en-US"/>
    </w:rPr>
  </w:style>
  <w:style w:type="paragraph" w:styleId="Heading1">
    <w:name w:val="heading 1"/>
    <w:basedOn w:val="Normal"/>
    <w:next w:val="Normal"/>
    <w:link w:val="Heading1Char"/>
    <w:uiPriority w:val="9"/>
    <w:qFormat/>
    <w:rsid w:val="008C7400"/>
    <w:pPr>
      <w:keepNext/>
      <w:keepLines/>
      <w:spacing w:before="480"/>
      <w:outlineLvl w:val="0"/>
    </w:pPr>
    <w:rPr>
      <w:rFonts w:eastAsia="Times New Roman"/>
      <w:b/>
      <w:bCs/>
      <w:color w:val="001777"/>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C7400"/>
    <w:rPr>
      <w:rFonts w:ascii="Arial" w:eastAsia="Times New Roman" w:hAnsi="Arial" w:cs="Times New Roman"/>
      <w:b/>
      <w:bCs/>
      <w:color w:val="001777"/>
      <w:sz w:val="28"/>
      <w:szCs w:val="28"/>
    </w:rPr>
  </w:style>
  <w:style w:type="paragraph" w:styleId="ListParagraph">
    <w:name w:val="List Paragraph"/>
    <w:basedOn w:val="Normal"/>
    <w:uiPriority w:val="34"/>
    <w:qFormat/>
    <w:rsid w:val="00CD50C9"/>
    <w:pPr>
      <w:ind w:left="720"/>
      <w:contextualSpacing/>
    </w:pPr>
  </w:style>
  <w:style w:type="paragraph" w:styleId="Footer">
    <w:name w:val="footer"/>
    <w:basedOn w:val="Normal"/>
    <w:link w:val="FooterChar"/>
    <w:uiPriority w:val="99"/>
    <w:rsid w:val="00A06888"/>
    <w:pPr>
      <w:tabs>
        <w:tab w:val="center" w:pos="4513"/>
        <w:tab w:val="right" w:pos="9026"/>
      </w:tabs>
      <w:spacing w:after="0" w:line="240" w:lineRule="auto"/>
    </w:pPr>
  </w:style>
  <w:style w:type="character" w:customStyle="1" w:styleId="FooterChar">
    <w:name w:val="Footer Char"/>
    <w:link w:val="Footer"/>
    <w:uiPriority w:val="99"/>
    <w:rsid w:val="00A06888"/>
    <w:rPr>
      <w:rFonts w:ascii="Arial" w:eastAsia="Calibri" w:hAnsi="Arial" w:cs="Times New Roman"/>
      <w:szCs w:val="22"/>
    </w:rPr>
  </w:style>
  <w:style w:type="paragraph" w:styleId="NoSpacing">
    <w:name w:val="No Spacing"/>
    <w:uiPriority w:val="99"/>
    <w:qFormat/>
    <w:rsid w:val="00A06888"/>
    <w:rPr>
      <w:rFonts w:eastAsia="Calibri"/>
      <w:sz w:val="24"/>
      <w:szCs w:val="22"/>
      <w:lang w:eastAsia="en-US"/>
    </w:rPr>
  </w:style>
  <w:style w:type="table" w:styleId="TableGrid">
    <w:name w:val="Table Grid"/>
    <w:basedOn w:val="TableNormal"/>
    <w:uiPriority w:val="99"/>
    <w:rsid w:val="00722552"/>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1727C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727C5"/>
    <w:rPr>
      <w:rFonts w:ascii="Segoe UI" w:eastAsia="Calibri" w:hAnsi="Segoe UI" w:cs="Segoe UI"/>
      <w:sz w:val="18"/>
      <w:szCs w:val="18"/>
    </w:rPr>
  </w:style>
  <w:style w:type="paragraph" w:styleId="Header">
    <w:name w:val="header"/>
    <w:basedOn w:val="Normal"/>
    <w:link w:val="HeaderChar"/>
    <w:uiPriority w:val="99"/>
    <w:unhideWhenUsed/>
    <w:rsid w:val="00344C48"/>
    <w:pPr>
      <w:tabs>
        <w:tab w:val="center" w:pos="4513"/>
        <w:tab w:val="right" w:pos="9026"/>
      </w:tabs>
    </w:pPr>
  </w:style>
  <w:style w:type="character" w:customStyle="1" w:styleId="HeaderChar">
    <w:name w:val="Header Char"/>
    <w:basedOn w:val="DefaultParagraphFont"/>
    <w:link w:val="Header"/>
    <w:uiPriority w:val="99"/>
    <w:rsid w:val="00344C48"/>
    <w:rPr>
      <w:rFonts w:eastAsia="Calibri"/>
      <w:sz w:val="24"/>
      <w:szCs w:val="22"/>
      <w:lang w:eastAsia="en-US"/>
    </w:rPr>
  </w:style>
  <w:style w:type="character" w:styleId="CommentReference">
    <w:name w:val="annotation reference"/>
    <w:basedOn w:val="DefaultParagraphFont"/>
    <w:uiPriority w:val="99"/>
    <w:semiHidden/>
    <w:unhideWhenUsed/>
    <w:rsid w:val="00AA4379"/>
    <w:rPr>
      <w:sz w:val="16"/>
      <w:szCs w:val="16"/>
    </w:rPr>
  </w:style>
  <w:style w:type="paragraph" w:styleId="CommentText">
    <w:name w:val="annotation text"/>
    <w:basedOn w:val="Normal"/>
    <w:link w:val="CommentTextChar"/>
    <w:uiPriority w:val="99"/>
    <w:semiHidden/>
    <w:unhideWhenUsed/>
    <w:rsid w:val="00AA4379"/>
    <w:pPr>
      <w:spacing w:line="240" w:lineRule="auto"/>
    </w:pPr>
    <w:rPr>
      <w:sz w:val="20"/>
      <w:szCs w:val="20"/>
    </w:rPr>
  </w:style>
  <w:style w:type="character" w:customStyle="1" w:styleId="CommentTextChar">
    <w:name w:val="Comment Text Char"/>
    <w:basedOn w:val="DefaultParagraphFont"/>
    <w:link w:val="CommentText"/>
    <w:uiPriority w:val="99"/>
    <w:semiHidden/>
    <w:rsid w:val="00AA4379"/>
    <w:rPr>
      <w:rFonts w:eastAsia="Calibri"/>
      <w:lang w:eastAsia="en-US"/>
    </w:rPr>
  </w:style>
  <w:style w:type="paragraph" w:styleId="CommentSubject">
    <w:name w:val="annotation subject"/>
    <w:basedOn w:val="CommentText"/>
    <w:next w:val="CommentText"/>
    <w:link w:val="CommentSubjectChar"/>
    <w:uiPriority w:val="99"/>
    <w:semiHidden/>
    <w:unhideWhenUsed/>
    <w:rsid w:val="00AA4379"/>
    <w:rPr>
      <w:b/>
      <w:bCs/>
    </w:rPr>
  </w:style>
  <w:style w:type="character" w:customStyle="1" w:styleId="CommentSubjectChar">
    <w:name w:val="Comment Subject Char"/>
    <w:basedOn w:val="CommentTextChar"/>
    <w:link w:val="CommentSubject"/>
    <w:uiPriority w:val="99"/>
    <w:semiHidden/>
    <w:rsid w:val="00AA4379"/>
    <w:rPr>
      <w:rFonts w:eastAsia="Calibri"/>
      <w:b/>
      <w:bCs/>
      <w:lang w:eastAsia="en-US"/>
    </w:rPr>
  </w:style>
  <w:style w:type="paragraph" w:styleId="BodyTextIndent">
    <w:name w:val="Body Text Indent"/>
    <w:basedOn w:val="Normal"/>
    <w:link w:val="BodyTextIndentChar"/>
    <w:uiPriority w:val="99"/>
    <w:semiHidden/>
    <w:rsid w:val="0063017F"/>
    <w:pPr>
      <w:spacing w:after="120" w:line="240" w:lineRule="auto"/>
      <w:ind w:left="283"/>
    </w:pPr>
    <w:rPr>
      <w:rFonts w:ascii="Times New Roman" w:eastAsia="Times New Roman" w:hAnsi="Times New Roman"/>
      <w:szCs w:val="24"/>
    </w:rPr>
  </w:style>
  <w:style w:type="character" w:customStyle="1" w:styleId="BodyTextIndentChar">
    <w:name w:val="Body Text Indent Char"/>
    <w:basedOn w:val="DefaultParagraphFont"/>
    <w:link w:val="BodyTextIndent"/>
    <w:uiPriority w:val="99"/>
    <w:semiHidden/>
    <w:rsid w:val="0063017F"/>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1232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1208</Words>
  <Characters>6889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R.B.K.C. Corporate Templates</vt:lpstr>
    </vt:vector>
  </TitlesOfParts>
  <Company>R.B.K.C.</Company>
  <LinksUpToDate>false</LinksUpToDate>
  <CharactersWithSpaces>8081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R.B.K.C. Corporate Templates</dc:title>
  <dc:subject>Document Template</dc:subject>
  <dc:creator>cgssuep</dc:creator>
  <cp:lastModifiedBy>Van Goethem, Roger: CP: RBKC</cp:lastModifiedBy>
  <cp:revision>2</cp:revision>
  <cp:lastPrinted>2016-04-15T12:57:00Z</cp:lastPrinted>
  <dcterms:created xsi:type="dcterms:W3CDTF">2018-12-28T10:04:00Z</dcterms:created>
  <dcterms:modified xsi:type="dcterms:W3CDTF">2018-12-28T10:04:00Z</dcterms:modified>
</cp:coreProperties>
</file>