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9412"/>
      </w:tblGrid>
      <w:tr w:rsidR="00F745E1" w:rsidRPr="00894DC3" w:rsidTr="004D4E5F">
        <w:trPr>
          <w:trHeight w:val="3289"/>
        </w:trPr>
        <w:tc>
          <w:tcPr>
            <w:tcW w:w="10308" w:type="dxa"/>
          </w:tcPr>
          <w:p w:rsidR="00F745E1" w:rsidRPr="004619AA" w:rsidRDefault="00F745E1" w:rsidP="004D4E5F"/>
        </w:tc>
      </w:tr>
    </w:tbl>
    <w:p w:rsidR="00F745E1" w:rsidRDefault="00742E49" w:rsidP="00F745E1">
      <w:pPr>
        <w:pStyle w:val="Body"/>
        <w:rPr>
          <w:b/>
          <w:bCs/>
          <w:sz w:val="24"/>
          <w:szCs w:val="24"/>
        </w:rPr>
      </w:pPr>
      <w:r>
        <w:rPr>
          <w:b/>
          <w:bCs/>
          <w:sz w:val="24"/>
          <w:szCs w:val="24"/>
        </w:rPr>
        <w:t>D</w:t>
      </w:r>
      <w:r w:rsidR="00F745E1">
        <w:rPr>
          <w:b/>
          <w:bCs/>
          <w:sz w:val="24"/>
          <w:szCs w:val="24"/>
        </w:rPr>
        <w:t xml:space="preserve">ated </w:t>
      </w:r>
      <w:bookmarkStart w:id="0" w:name="Date"/>
      <w:bookmarkEnd w:id="0"/>
      <w:r w:rsidR="00F745E1">
        <w:rPr>
          <w:b/>
          <w:bCs/>
          <w:sz w:val="24"/>
          <w:szCs w:val="24"/>
        </w:rPr>
        <w:tab/>
      </w:r>
      <w:r w:rsidR="00F745E1">
        <w:rPr>
          <w:b/>
          <w:bCs/>
          <w:sz w:val="24"/>
          <w:szCs w:val="24"/>
        </w:rPr>
        <w:tab/>
      </w:r>
      <w:r w:rsidR="00F745E1">
        <w:rPr>
          <w:b/>
          <w:bCs/>
          <w:sz w:val="24"/>
          <w:szCs w:val="24"/>
        </w:rPr>
        <w:tab/>
        <w:t>2017</w:t>
      </w:r>
      <w:r w:rsidR="00230491">
        <w:rPr>
          <w:b/>
          <w:bCs/>
          <w:sz w:val="24"/>
          <w:szCs w:val="24"/>
        </w:rPr>
        <w:t>/8</w:t>
      </w:r>
    </w:p>
    <w:p w:rsidR="00F745E1" w:rsidRDefault="00F745E1" w:rsidP="00F745E1">
      <w:pPr>
        <w:pStyle w:val="Body"/>
      </w:pPr>
    </w:p>
    <w:p w:rsidR="00F745E1" w:rsidRDefault="00F745E1" w:rsidP="00F745E1">
      <w:pPr>
        <w:pStyle w:val="Body"/>
      </w:pPr>
    </w:p>
    <w:p w:rsidR="00F745E1" w:rsidRDefault="00F745E1" w:rsidP="00147C7A">
      <w:pPr>
        <w:pStyle w:val="Body"/>
        <w:spacing w:after="120"/>
        <w:rPr>
          <w:b/>
          <w:bCs/>
          <w:sz w:val="28"/>
          <w:szCs w:val="28"/>
        </w:rPr>
      </w:pPr>
      <w:bookmarkStart w:id="1" w:name="PartiesCoverPage"/>
      <w:bookmarkEnd w:id="1"/>
      <w:r>
        <w:rPr>
          <w:b/>
          <w:bCs/>
          <w:sz w:val="28"/>
          <w:szCs w:val="28"/>
        </w:rPr>
        <w:t>F</w:t>
      </w:r>
      <w:r w:rsidR="00147C7A">
        <w:rPr>
          <w:b/>
          <w:bCs/>
          <w:sz w:val="28"/>
          <w:szCs w:val="28"/>
        </w:rPr>
        <w:t>ortis</w:t>
      </w:r>
      <w:r>
        <w:rPr>
          <w:b/>
          <w:bCs/>
          <w:sz w:val="28"/>
          <w:szCs w:val="28"/>
        </w:rPr>
        <w:t xml:space="preserve"> Property Care Limited</w:t>
      </w:r>
    </w:p>
    <w:p w:rsidR="00F745E1" w:rsidRPr="00F745E1" w:rsidRDefault="00F745E1" w:rsidP="00F745E1">
      <w:pPr>
        <w:pStyle w:val="Body"/>
        <w:spacing w:after="120"/>
        <w:rPr>
          <w:bCs/>
          <w:sz w:val="28"/>
          <w:szCs w:val="28"/>
        </w:rPr>
      </w:pPr>
      <w:r w:rsidRPr="00F745E1">
        <w:rPr>
          <w:bCs/>
          <w:sz w:val="28"/>
          <w:szCs w:val="28"/>
        </w:rPr>
        <w:t>and</w:t>
      </w:r>
    </w:p>
    <w:p w:rsidR="00F745E1" w:rsidRDefault="00230491" w:rsidP="00F745E1">
      <w:pPr>
        <w:pStyle w:val="Body"/>
        <w:spacing w:after="120"/>
        <w:rPr>
          <w:b/>
          <w:bCs/>
          <w:sz w:val="28"/>
          <w:szCs w:val="28"/>
        </w:rPr>
      </w:pPr>
      <w:r>
        <w:rPr>
          <w:b/>
          <w:bCs/>
          <w:sz w:val="28"/>
          <w:szCs w:val="28"/>
        </w:rPr>
        <w:t>[</w:t>
      </w:r>
      <w:r w:rsidR="00F745E1">
        <w:rPr>
          <w:b/>
          <w:bCs/>
          <w:sz w:val="28"/>
          <w:szCs w:val="28"/>
        </w:rPr>
        <w:t>Supplier</w:t>
      </w:r>
      <w:r>
        <w:rPr>
          <w:b/>
          <w:bCs/>
          <w:sz w:val="28"/>
          <w:szCs w:val="28"/>
        </w:rPr>
        <w:t>]</w:t>
      </w:r>
    </w:p>
    <w:p w:rsidR="00F745E1" w:rsidRDefault="00F745E1" w:rsidP="00F745E1">
      <w:pPr>
        <w:pStyle w:val="Body"/>
      </w:pPr>
    </w:p>
    <w:p w:rsidR="00F745E1" w:rsidRDefault="00F745E1" w:rsidP="00F745E1">
      <w:pPr>
        <w:pStyle w:val="Body"/>
      </w:pPr>
    </w:p>
    <w:p w:rsidR="00F745E1" w:rsidRDefault="00F745E1" w:rsidP="00F745E1">
      <w:pPr>
        <w:pStyle w:val="Body"/>
        <w:rPr>
          <w:b/>
          <w:bCs/>
          <w:sz w:val="32"/>
          <w:szCs w:val="32"/>
        </w:rPr>
      </w:pPr>
      <w:bookmarkStart w:id="2" w:name="Title"/>
      <w:bookmarkEnd w:id="2"/>
      <w:r>
        <w:rPr>
          <w:b/>
          <w:bCs/>
          <w:sz w:val="32"/>
          <w:szCs w:val="32"/>
        </w:rPr>
        <w:t xml:space="preserve">Agreement for the Supply </w:t>
      </w:r>
      <w:r w:rsidR="00742E49">
        <w:rPr>
          <w:b/>
          <w:bCs/>
          <w:sz w:val="32"/>
          <w:szCs w:val="32"/>
        </w:rPr>
        <w:t>&amp;</w:t>
      </w:r>
      <w:r>
        <w:rPr>
          <w:b/>
          <w:bCs/>
          <w:sz w:val="32"/>
          <w:szCs w:val="32"/>
        </w:rPr>
        <w:t xml:space="preserve"> Distribution of Materials and Performance of Services</w:t>
      </w:r>
      <w:r w:rsidR="00742E49">
        <w:rPr>
          <w:b/>
          <w:bCs/>
          <w:sz w:val="32"/>
          <w:szCs w:val="32"/>
        </w:rPr>
        <w:t>;</w:t>
      </w:r>
      <w:r w:rsidR="00147C7A">
        <w:rPr>
          <w:b/>
          <w:bCs/>
          <w:sz w:val="32"/>
          <w:szCs w:val="32"/>
        </w:rPr>
        <w:t xml:space="preserve"> comprising Lot [to be stated]</w:t>
      </w:r>
    </w:p>
    <w:tbl>
      <w:tblPr>
        <w:tblpPr w:leftFromText="181" w:rightFromText="181" w:tblpYSpec="bottom"/>
        <w:tblOverlap w:val="never"/>
        <w:tblW w:w="10206" w:type="dxa"/>
        <w:tblLook w:val="01E0" w:firstRow="1" w:lastRow="1" w:firstColumn="1" w:lastColumn="1" w:noHBand="0" w:noVBand="0"/>
      </w:tblPr>
      <w:tblGrid>
        <w:gridCol w:w="4887"/>
        <w:gridCol w:w="5319"/>
      </w:tblGrid>
      <w:tr w:rsidR="00F745E1" w:rsidRPr="00894DC3" w:rsidTr="00F745E1">
        <w:trPr>
          <w:trHeight w:val="1044"/>
        </w:trPr>
        <w:tc>
          <w:tcPr>
            <w:tcW w:w="4887" w:type="dxa"/>
          </w:tcPr>
          <w:p w:rsidR="00F745E1" w:rsidRPr="00A70C75" w:rsidRDefault="00F745E1" w:rsidP="00F745E1">
            <w:pPr>
              <w:rPr>
                <w:color w:val="FFFFFF"/>
              </w:rPr>
            </w:pPr>
            <w:bookmarkStart w:id="3" w:name="TitleJoiner"/>
            <w:bookmarkStart w:id="4" w:name="CompanyName"/>
            <w:bookmarkEnd w:id="3"/>
            <w:r w:rsidRPr="00A70C75">
              <w:rPr>
                <w:color w:val="FFFFFF"/>
              </w:rPr>
              <w:t>Tro</w:t>
            </w:r>
            <w:bookmarkStart w:id="5" w:name="OfficeAddress"/>
            <w:bookmarkEnd w:id="4"/>
            <w:r w:rsidRPr="00A70C75">
              <w:rPr>
                <w:color w:val="FFFFFF"/>
              </w:rPr>
              <w:t>ow</w:t>
            </w:r>
          </w:p>
          <w:p w:rsidR="00F745E1" w:rsidRPr="00A70C75" w:rsidRDefault="00F745E1" w:rsidP="00F745E1">
            <w:pPr>
              <w:rPr>
                <w:color w:val="FFFFFF"/>
              </w:rPr>
            </w:pPr>
            <w:r w:rsidRPr="00A70C75">
              <w:rPr>
                <w:color w:val="FFFFFF"/>
              </w:rPr>
              <w:t>Birmingham</w:t>
            </w:r>
          </w:p>
          <w:p w:rsidR="00F745E1" w:rsidRPr="00A70C75" w:rsidRDefault="00F745E1" w:rsidP="00F745E1">
            <w:pPr>
              <w:rPr>
                <w:color w:val="FFFFFF"/>
              </w:rPr>
            </w:pPr>
            <w:r w:rsidRPr="00A70C75">
              <w:rPr>
                <w:color w:val="FFFFFF"/>
              </w:rPr>
              <w:t>B3 2QD</w:t>
            </w:r>
            <w:bookmarkEnd w:id="5"/>
          </w:p>
          <w:p w:rsidR="00F745E1" w:rsidRPr="00A70C75" w:rsidRDefault="00F745E1" w:rsidP="004D4E5F">
            <w:pPr>
              <w:rPr>
                <w:color w:val="FFFFFF"/>
              </w:rPr>
            </w:pPr>
            <w:r w:rsidRPr="00A70C75">
              <w:rPr>
                <w:b/>
                <w:color w:val="FFFFFF"/>
              </w:rPr>
              <w:t>t</w:t>
            </w:r>
            <w:r w:rsidRPr="00A70C75">
              <w:rPr>
                <w:color w:val="FFFFFF"/>
              </w:rPr>
              <w:t xml:space="preserve">  </w:t>
            </w:r>
            <w:bookmarkStart w:id="6" w:name="OfficeTel"/>
            <w:r w:rsidRPr="00A70C75">
              <w:rPr>
                <w:color w:val="FFFFFF"/>
              </w:rPr>
              <w:t>+44 (0)121 214 8800</w:t>
            </w:r>
            <w:bookmarkEnd w:id="6"/>
          </w:p>
          <w:p w:rsidR="00F745E1" w:rsidRPr="00A70C75" w:rsidRDefault="00F745E1" w:rsidP="004D4E5F">
            <w:pPr>
              <w:rPr>
                <w:color w:val="FFFFFF"/>
              </w:rPr>
            </w:pPr>
            <w:r w:rsidRPr="00A70C75">
              <w:rPr>
                <w:b/>
                <w:bCs/>
                <w:color w:val="FFFFFF"/>
              </w:rPr>
              <w:t>f</w:t>
            </w:r>
            <w:r w:rsidRPr="00A70C75">
              <w:rPr>
                <w:color w:val="FFFFFF"/>
              </w:rPr>
              <w:t xml:space="preserve">  </w:t>
            </w:r>
            <w:bookmarkStart w:id="7" w:name="OfficeFax"/>
            <w:r w:rsidRPr="00A70C75">
              <w:rPr>
                <w:color w:val="FFFFFF"/>
              </w:rPr>
              <w:t>+44 (0)121 214 8801</w:t>
            </w:r>
            <w:bookmarkEnd w:id="7"/>
          </w:p>
          <w:p w:rsidR="00F745E1" w:rsidRPr="00A70C75" w:rsidRDefault="00F745E1" w:rsidP="004D4E5F">
            <w:pPr>
              <w:rPr>
                <w:color w:val="FFFFFF"/>
              </w:rPr>
            </w:pPr>
            <w:r w:rsidRPr="00A70C75">
              <w:rPr>
                <w:color w:val="FFFFFF"/>
              </w:rPr>
              <w:t>www.trowers.com</w:t>
            </w:r>
          </w:p>
        </w:tc>
        <w:tc>
          <w:tcPr>
            <w:tcW w:w="5319" w:type="dxa"/>
            <w:tcMar>
              <w:right w:w="0" w:type="dxa"/>
            </w:tcMar>
            <w:vAlign w:val="bottom"/>
          </w:tcPr>
          <w:p w:rsidR="00F745E1" w:rsidRPr="00A70C75" w:rsidRDefault="00F745E1" w:rsidP="004D4E5F">
            <w:pPr>
              <w:jc w:val="right"/>
              <w:rPr>
                <w:rFonts w:ascii="TH" w:hAnsi="TH"/>
                <w:color w:val="FFFFFF"/>
              </w:rPr>
            </w:pPr>
            <w:r w:rsidRPr="00A70C75">
              <w:rPr>
                <w:rFonts w:ascii="TH" w:hAnsi="TH"/>
                <w:color w:val="FFFFFF"/>
                <w:sz w:val="190"/>
                <w:szCs w:val="190"/>
              </w:rPr>
              <w:t>1</w:t>
            </w:r>
          </w:p>
        </w:tc>
      </w:tr>
      <w:tr w:rsidR="00F745E1" w:rsidRPr="00894DC3" w:rsidTr="00F745E1">
        <w:trPr>
          <w:trHeight w:val="487"/>
        </w:trPr>
        <w:tc>
          <w:tcPr>
            <w:tcW w:w="10206" w:type="dxa"/>
            <w:gridSpan w:val="2"/>
            <w:vAlign w:val="bottom"/>
          </w:tcPr>
          <w:p w:rsidR="00F745E1" w:rsidRPr="00A70C75" w:rsidRDefault="00F745E1" w:rsidP="00B16D78">
            <w:pPr>
              <w:rPr>
                <w:color w:val="FFFFFF"/>
              </w:rPr>
            </w:pPr>
            <w:r w:rsidRPr="00A70C75">
              <w:rPr>
                <w:color w:val="FFFFFF"/>
              </w:rPr>
              <w:t>draft (</w:t>
            </w:r>
            <w:r w:rsidR="00B16D78" w:rsidRPr="00A70C75">
              <w:rPr>
                <w:color w:val="FFFFFF"/>
              </w:rPr>
              <w:t>1</w:t>
            </w:r>
            <w:r w:rsidRPr="00A70C75">
              <w:rPr>
                <w:color w:val="FFFFFF"/>
              </w:rPr>
              <w:t xml:space="preserve">) dated </w:t>
            </w:r>
            <w:r w:rsidR="00B16D78" w:rsidRPr="00A70C75">
              <w:rPr>
                <w:color w:val="FFFFFF"/>
              </w:rPr>
              <w:t>25 July 2017</w:t>
            </w:r>
          </w:p>
        </w:tc>
      </w:tr>
    </w:tbl>
    <w:p w:rsidR="00F745E1" w:rsidRDefault="00F745E1" w:rsidP="00F745E1">
      <w:pPr>
        <w:pStyle w:val="Body"/>
        <w:rPr>
          <w:sz w:val="28"/>
          <w:szCs w:val="28"/>
        </w:rPr>
      </w:pPr>
      <w:bookmarkStart w:id="8" w:name="SubTitle"/>
      <w:bookmarkEnd w:id="8"/>
    </w:p>
    <w:p w:rsidR="00F745E1" w:rsidRPr="00B03368" w:rsidRDefault="00F745E1" w:rsidP="00D07B1B">
      <w:pPr>
        <w:pStyle w:val="Body"/>
      </w:pPr>
    </w:p>
    <w:p w:rsidR="00F745E1" w:rsidRDefault="00F745E1" w:rsidP="00092E95">
      <w:pPr>
        <w:pStyle w:val="Body"/>
        <w:sectPr w:rsidR="00F745E1" w:rsidSect="00F745E1">
          <w:headerReference w:type="default" r:id="rId8"/>
          <w:footerReference w:type="default" r:id="rId9"/>
          <w:pgSz w:w="11906" w:h="16838" w:code="9"/>
          <w:pgMar w:top="1247" w:right="1247" w:bottom="1418" w:left="1247" w:header="709" w:footer="652" w:gutter="0"/>
          <w:pgNumType w:start="1"/>
          <w:cols w:space="708"/>
          <w:docGrid w:linePitch="360"/>
        </w:sectPr>
      </w:pPr>
    </w:p>
    <w:p w:rsidR="00156D2F" w:rsidRDefault="00D07B1B" w:rsidP="00D07B1B">
      <w:pPr>
        <w:pStyle w:val="Body"/>
        <w:tabs>
          <w:tab w:val="left" w:pos="8789"/>
        </w:tabs>
        <w:rPr>
          <w:b/>
          <w:bCs/>
        </w:rPr>
      </w:pPr>
      <w:r>
        <w:rPr>
          <w:b/>
          <w:bCs/>
        </w:rPr>
        <w:lastRenderedPageBreak/>
        <w:t>Contents</w:t>
      </w:r>
      <w:r>
        <w:rPr>
          <w:b/>
          <w:bCs/>
        </w:rPr>
        <w:tab/>
        <w:t>Page</w:t>
      </w:r>
    </w:p>
    <w:bookmarkStart w:id="9" w:name="_GoBack"/>
    <w:bookmarkEnd w:id="9"/>
    <w:p w:rsidR="009877CA" w:rsidRDefault="00731ED4">
      <w:pPr>
        <w:pStyle w:val="TOC1"/>
        <w:rPr>
          <w:rFonts w:asciiTheme="minorHAnsi" w:eastAsiaTheme="minorEastAsia" w:hAnsiTheme="minorHAnsi" w:cstheme="minorBidi"/>
          <w:b w:val="0"/>
          <w:bCs w:val="0"/>
          <w:noProof/>
          <w:sz w:val="22"/>
          <w:szCs w:val="22"/>
        </w:rPr>
      </w:pPr>
      <w:r>
        <w:rPr>
          <w:bCs w:val="0"/>
        </w:rPr>
        <w:fldChar w:fldCharType="begin"/>
      </w:r>
      <w:r>
        <w:rPr>
          <w:bCs w:val="0"/>
        </w:rPr>
        <w:instrText xml:space="preserve"> TOC \o "1-6" \f \h \z \u \* MERGEFORMAT </w:instrText>
      </w:r>
      <w:r>
        <w:rPr>
          <w:bCs w:val="0"/>
        </w:rPr>
        <w:fldChar w:fldCharType="separate"/>
      </w:r>
      <w:hyperlink w:anchor="_Toc492538473" w:history="1">
        <w:r w:rsidR="009877CA" w:rsidRPr="00D67E2D">
          <w:rPr>
            <w:rStyle w:val="Hyperlink"/>
            <w:noProof/>
          </w:rPr>
          <w:t>1</w:t>
        </w:r>
        <w:r w:rsidR="009877CA">
          <w:rPr>
            <w:rFonts w:asciiTheme="minorHAnsi" w:eastAsiaTheme="minorEastAsia" w:hAnsiTheme="minorHAnsi" w:cstheme="minorBidi"/>
            <w:b w:val="0"/>
            <w:bCs w:val="0"/>
            <w:noProof/>
            <w:sz w:val="22"/>
            <w:szCs w:val="22"/>
          </w:rPr>
          <w:tab/>
        </w:r>
        <w:r w:rsidR="009877CA" w:rsidRPr="00D67E2D">
          <w:rPr>
            <w:rStyle w:val="Hyperlink"/>
            <w:noProof/>
          </w:rPr>
          <w:t>Interpretation</w:t>
        </w:r>
        <w:r w:rsidR="009877CA">
          <w:rPr>
            <w:noProof/>
            <w:webHidden/>
          </w:rPr>
          <w:tab/>
        </w:r>
        <w:r w:rsidR="009877CA">
          <w:rPr>
            <w:noProof/>
            <w:webHidden/>
          </w:rPr>
          <w:fldChar w:fldCharType="begin"/>
        </w:r>
        <w:r w:rsidR="009877CA">
          <w:rPr>
            <w:noProof/>
            <w:webHidden/>
          </w:rPr>
          <w:instrText xml:space="preserve"> PAGEREF _Toc492538473 \h </w:instrText>
        </w:r>
        <w:r w:rsidR="009877CA">
          <w:rPr>
            <w:noProof/>
            <w:webHidden/>
          </w:rPr>
        </w:r>
        <w:r w:rsidR="009877CA">
          <w:rPr>
            <w:noProof/>
            <w:webHidden/>
          </w:rPr>
          <w:fldChar w:fldCharType="separate"/>
        </w:r>
        <w:r w:rsidR="009877CA">
          <w:rPr>
            <w:noProof/>
            <w:webHidden/>
          </w:rPr>
          <w:t>1</w:t>
        </w:r>
        <w:r w:rsidR="009877CA">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74" w:history="1">
        <w:r w:rsidRPr="00D67E2D">
          <w:rPr>
            <w:rStyle w:val="Hyperlink"/>
            <w:noProof/>
          </w:rPr>
          <w:t>2</w:t>
        </w:r>
        <w:r>
          <w:rPr>
            <w:rFonts w:asciiTheme="minorHAnsi" w:eastAsiaTheme="minorEastAsia" w:hAnsiTheme="minorHAnsi" w:cstheme="minorBidi"/>
            <w:b w:val="0"/>
            <w:bCs w:val="0"/>
            <w:noProof/>
            <w:sz w:val="22"/>
            <w:szCs w:val="22"/>
          </w:rPr>
          <w:tab/>
        </w:r>
        <w:r w:rsidRPr="00D67E2D">
          <w:rPr>
            <w:rStyle w:val="Hyperlink"/>
            <w:noProof/>
          </w:rPr>
          <w:t>Commencement and Duration</w:t>
        </w:r>
        <w:r>
          <w:rPr>
            <w:noProof/>
            <w:webHidden/>
          </w:rPr>
          <w:tab/>
        </w:r>
        <w:r>
          <w:rPr>
            <w:noProof/>
            <w:webHidden/>
          </w:rPr>
          <w:fldChar w:fldCharType="begin"/>
        </w:r>
        <w:r>
          <w:rPr>
            <w:noProof/>
            <w:webHidden/>
          </w:rPr>
          <w:instrText xml:space="preserve"> PAGEREF _Toc492538474 \h </w:instrText>
        </w:r>
        <w:r>
          <w:rPr>
            <w:noProof/>
            <w:webHidden/>
          </w:rPr>
        </w:r>
        <w:r>
          <w:rPr>
            <w:noProof/>
            <w:webHidden/>
          </w:rPr>
          <w:fldChar w:fldCharType="separate"/>
        </w:r>
        <w:r>
          <w:rPr>
            <w:noProof/>
            <w:webHidden/>
          </w:rPr>
          <w:t>6</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75" w:history="1">
        <w:r w:rsidRPr="00D67E2D">
          <w:rPr>
            <w:rStyle w:val="Hyperlink"/>
            <w:noProof/>
          </w:rPr>
          <w:t>3</w:t>
        </w:r>
        <w:r>
          <w:rPr>
            <w:rFonts w:asciiTheme="minorHAnsi" w:eastAsiaTheme="minorEastAsia" w:hAnsiTheme="minorHAnsi" w:cstheme="minorBidi"/>
            <w:b w:val="0"/>
            <w:bCs w:val="0"/>
            <w:noProof/>
            <w:sz w:val="22"/>
            <w:szCs w:val="22"/>
          </w:rPr>
          <w:tab/>
        </w:r>
        <w:r w:rsidRPr="00D67E2D">
          <w:rPr>
            <w:rStyle w:val="Hyperlink"/>
            <w:noProof/>
          </w:rPr>
          <w:t>Customers</w:t>
        </w:r>
        <w:r>
          <w:rPr>
            <w:noProof/>
            <w:webHidden/>
          </w:rPr>
          <w:tab/>
        </w:r>
        <w:r>
          <w:rPr>
            <w:noProof/>
            <w:webHidden/>
          </w:rPr>
          <w:fldChar w:fldCharType="begin"/>
        </w:r>
        <w:r>
          <w:rPr>
            <w:noProof/>
            <w:webHidden/>
          </w:rPr>
          <w:instrText xml:space="preserve"> PAGEREF _Toc492538475 \h </w:instrText>
        </w:r>
        <w:r>
          <w:rPr>
            <w:noProof/>
            <w:webHidden/>
          </w:rPr>
        </w:r>
        <w:r>
          <w:rPr>
            <w:noProof/>
            <w:webHidden/>
          </w:rPr>
          <w:fldChar w:fldCharType="separate"/>
        </w:r>
        <w:r>
          <w:rPr>
            <w:noProof/>
            <w:webHidden/>
          </w:rPr>
          <w:t>6</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76" w:history="1">
        <w:r w:rsidRPr="00D67E2D">
          <w:rPr>
            <w:rStyle w:val="Hyperlink"/>
            <w:noProof/>
          </w:rPr>
          <w:t>4</w:t>
        </w:r>
        <w:r>
          <w:rPr>
            <w:rFonts w:asciiTheme="minorHAnsi" w:eastAsiaTheme="minorEastAsia" w:hAnsiTheme="minorHAnsi" w:cstheme="minorBidi"/>
            <w:b w:val="0"/>
            <w:bCs w:val="0"/>
            <w:noProof/>
            <w:sz w:val="22"/>
            <w:szCs w:val="22"/>
          </w:rPr>
          <w:tab/>
        </w:r>
        <w:r w:rsidRPr="00D67E2D">
          <w:rPr>
            <w:rStyle w:val="Hyperlink"/>
            <w:noProof/>
          </w:rPr>
          <w:t>Due Diligence</w:t>
        </w:r>
        <w:r>
          <w:rPr>
            <w:noProof/>
            <w:webHidden/>
          </w:rPr>
          <w:tab/>
        </w:r>
        <w:r>
          <w:rPr>
            <w:noProof/>
            <w:webHidden/>
          </w:rPr>
          <w:fldChar w:fldCharType="begin"/>
        </w:r>
        <w:r>
          <w:rPr>
            <w:noProof/>
            <w:webHidden/>
          </w:rPr>
          <w:instrText xml:space="preserve"> PAGEREF _Toc492538476 \h </w:instrText>
        </w:r>
        <w:r>
          <w:rPr>
            <w:noProof/>
            <w:webHidden/>
          </w:rPr>
        </w:r>
        <w:r>
          <w:rPr>
            <w:noProof/>
            <w:webHidden/>
          </w:rPr>
          <w:fldChar w:fldCharType="separate"/>
        </w:r>
        <w:r>
          <w:rPr>
            <w:noProof/>
            <w:webHidden/>
          </w:rPr>
          <w:t>7</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77" w:history="1">
        <w:r w:rsidRPr="00D67E2D">
          <w:rPr>
            <w:rStyle w:val="Hyperlink"/>
            <w:noProof/>
          </w:rPr>
          <w:t>5</w:t>
        </w:r>
        <w:r>
          <w:rPr>
            <w:rFonts w:asciiTheme="minorHAnsi" w:eastAsiaTheme="minorEastAsia" w:hAnsiTheme="minorHAnsi" w:cstheme="minorBidi"/>
            <w:b w:val="0"/>
            <w:bCs w:val="0"/>
            <w:noProof/>
            <w:sz w:val="22"/>
            <w:szCs w:val="22"/>
          </w:rPr>
          <w:tab/>
        </w:r>
        <w:r w:rsidRPr="00D67E2D">
          <w:rPr>
            <w:rStyle w:val="Hyperlink"/>
            <w:noProof/>
          </w:rPr>
          <w:t>Supplier's Responsibilities and Liability</w:t>
        </w:r>
        <w:r>
          <w:rPr>
            <w:noProof/>
            <w:webHidden/>
          </w:rPr>
          <w:tab/>
        </w:r>
        <w:r>
          <w:rPr>
            <w:noProof/>
            <w:webHidden/>
          </w:rPr>
          <w:fldChar w:fldCharType="begin"/>
        </w:r>
        <w:r>
          <w:rPr>
            <w:noProof/>
            <w:webHidden/>
          </w:rPr>
          <w:instrText xml:space="preserve"> PAGEREF _Toc492538477 \h </w:instrText>
        </w:r>
        <w:r>
          <w:rPr>
            <w:noProof/>
            <w:webHidden/>
          </w:rPr>
        </w:r>
        <w:r>
          <w:rPr>
            <w:noProof/>
            <w:webHidden/>
          </w:rPr>
          <w:fldChar w:fldCharType="separate"/>
        </w:r>
        <w:r>
          <w:rPr>
            <w:noProof/>
            <w:webHidden/>
          </w:rPr>
          <w:t>8</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78" w:history="1">
        <w:r w:rsidRPr="00D67E2D">
          <w:rPr>
            <w:rStyle w:val="Hyperlink"/>
            <w:noProof/>
          </w:rPr>
          <w:t>6</w:t>
        </w:r>
        <w:r>
          <w:rPr>
            <w:rFonts w:asciiTheme="minorHAnsi" w:eastAsiaTheme="minorEastAsia" w:hAnsiTheme="minorHAnsi" w:cstheme="minorBidi"/>
            <w:b w:val="0"/>
            <w:bCs w:val="0"/>
            <w:noProof/>
            <w:sz w:val="22"/>
            <w:szCs w:val="22"/>
          </w:rPr>
          <w:tab/>
        </w:r>
        <w:r w:rsidRPr="00D67E2D">
          <w:rPr>
            <w:rStyle w:val="Hyperlink"/>
            <w:noProof/>
          </w:rPr>
          <w:t>FPC's Obligations</w:t>
        </w:r>
        <w:r>
          <w:rPr>
            <w:noProof/>
            <w:webHidden/>
          </w:rPr>
          <w:tab/>
        </w:r>
        <w:r>
          <w:rPr>
            <w:noProof/>
            <w:webHidden/>
          </w:rPr>
          <w:fldChar w:fldCharType="begin"/>
        </w:r>
        <w:r>
          <w:rPr>
            <w:noProof/>
            <w:webHidden/>
          </w:rPr>
          <w:instrText xml:space="preserve"> PAGEREF _Toc492538478 \h </w:instrText>
        </w:r>
        <w:r>
          <w:rPr>
            <w:noProof/>
            <w:webHidden/>
          </w:rPr>
        </w:r>
        <w:r>
          <w:rPr>
            <w:noProof/>
            <w:webHidden/>
          </w:rPr>
          <w:fldChar w:fldCharType="separate"/>
        </w:r>
        <w:r>
          <w:rPr>
            <w:noProof/>
            <w:webHidden/>
          </w:rPr>
          <w:t>10</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79" w:history="1">
        <w:r w:rsidRPr="00D67E2D">
          <w:rPr>
            <w:rStyle w:val="Hyperlink"/>
            <w:noProof/>
          </w:rPr>
          <w:t>7</w:t>
        </w:r>
        <w:r>
          <w:rPr>
            <w:rFonts w:asciiTheme="minorHAnsi" w:eastAsiaTheme="minorEastAsia" w:hAnsiTheme="minorHAnsi" w:cstheme="minorBidi"/>
            <w:b w:val="0"/>
            <w:bCs w:val="0"/>
            <w:noProof/>
            <w:sz w:val="22"/>
            <w:szCs w:val="22"/>
          </w:rPr>
          <w:tab/>
        </w:r>
        <w:r w:rsidRPr="00D67E2D">
          <w:rPr>
            <w:rStyle w:val="Hyperlink"/>
            <w:noProof/>
          </w:rPr>
          <w:t>Orders, the Facility, Delivery and Van Stocks</w:t>
        </w:r>
        <w:r>
          <w:rPr>
            <w:noProof/>
            <w:webHidden/>
          </w:rPr>
          <w:tab/>
        </w:r>
        <w:r>
          <w:rPr>
            <w:noProof/>
            <w:webHidden/>
          </w:rPr>
          <w:fldChar w:fldCharType="begin"/>
        </w:r>
        <w:r>
          <w:rPr>
            <w:noProof/>
            <w:webHidden/>
          </w:rPr>
          <w:instrText xml:space="preserve"> PAGEREF _Toc492538479 \h </w:instrText>
        </w:r>
        <w:r>
          <w:rPr>
            <w:noProof/>
            <w:webHidden/>
          </w:rPr>
        </w:r>
        <w:r>
          <w:rPr>
            <w:noProof/>
            <w:webHidden/>
          </w:rPr>
          <w:fldChar w:fldCharType="separate"/>
        </w:r>
        <w:r>
          <w:rPr>
            <w:noProof/>
            <w:webHidden/>
          </w:rPr>
          <w:t>10</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80" w:history="1">
        <w:r w:rsidRPr="00D67E2D">
          <w:rPr>
            <w:rStyle w:val="Hyperlink"/>
            <w:noProof/>
          </w:rPr>
          <w:t>8</w:t>
        </w:r>
        <w:r>
          <w:rPr>
            <w:rFonts w:asciiTheme="minorHAnsi" w:eastAsiaTheme="minorEastAsia" w:hAnsiTheme="minorHAnsi" w:cstheme="minorBidi"/>
            <w:b w:val="0"/>
            <w:bCs w:val="0"/>
            <w:noProof/>
            <w:sz w:val="22"/>
            <w:szCs w:val="22"/>
          </w:rPr>
          <w:tab/>
        </w:r>
        <w:r w:rsidRPr="00D67E2D">
          <w:rPr>
            <w:rStyle w:val="Hyperlink"/>
            <w:noProof/>
          </w:rPr>
          <w:t>Change Control</w:t>
        </w:r>
        <w:r>
          <w:rPr>
            <w:noProof/>
            <w:webHidden/>
          </w:rPr>
          <w:tab/>
        </w:r>
        <w:r>
          <w:rPr>
            <w:noProof/>
            <w:webHidden/>
          </w:rPr>
          <w:fldChar w:fldCharType="begin"/>
        </w:r>
        <w:r>
          <w:rPr>
            <w:noProof/>
            <w:webHidden/>
          </w:rPr>
          <w:instrText xml:space="preserve"> PAGEREF _Toc492538480 \h </w:instrText>
        </w:r>
        <w:r>
          <w:rPr>
            <w:noProof/>
            <w:webHidden/>
          </w:rPr>
        </w:r>
        <w:r>
          <w:rPr>
            <w:noProof/>
            <w:webHidden/>
          </w:rPr>
          <w:fldChar w:fldCharType="separate"/>
        </w:r>
        <w:r>
          <w:rPr>
            <w:noProof/>
            <w:webHidden/>
          </w:rPr>
          <w:t>13</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81" w:history="1">
        <w:r w:rsidRPr="00D67E2D">
          <w:rPr>
            <w:rStyle w:val="Hyperlink"/>
            <w:noProof/>
          </w:rPr>
          <w:t>9</w:t>
        </w:r>
        <w:r>
          <w:rPr>
            <w:rFonts w:asciiTheme="minorHAnsi" w:eastAsiaTheme="minorEastAsia" w:hAnsiTheme="minorHAnsi" w:cstheme="minorBidi"/>
            <w:b w:val="0"/>
            <w:bCs w:val="0"/>
            <w:noProof/>
            <w:sz w:val="22"/>
            <w:szCs w:val="22"/>
          </w:rPr>
          <w:tab/>
        </w:r>
        <w:r w:rsidRPr="00D67E2D">
          <w:rPr>
            <w:rStyle w:val="Hyperlink"/>
            <w:noProof/>
          </w:rPr>
          <w:t>Charges, Payment and Invoicing</w:t>
        </w:r>
        <w:r>
          <w:rPr>
            <w:noProof/>
            <w:webHidden/>
          </w:rPr>
          <w:tab/>
        </w:r>
        <w:r>
          <w:rPr>
            <w:noProof/>
            <w:webHidden/>
          </w:rPr>
          <w:fldChar w:fldCharType="begin"/>
        </w:r>
        <w:r>
          <w:rPr>
            <w:noProof/>
            <w:webHidden/>
          </w:rPr>
          <w:instrText xml:space="preserve"> PAGEREF _Toc492538481 \h </w:instrText>
        </w:r>
        <w:r>
          <w:rPr>
            <w:noProof/>
            <w:webHidden/>
          </w:rPr>
        </w:r>
        <w:r>
          <w:rPr>
            <w:noProof/>
            <w:webHidden/>
          </w:rPr>
          <w:fldChar w:fldCharType="separate"/>
        </w:r>
        <w:r>
          <w:rPr>
            <w:noProof/>
            <w:webHidden/>
          </w:rPr>
          <w:t>13</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82" w:history="1">
        <w:r w:rsidRPr="00D67E2D">
          <w:rPr>
            <w:rStyle w:val="Hyperlink"/>
            <w:noProof/>
          </w:rPr>
          <w:t>10</w:t>
        </w:r>
        <w:r>
          <w:rPr>
            <w:rFonts w:asciiTheme="minorHAnsi" w:eastAsiaTheme="minorEastAsia" w:hAnsiTheme="minorHAnsi" w:cstheme="minorBidi"/>
            <w:b w:val="0"/>
            <w:bCs w:val="0"/>
            <w:noProof/>
            <w:sz w:val="22"/>
            <w:szCs w:val="22"/>
          </w:rPr>
          <w:tab/>
        </w:r>
        <w:r w:rsidRPr="00D67E2D">
          <w:rPr>
            <w:rStyle w:val="Hyperlink"/>
            <w:noProof/>
          </w:rPr>
          <w:t>Warranties and Representations</w:t>
        </w:r>
        <w:r>
          <w:rPr>
            <w:noProof/>
            <w:webHidden/>
          </w:rPr>
          <w:tab/>
        </w:r>
        <w:r>
          <w:rPr>
            <w:noProof/>
            <w:webHidden/>
          </w:rPr>
          <w:fldChar w:fldCharType="begin"/>
        </w:r>
        <w:r>
          <w:rPr>
            <w:noProof/>
            <w:webHidden/>
          </w:rPr>
          <w:instrText xml:space="preserve"> PAGEREF _Toc492538482 \h </w:instrText>
        </w:r>
        <w:r>
          <w:rPr>
            <w:noProof/>
            <w:webHidden/>
          </w:rPr>
        </w:r>
        <w:r>
          <w:rPr>
            <w:noProof/>
            <w:webHidden/>
          </w:rPr>
          <w:fldChar w:fldCharType="separate"/>
        </w:r>
        <w:r>
          <w:rPr>
            <w:noProof/>
            <w:webHidden/>
          </w:rPr>
          <w:t>13</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83" w:history="1">
        <w:r w:rsidRPr="00D67E2D">
          <w:rPr>
            <w:rStyle w:val="Hyperlink"/>
            <w:noProof/>
          </w:rPr>
          <w:t>11</w:t>
        </w:r>
        <w:r>
          <w:rPr>
            <w:rFonts w:asciiTheme="minorHAnsi" w:eastAsiaTheme="minorEastAsia" w:hAnsiTheme="minorHAnsi" w:cstheme="minorBidi"/>
            <w:b w:val="0"/>
            <w:bCs w:val="0"/>
            <w:noProof/>
            <w:sz w:val="22"/>
            <w:szCs w:val="22"/>
          </w:rPr>
          <w:tab/>
        </w:r>
        <w:r w:rsidRPr="00D67E2D">
          <w:rPr>
            <w:rStyle w:val="Hyperlink"/>
            <w:noProof/>
          </w:rPr>
          <w:t>Intellectual Property Rights</w:t>
        </w:r>
        <w:r>
          <w:rPr>
            <w:noProof/>
            <w:webHidden/>
          </w:rPr>
          <w:tab/>
        </w:r>
        <w:r>
          <w:rPr>
            <w:noProof/>
            <w:webHidden/>
          </w:rPr>
          <w:fldChar w:fldCharType="begin"/>
        </w:r>
        <w:r>
          <w:rPr>
            <w:noProof/>
            <w:webHidden/>
          </w:rPr>
          <w:instrText xml:space="preserve"> PAGEREF _Toc492538483 \h </w:instrText>
        </w:r>
        <w:r>
          <w:rPr>
            <w:noProof/>
            <w:webHidden/>
          </w:rPr>
        </w:r>
        <w:r>
          <w:rPr>
            <w:noProof/>
            <w:webHidden/>
          </w:rPr>
          <w:fldChar w:fldCharType="separate"/>
        </w:r>
        <w:r>
          <w:rPr>
            <w:noProof/>
            <w:webHidden/>
          </w:rPr>
          <w:t>15</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84" w:history="1">
        <w:r w:rsidRPr="00D67E2D">
          <w:rPr>
            <w:rStyle w:val="Hyperlink"/>
            <w:noProof/>
          </w:rPr>
          <w:t>12</w:t>
        </w:r>
        <w:r>
          <w:rPr>
            <w:rFonts w:asciiTheme="minorHAnsi" w:eastAsiaTheme="minorEastAsia" w:hAnsiTheme="minorHAnsi" w:cstheme="minorBidi"/>
            <w:b w:val="0"/>
            <w:bCs w:val="0"/>
            <w:noProof/>
            <w:sz w:val="22"/>
            <w:szCs w:val="22"/>
          </w:rPr>
          <w:tab/>
        </w:r>
        <w:r w:rsidRPr="00D67E2D">
          <w:rPr>
            <w:rStyle w:val="Hyperlink"/>
            <w:noProof/>
          </w:rPr>
          <w:t>Data Protection</w:t>
        </w:r>
        <w:r>
          <w:rPr>
            <w:noProof/>
            <w:webHidden/>
          </w:rPr>
          <w:tab/>
        </w:r>
        <w:r>
          <w:rPr>
            <w:noProof/>
            <w:webHidden/>
          </w:rPr>
          <w:fldChar w:fldCharType="begin"/>
        </w:r>
        <w:r>
          <w:rPr>
            <w:noProof/>
            <w:webHidden/>
          </w:rPr>
          <w:instrText xml:space="preserve"> PAGEREF _Toc492538484 \h </w:instrText>
        </w:r>
        <w:r>
          <w:rPr>
            <w:noProof/>
            <w:webHidden/>
          </w:rPr>
        </w:r>
        <w:r>
          <w:rPr>
            <w:noProof/>
            <w:webHidden/>
          </w:rPr>
          <w:fldChar w:fldCharType="separate"/>
        </w:r>
        <w:r>
          <w:rPr>
            <w:noProof/>
            <w:webHidden/>
          </w:rPr>
          <w:t>15</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85" w:history="1">
        <w:r w:rsidRPr="00D67E2D">
          <w:rPr>
            <w:rStyle w:val="Hyperlink"/>
            <w:noProof/>
          </w:rPr>
          <w:t>13</w:t>
        </w:r>
        <w:r>
          <w:rPr>
            <w:rFonts w:asciiTheme="minorHAnsi" w:eastAsiaTheme="minorEastAsia" w:hAnsiTheme="minorHAnsi" w:cstheme="minorBidi"/>
            <w:b w:val="0"/>
            <w:bCs w:val="0"/>
            <w:noProof/>
            <w:sz w:val="22"/>
            <w:szCs w:val="22"/>
          </w:rPr>
          <w:tab/>
        </w:r>
        <w:r w:rsidRPr="00D67E2D">
          <w:rPr>
            <w:rStyle w:val="Hyperlink"/>
            <w:noProof/>
          </w:rPr>
          <w:t>Indemnity</w:t>
        </w:r>
        <w:r>
          <w:rPr>
            <w:noProof/>
            <w:webHidden/>
          </w:rPr>
          <w:tab/>
        </w:r>
        <w:r>
          <w:rPr>
            <w:noProof/>
            <w:webHidden/>
          </w:rPr>
          <w:fldChar w:fldCharType="begin"/>
        </w:r>
        <w:r>
          <w:rPr>
            <w:noProof/>
            <w:webHidden/>
          </w:rPr>
          <w:instrText xml:space="preserve"> PAGEREF _Toc492538485 \h </w:instrText>
        </w:r>
        <w:r>
          <w:rPr>
            <w:noProof/>
            <w:webHidden/>
          </w:rPr>
        </w:r>
        <w:r>
          <w:rPr>
            <w:noProof/>
            <w:webHidden/>
          </w:rPr>
          <w:fldChar w:fldCharType="separate"/>
        </w:r>
        <w:r>
          <w:rPr>
            <w:noProof/>
            <w:webHidden/>
          </w:rPr>
          <w:t>18</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86" w:history="1">
        <w:r w:rsidRPr="00D67E2D">
          <w:rPr>
            <w:rStyle w:val="Hyperlink"/>
            <w:noProof/>
          </w:rPr>
          <w:t>14</w:t>
        </w:r>
        <w:r>
          <w:rPr>
            <w:rFonts w:asciiTheme="minorHAnsi" w:eastAsiaTheme="minorEastAsia" w:hAnsiTheme="minorHAnsi" w:cstheme="minorBidi"/>
            <w:b w:val="0"/>
            <w:bCs w:val="0"/>
            <w:noProof/>
            <w:sz w:val="22"/>
            <w:szCs w:val="22"/>
          </w:rPr>
          <w:tab/>
        </w:r>
        <w:r w:rsidRPr="00D67E2D">
          <w:rPr>
            <w:rStyle w:val="Hyperlink"/>
            <w:noProof/>
          </w:rPr>
          <w:t>Confidentiality</w:t>
        </w:r>
        <w:r>
          <w:rPr>
            <w:noProof/>
            <w:webHidden/>
          </w:rPr>
          <w:tab/>
        </w:r>
        <w:r>
          <w:rPr>
            <w:noProof/>
            <w:webHidden/>
          </w:rPr>
          <w:fldChar w:fldCharType="begin"/>
        </w:r>
        <w:r>
          <w:rPr>
            <w:noProof/>
            <w:webHidden/>
          </w:rPr>
          <w:instrText xml:space="preserve"> PAGEREF _Toc492538486 \h </w:instrText>
        </w:r>
        <w:r>
          <w:rPr>
            <w:noProof/>
            <w:webHidden/>
          </w:rPr>
        </w:r>
        <w:r>
          <w:rPr>
            <w:noProof/>
            <w:webHidden/>
          </w:rPr>
          <w:fldChar w:fldCharType="separate"/>
        </w:r>
        <w:r>
          <w:rPr>
            <w:noProof/>
            <w:webHidden/>
          </w:rPr>
          <w:t>18</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87" w:history="1">
        <w:r w:rsidRPr="00D67E2D">
          <w:rPr>
            <w:rStyle w:val="Hyperlink"/>
            <w:noProof/>
          </w:rPr>
          <w:t>15</w:t>
        </w:r>
        <w:r>
          <w:rPr>
            <w:rFonts w:asciiTheme="minorHAnsi" w:eastAsiaTheme="minorEastAsia" w:hAnsiTheme="minorHAnsi" w:cstheme="minorBidi"/>
            <w:b w:val="0"/>
            <w:bCs w:val="0"/>
            <w:noProof/>
            <w:sz w:val="22"/>
            <w:szCs w:val="22"/>
          </w:rPr>
          <w:tab/>
        </w:r>
        <w:r w:rsidRPr="00D67E2D">
          <w:rPr>
            <w:rStyle w:val="Hyperlink"/>
            <w:noProof/>
          </w:rPr>
          <w:t>Termination and other remedies</w:t>
        </w:r>
        <w:r>
          <w:rPr>
            <w:noProof/>
            <w:webHidden/>
          </w:rPr>
          <w:tab/>
        </w:r>
        <w:r>
          <w:rPr>
            <w:noProof/>
            <w:webHidden/>
          </w:rPr>
          <w:fldChar w:fldCharType="begin"/>
        </w:r>
        <w:r>
          <w:rPr>
            <w:noProof/>
            <w:webHidden/>
          </w:rPr>
          <w:instrText xml:space="preserve"> PAGEREF _Toc492538487 \h </w:instrText>
        </w:r>
        <w:r>
          <w:rPr>
            <w:noProof/>
            <w:webHidden/>
          </w:rPr>
        </w:r>
        <w:r>
          <w:rPr>
            <w:noProof/>
            <w:webHidden/>
          </w:rPr>
          <w:fldChar w:fldCharType="separate"/>
        </w:r>
        <w:r>
          <w:rPr>
            <w:noProof/>
            <w:webHidden/>
          </w:rPr>
          <w:t>19</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88" w:history="1">
        <w:r w:rsidRPr="00D67E2D">
          <w:rPr>
            <w:rStyle w:val="Hyperlink"/>
            <w:noProof/>
          </w:rPr>
          <w:t>16</w:t>
        </w:r>
        <w:r>
          <w:rPr>
            <w:rFonts w:asciiTheme="minorHAnsi" w:eastAsiaTheme="minorEastAsia" w:hAnsiTheme="minorHAnsi" w:cstheme="minorBidi"/>
            <w:b w:val="0"/>
            <w:bCs w:val="0"/>
            <w:noProof/>
            <w:sz w:val="22"/>
            <w:szCs w:val="22"/>
          </w:rPr>
          <w:tab/>
        </w:r>
        <w:r w:rsidRPr="00D67E2D">
          <w:rPr>
            <w:rStyle w:val="Hyperlink"/>
            <w:noProof/>
          </w:rPr>
          <w:t>Performance Review and Reporting</w:t>
        </w:r>
        <w:r>
          <w:rPr>
            <w:noProof/>
            <w:webHidden/>
          </w:rPr>
          <w:tab/>
        </w:r>
        <w:r>
          <w:rPr>
            <w:noProof/>
            <w:webHidden/>
          </w:rPr>
          <w:fldChar w:fldCharType="begin"/>
        </w:r>
        <w:r>
          <w:rPr>
            <w:noProof/>
            <w:webHidden/>
          </w:rPr>
          <w:instrText xml:space="preserve"> PAGEREF _Toc492538488 \h </w:instrText>
        </w:r>
        <w:r>
          <w:rPr>
            <w:noProof/>
            <w:webHidden/>
          </w:rPr>
        </w:r>
        <w:r>
          <w:rPr>
            <w:noProof/>
            <w:webHidden/>
          </w:rPr>
          <w:fldChar w:fldCharType="separate"/>
        </w:r>
        <w:r>
          <w:rPr>
            <w:noProof/>
            <w:webHidden/>
          </w:rPr>
          <w:t>21</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89" w:history="1">
        <w:r w:rsidRPr="00D67E2D">
          <w:rPr>
            <w:rStyle w:val="Hyperlink"/>
            <w:noProof/>
          </w:rPr>
          <w:t>17</w:t>
        </w:r>
        <w:r>
          <w:rPr>
            <w:rFonts w:asciiTheme="minorHAnsi" w:eastAsiaTheme="minorEastAsia" w:hAnsiTheme="minorHAnsi" w:cstheme="minorBidi"/>
            <w:b w:val="0"/>
            <w:bCs w:val="0"/>
            <w:noProof/>
            <w:sz w:val="22"/>
            <w:szCs w:val="22"/>
          </w:rPr>
          <w:tab/>
        </w:r>
        <w:r w:rsidRPr="00D67E2D">
          <w:rPr>
            <w:rStyle w:val="Hyperlink"/>
            <w:noProof/>
          </w:rPr>
          <w:t>Force Majeure</w:t>
        </w:r>
        <w:r>
          <w:rPr>
            <w:noProof/>
            <w:webHidden/>
          </w:rPr>
          <w:tab/>
        </w:r>
        <w:r>
          <w:rPr>
            <w:noProof/>
            <w:webHidden/>
          </w:rPr>
          <w:fldChar w:fldCharType="begin"/>
        </w:r>
        <w:r>
          <w:rPr>
            <w:noProof/>
            <w:webHidden/>
          </w:rPr>
          <w:instrText xml:space="preserve"> PAGEREF _Toc492538489 \h </w:instrText>
        </w:r>
        <w:r>
          <w:rPr>
            <w:noProof/>
            <w:webHidden/>
          </w:rPr>
        </w:r>
        <w:r>
          <w:rPr>
            <w:noProof/>
            <w:webHidden/>
          </w:rPr>
          <w:fldChar w:fldCharType="separate"/>
        </w:r>
        <w:r>
          <w:rPr>
            <w:noProof/>
            <w:webHidden/>
          </w:rPr>
          <w:t>21</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90" w:history="1">
        <w:r w:rsidRPr="00D67E2D">
          <w:rPr>
            <w:rStyle w:val="Hyperlink"/>
            <w:noProof/>
          </w:rPr>
          <w:t>18</w:t>
        </w:r>
        <w:r>
          <w:rPr>
            <w:rFonts w:asciiTheme="minorHAnsi" w:eastAsiaTheme="minorEastAsia" w:hAnsiTheme="minorHAnsi" w:cstheme="minorBidi"/>
            <w:b w:val="0"/>
            <w:bCs w:val="0"/>
            <w:noProof/>
            <w:sz w:val="22"/>
            <w:szCs w:val="22"/>
          </w:rPr>
          <w:tab/>
        </w:r>
        <w:r w:rsidRPr="00D67E2D">
          <w:rPr>
            <w:rStyle w:val="Hyperlink"/>
            <w:noProof/>
          </w:rPr>
          <w:t>Variation</w:t>
        </w:r>
        <w:r>
          <w:rPr>
            <w:noProof/>
            <w:webHidden/>
          </w:rPr>
          <w:tab/>
        </w:r>
        <w:r>
          <w:rPr>
            <w:noProof/>
            <w:webHidden/>
          </w:rPr>
          <w:fldChar w:fldCharType="begin"/>
        </w:r>
        <w:r>
          <w:rPr>
            <w:noProof/>
            <w:webHidden/>
          </w:rPr>
          <w:instrText xml:space="preserve"> PAGEREF _Toc492538490 \h </w:instrText>
        </w:r>
        <w:r>
          <w:rPr>
            <w:noProof/>
            <w:webHidden/>
          </w:rPr>
        </w:r>
        <w:r>
          <w:rPr>
            <w:noProof/>
            <w:webHidden/>
          </w:rPr>
          <w:fldChar w:fldCharType="separate"/>
        </w:r>
        <w:r>
          <w:rPr>
            <w:noProof/>
            <w:webHidden/>
          </w:rPr>
          <w:t>22</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91" w:history="1">
        <w:r w:rsidRPr="00D67E2D">
          <w:rPr>
            <w:rStyle w:val="Hyperlink"/>
            <w:noProof/>
          </w:rPr>
          <w:t>19</w:t>
        </w:r>
        <w:r>
          <w:rPr>
            <w:rFonts w:asciiTheme="minorHAnsi" w:eastAsiaTheme="minorEastAsia" w:hAnsiTheme="minorHAnsi" w:cstheme="minorBidi"/>
            <w:b w:val="0"/>
            <w:bCs w:val="0"/>
            <w:noProof/>
            <w:sz w:val="22"/>
            <w:szCs w:val="22"/>
          </w:rPr>
          <w:tab/>
        </w:r>
        <w:r w:rsidRPr="00D67E2D">
          <w:rPr>
            <w:rStyle w:val="Hyperlink"/>
            <w:noProof/>
          </w:rPr>
          <w:t>Waiver</w:t>
        </w:r>
        <w:r>
          <w:rPr>
            <w:noProof/>
            <w:webHidden/>
          </w:rPr>
          <w:tab/>
        </w:r>
        <w:r>
          <w:rPr>
            <w:noProof/>
            <w:webHidden/>
          </w:rPr>
          <w:fldChar w:fldCharType="begin"/>
        </w:r>
        <w:r>
          <w:rPr>
            <w:noProof/>
            <w:webHidden/>
          </w:rPr>
          <w:instrText xml:space="preserve"> PAGEREF _Toc492538491 \h </w:instrText>
        </w:r>
        <w:r>
          <w:rPr>
            <w:noProof/>
            <w:webHidden/>
          </w:rPr>
        </w:r>
        <w:r>
          <w:rPr>
            <w:noProof/>
            <w:webHidden/>
          </w:rPr>
          <w:fldChar w:fldCharType="separate"/>
        </w:r>
        <w:r>
          <w:rPr>
            <w:noProof/>
            <w:webHidden/>
          </w:rPr>
          <w:t>22</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92" w:history="1">
        <w:r w:rsidRPr="00D67E2D">
          <w:rPr>
            <w:rStyle w:val="Hyperlink"/>
            <w:noProof/>
          </w:rPr>
          <w:t>20</w:t>
        </w:r>
        <w:r>
          <w:rPr>
            <w:rFonts w:asciiTheme="minorHAnsi" w:eastAsiaTheme="minorEastAsia" w:hAnsiTheme="minorHAnsi" w:cstheme="minorBidi"/>
            <w:b w:val="0"/>
            <w:bCs w:val="0"/>
            <w:noProof/>
            <w:sz w:val="22"/>
            <w:szCs w:val="22"/>
          </w:rPr>
          <w:tab/>
        </w:r>
        <w:r w:rsidRPr="00D67E2D">
          <w:rPr>
            <w:rStyle w:val="Hyperlink"/>
            <w:noProof/>
          </w:rPr>
          <w:t>Severance</w:t>
        </w:r>
        <w:r>
          <w:rPr>
            <w:noProof/>
            <w:webHidden/>
          </w:rPr>
          <w:tab/>
        </w:r>
        <w:r>
          <w:rPr>
            <w:noProof/>
            <w:webHidden/>
          </w:rPr>
          <w:fldChar w:fldCharType="begin"/>
        </w:r>
        <w:r>
          <w:rPr>
            <w:noProof/>
            <w:webHidden/>
          </w:rPr>
          <w:instrText xml:space="preserve"> PAGEREF _Toc492538492 \h </w:instrText>
        </w:r>
        <w:r>
          <w:rPr>
            <w:noProof/>
            <w:webHidden/>
          </w:rPr>
        </w:r>
        <w:r>
          <w:rPr>
            <w:noProof/>
            <w:webHidden/>
          </w:rPr>
          <w:fldChar w:fldCharType="separate"/>
        </w:r>
        <w:r>
          <w:rPr>
            <w:noProof/>
            <w:webHidden/>
          </w:rPr>
          <w:t>22</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93" w:history="1">
        <w:r w:rsidRPr="00D67E2D">
          <w:rPr>
            <w:rStyle w:val="Hyperlink"/>
            <w:noProof/>
          </w:rPr>
          <w:t>21</w:t>
        </w:r>
        <w:r>
          <w:rPr>
            <w:rFonts w:asciiTheme="minorHAnsi" w:eastAsiaTheme="minorEastAsia" w:hAnsiTheme="minorHAnsi" w:cstheme="minorBidi"/>
            <w:b w:val="0"/>
            <w:bCs w:val="0"/>
            <w:noProof/>
            <w:sz w:val="22"/>
            <w:szCs w:val="22"/>
          </w:rPr>
          <w:tab/>
        </w:r>
        <w:r w:rsidRPr="00D67E2D">
          <w:rPr>
            <w:rStyle w:val="Hyperlink"/>
            <w:noProof/>
          </w:rPr>
          <w:t>Entire Agreement and Representations</w:t>
        </w:r>
        <w:r>
          <w:rPr>
            <w:noProof/>
            <w:webHidden/>
          </w:rPr>
          <w:tab/>
        </w:r>
        <w:r>
          <w:rPr>
            <w:noProof/>
            <w:webHidden/>
          </w:rPr>
          <w:fldChar w:fldCharType="begin"/>
        </w:r>
        <w:r>
          <w:rPr>
            <w:noProof/>
            <w:webHidden/>
          </w:rPr>
          <w:instrText xml:space="preserve"> PAGEREF _Toc492538493 \h </w:instrText>
        </w:r>
        <w:r>
          <w:rPr>
            <w:noProof/>
            <w:webHidden/>
          </w:rPr>
        </w:r>
        <w:r>
          <w:rPr>
            <w:noProof/>
            <w:webHidden/>
          </w:rPr>
          <w:fldChar w:fldCharType="separate"/>
        </w:r>
        <w:r>
          <w:rPr>
            <w:noProof/>
            <w:webHidden/>
          </w:rPr>
          <w:t>23</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94" w:history="1">
        <w:r w:rsidRPr="00D67E2D">
          <w:rPr>
            <w:rStyle w:val="Hyperlink"/>
            <w:noProof/>
          </w:rPr>
          <w:t>22</w:t>
        </w:r>
        <w:r>
          <w:rPr>
            <w:rFonts w:asciiTheme="minorHAnsi" w:eastAsiaTheme="minorEastAsia" w:hAnsiTheme="minorHAnsi" w:cstheme="minorBidi"/>
            <w:b w:val="0"/>
            <w:bCs w:val="0"/>
            <w:noProof/>
            <w:sz w:val="22"/>
            <w:szCs w:val="22"/>
          </w:rPr>
          <w:tab/>
        </w:r>
        <w:r w:rsidRPr="00D67E2D">
          <w:rPr>
            <w:rStyle w:val="Hyperlink"/>
            <w:noProof/>
          </w:rPr>
          <w:t>Dealing with this Agreement</w:t>
        </w:r>
        <w:r>
          <w:rPr>
            <w:noProof/>
            <w:webHidden/>
          </w:rPr>
          <w:tab/>
        </w:r>
        <w:r>
          <w:rPr>
            <w:noProof/>
            <w:webHidden/>
          </w:rPr>
          <w:fldChar w:fldCharType="begin"/>
        </w:r>
        <w:r>
          <w:rPr>
            <w:noProof/>
            <w:webHidden/>
          </w:rPr>
          <w:instrText xml:space="preserve"> PAGEREF _Toc492538494 \h </w:instrText>
        </w:r>
        <w:r>
          <w:rPr>
            <w:noProof/>
            <w:webHidden/>
          </w:rPr>
        </w:r>
        <w:r>
          <w:rPr>
            <w:noProof/>
            <w:webHidden/>
          </w:rPr>
          <w:fldChar w:fldCharType="separate"/>
        </w:r>
        <w:r>
          <w:rPr>
            <w:noProof/>
            <w:webHidden/>
          </w:rPr>
          <w:t>23</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95" w:history="1">
        <w:r w:rsidRPr="00D67E2D">
          <w:rPr>
            <w:rStyle w:val="Hyperlink"/>
            <w:noProof/>
          </w:rPr>
          <w:t>23</w:t>
        </w:r>
        <w:r>
          <w:rPr>
            <w:rFonts w:asciiTheme="minorHAnsi" w:eastAsiaTheme="minorEastAsia" w:hAnsiTheme="minorHAnsi" w:cstheme="minorBidi"/>
            <w:b w:val="0"/>
            <w:bCs w:val="0"/>
            <w:noProof/>
            <w:sz w:val="22"/>
            <w:szCs w:val="22"/>
          </w:rPr>
          <w:tab/>
        </w:r>
        <w:r w:rsidRPr="00D67E2D">
          <w:rPr>
            <w:rStyle w:val="Hyperlink"/>
            <w:noProof/>
          </w:rPr>
          <w:t>No Partnership or Agency</w:t>
        </w:r>
        <w:r>
          <w:rPr>
            <w:noProof/>
            <w:webHidden/>
          </w:rPr>
          <w:tab/>
        </w:r>
        <w:r>
          <w:rPr>
            <w:noProof/>
            <w:webHidden/>
          </w:rPr>
          <w:fldChar w:fldCharType="begin"/>
        </w:r>
        <w:r>
          <w:rPr>
            <w:noProof/>
            <w:webHidden/>
          </w:rPr>
          <w:instrText xml:space="preserve"> PAGEREF _Toc492538495 \h </w:instrText>
        </w:r>
        <w:r>
          <w:rPr>
            <w:noProof/>
            <w:webHidden/>
          </w:rPr>
        </w:r>
        <w:r>
          <w:rPr>
            <w:noProof/>
            <w:webHidden/>
          </w:rPr>
          <w:fldChar w:fldCharType="separate"/>
        </w:r>
        <w:r>
          <w:rPr>
            <w:noProof/>
            <w:webHidden/>
          </w:rPr>
          <w:t>23</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96" w:history="1">
        <w:r w:rsidRPr="00D67E2D">
          <w:rPr>
            <w:rStyle w:val="Hyperlink"/>
            <w:noProof/>
          </w:rPr>
          <w:t>24</w:t>
        </w:r>
        <w:r>
          <w:rPr>
            <w:rFonts w:asciiTheme="minorHAnsi" w:eastAsiaTheme="minorEastAsia" w:hAnsiTheme="minorHAnsi" w:cstheme="minorBidi"/>
            <w:b w:val="0"/>
            <w:bCs w:val="0"/>
            <w:noProof/>
            <w:sz w:val="22"/>
            <w:szCs w:val="22"/>
          </w:rPr>
          <w:tab/>
        </w:r>
        <w:r w:rsidRPr="00D67E2D">
          <w:rPr>
            <w:rStyle w:val="Hyperlink"/>
            <w:noProof/>
          </w:rPr>
          <w:t>Rights of Third Parties</w:t>
        </w:r>
        <w:r>
          <w:rPr>
            <w:noProof/>
            <w:webHidden/>
          </w:rPr>
          <w:tab/>
        </w:r>
        <w:r>
          <w:rPr>
            <w:noProof/>
            <w:webHidden/>
          </w:rPr>
          <w:fldChar w:fldCharType="begin"/>
        </w:r>
        <w:r>
          <w:rPr>
            <w:noProof/>
            <w:webHidden/>
          </w:rPr>
          <w:instrText xml:space="preserve"> PAGEREF _Toc492538496 \h </w:instrText>
        </w:r>
        <w:r>
          <w:rPr>
            <w:noProof/>
            <w:webHidden/>
          </w:rPr>
        </w:r>
        <w:r>
          <w:rPr>
            <w:noProof/>
            <w:webHidden/>
          </w:rPr>
          <w:fldChar w:fldCharType="separate"/>
        </w:r>
        <w:r>
          <w:rPr>
            <w:noProof/>
            <w:webHidden/>
          </w:rPr>
          <w:t>23</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97" w:history="1">
        <w:r w:rsidRPr="00D67E2D">
          <w:rPr>
            <w:rStyle w:val="Hyperlink"/>
            <w:noProof/>
          </w:rPr>
          <w:t>25</w:t>
        </w:r>
        <w:r>
          <w:rPr>
            <w:rFonts w:asciiTheme="minorHAnsi" w:eastAsiaTheme="minorEastAsia" w:hAnsiTheme="minorHAnsi" w:cstheme="minorBidi"/>
            <w:b w:val="0"/>
            <w:bCs w:val="0"/>
            <w:noProof/>
            <w:sz w:val="22"/>
            <w:szCs w:val="22"/>
          </w:rPr>
          <w:tab/>
        </w:r>
        <w:r w:rsidRPr="00D67E2D">
          <w:rPr>
            <w:rStyle w:val="Hyperlink"/>
            <w:noProof/>
          </w:rPr>
          <w:t>Notices</w:t>
        </w:r>
        <w:r>
          <w:rPr>
            <w:noProof/>
            <w:webHidden/>
          </w:rPr>
          <w:tab/>
        </w:r>
        <w:r>
          <w:rPr>
            <w:noProof/>
            <w:webHidden/>
          </w:rPr>
          <w:fldChar w:fldCharType="begin"/>
        </w:r>
        <w:r>
          <w:rPr>
            <w:noProof/>
            <w:webHidden/>
          </w:rPr>
          <w:instrText xml:space="preserve"> PAGEREF _Toc492538497 \h </w:instrText>
        </w:r>
        <w:r>
          <w:rPr>
            <w:noProof/>
            <w:webHidden/>
          </w:rPr>
        </w:r>
        <w:r>
          <w:rPr>
            <w:noProof/>
            <w:webHidden/>
          </w:rPr>
          <w:fldChar w:fldCharType="separate"/>
        </w:r>
        <w:r>
          <w:rPr>
            <w:noProof/>
            <w:webHidden/>
          </w:rPr>
          <w:t>23</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98" w:history="1">
        <w:r w:rsidRPr="00D67E2D">
          <w:rPr>
            <w:rStyle w:val="Hyperlink"/>
            <w:noProof/>
          </w:rPr>
          <w:t>26</w:t>
        </w:r>
        <w:r>
          <w:rPr>
            <w:rFonts w:asciiTheme="minorHAnsi" w:eastAsiaTheme="minorEastAsia" w:hAnsiTheme="minorHAnsi" w:cstheme="minorBidi"/>
            <w:b w:val="0"/>
            <w:bCs w:val="0"/>
            <w:noProof/>
            <w:sz w:val="22"/>
            <w:szCs w:val="22"/>
          </w:rPr>
          <w:tab/>
        </w:r>
        <w:r w:rsidRPr="00D67E2D">
          <w:rPr>
            <w:rStyle w:val="Hyperlink"/>
            <w:noProof/>
          </w:rPr>
          <w:t>Dispute Resolution</w:t>
        </w:r>
        <w:r>
          <w:rPr>
            <w:noProof/>
            <w:webHidden/>
          </w:rPr>
          <w:tab/>
        </w:r>
        <w:r>
          <w:rPr>
            <w:noProof/>
            <w:webHidden/>
          </w:rPr>
          <w:fldChar w:fldCharType="begin"/>
        </w:r>
        <w:r>
          <w:rPr>
            <w:noProof/>
            <w:webHidden/>
          </w:rPr>
          <w:instrText xml:space="preserve"> PAGEREF _Toc492538498 \h </w:instrText>
        </w:r>
        <w:r>
          <w:rPr>
            <w:noProof/>
            <w:webHidden/>
          </w:rPr>
        </w:r>
        <w:r>
          <w:rPr>
            <w:noProof/>
            <w:webHidden/>
          </w:rPr>
          <w:fldChar w:fldCharType="separate"/>
        </w:r>
        <w:r>
          <w:rPr>
            <w:noProof/>
            <w:webHidden/>
          </w:rPr>
          <w:t>25</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499" w:history="1">
        <w:r w:rsidRPr="00D67E2D">
          <w:rPr>
            <w:rStyle w:val="Hyperlink"/>
            <w:noProof/>
          </w:rPr>
          <w:t>27</w:t>
        </w:r>
        <w:r>
          <w:rPr>
            <w:rFonts w:asciiTheme="minorHAnsi" w:eastAsiaTheme="minorEastAsia" w:hAnsiTheme="minorHAnsi" w:cstheme="minorBidi"/>
            <w:b w:val="0"/>
            <w:bCs w:val="0"/>
            <w:noProof/>
            <w:sz w:val="22"/>
            <w:szCs w:val="22"/>
          </w:rPr>
          <w:tab/>
        </w:r>
        <w:r w:rsidRPr="00D67E2D">
          <w:rPr>
            <w:rStyle w:val="Hyperlink"/>
            <w:noProof/>
          </w:rPr>
          <w:t>Governing Law and Jurisdiction</w:t>
        </w:r>
        <w:r>
          <w:rPr>
            <w:noProof/>
            <w:webHidden/>
          </w:rPr>
          <w:tab/>
        </w:r>
        <w:r>
          <w:rPr>
            <w:noProof/>
            <w:webHidden/>
          </w:rPr>
          <w:fldChar w:fldCharType="begin"/>
        </w:r>
        <w:r>
          <w:rPr>
            <w:noProof/>
            <w:webHidden/>
          </w:rPr>
          <w:instrText xml:space="preserve"> PAGEREF _Toc492538499 \h </w:instrText>
        </w:r>
        <w:r>
          <w:rPr>
            <w:noProof/>
            <w:webHidden/>
          </w:rPr>
        </w:r>
        <w:r>
          <w:rPr>
            <w:noProof/>
            <w:webHidden/>
          </w:rPr>
          <w:fldChar w:fldCharType="separate"/>
        </w:r>
        <w:r>
          <w:rPr>
            <w:noProof/>
            <w:webHidden/>
          </w:rPr>
          <w:t>25</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00" w:history="1">
        <w:r w:rsidRPr="00D67E2D">
          <w:rPr>
            <w:rStyle w:val="Hyperlink"/>
            <w:noProof/>
          </w:rPr>
          <w:t>28</w:t>
        </w:r>
        <w:r>
          <w:rPr>
            <w:rFonts w:asciiTheme="minorHAnsi" w:eastAsiaTheme="minorEastAsia" w:hAnsiTheme="minorHAnsi" w:cstheme="minorBidi"/>
            <w:b w:val="0"/>
            <w:bCs w:val="0"/>
            <w:noProof/>
            <w:sz w:val="22"/>
            <w:szCs w:val="22"/>
          </w:rPr>
          <w:tab/>
        </w:r>
        <w:r w:rsidRPr="00D67E2D">
          <w:rPr>
            <w:rStyle w:val="Hyperlink"/>
            <w:noProof/>
          </w:rPr>
          <w:t>Anti-Corruption</w:t>
        </w:r>
        <w:r>
          <w:rPr>
            <w:noProof/>
            <w:webHidden/>
          </w:rPr>
          <w:tab/>
        </w:r>
        <w:r>
          <w:rPr>
            <w:noProof/>
            <w:webHidden/>
          </w:rPr>
          <w:fldChar w:fldCharType="begin"/>
        </w:r>
        <w:r>
          <w:rPr>
            <w:noProof/>
            <w:webHidden/>
          </w:rPr>
          <w:instrText xml:space="preserve"> PAGEREF _Toc492538500 \h </w:instrText>
        </w:r>
        <w:r>
          <w:rPr>
            <w:noProof/>
            <w:webHidden/>
          </w:rPr>
        </w:r>
        <w:r>
          <w:rPr>
            <w:noProof/>
            <w:webHidden/>
          </w:rPr>
          <w:fldChar w:fldCharType="separate"/>
        </w:r>
        <w:r>
          <w:rPr>
            <w:noProof/>
            <w:webHidden/>
          </w:rPr>
          <w:t>25</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01" w:history="1">
        <w:r w:rsidRPr="00D67E2D">
          <w:rPr>
            <w:rStyle w:val="Hyperlink"/>
            <w:noProof/>
          </w:rPr>
          <w:t>29</w:t>
        </w:r>
        <w:r>
          <w:rPr>
            <w:rFonts w:asciiTheme="minorHAnsi" w:eastAsiaTheme="minorEastAsia" w:hAnsiTheme="minorHAnsi" w:cstheme="minorBidi"/>
            <w:b w:val="0"/>
            <w:bCs w:val="0"/>
            <w:noProof/>
            <w:sz w:val="22"/>
            <w:szCs w:val="22"/>
          </w:rPr>
          <w:tab/>
        </w:r>
        <w:r w:rsidRPr="00D67E2D">
          <w:rPr>
            <w:rStyle w:val="Hyperlink"/>
            <w:noProof/>
          </w:rPr>
          <w:t>Modern Slavery Act</w:t>
        </w:r>
        <w:r>
          <w:rPr>
            <w:noProof/>
            <w:webHidden/>
          </w:rPr>
          <w:tab/>
        </w:r>
        <w:r>
          <w:rPr>
            <w:noProof/>
            <w:webHidden/>
          </w:rPr>
          <w:fldChar w:fldCharType="begin"/>
        </w:r>
        <w:r>
          <w:rPr>
            <w:noProof/>
            <w:webHidden/>
          </w:rPr>
          <w:instrText xml:space="preserve"> PAGEREF _Toc492538501 \h </w:instrText>
        </w:r>
        <w:r>
          <w:rPr>
            <w:noProof/>
            <w:webHidden/>
          </w:rPr>
        </w:r>
        <w:r>
          <w:rPr>
            <w:noProof/>
            <w:webHidden/>
          </w:rPr>
          <w:fldChar w:fldCharType="separate"/>
        </w:r>
        <w:r>
          <w:rPr>
            <w:noProof/>
            <w:webHidden/>
          </w:rPr>
          <w:t>26</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02" w:history="1">
        <w:r w:rsidRPr="00D67E2D">
          <w:rPr>
            <w:rStyle w:val="Hyperlink"/>
            <w:noProof/>
          </w:rPr>
          <w:t>30</w:t>
        </w:r>
        <w:r>
          <w:rPr>
            <w:rFonts w:asciiTheme="minorHAnsi" w:eastAsiaTheme="minorEastAsia" w:hAnsiTheme="minorHAnsi" w:cstheme="minorBidi"/>
            <w:b w:val="0"/>
            <w:bCs w:val="0"/>
            <w:noProof/>
            <w:sz w:val="22"/>
            <w:szCs w:val="22"/>
          </w:rPr>
          <w:tab/>
        </w:r>
        <w:r w:rsidRPr="00D67E2D">
          <w:rPr>
            <w:rStyle w:val="Hyperlink"/>
            <w:noProof/>
          </w:rPr>
          <w:t>TUPE</w:t>
        </w:r>
        <w:r>
          <w:rPr>
            <w:noProof/>
            <w:webHidden/>
          </w:rPr>
          <w:tab/>
        </w:r>
        <w:r>
          <w:rPr>
            <w:noProof/>
            <w:webHidden/>
          </w:rPr>
          <w:fldChar w:fldCharType="begin"/>
        </w:r>
        <w:r>
          <w:rPr>
            <w:noProof/>
            <w:webHidden/>
          </w:rPr>
          <w:instrText xml:space="preserve"> PAGEREF _Toc492538502 \h </w:instrText>
        </w:r>
        <w:r>
          <w:rPr>
            <w:noProof/>
            <w:webHidden/>
          </w:rPr>
        </w:r>
        <w:r>
          <w:rPr>
            <w:noProof/>
            <w:webHidden/>
          </w:rPr>
          <w:fldChar w:fldCharType="separate"/>
        </w:r>
        <w:r>
          <w:rPr>
            <w:noProof/>
            <w:webHidden/>
          </w:rPr>
          <w:t>27</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03" w:history="1">
        <w:r w:rsidRPr="00D67E2D">
          <w:rPr>
            <w:rStyle w:val="Hyperlink"/>
            <w:noProof/>
          </w:rPr>
          <w:t>Schedule 1 - Order Terms and Conditions</w:t>
        </w:r>
        <w:r>
          <w:rPr>
            <w:noProof/>
            <w:webHidden/>
          </w:rPr>
          <w:tab/>
        </w:r>
        <w:r>
          <w:rPr>
            <w:noProof/>
            <w:webHidden/>
          </w:rPr>
          <w:fldChar w:fldCharType="begin"/>
        </w:r>
        <w:r>
          <w:rPr>
            <w:noProof/>
            <w:webHidden/>
          </w:rPr>
          <w:instrText xml:space="preserve"> PAGEREF _Toc492538503 \h </w:instrText>
        </w:r>
        <w:r>
          <w:rPr>
            <w:noProof/>
            <w:webHidden/>
          </w:rPr>
        </w:r>
        <w:r>
          <w:rPr>
            <w:noProof/>
            <w:webHidden/>
          </w:rPr>
          <w:fldChar w:fldCharType="separate"/>
        </w:r>
        <w:r>
          <w:rPr>
            <w:noProof/>
            <w:webHidden/>
          </w:rPr>
          <w:t>28</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04" w:history="1">
        <w:r w:rsidRPr="00D67E2D">
          <w:rPr>
            <w:rStyle w:val="Hyperlink"/>
            <w:noProof/>
          </w:rPr>
          <w:t>Schedule 2 - Key Performance Indicators</w:t>
        </w:r>
        <w:r>
          <w:rPr>
            <w:noProof/>
            <w:webHidden/>
          </w:rPr>
          <w:tab/>
        </w:r>
        <w:r>
          <w:rPr>
            <w:noProof/>
            <w:webHidden/>
          </w:rPr>
          <w:fldChar w:fldCharType="begin"/>
        </w:r>
        <w:r>
          <w:rPr>
            <w:noProof/>
            <w:webHidden/>
          </w:rPr>
          <w:instrText xml:space="preserve"> PAGEREF _Toc492538504 \h </w:instrText>
        </w:r>
        <w:r>
          <w:rPr>
            <w:noProof/>
            <w:webHidden/>
          </w:rPr>
        </w:r>
        <w:r>
          <w:rPr>
            <w:noProof/>
            <w:webHidden/>
          </w:rPr>
          <w:fldChar w:fldCharType="separate"/>
        </w:r>
        <w:r>
          <w:rPr>
            <w:noProof/>
            <w:webHidden/>
          </w:rPr>
          <w:t>33</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05" w:history="1">
        <w:r w:rsidRPr="00D67E2D">
          <w:rPr>
            <w:rStyle w:val="Hyperlink"/>
            <w:noProof/>
          </w:rPr>
          <w:t>Schedule 3 - TUPE Provisions</w:t>
        </w:r>
        <w:r>
          <w:rPr>
            <w:noProof/>
            <w:webHidden/>
          </w:rPr>
          <w:tab/>
        </w:r>
        <w:r>
          <w:rPr>
            <w:noProof/>
            <w:webHidden/>
          </w:rPr>
          <w:fldChar w:fldCharType="begin"/>
        </w:r>
        <w:r>
          <w:rPr>
            <w:noProof/>
            <w:webHidden/>
          </w:rPr>
          <w:instrText xml:space="preserve"> PAGEREF _Toc492538505 \h </w:instrText>
        </w:r>
        <w:r>
          <w:rPr>
            <w:noProof/>
            <w:webHidden/>
          </w:rPr>
        </w:r>
        <w:r>
          <w:rPr>
            <w:noProof/>
            <w:webHidden/>
          </w:rPr>
          <w:fldChar w:fldCharType="separate"/>
        </w:r>
        <w:r>
          <w:rPr>
            <w:noProof/>
            <w:webHidden/>
          </w:rPr>
          <w:t>34</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06" w:history="1">
        <w:r w:rsidRPr="00D67E2D">
          <w:rPr>
            <w:rStyle w:val="Hyperlink"/>
            <w:noProof/>
          </w:rPr>
          <w:t>Appendix 1 - Plans and Proposals</w:t>
        </w:r>
        <w:r>
          <w:rPr>
            <w:noProof/>
            <w:webHidden/>
          </w:rPr>
          <w:tab/>
        </w:r>
        <w:r>
          <w:rPr>
            <w:noProof/>
            <w:webHidden/>
          </w:rPr>
          <w:fldChar w:fldCharType="begin"/>
        </w:r>
        <w:r>
          <w:rPr>
            <w:noProof/>
            <w:webHidden/>
          </w:rPr>
          <w:instrText xml:space="preserve"> PAGEREF _Toc492538506 \h </w:instrText>
        </w:r>
        <w:r>
          <w:rPr>
            <w:noProof/>
            <w:webHidden/>
          </w:rPr>
        </w:r>
        <w:r>
          <w:rPr>
            <w:noProof/>
            <w:webHidden/>
          </w:rPr>
          <w:fldChar w:fldCharType="separate"/>
        </w:r>
        <w:r>
          <w:rPr>
            <w:noProof/>
            <w:webHidden/>
          </w:rPr>
          <w:t>38</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07" w:history="1">
        <w:r w:rsidRPr="00D67E2D">
          <w:rPr>
            <w:rStyle w:val="Hyperlink"/>
            <w:noProof/>
          </w:rPr>
          <w:t>Appendix 2 - Suppliers Pricing Schedule</w:t>
        </w:r>
        <w:r>
          <w:rPr>
            <w:noProof/>
            <w:webHidden/>
          </w:rPr>
          <w:tab/>
        </w:r>
        <w:r>
          <w:rPr>
            <w:noProof/>
            <w:webHidden/>
          </w:rPr>
          <w:fldChar w:fldCharType="begin"/>
        </w:r>
        <w:r>
          <w:rPr>
            <w:noProof/>
            <w:webHidden/>
          </w:rPr>
          <w:instrText xml:space="preserve"> PAGEREF _Toc492538507 \h </w:instrText>
        </w:r>
        <w:r>
          <w:rPr>
            <w:noProof/>
            <w:webHidden/>
          </w:rPr>
        </w:r>
        <w:r>
          <w:rPr>
            <w:noProof/>
            <w:webHidden/>
          </w:rPr>
          <w:fldChar w:fldCharType="separate"/>
        </w:r>
        <w:r>
          <w:rPr>
            <w:noProof/>
            <w:webHidden/>
          </w:rPr>
          <w:t>39</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08" w:history="1">
        <w:r w:rsidRPr="00D67E2D">
          <w:rPr>
            <w:rStyle w:val="Hyperlink"/>
            <w:noProof/>
          </w:rPr>
          <w:t>Appendix 3 - Specifications</w:t>
        </w:r>
        <w:r>
          <w:rPr>
            <w:noProof/>
            <w:webHidden/>
          </w:rPr>
          <w:tab/>
        </w:r>
        <w:r>
          <w:rPr>
            <w:noProof/>
            <w:webHidden/>
          </w:rPr>
          <w:fldChar w:fldCharType="begin"/>
        </w:r>
        <w:r>
          <w:rPr>
            <w:noProof/>
            <w:webHidden/>
          </w:rPr>
          <w:instrText xml:space="preserve"> PAGEREF _Toc492538508 \h </w:instrText>
        </w:r>
        <w:r>
          <w:rPr>
            <w:noProof/>
            <w:webHidden/>
          </w:rPr>
        </w:r>
        <w:r>
          <w:rPr>
            <w:noProof/>
            <w:webHidden/>
          </w:rPr>
          <w:fldChar w:fldCharType="separate"/>
        </w:r>
        <w:r>
          <w:rPr>
            <w:noProof/>
            <w:webHidden/>
          </w:rPr>
          <w:t>40</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09" w:history="1">
        <w:r w:rsidRPr="00D67E2D">
          <w:rPr>
            <w:rStyle w:val="Hyperlink"/>
            <w:noProof/>
          </w:rPr>
          <w:t>Appendix 4 - FPC Core List</w:t>
        </w:r>
        <w:r>
          <w:rPr>
            <w:noProof/>
            <w:webHidden/>
          </w:rPr>
          <w:tab/>
        </w:r>
        <w:r>
          <w:rPr>
            <w:noProof/>
            <w:webHidden/>
          </w:rPr>
          <w:fldChar w:fldCharType="begin"/>
        </w:r>
        <w:r>
          <w:rPr>
            <w:noProof/>
            <w:webHidden/>
          </w:rPr>
          <w:instrText xml:space="preserve"> PAGEREF _Toc492538509 \h </w:instrText>
        </w:r>
        <w:r>
          <w:rPr>
            <w:noProof/>
            <w:webHidden/>
          </w:rPr>
        </w:r>
        <w:r>
          <w:rPr>
            <w:noProof/>
            <w:webHidden/>
          </w:rPr>
          <w:fldChar w:fldCharType="separate"/>
        </w:r>
        <w:r>
          <w:rPr>
            <w:noProof/>
            <w:webHidden/>
          </w:rPr>
          <w:t>41</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10" w:history="1">
        <w:r w:rsidRPr="00D67E2D">
          <w:rPr>
            <w:rStyle w:val="Hyperlink"/>
            <w:noProof/>
          </w:rPr>
          <w:t>Appendix 5 - FPC Non-Core List</w:t>
        </w:r>
        <w:r>
          <w:rPr>
            <w:noProof/>
            <w:webHidden/>
          </w:rPr>
          <w:tab/>
        </w:r>
        <w:r>
          <w:rPr>
            <w:noProof/>
            <w:webHidden/>
          </w:rPr>
          <w:fldChar w:fldCharType="begin"/>
        </w:r>
        <w:r>
          <w:rPr>
            <w:noProof/>
            <w:webHidden/>
          </w:rPr>
          <w:instrText xml:space="preserve"> PAGEREF _Toc492538510 \h </w:instrText>
        </w:r>
        <w:r>
          <w:rPr>
            <w:noProof/>
            <w:webHidden/>
          </w:rPr>
        </w:r>
        <w:r>
          <w:rPr>
            <w:noProof/>
            <w:webHidden/>
          </w:rPr>
          <w:fldChar w:fldCharType="separate"/>
        </w:r>
        <w:r>
          <w:rPr>
            <w:noProof/>
            <w:webHidden/>
          </w:rPr>
          <w:t>42</w:t>
        </w:r>
        <w:r>
          <w:rPr>
            <w:noProof/>
            <w:webHidden/>
          </w:rPr>
          <w:fldChar w:fldCharType="end"/>
        </w:r>
      </w:hyperlink>
    </w:p>
    <w:p w:rsidR="009877CA" w:rsidRDefault="009877CA">
      <w:pPr>
        <w:pStyle w:val="TOC1"/>
        <w:rPr>
          <w:rFonts w:asciiTheme="minorHAnsi" w:eastAsiaTheme="minorEastAsia" w:hAnsiTheme="minorHAnsi" w:cstheme="minorBidi"/>
          <w:b w:val="0"/>
          <w:bCs w:val="0"/>
          <w:noProof/>
          <w:sz w:val="22"/>
          <w:szCs w:val="22"/>
        </w:rPr>
      </w:pPr>
      <w:hyperlink w:anchor="_Toc492538511" w:history="1">
        <w:r w:rsidRPr="00D67E2D">
          <w:rPr>
            <w:rStyle w:val="Hyperlink"/>
            <w:noProof/>
          </w:rPr>
          <w:t>Appendix 6 - Invitation to Tender</w:t>
        </w:r>
        <w:r>
          <w:rPr>
            <w:noProof/>
            <w:webHidden/>
          </w:rPr>
          <w:tab/>
        </w:r>
        <w:r>
          <w:rPr>
            <w:noProof/>
            <w:webHidden/>
          </w:rPr>
          <w:fldChar w:fldCharType="begin"/>
        </w:r>
        <w:r>
          <w:rPr>
            <w:noProof/>
            <w:webHidden/>
          </w:rPr>
          <w:instrText xml:space="preserve"> PAGEREF _Toc492538511 \h </w:instrText>
        </w:r>
        <w:r>
          <w:rPr>
            <w:noProof/>
            <w:webHidden/>
          </w:rPr>
        </w:r>
        <w:r>
          <w:rPr>
            <w:noProof/>
            <w:webHidden/>
          </w:rPr>
          <w:fldChar w:fldCharType="separate"/>
        </w:r>
        <w:r>
          <w:rPr>
            <w:noProof/>
            <w:webHidden/>
          </w:rPr>
          <w:t>43</w:t>
        </w:r>
        <w:r>
          <w:rPr>
            <w:noProof/>
            <w:webHidden/>
          </w:rPr>
          <w:fldChar w:fldCharType="end"/>
        </w:r>
      </w:hyperlink>
    </w:p>
    <w:p w:rsidR="00D07B1B" w:rsidRPr="00B16D78" w:rsidRDefault="00731ED4" w:rsidP="00D07B1B">
      <w:pPr>
        <w:pStyle w:val="Body"/>
        <w:tabs>
          <w:tab w:val="left" w:pos="8789"/>
        </w:tabs>
        <w:rPr>
          <w:bCs/>
        </w:rPr>
      </w:pPr>
      <w:r>
        <w:rPr>
          <w:bCs/>
        </w:rPr>
        <w:fldChar w:fldCharType="end"/>
      </w:r>
    </w:p>
    <w:p w:rsidR="00D07B1B" w:rsidRDefault="00D07B1B" w:rsidP="00D07B1B">
      <w:pPr>
        <w:pStyle w:val="Body"/>
        <w:tabs>
          <w:tab w:val="left" w:pos="8789"/>
        </w:tabs>
        <w:rPr>
          <w:b/>
          <w:bCs/>
        </w:rPr>
      </w:pPr>
    </w:p>
    <w:p w:rsidR="00D07B1B" w:rsidRDefault="00D07B1B" w:rsidP="00D07B1B">
      <w:pPr>
        <w:pStyle w:val="Body"/>
        <w:tabs>
          <w:tab w:val="left" w:pos="8789"/>
        </w:tabs>
        <w:rPr>
          <w:b/>
          <w:bCs/>
        </w:rPr>
        <w:sectPr w:rsidR="00D07B1B" w:rsidSect="00F745E1">
          <w:headerReference w:type="even" r:id="rId10"/>
          <w:headerReference w:type="default" r:id="rId11"/>
          <w:footerReference w:type="even" r:id="rId12"/>
          <w:footerReference w:type="default" r:id="rId13"/>
          <w:headerReference w:type="first" r:id="rId14"/>
          <w:footerReference w:type="first" r:id="rId15"/>
          <w:pgSz w:w="11906" w:h="16838" w:code="9"/>
          <w:pgMar w:top="1247" w:right="1247" w:bottom="1418" w:left="1247" w:header="709" w:footer="652" w:gutter="0"/>
          <w:pgNumType w:start="1"/>
          <w:cols w:space="708"/>
          <w:docGrid w:linePitch="360"/>
        </w:sectPr>
      </w:pPr>
    </w:p>
    <w:p w:rsidR="00D07B1B" w:rsidRDefault="00D07B1B" w:rsidP="00D07B1B">
      <w:pPr>
        <w:pStyle w:val="AgreementTitle"/>
      </w:pPr>
      <w:r>
        <w:lastRenderedPageBreak/>
        <w:t>Agreement</w:t>
      </w:r>
    </w:p>
    <w:p w:rsidR="00D07B1B" w:rsidRDefault="003C3BCF" w:rsidP="003C3BCF">
      <w:pPr>
        <w:pStyle w:val="DateTitle"/>
      </w:pPr>
      <w:r>
        <w:t>d</w:t>
      </w:r>
      <w:r w:rsidR="00D07B1B">
        <w:t>ated</w:t>
      </w:r>
      <w:r>
        <w:t xml:space="preserve">:  [                            ] </w:t>
      </w:r>
      <w:r w:rsidR="00D07B1B">
        <w:t>20</w:t>
      </w:r>
      <w:r>
        <w:t>17</w:t>
      </w:r>
      <w:r w:rsidR="00230491">
        <w:t>/8</w:t>
      </w:r>
    </w:p>
    <w:p w:rsidR="00D07B1B" w:rsidRDefault="00D07B1B" w:rsidP="00D07B1B">
      <w:pPr>
        <w:pStyle w:val="PartiesTitle"/>
      </w:pPr>
      <w:r>
        <w:t>Parties</w:t>
      </w:r>
    </w:p>
    <w:p w:rsidR="00D07B1B" w:rsidRDefault="004D4E5F" w:rsidP="00FB756F">
      <w:pPr>
        <w:pStyle w:val="Parties"/>
        <w:numPr>
          <w:ilvl w:val="0"/>
          <w:numId w:val="3"/>
        </w:numPr>
        <w:adjustRightInd/>
      </w:pPr>
      <w:r>
        <w:rPr>
          <w:b/>
          <w:bCs/>
        </w:rPr>
        <w:t>F</w:t>
      </w:r>
      <w:r w:rsidR="00147C7A">
        <w:rPr>
          <w:b/>
          <w:bCs/>
        </w:rPr>
        <w:t>ortis</w:t>
      </w:r>
      <w:r>
        <w:rPr>
          <w:b/>
          <w:bCs/>
        </w:rPr>
        <w:t xml:space="preserve"> Property Care Limited </w:t>
      </w:r>
      <w:r w:rsidR="00D07B1B">
        <w:t xml:space="preserve">(company number </w:t>
      </w:r>
      <w:r w:rsidR="00147C7A">
        <w:t>3795555</w:t>
      </w:r>
      <w:r w:rsidR="002C4636">
        <w:t>)</w:t>
      </w:r>
      <w:r w:rsidR="00D07B1B">
        <w:t xml:space="preserve"> whose address is at </w:t>
      </w:r>
      <w:r w:rsidR="00147C7A">
        <w:t xml:space="preserve">Festival House, Grovewood Road, Malvern, Worcestershire WR14 1GD </w:t>
      </w:r>
      <w:r w:rsidR="003C3BCF">
        <w:t>(</w:t>
      </w:r>
      <w:r w:rsidR="00147C7A">
        <w:rPr>
          <w:b/>
          <w:bCs/>
        </w:rPr>
        <w:t>FPC</w:t>
      </w:r>
      <w:r w:rsidR="003C3BCF">
        <w:t>)</w:t>
      </w:r>
      <w:r w:rsidR="00D07B1B">
        <w:t>;</w:t>
      </w:r>
    </w:p>
    <w:p w:rsidR="00D07B1B" w:rsidRDefault="00D07B1B" w:rsidP="00FB756F">
      <w:pPr>
        <w:pStyle w:val="Parties"/>
        <w:numPr>
          <w:ilvl w:val="0"/>
          <w:numId w:val="3"/>
        </w:numPr>
        <w:adjustRightInd/>
      </w:pPr>
      <w:r>
        <w:t>[</w:t>
      </w:r>
      <w:r>
        <w:rPr>
          <w:b/>
        </w:rPr>
        <w:t>Full Company Name</w:t>
      </w:r>
      <w:r>
        <w:t>] incorporated and registered in England and Wales with company number [</w:t>
      </w:r>
      <w:r>
        <w:rPr>
          <w:b/>
          <w:bCs/>
        </w:rPr>
        <w:t>Number</w:t>
      </w:r>
      <w:r>
        <w:t>] whose registered office is at [</w:t>
      </w:r>
      <w:r>
        <w:rPr>
          <w:b/>
          <w:bCs/>
        </w:rPr>
        <w:t>Registered Office Address</w:t>
      </w:r>
      <w:r>
        <w:t>] (</w:t>
      </w:r>
      <w:r w:rsidR="002E3FEF">
        <w:t>the </w:t>
      </w:r>
      <w:r>
        <w:rPr>
          <w:b/>
        </w:rPr>
        <w:t>Supplier</w:t>
      </w:r>
      <w:r>
        <w:t>).</w:t>
      </w:r>
    </w:p>
    <w:p w:rsidR="00D07B1B" w:rsidRDefault="00D07B1B" w:rsidP="00D07B1B">
      <w:pPr>
        <w:pStyle w:val="IntroductionTitle"/>
      </w:pPr>
      <w:r>
        <w:t>Introduction</w:t>
      </w:r>
    </w:p>
    <w:p w:rsidR="00D07B1B" w:rsidRDefault="001279DC" w:rsidP="00FB756F">
      <w:pPr>
        <w:pStyle w:val="Introduction"/>
        <w:numPr>
          <w:ilvl w:val="0"/>
          <w:numId w:val="2"/>
        </w:numPr>
        <w:tabs>
          <w:tab w:val="clear" w:pos="992"/>
        </w:tabs>
        <w:adjustRightInd/>
        <w:ind w:left="994" w:hanging="994"/>
      </w:pPr>
      <w:bookmarkStart w:id="10" w:name="_Ref491953011"/>
      <w:r>
        <w:rPr>
          <w:b/>
          <w:bCs/>
        </w:rPr>
        <w:t>FPC</w:t>
      </w:r>
      <w:r w:rsidR="00D07B1B">
        <w:t xml:space="preserve"> caused the Invitation to Tender to be issued to prospective suppliers </w:t>
      </w:r>
      <w:r w:rsidR="002C4636">
        <w:t xml:space="preserve">of Materials </w:t>
      </w:r>
      <w:r w:rsidR="00D07B1B">
        <w:t>on [</w:t>
      </w:r>
      <w:r w:rsidR="00D07B1B" w:rsidRPr="003F50C9">
        <w:rPr>
          <w:b/>
          <w:bCs/>
        </w:rPr>
        <w:t>to be stated</w:t>
      </w:r>
      <w:r w:rsidR="00D07B1B">
        <w:t>].</w:t>
      </w:r>
      <w:bookmarkEnd w:id="10"/>
    </w:p>
    <w:p w:rsidR="00D07B1B" w:rsidRDefault="00D07B1B" w:rsidP="002C4636">
      <w:pPr>
        <w:pStyle w:val="Introduction"/>
        <w:numPr>
          <w:ilvl w:val="0"/>
          <w:numId w:val="2"/>
        </w:numPr>
        <w:tabs>
          <w:tab w:val="clear" w:pos="992"/>
        </w:tabs>
        <w:adjustRightInd/>
        <w:ind w:left="994" w:hanging="994"/>
      </w:pPr>
      <w:bookmarkStart w:id="11" w:name="_Ref491953018"/>
      <w:r>
        <w:t xml:space="preserve">On the basis of the Supplier's response to the Invitation to Tender, the Supplier was selected to be </w:t>
      </w:r>
      <w:r w:rsidR="001279DC">
        <w:t>[</w:t>
      </w:r>
      <w:r>
        <w:t>one</w:t>
      </w:r>
      <w:r w:rsidR="001279DC">
        <w:t>]</w:t>
      </w:r>
      <w:r>
        <w:t xml:space="preserve"> of the builders merchants to supply </w:t>
      </w:r>
      <w:r w:rsidR="002C4636">
        <w:t>Materials and perform the Services</w:t>
      </w:r>
      <w:r>
        <w:t>.</w:t>
      </w:r>
      <w:bookmarkEnd w:id="11"/>
    </w:p>
    <w:p w:rsidR="00D07B1B" w:rsidRDefault="00D07B1B" w:rsidP="00D07B1B">
      <w:pPr>
        <w:pStyle w:val="AgreedTerms"/>
      </w:pPr>
      <w:r>
        <w:t>Agreed Terms</w:t>
      </w:r>
    </w:p>
    <w:p w:rsidR="00D07B1B" w:rsidRDefault="00D07B1B" w:rsidP="00731ED4">
      <w:pPr>
        <w:pStyle w:val="Level1"/>
        <w:keepNext/>
        <w:numPr>
          <w:ilvl w:val="0"/>
          <w:numId w:val="4"/>
        </w:numPr>
        <w:adjustRightInd/>
        <w:outlineLvl w:val="0"/>
      </w:pPr>
      <w:bookmarkStart w:id="12" w:name="_Ref_ContractCompanion_9kb9Ur01B"/>
      <w:bookmarkStart w:id="13" w:name="_Ref409906962"/>
      <w:bookmarkStart w:id="14" w:name="_Ref409906327"/>
      <w:bookmarkStart w:id="15" w:name="_Ref409906474"/>
      <w:bookmarkStart w:id="16" w:name="_Ref409964982"/>
      <w:bookmarkStart w:id="17" w:name="_Ref410688056"/>
      <w:bookmarkStart w:id="18" w:name="_Ref410688567"/>
      <w:bookmarkStart w:id="19" w:name="_Ref410688478"/>
      <w:bookmarkStart w:id="20" w:name="_Ref410746612"/>
      <w:bookmarkStart w:id="21" w:name="_Ref410746609"/>
      <w:bookmarkStart w:id="22" w:name="_Ref410746193"/>
      <w:bookmarkStart w:id="23" w:name="_Ref410756916"/>
      <w:bookmarkStart w:id="24" w:name="_Toc492538473"/>
      <w:r>
        <w:rPr>
          <w:rStyle w:val="Level1asheadingtext"/>
        </w:rPr>
        <w:t>Interpretation</w:t>
      </w:r>
      <w:bookmarkEnd w:id="12"/>
      <w:bookmarkEnd w:id="13"/>
      <w:bookmarkEnd w:id="14"/>
      <w:bookmarkEnd w:id="15"/>
      <w:bookmarkEnd w:id="16"/>
      <w:bookmarkEnd w:id="17"/>
      <w:bookmarkEnd w:id="18"/>
      <w:bookmarkEnd w:id="19"/>
      <w:bookmarkEnd w:id="20"/>
      <w:bookmarkEnd w:id="21"/>
      <w:bookmarkEnd w:id="22"/>
      <w:bookmarkEnd w:id="23"/>
      <w:bookmarkEnd w:id="24"/>
    </w:p>
    <w:p w:rsidR="00D07B1B" w:rsidRDefault="00D07B1B" w:rsidP="00FB756F">
      <w:pPr>
        <w:pStyle w:val="Level2"/>
        <w:numPr>
          <w:ilvl w:val="1"/>
          <w:numId w:val="4"/>
        </w:numPr>
        <w:adjustRightInd/>
      </w:pPr>
      <w:r>
        <w:t xml:space="preserve">The definitions and rules of interpretation in this </w:t>
      </w:r>
      <w:r w:rsidR="00CF505F">
        <w:t>c</w:t>
      </w:r>
      <w:r w:rsidR="00EA09D4">
        <w:t>lause</w:t>
      </w:r>
      <w:r>
        <w:t xml:space="preserve"> </w:t>
      </w:r>
      <w:r>
        <w:fldChar w:fldCharType="begin"/>
      </w:r>
      <w:r>
        <w:instrText xml:space="preserve"> REF _Ref_ContractCompanion_9kb9Ur01B \w \n \h \t \* MERGEFORMAT </w:instrText>
      </w:r>
      <w:r>
        <w:fldChar w:fldCharType="separate"/>
      </w:r>
      <w:r w:rsidR="0026537E">
        <w:rPr>
          <w:cs/>
        </w:rPr>
        <w:t>‎</w:t>
      </w:r>
      <w:r w:rsidR="0026537E">
        <w:t>1</w:t>
      </w:r>
      <w:r>
        <w:fldChar w:fldCharType="end"/>
      </w:r>
      <w:r>
        <w:t xml:space="preserve"> apply in this </w:t>
      </w:r>
      <w:r w:rsidR="00EA09D4">
        <w:t>Agreement</w:t>
      </w:r>
      <w:r>
        <w:t xml:space="preserve"> and when used in this </w:t>
      </w:r>
      <w:r w:rsidR="00EA09D4">
        <w:t>Agreement</w:t>
      </w:r>
      <w:r>
        <w:t xml:space="preserve"> the following words and phrases have the following meanings.</w:t>
      </w:r>
    </w:p>
    <w:p w:rsidR="00147C7A" w:rsidRPr="00147C7A" w:rsidRDefault="00147C7A" w:rsidP="002E3FEF">
      <w:pPr>
        <w:pStyle w:val="Body1"/>
      </w:pPr>
      <w:r>
        <w:rPr>
          <w:b/>
          <w:bCs/>
        </w:rPr>
        <w:t xml:space="preserve">Agreement </w:t>
      </w:r>
      <w:r>
        <w:t xml:space="preserve">means </w:t>
      </w:r>
      <w:r w:rsidR="002E3FEF">
        <w:t>this document together with the Schedules and Appendices to it</w:t>
      </w:r>
      <w:r>
        <w:t>;</w:t>
      </w:r>
    </w:p>
    <w:p w:rsidR="00D07B1B" w:rsidRDefault="00D07B1B" w:rsidP="00147C7A">
      <w:pPr>
        <w:pStyle w:val="Body1"/>
      </w:pPr>
      <w:r>
        <w:rPr>
          <w:b/>
          <w:bCs/>
        </w:rPr>
        <w:t xml:space="preserve">Anti-corruption Policy </w:t>
      </w:r>
      <w:r>
        <w:t xml:space="preserve">means </w:t>
      </w:r>
      <w:r w:rsidR="00147C7A">
        <w:t>FPC</w:t>
      </w:r>
      <w:r>
        <w:t>'s ethics, anti-bribery and anti-corruption policies as may be amended from time to time and notified to the Supplier;</w:t>
      </w:r>
    </w:p>
    <w:p w:rsidR="00D07B1B" w:rsidRDefault="00D07B1B" w:rsidP="003D0C6D">
      <w:pPr>
        <w:pStyle w:val="Body1"/>
      </w:pPr>
      <w:r>
        <w:rPr>
          <w:b/>
          <w:bCs/>
        </w:rPr>
        <w:t>Applicable Law</w:t>
      </w:r>
      <w:r>
        <w:t xml:space="preserve"> means the laws of England and Wales and the European Union and any other laws or regulations, regulatory policies, guidelines or industry codes which apply to the provision of the Services;</w:t>
      </w:r>
    </w:p>
    <w:p w:rsidR="00D07B1B" w:rsidRDefault="00D07B1B" w:rsidP="00D07B1B">
      <w:pPr>
        <w:pStyle w:val="Body1"/>
      </w:pPr>
      <w:r>
        <w:rPr>
          <w:b/>
          <w:bCs/>
        </w:rPr>
        <w:t xml:space="preserve">Associated Person </w:t>
      </w:r>
      <w:r>
        <w:t>means a person (including without limitation an agent, subsidiary or sub-consultant) who performs services for or on the Supplier's behalf;</w:t>
      </w:r>
    </w:p>
    <w:p w:rsidR="00D07B1B" w:rsidRDefault="00D07B1B" w:rsidP="00D07B1B">
      <w:pPr>
        <w:pStyle w:val="Body1"/>
      </w:pPr>
      <w:r>
        <w:rPr>
          <w:b/>
          <w:bCs/>
        </w:rPr>
        <w:t>Best Industry Practice</w:t>
      </w:r>
      <w:r>
        <w:t xml:space="preserve"> means: the standards which fall within the upper quartile in the relevant industry for the provision of materials and services which are substantially similar to the Materials and Services or the relevant part of them, having regard to factors such as the nature and size of the parties, the service levels, the term, the pricing structure and any other relevant factors;</w:t>
      </w:r>
    </w:p>
    <w:p w:rsidR="00D07B1B" w:rsidRDefault="00D07B1B" w:rsidP="00D07B1B">
      <w:pPr>
        <w:pStyle w:val="Body1"/>
      </w:pPr>
      <w:r>
        <w:rPr>
          <w:b/>
          <w:bCs/>
        </w:rPr>
        <w:t xml:space="preserve">Bribery Act </w:t>
      </w:r>
      <w:r>
        <w:t>means the Bribery Act 2010;</w:t>
      </w:r>
    </w:p>
    <w:p w:rsidR="00147C7A" w:rsidRDefault="00147C7A" w:rsidP="00147C7A">
      <w:pPr>
        <w:pStyle w:val="Body1"/>
      </w:pPr>
      <w:r>
        <w:rPr>
          <w:b/>
          <w:bCs/>
        </w:rPr>
        <w:t xml:space="preserve">Commencement Date </w:t>
      </w:r>
      <w:r>
        <w:t>means [</w:t>
      </w:r>
      <w:r>
        <w:rPr>
          <w:b/>
          <w:bCs/>
        </w:rPr>
        <w:t>to be stated</w:t>
      </w:r>
      <w:r>
        <w:t xml:space="preserve">]; </w:t>
      </w:r>
    </w:p>
    <w:p w:rsidR="00147C7A" w:rsidRDefault="00147C7A" w:rsidP="00471936">
      <w:pPr>
        <w:pStyle w:val="Body1"/>
      </w:pPr>
      <w:r>
        <w:rPr>
          <w:b/>
          <w:bCs/>
        </w:rPr>
        <w:t xml:space="preserve">Community and Corporate Social Responsibility </w:t>
      </w:r>
      <w:r w:rsidR="00471936">
        <w:rPr>
          <w:b/>
          <w:bCs/>
        </w:rPr>
        <w:t>Proposal</w:t>
      </w:r>
      <w:r w:rsidR="00471936" w:rsidRPr="00471936">
        <w:t xml:space="preserve"> </w:t>
      </w:r>
      <w:r>
        <w:t xml:space="preserve">means the Supplier's proposal in </w:t>
      </w:r>
      <w:r w:rsidR="002E3FEF">
        <w:t xml:space="preserve">response </w:t>
      </w:r>
      <w:r>
        <w:t>to [</w:t>
      </w:r>
      <w:r>
        <w:rPr>
          <w:b/>
          <w:bCs/>
        </w:rPr>
        <w:t>to be stated</w:t>
      </w:r>
      <w:r>
        <w:t>] of the Invitation to Tender a copy of w</w:t>
      </w:r>
      <w:r w:rsidR="004562EE">
        <w:t>hich is contained in Appendix [1</w:t>
      </w:r>
      <w:r>
        <w:t xml:space="preserve">]; </w:t>
      </w:r>
    </w:p>
    <w:p w:rsidR="00147C7A" w:rsidRPr="00147C7A" w:rsidRDefault="00147C7A" w:rsidP="004562EE">
      <w:pPr>
        <w:pStyle w:val="Body1"/>
      </w:pPr>
      <w:r>
        <w:rPr>
          <w:b/>
          <w:bCs/>
        </w:rPr>
        <w:lastRenderedPageBreak/>
        <w:t xml:space="preserve">Contract Management Structure and Processes </w:t>
      </w:r>
      <w:r>
        <w:t xml:space="preserve">means the content of </w:t>
      </w:r>
      <w:r w:rsidR="004562EE">
        <w:t>pages 55 and 56</w:t>
      </w:r>
      <w:r>
        <w:t xml:space="preserve"> </w:t>
      </w:r>
      <w:r w:rsidR="002C4636">
        <w:t>of</w:t>
      </w:r>
      <w:r>
        <w:t xml:space="preserve"> the Invitation to Tender; </w:t>
      </w:r>
    </w:p>
    <w:p w:rsidR="00D07B1B" w:rsidRDefault="00D07B1B" w:rsidP="002E3FEF">
      <w:pPr>
        <w:pStyle w:val="Body1"/>
      </w:pPr>
      <w:r>
        <w:rPr>
          <w:b/>
          <w:bCs/>
        </w:rPr>
        <w:t>Contract Notice</w:t>
      </w:r>
      <w:r>
        <w:t xml:space="preserve"> means the notice published in the Official Jo</w:t>
      </w:r>
      <w:r w:rsidR="003731E4">
        <w:t xml:space="preserve">urnal of the European Union on </w:t>
      </w:r>
      <w:r w:rsidR="003731E4" w:rsidRPr="003731E4">
        <w:rPr>
          <w:b/>
          <w:bCs/>
          <w:iCs/>
        </w:rPr>
        <w:t>06/09/17</w:t>
      </w:r>
      <w:r w:rsidR="003731E4">
        <w:t xml:space="preserve"> under the following reference </w:t>
      </w:r>
      <w:r w:rsidR="003731E4" w:rsidRPr="003731E4">
        <w:rPr>
          <w:b/>
        </w:rPr>
        <w:t>170-349497</w:t>
      </w:r>
      <w:r w:rsidR="002E3FEF">
        <w:t xml:space="preserve"> advertising the requirement </w:t>
      </w:r>
      <w:r>
        <w:t>for the supply of Materials and provision of Services.</w:t>
      </w:r>
    </w:p>
    <w:p w:rsidR="00D07B1B" w:rsidRDefault="00D07B1B" w:rsidP="00731ED4">
      <w:pPr>
        <w:pStyle w:val="Body1"/>
      </w:pPr>
      <w:r>
        <w:rPr>
          <w:b/>
          <w:bCs/>
        </w:rPr>
        <w:t xml:space="preserve">Corrupt Activity </w:t>
      </w:r>
      <w:r>
        <w:t>means extortion, fraud, deception, collusion, cartels, abuse of power, embezzlement, trading in influence, money-laundering or any similar activity bribery and/or corruption including, without limitation, any activity, practice or conduct which would or could constitute an offence under sections 1, 2 or 6 Bribery Act; whether in connection with th</w:t>
      </w:r>
      <w:r w:rsidR="00731ED4">
        <w:t>is Agreement</w:t>
      </w:r>
      <w:r>
        <w:t xml:space="preserve"> or otherwise;</w:t>
      </w:r>
    </w:p>
    <w:p w:rsidR="00147C7A" w:rsidRPr="00147C7A" w:rsidRDefault="00147C7A" w:rsidP="002E3FEF">
      <w:pPr>
        <w:pStyle w:val="Body1"/>
      </w:pPr>
      <w:r>
        <w:rPr>
          <w:b/>
          <w:bCs/>
        </w:rPr>
        <w:t xml:space="preserve">Customer </w:t>
      </w:r>
      <w:r>
        <w:t xml:space="preserve">means </w:t>
      </w:r>
      <w:r w:rsidR="002E3FEF">
        <w:t>FPC, any existing member of the Fortis Living Group at the Commencement Date or at any time thereafter during the Term, any shareholding member of FPC at any time after the Commencement Date that is not also a member of either the Fortis Living Group or the Rooftop Housing Group and any existing member of the Rooftop Housing Group at the Commencement Date or at any time thereafter during the Term</w:t>
      </w:r>
      <w:r>
        <w:t>;</w:t>
      </w:r>
    </w:p>
    <w:p w:rsidR="00D07B1B" w:rsidRDefault="00D07B1B" w:rsidP="00D07B1B">
      <w:pPr>
        <w:pStyle w:val="Body1"/>
      </w:pPr>
      <w:r>
        <w:rPr>
          <w:b/>
          <w:bCs/>
        </w:rPr>
        <w:t>Database</w:t>
      </w:r>
      <w:r>
        <w:t xml:space="preserve"> means the compilation of any data supplied to the Supplier by, or on behalf of, the </w:t>
      </w:r>
      <w:r w:rsidR="00147C7A">
        <w:t>FPC</w:t>
      </w:r>
      <w:r>
        <w:t xml:space="preserve"> or generated by the Supplier from any such data;</w:t>
      </w:r>
    </w:p>
    <w:p w:rsidR="00D07B1B" w:rsidRDefault="00D07B1B" w:rsidP="00D07B1B">
      <w:pPr>
        <w:pStyle w:val="Body1"/>
      </w:pPr>
      <w:r>
        <w:rPr>
          <w:b/>
          <w:bCs/>
        </w:rPr>
        <w:t>Data Controller</w:t>
      </w:r>
      <w:r>
        <w:t xml:space="preserve"> has the meaning set out in the Data Protection Act 1998;</w:t>
      </w:r>
    </w:p>
    <w:p w:rsidR="00D07B1B" w:rsidRDefault="00D07B1B" w:rsidP="00D07B1B">
      <w:pPr>
        <w:pStyle w:val="Body1"/>
      </w:pPr>
      <w:r>
        <w:rPr>
          <w:b/>
          <w:bCs/>
        </w:rPr>
        <w:t>Data Processor</w:t>
      </w:r>
      <w:r>
        <w:t xml:space="preserve"> has the meaning set out in the Data Protection Act 1998;</w:t>
      </w:r>
    </w:p>
    <w:p w:rsidR="00D07B1B" w:rsidRDefault="00D07B1B" w:rsidP="00D07B1B">
      <w:pPr>
        <w:pStyle w:val="Body1"/>
      </w:pPr>
      <w:r>
        <w:rPr>
          <w:b/>
          <w:bCs/>
        </w:rPr>
        <w:t>Data Protection Legislation</w:t>
      </w:r>
      <w:r>
        <w:t xml:space="preserve"> means the Data Protection Act 1998, the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and all applicable laws and regulations relating to the processing of personal data and privacy, including where applicable the guidance and codes of practice issued by the Information Commissioner;</w:t>
      </w:r>
    </w:p>
    <w:p w:rsidR="00D07B1B" w:rsidRDefault="00D07B1B" w:rsidP="00D07B1B">
      <w:pPr>
        <w:pStyle w:val="Body1"/>
      </w:pPr>
      <w:r>
        <w:rPr>
          <w:b/>
          <w:bCs/>
        </w:rPr>
        <w:t>Data Subject</w:t>
      </w:r>
      <w:r>
        <w:t xml:space="preserve"> has the meaning set out in the Data Protection Act 1998;</w:t>
      </w:r>
    </w:p>
    <w:p w:rsidR="00D07B1B" w:rsidRDefault="00D07B1B" w:rsidP="00D07B1B">
      <w:pPr>
        <w:pStyle w:val="Body1"/>
      </w:pPr>
      <w:r>
        <w:rPr>
          <w:b/>
          <w:bCs/>
        </w:rPr>
        <w:t>Deliverables</w:t>
      </w:r>
      <w:r>
        <w:t xml:space="preserve"> means all Documents, products and materials developed by the Supplier or its agents, subcontractors, consultants and employees in relation to the Materials [and the Services] in any form, including computer programs, data, reports and specifications (including drafts) required by this </w:t>
      </w:r>
      <w:r w:rsidR="00EA09D4">
        <w:t>Agreement</w:t>
      </w:r>
      <w:r>
        <w:t xml:space="preserve"> and/or referred to in the Plans and Proposals;</w:t>
      </w:r>
    </w:p>
    <w:p w:rsidR="00D07B1B" w:rsidRDefault="00D07B1B" w:rsidP="00D07B1B">
      <w:pPr>
        <w:pStyle w:val="Body1"/>
      </w:pPr>
      <w:r>
        <w:rPr>
          <w:b/>
          <w:bCs/>
        </w:rPr>
        <w:t>Document</w:t>
      </w:r>
      <w:r>
        <w:t xml:space="preserve"> includes, in addition to any document in writing, any drawing, map, plan, diagram, design, picture or other image, tape, disk or other device or record embodying information in any form;</w:t>
      </w:r>
    </w:p>
    <w:p w:rsidR="00147C7A" w:rsidRPr="00147C7A" w:rsidRDefault="002E3FEF" w:rsidP="00147C7A">
      <w:pPr>
        <w:pStyle w:val="Body1"/>
      </w:pPr>
      <w:r>
        <w:rPr>
          <w:b/>
          <w:bCs/>
        </w:rPr>
        <w:t>Employment and Skills Proposal</w:t>
      </w:r>
      <w:r w:rsidR="00147C7A">
        <w:rPr>
          <w:b/>
          <w:bCs/>
        </w:rPr>
        <w:t xml:space="preserve"> </w:t>
      </w:r>
      <w:r w:rsidR="00147C7A">
        <w:t>means the Supplier's response to [</w:t>
      </w:r>
      <w:r w:rsidR="00147C7A">
        <w:rPr>
          <w:b/>
          <w:bCs/>
        </w:rPr>
        <w:t>to be stated</w:t>
      </w:r>
      <w:r w:rsidR="00147C7A">
        <w:t>] of the Invitation to Tender a copy of w</w:t>
      </w:r>
      <w:r w:rsidR="004562EE">
        <w:t>hich is contained in Appendix [1</w:t>
      </w:r>
      <w:r w:rsidR="00147C7A">
        <w:t>];</w:t>
      </w:r>
    </w:p>
    <w:p w:rsidR="002C4636" w:rsidRPr="002C4636" w:rsidRDefault="002C4636" w:rsidP="002C4636">
      <w:pPr>
        <w:pStyle w:val="Body1"/>
      </w:pPr>
      <w:r>
        <w:rPr>
          <w:b/>
          <w:bCs/>
        </w:rPr>
        <w:t xml:space="preserve">Facility </w:t>
      </w:r>
      <w:r>
        <w:t>means the location or locations from which the Materials will be supplied and Services will be performed as described in the Supplier's Plans and Proposals;</w:t>
      </w:r>
    </w:p>
    <w:p w:rsidR="00147C7A" w:rsidRDefault="002E3FEF" w:rsidP="004562EE">
      <w:pPr>
        <w:pStyle w:val="Body1"/>
      </w:pPr>
      <w:r>
        <w:rPr>
          <w:b/>
          <w:bCs/>
        </w:rPr>
        <w:lastRenderedPageBreak/>
        <w:t>[</w:t>
      </w:r>
      <w:r w:rsidR="00147C7A">
        <w:rPr>
          <w:b/>
          <w:bCs/>
        </w:rPr>
        <w:t xml:space="preserve">Financial Information </w:t>
      </w:r>
      <w:r>
        <w:t>means</w:t>
      </w:r>
      <w:r>
        <w:tab/>
      </w:r>
      <w:r w:rsidR="004562EE">
        <w:t xml:space="preserve">quarterly management accounts summarising in the detail required by FPC the gearing profitability, liquidity, trading position and any changes to structure or operations of the Supplier for the immediately preceding quarter </w:t>
      </w:r>
      <w:r w:rsidR="00DE675A">
        <w:t xml:space="preserve">of </w:t>
      </w:r>
      <w:r w:rsidR="004562EE">
        <w:t>the trading period to be delivered within 20 days of the end of the immediately preceding trading quarter and relating to that quarter</w:t>
      </w:r>
      <w:r w:rsidR="00147C7A">
        <w:t>;</w:t>
      </w:r>
      <w:r w:rsidR="00245095">
        <w:t>]</w:t>
      </w:r>
    </w:p>
    <w:p w:rsidR="00147C7A" w:rsidRPr="00147C7A" w:rsidRDefault="00147C7A" w:rsidP="00DE675A">
      <w:pPr>
        <w:pStyle w:val="Body1"/>
      </w:pPr>
      <w:r>
        <w:rPr>
          <w:b/>
          <w:bCs/>
        </w:rPr>
        <w:t xml:space="preserve">Fortis Living </w:t>
      </w:r>
      <w:r>
        <w:t xml:space="preserve">means </w:t>
      </w:r>
      <w:r w:rsidR="002E3FEF">
        <w:t xml:space="preserve">Fortis Living Group (registered provider number 4789) registered in England and Wales as a charitable registered society (registration number 32239R), Fortis Living Limited </w:t>
      </w:r>
      <w:r w:rsidR="002C4636">
        <w:t>trading as</w:t>
      </w:r>
      <w:r w:rsidR="002E3FEF">
        <w:t xml:space="preserve"> Fortis Living (registered provider number 4845) registered in England and Wales as a community benefit society (registration number 7523) and FPC</w:t>
      </w:r>
      <w:r w:rsidR="002C4636">
        <w:t xml:space="preserve"> and any organisation joining any member of the Fortis Living Group</w:t>
      </w:r>
      <w:r w:rsidR="004562EE">
        <w:t xml:space="preserve"> after the Commencement Date</w:t>
      </w:r>
      <w:r w:rsidR="00B91FC5">
        <w:t xml:space="preserve"> (whether by merger or acq</w:t>
      </w:r>
      <w:r w:rsidR="00DE675A">
        <w:t>u</w:t>
      </w:r>
      <w:r w:rsidR="00B91FC5">
        <w:t>isiti</w:t>
      </w:r>
      <w:r w:rsidR="00DE675A">
        <w:t>o</w:t>
      </w:r>
      <w:r w:rsidR="00B91FC5">
        <w:t>n or amalgamation or transfer of undertakings or otherwise)</w:t>
      </w:r>
      <w:r>
        <w:t>;</w:t>
      </w:r>
    </w:p>
    <w:p w:rsidR="00147C7A" w:rsidRDefault="00731ED4" w:rsidP="004562EE">
      <w:pPr>
        <w:pStyle w:val="Body1"/>
      </w:pPr>
      <w:r>
        <w:rPr>
          <w:b/>
          <w:bCs/>
        </w:rPr>
        <w:t>FPC Core</w:t>
      </w:r>
      <w:r w:rsidR="00147C7A">
        <w:rPr>
          <w:b/>
          <w:bCs/>
        </w:rPr>
        <w:t xml:space="preserve"> List </w:t>
      </w:r>
      <w:r w:rsidR="00147C7A">
        <w:t xml:space="preserve">means </w:t>
      </w:r>
      <w:r w:rsidR="002E3FEF">
        <w:t xml:space="preserve">the list of Materials attached at Appendix </w:t>
      </w:r>
      <w:r w:rsidR="004562EE">
        <w:t>4</w:t>
      </w:r>
      <w:r w:rsidR="002E3FEF">
        <w:t>;</w:t>
      </w:r>
      <w:r w:rsidR="00147C7A">
        <w:t xml:space="preserve"> </w:t>
      </w:r>
    </w:p>
    <w:p w:rsidR="00147C7A" w:rsidRPr="00147C7A" w:rsidRDefault="00731ED4" w:rsidP="004562EE">
      <w:pPr>
        <w:pStyle w:val="Body1"/>
      </w:pPr>
      <w:r>
        <w:rPr>
          <w:b/>
          <w:bCs/>
        </w:rPr>
        <w:t>FPC Non-Core</w:t>
      </w:r>
      <w:r w:rsidR="00147C7A">
        <w:rPr>
          <w:b/>
          <w:bCs/>
        </w:rPr>
        <w:t xml:space="preserve"> List </w:t>
      </w:r>
      <w:r w:rsidR="00147C7A">
        <w:t>means</w:t>
      </w:r>
      <w:r w:rsidR="002E3FEF">
        <w:t xml:space="preserve"> the list of Materials attached at Appendix </w:t>
      </w:r>
      <w:r w:rsidR="004562EE">
        <w:t>5;</w:t>
      </w:r>
    </w:p>
    <w:p w:rsidR="00147C7A" w:rsidRDefault="00147C7A" w:rsidP="00147C7A">
      <w:pPr>
        <w:pStyle w:val="Body1"/>
      </w:pPr>
      <w:r>
        <w:rPr>
          <w:b/>
          <w:bCs/>
        </w:rPr>
        <w:t>FPC’s Dispute Resolution Director</w:t>
      </w:r>
      <w:r w:rsidR="00731ED4">
        <w:t xml:space="preserve"> means </w:t>
      </w:r>
      <w:r>
        <w:t xml:space="preserve">FPC’s director, appointed in accordance with </w:t>
      </w:r>
      <w:r w:rsidR="00CF505F">
        <w:t>c</w:t>
      </w:r>
      <w:r w:rsidR="00EA09D4">
        <w:t>lause</w:t>
      </w:r>
      <w:r>
        <w:t xml:space="preserve"> </w:t>
      </w:r>
      <w:r>
        <w:fldChar w:fldCharType="begin"/>
      </w:r>
      <w:r>
        <w:instrText xml:space="preserve"> REF _Ref_ContractCompanion_9kb9Ur025 \w \n \h \t \* MERGEFORMAT </w:instrText>
      </w:r>
      <w:r>
        <w:fldChar w:fldCharType="separate"/>
      </w:r>
      <w:r w:rsidR="0026537E">
        <w:rPr>
          <w:cs/>
        </w:rPr>
        <w:t>‎</w:t>
      </w:r>
      <w:r w:rsidR="0026537E">
        <w:t>6</w:t>
      </w:r>
      <w:r>
        <w:fldChar w:fldCharType="end"/>
      </w:r>
      <w:r>
        <w:t xml:space="preserve">, who shall have authority to resolve disputes between the parties in accordance with </w:t>
      </w:r>
      <w:bookmarkStart w:id="25" w:name="_9kMHG5YVtCIA68GIIUE08BG1aV3E8FOD9F"/>
      <w:r w:rsidR="00CF505F">
        <w:t>c</w:t>
      </w:r>
      <w:r w:rsidR="00EA09D4">
        <w:t>lause</w:t>
      </w:r>
      <w:r>
        <w:t xml:space="preserve"> </w:t>
      </w:r>
      <w:r>
        <w:fldChar w:fldCharType="begin"/>
      </w:r>
      <w:r>
        <w:instrText xml:space="preserve"> REF _Ref_ContractCompanion_9kb9Ur028 \w \n \h \t \* MERGEFORMAT </w:instrText>
      </w:r>
      <w:r>
        <w:fldChar w:fldCharType="separate"/>
      </w:r>
      <w:r w:rsidR="0026537E">
        <w:rPr>
          <w:cs/>
        </w:rPr>
        <w:t>‎</w:t>
      </w:r>
      <w:r w:rsidR="0026537E">
        <w:t>26</w:t>
      </w:r>
      <w:r>
        <w:fldChar w:fldCharType="end"/>
      </w:r>
      <w:bookmarkEnd w:id="25"/>
      <w:r>
        <w:t>;</w:t>
      </w:r>
    </w:p>
    <w:p w:rsidR="00147C7A" w:rsidRDefault="00147C7A" w:rsidP="002C4636">
      <w:pPr>
        <w:pStyle w:val="Body1"/>
      </w:pPr>
      <w:r>
        <w:rPr>
          <w:b/>
          <w:bCs/>
        </w:rPr>
        <w:t>FPC’s Manager</w:t>
      </w:r>
      <w:r w:rsidR="00731ED4">
        <w:t xml:space="preserve"> means </w:t>
      </w:r>
      <w:r>
        <w:t xml:space="preserve">FPC’s Manager appointed under </w:t>
      </w:r>
      <w:bookmarkStart w:id="26" w:name="_9kR3WTr2BB46BnihrAvA"/>
      <w:r w:rsidR="00CF505F">
        <w:t>c</w:t>
      </w:r>
      <w:r w:rsidR="00EA09D4">
        <w:t>lause</w:t>
      </w:r>
      <w:r>
        <w:t xml:space="preserve"> </w:t>
      </w:r>
      <w:r>
        <w:fldChar w:fldCharType="begin"/>
      </w:r>
      <w:r>
        <w:instrText xml:space="preserve"> REF _Ref_ContractCompanion_9kb9Ur025 \w \n \h \t \* MERGEFORMAT </w:instrText>
      </w:r>
      <w:r>
        <w:fldChar w:fldCharType="separate"/>
      </w:r>
      <w:r w:rsidR="0026537E">
        <w:rPr>
          <w:cs/>
        </w:rPr>
        <w:t>‎</w:t>
      </w:r>
      <w:r w:rsidR="0026537E">
        <w:t>6</w:t>
      </w:r>
      <w:r>
        <w:fldChar w:fldCharType="end"/>
      </w:r>
      <w:bookmarkEnd w:id="26"/>
      <w:r>
        <w:t xml:space="preserve"> who shall have responsibility f</w:t>
      </w:r>
      <w:r w:rsidR="002C4636">
        <w:t>or the day to day management of</w:t>
      </w:r>
      <w:r>
        <w:t xml:space="preserve"> FPC’s relationship under this </w:t>
      </w:r>
      <w:r w:rsidR="00EA09D4">
        <w:t>Agreement</w:t>
      </w:r>
      <w:r>
        <w:t xml:space="preserve"> with the Suppler;</w:t>
      </w:r>
    </w:p>
    <w:p w:rsidR="00147C7A" w:rsidRDefault="00147C7A" w:rsidP="00731ED4">
      <w:pPr>
        <w:pStyle w:val="Body1"/>
      </w:pPr>
      <w:r>
        <w:rPr>
          <w:b/>
          <w:bCs/>
        </w:rPr>
        <w:t>FPC’s Service Director</w:t>
      </w:r>
      <w:r>
        <w:t xml:space="preserve"> means FPC’s Director appointed in accordance with </w:t>
      </w:r>
      <w:r w:rsidR="00CF505F">
        <w:t>c</w:t>
      </w:r>
      <w:r w:rsidR="00EA09D4">
        <w:t>lause</w:t>
      </w:r>
      <w:r>
        <w:t xml:space="preserve"> </w:t>
      </w:r>
      <w:r>
        <w:fldChar w:fldCharType="begin"/>
      </w:r>
      <w:r>
        <w:instrText xml:space="preserve"> REF _Ref_ContractCompanion_9kb9Ur025 \w \n \h \t \* MERGEFORMAT </w:instrText>
      </w:r>
      <w:r>
        <w:fldChar w:fldCharType="separate"/>
      </w:r>
      <w:r w:rsidR="0026537E">
        <w:rPr>
          <w:cs/>
        </w:rPr>
        <w:t>‎</w:t>
      </w:r>
      <w:r w:rsidR="0026537E">
        <w:t>6</w:t>
      </w:r>
      <w:r>
        <w:fldChar w:fldCharType="end"/>
      </w:r>
      <w:r>
        <w:t xml:space="preserve"> who shall have responsibility for the strategic overview planning and delivery of its obligations under this </w:t>
      </w:r>
      <w:r w:rsidR="00EA09D4">
        <w:t>Agreement</w:t>
      </w:r>
      <w:r>
        <w:t>;</w:t>
      </w:r>
    </w:p>
    <w:p w:rsidR="00147C7A" w:rsidRDefault="00147C7A" w:rsidP="00731ED4">
      <w:pPr>
        <w:pStyle w:val="Body1"/>
      </w:pPr>
      <w:r>
        <w:rPr>
          <w:b/>
          <w:bCs/>
        </w:rPr>
        <w:t>FPC's Equipment</w:t>
      </w:r>
      <w:r>
        <w:t xml:space="preserve"> means any equipment, systems, cabling or facilities provided by FPC and used directly or indirectly in connection with the supply of the Materials and Services;</w:t>
      </w:r>
    </w:p>
    <w:p w:rsidR="00D07B1B" w:rsidRDefault="00D07B1B" w:rsidP="00D07B1B">
      <w:pPr>
        <w:pStyle w:val="Body1"/>
      </w:pPr>
      <w:r>
        <w:rPr>
          <w:b/>
          <w:bCs/>
        </w:rPr>
        <w:t>Intellectual Property Rights</w:t>
      </w:r>
      <w: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D07B1B" w:rsidRDefault="00D07B1B" w:rsidP="002C4636">
      <w:pPr>
        <w:pStyle w:val="Body1"/>
      </w:pPr>
      <w:r>
        <w:rPr>
          <w:b/>
          <w:bCs/>
        </w:rPr>
        <w:t>Invitation to Tender</w:t>
      </w:r>
      <w:r>
        <w:t xml:space="preserve"> means the document issued by </w:t>
      </w:r>
      <w:r w:rsidR="001279DC">
        <w:t>FPC</w:t>
      </w:r>
      <w:r>
        <w:t xml:space="preserve"> during the procurement process </w:t>
      </w:r>
      <w:r w:rsidR="002C4636">
        <w:t>referred to in I</w:t>
      </w:r>
      <w:r w:rsidR="00CF505F">
        <w:t>ntroductory c</w:t>
      </w:r>
      <w:r w:rsidR="00147C7A">
        <w:t>lause (A)</w:t>
      </w:r>
      <w:r w:rsidR="004562EE">
        <w:t xml:space="preserve">, a copy of which is attached at Appendix </w:t>
      </w:r>
      <w:r w:rsidR="00DE675A">
        <w:t>6</w:t>
      </w:r>
      <w:r>
        <w:t>;</w:t>
      </w:r>
    </w:p>
    <w:p w:rsidR="00D07B1B" w:rsidRDefault="00D07B1B" w:rsidP="00147C7A">
      <w:pPr>
        <w:pStyle w:val="Body1"/>
      </w:pPr>
      <w:r>
        <w:rPr>
          <w:b/>
          <w:bCs/>
        </w:rPr>
        <w:t>Key Performance Indicators</w:t>
      </w:r>
      <w:r>
        <w:t xml:space="preserve"> means the indicators to measure performance </w:t>
      </w:r>
      <w:r w:rsidR="00147C7A">
        <w:t xml:space="preserve">contained </w:t>
      </w:r>
      <w:r>
        <w:t xml:space="preserve">in </w:t>
      </w:r>
      <w:r w:rsidR="00731ED4">
        <w:t>Schedule 2</w:t>
      </w:r>
      <w:r w:rsidR="00147C7A">
        <w:t xml:space="preserve"> </w:t>
      </w:r>
      <w:r>
        <w:t>and/or subsequently developed from time to time;</w:t>
      </w:r>
    </w:p>
    <w:p w:rsidR="00D07B1B" w:rsidRDefault="00D07B1B" w:rsidP="00DE675A">
      <w:pPr>
        <w:pStyle w:val="Body1"/>
      </w:pPr>
      <w:r>
        <w:rPr>
          <w:b/>
          <w:bCs/>
        </w:rPr>
        <w:t>Materials</w:t>
      </w:r>
      <w:r>
        <w:t xml:space="preserve"> means products and materials as described in</w:t>
      </w:r>
      <w:r w:rsidR="004562EE">
        <w:t xml:space="preserve"> and re</w:t>
      </w:r>
      <w:r w:rsidR="00DE675A">
        <w:t>quired</w:t>
      </w:r>
      <w:r w:rsidR="004562EE">
        <w:t xml:space="preserve"> by </w:t>
      </w:r>
      <w:r>
        <w:t xml:space="preserve">the Invitation to Tender </w:t>
      </w:r>
      <w:r w:rsidR="00731ED4">
        <w:t>and being</w:t>
      </w:r>
      <w:r w:rsidR="002C4636">
        <w:t xml:space="preserve"> listed in </w:t>
      </w:r>
      <w:r w:rsidR="00731ED4">
        <w:t>the FPC Core List and the FPC Non-Core</w:t>
      </w:r>
      <w:r w:rsidR="00147C7A">
        <w:t xml:space="preserve"> List together with such further </w:t>
      </w:r>
      <w:r w:rsidR="00EA09D4">
        <w:t xml:space="preserve">materials and items as may be introduced </w:t>
      </w:r>
      <w:r w:rsidR="00731ED4">
        <w:t xml:space="preserve">by </w:t>
      </w:r>
      <w:r w:rsidR="00EA09D4">
        <w:t>and which the Supplier is bound to supply p</w:t>
      </w:r>
      <w:r w:rsidR="00CF505F">
        <w:t>ursuant to a change made under c</w:t>
      </w:r>
      <w:r w:rsidR="00EA09D4">
        <w:t xml:space="preserve">lause </w:t>
      </w:r>
      <w:r w:rsidR="00731ED4">
        <w:t>8</w:t>
      </w:r>
      <w:r w:rsidR="00EA09D4">
        <w:t xml:space="preserve"> of this Agreement</w:t>
      </w:r>
      <w:r>
        <w:t>;</w:t>
      </w:r>
    </w:p>
    <w:p w:rsidR="00D07B1B" w:rsidRDefault="00D07B1B" w:rsidP="004562EE">
      <w:pPr>
        <w:pStyle w:val="Body1"/>
      </w:pPr>
      <w:r>
        <w:rPr>
          <w:b/>
          <w:bCs/>
        </w:rPr>
        <w:lastRenderedPageBreak/>
        <w:t>Materials Specification</w:t>
      </w:r>
      <w:r>
        <w:t xml:space="preserve"> means </w:t>
      </w:r>
      <w:r w:rsidR="004562EE">
        <w:t xml:space="preserve">the text within </w:t>
      </w:r>
      <w:r>
        <w:t xml:space="preserve">the </w:t>
      </w:r>
      <w:r w:rsidR="001279DC">
        <w:t>I</w:t>
      </w:r>
      <w:r>
        <w:t xml:space="preserve">nvitation to Tender </w:t>
      </w:r>
      <w:r w:rsidR="004562EE">
        <w:t>at pages</w:t>
      </w:r>
      <w:r w:rsidR="00230491">
        <w:t xml:space="preserve"> 40</w:t>
      </w:r>
      <w:r w:rsidR="004562EE">
        <w:t xml:space="preserve"> to </w:t>
      </w:r>
      <w:r w:rsidR="00230491">
        <w:t>70</w:t>
      </w:r>
      <w:r w:rsidR="004562EE">
        <w:t xml:space="preserve"> describing the Materials</w:t>
      </w:r>
      <w:r w:rsidR="00230491">
        <w:t xml:space="preserve"> and the Cost Models</w:t>
      </w:r>
      <w:r>
        <w:t>;</w:t>
      </w:r>
    </w:p>
    <w:p w:rsidR="00EA09D4" w:rsidRDefault="00EA09D4" w:rsidP="004562EE">
      <w:pPr>
        <w:pStyle w:val="Body1"/>
      </w:pPr>
      <w:r>
        <w:rPr>
          <w:b/>
          <w:bCs/>
        </w:rPr>
        <w:t xml:space="preserve">Objectives </w:t>
      </w:r>
      <w:r>
        <w:t>means</w:t>
      </w:r>
      <w:r w:rsidR="002E3FEF">
        <w:t xml:space="preserve"> those items in bold type set out on page </w:t>
      </w:r>
      <w:r w:rsidR="003731E4">
        <w:t>3</w:t>
      </w:r>
      <w:r w:rsidR="004562EE">
        <w:t xml:space="preserve"> </w:t>
      </w:r>
      <w:r w:rsidR="002E3FEF">
        <w:t xml:space="preserve">of the </w:t>
      </w:r>
      <w:r w:rsidR="001A144D">
        <w:t>I</w:t>
      </w:r>
      <w:r w:rsidR="002E3FEF">
        <w:t xml:space="preserve">nvitation to </w:t>
      </w:r>
      <w:r w:rsidR="001A144D">
        <w:t>T</w:t>
      </w:r>
      <w:r w:rsidR="002E3FEF">
        <w:t>ender</w:t>
      </w:r>
      <w:r>
        <w:t>;</w:t>
      </w:r>
    </w:p>
    <w:p w:rsidR="00EA09D4" w:rsidRPr="00EA09D4" w:rsidRDefault="00EA09D4" w:rsidP="004562EE">
      <w:pPr>
        <w:pStyle w:val="Body1"/>
      </w:pPr>
      <w:r>
        <w:rPr>
          <w:b/>
          <w:bCs/>
        </w:rPr>
        <w:t xml:space="preserve">Operational Group </w:t>
      </w:r>
      <w:r>
        <w:t xml:space="preserve">means </w:t>
      </w:r>
      <w:r w:rsidR="002E3FEF">
        <w:t xml:space="preserve">the group identified and described on pages </w:t>
      </w:r>
      <w:r w:rsidR="004562EE">
        <w:t>55 and 56</w:t>
      </w:r>
      <w:r w:rsidR="002E3FEF">
        <w:t xml:space="preserve"> of the </w:t>
      </w:r>
      <w:r w:rsidR="001A144D">
        <w:t>I</w:t>
      </w:r>
      <w:r w:rsidR="002E3FEF">
        <w:t xml:space="preserve">nvitation to </w:t>
      </w:r>
      <w:r w:rsidR="001A144D">
        <w:t>T</w:t>
      </w:r>
      <w:r w:rsidR="002E3FEF">
        <w:t>ender</w:t>
      </w:r>
      <w:r>
        <w:t>;</w:t>
      </w:r>
    </w:p>
    <w:p w:rsidR="00D07B1B" w:rsidRDefault="00D07B1B" w:rsidP="002E3FEF">
      <w:pPr>
        <w:pStyle w:val="Body1"/>
      </w:pPr>
      <w:r>
        <w:rPr>
          <w:b/>
          <w:bCs/>
        </w:rPr>
        <w:t>Order</w:t>
      </w:r>
      <w:r>
        <w:t xml:space="preserve"> means an order from a </w:t>
      </w:r>
      <w:r w:rsidR="00CF505F">
        <w:t>Customer</w:t>
      </w:r>
      <w:r>
        <w:t xml:space="preserve"> to the Supplier for the sale and purchase of Materials</w:t>
      </w:r>
      <w:r w:rsidR="002E3FEF">
        <w:t xml:space="preserve"> and the provision of Services</w:t>
      </w:r>
      <w:r>
        <w:t>;</w:t>
      </w:r>
    </w:p>
    <w:p w:rsidR="00D07B1B" w:rsidRDefault="00D07B1B" w:rsidP="002E3FEF">
      <w:pPr>
        <w:pStyle w:val="Body1"/>
      </w:pPr>
      <w:r>
        <w:rPr>
          <w:b/>
          <w:bCs/>
        </w:rPr>
        <w:t>Order Terms and Conditions</w:t>
      </w:r>
      <w:r>
        <w:t xml:space="preserve"> means the </w:t>
      </w:r>
      <w:r w:rsidR="002E3FEF">
        <w:t>content of</w:t>
      </w:r>
      <w:bookmarkStart w:id="27" w:name="_9kMHG5YVtCIA69AbLhkhy7s9hf1p4uc7GI737Xd"/>
      <w:r w:rsidR="002E3FEF">
        <w:t xml:space="preserve"> </w:t>
      </w:r>
      <w:r>
        <w:t>Schedule 1</w:t>
      </w:r>
      <w:bookmarkEnd w:id="27"/>
      <w:r>
        <w:t>;</w:t>
      </w:r>
    </w:p>
    <w:p w:rsidR="00D07B1B" w:rsidRDefault="00D07B1B" w:rsidP="00D07B1B">
      <w:pPr>
        <w:pStyle w:val="Body1"/>
      </w:pPr>
      <w:r>
        <w:rPr>
          <w:b/>
          <w:bCs/>
        </w:rPr>
        <w:t>Personal Data</w:t>
      </w:r>
      <w:r>
        <w:t xml:space="preserve"> has the meaning set out in the Data Protection Act 1998;</w:t>
      </w:r>
    </w:p>
    <w:p w:rsidR="00D07B1B" w:rsidRDefault="00D07B1B" w:rsidP="002E3FEF">
      <w:pPr>
        <w:pStyle w:val="Body1"/>
      </w:pPr>
      <w:r>
        <w:rPr>
          <w:b/>
          <w:bCs/>
        </w:rPr>
        <w:t>Plans and Proposals</w:t>
      </w:r>
      <w:r>
        <w:t xml:space="preserve"> means the responses from the Supplier to the Invitation </w:t>
      </w:r>
      <w:r w:rsidR="001279DC">
        <w:t xml:space="preserve">to Tender </w:t>
      </w:r>
      <w:r>
        <w:t xml:space="preserve">copies of which are attached at </w:t>
      </w:r>
      <w:bookmarkStart w:id="28" w:name="_9kMHG5YVtCIA69BKG2srrn8SiasvE2y2foKJKOB"/>
      <w:r>
        <w:t>Appendix 1</w:t>
      </w:r>
      <w:bookmarkEnd w:id="28"/>
      <w:r w:rsidR="002E3FEF">
        <w:t xml:space="preserve"> including the Community and Corporate Social Responsibility Proposal and the Employment and Skills Proposal</w:t>
      </w:r>
      <w:r w:rsidR="004562EE">
        <w:t xml:space="preserve"> and its responses to questions 1</w:t>
      </w:r>
      <w:r w:rsidR="004562EE">
        <w:noBreakHyphen/>
        <w:t>3 of the I</w:t>
      </w:r>
      <w:r w:rsidR="00321576">
        <w:t xml:space="preserve">nvitation to Tender at pages 48 to </w:t>
      </w:r>
      <w:r w:rsidR="004562EE">
        <w:t>51 of the Invitation to Tender regarding Modernising the service, Contract Management and Social Value</w:t>
      </w:r>
      <w:r>
        <w:t>;</w:t>
      </w:r>
    </w:p>
    <w:p w:rsidR="00EA09D4" w:rsidRPr="002F7C2E" w:rsidRDefault="00EA09D4" w:rsidP="00DE675A">
      <w:pPr>
        <w:pStyle w:val="Body1"/>
      </w:pPr>
      <w:r>
        <w:rPr>
          <w:b/>
          <w:bCs/>
        </w:rPr>
        <w:t>Rooftop Housing Group</w:t>
      </w:r>
      <w:r w:rsidR="00B91FC5">
        <w:rPr>
          <w:b/>
          <w:bCs/>
        </w:rPr>
        <w:t xml:space="preserve"> </w:t>
      </w:r>
      <w:r>
        <w:t xml:space="preserve">means </w:t>
      </w:r>
      <w:r w:rsidR="002E3FEF">
        <w:t xml:space="preserve">Rooftop Housing Group </w:t>
      </w:r>
      <w:r w:rsidR="002E3FEF" w:rsidRPr="002F7C2E">
        <w:t>Limited</w:t>
      </w:r>
      <w:r w:rsidR="00B91FC5">
        <w:t xml:space="preserve"> </w:t>
      </w:r>
      <w:r w:rsidR="00B91FC5" w:rsidRPr="00B91FC5">
        <w:t>a non-charitable registered society (registration number 2966R) registered with the Homes and Communities Agency (</w:t>
      </w:r>
      <w:r w:rsidR="00B91FC5">
        <w:t xml:space="preserve">registration number </w:t>
      </w:r>
      <w:r w:rsidR="00B91FC5" w:rsidRPr="00B91FC5">
        <w:t>L4404)</w:t>
      </w:r>
      <w:r w:rsidR="004562EE">
        <w:t xml:space="preserve">, </w:t>
      </w:r>
      <w:r w:rsidR="002E3FEF" w:rsidRPr="002F7C2E">
        <w:t>Rooftop Housing Association Limited</w:t>
      </w:r>
      <w:r w:rsidR="00B91FC5">
        <w:t xml:space="preserve"> a registered society (registration number 27786R) registered with the Homes and Communities Agency (registration number LH4050)</w:t>
      </w:r>
      <w:r w:rsidR="002E3FEF" w:rsidRPr="002F7C2E">
        <w:t xml:space="preserve">, Rooftop Homes Limited </w:t>
      </w:r>
      <w:r w:rsidR="00B91FC5">
        <w:t>a non-charitable registered society (registratio</w:t>
      </w:r>
      <w:r w:rsidR="00835E1C">
        <w:t>n</w:t>
      </w:r>
      <w:r w:rsidR="00B91FC5">
        <w:t xml:space="preserve"> number 29660R) registered with the Homes and Communities Agency (registration number LH4405) </w:t>
      </w:r>
      <w:r w:rsidR="002E3FEF" w:rsidRPr="002F7C2E">
        <w:t xml:space="preserve">and Rooftop Support and Care Limited </w:t>
      </w:r>
      <w:r w:rsidR="00B91FC5">
        <w:t xml:space="preserve">a charitable </w:t>
      </w:r>
      <w:r w:rsidR="00DE675A">
        <w:t>r</w:t>
      </w:r>
      <w:r w:rsidR="00B91FC5">
        <w:t xml:space="preserve">egistered </w:t>
      </w:r>
      <w:r w:rsidR="00DE675A">
        <w:t>s</w:t>
      </w:r>
      <w:r w:rsidR="00B91FC5">
        <w:t xml:space="preserve">ociety (registration number 25211R) </w:t>
      </w:r>
      <w:r w:rsidR="002C4636">
        <w:t>and any organisati</w:t>
      </w:r>
      <w:r w:rsidR="004562EE">
        <w:t>on joining any of the members of</w:t>
      </w:r>
      <w:r w:rsidR="002C4636">
        <w:t xml:space="preserve"> Rooftop Housing Group after the Commencement Date</w:t>
      </w:r>
      <w:r w:rsidR="004562EE">
        <w:t xml:space="preserve"> </w:t>
      </w:r>
      <w:r w:rsidR="00B91FC5">
        <w:t>(</w:t>
      </w:r>
      <w:r w:rsidR="004562EE">
        <w:t>whether by merger or acquisition</w:t>
      </w:r>
      <w:r w:rsidR="00321576">
        <w:t xml:space="preserve"> or amalgamation o</w:t>
      </w:r>
      <w:r w:rsidR="00B91FC5">
        <w:t>r</w:t>
      </w:r>
      <w:r w:rsidR="00321576">
        <w:t xml:space="preserve"> transfer of undertaking</w:t>
      </w:r>
      <w:r w:rsidR="00B91FC5">
        <w:t>s</w:t>
      </w:r>
      <w:r w:rsidR="00321576">
        <w:t xml:space="preserve"> or otherwise</w:t>
      </w:r>
      <w:r w:rsidR="00B91FC5">
        <w:t>)</w:t>
      </w:r>
      <w:r w:rsidRPr="002F7C2E">
        <w:t>;</w:t>
      </w:r>
    </w:p>
    <w:p w:rsidR="00D07B1B" w:rsidRDefault="00D07B1B" w:rsidP="002C4636">
      <w:pPr>
        <w:pStyle w:val="Body1"/>
      </w:pPr>
      <w:r>
        <w:rPr>
          <w:b/>
          <w:bCs/>
        </w:rPr>
        <w:t>Services</w:t>
      </w:r>
      <w:r>
        <w:t xml:space="preserve"> means the services to be provided by the Supplier under this </w:t>
      </w:r>
      <w:r w:rsidR="00EA09D4">
        <w:t>A</w:t>
      </w:r>
      <w:r>
        <w:t xml:space="preserve">greement, as set out in the relevant Specification and the Plans and Proposals, together with any other services which </w:t>
      </w:r>
      <w:r w:rsidR="00147C7A">
        <w:t>FPC</w:t>
      </w:r>
      <w:r>
        <w:t xml:space="preserve"> agrees </w:t>
      </w:r>
      <w:r w:rsidR="002C4636">
        <w:t>with</w:t>
      </w:r>
      <w:r>
        <w:t xml:space="preserve"> the Supplier;</w:t>
      </w:r>
    </w:p>
    <w:p w:rsidR="00D07B1B" w:rsidRDefault="00D07B1B" w:rsidP="00321576">
      <w:pPr>
        <w:pStyle w:val="Body1"/>
      </w:pPr>
      <w:r>
        <w:rPr>
          <w:b/>
          <w:bCs/>
        </w:rPr>
        <w:t>Services Specification</w:t>
      </w:r>
      <w:r>
        <w:t xml:space="preserve"> means the </w:t>
      </w:r>
      <w:r w:rsidR="00321576">
        <w:t xml:space="preserve">text within </w:t>
      </w:r>
      <w:r>
        <w:t xml:space="preserve">the Invitation to Tender </w:t>
      </w:r>
      <w:r w:rsidR="00321576">
        <w:t>at page</w:t>
      </w:r>
      <w:r w:rsidR="00785882">
        <w:t>s</w:t>
      </w:r>
      <w:r w:rsidR="00321576">
        <w:t xml:space="preserve"> </w:t>
      </w:r>
      <w:r w:rsidR="00230491">
        <w:t xml:space="preserve">40 to 70 </w:t>
      </w:r>
      <w:r w:rsidR="00321576">
        <w:t>describing the Services</w:t>
      </w:r>
      <w:r w:rsidR="00230491">
        <w:t xml:space="preserve"> and that agreed to by FPC in the Suppliers response</w:t>
      </w:r>
      <w:r>
        <w:t>;</w:t>
      </w:r>
    </w:p>
    <w:p w:rsidR="00D07B1B" w:rsidRDefault="00D07B1B" w:rsidP="002C4636">
      <w:pPr>
        <w:pStyle w:val="Body1"/>
      </w:pPr>
      <w:r>
        <w:rPr>
          <w:b/>
          <w:bCs/>
        </w:rPr>
        <w:t>Specifications</w:t>
      </w:r>
      <w:r>
        <w:t xml:space="preserve"> means together the Materials Specification</w:t>
      </w:r>
      <w:r w:rsidR="002C4636">
        <w:t xml:space="preserve"> and the Services Specification</w:t>
      </w:r>
      <w:r>
        <w:t>;</w:t>
      </w:r>
    </w:p>
    <w:p w:rsidR="00EA09D4" w:rsidRPr="00EA09D4" w:rsidRDefault="00EA09D4" w:rsidP="00321576">
      <w:pPr>
        <w:pStyle w:val="Body1"/>
      </w:pPr>
      <w:r>
        <w:rPr>
          <w:b/>
          <w:bCs/>
        </w:rPr>
        <w:t xml:space="preserve">Strategic Group </w:t>
      </w:r>
      <w:r w:rsidR="002E3FEF">
        <w:t>means the group identified and described on page</w:t>
      </w:r>
      <w:r w:rsidR="00321576">
        <w:t>s</w:t>
      </w:r>
      <w:r w:rsidR="002E3FEF">
        <w:t xml:space="preserve"> </w:t>
      </w:r>
      <w:r w:rsidR="00321576">
        <w:t>55</w:t>
      </w:r>
      <w:r w:rsidR="002F7C2E">
        <w:t xml:space="preserve"> </w:t>
      </w:r>
      <w:r w:rsidR="00321576">
        <w:t xml:space="preserve">and 56 </w:t>
      </w:r>
      <w:r w:rsidR="002E3FEF">
        <w:t xml:space="preserve">of the </w:t>
      </w:r>
      <w:r w:rsidR="001A144D">
        <w:t>I</w:t>
      </w:r>
      <w:r w:rsidR="002E3FEF">
        <w:t xml:space="preserve">nvitation to </w:t>
      </w:r>
      <w:r w:rsidR="001A144D">
        <w:t>T</w:t>
      </w:r>
      <w:r w:rsidR="002E3FEF">
        <w:t>ender</w:t>
      </w:r>
      <w:r>
        <w:t>;</w:t>
      </w:r>
    </w:p>
    <w:p w:rsidR="00D07B1B" w:rsidRDefault="00D07B1B" w:rsidP="00EA09D4">
      <w:pPr>
        <w:pStyle w:val="Body1"/>
      </w:pPr>
      <w:r>
        <w:rPr>
          <w:b/>
          <w:bCs/>
        </w:rPr>
        <w:t>Supplier’s Dispute Resolution Director</w:t>
      </w:r>
      <w:r>
        <w:t xml:space="preserve"> means the Supplier’s director, appointed in accordance with </w:t>
      </w:r>
      <w:r w:rsidR="00CF505F">
        <w:t>c</w:t>
      </w:r>
      <w:r>
        <w:t xml:space="preserve">lause </w:t>
      </w:r>
      <w:r>
        <w:fldChar w:fldCharType="begin"/>
      </w:r>
      <w:r>
        <w:instrText xml:space="preserve"> REF _Ref_ContractCompanion_9kb9Ur037 \w \h \t \* MERGEFORMAT </w:instrText>
      </w:r>
      <w:r>
        <w:fldChar w:fldCharType="separate"/>
      </w:r>
      <w:r w:rsidR="0026537E">
        <w:rPr>
          <w:cs/>
        </w:rPr>
        <w:t>‎</w:t>
      </w:r>
      <w:r w:rsidR="0026537E">
        <w:t>5.1</w:t>
      </w:r>
      <w:r>
        <w:fldChar w:fldCharType="end"/>
      </w:r>
      <w:r>
        <w:t xml:space="preserve">, who shall have authority to resolve disputes between the parties in accordance with </w:t>
      </w:r>
      <w:bookmarkStart w:id="29" w:name="_9kMIH5YVtCIA68GIIUE08BG1aV3E8FOD9F"/>
      <w:r w:rsidR="00CF505F">
        <w:t>c</w:t>
      </w:r>
      <w:r>
        <w:t xml:space="preserve">lause </w:t>
      </w:r>
      <w:r>
        <w:fldChar w:fldCharType="begin"/>
      </w:r>
      <w:r>
        <w:instrText xml:space="preserve"> REF _Ref_ContractCompanion_9kb9Ur028 \w \n \h \t \* MERGEFORMAT </w:instrText>
      </w:r>
      <w:r>
        <w:fldChar w:fldCharType="separate"/>
      </w:r>
      <w:r w:rsidR="0026537E">
        <w:rPr>
          <w:cs/>
        </w:rPr>
        <w:t>‎</w:t>
      </w:r>
      <w:r w:rsidR="0026537E">
        <w:t>26</w:t>
      </w:r>
      <w:r>
        <w:fldChar w:fldCharType="end"/>
      </w:r>
      <w:bookmarkEnd w:id="29"/>
      <w:r>
        <w:t>;</w:t>
      </w:r>
    </w:p>
    <w:p w:rsidR="00D07B1B" w:rsidRDefault="00D07B1B" w:rsidP="002C4636">
      <w:pPr>
        <w:pStyle w:val="Body1"/>
      </w:pPr>
      <w:r>
        <w:rPr>
          <w:b/>
          <w:bCs/>
        </w:rPr>
        <w:t>Supplier's Equipment</w:t>
      </w:r>
      <w:r>
        <w:t xml:space="preserve"> means any equipment, including tools, systems, cabling or facilities, provided by the Supplier or its subcontractors and used directly or indirectly in the supply of the Materials which are not the subject of a separate </w:t>
      </w:r>
      <w:r w:rsidR="00EA09D4">
        <w:t>Agreement</w:t>
      </w:r>
      <w:r>
        <w:t xml:space="preserve"> between the parties (and </w:t>
      </w:r>
      <w:r w:rsidR="00CF505F">
        <w:t xml:space="preserve">under which title passes to </w:t>
      </w:r>
      <w:r w:rsidR="002C4636">
        <w:t>a Customer</w:t>
      </w:r>
      <w:r>
        <w:t>);</w:t>
      </w:r>
    </w:p>
    <w:p w:rsidR="00D07B1B" w:rsidRDefault="00D07B1B" w:rsidP="002C4636">
      <w:pPr>
        <w:pStyle w:val="Body1"/>
      </w:pPr>
      <w:r>
        <w:rPr>
          <w:b/>
          <w:bCs/>
        </w:rPr>
        <w:lastRenderedPageBreak/>
        <w:t>Supplier's Manager</w:t>
      </w:r>
      <w:r>
        <w:t xml:space="preserve"> means the Supplier's manager appointed under </w:t>
      </w:r>
      <w:r w:rsidR="00CF505F">
        <w:t xml:space="preserve">clause </w:t>
      </w:r>
      <w:r>
        <w:fldChar w:fldCharType="begin"/>
      </w:r>
      <w:r>
        <w:instrText xml:space="preserve"> REF _Ref_ContractCompanion_9kb9Ur039 \w \h \t \* MERGEFORMAT </w:instrText>
      </w:r>
      <w:r>
        <w:fldChar w:fldCharType="separate"/>
      </w:r>
      <w:r w:rsidR="0026537E">
        <w:rPr>
          <w:cs/>
        </w:rPr>
        <w:t>‎</w:t>
      </w:r>
      <w:r w:rsidR="0026537E">
        <w:t>5.1.2</w:t>
      </w:r>
      <w:r>
        <w:fldChar w:fldCharType="end"/>
      </w:r>
      <w:r>
        <w:t xml:space="preserve">, who shall have responsibility for the day to day management of the Supplier’s relationship under this </w:t>
      </w:r>
      <w:r w:rsidR="00EA09D4">
        <w:t>A</w:t>
      </w:r>
      <w:r>
        <w:t xml:space="preserve">greement with </w:t>
      </w:r>
      <w:r w:rsidR="00AD30F2">
        <w:t>FPC</w:t>
      </w:r>
      <w:r>
        <w:t xml:space="preserve"> and with</w:t>
      </w:r>
      <w:r w:rsidR="002C4636">
        <w:t xml:space="preserve"> any </w:t>
      </w:r>
      <w:r w:rsidR="00EA09D4">
        <w:t xml:space="preserve">Customer </w:t>
      </w:r>
      <w:r>
        <w:t>and who if it thinks fit the Supplier may replace;</w:t>
      </w:r>
    </w:p>
    <w:p w:rsidR="00D07B1B" w:rsidRDefault="00D07B1B" w:rsidP="00EA09D4">
      <w:pPr>
        <w:pStyle w:val="Body1"/>
      </w:pPr>
      <w:r>
        <w:rPr>
          <w:b/>
          <w:bCs/>
        </w:rPr>
        <w:t xml:space="preserve">Supplier’s Pricing </w:t>
      </w:r>
      <w:r w:rsidR="00EA09D4">
        <w:rPr>
          <w:b/>
          <w:bCs/>
        </w:rPr>
        <w:t>Schedule</w:t>
      </w:r>
      <w:r w:rsidR="00EA09D4">
        <w:t xml:space="preserve"> </w:t>
      </w:r>
      <w:r>
        <w:t>means the document attached at Appendix [3];</w:t>
      </w:r>
    </w:p>
    <w:p w:rsidR="00D07B1B" w:rsidRDefault="00D07B1B" w:rsidP="00D07B1B">
      <w:pPr>
        <w:pStyle w:val="Body1"/>
      </w:pPr>
      <w:r>
        <w:rPr>
          <w:b/>
          <w:bCs/>
        </w:rPr>
        <w:t>Supplier’s Service Director</w:t>
      </w:r>
      <w:r>
        <w:t xml:space="preserve"> means the Supplier’s director, appointed in accordance with </w:t>
      </w:r>
      <w:r w:rsidR="00CF505F">
        <w:t xml:space="preserve">clause </w:t>
      </w:r>
      <w:r>
        <w:fldChar w:fldCharType="begin"/>
      </w:r>
      <w:r>
        <w:instrText xml:space="preserve"> REF _Ref_ContractCompanion_9kb9Ur039 \w \h \t \* MERGEFORMAT </w:instrText>
      </w:r>
      <w:r>
        <w:fldChar w:fldCharType="separate"/>
      </w:r>
      <w:r w:rsidR="0026537E">
        <w:rPr>
          <w:cs/>
        </w:rPr>
        <w:t>‎</w:t>
      </w:r>
      <w:r w:rsidR="0026537E">
        <w:t>5.1.2</w:t>
      </w:r>
      <w:r>
        <w:fldChar w:fldCharType="end"/>
      </w:r>
      <w:r>
        <w:t xml:space="preserve">, who shall have responsibility for the strategic overview, planning and delivery of its obligations under this </w:t>
      </w:r>
      <w:r w:rsidR="00EA09D4">
        <w:t>Agreement</w:t>
      </w:r>
      <w:r>
        <w:t>;</w:t>
      </w:r>
    </w:p>
    <w:p w:rsidR="00D07B1B" w:rsidRDefault="00D07B1B" w:rsidP="008353CE">
      <w:pPr>
        <w:pStyle w:val="Body1"/>
      </w:pPr>
      <w:r>
        <w:rPr>
          <w:b/>
          <w:bCs/>
        </w:rPr>
        <w:t>Term</w:t>
      </w:r>
      <w:r>
        <w:t xml:space="preserve"> means the period commencing on</w:t>
      </w:r>
      <w:r w:rsidR="008353CE">
        <w:t xml:space="preserve"> the Commencement Date </w:t>
      </w:r>
      <w:r>
        <w:t>and ending at 5</w:t>
      </w:r>
      <w:r w:rsidR="008353CE">
        <w:t> </w:t>
      </w:r>
      <w:r>
        <w:t>pm on [</w:t>
      </w:r>
      <w:r>
        <w:rPr>
          <w:b/>
          <w:bCs/>
        </w:rPr>
        <w:t>to be stated</w:t>
      </w:r>
      <w:r>
        <w:t>]</w:t>
      </w:r>
      <w:r w:rsidR="008353CE">
        <w:t xml:space="preserve"> unless extended otherwise in accordance with clause </w:t>
      </w:r>
      <w:r w:rsidR="008353CE">
        <w:fldChar w:fldCharType="begin"/>
      </w:r>
      <w:r w:rsidR="008353CE">
        <w:instrText xml:space="preserve"> REF _Ref491952876 \r \h </w:instrText>
      </w:r>
      <w:r w:rsidR="008353CE">
        <w:fldChar w:fldCharType="separate"/>
      </w:r>
      <w:r w:rsidR="0026537E">
        <w:rPr>
          <w:cs/>
        </w:rPr>
        <w:t>‎</w:t>
      </w:r>
      <w:r w:rsidR="0026537E">
        <w:t>2.2</w:t>
      </w:r>
      <w:r w:rsidR="008353CE">
        <w:fldChar w:fldCharType="end"/>
      </w:r>
      <w:r w:rsidR="008353CE">
        <w:t xml:space="preserve"> of this Agreement in which case the Term shall mean the period of the Term as so extended</w:t>
      </w:r>
      <w:r>
        <w:t>;</w:t>
      </w:r>
    </w:p>
    <w:p w:rsidR="00D07B1B" w:rsidRDefault="00D07B1B" w:rsidP="00D07B1B">
      <w:pPr>
        <w:pStyle w:val="Body1"/>
      </w:pPr>
      <w:r>
        <w:rPr>
          <w:b/>
          <w:bCs/>
        </w:rPr>
        <w:t>Working Day</w:t>
      </w:r>
      <w:r>
        <w:t xml:space="preserve"> means any day other than Saturday or Sunday or a bank holiday;</w:t>
      </w:r>
    </w:p>
    <w:p w:rsidR="00EA09D4" w:rsidRDefault="00EA09D4" w:rsidP="00363D4F">
      <w:pPr>
        <w:pStyle w:val="Body1"/>
      </w:pPr>
      <w:r>
        <w:rPr>
          <w:b/>
          <w:bCs/>
        </w:rPr>
        <w:t xml:space="preserve">Works and Services Contractor </w:t>
      </w:r>
      <w:r>
        <w:t xml:space="preserve">means </w:t>
      </w:r>
      <w:r w:rsidR="00363D4F">
        <w:t>any such organisation identified as such for the purpose of this Agreement to the Supplier by a Customer</w:t>
      </w:r>
      <w:r>
        <w:t>;</w:t>
      </w:r>
      <w:r w:rsidR="00363D4F">
        <w:t xml:space="preserve"> and</w:t>
      </w:r>
    </w:p>
    <w:p w:rsidR="00D07B1B" w:rsidRDefault="00D07B1B" w:rsidP="00D07B1B">
      <w:pPr>
        <w:pStyle w:val="Body1"/>
      </w:pPr>
      <w:r>
        <w:rPr>
          <w:b/>
          <w:bCs/>
        </w:rPr>
        <w:t>VAT</w:t>
      </w:r>
      <w:r>
        <w:t xml:space="preserve"> means value added tax chargeable under English law for the time being and any similar, additional tax.</w:t>
      </w:r>
    </w:p>
    <w:p w:rsidR="00D07B1B" w:rsidRDefault="00CF505F" w:rsidP="00FB756F">
      <w:pPr>
        <w:pStyle w:val="Level2"/>
        <w:numPr>
          <w:ilvl w:val="1"/>
          <w:numId w:val="4"/>
        </w:numPr>
        <w:adjustRightInd/>
      </w:pPr>
      <w:r>
        <w:t>c</w:t>
      </w:r>
      <w:r w:rsidR="00D07B1B">
        <w:t xml:space="preserve">lause, schedule and paragraph headings shall not affect the interpretation of this </w:t>
      </w:r>
      <w:r w:rsidR="00EA09D4">
        <w:t>Agreement</w:t>
      </w:r>
      <w:r w:rsidR="00D07B1B">
        <w:t>.</w:t>
      </w:r>
    </w:p>
    <w:p w:rsidR="00D07B1B" w:rsidRDefault="00D07B1B" w:rsidP="00FB756F">
      <w:pPr>
        <w:pStyle w:val="Level2"/>
        <w:numPr>
          <w:ilvl w:val="1"/>
          <w:numId w:val="4"/>
        </w:numPr>
        <w:adjustRightInd/>
      </w:pPr>
      <w:r>
        <w:t xml:space="preserve">A person includes a natural person, corporate or unincorporated body (whether or not having separate legal personality) and that person's legal and personal representatives, successors and permitted assigns. </w:t>
      </w:r>
    </w:p>
    <w:p w:rsidR="00D07B1B" w:rsidRDefault="00D07B1B" w:rsidP="00FB756F">
      <w:pPr>
        <w:pStyle w:val="Level2"/>
        <w:numPr>
          <w:ilvl w:val="1"/>
          <w:numId w:val="4"/>
        </w:numPr>
        <w:adjustRightInd/>
      </w:pPr>
      <w:r>
        <w:t xml:space="preserve">The schedules, appendices and background form part of this </w:t>
      </w:r>
      <w:r w:rsidR="00EA09D4">
        <w:t>Agreement</w:t>
      </w:r>
      <w:r>
        <w:t xml:space="preserve"> and shall have effect as if set out in full in the body of this </w:t>
      </w:r>
      <w:r w:rsidR="00EA09D4">
        <w:t>Agreement</w:t>
      </w:r>
      <w:r>
        <w:t xml:space="preserve">. Any reference to this </w:t>
      </w:r>
      <w:r w:rsidR="00EA09D4">
        <w:t>Agreement</w:t>
      </w:r>
      <w:r>
        <w:t xml:space="preserve"> includes the schedules, appendices and background.</w:t>
      </w:r>
    </w:p>
    <w:p w:rsidR="00D07B1B" w:rsidRDefault="00D07B1B" w:rsidP="00FB756F">
      <w:pPr>
        <w:pStyle w:val="Level2"/>
        <w:numPr>
          <w:ilvl w:val="1"/>
          <w:numId w:val="4"/>
        </w:numPr>
        <w:adjustRightInd/>
      </w:pPr>
      <w:r>
        <w:t xml:space="preserve">Words in the singular shall include the plural and vice versa. </w:t>
      </w:r>
    </w:p>
    <w:p w:rsidR="00D07B1B" w:rsidRDefault="00D07B1B" w:rsidP="00FB756F">
      <w:pPr>
        <w:pStyle w:val="Level2"/>
        <w:numPr>
          <w:ilvl w:val="1"/>
          <w:numId w:val="4"/>
        </w:numPr>
        <w:adjustRightInd/>
      </w:pPr>
      <w:r>
        <w:t>A reference to a statute or statutory provision is a reference to it as it is in force for the time being, taking account of any amendment, extension, or re-enactment and includes any subordinate legislation for the time being in force made under it.</w:t>
      </w:r>
    </w:p>
    <w:p w:rsidR="00D07B1B" w:rsidRDefault="00D07B1B" w:rsidP="00FB756F">
      <w:pPr>
        <w:pStyle w:val="Level2"/>
        <w:numPr>
          <w:ilvl w:val="1"/>
          <w:numId w:val="4"/>
        </w:numPr>
        <w:adjustRightInd/>
      </w:pPr>
      <w:r>
        <w:t>A reference to writing or written includes faxes and e-mail.</w:t>
      </w:r>
    </w:p>
    <w:p w:rsidR="00D07B1B" w:rsidRDefault="00D07B1B" w:rsidP="00FB756F">
      <w:pPr>
        <w:pStyle w:val="Level2"/>
        <w:numPr>
          <w:ilvl w:val="1"/>
          <w:numId w:val="4"/>
        </w:numPr>
        <w:adjustRightInd/>
      </w:pPr>
      <w:r>
        <w:t xml:space="preserve">Where the words include(s), including or in particular are used in this </w:t>
      </w:r>
      <w:r w:rsidR="00EA09D4">
        <w:t>Agreement</w:t>
      </w:r>
      <w:r>
        <w:t>, they are deemed to have the words without limitation following them. Where the context permits, the words other and otherwise are illustrative and shall not limit the sense of the words preceding them.</w:t>
      </w:r>
    </w:p>
    <w:p w:rsidR="00D07B1B" w:rsidRDefault="00D07B1B" w:rsidP="00FB756F">
      <w:pPr>
        <w:pStyle w:val="Level2"/>
        <w:numPr>
          <w:ilvl w:val="1"/>
          <w:numId w:val="4"/>
        </w:numPr>
        <w:adjustRightInd/>
      </w:pPr>
      <w:r>
        <w:t xml:space="preserve">Any obligation in this </w:t>
      </w:r>
      <w:r w:rsidR="00EA09D4">
        <w:t>Agreement</w:t>
      </w:r>
      <w:r>
        <w:t xml:space="preserve"> on a person not to do something includes an obligation not to agree, allow, permit or acquiesce to that thing being done.</w:t>
      </w:r>
    </w:p>
    <w:p w:rsidR="00D07B1B" w:rsidRDefault="00D07B1B" w:rsidP="00FB756F">
      <w:pPr>
        <w:pStyle w:val="Level2"/>
        <w:numPr>
          <w:ilvl w:val="1"/>
          <w:numId w:val="4"/>
        </w:numPr>
        <w:adjustRightInd/>
      </w:pPr>
      <w:r>
        <w:t xml:space="preserve">References to </w:t>
      </w:r>
      <w:r w:rsidR="00CF505F">
        <w:t>c</w:t>
      </w:r>
      <w:r w:rsidR="00EA09D4">
        <w:t>lause</w:t>
      </w:r>
      <w:r>
        <w:t xml:space="preserve">s, annexes and schedules are to the </w:t>
      </w:r>
      <w:r w:rsidR="00CF505F">
        <w:t>c</w:t>
      </w:r>
      <w:r w:rsidR="00EA09D4">
        <w:t>lause</w:t>
      </w:r>
      <w:r>
        <w:t xml:space="preserve">s, annexes and schedules of this </w:t>
      </w:r>
      <w:r w:rsidR="00EA09D4">
        <w:t>Agreement</w:t>
      </w:r>
      <w:r>
        <w:t>.</w:t>
      </w:r>
    </w:p>
    <w:p w:rsidR="00D07B1B" w:rsidRDefault="00D07B1B" w:rsidP="00FB756F">
      <w:pPr>
        <w:pStyle w:val="Level2"/>
        <w:numPr>
          <w:ilvl w:val="1"/>
          <w:numId w:val="4"/>
        </w:numPr>
        <w:adjustRightInd/>
      </w:pPr>
      <w:r>
        <w:lastRenderedPageBreak/>
        <w:t xml:space="preserve">In any conflict between any documents comprising this </w:t>
      </w:r>
      <w:r w:rsidR="00EA09D4">
        <w:t>Agreement</w:t>
      </w:r>
      <w:r>
        <w:t>, the order in which they shall take precedence shall be as follows:</w:t>
      </w:r>
    </w:p>
    <w:p w:rsidR="00D07B1B" w:rsidRDefault="00D07B1B" w:rsidP="00FB756F">
      <w:pPr>
        <w:pStyle w:val="Level3"/>
        <w:numPr>
          <w:ilvl w:val="2"/>
          <w:numId w:val="4"/>
        </w:numPr>
        <w:adjustRightInd/>
        <w:rPr>
          <w:rStyle w:val="NoHeading3Text"/>
        </w:rPr>
      </w:pPr>
      <w:r>
        <w:rPr>
          <w:rStyle w:val="NoHeading3Text"/>
        </w:rPr>
        <w:t xml:space="preserve">the </w:t>
      </w:r>
      <w:r w:rsidR="00CF505F">
        <w:rPr>
          <w:rStyle w:val="NoHeading3Text"/>
        </w:rPr>
        <w:t>c</w:t>
      </w:r>
      <w:r w:rsidR="00EA09D4">
        <w:rPr>
          <w:rStyle w:val="NoHeading3Text"/>
        </w:rPr>
        <w:t>lause</w:t>
      </w:r>
      <w:r>
        <w:rPr>
          <w:rStyle w:val="NoHeading3Text"/>
        </w:rPr>
        <w:t xml:space="preserve">s in this </w:t>
      </w:r>
      <w:r w:rsidR="00EA09D4">
        <w:rPr>
          <w:rStyle w:val="NoHeading3Text"/>
        </w:rPr>
        <w:t>Agreement</w:t>
      </w:r>
      <w:r>
        <w:rPr>
          <w:rStyle w:val="NoHeading3Text"/>
        </w:rPr>
        <w:t>;</w:t>
      </w:r>
    </w:p>
    <w:p w:rsidR="00D07B1B" w:rsidRDefault="00D07B1B" w:rsidP="00FB756F">
      <w:pPr>
        <w:pStyle w:val="Level3"/>
        <w:numPr>
          <w:ilvl w:val="2"/>
          <w:numId w:val="4"/>
        </w:numPr>
        <w:adjustRightInd/>
        <w:rPr>
          <w:rStyle w:val="NoHeading3Text"/>
        </w:rPr>
      </w:pPr>
      <w:r>
        <w:rPr>
          <w:rStyle w:val="NoHeading3Text"/>
        </w:rPr>
        <w:t>the Order Terms and Conditions;</w:t>
      </w:r>
    </w:p>
    <w:p w:rsidR="00D07B1B" w:rsidRDefault="00D07B1B" w:rsidP="00FB756F">
      <w:pPr>
        <w:pStyle w:val="Level3"/>
        <w:numPr>
          <w:ilvl w:val="2"/>
          <w:numId w:val="4"/>
        </w:numPr>
        <w:adjustRightInd/>
        <w:rPr>
          <w:rStyle w:val="NoHeading3Text"/>
        </w:rPr>
      </w:pPr>
      <w:r>
        <w:rPr>
          <w:rStyle w:val="NoHeading3Text"/>
        </w:rPr>
        <w:t>the Specifications;</w:t>
      </w:r>
    </w:p>
    <w:p w:rsidR="00D07B1B" w:rsidRDefault="00D07B1B" w:rsidP="00FB756F">
      <w:pPr>
        <w:pStyle w:val="Level3"/>
        <w:numPr>
          <w:ilvl w:val="2"/>
          <w:numId w:val="4"/>
        </w:numPr>
        <w:adjustRightInd/>
        <w:rPr>
          <w:rStyle w:val="NoHeading3Text"/>
        </w:rPr>
      </w:pPr>
      <w:r>
        <w:rPr>
          <w:rStyle w:val="NoHeading3Text"/>
        </w:rPr>
        <w:t xml:space="preserve">the Supplier’s Pricing </w:t>
      </w:r>
      <w:r w:rsidR="00EA09D4">
        <w:rPr>
          <w:rStyle w:val="NoHeading3Text"/>
        </w:rPr>
        <w:t>Schedule</w:t>
      </w:r>
      <w:r>
        <w:rPr>
          <w:rStyle w:val="NoHeading3Text"/>
        </w:rPr>
        <w:t>;</w:t>
      </w:r>
    </w:p>
    <w:p w:rsidR="00D07B1B" w:rsidRDefault="00D07B1B" w:rsidP="00FB756F">
      <w:pPr>
        <w:pStyle w:val="Level3"/>
        <w:numPr>
          <w:ilvl w:val="2"/>
          <w:numId w:val="4"/>
        </w:numPr>
        <w:adjustRightInd/>
        <w:rPr>
          <w:rStyle w:val="NoHeading3Text"/>
        </w:rPr>
      </w:pPr>
      <w:r>
        <w:rPr>
          <w:rStyle w:val="NoHeading3Text"/>
        </w:rPr>
        <w:t xml:space="preserve">the Plans and Proposals. </w:t>
      </w:r>
    </w:p>
    <w:p w:rsidR="00D07B1B" w:rsidRDefault="00D07B1B" w:rsidP="00731ED4">
      <w:pPr>
        <w:pStyle w:val="Level1"/>
        <w:keepNext/>
        <w:numPr>
          <w:ilvl w:val="0"/>
          <w:numId w:val="4"/>
        </w:numPr>
        <w:adjustRightInd/>
        <w:outlineLvl w:val="0"/>
      </w:pPr>
      <w:bookmarkStart w:id="30" w:name="_Ref_ContractCompanion_9kb9Ur08I"/>
      <w:bookmarkStart w:id="31" w:name="_Ref409907119"/>
      <w:bookmarkStart w:id="32" w:name="_Ref409906483"/>
      <w:bookmarkStart w:id="33" w:name="_Ref409906646"/>
      <w:bookmarkStart w:id="34" w:name="_Ref409965216"/>
      <w:bookmarkStart w:id="35" w:name="_Ref410688306"/>
      <w:bookmarkStart w:id="36" w:name="_Ref410688724"/>
      <w:bookmarkStart w:id="37" w:name="_Ref410688634"/>
      <w:bookmarkStart w:id="38" w:name="_Ref410746753"/>
      <w:bookmarkStart w:id="39" w:name="_Ref410746765"/>
      <w:bookmarkStart w:id="40" w:name="_Ref410746443"/>
      <w:bookmarkStart w:id="41" w:name="_Ref410756088"/>
      <w:bookmarkStart w:id="42" w:name="_Toc492538474"/>
      <w:r>
        <w:rPr>
          <w:rStyle w:val="Level1asheadingtext"/>
        </w:rPr>
        <w:t>Commencement and Duration</w:t>
      </w:r>
      <w:bookmarkEnd w:id="30"/>
      <w:bookmarkEnd w:id="31"/>
      <w:bookmarkEnd w:id="32"/>
      <w:bookmarkEnd w:id="33"/>
      <w:bookmarkEnd w:id="34"/>
      <w:bookmarkEnd w:id="35"/>
      <w:bookmarkEnd w:id="36"/>
      <w:bookmarkEnd w:id="37"/>
      <w:bookmarkEnd w:id="38"/>
      <w:bookmarkEnd w:id="39"/>
      <w:bookmarkEnd w:id="40"/>
      <w:bookmarkEnd w:id="41"/>
      <w:bookmarkEnd w:id="42"/>
    </w:p>
    <w:p w:rsidR="00D07B1B" w:rsidRDefault="00D07B1B" w:rsidP="00FB756F">
      <w:pPr>
        <w:pStyle w:val="Level2"/>
        <w:numPr>
          <w:ilvl w:val="1"/>
          <w:numId w:val="4"/>
        </w:numPr>
        <w:adjustRightInd/>
      </w:pPr>
      <w:r>
        <w:t xml:space="preserve">This </w:t>
      </w:r>
      <w:r w:rsidR="00EA09D4">
        <w:t>Agreement</w:t>
      </w:r>
      <w:r>
        <w:t xml:space="preserve"> shall take effect on </w:t>
      </w:r>
      <w:r w:rsidR="00EA09D4">
        <w:t xml:space="preserve">the Commencement Date </w:t>
      </w:r>
      <w:r>
        <w:t xml:space="preserve">and shall, subject to earlier termination in accordance with its terms, continue for the Term after which, but subject to </w:t>
      </w:r>
      <w:r w:rsidR="00CF505F">
        <w:t>c</w:t>
      </w:r>
      <w:r w:rsidR="00EA09D4">
        <w:t>lause</w:t>
      </w:r>
      <w:r>
        <w:t xml:space="preserve">s </w:t>
      </w:r>
      <w:r>
        <w:fldChar w:fldCharType="begin"/>
      </w:r>
      <w:r>
        <w:instrText xml:space="preserve"> REF _Ref_ContractCompanion_9kb9Ur03B \w \h \t \* MERGEFORMAT </w:instrText>
      </w:r>
      <w:r>
        <w:fldChar w:fldCharType="separate"/>
      </w:r>
      <w:r w:rsidR="0026537E">
        <w:rPr>
          <w:cs/>
        </w:rPr>
        <w:t>‎</w:t>
      </w:r>
      <w:r w:rsidR="0026537E">
        <w:t>2.2</w:t>
      </w:r>
      <w:r>
        <w:fldChar w:fldCharType="end"/>
      </w:r>
      <w:r>
        <w:t xml:space="preserve"> and </w:t>
      </w:r>
      <w:r>
        <w:fldChar w:fldCharType="begin"/>
      </w:r>
      <w:r>
        <w:instrText xml:space="preserve"> REF _Ref_ContractCompanion_9kb9Ur03D \w \h \t \* MERGEFORMAT </w:instrText>
      </w:r>
      <w:r>
        <w:fldChar w:fldCharType="separate"/>
      </w:r>
      <w:r w:rsidR="0026537E">
        <w:rPr>
          <w:cs/>
        </w:rPr>
        <w:t>‎</w:t>
      </w:r>
      <w:r w:rsidR="0026537E">
        <w:t>2.3</w:t>
      </w:r>
      <w:r>
        <w:fldChar w:fldCharType="end"/>
      </w:r>
      <w:r>
        <w:t xml:space="preserve"> below, it shall expire save for performance of any Order remaining to be fulfilled at that date.</w:t>
      </w:r>
    </w:p>
    <w:p w:rsidR="00D07B1B" w:rsidRDefault="00D07B1B" w:rsidP="00BD22AE">
      <w:pPr>
        <w:pStyle w:val="Level2"/>
        <w:numPr>
          <w:ilvl w:val="1"/>
          <w:numId w:val="4"/>
        </w:numPr>
        <w:adjustRightInd/>
      </w:pPr>
      <w:bookmarkStart w:id="43" w:name="_Ref_ContractCompanion_9kb9Ur03B"/>
      <w:bookmarkStart w:id="44" w:name="_Ref491952876"/>
      <w:r>
        <w:t xml:space="preserve">If </w:t>
      </w:r>
      <w:r w:rsidR="00147C7A">
        <w:t>FPC</w:t>
      </w:r>
      <w:r>
        <w:t xml:space="preserve"> wishes to extend this </w:t>
      </w:r>
      <w:r w:rsidR="00EA09D4">
        <w:t>Agreement</w:t>
      </w:r>
      <w:r>
        <w:t xml:space="preserve"> beyond the expiry of the Term</w:t>
      </w:r>
      <w:r w:rsidR="00785882">
        <w:t xml:space="preserve"> (or exten</w:t>
      </w:r>
      <w:r w:rsidR="00230491">
        <w:t>ded Term</w:t>
      </w:r>
      <w:r w:rsidR="00785882">
        <w:t>)</w:t>
      </w:r>
      <w:r>
        <w:t>, it shall</w:t>
      </w:r>
      <w:r w:rsidR="00785882">
        <w:t xml:space="preserve"> give the Supplier at least nine</w:t>
      </w:r>
      <w:r>
        <w:t xml:space="preserve"> months' </w:t>
      </w:r>
      <w:r w:rsidR="00785882">
        <w:t xml:space="preserve">prior </w:t>
      </w:r>
      <w:r>
        <w:t xml:space="preserve">written notice of such intention </w:t>
      </w:r>
      <w:r w:rsidR="00EA09D4">
        <w:t>prior to the expiry of the Term</w:t>
      </w:r>
      <w:r>
        <w:t xml:space="preserve">.  If </w:t>
      </w:r>
      <w:r w:rsidR="00147C7A">
        <w:t>FPC</w:t>
      </w:r>
      <w:r>
        <w:t xml:space="preserve"> gives such notice then the terms of this </w:t>
      </w:r>
      <w:r w:rsidR="00EA09D4">
        <w:t>Agreement</w:t>
      </w:r>
      <w:r>
        <w:t xml:space="preserve"> shall apply during any such extension save for any particular changes that shall be agreed by the parties by not later than three months prior to the expiry of the Term</w:t>
      </w:r>
      <w:r w:rsidR="00230491">
        <w:t xml:space="preserve"> (or extended Term</w:t>
      </w:r>
      <w:r w:rsidR="00785882">
        <w:t>)</w:t>
      </w:r>
      <w:r>
        <w:t>.</w:t>
      </w:r>
      <w:bookmarkEnd w:id="43"/>
      <w:r w:rsidR="00EA09D4">
        <w:t xml:space="preserve">  FPC may extend the term of this Agreement on two occasions by up to five years in each case</w:t>
      </w:r>
      <w:r w:rsidR="00BD22AE">
        <w:t xml:space="preserve"> but a</w:t>
      </w:r>
      <w:r w:rsidR="00EA09D4">
        <w:t>ny extension is at the discretion and option of FPC entirely.</w:t>
      </w:r>
      <w:bookmarkEnd w:id="44"/>
      <w:r w:rsidR="00EA09D4">
        <w:t xml:space="preserve">  </w:t>
      </w:r>
    </w:p>
    <w:p w:rsidR="00D07B1B" w:rsidRDefault="00D07B1B" w:rsidP="00FB756F">
      <w:pPr>
        <w:pStyle w:val="Level2"/>
        <w:numPr>
          <w:ilvl w:val="1"/>
          <w:numId w:val="4"/>
        </w:numPr>
        <w:adjustRightInd/>
      </w:pPr>
      <w:bookmarkStart w:id="45" w:name="_Ref_ContractCompanion_9kb9Ur03D"/>
      <w:r>
        <w:t xml:space="preserve">If </w:t>
      </w:r>
      <w:r w:rsidR="00EA09D4">
        <w:t>FPC</w:t>
      </w:r>
      <w:r>
        <w:t xml:space="preserve"> does not extend this </w:t>
      </w:r>
      <w:r w:rsidR="00EA09D4">
        <w:t>Agreement</w:t>
      </w:r>
      <w:r>
        <w:t xml:space="preserve"> beyond the Term then this </w:t>
      </w:r>
      <w:r w:rsidR="00EA09D4">
        <w:t>Agreement</w:t>
      </w:r>
      <w:r>
        <w:t xml:space="preserve"> shall expire on the expiry of the Term, but if </w:t>
      </w:r>
      <w:r w:rsidR="00EA09D4">
        <w:t>FPC</w:t>
      </w:r>
      <w:r>
        <w:t xml:space="preserve"> does extend the Term then this </w:t>
      </w:r>
      <w:r w:rsidR="00EA09D4">
        <w:t>Agreement</w:t>
      </w:r>
      <w:r>
        <w:t xml:space="preserve"> shall expire on the expiry of the subsequent period of extension.</w:t>
      </w:r>
      <w:bookmarkEnd w:id="45"/>
    </w:p>
    <w:p w:rsidR="00D07B1B" w:rsidRDefault="00147C7A" w:rsidP="00321576">
      <w:pPr>
        <w:pStyle w:val="Level2"/>
        <w:numPr>
          <w:ilvl w:val="1"/>
          <w:numId w:val="4"/>
        </w:numPr>
        <w:adjustRightInd/>
      </w:pPr>
      <w:bookmarkStart w:id="46" w:name="_BPDC_LN_INS_1007"/>
      <w:bookmarkEnd w:id="46"/>
      <w:r>
        <w:t>FPC</w:t>
      </w:r>
      <w:r w:rsidR="00AD03CF">
        <w:t xml:space="preserve"> may by giving not less than </w:t>
      </w:r>
      <w:r w:rsidR="00321576">
        <w:t>12</w:t>
      </w:r>
      <w:r w:rsidR="00AD03CF">
        <w:t xml:space="preserve"> </w:t>
      </w:r>
      <w:r w:rsidR="00ED33F3">
        <w:t xml:space="preserve">months' </w:t>
      </w:r>
      <w:r w:rsidR="00321576">
        <w:t xml:space="preserve">prior </w:t>
      </w:r>
      <w:r w:rsidR="00785882">
        <w:t xml:space="preserve">written </w:t>
      </w:r>
      <w:r w:rsidR="00ED33F3">
        <w:t>notice</w:t>
      </w:r>
      <w:r w:rsidR="00D07B1B">
        <w:t xml:space="preserve"> to the Supplier bring this </w:t>
      </w:r>
      <w:r w:rsidR="00EA09D4">
        <w:t>Agreement</w:t>
      </w:r>
      <w:r w:rsidR="00D07B1B">
        <w:t xml:space="preserve"> to an end without incurring any financial liability</w:t>
      </w:r>
      <w:r w:rsidR="005A0008">
        <w:t xml:space="preserve"> (</w:t>
      </w:r>
      <w:r w:rsidR="005A0008" w:rsidRPr="005A0008">
        <w:rPr>
          <w:i/>
        </w:rPr>
        <w:t>no fault</w:t>
      </w:r>
      <w:r w:rsidR="005A0008">
        <w:t>)</w:t>
      </w:r>
      <w:r w:rsidR="00D07B1B">
        <w:t xml:space="preserve"> to the Supplier and immediately after expiry of the notice this </w:t>
      </w:r>
      <w:r w:rsidR="00EA09D4">
        <w:t>Agreement</w:t>
      </w:r>
      <w:r w:rsidR="00D07B1B">
        <w:t xml:space="preserve"> shall cease to be binding on and effective between </w:t>
      </w:r>
      <w:r w:rsidR="00EA09D4">
        <w:t>FPC</w:t>
      </w:r>
      <w:r w:rsidR="00D07B1B">
        <w:t xml:space="preserve"> and the Supplier </w:t>
      </w:r>
      <w:r w:rsidR="00EA09D4">
        <w:t xml:space="preserve">and between any Customer and the Supplier </w:t>
      </w:r>
      <w:r w:rsidR="00D07B1B">
        <w:t xml:space="preserve">save for any breaches of this </w:t>
      </w:r>
      <w:r w:rsidR="00EA09D4">
        <w:t>Agreement</w:t>
      </w:r>
      <w:r w:rsidR="00D07B1B">
        <w:t xml:space="preserve"> occurring prior to expiry of the period of notice</w:t>
      </w:r>
      <w:r w:rsidR="00E848AD">
        <w:t xml:space="preserve"> and any Orders which remain to be fulfilled</w:t>
      </w:r>
      <w:r w:rsidR="00D07B1B">
        <w:t xml:space="preserve">.  Where this </w:t>
      </w:r>
      <w:r w:rsidR="00EA09D4">
        <w:t>Agreement</w:t>
      </w:r>
      <w:r w:rsidR="00D07B1B">
        <w:t xml:space="preserve"> comes to an end then this shall not </w:t>
      </w:r>
      <w:r w:rsidR="00BD22AE">
        <w:t>affect</w:t>
      </w:r>
      <w:r w:rsidR="00D07B1B">
        <w:t xml:space="preserve"> any other </w:t>
      </w:r>
      <w:r w:rsidR="00BD22AE">
        <w:t>a</w:t>
      </w:r>
      <w:r w:rsidR="00EA09D4">
        <w:t>greement</w:t>
      </w:r>
      <w:r w:rsidR="00D07B1B">
        <w:t xml:space="preserve"> already in existence.</w:t>
      </w:r>
    </w:p>
    <w:p w:rsidR="00AD03CF" w:rsidRPr="00AD03CF" w:rsidRDefault="00A40AA7" w:rsidP="00321576">
      <w:pPr>
        <w:pStyle w:val="Level2"/>
        <w:numPr>
          <w:ilvl w:val="1"/>
          <w:numId w:val="4"/>
        </w:numPr>
        <w:adjustRightInd/>
      </w:pPr>
      <w:r>
        <w:t>The Supplier may by giving not less than</w:t>
      </w:r>
      <w:r w:rsidR="00321576">
        <w:t xml:space="preserve"> 24</w:t>
      </w:r>
      <w:r>
        <w:t xml:space="preserve"> months' </w:t>
      </w:r>
      <w:r w:rsidR="00321576">
        <w:t xml:space="preserve">prior </w:t>
      </w:r>
      <w:r w:rsidR="00785882">
        <w:t>written notice</w:t>
      </w:r>
      <w:r>
        <w:t xml:space="preserve"> to FPC bring this Agreement to an end and immediately after expiry of the notice this Agreement shall cease to be binding on and effective between FPC and the Supplier and between any Customer and the Supplier save for any breaches of this Agreement occurring prior to expiry of the period of notice and any Orders which remain to fulfilled.  When this Agreement comes to an end this shall not affect any other agreement already in existence.    </w:t>
      </w:r>
    </w:p>
    <w:p w:rsidR="00D07B1B" w:rsidRDefault="00E848AD" w:rsidP="00731ED4">
      <w:pPr>
        <w:pStyle w:val="Level1"/>
        <w:keepNext/>
        <w:numPr>
          <w:ilvl w:val="0"/>
          <w:numId w:val="4"/>
        </w:numPr>
        <w:adjustRightInd/>
        <w:outlineLvl w:val="0"/>
        <w:rPr>
          <w:rStyle w:val="Level1asheadingtext"/>
        </w:rPr>
      </w:pPr>
      <w:bookmarkStart w:id="47" w:name="_Ref409907150"/>
      <w:bookmarkStart w:id="48" w:name="_Ref409906514"/>
      <w:bookmarkStart w:id="49" w:name="_Ref409906677"/>
      <w:bookmarkStart w:id="50" w:name="_Ref409965247"/>
      <w:bookmarkStart w:id="51" w:name="_Ref410688353"/>
      <w:bookmarkStart w:id="52" w:name="_Ref410688755"/>
      <w:bookmarkStart w:id="53" w:name="_Ref410688665"/>
      <w:bookmarkStart w:id="54" w:name="_Ref410746784"/>
      <w:bookmarkStart w:id="55" w:name="_Ref410746796"/>
      <w:bookmarkStart w:id="56" w:name="_Ref410746475"/>
      <w:bookmarkStart w:id="57" w:name="_Ref410756119"/>
      <w:bookmarkStart w:id="58" w:name="_Toc492538475"/>
      <w:r>
        <w:rPr>
          <w:rStyle w:val="Level1asheadingtext"/>
        </w:rPr>
        <w:t>Customers</w:t>
      </w:r>
      <w:bookmarkEnd w:id="47"/>
      <w:bookmarkEnd w:id="48"/>
      <w:bookmarkEnd w:id="49"/>
      <w:bookmarkEnd w:id="50"/>
      <w:bookmarkEnd w:id="51"/>
      <w:bookmarkEnd w:id="52"/>
      <w:bookmarkEnd w:id="53"/>
      <w:bookmarkEnd w:id="54"/>
      <w:bookmarkEnd w:id="55"/>
      <w:bookmarkEnd w:id="56"/>
      <w:bookmarkEnd w:id="57"/>
      <w:bookmarkEnd w:id="58"/>
    </w:p>
    <w:p w:rsidR="008353CE" w:rsidRPr="008353CE" w:rsidRDefault="008353CE" w:rsidP="00AD03CF">
      <w:pPr>
        <w:pStyle w:val="Body1"/>
      </w:pPr>
      <w:r>
        <w:t>The Supplier acknowledges and agrees with FPC that FPC enters this Agreement in its own right as the organisation which commenced and carried out the procurement exercise referred to</w:t>
      </w:r>
      <w:r w:rsidR="006524CB">
        <w:t xml:space="preserve"> in</w:t>
      </w:r>
      <w:r w:rsidR="00AD03CF">
        <w:t xml:space="preserve"> I</w:t>
      </w:r>
      <w:r>
        <w:t xml:space="preserve">ntroductory clauses </w:t>
      </w:r>
      <w:r>
        <w:fldChar w:fldCharType="begin"/>
      </w:r>
      <w:r>
        <w:instrText xml:space="preserve"> REF _Ref491953011 \r \h </w:instrText>
      </w:r>
      <w:r>
        <w:fldChar w:fldCharType="separate"/>
      </w:r>
      <w:r w:rsidR="0026537E">
        <w:rPr>
          <w:cs/>
        </w:rPr>
        <w:t>‎</w:t>
      </w:r>
      <w:r w:rsidR="0026537E">
        <w:t>(A)</w:t>
      </w:r>
      <w:r>
        <w:fldChar w:fldCharType="end"/>
      </w:r>
      <w:r>
        <w:t xml:space="preserve"> above and also on behalf of all Customers (including </w:t>
      </w:r>
      <w:r>
        <w:lastRenderedPageBreak/>
        <w:t>for that purpose FPC) so that any and all Customers may access and use this Agreement and issue (o</w:t>
      </w:r>
      <w:r w:rsidR="006524CB">
        <w:t>r</w:t>
      </w:r>
      <w:r>
        <w:t xml:space="preserve"> </w:t>
      </w:r>
      <w:r w:rsidR="00AD03CF">
        <w:t>cause</w:t>
      </w:r>
      <w:r>
        <w:t xml:space="preserve"> to be issued on their behalf by its Works and Servi</w:t>
      </w:r>
      <w:r w:rsidR="00AD03CF">
        <w:t>ces Contractor) Orders under it to the intent that clause 24 of t</w:t>
      </w:r>
      <w:r w:rsidR="00785882">
        <w:t>his Agreement shall not</w:t>
      </w:r>
      <w:r w:rsidR="00AD03CF">
        <w:t xml:space="preserve"> apply to any Customer.</w:t>
      </w:r>
    </w:p>
    <w:p w:rsidR="00D07B1B" w:rsidRDefault="00D07B1B" w:rsidP="00731ED4">
      <w:pPr>
        <w:pStyle w:val="Level1"/>
        <w:keepNext/>
        <w:numPr>
          <w:ilvl w:val="0"/>
          <w:numId w:val="4"/>
        </w:numPr>
        <w:adjustRightInd/>
        <w:outlineLvl w:val="0"/>
      </w:pPr>
      <w:bookmarkStart w:id="59" w:name="_Ref_ContractCompanion_9kb9Ur059"/>
      <w:bookmarkStart w:id="60" w:name="_Ref_ContractCompanion_9kb9Ur09H"/>
      <w:bookmarkStart w:id="61" w:name="_Ref409907197"/>
      <w:bookmarkStart w:id="62" w:name="_Ref409906561"/>
      <w:bookmarkStart w:id="63" w:name="_Ref409906724"/>
      <w:bookmarkStart w:id="64" w:name="_Ref409965310"/>
      <w:bookmarkStart w:id="65" w:name="_Ref410688400"/>
      <w:bookmarkStart w:id="66" w:name="_Ref410688786"/>
      <w:bookmarkStart w:id="67" w:name="_Ref410688712"/>
      <w:bookmarkStart w:id="68" w:name="_Ref410746831"/>
      <w:bookmarkStart w:id="69" w:name="_Ref410746843"/>
      <w:bookmarkStart w:id="70" w:name="_Ref410746537"/>
      <w:bookmarkStart w:id="71" w:name="_Ref410756166"/>
      <w:bookmarkStart w:id="72" w:name="_Toc492538476"/>
      <w:r>
        <w:rPr>
          <w:rStyle w:val="Level1asheadingtext"/>
        </w:rPr>
        <w:t>Due Diligence</w:t>
      </w:r>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D07B1B" w:rsidRDefault="00D07B1B" w:rsidP="00FB756F">
      <w:pPr>
        <w:pStyle w:val="Level2"/>
        <w:numPr>
          <w:ilvl w:val="1"/>
          <w:numId w:val="4"/>
        </w:numPr>
        <w:adjustRightInd/>
      </w:pPr>
      <w:bookmarkStart w:id="73" w:name="_Ref_ContractCompanion_9kb9Ur04A"/>
      <w:bookmarkStart w:id="74" w:name="_Ref_ContractCompanion_9kb9Ur04C"/>
      <w:r>
        <w:t>The Supplier acknowledges and confirms that:</w:t>
      </w:r>
      <w:bookmarkEnd w:id="73"/>
      <w:bookmarkEnd w:id="74"/>
    </w:p>
    <w:p w:rsidR="00D07B1B" w:rsidRDefault="00D07B1B" w:rsidP="00FB756F">
      <w:pPr>
        <w:pStyle w:val="Level3"/>
        <w:numPr>
          <w:ilvl w:val="2"/>
          <w:numId w:val="4"/>
        </w:numPr>
        <w:adjustRightInd/>
      </w:pPr>
      <w:r>
        <w:t xml:space="preserve">it has had an opportunity to carry out a thorough due diligence exercise in relation to the subject matter of this </w:t>
      </w:r>
      <w:r w:rsidR="00EA09D4">
        <w:t>Agreement</w:t>
      </w:r>
      <w:r>
        <w:t xml:space="preserve"> and has asked all the questions it considers to be relevant for the purpose of establishing whether it is able to perform its obligations in accordance with the terms of this </w:t>
      </w:r>
      <w:r w:rsidR="00EA09D4">
        <w:t>Agreement</w:t>
      </w:r>
      <w:r>
        <w:t>;</w:t>
      </w:r>
    </w:p>
    <w:p w:rsidR="00D07B1B" w:rsidRDefault="00D07B1B" w:rsidP="00FB756F">
      <w:pPr>
        <w:pStyle w:val="Level3"/>
        <w:numPr>
          <w:ilvl w:val="2"/>
          <w:numId w:val="4"/>
        </w:numPr>
        <w:adjustRightInd/>
        <w:rPr>
          <w:rStyle w:val="NoHeading3Text"/>
        </w:rPr>
      </w:pPr>
      <w:r>
        <w:rPr>
          <w:rStyle w:val="NoHeading3Text"/>
        </w:rPr>
        <w:t xml:space="preserve">it has received all information requested by it to enable it to determine whether it is able to perform its obligations in accordance with the terms of this </w:t>
      </w:r>
      <w:r w:rsidR="00EA09D4">
        <w:rPr>
          <w:rStyle w:val="NoHeading3Text"/>
        </w:rPr>
        <w:t>Agreement</w:t>
      </w:r>
      <w:r>
        <w:rPr>
          <w:rStyle w:val="NoHeading3Text"/>
        </w:rPr>
        <w:t>;</w:t>
      </w:r>
    </w:p>
    <w:p w:rsidR="00D07B1B" w:rsidRDefault="00D07B1B" w:rsidP="00FB756F">
      <w:pPr>
        <w:pStyle w:val="Level3"/>
        <w:numPr>
          <w:ilvl w:val="2"/>
          <w:numId w:val="4"/>
        </w:numPr>
        <w:adjustRightInd/>
        <w:rPr>
          <w:rStyle w:val="NoHeading3Text"/>
        </w:rPr>
      </w:pPr>
      <w:r>
        <w:rPr>
          <w:rStyle w:val="NoHeading3Text"/>
        </w:rPr>
        <w:t>it has made and shall make its own enquiries to satisfy itself as to the accuracy and adequacy of any information supplied to it;</w:t>
      </w:r>
    </w:p>
    <w:p w:rsidR="00D07B1B" w:rsidRDefault="00D07B1B" w:rsidP="00FB756F">
      <w:pPr>
        <w:pStyle w:val="Level3"/>
        <w:numPr>
          <w:ilvl w:val="2"/>
          <w:numId w:val="4"/>
        </w:numPr>
        <w:adjustRightInd/>
        <w:rPr>
          <w:rStyle w:val="NoHeading3Text"/>
        </w:rPr>
      </w:pPr>
      <w:r>
        <w:rPr>
          <w:rStyle w:val="NoHeading3Text"/>
        </w:rPr>
        <w:t xml:space="preserve">it has raised all relevant due diligence questions with </w:t>
      </w:r>
      <w:r w:rsidR="00EA09D4">
        <w:t>FPC</w:t>
      </w:r>
      <w:r>
        <w:t xml:space="preserve"> </w:t>
      </w:r>
      <w:r>
        <w:rPr>
          <w:rStyle w:val="NoHeading3Text"/>
        </w:rPr>
        <w:t xml:space="preserve">before submitting its response to the Invitation to </w:t>
      </w:r>
      <w:r w:rsidR="00AD30F2">
        <w:rPr>
          <w:rStyle w:val="NoHeading3Text"/>
        </w:rPr>
        <w:t>Tender</w:t>
      </w:r>
      <w:r>
        <w:rPr>
          <w:rStyle w:val="NoHeading3Text"/>
        </w:rPr>
        <w:t>; and</w:t>
      </w:r>
    </w:p>
    <w:p w:rsidR="00D07B1B" w:rsidRDefault="00D07B1B" w:rsidP="00FB756F">
      <w:pPr>
        <w:pStyle w:val="Level3"/>
        <w:numPr>
          <w:ilvl w:val="2"/>
          <w:numId w:val="4"/>
        </w:numPr>
        <w:adjustRightInd/>
        <w:rPr>
          <w:rStyle w:val="NoHeading3Text"/>
        </w:rPr>
      </w:pPr>
      <w:r>
        <w:rPr>
          <w:rStyle w:val="NoHeading3Text"/>
        </w:rPr>
        <w:t xml:space="preserve">it has entered into this </w:t>
      </w:r>
      <w:r w:rsidR="00EA09D4">
        <w:rPr>
          <w:rStyle w:val="NoHeading3Text"/>
        </w:rPr>
        <w:t>Agreement</w:t>
      </w:r>
      <w:r>
        <w:rPr>
          <w:rStyle w:val="NoHeading3Text"/>
        </w:rPr>
        <w:t xml:space="preserve"> in reliance on its own due diligence.</w:t>
      </w:r>
    </w:p>
    <w:p w:rsidR="00D07B1B" w:rsidRDefault="00D07B1B" w:rsidP="00FB756F">
      <w:pPr>
        <w:pStyle w:val="Level2"/>
        <w:numPr>
          <w:ilvl w:val="1"/>
          <w:numId w:val="4"/>
        </w:numPr>
        <w:adjustRightInd/>
        <w:rPr>
          <w:rStyle w:val="NoHeading2Text"/>
        </w:rPr>
      </w:pPr>
      <w:r>
        <w:rPr>
          <w:rStyle w:val="NoHeading2Text"/>
        </w:rPr>
        <w:t xml:space="preserve">Save as provided in this </w:t>
      </w:r>
      <w:r w:rsidR="00EA09D4">
        <w:rPr>
          <w:rStyle w:val="NoHeading2Text"/>
        </w:rPr>
        <w:t>Agreement</w:t>
      </w:r>
      <w:r>
        <w:rPr>
          <w:rStyle w:val="NoHeading2Text"/>
        </w:rPr>
        <w:t xml:space="preserve">, no representations, warranties or conditions are given or assumed by </w:t>
      </w:r>
      <w:r w:rsidR="00EA09D4">
        <w:rPr>
          <w:rStyle w:val="NoHeading2Text"/>
        </w:rPr>
        <w:t>FPC</w:t>
      </w:r>
      <w:r>
        <w:rPr>
          <w:rStyle w:val="NoHeading2Text"/>
        </w:rPr>
        <w:t xml:space="preserve"> in respect of any information or documents provided to the Supplier and any such representations, warranties or conditions are excluded, save to the extent that such exclusion is prohibited by law.</w:t>
      </w:r>
    </w:p>
    <w:p w:rsidR="00D07B1B" w:rsidRDefault="00D07B1B" w:rsidP="00FB756F">
      <w:pPr>
        <w:pStyle w:val="Level2"/>
        <w:numPr>
          <w:ilvl w:val="1"/>
          <w:numId w:val="4"/>
        </w:numPr>
        <w:adjustRightInd/>
        <w:rPr>
          <w:rStyle w:val="NoHeading2Text"/>
        </w:rPr>
      </w:pPr>
      <w:bookmarkStart w:id="75" w:name="_Ref_ContractCompanion_9kb9Ur04E"/>
      <w:r>
        <w:rPr>
          <w:rStyle w:val="NoHeading2Text"/>
        </w:rPr>
        <w:t xml:space="preserve">The Supplier shall promptly notify </w:t>
      </w:r>
      <w:r w:rsidR="00EA09D4">
        <w:rPr>
          <w:rStyle w:val="NoHeading2Text"/>
        </w:rPr>
        <w:t>FPC</w:t>
      </w:r>
      <w:r>
        <w:rPr>
          <w:rStyle w:val="NoHeading2Text"/>
        </w:rPr>
        <w:t xml:space="preserve"> in writing if it becomes aware during the performance of this </w:t>
      </w:r>
      <w:r w:rsidR="00EA09D4">
        <w:rPr>
          <w:rStyle w:val="NoHeading2Text"/>
        </w:rPr>
        <w:t>Agreement</w:t>
      </w:r>
      <w:r>
        <w:rPr>
          <w:rStyle w:val="NoHeading2Text"/>
        </w:rPr>
        <w:t xml:space="preserve"> of any inaccuracies in any information or documents provided to it which materially and adversely affects its ability to perform its obligations under this </w:t>
      </w:r>
      <w:r w:rsidR="00EA09D4">
        <w:rPr>
          <w:rStyle w:val="NoHeading2Text"/>
        </w:rPr>
        <w:t>Agreement</w:t>
      </w:r>
      <w:r>
        <w:rPr>
          <w:rStyle w:val="NoHeading2Text"/>
        </w:rPr>
        <w:t>.</w:t>
      </w:r>
      <w:bookmarkEnd w:id="75"/>
    </w:p>
    <w:p w:rsidR="00D07B1B" w:rsidRDefault="00D07B1B" w:rsidP="00A40AA7">
      <w:pPr>
        <w:pStyle w:val="Level2"/>
        <w:numPr>
          <w:ilvl w:val="1"/>
          <w:numId w:val="4"/>
        </w:numPr>
        <w:adjustRightInd/>
        <w:rPr>
          <w:rStyle w:val="NoHeading2Text"/>
        </w:rPr>
      </w:pPr>
      <w:bookmarkStart w:id="76" w:name="_Ref_ContractCompanion_9kb9Ur057"/>
      <w:r>
        <w:rPr>
          <w:rStyle w:val="NoHeading2Text"/>
        </w:rPr>
        <w:t xml:space="preserve">The Supplier shall not be entitled to recover </w:t>
      </w:r>
      <w:r w:rsidR="00A40AA7">
        <w:rPr>
          <w:rStyle w:val="NoHeading2Text"/>
        </w:rPr>
        <w:t xml:space="preserve">from FPC </w:t>
      </w:r>
      <w:r>
        <w:rPr>
          <w:rStyle w:val="NoHeading2Text"/>
        </w:rPr>
        <w:t xml:space="preserve">any costs </w:t>
      </w:r>
      <w:r w:rsidR="00A40AA7">
        <w:rPr>
          <w:rStyle w:val="NoHeading2Text"/>
        </w:rPr>
        <w:t xml:space="preserve">or losses </w:t>
      </w:r>
      <w:r>
        <w:rPr>
          <w:rStyle w:val="NoHeading2Text"/>
        </w:rPr>
        <w:t xml:space="preserve">which arise from, nor shall it be relieved from any of its obligations as a result of, any matters or inaccuracies notified to </w:t>
      </w:r>
      <w:r w:rsidR="00EA09D4">
        <w:rPr>
          <w:rStyle w:val="NoHeading2Text"/>
        </w:rPr>
        <w:t>FPC</w:t>
      </w:r>
      <w:r>
        <w:rPr>
          <w:rStyle w:val="NoHeading2Text"/>
        </w:rPr>
        <w:t xml:space="preserve"> by the Supplier in accordance with </w:t>
      </w:r>
      <w:r w:rsidR="002E3724">
        <w:rPr>
          <w:rStyle w:val="NoHeading2Text"/>
        </w:rPr>
        <w:t>c</w:t>
      </w:r>
      <w:r w:rsidR="00CF505F">
        <w:rPr>
          <w:rStyle w:val="NoHeading2Text"/>
        </w:rPr>
        <w:t xml:space="preserve">lause </w:t>
      </w:r>
      <w:r>
        <w:rPr>
          <w:rStyle w:val="NoHeading2Text"/>
          <w:cs/>
        </w:rPr>
        <w:t>‎</w:t>
      </w:r>
      <w:r>
        <w:rPr>
          <w:rStyle w:val="NoHeading2Text"/>
        </w:rPr>
        <w:fldChar w:fldCharType="begin"/>
      </w:r>
      <w:r>
        <w:rPr>
          <w:rStyle w:val="NoHeading2Text"/>
        </w:rPr>
        <w:instrText xml:space="preserve"> REF _Ref_ContractCompanion_9kb9Ur04E \w \h \t \* MERGEFORMAT </w:instrText>
      </w:r>
      <w:r>
        <w:rPr>
          <w:rStyle w:val="NoHeading2Text"/>
        </w:rPr>
      </w:r>
      <w:r>
        <w:rPr>
          <w:rStyle w:val="NoHeading2Text"/>
        </w:rPr>
        <w:fldChar w:fldCharType="separate"/>
      </w:r>
      <w:r w:rsidR="0026537E">
        <w:rPr>
          <w:rStyle w:val="NoHeading2Text"/>
          <w:cs/>
        </w:rPr>
        <w:t>‎</w:t>
      </w:r>
      <w:r w:rsidR="0026537E">
        <w:rPr>
          <w:rStyle w:val="NoHeading2Text"/>
        </w:rPr>
        <w:t>4.3</w:t>
      </w:r>
      <w:r>
        <w:rPr>
          <w:rStyle w:val="NoHeading2Text"/>
        </w:rPr>
        <w:fldChar w:fldCharType="end"/>
      </w:r>
      <w:r w:rsidR="00A40AA7">
        <w:rPr>
          <w:rStyle w:val="NoHeading2Text"/>
        </w:rPr>
        <w:t xml:space="preserve"> or otherwise have been suffered or incurred by the Supplier on account of any information or documents supplied to it by FPC</w:t>
      </w:r>
      <w:r>
        <w:rPr>
          <w:rStyle w:val="NoHeading2Text"/>
        </w:rPr>
        <w:t>.</w:t>
      </w:r>
      <w:bookmarkEnd w:id="76"/>
    </w:p>
    <w:p w:rsidR="00D07B1B" w:rsidRDefault="00D07B1B" w:rsidP="00FB756F">
      <w:pPr>
        <w:pStyle w:val="Level2"/>
        <w:numPr>
          <w:ilvl w:val="1"/>
          <w:numId w:val="4"/>
        </w:numPr>
        <w:adjustRightInd/>
        <w:rPr>
          <w:rStyle w:val="NoHeading2Text"/>
        </w:rPr>
      </w:pPr>
      <w:r>
        <w:rPr>
          <w:rStyle w:val="NoHeading2Text"/>
        </w:rPr>
        <w:t xml:space="preserve">The provisions of </w:t>
      </w:r>
      <w:r w:rsidR="00CF505F">
        <w:rPr>
          <w:rStyle w:val="NoHeading2Text"/>
        </w:rPr>
        <w:t>c</w:t>
      </w:r>
      <w:r w:rsidR="00EA09D4">
        <w:rPr>
          <w:rStyle w:val="NoHeading2Text"/>
        </w:rPr>
        <w:t>lause</w:t>
      </w:r>
      <w:r>
        <w:rPr>
          <w:rStyle w:val="NoHeading2Text"/>
        </w:rPr>
        <w:t xml:space="preserve">s </w:t>
      </w:r>
      <w:r>
        <w:rPr>
          <w:rStyle w:val="NoHeading2Text"/>
        </w:rPr>
        <w:fldChar w:fldCharType="begin"/>
      </w:r>
      <w:r>
        <w:rPr>
          <w:rStyle w:val="NoHeading2Text"/>
        </w:rPr>
        <w:instrText xml:space="preserve"> REF _Ref_ContractCompanion_9kb9Ur04C \w \h \t \* MERGEFORMAT </w:instrText>
      </w:r>
      <w:r>
        <w:rPr>
          <w:rStyle w:val="NoHeading2Text"/>
        </w:rPr>
      </w:r>
      <w:r>
        <w:rPr>
          <w:rStyle w:val="NoHeading2Text"/>
        </w:rPr>
        <w:fldChar w:fldCharType="separate"/>
      </w:r>
      <w:r w:rsidR="0026537E">
        <w:rPr>
          <w:rStyle w:val="NoHeading2Text"/>
          <w:cs/>
        </w:rPr>
        <w:t>‎</w:t>
      </w:r>
      <w:r w:rsidR="0026537E">
        <w:rPr>
          <w:rStyle w:val="NoHeading2Text"/>
        </w:rPr>
        <w:t>4.1</w:t>
      </w:r>
      <w:r>
        <w:rPr>
          <w:rStyle w:val="NoHeading2Text"/>
        </w:rPr>
        <w:fldChar w:fldCharType="end"/>
      </w:r>
      <w:r>
        <w:rPr>
          <w:rStyle w:val="NoHeading2Text"/>
        </w:rPr>
        <w:t>-</w:t>
      </w:r>
      <w:r>
        <w:rPr>
          <w:rStyle w:val="NoHeading2Text"/>
        </w:rPr>
        <w:fldChar w:fldCharType="begin"/>
      </w:r>
      <w:r>
        <w:rPr>
          <w:rStyle w:val="NoHeading2Text"/>
        </w:rPr>
        <w:instrText xml:space="preserve"> REF _Ref_ContractCompanion_9kb9Ur057 \w \h \t \* MERGEFORMAT </w:instrText>
      </w:r>
      <w:r>
        <w:rPr>
          <w:rStyle w:val="NoHeading2Text"/>
        </w:rPr>
      </w:r>
      <w:r>
        <w:rPr>
          <w:rStyle w:val="NoHeading2Text"/>
        </w:rPr>
        <w:fldChar w:fldCharType="separate"/>
      </w:r>
      <w:r w:rsidR="0026537E">
        <w:rPr>
          <w:rStyle w:val="NoHeading2Text"/>
          <w:cs/>
        </w:rPr>
        <w:t>‎</w:t>
      </w:r>
      <w:r w:rsidR="0026537E">
        <w:rPr>
          <w:rStyle w:val="NoHeading2Text"/>
        </w:rPr>
        <w:t>4.4</w:t>
      </w:r>
      <w:r>
        <w:rPr>
          <w:rStyle w:val="NoHeading2Text"/>
        </w:rPr>
        <w:fldChar w:fldCharType="end"/>
      </w:r>
      <w:r>
        <w:rPr>
          <w:rStyle w:val="NoHeading2Text"/>
        </w:rPr>
        <w:t xml:space="preserve"> above are in addition to and not in substitution for the provisions binding on the Suppler contained in the Order Terms and Conditions.</w:t>
      </w:r>
    </w:p>
    <w:p w:rsidR="00D07B1B" w:rsidRDefault="00D07B1B" w:rsidP="00FB756F">
      <w:pPr>
        <w:pStyle w:val="Level2"/>
        <w:numPr>
          <w:ilvl w:val="1"/>
          <w:numId w:val="4"/>
        </w:numPr>
        <w:adjustRightInd/>
        <w:rPr>
          <w:rStyle w:val="NoHeading2Text"/>
        </w:rPr>
      </w:pPr>
      <w:r>
        <w:rPr>
          <w:rStyle w:val="NoHeading2Text"/>
        </w:rPr>
        <w:t xml:space="preserve">The provisions in this </w:t>
      </w:r>
      <w:r w:rsidR="00CF505F">
        <w:rPr>
          <w:rStyle w:val="NoHeading2Text"/>
        </w:rPr>
        <w:t xml:space="preserve">clause </w:t>
      </w:r>
      <w:r>
        <w:rPr>
          <w:rStyle w:val="NoHeading2Text"/>
        </w:rPr>
        <w:fldChar w:fldCharType="begin"/>
      </w:r>
      <w:r>
        <w:rPr>
          <w:rStyle w:val="NoHeading2Text"/>
        </w:rPr>
        <w:instrText xml:space="preserve"> REF _Ref_ContractCompanion_9kb9Ur059 \w \n \h \t \* MERGEFORMAT </w:instrText>
      </w:r>
      <w:r>
        <w:rPr>
          <w:rStyle w:val="NoHeading2Text"/>
        </w:rPr>
      </w:r>
      <w:r>
        <w:rPr>
          <w:rStyle w:val="NoHeading2Text"/>
        </w:rPr>
        <w:fldChar w:fldCharType="separate"/>
      </w:r>
      <w:r w:rsidR="0026537E">
        <w:rPr>
          <w:rStyle w:val="NoHeading2Text"/>
          <w:cs/>
        </w:rPr>
        <w:t>‎</w:t>
      </w:r>
      <w:r w:rsidR="0026537E">
        <w:rPr>
          <w:rStyle w:val="NoHeading2Text"/>
        </w:rPr>
        <w:t>4</w:t>
      </w:r>
      <w:r>
        <w:rPr>
          <w:rStyle w:val="NoHeading2Text"/>
        </w:rPr>
        <w:fldChar w:fldCharType="end"/>
      </w:r>
      <w:r>
        <w:rPr>
          <w:rStyle w:val="NoHeading2Text"/>
        </w:rPr>
        <w:t xml:space="preserve"> shall survive any performance acceptance or payment pursuant to this </w:t>
      </w:r>
      <w:r w:rsidR="00EA09D4">
        <w:rPr>
          <w:rStyle w:val="NoHeading2Text"/>
        </w:rPr>
        <w:t>Agreement</w:t>
      </w:r>
      <w:r>
        <w:rPr>
          <w:rStyle w:val="NoHeading2Text"/>
        </w:rPr>
        <w:t xml:space="preserve"> and shall extend to any substituted or remedial measures provided by the Supplier. </w:t>
      </w:r>
    </w:p>
    <w:p w:rsidR="00D07B1B" w:rsidRDefault="00D07B1B" w:rsidP="00FB756F">
      <w:pPr>
        <w:pStyle w:val="Level2"/>
        <w:numPr>
          <w:ilvl w:val="1"/>
          <w:numId w:val="4"/>
        </w:numPr>
        <w:adjustRightInd/>
        <w:rPr>
          <w:rStyle w:val="NoHeading2Text"/>
        </w:rPr>
      </w:pPr>
      <w:r>
        <w:rPr>
          <w:rStyle w:val="NoHeading2Text"/>
        </w:rPr>
        <w:t xml:space="preserve">The provisions of this </w:t>
      </w:r>
      <w:r w:rsidR="00CF505F">
        <w:rPr>
          <w:rStyle w:val="NoHeading2Text"/>
        </w:rPr>
        <w:t xml:space="preserve">clause </w:t>
      </w:r>
      <w:r>
        <w:rPr>
          <w:rStyle w:val="NoHeading2Text"/>
        </w:rPr>
        <w:fldChar w:fldCharType="begin"/>
      </w:r>
      <w:r>
        <w:rPr>
          <w:rStyle w:val="NoHeading2Text"/>
        </w:rPr>
        <w:instrText xml:space="preserve"> REF _Ref_ContractCompanion_9kb9Ur059 \w \n \h \t \* MERGEFORMAT </w:instrText>
      </w:r>
      <w:r>
        <w:rPr>
          <w:rStyle w:val="NoHeading2Text"/>
        </w:rPr>
      </w:r>
      <w:r>
        <w:rPr>
          <w:rStyle w:val="NoHeading2Text"/>
        </w:rPr>
        <w:fldChar w:fldCharType="separate"/>
      </w:r>
      <w:r w:rsidR="0026537E">
        <w:rPr>
          <w:rStyle w:val="NoHeading2Text"/>
          <w:cs/>
        </w:rPr>
        <w:t>‎</w:t>
      </w:r>
      <w:r w:rsidR="0026537E">
        <w:rPr>
          <w:rStyle w:val="NoHeading2Text"/>
        </w:rPr>
        <w:t>4</w:t>
      </w:r>
      <w:r>
        <w:rPr>
          <w:rStyle w:val="NoHeading2Text"/>
        </w:rPr>
        <w:fldChar w:fldCharType="end"/>
      </w:r>
      <w:r>
        <w:rPr>
          <w:rStyle w:val="NoHeading2Text"/>
        </w:rPr>
        <w:t xml:space="preserve"> shall survive expiry of the Term or termination (for whatever reason) of this </w:t>
      </w:r>
      <w:r w:rsidR="00EA09D4">
        <w:rPr>
          <w:rStyle w:val="NoHeading2Text"/>
        </w:rPr>
        <w:t>Agreement</w:t>
      </w:r>
      <w:r>
        <w:rPr>
          <w:rStyle w:val="NoHeading2Text"/>
        </w:rPr>
        <w:t xml:space="preserve">. </w:t>
      </w:r>
    </w:p>
    <w:p w:rsidR="00D07B1B" w:rsidRDefault="00D07B1B" w:rsidP="00FB756F">
      <w:pPr>
        <w:pStyle w:val="Level2"/>
        <w:numPr>
          <w:ilvl w:val="1"/>
          <w:numId w:val="4"/>
        </w:numPr>
        <w:adjustRightInd/>
        <w:rPr>
          <w:rStyle w:val="NoHeading2Text"/>
        </w:rPr>
      </w:pPr>
      <w:r>
        <w:rPr>
          <w:rStyle w:val="NoHeading2Text"/>
        </w:rPr>
        <w:t xml:space="preserve">Nothing in this </w:t>
      </w:r>
      <w:r w:rsidR="00CF505F">
        <w:rPr>
          <w:rStyle w:val="NoHeading2Text"/>
        </w:rPr>
        <w:t xml:space="preserve">clause </w:t>
      </w:r>
      <w:r>
        <w:rPr>
          <w:rStyle w:val="NoHeading2Text"/>
          <w:cs/>
        </w:rPr>
        <w:t>‎</w:t>
      </w:r>
      <w:r>
        <w:rPr>
          <w:rStyle w:val="NoHeading2Text"/>
        </w:rPr>
        <w:fldChar w:fldCharType="begin"/>
      </w:r>
      <w:r>
        <w:rPr>
          <w:rStyle w:val="NoHeading2Text"/>
        </w:rPr>
        <w:instrText xml:space="preserve"> REF _Ref_ContractCompanion_9kb9Ur059 \w \n \h \t \* MERGEFORMAT </w:instrText>
      </w:r>
      <w:r>
        <w:rPr>
          <w:rStyle w:val="NoHeading2Text"/>
        </w:rPr>
      </w:r>
      <w:r>
        <w:rPr>
          <w:rStyle w:val="NoHeading2Text"/>
        </w:rPr>
        <w:fldChar w:fldCharType="separate"/>
      </w:r>
      <w:r w:rsidR="0026537E">
        <w:rPr>
          <w:rStyle w:val="NoHeading2Text"/>
          <w:cs/>
        </w:rPr>
        <w:t>‎</w:t>
      </w:r>
      <w:r w:rsidR="0026537E">
        <w:rPr>
          <w:rStyle w:val="NoHeading2Text"/>
        </w:rPr>
        <w:t>4</w:t>
      </w:r>
      <w:r>
        <w:rPr>
          <w:rStyle w:val="NoHeading2Text"/>
        </w:rPr>
        <w:fldChar w:fldCharType="end"/>
      </w:r>
      <w:r>
        <w:rPr>
          <w:rStyle w:val="NoHeading2Text"/>
        </w:rPr>
        <w:t xml:space="preserve"> shall limit or exclude the liability of </w:t>
      </w:r>
      <w:r w:rsidR="00EA09D4">
        <w:rPr>
          <w:rStyle w:val="NoHeading2Text"/>
        </w:rPr>
        <w:t>FPC</w:t>
      </w:r>
      <w:r>
        <w:rPr>
          <w:rStyle w:val="NoHeading2Text"/>
        </w:rPr>
        <w:t xml:space="preserve"> for fraud or fraudulent misrepresentation.</w:t>
      </w:r>
    </w:p>
    <w:p w:rsidR="00D07B1B" w:rsidRDefault="00D07B1B" w:rsidP="00731ED4">
      <w:pPr>
        <w:pStyle w:val="Level1"/>
        <w:keepNext/>
        <w:numPr>
          <w:ilvl w:val="0"/>
          <w:numId w:val="4"/>
        </w:numPr>
        <w:adjustRightInd/>
        <w:outlineLvl w:val="0"/>
      </w:pPr>
      <w:bookmarkStart w:id="77" w:name="_Ref_ContractCompanion_9kb9Ur019"/>
      <w:bookmarkStart w:id="78" w:name="_Ref_ContractCompanion_9kb9Ur13A"/>
      <w:bookmarkStart w:id="79" w:name="_Ref409906244"/>
      <w:bookmarkStart w:id="80" w:name="_Ref409906608"/>
      <w:bookmarkStart w:id="81" w:name="_Ref409906771"/>
      <w:bookmarkStart w:id="82" w:name="_Ref409965372"/>
      <w:bookmarkStart w:id="83" w:name="_Ref410688462"/>
      <w:bookmarkStart w:id="84" w:name="_Ref410688833"/>
      <w:bookmarkStart w:id="85" w:name="_Ref410688759"/>
      <w:bookmarkStart w:id="86" w:name="_Ref410746878"/>
      <w:bookmarkStart w:id="87" w:name="_Ref410746890"/>
      <w:bookmarkStart w:id="88" w:name="_Ref410746615"/>
      <w:bookmarkStart w:id="89" w:name="_Ref410756213"/>
      <w:bookmarkStart w:id="90" w:name="_Toc492538477"/>
      <w:r>
        <w:rPr>
          <w:rStyle w:val="Level1asheadingtext"/>
        </w:rPr>
        <w:lastRenderedPageBreak/>
        <w:t>Supplier's Responsibilities and Liability</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D07B1B" w:rsidRDefault="00D07B1B" w:rsidP="00FB756F">
      <w:pPr>
        <w:pStyle w:val="Level2"/>
        <w:numPr>
          <w:ilvl w:val="1"/>
          <w:numId w:val="4"/>
        </w:numPr>
        <w:adjustRightInd/>
      </w:pPr>
      <w:bookmarkStart w:id="91" w:name="_Ref_ContractCompanion_9kb9Ur037"/>
      <w:r>
        <w:t xml:space="preserve">Throughout the Term the Supplier shall at no cost to </w:t>
      </w:r>
      <w:r w:rsidR="00EA09D4">
        <w:t>FPC</w:t>
      </w:r>
      <w:r>
        <w:t>:</w:t>
      </w:r>
      <w:bookmarkEnd w:id="91"/>
    </w:p>
    <w:p w:rsidR="00D07B1B" w:rsidRDefault="00D07B1B" w:rsidP="00FB756F">
      <w:pPr>
        <w:pStyle w:val="Level3"/>
        <w:numPr>
          <w:ilvl w:val="2"/>
          <w:numId w:val="4"/>
        </w:numPr>
        <w:adjustRightInd/>
        <w:rPr>
          <w:rStyle w:val="NoHeading3Text"/>
        </w:rPr>
      </w:pPr>
      <w:r>
        <w:rPr>
          <w:rStyle w:val="NoHeading3Text"/>
        </w:rPr>
        <w:t xml:space="preserve">co-operate with </w:t>
      </w:r>
      <w:r w:rsidR="00EA09D4">
        <w:rPr>
          <w:rStyle w:val="NoHeading3Text"/>
        </w:rPr>
        <w:t>FPC</w:t>
      </w:r>
      <w:r>
        <w:rPr>
          <w:rStyle w:val="NoHeading3Text"/>
        </w:rPr>
        <w:t xml:space="preserve"> in all matters relating to this </w:t>
      </w:r>
      <w:r w:rsidR="00EA09D4">
        <w:rPr>
          <w:rStyle w:val="NoHeading3Text"/>
        </w:rPr>
        <w:t>Agreement</w:t>
      </w:r>
      <w:r>
        <w:rPr>
          <w:rStyle w:val="NoHeading3Text"/>
        </w:rPr>
        <w:t xml:space="preserve">; </w:t>
      </w:r>
    </w:p>
    <w:p w:rsidR="00D07B1B" w:rsidRDefault="00D07B1B" w:rsidP="00FB756F">
      <w:pPr>
        <w:pStyle w:val="Level3"/>
        <w:numPr>
          <w:ilvl w:val="2"/>
          <w:numId w:val="4"/>
        </w:numPr>
        <w:adjustRightInd/>
        <w:rPr>
          <w:rStyle w:val="NoHeading3Text"/>
        </w:rPr>
      </w:pPr>
      <w:bookmarkStart w:id="92" w:name="_Ref_ContractCompanion_9kb9Ur039"/>
      <w:r>
        <w:rPr>
          <w:rStyle w:val="NoHeading3Text"/>
        </w:rPr>
        <w:t xml:space="preserve">appoint, or, replace (as the Supplier sees fit): </w:t>
      </w:r>
      <w:bookmarkEnd w:id="92"/>
    </w:p>
    <w:p w:rsidR="00D07B1B" w:rsidRDefault="00D07B1B" w:rsidP="00FB756F">
      <w:pPr>
        <w:pStyle w:val="Level4"/>
        <w:numPr>
          <w:ilvl w:val="3"/>
          <w:numId w:val="4"/>
        </w:numPr>
        <w:tabs>
          <w:tab w:val="clear" w:pos="2693"/>
          <w:tab w:val="num" w:pos="2835"/>
        </w:tabs>
        <w:adjustRightInd/>
        <w:ind w:left="2835"/>
        <w:rPr>
          <w:rStyle w:val="NoHeading4Text"/>
        </w:rPr>
      </w:pPr>
      <w:r>
        <w:rPr>
          <w:rStyle w:val="NoHeading4Text"/>
        </w:rPr>
        <w:t xml:space="preserve">the Supplier's Manager and the Supplier’s Service Director, who shall have authority under this </w:t>
      </w:r>
      <w:r w:rsidR="00EA09D4">
        <w:rPr>
          <w:rStyle w:val="NoHeading4Text"/>
        </w:rPr>
        <w:t>Agreement</w:t>
      </w:r>
      <w:r>
        <w:rPr>
          <w:rStyle w:val="NoHeading4Text"/>
        </w:rPr>
        <w:t xml:space="preserve"> contractually to bind the Supplier;</w:t>
      </w:r>
    </w:p>
    <w:p w:rsidR="00D07B1B" w:rsidRDefault="00D07B1B" w:rsidP="00FB756F">
      <w:pPr>
        <w:pStyle w:val="Level4"/>
        <w:numPr>
          <w:ilvl w:val="3"/>
          <w:numId w:val="4"/>
        </w:numPr>
        <w:tabs>
          <w:tab w:val="clear" w:pos="2693"/>
          <w:tab w:val="num" w:pos="2835"/>
        </w:tabs>
        <w:adjustRightInd/>
        <w:ind w:left="2835"/>
        <w:rPr>
          <w:rStyle w:val="NoHeading4Text"/>
        </w:rPr>
      </w:pPr>
      <w:r>
        <w:rPr>
          <w:rStyle w:val="NoHeading4Text"/>
        </w:rPr>
        <w:t xml:space="preserve">the Supplier’s Dispute Resolution Director, who shall have authority to resolve disputes between the parties in accordance with </w:t>
      </w:r>
      <w:bookmarkStart w:id="93" w:name="_9kMJI5YVtCIA68GIIUE08BG1aV3E8FOD9F"/>
      <w:r w:rsidR="00CF505F">
        <w:rPr>
          <w:rStyle w:val="NoHeading4Text"/>
        </w:rPr>
        <w:t xml:space="preserve">clause </w:t>
      </w:r>
      <w:r>
        <w:rPr>
          <w:rStyle w:val="NoHeading4Text"/>
        </w:rPr>
        <w:fldChar w:fldCharType="begin"/>
      </w:r>
      <w:r>
        <w:rPr>
          <w:rStyle w:val="NoHeading4Text"/>
        </w:rPr>
        <w:instrText xml:space="preserve"> REF _Ref_ContractCompanion_9kb9Ur028 \w \n \h \t \* MERGEFORMAT </w:instrText>
      </w:r>
      <w:r>
        <w:rPr>
          <w:rStyle w:val="NoHeading4Text"/>
        </w:rPr>
      </w:r>
      <w:r>
        <w:rPr>
          <w:rStyle w:val="NoHeading4Text"/>
        </w:rPr>
        <w:fldChar w:fldCharType="separate"/>
      </w:r>
      <w:r w:rsidR="0026537E">
        <w:rPr>
          <w:rStyle w:val="NoHeading4Text"/>
          <w:cs/>
        </w:rPr>
        <w:t>‎</w:t>
      </w:r>
      <w:r w:rsidR="0026537E">
        <w:rPr>
          <w:rStyle w:val="NoHeading4Text"/>
        </w:rPr>
        <w:t>26</w:t>
      </w:r>
      <w:r>
        <w:rPr>
          <w:rStyle w:val="NoHeading4Text"/>
        </w:rPr>
        <w:fldChar w:fldCharType="end"/>
      </w:r>
      <w:bookmarkEnd w:id="93"/>
      <w:r>
        <w:rPr>
          <w:rStyle w:val="NoHeading4Text"/>
        </w:rPr>
        <w:t xml:space="preserve">; </w:t>
      </w:r>
    </w:p>
    <w:p w:rsidR="00D07B1B" w:rsidRDefault="00D07B1B" w:rsidP="00FB756F">
      <w:pPr>
        <w:pStyle w:val="Level3"/>
        <w:numPr>
          <w:ilvl w:val="2"/>
          <w:numId w:val="4"/>
        </w:numPr>
        <w:adjustRightInd/>
        <w:rPr>
          <w:rStyle w:val="NoHeading3Text"/>
        </w:rPr>
      </w:pPr>
      <w:r>
        <w:rPr>
          <w:rStyle w:val="NoHeading3Text"/>
        </w:rPr>
        <w:t xml:space="preserve">use reasonable endeavours to ensure that the same people act as and procure the availability of the Supplier's Manager, the Supplier’s Service Director and the Supplier’s Dispute Resolution Director throughout the Term and the Supplier will notify any replacement of the Supplier’s Manager, the Supplier’s Service Director and the Supplier’s Dispute Resolution Director as soon as reasonably possible after it has occurred; </w:t>
      </w:r>
    </w:p>
    <w:p w:rsidR="00D07B1B" w:rsidRDefault="00D07B1B" w:rsidP="00FB756F">
      <w:pPr>
        <w:pStyle w:val="Level3"/>
        <w:numPr>
          <w:ilvl w:val="2"/>
          <w:numId w:val="4"/>
        </w:numPr>
        <w:adjustRightInd/>
        <w:rPr>
          <w:rStyle w:val="NoHeading3Text"/>
        </w:rPr>
      </w:pPr>
      <w:r>
        <w:rPr>
          <w:rStyle w:val="NoHeading3Text"/>
        </w:rPr>
        <w:t xml:space="preserve">promptly inform </w:t>
      </w:r>
      <w:r w:rsidR="00EA09D4">
        <w:rPr>
          <w:rStyle w:val="NoHeading3Text"/>
        </w:rPr>
        <w:t>FPC</w:t>
      </w:r>
      <w:r>
        <w:rPr>
          <w:rStyle w:val="NoHeading3Text"/>
        </w:rPr>
        <w:t xml:space="preserve"> of the absence (or anticipated absence) of the Supplier's Manager and notify any replacement of the Supplier’s Manager in the event of any absence (or anticipated absence) and if </w:t>
      </w:r>
      <w:r w:rsidR="00EA09D4">
        <w:rPr>
          <w:rStyle w:val="NoHeading3Text"/>
        </w:rPr>
        <w:t>FPC</w:t>
      </w:r>
      <w:r>
        <w:rPr>
          <w:rStyle w:val="NoHeading3Text"/>
        </w:rPr>
        <w:t xml:space="preserve"> requires provide a suitably qualified replacement;</w:t>
      </w:r>
    </w:p>
    <w:p w:rsidR="00D07B1B" w:rsidRDefault="00D07B1B" w:rsidP="00FB756F">
      <w:pPr>
        <w:pStyle w:val="Level3"/>
        <w:numPr>
          <w:ilvl w:val="2"/>
          <w:numId w:val="4"/>
        </w:numPr>
        <w:adjustRightInd/>
        <w:rPr>
          <w:rStyle w:val="NoHeading3Text"/>
        </w:rPr>
      </w:pPr>
      <w:r>
        <w:rPr>
          <w:rStyle w:val="NoHeading3Text"/>
        </w:rPr>
        <w:t xml:space="preserve">not make any changes to the Supplier's Manager, the Supplier’s Service Director, or the Supplier’s Dispute Resolution Director without the prior written approval </w:t>
      </w:r>
      <w:r w:rsidR="00EA09D4">
        <w:rPr>
          <w:rStyle w:val="NoHeading3Text"/>
        </w:rPr>
        <w:t>FPC</w:t>
      </w:r>
      <w:r>
        <w:rPr>
          <w:rStyle w:val="NoHeading3Text"/>
        </w:rPr>
        <w:t xml:space="preserve"> (such approval not to be unreasonably withheld or delayed); </w:t>
      </w:r>
    </w:p>
    <w:p w:rsidR="00D07B1B" w:rsidRDefault="00D07B1B" w:rsidP="00FB756F">
      <w:pPr>
        <w:pStyle w:val="Level3"/>
        <w:numPr>
          <w:ilvl w:val="2"/>
          <w:numId w:val="4"/>
        </w:numPr>
        <w:adjustRightInd/>
        <w:rPr>
          <w:rStyle w:val="NoHeading3Text"/>
        </w:rPr>
      </w:pPr>
      <w:r>
        <w:rPr>
          <w:rStyle w:val="NoHeading3Text"/>
        </w:rPr>
        <w:t xml:space="preserve">perform its obligations under this </w:t>
      </w:r>
      <w:r w:rsidR="00EA09D4">
        <w:rPr>
          <w:rStyle w:val="NoHeading3Text"/>
        </w:rPr>
        <w:t>Agreement</w:t>
      </w:r>
      <w:r>
        <w:rPr>
          <w:rStyle w:val="NoHeading3Text"/>
        </w:rPr>
        <w:t xml:space="preserve"> </w:t>
      </w:r>
      <w:r w:rsidR="00BD22AE">
        <w:rPr>
          <w:rStyle w:val="NoHeading3Text"/>
        </w:rPr>
        <w:t xml:space="preserve">according to its terms and </w:t>
      </w:r>
      <w:r>
        <w:rPr>
          <w:rStyle w:val="NoHeading3Text"/>
        </w:rPr>
        <w:t xml:space="preserve">in accordance with Best Industry Practice and </w:t>
      </w:r>
      <w:r w:rsidR="00E848AD">
        <w:rPr>
          <w:rStyle w:val="NoHeading3Text"/>
        </w:rPr>
        <w:t xml:space="preserve">the </w:t>
      </w:r>
      <w:r>
        <w:rPr>
          <w:rStyle w:val="NoHeading3Text"/>
        </w:rPr>
        <w:t>Key Performance Indicators.</w:t>
      </w:r>
    </w:p>
    <w:p w:rsidR="00D07B1B" w:rsidRDefault="00D07B1B" w:rsidP="00FB756F">
      <w:pPr>
        <w:pStyle w:val="Level3"/>
        <w:numPr>
          <w:ilvl w:val="2"/>
          <w:numId w:val="4"/>
        </w:numPr>
        <w:adjustRightInd/>
        <w:rPr>
          <w:rStyle w:val="NoHeading3Text"/>
        </w:rPr>
      </w:pPr>
      <w:r>
        <w:rPr>
          <w:rStyle w:val="NoHeading3Text"/>
        </w:rPr>
        <w:t xml:space="preserve">observe, and perform all health and safety rules and regulations and any other reasonable security requirements that apply at </w:t>
      </w:r>
      <w:r w:rsidR="00EA09D4">
        <w:rPr>
          <w:rStyle w:val="NoHeading3Text"/>
        </w:rPr>
        <w:t>FPC</w:t>
      </w:r>
      <w:r>
        <w:rPr>
          <w:rStyle w:val="NoHeading3Text"/>
        </w:rPr>
        <w:t>'s premises;</w:t>
      </w:r>
    </w:p>
    <w:p w:rsidR="00D07B1B" w:rsidRDefault="00D07B1B" w:rsidP="00FB756F">
      <w:pPr>
        <w:pStyle w:val="Level3"/>
        <w:numPr>
          <w:ilvl w:val="2"/>
          <w:numId w:val="4"/>
        </w:numPr>
        <w:adjustRightInd/>
        <w:rPr>
          <w:rStyle w:val="NoHeading3Text"/>
        </w:rPr>
      </w:pPr>
      <w:r>
        <w:rPr>
          <w:rStyle w:val="NoHeading3Text"/>
        </w:rPr>
        <w:t xml:space="preserve">notify </w:t>
      </w:r>
      <w:r w:rsidR="00EA09D4">
        <w:rPr>
          <w:rStyle w:val="NoHeading3Text"/>
        </w:rPr>
        <w:t>FPC</w:t>
      </w:r>
      <w:r>
        <w:rPr>
          <w:rStyle w:val="NoHeading3Text"/>
        </w:rPr>
        <w:t xml:space="preserve"> as soon as it becomes aware of any health and safety hazards or issues which arise in relation to performance of this </w:t>
      </w:r>
      <w:r w:rsidR="00EA09D4">
        <w:rPr>
          <w:rStyle w:val="NoHeading3Text"/>
        </w:rPr>
        <w:t>Agreement</w:t>
      </w:r>
      <w:r w:rsidR="00A40AA7">
        <w:rPr>
          <w:rStyle w:val="NoHeading3Text"/>
        </w:rPr>
        <w:t xml:space="preserve">; </w:t>
      </w:r>
    </w:p>
    <w:p w:rsidR="00D07B1B" w:rsidRDefault="00A40AA7" w:rsidP="00A40AA7">
      <w:pPr>
        <w:pStyle w:val="Level3"/>
        <w:numPr>
          <w:ilvl w:val="2"/>
          <w:numId w:val="4"/>
        </w:numPr>
        <w:adjustRightInd/>
        <w:rPr>
          <w:rStyle w:val="NoHeading3Text"/>
        </w:rPr>
      </w:pPr>
      <w:r>
        <w:rPr>
          <w:rStyle w:val="NoHeading3Text"/>
        </w:rPr>
        <w:t>obtain</w:t>
      </w:r>
      <w:r w:rsidR="00D07B1B">
        <w:rPr>
          <w:rStyle w:val="NoHeading3Text"/>
        </w:rPr>
        <w:t xml:space="preserve"> and </w:t>
      </w:r>
      <w:r>
        <w:rPr>
          <w:rStyle w:val="NoHeading3Text"/>
        </w:rPr>
        <w:t>maintain</w:t>
      </w:r>
      <w:r w:rsidR="00D07B1B">
        <w:rPr>
          <w:rStyle w:val="NoHeading3Text"/>
        </w:rPr>
        <w:t xml:space="preserve"> all necessary licences permissions and consents and comply with the same and with all relevant legislation in relation to: </w:t>
      </w:r>
    </w:p>
    <w:p w:rsidR="00D07B1B" w:rsidRDefault="00D07B1B" w:rsidP="00FB756F">
      <w:pPr>
        <w:pStyle w:val="Level4"/>
        <w:numPr>
          <w:ilvl w:val="3"/>
          <w:numId w:val="4"/>
        </w:numPr>
        <w:tabs>
          <w:tab w:val="clear" w:pos="2693"/>
          <w:tab w:val="num" w:pos="2835"/>
        </w:tabs>
        <w:adjustRightInd/>
        <w:ind w:left="2835"/>
        <w:rPr>
          <w:rStyle w:val="NoHeading4Text"/>
        </w:rPr>
      </w:pPr>
      <w:r>
        <w:rPr>
          <w:rStyle w:val="NoHeading4Text"/>
        </w:rPr>
        <w:t>the Materials and the Services;</w:t>
      </w:r>
    </w:p>
    <w:p w:rsidR="00D07B1B" w:rsidRDefault="00D07B1B" w:rsidP="00FB756F">
      <w:pPr>
        <w:pStyle w:val="Level4"/>
        <w:numPr>
          <w:ilvl w:val="3"/>
          <w:numId w:val="4"/>
        </w:numPr>
        <w:tabs>
          <w:tab w:val="clear" w:pos="2693"/>
          <w:tab w:val="num" w:pos="2835"/>
        </w:tabs>
        <w:adjustRightInd/>
        <w:ind w:left="2835"/>
      </w:pPr>
      <w:r>
        <w:rPr>
          <w:rStyle w:val="NoHeading4Text"/>
        </w:rPr>
        <w:t xml:space="preserve">the use of all Documents, Deliverables and information in performance of this </w:t>
      </w:r>
      <w:r w:rsidR="00EA09D4">
        <w:rPr>
          <w:rStyle w:val="NoHeading4Text"/>
        </w:rPr>
        <w:t>Agreement</w:t>
      </w:r>
      <w:r>
        <w:rPr>
          <w:rStyle w:val="NoHeading4Text"/>
        </w:rPr>
        <w:t xml:space="preserve">; and </w:t>
      </w:r>
    </w:p>
    <w:p w:rsidR="00D07B1B" w:rsidRDefault="00D07B1B" w:rsidP="00FB756F">
      <w:pPr>
        <w:pStyle w:val="Level4"/>
        <w:numPr>
          <w:ilvl w:val="3"/>
          <w:numId w:val="4"/>
        </w:numPr>
        <w:tabs>
          <w:tab w:val="clear" w:pos="2693"/>
          <w:tab w:val="num" w:pos="2835"/>
        </w:tabs>
        <w:adjustRightInd/>
        <w:ind w:left="2835"/>
      </w:pPr>
      <w:r>
        <w:t xml:space="preserve">the use of </w:t>
      </w:r>
      <w:r w:rsidR="00EA09D4">
        <w:t>FPC</w:t>
      </w:r>
      <w:r>
        <w:t>'s Equipment in relation to the Supplier's Equipment.</w:t>
      </w:r>
    </w:p>
    <w:p w:rsidR="00D07B1B" w:rsidRDefault="00D07B1B" w:rsidP="00FB756F">
      <w:pPr>
        <w:pStyle w:val="Level3"/>
        <w:numPr>
          <w:ilvl w:val="2"/>
          <w:numId w:val="4"/>
        </w:numPr>
        <w:adjustRightInd/>
        <w:rPr>
          <w:rStyle w:val="NoHeading3Text"/>
        </w:rPr>
      </w:pPr>
      <w:r>
        <w:rPr>
          <w:rStyle w:val="NoHeading3Text"/>
        </w:rPr>
        <w:t>comply with, fulfil and perform all Orders</w:t>
      </w:r>
      <w:r w:rsidR="00BD22AE">
        <w:rPr>
          <w:rStyle w:val="NoHeading3Text"/>
        </w:rPr>
        <w:t xml:space="preserve"> in accordance with its terms and the Order Terms and Conditions</w:t>
      </w:r>
      <w:r>
        <w:rPr>
          <w:rStyle w:val="NoHeading3Text"/>
        </w:rPr>
        <w:t xml:space="preserve">; </w:t>
      </w:r>
    </w:p>
    <w:p w:rsidR="00D07B1B" w:rsidRDefault="00D07B1B" w:rsidP="00FB756F">
      <w:pPr>
        <w:pStyle w:val="Level3"/>
        <w:numPr>
          <w:ilvl w:val="2"/>
          <w:numId w:val="4"/>
        </w:numPr>
        <w:adjustRightInd/>
        <w:rPr>
          <w:rStyle w:val="NoHeading3Text"/>
        </w:rPr>
      </w:pPr>
      <w:r>
        <w:rPr>
          <w:rStyle w:val="NoHeading3Text"/>
        </w:rPr>
        <w:lastRenderedPageBreak/>
        <w:t>comply with, fulfil and perform the terms of all Plans and Proposals both generally and in rela</w:t>
      </w:r>
      <w:r w:rsidR="00E848AD">
        <w:rPr>
          <w:rStyle w:val="NoHeading3Text"/>
        </w:rPr>
        <w:t>tion to each Order</w:t>
      </w:r>
      <w:r>
        <w:rPr>
          <w:rStyle w:val="NoHeading3Text"/>
        </w:rPr>
        <w:t>;</w:t>
      </w:r>
    </w:p>
    <w:p w:rsidR="00D07B1B" w:rsidRDefault="00D07B1B" w:rsidP="00FB756F">
      <w:pPr>
        <w:pStyle w:val="Level3"/>
        <w:numPr>
          <w:ilvl w:val="2"/>
          <w:numId w:val="4"/>
        </w:numPr>
        <w:adjustRightInd/>
        <w:rPr>
          <w:rStyle w:val="NoHeading3Text"/>
        </w:rPr>
      </w:pPr>
      <w:r>
        <w:rPr>
          <w:rStyle w:val="NoHeading3Text"/>
        </w:rPr>
        <w:t xml:space="preserve">provide the Financial Information quarterly to </w:t>
      </w:r>
      <w:r w:rsidR="00EA09D4">
        <w:rPr>
          <w:rStyle w:val="NoHeading3Text"/>
        </w:rPr>
        <w:t>FPC</w:t>
      </w:r>
      <w:r>
        <w:rPr>
          <w:rStyle w:val="NoHeading3Text"/>
        </w:rPr>
        <w:t xml:space="preserve"> and for the avoidance of any doubt, the Supplier agrees that failure to do so shall (without prejudice to any other matter which may amount to a material breach) be a material breach of the provisions of this </w:t>
      </w:r>
      <w:r w:rsidR="00EA09D4">
        <w:rPr>
          <w:rStyle w:val="NoHeading3Text"/>
        </w:rPr>
        <w:t>Agreement</w:t>
      </w:r>
      <w:r>
        <w:rPr>
          <w:rStyle w:val="NoHeading3Text"/>
        </w:rPr>
        <w:t xml:space="preserve"> for the purpose of </w:t>
      </w:r>
      <w:r w:rsidR="00CF505F">
        <w:rPr>
          <w:rStyle w:val="NoHeading3Text"/>
        </w:rPr>
        <w:t xml:space="preserve">clause </w:t>
      </w:r>
      <w:r>
        <w:rPr>
          <w:rStyle w:val="NoHeading3Text"/>
        </w:rPr>
        <w:fldChar w:fldCharType="begin"/>
      </w:r>
      <w:r>
        <w:rPr>
          <w:rStyle w:val="NoHeading3Text"/>
        </w:rPr>
        <w:instrText xml:space="preserve"> REF _Ref_ContractCompanion_9kb9Ur05B \w \h \t \* MERGEFORMAT </w:instrText>
      </w:r>
      <w:r>
        <w:rPr>
          <w:rStyle w:val="NoHeading3Text"/>
        </w:rPr>
      </w:r>
      <w:r>
        <w:rPr>
          <w:rStyle w:val="NoHeading3Text"/>
        </w:rPr>
        <w:fldChar w:fldCharType="separate"/>
      </w:r>
      <w:r w:rsidR="0026537E">
        <w:rPr>
          <w:rStyle w:val="NoHeading3Text"/>
          <w:cs/>
        </w:rPr>
        <w:t>‎</w:t>
      </w:r>
      <w:r w:rsidR="0026537E">
        <w:rPr>
          <w:rStyle w:val="NoHeading3Text"/>
        </w:rPr>
        <w:t>15.2.2</w:t>
      </w:r>
      <w:r>
        <w:rPr>
          <w:rStyle w:val="NoHeading3Text"/>
        </w:rPr>
        <w:fldChar w:fldCharType="end"/>
      </w:r>
      <w:r>
        <w:rPr>
          <w:rStyle w:val="NoHeading3Text"/>
        </w:rPr>
        <w:t>;</w:t>
      </w:r>
    </w:p>
    <w:p w:rsidR="00D07B1B" w:rsidRPr="00034558" w:rsidRDefault="00D07B1B" w:rsidP="00FB756F">
      <w:pPr>
        <w:pStyle w:val="Level3"/>
        <w:numPr>
          <w:ilvl w:val="2"/>
          <w:numId w:val="4"/>
        </w:numPr>
        <w:adjustRightInd/>
      </w:pPr>
      <w:r w:rsidRPr="00034558">
        <w:rPr>
          <w:rStyle w:val="NoHeading3Text"/>
        </w:rPr>
        <w:t xml:space="preserve">comply with and participate in all reviews with </w:t>
      </w:r>
      <w:r w:rsidR="00EA09D4">
        <w:rPr>
          <w:rStyle w:val="NoHeading3Text"/>
        </w:rPr>
        <w:t>FPC</w:t>
      </w:r>
      <w:r w:rsidRPr="00034558">
        <w:rPr>
          <w:rStyle w:val="NoHeading3Text"/>
        </w:rPr>
        <w:t xml:space="preserve"> using as appr</w:t>
      </w:r>
      <w:r w:rsidR="00785882">
        <w:rPr>
          <w:rStyle w:val="NoHeading3Text"/>
        </w:rPr>
        <w:t xml:space="preserve">opriate </w:t>
      </w:r>
      <w:r w:rsidRPr="00034558">
        <w:rPr>
          <w:rStyle w:val="NoHeading3Text"/>
        </w:rPr>
        <w:t>;</w:t>
      </w:r>
    </w:p>
    <w:p w:rsidR="00E848AD" w:rsidRDefault="00D07B1B" w:rsidP="002C447B">
      <w:pPr>
        <w:pStyle w:val="Level3"/>
        <w:numPr>
          <w:ilvl w:val="2"/>
          <w:numId w:val="4"/>
        </w:numPr>
        <w:adjustRightInd/>
      </w:pPr>
      <w:bookmarkStart w:id="94" w:name="_Ref_ContractCompanion_9kb9Ur048"/>
      <w:r>
        <w:t xml:space="preserve">provide such information and allow such access to the Supplier’s premises as </w:t>
      </w:r>
      <w:r w:rsidR="00EA09D4">
        <w:t>FPC</w:t>
      </w:r>
      <w:r>
        <w:t xml:space="preserve"> may reasonably request in relation to any aspect of performance by the Supplier of its obligations under this </w:t>
      </w:r>
      <w:r w:rsidR="00EA09D4">
        <w:t>Agreement</w:t>
      </w:r>
      <w:r>
        <w:t xml:space="preserve"> so </w:t>
      </w:r>
      <w:r w:rsidR="002C447B">
        <w:t>that</w:t>
      </w:r>
      <w:r>
        <w:t xml:space="preserve">  </w:t>
      </w:r>
      <w:r w:rsidR="00147C7A">
        <w:t>FPC</w:t>
      </w:r>
      <w:r w:rsidR="002C447B">
        <w:t xml:space="preserve"> may</w:t>
      </w:r>
      <w:r>
        <w:t xml:space="preserve"> verify the same is consistent with the Plans and Proposals and other provisions in this </w:t>
      </w:r>
      <w:r w:rsidR="00EA09D4">
        <w:t>Agreement</w:t>
      </w:r>
      <w:r>
        <w:t xml:space="preserve"> binding on the Supplier</w:t>
      </w:r>
      <w:bookmarkEnd w:id="94"/>
      <w:r w:rsidR="00E848AD">
        <w:t>;</w:t>
      </w:r>
    </w:p>
    <w:p w:rsidR="00E848AD" w:rsidRDefault="00BD22AE" w:rsidP="00FB756F">
      <w:pPr>
        <w:pStyle w:val="Level3"/>
        <w:numPr>
          <w:ilvl w:val="2"/>
          <w:numId w:val="4"/>
        </w:numPr>
        <w:adjustRightInd/>
      </w:pPr>
      <w:r>
        <w:t>maintain a business continuity p</w:t>
      </w:r>
      <w:r w:rsidR="00E848AD">
        <w:t>lan which includes:</w:t>
      </w:r>
    </w:p>
    <w:p w:rsidR="00D07B1B" w:rsidRDefault="00E848AD" w:rsidP="00E848AD">
      <w:pPr>
        <w:pStyle w:val="Level4"/>
      </w:pPr>
      <w:r>
        <w:t>details of the activities the Supplier undertakes in connection with this Agreement that must continue during the first week following an incident that disrupts the Supplier's normal operations;</w:t>
      </w:r>
    </w:p>
    <w:p w:rsidR="00E848AD" w:rsidRDefault="00E848AD" w:rsidP="00E848AD">
      <w:pPr>
        <w:pStyle w:val="Level4"/>
      </w:pPr>
      <w:r>
        <w:t>details of the minimum number of staff, equipment and materials needed to continue to undertake their performance of this Agreement;</w:t>
      </w:r>
    </w:p>
    <w:p w:rsidR="00E848AD" w:rsidRDefault="00E848AD" w:rsidP="00E848AD">
      <w:pPr>
        <w:pStyle w:val="Level4"/>
      </w:pPr>
      <w:r>
        <w:t xml:space="preserve">details of key personnel and their role in an emergency; </w:t>
      </w:r>
    </w:p>
    <w:p w:rsidR="00E848AD" w:rsidRDefault="00E848AD" w:rsidP="00E848AD">
      <w:pPr>
        <w:pStyle w:val="Level4"/>
      </w:pPr>
      <w:r>
        <w:t>a register of all employees used in perfo</w:t>
      </w:r>
      <w:r w:rsidR="00BD22AE">
        <w:t>rming this Agreement under the business continuity p</w:t>
      </w:r>
      <w:r>
        <w:t xml:space="preserve">lan with contact details (for emergency purposes); and </w:t>
      </w:r>
    </w:p>
    <w:p w:rsidR="00E848AD" w:rsidRDefault="00E848AD" w:rsidP="00E848AD">
      <w:pPr>
        <w:pStyle w:val="Level4"/>
      </w:pPr>
      <w:r>
        <w:t>any other information FPC may require;</w:t>
      </w:r>
    </w:p>
    <w:p w:rsidR="00E848AD" w:rsidRDefault="00E848AD" w:rsidP="00FB756F">
      <w:pPr>
        <w:pStyle w:val="Level3"/>
        <w:numPr>
          <w:ilvl w:val="2"/>
          <w:numId w:val="4"/>
        </w:numPr>
        <w:adjustRightInd/>
      </w:pPr>
      <w:r>
        <w:t>ensure that at all times FPC has a copy of the</w:t>
      </w:r>
      <w:r w:rsidR="008353CE">
        <w:t xml:space="preserve"> Supplier's</w:t>
      </w:r>
      <w:r>
        <w:t xml:space="preserve"> current </w:t>
      </w:r>
      <w:r w:rsidR="00DB5814">
        <w:t>b</w:t>
      </w:r>
      <w:r w:rsidR="00DF4642">
        <w:t xml:space="preserve">usiness </w:t>
      </w:r>
      <w:r w:rsidR="00DB5814">
        <w:t>continuity p</w:t>
      </w:r>
      <w:r>
        <w:t>lan;</w:t>
      </w:r>
    </w:p>
    <w:p w:rsidR="00E848AD" w:rsidRDefault="00E848AD" w:rsidP="00FB756F">
      <w:pPr>
        <w:pStyle w:val="Level3"/>
        <w:numPr>
          <w:ilvl w:val="2"/>
          <w:numId w:val="4"/>
        </w:numPr>
        <w:adjustRightInd/>
      </w:pPr>
      <w:r>
        <w:t>always be familiar with the requirements of FPC's business continuity plan (which is available on application to FPC</w:t>
      </w:r>
      <w:r w:rsidR="00BD22AE">
        <w:t>)</w:t>
      </w:r>
      <w:r>
        <w:t>;</w:t>
      </w:r>
    </w:p>
    <w:p w:rsidR="00DF4642" w:rsidRDefault="00E848AD" w:rsidP="002C3996">
      <w:pPr>
        <w:pStyle w:val="Level3"/>
        <w:numPr>
          <w:ilvl w:val="2"/>
          <w:numId w:val="4"/>
        </w:numPr>
        <w:adjustRightInd/>
      </w:pPr>
      <w:r>
        <w:t>have proper regard to and reflect any comments from FPC i</w:t>
      </w:r>
      <w:r w:rsidR="00DF4642">
        <w:t xml:space="preserve">n </w:t>
      </w:r>
      <w:r w:rsidR="00BD22AE">
        <w:t>the Supplier's business continuity p</w:t>
      </w:r>
      <w:r w:rsidR="00DF4642">
        <w:t>lan and give written reasons to FPC if it decides not to re</w:t>
      </w:r>
      <w:r w:rsidR="00BD22AE">
        <w:t>flect any such comments in the Supplier's business continuity p</w:t>
      </w:r>
      <w:r w:rsidR="00DF4642">
        <w:t xml:space="preserve">lan; </w:t>
      </w:r>
    </w:p>
    <w:p w:rsidR="00DF4642" w:rsidRDefault="00DF4642" w:rsidP="008353CE">
      <w:pPr>
        <w:pStyle w:val="Level3"/>
        <w:numPr>
          <w:ilvl w:val="2"/>
          <w:numId w:val="4"/>
        </w:numPr>
        <w:adjustRightInd/>
      </w:pPr>
      <w:r>
        <w:t>immediately notify FPC if any incid</w:t>
      </w:r>
      <w:r w:rsidR="00DB5814">
        <w:t>ent occurs which activates its business continuity p</w:t>
      </w:r>
      <w:r>
        <w:t>lan</w:t>
      </w:r>
      <w:r w:rsidR="008353CE">
        <w:t xml:space="preserve"> which </w:t>
      </w:r>
      <w:r>
        <w:t xml:space="preserve">notification must be given before any notification is given to the media; </w:t>
      </w:r>
    </w:p>
    <w:p w:rsidR="00DF4642" w:rsidRDefault="00DB5814" w:rsidP="002C3996">
      <w:pPr>
        <w:pStyle w:val="Level3"/>
        <w:numPr>
          <w:ilvl w:val="2"/>
          <w:numId w:val="4"/>
        </w:numPr>
        <w:adjustRightInd/>
      </w:pPr>
      <w:r>
        <w:t>once any activation of its business continuity p</w:t>
      </w:r>
      <w:r w:rsidR="00DF4642">
        <w:t>lan has been completed</w:t>
      </w:r>
      <w:r w:rsidR="002C3996">
        <w:t>,</w:t>
      </w:r>
      <w:r w:rsidR="00DF4642">
        <w:t xml:space="preserve"> provide FPC with details of how it managed the incident which resulted in such activation and any amendments made to its processes and/or procedures as a result; </w:t>
      </w:r>
    </w:p>
    <w:p w:rsidR="00DF4642" w:rsidRDefault="00DF4642" w:rsidP="00FB756F">
      <w:pPr>
        <w:pStyle w:val="Level3"/>
        <w:numPr>
          <w:ilvl w:val="2"/>
          <w:numId w:val="4"/>
        </w:numPr>
        <w:adjustRightInd/>
      </w:pPr>
      <w:r>
        <w:t>ensure all its employees are trained in the operat</w:t>
      </w:r>
      <w:r w:rsidR="00DB5814">
        <w:t>ion of its business continuity p</w:t>
      </w:r>
      <w:r>
        <w:t>lan;</w:t>
      </w:r>
    </w:p>
    <w:p w:rsidR="001A144D" w:rsidRDefault="00DF4642" w:rsidP="002C3996">
      <w:pPr>
        <w:pStyle w:val="Level3"/>
        <w:numPr>
          <w:ilvl w:val="2"/>
          <w:numId w:val="4"/>
        </w:numPr>
        <w:adjustRightInd/>
      </w:pPr>
      <w:r>
        <w:lastRenderedPageBreak/>
        <w:t>mobilise to commence performance of its obligations under this Ag</w:t>
      </w:r>
      <w:r w:rsidR="00DB5814">
        <w:t>reement in accordance with its Plans and P</w:t>
      </w:r>
      <w:r>
        <w:t>roposals</w:t>
      </w:r>
      <w:bookmarkStart w:id="95" w:name="_BPDC_LN_INS_1006"/>
      <w:bookmarkStart w:id="96" w:name="_Ref488399725"/>
      <w:bookmarkEnd w:id="95"/>
      <w:r w:rsidR="002C3996">
        <w:t xml:space="preserve"> and/or as otherwise agreed with FPC;</w:t>
      </w:r>
    </w:p>
    <w:p w:rsidR="001A144D" w:rsidRDefault="008353CE" w:rsidP="001A144D">
      <w:pPr>
        <w:pStyle w:val="Level3"/>
        <w:numPr>
          <w:ilvl w:val="2"/>
          <w:numId w:val="4"/>
        </w:numPr>
        <w:adjustRightInd/>
      </w:pPr>
      <w:r w:rsidRPr="001A144D">
        <w:t xml:space="preserve">attend participate in </w:t>
      </w:r>
      <w:r w:rsidR="002C3996">
        <w:t xml:space="preserve">meetings of </w:t>
      </w:r>
      <w:r w:rsidRPr="001A144D">
        <w:t xml:space="preserve">and support the Strategic Group and </w:t>
      </w:r>
      <w:r w:rsidR="00727621" w:rsidRPr="001A144D">
        <w:t>Operational</w:t>
      </w:r>
      <w:r w:rsidRPr="001A144D">
        <w:t xml:space="preserve"> Group and ensure it properly resources its participation in and cont</w:t>
      </w:r>
      <w:r w:rsidR="001A144D" w:rsidRPr="001A144D">
        <w:t xml:space="preserve">ribution to same and authorises </w:t>
      </w:r>
      <w:r w:rsidRPr="001A144D">
        <w:t xml:space="preserve">its employees appropriately to allow all such groups </w:t>
      </w:r>
      <w:r w:rsidR="001A144D" w:rsidRPr="001A144D">
        <w:t>t</w:t>
      </w:r>
      <w:r w:rsidRPr="001A144D">
        <w:t>o function and if requested by</w:t>
      </w:r>
      <w:r w:rsidR="001A144D" w:rsidRPr="001A144D">
        <w:t xml:space="preserve"> FPC a</w:t>
      </w:r>
      <w:r w:rsidRPr="001A144D">
        <w:t xml:space="preserve">gree and make such changes and/or amendments to this Agreement and/or any document appended or scheduled to it as </w:t>
      </w:r>
      <w:r w:rsidR="001A144D" w:rsidRPr="001A144D">
        <w:t xml:space="preserve">FPC </w:t>
      </w:r>
      <w:r w:rsidRPr="001A144D">
        <w:t>may deem to be necessary to give greater force and effect to same and to the Contract Management Structure and Processes;</w:t>
      </w:r>
    </w:p>
    <w:p w:rsidR="001A144D" w:rsidRDefault="001A144D" w:rsidP="001A144D">
      <w:pPr>
        <w:pStyle w:val="Level3"/>
        <w:numPr>
          <w:ilvl w:val="2"/>
          <w:numId w:val="4"/>
        </w:numPr>
        <w:adjustRightInd/>
      </w:pPr>
      <w:r w:rsidRPr="001A144D">
        <w:t>at no cost provide such information and documents as any Customer may reasonably require in order that such Customer can comply with its obligations pursuant to section 20 Landlord and Tenant Act 1985;</w:t>
      </w:r>
    </w:p>
    <w:p w:rsidR="001A144D" w:rsidRDefault="001A144D" w:rsidP="00321576">
      <w:pPr>
        <w:pStyle w:val="Level3"/>
        <w:numPr>
          <w:ilvl w:val="2"/>
          <w:numId w:val="4"/>
        </w:numPr>
        <w:adjustRightInd/>
      </w:pPr>
      <w:r>
        <w:t xml:space="preserve">comply with the Objectives and also assist FPC to achieve the efficiencies and other improvements </w:t>
      </w:r>
      <w:r w:rsidR="00321576">
        <w:t xml:space="preserve">and requirements </w:t>
      </w:r>
      <w:r>
        <w:t xml:space="preserve">described in pages </w:t>
      </w:r>
      <w:r w:rsidR="00321576">
        <w:t>3</w:t>
      </w:r>
      <w:r>
        <w:t xml:space="preserve"> </w:t>
      </w:r>
      <w:r w:rsidR="00321576">
        <w:t>and 4</w:t>
      </w:r>
      <w:r>
        <w:t xml:space="preserve"> of the Invitation to Tender; and</w:t>
      </w:r>
    </w:p>
    <w:p w:rsidR="001A144D" w:rsidRPr="001A144D" w:rsidRDefault="001A144D" w:rsidP="00321576">
      <w:pPr>
        <w:pStyle w:val="Level3"/>
        <w:numPr>
          <w:ilvl w:val="2"/>
          <w:numId w:val="4"/>
        </w:numPr>
        <w:adjustRightInd/>
      </w:pPr>
      <w:r w:rsidRPr="001A144D">
        <w:t>enter such further agreement or agreements as may be necessary and requested from time to time by FPC so as to amend</w:t>
      </w:r>
      <w:r w:rsidR="00727621">
        <w:t>,</w:t>
      </w:r>
      <w:r w:rsidRPr="001A144D">
        <w:t xml:space="preserve"> supplement or refine this Agreement and/or </w:t>
      </w:r>
      <w:r w:rsidR="00321576">
        <w:t>any schedule</w:t>
      </w:r>
      <w:r w:rsidRPr="001A144D">
        <w:t xml:space="preserve"> and/or </w:t>
      </w:r>
      <w:r w:rsidR="00321576" w:rsidRPr="001A144D">
        <w:t xml:space="preserve">any document </w:t>
      </w:r>
      <w:r w:rsidR="00321576">
        <w:t>appended to this Agreement</w:t>
      </w:r>
      <w:r w:rsidRPr="001A144D">
        <w:t>.</w:t>
      </w:r>
    </w:p>
    <w:p w:rsidR="00D07B1B" w:rsidRPr="00E11343" w:rsidRDefault="00147C7A" w:rsidP="00FB756F">
      <w:pPr>
        <w:pStyle w:val="Level2"/>
        <w:numPr>
          <w:ilvl w:val="1"/>
          <w:numId w:val="4"/>
        </w:numPr>
        <w:adjustRightInd/>
      </w:pPr>
      <w:r>
        <w:t>FPC</w:t>
      </w:r>
      <w:r w:rsidR="00D07B1B" w:rsidRPr="00E11343">
        <w:t xml:space="preserve"> and the Supplier agree that notwithstanding anything to the contrary in this </w:t>
      </w:r>
      <w:r w:rsidR="00EA09D4">
        <w:t>Agreement</w:t>
      </w:r>
      <w:r w:rsidR="00D07B1B" w:rsidRPr="00E11343">
        <w:t xml:space="preserve"> the limitation period for this </w:t>
      </w:r>
      <w:r w:rsidR="00EA09D4">
        <w:t>Agreement</w:t>
      </w:r>
      <w:r w:rsidR="00D07B1B" w:rsidRPr="00E11343">
        <w:t xml:space="preserve"> shall run from the date of the signatures (and when there is more than one date, the last date) on it.</w:t>
      </w:r>
      <w:bookmarkEnd w:id="96"/>
      <w:r w:rsidR="00D07B1B" w:rsidRPr="00E11343">
        <w:t xml:space="preserve">  </w:t>
      </w:r>
    </w:p>
    <w:p w:rsidR="00D07B1B" w:rsidRPr="00E11343" w:rsidRDefault="00D07B1B" w:rsidP="00FB756F">
      <w:pPr>
        <w:pStyle w:val="Level2"/>
        <w:numPr>
          <w:ilvl w:val="1"/>
          <w:numId w:val="4"/>
        </w:numPr>
        <w:adjustRightInd/>
      </w:pPr>
      <w:bookmarkStart w:id="97" w:name="_BPDC_LN_INS_1005"/>
      <w:bookmarkEnd w:id="97"/>
      <w:r w:rsidRPr="00E11343">
        <w:t xml:space="preserve">Notwithstanding any other provision in this </w:t>
      </w:r>
      <w:r w:rsidR="00EA09D4">
        <w:t>Agreement</w:t>
      </w:r>
      <w:r w:rsidRPr="00E11343">
        <w:t xml:space="preserve"> nor in the Order Terms and</w:t>
      </w:r>
      <w:r>
        <w:t xml:space="preserve"> Conditions neither the Supplier nor </w:t>
      </w:r>
      <w:r w:rsidR="00EA09D4">
        <w:t>FPC</w:t>
      </w:r>
      <w:r>
        <w:t xml:space="preserve"> may exclude or limit their liability for death or personal injury caused due to their negligence.</w:t>
      </w:r>
    </w:p>
    <w:p w:rsidR="00D07B1B" w:rsidRDefault="00147C7A" w:rsidP="00731ED4">
      <w:pPr>
        <w:pStyle w:val="Level1"/>
        <w:keepNext/>
        <w:numPr>
          <w:ilvl w:val="0"/>
          <w:numId w:val="4"/>
        </w:numPr>
        <w:adjustRightInd/>
        <w:outlineLvl w:val="0"/>
      </w:pPr>
      <w:bookmarkStart w:id="98" w:name="_Ref_ContractCompanion_9kb9Ur025"/>
      <w:bookmarkStart w:id="99" w:name="_Ref409906306"/>
      <w:bookmarkStart w:id="100" w:name="_Ref409906670"/>
      <w:bookmarkStart w:id="101" w:name="_Ref409906849"/>
      <w:bookmarkStart w:id="102" w:name="_Ref409965466"/>
      <w:bookmarkStart w:id="103" w:name="_Ref410688571"/>
      <w:bookmarkStart w:id="104" w:name="_Ref410687911"/>
      <w:bookmarkStart w:id="105" w:name="_Ref410688822"/>
      <w:bookmarkStart w:id="106" w:name="_Ref410746956"/>
      <w:bookmarkStart w:id="107" w:name="_Ref410746968"/>
      <w:bookmarkStart w:id="108" w:name="_Ref410746725"/>
      <w:bookmarkStart w:id="109" w:name="_Ref410756307"/>
      <w:bookmarkStart w:id="110" w:name="_Toc492538478"/>
      <w:r>
        <w:rPr>
          <w:rStyle w:val="Level1asheadingtext"/>
        </w:rPr>
        <w:t>FPC</w:t>
      </w:r>
      <w:r w:rsidR="00D07B1B">
        <w:rPr>
          <w:rStyle w:val="Level1asheadingtext"/>
        </w:rPr>
        <w:t>'s Obligations</w:t>
      </w:r>
      <w:bookmarkEnd w:id="110"/>
      <w:r w:rsidR="00D07B1B">
        <w:rPr>
          <w:rStyle w:val="Level1asheadingtext"/>
        </w:rPr>
        <w:t xml:space="preserve"> </w:t>
      </w:r>
      <w:bookmarkEnd w:id="98"/>
      <w:bookmarkEnd w:id="99"/>
      <w:bookmarkEnd w:id="100"/>
      <w:bookmarkEnd w:id="101"/>
      <w:bookmarkEnd w:id="102"/>
      <w:bookmarkEnd w:id="103"/>
      <w:bookmarkEnd w:id="104"/>
      <w:bookmarkEnd w:id="105"/>
      <w:bookmarkEnd w:id="106"/>
      <w:bookmarkEnd w:id="107"/>
      <w:bookmarkEnd w:id="108"/>
      <w:bookmarkEnd w:id="109"/>
    </w:p>
    <w:p w:rsidR="00D07B1B" w:rsidRDefault="00147C7A" w:rsidP="00DF4642">
      <w:pPr>
        <w:pStyle w:val="Body2"/>
        <w:rPr>
          <w:rStyle w:val="NoHeading3Text"/>
        </w:rPr>
      </w:pPr>
      <w:r>
        <w:t>FPC</w:t>
      </w:r>
      <w:r w:rsidR="00DF4642">
        <w:t xml:space="preserve"> shall </w:t>
      </w:r>
      <w:r w:rsidR="00D07B1B">
        <w:t xml:space="preserve">co-operate with the Supplier in all matters relating to this </w:t>
      </w:r>
      <w:r w:rsidR="00EA09D4">
        <w:t>Agreement</w:t>
      </w:r>
      <w:r w:rsidR="00D07B1B">
        <w:t xml:space="preserve"> and appoint (and, as it thinks fit, replace) </w:t>
      </w:r>
      <w:r w:rsidR="00EA09D4">
        <w:t>FPC</w:t>
      </w:r>
      <w:r w:rsidR="00D07B1B">
        <w:t xml:space="preserve">'s Manager and </w:t>
      </w:r>
      <w:r w:rsidR="00EA09D4">
        <w:t>FPC</w:t>
      </w:r>
      <w:r w:rsidR="00D07B1B">
        <w:t xml:space="preserve">’s Service Director, who shall have the authority contractually to bind </w:t>
      </w:r>
      <w:r w:rsidR="00EA09D4">
        <w:t>FPC</w:t>
      </w:r>
      <w:r w:rsidR="00D07B1B">
        <w:t xml:space="preserve"> on matters relating to the Services</w:t>
      </w:r>
      <w:r w:rsidR="00DF4642">
        <w:t xml:space="preserve"> and shall </w:t>
      </w:r>
      <w:r w:rsidR="00D07B1B">
        <w:rPr>
          <w:rStyle w:val="NoHeading3Text"/>
        </w:rPr>
        <w:t xml:space="preserve">appoint (and, as it thinks fit, replace) </w:t>
      </w:r>
      <w:r w:rsidR="00EA09D4">
        <w:rPr>
          <w:rStyle w:val="NoHeading3Text"/>
        </w:rPr>
        <w:t>FPC</w:t>
      </w:r>
      <w:r w:rsidR="00D07B1B">
        <w:rPr>
          <w:rStyle w:val="NoHeading3Text"/>
        </w:rPr>
        <w:t xml:space="preserve">’s Dispute Resolution Director in relation to the Services, who shall have authority to resolve disputes between </w:t>
      </w:r>
      <w:r w:rsidR="00EA09D4">
        <w:rPr>
          <w:rStyle w:val="NoHeading3Text"/>
        </w:rPr>
        <w:t>FPC</w:t>
      </w:r>
      <w:r w:rsidR="00D07B1B">
        <w:rPr>
          <w:rStyle w:val="NoHeading3Text"/>
        </w:rPr>
        <w:t xml:space="preserve"> and the Supplier in accordance with </w:t>
      </w:r>
      <w:r w:rsidR="00CF505F">
        <w:rPr>
          <w:rStyle w:val="NoHeading3Text"/>
        </w:rPr>
        <w:t xml:space="preserve">clause </w:t>
      </w:r>
      <w:r w:rsidR="00DF4642">
        <w:rPr>
          <w:rStyle w:val="NoHeading3Text"/>
        </w:rPr>
        <w:fldChar w:fldCharType="begin"/>
      </w:r>
      <w:r w:rsidR="00DF4642">
        <w:rPr>
          <w:rStyle w:val="NoHeading3Text"/>
        </w:rPr>
        <w:instrText xml:space="preserve"> REF _Ref_ContractCompanion_9kb9Ur028 \r \h </w:instrText>
      </w:r>
      <w:r w:rsidR="00DF4642">
        <w:rPr>
          <w:rStyle w:val="NoHeading3Text"/>
        </w:rPr>
      </w:r>
      <w:r w:rsidR="00DF4642">
        <w:rPr>
          <w:rStyle w:val="NoHeading3Text"/>
        </w:rPr>
        <w:fldChar w:fldCharType="separate"/>
      </w:r>
      <w:r w:rsidR="0026537E">
        <w:rPr>
          <w:rStyle w:val="NoHeading3Text"/>
          <w:cs/>
        </w:rPr>
        <w:t>‎</w:t>
      </w:r>
      <w:r w:rsidR="0026537E">
        <w:rPr>
          <w:rStyle w:val="NoHeading3Text"/>
        </w:rPr>
        <w:t>26</w:t>
      </w:r>
      <w:r w:rsidR="00DF4642">
        <w:rPr>
          <w:rStyle w:val="NoHeading3Text"/>
        </w:rPr>
        <w:fldChar w:fldCharType="end"/>
      </w:r>
      <w:r w:rsidR="00D07B1B">
        <w:rPr>
          <w:rStyle w:val="NoHeading3Text"/>
        </w:rPr>
        <w:t>;</w:t>
      </w:r>
    </w:p>
    <w:p w:rsidR="00D07B1B" w:rsidRDefault="00D07B1B" w:rsidP="002C3996">
      <w:pPr>
        <w:pStyle w:val="Level1"/>
        <w:keepNext/>
        <w:numPr>
          <w:ilvl w:val="0"/>
          <w:numId w:val="4"/>
        </w:numPr>
        <w:adjustRightInd/>
        <w:outlineLvl w:val="0"/>
      </w:pPr>
      <w:bookmarkStart w:id="111" w:name="_Ref409906337"/>
      <w:bookmarkStart w:id="112" w:name="_Ref409906702"/>
      <w:bookmarkStart w:id="113" w:name="_Ref409906880"/>
      <w:bookmarkStart w:id="114" w:name="_Ref409965497"/>
      <w:bookmarkStart w:id="115" w:name="_Ref410688618"/>
      <w:bookmarkStart w:id="116" w:name="_Ref410687942"/>
      <w:bookmarkStart w:id="117" w:name="_Ref410688853"/>
      <w:bookmarkStart w:id="118" w:name="_Ref410746987"/>
      <w:bookmarkStart w:id="119" w:name="_Ref410747015"/>
      <w:bookmarkStart w:id="120" w:name="_Ref410746772"/>
      <w:bookmarkStart w:id="121" w:name="_Ref410756338"/>
      <w:bookmarkStart w:id="122" w:name="_Toc492538479"/>
      <w:r>
        <w:rPr>
          <w:rStyle w:val="Level1asheadingtext"/>
        </w:rPr>
        <w:t>Orders</w:t>
      </w:r>
      <w:bookmarkEnd w:id="111"/>
      <w:bookmarkEnd w:id="112"/>
      <w:bookmarkEnd w:id="113"/>
      <w:bookmarkEnd w:id="114"/>
      <w:bookmarkEnd w:id="115"/>
      <w:bookmarkEnd w:id="116"/>
      <w:bookmarkEnd w:id="117"/>
      <w:r>
        <w:rPr>
          <w:rStyle w:val="Level1asheadingtext"/>
        </w:rPr>
        <w:t>, the Facility, Delivery and Van Stocks</w:t>
      </w:r>
      <w:bookmarkEnd w:id="118"/>
      <w:bookmarkEnd w:id="119"/>
      <w:bookmarkEnd w:id="120"/>
      <w:bookmarkEnd w:id="121"/>
      <w:bookmarkEnd w:id="122"/>
    </w:p>
    <w:p w:rsidR="00D07B1B" w:rsidRDefault="00D07B1B" w:rsidP="002C3996">
      <w:pPr>
        <w:pStyle w:val="Level2"/>
        <w:numPr>
          <w:ilvl w:val="1"/>
          <w:numId w:val="4"/>
        </w:numPr>
        <w:adjustRightInd/>
        <w:rPr>
          <w:rStyle w:val="NoHeading2Text"/>
        </w:rPr>
      </w:pPr>
      <w:r>
        <w:rPr>
          <w:rStyle w:val="NoHeading2Text"/>
        </w:rPr>
        <w:t xml:space="preserve">Throughout the Term Orders for Materials </w:t>
      </w:r>
      <w:r w:rsidR="00A56AF3">
        <w:rPr>
          <w:rStyle w:val="NoHeading2Text"/>
        </w:rPr>
        <w:t xml:space="preserve">may be placed by a Customer </w:t>
      </w:r>
      <w:r>
        <w:rPr>
          <w:rStyle w:val="NoHeading2Text"/>
        </w:rPr>
        <w:t>or by its Works and Services Contractor, but the Supplier shall comply with each Order whichever organisation issues it</w:t>
      </w:r>
      <w:r w:rsidR="00DF4642">
        <w:rPr>
          <w:rStyle w:val="NoHeading2Text"/>
        </w:rPr>
        <w:t xml:space="preserve"> and the Works</w:t>
      </w:r>
      <w:r w:rsidR="00A56AF3">
        <w:rPr>
          <w:rStyle w:val="NoHeading2Text"/>
        </w:rPr>
        <w:t xml:space="preserve"> and Services Contractor shall </w:t>
      </w:r>
      <w:r w:rsidR="002C3996">
        <w:rPr>
          <w:rStyle w:val="NoHeading2Text"/>
        </w:rPr>
        <w:t>(</w:t>
      </w:r>
      <w:r w:rsidR="00DF4642">
        <w:rPr>
          <w:rStyle w:val="NoHeading2Text"/>
        </w:rPr>
        <w:t xml:space="preserve">to the </w:t>
      </w:r>
      <w:r w:rsidR="00A56AF3">
        <w:rPr>
          <w:rStyle w:val="NoHeading2Text"/>
        </w:rPr>
        <w:t>in</w:t>
      </w:r>
      <w:r w:rsidR="00DF4642">
        <w:rPr>
          <w:rStyle w:val="NoHeading2Text"/>
        </w:rPr>
        <w:t>tent</w:t>
      </w:r>
      <w:r w:rsidR="00A56AF3">
        <w:t xml:space="preserve"> that the provisions of clause </w:t>
      </w:r>
      <w:r w:rsidR="00A56AF3">
        <w:fldChar w:fldCharType="begin"/>
      </w:r>
      <w:r w:rsidR="00A56AF3">
        <w:instrText xml:space="preserve"> REF _Ref409906853 \r \h </w:instrText>
      </w:r>
      <w:r w:rsidR="00A56AF3">
        <w:fldChar w:fldCharType="separate"/>
      </w:r>
      <w:r w:rsidR="0026537E">
        <w:rPr>
          <w:cs/>
        </w:rPr>
        <w:t>‎</w:t>
      </w:r>
      <w:r w:rsidR="0026537E">
        <w:t>24</w:t>
      </w:r>
      <w:r w:rsidR="00A56AF3">
        <w:fldChar w:fldCharType="end"/>
      </w:r>
      <w:r w:rsidR="00A56AF3">
        <w:t xml:space="preserve"> do not apply to any Order issued by a Works and Services Contractor</w:t>
      </w:r>
      <w:r w:rsidR="002C3996">
        <w:t>)</w:t>
      </w:r>
      <w:r w:rsidR="00A56AF3">
        <w:t xml:space="preserve"> </w:t>
      </w:r>
      <w:r w:rsidR="00DF4642">
        <w:t>benefit from the Order Terms and Conditions</w:t>
      </w:r>
      <w:r>
        <w:rPr>
          <w:rStyle w:val="NoHeading2Text"/>
        </w:rPr>
        <w:t>.</w:t>
      </w:r>
    </w:p>
    <w:p w:rsidR="00A56AF3" w:rsidRDefault="00D07B1B" w:rsidP="004F5B09">
      <w:pPr>
        <w:pStyle w:val="Level2"/>
        <w:keepNext/>
        <w:numPr>
          <w:ilvl w:val="1"/>
          <w:numId w:val="4"/>
        </w:numPr>
        <w:adjustRightInd/>
        <w:rPr>
          <w:rStyle w:val="NoHeading2Text"/>
        </w:rPr>
      </w:pPr>
      <w:r>
        <w:rPr>
          <w:rStyle w:val="NoHeading2Text"/>
        </w:rPr>
        <w:lastRenderedPageBreak/>
        <w:t xml:space="preserve">The Order Terms and Conditions and also the requirements of </w:t>
      </w:r>
      <w:bookmarkStart w:id="123" w:name="_9kR3WTr2CC458lihrAvBOPS"/>
      <w:r w:rsidR="00CF505F">
        <w:rPr>
          <w:rStyle w:val="NoHeading2Text"/>
        </w:rPr>
        <w:t>clause</w:t>
      </w:r>
      <w:r w:rsidR="00A56AF3">
        <w:rPr>
          <w:rStyle w:val="NoHeading2Text"/>
        </w:rPr>
        <w:t xml:space="preserve">s </w:t>
      </w:r>
      <w:r w:rsidR="004F5B09">
        <w:rPr>
          <w:rStyle w:val="NoHeading2Text"/>
        </w:rPr>
        <w:fldChar w:fldCharType="begin"/>
      </w:r>
      <w:r w:rsidR="004F5B09">
        <w:rPr>
          <w:rStyle w:val="NoHeading2Text"/>
        </w:rPr>
        <w:instrText xml:space="preserve"> REF _Ref491955927 \r \h </w:instrText>
      </w:r>
      <w:r w:rsidR="004F5B09">
        <w:rPr>
          <w:rStyle w:val="NoHeading2Text"/>
        </w:rPr>
      </w:r>
      <w:r w:rsidR="004F5B09">
        <w:rPr>
          <w:rStyle w:val="NoHeading2Text"/>
        </w:rPr>
        <w:fldChar w:fldCharType="separate"/>
      </w:r>
      <w:r w:rsidR="0026537E">
        <w:rPr>
          <w:rStyle w:val="NoHeading2Text"/>
          <w:cs/>
        </w:rPr>
        <w:t>‎</w:t>
      </w:r>
      <w:r w:rsidR="0026537E">
        <w:rPr>
          <w:rStyle w:val="NoHeading2Text"/>
        </w:rPr>
        <w:t>7.3</w:t>
      </w:r>
      <w:r w:rsidR="004F5B09">
        <w:rPr>
          <w:rStyle w:val="NoHeading2Text"/>
        </w:rPr>
        <w:fldChar w:fldCharType="end"/>
      </w:r>
      <w:r w:rsidR="004F5B09">
        <w:rPr>
          <w:rStyle w:val="NoHeading2Text"/>
        </w:rPr>
        <w:t xml:space="preserve"> to </w:t>
      </w:r>
      <w:r w:rsidR="004F5B09">
        <w:rPr>
          <w:rStyle w:val="NoHeading2Text"/>
        </w:rPr>
        <w:fldChar w:fldCharType="begin"/>
      </w:r>
      <w:r w:rsidR="004F5B09">
        <w:rPr>
          <w:rStyle w:val="NoHeading2Text"/>
        </w:rPr>
        <w:instrText xml:space="preserve"> REF _Ref491955942 \r \h </w:instrText>
      </w:r>
      <w:r w:rsidR="004F5B09">
        <w:rPr>
          <w:rStyle w:val="NoHeading2Text"/>
        </w:rPr>
      </w:r>
      <w:r w:rsidR="004F5B09">
        <w:rPr>
          <w:rStyle w:val="NoHeading2Text"/>
        </w:rPr>
        <w:fldChar w:fldCharType="separate"/>
      </w:r>
      <w:r w:rsidR="0026537E">
        <w:rPr>
          <w:rStyle w:val="NoHeading2Text"/>
          <w:cs/>
        </w:rPr>
        <w:t>‎</w:t>
      </w:r>
      <w:r w:rsidR="0026537E">
        <w:rPr>
          <w:rStyle w:val="NoHeading2Text"/>
        </w:rPr>
        <w:t>7.19</w:t>
      </w:r>
      <w:r w:rsidR="004F5B09">
        <w:rPr>
          <w:rStyle w:val="NoHeading2Text"/>
        </w:rPr>
        <w:fldChar w:fldCharType="end"/>
      </w:r>
      <w:r w:rsidR="00CF505F">
        <w:rPr>
          <w:rStyle w:val="NoHeading2Text"/>
        </w:rPr>
        <w:t xml:space="preserve"> </w:t>
      </w:r>
      <w:bookmarkEnd w:id="123"/>
      <w:r>
        <w:rPr>
          <w:rStyle w:val="NoHeading2Text"/>
        </w:rPr>
        <w:t xml:space="preserve">below and other relevant provisions of this </w:t>
      </w:r>
      <w:r w:rsidR="00EA09D4">
        <w:rPr>
          <w:rStyle w:val="NoHeading2Text"/>
        </w:rPr>
        <w:t>Agreement</w:t>
      </w:r>
      <w:r>
        <w:rPr>
          <w:rStyle w:val="NoHeading2Text"/>
        </w:rPr>
        <w:t xml:space="preserve"> apply to and govern the supply of Materials and performance of Services by the Supplier. </w:t>
      </w:r>
      <w:r w:rsidR="00AD30F2">
        <w:rPr>
          <w:rStyle w:val="NoHeading2Text"/>
        </w:rPr>
        <w:t xml:space="preserve"> </w:t>
      </w:r>
      <w:bookmarkStart w:id="124" w:name="_Ref_ContractCompanion_9kb9Ur06C"/>
      <w:bookmarkStart w:id="125" w:name="_9kR3WTrAG857CJIJKFgUmYjD960u41r98wBRHzC"/>
      <w:bookmarkEnd w:id="124"/>
    </w:p>
    <w:p w:rsidR="00A56AF3" w:rsidRPr="002C3996" w:rsidRDefault="004F5B09" w:rsidP="004F5B09">
      <w:pPr>
        <w:pStyle w:val="Level2"/>
        <w:keepNext/>
        <w:numPr>
          <w:ilvl w:val="1"/>
          <w:numId w:val="4"/>
        </w:numPr>
        <w:adjustRightInd/>
        <w:rPr>
          <w:rStyle w:val="NoHeading2Text"/>
        </w:rPr>
      </w:pPr>
      <w:bookmarkStart w:id="126" w:name="_Ref491955927"/>
      <w:r w:rsidRPr="002C3996">
        <w:rPr>
          <w:rStyle w:val="NoHeading2Text"/>
        </w:rPr>
        <w:t>No g</w:t>
      </w:r>
      <w:r w:rsidR="005A2543" w:rsidRPr="002C3996">
        <w:rPr>
          <w:rStyle w:val="NoHeading2Text"/>
        </w:rPr>
        <w:t>uarantee</w:t>
      </w:r>
      <w:r w:rsidRPr="002C3996">
        <w:rPr>
          <w:rStyle w:val="NoHeading2Text"/>
        </w:rPr>
        <w:t>,</w:t>
      </w:r>
      <w:r w:rsidR="005A2543" w:rsidRPr="002C3996">
        <w:rPr>
          <w:rStyle w:val="NoHeading2Text"/>
        </w:rPr>
        <w:t xml:space="preserve"> representation or warranty is given by FPC on its behalf and on behalf of Customers about the minimum or maximum value or volume of quantity or continuity timing of Orders which may be place pursuant to this Agreement and neither FPC nor any Customers shall have any liability whatsoever to the Supplier (whether joint or severally or under contract, statute, tort or otherwise in tort</w:t>
      </w:r>
      <w:r w:rsidRPr="002C3996">
        <w:rPr>
          <w:rStyle w:val="NoHeading2Text"/>
        </w:rPr>
        <w:t>)</w:t>
      </w:r>
      <w:r w:rsidR="005A2543" w:rsidRPr="002C3996">
        <w:rPr>
          <w:rStyle w:val="NoHeading2Text"/>
        </w:rPr>
        <w:t xml:space="preserve"> in respect of any consequential or indirect loss or any actual or expected loss of profit loss of revenue loss of goodwill loss of opportunity or direct labour or material costs and losses incurred in consequence.</w:t>
      </w:r>
      <w:bookmarkEnd w:id="126"/>
      <w:r w:rsidR="005A2543" w:rsidRPr="002C3996">
        <w:rPr>
          <w:rStyle w:val="NoHeading2Text"/>
        </w:rPr>
        <w:t xml:space="preserve"> </w:t>
      </w:r>
    </w:p>
    <w:p w:rsidR="00A56AF3" w:rsidRDefault="005A2543" w:rsidP="00321576">
      <w:pPr>
        <w:pStyle w:val="Level2"/>
        <w:keepNext/>
        <w:numPr>
          <w:ilvl w:val="1"/>
          <w:numId w:val="4"/>
        </w:numPr>
        <w:adjustRightInd/>
        <w:rPr>
          <w:rStyle w:val="NoHeading2Text"/>
        </w:rPr>
      </w:pPr>
      <w:r w:rsidRPr="005A2543">
        <w:rPr>
          <w:rStyle w:val="NoHeading2Text"/>
        </w:rPr>
        <w:t>For the avoidance of doubt the nature of the relationship c</w:t>
      </w:r>
      <w:r>
        <w:rPr>
          <w:rStyle w:val="NoHeading2Text"/>
        </w:rPr>
        <w:t xml:space="preserve">reated by this Agreement is not </w:t>
      </w:r>
      <w:r w:rsidRPr="005A2543">
        <w:rPr>
          <w:rStyle w:val="NoHeading2Text"/>
        </w:rPr>
        <w:t>one of exclusivity and this Agreement does not confer exclusivity on or in favour of the</w:t>
      </w:r>
      <w:r>
        <w:rPr>
          <w:rStyle w:val="NoHeading2Text"/>
        </w:rPr>
        <w:t xml:space="preserve"> </w:t>
      </w:r>
      <w:r w:rsidRPr="005A2543">
        <w:rPr>
          <w:rStyle w:val="NoHeading2Text"/>
        </w:rPr>
        <w:t xml:space="preserve">Supplier </w:t>
      </w:r>
      <w:r w:rsidR="00321576">
        <w:rPr>
          <w:rStyle w:val="NoHeading2Text"/>
        </w:rPr>
        <w:t>t</w:t>
      </w:r>
      <w:r w:rsidR="00DE675A">
        <w:rPr>
          <w:rStyle w:val="NoHeading2Text"/>
        </w:rPr>
        <w:t>o the intent that a C</w:t>
      </w:r>
      <w:r w:rsidR="00321576">
        <w:rPr>
          <w:rStyle w:val="NoHeading2Text"/>
        </w:rPr>
        <w:t>ustomer shall be entitled to collect from or require delivery by other suppliers of Materials by way of emergency items which cannot be delivered by the Supplier or picked up from the Facility.</w:t>
      </w:r>
    </w:p>
    <w:p w:rsidR="00A56AF3" w:rsidRDefault="005A2543" w:rsidP="005A2543">
      <w:pPr>
        <w:pStyle w:val="Level2"/>
        <w:keepNext/>
        <w:numPr>
          <w:ilvl w:val="1"/>
          <w:numId w:val="4"/>
        </w:numPr>
        <w:adjustRightInd/>
        <w:rPr>
          <w:rStyle w:val="NoHeading2Text"/>
        </w:rPr>
      </w:pPr>
      <w:r w:rsidRPr="005A2543">
        <w:rPr>
          <w:rStyle w:val="NoHeading2Text"/>
        </w:rPr>
        <w:t>The Supplier acknowledges that there is no obligation whatsoever on any Customer to</w:t>
      </w:r>
      <w:r>
        <w:rPr>
          <w:rStyle w:val="NoHeading2Text"/>
        </w:rPr>
        <w:t xml:space="preserve"> </w:t>
      </w:r>
      <w:r w:rsidRPr="005A2543">
        <w:rPr>
          <w:rStyle w:val="NoHeading2Text"/>
        </w:rPr>
        <w:t xml:space="preserve">place any Order with the Supplier during the Term and that </w:t>
      </w:r>
      <w:r>
        <w:rPr>
          <w:rStyle w:val="NoHeading2Text"/>
        </w:rPr>
        <w:t xml:space="preserve">FPC cannot guarantee that </w:t>
      </w:r>
      <w:r w:rsidRPr="005A2543">
        <w:rPr>
          <w:rStyle w:val="NoHeading2Text"/>
        </w:rPr>
        <w:t>any Order will be placed with the Supplier by any Customer.</w:t>
      </w:r>
    </w:p>
    <w:p w:rsidR="00A56AF3" w:rsidRDefault="005A2543" w:rsidP="00321576">
      <w:pPr>
        <w:pStyle w:val="Level2"/>
        <w:keepNext/>
        <w:numPr>
          <w:ilvl w:val="1"/>
          <w:numId w:val="4"/>
        </w:numPr>
        <w:adjustRightInd/>
        <w:rPr>
          <w:rStyle w:val="NoHeading2Text"/>
        </w:rPr>
      </w:pPr>
      <w:r w:rsidRPr="005A2543">
        <w:rPr>
          <w:rStyle w:val="NoHeading2Text"/>
        </w:rPr>
        <w:t>No undertaking or any form of statement, promise, repres</w:t>
      </w:r>
      <w:r>
        <w:rPr>
          <w:rStyle w:val="NoHeading2Text"/>
        </w:rPr>
        <w:t xml:space="preserve">entation or obligation </w:t>
      </w:r>
      <w:r w:rsidR="00321576">
        <w:rPr>
          <w:rStyle w:val="NoHeading2Text"/>
        </w:rPr>
        <w:t xml:space="preserve">whether contained in the Invitation to Tender or otherwise made, given or provided </w:t>
      </w:r>
      <w:r>
        <w:rPr>
          <w:rStyle w:val="NoHeading2Text"/>
        </w:rPr>
        <w:t xml:space="preserve">shall be </w:t>
      </w:r>
      <w:r w:rsidRPr="005A2543">
        <w:rPr>
          <w:rStyle w:val="NoHeading2Text"/>
        </w:rPr>
        <w:t xml:space="preserve">deemed to have been made by or on behalf of either </w:t>
      </w:r>
      <w:r>
        <w:rPr>
          <w:rStyle w:val="NoHeading2Text"/>
        </w:rPr>
        <w:t>FPC o</w:t>
      </w:r>
      <w:r w:rsidRPr="005A2543">
        <w:rPr>
          <w:rStyle w:val="NoHeading2Text"/>
        </w:rPr>
        <w:t>r any Customer in</w:t>
      </w:r>
      <w:r>
        <w:rPr>
          <w:rStyle w:val="NoHeading2Text"/>
        </w:rPr>
        <w:t xml:space="preserve"> </w:t>
      </w:r>
      <w:r w:rsidRPr="005A2543">
        <w:rPr>
          <w:rStyle w:val="NoHeading2Text"/>
        </w:rPr>
        <w:t>respect of the timing sequence continuity total quantities or values of Orders to be placed</w:t>
      </w:r>
      <w:r>
        <w:rPr>
          <w:rStyle w:val="NoHeading2Text"/>
        </w:rPr>
        <w:t xml:space="preserve"> </w:t>
      </w:r>
      <w:r w:rsidRPr="005A2543">
        <w:rPr>
          <w:rStyle w:val="NoHeading2Text"/>
        </w:rPr>
        <w:t>by them (if at all) and the Supplier agrees that it has not entered into this Agreement on</w:t>
      </w:r>
      <w:r>
        <w:rPr>
          <w:rStyle w:val="NoHeading2Text"/>
        </w:rPr>
        <w:t xml:space="preserve"> </w:t>
      </w:r>
      <w:r w:rsidRPr="005A2543">
        <w:rPr>
          <w:rStyle w:val="NoHeading2Text"/>
        </w:rPr>
        <w:t>the basis of any such undertaking, statement, promise or representation</w:t>
      </w:r>
      <w:r>
        <w:rPr>
          <w:rStyle w:val="NoHeading2Text"/>
        </w:rPr>
        <w:t>.</w:t>
      </w:r>
      <w:r w:rsidRPr="005A2543">
        <w:rPr>
          <w:rStyle w:val="NoHeading2Text"/>
        </w:rPr>
        <w:t xml:space="preserve"> </w:t>
      </w:r>
    </w:p>
    <w:p w:rsidR="00D07B1B" w:rsidRDefault="00D07B1B" w:rsidP="002C3996">
      <w:pPr>
        <w:pStyle w:val="Level2"/>
        <w:keepNext/>
        <w:numPr>
          <w:ilvl w:val="1"/>
          <w:numId w:val="4"/>
        </w:numPr>
        <w:adjustRightInd/>
      </w:pPr>
      <w:r w:rsidRPr="00A56AF3">
        <w:t>The Supplier will supply the Materials from the Facility</w:t>
      </w:r>
      <w:r w:rsidR="005D0864">
        <w:t xml:space="preserve"> and in relation to the Facility and by way of minimum requirement the Supplier confirms </w:t>
      </w:r>
      <w:bookmarkEnd w:id="125"/>
      <w:r>
        <w:t>that for the duration of the Term it will:</w:t>
      </w:r>
    </w:p>
    <w:p w:rsidR="00D07B1B" w:rsidRDefault="00D07B1B" w:rsidP="00FB756F">
      <w:pPr>
        <w:pStyle w:val="Level3"/>
        <w:numPr>
          <w:ilvl w:val="2"/>
          <w:numId w:val="4"/>
        </w:numPr>
        <w:adjustRightInd/>
      </w:pPr>
      <w:r>
        <w:t xml:space="preserve">maintain the Facility at its current location, unless </w:t>
      </w:r>
      <w:r w:rsidR="00EA09D4">
        <w:t>FPC</w:t>
      </w:r>
      <w:r>
        <w:t xml:space="preserve"> consents to a change of location for the Facility;</w:t>
      </w:r>
    </w:p>
    <w:p w:rsidR="00D07B1B" w:rsidRDefault="00D07B1B" w:rsidP="002C3996">
      <w:pPr>
        <w:pStyle w:val="Level3"/>
        <w:numPr>
          <w:ilvl w:val="2"/>
          <w:numId w:val="4"/>
        </w:numPr>
        <w:adjustRightInd/>
      </w:pPr>
      <w:bookmarkStart w:id="127" w:name="_Ref_ContractCompanion_9kb9Ur05F"/>
      <w:r>
        <w:t xml:space="preserve">keep the Facility </w:t>
      </w:r>
      <w:r w:rsidR="00DB5814">
        <w:t xml:space="preserve">operational </w:t>
      </w:r>
      <w:r>
        <w:t>open and accessible between the hours of [</w:t>
      </w:r>
      <w:r w:rsidR="003731E4">
        <w:t>8</w:t>
      </w:r>
      <w:r>
        <w:t xml:space="preserve"> am </w:t>
      </w:r>
      <w:r w:rsidR="003731E4">
        <w:t>–</w:t>
      </w:r>
      <w:r>
        <w:t xml:space="preserve"> </w:t>
      </w:r>
      <w:r w:rsidR="003731E4">
        <w:t xml:space="preserve">6 </w:t>
      </w:r>
      <w:r>
        <w:t xml:space="preserve">pm Monday to Friday and </w:t>
      </w:r>
      <w:r w:rsidR="003731E4">
        <w:t xml:space="preserve">8 </w:t>
      </w:r>
      <w:r>
        <w:t xml:space="preserve">am – </w:t>
      </w:r>
      <w:r w:rsidR="003731E4">
        <w:t>13</w:t>
      </w:r>
      <w:r>
        <w:t xml:space="preserve"> </w:t>
      </w:r>
      <w:r w:rsidR="003731E4">
        <w:t>p</w:t>
      </w:r>
      <w:r>
        <w:t>m on Saturdays]</w:t>
      </w:r>
      <w:r w:rsidR="00DB5814">
        <w:t xml:space="preserve"> to meet the needs of </w:t>
      </w:r>
      <w:r w:rsidR="002C3996">
        <w:t xml:space="preserve">Customers </w:t>
      </w:r>
      <w:r w:rsidR="00DB5814">
        <w:t>at all times during the Term</w:t>
      </w:r>
      <w:r w:rsidR="003731E4">
        <w:t>, unless otherwise stated within the Information To Tender</w:t>
      </w:r>
      <w:r>
        <w:t>;</w:t>
      </w:r>
      <w:bookmarkEnd w:id="127"/>
    </w:p>
    <w:p w:rsidR="00D07B1B" w:rsidRDefault="00D07B1B" w:rsidP="002C3996">
      <w:pPr>
        <w:pStyle w:val="Level3"/>
        <w:numPr>
          <w:ilvl w:val="2"/>
          <w:numId w:val="4"/>
        </w:numPr>
        <w:adjustRightInd/>
      </w:pPr>
      <w:r>
        <w:t xml:space="preserve">in the event of an emergency, as determined by </w:t>
      </w:r>
      <w:r w:rsidR="00EA09D4">
        <w:t>FPC</w:t>
      </w:r>
      <w:r>
        <w:t xml:space="preserve"> and notified to the Supplier, provide </w:t>
      </w:r>
      <w:r w:rsidR="00EA09D4">
        <w:t>FPC</w:t>
      </w:r>
      <w:r>
        <w:t xml:space="preserve">'s employees and agents with access to the Facility at any time, including, without limitation, times outside the opening hours for the Facility, such access to be provided normally within one hour and always no more than a period of two hours from the time </w:t>
      </w:r>
      <w:r w:rsidR="00EA09D4">
        <w:t>FPC</w:t>
      </w:r>
      <w:r>
        <w:t xml:space="preserve"> provides notification to the Supplier that it requires </w:t>
      </w:r>
      <w:r w:rsidR="002C3996">
        <w:t xml:space="preserve">such </w:t>
      </w:r>
      <w:r>
        <w:t>access to the Facility;</w:t>
      </w:r>
    </w:p>
    <w:p w:rsidR="00D07B1B" w:rsidRDefault="00D07B1B" w:rsidP="002C3996">
      <w:pPr>
        <w:pStyle w:val="Level3"/>
        <w:numPr>
          <w:ilvl w:val="2"/>
          <w:numId w:val="4"/>
        </w:numPr>
        <w:adjustRightInd/>
      </w:pPr>
      <w:r>
        <w:t>maintain a dedicated area within the Facility from w</w:t>
      </w:r>
      <w:r w:rsidR="002C3996">
        <w:t>hich it will deal with Orders</w:t>
      </w:r>
      <w:r>
        <w:t>;</w:t>
      </w:r>
    </w:p>
    <w:p w:rsidR="00D07B1B" w:rsidRDefault="00D07B1B" w:rsidP="002C3996">
      <w:pPr>
        <w:pStyle w:val="Level3"/>
        <w:numPr>
          <w:ilvl w:val="2"/>
          <w:numId w:val="4"/>
        </w:numPr>
        <w:adjustRightInd/>
      </w:pPr>
      <w:r>
        <w:t xml:space="preserve">maintain sufficient car parking spaces at the Facility for use by </w:t>
      </w:r>
      <w:r w:rsidR="002C3996">
        <w:t>Customers</w:t>
      </w:r>
      <w:r>
        <w:t>;</w:t>
      </w:r>
    </w:p>
    <w:p w:rsidR="00D07B1B" w:rsidRDefault="00D07B1B" w:rsidP="002C3996">
      <w:pPr>
        <w:pStyle w:val="Level3"/>
        <w:numPr>
          <w:ilvl w:val="2"/>
          <w:numId w:val="4"/>
        </w:numPr>
        <w:adjustRightInd/>
      </w:pPr>
      <w:r>
        <w:t xml:space="preserve">provide an account manager who will manage </w:t>
      </w:r>
      <w:r w:rsidR="002C3996">
        <w:t>all Orders</w:t>
      </w:r>
      <w:r>
        <w:t xml:space="preserve">; </w:t>
      </w:r>
    </w:p>
    <w:p w:rsidR="00DF4642" w:rsidRDefault="00D07B1B" w:rsidP="002C3996">
      <w:pPr>
        <w:pStyle w:val="Level3"/>
        <w:numPr>
          <w:ilvl w:val="2"/>
          <w:numId w:val="4"/>
        </w:numPr>
        <w:adjustRightInd/>
      </w:pPr>
      <w:r>
        <w:lastRenderedPageBreak/>
        <w:t xml:space="preserve">upon request provide a dedicated telephone and fax line together with an email link and office space at the Facility, for the exclusive use of </w:t>
      </w:r>
      <w:r w:rsidR="002C3996">
        <w:t>Customers</w:t>
      </w:r>
      <w:r w:rsidR="00DF4642">
        <w:t>;</w:t>
      </w:r>
      <w:r w:rsidR="00C27CA0">
        <w:t xml:space="preserve"> and</w:t>
      </w:r>
    </w:p>
    <w:p w:rsidR="00D07B1B" w:rsidRDefault="00C27CA0" w:rsidP="00C27CA0">
      <w:pPr>
        <w:pStyle w:val="Level3"/>
        <w:numPr>
          <w:ilvl w:val="2"/>
          <w:numId w:val="4"/>
        </w:numPr>
        <w:adjustRightInd/>
      </w:pPr>
      <w:r>
        <w:t>comply with such other commitments in relation to the Facility as are contained in its Plans and Proposals and/or arise from or are contained in the Invitation to Tender.</w:t>
      </w:r>
    </w:p>
    <w:p w:rsidR="00D07B1B" w:rsidRDefault="00D07B1B" w:rsidP="002C3996">
      <w:pPr>
        <w:pStyle w:val="Level2"/>
        <w:numPr>
          <w:ilvl w:val="1"/>
          <w:numId w:val="4"/>
        </w:numPr>
        <w:adjustRightInd/>
      </w:pPr>
      <w:bookmarkStart w:id="128" w:name="_Ref_ContractCompanion_9kb9Ur068"/>
      <w:r>
        <w:t>The Supplier at all times during the Term will maintain sufficient stocks of the Materials at the Facility to enable it at any time to supply a minimum of [98%] of Materials ordered from the stocks of the Materials maintained at the Facility</w:t>
      </w:r>
      <w:bookmarkEnd w:id="128"/>
      <w:r w:rsidR="00AD30F2">
        <w:t>.</w:t>
      </w:r>
    </w:p>
    <w:p w:rsidR="00D07B1B" w:rsidRDefault="002C3996" w:rsidP="00471936">
      <w:pPr>
        <w:pStyle w:val="Level2"/>
        <w:numPr>
          <w:ilvl w:val="1"/>
          <w:numId w:val="4"/>
        </w:numPr>
        <w:adjustRightInd/>
      </w:pPr>
      <w:r>
        <w:t>A</w:t>
      </w:r>
      <w:r w:rsidR="00D07B1B">
        <w:t xml:space="preserve">ll Materials will be available for collection from the Facility no later than [1] Working Day (twenty four (24) hours) after an Order is placed. </w:t>
      </w:r>
    </w:p>
    <w:p w:rsidR="00D07B1B" w:rsidRDefault="00D07B1B" w:rsidP="002C3996">
      <w:pPr>
        <w:pStyle w:val="Level2"/>
        <w:numPr>
          <w:ilvl w:val="1"/>
          <w:numId w:val="4"/>
        </w:numPr>
        <w:adjustRightInd/>
      </w:pPr>
      <w:r>
        <w:t xml:space="preserve">Notwithstanding any other term of this </w:t>
      </w:r>
      <w:r w:rsidR="00EA09D4">
        <w:t>Agreement</w:t>
      </w:r>
      <w:r>
        <w:t xml:space="preserve">, </w:t>
      </w:r>
      <w:r w:rsidR="002C3996">
        <w:t xml:space="preserve">a Customer may </w:t>
      </w:r>
      <w:r>
        <w:t xml:space="preserve">collect the Materials from other outlets operated by the Supplier upon providing to the Supplier reasonable written notice of the relevant Supplier outlet that </w:t>
      </w:r>
      <w:r w:rsidR="002C3996">
        <w:t xml:space="preserve">it </w:t>
      </w:r>
      <w:r>
        <w:t>wishes to collect the Materials from.</w:t>
      </w:r>
    </w:p>
    <w:p w:rsidR="00D07B1B" w:rsidRDefault="002C3996" w:rsidP="002C3996">
      <w:pPr>
        <w:pStyle w:val="Level2"/>
        <w:numPr>
          <w:ilvl w:val="1"/>
          <w:numId w:val="4"/>
        </w:numPr>
        <w:adjustRightInd/>
      </w:pPr>
      <w:r>
        <w:t>I</w:t>
      </w:r>
      <w:r w:rsidR="00DB5814">
        <w:t>f instructed in an Order to</w:t>
      </w:r>
      <w:r w:rsidR="00D07B1B">
        <w:t xml:space="preserve"> the Supplier </w:t>
      </w:r>
      <w:r w:rsidR="00DB5814">
        <w:t>will</w:t>
      </w:r>
      <w:r w:rsidR="00D07B1B">
        <w:t xml:space="preserve"> deliver Materials to such locations as may be specified </w:t>
      </w:r>
      <w:r w:rsidR="00DB5814">
        <w:t>in the</w:t>
      </w:r>
      <w:r w:rsidR="00D07B1B">
        <w:t xml:space="preserve"> Order.  </w:t>
      </w:r>
    </w:p>
    <w:p w:rsidR="00D07B1B" w:rsidRDefault="00D07B1B" w:rsidP="002C3996">
      <w:pPr>
        <w:pStyle w:val="Level2"/>
        <w:numPr>
          <w:ilvl w:val="1"/>
          <w:numId w:val="4"/>
        </w:numPr>
        <w:adjustRightInd/>
      </w:pPr>
      <w:r>
        <w:t xml:space="preserve">The Supplier will deliver the Materials to the location specified in the Order as soon as possible after the Order is made and in any event in accordance with the relevant Services Specification. </w:t>
      </w:r>
    </w:p>
    <w:p w:rsidR="00D07B1B" w:rsidRDefault="00D07B1B" w:rsidP="002C3996">
      <w:pPr>
        <w:pStyle w:val="Level2"/>
        <w:numPr>
          <w:ilvl w:val="1"/>
          <w:numId w:val="4"/>
        </w:numPr>
        <w:adjustRightInd/>
      </w:pPr>
      <w:r>
        <w:t xml:space="preserve">If Materials are delivered in excess of the quantities ordered </w:t>
      </w:r>
      <w:r w:rsidR="002C3996">
        <w:t xml:space="preserve">Customers </w:t>
      </w:r>
      <w:r>
        <w:t xml:space="preserve">shall not be bound to pay for the excess and any excess will be and will remain at the Supplier's risk and will be returnable </w:t>
      </w:r>
      <w:r w:rsidR="00DB5814">
        <w:t xml:space="preserve">to the Supplier </w:t>
      </w:r>
      <w:r>
        <w:t>at the Supplier's expense.</w:t>
      </w:r>
    </w:p>
    <w:p w:rsidR="00D07B1B" w:rsidRDefault="00D07B1B" w:rsidP="002C3996">
      <w:pPr>
        <w:pStyle w:val="Level2"/>
        <w:numPr>
          <w:ilvl w:val="1"/>
          <w:numId w:val="4"/>
        </w:numPr>
        <w:adjustRightInd/>
      </w:pPr>
      <w:bookmarkStart w:id="129" w:name="_Ref_ContractCompanion_9kb9Ur06E"/>
      <w:bookmarkEnd w:id="129"/>
      <w:r>
        <w:t xml:space="preserve">The Supplier </w:t>
      </w:r>
      <w:r w:rsidR="002C3996">
        <w:t>has</w:t>
      </w:r>
      <w:r>
        <w:t xml:space="preserve"> agreed to the Services Specification and Materials Specification requirements on consignment stock for vans operated by employees and agents of </w:t>
      </w:r>
      <w:r w:rsidR="002C3996">
        <w:t>the Customer</w:t>
      </w:r>
      <w:r>
        <w:t>.</w:t>
      </w:r>
    </w:p>
    <w:p w:rsidR="00D07B1B" w:rsidRDefault="002C3996" w:rsidP="002C3996">
      <w:pPr>
        <w:pStyle w:val="Level2"/>
        <w:numPr>
          <w:ilvl w:val="1"/>
          <w:numId w:val="4"/>
        </w:numPr>
        <w:adjustRightInd/>
      </w:pPr>
      <w:bookmarkStart w:id="130" w:name="_Ref_ContractCompanion_9kb9Ur06A"/>
      <w:r>
        <w:t>F</w:t>
      </w:r>
      <w:r w:rsidR="00DB5814">
        <w:t>rom</w:t>
      </w:r>
      <w:r w:rsidR="00D07B1B">
        <w:t xml:space="preserve"> the </w:t>
      </w:r>
      <w:r w:rsidR="00DB5814">
        <w:t>Commencement D</w:t>
      </w:r>
      <w:r w:rsidR="00D07B1B">
        <w:t xml:space="preserve">ate </w:t>
      </w:r>
      <w:r>
        <w:t xml:space="preserve">the Supplier </w:t>
      </w:r>
      <w:r w:rsidR="00D07B1B">
        <w:t xml:space="preserve">will supply at the Facility the agreed stock for each van operated by the employees and agents of </w:t>
      </w:r>
      <w:r>
        <w:t>Customers</w:t>
      </w:r>
      <w:r w:rsidR="00D07B1B">
        <w:t>.</w:t>
      </w:r>
      <w:bookmarkEnd w:id="130"/>
    </w:p>
    <w:p w:rsidR="00D07B1B" w:rsidRDefault="00D07B1B" w:rsidP="00C42C3C">
      <w:pPr>
        <w:pStyle w:val="Level2"/>
        <w:numPr>
          <w:ilvl w:val="1"/>
          <w:numId w:val="4"/>
        </w:numPr>
        <w:adjustRightInd/>
      </w:pPr>
      <w:r>
        <w:t xml:space="preserve">As the Materials supplied to </w:t>
      </w:r>
      <w:r w:rsidR="00EA09D4">
        <w:t>FPC</w:t>
      </w:r>
      <w:r>
        <w:t xml:space="preserve">'s vans pursuant to </w:t>
      </w:r>
      <w:r w:rsidR="00CF505F">
        <w:t xml:space="preserve">clause </w:t>
      </w:r>
      <w:r>
        <w:fldChar w:fldCharType="begin"/>
      </w:r>
      <w:r>
        <w:instrText xml:space="preserve"> REF _Ref_ContractCompanion_9kb9Ur06A \w \h \t \* MERGEFORMAT </w:instrText>
      </w:r>
      <w:r>
        <w:fldChar w:fldCharType="separate"/>
      </w:r>
      <w:r w:rsidR="0026537E">
        <w:rPr>
          <w:cs/>
        </w:rPr>
        <w:t>‎</w:t>
      </w:r>
      <w:r w:rsidR="0026537E">
        <w:t>7.15</w:t>
      </w:r>
      <w:r>
        <w:fldChar w:fldCharType="end"/>
      </w:r>
      <w:r>
        <w:t xml:space="preserve"> are used over time, </w:t>
      </w:r>
      <w:r w:rsidR="002C3996">
        <w:t>Customer</w:t>
      </w:r>
      <w:r w:rsidR="00C42C3C">
        <w:t>s</w:t>
      </w:r>
      <w:r w:rsidR="002C3996">
        <w:t xml:space="preserve"> </w:t>
      </w:r>
      <w:r>
        <w:t>will order further Materials from the Supplier to replenish the standard van stock in accordance with the relevant Specification.</w:t>
      </w:r>
    </w:p>
    <w:p w:rsidR="00D07B1B" w:rsidRDefault="00D07B1B" w:rsidP="00C42C3C">
      <w:pPr>
        <w:pStyle w:val="Level2"/>
        <w:numPr>
          <w:ilvl w:val="1"/>
          <w:numId w:val="4"/>
        </w:numPr>
        <w:adjustRightInd/>
      </w:pPr>
      <w:r>
        <w:t xml:space="preserve">Throughout the Term the Supplier agrees to monitor the frequency of use of the Materials and to make recommendations to </w:t>
      </w:r>
      <w:r w:rsidR="00C42C3C">
        <w:t>Customer</w:t>
      </w:r>
      <w:r w:rsidR="002C3996">
        <w:t xml:space="preserve">s about </w:t>
      </w:r>
      <w:r>
        <w:t>varying the specification for such stock</w:t>
      </w:r>
      <w:r w:rsidR="002C3996">
        <w:t xml:space="preserve"> but </w:t>
      </w:r>
      <w:r>
        <w:t xml:space="preserve">no changes shall be made to the specification of such stock without the prior written consent of </w:t>
      </w:r>
      <w:r w:rsidR="00EA09D4">
        <w:t>FPC</w:t>
      </w:r>
      <w:r w:rsidR="00DB5814">
        <w:t xml:space="preserve"> in </w:t>
      </w:r>
      <w:r w:rsidR="00F338D5">
        <w:t>accordance with clause 8</w:t>
      </w:r>
      <w:r>
        <w:t>.</w:t>
      </w:r>
    </w:p>
    <w:p w:rsidR="00D07B1B" w:rsidRDefault="00D07B1B" w:rsidP="00C42C3C">
      <w:pPr>
        <w:pStyle w:val="Level2"/>
        <w:numPr>
          <w:ilvl w:val="1"/>
          <w:numId w:val="4"/>
        </w:numPr>
        <w:adjustRightInd/>
      </w:pPr>
      <w:r>
        <w:t xml:space="preserve">In relation to Orders to replenish the stock on any van operated by </w:t>
      </w:r>
      <w:r w:rsidR="002C3996">
        <w:t>Customer</w:t>
      </w:r>
      <w:r w:rsidR="00C42C3C">
        <w:t>s</w:t>
      </w:r>
      <w:r>
        <w:t>, the Supplier agrees that:</w:t>
      </w:r>
    </w:p>
    <w:p w:rsidR="00D07B1B" w:rsidRDefault="00D07B1B" w:rsidP="002C3996">
      <w:pPr>
        <w:pStyle w:val="Level3"/>
        <w:numPr>
          <w:ilvl w:val="2"/>
          <w:numId w:val="4"/>
        </w:numPr>
        <w:adjustRightInd/>
      </w:pPr>
      <w:r>
        <w:t>where an Order is submitted orally it will ensure that the Materials required will be available for collection at the Facility within 2 hours of the Order being made; and</w:t>
      </w:r>
    </w:p>
    <w:p w:rsidR="00D07B1B" w:rsidRDefault="00D07B1B" w:rsidP="00FB756F">
      <w:pPr>
        <w:pStyle w:val="Level3"/>
        <w:numPr>
          <w:ilvl w:val="2"/>
          <w:numId w:val="4"/>
        </w:numPr>
        <w:adjustRightInd/>
      </w:pPr>
      <w:r>
        <w:lastRenderedPageBreak/>
        <w:t>where an Order requires delivery by the Supplier elsewhere the Supplier agrees that it will deliver the Materials to the address specified in the Order on the date of the Order, where the Order is made no later than [1] Working Day (twenty four (24) hours after an Order is placed).</w:t>
      </w:r>
    </w:p>
    <w:p w:rsidR="00D07B1B" w:rsidRDefault="00D07B1B" w:rsidP="00FB756F">
      <w:pPr>
        <w:pStyle w:val="Level2"/>
        <w:numPr>
          <w:ilvl w:val="1"/>
          <w:numId w:val="4"/>
        </w:numPr>
        <w:adjustRightInd/>
      </w:pPr>
      <w:bookmarkStart w:id="131" w:name="_Ref491955942"/>
      <w:r>
        <w:t xml:space="preserve">For the purpose of </w:t>
      </w:r>
      <w:r w:rsidR="00977951">
        <w:t xml:space="preserve">this </w:t>
      </w:r>
      <w:r w:rsidR="00CF505F">
        <w:t xml:space="preserve">clause </w:t>
      </w:r>
      <w:r w:rsidR="00977951">
        <w:fldChar w:fldCharType="begin"/>
      </w:r>
      <w:r w:rsidR="00977951">
        <w:instrText xml:space="preserve"> REF _Ref410746987 \r \h </w:instrText>
      </w:r>
      <w:r w:rsidR="00977951">
        <w:fldChar w:fldCharType="separate"/>
      </w:r>
      <w:r w:rsidR="0026537E">
        <w:rPr>
          <w:cs/>
        </w:rPr>
        <w:t>‎</w:t>
      </w:r>
      <w:r w:rsidR="0026537E">
        <w:t>7</w:t>
      </w:r>
      <w:r w:rsidR="00977951">
        <w:fldChar w:fldCharType="end"/>
      </w:r>
      <w:r>
        <w:t xml:space="preserve"> an inventory of Materials shall be made by and given to </w:t>
      </w:r>
      <w:r w:rsidR="00EA09D4">
        <w:t>FPC</w:t>
      </w:r>
      <w:r>
        <w:t xml:space="preserve"> by the Supplier </w:t>
      </w:r>
      <w:r w:rsidR="00F338D5">
        <w:t xml:space="preserve">as and </w:t>
      </w:r>
      <w:r>
        <w:t>when required by the Specifications</w:t>
      </w:r>
      <w:r w:rsidR="00F338D5">
        <w:t xml:space="preserve"> and/or agreed by FPC</w:t>
      </w:r>
      <w:r>
        <w:t>.</w:t>
      </w:r>
      <w:bookmarkEnd w:id="131"/>
    </w:p>
    <w:p w:rsidR="00D07B1B" w:rsidRDefault="00D07B1B" w:rsidP="00731ED4">
      <w:pPr>
        <w:pStyle w:val="Level1"/>
        <w:keepNext/>
        <w:numPr>
          <w:ilvl w:val="0"/>
          <w:numId w:val="4"/>
        </w:numPr>
        <w:adjustRightInd/>
        <w:outlineLvl w:val="0"/>
      </w:pPr>
      <w:bookmarkStart w:id="132" w:name="_BPDC_LN_INS_1004"/>
      <w:bookmarkStart w:id="133" w:name="_Ref409906369"/>
      <w:bookmarkStart w:id="134" w:name="_Ref409906733"/>
      <w:bookmarkStart w:id="135" w:name="_Ref409906912"/>
      <w:bookmarkStart w:id="136" w:name="_Ref409965528"/>
      <w:bookmarkStart w:id="137" w:name="_Ref410687650"/>
      <w:bookmarkStart w:id="138" w:name="_Ref410687958"/>
      <w:bookmarkStart w:id="139" w:name="_Ref410687869"/>
      <w:bookmarkStart w:id="140" w:name="_Ref410747065"/>
      <w:bookmarkStart w:id="141" w:name="_Ref410747078"/>
      <w:bookmarkStart w:id="142" w:name="_Ref410746897"/>
      <w:bookmarkStart w:id="143" w:name="_Ref410756432"/>
      <w:bookmarkStart w:id="144" w:name="_Toc492538480"/>
      <w:bookmarkEnd w:id="132"/>
      <w:r>
        <w:rPr>
          <w:rStyle w:val="Level1asheadingtext"/>
        </w:rPr>
        <w:t>Change Control</w:t>
      </w:r>
      <w:bookmarkEnd w:id="133"/>
      <w:bookmarkEnd w:id="134"/>
      <w:bookmarkEnd w:id="135"/>
      <w:bookmarkEnd w:id="136"/>
      <w:bookmarkEnd w:id="137"/>
      <w:bookmarkEnd w:id="138"/>
      <w:bookmarkEnd w:id="139"/>
      <w:bookmarkEnd w:id="140"/>
      <w:bookmarkEnd w:id="141"/>
      <w:bookmarkEnd w:id="142"/>
      <w:bookmarkEnd w:id="143"/>
      <w:bookmarkEnd w:id="144"/>
    </w:p>
    <w:p w:rsidR="00D07B1B" w:rsidRDefault="00D07B1B" w:rsidP="00F338D5">
      <w:pPr>
        <w:pStyle w:val="Level2"/>
        <w:numPr>
          <w:ilvl w:val="1"/>
          <w:numId w:val="4"/>
        </w:numPr>
        <w:adjustRightInd/>
      </w:pPr>
      <w:bookmarkStart w:id="145" w:name="_Ref492034261"/>
      <w:r>
        <w:t xml:space="preserve">Any change to the Supplier’s Pricing Schedule and/or the </w:t>
      </w:r>
      <w:r w:rsidR="00731ED4">
        <w:t>FPC Core List and/or the FPC Non-Core</w:t>
      </w:r>
      <w:r w:rsidR="00977951">
        <w:t xml:space="preserve"> List </w:t>
      </w:r>
      <w:r>
        <w:t xml:space="preserve">shall be managed by </w:t>
      </w:r>
      <w:r w:rsidR="00AD30F2">
        <w:t>FPC</w:t>
      </w:r>
      <w:r>
        <w:t xml:space="preserve"> and agreed </w:t>
      </w:r>
      <w:r w:rsidR="00F338D5">
        <w:t xml:space="preserve">with it </w:t>
      </w:r>
      <w:r>
        <w:t>by the Supplier in accorda</w:t>
      </w:r>
      <w:r w:rsidR="00F338D5">
        <w:t>nce with the process described [</w:t>
      </w:r>
      <w:r w:rsidR="00F338D5" w:rsidRPr="00F338D5">
        <w:rPr>
          <w:b/>
          <w:bCs/>
        </w:rPr>
        <w:t xml:space="preserve">to be </w:t>
      </w:r>
      <w:r w:rsidR="00F338D5">
        <w:rPr>
          <w:b/>
          <w:bCs/>
        </w:rPr>
        <w:t>st</w:t>
      </w:r>
      <w:r w:rsidR="00F338D5" w:rsidRPr="00F338D5">
        <w:rPr>
          <w:b/>
          <w:bCs/>
        </w:rPr>
        <w:t>ated</w:t>
      </w:r>
      <w:r w:rsidR="00F338D5">
        <w:t>]</w:t>
      </w:r>
      <w:r w:rsidR="00C42C3C">
        <w:t xml:space="preserve"> of the Invitation to Tender</w:t>
      </w:r>
      <w:r w:rsidR="00F338D5">
        <w:t>.</w:t>
      </w:r>
      <w:bookmarkEnd w:id="145"/>
    </w:p>
    <w:p w:rsidR="00D07B1B" w:rsidRPr="00C27CA0" w:rsidRDefault="00F338D5" w:rsidP="004F5B09">
      <w:pPr>
        <w:pStyle w:val="Level2"/>
        <w:numPr>
          <w:ilvl w:val="1"/>
          <w:numId w:val="4"/>
        </w:numPr>
        <w:adjustRightInd/>
      </w:pPr>
      <w:bookmarkStart w:id="146" w:name="_Ref_ContractCompanion_9kb9Ur06G"/>
      <w:r>
        <w:t>Any change made under this</w:t>
      </w:r>
      <w:r w:rsidR="00D07B1B">
        <w:t xml:space="preserve"> Agreement to the Supplier's Pricing Schedule and/or to the </w:t>
      </w:r>
      <w:r w:rsidR="00AD30F2">
        <w:t>FPC</w:t>
      </w:r>
      <w:r w:rsidR="00731ED4">
        <w:t xml:space="preserve"> Core List and/or the FPC Non-Core</w:t>
      </w:r>
      <w:r w:rsidR="00BA1062">
        <w:t xml:space="preserve"> List</w:t>
      </w:r>
      <w:r w:rsidR="00D07B1B">
        <w:t xml:space="preserve"> shall when made</w:t>
      </w:r>
      <w:r w:rsidR="00C27CA0">
        <w:t xml:space="preserve"> apply to all Customers and</w:t>
      </w:r>
      <w:r w:rsidR="004F5B09">
        <w:t xml:space="preserve"> </w:t>
      </w:r>
      <w:r w:rsidR="00D07B1B" w:rsidRPr="00C27CA0">
        <w:t xml:space="preserve">to any Order placed thereafter under this </w:t>
      </w:r>
      <w:r w:rsidR="00EA09D4" w:rsidRPr="00C27CA0">
        <w:t>Agreement</w:t>
      </w:r>
      <w:r w:rsidR="00D07B1B" w:rsidRPr="00C27CA0">
        <w:t>.</w:t>
      </w:r>
      <w:bookmarkEnd w:id="146"/>
    </w:p>
    <w:p w:rsidR="00D07B1B" w:rsidRDefault="00D07B1B" w:rsidP="00C42C3C">
      <w:pPr>
        <w:pStyle w:val="Level2"/>
        <w:numPr>
          <w:ilvl w:val="1"/>
          <w:numId w:val="4"/>
        </w:numPr>
        <w:adjustRightInd/>
      </w:pPr>
      <w:r>
        <w:t xml:space="preserve">Unless all parties to this </w:t>
      </w:r>
      <w:r w:rsidR="00EA09D4">
        <w:t>Agreement</w:t>
      </w:r>
      <w:r>
        <w:t xml:space="preserve"> consent to a proposed change, (other than a change to the Suppliers Pricing Schedule and/or a change to the range of Materials described in and available through the </w:t>
      </w:r>
      <w:r w:rsidR="00AD30F2">
        <w:t>FPC</w:t>
      </w:r>
      <w:r w:rsidR="00731ED4">
        <w:t xml:space="preserve"> Core List and Non-Core</w:t>
      </w:r>
      <w:r w:rsidR="00BA1062">
        <w:t xml:space="preserve"> List</w:t>
      </w:r>
      <w:r>
        <w:t xml:space="preserve"> and unless it is made in accordance with </w:t>
      </w:r>
      <w:r w:rsidR="00CF505F">
        <w:t xml:space="preserve">clause </w:t>
      </w:r>
      <w:r>
        <w:fldChar w:fldCharType="begin"/>
      </w:r>
      <w:r>
        <w:instrText xml:space="preserve"> REF _Ref_ContractCompanion_9kb9Ur079 \w \n \h \t \* MERGEFORMAT </w:instrText>
      </w:r>
      <w:r>
        <w:fldChar w:fldCharType="separate"/>
      </w:r>
      <w:r w:rsidR="0026537E">
        <w:rPr>
          <w:cs/>
        </w:rPr>
        <w:t>‎</w:t>
      </w:r>
      <w:r w:rsidR="0026537E">
        <w:t>18</w:t>
      </w:r>
      <w:r>
        <w:fldChar w:fldCharType="end"/>
      </w:r>
      <w:r>
        <w:t xml:space="preserve"> of this </w:t>
      </w:r>
      <w:r w:rsidR="00EA09D4">
        <w:t>Agreement</w:t>
      </w:r>
      <w:r>
        <w:t xml:space="preserve"> there shall be no change to this </w:t>
      </w:r>
      <w:r w:rsidR="00EA09D4">
        <w:t>Agreement</w:t>
      </w:r>
      <w:r>
        <w:t>.</w:t>
      </w:r>
    </w:p>
    <w:p w:rsidR="00D07B1B" w:rsidRDefault="00D07B1B" w:rsidP="00731ED4">
      <w:pPr>
        <w:pStyle w:val="Level1"/>
        <w:keepNext/>
        <w:numPr>
          <w:ilvl w:val="0"/>
          <w:numId w:val="4"/>
        </w:numPr>
        <w:adjustRightInd/>
        <w:outlineLvl w:val="0"/>
      </w:pPr>
      <w:bookmarkStart w:id="147" w:name="_Ref409906384"/>
      <w:bookmarkStart w:id="148" w:name="_Ref409906749"/>
      <w:bookmarkStart w:id="149" w:name="_Ref409906927"/>
      <w:bookmarkStart w:id="150" w:name="_Ref409965560"/>
      <w:bookmarkStart w:id="151" w:name="_Ref410687681"/>
      <w:bookmarkStart w:id="152" w:name="_Ref410687989"/>
      <w:bookmarkStart w:id="153" w:name="_Ref410687900"/>
      <w:bookmarkStart w:id="154" w:name="_Ref410746097"/>
      <w:bookmarkStart w:id="155" w:name="_Ref410747109"/>
      <w:bookmarkStart w:id="156" w:name="_Ref410746928"/>
      <w:bookmarkStart w:id="157" w:name="_Ref410756447"/>
      <w:bookmarkStart w:id="158" w:name="_Toc492538481"/>
      <w:r>
        <w:rPr>
          <w:rStyle w:val="Level1asheadingtext"/>
        </w:rPr>
        <w:t xml:space="preserve">Charges, Payment and </w:t>
      </w:r>
      <w:bookmarkEnd w:id="147"/>
      <w:bookmarkEnd w:id="148"/>
      <w:bookmarkEnd w:id="149"/>
      <w:bookmarkEnd w:id="150"/>
      <w:bookmarkEnd w:id="151"/>
      <w:bookmarkEnd w:id="152"/>
      <w:bookmarkEnd w:id="153"/>
      <w:bookmarkEnd w:id="154"/>
      <w:bookmarkEnd w:id="155"/>
      <w:bookmarkEnd w:id="156"/>
      <w:bookmarkEnd w:id="157"/>
      <w:r w:rsidR="00BA1062">
        <w:rPr>
          <w:rStyle w:val="Level1asheadingtext"/>
        </w:rPr>
        <w:t>Invoicing</w:t>
      </w:r>
      <w:bookmarkEnd w:id="158"/>
      <w:r w:rsidR="00BA1062">
        <w:rPr>
          <w:rStyle w:val="Level1asheadingtext"/>
        </w:rPr>
        <w:t xml:space="preserve"> </w:t>
      </w:r>
    </w:p>
    <w:p w:rsidR="00D07B1B" w:rsidRDefault="00D07B1B" w:rsidP="00C27CA0">
      <w:pPr>
        <w:pStyle w:val="Level2"/>
        <w:numPr>
          <w:ilvl w:val="1"/>
          <w:numId w:val="4"/>
        </w:numPr>
        <w:adjustRightInd/>
        <w:rPr>
          <w:rStyle w:val="NoHeading2Text"/>
        </w:rPr>
      </w:pPr>
      <w:r>
        <w:rPr>
          <w:rStyle w:val="NoHeading2Text"/>
        </w:rPr>
        <w:t xml:space="preserve">The price payable for the carrying out of an Order will be calculated by reference to the Supplier’s Pricing </w:t>
      </w:r>
      <w:r w:rsidR="00C27CA0">
        <w:rPr>
          <w:rStyle w:val="NoHeading2Text"/>
        </w:rPr>
        <w:t xml:space="preserve">Schedule </w:t>
      </w:r>
      <w:r>
        <w:rPr>
          <w:rStyle w:val="NoHeading2Text"/>
        </w:rPr>
        <w:t>and</w:t>
      </w:r>
      <w:r w:rsidR="00C27CA0">
        <w:rPr>
          <w:rStyle w:val="NoHeading2Text"/>
        </w:rPr>
        <w:t xml:space="preserve"> shall be</w:t>
      </w:r>
      <w:r>
        <w:rPr>
          <w:rStyle w:val="NoHeading2Text"/>
        </w:rPr>
        <w:t xml:space="preserve"> stated in the Order.</w:t>
      </w:r>
    </w:p>
    <w:p w:rsidR="00BA1062" w:rsidRDefault="00D07B1B" w:rsidP="00C42C3C">
      <w:pPr>
        <w:pStyle w:val="Level2"/>
        <w:numPr>
          <w:ilvl w:val="1"/>
          <w:numId w:val="4"/>
        </w:numPr>
        <w:adjustRightInd/>
      </w:pPr>
      <w:r>
        <w:t xml:space="preserve">All prices stated </w:t>
      </w:r>
      <w:r w:rsidR="00C42C3C">
        <w:t xml:space="preserve">are </w:t>
      </w:r>
      <w:r>
        <w:t xml:space="preserve">exclusive of VAT which shall be added at the prevailing rate as applicable and paid by </w:t>
      </w:r>
      <w:r w:rsidR="00C42C3C">
        <w:t xml:space="preserve">a Customer </w:t>
      </w:r>
      <w:r>
        <w:t>or the Supplier (as the case may be) following delivery of a valid VAT invoice.</w:t>
      </w:r>
    </w:p>
    <w:p w:rsidR="007A7B93" w:rsidRDefault="00C27CA0" w:rsidP="00C42C3C">
      <w:pPr>
        <w:pStyle w:val="Level2"/>
        <w:numPr>
          <w:ilvl w:val="1"/>
          <w:numId w:val="4"/>
        </w:numPr>
        <w:adjustRightInd/>
      </w:pPr>
      <w:r>
        <w:t>Prices in the Supplier's Pricing Schedule shall remain capp</w:t>
      </w:r>
      <w:r w:rsidR="00236C34">
        <w:t xml:space="preserve">ed at the figures stated in them for the first 12 months beginning on the Commencement Date. The Supplier may not </w:t>
      </w:r>
      <w:r w:rsidR="00C42C3C">
        <w:t xml:space="preserve">change </w:t>
      </w:r>
      <w:r w:rsidR="00236C34">
        <w:t xml:space="preserve">any of the prices set out in the Supplier's Pricing Schedule other than in accordance with clause </w:t>
      </w:r>
      <w:r w:rsidR="00236C34">
        <w:fldChar w:fldCharType="begin"/>
      </w:r>
      <w:r w:rsidR="00236C34">
        <w:instrText xml:space="preserve"> REF _Ref409906369 \r \h </w:instrText>
      </w:r>
      <w:r w:rsidR="00236C34">
        <w:fldChar w:fldCharType="separate"/>
      </w:r>
      <w:r w:rsidR="0026537E">
        <w:rPr>
          <w:cs/>
        </w:rPr>
        <w:t>‎</w:t>
      </w:r>
      <w:r w:rsidR="0026537E">
        <w:t>8</w:t>
      </w:r>
      <w:r w:rsidR="00236C34">
        <w:fldChar w:fldCharType="end"/>
      </w:r>
      <w:r w:rsidR="00236C34">
        <w:t xml:space="preserve"> and must abide by such pricing throughout the Term (unless </w:t>
      </w:r>
      <w:r w:rsidR="00C42C3C">
        <w:t>changed</w:t>
      </w:r>
      <w:r w:rsidR="00236C34">
        <w:t xml:space="preserve">) and any attempt by a Supplier not to do so will be a matter to be taken into account by FPC in any review under clause </w:t>
      </w:r>
      <w:r w:rsidR="00236C34">
        <w:fldChar w:fldCharType="begin"/>
      </w:r>
      <w:r w:rsidR="00236C34">
        <w:instrText xml:space="preserve"> REF _Ref491954800 \r \h </w:instrText>
      </w:r>
      <w:r w:rsidR="00236C34">
        <w:fldChar w:fldCharType="separate"/>
      </w:r>
      <w:r w:rsidR="0026537E">
        <w:rPr>
          <w:cs/>
        </w:rPr>
        <w:t>‎</w:t>
      </w:r>
      <w:r w:rsidR="0026537E">
        <w:t>16</w:t>
      </w:r>
      <w:r w:rsidR="00236C34">
        <w:fldChar w:fldCharType="end"/>
      </w:r>
      <w:r w:rsidR="00236C34">
        <w:t xml:space="preserve"> of this Agreement and may be a material breach of this Agreement in addition to any other remedy which may be available to F</w:t>
      </w:r>
      <w:r w:rsidR="007A7B93">
        <w:t>PC.</w:t>
      </w:r>
    </w:p>
    <w:p w:rsidR="004F5B09" w:rsidRPr="00C42C3C" w:rsidRDefault="00C42C3C" w:rsidP="00C42C3C">
      <w:pPr>
        <w:pStyle w:val="Level2"/>
        <w:numPr>
          <w:ilvl w:val="1"/>
          <w:numId w:val="4"/>
        </w:numPr>
        <w:adjustRightInd/>
      </w:pPr>
      <w:r>
        <w:t>Invoices relating to an Order shall comply with, be generated and received and dealt with in accordance with the Order Terms and Conditions.</w:t>
      </w:r>
    </w:p>
    <w:p w:rsidR="00D07B1B" w:rsidRDefault="00D07B1B" w:rsidP="00731ED4">
      <w:pPr>
        <w:pStyle w:val="Level1"/>
        <w:keepNext/>
        <w:numPr>
          <w:ilvl w:val="0"/>
          <w:numId w:val="4"/>
        </w:numPr>
        <w:adjustRightInd/>
        <w:outlineLvl w:val="0"/>
      </w:pPr>
      <w:bookmarkStart w:id="159" w:name="_Ref_ContractCompanion_9kb9Ur07B"/>
      <w:bookmarkStart w:id="160" w:name="_Ref_ContractCompanion_9kb9Ur07D"/>
      <w:bookmarkStart w:id="161" w:name="_Ref_ContractCompanion_9kb9Ur09J"/>
      <w:bookmarkStart w:id="162" w:name="_Ref409906431"/>
      <w:bookmarkStart w:id="163" w:name="_Ref409906795"/>
      <w:bookmarkStart w:id="164" w:name="_Ref409906990"/>
      <w:bookmarkStart w:id="165" w:name="_Ref409965607"/>
      <w:bookmarkStart w:id="166" w:name="_Ref410687743"/>
      <w:bookmarkStart w:id="167" w:name="_Ref410688020"/>
      <w:bookmarkStart w:id="168" w:name="_Ref410687947"/>
      <w:bookmarkStart w:id="169" w:name="_Ref410746112"/>
      <w:bookmarkStart w:id="170" w:name="_Ref410746140"/>
      <w:bookmarkStart w:id="171" w:name="_Ref410746975"/>
      <w:bookmarkStart w:id="172" w:name="_Ref410756494"/>
      <w:bookmarkStart w:id="173" w:name="_Toc492538482"/>
      <w:r>
        <w:rPr>
          <w:rStyle w:val="Level1asheadingtext"/>
        </w:rPr>
        <w:t>Warranties and Representations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D07B1B" w:rsidRDefault="00D07B1B" w:rsidP="00FB756F">
      <w:pPr>
        <w:pStyle w:val="Level2"/>
        <w:numPr>
          <w:ilvl w:val="1"/>
          <w:numId w:val="4"/>
        </w:numPr>
        <w:adjustRightInd/>
      </w:pPr>
      <w:r>
        <w:t>Each party warrants, represents and undertakes that:</w:t>
      </w:r>
    </w:p>
    <w:p w:rsidR="00D07B1B" w:rsidRDefault="00D07B1B" w:rsidP="00FB756F">
      <w:pPr>
        <w:pStyle w:val="Level3"/>
        <w:numPr>
          <w:ilvl w:val="2"/>
          <w:numId w:val="4"/>
        </w:numPr>
        <w:adjustRightInd/>
        <w:rPr>
          <w:rStyle w:val="NoHeading3Text"/>
        </w:rPr>
      </w:pPr>
      <w:r>
        <w:rPr>
          <w:rStyle w:val="NoHeading3Text"/>
        </w:rPr>
        <w:t xml:space="preserve">it has full capacity and authority to enter into and to perform this </w:t>
      </w:r>
      <w:r w:rsidR="00EA09D4">
        <w:rPr>
          <w:rStyle w:val="NoHeading3Text"/>
        </w:rPr>
        <w:t>Agreement</w:t>
      </w:r>
      <w:r>
        <w:rPr>
          <w:rStyle w:val="NoHeading3Text"/>
        </w:rPr>
        <w:t>;</w:t>
      </w:r>
    </w:p>
    <w:p w:rsidR="00D07B1B" w:rsidRDefault="00D07B1B" w:rsidP="00FB756F">
      <w:pPr>
        <w:pStyle w:val="Level3"/>
        <w:numPr>
          <w:ilvl w:val="2"/>
          <w:numId w:val="4"/>
        </w:numPr>
        <w:adjustRightInd/>
        <w:rPr>
          <w:rStyle w:val="NoHeading3Text"/>
        </w:rPr>
      </w:pPr>
      <w:r>
        <w:rPr>
          <w:rStyle w:val="NoHeading3Text"/>
        </w:rPr>
        <w:t xml:space="preserve">this </w:t>
      </w:r>
      <w:r w:rsidR="00EA09D4">
        <w:rPr>
          <w:rStyle w:val="NoHeading3Text"/>
        </w:rPr>
        <w:t>Agreement</w:t>
      </w:r>
      <w:r>
        <w:rPr>
          <w:rStyle w:val="NoHeading3Text"/>
        </w:rPr>
        <w:t xml:space="preserve"> is executed by a duly authorised representative of that party; and</w:t>
      </w:r>
    </w:p>
    <w:p w:rsidR="00D07B1B" w:rsidRDefault="00D07B1B" w:rsidP="00FB756F">
      <w:pPr>
        <w:pStyle w:val="Level3"/>
        <w:numPr>
          <w:ilvl w:val="2"/>
          <w:numId w:val="4"/>
        </w:numPr>
        <w:adjustRightInd/>
        <w:rPr>
          <w:rStyle w:val="NoHeading3Text"/>
        </w:rPr>
      </w:pPr>
      <w:r>
        <w:rPr>
          <w:rStyle w:val="NoHeading3Text"/>
        </w:rPr>
        <w:t xml:space="preserve">once duly executed, this </w:t>
      </w:r>
      <w:r w:rsidR="00EA09D4">
        <w:rPr>
          <w:rStyle w:val="NoHeading3Text"/>
        </w:rPr>
        <w:t>Agreement</w:t>
      </w:r>
      <w:r>
        <w:rPr>
          <w:rStyle w:val="NoHeading3Text"/>
        </w:rPr>
        <w:t xml:space="preserve"> will constitute its legal, valid and binding obligations.</w:t>
      </w:r>
    </w:p>
    <w:p w:rsidR="00D07B1B" w:rsidRDefault="00D07B1B" w:rsidP="00437D1A">
      <w:pPr>
        <w:pStyle w:val="Level2"/>
        <w:keepNext/>
        <w:numPr>
          <w:ilvl w:val="1"/>
          <w:numId w:val="4"/>
        </w:numPr>
        <w:adjustRightInd/>
      </w:pPr>
      <w:bookmarkStart w:id="174" w:name="_Ref491957823"/>
      <w:r>
        <w:lastRenderedPageBreak/>
        <w:t xml:space="preserve">The Supplier undertakes, warrants and represents to </w:t>
      </w:r>
      <w:r w:rsidR="00EA09D4">
        <w:t>FPC</w:t>
      </w:r>
      <w:r>
        <w:t xml:space="preserve"> on an ongoing basis that:</w:t>
      </w:r>
      <w:bookmarkEnd w:id="174"/>
    </w:p>
    <w:p w:rsidR="00D07B1B" w:rsidRDefault="00D07B1B" w:rsidP="00FB756F">
      <w:pPr>
        <w:pStyle w:val="Level3"/>
        <w:numPr>
          <w:ilvl w:val="2"/>
          <w:numId w:val="4"/>
        </w:numPr>
        <w:adjustRightInd/>
        <w:rPr>
          <w:rStyle w:val="NoHeading3Text"/>
        </w:rPr>
      </w:pPr>
      <w:r>
        <w:rPr>
          <w:rStyle w:val="NoHeading3Text"/>
        </w:rPr>
        <w:t xml:space="preserve">the Supplier will perform its obligations under this </w:t>
      </w:r>
      <w:r w:rsidR="00EA09D4">
        <w:rPr>
          <w:rStyle w:val="NoHeading3Text"/>
        </w:rPr>
        <w:t>Agreement</w:t>
      </w:r>
      <w:r>
        <w:rPr>
          <w:rStyle w:val="NoHeading3Text"/>
        </w:rPr>
        <w:t xml:space="preserve"> with reasonable care and skill and in accordance with Best Industry Practice and all Key Performance Indicators; </w:t>
      </w:r>
    </w:p>
    <w:p w:rsidR="00D07B1B" w:rsidRDefault="00D07B1B" w:rsidP="00FB756F">
      <w:pPr>
        <w:pStyle w:val="Level3"/>
        <w:numPr>
          <w:ilvl w:val="2"/>
          <w:numId w:val="4"/>
        </w:numPr>
        <w:adjustRightInd/>
        <w:rPr>
          <w:rStyle w:val="NoHeading3Text"/>
        </w:rPr>
      </w:pPr>
      <w:r>
        <w:rPr>
          <w:rStyle w:val="NoHeading3Text"/>
        </w:rPr>
        <w:t xml:space="preserve">the Materials will conform with all descriptions and the Specifications; </w:t>
      </w:r>
    </w:p>
    <w:p w:rsidR="00D07B1B" w:rsidRDefault="00D07B1B" w:rsidP="00FB756F">
      <w:pPr>
        <w:pStyle w:val="Level3"/>
        <w:numPr>
          <w:ilvl w:val="2"/>
          <w:numId w:val="4"/>
        </w:numPr>
        <w:adjustRightInd/>
        <w:rPr>
          <w:rStyle w:val="NoHeading3Text"/>
        </w:rPr>
      </w:pPr>
      <w:r>
        <w:rPr>
          <w:rStyle w:val="NoHeading3Text"/>
        </w:rPr>
        <w:t xml:space="preserve">the Materials and Deliverables will be provided in accordance with all applicable legislation from time to time in force, and the Supplier will inform </w:t>
      </w:r>
      <w:r w:rsidR="00EA09D4">
        <w:rPr>
          <w:rStyle w:val="NoHeading3Text"/>
        </w:rPr>
        <w:t>FPC</w:t>
      </w:r>
      <w:r>
        <w:rPr>
          <w:rStyle w:val="NoHeading3Text"/>
        </w:rPr>
        <w:t xml:space="preserve"> as soon as it becomes aware of any changes in that legislation and agree the impact on future Orders;</w:t>
      </w:r>
    </w:p>
    <w:p w:rsidR="00D07B1B" w:rsidRDefault="00D07B1B" w:rsidP="00FB756F">
      <w:pPr>
        <w:pStyle w:val="Level3"/>
        <w:numPr>
          <w:ilvl w:val="2"/>
          <w:numId w:val="4"/>
        </w:numPr>
        <w:adjustRightInd/>
        <w:rPr>
          <w:rStyle w:val="NoHeading3Text"/>
        </w:rPr>
      </w:pPr>
      <w:r>
        <w:rPr>
          <w:rStyle w:val="NoHeading3Text"/>
        </w:rPr>
        <w:t xml:space="preserve">the Supplier will perform and procure the performance of its obligations under this </w:t>
      </w:r>
      <w:r w:rsidR="00EA09D4">
        <w:rPr>
          <w:rStyle w:val="NoHeading3Text"/>
        </w:rPr>
        <w:t>Agreement</w:t>
      </w:r>
      <w:r>
        <w:rPr>
          <w:rStyle w:val="NoHeading3Text"/>
        </w:rPr>
        <w:t xml:space="preserve"> in compliance with all Applicable Law;</w:t>
      </w:r>
    </w:p>
    <w:p w:rsidR="00D07B1B" w:rsidRDefault="00D07B1B" w:rsidP="00FB756F">
      <w:pPr>
        <w:pStyle w:val="Level3"/>
        <w:numPr>
          <w:ilvl w:val="2"/>
          <w:numId w:val="4"/>
        </w:numPr>
        <w:adjustRightInd/>
        <w:rPr>
          <w:rStyle w:val="NoHeading3Text"/>
        </w:rPr>
      </w:pPr>
      <w:r>
        <w:rPr>
          <w:rStyle w:val="NoHeading3Text"/>
        </w:rPr>
        <w:t xml:space="preserve">it has, and will continue to hold, all consents and regulatory approvals necessary to perform its obligation under this </w:t>
      </w:r>
      <w:r w:rsidR="00EA09D4">
        <w:rPr>
          <w:rStyle w:val="NoHeading3Text"/>
        </w:rPr>
        <w:t>Agreement</w:t>
      </w:r>
      <w:r>
        <w:rPr>
          <w:rStyle w:val="NoHeading3Text"/>
        </w:rPr>
        <w:t>;</w:t>
      </w:r>
    </w:p>
    <w:p w:rsidR="00D07B1B" w:rsidRDefault="00D07B1B" w:rsidP="00FB756F">
      <w:pPr>
        <w:pStyle w:val="Level3"/>
        <w:numPr>
          <w:ilvl w:val="2"/>
          <w:numId w:val="4"/>
        </w:numPr>
        <w:adjustRightInd/>
        <w:rPr>
          <w:rStyle w:val="NoHeading3Text"/>
        </w:rPr>
      </w:pPr>
      <w:r>
        <w:rPr>
          <w:rStyle w:val="NoHeading3Text"/>
        </w:rPr>
        <w:t xml:space="preserve">it shall discharge its obligations under this </w:t>
      </w:r>
      <w:r w:rsidR="00EA09D4">
        <w:rPr>
          <w:rStyle w:val="NoHeading3Text"/>
        </w:rPr>
        <w:t>Agreement</w:t>
      </w:r>
      <w:r>
        <w:rPr>
          <w:rStyle w:val="NoHeading3Text"/>
        </w:rPr>
        <w:t xml:space="preserve"> using personnel of required skill, experience and qualifications and with all due skill, care and diligence including in accordance with Best Industry Practice; </w:t>
      </w:r>
    </w:p>
    <w:p w:rsidR="00D07B1B" w:rsidRDefault="00D07B1B" w:rsidP="00C42C3C">
      <w:pPr>
        <w:pStyle w:val="Level3"/>
        <w:numPr>
          <w:ilvl w:val="2"/>
          <w:numId w:val="4"/>
        </w:numPr>
        <w:adjustRightInd/>
        <w:rPr>
          <w:rStyle w:val="NoHeading3Text"/>
        </w:rPr>
      </w:pPr>
      <w:r>
        <w:rPr>
          <w:rStyle w:val="NoHeading3Text"/>
        </w:rPr>
        <w:t xml:space="preserve">it has, and will continue to have, all necessary Intellectual Property Rights in all Materials which are made available and supplied by the Supplier under this </w:t>
      </w:r>
      <w:r w:rsidR="00EA09D4">
        <w:rPr>
          <w:rStyle w:val="NoHeading3Text"/>
        </w:rPr>
        <w:t>Agreement</w:t>
      </w:r>
      <w:r>
        <w:rPr>
          <w:rStyle w:val="NoHeading3Text"/>
        </w:rPr>
        <w:t>; and</w:t>
      </w:r>
    </w:p>
    <w:p w:rsidR="00BA1062" w:rsidRDefault="00D07B1B" w:rsidP="00FB756F">
      <w:pPr>
        <w:pStyle w:val="Level3"/>
        <w:numPr>
          <w:ilvl w:val="2"/>
          <w:numId w:val="4"/>
        </w:numPr>
        <w:adjustRightInd/>
        <w:rPr>
          <w:rStyle w:val="NoHeading3Text"/>
        </w:rPr>
      </w:pPr>
      <w:r>
        <w:rPr>
          <w:rStyle w:val="NoHeading3Text"/>
        </w:rPr>
        <w:t xml:space="preserve">there are no actions, suits or proceedings or regulatory investigations pending or, to its knowledge, threatened against or affecting it before any court or administrative or governmental body or arbitration tribunal that might affect the ability of the Supplier to meet and carry out its obligations under this </w:t>
      </w:r>
      <w:r w:rsidR="00EA09D4">
        <w:rPr>
          <w:rStyle w:val="NoHeading3Text"/>
        </w:rPr>
        <w:t>Agreement</w:t>
      </w:r>
      <w:r w:rsidR="00BA1062">
        <w:rPr>
          <w:rStyle w:val="NoHeading3Text"/>
        </w:rPr>
        <w:t>;</w:t>
      </w:r>
    </w:p>
    <w:p w:rsidR="00BA1062" w:rsidRDefault="007A7B93" w:rsidP="00FB756F">
      <w:pPr>
        <w:pStyle w:val="Level3"/>
        <w:numPr>
          <w:ilvl w:val="2"/>
          <w:numId w:val="4"/>
        </w:numPr>
        <w:adjustRightInd/>
        <w:rPr>
          <w:rStyle w:val="NoHeading3Text"/>
        </w:rPr>
      </w:pPr>
      <w:r>
        <w:rPr>
          <w:rStyle w:val="NoHeading3Text"/>
        </w:rPr>
        <w:t>it has raised all relevant due diligence questions with FPC before submitting its Plans and Proposals and Pricing Schedule in response to the Invitation to Tender and it has entered into this Agreement in reliance on its own due diligence</w:t>
      </w:r>
      <w:r w:rsidR="00BA1062">
        <w:rPr>
          <w:rStyle w:val="NoHeading3Text"/>
        </w:rPr>
        <w:t>;</w:t>
      </w:r>
    </w:p>
    <w:p w:rsidR="00BA1062" w:rsidRDefault="007A7B93" w:rsidP="00C42C3C">
      <w:pPr>
        <w:pStyle w:val="Level3"/>
        <w:numPr>
          <w:ilvl w:val="2"/>
          <w:numId w:val="4"/>
        </w:numPr>
        <w:adjustRightInd/>
        <w:rPr>
          <w:rStyle w:val="NoHeading3Text"/>
        </w:rPr>
      </w:pPr>
      <w:r>
        <w:t>it is not in discussions with any other organisation about merger, takeover or other amalgamation or disposal or dilution of control of its or their business and that it remains of sound financial standing and that there has been no adverse change in its financial position since the date of the Invitation to Tender at any time up to the date of this Agreement;</w:t>
      </w:r>
      <w:r w:rsidR="00437D1A">
        <w:rPr>
          <w:rStyle w:val="NoHeading3Text"/>
        </w:rPr>
        <w:t xml:space="preserve"> </w:t>
      </w:r>
    </w:p>
    <w:p w:rsidR="00C42C3C" w:rsidRDefault="007A7B93" w:rsidP="007A7B93">
      <w:pPr>
        <w:pStyle w:val="Level3"/>
        <w:numPr>
          <w:ilvl w:val="2"/>
          <w:numId w:val="4"/>
        </w:numPr>
        <w:adjustRightInd/>
      </w:pPr>
      <w:r>
        <w:t>to the extent that the Reporting on Payment Practices and Performance Regulations 2017 and/or the Limited Liability Partnership (Reporting on Payment Practices and Performance) Regulations 2017 apply to it the Supplier has before and shall at all times after the Commencement Date and for the duration of the Term comply with the duties and obligations (if any) imposed on it by one or either or both sets of Regulations</w:t>
      </w:r>
      <w:r w:rsidR="00C42C3C">
        <w:t>; and</w:t>
      </w:r>
    </w:p>
    <w:p w:rsidR="00C42C3C" w:rsidRDefault="00C42C3C" w:rsidP="00C42C3C">
      <w:pPr>
        <w:pStyle w:val="Level3"/>
        <w:numPr>
          <w:ilvl w:val="2"/>
          <w:numId w:val="4"/>
        </w:numPr>
        <w:adjustRightInd/>
      </w:pPr>
      <w:bookmarkStart w:id="175" w:name="_Ref491956776"/>
      <w:r>
        <w:t xml:space="preserve">it shall immediately notify FPC in the event that any of the undertakings or warranties and representations given by it to FPC in this clause </w:t>
      </w:r>
      <w:r>
        <w:fldChar w:fldCharType="begin"/>
      </w:r>
      <w:r>
        <w:instrText xml:space="preserve"> REF _Ref491957823 \r \h </w:instrText>
      </w:r>
      <w:r>
        <w:fldChar w:fldCharType="separate"/>
      </w:r>
      <w:r>
        <w:rPr>
          <w:cs/>
        </w:rPr>
        <w:t>‎</w:t>
      </w:r>
      <w:r>
        <w:t>10.2</w:t>
      </w:r>
      <w:r>
        <w:fldChar w:fldCharType="end"/>
      </w:r>
      <w:r>
        <w:t xml:space="preserve"> or in </w:t>
      </w:r>
      <w:r>
        <w:lastRenderedPageBreak/>
        <w:t xml:space="preserve">response to the Invitation to Tender as part of the tender process referred to in introductory clause </w:t>
      </w:r>
      <w:r>
        <w:fldChar w:fldCharType="begin"/>
      </w:r>
      <w:r>
        <w:instrText xml:space="preserve"> REF _Ref491953011 \r \h </w:instrText>
      </w:r>
      <w:r>
        <w:fldChar w:fldCharType="separate"/>
      </w:r>
      <w:r>
        <w:rPr>
          <w:cs/>
        </w:rPr>
        <w:t>‎</w:t>
      </w:r>
      <w:r>
        <w:t>(A)</w:t>
      </w:r>
      <w:r>
        <w:fldChar w:fldCharType="end"/>
      </w:r>
      <w:r>
        <w:t xml:space="preserve"> above are no longer correct or accurate.</w:t>
      </w:r>
      <w:bookmarkEnd w:id="175"/>
    </w:p>
    <w:p w:rsidR="00D07B1B" w:rsidRDefault="007A7B93" w:rsidP="00C42C3C">
      <w:pPr>
        <w:pStyle w:val="Body2"/>
      </w:pPr>
      <w:r w:rsidRPr="007A7B93">
        <w:t>Any breach of any of the above representations warranties</w:t>
      </w:r>
      <w:r w:rsidR="00D129DB">
        <w:t xml:space="preserve"> </w:t>
      </w:r>
      <w:r w:rsidRPr="007A7B93">
        <w:t>and undertakings by the</w:t>
      </w:r>
      <w:r>
        <w:t xml:space="preserve"> </w:t>
      </w:r>
      <w:r w:rsidRPr="007A7B93">
        <w:t xml:space="preserve">Supplier shall be a matter which may be taken into account by </w:t>
      </w:r>
      <w:r>
        <w:t xml:space="preserve">FPC </w:t>
      </w:r>
      <w:r w:rsidRPr="007A7B93">
        <w:t>in any review meeting</w:t>
      </w:r>
      <w:r>
        <w:t xml:space="preserve"> </w:t>
      </w:r>
      <w:r w:rsidRPr="007A7B93">
        <w:t xml:space="preserve">held under </w:t>
      </w:r>
      <w:r>
        <w:t>c</w:t>
      </w:r>
      <w:r w:rsidRPr="007A7B93">
        <w:t xml:space="preserve">lause </w:t>
      </w:r>
      <w:r w:rsidR="00D129DB">
        <w:fldChar w:fldCharType="begin"/>
      </w:r>
      <w:r w:rsidR="00D129DB">
        <w:instrText xml:space="preserve"> REF _Ref491957886 \r \h </w:instrText>
      </w:r>
      <w:r w:rsidR="00D129DB">
        <w:fldChar w:fldCharType="separate"/>
      </w:r>
      <w:r w:rsidR="0026537E">
        <w:rPr>
          <w:cs/>
        </w:rPr>
        <w:t>‎</w:t>
      </w:r>
      <w:r w:rsidR="0026537E">
        <w:t>16</w:t>
      </w:r>
      <w:r w:rsidR="00D129DB">
        <w:fldChar w:fldCharType="end"/>
      </w:r>
      <w:r>
        <w:t xml:space="preserve"> a</w:t>
      </w:r>
      <w:r w:rsidRPr="007A7B93">
        <w:t xml:space="preserve">nd/or in relation to </w:t>
      </w:r>
      <w:r>
        <w:t>c</w:t>
      </w:r>
      <w:r w:rsidRPr="007A7B93">
        <w:t xml:space="preserve">lause </w:t>
      </w:r>
      <w:r w:rsidR="00D129DB">
        <w:fldChar w:fldCharType="begin"/>
      </w:r>
      <w:r w:rsidR="00D129DB">
        <w:instrText xml:space="preserve"> REF _Ref491957901 \r \h </w:instrText>
      </w:r>
      <w:r w:rsidR="00D129DB">
        <w:fldChar w:fldCharType="separate"/>
      </w:r>
      <w:r w:rsidR="0026537E">
        <w:rPr>
          <w:cs/>
        </w:rPr>
        <w:t>‎</w:t>
      </w:r>
      <w:r w:rsidR="0026537E">
        <w:t>15</w:t>
      </w:r>
      <w:r w:rsidR="00D129DB">
        <w:fldChar w:fldCharType="end"/>
      </w:r>
      <w:r>
        <w:t xml:space="preserve"> of</w:t>
      </w:r>
      <w:r w:rsidRPr="007A7B93">
        <w:t xml:space="preserve"> this Agreement in addition to and without limiting any other remedy that might be available </w:t>
      </w:r>
      <w:r>
        <w:t>to FPC.</w:t>
      </w:r>
    </w:p>
    <w:p w:rsidR="00D07B1B" w:rsidRDefault="00147C7A" w:rsidP="00C42C3C">
      <w:pPr>
        <w:pStyle w:val="Level2"/>
        <w:numPr>
          <w:ilvl w:val="1"/>
          <w:numId w:val="4"/>
        </w:numPr>
        <w:adjustRightInd/>
      </w:pPr>
      <w:r>
        <w:t>FPC</w:t>
      </w:r>
      <w:r w:rsidR="00D07B1B">
        <w:t xml:space="preserve">'s rights under this </w:t>
      </w:r>
      <w:r w:rsidR="00EA09D4">
        <w:t>Agreement</w:t>
      </w:r>
      <w:r w:rsidR="00D07B1B">
        <w:t xml:space="preserve"> are in addition to the statutory terms implied in favour of </w:t>
      </w:r>
      <w:r w:rsidR="00EA09D4">
        <w:t>FPC</w:t>
      </w:r>
      <w:r w:rsidR="00D07B1B">
        <w:t xml:space="preserve"> by the Supply of Goods and Services Act 1982 and any other statute.</w:t>
      </w:r>
    </w:p>
    <w:p w:rsidR="00D07B1B" w:rsidRPr="00C42C3C" w:rsidRDefault="00D07B1B" w:rsidP="00C42C3C">
      <w:pPr>
        <w:pStyle w:val="Level2"/>
        <w:numPr>
          <w:ilvl w:val="1"/>
          <w:numId w:val="4"/>
        </w:numPr>
        <w:adjustRightInd/>
      </w:pPr>
      <w:r w:rsidRPr="00C42C3C">
        <w:t xml:space="preserve">The provisions of this </w:t>
      </w:r>
      <w:r w:rsidR="00CF505F" w:rsidRPr="00C42C3C">
        <w:t xml:space="preserve">clause </w:t>
      </w:r>
      <w:r w:rsidRPr="00C42C3C">
        <w:fldChar w:fldCharType="begin"/>
      </w:r>
      <w:r w:rsidRPr="00C42C3C">
        <w:instrText xml:space="preserve"> REF _Ref_ContractCompanion_9kb9Ur07D \w \n \h \t \* MERGEFORMAT </w:instrText>
      </w:r>
      <w:r w:rsidRPr="00C42C3C">
        <w:fldChar w:fldCharType="separate"/>
      </w:r>
      <w:r w:rsidR="0026537E" w:rsidRPr="00C42C3C">
        <w:rPr>
          <w:cs/>
        </w:rPr>
        <w:t>‎</w:t>
      </w:r>
      <w:r w:rsidR="0026537E" w:rsidRPr="00C42C3C">
        <w:t>10</w:t>
      </w:r>
      <w:r w:rsidRPr="00C42C3C">
        <w:fldChar w:fldCharType="end"/>
      </w:r>
      <w:r w:rsidRPr="00C42C3C">
        <w:t xml:space="preserve"> shall survive any performance, acceptance or payment pursuant to this </w:t>
      </w:r>
      <w:r w:rsidR="00EA09D4" w:rsidRPr="00C42C3C">
        <w:t>Agreement</w:t>
      </w:r>
      <w:r w:rsidRPr="00C42C3C">
        <w:t xml:space="preserve"> and shall extend to any substituted or remedial measures provided by the Supplier.</w:t>
      </w:r>
    </w:p>
    <w:p w:rsidR="00437D1A" w:rsidRPr="00C42C3C" w:rsidRDefault="00D07B1B" w:rsidP="00C42C3C">
      <w:pPr>
        <w:pStyle w:val="Level2"/>
        <w:numPr>
          <w:ilvl w:val="1"/>
          <w:numId w:val="4"/>
        </w:numPr>
        <w:adjustRightInd/>
      </w:pPr>
      <w:r w:rsidRPr="00C42C3C">
        <w:t xml:space="preserve">The provision of this </w:t>
      </w:r>
      <w:r w:rsidR="00CF505F" w:rsidRPr="00C42C3C">
        <w:t xml:space="preserve">clause </w:t>
      </w:r>
      <w:r w:rsidRPr="00C42C3C">
        <w:fldChar w:fldCharType="begin"/>
      </w:r>
      <w:r w:rsidRPr="00C42C3C">
        <w:instrText xml:space="preserve"> REF _Ref_ContractCompanion_9kb9Ur07D \w \n \h \t \* MERGEFORMAT </w:instrText>
      </w:r>
      <w:r w:rsidRPr="00C42C3C">
        <w:fldChar w:fldCharType="separate"/>
      </w:r>
      <w:r w:rsidR="0026537E" w:rsidRPr="00C42C3C">
        <w:rPr>
          <w:cs/>
        </w:rPr>
        <w:t>‎</w:t>
      </w:r>
      <w:r w:rsidR="0026537E" w:rsidRPr="00C42C3C">
        <w:t>10</w:t>
      </w:r>
      <w:r w:rsidRPr="00C42C3C">
        <w:fldChar w:fldCharType="end"/>
      </w:r>
      <w:r w:rsidRPr="00C42C3C">
        <w:t xml:space="preserve"> are in addition to and not in substitution for any warranties contained in the Order Terms and Conditions and shall survive expiry of the Term or termination (for whatever reason) of this </w:t>
      </w:r>
      <w:r w:rsidR="00EA09D4" w:rsidRPr="00C42C3C">
        <w:t>Agreement</w:t>
      </w:r>
    </w:p>
    <w:p w:rsidR="00D07B1B" w:rsidRDefault="00437D1A" w:rsidP="00C42C3C">
      <w:pPr>
        <w:pStyle w:val="Level2"/>
        <w:numPr>
          <w:ilvl w:val="1"/>
          <w:numId w:val="4"/>
        </w:numPr>
        <w:adjustRightInd/>
        <w:rPr>
          <w:rStyle w:val="NoHeading2Text"/>
        </w:rPr>
      </w:pPr>
      <w:r w:rsidRPr="00C42C3C">
        <w:t>Save as</w:t>
      </w:r>
      <w:r w:rsidRPr="00437D1A">
        <w:rPr>
          <w:rStyle w:val="NoHeading2Text"/>
        </w:rPr>
        <w:t xml:space="preserve"> provided in this </w:t>
      </w:r>
      <w:r>
        <w:rPr>
          <w:rStyle w:val="NoHeading2Text"/>
        </w:rPr>
        <w:t>Agreement</w:t>
      </w:r>
      <w:r w:rsidRPr="00437D1A">
        <w:rPr>
          <w:rStyle w:val="NoHeading2Text"/>
        </w:rPr>
        <w:t xml:space="preserve">, no representations warranties or conditions are given or assumed by </w:t>
      </w:r>
      <w:r>
        <w:rPr>
          <w:rStyle w:val="NoHeading2Text"/>
        </w:rPr>
        <w:t xml:space="preserve">FPC </w:t>
      </w:r>
      <w:r w:rsidRPr="00437D1A">
        <w:rPr>
          <w:rStyle w:val="NoHeading2Text"/>
        </w:rPr>
        <w:t>in respect of any information which is provided to the Supplier and any such representations warranties or conditions are excluded, save to the extent that such exclusion is prohibited by Applicable Law</w:t>
      </w:r>
      <w:r w:rsidR="00D07B1B">
        <w:rPr>
          <w:rStyle w:val="NoHeading2Text"/>
        </w:rPr>
        <w:t xml:space="preserve">. </w:t>
      </w:r>
    </w:p>
    <w:p w:rsidR="00D07B1B" w:rsidRDefault="00D07B1B" w:rsidP="00C42C3C">
      <w:pPr>
        <w:pStyle w:val="Level1"/>
        <w:keepNext/>
        <w:numPr>
          <w:ilvl w:val="0"/>
          <w:numId w:val="4"/>
        </w:numPr>
        <w:adjustRightInd/>
        <w:outlineLvl w:val="0"/>
      </w:pPr>
      <w:bookmarkStart w:id="176" w:name="_Ref_ContractCompanion_9kb9Ur07F"/>
      <w:bookmarkStart w:id="177" w:name="_Ref_ContractCompanion_9kb9Ur0AC"/>
      <w:bookmarkStart w:id="178" w:name="_Ref409906478"/>
      <w:bookmarkStart w:id="179" w:name="_Ref409906842"/>
      <w:bookmarkStart w:id="180" w:name="_Ref409907037"/>
      <w:bookmarkStart w:id="181" w:name="_Ref409965669"/>
      <w:bookmarkStart w:id="182" w:name="_Ref410687806"/>
      <w:bookmarkStart w:id="183" w:name="_Ref410688067"/>
      <w:bookmarkStart w:id="184" w:name="_Ref410687994"/>
      <w:bookmarkStart w:id="185" w:name="_Ref410746175"/>
      <w:bookmarkStart w:id="186" w:name="_Ref410746203"/>
      <w:bookmarkStart w:id="187" w:name="_Ref410747053"/>
      <w:bookmarkStart w:id="188" w:name="_Ref410756541"/>
      <w:bookmarkStart w:id="189" w:name="_Toc492538483"/>
      <w:r w:rsidRPr="00C42C3C">
        <w:rPr>
          <w:rStyle w:val="Level1asheadingtext"/>
        </w:rPr>
        <w:t>Intellectual Property Rights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D07B1B" w:rsidRPr="00C42C3C" w:rsidRDefault="00D07B1B" w:rsidP="00C42C3C">
      <w:pPr>
        <w:pStyle w:val="Level2"/>
        <w:numPr>
          <w:ilvl w:val="1"/>
          <w:numId w:val="4"/>
        </w:numPr>
        <w:adjustRightInd/>
      </w:pPr>
      <w:r w:rsidRPr="00C42C3C">
        <w:t xml:space="preserve">The Supplier licences to </w:t>
      </w:r>
      <w:r w:rsidR="00EA09D4" w:rsidRPr="00C42C3C">
        <w:t>FPC</w:t>
      </w:r>
      <w:r w:rsidR="00C42C3C">
        <w:t xml:space="preserve"> and to Customers</w:t>
      </w:r>
      <w:r w:rsidRPr="00C42C3C">
        <w:t xml:space="preserve">, with full title guarantee and free from all third party rights, the Intellectual Property Rights and all other rights in the Documents necessary for </w:t>
      </w:r>
      <w:r w:rsidR="00EA09D4" w:rsidRPr="00C42C3C">
        <w:t>FPC</w:t>
      </w:r>
      <w:r w:rsidRPr="00C42C3C">
        <w:t xml:space="preserve"> to use the same for all reasonable purposes (other than manufacture) by </w:t>
      </w:r>
      <w:r w:rsidR="00EA09D4" w:rsidRPr="00C42C3C">
        <w:t>FPC</w:t>
      </w:r>
      <w:r w:rsidRPr="00C42C3C">
        <w:t xml:space="preserve"> connected with this </w:t>
      </w:r>
      <w:r w:rsidR="00EA09D4" w:rsidRPr="00C42C3C">
        <w:t>Agreement</w:t>
      </w:r>
      <w:r w:rsidRPr="00C42C3C">
        <w:t>.</w:t>
      </w:r>
    </w:p>
    <w:p w:rsidR="00D07B1B" w:rsidRPr="00C42C3C" w:rsidRDefault="00D07B1B" w:rsidP="00C42C3C">
      <w:pPr>
        <w:pStyle w:val="Level2"/>
        <w:numPr>
          <w:ilvl w:val="1"/>
          <w:numId w:val="4"/>
        </w:numPr>
        <w:adjustRightInd/>
      </w:pPr>
      <w:r w:rsidRPr="00C42C3C">
        <w:t xml:space="preserve">The Supplier shall, promptly at </w:t>
      </w:r>
      <w:r w:rsidR="00EA09D4" w:rsidRPr="00C42C3C">
        <w:t>FPC</w:t>
      </w:r>
      <w:r w:rsidRPr="00C42C3C">
        <w:t xml:space="preserve">'s request, do (or procure to be done) all such further acts and things and the execution of all such other documents as </w:t>
      </w:r>
      <w:r w:rsidR="00EA09D4" w:rsidRPr="00C42C3C">
        <w:t>FPC</w:t>
      </w:r>
      <w:r w:rsidRPr="00C42C3C">
        <w:t xml:space="preserve"> may from time to time require for the purpose of securing for </w:t>
      </w:r>
      <w:r w:rsidR="00C42C3C">
        <w:t xml:space="preserve">Customers </w:t>
      </w:r>
      <w:r w:rsidRPr="00C42C3C">
        <w:t xml:space="preserve">the full benefit of this </w:t>
      </w:r>
      <w:r w:rsidR="00EA09D4" w:rsidRPr="00C42C3C">
        <w:t>Agreement</w:t>
      </w:r>
      <w:r w:rsidRPr="00C42C3C">
        <w:t xml:space="preserve"> and </w:t>
      </w:r>
      <w:r w:rsidR="00EA09D4" w:rsidRPr="00C42C3C">
        <w:t>FPC</w:t>
      </w:r>
      <w:r w:rsidRPr="00C42C3C">
        <w:t xml:space="preserve"> shall pay the Supplier's reasonable costs agreed with </w:t>
      </w:r>
      <w:r w:rsidR="00EA09D4" w:rsidRPr="00C42C3C">
        <w:t>FPC</w:t>
      </w:r>
      <w:r w:rsidRPr="00C42C3C">
        <w:t xml:space="preserve"> incurred in doing so.</w:t>
      </w:r>
    </w:p>
    <w:p w:rsidR="00D07B1B" w:rsidRPr="00C42C3C" w:rsidRDefault="00D07B1B" w:rsidP="00C42C3C">
      <w:pPr>
        <w:pStyle w:val="Level2"/>
        <w:numPr>
          <w:ilvl w:val="1"/>
          <w:numId w:val="4"/>
        </w:numPr>
        <w:adjustRightInd/>
      </w:pPr>
      <w:r w:rsidRPr="00C42C3C">
        <w:t xml:space="preserve">The Supplier shall obtain waivers of  any moral rights (including in any Document and in the Deliverables) to which any individual is now or may be at any future time entitled under </w:t>
      </w:r>
      <w:bookmarkStart w:id="190" w:name="_9kR3WTr2CC45BO8dm6wva9"/>
      <w:r w:rsidRPr="00C42C3C">
        <w:t>Chapter IV</w:t>
      </w:r>
      <w:bookmarkEnd w:id="190"/>
      <w:r w:rsidRPr="00C42C3C">
        <w:t xml:space="preserve"> of </w:t>
      </w:r>
      <w:bookmarkStart w:id="191" w:name="_9kR3WTr2CC45CcEn7Z"/>
      <w:r w:rsidRPr="00C42C3C">
        <w:t>Part I</w:t>
      </w:r>
      <w:bookmarkEnd w:id="191"/>
      <w:r w:rsidRPr="00C42C3C">
        <w:t xml:space="preserve"> of the Copyright Designs and Patents Act 1988 or any similar provisions of law in any jurisdiction.</w:t>
      </w:r>
    </w:p>
    <w:p w:rsidR="00D07B1B" w:rsidRPr="00C42C3C" w:rsidRDefault="00D07B1B" w:rsidP="00C42C3C">
      <w:pPr>
        <w:pStyle w:val="Level2"/>
        <w:numPr>
          <w:ilvl w:val="1"/>
          <w:numId w:val="4"/>
        </w:numPr>
        <w:adjustRightInd/>
      </w:pPr>
      <w:r w:rsidRPr="00C42C3C">
        <w:t xml:space="preserve">The provisions of this </w:t>
      </w:r>
      <w:r w:rsidR="00CF505F" w:rsidRPr="00C42C3C">
        <w:t xml:space="preserve">clause </w:t>
      </w:r>
      <w:r w:rsidRPr="00C42C3C">
        <w:fldChar w:fldCharType="begin"/>
      </w:r>
      <w:r w:rsidRPr="00C42C3C">
        <w:instrText xml:space="preserve"> REF _Ref_ContractCompanion_9kb9Ur07F \w \n \h \t \* MERGEFORMAT </w:instrText>
      </w:r>
      <w:r w:rsidRPr="00C42C3C">
        <w:fldChar w:fldCharType="separate"/>
      </w:r>
      <w:r w:rsidR="0026537E" w:rsidRPr="00C42C3C">
        <w:rPr>
          <w:cs/>
        </w:rPr>
        <w:t>‎</w:t>
      </w:r>
      <w:r w:rsidR="0026537E" w:rsidRPr="00C42C3C">
        <w:t>11</w:t>
      </w:r>
      <w:r w:rsidRPr="00C42C3C">
        <w:fldChar w:fldCharType="end"/>
      </w:r>
      <w:r w:rsidRPr="00C42C3C">
        <w:t xml:space="preserve"> shall survive expiry of the Term or termination (for whatever reason) of this </w:t>
      </w:r>
      <w:r w:rsidR="00EA09D4" w:rsidRPr="00C42C3C">
        <w:t>Agreement</w:t>
      </w:r>
      <w:r w:rsidRPr="00C42C3C">
        <w:t>.</w:t>
      </w:r>
    </w:p>
    <w:p w:rsidR="00D07B1B" w:rsidRDefault="00D07B1B" w:rsidP="00C42C3C">
      <w:pPr>
        <w:pStyle w:val="Level2"/>
        <w:numPr>
          <w:ilvl w:val="1"/>
          <w:numId w:val="4"/>
        </w:numPr>
        <w:adjustRightInd/>
        <w:rPr>
          <w:rStyle w:val="NoHeading2Text"/>
        </w:rPr>
      </w:pPr>
      <w:r w:rsidRPr="00C42C3C">
        <w:t>The provisions</w:t>
      </w:r>
      <w:r>
        <w:rPr>
          <w:rStyle w:val="NoHeading2Text"/>
        </w:rPr>
        <w:t xml:space="preserve"> of this </w:t>
      </w:r>
      <w:r w:rsidR="00CF505F">
        <w:rPr>
          <w:rStyle w:val="NoHeading2Text"/>
        </w:rPr>
        <w:t xml:space="preserve">clause </w:t>
      </w:r>
      <w:r>
        <w:rPr>
          <w:rStyle w:val="NoHeading2Text"/>
        </w:rPr>
        <w:fldChar w:fldCharType="begin"/>
      </w:r>
      <w:r>
        <w:rPr>
          <w:rStyle w:val="NoHeading2Text"/>
        </w:rPr>
        <w:instrText xml:space="preserve"> REF _Ref_ContractCompanion_9kb9Ur07F \w \n \h \t \* MERGEFORMAT </w:instrText>
      </w:r>
      <w:r>
        <w:rPr>
          <w:rStyle w:val="NoHeading2Text"/>
        </w:rPr>
      </w:r>
      <w:r>
        <w:rPr>
          <w:rStyle w:val="NoHeading2Text"/>
        </w:rPr>
        <w:fldChar w:fldCharType="separate"/>
      </w:r>
      <w:r w:rsidR="0026537E">
        <w:rPr>
          <w:rStyle w:val="NoHeading2Text"/>
          <w:cs/>
        </w:rPr>
        <w:t>‎</w:t>
      </w:r>
      <w:r w:rsidR="0026537E">
        <w:rPr>
          <w:rStyle w:val="NoHeading2Text"/>
        </w:rPr>
        <w:t>11</w:t>
      </w:r>
      <w:r>
        <w:rPr>
          <w:rStyle w:val="NoHeading2Text"/>
        </w:rPr>
        <w:fldChar w:fldCharType="end"/>
      </w:r>
      <w:r>
        <w:rPr>
          <w:rStyle w:val="NoHeading2Text"/>
        </w:rPr>
        <w:t xml:space="preserve"> shall survive any performance, acceptance or payment pursuant to this </w:t>
      </w:r>
      <w:r w:rsidR="00EA09D4">
        <w:rPr>
          <w:rStyle w:val="NoHeading2Text"/>
        </w:rPr>
        <w:t>Agreement</w:t>
      </w:r>
      <w:r>
        <w:rPr>
          <w:rStyle w:val="NoHeading2Text"/>
        </w:rPr>
        <w:t xml:space="preserve"> and shall extend to any substituted or remedial measures provided by the Supplier. </w:t>
      </w:r>
    </w:p>
    <w:p w:rsidR="00D07B1B" w:rsidRDefault="00D07B1B" w:rsidP="00C42C3C">
      <w:pPr>
        <w:pStyle w:val="Level1"/>
        <w:keepNext/>
        <w:numPr>
          <w:ilvl w:val="0"/>
          <w:numId w:val="4"/>
        </w:numPr>
        <w:adjustRightInd/>
        <w:outlineLvl w:val="0"/>
      </w:pPr>
      <w:bookmarkStart w:id="192" w:name="_Ref_ContractCompanion_9kb9Ur07H"/>
      <w:bookmarkStart w:id="193" w:name="_Ref_ContractCompanion_9kb9Ur0AE"/>
      <w:bookmarkStart w:id="194" w:name="_Ref409906509"/>
      <w:bookmarkStart w:id="195" w:name="_Ref409906874"/>
      <w:bookmarkStart w:id="196" w:name="_Ref409907068"/>
      <w:bookmarkStart w:id="197" w:name="_Ref409965700"/>
      <w:bookmarkStart w:id="198" w:name="_Ref410687853"/>
      <w:bookmarkStart w:id="199" w:name="_Ref410688099"/>
      <w:bookmarkStart w:id="200" w:name="_Ref410688026"/>
      <w:bookmarkStart w:id="201" w:name="_Ref410746206"/>
      <w:bookmarkStart w:id="202" w:name="_Ref410746234"/>
      <w:bookmarkStart w:id="203" w:name="_Ref410747100"/>
      <w:bookmarkStart w:id="204" w:name="_Ref410756572"/>
      <w:bookmarkStart w:id="205" w:name="_Toc492538484"/>
      <w:r>
        <w:rPr>
          <w:rStyle w:val="Level1asheadingtext"/>
        </w:rPr>
        <w:t>Data Protection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D07B1B" w:rsidRPr="00C42C3C" w:rsidRDefault="00D07B1B" w:rsidP="00C42C3C">
      <w:pPr>
        <w:pStyle w:val="Level2"/>
        <w:numPr>
          <w:ilvl w:val="1"/>
          <w:numId w:val="4"/>
        </w:numPr>
        <w:adjustRightInd/>
      </w:pPr>
      <w:r w:rsidRPr="00C42C3C">
        <w:t xml:space="preserve">With respect to the parties' rights and obligations under this </w:t>
      </w:r>
      <w:r w:rsidR="00EA09D4" w:rsidRPr="00C42C3C">
        <w:t>Agreement</w:t>
      </w:r>
      <w:r w:rsidRPr="00C42C3C">
        <w:t xml:space="preserve">, the parties agree that </w:t>
      </w:r>
      <w:r w:rsidR="00C42C3C">
        <w:t xml:space="preserve">the Customer </w:t>
      </w:r>
      <w:r w:rsidRPr="00C42C3C">
        <w:t>is the Data Controller and that the Supplier is the Data Processor.</w:t>
      </w:r>
    </w:p>
    <w:p w:rsidR="00D07B1B" w:rsidRDefault="00D07B1B" w:rsidP="00C42C3C">
      <w:pPr>
        <w:pStyle w:val="Level2"/>
        <w:numPr>
          <w:ilvl w:val="1"/>
          <w:numId w:val="4"/>
        </w:numPr>
        <w:adjustRightInd/>
        <w:rPr>
          <w:rStyle w:val="NoHeading2Text"/>
        </w:rPr>
      </w:pPr>
      <w:r w:rsidRPr="00C42C3C">
        <w:lastRenderedPageBreak/>
        <w:t>The</w:t>
      </w:r>
      <w:r>
        <w:rPr>
          <w:rStyle w:val="NoHeading2Text"/>
        </w:rPr>
        <w:t xml:space="preserve"> Supplier shall:</w:t>
      </w:r>
    </w:p>
    <w:p w:rsidR="00D07B1B" w:rsidRPr="00C42C3C" w:rsidRDefault="00D07B1B" w:rsidP="00C42C3C">
      <w:pPr>
        <w:pStyle w:val="Level3"/>
        <w:numPr>
          <w:ilvl w:val="2"/>
          <w:numId w:val="4"/>
        </w:numPr>
        <w:adjustRightInd/>
      </w:pPr>
      <w:r w:rsidRPr="00C42C3C">
        <w:t xml:space="preserve">process the Personal Data only on behalf of </w:t>
      </w:r>
      <w:r w:rsidR="00C42C3C">
        <w:t>a Customer</w:t>
      </w:r>
      <w:r w:rsidRPr="00C42C3C">
        <w:t xml:space="preserve">, only for the purposes of performing this </w:t>
      </w:r>
      <w:r w:rsidR="00EA09D4" w:rsidRPr="00C42C3C">
        <w:t>Agreement</w:t>
      </w:r>
      <w:r w:rsidRPr="00C42C3C">
        <w:t xml:space="preserve"> and only in accordance with instructions contained in this </w:t>
      </w:r>
      <w:r w:rsidR="00EA09D4" w:rsidRPr="00C42C3C">
        <w:t>Agreement</w:t>
      </w:r>
      <w:r w:rsidRPr="00C42C3C">
        <w:t xml:space="preserve"> or received from </w:t>
      </w:r>
      <w:r w:rsidR="00C42C3C">
        <w:t xml:space="preserve">a Customer </w:t>
      </w:r>
      <w:r w:rsidRPr="00C42C3C">
        <w:t>from time to time;</w:t>
      </w:r>
    </w:p>
    <w:p w:rsidR="00D07B1B" w:rsidRPr="00C42C3C" w:rsidRDefault="00D07B1B" w:rsidP="00C42C3C">
      <w:pPr>
        <w:pStyle w:val="Level3"/>
        <w:numPr>
          <w:ilvl w:val="2"/>
          <w:numId w:val="4"/>
        </w:numPr>
        <w:adjustRightInd/>
      </w:pPr>
      <w:r w:rsidRPr="00C42C3C">
        <w:t xml:space="preserve">not otherwise modify, amend or alter the contents of the Personal Data or disclose or permit the disclosure of any of the Personal Data to any third party unless specifically authorised in writing by </w:t>
      </w:r>
      <w:r w:rsidR="00C42C3C">
        <w:t>a Customer</w:t>
      </w:r>
      <w:r w:rsidRPr="00C42C3C">
        <w:t>;</w:t>
      </w:r>
    </w:p>
    <w:p w:rsidR="00D07B1B" w:rsidRPr="00C42C3C" w:rsidRDefault="00D07B1B" w:rsidP="00C42C3C">
      <w:pPr>
        <w:pStyle w:val="Level3"/>
        <w:numPr>
          <w:ilvl w:val="2"/>
          <w:numId w:val="4"/>
        </w:numPr>
        <w:adjustRightInd/>
      </w:pPr>
      <w:r w:rsidRPr="00C42C3C">
        <w:t xml:space="preserve">at all times comply with the provisions of the Seventh Data Protection Principle set out in Schedule 1 of the Data Protection Act 1998 and, in so doing, provide upon request by </w:t>
      </w:r>
      <w:r w:rsidR="00C42C3C">
        <w:t xml:space="preserve">a Customer </w:t>
      </w:r>
      <w:r w:rsidRPr="00C42C3C">
        <w:t xml:space="preserve">a written description of the technical and organisational methods employed by the Supplier for processing Personal Data (within the timescales required by </w:t>
      </w:r>
      <w:r w:rsidR="00C42C3C">
        <w:t>a Customer</w:t>
      </w:r>
      <w:r w:rsidRPr="00C42C3C">
        <w:t>) and implement appropriate technical and organisational measures to protect the Personal Data against unauthorised or unlawful processing and against accidental loss, destruction, damage, alteration or disclosure;</w:t>
      </w:r>
    </w:p>
    <w:p w:rsidR="00BA1062" w:rsidRPr="00C42C3C" w:rsidRDefault="00D07B1B" w:rsidP="00C42C3C">
      <w:pPr>
        <w:pStyle w:val="Level3"/>
        <w:numPr>
          <w:ilvl w:val="2"/>
          <w:numId w:val="4"/>
        </w:numPr>
        <w:adjustRightInd/>
      </w:pPr>
      <w:r w:rsidRPr="00C42C3C">
        <w:t>take reasonable steps to ensure the reliability of its employees who have access to the Personal Data;</w:t>
      </w:r>
    </w:p>
    <w:p w:rsidR="00BA1062" w:rsidRPr="00BA1062" w:rsidRDefault="008E1B29" w:rsidP="00C42C3C">
      <w:pPr>
        <w:pStyle w:val="Level3"/>
        <w:numPr>
          <w:ilvl w:val="2"/>
          <w:numId w:val="4"/>
        </w:numPr>
        <w:adjustRightInd/>
      </w:pPr>
      <w:r w:rsidRPr="00C42C3C">
        <w:t xml:space="preserve">when requested to do so it shall enter into any agreement or variation agreement with </w:t>
      </w:r>
      <w:r w:rsidR="00C42C3C">
        <w:t xml:space="preserve">a Customer </w:t>
      </w:r>
      <w:r w:rsidRPr="00C42C3C">
        <w:t xml:space="preserve">so as to amend this Agreement and give effect to the coming into force on 25 May 2018 of the </w:t>
      </w:r>
      <w:r w:rsidR="00C42C3C">
        <w:t>G</w:t>
      </w:r>
      <w:r w:rsidRPr="00C42C3C">
        <w:t xml:space="preserve">eneral </w:t>
      </w:r>
      <w:r w:rsidR="00C42C3C">
        <w:t>D</w:t>
      </w:r>
      <w:r w:rsidRPr="00C42C3C">
        <w:t xml:space="preserve">ata </w:t>
      </w:r>
      <w:r w:rsidR="00C42C3C">
        <w:t>P</w:t>
      </w:r>
      <w:r w:rsidRPr="00C42C3C">
        <w:t xml:space="preserve">rotection </w:t>
      </w:r>
      <w:r w:rsidR="00C42C3C">
        <w:t>R</w:t>
      </w:r>
      <w:r w:rsidRPr="00C42C3C">
        <w:t xml:space="preserve">egulation adopted by the European Parliament </w:t>
      </w:r>
      <w:r w:rsidR="00785882">
        <w:t xml:space="preserve">and / or any replacement on consequence of the Data Protection Act 1998 </w:t>
      </w:r>
      <w:r w:rsidRPr="00C42C3C">
        <w:t>t</w:t>
      </w:r>
      <w:r w:rsidR="00785882">
        <w:t>o the extent FPC may consider that to</w:t>
      </w:r>
      <w:r w:rsidRPr="00C42C3C">
        <w:t xml:space="preserve"> be necessary;</w:t>
      </w:r>
      <w:r w:rsidR="00BA1062" w:rsidRPr="00C42C3C">
        <w:t xml:space="preserve"> </w:t>
      </w:r>
    </w:p>
    <w:p w:rsidR="00D07B1B" w:rsidRPr="00C42C3C" w:rsidRDefault="00D07B1B" w:rsidP="00C42C3C">
      <w:pPr>
        <w:pStyle w:val="Level3"/>
        <w:numPr>
          <w:ilvl w:val="2"/>
          <w:numId w:val="4"/>
        </w:numPr>
        <w:adjustRightInd/>
      </w:pPr>
      <w:r w:rsidRPr="00C42C3C">
        <w:t xml:space="preserve">obtain prior written consent from </w:t>
      </w:r>
      <w:r w:rsidR="00C42C3C">
        <w:t xml:space="preserve">a Customer </w:t>
      </w:r>
      <w:r w:rsidRPr="00C42C3C">
        <w:t xml:space="preserve">before transferring the Personal Data to any third parties in connection with the performance of its obligations under this </w:t>
      </w:r>
      <w:r w:rsidR="00EA09D4" w:rsidRPr="00C42C3C">
        <w:t>Agreement</w:t>
      </w:r>
      <w:r w:rsidRPr="00C42C3C">
        <w:t>;</w:t>
      </w:r>
    </w:p>
    <w:p w:rsidR="00D07B1B" w:rsidRPr="00C42C3C" w:rsidRDefault="00D07B1B" w:rsidP="00C42C3C">
      <w:pPr>
        <w:pStyle w:val="Level3"/>
        <w:numPr>
          <w:ilvl w:val="2"/>
          <w:numId w:val="4"/>
        </w:numPr>
        <w:adjustRightInd/>
      </w:pPr>
      <w:r w:rsidRPr="00C42C3C">
        <w:t xml:space="preserve">ensure that only those employees of the Supplier who need to have access to the Personal Data are granted access to such data and only for the purposes of the performance of this </w:t>
      </w:r>
      <w:r w:rsidR="00EA09D4" w:rsidRPr="00C42C3C">
        <w:t>Agreement</w:t>
      </w:r>
      <w:r w:rsidRPr="00C42C3C">
        <w:t xml:space="preserve"> and all of the Supplier's employees required to access the Personal Data are informed of the confidential nature of the Personal Data and comply with the obligations set out in this </w:t>
      </w:r>
      <w:r w:rsidR="00CF505F" w:rsidRPr="00C42C3C">
        <w:t xml:space="preserve">clause </w:t>
      </w:r>
      <w:r w:rsidRPr="00C42C3C">
        <w:fldChar w:fldCharType="begin"/>
      </w:r>
      <w:r w:rsidRPr="00C42C3C">
        <w:instrText xml:space="preserve"> REF _Ref_ContractCompanion_9kb9Ur07H \w \n \h \t \* MERGEFORMAT </w:instrText>
      </w:r>
      <w:r w:rsidRPr="00C42C3C">
        <w:fldChar w:fldCharType="separate"/>
      </w:r>
      <w:r w:rsidR="0026537E" w:rsidRPr="00C42C3C">
        <w:rPr>
          <w:cs/>
        </w:rPr>
        <w:t>‎</w:t>
      </w:r>
      <w:r w:rsidR="0026537E" w:rsidRPr="00C42C3C">
        <w:t>12</w:t>
      </w:r>
      <w:r w:rsidRPr="00C42C3C">
        <w:fldChar w:fldCharType="end"/>
      </w:r>
      <w:r w:rsidRPr="00C42C3C">
        <w:t>;</w:t>
      </w:r>
    </w:p>
    <w:p w:rsidR="00D07B1B" w:rsidRPr="00C42C3C" w:rsidRDefault="00D07B1B" w:rsidP="00C42C3C">
      <w:pPr>
        <w:pStyle w:val="Level3"/>
        <w:numPr>
          <w:ilvl w:val="2"/>
          <w:numId w:val="4"/>
        </w:numPr>
        <w:adjustRightInd/>
      </w:pPr>
      <w:r w:rsidRPr="00C42C3C">
        <w:t xml:space="preserve">not publish, disclose or divulge any of the Personal Data to any third party (including for the avoidance of doubt the Data Subject itself) unless directed to do so in writing by </w:t>
      </w:r>
      <w:r w:rsidR="00C42C3C">
        <w:t>a Customer</w:t>
      </w:r>
      <w:r w:rsidRPr="00C42C3C">
        <w:t>;</w:t>
      </w:r>
    </w:p>
    <w:p w:rsidR="00D07B1B" w:rsidRDefault="00D07B1B" w:rsidP="00C42C3C">
      <w:pPr>
        <w:pStyle w:val="Level3"/>
        <w:numPr>
          <w:ilvl w:val="2"/>
          <w:numId w:val="4"/>
        </w:numPr>
        <w:adjustRightInd/>
        <w:rPr>
          <w:rStyle w:val="NoHeading3Text"/>
        </w:rPr>
      </w:pPr>
      <w:r w:rsidRPr="00C42C3C">
        <w:t xml:space="preserve">notify </w:t>
      </w:r>
      <w:r w:rsidR="00C42C3C">
        <w:t xml:space="preserve">a Customer </w:t>
      </w:r>
      <w:r>
        <w:rPr>
          <w:rStyle w:val="NoHeading3Text"/>
        </w:rPr>
        <w:t>(within five working days) if it receives:</w:t>
      </w:r>
    </w:p>
    <w:p w:rsidR="00D07B1B" w:rsidRDefault="00D07B1B" w:rsidP="004446CF">
      <w:pPr>
        <w:pStyle w:val="Level4"/>
        <w:numPr>
          <w:ilvl w:val="3"/>
          <w:numId w:val="20"/>
        </w:numPr>
      </w:pPr>
      <w:r>
        <w:t xml:space="preserve">a request from a Data Subject to have access to that person's Personal Data; or </w:t>
      </w:r>
    </w:p>
    <w:p w:rsidR="00D07B1B" w:rsidRDefault="00D07B1B" w:rsidP="004446CF">
      <w:pPr>
        <w:pStyle w:val="Level4"/>
        <w:numPr>
          <w:ilvl w:val="3"/>
          <w:numId w:val="20"/>
        </w:numPr>
      </w:pPr>
      <w:r>
        <w:t xml:space="preserve">a complaint or request relating to </w:t>
      </w:r>
      <w:r w:rsidR="00C42C3C">
        <w:t xml:space="preserve">a Customer's </w:t>
      </w:r>
      <w:r>
        <w:t>obligations under the Data Protection Legislation; or</w:t>
      </w:r>
    </w:p>
    <w:p w:rsidR="00D07B1B" w:rsidRDefault="00D07B1B" w:rsidP="004446CF">
      <w:pPr>
        <w:pStyle w:val="Level4"/>
        <w:numPr>
          <w:ilvl w:val="3"/>
          <w:numId w:val="20"/>
        </w:numPr>
      </w:pPr>
      <w:r>
        <w:t xml:space="preserve">any other communication relating directly or indirectly to the processing of any Personal Data in connection with this </w:t>
      </w:r>
      <w:r w:rsidR="00EA09D4">
        <w:t>Agreement</w:t>
      </w:r>
      <w:r>
        <w:t>;</w:t>
      </w:r>
    </w:p>
    <w:p w:rsidR="00D07B1B" w:rsidRDefault="00D07B1B" w:rsidP="00C42C3C">
      <w:pPr>
        <w:pStyle w:val="Level3"/>
        <w:numPr>
          <w:ilvl w:val="2"/>
          <w:numId w:val="4"/>
        </w:numPr>
        <w:adjustRightInd/>
      </w:pPr>
      <w:r>
        <w:lastRenderedPageBreak/>
        <w:t xml:space="preserve">provide </w:t>
      </w:r>
      <w:r w:rsidR="00C42C3C">
        <w:t xml:space="preserve">each Customer </w:t>
      </w:r>
      <w:r>
        <w:t>with full co-operation and assistance in relation to any complaint or request made in respect of any Personal Data, including by:</w:t>
      </w:r>
    </w:p>
    <w:p w:rsidR="00D07B1B" w:rsidRPr="00C42C3C" w:rsidRDefault="00D07B1B" w:rsidP="004446CF">
      <w:pPr>
        <w:pStyle w:val="Level4"/>
        <w:numPr>
          <w:ilvl w:val="3"/>
          <w:numId w:val="21"/>
        </w:numPr>
      </w:pPr>
      <w:r w:rsidRPr="00C42C3C">
        <w:t>providing full details of the complaint or request;</w:t>
      </w:r>
    </w:p>
    <w:p w:rsidR="00D07B1B" w:rsidRPr="00C42C3C" w:rsidRDefault="00D07B1B" w:rsidP="004446CF">
      <w:pPr>
        <w:pStyle w:val="Level4"/>
        <w:numPr>
          <w:ilvl w:val="3"/>
          <w:numId w:val="21"/>
        </w:numPr>
      </w:pPr>
      <w:r w:rsidRPr="00C42C3C">
        <w:t xml:space="preserve">complying with a data access request within the relevant timescales set out in the Data Protection Legislation but strictly in accordance with </w:t>
      </w:r>
      <w:r w:rsidR="00C42C3C">
        <w:t xml:space="preserve">the Customer's </w:t>
      </w:r>
      <w:r w:rsidRPr="00C42C3C">
        <w:t>instructions;</w:t>
      </w:r>
    </w:p>
    <w:p w:rsidR="00D07B1B" w:rsidRPr="00C42C3C" w:rsidRDefault="00D07B1B" w:rsidP="004446CF">
      <w:pPr>
        <w:pStyle w:val="Level4"/>
        <w:numPr>
          <w:ilvl w:val="3"/>
          <w:numId w:val="21"/>
        </w:numPr>
      </w:pPr>
      <w:r w:rsidRPr="00C42C3C">
        <w:t xml:space="preserve">providing any Personal Data it holds in relation to a Data Subject making a complaint or request within the timescales required by </w:t>
      </w:r>
      <w:r w:rsidR="00C42C3C">
        <w:t>the Customer</w:t>
      </w:r>
      <w:r w:rsidRPr="00C42C3C">
        <w:t>; and</w:t>
      </w:r>
    </w:p>
    <w:p w:rsidR="00D07B1B" w:rsidRDefault="00D07B1B" w:rsidP="004446CF">
      <w:pPr>
        <w:pStyle w:val="Level4"/>
        <w:numPr>
          <w:ilvl w:val="3"/>
          <w:numId w:val="21"/>
        </w:numPr>
        <w:rPr>
          <w:rStyle w:val="NoHeading4Text"/>
        </w:rPr>
      </w:pPr>
      <w:r w:rsidRPr="00C42C3C">
        <w:t>providing</w:t>
      </w:r>
      <w:r>
        <w:rPr>
          <w:rStyle w:val="NoHeading4Text"/>
        </w:rPr>
        <w:t xml:space="preserve"> any information requested by </w:t>
      </w:r>
      <w:r w:rsidR="00C42C3C">
        <w:rPr>
          <w:rStyle w:val="NoHeading4Text"/>
        </w:rPr>
        <w:t>the Customer</w:t>
      </w:r>
      <w:r>
        <w:rPr>
          <w:rStyle w:val="NoHeading4Text"/>
        </w:rPr>
        <w:t>;</w:t>
      </w:r>
    </w:p>
    <w:p w:rsidR="00D07B1B" w:rsidRDefault="00D07B1B" w:rsidP="00C42C3C">
      <w:pPr>
        <w:pStyle w:val="Level3"/>
        <w:numPr>
          <w:ilvl w:val="2"/>
          <w:numId w:val="4"/>
        </w:numPr>
        <w:adjustRightInd/>
      </w:pPr>
      <w:r>
        <w:t xml:space="preserve">permit </w:t>
      </w:r>
      <w:r w:rsidR="00C42C3C">
        <w:t xml:space="preserve">each Customer </w:t>
      </w:r>
      <w:r>
        <w:t xml:space="preserve">or its external advisers (subject to reasonable and appropriate confidentiality undertakings) to inspect and audit the Supplier's data processing activities and those of its agents, subsidiaries and sub-contractors and comply with all reasonable requests or directions by </w:t>
      </w:r>
      <w:r w:rsidR="00C42C3C">
        <w:t xml:space="preserve">the Customer </w:t>
      </w:r>
      <w:r>
        <w:t xml:space="preserve">to enable </w:t>
      </w:r>
      <w:r w:rsidR="00C42C3C">
        <w:t xml:space="preserve">the Customer </w:t>
      </w:r>
      <w:r>
        <w:t xml:space="preserve">to verify and procure that the Supplier is in full compliance with its obligations under this </w:t>
      </w:r>
      <w:r w:rsidR="00EA09D4">
        <w:t>Agreement</w:t>
      </w:r>
      <w:r>
        <w:t>; and</w:t>
      </w:r>
    </w:p>
    <w:p w:rsidR="00D07B1B" w:rsidRDefault="00D07B1B" w:rsidP="00C42C3C">
      <w:pPr>
        <w:pStyle w:val="Level3"/>
        <w:numPr>
          <w:ilvl w:val="2"/>
          <w:numId w:val="4"/>
        </w:numPr>
        <w:adjustRightInd/>
      </w:pPr>
      <w:r>
        <w:t xml:space="preserve">not transfer Personal Data outside the European Economic Area without the prior written consent of </w:t>
      </w:r>
      <w:r w:rsidR="00C42C3C">
        <w:t xml:space="preserve">the Customer </w:t>
      </w:r>
      <w:r>
        <w:t xml:space="preserve">and, where </w:t>
      </w:r>
      <w:r w:rsidR="00C42C3C">
        <w:t xml:space="preserve">the Customer </w:t>
      </w:r>
      <w:r>
        <w:t>consents to such transfer, to comply with:</w:t>
      </w:r>
    </w:p>
    <w:p w:rsidR="00D07B1B" w:rsidRPr="00C42C3C" w:rsidRDefault="00D07B1B" w:rsidP="004446CF">
      <w:pPr>
        <w:pStyle w:val="Level4"/>
        <w:numPr>
          <w:ilvl w:val="3"/>
          <w:numId w:val="22"/>
        </w:numPr>
      </w:pPr>
      <w:r w:rsidRPr="00C42C3C">
        <w:t>the obligations of a Data Controller under the Eighth Data Protection Principle set out in Schedule 1 of the Data Protection Act 1998 by providing an adequate level of protection to any Personal Data that is transferred; and</w:t>
      </w:r>
    </w:p>
    <w:p w:rsidR="00D07B1B" w:rsidRDefault="00D07B1B" w:rsidP="004446CF">
      <w:pPr>
        <w:pStyle w:val="Level4"/>
        <w:numPr>
          <w:ilvl w:val="3"/>
          <w:numId w:val="22"/>
        </w:numPr>
        <w:rPr>
          <w:rStyle w:val="NoHeading4Text"/>
        </w:rPr>
      </w:pPr>
      <w:r w:rsidRPr="00C42C3C">
        <w:t>any</w:t>
      </w:r>
      <w:r>
        <w:rPr>
          <w:rStyle w:val="NoHeading4Text"/>
        </w:rPr>
        <w:t xml:space="preserve"> reasonable instructions notified to it by </w:t>
      </w:r>
      <w:r w:rsidR="00DC10BD">
        <w:rPr>
          <w:rStyle w:val="NoHeading4Text"/>
        </w:rPr>
        <w:t>the Customer</w:t>
      </w:r>
      <w:r>
        <w:rPr>
          <w:rStyle w:val="NoHeading4Text"/>
        </w:rPr>
        <w:t>.</w:t>
      </w:r>
    </w:p>
    <w:p w:rsidR="00D07B1B" w:rsidRPr="00C42C3C" w:rsidRDefault="00147C7A" w:rsidP="00DC10BD">
      <w:pPr>
        <w:pStyle w:val="Level2"/>
        <w:numPr>
          <w:ilvl w:val="1"/>
          <w:numId w:val="4"/>
        </w:numPr>
        <w:adjustRightInd/>
      </w:pPr>
      <w:r w:rsidRPr="00C42C3C">
        <w:t>FPC</w:t>
      </w:r>
      <w:r w:rsidR="00D07B1B" w:rsidRPr="00C42C3C">
        <w:t xml:space="preserve"> acknowledge</w:t>
      </w:r>
      <w:r w:rsidR="00DC10BD">
        <w:t xml:space="preserve">s for itself and all Customers </w:t>
      </w:r>
      <w:r w:rsidR="00D07B1B" w:rsidRPr="00C42C3C">
        <w:t xml:space="preserve">that the Supplier is reliant on </w:t>
      </w:r>
      <w:r w:rsidR="00DC10BD">
        <w:t xml:space="preserve">each Customer </w:t>
      </w:r>
      <w:r w:rsidR="00D07B1B" w:rsidRPr="00C42C3C">
        <w:t xml:space="preserve">alone for direction as to the extent the Supplier is entitled to use and process the Personal Data in relation to this </w:t>
      </w:r>
      <w:r w:rsidR="00EA09D4" w:rsidRPr="00C42C3C">
        <w:t>Agreement</w:t>
      </w:r>
      <w:r w:rsidR="00D07B1B" w:rsidRPr="00C42C3C">
        <w:t xml:space="preserve">. Consequently, the Supplier shall be entitled to relief from liability in circumstances where a Data Subject makes a claim or complaint with regards to the Supplier's actions to the extent that such actions directly result from instructions received from </w:t>
      </w:r>
      <w:r w:rsidR="00EA09D4" w:rsidRPr="00C42C3C">
        <w:t>FPC</w:t>
      </w:r>
      <w:r w:rsidR="00D07B1B" w:rsidRPr="00C42C3C">
        <w:t>.</w:t>
      </w:r>
    </w:p>
    <w:p w:rsidR="00D07B1B" w:rsidRPr="00C42C3C" w:rsidRDefault="00D07B1B" w:rsidP="00C42C3C">
      <w:pPr>
        <w:pStyle w:val="Level2"/>
        <w:numPr>
          <w:ilvl w:val="1"/>
          <w:numId w:val="4"/>
        </w:numPr>
        <w:adjustRightInd/>
      </w:pPr>
      <w:r w:rsidRPr="00C42C3C">
        <w:t xml:space="preserve">The parties shall, and the Supplier shall procure that each of its employees shall, comply at all times with the Data Protection Legislation and shall not perform their obligations under this </w:t>
      </w:r>
      <w:r w:rsidR="00EA09D4" w:rsidRPr="00C42C3C">
        <w:t>Agreement</w:t>
      </w:r>
      <w:r w:rsidRPr="00C42C3C">
        <w:t xml:space="preserve"> in such a way as to cause either party to breach any of its obligations under the Data Protection Legislation. The Supplier shall immediately notify </w:t>
      </w:r>
      <w:r w:rsidR="00EA09D4" w:rsidRPr="00C42C3C">
        <w:t>FPC</w:t>
      </w:r>
      <w:r w:rsidRPr="00C42C3C">
        <w:t xml:space="preserve"> in the event that it becomes aware of any breach of the Data Protection Legislation by the Supplier or any of its employees in connection with this </w:t>
      </w:r>
      <w:r w:rsidR="00EA09D4" w:rsidRPr="00C42C3C">
        <w:t>Agreement</w:t>
      </w:r>
      <w:r w:rsidRPr="00C42C3C">
        <w:t>.</w:t>
      </w:r>
    </w:p>
    <w:p w:rsidR="00D07B1B" w:rsidRDefault="00D07B1B" w:rsidP="00DC10BD">
      <w:pPr>
        <w:pStyle w:val="Level2"/>
        <w:numPr>
          <w:ilvl w:val="1"/>
          <w:numId w:val="4"/>
        </w:numPr>
        <w:adjustRightInd/>
        <w:rPr>
          <w:rStyle w:val="NoHeading2Text"/>
        </w:rPr>
      </w:pPr>
      <w:r w:rsidRPr="00C42C3C">
        <w:t>The Supplier shall, at all times during and after the Term, be liable for all losses, damages</w:t>
      </w:r>
      <w:r>
        <w:rPr>
          <w:rStyle w:val="NoHeading2Text"/>
        </w:rPr>
        <w:t xml:space="preserve">, costs or expenses and other liabilities (including legal fees) incurred by, awarded against or agreed to be paid by </w:t>
      </w:r>
      <w:r w:rsidR="00DC10BD">
        <w:rPr>
          <w:rStyle w:val="NoHeading2Text"/>
        </w:rPr>
        <w:t xml:space="preserve">a Customer </w:t>
      </w:r>
      <w:r>
        <w:rPr>
          <w:rStyle w:val="NoHeading2Text"/>
        </w:rPr>
        <w:t xml:space="preserve">(to the extent any payment has previously been agreed with the Supplier) arising from any breach of the Supplier's obligations under this </w:t>
      </w:r>
      <w:r w:rsidR="00CF505F">
        <w:rPr>
          <w:rStyle w:val="NoHeading2Text"/>
        </w:rPr>
        <w:t xml:space="preserve">clause </w:t>
      </w:r>
      <w:r>
        <w:rPr>
          <w:rStyle w:val="NoHeading2Text"/>
        </w:rPr>
        <w:fldChar w:fldCharType="begin"/>
      </w:r>
      <w:r>
        <w:rPr>
          <w:rStyle w:val="NoHeading2Text"/>
        </w:rPr>
        <w:instrText xml:space="preserve"> REF _Ref_ContractCompanion_9kb9Ur07H \w \n \h \t \* MERGEFORMAT </w:instrText>
      </w:r>
      <w:r>
        <w:rPr>
          <w:rStyle w:val="NoHeading2Text"/>
        </w:rPr>
      </w:r>
      <w:r>
        <w:rPr>
          <w:rStyle w:val="NoHeading2Text"/>
        </w:rPr>
        <w:fldChar w:fldCharType="separate"/>
      </w:r>
      <w:r w:rsidR="0026537E">
        <w:rPr>
          <w:rStyle w:val="NoHeading2Text"/>
          <w:cs/>
        </w:rPr>
        <w:t>‎</w:t>
      </w:r>
      <w:r w:rsidR="0026537E">
        <w:rPr>
          <w:rStyle w:val="NoHeading2Text"/>
        </w:rPr>
        <w:t>12</w:t>
      </w:r>
      <w:r>
        <w:rPr>
          <w:rStyle w:val="NoHeading2Text"/>
        </w:rPr>
        <w:fldChar w:fldCharType="end"/>
      </w:r>
      <w:r>
        <w:rPr>
          <w:rStyle w:val="NoHeading2Text"/>
        </w:rPr>
        <w:t xml:space="preserve"> </w:t>
      </w:r>
      <w:r>
        <w:rPr>
          <w:rStyle w:val="NoHeading2Text"/>
        </w:rPr>
        <w:lastRenderedPageBreak/>
        <w:t xml:space="preserve">except and to the extent that such liabilities have resulted directly from </w:t>
      </w:r>
      <w:r w:rsidR="00DC10BD">
        <w:rPr>
          <w:rStyle w:val="NoHeading2Text"/>
        </w:rPr>
        <w:t xml:space="preserve">a Customer's </w:t>
      </w:r>
      <w:r>
        <w:rPr>
          <w:rStyle w:val="NoHeading2Text"/>
        </w:rPr>
        <w:t>instructions.</w:t>
      </w:r>
    </w:p>
    <w:p w:rsidR="00D07B1B" w:rsidRPr="00C42C3C" w:rsidRDefault="00D07B1B" w:rsidP="00C42C3C">
      <w:pPr>
        <w:pStyle w:val="Level2"/>
        <w:numPr>
          <w:ilvl w:val="1"/>
          <w:numId w:val="4"/>
        </w:numPr>
        <w:adjustRightInd/>
      </w:pPr>
      <w:r w:rsidRPr="00C42C3C">
        <w:t xml:space="preserve">The provisions of this </w:t>
      </w:r>
      <w:r w:rsidR="00CF505F" w:rsidRPr="00C42C3C">
        <w:t xml:space="preserve">clause </w:t>
      </w:r>
      <w:r w:rsidRPr="00C42C3C">
        <w:fldChar w:fldCharType="begin"/>
      </w:r>
      <w:r w:rsidRPr="00C42C3C">
        <w:instrText xml:space="preserve"> REF _Ref_ContractCompanion_9kb9Ur07H \w \n \h \t \* MERGEFORMAT </w:instrText>
      </w:r>
      <w:r w:rsidRPr="00C42C3C">
        <w:fldChar w:fldCharType="separate"/>
      </w:r>
      <w:r w:rsidR="0026537E" w:rsidRPr="00C42C3C">
        <w:rPr>
          <w:cs/>
        </w:rPr>
        <w:t>‎</w:t>
      </w:r>
      <w:r w:rsidR="0026537E" w:rsidRPr="00C42C3C">
        <w:t>12</w:t>
      </w:r>
      <w:r w:rsidRPr="00C42C3C">
        <w:fldChar w:fldCharType="end"/>
      </w:r>
      <w:r w:rsidRPr="00C42C3C">
        <w:t xml:space="preserve"> shall survive expiry of the Term or termination (for whatever reason) of this </w:t>
      </w:r>
      <w:r w:rsidR="00EA09D4" w:rsidRPr="00C42C3C">
        <w:t>Agreement</w:t>
      </w:r>
      <w:r w:rsidRPr="00C42C3C">
        <w:t>.</w:t>
      </w:r>
    </w:p>
    <w:p w:rsidR="00D07B1B" w:rsidRDefault="00D07B1B" w:rsidP="00C42C3C">
      <w:pPr>
        <w:pStyle w:val="Level2"/>
        <w:numPr>
          <w:ilvl w:val="1"/>
          <w:numId w:val="4"/>
        </w:numPr>
        <w:adjustRightInd/>
        <w:rPr>
          <w:rStyle w:val="NoHeading2Text"/>
        </w:rPr>
      </w:pPr>
      <w:r w:rsidRPr="00C42C3C">
        <w:t xml:space="preserve">The provision of this </w:t>
      </w:r>
      <w:r w:rsidR="00CF505F" w:rsidRPr="00C42C3C">
        <w:t xml:space="preserve">clause </w:t>
      </w:r>
      <w:r w:rsidRPr="00C42C3C">
        <w:fldChar w:fldCharType="begin"/>
      </w:r>
      <w:r w:rsidRPr="00C42C3C">
        <w:instrText xml:space="preserve"> REF _Ref_ContractCompanion_9kb9Ur07H \w \n \h \t \* MERGEFORMAT </w:instrText>
      </w:r>
      <w:r w:rsidRPr="00C42C3C">
        <w:fldChar w:fldCharType="separate"/>
      </w:r>
      <w:r w:rsidR="0026537E" w:rsidRPr="00C42C3C">
        <w:rPr>
          <w:cs/>
        </w:rPr>
        <w:t>‎</w:t>
      </w:r>
      <w:r w:rsidR="0026537E" w:rsidRPr="00C42C3C">
        <w:t>12</w:t>
      </w:r>
      <w:r w:rsidRPr="00C42C3C">
        <w:fldChar w:fldCharType="end"/>
      </w:r>
      <w:r w:rsidRPr="00C42C3C">
        <w:t xml:space="preserve"> shall survive any performance acceptance or payment pursuant to this </w:t>
      </w:r>
      <w:r w:rsidR="00EA09D4" w:rsidRPr="00C42C3C">
        <w:t>Agreement</w:t>
      </w:r>
      <w:r w:rsidRPr="00C42C3C">
        <w:t xml:space="preserve"> and shall extend to any substituted or remedial measures provided</w:t>
      </w:r>
      <w:r>
        <w:rPr>
          <w:rStyle w:val="NoHeading2Text"/>
        </w:rPr>
        <w:t xml:space="preserve"> by the Supplier. </w:t>
      </w:r>
    </w:p>
    <w:p w:rsidR="00D07B1B" w:rsidRDefault="00D07B1B" w:rsidP="00C42C3C">
      <w:pPr>
        <w:pStyle w:val="Level1"/>
        <w:keepNext/>
        <w:numPr>
          <w:ilvl w:val="0"/>
          <w:numId w:val="4"/>
        </w:numPr>
        <w:adjustRightInd/>
        <w:outlineLvl w:val="0"/>
      </w:pPr>
      <w:bookmarkStart w:id="206" w:name="_Ref_ContractCompanion_9kb9Ur08A"/>
      <w:bookmarkStart w:id="207" w:name="_Ref_ContractCompanion_9kb9Ur0AG"/>
      <w:bookmarkStart w:id="208" w:name="_Ref409906572"/>
      <w:bookmarkStart w:id="209" w:name="_Ref409906936"/>
      <w:bookmarkStart w:id="210" w:name="_Ref409907130"/>
      <w:bookmarkStart w:id="211" w:name="_Ref409965778"/>
      <w:bookmarkStart w:id="212" w:name="_Ref410687946"/>
      <w:bookmarkStart w:id="213" w:name="_Ref410688161"/>
      <w:bookmarkStart w:id="214" w:name="_Ref410688087"/>
      <w:bookmarkStart w:id="215" w:name="_Ref410746268"/>
      <w:bookmarkStart w:id="216" w:name="_Ref410746296"/>
      <w:bookmarkStart w:id="217" w:name="_Ref410746209"/>
      <w:bookmarkStart w:id="218" w:name="_Ref410756666"/>
      <w:bookmarkStart w:id="219" w:name="_Toc492538485"/>
      <w:r>
        <w:rPr>
          <w:rStyle w:val="Level1asheadingtext"/>
        </w:rPr>
        <w:t>Indemnity</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D07B1B" w:rsidRDefault="00D07B1B" w:rsidP="00DC10BD">
      <w:pPr>
        <w:pStyle w:val="Level2"/>
        <w:numPr>
          <w:ilvl w:val="1"/>
          <w:numId w:val="4"/>
        </w:numPr>
        <w:adjustRightInd/>
      </w:pPr>
      <w:r>
        <w:t>The Supplier shall be liable for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them as a result of or in connection with or arising out of:</w:t>
      </w:r>
    </w:p>
    <w:p w:rsidR="00D07B1B" w:rsidRPr="00DC10BD" w:rsidRDefault="00D07B1B" w:rsidP="00DC10BD">
      <w:pPr>
        <w:pStyle w:val="Level3"/>
        <w:numPr>
          <w:ilvl w:val="2"/>
          <w:numId w:val="4"/>
        </w:numPr>
        <w:adjustRightInd/>
      </w:pPr>
      <w:r w:rsidRPr="00DC10BD">
        <w:t xml:space="preserve">any alleged or actual infringement, whether or not under English law, of any third party's Intellectual Property Rights arising out of the supply of the Materials; or </w:t>
      </w:r>
    </w:p>
    <w:p w:rsidR="00D07B1B" w:rsidRDefault="00D07B1B" w:rsidP="00DC10BD">
      <w:pPr>
        <w:pStyle w:val="Level3"/>
        <w:numPr>
          <w:ilvl w:val="2"/>
          <w:numId w:val="4"/>
        </w:numPr>
        <w:adjustRightInd/>
      </w:pPr>
      <w:r w:rsidRPr="00DC10BD">
        <w:t>any</w:t>
      </w:r>
      <w:r>
        <w:rPr>
          <w:rStyle w:val="NoHeading3Text"/>
        </w:rPr>
        <w:t xml:space="preserve"> claim made against </w:t>
      </w:r>
      <w:r w:rsidR="00DC10BD">
        <w:rPr>
          <w:rStyle w:val="NoHeading3Text"/>
        </w:rPr>
        <w:t xml:space="preserve">a Customer </w:t>
      </w:r>
      <w:r>
        <w:rPr>
          <w:rStyle w:val="NoHeading3Text"/>
        </w:rPr>
        <w:t xml:space="preserve">in respect of any liability, loss, damage, injury, cost or expense sustained by </w:t>
      </w:r>
      <w:r w:rsidR="00DC10BD">
        <w:rPr>
          <w:rStyle w:val="NoHeading3Text"/>
        </w:rPr>
        <w:t xml:space="preserve">the Customer's </w:t>
      </w:r>
      <w:r>
        <w:rPr>
          <w:rStyle w:val="NoHeading3Text"/>
        </w:rPr>
        <w:t xml:space="preserve">employees or agents or by any </w:t>
      </w:r>
      <w:r w:rsidR="00147C7A">
        <w:rPr>
          <w:rStyle w:val="NoHeading3Text"/>
        </w:rPr>
        <w:t>FPC</w:t>
      </w:r>
      <w:r>
        <w:rPr>
          <w:rStyle w:val="NoHeading3Text"/>
        </w:rPr>
        <w:t xml:space="preserve"> or third party to the extent that such liability, loss, damage, injury, cost or expense was</w:t>
      </w:r>
      <w:r>
        <w:t xml:space="preserve"> caused by, relates to or arises as a consequence of a breach or negligent performance of or failure or delay in performance of this </w:t>
      </w:r>
      <w:r w:rsidR="00EA09D4">
        <w:t>Agreement</w:t>
      </w:r>
      <w:r>
        <w:t xml:space="preserve"> by the Supplier.</w:t>
      </w:r>
    </w:p>
    <w:p w:rsidR="00D07B1B" w:rsidRDefault="00D07B1B" w:rsidP="00DC10BD">
      <w:pPr>
        <w:pStyle w:val="Level2"/>
        <w:numPr>
          <w:ilvl w:val="1"/>
          <w:numId w:val="4"/>
        </w:numPr>
        <w:adjustRightInd/>
        <w:rPr>
          <w:rStyle w:val="NoHeading2Text"/>
        </w:rPr>
      </w:pPr>
      <w:r>
        <w:rPr>
          <w:rStyle w:val="NoHeading2Text"/>
        </w:rPr>
        <w:t>Throughout the Term and for the period of [</w:t>
      </w:r>
      <w:r>
        <w:rPr>
          <w:b/>
          <w:bCs/>
        </w:rPr>
        <w:t>to be stated</w:t>
      </w:r>
      <w:r>
        <w:rPr>
          <w:rStyle w:val="NoHeading2Text"/>
        </w:rPr>
        <w:t xml:space="preserve">] thereafter, the Supplier shall </w:t>
      </w:r>
      <w:r w:rsidRPr="00DC10BD">
        <w:t>maintain</w:t>
      </w:r>
      <w:r>
        <w:rPr>
          <w:rStyle w:val="NoHeading2Text"/>
        </w:rPr>
        <w:t xml:space="preserve"> in force, with a reputable insurance company</w:t>
      </w:r>
      <w:r w:rsidR="00C004CE">
        <w:rPr>
          <w:rStyle w:val="NoHeading2Text"/>
        </w:rPr>
        <w:t xml:space="preserve">: </w:t>
      </w:r>
      <w:r>
        <w:rPr>
          <w:rStyle w:val="NoHeading2Text"/>
        </w:rPr>
        <w:t>public liability and employer’s liability insurance</w:t>
      </w:r>
      <w:r>
        <w:rPr>
          <w:rStyle w:val="FootnoteReference"/>
        </w:rPr>
        <w:footnoteReference w:id="1"/>
      </w:r>
      <w:r w:rsidR="00C004CE">
        <w:rPr>
          <w:rStyle w:val="NoHeading2Text"/>
        </w:rPr>
        <w:t xml:space="preserve">  in an amount not less than </w:t>
      </w:r>
      <w:r w:rsidR="00C004CE" w:rsidRPr="00C004CE">
        <w:rPr>
          <w:rStyle w:val="NoHeading2Text"/>
          <w:b/>
        </w:rPr>
        <w:t xml:space="preserve">£10 </w:t>
      </w:r>
      <w:r w:rsidRPr="00C004CE">
        <w:rPr>
          <w:rStyle w:val="NoHeading2Text"/>
          <w:b/>
        </w:rPr>
        <w:t>million</w:t>
      </w:r>
      <w:r>
        <w:rPr>
          <w:rStyle w:val="NoHeading2Text"/>
        </w:rPr>
        <w:t xml:space="preserve">, on </w:t>
      </w:r>
      <w:r w:rsidR="00EA09D4">
        <w:rPr>
          <w:rStyle w:val="NoHeading2Text"/>
        </w:rPr>
        <w:t>FPC</w:t>
      </w:r>
      <w:r>
        <w:rPr>
          <w:rStyle w:val="NoHeading2Text"/>
        </w:rPr>
        <w:t xml:space="preserve">'s request, produce both reasonable evidence of the insurance and the receipt for the current year's premium.  </w:t>
      </w:r>
    </w:p>
    <w:p w:rsidR="00D07B1B" w:rsidRPr="00DC10BD" w:rsidRDefault="00BA1062" w:rsidP="00DC10BD">
      <w:pPr>
        <w:pStyle w:val="Level2"/>
        <w:numPr>
          <w:ilvl w:val="1"/>
          <w:numId w:val="4"/>
        </w:numPr>
        <w:adjustRightInd/>
      </w:pPr>
      <w:r w:rsidRPr="00DC10BD">
        <w:t xml:space="preserve">The liability of the Supplier under this </w:t>
      </w:r>
      <w:r w:rsidR="00CF505F" w:rsidRPr="00DC10BD">
        <w:t xml:space="preserve">clause </w:t>
      </w:r>
      <w:r w:rsidRPr="00DC10BD">
        <w:t xml:space="preserve">shall be in addition to and not in substitution for its liability for breach of any other </w:t>
      </w:r>
      <w:r w:rsidR="00CF505F" w:rsidRPr="00DC10BD">
        <w:t xml:space="preserve">clause </w:t>
      </w:r>
      <w:r w:rsidR="008E1B29" w:rsidRPr="00DC10BD">
        <w:t>of this Agreement.</w:t>
      </w:r>
    </w:p>
    <w:p w:rsidR="00D07B1B" w:rsidRDefault="00D07B1B" w:rsidP="00DC10BD">
      <w:pPr>
        <w:pStyle w:val="Level2"/>
        <w:numPr>
          <w:ilvl w:val="1"/>
          <w:numId w:val="4"/>
        </w:numPr>
        <w:adjustRightInd/>
        <w:rPr>
          <w:rStyle w:val="NoHeading2Text"/>
        </w:rPr>
      </w:pPr>
      <w:r w:rsidRPr="00DC10BD">
        <w:t xml:space="preserve">The provisions of this </w:t>
      </w:r>
      <w:r w:rsidR="00CF505F" w:rsidRPr="00DC10BD">
        <w:t xml:space="preserve">clause </w:t>
      </w:r>
      <w:r w:rsidRPr="00DC10BD">
        <w:fldChar w:fldCharType="begin"/>
      </w:r>
      <w:r w:rsidRPr="00DC10BD">
        <w:instrText xml:space="preserve"> REF _Ref_ContractCompanion_9kb9Ur08A \w \n \h \t \* MERGEFORMAT </w:instrText>
      </w:r>
      <w:r w:rsidRPr="00DC10BD">
        <w:fldChar w:fldCharType="separate"/>
      </w:r>
      <w:r w:rsidR="0026537E" w:rsidRPr="00DC10BD">
        <w:rPr>
          <w:cs/>
        </w:rPr>
        <w:t>‎</w:t>
      </w:r>
      <w:r w:rsidR="0026537E" w:rsidRPr="00DC10BD">
        <w:t>13</w:t>
      </w:r>
      <w:r w:rsidRPr="00DC10BD">
        <w:fldChar w:fldCharType="end"/>
      </w:r>
      <w:r w:rsidRPr="00DC10BD">
        <w:t xml:space="preserve"> shall survive any performance acceptance or payment pursuant</w:t>
      </w:r>
      <w:r>
        <w:rPr>
          <w:rStyle w:val="NoHeading2Text"/>
        </w:rPr>
        <w:t xml:space="preserve"> to this </w:t>
      </w:r>
      <w:r w:rsidR="00EA09D4">
        <w:rPr>
          <w:rStyle w:val="NoHeading2Text"/>
        </w:rPr>
        <w:t>Agreement</w:t>
      </w:r>
      <w:r>
        <w:rPr>
          <w:rStyle w:val="NoHeading2Text"/>
        </w:rPr>
        <w:t xml:space="preserve"> and shall extend to any substituted or remedial measures provided by the Supplier. </w:t>
      </w:r>
    </w:p>
    <w:p w:rsidR="00D07B1B" w:rsidRDefault="00D07B1B" w:rsidP="00DC10BD">
      <w:pPr>
        <w:pStyle w:val="Level1"/>
        <w:keepNext/>
        <w:numPr>
          <w:ilvl w:val="0"/>
          <w:numId w:val="4"/>
        </w:numPr>
        <w:adjustRightInd/>
        <w:outlineLvl w:val="0"/>
      </w:pPr>
      <w:bookmarkStart w:id="220" w:name="_Ref_ContractCompanion_9kb9Ur08C"/>
      <w:bookmarkStart w:id="221" w:name="_Ref_ContractCompanion_9kb9Ur09F"/>
      <w:bookmarkStart w:id="222" w:name="_Ref_ContractCompanion_9kb9Ur0AI"/>
      <w:bookmarkStart w:id="223" w:name="_Ref409906603"/>
      <w:bookmarkStart w:id="224" w:name="_Ref409906967"/>
      <w:bookmarkStart w:id="225" w:name="_Ref409907162"/>
      <w:bookmarkStart w:id="226" w:name="_Ref409965810"/>
      <w:bookmarkStart w:id="227" w:name="_Ref410687993"/>
      <w:bookmarkStart w:id="228" w:name="_Ref410688192"/>
      <w:bookmarkStart w:id="229" w:name="_Ref410688119"/>
      <w:bookmarkStart w:id="230" w:name="_Ref410746300"/>
      <w:bookmarkStart w:id="231" w:name="_Ref410746343"/>
      <w:bookmarkStart w:id="232" w:name="_Ref410746256"/>
      <w:bookmarkStart w:id="233" w:name="_Ref410756697"/>
      <w:bookmarkStart w:id="234" w:name="_Toc492538486"/>
      <w:r>
        <w:rPr>
          <w:rStyle w:val="Level1asheadingtext"/>
        </w:rPr>
        <w:t>Confidentiality</w:t>
      </w:r>
      <w:bookmarkEnd w:id="234"/>
      <w:r>
        <w:rPr>
          <w:rStyle w:val="Level1asheadingtext"/>
        </w:rPr>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D07B1B" w:rsidRDefault="00D07B1B" w:rsidP="00DC10BD">
      <w:pPr>
        <w:pStyle w:val="Level2"/>
        <w:numPr>
          <w:ilvl w:val="1"/>
          <w:numId w:val="4"/>
        </w:numPr>
        <w:adjustRightInd/>
      </w:pPr>
      <w:bookmarkStart w:id="235" w:name="_Ref_ContractCompanion_9kb9Ur135"/>
      <w:r>
        <w:t xml:space="preserve">The Supplier shall keep in strict confidence all technical or commercial know-how, specifications, inventions, processes or initiatives which are of a confidential nature and have been disclosed to them </w:t>
      </w:r>
      <w:r w:rsidR="00DC10BD">
        <w:t>under this Agreement</w:t>
      </w:r>
      <w:r>
        <w:t xml:space="preserve">.  The Supplier shall restrict disclosure of such confidential material (other than as may be required to be disclosed as a matter of complying with Applicable Law) to such employees, agents, consultants or subcontractors as need to know it for the purpose of discharging their obligations under this </w:t>
      </w:r>
      <w:r w:rsidR="00EA09D4">
        <w:t>Agreement</w:t>
      </w:r>
      <w:r>
        <w:t xml:space="preserve">, </w:t>
      </w:r>
      <w:r>
        <w:lastRenderedPageBreak/>
        <w:t>and shall ensure that all such employees, agents or subcontractors are subject to obligations of confidentiality corresponding to those which bind the Supplier.</w:t>
      </w:r>
      <w:bookmarkEnd w:id="235"/>
    </w:p>
    <w:p w:rsidR="00D07B1B" w:rsidRDefault="00D07B1B" w:rsidP="00DC10BD">
      <w:pPr>
        <w:pStyle w:val="Level2"/>
        <w:numPr>
          <w:ilvl w:val="1"/>
          <w:numId w:val="4"/>
        </w:numPr>
        <w:adjustRightInd/>
        <w:rPr>
          <w:rStyle w:val="NoHeading2Text"/>
        </w:rPr>
      </w:pPr>
      <w:r>
        <w:rPr>
          <w:rStyle w:val="NoHeading2Text"/>
        </w:rPr>
        <w:t xml:space="preserve">The provisions of this </w:t>
      </w:r>
      <w:r w:rsidR="00CF505F">
        <w:rPr>
          <w:rStyle w:val="NoHeading2Text"/>
        </w:rPr>
        <w:t xml:space="preserve">clause </w:t>
      </w:r>
      <w:r>
        <w:rPr>
          <w:rStyle w:val="NoHeading2Text"/>
        </w:rPr>
        <w:fldChar w:fldCharType="begin"/>
      </w:r>
      <w:r>
        <w:rPr>
          <w:rStyle w:val="NoHeading2Text"/>
        </w:rPr>
        <w:instrText xml:space="preserve"> REF _Ref_ContractCompanion_9kb9Ur08C \w \n \h \t \* MERGEFORMAT </w:instrText>
      </w:r>
      <w:r>
        <w:rPr>
          <w:rStyle w:val="NoHeading2Text"/>
        </w:rPr>
      </w:r>
      <w:r>
        <w:rPr>
          <w:rStyle w:val="NoHeading2Text"/>
        </w:rPr>
        <w:fldChar w:fldCharType="separate"/>
      </w:r>
      <w:r w:rsidR="0026537E">
        <w:rPr>
          <w:rStyle w:val="NoHeading2Text"/>
          <w:cs/>
        </w:rPr>
        <w:t>‎</w:t>
      </w:r>
      <w:r w:rsidR="0026537E">
        <w:rPr>
          <w:rStyle w:val="NoHeading2Text"/>
        </w:rPr>
        <w:t>14</w:t>
      </w:r>
      <w:r>
        <w:rPr>
          <w:rStyle w:val="NoHeading2Text"/>
        </w:rPr>
        <w:fldChar w:fldCharType="end"/>
      </w:r>
      <w:r>
        <w:rPr>
          <w:rStyle w:val="NoHeading2Text"/>
        </w:rPr>
        <w:t xml:space="preserve"> are in substitution for any confidentiality provisions contained in the Order Terms and Conditions and shall survive expiry of the Term or termination (for whatever reason) of this </w:t>
      </w:r>
      <w:r w:rsidR="00EA09D4">
        <w:rPr>
          <w:rStyle w:val="NoHeading2Text"/>
        </w:rPr>
        <w:t>Agreement</w:t>
      </w:r>
      <w:r>
        <w:rPr>
          <w:rStyle w:val="NoHeading2Text"/>
        </w:rPr>
        <w:t xml:space="preserve">. </w:t>
      </w:r>
    </w:p>
    <w:p w:rsidR="00D07B1B" w:rsidRPr="00BA1062" w:rsidRDefault="00D07B1B" w:rsidP="00DC10BD">
      <w:pPr>
        <w:pStyle w:val="Level1"/>
        <w:keepNext/>
        <w:numPr>
          <w:ilvl w:val="0"/>
          <w:numId w:val="4"/>
        </w:numPr>
        <w:adjustRightInd/>
        <w:outlineLvl w:val="0"/>
        <w:rPr>
          <w:rStyle w:val="Level1asheadingtext"/>
        </w:rPr>
      </w:pPr>
      <w:bookmarkStart w:id="236" w:name="_Ref_ContractCompanion_9kb9Ur0AK"/>
      <w:bookmarkStart w:id="237" w:name="_Ref409906619"/>
      <w:bookmarkStart w:id="238" w:name="_Ref409906983"/>
      <w:bookmarkStart w:id="239" w:name="_Ref409907193"/>
      <w:bookmarkStart w:id="240" w:name="_Ref409965825"/>
      <w:bookmarkStart w:id="241" w:name="_Ref410688025"/>
      <w:bookmarkStart w:id="242" w:name="_Ref410688208"/>
      <w:bookmarkStart w:id="243" w:name="_Ref410688134"/>
      <w:bookmarkStart w:id="244" w:name="_Ref410746331"/>
      <w:bookmarkStart w:id="245" w:name="_Ref410746359"/>
      <w:bookmarkStart w:id="246" w:name="_Ref410746287"/>
      <w:bookmarkStart w:id="247" w:name="_Ref410756729"/>
      <w:bookmarkStart w:id="248" w:name="_Ref491957901"/>
      <w:bookmarkStart w:id="249" w:name="_Toc492538487"/>
      <w:r w:rsidRPr="00BA1062">
        <w:rPr>
          <w:rStyle w:val="Level1asheadingtext"/>
        </w:rPr>
        <w:t>Termination</w:t>
      </w:r>
      <w:bookmarkEnd w:id="236"/>
      <w:bookmarkEnd w:id="237"/>
      <w:bookmarkEnd w:id="238"/>
      <w:bookmarkEnd w:id="239"/>
      <w:bookmarkEnd w:id="240"/>
      <w:bookmarkEnd w:id="241"/>
      <w:bookmarkEnd w:id="242"/>
      <w:bookmarkEnd w:id="243"/>
      <w:bookmarkEnd w:id="244"/>
      <w:bookmarkEnd w:id="245"/>
      <w:bookmarkEnd w:id="246"/>
      <w:bookmarkEnd w:id="247"/>
      <w:r w:rsidR="00BA1062" w:rsidRPr="00BA1062">
        <w:rPr>
          <w:rStyle w:val="Level1asheadingtext"/>
        </w:rPr>
        <w:t xml:space="preserve"> and other remedies</w:t>
      </w:r>
      <w:bookmarkEnd w:id="248"/>
      <w:bookmarkEnd w:id="249"/>
    </w:p>
    <w:p w:rsidR="00D07B1B" w:rsidRPr="00DC10BD" w:rsidRDefault="00D07B1B" w:rsidP="00DC10BD">
      <w:pPr>
        <w:pStyle w:val="Level2"/>
        <w:numPr>
          <w:ilvl w:val="1"/>
          <w:numId w:val="4"/>
        </w:numPr>
        <w:adjustRightInd/>
        <w:rPr>
          <w:rStyle w:val="NoHeading2Text"/>
        </w:rPr>
      </w:pPr>
      <w:r w:rsidRPr="00DC10BD">
        <w:rPr>
          <w:rStyle w:val="NoHeading2Text"/>
        </w:rPr>
        <w:t xml:space="preserve">Subject to </w:t>
      </w:r>
      <w:r w:rsidR="00CF505F" w:rsidRPr="00DC10BD">
        <w:rPr>
          <w:rStyle w:val="NoHeading2Text"/>
        </w:rPr>
        <w:t xml:space="preserve">clause </w:t>
      </w:r>
      <w:r w:rsidRPr="00DC10BD">
        <w:rPr>
          <w:rStyle w:val="NoHeading2Text"/>
        </w:rPr>
        <w:fldChar w:fldCharType="begin"/>
      </w:r>
      <w:r w:rsidRPr="00DC10BD">
        <w:rPr>
          <w:rStyle w:val="NoHeading2Text"/>
        </w:rPr>
        <w:instrText xml:space="preserve"> REF _Ref_ContractCompanion_9kb9Ur08E \w \h \t \* MERGEFORMAT </w:instrText>
      </w:r>
      <w:r w:rsidRPr="00DC10BD">
        <w:rPr>
          <w:rStyle w:val="NoHeading2Text"/>
        </w:rPr>
      </w:r>
      <w:r w:rsidRPr="00DC10BD">
        <w:rPr>
          <w:rStyle w:val="NoHeading2Text"/>
        </w:rPr>
        <w:fldChar w:fldCharType="separate"/>
      </w:r>
      <w:r w:rsidR="0026537E" w:rsidRPr="00DC10BD">
        <w:rPr>
          <w:rStyle w:val="NoHeading2Text"/>
          <w:cs/>
        </w:rPr>
        <w:t>‎</w:t>
      </w:r>
      <w:r w:rsidR="0026537E" w:rsidRPr="00DC10BD">
        <w:rPr>
          <w:rStyle w:val="NoHeading2Text"/>
        </w:rPr>
        <w:t>15.2</w:t>
      </w:r>
      <w:r w:rsidRPr="00DC10BD">
        <w:rPr>
          <w:rStyle w:val="NoHeading2Text"/>
        </w:rPr>
        <w:fldChar w:fldCharType="end"/>
      </w:r>
      <w:r w:rsidRPr="00DC10BD">
        <w:rPr>
          <w:rStyle w:val="NoHeading2Text"/>
        </w:rPr>
        <w:t xml:space="preserve"> and </w:t>
      </w:r>
      <w:r w:rsidRPr="00DC10BD">
        <w:rPr>
          <w:rStyle w:val="NoHeading2Text"/>
        </w:rPr>
        <w:fldChar w:fldCharType="begin"/>
      </w:r>
      <w:r w:rsidRPr="00DC10BD">
        <w:rPr>
          <w:rStyle w:val="NoHeading2Text"/>
        </w:rPr>
        <w:instrText xml:space="preserve"> REF _Ref_ContractCompanion_9kb9Ur08G \w \h \t \* MERGEFORMAT </w:instrText>
      </w:r>
      <w:r w:rsidRPr="00DC10BD">
        <w:rPr>
          <w:rStyle w:val="NoHeading2Text"/>
        </w:rPr>
      </w:r>
      <w:r w:rsidRPr="00DC10BD">
        <w:rPr>
          <w:rStyle w:val="NoHeading2Text"/>
        </w:rPr>
        <w:fldChar w:fldCharType="separate"/>
      </w:r>
      <w:r w:rsidR="0026537E" w:rsidRPr="00DC10BD">
        <w:rPr>
          <w:rStyle w:val="NoHeading2Text"/>
          <w:cs/>
        </w:rPr>
        <w:t>‎</w:t>
      </w:r>
      <w:r w:rsidR="0026537E" w:rsidRPr="00DC10BD">
        <w:rPr>
          <w:rStyle w:val="NoHeading2Text"/>
        </w:rPr>
        <w:t>15.3</w:t>
      </w:r>
      <w:r w:rsidRPr="00DC10BD">
        <w:rPr>
          <w:rStyle w:val="NoHeading2Text"/>
        </w:rPr>
        <w:fldChar w:fldCharType="end"/>
      </w:r>
      <w:r w:rsidRPr="00DC10BD">
        <w:rPr>
          <w:rStyle w:val="NoHeading2Text"/>
        </w:rPr>
        <w:t xml:space="preserve">, this </w:t>
      </w:r>
      <w:r w:rsidR="00EA09D4" w:rsidRPr="00DC10BD">
        <w:rPr>
          <w:rStyle w:val="NoHeading2Text"/>
        </w:rPr>
        <w:t>Agreement</w:t>
      </w:r>
      <w:r w:rsidRPr="00DC10BD">
        <w:rPr>
          <w:rStyle w:val="NoHeading2Text"/>
        </w:rPr>
        <w:t xml:space="preserve"> shall terminate automatically in accordance with </w:t>
      </w:r>
      <w:r w:rsidR="00CF505F" w:rsidRPr="00DC10BD">
        <w:rPr>
          <w:rStyle w:val="NoHeading2Text"/>
        </w:rPr>
        <w:t xml:space="preserve">clause </w:t>
      </w:r>
      <w:r w:rsidRPr="00DC10BD">
        <w:rPr>
          <w:rStyle w:val="NoHeading2Text"/>
        </w:rPr>
        <w:fldChar w:fldCharType="begin"/>
      </w:r>
      <w:r w:rsidRPr="00DC10BD">
        <w:rPr>
          <w:rStyle w:val="NoHeading2Text"/>
        </w:rPr>
        <w:instrText xml:space="preserve"> REF _Ref_ContractCompanion_9kb9Ur08I \w \n \h \t \* MERGEFORMAT </w:instrText>
      </w:r>
      <w:r w:rsidRPr="00DC10BD">
        <w:rPr>
          <w:rStyle w:val="NoHeading2Text"/>
        </w:rPr>
      </w:r>
      <w:r w:rsidRPr="00DC10BD">
        <w:rPr>
          <w:rStyle w:val="NoHeading2Text"/>
        </w:rPr>
        <w:fldChar w:fldCharType="separate"/>
      </w:r>
      <w:r w:rsidR="0026537E" w:rsidRPr="00DC10BD">
        <w:rPr>
          <w:rStyle w:val="NoHeading2Text"/>
          <w:cs/>
        </w:rPr>
        <w:t>‎</w:t>
      </w:r>
      <w:r w:rsidR="0026537E" w:rsidRPr="00DC10BD">
        <w:rPr>
          <w:rStyle w:val="NoHeading2Text"/>
        </w:rPr>
        <w:t>2</w:t>
      </w:r>
      <w:r w:rsidRPr="00DC10BD">
        <w:rPr>
          <w:rStyle w:val="NoHeading2Text"/>
        </w:rPr>
        <w:fldChar w:fldCharType="end"/>
      </w:r>
      <w:r w:rsidRPr="00DC10BD">
        <w:rPr>
          <w:rStyle w:val="NoHeading2Text"/>
        </w:rPr>
        <w:t>.</w:t>
      </w:r>
    </w:p>
    <w:p w:rsidR="00D07B1B" w:rsidRDefault="00D07B1B" w:rsidP="00DC10BD">
      <w:pPr>
        <w:pStyle w:val="Level2"/>
        <w:numPr>
          <w:ilvl w:val="1"/>
          <w:numId w:val="4"/>
        </w:numPr>
        <w:adjustRightInd/>
      </w:pPr>
      <w:bookmarkStart w:id="250" w:name="_Ref_ContractCompanion_9kb9Ur08E"/>
      <w:r w:rsidRPr="00DC10BD">
        <w:rPr>
          <w:rStyle w:val="NoHeading2Text"/>
        </w:rPr>
        <w:t>Without</w:t>
      </w:r>
      <w:r>
        <w:t xml:space="preserve"> prejudice to any other rights or remedies which they may have, either </w:t>
      </w:r>
      <w:r w:rsidR="00EA09D4">
        <w:t>FPC</w:t>
      </w:r>
      <w:r>
        <w:t xml:space="preserve"> or the Supplier may terminate this </w:t>
      </w:r>
      <w:r w:rsidR="00EA09D4">
        <w:t>Agreement</w:t>
      </w:r>
      <w:r>
        <w:t xml:space="preserve"> if:</w:t>
      </w:r>
      <w:bookmarkEnd w:id="250"/>
    </w:p>
    <w:p w:rsidR="00D07B1B" w:rsidRDefault="00D07B1B" w:rsidP="00DC10BD">
      <w:pPr>
        <w:pStyle w:val="Level3"/>
        <w:numPr>
          <w:ilvl w:val="2"/>
          <w:numId w:val="4"/>
        </w:numPr>
        <w:adjustRightInd/>
        <w:rPr>
          <w:rStyle w:val="NoHeading3Text"/>
        </w:rPr>
      </w:pPr>
      <w:r>
        <w:rPr>
          <w:rStyle w:val="NoHeading3Text"/>
        </w:rPr>
        <w:t xml:space="preserve">the other party fails to pay any amount due under this </w:t>
      </w:r>
      <w:r w:rsidR="00EA09D4">
        <w:rPr>
          <w:rStyle w:val="NoHeading3Text"/>
        </w:rPr>
        <w:t>Agreement</w:t>
      </w:r>
      <w:r>
        <w:rPr>
          <w:rStyle w:val="NoHeading3Text"/>
        </w:rPr>
        <w:t xml:space="preserve"> on the due date for payment and remains in default at least </w:t>
      </w:r>
      <w:r w:rsidR="00BA1062">
        <w:rPr>
          <w:rStyle w:val="NoHeading3Text"/>
        </w:rPr>
        <w:t>21</w:t>
      </w:r>
      <w:r>
        <w:rPr>
          <w:rStyle w:val="NoHeading3Text"/>
        </w:rPr>
        <w:t xml:space="preserve"> days after being notified in writing to make such payment; or</w:t>
      </w:r>
    </w:p>
    <w:p w:rsidR="00D07B1B" w:rsidRDefault="00D07B1B" w:rsidP="00DC10BD">
      <w:pPr>
        <w:pStyle w:val="Level3"/>
        <w:numPr>
          <w:ilvl w:val="2"/>
          <w:numId w:val="4"/>
        </w:numPr>
        <w:adjustRightInd/>
        <w:rPr>
          <w:rStyle w:val="NoHeading3Text"/>
        </w:rPr>
      </w:pPr>
      <w:bookmarkStart w:id="251" w:name="_Ref_ContractCompanion_9kb9Ur05B"/>
      <w:r>
        <w:rPr>
          <w:rStyle w:val="NoHeading3Text"/>
        </w:rPr>
        <w:t xml:space="preserve">the other party commits a material breach of any of the terms of this </w:t>
      </w:r>
      <w:r w:rsidR="00EA09D4">
        <w:rPr>
          <w:rStyle w:val="NoHeading3Text"/>
        </w:rPr>
        <w:t>Agreement</w:t>
      </w:r>
      <w:r>
        <w:rPr>
          <w:rStyle w:val="NoHeading3Text"/>
        </w:rPr>
        <w:t xml:space="preserve"> and (if such a breach is remediable) fails to remedy that breach within 14 days of that party being notified in writing of the breach; or</w:t>
      </w:r>
      <w:bookmarkEnd w:id="251"/>
    </w:p>
    <w:p w:rsidR="00D07B1B" w:rsidRDefault="00D07B1B" w:rsidP="00DC10BD">
      <w:pPr>
        <w:pStyle w:val="Level3"/>
        <w:numPr>
          <w:ilvl w:val="2"/>
          <w:numId w:val="4"/>
        </w:numPr>
        <w:adjustRightInd/>
        <w:rPr>
          <w:rStyle w:val="NoHeading3Text"/>
        </w:rPr>
      </w:pPr>
      <w:r>
        <w:rPr>
          <w:rStyle w:val="NoHeading3Text"/>
        </w:rPr>
        <w:t xml:space="preserve">the other party repeatedly breaches any of the terms of this </w:t>
      </w:r>
      <w:r w:rsidR="00EA09D4">
        <w:rPr>
          <w:rStyle w:val="NoHeading3Text"/>
        </w:rPr>
        <w:t>Agreement</w:t>
      </w:r>
      <w:r>
        <w:rPr>
          <w:rStyle w:val="NoHeading3Text"/>
        </w:rPr>
        <w:t xml:space="preserve"> in such a manner as to reasonably justify the opinion that its conduct is inconsistent with it having the intention or ability to give effect to the terms of this </w:t>
      </w:r>
      <w:r w:rsidR="00EA09D4">
        <w:rPr>
          <w:rStyle w:val="NoHeading3Text"/>
        </w:rPr>
        <w:t>Agreement</w:t>
      </w:r>
      <w:r>
        <w:rPr>
          <w:rStyle w:val="NoHeading3Text"/>
        </w:rPr>
        <w:t>; or</w:t>
      </w:r>
    </w:p>
    <w:p w:rsidR="00D07B1B" w:rsidRDefault="00D07B1B" w:rsidP="00DC10BD">
      <w:pPr>
        <w:pStyle w:val="Level3"/>
        <w:numPr>
          <w:ilvl w:val="2"/>
          <w:numId w:val="4"/>
        </w:numPr>
        <w:adjustRightInd/>
        <w:rPr>
          <w:rStyle w:val="NoHeading3Text"/>
        </w:rPr>
      </w:pPr>
      <w:r>
        <w:rPr>
          <w:rStyle w:val="NoHeading3Text"/>
        </w:rPr>
        <w:t>there is a change of control of the other party (as defined in section 574 Capital Allowances Act 2001).</w:t>
      </w:r>
    </w:p>
    <w:p w:rsidR="00D07B1B" w:rsidRDefault="00D07B1B" w:rsidP="00D07B1B">
      <w:pPr>
        <w:pStyle w:val="Body2"/>
        <w:rPr>
          <w:rStyle w:val="NoHeading3Text"/>
        </w:rPr>
      </w:pPr>
      <w:r>
        <w:rPr>
          <w:rStyle w:val="NoHeading3Text"/>
        </w:rPr>
        <w:t>immediately on giving notice to the other of the happening of any one or more of the above events at 15.2.1-4.</w:t>
      </w:r>
    </w:p>
    <w:p w:rsidR="00D07B1B" w:rsidRDefault="00D07B1B" w:rsidP="00DC10BD">
      <w:pPr>
        <w:pStyle w:val="Level2"/>
        <w:numPr>
          <w:ilvl w:val="1"/>
          <w:numId w:val="4"/>
        </w:numPr>
        <w:adjustRightInd/>
      </w:pPr>
      <w:bookmarkStart w:id="252" w:name="_Ref_ContractCompanion_9kb9Ur08G"/>
      <w:r>
        <w:t xml:space="preserve">Without prejudice to any other rights or remedies which they may have either </w:t>
      </w:r>
      <w:r w:rsidR="00EA09D4">
        <w:t>FPC</w:t>
      </w:r>
      <w:r>
        <w:t xml:space="preserve"> or the Supplier may terminate this </w:t>
      </w:r>
      <w:r w:rsidR="00EA09D4">
        <w:t>Agreement</w:t>
      </w:r>
      <w:r>
        <w:t xml:space="preserve"> without liability to the other and with immediate effect on giving notice in writing to the other  if:</w:t>
      </w:r>
      <w:bookmarkEnd w:id="252"/>
    </w:p>
    <w:p w:rsidR="00D07B1B" w:rsidRPr="00DC10BD" w:rsidRDefault="00D07B1B" w:rsidP="00DC10BD">
      <w:pPr>
        <w:pStyle w:val="Level3"/>
        <w:numPr>
          <w:ilvl w:val="2"/>
          <w:numId w:val="4"/>
        </w:numPr>
        <w:adjustRightInd/>
        <w:rPr>
          <w:rStyle w:val="NoHeading3Text"/>
        </w:rPr>
      </w:pPr>
      <w:bookmarkStart w:id="253" w:name="_Ref_ContractCompanion_9kb9Ur09B"/>
      <w:r w:rsidRPr="00DC10BD">
        <w:rPr>
          <w:rStyle w:val="NoHeading3Text"/>
        </w:rPr>
        <w:t>the other suspends, or threatens to suspend, payment of its debts, is unable to pay its debts as they fall due, admits inability to pay its debts or (being a company) is deemed unable to pay its debts within the meaning of section 123 Insolvency Act 1986 or (being a natural person) is deemed either unable to pay its debts or as having no reasonable prospect of so doing, in either case, within the meaning of section 268 Insolvency Act 1986 or (being a partnership) has any partner to whom any of the foregoing apply; or</w:t>
      </w:r>
      <w:bookmarkEnd w:id="253"/>
    </w:p>
    <w:p w:rsidR="00D07B1B" w:rsidRDefault="00D07B1B" w:rsidP="00DC10BD">
      <w:pPr>
        <w:pStyle w:val="Level3"/>
        <w:numPr>
          <w:ilvl w:val="2"/>
          <w:numId w:val="4"/>
        </w:numPr>
        <w:adjustRightInd/>
        <w:rPr>
          <w:rStyle w:val="NoHeading3Text"/>
        </w:rPr>
      </w:pPr>
      <w:r>
        <w:rPr>
          <w:rStyle w:val="NoHeading3Text"/>
        </w:rPr>
        <w:t>the other commences negotiations with all, or any class of, its creditors with a view to rescheduling any of its debts, or makes a proposal for, or enters into any compromise or arrangement with, its creditors; or</w:t>
      </w:r>
    </w:p>
    <w:p w:rsidR="00D07B1B" w:rsidRDefault="00D07B1B" w:rsidP="00DC10BD">
      <w:pPr>
        <w:pStyle w:val="Level3"/>
        <w:numPr>
          <w:ilvl w:val="2"/>
          <w:numId w:val="4"/>
        </w:numPr>
        <w:adjustRightInd/>
        <w:rPr>
          <w:rStyle w:val="NoHeading3Text"/>
        </w:rPr>
      </w:pPr>
      <w:r>
        <w:rPr>
          <w:rStyle w:val="NoHeading3Text"/>
        </w:rPr>
        <w:t xml:space="preserve">a petition is filed, a notice is given, a resolution is passed, or an order is made, for or on connection with the winding up of the other; or  </w:t>
      </w:r>
    </w:p>
    <w:p w:rsidR="00D07B1B" w:rsidRDefault="00D07B1B" w:rsidP="00DC10BD">
      <w:pPr>
        <w:pStyle w:val="Level3"/>
        <w:numPr>
          <w:ilvl w:val="2"/>
          <w:numId w:val="4"/>
        </w:numPr>
        <w:adjustRightInd/>
        <w:rPr>
          <w:rStyle w:val="NoHeading3Text"/>
        </w:rPr>
      </w:pPr>
      <w:r>
        <w:rPr>
          <w:rStyle w:val="NoHeading3Text"/>
        </w:rPr>
        <w:lastRenderedPageBreak/>
        <w:t>an application is made to court, or an order is made, for the appointment of an administrator, a notice of intention to appoint an administrator is given, or an administrator is appointed over the other; or</w:t>
      </w:r>
    </w:p>
    <w:p w:rsidR="00D07B1B" w:rsidRDefault="00D07B1B" w:rsidP="00DC10BD">
      <w:pPr>
        <w:pStyle w:val="Level3"/>
        <w:numPr>
          <w:ilvl w:val="2"/>
          <w:numId w:val="4"/>
        </w:numPr>
        <w:adjustRightInd/>
        <w:rPr>
          <w:rStyle w:val="NoHeading3Text"/>
        </w:rPr>
      </w:pPr>
      <w:r>
        <w:rPr>
          <w:rStyle w:val="NoHeading3Text"/>
        </w:rPr>
        <w:t>a floating charge holder over the assets of the other has become entitled to appoint, or has appointed, an administrative receiver; or</w:t>
      </w:r>
    </w:p>
    <w:p w:rsidR="00D07B1B" w:rsidRPr="00DC10BD" w:rsidRDefault="00D07B1B" w:rsidP="00DC10BD">
      <w:pPr>
        <w:pStyle w:val="Level3"/>
        <w:numPr>
          <w:ilvl w:val="2"/>
          <w:numId w:val="4"/>
        </w:numPr>
        <w:adjustRightInd/>
        <w:rPr>
          <w:rStyle w:val="NoHeading3Text"/>
        </w:rPr>
      </w:pPr>
      <w:r>
        <w:rPr>
          <w:rStyle w:val="NoHeading3Text"/>
        </w:rPr>
        <w:t>a person becomes entitled to appoint a receiver over the assets of the other, or a receiver is appointed over the assets of the other; or</w:t>
      </w:r>
    </w:p>
    <w:p w:rsidR="00D07B1B" w:rsidRPr="00DC10BD" w:rsidRDefault="00D07B1B" w:rsidP="00DC10BD">
      <w:pPr>
        <w:pStyle w:val="Level3"/>
        <w:numPr>
          <w:ilvl w:val="2"/>
          <w:numId w:val="4"/>
        </w:numPr>
        <w:adjustRightInd/>
        <w:rPr>
          <w:rStyle w:val="NoHeading3Text"/>
        </w:rPr>
      </w:pPr>
      <w:bookmarkStart w:id="254" w:name="_Ref_ContractCompanion_9kb9Ur09D"/>
      <w:r w:rsidRPr="00DC10BD">
        <w:rPr>
          <w:rStyle w:val="NoHeading3Text"/>
        </w:rPr>
        <w:t>a creditor or encumbrancer of the other attaches or takes possession of, or a distress, execution, sequestration or other such process is levied or enforced on or sued against, the whole or any part of its assets and such attachment or process is not discharged within 14 days; or</w:t>
      </w:r>
      <w:bookmarkEnd w:id="254"/>
    </w:p>
    <w:p w:rsidR="00D07B1B" w:rsidRPr="00DC10BD" w:rsidRDefault="00D07B1B" w:rsidP="00DC10BD">
      <w:pPr>
        <w:pStyle w:val="Level3"/>
        <w:numPr>
          <w:ilvl w:val="2"/>
          <w:numId w:val="4"/>
        </w:numPr>
        <w:adjustRightInd/>
        <w:rPr>
          <w:rStyle w:val="NoHeading3Text"/>
        </w:rPr>
      </w:pPr>
      <w:r w:rsidRPr="00DC10BD">
        <w:rPr>
          <w:rStyle w:val="NoHeading3Text"/>
        </w:rPr>
        <w:t xml:space="preserve">any event occurs, or proceeding is taken, with respect to the other in any jurisdiction to which it is subject that has an effect equivalent or similar to any of the events mentioned in </w:t>
      </w:r>
      <w:r w:rsidR="00CF505F" w:rsidRPr="00DC10BD">
        <w:rPr>
          <w:rStyle w:val="NoHeading3Text"/>
        </w:rPr>
        <w:t xml:space="preserve">clause </w:t>
      </w:r>
      <w:r w:rsidRPr="00DC10BD">
        <w:rPr>
          <w:rStyle w:val="NoHeading3Text"/>
        </w:rPr>
        <w:fldChar w:fldCharType="begin"/>
      </w:r>
      <w:r w:rsidRPr="00DC10BD">
        <w:rPr>
          <w:rStyle w:val="NoHeading3Text"/>
        </w:rPr>
        <w:instrText xml:space="preserve"> REF _Ref_ContractCompanion_9kb9Ur09B \w \h \t \* MERGEFORMAT </w:instrText>
      </w:r>
      <w:r w:rsidRPr="00DC10BD">
        <w:rPr>
          <w:rStyle w:val="NoHeading3Text"/>
        </w:rPr>
      </w:r>
      <w:r w:rsidRPr="00DC10BD">
        <w:rPr>
          <w:rStyle w:val="NoHeading3Text"/>
        </w:rPr>
        <w:fldChar w:fldCharType="separate"/>
      </w:r>
      <w:r w:rsidR="0026537E" w:rsidRPr="00DC10BD">
        <w:rPr>
          <w:rStyle w:val="NoHeading3Text"/>
          <w:cs/>
        </w:rPr>
        <w:t>‎</w:t>
      </w:r>
      <w:r w:rsidR="0026537E" w:rsidRPr="00DC10BD">
        <w:rPr>
          <w:rStyle w:val="NoHeading3Text"/>
        </w:rPr>
        <w:t>15.3.1</w:t>
      </w:r>
      <w:r w:rsidRPr="00DC10BD">
        <w:rPr>
          <w:rStyle w:val="NoHeading3Text"/>
        </w:rPr>
        <w:fldChar w:fldCharType="end"/>
      </w:r>
      <w:r w:rsidRPr="00DC10BD">
        <w:rPr>
          <w:rStyle w:val="NoHeading3Text"/>
        </w:rPr>
        <w:t xml:space="preserve"> to </w:t>
      </w:r>
      <w:r w:rsidR="00CF505F" w:rsidRPr="00DC10BD">
        <w:rPr>
          <w:rStyle w:val="NoHeading3Text"/>
        </w:rPr>
        <w:t xml:space="preserve">clause </w:t>
      </w:r>
      <w:r w:rsidRPr="00DC10BD">
        <w:rPr>
          <w:rStyle w:val="NoHeading3Text"/>
        </w:rPr>
        <w:fldChar w:fldCharType="begin"/>
      </w:r>
      <w:r w:rsidRPr="00DC10BD">
        <w:rPr>
          <w:rStyle w:val="NoHeading3Text"/>
        </w:rPr>
        <w:instrText xml:space="preserve"> REF _Ref_ContractCompanion_9kb9Ur09D \w \h \t \* MERGEFORMAT </w:instrText>
      </w:r>
      <w:r w:rsidRPr="00DC10BD">
        <w:rPr>
          <w:rStyle w:val="NoHeading3Text"/>
        </w:rPr>
      </w:r>
      <w:r w:rsidRPr="00DC10BD">
        <w:rPr>
          <w:rStyle w:val="NoHeading3Text"/>
        </w:rPr>
        <w:fldChar w:fldCharType="separate"/>
      </w:r>
      <w:r w:rsidR="0026537E" w:rsidRPr="00DC10BD">
        <w:rPr>
          <w:rStyle w:val="NoHeading3Text"/>
          <w:cs/>
        </w:rPr>
        <w:t>‎</w:t>
      </w:r>
      <w:r w:rsidR="0026537E" w:rsidRPr="00DC10BD">
        <w:rPr>
          <w:rStyle w:val="NoHeading3Text"/>
        </w:rPr>
        <w:t>15.3.7</w:t>
      </w:r>
      <w:r w:rsidRPr="00DC10BD">
        <w:rPr>
          <w:rStyle w:val="NoHeading3Text"/>
        </w:rPr>
        <w:fldChar w:fldCharType="end"/>
      </w:r>
      <w:r w:rsidRPr="00DC10BD">
        <w:rPr>
          <w:rStyle w:val="NoHeading3Text"/>
        </w:rPr>
        <w:t xml:space="preserve"> (inclusive); or </w:t>
      </w:r>
    </w:p>
    <w:p w:rsidR="00D07B1B" w:rsidRDefault="00D07B1B" w:rsidP="00DC10BD">
      <w:pPr>
        <w:pStyle w:val="Level3"/>
        <w:numPr>
          <w:ilvl w:val="2"/>
          <w:numId w:val="4"/>
        </w:numPr>
        <w:adjustRightInd/>
      </w:pPr>
      <w:r w:rsidRPr="00DC10BD">
        <w:rPr>
          <w:rStyle w:val="NoHeading3Text"/>
        </w:rPr>
        <w:t>the other suspends or ceases, or threatens to suspend or cease, to carry on all or a sub</w:t>
      </w:r>
      <w:r>
        <w:t xml:space="preserve">stantial part of its business; or </w:t>
      </w:r>
    </w:p>
    <w:p w:rsidR="008E1B29" w:rsidRPr="00DC10BD" w:rsidRDefault="008E1B29" w:rsidP="00DC10BD">
      <w:pPr>
        <w:pStyle w:val="Level2"/>
        <w:numPr>
          <w:ilvl w:val="1"/>
          <w:numId w:val="4"/>
        </w:numPr>
        <w:adjustRightInd/>
      </w:pPr>
      <w:bookmarkStart w:id="255" w:name="_Ref492034638"/>
      <w:r w:rsidRPr="00DC10BD">
        <w:t>FPC may also terminate this Agreement in the manner and for the reasons stated in clauses</w:t>
      </w:r>
      <w:r w:rsidR="00D129DB" w:rsidRPr="00DC10BD">
        <w:t xml:space="preserve"> </w:t>
      </w:r>
      <w:r w:rsidR="00D129DB" w:rsidRPr="00DC10BD">
        <w:fldChar w:fldCharType="begin"/>
      </w:r>
      <w:r w:rsidR="00D129DB" w:rsidRPr="00DC10BD">
        <w:instrText xml:space="preserve"> REF _Ref491958085 \r \h </w:instrText>
      </w:r>
      <w:r w:rsidR="00DC10BD">
        <w:instrText xml:space="preserve"> \* MERGEFORMAT </w:instrText>
      </w:r>
      <w:r w:rsidR="00D129DB" w:rsidRPr="00DC10BD">
        <w:fldChar w:fldCharType="separate"/>
      </w:r>
      <w:r w:rsidR="0026537E" w:rsidRPr="00DC10BD">
        <w:rPr>
          <w:cs/>
        </w:rPr>
        <w:t>‎</w:t>
      </w:r>
      <w:r w:rsidR="0026537E" w:rsidRPr="00DC10BD">
        <w:t>16.3</w:t>
      </w:r>
      <w:r w:rsidR="00D129DB" w:rsidRPr="00DC10BD">
        <w:fldChar w:fldCharType="end"/>
      </w:r>
      <w:r w:rsidR="00D129DB" w:rsidRPr="00DC10BD">
        <w:t xml:space="preserve"> </w:t>
      </w:r>
      <w:r w:rsidRPr="00DC10BD">
        <w:t>and</w:t>
      </w:r>
      <w:r w:rsidR="00D129DB" w:rsidRPr="00DC10BD">
        <w:t xml:space="preserve"> </w:t>
      </w:r>
      <w:r w:rsidR="00D129DB" w:rsidRPr="00DC10BD">
        <w:fldChar w:fldCharType="begin"/>
      </w:r>
      <w:r w:rsidR="00D129DB" w:rsidRPr="00DC10BD">
        <w:instrText xml:space="preserve"> REF _Ref491958105 \r \h </w:instrText>
      </w:r>
      <w:r w:rsidR="00DC10BD">
        <w:instrText xml:space="preserve"> \* MERGEFORMAT </w:instrText>
      </w:r>
      <w:r w:rsidR="00D129DB" w:rsidRPr="00DC10BD">
        <w:fldChar w:fldCharType="separate"/>
      </w:r>
      <w:r w:rsidR="0026537E" w:rsidRPr="00DC10BD">
        <w:rPr>
          <w:cs/>
        </w:rPr>
        <w:t>‎</w:t>
      </w:r>
      <w:r w:rsidR="0026537E" w:rsidRPr="00DC10BD">
        <w:t>16.4</w:t>
      </w:r>
      <w:r w:rsidR="00D129DB" w:rsidRPr="00DC10BD">
        <w:fldChar w:fldCharType="end"/>
      </w:r>
      <w:r w:rsidRPr="00DC10BD">
        <w:t xml:space="preserve"> below.</w:t>
      </w:r>
      <w:bookmarkEnd w:id="255"/>
    </w:p>
    <w:p w:rsidR="00D07B1B" w:rsidRPr="00DC10BD" w:rsidRDefault="00D07B1B" w:rsidP="00DC10BD">
      <w:pPr>
        <w:pStyle w:val="Level2"/>
        <w:numPr>
          <w:ilvl w:val="1"/>
          <w:numId w:val="4"/>
        </w:numPr>
        <w:adjustRightInd/>
      </w:pPr>
      <w:r w:rsidRPr="00DC10BD">
        <w:t xml:space="preserve">On termination of this </w:t>
      </w:r>
      <w:r w:rsidR="00EA09D4" w:rsidRPr="00DC10BD">
        <w:t>Agreement</w:t>
      </w:r>
      <w:r w:rsidRPr="00DC10BD">
        <w:t xml:space="preserve"> for any reason, the Supplier shall complete any Order not yet fulfilled and shall immediately deliver to </w:t>
      </w:r>
      <w:r w:rsidR="00EA09D4" w:rsidRPr="00DC10BD">
        <w:t>FPC</w:t>
      </w:r>
      <w:r w:rsidRPr="00DC10BD">
        <w:t xml:space="preserve"> </w:t>
      </w:r>
      <w:r w:rsidR="00DC10BD">
        <w:t xml:space="preserve">and each Customer (to the exte3nt necessary) </w:t>
      </w:r>
      <w:r w:rsidRPr="00DC10BD">
        <w:t xml:space="preserve">all copies of information and data provided to the Supplier for the purposes of this </w:t>
      </w:r>
      <w:r w:rsidR="00EA09D4" w:rsidRPr="00DC10BD">
        <w:t>Agreement</w:t>
      </w:r>
      <w:r w:rsidRPr="00DC10BD">
        <w:t xml:space="preserve">. The Supplier shall certify to </w:t>
      </w:r>
      <w:r w:rsidR="00EA09D4" w:rsidRPr="00DC10BD">
        <w:t>FPC</w:t>
      </w:r>
      <w:r w:rsidRPr="00DC10BD">
        <w:t xml:space="preserve"> that it has not retained any copies of such information or data, except for one copy which the Supplier may use for audit purposes only and subject to the confidentiality obligations in </w:t>
      </w:r>
      <w:r w:rsidR="00CF505F" w:rsidRPr="00DC10BD">
        <w:t xml:space="preserve">clause </w:t>
      </w:r>
      <w:r w:rsidRPr="00DC10BD">
        <w:fldChar w:fldCharType="begin"/>
      </w:r>
      <w:r w:rsidRPr="00DC10BD">
        <w:instrText xml:space="preserve"> REF _Ref_ContractCompanion_9kb9Ur09F \w \n \h \t \* MERGEFORMAT </w:instrText>
      </w:r>
      <w:r w:rsidRPr="00DC10BD">
        <w:fldChar w:fldCharType="separate"/>
      </w:r>
      <w:r w:rsidR="0026537E" w:rsidRPr="00DC10BD">
        <w:rPr>
          <w:cs/>
        </w:rPr>
        <w:t>‎</w:t>
      </w:r>
      <w:r w:rsidR="0026537E" w:rsidRPr="00DC10BD">
        <w:t>14</w:t>
      </w:r>
      <w:r w:rsidRPr="00DC10BD">
        <w:fldChar w:fldCharType="end"/>
      </w:r>
      <w:r w:rsidRPr="00DC10BD">
        <w:t>.</w:t>
      </w:r>
    </w:p>
    <w:p w:rsidR="00D07B1B" w:rsidRDefault="00D07B1B" w:rsidP="00DC10BD">
      <w:pPr>
        <w:pStyle w:val="Level2"/>
        <w:numPr>
          <w:ilvl w:val="1"/>
          <w:numId w:val="4"/>
        </w:numPr>
        <w:adjustRightInd/>
        <w:rPr>
          <w:rStyle w:val="NoHeading2Text"/>
        </w:rPr>
      </w:pPr>
      <w:r w:rsidRPr="00DC10BD">
        <w:t>On termination</w:t>
      </w:r>
      <w:r>
        <w:rPr>
          <w:rStyle w:val="NoHeading2Text"/>
        </w:rPr>
        <w:t xml:space="preserve"> of this </w:t>
      </w:r>
      <w:r w:rsidR="00EA09D4">
        <w:rPr>
          <w:rStyle w:val="NoHeading2Text"/>
        </w:rPr>
        <w:t>Agreement</w:t>
      </w:r>
      <w:r>
        <w:rPr>
          <w:rStyle w:val="NoHeading2Text"/>
        </w:rPr>
        <w:t xml:space="preserve"> (however arising) the accrued rights and liabilities of the parties as at termination, and the following </w:t>
      </w:r>
      <w:r w:rsidR="00CF505F">
        <w:rPr>
          <w:rStyle w:val="NoHeading2Text"/>
        </w:rPr>
        <w:t>c</w:t>
      </w:r>
      <w:r w:rsidR="00EA09D4">
        <w:rPr>
          <w:rStyle w:val="NoHeading2Text"/>
        </w:rPr>
        <w:t>lause</w:t>
      </w:r>
      <w:r>
        <w:rPr>
          <w:rStyle w:val="NoHeading2Text"/>
        </w:rPr>
        <w:t>s, shall survive and continue in full force and effect:</w:t>
      </w:r>
    </w:p>
    <w:p w:rsidR="00D07B1B" w:rsidRDefault="00CF505F" w:rsidP="00DC10BD">
      <w:pPr>
        <w:pStyle w:val="Level3"/>
        <w:numPr>
          <w:ilvl w:val="2"/>
          <w:numId w:val="4"/>
        </w:numPr>
        <w:adjustRightInd/>
        <w:rPr>
          <w:rStyle w:val="NoHeading3Text"/>
        </w:rPr>
      </w:pPr>
      <w:r>
        <w:rPr>
          <w:rStyle w:val="NoHeading3Text"/>
        </w:rPr>
        <w:t xml:space="preserve">clause </w:t>
      </w:r>
      <w:r w:rsidR="00D07B1B">
        <w:rPr>
          <w:rStyle w:val="NoHeading3Text"/>
        </w:rPr>
        <w:fldChar w:fldCharType="begin"/>
      </w:r>
      <w:r w:rsidR="00D07B1B">
        <w:rPr>
          <w:rStyle w:val="NoHeading3Text"/>
        </w:rPr>
        <w:instrText xml:space="preserve"> REF _Ref_ContractCompanion_9kb9Ur09H \w \n \h \t \* MERGEFORMAT </w:instrText>
      </w:r>
      <w:r w:rsidR="00D07B1B">
        <w:rPr>
          <w:rStyle w:val="NoHeading3Text"/>
        </w:rPr>
      </w:r>
      <w:r w:rsidR="00D07B1B">
        <w:rPr>
          <w:rStyle w:val="NoHeading3Text"/>
        </w:rPr>
        <w:fldChar w:fldCharType="separate"/>
      </w:r>
      <w:r w:rsidR="0026537E">
        <w:rPr>
          <w:rStyle w:val="NoHeading3Text"/>
          <w:cs/>
        </w:rPr>
        <w:t>‎</w:t>
      </w:r>
      <w:r w:rsidR="0026537E">
        <w:rPr>
          <w:rStyle w:val="NoHeading3Text"/>
        </w:rPr>
        <w:t>4</w:t>
      </w:r>
      <w:r w:rsidR="00D07B1B">
        <w:rPr>
          <w:rStyle w:val="NoHeading3Text"/>
        </w:rPr>
        <w:fldChar w:fldCharType="end"/>
      </w:r>
      <w:r w:rsidR="00D07B1B">
        <w:rPr>
          <w:rStyle w:val="NoHeading3Text"/>
        </w:rPr>
        <w:t>;</w:t>
      </w:r>
    </w:p>
    <w:p w:rsidR="00D07B1B" w:rsidRDefault="00CF505F" w:rsidP="00DC10BD">
      <w:pPr>
        <w:pStyle w:val="Level3"/>
        <w:numPr>
          <w:ilvl w:val="2"/>
          <w:numId w:val="4"/>
        </w:numPr>
        <w:adjustRightInd/>
        <w:rPr>
          <w:rStyle w:val="NoHeading3Text"/>
        </w:rPr>
      </w:pPr>
      <w:r>
        <w:rPr>
          <w:rStyle w:val="NoHeading3Text"/>
        </w:rPr>
        <w:t xml:space="preserve">clause </w:t>
      </w:r>
      <w:r w:rsidR="00D07B1B">
        <w:rPr>
          <w:rStyle w:val="NoHeading3Text"/>
        </w:rPr>
        <w:fldChar w:fldCharType="begin"/>
      </w:r>
      <w:r w:rsidR="00D07B1B">
        <w:rPr>
          <w:rStyle w:val="NoHeading3Text"/>
        </w:rPr>
        <w:instrText xml:space="preserve"> REF _Ref_ContractCompanion_9kb9Ur09J \w \n \h \t \* MERGEFORMAT </w:instrText>
      </w:r>
      <w:r w:rsidR="00D07B1B">
        <w:rPr>
          <w:rStyle w:val="NoHeading3Text"/>
        </w:rPr>
      </w:r>
      <w:r w:rsidR="00D07B1B">
        <w:rPr>
          <w:rStyle w:val="NoHeading3Text"/>
        </w:rPr>
        <w:fldChar w:fldCharType="separate"/>
      </w:r>
      <w:r w:rsidR="0026537E">
        <w:rPr>
          <w:rStyle w:val="NoHeading3Text"/>
          <w:cs/>
        </w:rPr>
        <w:t>‎</w:t>
      </w:r>
      <w:r w:rsidR="0026537E">
        <w:rPr>
          <w:rStyle w:val="NoHeading3Text"/>
        </w:rPr>
        <w:t>10</w:t>
      </w:r>
      <w:r w:rsidR="00D07B1B">
        <w:rPr>
          <w:rStyle w:val="NoHeading3Text"/>
        </w:rPr>
        <w:fldChar w:fldCharType="end"/>
      </w:r>
      <w:r w:rsidR="00D07B1B">
        <w:rPr>
          <w:rStyle w:val="NoHeading3Text"/>
        </w:rPr>
        <w:t>;</w:t>
      </w:r>
    </w:p>
    <w:p w:rsidR="00D07B1B" w:rsidRDefault="00CF505F" w:rsidP="00DC10BD">
      <w:pPr>
        <w:pStyle w:val="Level3"/>
        <w:numPr>
          <w:ilvl w:val="2"/>
          <w:numId w:val="4"/>
        </w:numPr>
        <w:adjustRightInd/>
        <w:rPr>
          <w:rStyle w:val="NoHeading3Text"/>
        </w:rPr>
      </w:pPr>
      <w:r>
        <w:rPr>
          <w:rStyle w:val="NoHeading3Text"/>
        </w:rPr>
        <w:t xml:space="preserve">clause </w:t>
      </w:r>
      <w:r w:rsidR="00D07B1B">
        <w:rPr>
          <w:rStyle w:val="NoHeading3Text"/>
        </w:rPr>
        <w:fldChar w:fldCharType="begin"/>
      </w:r>
      <w:r w:rsidR="00D07B1B">
        <w:rPr>
          <w:rStyle w:val="NoHeading3Text"/>
        </w:rPr>
        <w:instrText xml:space="preserve"> REF _Ref_ContractCompanion_9kb9Ur0AC \w \n \h \t \* MERGEFORMAT </w:instrText>
      </w:r>
      <w:r w:rsidR="00D07B1B">
        <w:rPr>
          <w:rStyle w:val="NoHeading3Text"/>
        </w:rPr>
      </w:r>
      <w:r w:rsidR="00D07B1B">
        <w:rPr>
          <w:rStyle w:val="NoHeading3Text"/>
        </w:rPr>
        <w:fldChar w:fldCharType="separate"/>
      </w:r>
      <w:r w:rsidR="0026537E">
        <w:rPr>
          <w:rStyle w:val="NoHeading3Text"/>
          <w:cs/>
        </w:rPr>
        <w:t>‎</w:t>
      </w:r>
      <w:r w:rsidR="0026537E">
        <w:rPr>
          <w:rStyle w:val="NoHeading3Text"/>
        </w:rPr>
        <w:t>11</w:t>
      </w:r>
      <w:r w:rsidR="00D07B1B">
        <w:rPr>
          <w:rStyle w:val="NoHeading3Text"/>
        </w:rPr>
        <w:fldChar w:fldCharType="end"/>
      </w:r>
      <w:r w:rsidR="00D07B1B">
        <w:rPr>
          <w:rStyle w:val="NoHeading3Text"/>
        </w:rPr>
        <w:t>;</w:t>
      </w:r>
    </w:p>
    <w:p w:rsidR="00D07B1B" w:rsidRDefault="00CF505F" w:rsidP="00DC10BD">
      <w:pPr>
        <w:pStyle w:val="Level3"/>
        <w:numPr>
          <w:ilvl w:val="2"/>
          <w:numId w:val="4"/>
        </w:numPr>
        <w:adjustRightInd/>
        <w:rPr>
          <w:rStyle w:val="NoHeading3Text"/>
        </w:rPr>
      </w:pPr>
      <w:r>
        <w:rPr>
          <w:rStyle w:val="NoHeading3Text"/>
        </w:rPr>
        <w:t xml:space="preserve">clause </w:t>
      </w:r>
      <w:r w:rsidR="00D07B1B">
        <w:rPr>
          <w:rStyle w:val="NoHeading3Text"/>
        </w:rPr>
        <w:fldChar w:fldCharType="begin"/>
      </w:r>
      <w:r w:rsidR="00D07B1B">
        <w:rPr>
          <w:rStyle w:val="NoHeading3Text"/>
        </w:rPr>
        <w:instrText xml:space="preserve"> REF _Ref_ContractCompanion_9kb9Ur0AE \w \n \h \t \* MERGEFORMAT </w:instrText>
      </w:r>
      <w:r w:rsidR="00D07B1B">
        <w:rPr>
          <w:rStyle w:val="NoHeading3Text"/>
        </w:rPr>
      </w:r>
      <w:r w:rsidR="00D07B1B">
        <w:rPr>
          <w:rStyle w:val="NoHeading3Text"/>
        </w:rPr>
        <w:fldChar w:fldCharType="separate"/>
      </w:r>
      <w:r w:rsidR="0026537E">
        <w:rPr>
          <w:rStyle w:val="NoHeading3Text"/>
          <w:cs/>
        </w:rPr>
        <w:t>‎</w:t>
      </w:r>
      <w:r w:rsidR="0026537E">
        <w:rPr>
          <w:rStyle w:val="NoHeading3Text"/>
        </w:rPr>
        <w:t>12</w:t>
      </w:r>
      <w:r w:rsidR="00D07B1B">
        <w:rPr>
          <w:rStyle w:val="NoHeading3Text"/>
        </w:rPr>
        <w:fldChar w:fldCharType="end"/>
      </w:r>
      <w:r w:rsidR="00D07B1B">
        <w:rPr>
          <w:rStyle w:val="NoHeading3Text"/>
        </w:rPr>
        <w:t>;</w:t>
      </w:r>
    </w:p>
    <w:p w:rsidR="00D07B1B" w:rsidRDefault="00CF505F" w:rsidP="00DC10BD">
      <w:pPr>
        <w:pStyle w:val="Level3"/>
        <w:numPr>
          <w:ilvl w:val="2"/>
          <w:numId w:val="4"/>
        </w:numPr>
        <w:adjustRightInd/>
        <w:rPr>
          <w:rStyle w:val="NoHeading3Text"/>
        </w:rPr>
      </w:pPr>
      <w:r>
        <w:rPr>
          <w:rStyle w:val="NoHeading3Text"/>
        </w:rPr>
        <w:t xml:space="preserve">clause </w:t>
      </w:r>
      <w:r w:rsidR="00D07B1B">
        <w:rPr>
          <w:rStyle w:val="NoHeading3Text"/>
        </w:rPr>
        <w:fldChar w:fldCharType="begin"/>
      </w:r>
      <w:r w:rsidR="00D07B1B">
        <w:rPr>
          <w:rStyle w:val="NoHeading3Text"/>
        </w:rPr>
        <w:instrText xml:space="preserve"> REF _Ref_ContractCompanion_9kb9Ur0AG \w \n \h \t \* MERGEFORMAT </w:instrText>
      </w:r>
      <w:r w:rsidR="00D07B1B">
        <w:rPr>
          <w:rStyle w:val="NoHeading3Text"/>
        </w:rPr>
      </w:r>
      <w:r w:rsidR="00D07B1B">
        <w:rPr>
          <w:rStyle w:val="NoHeading3Text"/>
        </w:rPr>
        <w:fldChar w:fldCharType="separate"/>
      </w:r>
      <w:r w:rsidR="0026537E">
        <w:rPr>
          <w:rStyle w:val="NoHeading3Text"/>
          <w:cs/>
        </w:rPr>
        <w:t>‎</w:t>
      </w:r>
      <w:r w:rsidR="0026537E">
        <w:rPr>
          <w:rStyle w:val="NoHeading3Text"/>
        </w:rPr>
        <w:t>13</w:t>
      </w:r>
      <w:r w:rsidR="00D07B1B">
        <w:rPr>
          <w:rStyle w:val="NoHeading3Text"/>
        </w:rPr>
        <w:fldChar w:fldCharType="end"/>
      </w:r>
      <w:r w:rsidR="00D07B1B">
        <w:rPr>
          <w:rStyle w:val="NoHeading3Text"/>
        </w:rPr>
        <w:t xml:space="preserve">; </w:t>
      </w:r>
    </w:p>
    <w:p w:rsidR="00D07B1B" w:rsidRDefault="00CF505F" w:rsidP="00DC10BD">
      <w:pPr>
        <w:pStyle w:val="Level3"/>
        <w:numPr>
          <w:ilvl w:val="2"/>
          <w:numId w:val="4"/>
        </w:numPr>
        <w:adjustRightInd/>
        <w:rPr>
          <w:rStyle w:val="NoHeading3Text"/>
        </w:rPr>
      </w:pPr>
      <w:r>
        <w:rPr>
          <w:rStyle w:val="NoHeading3Text"/>
        </w:rPr>
        <w:t xml:space="preserve">clause </w:t>
      </w:r>
      <w:r w:rsidR="00D07B1B">
        <w:rPr>
          <w:rStyle w:val="NoHeading3Text"/>
        </w:rPr>
        <w:fldChar w:fldCharType="begin"/>
      </w:r>
      <w:r w:rsidR="00D07B1B">
        <w:rPr>
          <w:rStyle w:val="NoHeading3Text"/>
        </w:rPr>
        <w:instrText xml:space="preserve"> REF _Ref_ContractCompanion_9kb9Ur0AI \w \n \h \t \* MERGEFORMAT </w:instrText>
      </w:r>
      <w:r w:rsidR="00D07B1B">
        <w:rPr>
          <w:rStyle w:val="NoHeading3Text"/>
        </w:rPr>
      </w:r>
      <w:r w:rsidR="00D07B1B">
        <w:rPr>
          <w:rStyle w:val="NoHeading3Text"/>
        </w:rPr>
        <w:fldChar w:fldCharType="separate"/>
      </w:r>
      <w:r w:rsidR="0026537E">
        <w:rPr>
          <w:rStyle w:val="NoHeading3Text"/>
          <w:cs/>
        </w:rPr>
        <w:t>‎</w:t>
      </w:r>
      <w:r w:rsidR="0026537E">
        <w:rPr>
          <w:rStyle w:val="NoHeading3Text"/>
        </w:rPr>
        <w:t>14</w:t>
      </w:r>
      <w:r w:rsidR="00D07B1B">
        <w:rPr>
          <w:rStyle w:val="NoHeading3Text"/>
        </w:rPr>
        <w:fldChar w:fldCharType="end"/>
      </w:r>
      <w:r w:rsidR="00D07B1B">
        <w:rPr>
          <w:rStyle w:val="NoHeading3Text"/>
        </w:rPr>
        <w:t xml:space="preserve">; </w:t>
      </w:r>
    </w:p>
    <w:p w:rsidR="00D07B1B" w:rsidRPr="00AF0F24" w:rsidRDefault="00CF505F" w:rsidP="00DC10BD">
      <w:pPr>
        <w:pStyle w:val="Level3"/>
        <w:numPr>
          <w:ilvl w:val="2"/>
          <w:numId w:val="4"/>
        </w:numPr>
        <w:adjustRightInd/>
        <w:rPr>
          <w:rStyle w:val="NoHeading3Text"/>
        </w:rPr>
      </w:pPr>
      <w:bookmarkStart w:id="256" w:name="_BPDC_LN_INS_1003"/>
      <w:bookmarkEnd w:id="256"/>
      <w:r>
        <w:rPr>
          <w:rStyle w:val="NoHeading3Text"/>
        </w:rPr>
        <w:t xml:space="preserve">clause </w:t>
      </w:r>
      <w:r w:rsidR="00D07B1B">
        <w:rPr>
          <w:rStyle w:val="NoHeading3Text"/>
        </w:rPr>
        <w:fldChar w:fldCharType="begin"/>
      </w:r>
      <w:r w:rsidR="00D07B1B">
        <w:rPr>
          <w:rStyle w:val="NoHeading3Text"/>
        </w:rPr>
        <w:instrText xml:space="preserve"> REF _Ref_ContractCompanion_9kb9Ur0AK \w \n \h \t \* MERGEFORMAT </w:instrText>
      </w:r>
      <w:r w:rsidR="00D07B1B">
        <w:rPr>
          <w:rStyle w:val="NoHeading3Text"/>
        </w:rPr>
      </w:r>
      <w:r w:rsidR="00D07B1B">
        <w:rPr>
          <w:rStyle w:val="NoHeading3Text"/>
        </w:rPr>
        <w:fldChar w:fldCharType="separate"/>
      </w:r>
      <w:r w:rsidR="0026537E">
        <w:rPr>
          <w:rStyle w:val="NoHeading3Text"/>
          <w:cs/>
        </w:rPr>
        <w:t>‎</w:t>
      </w:r>
      <w:r w:rsidR="0026537E">
        <w:rPr>
          <w:rStyle w:val="NoHeading3Text"/>
        </w:rPr>
        <w:t>15</w:t>
      </w:r>
      <w:r w:rsidR="00D07B1B">
        <w:rPr>
          <w:rStyle w:val="NoHeading3Text"/>
        </w:rPr>
        <w:fldChar w:fldCharType="end"/>
      </w:r>
      <w:r w:rsidR="00D07B1B">
        <w:rPr>
          <w:rStyle w:val="NoHeading3Text"/>
        </w:rPr>
        <w:t>;</w:t>
      </w:r>
      <w:r w:rsidR="00F338D5">
        <w:rPr>
          <w:rStyle w:val="NoHeading3Text"/>
        </w:rPr>
        <w:t xml:space="preserve"> and</w:t>
      </w:r>
    </w:p>
    <w:p w:rsidR="00D07B1B" w:rsidRPr="00AF0F24" w:rsidRDefault="00CF505F" w:rsidP="00DC10BD">
      <w:pPr>
        <w:pStyle w:val="Level3"/>
        <w:numPr>
          <w:ilvl w:val="2"/>
          <w:numId w:val="4"/>
        </w:numPr>
        <w:adjustRightInd/>
        <w:rPr>
          <w:rStyle w:val="NoHeading3Text"/>
        </w:rPr>
      </w:pPr>
      <w:bookmarkStart w:id="257" w:name="_BPDC_LN_INS_1002"/>
      <w:bookmarkStart w:id="258" w:name="_BPDC_LN_INS_1001"/>
      <w:bookmarkStart w:id="259" w:name="_9kMKJ5YVtCIA68GIIUE08BG1aV3E8FOD9F"/>
      <w:bookmarkEnd w:id="257"/>
      <w:bookmarkEnd w:id="258"/>
      <w:r>
        <w:rPr>
          <w:rStyle w:val="NoHeading3Text"/>
        </w:rPr>
        <w:t xml:space="preserve">clause </w:t>
      </w:r>
      <w:r w:rsidR="00D07B1B">
        <w:rPr>
          <w:rStyle w:val="NoHeading3Text"/>
        </w:rPr>
        <w:fldChar w:fldCharType="begin"/>
      </w:r>
      <w:r w:rsidR="00D07B1B">
        <w:rPr>
          <w:rStyle w:val="NoHeading3Text"/>
        </w:rPr>
        <w:instrText xml:space="preserve"> REF _Ref_ContractCompanion_9kb9Ur028 \w \n \h \t \* MERGEFORMAT </w:instrText>
      </w:r>
      <w:r w:rsidR="00D07B1B">
        <w:rPr>
          <w:rStyle w:val="NoHeading3Text"/>
        </w:rPr>
      </w:r>
      <w:r w:rsidR="00D07B1B">
        <w:rPr>
          <w:rStyle w:val="NoHeading3Text"/>
        </w:rPr>
        <w:fldChar w:fldCharType="separate"/>
      </w:r>
      <w:r w:rsidR="0026537E">
        <w:rPr>
          <w:rStyle w:val="NoHeading3Text"/>
          <w:cs/>
        </w:rPr>
        <w:t>‎</w:t>
      </w:r>
      <w:r w:rsidR="0026537E">
        <w:rPr>
          <w:rStyle w:val="NoHeading3Text"/>
        </w:rPr>
        <w:t>26</w:t>
      </w:r>
      <w:r w:rsidR="00D07B1B">
        <w:rPr>
          <w:rStyle w:val="NoHeading3Text"/>
        </w:rPr>
        <w:fldChar w:fldCharType="end"/>
      </w:r>
      <w:bookmarkEnd w:id="259"/>
      <w:r w:rsidR="00D07B1B">
        <w:rPr>
          <w:rStyle w:val="NoHeading3Text"/>
        </w:rPr>
        <w:t>.</w:t>
      </w:r>
    </w:p>
    <w:p w:rsidR="00D07B1B" w:rsidRPr="00DC10BD" w:rsidRDefault="00D07B1B" w:rsidP="00DC10BD">
      <w:pPr>
        <w:pStyle w:val="Level2"/>
        <w:numPr>
          <w:ilvl w:val="1"/>
          <w:numId w:val="4"/>
        </w:numPr>
        <w:adjustRightInd/>
        <w:rPr>
          <w:rStyle w:val="NoHeading2Text"/>
        </w:rPr>
      </w:pPr>
      <w:r>
        <w:lastRenderedPageBreak/>
        <w:t xml:space="preserve">For the avoidance of doubt </w:t>
      </w:r>
      <w:r>
        <w:rPr>
          <w:rStyle w:val="NoHeading3Text"/>
        </w:rPr>
        <w:t xml:space="preserve">any failure on the part of </w:t>
      </w:r>
      <w:r w:rsidR="00BA1062">
        <w:rPr>
          <w:rStyle w:val="NoHeading3Text"/>
        </w:rPr>
        <w:t xml:space="preserve">a Customer </w:t>
      </w:r>
      <w:r>
        <w:rPr>
          <w:rStyle w:val="NoHeading3Text"/>
        </w:rPr>
        <w:t xml:space="preserve">shall not </w:t>
      </w:r>
      <w:r w:rsidRPr="00DC10BD">
        <w:rPr>
          <w:rStyle w:val="NoHeading2Text"/>
        </w:rPr>
        <w:t xml:space="preserve">be a ground for termination under either </w:t>
      </w:r>
      <w:r w:rsidR="00CF505F" w:rsidRPr="00DC10BD">
        <w:rPr>
          <w:rStyle w:val="NoHeading2Text"/>
        </w:rPr>
        <w:t xml:space="preserve">clause </w:t>
      </w:r>
      <w:r w:rsidRPr="00DC10BD">
        <w:rPr>
          <w:rStyle w:val="NoHeading2Text"/>
        </w:rPr>
        <w:fldChar w:fldCharType="begin"/>
      </w:r>
      <w:r w:rsidRPr="00DC10BD">
        <w:rPr>
          <w:rStyle w:val="NoHeading2Text"/>
        </w:rPr>
        <w:instrText xml:space="preserve"> REF _Ref_ContractCompanion_9kb9Ur08E \w \h \t \* MERGEFORMAT </w:instrText>
      </w:r>
      <w:r w:rsidRPr="00DC10BD">
        <w:rPr>
          <w:rStyle w:val="NoHeading2Text"/>
        </w:rPr>
      </w:r>
      <w:r w:rsidRPr="00DC10BD">
        <w:rPr>
          <w:rStyle w:val="NoHeading2Text"/>
        </w:rPr>
        <w:fldChar w:fldCharType="separate"/>
      </w:r>
      <w:r w:rsidR="0026537E" w:rsidRPr="00DC10BD">
        <w:rPr>
          <w:rStyle w:val="NoHeading2Text"/>
          <w:cs/>
        </w:rPr>
        <w:t>‎</w:t>
      </w:r>
      <w:r w:rsidR="0026537E" w:rsidRPr="00DC10BD">
        <w:rPr>
          <w:rStyle w:val="NoHeading2Text"/>
        </w:rPr>
        <w:t>15.2</w:t>
      </w:r>
      <w:r w:rsidRPr="00DC10BD">
        <w:rPr>
          <w:rStyle w:val="NoHeading2Text"/>
        </w:rPr>
        <w:fldChar w:fldCharType="end"/>
      </w:r>
      <w:r w:rsidRPr="00DC10BD">
        <w:rPr>
          <w:rStyle w:val="NoHeading2Text"/>
        </w:rPr>
        <w:t xml:space="preserve"> or </w:t>
      </w:r>
      <w:r w:rsidRPr="00DC10BD">
        <w:rPr>
          <w:rStyle w:val="NoHeading2Text"/>
        </w:rPr>
        <w:fldChar w:fldCharType="begin"/>
      </w:r>
      <w:r w:rsidRPr="00DC10BD">
        <w:rPr>
          <w:rStyle w:val="NoHeading2Text"/>
        </w:rPr>
        <w:instrText xml:space="preserve"> REF _Ref_ContractCompanion_9kb9Ur08G \w \h \t \* MERGEFORMAT </w:instrText>
      </w:r>
      <w:r w:rsidRPr="00DC10BD">
        <w:rPr>
          <w:rStyle w:val="NoHeading2Text"/>
        </w:rPr>
      </w:r>
      <w:r w:rsidRPr="00DC10BD">
        <w:rPr>
          <w:rStyle w:val="NoHeading2Text"/>
        </w:rPr>
        <w:fldChar w:fldCharType="separate"/>
      </w:r>
      <w:r w:rsidR="0026537E" w:rsidRPr="00DC10BD">
        <w:rPr>
          <w:rStyle w:val="NoHeading2Text"/>
          <w:cs/>
        </w:rPr>
        <w:t>‎</w:t>
      </w:r>
      <w:r w:rsidR="0026537E" w:rsidRPr="00DC10BD">
        <w:rPr>
          <w:rStyle w:val="NoHeading2Text"/>
        </w:rPr>
        <w:t>15.3</w:t>
      </w:r>
      <w:r w:rsidRPr="00DC10BD">
        <w:rPr>
          <w:rStyle w:val="NoHeading2Text"/>
        </w:rPr>
        <w:fldChar w:fldCharType="end"/>
      </w:r>
      <w:r w:rsidRPr="00DC10BD">
        <w:rPr>
          <w:rStyle w:val="NoHeading2Text"/>
        </w:rPr>
        <w:t xml:space="preserve"> above.</w:t>
      </w:r>
    </w:p>
    <w:p w:rsidR="00D07B1B" w:rsidRDefault="00D07B1B" w:rsidP="00DC10BD">
      <w:pPr>
        <w:pStyle w:val="Level2"/>
        <w:numPr>
          <w:ilvl w:val="1"/>
          <w:numId w:val="4"/>
        </w:numPr>
        <w:adjustRightInd/>
      </w:pPr>
      <w:r w:rsidRPr="00DC10BD">
        <w:rPr>
          <w:rStyle w:val="NoHeading2Text"/>
        </w:rPr>
        <w:t xml:space="preserve">If at any time the Supplier fails to comply with or is in breach of any terms of this </w:t>
      </w:r>
      <w:r w:rsidR="00EA09D4" w:rsidRPr="00DC10BD">
        <w:rPr>
          <w:rStyle w:val="NoHeading2Text"/>
        </w:rPr>
        <w:t>Agreement</w:t>
      </w:r>
      <w:r w:rsidRPr="00DC10BD">
        <w:rPr>
          <w:rStyle w:val="NoHeading2Text"/>
        </w:rPr>
        <w:t xml:space="preserve">, </w:t>
      </w:r>
      <w:r w:rsidR="00EA09D4" w:rsidRPr="00DC10BD">
        <w:rPr>
          <w:rStyle w:val="NoHeading2Text"/>
        </w:rPr>
        <w:t>FPC</w:t>
      </w:r>
      <w:r w:rsidRPr="00DC10BD">
        <w:rPr>
          <w:rStyle w:val="NoHeading2Text"/>
        </w:rPr>
        <w:t xml:space="preserve"> shall be entitled (without prejudice to any other right or remedy) in addition</w:t>
      </w:r>
      <w:r>
        <w:t xml:space="preserve"> (and not in substitution for the exercise of any other right or remedy) to exercise any one or more of the following rights or remedies:</w:t>
      </w:r>
    </w:p>
    <w:p w:rsidR="00D07B1B" w:rsidRDefault="00D07B1B" w:rsidP="00DC10BD">
      <w:pPr>
        <w:pStyle w:val="Level3"/>
        <w:numPr>
          <w:ilvl w:val="2"/>
          <w:numId w:val="4"/>
        </w:numPr>
        <w:adjustRightInd/>
        <w:rPr>
          <w:rStyle w:val="NoHeading3Text"/>
        </w:rPr>
      </w:pPr>
      <w:r>
        <w:rPr>
          <w:rStyle w:val="NoHeading3Text"/>
        </w:rPr>
        <w:t xml:space="preserve">to require the Supplier, </w:t>
      </w:r>
      <w:r w:rsidR="00BA1062">
        <w:rPr>
          <w:rStyle w:val="NoHeading3Text"/>
        </w:rPr>
        <w:t>(</w:t>
      </w:r>
      <w:r>
        <w:rPr>
          <w:rStyle w:val="NoHeading3Text"/>
        </w:rPr>
        <w:t xml:space="preserve">without charge to </w:t>
      </w:r>
      <w:r w:rsidR="00EA09D4">
        <w:rPr>
          <w:rStyle w:val="NoHeading3Text"/>
        </w:rPr>
        <w:t>FPC</w:t>
      </w:r>
      <w:r w:rsidR="00BA1062">
        <w:rPr>
          <w:rStyle w:val="NoHeading3Text"/>
        </w:rPr>
        <w:t>)</w:t>
      </w:r>
      <w:r>
        <w:rPr>
          <w:rStyle w:val="NoHeading3Text"/>
        </w:rPr>
        <w:t xml:space="preserve">, to carry out such additional work </w:t>
      </w:r>
      <w:r w:rsidR="009D5D32">
        <w:rPr>
          <w:rStyle w:val="NoHeading3Text"/>
        </w:rPr>
        <w:t xml:space="preserve">or take such other steps </w:t>
      </w:r>
      <w:r>
        <w:rPr>
          <w:rStyle w:val="NoHeading3Text"/>
        </w:rPr>
        <w:t>as is necessary to correct the Supplier's failure; and</w:t>
      </w:r>
    </w:p>
    <w:p w:rsidR="00D07B1B" w:rsidRDefault="00D07B1B" w:rsidP="00DC10BD">
      <w:pPr>
        <w:pStyle w:val="Level3"/>
        <w:numPr>
          <w:ilvl w:val="2"/>
          <w:numId w:val="4"/>
        </w:numPr>
        <w:adjustRightInd/>
        <w:rPr>
          <w:rStyle w:val="NoHeading3Text"/>
        </w:rPr>
      </w:pPr>
      <w:r>
        <w:rPr>
          <w:rStyle w:val="NoHeading3Text"/>
        </w:rPr>
        <w:t xml:space="preserve">in any case, to claim such damages as it may have sustained in connection with the Supplier's breach (or breaches) of this </w:t>
      </w:r>
      <w:r w:rsidR="00EA09D4">
        <w:rPr>
          <w:rStyle w:val="NoHeading3Text"/>
        </w:rPr>
        <w:t>Agreement</w:t>
      </w:r>
      <w:r>
        <w:rPr>
          <w:rStyle w:val="NoHeading3Text"/>
        </w:rPr>
        <w:t xml:space="preserve"> not otherwise covered by the provisions of </w:t>
      </w:r>
      <w:r w:rsidR="00CF505F">
        <w:rPr>
          <w:rStyle w:val="NoHeading3Text"/>
        </w:rPr>
        <w:t xml:space="preserve">clause </w:t>
      </w:r>
      <w:r w:rsidR="009D5D32">
        <w:rPr>
          <w:rStyle w:val="NoHeading3Text"/>
        </w:rPr>
        <w:fldChar w:fldCharType="begin"/>
      </w:r>
      <w:r w:rsidR="009D5D32">
        <w:rPr>
          <w:rStyle w:val="NoHeading3Text"/>
        </w:rPr>
        <w:instrText xml:space="preserve"> REF _Ref_ContractCompanion_9kb9Ur08A \r \h </w:instrText>
      </w:r>
      <w:r w:rsidR="009D5D32">
        <w:rPr>
          <w:rStyle w:val="NoHeading3Text"/>
        </w:rPr>
      </w:r>
      <w:r w:rsidR="009D5D32">
        <w:rPr>
          <w:rStyle w:val="NoHeading3Text"/>
        </w:rPr>
        <w:fldChar w:fldCharType="separate"/>
      </w:r>
      <w:r w:rsidR="0026537E">
        <w:rPr>
          <w:rStyle w:val="NoHeading3Text"/>
          <w:cs/>
        </w:rPr>
        <w:t>‎</w:t>
      </w:r>
      <w:r w:rsidR="0026537E">
        <w:rPr>
          <w:rStyle w:val="NoHeading3Text"/>
        </w:rPr>
        <w:t>13</w:t>
      </w:r>
      <w:r w:rsidR="009D5D32">
        <w:rPr>
          <w:rStyle w:val="NoHeading3Text"/>
        </w:rPr>
        <w:fldChar w:fldCharType="end"/>
      </w:r>
      <w:r>
        <w:rPr>
          <w:rStyle w:val="NoHeading3Text"/>
        </w:rPr>
        <w:t>.</w:t>
      </w:r>
    </w:p>
    <w:p w:rsidR="00DC10BD" w:rsidRPr="00DC10BD" w:rsidRDefault="00DC10BD" w:rsidP="00DC10BD">
      <w:pPr>
        <w:pStyle w:val="Level2"/>
        <w:numPr>
          <w:ilvl w:val="1"/>
          <w:numId w:val="4"/>
        </w:numPr>
        <w:adjustRightInd/>
      </w:pPr>
      <w:r>
        <w:t>This Agreement may not be terminated by any Customer that is not FPC.</w:t>
      </w:r>
    </w:p>
    <w:p w:rsidR="009D5D32" w:rsidRDefault="009D5D32" w:rsidP="00DC10BD">
      <w:pPr>
        <w:pStyle w:val="Level1"/>
        <w:keepNext/>
        <w:numPr>
          <w:ilvl w:val="0"/>
          <w:numId w:val="4"/>
        </w:numPr>
        <w:adjustRightInd/>
        <w:outlineLvl w:val="0"/>
        <w:rPr>
          <w:rStyle w:val="Level1asheadingtext"/>
        </w:rPr>
      </w:pPr>
      <w:bookmarkStart w:id="260" w:name="_Ref491954800"/>
      <w:bookmarkStart w:id="261" w:name="_Ref491957886"/>
      <w:bookmarkStart w:id="262" w:name="_Ref409906712"/>
      <w:bookmarkStart w:id="263" w:name="_Ref409907077"/>
      <w:bookmarkStart w:id="264" w:name="_Ref409907288"/>
      <w:bookmarkStart w:id="265" w:name="_Ref409964935"/>
      <w:bookmarkStart w:id="266" w:name="_Ref410688150"/>
      <w:bookmarkStart w:id="267" w:name="_Ref410688302"/>
      <w:bookmarkStart w:id="268" w:name="_Ref410688228"/>
      <w:bookmarkStart w:id="269" w:name="_Ref410746440"/>
      <w:bookmarkStart w:id="270" w:name="_Ref410746484"/>
      <w:bookmarkStart w:id="271" w:name="_Ref410746444"/>
      <w:bookmarkStart w:id="272" w:name="_Ref410756838"/>
      <w:bookmarkStart w:id="273" w:name="_Toc492538488"/>
      <w:r w:rsidRPr="009D5D32">
        <w:rPr>
          <w:rStyle w:val="Level1asheadingtext"/>
        </w:rPr>
        <w:t>Performance Review and Reporting</w:t>
      </w:r>
      <w:bookmarkEnd w:id="260"/>
      <w:bookmarkEnd w:id="261"/>
      <w:bookmarkEnd w:id="273"/>
      <w:r w:rsidRPr="009D5D32">
        <w:rPr>
          <w:rStyle w:val="Level1asheadingtext"/>
        </w:rPr>
        <w:t xml:space="preserve"> </w:t>
      </w:r>
    </w:p>
    <w:p w:rsidR="009D5D32" w:rsidRPr="00DC10BD" w:rsidRDefault="009D5D32" w:rsidP="00DC10BD">
      <w:pPr>
        <w:pStyle w:val="Level2"/>
        <w:numPr>
          <w:ilvl w:val="1"/>
          <w:numId w:val="4"/>
        </w:numPr>
        <w:adjustRightInd/>
        <w:rPr>
          <w:rStyle w:val="NoHeading2Text"/>
        </w:rPr>
      </w:pPr>
      <w:r w:rsidRPr="00DC10BD">
        <w:rPr>
          <w:rStyle w:val="NoHeading2Text"/>
        </w:rPr>
        <w:t>The performance of the Supplier shall be monitored or reviewed as set out in the Invitation to Tender.</w:t>
      </w:r>
    </w:p>
    <w:p w:rsidR="009D5D32" w:rsidRPr="00DC10BD" w:rsidRDefault="009D5D32" w:rsidP="00DC10BD">
      <w:pPr>
        <w:pStyle w:val="Level2"/>
        <w:numPr>
          <w:ilvl w:val="1"/>
          <w:numId w:val="4"/>
        </w:numPr>
        <w:adjustRightInd/>
        <w:rPr>
          <w:rStyle w:val="NoHeading2Text"/>
        </w:rPr>
      </w:pPr>
      <w:r w:rsidRPr="00DC10BD">
        <w:rPr>
          <w:rStyle w:val="NoHeading2Text"/>
        </w:rPr>
        <w:t>FPC and the Supplier shall annually review whether the Key Performance Indicators have proven to be and will remain until the next review fair reasonable and appropriate indicators of the Supplier's ability to perform the requirements and obligations imposed on it under this Agreement.</w:t>
      </w:r>
    </w:p>
    <w:p w:rsidR="009D5D32" w:rsidRPr="00DC10BD" w:rsidRDefault="008E1B29" w:rsidP="00321576">
      <w:pPr>
        <w:pStyle w:val="Level2"/>
        <w:numPr>
          <w:ilvl w:val="1"/>
          <w:numId w:val="4"/>
        </w:numPr>
        <w:adjustRightInd/>
        <w:rPr>
          <w:rStyle w:val="NoHeading2Text"/>
        </w:rPr>
      </w:pPr>
      <w:bookmarkStart w:id="274" w:name="_Ref491958085"/>
      <w:r w:rsidRPr="00DC10BD">
        <w:rPr>
          <w:rStyle w:val="NoHeading2Text"/>
        </w:rPr>
        <w:t xml:space="preserve">The provisions of pages </w:t>
      </w:r>
      <w:r w:rsidR="00321576">
        <w:rPr>
          <w:rStyle w:val="NoHeading2Text"/>
        </w:rPr>
        <w:t xml:space="preserve">54 </w:t>
      </w:r>
      <w:r w:rsidRPr="00DC10BD">
        <w:rPr>
          <w:rStyle w:val="NoHeading2Text"/>
        </w:rPr>
        <w:t xml:space="preserve">to </w:t>
      </w:r>
      <w:r w:rsidR="00321576">
        <w:rPr>
          <w:rStyle w:val="NoHeading2Text"/>
        </w:rPr>
        <w:t>63</w:t>
      </w:r>
      <w:r w:rsidRPr="00DC10BD">
        <w:rPr>
          <w:rStyle w:val="NoHeading2Text"/>
        </w:rPr>
        <w:t xml:space="preserve"> of the Invitation to Tender shall specifically apply to and are incorporated into this Agreement to the intent that FPC is entitled always to implement and operate and the Supplier is obliged to comply with the processes and procedures stated in those pages.</w:t>
      </w:r>
      <w:bookmarkEnd w:id="274"/>
    </w:p>
    <w:p w:rsidR="00B91FC5" w:rsidRDefault="008E1B29" w:rsidP="00B91FC5">
      <w:pPr>
        <w:pStyle w:val="Level2"/>
        <w:numPr>
          <w:ilvl w:val="1"/>
          <w:numId w:val="4"/>
        </w:numPr>
        <w:adjustRightInd/>
      </w:pPr>
      <w:bookmarkStart w:id="275" w:name="_Ref491958105"/>
      <w:r w:rsidRPr="00DC10BD">
        <w:rPr>
          <w:rStyle w:val="NoHeading2Text"/>
        </w:rPr>
        <w:t xml:space="preserve">FPC may </w:t>
      </w:r>
      <w:r w:rsidR="00B91FC5">
        <w:rPr>
          <w:rStyle w:val="NoHeading2Text"/>
        </w:rPr>
        <w:t xml:space="preserve">regard breach by the Supplier of the provisions relating to Key Performance Indicators on pages 54 and 55 of the Invitation to Tender as evidencing material breach of this Agreement.  </w:t>
      </w:r>
    </w:p>
    <w:p w:rsidR="009D5D32" w:rsidRDefault="00B91FC5" w:rsidP="00B91FC5">
      <w:pPr>
        <w:pStyle w:val="Level2"/>
        <w:numPr>
          <w:ilvl w:val="1"/>
          <w:numId w:val="4"/>
        </w:numPr>
        <w:adjustRightInd/>
      </w:pPr>
      <w:r>
        <w:t>FPC may for its own benefit and for the benefit of Customers and at any time throughout the Term benchmark and/or market test the Supplier's pricing contained in the Supplier's Pricing Schedule and/or any aspect of the Materials or the Services and for that purpose and in any event may share with, make available and allow access to the Supplier</w:t>
      </w:r>
      <w:r w:rsidR="00785882">
        <w:t>'s Pricing Schedule and/or its Plans and P</w:t>
      </w:r>
      <w:r>
        <w:t>roposals to other organisations (whether or not Customers)</w:t>
      </w:r>
      <w:r w:rsidR="008E1B29">
        <w:t>.</w:t>
      </w:r>
      <w:bookmarkEnd w:id="275"/>
    </w:p>
    <w:p w:rsidR="00D07B1B" w:rsidRDefault="00D07B1B" w:rsidP="00DC10BD">
      <w:pPr>
        <w:pStyle w:val="Level1"/>
        <w:keepNext/>
        <w:numPr>
          <w:ilvl w:val="0"/>
          <w:numId w:val="4"/>
        </w:numPr>
        <w:adjustRightInd/>
        <w:outlineLvl w:val="0"/>
      </w:pPr>
      <w:bookmarkStart w:id="276" w:name="_Toc492538489"/>
      <w:r>
        <w:rPr>
          <w:rStyle w:val="Level1asheadingtext"/>
        </w:rPr>
        <w:t>Force Majeure</w:t>
      </w:r>
      <w:bookmarkEnd w:id="262"/>
      <w:bookmarkEnd w:id="263"/>
      <w:bookmarkEnd w:id="264"/>
      <w:bookmarkEnd w:id="265"/>
      <w:bookmarkEnd w:id="266"/>
      <w:bookmarkEnd w:id="267"/>
      <w:bookmarkEnd w:id="268"/>
      <w:bookmarkEnd w:id="269"/>
      <w:bookmarkEnd w:id="270"/>
      <w:bookmarkEnd w:id="271"/>
      <w:bookmarkEnd w:id="272"/>
      <w:bookmarkEnd w:id="276"/>
    </w:p>
    <w:p w:rsidR="00802605" w:rsidRPr="00DC10BD" w:rsidRDefault="00802605" w:rsidP="00DC10BD">
      <w:pPr>
        <w:pStyle w:val="Level2"/>
        <w:numPr>
          <w:ilvl w:val="1"/>
          <w:numId w:val="4"/>
        </w:numPr>
        <w:adjustRightInd/>
        <w:rPr>
          <w:rStyle w:val="NoHeading2Text"/>
        </w:rPr>
      </w:pPr>
      <w:bookmarkStart w:id="277" w:name="_Ref459924866"/>
      <w:r w:rsidRPr="00DC10BD">
        <w:rPr>
          <w:rStyle w:val="NoHeading2Text"/>
        </w:rPr>
        <w:t>The Supplier shall not be liable for failure to perform its obligations under this Agreement to the extent that such failure is caused by any act of God, lightning, fire, act or omission of government, war, military operations, terrorism, riot or any labour dispute to which the Supplier is not a party.</w:t>
      </w:r>
      <w:bookmarkEnd w:id="277"/>
      <w:r w:rsidRPr="00DC10BD">
        <w:rPr>
          <w:rStyle w:val="NoHeading2Text"/>
        </w:rPr>
        <w:t xml:space="preserve">  For the avoidance of doubt the impact of the withdrawal of the United Kingdom from the European Union including the impact of any arrangements contemplated by or contained in the European Union (Withdrawal) Bill</w:t>
      </w:r>
      <w:r w:rsidR="00785882">
        <w:rPr>
          <w:rStyle w:val="NoHeading2Text"/>
        </w:rPr>
        <w:t xml:space="preserve"> or subsequently brought into force</w:t>
      </w:r>
      <w:r w:rsidRPr="00DC10BD">
        <w:rPr>
          <w:rStyle w:val="NoHeading2Text"/>
        </w:rPr>
        <w:t xml:space="preserve"> shall not for the purpose of this </w:t>
      </w:r>
      <w:r w:rsidR="00CF505F" w:rsidRPr="00DC10BD">
        <w:rPr>
          <w:rStyle w:val="NoHeading2Text"/>
        </w:rPr>
        <w:t>clause</w:t>
      </w:r>
      <w:r w:rsidR="008E1B29" w:rsidRPr="00DC10BD">
        <w:rPr>
          <w:rStyle w:val="NoHeading2Text"/>
        </w:rPr>
        <w:t xml:space="preserve"> </w:t>
      </w:r>
      <w:r w:rsidRPr="00DC10BD">
        <w:rPr>
          <w:rStyle w:val="NoHeading2Text"/>
        </w:rPr>
        <w:t xml:space="preserve">amount to an act of force majeure or act or omission </w:t>
      </w:r>
      <w:r w:rsidRPr="00DC10BD">
        <w:rPr>
          <w:rStyle w:val="NoHeading2Text"/>
        </w:rPr>
        <w:lastRenderedPageBreak/>
        <w:t xml:space="preserve">of government entitling the Supplier to seek relief under this </w:t>
      </w:r>
      <w:r w:rsidR="00CF505F" w:rsidRPr="00DC10BD">
        <w:rPr>
          <w:rStyle w:val="NoHeading2Text"/>
        </w:rPr>
        <w:t xml:space="preserve">clause </w:t>
      </w:r>
      <w:r w:rsidRPr="00DC10BD">
        <w:rPr>
          <w:rStyle w:val="NoHeading2Text"/>
        </w:rPr>
        <w:t>17 from performance of its obligations under this Agreement.</w:t>
      </w:r>
    </w:p>
    <w:p w:rsidR="00802605" w:rsidRPr="00690746" w:rsidRDefault="00802605" w:rsidP="00DC10BD">
      <w:pPr>
        <w:pStyle w:val="Level2"/>
        <w:numPr>
          <w:ilvl w:val="1"/>
          <w:numId w:val="4"/>
        </w:numPr>
        <w:adjustRightInd/>
      </w:pPr>
      <w:bookmarkStart w:id="278" w:name="_Ref459924603"/>
      <w:r w:rsidRPr="00DC10BD">
        <w:rPr>
          <w:rStyle w:val="NoHeading2Text"/>
        </w:rPr>
        <w:t>The Supplier</w:t>
      </w:r>
      <w:r w:rsidRPr="00690746">
        <w:t xml:space="preserve"> shall use all reaso</w:t>
      </w:r>
      <w:r>
        <w:t xml:space="preserve">nable endeavours to restore the provision of the Supplies </w:t>
      </w:r>
      <w:r w:rsidRPr="00690746">
        <w:t xml:space="preserve">within three (3) months of any event falling within </w:t>
      </w:r>
      <w:r w:rsidR="00CF505F">
        <w:t xml:space="preserve">clause </w:t>
      </w:r>
      <w:r>
        <w:fldChar w:fldCharType="begin"/>
      </w:r>
      <w:r>
        <w:instrText xml:space="preserve"> REF _Ref459924866 \r \h </w:instrText>
      </w:r>
      <w:r>
        <w:fldChar w:fldCharType="separate"/>
      </w:r>
      <w:r w:rsidR="0026537E">
        <w:rPr>
          <w:cs/>
        </w:rPr>
        <w:t>‎</w:t>
      </w:r>
      <w:r w:rsidR="0026537E">
        <w:t>17.1</w:t>
      </w:r>
      <w:r>
        <w:fldChar w:fldCharType="end"/>
      </w:r>
      <w:r w:rsidRPr="00690746">
        <w:t xml:space="preserve">. If, notwithstanding </w:t>
      </w:r>
      <w:r>
        <w:t>the use of such endeavours, the provision of the Supplies</w:t>
      </w:r>
      <w:r w:rsidRPr="00690746">
        <w:t xml:space="preserve"> is not so restored, </w:t>
      </w:r>
      <w:r>
        <w:t xml:space="preserve">FPC </w:t>
      </w:r>
      <w:r w:rsidRPr="00690746">
        <w:t>shall have the right to terminate this Agreement by notice in writing to the Supplier at any time after the expiry of such three (3) month period.</w:t>
      </w:r>
      <w:bookmarkEnd w:id="278"/>
    </w:p>
    <w:p w:rsidR="00D07B1B" w:rsidRDefault="00802605" w:rsidP="00DC10BD">
      <w:pPr>
        <w:pStyle w:val="Level2"/>
        <w:numPr>
          <w:ilvl w:val="1"/>
          <w:numId w:val="4"/>
        </w:numPr>
        <w:adjustRightInd/>
      </w:pPr>
      <w:r w:rsidRPr="00690746">
        <w:t xml:space="preserve">During any period or periods referred to in </w:t>
      </w:r>
      <w:r w:rsidR="00CF505F">
        <w:t xml:space="preserve">clause </w:t>
      </w:r>
      <w:r>
        <w:fldChar w:fldCharType="begin"/>
      </w:r>
      <w:r>
        <w:instrText xml:space="preserve"> REF _Ref459924603 \r \h </w:instrText>
      </w:r>
      <w:r>
        <w:fldChar w:fldCharType="separate"/>
      </w:r>
      <w:r w:rsidR="0026537E">
        <w:rPr>
          <w:cs/>
        </w:rPr>
        <w:t>‎</w:t>
      </w:r>
      <w:r w:rsidR="0026537E">
        <w:t>17.2</w:t>
      </w:r>
      <w:r>
        <w:fldChar w:fldCharType="end"/>
      </w:r>
      <w:r w:rsidRPr="00690746">
        <w:t xml:space="preserve"> each party shall bear its own costs relating to the event of force majeure as set out in </w:t>
      </w:r>
      <w:r w:rsidR="00F338D5">
        <w:t>c</w:t>
      </w:r>
      <w:r>
        <w:t>lause</w:t>
      </w:r>
      <w:r w:rsidRPr="00690746">
        <w:t xml:space="preserve"> </w:t>
      </w:r>
      <w:r>
        <w:fldChar w:fldCharType="begin"/>
      </w:r>
      <w:r>
        <w:instrText xml:space="preserve"> REF _Ref459924866 \r \h </w:instrText>
      </w:r>
      <w:r>
        <w:fldChar w:fldCharType="separate"/>
      </w:r>
      <w:r w:rsidR="0026537E">
        <w:rPr>
          <w:cs/>
        </w:rPr>
        <w:t>‎</w:t>
      </w:r>
      <w:r w:rsidR="0026537E">
        <w:t>17.1</w:t>
      </w:r>
      <w:r>
        <w:fldChar w:fldCharType="end"/>
      </w:r>
      <w:r w:rsidRPr="00690746">
        <w:t>.</w:t>
      </w:r>
    </w:p>
    <w:p w:rsidR="00D07B1B" w:rsidRDefault="00D07B1B" w:rsidP="00DC10BD">
      <w:pPr>
        <w:pStyle w:val="Level1"/>
        <w:keepNext/>
        <w:numPr>
          <w:ilvl w:val="0"/>
          <w:numId w:val="4"/>
        </w:numPr>
        <w:adjustRightInd/>
        <w:outlineLvl w:val="0"/>
      </w:pPr>
      <w:bookmarkStart w:id="279" w:name="_Ref_ContractCompanion_9kb9Ur079"/>
      <w:bookmarkStart w:id="280" w:name="_Ref409906728"/>
      <w:bookmarkStart w:id="281" w:name="_Ref409907108"/>
      <w:bookmarkStart w:id="282" w:name="_Ref409907303"/>
      <w:bookmarkStart w:id="283" w:name="_Ref409964966"/>
      <w:bookmarkStart w:id="284" w:name="_Ref410688181"/>
      <w:bookmarkStart w:id="285" w:name="_Ref410688317"/>
      <w:bookmarkStart w:id="286" w:name="_Ref410688244"/>
      <w:bookmarkStart w:id="287" w:name="_Ref410746456"/>
      <w:bookmarkStart w:id="288" w:name="_Ref410746500"/>
      <w:bookmarkStart w:id="289" w:name="_Ref410746476"/>
      <w:bookmarkStart w:id="290" w:name="_Ref410756869"/>
      <w:bookmarkStart w:id="291" w:name="_Toc492538490"/>
      <w:r>
        <w:rPr>
          <w:rStyle w:val="Level1asheadingtext"/>
        </w:rPr>
        <w:t>Variation</w:t>
      </w:r>
      <w:bookmarkEnd w:id="279"/>
      <w:bookmarkEnd w:id="280"/>
      <w:bookmarkEnd w:id="281"/>
      <w:bookmarkEnd w:id="282"/>
      <w:bookmarkEnd w:id="283"/>
      <w:bookmarkEnd w:id="284"/>
      <w:bookmarkEnd w:id="285"/>
      <w:bookmarkEnd w:id="286"/>
      <w:bookmarkEnd w:id="287"/>
      <w:bookmarkEnd w:id="288"/>
      <w:bookmarkEnd w:id="289"/>
      <w:bookmarkEnd w:id="290"/>
      <w:bookmarkEnd w:id="291"/>
    </w:p>
    <w:p w:rsidR="00D07B1B" w:rsidRDefault="00D07B1B" w:rsidP="00DC10BD">
      <w:pPr>
        <w:pStyle w:val="Body2"/>
      </w:pPr>
      <w:r>
        <w:t xml:space="preserve">Subject to </w:t>
      </w:r>
      <w:r w:rsidR="00CF505F">
        <w:t>c</w:t>
      </w:r>
      <w:r w:rsidR="00EA09D4">
        <w:t>lause</w:t>
      </w:r>
      <w:r>
        <w:t xml:space="preserve"> </w:t>
      </w:r>
      <w:r>
        <w:fldChar w:fldCharType="begin"/>
      </w:r>
      <w:r>
        <w:instrText xml:space="preserve"> REF _BPDC_LN_INS_1004 \w \n \h \t \* MERGEFORMAT </w:instrText>
      </w:r>
      <w:r>
        <w:fldChar w:fldCharType="separate"/>
      </w:r>
      <w:r w:rsidR="0026537E">
        <w:rPr>
          <w:cs/>
        </w:rPr>
        <w:t>‎</w:t>
      </w:r>
      <w:r w:rsidR="0026537E">
        <w:t>8</w:t>
      </w:r>
      <w:r>
        <w:fldChar w:fldCharType="end"/>
      </w:r>
      <w:r>
        <w:t xml:space="preserve">, no variation of this </w:t>
      </w:r>
      <w:r w:rsidR="00EA09D4">
        <w:t>Agreement</w:t>
      </w:r>
      <w:r>
        <w:t xml:space="preserve"> or of any of the documents referred to in it shall be valid unless it is contained in a deed and executed by, or on behalf of, each of the parties.</w:t>
      </w:r>
    </w:p>
    <w:p w:rsidR="00D07B1B" w:rsidRDefault="00D07B1B" w:rsidP="00DC10BD">
      <w:pPr>
        <w:pStyle w:val="Level1"/>
        <w:keepNext/>
        <w:numPr>
          <w:ilvl w:val="0"/>
          <w:numId w:val="4"/>
        </w:numPr>
        <w:adjustRightInd/>
        <w:outlineLvl w:val="0"/>
      </w:pPr>
      <w:bookmarkStart w:id="292" w:name="_Ref409906744"/>
      <w:bookmarkStart w:id="293" w:name="_Ref409907124"/>
      <w:bookmarkStart w:id="294" w:name="_Ref409906335"/>
      <w:bookmarkStart w:id="295" w:name="_Ref409964983"/>
      <w:bookmarkStart w:id="296" w:name="_Ref410688212"/>
      <w:bookmarkStart w:id="297" w:name="_Ref410688349"/>
      <w:bookmarkStart w:id="298" w:name="_Ref410688276"/>
      <w:bookmarkStart w:id="299" w:name="_Ref410746487"/>
      <w:bookmarkStart w:id="300" w:name="_Ref410746531"/>
      <w:bookmarkStart w:id="301" w:name="_Ref410746506"/>
      <w:bookmarkStart w:id="302" w:name="_Ref410756901"/>
      <w:bookmarkStart w:id="303" w:name="_Toc492538491"/>
      <w:r>
        <w:rPr>
          <w:rStyle w:val="Level1asheadingtext"/>
        </w:rPr>
        <w:t>Waiver</w:t>
      </w:r>
      <w:bookmarkEnd w:id="292"/>
      <w:bookmarkEnd w:id="293"/>
      <w:bookmarkEnd w:id="294"/>
      <w:bookmarkEnd w:id="295"/>
      <w:bookmarkEnd w:id="296"/>
      <w:bookmarkEnd w:id="297"/>
      <w:bookmarkEnd w:id="298"/>
      <w:bookmarkEnd w:id="299"/>
      <w:bookmarkEnd w:id="300"/>
      <w:bookmarkEnd w:id="301"/>
      <w:bookmarkEnd w:id="302"/>
      <w:bookmarkEnd w:id="303"/>
    </w:p>
    <w:p w:rsidR="00D07B1B" w:rsidRPr="00DC10BD" w:rsidRDefault="00D07B1B" w:rsidP="00DC10BD">
      <w:pPr>
        <w:pStyle w:val="Level2"/>
        <w:numPr>
          <w:ilvl w:val="1"/>
          <w:numId w:val="4"/>
        </w:numPr>
        <w:adjustRightInd/>
      </w:pPr>
      <w:r w:rsidRPr="00DC10BD">
        <w:t xml:space="preserve">Failure to exercise, or any delay in exercising, any right or remedy provided under this </w:t>
      </w:r>
      <w:r w:rsidR="00EA09D4" w:rsidRPr="00DC10BD">
        <w:t>Agreement</w:t>
      </w:r>
      <w:r w:rsidRPr="00DC10BD">
        <w:t xml:space="preserve"> or by Applicable Law shall not constitute a waiver of that (or any other) right or remedy, nor shall it preclude or restrict any further exercise of that (or any other) right or remedy. </w:t>
      </w:r>
    </w:p>
    <w:p w:rsidR="00D07B1B" w:rsidRDefault="00D07B1B" w:rsidP="00DC10BD">
      <w:pPr>
        <w:pStyle w:val="Level2"/>
        <w:numPr>
          <w:ilvl w:val="1"/>
          <w:numId w:val="4"/>
        </w:numPr>
        <w:adjustRightInd/>
      </w:pPr>
      <w:r w:rsidRPr="00DC10BD">
        <w:t xml:space="preserve">No single or partial exercise of any right or remedy provided under this </w:t>
      </w:r>
      <w:r w:rsidR="00EA09D4" w:rsidRPr="00DC10BD">
        <w:t>Agreement</w:t>
      </w:r>
      <w:r w:rsidRPr="00DC10BD">
        <w:t xml:space="preserve"> or by Applicable Law shall preclude or restrict the further exercise of that right or remedy.</w:t>
      </w:r>
    </w:p>
    <w:p w:rsidR="00D07B1B" w:rsidRDefault="00D07B1B" w:rsidP="00DC10BD">
      <w:pPr>
        <w:pStyle w:val="Level2"/>
        <w:numPr>
          <w:ilvl w:val="1"/>
          <w:numId w:val="4"/>
        </w:numPr>
        <w:adjustRightInd/>
      </w:pPr>
      <w:r>
        <w:t xml:space="preserve">A waiver (which may be given subject to conditions) of any right or remedy provided under this </w:t>
      </w:r>
      <w:r w:rsidR="00EA09D4">
        <w:t>Agreement</w:t>
      </w:r>
      <w:r>
        <w:t xml:space="preserve"> or by Applicable Law shall only be effective if it is in writing. It shall apply only to the party to whom it is addressed and for the specific circumstances for which it is given. It shall not prevent the party who has given the waiver from subsequently relying on the right or remedy in other circumstances.</w:t>
      </w:r>
    </w:p>
    <w:p w:rsidR="00D07B1B" w:rsidRDefault="00D07B1B" w:rsidP="00DC10BD">
      <w:pPr>
        <w:pStyle w:val="Level2"/>
        <w:numPr>
          <w:ilvl w:val="1"/>
          <w:numId w:val="4"/>
        </w:numPr>
        <w:adjustRightInd/>
      </w:pPr>
      <w:r>
        <w:t xml:space="preserve">Unless specifically provided otherwise, rights arising under this </w:t>
      </w:r>
      <w:r w:rsidR="00EA09D4">
        <w:t>Agreement</w:t>
      </w:r>
      <w:r>
        <w:t xml:space="preserve"> are cumulative and do not exclude rights provided by any Applicable Law.</w:t>
      </w:r>
    </w:p>
    <w:p w:rsidR="00D07B1B" w:rsidRDefault="00D07B1B" w:rsidP="00DC10BD">
      <w:pPr>
        <w:pStyle w:val="Level1"/>
        <w:keepNext/>
        <w:numPr>
          <w:ilvl w:val="0"/>
          <w:numId w:val="4"/>
        </w:numPr>
        <w:adjustRightInd/>
        <w:outlineLvl w:val="0"/>
      </w:pPr>
      <w:bookmarkStart w:id="304" w:name="_Ref409906775"/>
      <w:bookmarkStart w:id="305" w:name="_Ref409907155"/>
      <w:bookmarkStart w:id="306" w:name="_Ref409906350"/>
      <w:bookmarkStart w:id="307" w:name="_Ref409965013"/>
      <w:bookmarkStart w:id="308" w:name="_Ref410688243"/>
      <w:bookmarkStart w:id="309" w:name="_Ref410688364"/>
      <w:bookmarkStart w:id="310" w:name="_Ref410688290"/>
      <w:bookmarkStart w:id="311" w:name="_Ref410746518"/>
      <w:bookmarkStart w:id="312" w:name="_Ref410746562"/>
      <w:bookmarkStart w:id="313" w:name="_Ref410746553"/>
      <w:bookmarkStart w:id="314" w:name="_Ref410756932"/>
      <w:bookmarkStart w:id="315" w:name="_Toc492538492"/>
      <w:r>
        <w:rPr>
          <w:rStyle w:val="Level1asheadingtext"/>
        </w:rPr>
        <w:t>Severance</w:t>
      </w:r>
      <w:bookmarkEnd w:id="304"/>
      <w:bookmarkEnd w:id="305"/>
      <w:bookmarkEnd w:id="306"/>
      <w:bookmarkEnd w:id="307"/>
      <w:bookmarkEnd w:id="308"/>
      <w:bookmarkEnd w:id="309"/>
      <w:bookmarkEnd w:id="310"/>
      <w:bookmarkEnd w:id="311"/>
      <w:bookmarkEnd w:id="312"/>
      <w:bookmarkEnd w:id="313"/>
      <w:bookmarkEnd w:id="314"/>
      <w:bookmarkEnd w:id="315"/>
    </w:p>
    <w:p w:rsidR="00D07B1B" w:rsidRDefault="00D07B1B" w:rsidP="00DC10BD">
      <w:pPr>
        <w:pStyle w:val="Level2"/>
        <w:numPr>
          <w:ilvl w:val="1"/>
          <w:numId w:val="4"/>
        </w:numPr>
        <w:adjustRightInd/>
      </w:pPr>
      <w:r>
        <w:t xml:space="preserve">If any provision of this </w:t>
      </w:r>
      <w:r w:rsidR="00EA09D4">
        <w:t>Agreement</w:t>
      </w:r>
      <w:r>
        <w:t xml:space="preserve"> (or part of any provision) is found by any court or other authority of competent jurisdiction to be invalid, illegal or unenforceable, that provision or part-provision shall, to the extent required, be deemed not to form part of the </w:t>
      </w:r>
      <w:r w:rsidR="00EA09D4">
        <w:t>Agreement</w:t>
      </w:r>
      <w:r>
        <w:t xml:space="preserve">, and the validity and enforceability of the other provisions of the </w:t>
      </w:r>
      <w:r w:rsidR="00EA09D4">
        <w:t>Agreement</w:t>
      </w:r>
      <w:r>
        <w:t xml:space="preserve"> shall not be affected.</w:t>
      </w:r>
    </w:p>
    <w:p w:rsidR="00D07B1B" w:rsidRDefault="00D07B1B" w:rsidP="00DC10BD">
      <w:pPr>
        <w:pStyle w:val="Level2"/>
        <w:numPr>
          <w:ilvl w:val="1"/>
          <w:numId w:val="4"/>
        </w:numPr>
        <w:adjustRightInd/>
      </w:pPr>
      <w:r>
        <w:t xml:space="preserve">If a provision of this </w:t>
      </w:r>
      <w:r w:rsidR="00EA09D4">
        <w:t>Agreement</w:t>
      </w:r>
      <w:r>
        <w:t xml:space="preserve"> (or part of any provision) is found illegal, invalid or unenforceable, the provision shall apply with the minimum modification necessary to make it legal, valid and enforceable. </w:t>
      </w:r>
    </w:p>
    <w:p w:rsidR="00D07B1B" w:rsidRDefault="00D07B1B" w:rsidP="00DC10BD">
      <w:pPr>
        <w:pStyle w:val="Level1"/>
        <w:keepNext/>
        <w:numPr>
          <w:ilvl w:val="0"/>
          <w:numId w:val="4"/>
        </w:numPr>
        <w:adjustRightInd/>
        <w:outlineLvl w:val="0"/>
      </w:pPr>
      <w:bookmarkStart w:id="316" w:name="_Ref409906790"/>
      <w:bookmarkStart w:id="317" w:name="_Ref409907170"/>
      <w:bookmarkStart w:id="318" w:name="_Ref409906381"/>
      <w:bookmarkStart w:id="319" w:name="_Ref409965028"/>
      <w:bookmarkStart w:id="320" w:name="_Ref410688275"/>
      <w:bookmarkStart w:id="321" w:name="_Ref410688380"/>
      <w:bookmarkStart w:id="322" w:name="_Ref410688322"/>
      <w:bookmarkStart w:id="323" w:name="_Ref410746550"/>
      <w:bookmarkStart w:id="324" w:name="_Ref410746593"/>
      <w:bookmarkStart w:id="325" w:name="_Ref410746584"/>
      <w:bookmarkStart w:id="326" w:name="_Ref410756963"/>
      <w:bookmarkStart w:id="327" w:name="_Toc492538493"/>
      <w:r>
        <w:rPr>
          <w:rStyle w:val="Level1asheadingtext"/>
        </w:rPr>
        <w:lastRenderedPageBreak/>
        <w:t>Entire Agreement and Representations</w:t>
      </w:r>
      <w:bookmarkEnd w:id="327"/>
      <w:r>
        <w:rPr>
          <w:rStyle w:val="Level1asheadingtext"/>
        </w:rPr>
        <w:t xml:space="preserve"> </w:t>
      </w:r>
      <w:bookmarkEnd w:id="316"/>
      <w:bookmarkEnd w:id="317"/>
      <w:bookmarkEnd w:id="318"/>
      <w:bookmarkEnd w:id="319"/>
      <w:bookmarkEnd w:id="320"/>
      <w:bookmarkEnd w:id="321"/>
      <w:bookmarkEnd w:id="322"/>
      <w:bookmarkEnd w:id="323"/>
      <w:bookmarkEnd w:id="324"/>
      <w:bookmarkEnd w:id="325"/>
      <w:bookmarkEnd w:id="326"/>
    </w:p>
    <w:p w:rsidR="00D07B1B" w:rsidRDefault="00D07B1B" w:rsidP="00DC10BD">
      <w:pPr>
        <w:pStyle w:val="Level2"/>
        <w:numPr>
          <w:ilvl w:val="1"/>
          <w:numId w:val="4"/>
        </w:numPr>
        <w:adjustRightInd/>
      </w:pPr>
      <w:r>
        <w:t xml:space="preserve">This </w:t>
      </w:r>
      <w:r w:rsidR="00EA09D4">
        <w:t>Agreement</w:t>
      </w:r>
      <w:r>
        <w:t xml:space="preserve">, its Schedules, Appendices and any documents referred to in it and initialled by the parties constitute the whole </w:t>
      </w:r>
      <w:r w:rsidR="00EA09D4">
        <w:t>Agreement</w:t>
      </w:r>
      <w:r>
        <w:t xml:space="preserve"> between the parties and supersede any previous arrangement, understanding or </w:t>
      </w:r>
      <w:r w:rsidR="00EA09D4">
        <w:t>Agreement</w:t>
      </w:r>
      <w:r>
        <w:t xml:space="preserve"> between them relating to the subject matter of this </w:t>
      </w:r>
      <w:r w:rsidR="00EA09D4">
        <w:t>Agreement</w:t>
      </w:r>
      <w:r>
        <w:t xml:space="preserve">. </w:t>
      </w:r>
    </w:p>
    <w:p w:rsidR="00D07B1B" w:rsidRDefault="00802605" w:rsidP="00DC10BD">
      <w:pPr>
        <w:pStyle w:val="Level2"/>
        <w:numPr>
          <w:ilvl w:val="1"/>
          <w:numId w:val="4"/>
        </w:numPr>
        <w:adjustRightInd/>
      </w:pPr>
      <w:r>
        <w:t xml:space="preserve">The Supplier </w:t>
      </w:r>
      <w:r w:rsidR="00D07B1B">
        <w:t xml:space="preserve">acknowledges that, in entering into this </w:t>
      </w:r>
      <w:r w:rsidR="00EA09D4">
        <w:t>Agreement</w:t>
      </w:r>
      <w:r w:rsidR="00D07B1B">
        <w:t xml:space="preserve">, it does not rely on any statement, representation, assurance or warranty of any person (whether a party to this </w:t>
      </w:r>
      <w:r w:rsidR="00EA09D4">
        <w:t>Agreement</w:t>
      </w:r>
      <w:r w:rsidR="00D07B1B">
        <w:t xml:space="preserve"> or not) other than as expressly set out in this </w:t>
      </w:r>
      <w:r w:rsidR="00EA09D4">
        <w:t>Agreement</w:t>
      </w:r>
      <w:r w:rsidR="00D07B1B">
        <w:t>.</w:t>
      </w:r>
    </w:p>
    <w:p w:rsidR="00D07B1B" w:rsidRDefault="00D07B1B" w:rsidP="00DC10BD">
      <w:pPr>
        <w:pStyle w:val="Level1"/>
        <w:keepNext/>
        <w:numPr>
          <w:ilvl w:val="0"/>
          <w:numId w:val="4"/>
        </w:numPr>
        <w:adjustRightInd/>
        <w:outlineLvl w:val="0"/>
      </w:pPr>
      <w:bookmarkStart w:id="328" w:name="_Ref409906822"/>
      <w:bookmarkStart w:id="329" w:name="_Ref409907186"/>
      <w:bookmarkStart w:id="330" w:name="_Ref409906397"/>
      <w:bookmarkStart w:id="331" w:name="_Ref409965060"/>
      <w:bookmarkStart w:id="332" w:name="_Ref410688307"/>
      <w:bookmarkStart w:id="333" w:name="_Ref410688411"/>
      <w:bookmarkStart w:id="334" w:name="_Ref410688338"/>
      <w:bookmarkStart w:id="335" w:name="_Ref410746581"/>
      <w:bookmarkStart w:id="336" w:name="_Ref410746625"/>
      <w:bookmarkStart w:id="337" w:name="_Ref410746616"/>
      <w:bookmarkStart w:id="338" w:name="_Ref410756994"/>
      <w:bookmarkStart w:id="339" w:name="_Toc492538494"/>
      <w:r>
        <w:rPr>
          <w:rStyle w:val="Level1asheadingtext"/>
        </w:rPr>
        <w:t>Dealing with this Agreement</w:t>
      </w:r>
      <w:bookmarkEnd w:id="328"/>
      <w:bookmarkEnd w:id="329"/>
      <w:bookmarkEnd w:id="330"/>
      <w:bookmarkEnd w:id="331"/>
      <w:bookmarkEnd w:id="332"/>
      <w:bookmarkEnd w:id="333"/>
      <w:bookmarkEnd w:id="334"/>
      <w:bookmarkEnd w:id="335"/>
      <w:bookmarkEnd w:id="336"/>
      <w:bookmarkEnd w:id="337"/>
      <w:bookmarkEnd w:id="338"/>
      <w:bookmarkEnd w:id="339"/>
    </w:p>
    <w:p w:rsidR="00D07B1B" w:rsidRPr="00AB2848" w:rsidRDefault="00802605" w:rsidP="00802605">
      <w:pPr>
        <w:pStyle w:val="Body1"/>
      </w:pPr>
      <w:r>
        <w:rPr>
          <w:rStyle w:val="NoHeading2Text"/>
        </w:rPr>
        <w:t>T</w:t>
      </w:r>
      <w:r w:rsidR="00D07B1B">
        <w:rPr>
          <w:rStyle w:val="NoHeading2Text"/>
        </w:rPr>
        <w:t>he Supplier shall</w:t>
      </w:r>
      <w:r>
        <w:rPr>
          <w:rStyle w:val="NoHeading2Text"/>
        </w:rPr>
        <w:t xml:space="preserve"> not</w:t>
      </w:r>
      <w:r w:rsidR="00D07B1B">
        <w:rPr>
          <w:rStyle w:val="NoHeading2Text"/>
        </w:rPr>
        <w:t xml:space="preserve"> without the prior written consent of </w:t>
      </w:r>
      <w:r>
        <w:rPr>
          <w:rStyle w:val="NoHeading2Text"/>
        </w:rPr>
        <w:t xml:space="preserve">FPC </w:t>
      </w:r>
      <w:r w:rsidR="00D07B1B">
        <w:rPr>
          <w:rStyle w:val="NoHeading2Text"/>
        </w:rPr>
        <w:t xml:space="preserve">(such consent not to be unreasonably withheld or delayed or refused), assign, transfer, novate, subcontract or deal in any other manner with all or any of its rights or obligations under this </w:t>
      </w:r>
      <w:r w:rsidR="00EA09D4">
        <w:rPr>
          <w:rStyle w:val="NoHeading2Text"/>
        </w:rPr>
        <w:t>Agreement</w:t>
      </w:r>
      <w:r w:rsidR="00D07B1B">
        <w:rPr>
          <w:rStyle w:val="NoHeading2Text"/>
        </w:rPr>
        <w:t>.</w:t>
      </w:r>
    </w:p>
    <w:p w:rsidR="00D07B1B" w:rsidRDefault="00D07B1B" w:rsidP="00DC10BD">
      <w:pPr>
        <w:pStyle w:val="Level1"/>
        <w:keepNext/>
        <w:numPr>
          <w:ilvl w:val="0"/>
          <w:numId w:val="4"/>
        </w:numPr>
        <w:adjustRightInd/>
        <w:outlineLvl w:val="0"/>
      </w:pPr>
      <w:bookmarkStart w:id="340" w:name="_Ref409906837"/>
      <w:bookmarkStart w:id="341" w:name="_Ref409907217"/>
      <w:bookmarkStart w:id="342" w:name="_Ref409906428"/>
      <w:bookmarkStart w:id="343" w:name="_Ref409965075"/>
      <w:bookmarkStart w:id="344" w:name="_Ref410688337"/>
      <w:bookmarkStart w:id="345" w:name="_Ref410688427"/>
      <w:bookmarkStart w:id="346" w:name="_Ref410688369"/>
      <w:bookmarkStart w:id="347" w:name="_Ref410746597"/>
      <w:bookmarkStart w:id="348" w:name="_Ref410746656"/>
      <w:bookmarkStart w:id="349" w:name="_Ref410746662"/>
      <w:bookmarkStart w:id="350" w:name="_Ref410756026"/>
      <w:bookmarkStart w:id="351" w:name="_Toc492538495"/>
      <w:r>
        <w:rPr>
          <w:rStyle w:val="Level1asheadingtext"/>
        </w:rPr>
        <w:t>No Partnership or Agency</w:t>
      </w:r>
      <w:bookmarkEnd w:id="340"/>
      <w:bookmarkEnd w:id="341"/>
      <w:bookmarkEnd w:id="342"/>
      <w:bookmarkEnd w:id="343"/>
      <w:bookmarkEnd w:id="344"/>
      <w:bookmarkEnd w:id="345"/>
      <w:bookmarkEnd w:id="346"/>
      <w:bookmarkEnd w:id="347"/>
      <w:bookmarkEnd w:id="348"/>
      <w:bookmarkEnd w:id="349"/>
      <w:bookmarkEnd w:id="350"/>
      <w:bookmarkEnd w:id="351"/>
    </w:p>
    <w:p w:rsidR="00D07B1B" w:rsidRDefault="00D07B1B" w:rsidP="00D07B1B">
      <w:pPr>
        <w:pStyle w:val="Body2"/>
      </w:pPr>
      <w:r>
        <w:t xml:space="preserve">Nothing in this </w:t>
      </w:r>
      <w:r w:rsidR="00EA09D4">
        <w:t>Agreement</w:t>
      </w:r>
      <w:r>
        <w:t xml:space="preserve">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rsidR="00D07B1B" w:rsidRDefault="00D07B1B" w:rsidP="00DC10BD">
      <w:pPr>
        <w:pStyle w:val="Level1"/>
        <w:keepNext/>
        <w:numPr>
          <w:ilvl w:val="0"/>
          <w:numId w:val="4"/>
        </w:numPr>
        <w:adjustRightInd/>
        <w:outlineLvl w:val="0"/>
      </w:pPr>
      <w:bookmarkStart w:id="352" w:name="_Ref409906853"/>
      <w:bookmarkStart w:id="353" w:name="_Ref409907233"/>
      <w:bookmarkStart w:id="354" w:name="_Ref409906444"/>
      <w:bookmarkStart w:id="355" w:name="_Ref409965107"/>
      <w:bookmarkStart w:id="356" w:name="_Ref410688368"/>
      <w:bookmarkStart w:id="357" w:name="_Ref410688458"/>
      <w:bookmarkStart w:id="358" w:name="_Ref410688384"/>
      <w:bookmarkStart w:id="359" w:name="_Ref410746628"/>
      <w:bookmarkStart w:id="360" w:name="_Ref410746671"/>
      <w:bookmarkStart w:id="361" w:name="_Ref410746693"/>
      <w:bookmarkStart w:id="362" w:name="_Ref410756041"/>
      <w:bookmarkStart w:id="363" w:name="_Toc492538496"/>
      <w:r>
        <w:rPr>
          <w:rStyle w:val="Level1asheadingtext"/>
        </w:rPr>
        <w:t>Rights of Third Parties</w:t>
      </w:r>
      <w:bookmarkEnd w:id="352"/>
      <w:bookmarkEnd w:id="353"/>
      <w:bookmarkEnd w:id="354"/>
      <w:bookmarkEnd w:id="355"/>
      <w:bookmarkEnd w:id="356"/>
      <w:bookmarkEnd w:id="357"/>
      <w:bookmarkEnd w:id="358"/>
      <w:bookmarkEnd w:id="359"/>
      <w:bookmarkEnd w:id="360"/>
      <w:bookmarkEnd w:id="361"/>
      <w:bookmarkEnd w:id="362"/>
      <w:bookmarkEnd w:id="363"/>
    </w:p>
    <w:p w:rsidR="00D07B1B" w:rsidRDefault="00D07B1B" w:rsidP="00DC10BD">
      <w:pPr>
        <w:pStyle w:val="Body2"/>
      </w:pPr>
      <w:r>
        <w:t xml:space="preserve">This </w:t>
      </w:r>
      <w:r w:rsidR="00EA09D4">
        <w:t>Agreement</w:t>
      </w:r>
      <w:r>
        <w:t xml:space="preserve"> does not create, and shall not be construed as creating, any right under the Contracts (Rights of Third Parties) Act 1999 which is enforceable by any person who is not party to this </w:t>
      </w:r>
      <w:r w:rsidR="00EA09D4">
        <w:t>Agreement</w:t>
      </w:r>
      <w:r w:rsidR="00802605">
        <w:t xml:space="preserve"> save </w:t>
      </w:r>
      <w:r w:rsidR="00DC10BD">
        <w:t xml:space="preserve">in relation to any Customer and any Works and Services Contractor as stated in clause </w:t>
      </w:r>
      <w:r w:rsidR="00DC10BD">
        <w:fldChar w:fldCharType="begin"/>
      </w:r>
      <w:r w:rsidR="00DC10BD">
        <w:instrText xml:space="preserve"> REF _Ref409907150 \r \h </w:instrText>
      </w:r>
      <w:r w:rsidR="00DC10BD">
        <w:fldChar w:fldCharType="separate"/>
      </w:r>
      <w:r w:rsidR="00DC10BD">
        <w:rPr>
          <w:cs/>
        </w:rPr>
        <w:t>‎</w:t>
      </w:r>
      <w:r w:rsidR="00DC10BD">
        <w:t>3</w:t>
      </w:r>
      <w:r w:rsidR="00DC10BD">
        <w:fldChar w:fldCharType="end"/>
      </w:r>
      <w:r w:rsidR="00DC10BD">
        <w:t xml:space="preserve"> and clause </w:t>
      </w:r>
      <w:r w:rsidR="00DC10BD">
        <w:fldChar w:fldCharType="begin"/>
      </w:r>
      <w:r w:rsidR="00DC10BD">
        <w:instrText xml:space="preserve"> REF _Ref492034261 \r \h </w:instrText>
      </w:r>
      <w:r w:rsidR="00DC10BD">
        <w:fldChar w:fldCharType="separate"/>
      </w:r>
      <w:r w:rsidR="00DC10BD">
        <w:rPr>
          <w:cs/>
        </w:rPr>
        <w:t>‎</w:t>
      </w:r>
      <w:r w:rsidR="00DC10BD">
        <w:t>8.1</w:t>
      </w:r>
      <w:r w:rsidR="00DC10BD">
        <w:fldChar w:fldCharType="end"/>
      </w:r>
      <w:r>
        <w:t>.</w:t>
      </w:r>
    </w:p>
    <w:p w:rsidR="00D07B1B" w:rsidRDefault="00D07B1B" w:rsidP="00DC10BD">
      <w:pPr>
        <w:pStyle w:val="Level1"/>
        <w:keepNext/>
        <w:numPr>
          <w:ilvl w:val="0"/>
          <w:numId w:val="4"/>
        </w:numPr>
        <w:adjustRightInd/>
        <w:outlineLvl w:val="0"/>
      </w:pPr>
      <w:bookmarkStart w:id="364" w:name="_Ref_ContractCompanion_9kb9Ur12A"/>
      <w:bookmarkStart w:id="365" w:name="_Ref409906900"/>
      <w:bookmarkStart w:id="366" w:name="_Ref409906280"/>
      <w:bookmarkStart w:id="367" w:name="_Ref409906491"/>
      <w:bookmarkStart w:id="368" w:name="_Ref409965153"/>
      <w:bookmarkStart w:id="369" w:name="_Ref410688401"/>
      <w:bookmarkStart w:id="370" w:name="_Ref410688474"/>
      <w:bookmarkStart w:id="371" w:name="_Ref410688415"/>
      <w:bookmarkStart w:id="372" w:name="_Ref410746643"/>
      <w:bookmarkStart w:id="373" w:name="_Ref410746703"/>
      <w:bookmarkStart w:id="374" w:name="_Ref410746726"/>
      <w:bookmarkStart w:id="375" w:name="_Ref410756072"/>
      <w:bookmarkStart w:id="376" w:name="_Toc492538497"/>
      <w:r>
        <w:rPr>
          <w:rStyle w:val="Level1asheadingtext"/>
        </w:rPr>
        <w:t>Notices</w:t>
      </w:r>
      <w:bookmarkEnd w:id="364"/>
      <w:bookmarkEnd w:id="365"/>
      <w:bookmarkEnd w:id="366"/>
      <w:bookmarkEnd w:id="367"/>
      <w:bookmarkEnd w:id="368"/>
      <w:bookmarkEnd w:id="369"/>
      <w:bookmarkEnd w:id="370"/>
      <w:bookmarkEnd w:id="371"/>
      <w:bookmarkEnd w:id="372"/>
      <w:bookmarkEnd w:id="373"/>
      <w:bookmarkEnd w:id="374"/>
      <w:bookmarkEnd w:id="375"/>
      <w:bookmarkEnd w:id="376"/>
    </w:p>
    <w:p w:rsidR="00D07B1B" w:rsidRDefault="00D07B1B" w:rsidP="00DC10BD">
      <w:pPr>
        <w:pStyle w:val="Level2"/>
        <w:numPr>
          <w:ilvl w:val="1"/>
          <w:numId w:val="4"/>
        </w:numPr>
        <w:adjustRightInd/>
      </w:pPr>
      <w:r>
        <w:t xml:space="preserve">A notice or other communication given to a party under or in connection with this </w:t>
      </w:r>
      <w:r w:rsidR="00EA09D4">
        <w:t>Agreement</w:t>
      </w:r>
      <w:r>
        <w:t xml:space="preserve">: </w:t>
      </w:r>
    </w:p>
    <w:p w:rsidR="00D07B1B" w:rsidRDefault="00D07B1B" w:rsidP="00DC10BD">
      <w:pPr>
        <w:pStyle w:val="Level3"/>
        <w:numPr>
          <w:ilvl w:val="2"/>
          <w:numId w:val="4"/>
        </w:numPr>
        <w:adjustRightInd/>
        <w:rPr>
          <w:rStyle w:val="NoHeading3Text"/>
        </w:rPr>
      </w:pPr>
      <w:r>
        <w:rPr>
          <w:rStyle w:val="NoHeading3Text"/>
        </w:rPr>
        <w:t xml:space="preserve">shall be in writing in English (or accompanied by a properly prepared translation into English);  </w:t>
      </w:r>
    </w:p>
    <w:p w:rsidR="00D07B1B" w:rsidRDefault="00D07B1B" w:rsidP="00DC10BD">
      <w:pPr>
        <w:pStyle w:val="Level3"/>
        <w:numPr>
          <w:ilvl w:val="2"/>
          <w:numId w:val="4"/>
        </w:numPr>
        <w:adjustRightInd/>
        <w:rPr>
          <w:rStyle w:val="NoHeading3Text"/>
        </w:rPr>
      </w:pPr>
      <w:r>
        <w:rPr>
          <w:rStyle w:val="NoHeading3Text"/>
        </w:rPr>
        <w:t>shall be signed by or on behalf of the party giving it;</w:t>
      </w:r>
    </w:p>
    <w:p w:rsidR="00D07B1B" w:rsidRPr="00DC10BD" w:rsidRDefault="00D07B1B" w:rsidP="00DC10BD">
      <w:pPr>
        <w:pStyle w:val="Level3"/>
        <w:numPr>
          <w:ilvl w:val="2"/>
          <w:numId w:val="4"/>
        </w:numPr>
        <w:adjustRightInd/>
        <w:rPr>
          <w:rStyle w:val="NoHeading3Text"/>
        </w:rPr>
      </w:pPr>
      <w:r>
        <w:rPr>
          <w:rStyle w:val="NoHeading3Text"/>
        </w:rPr>
        <w:t xml:space="preserve">shall be sent for the attention of the person, at the address or fax number specified in this </w:t>
      </w:r>
      <w:r w:rsidR="00CF505F">
        <w:rPr>
          <w:rStyle w:val="NoHeading3Text"/>
        </w:rPr>
        <w:t>c</w:t>
      </w:r>
      <w:r w:rsidR="00EA09D4">
        <w:rPr>
          <w:rStyle w:val="NoHeading3Text"/>
        </w:rPr>
        <w:t>lause</w:t>
      </w:r>
      <w:r>
        <w:rPr>
          <w:rStyle w:val="NoHeading3Text"/>
        </w:rPr>
        <w:t xml:space="preserve"> (or to such other address, fax number or person as that party may notify to the other, in accordance with the provisions of this </w:t>
      </w:r>
      <w:r w:rsidR="00CF505F">
        <w:rPr>
          <w:rStyle w:val="NoHeading3Text"/>
        </w:rPr>
        <w:t>c</w:t>
      </w:r>
      <w:r w:rsidR="00EA09D4">
        <w:rPr>
          <w:rStyle w:val="NoHeading3Text"/>
        </w:rPr>
        <w:t>lause</w:t>
      </w:r>
      <w:r>
        <w:rPr>
          <w:rStyle w:val="NoHeading3Text"/>
        </w:rPr>
        <w:t>); and</w:t>
      </w:r>
    </w:p>
    <w:p w:rsidR="00D07B1B" w:rsidRDefault="00D07B1B" w:rsidP="00DC10BD">
      <w:pPr>
        <w:pStyle w:val="Level3"/>
        <w:numPr>
          <w:ilvl w:val="2"/>
          <w:numId w:val="4"/>
        </w:numPr>
        <w:adjustRightInd/>
      </w:pPr>
      <w:r w:rsidRPr="00DC10BD">
        <w:rPr>
          <w:rStyle w:val="NoHeading3Text"/>
        </w:rPr>
        <w:t>shall</w:t>
      </w:r>
      <w:r>
        <w:t xml:space="preserve"> be: </w:t>
      </w:r>
    </w:p>
    <w:p w:rsidR="00D07B1B" w:rsidRPr="00DC10BD" w:rsidRDefault="00D07B1B" w:rsidP="004446CF">
      <w:pPr>
        <w:pStyle w:val="Level4"/>
        <w:numPr>
          <w:ilvl w:val="3"/>
          <w:numId w:val="23"/>
        </w:numPr>
      </w:pPr>
      <w:r w:rsidRPr="00DC10BD">
        <w:t>delivered personally; or</w:t>
      </w:r>
    </w:p>
    <w:p w:rsidR="00D07B1B" w:rsidRPr="00DC10BD" w:rsidRDefault="00D07B1B" w:rsidP="004446CF">
      <w:pPr>
        <w:pStyle w:val="Level4"/>
        <w:numPr>
          <w:ilvl w:val="3"/>
          <w:numId w:val="23"/>
        </w:numPr>
      </w:pPr>
      <w:r w:rsidRPr="00DC10BD">
        <w:t xml:space="preserve">sent by commercial courier; or  </w:t>
      </w:r>
    </w:p>
    <w:p w:rsidR="00D07B1B" w:rsidRPr="00DC10BD" w:rsidRDefault="00D07B1B" w:rsidP="004446CF">
      <w:pPr>
        <w:pStyle w:val="Level4"/>
        <w:numPr>
          <w:ilvl w:val="3"/>
          <w:numId w:val="23"/>
        </w:numPr>
      </w:pPr>
      <w:r w:rsidRPr="00DC10BD">
        <w:t xml:space="preserve">sent by fax; or  </w:t>
      </w:r>
    </w:p>
    <w:p w:rsidR="00D07B1B" w:rsidRPr="00DC10BD" w:rsidRDefault="00D07B1B" w:rsidP="004446CF">
      <w:pPr>
        <w:pStyle w:val="Level4"/>
        <w:numPr>
          <w:ilvl w:val="3"/>
          <w:numId w:val="23"/>
        </w:numPr>
      </w:pPr>
      <w:r w:rsidRPr="00DC10BD">
        <w:lastRenderedPageBreak/>
        <w:t>sent by pre-paid first-class post or recorded delivery; or</w:t>
      </w:r>
    </w:p>
    <w:p w:rsidR="00D07B1B" w:rsidRDefault="00D07B1B" w:rsidP="004446CF">
      <w:pPr>
        <w:pStyle w:val="Level4"/>
        <w:numPr>
          <w:ilvl w:val="3"/>
          <w:numId w:val="23"/>
        </w:numPr>
        <w:rPr>
          <w:rStyle w:val="NoHeading4Text"/>
        </w:rPr>
      </w:pPr>
      <w:r w:rsidRPr="00DC10BD">
        <w:t>sent by</w:t>
      </w:r>
      <w:r>
        <w:rPr>
          <w:rStyle w:val="NoHeading4Text"/>
        </w:rPr>
        <w:t xml:space="preserve"> airmail requiring signature on delivery.</w:t>
      </w:r>
    </w:p>
    <w:p w:rsidR="00D07B1B" w:rsidRDefault="00D07B1B" w:rsidP="00DC10BD">
      <w:pPr>
        <w:pStyle w:val="Level2"/>
        <w:numPr>
          <w:ilvl w:val="1"/>
          <w:numId w:val="4"/>
        </w:numPr>
        <w:adjustRightInd/>
      </w:pPr>
      <w:r>
        <w:t>The addresses for service of a notice or other communication are as follows:</w:t>
      </w:r>
    </w:p>
    <w:p w:rsidR="00D07B1B" w:rsidRDefault="00D07B1B" w:rsidP="00DC10BD">
      <w:pPr>
        <w:pStyle w:val="Level3"/>
        <w:numPr>
          <w:ilvl w:val="2"/>
          <w:numId w:val="4"/>
        </w:numPr>
        <w:adjustRightInd/>
      </w:pPr>
      <w:r>
        <w:t xml:space="preserve">Supplier: </w:t>
      </w:r>
    </w:p>
    <w:p w:rsidR="00D07B1B" w:rsidRDefault="00D07B1B" w:rsidP="00D07B1B">
      <w:pPr>
        <w:pStyle w:val="Body"/>
        <w:tabs>
          <w:tab w:val="left" w:pos="2000"/>
        </w:tabs>
      </w:pPr>
      <w:r>
        <w:tab/>
        <w:t>address: [</w:t>
      </w:r>
      <w:r>
        <w:rPr>
          <w:b/>
          <w:bCs/>
        </w:rPr>
        <w:t>Address</w:t>
      </w:r>
      <w:r>
        <w:t xml:space="preserve">] </w:t>
      </w:r>
    </w:p>
    <w:p w:rsidR="00D07B1B" w:rsidRDefault="00D07B1B" w:rsidP="00D07B1B">
      <w:pPr>
        <w:pStyle w:val="Body"/>
        <w:tabs>
          <w:tab w:val="left" w:pos="2000"/>
        </w:tabs>
      </w:pPr>
      <w:r>
        <w:tab/>
        <w:t>for the attention of: [</w:t>
      </w:r>
      <w:r>
        <w:rPr>
          <w:b/>
          <w:bCs/>
        </w:rPr>
        <w:t>Contact</w:t>
      </w:r>
      <w:r>
        <w:t>]</w:t>
      </w:r>
    </w:p>
    <w:p w:rsidR="00D07B1B" w:rsidRDefault="00147C7A" w:rsidP="00DC10BD">
      <w:pPr>
        <w:pStyle w:val="Level3"/>
        <w:numPr>
          <w:ilvl w:val="2"/>
          <w:numId w:val="4"/>
        </w:numPr>
        <w:adjustRightInd/>
      </w:pPr>
      <w:r>
        <w:t>FPC</w:t>
      </w:r>
      <w:r w:rsidR="00D07B1B">
        <w:t xml:space="preserve">: </w:t>
      </w:r>
    </w:p>
    <w:p w:rsidR="00D07B1B" w:rsidRDefault="00D07B1B" w:rsidP="00D859CE">
      <w:pPr>
        <w:pStyle w:val="Body"/>
      </w:pPr>
      <w:r>
        <w:tab/>
      </w:r>
      <w:r>
        <w:tab/>
        <w:t>address:</w:t>
      </w:r>
      <w:r w:rsidR="00D859CE">
        <w:tab/>
        <w:t xml:space="preserve">Festival House, Grovewood Road, Malvern, Worcestershire </w:t>
      </w:r>
      <w:r w:rsidR="00D859CE">
        <w:tab/>
      </w:r>
      <w:r w:rsidR="00D859CE">
        <w:tab/>
      </w:r>
      <w:r w:rsidR="00D859CE">
        <w:tab/>
      </w:r>
      <w:r w:rsidR="00D859CE">
        <w:tab/>
        <w:t>WR14 1GD</w:t>
      </w:r>
      <w:r w:rsidR="00802605">
        <w:t xml:space="preserve"> </w:t>
      </w:r>
      <w:r>
        <w:t xml:space="preserve"> </w:t>
      </w:r>
    </w:p>
    <w:p w:rsidR="00D07B1B" w:rsidRDefault="00D07B1B" w:rsidP="00D859CE">
      <w:pPr>
        <w:pStyle w:val="Body"/>
      </w:pPr>
      <w:r>
        <w:tab/>
      </w:r>
      <w:r>
        <w:tab/>
        <w:t>for the attention of:</w:t>
      </w:r>
      <w:r w:rsidR="00D859CE">
        <w:t xml:space="preserve"> </w:t>
      </w:r>
      <w:r w:rsidR="00C004CE">
        <w:t>Bill Tebay (Managing Director)</w:t>
      </w:r>
      <w:r w:rsidR="00D859CE">
        <w:t xml:space="preserve"> </w:t>
      </w:r>
    </w:p>
    <w:p w:rsidR="00D07B1B" w:rsidRDefault="00D07B1B" w:rsidP="00DC10BD">
      <w:pPr>
        <w:pStyle w:val="Level2"/>
        <w:numPr>
          <w:ilvl w:val="1"/>
          <w:numId w:val="4"/>
        </w:numPr>
        <w:adjustRightInd/>
      </w:pPr>
      <w:r>
        <w:t xml:space="preserve">If a notice or other communication has been properly sent or delivered in accordance with this </w:t>
      </w:r>
      <w:r w:rsidR="00CF505F">
        <w:t>c</w:t>
      </w:r>
      <w:r w:rsidR="00EA09D4">
        <w:t>lause</w:t>
      </w:r>
      <w:r>
        <w:t xml:space="preserve">, it will be deemed to have been received as follows:  </w:t>
      </w:r>
    </w:p>
    <w:p w:rsidR="00D07B1B" w:rsidRPr="00DC10BD" w:rsidRDefault="00D07B1B" w:rsidP="00DC10BD">
      <w:pPr>
        <w:pStyle w:val="Level3"/>
        <w:numPr>
          <w:ilvl w:val="2"/>
          <w:numId w:val="4"/>
        </w:numPr>
        <w:adjustRightInd/>
      </w:pPr>
      <w:r w:rsidRPr="00DC10BD">
        <w:t xml:space="preserve">if delivered personally, at the time of delivery; or </w:t>
      </w:r>
    </w:p>
    <w:p w:rsidR="00D07B1B" w:rsidRPr="00DC10BD" w:rsidRDefault="00D07B1B" w:rsidP="00DC10BD">
      <w:pPr>
        <w:pStyle w:val="Level3"/>
        <w:numPr>
          <w:ilvl w:val="2"/>
          <w:numId w:val="4"/>
        </w:numPr>
        <w:adjustRightInd/>
      </w:pPr>
      <w:r w:rsidRPr="00DC10BD">
        <w:t xml:space="preserve">if delivered by commercial courier, at the time of signature of the courier's receipt; or  </w:t>
      </w:r>
    </w:p>
    <w:p w:rsidR="00D07B1B" w:rsidRDefault="00D07B1B" w:rsidP="00DC10BD">
      <w:pPr>
        <w:pStyle w:val="Level3"/>
        <w:numPr>
          <w:ilvl w:val="2"/>
          <w:numId w:val="4"/>
        </w:numPr>
        <w:adjustRightInd/>
      </w:pPr>
      <w:r w:rsidRPr="00DC10BD">
        <w:t>if sent by pre-paid first-class post or recorded delivery, at 9.00 am on the second day after posting; or</w:t>
      </w:r>
    </w:p>
    <w:p w:rsidR="00D07B1B" w:rsidRDefault="00D07B1B" w:rsidP="00DC10BD">
      <w:pPr>
        <w:pStyle w:val="Level3"/>
        <w:numPr>
          <w:ilvl w:val="2"/>
          <w:numId w:val="4"/>
        </w:numPr>
        <w:adjustRightInd/>
      </w:pPr>
      <w:r>
        <w:t>if sent by airmail, five days from the date of posting.</w:t>
      </w:r>
    </w:p>
    <w:p w:rsidR="00D07B1B" w:rsidRDefault="00D07B1B" w:rsidP="00DC10BD">
      <w:pPr>
        <w:pStyle w:val="Level2"/>
        <w:numPr>
          <w:ilvl w:val="1"/>
          <w:numId w:val="4"/>
        </w:numPr>
        <w:adjustRightInd/>
      </w:pPr>
      <w:r>
        <w:t xml:space="preserve">For the purposes of this </w:t>
      </w:r>
      <w:r w:rsidR="00CF505F">
        <w:t>c</w:t>
      </w:r>
      <w:r w:rsidR="00EA09D4">
        <w:t>lause</w:t>
      </w:r>
      <w:r>
        <w:t>:</w:t>
      </w:r>
    </w:p>
    <w:p w:rsidR="00D07B1B" w:rsidRPr="00DC10BD" w:rsidRDefault="00D07B1B" w:rsidP="00DC10BD">
      <w:pPr>
        <w:pStyle w:val="Level3"/>
        <w:numPr>
          <w:ilvl w:val="2"/>
          <w:numId w:val="4"/>
        </w:numPr>
        <w:adjustRightInd/>
      </w:pPr>
      <w:r w:rsidRPr="00DC10BD">
        <w:t>all times are to be read as local time in the place of deemed receipt; and</w:t>
      </w:r>
    </w:p>
    <w:p w:rsidR="00D07B1B" w:rsidRDefault="00D07B1B" w:rsidP="00DC10BD">
      <w:pPr>
        <w:pStyle w:val="Level3"/>
        <w:numPr>
          <w:ilvl w:val="2"/>
          <w:numId w:val="4"/>
        </w:numPr>
        <w:adjustRightInd/>
        <w:rPr>
          <w:rStyle w:val="NoHeading3Text"/>
        </w:rPr>
      </w:pPr>
      <w:r w:rsidRPr="00DC10BD">
        <w:t>if</w:t>
      </w:r>
      <w:r>
        <w:rPr>
          <w:rStyle w:val="NoHeading3Text"/>
        </w:rPr>
        <w:t xml:space="preserve"> deemed receipt under this </w:t>
      </w:r>
      <w:r w:rsidR="00CF505F">
        <w:rPr>
          <w:rStyle w:val="NoHeading3Text"/>
        </w:rPr>
        <w:t>c</w:t>
      </w:r>
      <w:r w:rsidR="00EA09D4">
        <w:rPr>
          <w:rStyle w:val="NoHeading3Text"/>
        </w:rPr>
        <w:t>lause</w:t>
      </w:r>
      <w:r>
        <w:rPr>
          <w:rStyle w:val="NoHeading3Text"/>
        </w:rPr>
        <w:t xml:space="preserve"> is not within business hours (meaning 9.00 am to 5.30 pm Monday to Friday on a day that is not a public holiday in the place of receipt), the notice or other communication is deemed to have been received when business next starts in the place of receipt.</w:t>
      </w:r>
    </w:p>
    <w:p w:rsidR="00D07B1B" w:rsidRDefault="00D07B1B" w:rsidP="00DC10BD">
      <w:pPr>
        <w:pStyle w:val="Level2"/>
        <w:numPr>
          <w:ilvl w:val="1"/>
          <w:numId w:val="4"/>
        </w:numPr>
        <w:adjustRightInd/>
      </w:pPr>
      <w:r>
        <w:t>To prove delivery, it is sufficient to prove that:</w:t>
      </w:r>
    </w:p>
    <w:p w:rsidR="00D07B1B" w:rsidRDefault="00D07B1B" w:rsidP="00DC10BD">
      <w:pPr>
        <w:pStyle w:val="Level3"/>
        <w:numPr>
          <w:ilvl w:val="2"/>
          <w:numId w:val="4"/>
        </w:numPr>
        <w:adjustRightInd/>
        <w:rPr>
          <w:rStyle w:val="NoHeading3Text"/>
        </w:rPr>
      </w:pPr>
      <w:r>
        <w:rPr>
          <w:rStyle w:val="NoHeading3Text"/>
        </w:rPr>
        <w:t xml:space="preserve">if sent by fax, the notice or other communication was transmitted by fax to the fax number of the party; or </w:t>
      </w:r>
    </w:p>
    <w:p w:rsidR="00D07B1B" w:rsidRDefault="00D07B1B" w:rsidP="00DC10BD">
      <w:pPr>
        <w:pStyle w:val="Level3"/>
        <w:numPr>
          <w:ilvl w:val="2"/>
          <w:numId w:val="4"/>
        </w:numPr>
        <w:adjustRightInd/>
        <w:rPr>
          <w:rStyle w:val="NoHeading3Text"/>
        </w:rPr>
      </w:pPr>
      <w:r>
        <w:rPr>
          <w:rStyle w:val="NoHeading3Text"/>
        </w:rPr>
        <w:t>if sent by pre-paid first-class post, the envelope containing the notice or other communication was properly addressed and posted.</w:t>
      </w:r>
    </w:p>
    <w:p w:rsidR="00D07B1B" w:rsidRDefault="00D07B1B" w:rsidP="00DC10BD">
      <w:pPr>
        <w:pStyle w:val="Level2"/>
        <w:numPr>
          <w:ilvl w:val="1"/>
          <w:numId w:val="4"/>
        </w:numPr>
        <w:adjustRightInd/>
      </w:pPr>
      <w:r>
        <w:t xml:space="preserve">The provisions of this </w:t>
      </w:r>
      <w:r w:rsidR="00CF505F">
        <w:t>c</w:t>
      </w:r>
      <w:r w:rsidR="00EA09D4">
        <w:t>lause</w:t>
      </w:r>
      <w:r>
        <w:t xml:space="preserve"> </w:t>
      </w:r>
      <w:r>
        <w:fldChar w:fldCharType="begin"/>
      </w:r>
      <w:r>
        <w:instrText xml:space="preserve"> REF _Ref_ContractCompanion_9kb9Ur12A \w \n \h \t \* MERGEFORMAT </w:instrText>
      </w:r>
      <w:r>
        <w:fldChar w:fldCharType="separate"/>
      </w:r>
      <w:r w:rsidR="0026537E">
        <w:rPr>
          <w:cs/>
        </w:rPr>
        <w:t>‎</w:t>
      </w:r>
      <w:r w:rsidR="0026537E">
        <w:t>25</w:t>
      </w:r>
      <w:r>
        <w:fldChar w:fldCharType="end"/>
      </w:r>
      <w:r>
        <w:t xml:space="preserve"> shall not apply to the service of any process in any legal action or proceedings.  </w:t>
      </w:r>
    </w:p>
    <w:p w:rsidR="00D07B1B" w:rsidRDefault="00D07B1B" w:rsidP="00DC10BD">
      <w:pPr>
        <w:pStyle w:val="Level2"/>
        <w:numPr>
          <w:ilvl w:val="1"/>
          <w:numId w:val="4"/>
        </w:numPr>
        <w:adjustRightInd/>
      </w:pPr>
      <w:r>
        <w:lastRenderedPageBreak/>
        <w:t xml:space="preserve">A notice or other communication required to be given under or in connection with this </w:t>
      </w:r>
      <w:r w:rsidR="00EA09D4">
        <w:t>Agreement</w:t>
      </w:r>
      <w:r>
        <w:t xml:space="preserve"> shall not be validly served if sent by e-mail.</w:t>
      </w:r>
    </w:p>
    <w:p w:rsidR="00D07B1B" w:rsidRDefault="00D07B1B" w:rsidP="00DC10BD">
      <w:pPr>
        <w:pStyle w:val="Level1"/>
        <w:keepNext/>
        <w:numPr>
          <w:ilvl w:val="0"/>
          <w:numId w:val="4"/>
        </w:numPr>
        <w:adjustRightInd/>
        <w:outlineLvl w:val="0"/>
        <w:rPr>
          <w:b/>
          <w:bCs/>
        </w:rPr>
      </w:pPr>
      <w:bookmarkStart w:id="377" w:name="_Ref_ContractCompanion_9kb9Ur028"/>
      <w:bookmarkStart w:id="378" w:name="_Ref409906978"/>
      <w:bookmarkStart w:id="379" w:name="_Ref409906342"/>
      <w:bookmarkStart w:id="380" w:name="_Ref409906569"/>
      <w:bookmarkStart w:id="381" w:name="_Ref409965232"/>
      <w:bookmarkStart w:id="382" w:name="_Ref410688509"/>
      <w:bookmarkStart w:id="383" w:name="_Ref410688536"/>
      <w:bookmarkStart w:id="384" w:name="_Ref410688479"/>
      <w:bookmarkStart w:id="385" w:name="_Ref410746737"/>
      <w:bookmarkStart w:id="386" w:name="_Ref410746781"/>
      <w:bookmarkStart w:id="387" w:name="_Ref410746850"/>
      <w:bookmarkStart w:id="388" w:name="_Ref410756151"/>
      <w:bookmarkStart w:id="389" w:name="_9kR3WTrAG846EGGSCy69EzYT1C6DMB7D"/>
      <w:bookmarkStart w:id="390" w:name="_Toc492538498"/>
      <w:r>
        <w:rPr>
          <w:b/>
          <w:bCs/>
        </w:rPr>
        <w:t>Dispute Resolution</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D07B1B" w:rsidRDefault="00D07B1B" w:rsidP="00DC10BD">
      <w:pPr>
        <w:pStyle w:val="Level2"/>
        <w:numPr>
          <w:ilvl w:val="1"/>
          <w:numId w:val="4"/>
        </w:numPr>
        <w:adjustRightInd/>
      </w:pPr>
      <w:r>
        <w:t xml:space="preserve">If any dispute arises in connection with this </w:t>
      </w:r>
      <w:r w:rsidR="00EA09D4">
        <w:t>Agreement</w:t>
      </w:r>
      <w:r>
        <w:t xml:space="preserve">, the Supplier's Manager and </w:t>
      </w:r>
      <w:r w:rsidR="00EA09D4">
        <w:t>FPC</w:t>
      </w:r>
      <w:r>
        <w:t xml:space="preserve">'s Manager shall, within seven days of a written request from one party to the other, meet in a good faith effort to resolve the dispute.  If the dispute is not resolved at that meeting, the Supplier’s Service Director and </w:t>
      </w:r>
      <w:r w:rsidR="00EA09D4">
        <w:t>FPC</w:t>
      </w:r>
      <w:r>
        <w:t>’s Service Director shall, within seven days of that meeting, meet in a good faith effort to resolve the dispute.</w:t>
      </w:r>
    </w:p>
    <w:p w:rsidR="00D07B1B" w:rsidRDefault="00D07B1B" w:rsidP="00DC10BD">
      <w:pPr>
        <w:pStyle w:val="Level2"/>
        <w:numPr>
          <w:ilvl w:val="1"/>
          <w:numId w:val="4"/>
        </w:numPr>
        <w:adjustRightInd/>
      </w:pPr>
      <w:r>
        <w:t xml:space="preserve">If the dispute is not resolved at the meeting between Supplier’s Service Director </w:t>
      </w:r>
      <w:r w:rsidR="00147C7A">
        <w:t>FPC</w:t>
      </w:r>
      <w:r>
        <w:t xml:space="preserve">’s Service Director, the Supplier's dispute Resolution Director and </w:t>
      </w:r>
      <w:r w:rsidR="00EA09D4">
        <w:t>FPC</w:t>
      </w:r>
      <w:r>
        <w:t>'s Dispute Resolution Director shall, within seven days of the last such meeting, meet in a good faith effort to resolve the dispute.</w:t>
      </w:r>
    </w:p>
    <w:p w:rsidR="00D07B1B" w:rsidRDefault="00D07B1B" w:rsidP="00DC10BD">
      <w:pPr>
        <w:pStyle w:val="Level2"/>
        <w:numPr>
          <w:ilvl w:val="1"/>
          <w:numId w:val="4"/>
        </w:numPr>
        <w:adjustRightInd/>
      </w:pPr>
      <w:r>
        <w:t>If the dispute is not resolved at that meeting, the parties will attempt to settle it by mediation in accordance with the CEDR Model Mediation Procedure. Unless otherwise agreed between the parties, the mediator shall be nominated by CEDR. To initiate the mediation, a party must give notice in writing (ADR notice) to the other party requesting a mediation. A copy of the request shall be sent to CEDR Solve. The mediation shall start not later than 14 days after the date of the ADR notice.</w:t>
      </w:r>
    </w:p>
    <w:p w:rsidR="00DC10BD" w:rsidRDefault="00D07B1B" w:rsidP="00DC10BD">
      <w:pPr>
        <w:pStyle w:val="Level2"/>
        <w:numPr>
          <w:ilvl w:val="1"/>
          <w:numId w:val="4"/>
        </w:numPr>
        <w:adjustRightInd/>
      </w:pPr>
      <w:r>
        <w:t xml:space="preserve">No party may commence any court proceedings in relation to any dispute arising out of this </w:t>
      </w:r>
      <w:r w:rsidR="00EA09D4">
        <w:t>Agreement</w:t>
      </w:r>
      <w:r>
        <w:t xml:space="preserve"> until it has attempted to settle the dispute by mediation, and either the mediation has terminated or the other party has failed to participate in the mediation, provided that the right to issue proceedings is not prejudiced by a delay.</w:t>
      </w:r>
    </w:p>
    <w:p w:rsidR="00D07B1B" w:rsidRDefault="0019079D" w:rsidP="00DC10BD">
      <w:pPr>
        <w:pStyle w:val="Level2"/>
        <w:numPr>
          <w:ilvl w:val="1"/>
          <w:numId w:val="4"/>
        </w:numPr>
        <w:adjustRightInd/>
      </w:pPr>
      <w:r>
        <w:t>Any dispute in connection with performance of an Order shall be dealt with in accordance with the Order Terms and Conditions</w:t>
      </w:r>
      <w:r w:rsidR="00DC10BD">
        <w:t>.</w:t>
      </w:r>
      <w:r w:rsidR="00D07B1B">
        <w:t xml:space="preserve"> </w:t>
      </w:r>
    </w:p>
    <w:p w:rsidR="00D07B1B" w:rsidRDefault="00D07B1B" w:rsidP="00DC10BD">
      <w:pPr>
        <w:pStyle w:val="Level1"/>
        <w:keepNext/>
        <w:numPr>
          <w:ilvl w:val="0"/>
          <w:numId w:val="4"/>
        </w:numPr>
        <w:adjustRightInd/>
        <w:outlineLvl w:val="0"/>
      </w:pPr>
      <w:bookmarkStart w:id="391" w:name="_Ref_ContractCompanion_9kb9Ur05D"/>
      <w:bookmarkStart w:id="392" w:name="_Ref409906994"/>
      <w:bookmarkStart w:id="393" w:name="_Ref409906374"/>
      <w:bookmarkStart w:id="394" w:name="_Ref409906600"/>
      <w:bookmarkStart w:id="395" w:name="_Ref409965248"/>
      <w:bookmarkStart w:id="396" w:name="_Ref410688540"/>
      <w:bookmarkStart w:id="397" w:name="_Ref410688552"/>
      <w:bookmarkStart w:id="398" w:name="_Ref410688494"/>
      <w:bookmarkStart w:id="399" w:name="_Ref410746768"/>
      <w:bookmarkStart w:id="400" w:name="_Ref410746812"/>
      <w:bookmarkStart w:id="401" w:name="_Ref410746881"/>
      <w:bookmarkStart w:id="402" w:name="_Ref410756182"/>
      <w:bookmarkStart w:id="403" w:name="_Toc492538499"/>
      <w:r>
        <w:rPr>
          <w:rStyle w:val="Level1asheadingtext"/>
        </w:rPr>
        <w:t>Governing Law and Jurisdiction</w:t>
      </w:r>
      <w:bookmarkEnd w:id="391"/>
      <w:bookmarkEnd w:id="392"/>
      <w:bookmarkEnd w:id="393"/>
      <w:bookmarkEnd w:id="394"/>
      <w:bookmarkEnd w:id="395"/>
      <w:bookmarkEnd w:id="396"/>
      <w:bookmarkEnd w:id="397"/>
      <w:bookmarkEnd w:id="398"/>
      <w:bookmarkEnd w:id="399"/>
      <w:bookmarkEnd w:id="400"/>
      <w:bookmarkEnd w:id="401"/>
      <w:bookmarkEnd w:id="402"/>
      <w:bookmarkEnd w:id="403"/>
    </w:p>
    <w:p w:rsidR="00D07B1B" w:rsidRDefault="00D07B1B" w:rsidP="00DC10BD">
      <w:pPr>
        <w:pStyle w:val="Level2"/>
        <w:numPr>
          <w:ilvl w:val="1"/>
          <w:numId w:val="4"/>
        </w:numPr>
        <w:adjustRightInd/>
      </w:pPr>
      <w:r>
        <w:t xml:space="preserve">This </w:t>
      </w:r>
      <w:r w:rsidR="00EA09D4">
        <w:t>Agreement</w:t>
      </w:r>
      <w:r>
        <w:t>, and any dispute or claim arising out of or in connection with it or its subject matter or formation (including non-contractual disputes or claims), shall be governed by, and construed in accordance with, the law of England and Wales.</w:t>
      </w:r>
    </w:p>
    <w:p w:rsidR="00D07B1B" w:rsidRDefault="00D07B1B" w:rsidP="00DC10BD">
      <w:pPr>
        <w:pStyle w:val="Level2"/>
        <w:numPr>
          <w:ilvl w:val="1"/>
          <w:numId w:val="4"/>
        </w:numPr>
        <w:adjustRightInd/>
      </w:pPr>
      <w:r>
        <w:t xml:space="preserve">The parties irrevocably agree that, subject to </w:t>
      </w:r>
      <w:bookmarkStart w:id="404" w:name="_9kMLK5YVtCIA68GIIUE08BG1aV3E8FOD9F"/>
      <w:r w:rsidR="00CF505F">
        <w:t>c</w:t>
      </w:r>
      <w:r w:rsidR="00EA09D4">
        <w:t>lause</w:t>
      </w:r>
      <w:r>
        <w:t xml:space="preserve"> </w:t>
      </w:r>
      <w:r>
        <w:fldChar w:fldCharType="begin"/>
      </w:r>
      <w:r>
        <w:instrText xml:space="preserve"> REF _Ref_ContractCompanion_9kb9Ur028 \w \n \h \t \* MERGEFORMAT </w:instrText>
      </w:r>
      <w:r>
        <w:fldChar w:fldCharType="separate"/>
      </w:r>
      <w:r w:rsidR="0026537E">
        <w:rPr>
          <w:cs/>
        </w:rPr>
        <w:t>‎</w:t>
      </w:r>
      <w:r w:rsidR="0026537E">
        <w:t>26</w:t>
      </w:r>
      <w:r>
        <w:fldChar w:fldCharType="end"/>
      </w:r>
      <w:bookmarkEnd w:id="404"/>
      <w:r>
        <w:t xml:space="preserve">, the courts of England and Wales shall have exclusive jurisdiction to settle any dispute or claim that arises out of or in connection with this </w:t>
      </w:r>
      <w:r w:rsidR="00EA09D4">
        <w:t>Agreement</w:t>
      </w:r>
      <w:r>
        <w:t xml:space="preserve"> or its subject matter or formation (including non-contractual disputes or claims). </w:t>
      </w:r>
    </w:p>
    <w:p w:rsidR="00D07B1B" w:rsidRDefault="00D07B1B" w:rsidP="00DC10BD">
      <w:pPr>
        <w:pStyle w:val="Level1"/>
        <w:keepNext/>
        <w:numPr>
          <w:ilvl w:val="0"/>
          <w:numId w:val="4"/>
        </w:numPr>
        <w:adjustRightInd/>
        <w:outlineLvl w:val="0"/>
        <w:rPr>
          <w:rStyle w:val="Level1asheadingtext"/>
        </w:rPr>
      </w:pPr>
      <w:bookmarkStart w:id="405" w:name="_Ref_ContractCompanion_9kb9Ur133"/>
      <w:bookmarkStart w:id="406" w:name="_Ref320692518"/>
      <w:bookmarkStart w:id="407" w:name="_Ref409964961"/>
      <w:bookmarkStart w:id="408" w:name="_Ref409965278"/>
      <w:bookmarkStart w:id="409" w:name="_Ref410688572"/>
      <w:bookmarkStart w:id="410" w:name="_Ref410688583"/>
      <w:bookmarkStart w:id="411" w:name="_Ref410688525"/>
      <w:bookmarkStart w:id="412" w:name="_Ref410746800"/>
      <w:bookmarkStart w:id="413" w:name="_Ref410746844"/>
      <w:bookmarkStart w:id="414" w:name="_Ref410746912"/>
      <w:bookmarkStart w:id="415" w:name="_Ref410756214"/>
      <w:bookmarkStart w:id="416" w:name="_Toc492538500"/>
      <w:r>
        <w:rPr>
          <w:rStyle w:val="Level1asheadingtext"/>
        </w:rPr>
        <w:t>Anti-Corruption</w:t>
      </w:r>
      <w:bookmarkEnd w:id="405"/>
      <w:bookmarkEnd w:id="406"/>
      <w:bookmarkEnd w:id="407"/>
      <w:bookmarkEnd w:id="408"/>
      <w:bookmarkEnd w:id="409"/>
      <w:bookmarkEnd w:id="410"/>
      <w:bookmarkEnd w:id="411"/>
      <w:bookmarkEnd w:id="412"/>
      <w:bookmarkEnd w:id="413"/>
      <w:bookmarkEnd w:id="414"/>
      <w:bookmarkEnd w:id="415"/>
      <w:bookmarkEnd w:id="416"/>
    </w:p>
    <w:p w:rsidR="00D07B1B" w:rsidRDefault="00D07B1B" w:rsidP="00DC10BD">
      <w:pPr>
        <w:pStyle w:val="Level2"/>
        <w:numPr>
          <w:ilvl w:val="1"/>
          <w:numId w:val="4"/>
        </w:numPr>
        <w:adjustRightInd/>
      </w:pPr>
      <w:r>
        <w:t xml:space="preserve">The Supplier undertakes to </w:t>
      </w:r>
      <w:r w:rsidR="00EA09D4">
        <w:t>FPC</w:t>
      </w:r>
      <w:r>
        <w:t xml:space="preserve"> that:</w:t>
      </w:r>
    </w:p>
    <w:p w:rsidR="00D07B1B" w:rsidRDefault="00D07B1B" w:rsidP="00DC10BD">
      <w:pPr>
        <w:pStyle w:val="Level3"/>
        <w:numPr>
          <w:ilvl w:val="2"/>
          <w:numId w:val="4"/>
        </w:numPr>
        <w:adjustRightInd/>
        <w:rPr>
          <w:rStyle w:val="NoHeading3Text"/>
        </w:rPr>
      </w:pPr>
      <w:bookmarkStart w:id="417" w:name="_Ref320692244"/>
      <w:r>
        <w:rPr>
          <w:rStyle w:val="NoHeading3Text"/>
        </w:rPr>
        <w:t>it has not and its current directors, officers and employees have not and shall not engage in any Corrupt Activity;</w:t>
      </w:r>
      <w:bookmarkEnd w:id="417"/>
    </w:p>
    <w:p w:rsidR="00D07B1B" w:rsidRDefault="00D07B1B" w:rsidP="00DC10BD">
      <w:pPr>
        <w:pStyle w:val="Level3"/>
        <w:numPr>
          <w:ilvl w:val="2"/>
          <w:numId w:val="4"/>
        </w:numPr>
        <w:adjustRightInd/>
        <w:rPr>
          <w:rStyle w:val="NoHeading3Text"/>
        </w:rPr>
      </w:pPr>
      <w:bookmarkStart w:id="418" w:name="_Ref320692257"/>
      <w:r>
        <w:rPr>
          <w:rStyle w:val="NoHeading3Text"/>
        </w:rPr>
        <w:t xml:space="preserve">it has not and its current directors, officers and employees have not and shall not engage in any activity, practice or conduct which could or would place </w:t>
      </w:r>
      <w:r w:rsidR="00EA09D4">
        <w:rPr>
          <w:rStyle w:val="NoHeading3Text"/>
        </w:rPr>
        <w:t>FPC</w:t>
      </w:r>
      <w:r>
        <w:rPr>
          <w:rStyle w:val="NoHeading3Text"/>
        </w:rPr>
        <w:t xml:space="preserve"> in breach of section 7(1) Bribery Act;</w:t>
      </w:r>
      <w:bookmarkEnd w:id="418"/>
    </w:p>
    <w:p w:rsidR="00D07B1B" w:rsidRDefault="00D07B1B" w:rsidP="00DC10BD">
      <w:pPr>
        <w:pStyle w:val="Level3"/>
        <w:numPr>
          <w:ilvl w:val="2"/>
          <w:numId w:val="4"/>
        </w:numPr>
        <w:adjustRightInd/>
        <w:rPr>
          <w:rStyle w:val="NoHeading3Text"/>
        </w:rPr>
      </w:pPr>
      <w:bookmarkStart w:id="419" w:name="_Ref320692490"/>
      <w:r>
        <w:rPr>
          <w:rStyle w:val="NoHeading3Text"/>
        </w:rPr>
        <w:lastRenderedPageBreak/>
        <w:t>it has and shall maintain and implement:</w:t>
      </w:r>
      <w:bookmarkEnd w:id="419"/>
    </w:p>
    <w:p w:rsidR="00D07B1B" w:rsidRPr="00DC10BD" w:rsidRDefault="00D07B1B" w:rsidP="004446CF">
      <w:pPr>
        <w:pStyle w:val="Level4"/>
        <w:numPr>
          <w:ilvl w:val="3"/>
          <w:numId w:val="24"/>
        </w:numPr>
      </w:pPr>
      <w:r w:rsidRPr="00DC10BD">
        <w:t>procedures to ensure compliance with sub-</w:t>
      </w:r>
      <w:r w:rsidR="00CF505F" w:rsidRPr="00DC10BD">
        <w:t>c</w:t>
      </w:r>
      <w:r w:rsidR="00EA09D4" w:rsidRPr="00DC10BD">
        <w:t>lause</w:t>
      </w:r>
      <w:r w:rsidRPr="00DC10BD">
        <w:t xml:space="preserve">s </w:t>
      </w:r>
      <w:r w:rsidRPr="00DC10BD">
        <w:fldChar w:fldCharType="begin"/>
      </w:r>
      <w:r w:rsidRPr="00DC10BD">
        <w:instrText xml:space="preserve"> REF _Ref320692244 \r \h </w:instrText>
      </w:r>
      <w:r w:rsidR="00DC10BD">
        <w:instrText xml:space="preserve"> \* MERGEFORMAT </w:instrText>
      </w:r>
      <w:r w:rsidRPr="00DC10BD">
        <w:fldChar w:fldCharType="separate"/>
      </w:r>
      <w:r w:rsidR="0026537E" w:rsidRPr="00DC10BD">
        <w:rPr>
          <w:cs/>
        </w:rPr>
        <w:t>‎</w:t>
      </w:r>
      <w:r w:rsidR="0026537E" w:rsidRPr="00DC10BD">
        <w:t>28.1.1</w:t>
      </w:r>
      <w:r w:rsidRPr="00DC10BD">
        <w:fldChar w:fldCharType="end"/>
      </w:r>
      <w:r w:rsidRPr="00DC10BD">
        <w:t xml:space="preserve"> and </w:t>
      </w:r>
      <w:r w:rsidRPr="00DC10BD">
        <w:fldChar w:fldCharType="begin"/>
      </w:r>
      <w:r w:rsidRPr="00DC10BD">
        <w:instrText xml:space="preserve"> REF _Ref320692257 \r \h </w:instrText>
      </w:r>
      <w:r w:rsidR="00DC10BD">
        <w:instrText xml:space="preserve"> \* MERGEFORMAT </w:instrText>
      </w:r>
      <w:r w:rsidRPr="00DC10BD">
        <w:fldChar w:fldCharType="separate"/>
      </w:r>
      <w:r w:rsidR="0026537E" w:rsidRPr="00DC10BD">
        <w:rPr>
          <w:cs/>
        </w:rPr>
        <w:t>‎</w:t>
      </w:r>
      <w:r w:rsidR="0026537E" w:rsidRPr="00DC10BD">
        <w:t>28.1.2</w:t>
      </w:r>
      <w:r w:rsidRPr="00DC10BD">
        <w:fldChar w:fldCharType="end"/>
      </w:r>
      <w:r w:rsidRPr="00DC10BD">
        <w:t xml:space="preserve">; and </w:t>
      </w:r>
    </w:p>
    <w:p w:rsidR="00D07B1B" w:rsidRPr="00DC10BD" w:rsidRDefault="00D07B1B" w:rsidP="004446CF">
      <w:pPr>
        <w:pStyle w:val="Level4"/>
        <w:numPr>
          <w:ilvl w:val="3"/>
          <w:numId w:val="24"/>
        </w:numPr>
      </w:pPr>
      <w:r w:rsidRPr="00DC10BD">
        <w:t>adequate procedures designed to prevent any Associated Person from undertaking any Corrupt Activity and/or conduct that would give rise to an offence under section 7 Bribery Act; and</w:t>
      </w:r>
    </w:p>
    <w:p w:rsidR="00D07B1B" w:rsidRDefault="00D07B1B" w:rsidP="004446CF">
      <w:pPr>
        <w:pStyle w:val="Level4"/>
        <w:numPr>
          <w:ilvl w:val="3"/>
          <w:numId w:val="24"/>
        </w:numPr>
      </w:pPr>
      <w:r>
        <w:t xml:space="preserve">it shall comply with </w:t>
      </w:r>
      <w:r w:rsidR="00EA09D4">
        <w:t>FPC</w:t>
      </w:r>
      <w:r>
        <w:t>'s Anti-corruption Policy;</w:t>
      </w:r>
    </w:p>
    <w:p w:rsidR="00D07B1B" w:rsidRPr="00DC10BD" w:rsidRDefault="00D07B1B" w:rsidP="00DC10BD">
      <w:pPr>
        <w:pStyle w:val="Level3"/>
        <w:numPr>
          <w:ilvl w:val="2"/>
          <w:numId w:val="4"/>
        </w:numPr>
        <w:adjustRightInd/>
        <w:rPr>
          <w:rStyle w:val="NoHeading3Text"/>
        </w:rPr>
      </w:pPr>
      <w:bookmarkStart w:id="420" w:name="_Ref320692409"/>
      <w:r>
        <w:t>it shall include undertakings similar to those contained in this sub-</w:t>
      </w:r>
      <w:r w:rsidR="00CF505F">
        <w:t>c</w:t>
      </w:r>
      <w:r w:rsidR="00EA09D4">
        <w:t>lause</w:t>
      </w:r>
      <w:r>
        <w:rPr>
          <w:rStyle w:val="NoHeading4Text"/>
        </w:rPr>
        <w:t xml:space="preserve"> </w:t>
      </w:r>
      <w:r>
        <w:rPr>
          <w:rStyle w:val="NoHeading4Text"/>
        </w:rPr>
        <w:fldChar w:fldCharType="begin"/>
      </w:r>
      <w:r>
        <w:rPr>
          <w:rStyle w:val="NoHeading4Text"/>
        </w:rPr>
        <w:instrText xml:space="preserve"> REF _Ref320692244 \r \h </w:instrText>
      </w:r>
      <w:r>
        <w:rPr>
          <w:rStyle w:val="NoHeading4Text"/>
        </w:rPr>
      </w:r>
      <w:r>
        <w:rPr>
          <w:rStyle w:val="NoHeading4Text"/>
        </w:rPr>
        <w:fldChar w:fldCharType="separate"/>
      </w:r>
      <w:r w:rsidR="0026537E">
        <w:rPr>
          <w:rStyle w:val="NoHeading4Text"/>
          <w:cs/>
        </w:rPr>
        <w:t>‎</w:t>
      </w:r>
      <w:r w:rsidR="0026537E">
        <w:rPr>
          <w:rStyle w:val="NoHeading4Text"/>
        </w:rPr>
        <w:t>28.1.1</w:t>
      </w:r>
      <w:r>
        <w:rPr>
          <w:rStyle w:val="NoHeading4Text"/>
        </w:rPr>
        <w:fldChar w:fldCharType="end"/>
      </w:r>
      <w:r>
        <w:rPr>
          <w:rStyle w:val="NoHeading4Text"/>
        </w:rPr>
        <w:t xml:space="preserve"> </w:t>
      </w:r>
      <w:r w:rsidRPr="00DC10BD">
        <w:rPr>
          <w:rStyle w:val="NoHeading3Text"/>
        </w:rPr>
        <w:t xml:space="preserve">in any contract it may enter into with </w:t>
      </w:r>
      <w:r w:rsidR="00ED33F3" w:rsidRPr="00DC10BD">
        <w:rPr>
          <w:rStyle w:val="NoHeading3Text"/>
        </w:rPr>
        <w:t>sub-contractors</w:t>
      </w:r>
      <w:r w:rsidRPr="00DC10BD">
        <w:rPr>
          <w:rStyle w:val="NoHeading3Text"/>
        </w:rPr>
        <w:t xml:space="preserve"> and provisions similar to those contained in sub-</w:t>
      </w:r>
      <w:r w:rsidR="00CF505F" w:rsidRPr="00DC10BD">
        <w:rPr>
          <w:rStyle w:val="NoHeading3Text"/>
        </w:rPr>
        <w:t>c</w:t>
      </w:r>
      <w:r w:rsidR="00EA09D4" w:rsidRPr="00DC10BD">
        <w:rPr>
          <w:rStyle w:val="NoHeading3Text"/>
        </w:rPr>
        <w:t>lause</w:t>
      </w:r>
      <w:r w:rsidRPr="00DC10BD">
        <w:rPr>
          <w:rStyle w:val="NoHeading3Text"/>
        </w:rPr>
        <w:t xml:space="preserve"> </w:t>
      </w:r>
      <w:r w:rsidRPr="00DC10BD">
        <w:rPr>
          <w:rStyle w:val="NoHeading3Text"/>
        </w:rPr>
        <w:fldChar w:fldCharType="begin"/>
      </w:r>
      <w:r w:rsidRPr="00DC10BD">
        <w:rPr>
          <w:rStyle w:val="NoHeading3Text"/>
        </w:rPr>
        <w:instrText xml:space="preserve"> REF _Ref320692257 \r \h </w:instrText>
      </w:r>
      <w:r w:rsidR="00DC10BD">
        <w:rPr>
          <w:rStyle w:val="NoHeading3Text"/>
        </w:rPr>
        <w:instrText xml:space="preserve"> \* MERGEFORMAT </w:instrText>
      </w:r>
      <w:r w:rsidRPr="00DC10BD">
        <w:rPr>
          <w:rStyle w:val="NoHeading3Text"/>
        </w:rPr>
      </w:r>
      <w:r w:rsidRPr="00DC10BD">
        <w:rPr>
          <w:rStyle w:val="NoHeading3Text"/>
        </w:rPr>
        <w:fldChar w:fldCharType="separate"/>
      </w:r>
      <w:r w:rsidR="0026537E" w:rsidRPr="00DC10BD">
        <w:rPr>
          <w:rStyle w:val="NoHeading3Text"/>
          <w:cs/>
        </w:rPr>
        <w:t>‎</w:t>
      </w:r>
      <w:r w:rsidR="0026537E" w:rsidRPr="00DC10BD">
        <w:rPr>
          <w:rStyle w:val="NoHeading3Text"/>
        </w:rPr>
        <w:t>28.1.2</w:t>
      </w:r>
      <w:r w:rsidRPr="00DC10BD">
        <w:rPr>
          <w:rStyle w:val="NoHeading3Text"/>
        </w:rPr>
        <w:fldChar w:fldCharType="end"/>
      </w:r>
      <w:r w:rsidRPr="00DC10BD">
        <w:rPr>
          <w:rStyle w:val="NoHeading3Text"/>
        </w:rPr>
        <w:t xml:space="preserve"> which shall be capable of enforcement directly by </w:t>
      </w:r>
      <w:r w:rsidR="00EA09D4" w:rsidRPr="00DC10BD">
        <w:rPr>
          <w:rStyle w:val="NoHeading3Text"/>
        </w:rPr>
        <w:t>FPC</w:t>
      </w:r>
      <w:r w:rsidRPr="00DC10BD">
        <w:rPr>
          <w:rStyle w:val="NoHeading3Text"/>
        </w:rPr>
        <w:t xml:space="preserve"> pursuant to the Contracts (Rights of Third Parties) Act 1999;</w:t>
      </w:r>
      <w:bookmarkEnd w:id="420"/>
      <w:r w:rsidRPr="00DC10BD">
        <w:rPr>
          <w:rStyle w:val="NoHeading3Text"/>
        </w:rPr>
        <w:t xml:space="preserve">  </w:t>
      </w:r>
    </w:p>
    <w:p w:rsidR="00D07B1B" w:rsidRDefault="00D07B1B" w:rsidP="00DC10BD">
      <w:pPr>
        <w:pStyle w:val="Level3"/>
        <w:numPr>
          <w:ilvl w:val="2"/>
          <w:numId w:val="4"/>
        </w:numPr>
        <w:adjustRightInd/>
      </w:pPr>
      <w:r w:rsidRPr="00DC10BD">
        <w:rPr>
          <w:rStyle w:val="NoHeading3Text"/>
        </w:rPr>
        <w:t xml:space="preserve">from time to time, at the reasonable request of </w:t>
      </w:r>
      <w:r w:rsidR="00EA09D4" w:rsidRPr="00DC10BD">
        <w:rPr>
          <w:rStyle w:val="NoHeading3Text"/>
        </w:rPr>
        <w:t>FPC</w:t>
      </w:r>
      <w:r w:rsidRPr="00DC10BD">
        <w:rPr>
          <w:rStyle w:val="NoHeading3Text"/>
        </w:rPr>
        <w:t>, it will confirm in writing that it has</w:t>
      </w:r>
      <w:r>
        <w:t xml:space="preserve"> complied with its undertakings under sub-</w:t>
      </w:r>
      <w:r w:rsidR="00CF505F">
        <w:t>c</w:t>
      </w:r>
      <w:r w:rsidR="00EA09D4">
        <w:t>lause</w:t>
      </w:r>
      <w:r>
        <w:t>s</w:t>
      </w:r>
      <w:r>
        <w:rPr>
          <w:rStyle w:val="NoHeading4Text"/>
        </w:rPr>
        <w:t xml:space="preserve"> </w:t>
      </w:r>
      <w:r>
        <w:rPr>
          <w:rStyle w:val="NoHeading4Text"/>
        </w:rPr>
        <w:fldChar w:fldCharType="begin"/>
      </w:r>
      <w:r>
        <w:rPr>
          <w:rStyle w:val="NoHeading4Text"/>
        </w:rPr>
        <w:instrText xml:space="preserve"> REF _Ref320692244 \r \h </w:instrText>
      </w:r>
      <w:r>
        <w:rPr>
          <w:rStyle w:val="NoHeading4Text"/>
        </w:rPr>
      </w:r>
      <w:r>
        <w:rPr>
          <w:rStyle w:val="NoHeading4Text"/>
        </w:rPr>
        <w:fldChar w:fldCharType="separate"/>
      </w:r>
      <w:r w:rsidR="0026537E">
        <w:rPr>
          <w:rStyle w:val="NoHeading4Text"/>
          <w:cs/>
        </w:rPr>
        <w:t>‎</w:t>
      </w:r>
      <w:r w:rsidR="0026537E">
        <w:rPr>
          <w:rStyle w:val="NoHeading4Text"/>
        </w:rPr>
        <w:t>28.1.1</w:t>
      </w:r>
      <w:r>
        <w:rPr>
          <w:rStyle w:val="NoHeading4Text"/>
        </w:rPr>
        <w:fldChar w:fldCharType="end"/>
      </w:r>
      <w:r>
        <w:t xml:space="preserve"> to </w:t>
      </w:r>
      <w:r>
        <w:fldChar w:fldCharType="begin"/>
      </w:r>
      <w:r>
        <w:instrText xml:space="preserve"> REF _Ref320692409 \r \h </w:instrText>
      </w:r>
      <w:r>
        <w:fldChar w:fldCharType="separate"/>
      </w:r>
      <w:r w:rsidR="0026537E">
        <w:rPr>
          <w:cs/>
        </w:rPr>
        <w:t>‎</w:t>
      </w:r>
      <w:r w:rsidR="0026537E">
        <w:t>28.1.4</w:t>
      </w:r>
      <w:r>
        <w:fldChar w:fldCharType="end"/>
      </w:r>
      <w:r>
        <w:t xml:space="preserve"> inclusive and will provide any information reasonably requested by </w:t>
      </w:r>
      <w:r w:rsidR="00EA09D4">
        <w:t>FPC</w:t>
      </w:r>
      <w:r>
        <w:t xml:space="preserve"> in support of such compliance.</w:t>
      </w:r>
    </w:p>
    <w:p w:rsidR="00D07B1B" w:rsidRDefault="00D07B1B" w:rsidP="00DC10BD">
      <w:pPr>
        <w:pStyle w:val="Level2"/>
        <w:numPr>
          <w:ilvl w:val="1"/>
          <w:numId w:val="4"/>
        </w:numPr>
        <w:adjustRightInd/>
      </w:pPr>
      <w:r>
        <w:t xml:space="preserve">The Supplier shall maintain adequate records to assist in verifying its compliance with the provisions of this </w:t>
      </w:r>
      <w:r w:rsidR="00CF505F">
        <w:t>c</w:t>
      </w:r>
      <w:r w:rsidR="00EA09D4">
        <w:t>lause</w:t>
      </w:r>
      <w:r>
        <w:t xml:space="preserve"> </w:t>
      </w:r>
      <w:r>
        <w:fldChar w:fldCharType="begin"/>
      </w:r>
      <w:r>
        <w:instrText xml:space="preserve"> REF _Ref_ContractCompanion_9kb9Ur133 \w \n \h \t \* MERGEFORMAT </w:instrText>
      </w:r>
      <w:r>
        <w:fldChar w:fldCharType="separate"/>
      </w:r>
      <w:r w:rsidR="0026537E">
        <w:rPr>
          <w:cs/>
        </w:rPr>
        <w:t>‎</w:t>
      </w:r>
      <w:r w:rsidR="0026537E">
        <w:t>28</w:t>
      </w:r>
      <w:r>
        <w:fldChar w:fldCharType="end"/>
      </w:r>
      <w:r>
        <w:t xml:space="preserve"> (including without limitation books of account showing all payments made by the Supplier in connection with this Deed and shall permit </w:t>
      </w:r>
      <w:r w:rsidR="00EA09D4">
        <w:t>FPC</w:t>
      </w:r>
      <w:r>
        <w:t xml:space="preserve"> and its third party representatives, on reasonable notice during normal business hours, to access and take copies of such records and to meet with the Supplier's personnel to audit the Supplier's compliance with its obligations under this </w:t>
      </w:r>
      <w:r w:rsidR="00CF505F">
        <w:t>c</w:t>
      </w:r>
      <w:r w:rsidR="00EA09D4">
        <w:t>lause</w:t>
      </w:r>
      <w:r>
        <w:t xml:space="preserve"> </w:t>
      </w:r>
      <w:r>
        <w:fldChar w:fldCharType="begin"/>
      </w:r>
      <w:r>
        <w:instrText xml:space="preserve"> REF _Ref320692518 \r \h </w:instrText>
      </w:r>
      <w:r w:rsidR="00DC10BD">
        <w:instrText xml:space="preserve"> \* MERGEFORMAT </w:instrText>
      </w:r>
      <w:r>
        <w:fldChar w:fldCharType="separate"/>
      </w:r>
      <w:r w:rsidR="0026537E">
        <w:rPr>
          <w:cs/>
        </w:rPr>
        <w:t>‎</w:t>
      </w:r>
      <w:r w:rsidR="0026537E">
        <w:t>28</w:t>
      </w:r>
      <w:r>
        <w:fldChar w:fldCharType="end"/>
      </w:r>
      <w:r>
        <w:t>.  The Supplier shall give all reasonable assistance to the conduct of such audits.</w:t>
      </w:r>
    </w:p>
    <w:p w:rsidR="00D07B1B" w:rsidRDefault="00D07B1B" w:rsidP="00DC10BD">
      <w:pPr>
        <w:pStyle w:val="Level2"/>
        <w:numPr>
          <w:ilvl w:val="1"/>
          <w:numId w:val="4"/>
        </w:numPr>
        <w:adjustRightInd/>
      </w:pPr>
      <w:r>
        <w:t xml:space="preserve">Audit access by any third party representative of </w:t>
      </w:r>
      <w:r w:rsidR="00EA09D4">
        <w:t>FPC</w:t>
      </w:r>
      <w:r>
        <w:t xml:space="preserve"> in accordance with </w:t>
      </w:r>
      <w:r w:rsidR="00CF505F">
        <w:t>c</w:t>
      </w:r>
      <w:r w:rsidR="00EA09D4">
        <w:t>lause</w:t>
      </w:r>
      <w:r>
        <w:t xml:space="preserve"> </w:t>
      </w:r>
      <w:r>
        <w:fldChar w:fldCharType="begin"/>
      </w:r>
      <w:r>
        <w:instrText xml:space="preserve"> REF _Ref320692257 \r \h </w:instrText>
      </w:r>
      <w:r w:rsidR="00DC10BD">
        <w:instrText xml:space="preserve"> \* MERGEFORMAT </w:instrText>
      </w:r>
      <w:r>
        <w:fldChar w:fldCharType="separate"/>
      </w:r>
      <w:r w:rsidR="0026537E">
        <w:rPr>
          <w:cs/>
        </w:rPr>
        <w:t>‎</w:t>
      </w:r>
      <w:r w:rsidR="0026537E">
        <w:t>28.1.2</w:t>
      </w:r>
      <w:r>
        <w:fldChar w:fldCharType="end"/>
      </w:r>
      <w:r w:rsidRPr="00DC10BD">
        <w:t xml:space="preserve"> </w:t>
      </w:r>
      <w:r>
        <w:t>shall be subject to such representative agreeing to be bound by confidentiality obligations equivalent to those in sub-</w:t>
      </w:r>
      <w:r w:rsidR="00CF505F">
        <w:t>c</w:t>
      </w:r>
      <w:r w:rsidR="00EA09D4">
        <w:t>lause</w:t>
      </w:r>
      <w:r>
        <w:t xml:space="preserve"> </w:t>
      </w:r>
      <w:r>
        <w:fldChar w:fldCharType="begin"/>
      </w:r>
      <w:r>
        <w:instrText xml:space="preserve"> REF _Ref_ContractCompanion_9kb9Ur135 \w \h \t \* MERGEFORMAT </w:instrText>
      </w:r>
      <w:r>
        <w:fldChar w:fldCharType="separate"/>
      </w:r>
      <w:r w:rsidR="0026537E">
        <w:rPr>
          <w:cs/>
        </w:rPr>
        <w:t>‎</w:t>
      </w:r>
      <w:r w:rsidR="0026537E">
        <w:t>14.1</w:t>
      </w:r>
      <w:r>
        <w:fldChar w:fldCharType="end"/>
      </w:r>
      <w:r>
        <w:t xml:space="preserve"> in respect of the information obtained provided that all relevant information obtained may be disclosed to </w:t>
      </w:r>
      <w:r w:rsidR="00EA09D4">
        <w:t>FPC</w:t>
      </w:r>
      <w:r>
        <w:t>.</w:t>
      </w:r>
    </w:p>
    <w:p w:rsidR="00D07B1B" w:rsidRDefault="00D07B1B" w:rsidP="00DC10BD">
      <w:pPr>
        <w:pStyle w:val="Level2"/>
        <w:numPr>
          <w:ilvl w:val="1"/>
          <w:numId w:val="4"/>
        </w:numPr>
        <w:adjustRightInd/>
      </w:pPr>
      <w:r>
        <w:t xml:space="preserve">Subject to </w:t>
      </w:r>
      <w:r w:rsidR="00CF505F">
        <w:t>c</w:t>
      </w:r>
      <w:r w:rsidR="00EA09D4">
        <w:t>lause</w:t>
      </w:r>
      <w:r>
        <w:t xml:space="preserve"> </w:t>
      </w:r>
      <w:r>
        <w:fldChar w:fldCharType="begin"/>
      </w:r>
      <w:r>
        <w:instrText xml:space="preserve"> REF _BPDC_LN_INS_1006 \w \h \t \* MERGEFORMAT </w:instrText>
      </w:r>
      <w:r>
        <w:fldChar w:fldCharType="separate"/>
      </w:r>
      <w:r w:rsidR="0026537E">
        <w:rPr>
          <w:cs/>
        </w:rPr>
        <w:t>‎</w:t>
      </w:r>
      <w:r w:rsidR="0026537E">
        <w:t>5.1.22</w:t>
      </w:r>
      <w:r>
        <w:fldChar w:fldCharType="end"/>
      </w:r>
      <w:r>
        <w:t xml:space="preserve"> the Supplier shall be liable to </w:t>
      </w:r>
      <w:r w:rsidR="00EA09D4">
        <w:t>FPC</w:t>
      </w:r>
      <w:r>
        <w:t xml:space="preserve"> for any losses, liabilities, damages, costs (including but not limited to legal fees) and expenses incurred by, or awarded against, </w:t>
      </w:r>
      <w:r w:rsidR="00EA09D4">
        <w:t>FPC</w:t>
      </w:r>
      <w:r>
        <w:t xml:space="preserve"> as a result of any breach of this </w:t>
      </w:r>
      <w:r w:rsidR="00CF505F">
        <w:t>c</w:t>
      </w:r>
      <w:r w:rsidR="00EA09D4">
        <w:t>lause</w:t>
      </w:r>
      <w:r>
        <w:t xml:space="preserve"> </w:t>
      </w:r>
      <w:r>
        <w:fldChar w:fldCharType="begin"/>
      </w:r>
      <w:r>
        <w:instrText xml:space="preserve"> REF _Ref320692518 \r \h </w:instrText>
      </w:r>
      <w:r>
        <w:fldChar w:fldCharType="separate"/>
      </w:r>
      <w:r w:rsidR="0026537E">
        <w:rPr>
          <w:cs/>
        </w:rPr>
        <w:t>‎</w:t>
      </w:r>
      <w:r w:rsidR="0026537E">
        <w:t>28</w:t>
      </w:r>
      <w:r>
        <w:fldChar w:fldCharType="end"/>
      </w:r>
      <w:r>
        <w:t xml:space="preserve"> by the Supplier or any breach of provisions equivalent to sub-</w:t>
      </w:r>
      <w:r w:rsidR="00CF505F">
        <w:t>c</w:t>
      </w:r>
      <w:r w:rsidR="00EA09D4">
        <w:t>lause</w:t>
      </w:r>
      <w:r>
        <w:t xml:space="preserve">s </w:t>
      </w:r>
      <w:r>
        <w:fldChar w:fldCharType="begin"/>
      </w:r>
      <w:r>
        <w:instrText xml:space="preserve"> REF _Ref320692244 \r \h </w:instrText>
      </w:r>
      <w:r>
        <w:fldChar w:fldCharType="separate"/>
      </w:r>
      <w:r w:rsidR="0026537E">
        <w:rPr>
          <w:cs/>
        </w:rPr>
        <w:t>‎</w:t>
      </w:r>
      <w:r w:rsidR="0026537E">
        <w:t>28.1.1</w:t>
      </w:r>
      <w:r>
        <w:fldChar w:fldCharType="end"/>
      </w:r>
      <w:r>
        <w:rPr>
          <w:rStyle w:val="NoHeading4Text"/>
        </w:rPr>
        <w:t xml:space="preserve"> and </w:t>
      </w:r>
      <w:r>
        <w:rPr>
          <w:rStyle w:val="NoHeading4Text"/>
        </w:rPr>
        <w:fldChar w:fldCharType="begin"/>
      </w:r>
      <w:r>
        <w:instrText xml:space="preserve"> REF _Ref320692257 \r \h </w:instrText>
      </w:r>
      <w:r>
        <w:rPr>
          <w:rStyle w:val="NoHeading4Text"/>
        </w:rPr>
      </w:r>
      <w:r>
        <w:rPr>
          <w:rStyle w:val="NoHeading4Text"/>
        </w:rPr>
        <w:fldChar w:fldCharType="separate"/>
      </w:r>
      <w:r w:rsidR="0026537E">
        <w:rPr>
          <w:cs/>
        </w:rPr>
        <w:t>‎</w:t>
      </w:r>
      <w:r w:rsidR="0026537E">
        <w:t>28.1.2</w:t>
      </w:r>
      <w:r>
        <w:rPr>
          <w:rStyle w:val="NoHeading4Text"/>
        </w:rPr>
        <w:fldChar w:fldCharType="end"/>
      </w:r>
      <w:r>
        <w:rPr>
          <w:rStyle w:val="NoHeading4Text"/>
        </w:rPr>
        <w:t xml:space="preserve"> </w:t>
      </w:r>
      <w:r>
        <w:t xml:space="preserve">in any contract with a </w:t>
      </w:r>
      <w:r w:rsidR="00ED33F3">
        <w:t>sub-contractor</w:t>
      </w:r>
      <w:r>
        <w:t>.</w:t>
      </w:r>
    </w:p>
    <w:p w:rsidR="004F1038" w:rsidRPr="004F1038" w:rsidRDefault="004F1038" w:rsidP="00DC10BD">
      <w:pPr>
        <w:pStyle w:val="Level1"/>
        <w:keepNext/>
        <w:numPr>
          <w:ilvl w:val="0"/>
          <w:numId w:val="4"/>
        </w:numPr>
        <w:adjustRightInd/>
        <w:outlineLvl w:val="0"/>
        <w:rPr>
          <w:rStyle w:val="Level1asheadingtext"/>
        </w:rPr>
      </w:pPr>
      <w:bookmarkStart w:id="421" w:name="_Ref491891435"/>
      <w:bookmarkStart w:id="422" w:name="_Toc492538501"/>
      <w:r w:rsidRPr="004F1038">
        <w:rPr>
          <w:rStyle w:val="Level1asheadingtext"/>
        </w:rPr>
        <w:t>Modern Slavery Act</w:t>
      </w:r>
      <w:bookmarkEnd w:id="421"/>
      <w:bookmarkEnd w:id="422"/>
    </w:p>
    <w:p w:rsidR="004F1038" w:rsidRPr="00153805" w:rsidRDefault="004F1038" w:rsidP="00DC10BD">
      <w:pPr>
        <w:pStyle w:val="Level2"/>
        <w:numPr>
          <w:ilvl w:val="1"/>
          <w:numId w:val="4"/>
        </w:numPr>
        <w:adjustRightInd/>
      </w:pPr>
      <w:bookmarkStart w:id="423" w:name="_Ref468112593"/>
      <w:r w:rsidRPr="00153805">
        <w:t xml:space="preserve">The </w:t>
      </w:r>
      <w:r>
        <w:t>Supplier</w:t>
      </w:r>
      <w:r w:rsidRPr="00153805">
        <w:t xml:space="preserve"> undertakes to </w:t>
      </w:r>
      <w:r>
        <w:t xml:space="preserve">FPC </w:t>
      </w:r>
      <w:r w:rsidRPr="00153805">
        <w:t>that:</w:t>
      </w:r>
      <w:bookmarkEnd w:id="423"/>
    </w:p>
    <w:p w:rsidR="004F1038" w:rsidRPr="00DC10BD" w:rsidRDefault="004F1038" w:rsidP="00DC10BD">
      <w:pPr>
        <w:pStyle w:val="Level3"/>
        <w:numPr>
          <w:ilvl w:val="2"/>
          <w:numId w:val="4"/>
        </w:numPr>
        <w:adjustRightInd/>
        <w:rPr>
          <w:rStyle w:val="NoHeading3Text"/>
        </w:rPr>
      </w:pPr>
      <w:r w:rsidRPr="00DC10BD">
        <w:rPr>
          <w:rStyle w:val="NoHeading3Text"/>
        </w:rPr>
        <w:t>it has not and its current and former directors, officers and employees have not and it shall not engage in activity which would amount to a breach of the Modern Slavery Act 2015 or activity which would constitute an offence under the Modern Slavery Act 2015 if the conduct took place in the United Kingdom;</w:t>
      </w:r>
    </w:p>
    <w:p w:rsidR="004F1038" w:rsidRPr="00DC10BD" w:rsidRDefault="004F1038" w:rsidP="00DC10BD">
      <w:pPr>
        <w:pStyle w:val="Level3"/>
        <w:numPr>
          <w:ilvl w:val="2"/>
          <w:numId w:val="4"/>
        </w:numPr>
        <w:adjustRightInd/>
        <w:rPr>
          <w:rStyle w:val="NoHeading3Text"/>
        </w:rPr>
      </w:pPr>
      <w:r w:rsidRPr="00DC10BD">
        <w:rPr>
          <w:rStyle w:val="NoHeading3Text"/>
        </w:rPr>
        <w:t xml:space="preserve">it has not and its current and former directors, officers and employees have not and it shall not engage in any activity, practice or conduct which could or would place FPC in breach of the Modern Slavery Act 2015 or activity which would </w:t>
      </w:r>
      <w:r w:rsidRPr="00DC10BD">
        <w:rPr>
          <w:rStyle w:val="NoHeading3Text"/>
        </w:rPr>
        <w:lastRenderedPageBreak/>
        <w:t>constitute an offence under the Modern Slavery Act 2015 if the conduct took place in the United Kingdom;</w:t>
      </w:r>
    </w:p>
    <w:p w:rsidR="004F1038" w:rsidRPr="00153805" w:rsidRDefault="004F1038" w:rsidP="00DC10BD">
      <w:pPr>
        <w:pStyle w:val="Level3"/>
        <w:numPr>
          <w:ilvl w:val="2"/>
          <w:numId w:val="4"/>
        </w:numPr>
        <w:adjustRightInd/>
      </w:pPr>
      <w:r w:rsidRPr="00DC10BD">
        <w:rPr>
          <w:rStyle w:val="NoHeading3Text"/>
        </w:rPr>
        <w:t>it has and</w:t>
      </w:r>
      <w:r w:rsidRPr="00153805">
        <w:t xml:space="preserve"> shall maintain and implement:</w:t>
      </w:r>
    </w:p>
    <w:p w:rsidR="004F1038" w:rsidRPr="00153805" w:rsidRDefault="004F1038" w:rsidP="004446CF">
      <w:pPr>
        <w:pStyle w:val="Level4"/>
        <w:numPr>
          <w:ilvl w:val="3"/>
          <w:numId w:val="25"/>
        </w:numPr>
      </w:pPr>
      <w:r w:rsidRPr="00153805">
        <w:t xml:space="preserve">procedures to ensure compliance with the Modern Slavery </w:t>
      </w:r>
      <w:r>
        <w:t>Act 2015</w:t>
      </w:r>
      <w:r w:rsidRPr="00153805">
        <w:t xml:space="preserve">; and </w:t>
      </w:r>
    </w:p>
    <w:p w:rsidR="004F1038" w:rsidRPr="00153805" w:rsidRDefault="004F1038" w:rsidP="004446CF">
      <w:pPr>
        <w:pStyle w:val="Level4"/>
        <w:numPr>
          <w:ilvl w:val="3"/>
          <w:numId w:val="25"/>
        </w:numPr>
      </w:pPr>
      <w:r w:rsidRPr="00153805">
        <w:t xml:space="preserve">adequate procedures designed to prevent conduct that would give rise to an offence under the Modern Slavery </w:t>
      </w:r>
      <w:r>
        <w:t>Act 2015</w:t>
      </w:r>
      <w:r w:rsidRPr="00153805">
        <w:t>;</w:t>
      </w:r>
    </w:p>
    <w:p w:rsidR="004F1038" w:rsidRPr="00DC10BD" w:rsidRDefault="004F1038" w:rsidP="00DC10BD">
      <w:pPr>
        <w:pStyle w:val="Level3"/>
        <w:numPr>
          <w:ilvl w:val="2"/>
          <w:numId w:val="4"/>
        </w:numPr>
        <w:adjustRightInd/>
        <w:rPr>
          <w:rStyle w:val="NoHeading3Text"/>
        </w:rPr>
      </w:pPr>
      <w:bookmarkStart w:id="424" w:name="_Ref295990602"/>
      <w:r w:rsidRPr="00DC10BD">
        <w:rPr>
          <w:rStyle w:val="NoHeading3Text"/>
        </w:rPr>
        <w:t xml:space="preserve">it shall include undertakings similar to those contained in these </w:t>
      </w:r>
      <w:r w:rsidR="00CF505F" w:rsidRPr="00DC10BD">
        <w:rPr>
          <w:rStyle w:val="NoHeading3Text"/>
        </w:rPr>
        <w:t>c</w:t>
      </w:r>
      <w:r w:rsidRPr="00DC10BD">
        <w:rPr>
          <w:rStyle w:val="NoHeading3Text"/>
        </w:rPr>
        <w:t>lauses in any contract it may enter into with sub-consultants and/or sub-contractors</w:t>
      </w:r>
      <w:bookmarkEnd w:id="424"/>
      <w:r w:rsidRPr="00DC10BD">
        <w:rPr>
          <w:rStyle w:val="NoHeading3Text"/>
        </w:rPr>
        <w:t>; and</w:t>
      </w:r>
    </w:p>
    <w:p w:rsidR="004F1038" w:rsidRPr="00153805" w:rsidRDefault="004F1038" w:rsidP="00DC10BD">
      <w:pPr>
        <w:pStyle w:val="Level3"/>
        <w:numPr>
          <w:ilvl w:val="2"/>
          <w:numId w:val="4"/>
        </w:numPr>
        <w:adjustRightInd/>
      </w:pPr>
      <w:r w:rsidRPr="00DC10BD">
        <w:rPr>
          <w:rStyle w:val="NoHeading3Text"/>
        </w:rPr>
        <w:t>from</w:t>
      </w:r>
      <w:r w:rsidRPr="00153805">
        <w:t xml:space="preserve"> time to time at the reasonable request of </w:t>
      </w:r>
      <w:r>
        <w:t>FPC</w:t>
      </w:r>
      <w:r w:rsidRPr="00153805">
        <w:t xml:space="preserve">, it will confirm in writing that it has complied with its undertakings under </w:t>
      </w:r>
      <w:r w:rsidR="00CF505F">
        <w:t>c</w:t>
      </w:r>
      <w:r w:rsidRPr="00153805">
        <w:t xml:space="preserve">lause </w:t>
      </w:r>
      <w:r>
        <w:fldChar w:fldCharType="begin"/>
      </w:r>
      <w:r>
        <w:instrText xml:space="preserve"> REF _Ref468112593 \w \h </w:instrText>
      </w:r>
      <w:r>
        <w:fldChar w:fldCharType="separate"/>
      </w:r>
      <w:r w:rsidR="0026537E">
        <w:rPr>
          <w:cs/>
        </w:rPr>
        <w:t>‎</w:t>
      </w:r>
      <w:r w:rsidR="0026537E">
        <w:t>29.1</w:t>
      </w:r>
      <w:r>
        <w:fldChar w:fldCharType="end"/>
      </w:r>
      <w:r>
        <w:t xml:space="preserve"> </w:t>
      </w:r>
      <w:r w:rsidRPr="00153805">
        <w:t xml:space="preserve">and will provide any information reasonably requested by </w:t>
      </w:r>
      <w:r>
        <w:t xml:space="preserve">FPC </w:t>
      </w:r>
      <w:r w:rsidRPr="00153805">
        <w:t>in support of such compliance.</w:t>
      </w:r>
    </w:p>
    <w:p w:rsidR="004F1038" w:rsidRPr="00153805" w:rsidRDefault="004F1038" w:rsidP="00DC10BD">
      <w:pPr>
        <w:pStyle w:val="Level2"/>
        <w:numPr>
          <w:ilvl w:val="1"/>
          <w:numId w:val="4"/>
        </w:numPr>
        <w:adjustRightInd/>
      </w:pPr>
      <w:r w:rsidRPr="00153805">
        <w:t xml:space="preserve">The </w:t>
      </w:r>
      <w:r>
        <w:t>Supplier</w:t>
      </w:r>
      <w:r w:rsidRPr="00153805">
        <w:t xml:space="preserve"> shall maintain adequate records to assist in verifying its compliance with the provisions of this </w:t>
      </w:r>
      <w:r w:rsidR="00CF505F">
        <w:t>c</w:t>
      </w:r>
      <w:r w:rsidRPr="00153805">
        <w:t xml:space="preserve">lause </w:t>
      </w:r>
      <w:r>
        <w:fldChar w:fldCharType="begin"/>
      </w:r>
      <w:r>
        <w:instrText xml:space="preserve"> REF _Ref491891435 \r \h </w:instrText>
      </w:r>
      <w:r>
        <w:fldChar w:fldCharType="separate"/>
      </w:r>
      <w:r w:rsidR="0026537E">
        <w:rPr>
          <w:cs/>
        </w:rPr>
        <w:t>‎</w:t>
      </w:r>
      <w:r w:rsidR="0026537E">
        <w:t>29</w:t>
      </w:r>
      <w:r>
        <w:fldChar w:fldCharType="end"/>
      </w:r>
      <w:r w:rsidRPr="00153805">
        <w:t xml:space="preserve"> and shall permit </w:t>
      </w:r>
      <w:r>
        <w:t xml:space="preserve">FPC </w:t>
      </w:r>
      <w:r w:rsidRPr="00153805">
        <w:t>and its third party representat</w:t>
      </w:r>
      <w:r>
        <w:t>ives, immediately upon request during normal business hours</w:t>
      </w:r>
      <w:r w:rsidRPr="00153805">
        <w:t xml:space="preserve"> to access and take copies of such records and to meet with the </w:t>
      </w:r>
      <w:r>
        <w:t>Supplier's</w:t>
      </w:r>
      <w:r w:rsidRPr="00153805">
        <w:t xml:space="preserve"> personnel to audit the </w:t>
      </w:r>
      <w:r>
        <w:t>Supplier's</w:t>
      </w:r>
      <w:r w:rsidRPr="00153805">
        <w:t xml:space="preserve"> compliance with its obligations under this </w:t>
      </w:r>
      <w:r w:rsidR="00CF505F">
        <w:t>c</w:t>
      </w:r>
      <w:r>
        <w:t xml:space="preserve">lause </w:t>
      </w:r>
      <w:r>
        <w:fldChar w:fldCharType="begin"/>
      </w:r>
      <w:r>
        <w:instrText xml:space="preserve"> REF _Ref491891435 \r \h </w:instrText>
      </w:r>
      <w:r>
        <w:fldChar w:fldCharType="separate"/>
      </w:r>
      <w:r w:rsidR="0026537E">
        <w:rPr>
          <w:cs/>
        </w:rPr>
        <w:t>‎</w:t>
      </w:r>
      <w:r w:rsidR="0026537E">
        <w:t>29</w:t>
      </w:r>
      <w:r>
        <w:fldChar w:fldCharType="end"/>
      </w:r>
      <w:r>
        <w:t xml:space="preserve">.  </w:t>
      </w:r>
      <w:r w:rsidRPr="00153805">
        <w:t xml:space="preserve">The </w:t>
      </w:r>
      <w:r>
        <w:t>Supplier</w:t>
      </w:r>
      <w:r w:rsidRPr="00153805">
        <w:t xml:space="preserve"> shall give all necessary assistance to the conduct of such audits</w:t>
      </w:r>
      <w:r>
        <w:t>.</w:t>
      </w:r>
    </w:p>
    <w:p w:rsidR="004F1038" w:rsidRPr="004F1038" w:rsidRDefault="004F1038" w:rsidP="00DC10BD">
      <w:pPr>
        <w:pStyle w:val="Level1"/>
        <w:keepNext/>
        <w:numPr>
          <w:ilvl w:val="0"/>
          <w:numId w:val="4"/>
        </w:numPr>
        <w:adjustRightInd/>
        <w:outlineLvl w:val="0"/>
        <w:rPr>
          <w:rStyle w:val="Level1asheadingtext"/>
        </w:rPr>
      </w:pPr>
      <w:bookmarkStart w:id="425" w:name="_Toc492538502"/>
      <w:r w:rsidRPr="004F1038">
        <w:rPr>
          <w:rStyle w:val="Level1asheadingtext"/>
        </w:rPr>
        <w:t>TUPE</w:t>
      </w:r>
      <w:bookmarkEnd w:id="425"/>
      <w:r w:rsidRPr="004F1038">
        <w:rPr>
          <w:rStyle w:val="Level1asheadingtext"/>
        </w:rPr>
        <w:t xml:space="preserve"> </w:t>
      </w:r>
    </w:p>
    <w:p w:rsidR="004F1038" w:rsidRPr="004F1038" w:rsidRDefault="004F1038" w:rsidP="004F1038">
      <w:pPr>
        <w:pStyle w:val="Body1"/>
      </w:pPr>
      <w:r>
        <w:t xml:space="preserve">The provisions of Schedule 3 shall apply. </w:t>
      </w:r>
    </w:p>
    <w:p w:rsidR="00D07B1B" w:rsidRDefault="00D07B1B" w:rsidP="00D07B1B">
      <w:pPr>
        <w:pStyle w:val="Body"/>
      </w:pPr>
      <w:r>
        <w:t xml:space="preserve">This </w:t>
      </w:r>
      <w:r w:rsidR="00EA09D4">
        <w:t>Agreement</w:t>
      </w:r>
      <w:r>
        <w:t xml:space="preserve"> has been executed as a deed on the date stated at the beginning of it.</w:t>
      </w:r>
    </w:p>
    <w:p w:rsidR="00D07B1B" w:rsidRDefault="00D07B1B" w:rsidP="00D07B1B">
      <w:pPr>
        <w:pStyle w:val="Body"/>
      </w:pPr>
    </w:p>
    <w:p w:rsidR="00D07B1B" w:rsidRDefault="00D07B1B" w:rsidP="00D07B1B">
      <w:pPr>
        <w:pStyle w:val="Body"/>
        <w:sectPr w:rsidR="00D07B1B" w:rsidSect="004D4E5F">
          <w:headerReference w:type="even" r:id="rId16"/>
          <w:headerReference w:type="default" r:id="rId17"/>
          <w:footerReference w:type="even" r:id="rId18"/>
          <w:footerReference w:type="default" r:id="rId19"/>
          <w:headerReference w:type="first" r:id="rId20"/>
          <w:footerReference w:type="first" r:id="rId21"/>
          <w:pgSz w:w="11880" w:h="16819" w:code="9"/>
          <w:pgMar w:top="1247" w:right="1247" w:bottom="1418" w:left="1247" w:header="851" w:footer="734" w:gutter="0"/>
          <w:pgNumType w:start="1"/>
          <w:cols w:space="720"/>
          <w:docGrid w:linePitch="286"/>
        </w:sectPr>
      </w:pPr>
    </w:p>
    <w:bookmarkStart w:id="426" w:name="_9kR3WTrAG8478ZJfifw5q7fdzn2sa5EG515VbJ9"/>
    <w:p w:rsidR="00D07B1B" w:rsidRDefault="00731ED4" w:rsidP="00731ED4">
      <w:pPr>
        <w:pStyle w:val="Body"/>
        <w:keepNext/>
        <w:jc w:val="center"/>
        <w:rPr>
          <w:b/>
          <w:bCs/>
        </w:rPr>
      </w:pPr>
      <w:r>
        <w:rPr>
          <w:b/>
          <w:bCs/>
        </w:rPr>
        <w:lastRenderedPageBreak/>
        <w:fldChar w:fldCharType="begin"/>
      </w:r>
      <w:r w:rsidRPr="00731ED4">
        <w:instrText xml:space="preserve">  TC "</w:instrText>
      </w:r>
      <w:bookmarkStart w:id="427" w:name="_Toc492538503"/>
      <w:r w:rsidRPr="00731ED4">
        <w:instrText>Schedule 1 - Order Terms and Conditions</w:instrText>
      </w:r>
      <w:bookmarkEnd w:id="427"/>
      <w:r w:rsidRPr="00731ED4">
        <w:instrText xml:space="preserve">" \l1 </w:instrText>
      </w:r>
      <w:r>
        <w:rPr>
          <w:b/>
          <w:bCs/>
        </w:rPr>
        <w:fldChar w:fldCharType="end"/>
      </w:r>
      <w:r w:rsidR="00D07B1B">
        <w:rPr>
          <w:b/>
          <w:bCs/>
        </w:rPr>
        <w:t>Schedule 1</w:t>
      </w:r>
    </w:p>
    <w:p w:rsidR="00D07B1B" w:rsidRDefault="00D07B1B" w:rsidP="00AD30F2">
      <w:pPr>
        <w:pStyle w:val="Body"/>
        <w:keepNext/>
        <w:jc w:val="center"/>
        <w:rPr>
          <w:b/>
          <w:bCs/>
        </w:rPr>
      </w:pPr>
      <w:r>
        <w:rPr>
          <w:b/>
          <w:bCs/>
        </w:rPr>
        <w:t>Order Terms and Conditions</w:t>
      </w:r>
      <w:bookmarkEnd w:id="426"/>
    </w:p>
    <w:p w:rsidR="00D07B1B" w:rsidRDefault="00D07B1B" w:rsidP="00FB756F">
      <w:pPr>
        <w:pStyle w:val="Level1"/>
        <w:numPr>
          <w:ilvl w:val="0"/>
          <w:numId w:val="17"/>
        </w:numPr>
        <w:adjustRightInd/>
      </w:pPr>
      <w:r>
        <w:rPr>
          <w:rStyle w:val="Level1asheadingtext"/>
        </w:rPr>
        <w:t>Definitions and Interpretations</w:t>
      </w:r>
    </w:p>
    <w:p w:rsidR="00D07B1B" w:rsidRDefault="00D07B1B" w:rsidP="004446CF">
      <w:pPr>
        <w:pStyle w:val="Level2"/>
        <w:numPr>
          <w:ilvl w:val="1"/>
          <w:numId w:val="19"/>
        </w:numPr>
        <w:adjustRightInd/>
      </w:pPr>
      <w:r>
        <w:t>Save where the Context otherwise requires:</w:t>
      </w:r>
    </w:p>
    <w:p w:rsidR="00D07B1B" w:rsidRDefault="00D07B1B" w:rsidP="00D07B1B">
      <w:pPr>
        <w:pStyle w:val="Body2"/>
      </w:pPr>
      <w:r>
        <w:t xml:space="preserve">the </w:t>
      </w:r>
      <w:r>
        <w:rPr>
          <w:b/>
          <w:bCs/>
        </w:rPr>
        <w:t>Agreement</w:t>
      </w:r>
      <w:r>
        <w:t xml:space="preserve"> means the document of which this </w:t>
      </w:r>
      <w:bookmarkStart w:id="428" w:name="_9kMIH5YVtCIA69AbLhkhy7s9hf1p4uc7GI737Xd"/>
      <w:r>
        <w:t>Schedule 1</w:t>
      </w:r>
      <w:bookmarkEnd w:id="428"/>
      <w:r>
        <w:t xml:space="preserve"> forms part;</w:t>
      </w:r>
    </w:p>
    <w:p w:rsidR="00D07B1B" w:rsidRDefault="00D07B1B" w:rsidP="00D07B1B">
      <w:pPr>
        <w:pStyle w:val="Body2"/>
      </w:pPr>
      <w:r>
        <w:rPr>
          <w:b/>
          <w:bCs/>
        </w:rPr>
        <w:t>Conditions</w:t>
      </w:r>
      <w:r>
        <w:t xml:space="preserve"> means the order terms and conditions contained in this </w:t>
      </w:r>
      <w:bookmarkStart w:id="429" w:name="_9kMJI5YVtCIA69AbLhkhy7s9hf1p4uc7GI737Xd"/>
      <w:r>
        <w:t>Schedule 1</w:t>
      </w:r>
      <w:bookmarkEnd w:id="429"/>
      <w:r>
        <w:t>;</w:t>
      </w:r>
    </w:p>
    <w:p w:rsidR="00D07B1B" w:rsidRDefault="004F1038" w:rsidP="004F1038">
      <w:pPr>
        <w:pStyle w:val="Body2"/>
        <w:ind w:right="37"/>
      </w:pPr>
      <w:r>
        <w:rPr>
          <w:b/>
          <w:bCs/>
        </w:rPr>
        <w:t>Customer</w:t>
      </w:r>
      <w:r w:rsidR="00D07B1B">
        <w:t xml:space="preserve"> means </w:t>
      </w:r>
      <w:r>
        <w:t>the organisation</w:t>
      </w:r>
      <w:r w:rsidR="00D07B1B">
        <w:t xml:space="preserve"> placing an Order pursuant to the Agreement;</w:t>
      </w:r>
    </w:p>
    <w:p w:rsidR="00D07B1B" w:rsidRDefault="00D07B1B" w:rsidP="00D07B1B">
      <w:pPr>
        <w:pStyle w:val="Body2"/>
      </w:pPr>
      <w:r>
        <w:rPr>
          <w:b/>
          <w:bCs/>
        </w:rPr>
        <w:t>Materials</w:t>
      </w:r>
      <w:r>
        <w:t xml:space="preserve"> means as defined in the Agreement;</w:t>
      </w:r>
    </w:p>
    <w:p w:rsidR="00D07B1B" w:rsidRDefault="00D07B1B" w:rsidP="00D07B1B">
      <w:pPr>
        <w:pStyle w:val="Body2"/>
      </w:pPr>
      <w:r>
        <w:rPr>
          <w:b/>
          <w:bCs/>
        </w:rPr>
        <w:t>Order</w:t>
      </w:r>
      <w:r>
        <w:t xml:space="preserve"> means as defined in the Agreement;</w:t>
      </w:r>
    </w:p>
    <w:p w:rsidR="00D07B1B" w:rsidRDefault="00D07B1B" w:rsidP="004F1038">
      <w:pPr>
        <w:pStyle w:val="Body2"/>
      </w:pPr>
      <w:r>
        <w:rPr>
          <w:b/>
          <w:bCs/>
        </w:rPr>
        <w:t>Premises</w:t>
      </w:r>
      <w:r>
        <w:t xml:space="preserve"> means the location where the Supplies are to be made and/or the Services are to be performed;</w:t>
      </w:r>
    </w:p>
    <w:p w:rsidR="00D07B1B" w:rsidRDefault="00D07B1B" w:rsidP="00D07B1B">
      <w:pPr>
        <w:pStyle w:val="Body2"/>
      </w:pPr>
      <w:r>
        <w:rPr>
          <w:b/>
          <w:bCs/>
        </w:rPr>
        <w:t>Property</w:t>
      </w:r>
      <w:r>
        <w:t xml:space="preserve"> means the property, other than real or intellectual property, issued or made available to the Supplier by </w:t>
      </w:r>
      <w:r w:rsidR="00EA09D4">
        <w:t>FPC</w:t>
      </w:r>
      <w:r>
        <w:t xml:space="preserve"> in connection with the Agreement;</w:t>
      </w:r>
    </w:p>
    <w:p w:rsidR="00D07B1B" w:rsidRDefault="00D07B1B" w:rsidP="00D07B1B">
      <w:pPr>
        <w:pStyle w:val="Body2"/>
      </w:pPr>
      <w:r>
        <w:t xml:space="preserve">the </w:t>
      </w:r>
      <w:r>
        <w:rPr>
          <w:b/>
          <w:bCs/>
        </w:rPr>
        <w:t>Specification(s)</w:t>
      </w:r>
      <w:r>
        <w:t xml:space="preserve"> means as defined in the Agreement;</w:t>
      </w:r>
      <w:r w:rsidR="0019079D">
        <w:t xml:space="preserve"> and</w:t>
      </w:r>
    </w:p>
    <w:p w:rsidR="00D07B1B" w:rsidRDefault="00D07B1B" w:rsidP="00D07B1B">
      <w:pPr>
        <w:pStyle w:val="Body2"/>
      </w:pPr>
      <w:r>
        <w:t xml:space="preserve">the </w:t>
      </w:r>
      <w:r>
        <w:rPr>
          <w:b/>
          <w:bCs/>
        </w:rPr>
        <w:t>Supplier</w:t>
      </w:r>
      <w:r>
        <w:t xml:space="preserve"> means [</w:t>
      </w:r>
      <w:r>
        <w:rPr>
          <w:b/>
          <w:bCs/>
        </w:rPr>
        <w:t>to be stated</w:t>
      </w:r>
      <w:r>
        <w:t>].</w:t>
      </w:r>
    </w:p>
    <w:p w:rsidR="00D07B1B" w:rsidRDefault="00D07B1B" w:rsidP="004446CF">
      <w:pPr>
        <w:pStyle w:val="Level2"/>
        <w:numPr>
          <w:ilvl w:val="1"/>
          <w:numId w:val="19"/>
        </w:numPr>
        <w:adjustRightInd/>
      </w:pPr>
      <w:r>
        <w:t>Other words and phrases defined in the Agreement shall when used in this Schedule have the same meaning and effect in any Order unless stated to the Contrary.</w:t>
      </w:r>
    </w:p>
    <w:p w:rsidR="00D07B1B" w:rsidRDefault="00D07B1B" w:rsidP="004446CF">
      <w:pPr>
        <w:pStyle w:val="Level1"/>
        <w:keepNext/>
        <w:numPr>
          <w:ilvl w:val="0"/>
          <w:numId w:val="19"/>
        </w:numPr>
        <w:adjustRightInd/>
      </w:pPr>
      <w:r>
        <w:rPr>
          <w:rStyle w:val="Level1asheadingtext"/>
        </w:rPr>
        <w:t>Scope of Order</w:t>
      </w:r>
    </w:p>
    <w:p w:rsidR="00D07B1B" w:rsidRDefault="00D07B1B" w:rsidP="00D07B1B">
      <w:pPr>
        <w:pStyle w:val="Body1"/>
      </w:pPr>
      <w:r>
        <w:t xml:space="preserve">Performance of an Order by the Supplier shall be on these Order Terms and Conditions and such other terms of the </w:t>
      </w:r>
      <w:r w:rsidR="00EA09D4">
        <w:t>Agreement</w:t>
      </w:r>
      <w:r>
        <w:t xml:space="preserve"> as apply. </w:t>
      </w:r>
    </w:p>
    <w:p w:rsidR="00D07B1B" w:rsidRDefault="00D07B1B" w:rsidP="004446CF">
      <w:pPr>
        <w:pStyle w:val="Level1"/>
        <w:keepNext/>
        <w:numPr>
          <w:ilvl w:val="0"/>
          <w:numId w:val="19"/>
        </w:numPr>
        <w:adjustRightInd/>
      </w:pPr>
      <w:r>
        <w:rPr>
          <w:rStyle w:val="Level1asheadingtext"/>
        </w:rPr>
        <w:t>Price</w:t>
      </w:r>
    </w:p>
    <w:p w:rsidR="00D07B1B" w:rsidRDefault="00D07B1B" w:rsidP="004F1038">
      <w:pPr>
        <w:pStyle w:val="Body1"/>
      </w:pPr>
      <w:r>
        <w:t xml:space="preserve">The prices for Materials and/or Services will be those quoted in the Supplier's Pricing </w:t>
      </w:r>
      <w:r w:rsidR="004F1038">
        <w:t xml:space="preserve">Schedule </w:t>
      </w:r>
      <w:r>
        <w:t xml:space="preserve">and confirmed in the Order. </w:t>
      </w:r>
    </w:p>
    <w:p w:rsidR="00D07B1B" w:rsidRDefault="00D07B1B" w:rsidP="004446CF">
      <w:pPr>
        <w:pStyle w:val="Level1"/>
        <w:keepNext/>
        <w:numPr>
          <w:ilvl w:val="0"/>
          <w:numId w:val="19"/>
        </w:numPr>
        <w:adjustRightInd/>
        <w:rPr>
          <w:rStyle w:val="Level1asheadingtext"/>
          <w:b w:val="0"/>
          <w:bCs w:val="0"/>
        </w:rPr>
      </w:pPr>
      <w:r>
        <w:rPr>
          <w:rStyle w:val="Level1asheadingtext"/>
        </w:rPr>
        <w:t>Sub-Contracting</w:t>
      </w:r>
    </w:p>
    <w:p w:rsidR="00D07B1B" w:rsidRDefault="00D07B1B" w:rsidP="0019079D">
      <w:pPr>
        <w:pStyle w:val="Body1"/>
      </w:pPr>
      <w:r>
        <w:t xml:space="preserve">The Supplier shall be responsible for any sub-contractor employed by him in connection with the Order and shall make good any loss suffered by </w:t>
      </w:r>
      <w:r w:rsidR="0019079D">
        <w:t xml:space="preserve">the Customer </w:t>
      </w:r>
      <w:r>
        <w:t>by reason of any default or failure, whether total or partial, on the part of any sub-contractor.</w:t>
      </w:r>
    </w:p>
    <w:p w:rsidR="00D07B1B" w:rsidRDefault="00D07B1B" w:rsidP="004446CF">
      <w:pPr>
        <w:pStyle w:val="Level1"/>
        <w:keepNext/>
        <w:numPr>
          <w:ilvl w:val="0"/>
          <w:numId w:val="19"/>
        </w:numPr>
        <w:adjustRightInd/>
        <w:rPr>
          <w:rStyle w:val="Level1asheadingtext"/>
          <w:b w:val="0"/>
          <w:bCs w:val="0"/>
        </w:rPr>
      </w:pPr>
      <w:r>
        <w:rPr>
          <w:rStyle w:val="Level1asheadingtext"/>
        </w:rPr>
        <w:t>Liability</w:t>
      </w:r>
    </w:p>
    <w:p w:rsidR="00D07B1B" w:rsidRDefault="004F1038" w:rsidP="0019079D">
      <w:pPr>
        <w:pStyle w:val="Body1"/>
      </w:pPr>
      <w:r>
        <w:t xml:space="preserve">The </w:t>
      </w:r>
      <w:r w:rsidR="00D07B1B">
        <w:t xml:space="preserve">Supplier shall be liable to </w:t>
      </w:r>
      <w:r w:rsidR="0019079D">
        <w:t xml:space="preserve">the Customer </w:t>
      </w:r>
      <w:r w:rsidR="00D07B1B">
        <w:t xml:space="preserve">for any and all loss, damage or liability whatsoever howsoever arising out of or in connection with supply of Materials and/or performance of Services under any Order. </w:t>
      </w:r>
    </w:p>
    <w:p w:rsidR="00D07B1B" w:rsidRDefault="00D07B1B" w:rsidP="004446CF">
      <w:pPr>
        <w:pStyle w:val="Level1"/>
        <w:keepNext/>
        <w:numPr>
          <w:ilvl w:val="0"/>
          <w:numId w:val="19"/>
        </w:numPr>
        <w:adjustRightInd/>
      </w:pPr>
      <w:bookmarkStart w:id="430" w:name="_9kR3WTrAH946FhJfifw5q7NfUBE1p5C8E"/>
      <w:bookmarkStart w:id="431" w:name="_9kR3WTrAG846GiJfifw5q7NfUBE1p5C8E"/>
      <w:r>
        <w:rPr>
          <w:rStyle w:val="Level1asheadingtext"/>
        </w:rPr>
        <w:lastRenderedPageBreak/>
        <w:t>Inspection</w:t>
      </w:r>
      <w:bookmarkEnd w:id="430"/>
      <w:bookmarkEnd w:id="431"/>
    </w:p>
    <w:p w:rsidR="00D07B1B" w:rsidRDefault="00D07B1B" w:rsidP="0019079D">
      <w:pPr>
        <w:pStyle w:val="Body1"/>
      </w:pPr>
      <w:r>
        <w:t xml:space="preserve">The </w:t>
      </w:r>
      <w:r w:rsidR="0019079D">
        <w:t xml:space="preserve">Customer's </w:t>
      </w:r>
      <w:r>
        <w:t xml:space="preserve">representative shall be entitled to inspect the Materials and/or Services provided pursuant to an Order at any time on reasonable notice and during normal business hours during or after performance.  If the Materials do not conform to and comply with their Specifications </w:t>
      </w:r>
      <w:r w:rsidR="0019079D">
        <w:t xml:space="preserve">the Customer </w:t>
      </w:r>
      <w:r>
        <w:t xml:space="preserve">may reject same and the Supplier shall supply replacements.  </w:t>
      </w:r>
    </w:p>
    <w:p w:rsidR="00D07B1B" w:rsidRDefault="00D07B1B" w:rsidP="004446CF">
      <w:pPr>
        <w:pStyle w:val="Level1"/>
        <w:keepNext/>
        <w:numPr>
          <w:ilvl w:val="0"/>
          <w:numId w:val="19"/>
        </w:numPr>
        <w:adjustRightInd/>
      </w:pPr>
      <w:r>
        <w:rPr>
          <w:rStyle w:val="Level1asheadingtext"/>
        </w:rPr>
        <w:t>Quality Assurance</w:t>
      </w:r>
    </w:p>
    <w:p w:rsidR="00D07B1B" w:rsidRDefault="00D07B1B" w:rsidP="00D07B1B">
      <w:pPr>
        <w:pStyle w:val="Body1"/>
      </w:pPr>
      <w:r>
        <w:t>The Supplier shall operate a system of quality assurance that will ensure that the Materials and/or Services fully comply with the Specification(s).</w:t>
      </w:r>
    </w:p>
    <w:p w:rsidR="00D07B1B" w:rsidRDefault="00D07B1B" w:rsidP="004446CF">
      <w:pPr>
        <w:pStyle w:val="Level1"/>
        <w:keepNext/>
        <w:numPr>
          <w:ilvl w:val="0"/>
          <w:numId w:val="19"/>
        </w:numPr>
        <w:adjustRightInd/>
      </w:pPr>
      <w:r>
        <w:rPr>
          <w:rStyle w:val="Level1asheadingtext"/>
        </w:rPr>
        <w:t>Termination of an Order on Default by Supplier</w:t>
      </w:r>
    </w:p>
    <w:p w:rsidR="00D07B1B" w:rsidRDefault="00D07B1B" w:rsidP="004446CF">
      <w:pPr>
        <w:pStyle w:val="Level2"/>
        <w:numPr>
          <w:ilvl w:val="1"/>
          <w:numId w:val="19"/>
        </w:numPr>
        <w:adjustRightInd/>
      </w:pPr>
      <w:r>
        <w:t xml:space="preserve">If the Supplier fails to perform his obligations to the satisfaction of </w:t>
      </w:r>
      <w:r w:rsidR="0019079D">
        <w:t xml:space="preserve">the Customer </w:t>
      </w:r>
      <w:r>
        <w:t xml:space="preserve">and in compliance with these Conditions, </w:t>
      </w:r>
      <w:r w:rsidR="0019079D">
        <w:t xml:space="preserve">the Customer </w:t>
      </w:r>
      <w:r>
        <w:t xml:space="preserve">may terminate the Order by giving the Supplier 28 </w:t>
      </w:r>
      <w:r w:rsidR="00ED33F3">
        <w:t>days' notice</w:t>
      </w:r>
      <w:r>
        <w:t xml:space="preserve"> in writing. </w:t>
      </w:r>
    </w:p>
    <w:p w:rsidR="00D07B1B" w:rsidRDefault="00D07B1B" w:rsidP="004446CF">
      <w:pPr>
        <w:pStyle w:val="Level2"/>
        <w:numPr>
          <w:ilvl w:val="1"/>
          <w:numId w:val="19"/>
        </w:numPr>
        <w:adjustRightInd/>
      </w:pPr>
      <w:r>
        <w:t xml:space="preserve">Any notice given under this Condition 8 shall be without prejudice to the performance of any outstanding Orders for the supply of Materials and/or Services and to any right of action or remedy which </w:t>
      </w:r>
      <w:r w:rsidR="0019079D">
        <w:t xml:space="preserve">the Customer </w:t>
      </w:r>
      <w:r>
        <w:t xml:space="preserve">may have under the Agreement in respect of the Supplier's breach or default. </w:t>
      </w:r>
    </w:p>
    <w:p w:rsidR="00D07B1B" w:rsidRDefault="00D07B1B" w:rsidP="004446CF">
      <w:pPr>
        <w:pStyle w:val="Level1"/>
        <w:keepNext/>
        <w:numPr>
          <w:ilvl w:val="0"/>
          <w:numId w:val="19"/>
        </w:numPr>
        <w:adjustRightInd/>
      </w:pPr>
      <w:r>
        <w:rPr>
          <w:rStyle w:val="Level1asheadingtext"/>
        </w:rPr>
        <w:t>Termination of an Order on Insolvency of Supplier</w:t>
      </w:r>
    </w:p>
    <w:p w:rsidR="00D07B1B" w:rsidRDefault="00D07B1B" w:rsidP="004446CF">
      <w:pPr>
        <w:pStyle w:val="Level2"/>
        <w:numPr>
          <w:ilvl w:val="1"/>
          <w:numId w:val="19"/>
        </w:numPr>
        <w:adjustRightInd/>
      </w:pPr>
      <w:r>
        <w:t xml:space="preserve">The </w:t>
      </w:r>
      <w:r w:rsidR="0019079D">
        <w:t xml:space="preserve">Customer </w:t>
      </w:r>
      <w:r>
        <w:t>may at any time by notice in writing summarily determine an Order without compensation to the Supplier in any of the following events, that is to say:</w:t>
      </w:r>
    </w:p>
    <w:p w:rsidR="00D07B1B" w:rsidRDefault="00D07B1B" w:rsidP="004446CF">
      <w:pPr>
        <w:pStyle w:val="Level3"/>
        <w:numPr>
          <w:ilvl w:val="2"/>
          <w:numId w:val="19"/>
        </w:numPr>
        <w:adjustRightInd/>
      </w:pPr>
      <w:r>
        <w:t>if the Supplier, being an individual or, where the Supplier is a firm, partner in that firm shall at any time become bankrupt, or shall have a receiving order or administrative order made against him, or shall make any composition or arrangement with or for the benefit of his creditors or shall make any conveyance or assignment for the benefit of his creditors or shall purport to do so, or if in Scotland he shall become insolvent or not our bankrupt, or any application shall be made under any Bankruptcy Act for the time being in force for sequestration of his estate, or a trust deed shall be granted by him on behalf of his creditors, or;</w:t>
      </w:r>
    </w:p>
    <w:p w:rsidR="00D07B1B" w:rsidRDefault="00D07B1B" w:rsidP="004446CF">
      <w:pPr>
        <w:pStyle w:val="Level3"/>
        <w:numPr>
          <w:ilvl w:val="2"/>
          <w:numId w:val="19"/>
        </w:numPr>
        <w:adjustRightInd/>
      </w:pPr>
      <w:r>
        <w:t>if the Supplier, being a company, shall pass a resolution, or the Court shall make an order that the company shall be wound up, or if a receiver or manager on behalf of a creditor shall be appointed, or if circumstances shall arise which entitle the Court or a creditor to appoint a receiver or manager or which entitle the court to make a winding-up order.</w:t>
      </w:r>
    </w:p>
    <w:p w:rsidR="00D07B1B" w:rsidRDefault="00D07B1B" w:rsidP="004446CF">
      <w:pPr>
        <w:pStyle w:val="Level3"/>
        <w:numPr>
          <w:ilvl w:val="2"/>
          <w:numId w:val="19"/>
        </w:numPr>
        <w:adjustRightInd/>
      </w:pPr>
      <w:r>
        <w:t xml:space="preserve">if the Agreement is terminated for one or more of the reasons stated in </w:t>
      </w:r>
      <w:r w:rsidR="00CF505F">
        <w:t>c</w:t>
      </w:r>
      <w:r w:rsidR="00EA09D4">
        <w:t>lause</w:t>
      </w:r>
      <w:r w:rsidR="0019079D">
        <w:t>s</w:t>
      </w:r>
      <w:r>
        <w:t xml:space="preserve"> </w:t>
      </w:r>
      <w:r>
        <w:fldChar w:fldCharType="begin"/>
      </w:r>
      <w:r>
        <w:instrText xml:space="preserve"> REF _Ref_ContractCompanion_9kb9Ur08G \w \h \t \* MERGEFORMAT </w:instrText>
      </w:r>
      <w:r>
        <w:fldChar w:fldCharType="separate"/>
      </w:r>
      <w:r w:rsidR="0026537E">
        <w:rPr>
          <w:cs/>
        </w:rPr>
        <w:t>‎</w:t>
      </w:r>
      <w:r w:rsidR="0019079D">
        <w:fldChar w:fldCharType="begin"/>
      </w:r>
      <w:r w:rsidR="0019079D">
        <w:instrText xml:space="preserve"> REF _Ref_ContractCompanion_9kb9Ur08E \r \h </w:instrText>
      </w:r>
      <w:r w:rsidR="0019079D">
        <w:fldChar w:fldCharType="separate"/>
      </w:r>
      <w:r w:rsidR="0019079D">
        <w:rPr>
          <w:cs/>
        </w:rPr>
        <w:t>‎</w:t>
      </w:r>
      <w:r w:rsidR="0019079D">
        <w:t>15.2</w:t>
      </w:r>
      <w:r w:rsidR="0019079D">
        <w:fldChar w:fldCharType="end"/>
      </w:r>
      <w:r>
        <w:fldChar w:fldCharType="end"/>
      </w:r>
      <w:r>
        <w:t xml:space="preserve"> </w:t>
      </w:r>
      <w:r w:rsidR="0019079D">
        <w:t xml:space="preserve">to </w:t>
      </w:r>
      <w:r w:rsidR="0019079D">
        <w:fldChar w:fldCharType="begin"/>
      </w:r>
      <w:r w:rsidR="0019079D">
        <w:instrText xml:space="preserve"> REF _Ref492034638 \r \h </w:instrText>
      </w:r>
      <w:r w:rsidR="0019079D">
        <w:fldChar w:fldCharType="separate"/>
      </w:r>
      <w:r w:rsidR="0019079D">
        <w:rPr>
          <w:cs/>
        </w:rPr>
        <w:t>‎</w:t>
      </w:r>
      <w:r w:rsidR="0019079D">
        <w:t>15.4</w:t>
      </w:r>
      <w:r w:rsidR="0019079D">
        <w:fldChar w:fldCharType="end"/>
      </w:r>
      <w:r w:rsidR="0019079D">
        <w:t xml:space="preserve"> </w:t>
      </w:r>
      <w:r>
        <w:t>of the Agreement.</w:t>
      </w:r>
    </w:p>
    <w:p w:rsidR="00D07B1B" w:rsidRDefault="00D07B1B" w:rsidP="004446CF">
      <w:pPr>
        <w:pStyle w:val="Level2"/>
        <w:numPr>
          <w:ilvl w:val="1"/>
          <w:numId w:val="19"/>
        </w:numPr>
        <w:adjustRightInd/>
      </w:pPr>
      <w:r>
        <w:t xml:space="preserve">Provided always that such determination shall not prejudice or affect any right of action or remedy that shall have accrued or shall accrue thereafter to </w:t>
      </w:r>
      <w:r w:rsidR="0019079D">
        <w:t>the Customer</w:t>
      </w:r>
      <w:r>
        <w:t>.</w:t>
      </w:r>
    </w:p>
    <w:p w:rsidR="00D07B1B" w:rsidRDefault="00D07B1B" w:rsidP="004446CF">
      <w:pPr>
        <w:pStyle w:val="Level2"/>
        <w:numPr>
          <w:ilvl w:val="1"/>
          <w:numId w:val="19"/>
        </w:numPr>
        <w:adjustRightInd/>
      </w:pPr>
      <w:r>
        <w:lastRenderedPageBreak/>
        <w:t xml:space="preserve">Any notice given under this Condition shall be without prejudice to the performance of any outstanding Orders and to any right of action or remedy which </w:t>
      </w:r>
      <w:r w:rsidR="0019079D">
        <w:t xml:space="preserve">the Customer </w:t>
      </w:r>
      <w:r>
        <w:t>may have in respect of the Supplier's breach of or default under the Agreement.</w:t>
      </w:r>
    </w:p>
    <w:p w:rsidR="00D07B1B" w:rsidRDefault="00D07B1B" w:rsidP="004446CF">
      <w:pPr>
        <w:pStyle w:val="Level1"/>
        <w:keepNext/>
        <w:numPr>
          <w:ilvl w:val="0"/>
          <w:numId w:val="19"/>
        </w:numPr>
        <w:adjustRightInd/>
      </w:pPr>
      <w:r>
        <w:rPr>
          <w:rStyle w:val="Level1asheadingtext"/>
        </w:rPr>
        <w:t>Invoicing</w:t>
      </w:r>
      <w:r w:rsidR="0019079D">
        <w:rPr>
          <w:rStyle w:val="FootnoteReference"/>
        </w:rPr>
        <w:footnoteReference w:id="2"/>
      </w:r>
    </w:p>
    <w:p w:rsidR="00D07B1B" w:rsidRDefault="00D07B1B" w:rsidP="0019079D">
      <w:pPr>
        <w:pStyle w:val="Body1"/>
        <w:rPr>
          <w:rtl/>
        </w:rPr>
      </w:pPr>
      <w:r>
        <w:t xml:space="preserve">The Supplier shall submit an invoice to </w:t>
      </w:r>
      <w:r w:rsidR="0019079D">
        <w:t xml:space="preserve">the Customer </w:t>
      </w:r>
      <w:r>
        <w:t>following completion of each Order for the supply of the Materials and/or Services</w:t>
      </w:r>
      <w:r w:rsidR="004F1038">
        <w:t xml:space="preserve"> in accordance with the Invitation to Tender</w:t>
      </w:r>
      <w:r>
        <w:t xml:space="preserve">.  </w:t>
      </w:r>
      <w:r w:rsidR="004F1038">
        <w:t>[</w:t>
      </w:r>
      <w:r>
        <w:t xml:space="preserve">The invoice shall show the Order number, the prices payable for the itemised Materials and/or Services provided and the amount of VAT chargeable on the Order.  The </w:t>
      </w:r>
      <w:r w:rsidR="0019079D">
        <w:t xml:space="preserve">Customer </w:t>
      </w:r>
      <w:r>
        <w:t>shall pay the amount shown on each valid invoice within 30 days after receipt of the invoice and any proof of delivery where specified on the Order.</w:t>
      </w:r>
      <w:r w:rsidR="004F1038">
        <w:t>]</w:t>
      </w:r>
    </w:p>
    <w:p w:rsidR="00D07B1B" w:rsidRDefault="00D07B1B" w:rsidP="004446CF">
      <w:pPr>
        <w:pStyle w:val="Level1"/>
        <w:keepNext/>
        <w:numPr>
          <w:ilvl w:val="0"/>
          <w:numId w:val="19"/>
        </w:numPr>
        <w:adjustRightInd/>
      </w:pPr>
      <w:bookmarkStart w:id="432" w:name="_9kR3WTrAG857DfJfifw5q7IJlh0otxywp7GCI"/>
      <w:r>
        <w:rPr>
          <w:rStyle w:val="Level1asheadingtext"/>
        </w:rPr>
        <w:t>Specification</w:t>
      </w:r>
      <w:bookmarkEnd w:id="432"/>
    </w:p>
    <w:p w:rsidR="00D07B1B" w:rsidRDefault="00D07B1B" w:rsidP="004446CF">
      <w:pPr>
        <w:pStyle w:val="Level2"/>
        <w:numPr>
          <w:ilvl w:val="1"/>
          <w:numId w:val="19"/>
        </w:numPr>
        <w:adjustRightInd/>
      </w:pPr>
      <w:r>
        <w:t>The Materials and/or Services supplied shall be as described in the Specification(s), of satisfactory quality and shall be free of any charge or encumbrance.</w:t>
      </w:r>
    </w:p>
    <w:p w:rsidR="00D07B1B" w:rsidRDefault="00D07B1B" w:rsidP="004446CF">
      <w:pPr>
        <w:pStyle w:val="Level2"/>
        <w:numPr>
          <w:ilvl w:val="1"/>
          <w:numId w:val="19"/>
        </w:numPr>
        <w:adjustRightInd/>
      </w:pPr>
      <w:r>
        <w:t xml:space="preserve">If </w:t>
      </w:r>
      <w:r w:rsidR="0019079D">
        <w:t xml:space="preserve">the Customer </w:t>
      </w:r>
      <w:r>
        <w:t xml:space="preserve">acting reasonably considers that the Materials and/or Services supplied to him are not in accordance with the terms of this Condition 11, he shall be entitled to reject them.  Upon receipt of a notice in writing rejecting the Materials and/or Services, the Supplier, in whom title to all Goods rejected under this Condition shall revest, shall at his own expense provide a satisfactory replacement for them at no extra cost to </w:t>
      </w:r>
      <w:r w:rsidR="0019079D">
        <w:t xml:space="preserve">the Customer </w:t>
      </w:r>
      <w:r>
        <w:t xml:space="preserve">or </w:t>
      </w:r>
      <w:r w:rsidR="0019079D">
        <w:t xml:space="preserve">The Customer's </w:t>
      </w:r>
      <w:r>
        <w:t xml:space="preserve">representatives to the extent that the Supplier agrees that the Materials and/or Services are not in accordance with Condition </w:t>
      </w:r>
      <w:bookmarkStart w:id="433" w:name="_9kMHG5YVtCIA79FhLhkhy7s9KLnj2qvz0yr9IEK"/>
      <w:r>
        <w:t>11</w:t>
      </w:r>
      <w:bookmarkEnd w:id="433"/>
      <w:r>
        <w:t>.</w:t>
      </w:r>
    </w:p>
    <w:p w:rsidR="00D07B1B" w:rsidRDefault="00D07B1B" w:rsidP="004446CF">
      <w:pPr>
        <w:pStyle w:val="Level1"/>
        <w:keepNext/>
        <w:numPr>
          <w:ilvl w:val="0"/>
          <w:numId w:val="19"/>
        </w:numPr>
        <w:adjustRightInd/>
      </w:pPr>
      <w:r>
        <w:rPr>
          <w:rStyle w:val="Level1asheadingtext"/>
        </w:rPr>
        <w:t>Performance</w:t>
      </w:r>
    </w:p>
    <w:p w:rsidR="00D07B1B" w:rsidRDefault="00D07B1B" w:rsidP="004446CF">
      <w:pPr>
        <w:pStyle w:val="Level2"/>
        <w:numPr>
          <w:ilvl w:val="1"/>
          <w:numId w:val="19"/>
        </w:numPr>
        <w:adjustRightInd/>
      </w:pPr>
      <w:r>
        <w:t xml:space="preserve">The Supplier shall supply and deliver the Materials and/or perform the Services at the times and places specified in the Order unless otherwise agreed before the Order is placed.  The </w:t>
      </w:r>
      <w:r w:rsidR="0019079D">
        <w:t xml:space="preserve">Customer </w:t>
      </w:r>
      <w:r>
        <w:t xml:space="preserve">shall be entitled to vary any Order or part thereof by notice in writing served on the Supplier not less than 7 days before the anticipated performance of the Order.  If the Supplier does not supply the Materials and/or perform the Services at the times and places specified, </w:t>
      </w:r>
      <w:r w:rsidR="0019079D">
        <w:t xml:space="preserve">the Customer </w:t>
      </w:r>
      <w:r>
        <w:t>shall be entitled to cancel the Order and obtain the Materials and/or Services from an alternative supplier.</w:t>
      </w:r>
    </w:p>
    <w:p w:rsidR="00D07B1B" w:rsidRDefault="00D07B1B" w:rsidP="004446CF">
      <w:pPr>
        <w:pStyle w:val="Level2"/>
        <w:numPr>
          <w:ilvl w:val="1"/>
          <w:numId w:val="19"/>
        </w:numPr>
        <w:adjustRightInd/>
      </w:pPr>
      <w:r>
        <w:t xml:space="preserve">Where no date or time has been stated, the Supplier will be expected, within 3 days of receipt of the Order, to make prior arrangements with </w:t>
      </w:r>
      <w:r w:rsidR="0019079D">
        <w:t xml:space="preserve">the Customer </w:t>
      </w:r>
      <w:r>
        <w:t>for performance of the Order.</w:t>
      </w:r>
    </w:p>
    <w:p w:rsidR="00D07B1B" w:rsidRDefault="00D07B1B" w:rsidP="004446CF">
      <w:pPr>
        <w:pStyle w:val="Level2"/>
        <w:numPr>
          <w:ilvl w:val="1"/>
          <w:numId w:val="19"/>
        </w:numPr>
        <w:adjustRightInd/>
      </w:pPr>
      <w:r>
        <w:t xml:space="preserve">Subject to the Purchaser's right to reject any Materials they shall become the property of, and title to them shall vest in </w:t>
      </w:r>
      <w:r w:rsidR="0019079D">
        <w:t xml:space="preserve">the Customer </w:t>
      </w:r>
      <w:r>
        <w:t>on payment.</w:t>
      </w:r>
    </w:p>
    <w:p w:rsidR="00D07B1B" w:rsidRDefault="00D07B1B" w:rsidP="004446CF">
      <w:pPr>
        <w:pStyle w:val="Level1"/>
        <w:keepNext/>
        <w:numPr>
          <w:ilvl w:val="0"/>
          <w:numId w:val="19"/>
        </w:numPr>
        <w:adjustRightInd/>
      </w:pPr>
      <w:r>
        <w:rPr>
          <w:rStyle w:val="Level1asheadingtext"/>
        </w:rPr>
        <w:t>Liability for Loss, Damage and Personal Injury</w:t>
      </w:r>
    </w:p>
    <w:p w:rsidR="00D07B1B" w:rsidRDefault="004F1038" w:rsidP="004446CF">
      <w:pPr>
        <w:pStyle w:val="Level2"/>
        <w:numPr>
          <w:ilvl w:val="1"/>
          <w:numId w:val="19"/>
        </w:numPr>
        <w:adjustRightInd/>
      </w:pPr>
      <w:r>
        <w:t xml:space="preserve">The </w:t>
      </w:r>
      <w:r w:rsidR="00D07B1B">
        <w:t xml:space="preserve">Supplier shall be liable to </w:t>
      </w:r>
      <w:r w:rsidR="0019079D">
        <w:t xml:space="preserve">the Customer </w:t>
      </w:r>
      <w:r w:rsidR="00D07B1B">
        <w:t xml:space="preserve">for all claims, proceedings, actions, damages, legal costs, expenses and any other liabilities in respect of any death or personal injury, or loss of or damage to property, which is caused directly or indirectly by any act or omission of the Supplier in his performance of the Order. </w:t>
      </w:r>
    </w:p>
    <w:p w:rsidR="00D07B1B" w:rsidRDefault="00D07B1B" w:rsidP="004446CF">
      <w:pPr>
        <w:pStyle w:val="Level2"/>
        <w:numPr>
          <w:ilvl w:val="1"/>
          <w:numId w:val="19"/>
        </w:numPr>
        <w:adjustRightInd/>
      </w:pPr>
      <w:r>
        <w:lastRenderedPageBreak/>
        <w:t>In this Condition:</w:t>
      </w:r>
    </w:p>
    <w:p w:rsidR="00D07B1B" w:rsidRDefault="00D07B1B" w:rsidP="004446CF">
      <w:pPr>
        <w:pStyle w:val="Level3"/>
        <w:numPr>
          <w:ilvl w:val="2"/>
          <w:numId w:val="19"/>
        </w:numPr>
        <w:adjustRightInd/>
      </w:pPr>
      <w:r>
        <w:t>the expression "loss of property" includes damage to property, including damage to goods, loss of profits and loss of use;</w:t>
      </w:r>
    </w:p>
    <w:p w:rsidR="00D07B1B" w:rsidRDefault="00D07B1B" w:rsidP="004446CF">
      <w:pPr>
        <w:pStyle w:val="Level3"/>
        <w:numPr>
          <w:ilvl w:val="2"/>
          <w:numId w:val="19"/>
        </w:numPr>
        <w:adjustRightInd/>
      </w:pPr>
      <w:r>
        <w:t>the expression "personal injury" includes sickness and death.</w:t>
      </w:r>
    </w:p>
    <w:p w:rsidR="00D07B1B" w:rsidRDefault="00D07B1B" w:rsidP="004446CF">
      <w:pPr>
        <w:pStyle w:val="Level1"/>
        <w:keepNext/>
        <w:numPr>
          <w:ilvl w:val="0"/>
          <w:numId w:val="19"/>
        </w:numPr>
        <w:adjustRightInd/>
      </w:pPr>
      <w:r>
        <w:rPr>
          <w:rStyle w:val="Level1asheadingtext"/>
        </w:rPr>
        <w:t>Warranties</w:t>
      </w:r>
    </w:p>
    <w:p w:rsidR="00D07B1B" w:rsidRDefault="004F1038" w:rsidP="0019079D">
      <w:pPr>
        <w:pStyle w:val="Body1"/>
      </w:pPr>
      <w:r>
        <w:t>T</w:t>
      </w:r>
      <w:r w:rsidR="00D07B1B">
        <w:t xml:space="preserve">he Supplier will be liable to </w:t>
      </w:r>
      <w:r w:rsidR="0019079D">
        <w:t xml:space="preserve">the Customer </w:t>
      </w:r>
      <w:r w:rsidR="00D07B1B">
        <w:t xml:space="preserve">for all loss, damage or injury whatsoever for which </w:t>
      </w:r>
      <w:r w:rsidR="0019079D">
        <w:t xml:space="preserve">the Customer </w:t>
      </w:r>
      <w:r w:rsidR="00D07B1B">
        <w:t xml:space="preserve">may be liable to third parties caused by: </w:t>
      </w:r>
    </w:p>
    <w:p w:rsidR="00D07B1B" w:rsidRDefault="00D07B1B" w:rsidP="004446CF">
      <w:pPr>
        <w:pStyle w:val="Level2"/>
        <w:numPr>
          <w:ilvl w:val="1"/>
          <w:numId w:val="19"/>
        </w:numPr>
        <w:adjustRightInd/>
      </w:pPr>
      <w:r>
        <w:t>defective design, defective materials, or quality of the Materials and/or Services;</w:t>
      </w:r>
    </w:p>
    <w:p w:rsidR="00D07B1B" w:rsidRDefault="00D07B1B" w:rsidP="004446CF">
      <w:pPr>
        <w:pStyle w:val="Level2"/>
        <w:numPr>
          <w:ilvl w:val="1"/>
          <w:numId w:val="19"/>
        </w:numPr>
        <w:adjustRightInd/>
      </w:pPr>
      <w:r>
        <w:t xml:space="preserve">death or injury (save for death or injury due to the Supplier's negligence which cannot be limited) to employees of </w:t>
      </w:r>
      <w:r w:rsidR="0019079D">
        <w:t>the Customer</w:t>
      </w:r>
      <w:r>
        <w:t xml:space="preserve">, </w:t>
      </w:r>
      <w:r w:rsidR="0019079D">
        <w:t xml:space="preserve">the Customer's </w:t>
      </w:r>
      <w:r>
        <w:t>agents or sub-contractors in or about the Supplier's premises;</w:t>
      </w:r>
    </w:p>
    <w:p w:rsidR="00D07B1B" w:rsidRDefault="00D07B1B" w:rsidP="004446CF">
      <w:pPr>
        <w:pStyle w:val="Level2"/>
        <w:numPr>
          <w:ilvl w:val="1"/>
          <w:numId w:val="19"/>
        </w:numPr>
        <w:adjustRightInd/>
        <w:spacing w:after="180"/>
      </w:pPr>
      <w:r>
        <w:t>failure of the Materials and/or Services to comply with the requirements of the specifications any relevant Statute, any relevant Statutory Instrument, any relevant EC Regulation or other relevant provision generally applicable in the United Kingdom.</w:t>
      </w:r>
    </w:p>
    <w:p w:rsidR="00D07B1B" w:rsidRDefault="00D07B1B" w:rsidP="004446CF">
      <w:pPr>
        <w:pStyle w:val="Level1"/>
        <w:keepNext/>
        <w:numPr>
          <w:ilvl w:val="0"/>
          <w:numId w:val="19"/>
        </w:numPr>
        <w:adjustRightInd/>
      </w:pPr>
      <w:r>
        <w:rPr>
          <w:rStyle w:val="Level1asheadingtext"/>
        </w:rPr>
        <w:t>Statutory Requirements</w:t>
      </w:r>
    </w:p>
    <w:p w:rsidR="00D07B1B" w:rsidRDefault="00D07B1B" w:rsidP="004446CF">
      <w:pPr>
        <w:pStyle w:val="Level2"/>
        <w:numPr>
          <w:ilvl w:val="1"/>
          <w:numId w:val="19"/>
        </w:numPr>
        <w:adjustRightInd/>
        <w:spacing w:after="180"/>
      </w:pPr>
      <w:r>
        <w:t xml:space="preserve">The Supplier shall notify </w:t>
      </w:r>
      <w:r w:rsidR="0019079D">
        <w:t xml:space="preserve">the Customer </w:t>
      </w:r>
      <w:r>
        <w:t>of all statutory provisions and approved safety standards applicable to the Materials and/or Services and shall be responsible for obtaining all licences, consents or permits required for the performance of the Order.</w:t>
      </w:r>
    </w:p>
    <w:p w:rsidR="00D07B1B" w:rsidRDefault="00D07B1B" w:rsidP="004446CF">
      <w:pPr>
        <w:pStyle w:val="Level2"/>
        <w:numPr>
          <w:ilvl w:val="1"/>
          <w:numId w:val="19"/>
        </w:numPr>
        <w:adjustRightInd/>
      </w:pPr>
      <w:r>
        <w:t xml:space="preserve">The Supplier shall inform </w:t>
      </w:r>
      <w:r w:rsidR="0019079D">
        <w:t xml:space="preserve">the Customer </w:t>
      </w:r>
      <w:r>
        <w:t xml:space="preserve">if the Materials and/or Services ordered may be hazardous to health or safety and of the precautions that should be taken in respect thereto.  </w:t>
      </w:r>
    </w:p>
    <w:p w:rsidR="00D07B1B" w:rsidRDefault="00D07B1B" w:rsidP="004446CF">
      <w:pPr>
        <w:pStyle w:val="Level1"/>
        <w:keepNext/>
        <w:numPr>
          <w:ilvl w:val="0"/>
          <w:numId w:val="19"/>
        </w:numPr>
        <w:adjustRightInd/>
      </w:pPr>
      <w:r>
        <w:rPr>
          <w:rStyle w:val="Level1asheadingtext"/>
        </w:rPr>
        <w:t>Property</w:t>
      </w:r>
    </w:p>
    <w:p w:rsidR="00D07B1B" w:rsidRDefault="00D07B1B" w:rsidP="004446CF">
      <w:pPr>
        <w:pStyle w:val="Level2"/>
        <w:numPr>
          <w:ilvl w:val="1"/>
          <w:numId w:val="19"/>
        </w:numPr>
        <w:adjustRightInd/>
      </w:pPr>
      <w:r>
        <w:t xml:space="preserve">Where </w:t>
      </w:r>
      <w:r w:rsidR="0019079D">
        <w:t xml:space="preserve">the Customer </w:t>
      </w:r>
      <w:r>
        <w:t xml:space="preserve">issues Property free of charge to the Supplier such Property shall be and remain the property of </w:t>
      </w:r>
      <w:r w:rsidR="0019079D">
        <w:t xml:space="preserve">the Customer </w:t>
      </w:r>
      <w:r>
        <w:t xml:space="preserve">and the Supplier irrevocably licences </w:t>
      </w:r>
      <w:r w:rsidR="0019079D">
        <w:t xml:space="preserve">the Customer </w:t>
      </w:r>
      <w:r>
        <w:t xml:space="preserve">and its agents to enter upon any premises (including the Premises) of the Supplier during normal business hours on reasonable notice to recover any such Property. The Supplier shall not in any circumstances have a lien or any other interest in the Property. </w:t>
      </w:r>
      <w:r w:rsidR="0019079D">
        <w:t xml:space="preserve"> </w:t>
      </w:r>
      <w:r>
        <w:t xml:space="preserve">The Supplier shall take all reasonable steps to ensure that the title of </w:t>
      </w:r>
      <w:r w:rsidR="0019079D">
        <w:t xml:space="preserve">the Customer </w:t>
      </w:r>
      <w:r>
        <w:t xml:space="preserve">to such Property and the exclusion of any such lien or other interest are brought to the notice of all sub-contractors and other appropriate persons. </w:t>
      </w:r>
    </w:p>
    <w:p w:rsidR="00D07B1B" w:rsidRDefault="00D07B1B" w:rsidP="004446CF">
      <w:pPr>
        <w:pStyle w:val="Level2"/>
        <w:numPr>
          <w:ilvl w:val="1"/>
          <w:numId w:val="19"/>
        </w:numPr>
        <w:adjustRightInd/>
      </w:pPr>
      <w:r>
        <w:t>The Supplier shall maintain the Property in good order and condition (excluding fair wear and tear), and shall use the Property solely in connection with this Agreement and for no other purpose without prior approval.</w:t>
      </w:r>
    </w:p>
    <w:p w:rsidR="00D07B1B" w:rsidRDefault="00D07B1B" w:rsidP="004446CF">
      <w:pPr>
        <w:pStyle w:val="Level2"/>
        <w:numPr>
          <w:ilvl w:val="1"/>
          <w:numId w:val="19"/>
        </w:numPr>
        <w:adjustRightInd/>
      </w:pPr>
      <w:r>
        <w:t xml:space="preserve">The Supplier shall ensure the security of all the Property whilst in its possession, either on the Premises or elsewhere during performance of this Agreement, in accordance with </w:t>
      </w:r>
      <w:r w:rsidR="0019079D">
        <w:t xml:space="preserve">the Customer's </w:t>
      </w:r>
      <w:r>
        <w:t>reasonable security requirements as required from time to time.</w:t>
      </w:r>
    </w:p>
    <w:p w:rsidR="00D07B1B" w:rsidRDefault="00D07B1B" w:rsidP="004446CF">
      <w:pPr>
        <w:pStyle w:val="Level1"/>
        <w:keepNext/>
        <w:numPr>
          <w:ilvl w:val="0"/>
          <w:numId w:val="19"/>
        </w:numPr>
        <w:adjustRightInd/>
      </w:pPr>
      <w:r>
        <w:rPr>
          <w:rStyle w:val="Level1asheadingtext"/>
        </w:rPr>
        <w:lastRenderedPageBreak/>
        <w:t>Offers of Employment</w:t>
      </w:r>
    </w:p>
    <w:p w:rsidR="00D07B1B" w:rsidRDefault="00D07B1B" w:rsidP="0019079D">
      <w:pPr>
        <w:pStyle w:val="Body1"/>
      </w:pPr>
      <w:r>
        <w:t>For the duration of th</w:t>
      </w:r>
      <w:r w:rsidR="004F1038">
        <w:t>e</w:t>
      </w:r>
      <w:r>
        <w:t xml:space="preserve"> Agreement and for a period of twelve (12) Months thereafter the Supplier shall </w:t>
      </w:r>
      <w:r w:rsidR="0019079D">
        <w:t xml:space="preserve">not </w:t>
      </w:r>
      <w:r>
        <w:t xml:space="preserve">employ or offer employment to any of </w:t>
      </w:r>
      <w:r w:rsidR="0019079D">
        <w:t xml:space="preserve">a Customer's employees </w:t>
      </w:r>
      <w:r>
        <w:t xml:space="preserve">who have been associated with the procurement and/or the contract management of the supplied Services without that other party's prior approval save where the </w:t>
      </w:r>
      <w:r w:rsidR="0019079D">
        <w:t xml:space="preserve">employees </w:t>
      </w:r>
      <w:r>
        <w:t>have responded to a locally or nationally advertised role.</w:t>
      </w:r>
    </w:p>
    <w:p w:rsidR="0019079D" w:rsidRDefault="0019079D" w:rsidP="004446CF">
      <w:pPr>
        <w:pStyle w:val="Level1"/>
        <w:keepNext/>
        <w:numPr>
          <w:ilvl w:val="0"/>
          <w:numId w:val="19"/>
        </w:numPr>
        <w:adjustRightInd/>
        <w:rPr>
          <w:rStyle w:val="Level1asheadingtext"/>
        </w:rPr>
      </w:pPr>
      <w:r>
        <w:rPr>
          <w:rStyle w:val="Level1asheadingtext"/>
        </w:rPr>
        <w:t>Dispute Resolution</w:t>
      </w:r>
    </w:p>
    <w:p w:rsidR="0019079D" w:rsidRDefault="0019079D" w:rsidP="004446CF">
      <w:pPr>
        <w:pStyle w:val="Level2"/>
        <w:numPr>
          <w:ilvl w:val="1"/>
          <w:numId w:val="19"/>
        </w:numPr>
        <w:adjustRightInd/>
      </w:pPr>
      <w:r>
        <w:t>Any dispute or claim arising out of or in connection with an Order, its performance or its subject matter or formation (including non-contractual disputes or claims) and shall be governed by and construed in accordance with the law of England and Wales.</w:t>
      </w:r>
    </w:p>
    <w:p w:rsidR="0019079D" w:rsidRPr="0019079D" w:rsidRDefault="0019079D" w:rsidP="004446CF">
      <w:pPr>
        <w:pStyle w:val="Level2"/>
        <w:numPr>
          <w:ilvl w:val="1"/>
          <w:numId w:val="19"/>
        </w:numPr>
        <w:adjustRightInd/>
      </w:pPr>
      <w:r>
        <w:t xml:space="preserve">The parties irrevocably agree that the </w:t>
      </w:r>
      <w:r w:rsidR="008C3933">
        <w:t>courts of England and Wales shall have exclusive jurisdiction to settle any dispute or claim that arises out of or in connection with an Order or its subject matter or formation (including non-contractual disputes or claims)</w:t>
      </w:r>
      <w:r>
        <w:t>.</w:t>
      </w:r>
    </w:p>
    <w:p w:rsidR="0019079D" w:rsidRPr="0019079D" w:rsidRDefault="0019079D" w:rsidP="0019079D">
      <w:pPr>
        <w:pStyle w:val="Body1"/>
      </w:pPr>
    </w:p>
    <w:p w:rsidR="004F1038" w:rsidRPr="008C3933" w:rsidRDefault="004F1038" w:rsidP="008C3933">
      <w:pPr>
        <w:pStyle w:val="Body"/>
        <w:jc w:val="center"/>
        <w:rPr>
          <w:b/>
          <w:bCs/>
        </w:rPr>
      </w:pPr>
      <w:r w:rsidRPr="0019079D">
        <w:br w:type="page"/>
      </w:r>
      <w:r w:rsidR="00731ED4" w:rsidRPr="008C3933">
        <w:rPr>
          <w:b/>
          <w:bCs/>
        </w:rPr>
        <w:lastRenderedPageBreak/>
        <w:fldChar w:fldCharType="begin"/>
      </w:r>
      <w:r w:rsidR="00731ED4" w:rsidRPr="008C3933">
        <w:rPr>
          <w:b/>
          <w:bCs/>
        </w:rPr>
        <w:instrText xml:space="preserve">  TC "</w:instrText>
      </w:r>
      <w:bookmarkStart w:id="434" w:name="_Toc492538504"/>
      <w:r w:rsidR="00731ED4" w:rsidRPr="008C3933">
        <w:rPr>
          <w:b/>
          <w:bCs/>
        </w:rPr>
        <w:instrText>Schedule 2 - Key Performance Indicators</w:instrText>
      </w:r>
      <w:bookmarkEnd w:id="434"/>
      <w:r w:rsidR="00731ED4" w:rsidRPr="008C3933">
        <w:rPr>
          <w:b/>
          <w:bCs/>
        </w:rPr>
        <w:instrText xml:space="preserve">" \l1 </w:instrText>
      </w:r>
      <w:r w:rsidR="00731ED4" w:rsidRPr="008C3933">
        <w:rPr>
          <w:b/>
          <w:bCs/>
        </w:rPr>
        <w:fldChar w:fldCharType="end"/>
      </w:r>
      <w:r w:rsidRPr="008C3933">
        <w:rPr>
          <w:b/>
          <w:bCs/>
        </w:rPr>
        <w:t>Schedule 2</w:t>
      </w:r>
    </w:p>
    <w:p w:rsidR="004F1038" w:rsidRDefault="004F1038" w:rsidP="00731ED4">
      <w:pPr>
        <w:pStyle w:val="Body"/>
        <w:keepNext/>
        <w:jc w:val="center"/>
        <w:rPr>
          <w:b/>
          <w:bCs/>
        </w:rPr>
      </w:pPr>
      <w:r>
        <w:rPr>
          <w:b/>
          <w:bCs/>
        </w:rPr>
        <w:t>Key Performance Indicators</w:t>
      </w:r>
      <w:r>
        <w:rPr>
          <w:rStyle w:val="FootnoteReference"/>
          <w:b/>
          <w:bCs/>
        </w:rPr>
        <w:footnoteReference w:id="3"/>
      </w:r>
    </w:p>
    <w:p w:rsidR="004F1038" w:rsidRPr="00690746" w:rsidRDefault="004F1038" w:rsidP="00AF40D6">
      <w:pPr>
        <w:pStyle w:val="Body"/>
      </w:pPr>
      <w:r w:rsidRPr="00690746">
        <w:t>Key Performance Indicators will be reviewed and are likely to be modified and the Supplier will use develop and standardi</w:t>
      </w:r>
      <w:r>
        <w:t>se the KPI</w:t>
      </w:r>
      <w:r w:rsidRPr="00690746">
        <w:t>s d</w:t>
      </w:r>
      <w:r>
        <w:t xml:space="preserve">uring the </w:t>
      </w:r>
      <w:r w:rsidR="00AF40D6">
        <w:t>Term</w:t>
      </w:r>
      <w:r w:rsidRPr="00690746">
        <w:t>.</w:t>
      </w:r>
    </w:p>
    <w:p w:rsidR="004F1038" w:rsidRPr="00690746" w:rsidRDefault="004F1038" w:rsidP="004F1038">
      <w:pPr>
        <w:spacing w:after="240"/>
        <w:jc w:val="center"/>
        <w:rPr>
          <w:b/>
          <w:bCs/>
        </w:rPr>
      </w:pPr>
      <w:r w:rsidRPr="00690746">
        <w:rPr>
          <w:b/>
          <w:bCs/>
        </w:rPr>
        <w:t>Key Performance Indicator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4774"/>
        <w:gridCol w:w="3576"/>
      </w:tblGrid>
      <w:tr w:rsidR="004F1038" w:rsidRPr="00690746" w:rsidTr="003731E4">
        <w:tc>
          <w:tcPr>
            <w:tcW w:w="1026" w:type="dxa"/>
          </w:tcPr>
          <w:p w:rsidR="004F1038" w:rsidRPr="00690746" w:rsidRDefault="004F1038" w:rsidP="004F1038">
            <w:pPr>
              <w:pStyle w:val="Body"/>
            </w:pPr>
          </w:p>
        </w:tc>
        <w:tc>
          <w:tcPr>
            <w:tcW w:w="4774" w:type="dxa"/>
          </w:tcPr>
          <w:p w:rsidR="004F1038" w:rsidRPr="00690746" w:rsidRDefault="004F1038" w:rsidP="004F1038">
            <w:pPr>
              <w:pStyle w:val="Body"/>
            </w:pPr>
            <w:r w:rsidRPr="00690746">
              <w:rPr>
                <w:b/>
                <w:bCs/>
              </w:rPr>
              <w:t>Indicator</w:t>
            </w:r>
          </w:p>
        </w:tc>
        <w:tc>
          <w:tcPr>
            <w:tcW w:w="3576" w:type="dxa"/>
          </w:tcPr>
          <w:p w:rsidR="004F1038" w:rsidRPr="00690746" w:rsidRDefault="004F1038" w:rsidP="004F1038">
            <w:pPr>
              <w:pStyle w:val="Body"/>
            </w:pPr>
            <w:r w:rsidRPr="00690746">
              <w:rPr>
                <w:b/>
                <w:bCs/>
              </w:rPr>
              <w:t>Frequency of Data to be collected</w:t>
            </w:r>
          </w:p>
        </w:tc>
      </w:tr>
      <w:tr w:rsidR="004F1038" w:rsidRPr="00690746" w:rsidTr="003731E4">
        <w:tc>
          <w:tcPr>
            <w:tcW w:w="1026" w:type="dxa"/>
          </w:tcPr>
          <w:p w:rsidR="004F1038" w:rsidRPr="00690746" w:rsidRDefault="004F1038" w:rsidP="004F1038">
            <w:pPr>
              <w:pStyle w:val="Body"/>
            </w:pPr>
            <w:r w:rsidRPr="00690746">
              <w:t>(a)</w:t>
            </w:r>
          </w:p>
        </w:tc>
        <w:tc>
          <w:tcPr>
            <w:tcW w:w="4774" w:type="dxa"/>
          </w:tcPr>
          <w:p w:rsidR="004F1038" w:rsidRPr="00C004CE" w:rsidRDefault="003731E4" w:rsidP="003731E4">
            <w:pPr>
              <w:jc w:val="center"/>
              <w:rPr>
                <w:b/>
              </w:rPr>
            </w:pPr>
            <w:r>
              <w:rPr>
                <w:b/>
              </w:rPr>
              <w:t>Deliveries Correct &amp; On Time</w:t>
            </w:r>
          </w:p>
        </w:tc>
        <w:tc>
          <w:tcPr>
            <w:tcW w:w="3576" w:type="dxa"/>
          </w:tcPr>
          <w:p w:rsidR="004F1038" w:rsidRPr="00C004CE" w:rsidRDefault="00C004CE" w:rsidP="004F1038">
            <w:pPr>
              <w:jc w:val="center"/>
              <w:rPr>
                <w:b/>
              </w:rPr>
            </w:pPr>
            <w:r w:rsidRPr="00C004CE">
              <w:rPr>
                <w:b/>
              </w:rPr>
              <w:t>Monthly</w:t>
            </w:r>
          </w:p>
        </w:tc>
      </w:tr>
      <w:tr w:rsidR="00C004CE" w:rsidRPr="00690746" w:rsidTr="003731E4">
        <w:tc>
          <w:tcPr>
            <w:tcW w:w="1026" w:type="dxa"/>
          </w:tcPr>
          <w:p w:rsidR="00C004CE" w:rsidRPr="00690746" w:rsidRDefault="00C004CE" w:rsidP="003731E4">
            <w:pPr>
              <w:pStyle w:val="Body"/>
            </w:pPr>
            <w:r w:rsidRPr="00690746">
              <w:t>(</w:t>
            </w:r>
            <w:r w:rsidR="003731E4">
              <w:t>b</w:t>
            </w:r>
            <w:r w:rsidRPr="00690746">
              <w:t>)</w:t>
            </w:r>
          </w:p>
        </w:tc>
        <w:tc>
          <w:tcPr>
            <w:tcW w:w="4774" w:type="dxa"/>
          </w:tcPr>
          <w:p w:rsidR="00C004CE" w:rsidRPr="00C004CE" w:rsidRDefault="003731E4" w:rsidP="00C004CE">
            <w:pPr>
              <w:jc w:val="center"/>
              <w:rPr>
                <w:b/>
              </w:rPr>
            </w:pPr>
            <w:r>
              <w:rPr>
                <w:b/>
              </w:rPr>
              <w:t>Deliveries OnTime</w:t>
            </w:r>
          </w:p>
        </w:tc>
        <w:tc>
          <w:tcPr>
            <w:tcW w:w="3576" w:type="dxa"/>
          </w:tcPr>
          <w:p w:rsidR="00C004CE" w:rsidRDefault="00C004CE" w:rsidP="00C004CE">
            <w:pPr>
              <w:jc w:val="center"/>
            </w:pPr>
            <w:r w:rsidRPr="00E4564D">
              <w:rPr>
                <w:b/>
              </w:rPr>
              <w:t>Monthly</w:t>
            </w:r>
          </w:p>
        </w:tc>
      </w:tr>
      <w:tr w:rsidR="00C004CE" w:rsidRPr="00690746" w:rsidTr="003731E4">
        <w:tc>
          <w:tcPr>
            <w:tcW w:w="1026" w:type="dxa"/>
          </w:tcPr>
          <w:p w:rsidR="00C004CE" w:rsidRPr="00690746" w:rsidRDefault="003731E4" w:rsidP="00C004CE">
            <w:pPr>
              <w:pStyle w:val="Body"/>
            </w:pPr>
            <w:r>
              <w:t>(c</w:t>
            </w:r>
            <w:r w:rsidR="00C004CE" w:rsidRPr="00690746">
              <w:t>)</w:t>
            </w:r>
          </w:p>
        </w:tc>
        <w:tc>
          <w:tcPr>
            <w:tcW w:w="4774" w:type="dxa"/>
          </w:tcPr>
          <w:p w:rsidR="00C004CE" w:rsidRPr="00C004CE" w:rsidRDefault="003731E4" w:rsidP="00C004CE">
            <w:pPr>
              <w:jc w:val="center"/>
              <w:rPr>
                <w:b/>
              </w:rPr>
            </w:pPr>
            <w:r>
              <w:rPr>
                <w:b/>
              </w:rPr>
              <w:t>Core Item(s) Availability</w:t>
            </w:r>
          </w:p>
        </w:tc>
        <w:tc>
          <w:tcPr>
            <w:tcW w:w="3576" w:type="dxa"/>
          </w:tcPr>
          <w:p w:rsidR="00C004CE" w:rsidRDefault="00C004CE" w:rsidP="00C004CE">
            <w:pPr>
              <w:jc w:val="center"/>
            </w:pPr>
            <w:r w:rsidRPr="00E4564D">
              <w:rPr>
                <w:b/>
              </w:rPr>
              <w:t>Monthly</w:t>
            </w:r>
          </w:p>
        </w:tc>
      </w:tr>
      <w:tr w:rsidR="00C004CE" w:rsidRPr="00690746" w:rsidTr="003731E4">
        <w:tc>
          <w:tcPr>
            <w:tcW w:w="1026" w:type="dxa"/>
          </w:tcPr>
          <w:p w:rsidR="00C004CE" w:rsidRPr="003731E4" w:rsidRDefault="003731E4" w:rsidP="00C004CE">
            <w:pPr>
              <w:pStyle w:val="Body"/>
            </w:pPr>
            <w:r w:rsidRPr="003731E4">
              <w:t>(d</w:t>
            </w:r>
            <w:r w:rsidR="00C004CE" w:rsidRPr="003731E4">
              <w:t>)</w:t>
            </w:r>
          </w:p>
        </w:tc>
        <w:tc>
          <w:tcPr>
            <w:tcW w:w="4774" w:type="dxa"/>
          </w:tcPr>
          <w:p w:rsidR="00C004CE" w:rsidRPr="00C004CE" w:rsidRDefault="003731E4" w:rsidP="00C004CE">
            <w:pPr>
              <w:jc w:val="center"/>
              <w:rPr>
                <w:b/>
              </w:rPr>
            </w:pPr>
            <w:r w:rsidRPr="003731E4">
              <w:rPr>
                <w:b/>
              </w:rPr>
              <w:t>Invoicing/Price Accuracy</w:t>
            </w:r>
          </w:p>
        </w:tc>
        <w:tc>
          <w:tcPr>
            <w:tcW w:w="3576" w:type="dxa"/>
          </w:tcPr>
          <w:p w:rsidR="00C004CE" w:rsidRDefault="00C004CE" w:rsidP="00C004CE">
            <w:pPr>
              <w:jc w:val="center"/>
            </w:pPr>
            <w:r w:rsidRPr="00E4564D">
              <w:rPr>
                <w:b/>
              </w:rPr>
              <w:t>Monthly</w:t>
            </w:r>
          </w:p>
        </w:tc>
      </w:tr>
      <w:tr w:rsidR="004F1038" w:rsidRPr="00690746" w:rsidTr="003731E4">
        <w:tc>
          <w:tcPr>
            <w:tcW w:w="1026" w:type="dxa"/>
          </w:tcPr>
          <w:p w:rsidR="004F1038" w:rsidRPr="00690746" w:rsidRDefault="003731E4" w:rsidP="004F1038">
            <w:pPr>
              <w:pStyle w:val="Body"/>
            </w:pPr>
            <w:r>
              <w:t>(e)</w:t>
            </w:r>
          </w:p>
        </w:tc>
        <w:tc>
          <w:tcPr>
            <w:tcW w:w="4774" w:type="dxa"/>
          </w:tcPr>
          <w:p w:rsidR="004F1038" w:rsidRPr="00C004CE" w:rsidRDefault="003731E4" w:rsidP="00C004CE">
            <w:pPr>
              <w:jc w:val="center"/>
              <w:rPr>
                <w:b/>
              </w:rPr>
            </w:pPr>
            <w:r w:rsidRPr="00C004CE">
              <w:rPr>
                <w:b/>
              </w:rPr>
              <w:t>Van Stock Services</w:t>
            </w:r>
          </w:p>
        </w:tc>
        <w:tc>
          <w:tcPr>
            <w:tcW w:w="3576" w:type="dxa"/>
          </w:tcPr>
          <w:p w:rsidR="004F1038" w:rsidRDefault="00882BDC" w:rsidP="004F1038">
            <w:pPr>
              <w:jc w:val="center"/>
            </w:pPr>
            <w:r>
              <w:rPr>
                <w:b/>
              </w:rPr>
              <w:t>[to be stated]</w:t>
            </w:r>
          </w:p>
        </w:tc>
      </w:tr>
      <w:tr w:rsidR="004F1038" w:rsidRPr="00690746" w:rsidTr="003731E4">
        <w:tc>
          <w:tcPr>
            <w:tcW w:w="1026" w:type="dxa"/>
          </w:tcPr>
          <w:p w:rsidR="004F1038" w:rsidRPr="00690746" w:rsidRDefault="003731E4" w:rsidP="004F1038">
            <w:pPr>
              <w:pStyle w:val="Body"/>
            </w:pPr>
            <w:r>
              <w:t>(f</w:t>
            </w:r>
            <w:r w:rsidR="004F1038" w:rsidRPr="00690746">
              <w:t>)</w:t>
            </w:r>
          </w:p>
        </w:tc>
        <w:tc>
          <w:tcPr>
            <w:tcW w:w="4774" w:type="dxa"/>
          </w:tcPr>
          <w:p w:rsidR="004F1038" w:rsidRDefault="004F1038" w:rsidP="004F1038">
            <w:pPr>
              <w:jc w:val="center"/>
            </w:pPr>
            <w:r w:rsidRPr="005C744B">
              <w:t>[</w:t>
            </w:r>
            <w:r w:rsidRPr="005C744B">
              <w:rPr>
                <w:b/>
                <w:bCs/>
              </w:rPr>
              <w:t>to be stated</w:t>
            </w:r>
            <w:r w:rsidRPr="005C744B">
              <w:t>]</w:t>
            </w:r>
          </w:p>
        </w:tc>
        <w:tc>
          <w:tcPr>
            <w:tcW w:w="3576" w:type="dxa"/>
          </w:tcPr>
          <w:p w:rsidR="004F1038" w:rsidRDefault="004F1038" w:rsidP="004F1038">
            <w:pPr>
              <w:jc w:val="center"/>
            </w:pPr>
            <w:r w:rsidRPr="00C363C6">
              <w:t>[</w:t>
            </w:r>
            <w:r w:rsidRPr="00C363C6">
              <w:rPr>
                <w:b/>
                <w:bCs/>
              </w:rPr>
              <w:t>to be stated</w:t>
            </w:r>
            <w:r w:rsidRPr="00C363C6">
              <w:t>]</w:t>
            </w:r>
          </w:p>
        </w:tc>
      </w:tr>
    </w:tbl>
    <w:p w:rsidR="004F1038" w:rsidRPr="00690746" w:rsidRDefault="004F1038" w:rsidP="004F1038">
      <w:pPr>
        <w:spacing w:after="240"/>
        <w:jc w:val="both"/>
      </w:pPr>
    </w:p>
    <w:p w:rsidR="004F1038" w:rsidRPr="00690746" w:rsidRDefault="004F1038" w:rsidP="00AF40D6">
      <w:pPr>
        <w:pStyle w:val="Body"/>
      </w:pPr>
      <w:r w:rsidRPr="00690746">
        <w:t xml:space="preserve">NB </w:t>
      </w:r>
      <w:r w:rsidR="00AF40D6">
        <w:t xml:space="preserve">Order </w:t>
      </w:r>
      <w:r w:rsidRPr="00690746">
        <w:t>Specific KPIs may be introduced by a</w:t>
      </w:r>
      <w:r w:rsidR="00AF40D6">
        <w:t xml:space="preserve"> Customer</w:t>
      </w:r>
      <w:r w:rsidR="00C004CE">
        <w:t xml:space="preserve"> – this table will be updated post submission of the ITT</w:t>
      </w:r>
      <w:r w:rsidRPr="00690746">
        <w:t>.</w:t>
      </w:r>
    </w:p>
    <w:p w:rsidR="004F1038" w:rsidRDefault="00AF40D6" w:rsidP="00731ED4">
      <w:pPr>
        <w:pStyle w:val="Body"/>
        <w:keepNext/>
        <w:jc w:val="center"/>
        <w:rPr>
          <w:b/>
          <w:bCs/>
        </w:rPr>
      </w:pPr>
      <w:r>
        <w:br w:type="page"/>
      </w:r>
      <w:r w:rsidR="00731ED4">
        <w:rPr>
          <w:b/>
          <w:bCs/>
        </w:rPr>
        <w:lastRenderedPageBreak/>
        <w:fldChar w:fldCharType="begin"/>
      </w:r>
      <w:r w:rsidR="00731ED4" w:rsidRPr="00731ED4">
        <w:instrText xml:space="preserve">  TC "</w:instrText>
      </w:r>
      <w:bookmarkStart w:id="435" w:name="_Toc492538505"/>
      <w:r w:rsidR="00731ED4" w:rsidRPr="00731ED4">
        <w:instrText>Schedule 3 - TUPE Provisions</w:instrText>
      </w:r>
      <w:bookmarkEnd w:id="435"/>
      <w:r w:rsidR="00731ED4" w:rsidRPr="00731ED4">
        <w:instrText xml:space="preserve">" \l1 </w:instrText>
      </w:r>
      <w:r w:rsidR="00731ED4">
        <w:rPr>
          <w:b/>
          <w:bCs/>
        </w:rPr>
        <w:fldChar w:fldCharType="end"/>
      </w:r>
      <w:r>
        <w:rPr>
          <w:b/>
          <w:bCs/>
        </w:rPr>
        <w:t>Schedule 3</w:t>
      </w:r>
    </w:p>
    <w:p w:rsidR="00AF40D6" w:rsidRDefault="00AF40D6" w:rsidP="00731ED4">
      <w:pPr>
        <w:pStyle w:val="Body"/>
        <w:keepNext/>
        <w:jc w:val="center"/>
        <w:rPr>
          <w:b/>
          <w:bCs/>
        </w:rPr>
      </w:pPr>
      <w:r>
        <w:rPr>
          <w:b/>
          <w:bCs/>
        </w:rPr>
        <w:t>TUPE Provisions</w:t>
      </w:r>
    </w:p>
    <w:p w:rsidR="00AF40D6" w:rsidRPr="00690746" w:rsidRDefault="00AF40D6" w:rsidP="00FB756F">
      <w:pPr>
        <w:pStyle w:val="Level1"/>
        <w:numPr>
          <w:ilvl w:val="0"/>
          <w:numId w:val="18"/>
        </w:numPr>
      </w:pPr>
      <w:r w:rsidRPr="00690746">
        <w:rPr>
          <w:bCs/>
        </w:rPr>
        <w:t>In this Schedule the following words and phrases have the following meaning:</w:t>
      </w:r>
    </w:p>
    <w:tbl>
      <w:tblPr>
        <w:tblW w:w="0" w:type="auto"/>
        <w:tblInd w:w="720" w:type="dxa"/>
        <w:tblLayout w:type="fixed"/>
        <w:tblLook w:val="0000" w:firstRow="0" w:lastRow="0" w:firstColumn="0" w:lastColumn="0" w:noHBand="0" w:noVBand="0"/>
      </w:tblPr>
      <w:tblGrid>
        <w:gridCol w:w="3357"/>
        <w:gridCol w:w="5057"/>
      </w:tblGrid>
      <w:tr w:rsidR="00AF40D6" w:rsidRPr="00690746" w:rsidTr="00FB756F">
        <w:tc>
          <w:tcPr>
            <w:tcW w:w="3357" w:type="dxa"/>
          </w:tcPr>
          <w:p w:rsidR="00AF40D6" w:rsidRPr="00690746" w:rsidRDefault="00AF40D6" w:rsidP="008C3933">
            <w:pPr>
              <w:pStyle w:val="Body"/>
            </w:pPr>
            <w:r w:rsidRPr="00690746">
              <w:rPr>
                <w:b/>
              </w:rPr>
              <w:t>C</w:t>
            </w:r>
            <w:r w:rsidR="008C3933">
              <w:rPr>
                <w:b/>
              </w:rPr>
              <w:t>ustomer</w:t>
            </w:r>
          </w:p>
        </w:tc>
        <w:tc>
          <w:tcPr>
            <w:tcW w:w="5057" w:type="dxa"/>
          </w:tcPr>
          <w:p w:rsidR="00AF40D6" w:rsidRPr="00690746" w:rsidRDefault="00AF40D6" w:rsidP="00882BDC">
            <w:pPr>
              <w:pStyle w:val="Body"/>
            </w:pPr>
            <w:r w:rsidRPr="00690746">
              <w:t xml:space="preserve">means </w:t>
            </w:r>
            <w:r w:rsidR="00882BDC">
              <w:t>[…]</w:t>
            </w:r>
            <w:r w:rsidRPr="00690746">
              <w:t>;</w:t>
            </w:r>
          </w:p>
        </w:tc>
      </w:tr>
      <w:tr w:rsidR="00AF40D6" w:rsidRPr="00690746" w:rsidTr="00FB756F">
        <w:tc>
          <w:tcPr>
            <w:tcW w:w="3357" w:type="dxa"/>
          </w:tcPr>
          <w:p w:rsidR="00AF40D6" w:rsidRPr="00690746" w:rsidRDefault="00AF40D6" w:rsidP="00FB756F">
            <w:pPr>
              <w:pStyle w:val="Body"/>
            </w:pPr>
            <w:r w:rsidRPr="00690746">
              <w:rPr>
                <w:b/>
              </w:rPr>
              <w:t>New Service Provider</w:t>
            </w:r>
          </w:p>
        </w:tc>
        <w:tc>
          <w:tcPr>
            <w:tcW w:w="5057" w:type="dxa"/>
          </w:tcPr>
          <w:p w:rsidR="00AF40D6" w:rsidRPr="00690746" w:rsidRDefault="00AF40D6" w:rsidP="00AF40D6">
            <w:pPr>
              <w:pStyle w:val="Body"/>
            </w:pPr>
            <w:r w:rsidRPr="00690746">
              <w:t xml:space="preserve">the </w:t>
            </w:r>
            <w:r>
              <w:t xml:space="preserve">Supplier </w:t>
            </w:r>
            <w:r w:rsidRPr="00690746">
              <w:t>replacing the Supplier to p</w:t>
            </w:r>
            <w:r>
              <w:t xml:space="preserve">erform, provide </w:t>
            </w:r>
            <w:r w:rsidRPr="00690746">
              <w:t xml:space="preserve">and </w:t>
            </w:r>
            <w:r>
              <w:t xml:space="preserve">to </w:t>
            </w:r>
            <w:r w:rsidRPr="00690746">
              <w:t xml:space="preserve">the whole or any part of </w:t>
            </w:r>
            <w:r>
              <w:t xml:space="preserve">the </w:t>
            </w:r>
            <w:r w:rsidRPr="00690746">
              <w:t>Services</w:t>
            </w:r>
            <w:r>
              <w:t xml:space="preserve"> and/or the Materials</w:t>
            </w:r>
            <w:r w:rsidRPr="00690746">
              <w:t>;</w:t>
            </w:r>
          </w:p>
        </w:tc>
      </w:tr>
      <w:tr w:rsidR="00AF40D6" w:rsidRPr="00690746" w:rsidTr="00FB756F">
        <w:tc>
          <w:tcPr>
            <w:tcW w:w="3357" w:type="dxa"/>
          </w:tcPr>
          <w:p w:rsidR="00AF40D6" w:rsidRPr="00690746" w:rsidRDefault="00AF40D6" w:rsidP="00FB756F">
            <w:pPr>
              <w:pStyle w:val="Body"/>
            </w:pPr>
            <w:r w:rsidRPr="00690746">
              <w:rPr>
                <w:b/>
              </w:rPr>
              <w:t>Potential Returning Employees</w:t>
            </w:r>
          </w:p>
        </w:tc>
        <w:tc>
          <w:tcPr>
            <w:tcW w:w="5057" w:type="dxa"/>
          </w:tcPr>
          <w:p w:rsidR="00AF40D6" w:rsidRPr="00690746" w:rsidRDefault="00AF40D6" w:rsidP="00CF505F">
            <w:pPr>
              <w:pStyle w:val="Body"/>
            </w:pPr>
            <w:r w:rsidRPr="00690746">
              <w:t xml:space="preserve">employees of the Supplier identified in the list produced pursuant to </w:t>
            </w:r>
            <w:r w:rsidR="00CF505F">
              <w:t>c</w:t>
            </w:r>
            <w:r>
              <w:t>lause 2.2.4(a)</w:t>
            </w:r>
            <w:r w:rsidRPr="00690746">
              <w:t xml:space="preserve">; </w:t>
            </w:r>
          </w:p>
        </w:tc>
      </w:tr>
      <w:tr w:rsidR="00AF40D6" w:rsidRPr="00690746" w:rsidTr="00FB756F">
        <w:tc>
          <w:tcPr>
            <w:tcW w:w="3357" w:type="dxa"/>
          </w:tcPr>
          <w:p w:rsidR="00AF40D6" w:rsidRPr="00690746" w:rsidRDefault="00AF40D6" w:rsidP="00FB756F">
            <w:pPr>
              <w:pStyle w:val="Body"/>
            </w:pPr>
            <w:r w:rsidRPr="00690746">
              <w:rPr>
                <w:b/>
              </w:rPr>
              <w:t>Returning Employees</w:t>
            </w:r>
          </w:p>
        </w:tc>
        <w:tc>
          <w:tcPr>
            <w:tcW w:w="5057" w:type="dxa"/>
          </w:tcPr>
          <w:p w:rsidR="00AF40D6" w:rsidRPr="00690746" w:rsidRDefault="00AF40D6" w:rsidP="00AF40D6">
            <w:pPr>
              <w:pStyle w:val="Body"/>
            </w:pPr>
            <w:r w:rsidRPr="00690746">
              <w:t xml:space="preserve">those persons listed in a schedule to be agreed by the parties prior to the Subsequent Transfer Date and who it is agreed were employed by the Supplier wholly and/or mainly in </w:t>
            </w:r>
            <w:r>
              <w:t xml:space="preserve">performing the </w:t>
            </w:r>
            <w:r w:rsidRPr="00690746">
              <w:t xml:space="preserve">Services </w:t>
            </w:r>
            <w:r>
              <w:t xml:space="preserve">and/or providing the Materials </w:t>
            </w:r>
            <w:r w:rsidRPr="00690746">
              <w:t xml:space="preserve">immediately before the Subsequent Transfer Date; </w:t>
            </w:r>
          </w:p>
        </w:tc>
      </w:tr>
      <w:tr w:rsidR="00AF40D6" w:rsidRPr="00690746" w:rsidTr="00FB756F">
        <w:tc>
          <w:tcPr>
            <w:tcW w:w="3357" w:type="dxa"/>
          </w:tcPr>
          <w:p w:rsidR="00AF40D6" w:rsidRPr="00690746" w:rsidRDefault="00AF40D6" w:rsidP="00FB756F">
            <w:pPr>
              <w:pStyle w:val="Body"/>
            </w:pPr>
            <w:r w:rsidRPr="00690746">
              <w:rPr>
                <w:b/>
              </w:rPr>
              <w:t>Subsequent Transfer Date</w:t>
            </w:r>
          </w:p>
        </w:tc>
        <w:tc>
          <w:tcPr>
            <w:tcW w:w="5057" w:type="dxa"/>
          </w:tcPr>
          <w:p w:rsidR="00AF40D6" w:rsidRPr="00690746" w:rsidRDefault="00AF40D6" w:rsidP="00AF40D6">
            <w:pPr>
              <w:pStyle w:val="Body"/>
            </w:pPr>
            <w:r w:rsidRPr="00690746">
              <w:t xml:space="preserve">the date or dates on which there is a transfer of the responsibility for the </w:t>
            </w:r>
            <w:r>
              <w:t xml:space="preserve">performance of the </w:t>
            </w:r>
            <w:r w:rsidRPr="00690746">
              <w:t xml:space="preserve">Services </w:t>
            </w:r>
            <w:r>
              <w:t xml:space="preserve">and/or provision of the Materials </w:t>
            </w:r>
            <w:r w:rsidRPr="00690746">
              <w:t xml:space="preserve">between the Supplier and the Client and/or a replacement contractor (as the case may be); </w:t>
            </w:r>
          </w:p>
        </w:tc>
      </w:tr>
      <w:tr w:rsidR="00AF40D6" w:rsidRPr="00690746" w:rsidTr="00FB756F">
        <w:tc>
          <w:tcPr>
            <w:tcW w:w="3357" w:type="dxa"/>
          </w:tcPr>
          <w:p w:rsidR="00AF40D6" w:rsidRPr="00690746" w:rsidRDefault="00AF40D6" w:rsidP="00FB756F">
            <w:pPr>
              <w:pStyle w:val="Body"/>
            </w:pPr>
            <w:r w:rsidRPr="00690746">
              <w:rPr>
                <w:b/>
              </w:rPr>
              <w:t>TUPE</w:t>
            </w:r>
          </w:p>
        </w:tc>
        <w:tc>
          <w:tcPr>
            <w:tcW w:w="5057" w:type="dxa"/>
          </w:tcPr>
          <w:p w:rsidR="00AF40D6" w:rsidRPr="00690746" w:rsidRDefault="00AF40D6" w:rsidP="00FB756F">
            <w:pPr>
              <w:pStyle w:val="Body"/>
            </w:pPr>
            <w:r w:rsidRPr="00690746">
              <w:t>the Transfer of Undertakings (Protection of Employment) Regulations 2006.</w:t>
            </w:r>
          </w:p>
        </w:tc>
      </w:tr>
    </w:tbl>
    <w:p w:rsidR="00AF40D6" w:rsidRPr="00690746" w:rsidRDefault="00AF40D6" w:rsidP="00FB756F">
      <w:pPr>
        <w:pStyle w:val="Level1"/>
        <w:numPr>
          <w:ilvl w:val="0"/>
          <w:numId w:val="7"/>
        </w:numPr>
      </w:pPr>
      <w:r>
        <w:t> </w:t>
      </w:r>
    </w:p>
    <w:p w:rsidR="00AF40D6" w:rsidRPr="00690746" w:rsidRDefault="00AF40D6" w:rsidP="008C3933">
      <w:pPr>
        <w:pStyle w:val="Level2"/>
        <w:numPr>
          <w:ilvl w:val="1"/>
          <w:numId w:val="7"/>
        </w:numPr>
      </w:pPr>
      <w:r w:rsidRPr="00690746">
        <w:t>The Supplier acknowledge and agree that where all or part of the Services</w:t>
      </w:r>
      <w:r w:rsidR="008C3933">
        <w:t xml:space="preserve"> </w:t>
      </w:r>
      <w:r w:rsidRPr="00690746">
        <w:t xml:space="preserve">ceases to be </w:t>
      </w:r>
      <w:r>
        <w:t xml:space="preserve">performed and provided </w:t>
      </w:r>
      <w:r w:rsidRPr="00690746">
        <w:t>by the Supplier, whether because of termination or partial termination in accordance with this Agreement or otherwise for any reason and where all or any part of the Services will be</w:t>
      </w:r>
      <w:r>
        <w:t xml:space="preserve"> provided either in-house by </w:t>
      </w:r>
      <w:r w:rsidR="008C3933">
        <w:t xml:space="preserve">a Customer </w:t>
      </w:r>
      <w:r w:rsidRPr="00690746">
        <w:t>a</w:t>
      </w:r>
      <w:r>
        <w:t>nd/or by a further Supplier (</w:t>
      </w:r>
      <w:r w:rsidRPr="00690746">
        <w:rPr>
          <w:b/>
        </w:rPr>
        <w:t>New Service Provider</w:t>
      </w:r>
      <w:r w:rsidRPr="00690746">
        <w:t>) then the Supplier and the New Service Provider shall promptly consult with each other (and where necessary take legal advice at their own cost) and exchange all relevant information (in writing if requested) to enable the Supplier and the New Service Provider to make an assessment as to whether or not TUPE applies to the contract of employment of any person resulting in such employment being transferred to the New Service Provider.</w:t>
      </w:r>
    </w:p>
    <w:p w:rsidR="00AF40D6" w:rsidRPr="00690746" w:rsidRDefault="00AF40D6" w:rsidP="00FB756F">
      <w:pPr>
        <w:pStyle w:val="Level2"/>
        <w:numPr>
          <w:ilvl w:val="1"/>
          <w:numId w:val="7"/>
        </w:numPr>
      </w:pPr>
      <w:r w:rsidRPr="00690746">
        <w:t>If there is such a transfer then the employment of each Returning Employee shall transfer to the New Service Provider in accordance with TUPE with effect from the Subsequent Transfer Date.  In such circumstances:</w:t>
      </w:r>
    </w:p>
    <w:p w:rsidR="00AF40D6" w:rsidRPr="00690746" w:rsidRDefault="00AF40D6" w:rsidP="00FB756F">
      <w:pPr>
        <w:pStyle w:val="Level3"/>
        <w:numPr>
          <w:ilvl w:val="2"/>
          <w:numId w:val="7"/>
        </w:numPr>
      </w:pPr>
      <w:r w:rsidRPr="00690746">
        <w:t>save where the parties reasonably believe that there will be no relevant transfer for the purposes of TUPE, the Supplier and the New Service Provider will reasonably endeavour to comply in agreeing a list of Returning Employees prior to the Subsequent Transfer Date and where reasonably practicable will co-</w:t>
      </w:r>
      <w:r w:rsidRPr="00690746">
        <w:lastRenderedPageBreak/>
        <w:t>operate in seeking to ensure the transfer of the Returning Employees to the New Service Provider in accordance with TUPE;</w:t>
      </w:r>
    </w:p>
    <w:p w:rsidR="00AF40D6" w:rsidRPr="00690746" w:rsidRDefault="008C3933" w:rsidP="008C3933">
      <w:pPr>
        <w:pStyle w:val="Level3"/>
        <w:numPr>
          <w:ilvl w:val="2"/>
          <w:numId w:val="7"/>
        </w:numPr>
      </w:pPr>
      <w:r>
        <w:t>the Customer</w:t>
      </w:r>
      <w:r w:rsidR="00AF40D6">
        <w:t xml:space="preserve"> </w:t>
      </w:r>
      <w:r w:rsidR="00AF40D6" w:rsidRPr="00690746">
        <w:t>will use reasonable endeavours, to the extent that it is within its power to do so, to procure that any New Service Provider shall comply with its obligations under Regulations 13 and 14 of TUPE in respect of the Returning Employees;</w:t>
      </w:r>
    </w:p>
    <w:p w:rsidR="00AF40D6" w:rsidRPr="00690746" w:rsidRDefault="00AF40D6" w:rsidP="00FB756F">
      <w:pPr>
        <w:pStyle w:val="Level3"/>
        <w:numPr>
          <w:ilvl w:val="2"/>
          <w:numId w:val="7"/>
        </w:numPr>
      </w:pPr>
      <w:r w:rsidRPr="00690746">
        <w:t>the Supplier and the New Service Provider will comply with their obligations under TUPE and as required by law to inform and consult in accordance with TUPE the Returning Employees or any trade union/staff body or any other representatives of the same in good time prior to the termination of this Agreement;</w:t>
      </w:r>
    </w:p>
    <w:p w:rsidR="00AF40D6" w:rsidRPr="00690746" w:rsidRDefault="00AF40D6" w:rsidP="008C3933">
      <w:pPr>
        <w:pStyle w:val="Level3"/>
        <w:numPr>
          <w:ilvl w:val="2"/>
          <w:numId w:val="7"/>
        </w:numPr>
      </w:pPr>
      <w:r w:rsidRPr="00690746">
        <w:t>the Supplier shall by not later than six months prior to the expiry of this Agreement (or, if earlier, within 14 days</w:t>
      </w:r>
      <w:r>
        <w:t>'</w:t>
      </w:r>
      <w:r w:rsidRPr="00690746">
        <w:t xml:space="preserve"> notice being given to terminate or partially terminate this </w:t>
      </w:r>
      <w:r>
        <w:t xml:space="preserve">Agreement) provide to FPC </w:t>
      </w:r>
      <w:r w:rsidRPr="00690746">
        <w:t xml:space="preserve">or to the New </w:t>
      </w:r>
      <w:r>
        <w:t>Service Provider</w:t>
      </w:r>
      <w:r w:rsidRPr="00690746">
        <w:t xml:space="preserve"> the following information in writing:</w:t>
      </w:r>
    </w:p>
    <w:p w:rsidR="00AF40D6" w:rsidRPr="00690746" w:rsidRDefault="00AF40D6" w:rsidP="00FB756F">
      <w:pPr>
        <w:pStyle w:val="Level4"/>
        <w:numPr>
          <w:ilvl w:val="3"/>
          <w:numId w:val="7"/>
        </w:numPr>
      </w:pPr>
      <w:bookmarkStart w:id="436" w:name="_Ref492035347"/>
      <w:r w:rsidRPr="00690746">
        <w:t xml:space="preserve">A list of those personnel engaged in </w:t>
      </w:r>
      <w:r>
        <w:t xml:space="preserve">performing the Services and/or providing the Materials </w:t>
      </w:r>
      <w:r w:rsidRPr="00690746">
        <w:t>under the Agreement;</w:t>
      </w:r>
      <w:bookmarkEnd w:id="436"/>
    </w:p>
    <w:p w:rsidR="00AF40D6" w:rsidRPr="00690746" w:rsidRDefault="00AF40D6" w:rsidP="00FB756F">
      <w:pPr>
        <w:pStyle w:val="Level4"/>
        <w:numPr>
          <w:ilvl w:val="3"/>
          <w:numId w:val="7"/>
        </w:numPr>
      </w:pPr>
      <w:r w:rsidRPr="00690746">
        <w:t>Name, job title, age, length of continuous service, current remuneration (including any bonus or commission entitlements and any other emoluments) benefits and notice periods of the Potential Returning Employees;</w:t>
      </w:r>
    </w:p>
    <w:p w:rsidR="00AF40D6" w:rsidRPr="00690746" w:rsidRDefault="00AF40D6" w:rsidP="00FB756F">
      <w:pPr>
        <w:pStyle w:val="Level4"/>
        <w:numPr>
          <w:ilvl w:val="3"/>
          <w:numId w:val="7"/>
        </w:numPr>
      </w:pPr>
      <w:r w:rsidRPr="00690746">
        <w:t>Terms and Conditions of Employment of the Potential Returning Employees, including any particulars that the Supplier is obliged to give under Section 1 of the Employment Rights Act 1996 including copies of standard terms of employment, handbooks and policies and copies of all non-standard contracts of employment;</w:t>
      </w:r>
    </w:p>
    <w:p w:rsidR="00AF40D6" w:rsidRPr="00690746" w:rsidRDefault="00AF40D6" w:rsidP="00FB756F">
      <w:pPr>
        <w:pStyle w:val="Level4"/>
        <w:numPr>
          <w:ilvl w:val="3"/>
          <w:numId w:val="7"/>
        </w:numPr>
      </w:pPr>
      <w:r w:rsidRPr="00690746">
        <w:t>Any current disciplinary or grievance proceedings ongoing in respect of the Potential Returning Employees and such proceedings in the preceding two years;</w:t>
      </w:r>
    </w:p>
    <w:p w:rsidR="00AF40D6" w:rsidRPr="00690746" w:rsidRDefault="00AF40D6" w:rsidP="00FB756F">
      <w:pPr>
        <w:pStyle w:val="Level4"/>
        <w:numPr>
          <w:ilvl w:val="3"/>
          <w:numId w:val="7"/>
        </w:numPr>
      </w:pPr>
      <w:r w:rsidRPr="00690746">
        <w:t>Details of any such person who is or has been absent for a period in excess of two weeks on long term sick leave parental or maternity leave or authorised or unauthorised leave of any nature as at that time save for annual holiday;</w:t>
      </w:r>
    </w:p>
    <w:p w:rsidR="00AF40D6" w:rsidRPr="00690746" w:rsidRDefault="00AF40D6" w:rsidP="00FB756F">
      <w:pPr>
        <w:pStyle w:val="Level4"/>
        <w:numPr>
          <w:ilvl w:val="3"/>
          <w:numId w:val="7"/>
        </w:numPr>
      </w:pPr>
      <w:r w:rsidRPr="00690746">
        <w:t>Any claims, current or which the Supplier has reasonable grounds to believe will be brought by the Potential Returning Employees or their representatives or which have been brought in the preceding two years;</w:t>
      </w:r>
    </w:p>
    <w:p w:rsidR="00AF40D6" w:rsidRPr="00690746" w:rsidRDefault="00AF40D6" w:rsidP="00FB756F">
      <w:pPr>
        <w:pStyle w:val="Level4"/>
        <w:numPr>
          <w:ilvl w:val="3"/>
          <w:numId w:val="7"/>
        </w:numPr>
      </w:pPr>
      <w:r w:rsidRPr="00690746">
        <w:t>All benefits or such arrangements (whether contractual or not) applicable in respect of the Potential Returning Employees;</w:t>
      </w:r>
      <w:r>
        <w:t xml:space="preserve"> and</w:t>
      </w:r>
    </w:p>
    <w:p w:rsidR="00AF40D6" w:rsidRPr="00690746" w:rsidRDefault="00AF40D6" w:rsidP="00FB756F">
      <w:pPr>
        <w:pStyle w:val="Level4"/>
        <w:numPr>
          <w:ilvl w:val="3"/>
          <w:numId w:val="7"/>
        </w:numPr>
      </w:pPr>
      <w:bookmarkStart w:id="437" w:name="_Ref492035352"/>
      <w:r w:rsidRPr="00690746">
        <w:t>Information on any collective agreements which will have effect in relation to the Potential Returning Employees after the Subsequent Transfer Date pursuant to TUPE.</w:t>
      </w:r>
      <w:bookmarkEnd w:id="437"/>
    </w:p>
    <w:p w:rsidR="00AF40D6" w:rsidRPr="00690746" w:rsidRDefault="00AF40D6" w:rsidP="00FB756F">
      <w:pPr>
        <w:pStyle w:val="Level2"/>
        <w:numPr>
          <w:ilvl w:val="1"/>
          <w:numId w:val="7"/>
        </w:numPr>
      </w:pPr>
      <w:r w:rsidRPr="00690746">
        <w:rPr>
          <w:bCs/>
        </w:rPr>
        <w:lastRenderedPageBreak/>
        <w:t>The Supplier will reasonably update the details listed in 2.2.4(a)-(h) above where practicable and w</w:t>
      </w:r>
      <w:r>
        <w:rPr>
          <w:bCs/>
        </w:rPr>
        <w:t xml:space="preserve">here reasonably requested by FPC </w:t>
      </w:r>
      <w:r w:rsidRPr="00690746">
        <w:rPr>
          <w:bCs/>
        </w:rPr>
        <w:t>in writing.</w:t>
      </w:r>
    </w:p>
    <w:p w:rsidR="00AF40D6" w:rsidRPr="00690746" w:rsidRDefault="00AF40D6" w:rsidP="008C3933">
      <w:pPr>
        <w:pStyle w:val="Level2"/>
        <w:numPr>
          <w:ilvl w:val="1"/>
          <w:numId w:val="7"/>
        </w:numPr>
      </w:pPr>
      <w:r>
        <w:rPr>
          <w:bCs/>
        </w:rPr>
        <w:t xml:space="preserve">The Supplier will indemnify </w:t>
      </w:r>
      <w:r w:rsidR="008C3933">
        <w:rPr>
          <w:bCs/>
        </w:rPr>
        <w:t xml:space="preserve">all Customers </w:t>
      </w:r>
      <w:r>
        <w:rPr>
          <w:bCs/>
        </w:rPr>
        <w:t xml:space="preserve">and keep </w:t>
      </w:r>
      <w:r w:rsidR="008C3933">
        <w:rPr>
          <w:bCs/>
        </w:rPr>
        <w:t xml:space="preserve">all Customers </w:t>
      </w:r>
      <w:r w:rsidRPr="00690746">
        <w:rPr>
          <w:bCs/>
        </w:rPr>
        <w:t>indemnified from and against all demands, actions, proceedings, damages, compensation, tribunal awards, costs, expenses (including legal expenses) and all o</w:t>
      </w:r>
      <w:r>
        <w:rPr>
          <w:bCs/>
        </w:rPr>
        <w:t xml:space="preserve">ther liabilities incurred by </w:t>
      </w:r>
      <w:r w:rsidR="008C3933">
        <w:rPr>
          <w:bCs/>
        </w:rPr>
        <w:t xml:space="preserve">them </w:t>
      </w:r>
      <w:r w:rsidRPr="00690746">
        <w:rPr>
          <w:bCs/>
        </w:rPr>
        <w:t>arising before the Subsequent Transfer Date out of or in connection with:</w:t>
      </w:r>
    </w:p>
    <w:p w:rsidR="00AF40D6" w:rsidRPr="00690746" w:rsidRDefault="00AF40D6" w:rsidP="00FB756F">
      <w:pPr>
        <w:pStyle w:val="Level3"/>
        <w:numPr>
          <w:ilvl w:val="2"/>
          <w:numId w:val="7"/>
        </w:numPr>
      </w:pPr>
      <w:r w:rsidRPr="00690746">
        <w:t>any claim or demand relating to any Returning Employee or a Trade Union or other body or person representing a Returning Employee (whether in contract, tort, under statute, pursuant to European Law or otherwise) arising from any act, fault or omission of the Supplier before the Subsequent Transfer Date;</w:t>
      </w:r>
    </w:p>
    <w:p w:rsidR="00AF40D6" w:rsidRPr="00690746" w:rsidRDefault="00AF40D6" w:rsidP="00FB756F">
      <w:pPr>
        <w:pStyle w:val="Level3"/>
        <w:numPr>
          <w:ilvl w:val="2"/>
          <w:numId w:val="7"/>
        </w:numPr>
      </w:pPr>
      <w:r w:rsidRPr="00690746">
        <w:t>its obligations under Regulations 13 and 14 of TUPE, or any award of compensation under Regulation 15 of TUPE; and</w:t>
      </w:r>
    </w:p>
    <w:p w:rsidR="00AF40D6" w:rsidRPr="00690746" w:rsidRDefault="00AF40D6" w:rsidP="00FB756F">
      <w:pPr>
        <w:pStyle w:val="Level3"/>
        <w:numPr>
          <w:ilvl w:val="2"/>
          <w:numId w:val="7"/>
        </w:numPr>
      </w:pPr>
      <w:r w:rsidRPr="00690746">
        <w:t>a claim made by any person employed or engaged by or at the direction of the Supplier who claims their employment should transfer to the Ne</w:t>
      </w:r>
      <w:r>
        <w:t>w Service Provider by operation of TUPE.</w:t>
      </w:r>
    </w:p>
    <w:p w:rsidR="00AF40D6" w:rsidRPr="00690746" w:rsidRDefault="00AF40D6" w:rsidP="008C3933">
      <w:pPr>
        <w:pStyle w:val="Level2"/>
        <w:numPr>
          <w:ilvl w:val="1"/>
          <w:numId w:val="7"/>
        </w:numPr>
      </w:pPr>
      <w:r w:rsidRPr="00690746">
        <w:rPr>
          <w:bCs/>
        </w:rPr>
        <w:t>If</w:t>
      </w:r>
      <w:r>
        <w:rPr>
          <w:bCs/>
        </w:rPr>
        <w:t xml:space="preserve"> TUPE applies to transfer to </w:t>
      </w:r>
      <w:r w:rsidR="008C3933">
        <w:rPr>
          <w:bCs/>
        </w:rPr>
        <w:t xml:space="preserve">a Customer </w:t>
      </w:r>
      <w:r w:rsidRPr="00690746">
        <w:rPr>
          <w:bCs/>
        </w:rPr>
        <w:t>or the New Service Provider the employment of any person empl</w:t>
      </w:r>
      <w:r>
        <w:rPr>
          <w:bCs/>
        </w:rPr>
        <w:t xml:space="preserve">oyed by the Supplier then if </w:t>
      </w:r>
      <w:r w:rsidR="008C3933">
        <w:rPr>
          <w:bCs/>
        </w:rPr>
        <w:t xml:space="preserve">the Customer </w:t>
      </w:r>
      <w:r w:rsidRPr="00690746">
        <w:rPr>
          <w:bCs/>
        </w:rPr>
        <w:t xml:space="preserve">or the New Service Provider shall serve a notice terminating the employment of such a person within three months after the date of such transfer, </w:t>
      </w:r>
      <w:r>
        <w:rPr>
          <w:bCs/>
        </w:rPr>
        <w:t xml:space="preserve">the Supplier shall indemnify </w:t>
      </w:r>
      <w:r w:rsidR="008C3933">
        <w:rPr>
          <w:bCs/>
        </w:rPr>
        <w:t xml:space="preserve">the Customer </w:t>
      </w:r>
      <w:r w:rsidRPr="00690746">
        <w:rPr>
          <w:bCs/>
        </w:rPr>
        <w:t xml:space="preserve">(for itself and any New Service Provider) in respect of any statutory or contractual redundancy payment payable in respect of such a person and any </w:t>
      </w:r>
      <w:r>
        <w:rPr>
          <w:bCs/>
        </w:rPr>
        <w:t xml:space="preserve">compensation or damages that </w:t>
      </w:r>
      <w:r w:rsidR="008C3933">
        <w:rPr>
          <w:bCs/>
        </w:rPr>
        <w:t xml:space="preserve">the Customer </w:t>
      </w:r>
      <w:r w:rsidRPr="00690746">
        <w:rPr>
          <w:bCs/>
        </w:rPr>
        <w:t>is obliged to pay to such a person or as a reasonable settlement of a claim for such compensation or damages.</w:t>
      </w:r>
    </w:p>
    <w:p w:rsidR="00AF40D6" w:rsidRPr="00690746" w:rsidRDefault="00AF40D6" w:rsidP="00FB756F">
      <w:pPr>
        <w:pStyle w:val="Level2"/>
        <w:numPr>
          <w:ilvl w:val="1"/>
          <w:numId w:val="7"/>
        </w:numPr>
      </w:pPr>
      <w:r w:rsidRPr="00690746">
        <w:rPr>
          <w:bCs/>
        </w:rPr>
        <w:t xml:space="preserve">The Supplier shall not without </w:t>
      </w:r>
      <w:r>
        <w:rPr>
          <w:bCs/>
        </w:rPr>
        <w:t xml:space="preserve">the prior written consent of FPC </w:t>
      </w:r>
      <w:r w:rsidRPr="00690746">
        <w:rPr>
          <w:bCs/>
        </w:rPr>
        <w:t>(such consent not to be unreasonably withheld or delayed) in the six months prior to the expiry or termination (including partial termination) of this Agr</w:t>
      </w:r>
      <w:r>
        <w:rPr>
          <w:bCs/>
        </w:rPr>
        <w:t>eement or where a list under 2</w:t>
      </w:r>
      <w:r w:rsidRPr="00690746">
        <w:rPr>
          <w:bCs/>
        </w:rPr>
        <w:t>.2.4</w:t>
      </w:r>
      <w:r>
        <w:rPr>
          <w:bCs/>
        </w:rPr>
        <w:t>(a)</w:t>
      </w:r>
      <w:r w:rsidRPr="00690746">
        <w:rPr>
          <w:bCs/>
        </w:rPr>
        <w:t xml:space="preserve"> is given less than six months prior to the termination of this Agreement, in the period starting on when such list is given and ending on the Subsequent Transfer Date;</w:t>
      </w:r>
    </w:p>
    <w:p w:rsidR="00AF40D6" w:rsidRPr="00690746" w:rsidRDefault="00AF40D6" w:rsidP="00FB756F">
      <w:pPr>
        <w:pStyle w:val="Level3"/>
        <w:numPr>
          <w:ilvl w:val="2"/>
          <w:numId w:val="7"/>
        </w:numPr>
      </w:pPr>
      <w:r w:rsidRPr="00690746">
        <w:t xml:space="preserve">alter the terms and conditions of employment of any employee </w:t>
      </w:r>
      <w:r>
        <w:t xml:space="preserve">providing the Materials </w:t>
      </w:r>
      <w:r w:rsidRPr="00690746">
        <w:t xml:space="preserve">and/or </w:t>
      </w:r>
      <w:r>
        <w:t xml:space="preserve">performing </w:t>
      </w:r>
      <w:r w:rsidRPr="00690746">
        <w:t xml:space="preserve">Services; </w:t>
      </w:r>
    </w:p>
    <w:p w:rsidR="00AF40D6" w:rsidRPr="00690746" w:rsidRDefault="00AF40D6" w:rsidP="00FB756F">
      <w:pPr>
        <w:pStyle w:val="Level3"/>
        <w:numPr>
          <w:ilvl w:val="2"/>
          <w:numId w:val="7"/>
        </w:numPr>
      </w:pPr>
      <w:r w:rsidRPr="00690746">
        <w:t xml:space="preserve">terminate or take any steps to terminate (whether by actual or constructive dismissal or otherwise) the employment of any employee who is or has been engaged in </w:t>
      </w:r>
      <w:r>
        <w:t xml:space="preserve">providing the Materials </w:t>
      </w:r>
      <w:r w:rsidRPr="00690746">
        <w:t xml:space="preserve">and/or </w:t>
      </w:r>
      <w:r>
        <w:t xml:space="preserve">performing the </w:t>
      </w:r>
      <w:r w:rsidRPr="00690746">
        <w:t xml:space="preserve">Services; </w:t>
      </w:r>
    </w:p>
    <w:p w:rsidR="00AF40D6" w:rsidRPr="00690746" w:rsidRDefault="00AF40D6" w:rsidP="00FB756F">
      <w:pPr>
        <w:pStyle w:val="Level3"/>
        <w:numPr>
          <w:ilvl w:val="2"/>
          <w:numId w:val="7"/>
        </w:numPr>
      </w:pPr>
      <w:r w:rsidRPr="00690746">
        <w:t xml:space="preserve">assign, replace or redeploy any person who </w:t>
      </w:r>
      <w:r>
        <w:t>provides the Materials and/or performs the Services</w:t>
      </w:r>
      <w:r w:rsidRPr="00690746">
        <w:t>; or</w:t>
      </w:r>
    </w:p>
    <w:p w:rsidR="00AF40D6" w:rsidRDefault="00AF40D6" w:rsidP="00FB756F">
      <w:pPr>
        <w:pStyle w:val="Level3"/>
        <w:numPr>
          <w:ilvl w:val="2"/>
          <w:numId w:val="7"/>
        </w:numPr>
      </w:pPr>
      <w:r w:rsidRPr="00690746">
        <w:t xml:space="preserve">increase the number of personnel engaged in the </w:t>
      </w:r>
      <w:r>
        <w:t xml:space="preserve">provision of the Materials </w:t>
      </w:r>
      <w:r w:rsidRPr="00690746">
        <w:t xml:space="preserve">and/or </w:t>
      </w:r>
      <w:r>
        <w:t xml:space="preserve">performance of the </w:t>
      </w:r>
      <w:r w:rsidRPr="00690746">
        <w:t>Services.</w:t>
      </w:r>
    </w:p>
    <w:p w:rsidR="00AF40D6" w:rsidRDefault="00AF40D6" w:rsidP="008C3933">
      <w:pPr>
        <w:pStyle w:val="Level2"/>
        <w:numPr>
          <w:ilvl w:val="1"/>
          <w:numId w:val="7"/>
        </w:numPr>
        <w:rPr>
          <w:b/>
        </w:rPr>
      </w:pPr>
      <w:r>
        <w:t xml:space="preserve">The Supplier shall indemnify </w:t>
      </w:r>
      <w:r w:rsidR="008C3933">
        <w:t xml:space="preserve">a Customer and the New Service Provider in respect of any inaccuracy in or error or omission from the information to be provided pursuant to clauses </w:t>
      </w:r>
      <w:r w:rsidR="008C3933">
        <w:fldChar w:fldCharType="begin"/>
      </w:r>
      <w:r w:rsidR="008C3933">
        <w:instrText xml:space="preserve"> REF _Ref492035347 \r \h </w:instrText>
      </w:r>
      <w:r w:rsidR="008C3933">
        <w:fldChar w:fldCharType="separate"/>
      </w:r>
      <w:r w:rsidR="008C3933">
        <w:rPr>
          <w:cs/>
        </w:rPr>
        <w:t>‎</w:t>
      </w:r>
      <w:r w:rsidR="008C3933">
        <w:t>2.2.4(a)</w:t>
      </w:r>
      <w:r w:rsidR="008C3933">
        <w:fldChar w:fldCharType="end"/>
      </w:r>
      <w:r w:rsidR="008C3933">
        <w:t xml:space="preserve"> - </w:t>
      </w:r>
      <w:r w:rsidR="008C3933">
        <w:fldChar w:fldCharType="begin"/>
      </w:r>
      <w:r w:rsidR="008C3933">
        <w:instrText xml:space="preserve"> REF _Ref492035352 \r \h </w:instrText>
      </w:r>
      <w:r w:rsidR="008C3933">
        <w:fldChar w:fldCharType="separate"/>
      </w:r>
      <w:r w:rsidR="008C3933">
        <w:rPr>
          <w:cs/>
        </w:rPr>
        <w:t>‎</w:t>
      </w:r>
      <w:r w:rsidR="008C3933">
        <w:t>2.2.4(h)</w:t>
      </w:r>
      <w:r w:rsidR="008C3933">
        <w:fldChar w:fldCharType="end"/>
      </w:r>
      <w:r w:rsidR="008C3933">
        <w:t xml:space="preserve"> of this Schedule</w:t>
      </w:r>
    </w:p>
    <w:p w:rsidR="00D07B1B" w:rsidRDefault="00D07B1B" w:rsidP="00D07B1B">
      <w:pPr>
        <w:pStyle w:val="Body2"/>
        <w:ind w:left="0"/>
        <w:jc w:val="left"/>
      </w:pPr>
      <w:r>
        <w:br w:type="page"/>
      </w:r>
      <w:r>
        <w:lastRenderedPageBreak/>
        <w:t>Executed as a Deed by [</w:t>
      </w:r>
      <w:r w:rsidR="00147C7A">
        <w:rPr>
          <w:b/>
          <w:bCs/>
        </w:rPr>
        <w:t>FPC</w:t>
      </w:r>
      <w:r>
        <w:t>]</w:t>
      </w:r>
      <w:r>
        <w:tab/>
      </w:r>
      <w:r w:rsidR="008C3933">
        <w:tab/>
      </w:r>
      <w:r>
        <w:t>)</w:t>
      </w:r>
      <w:r>
        <w:br/>
        <w:t>acting by two directors or a Director and</w:t>
      </w:r>
      <w:r>
        <w:tab/>
        <w:t>)</w:t>
      </w:r>
      <w:r>
        <w:br/>
        <w:t>the company secretary</w:t>
      </w:r>
      <w:r>
        <w:tab/>
      </w:r>
      <w:r>
        <w:tab/>
        <w:t>)</w:t>
      </w:r>
    </w:p>
    <w:p w:rsidR="00D07B1B" w:rsidRDefault="00D07B1B" w:rsidP="00D07B1B">
      <w:pPr>
        <w:pStyle w:val="Body"/>
      </w:pPr>
      <w:r>
        <w:tab/>
      </w:r>
      <w:r>
        <w:tab/>
      </w:r>
      <w:r>
        <w:tab/>
      </w:r>
      <w:r>
        <w:tab/>
        <w:t>Director</w:t>
      </w:r>
    </w:p>
    <w:p w:rsidR="00D07B1B" w:rsidRDefault="00D07B1B" w:rsidP="00D07B1B">
      <w:pPr>
        <w:pStyle w:val="Body"/>
      </w:pPr>
      <w:r>
        <w:tab/>
      </w:r>
      <w:r>
        <w:tab/>
      </w:r>
      <w:r>
        <w:tab/>
      </w:r>
      <w:r>
        <w:tab/>
        <w:t>Director/Secretary</w:t>
      </w:r>
    </w:p>
    <w:p w:rsidR="00D07B1B" w:rsidRDefault="00D07B1B" w:rsidP="00D07B1B">
      <w:pPr>
        <w:pStyle w:val="Body"/>
      </w:pPr>
    </w:p>
    <w:p w:rsidR="00D07B1B" w:rsidRDefault="00D07B1B" w:rsidP="00D07B1B">
      <w:pPr>
        <w:pStyle w:val="Body"/>
      </w:pPr>
    </w:p>
    <w:p w:rsidR="00D07B1B" w:rsidRDefault="00D07B1B" w:rsidP="00D07B1B">
      <w:pPr>
        <w:pStyle w:val="Body"/>
        <w:spacing w:after="0"/>
      </w:pPr>
      <w:r>
        <w:t>Executed as a Deed by</w:t>
      </w:r>
      <w:r>
        <w:tab/>
      </w:r>
      <w:r>
        <w:tab/>
        <w:t>)</w:t>
      </w:r>
    </w:p>
    <w:p w:rsidR="00D07B1B" w:rsidRDefault="00D07B1B" w:rsidP="00D07B1B">
      <w:pPr>
        <w:pStyle w:val="Body"/>
        <w:spacing w:after="0"/>
      </w:pPr>
      <w:r>
        <w:t>[</w:t>
      </w:r>
      <w:r>
        <w:rPr>
          <w:b/>
          <w:bCs/>
        </w:rPr>
        <w:t>Supplier</w:t>
      </w:r>
      <w:r>
        <w:t xml:space="preserve">] </w:t>
      </w:r>
      <w:r>
        <w:rPr>
          <w:b/>
          <w:bCs/>
        </w:rPr>
        <w:tab/>
      </w:r>
      <w:r>
        <w:rPr>
          <w:b/>
          <w:bCs/>
        </w:rPr>
        <w:tab/>
      </w:r>
      <w:r>
        <w:rPr>
          <w:b/>
          <w:bCs/>
        </w:rPr>
        <w:tab/>
      </w:r>
      <w:r>
        <w:t>)</w:t>
      </w:r>
    </w:p>
    <w:p w:rsidR="00D07B1B" w:rsidRDefault="00D07B1B" w:rsidP="00D07B1B">
      <w:pPr>
        <w:pStyle w:val="Body"/>
        <w:spacing w:after="0"/>
      </w:pPr>
      <w:r>
        <w:t>acting by two directors or by a director</w:t>
      </w:r>
      <w:r>
        <w:tab/>
        <w:t>)</w:t>
      </w:r>
    </w:p>
    <w:p w:rsidR="00D07B1B" w:rsidRDefault="00D07B1B" w:rsidP="00D07B1B">
      <w:pPr>
        <w:pStyle w:val="Body"/>
      </w:pPr>
      <w:r>
        <w:t>and the company secretary</w:t>
      </w:r>
      <w:r>
        <w:tab/>
      </w:r>
      <w:r>
        <w:tab/>
        <w:t>)</w:t>
      </w:r>
    </w:p>
    <w:p w:rsidR="00D07B1B" w:rsidRDefault="00D07B1B" w:rsidP="00D07B1B">
      <w:pPr>
        <w:pStyle w:val="Body"/>
      </w:pPr>
      <w:r>
        <w:tab/>
      </w:r>
      <w:r>
        <w:tab/>
      </w:r>
      <w:r>
        <w:tab/>
      </w:r>
      <w:r>
        <w:tab/>
        <w:t>Director</w:t>
      </w:r>
    </w:p>
    <w:p w:rsidR="00D07B1B" w:rsidRDefault="00D07B1B" w:rsidP="00D07B1B">
      <w:pPr>
        <w:pStyle w:val="Body"/>
      </w:pPr>
    </w:p>
    <w:p w:rsidR="00D07B1B" w:rsidRDefault="00D07B1B" w:rsidP="00D07B1B">
      <w:pPr>
        <w:pStyle w:val="Body"/>
      </w:pPr>
      <w:r>
        <w:tab/>
      </w:r>
      <w:r>
        <w:tab/>
      </w:r>
      <w:r>
        <w:tab/>
      </w:r>
      <w:r>
        <w:tab/>
        <w:t>Director/Secretary</w:t>
      </w:r>
    </w:p>
    <w:p w:rsidR="00D07B1B" w:rsidRDefault="00D07B1B" w:rsidP="00D07B1B">
      <w:pPr>
        <w:pStyle w:val="Body"/>
      </w:pPr>
      <w:r>
        <w:t xml:space="preserve"> </w:t>
      </w:r>
    </w:p>
    <w:p w:rsidR="00D07B1B" w:rsidRDefault="00D07B1B" w:rsidP="00D07B1B">
      <w:pPr>
        <w:pStyle w:val="Body"/>
        <w:sectPr w:rsidR="00D07B1B" w:rsidSect="004D4E5F">
          <w:headerReference w:type="default" r:id="rId22"/>
          <w:footerReference w:type="default" r:id="rId23"/>
          <w:pgSz w:w="11880" w:h="16819" w:code="9"/>
          <w:pgMar w:top="1247" w:right="1247" w:bottom="1418" w:left="1247" w:header="851" w:footer="454" w:gutter="0"/>
          <w:cols w:space="720"/>
          <w:docGrid w:linePitch="286"/>
        </w:sectPr>
      </w:pPr>
    </w:p>
    <w:bookmarkStart w:id="438" w:name="_9kR3WTrAG8479IE0qppl6QgYqtC0w0dmIHIM93M"/>
    <w:p w:rsidR="00D07B1B" w:rsidRDefault="00731ED4" w:rsidP="00731ED4">
      <w:pPr>
        <w:pStyle w:val="Body"/>
        <w:keepNext/>
        <w:jc w:val="center"/>
        <w:rPr>
          <w:b/>
          <w:bCs/>
        </w:rPr>
      </w:pPr>
      <w:r>
        <w:rPr>
          <w:b/>
          <w:bCs/>
        </w:rPr>
        <w:lastRenderedPageBreak/>
        <w:fldChar w:fldCharType="begin"/>
      </w:r>
      <w:r w:rsidRPr="00731ED4">
        <w:instrText xml:space="preserve">  TC "</w:instrText>
      </w:r>
      <w:bookmarkStart w:id="439" w:name="_Toc492538506"/>
      <w:r w:rsidRPr="00731ED4">
        <w:instrText>Appendix 1 - Plans and Proposals</w:instrText>
      </w:r>
      <w:bookmarkEnd w:id="439"/>
      <w:r w:rsidRPr="00731ED4">
        <w:instrText xml:space="preserve">" \l1 </w:instrText>
      </w:r>
      <w:r>
        <w:rPr>
          <w:b/>
          <w:bCs/>
        </w:rPr>
        <w:fldChar w:fldCharType="end"/>
      </w:r>
      <w:r w:rsidR="00D07B1B">
        <w:rPr>
          <w:b/>
          <w:bCs/>
        </w:rPr>
        <w:t>Appendix 1</w:t>
      </w:r>
    </w:p>
    <w:p w:rsidR="00D07B1B" w:rsidRDefault="00D07B1B" w:rsidP="00B16D78">
      <w:pPr>
        <w:pStyle w:val="Body"/>
        <w:keepNext/>
        <w:jc w:val="center"/>
        <w:rPr>
          <w:b/>
          <w:bCs/>
        </w:rPr>
      </w:pPr>
      <w:r>
        <w:rPr>
          <w:b/>
          <w:bCs/>
        </w:rPr>
        <w:t>Plans and Proposals</w:t>
      </w:r>
      <w:bookmarkEnd w:id="438"/>
      <w:r>
        <w:rPr>
          <w:rStyle w:val="FootnoteReference"/>
          <w:b/>
          <w:bCs/>
        </w:rPr>
        <w:footnoteReference w:id="4"/>
      </w:r>
    </w:p>
    <w:p w:rsidR="00D07B1B" w:rsidRDefault="00D07B1B" w:rsidP="004562EE">
      <w:pPr>
        <w:pStyle w:val="Body"/>
        <w:keepNext/>
        <w:jc w:val="center"/>
        <w:rPr>
          <w:b/>
          <w:bCs/>
        </w:rPr>
      </w:pPr>
      <w:r>
        <w:rPr>
          <w:b/>
          <w:bCs/>
        </w:rPr>
        <w:br w:type="page"/>
      </w:r>
      <w:r w:rsidR="00731ED4">
        <w:rPr>
          <w:b/>
          <w:bCs/>
        </w:rPr>
        <w:lastRenderedPageBreak/>
        <w:fldChar w:fldCharType="begin"/>
      </w:r>
      <w:r w:rsidR="00731ED4" w:rsidRPr="00731ED4">
        <w:instrText xml:space="preserve">  TC "</w:instrText>
      </w:r>
      <w:bookmarkStart w:id="440" w:name="_Toc492538507"/>
      <w:r w:rsidR="00731ED4" w:rsidRPr="00731ED4">
        <w:instrText xml:space="preserve">Appendix </w:instrText>
      </w:r>
      <w:r w:rsidR="004562EE">
        <w:instrText>2</w:instrText>
      </w:r>
      <w:r w:rsidR="00731ED4" w:rsidRPr="00731ED4">
        <w:instrText xml:space="preserve"> - Suppliers Pricing Schedule</w:instrText>
      </w:r>
      <w:bookmarkEnd w:id="440"/>
      <w:r w:rsidR="00731ED4" w:rsidRPr="00731ED4">
        <w:instrText xml:space="preserve">" \l1 </w:instrText>
      </w:r>
      <w:r w:rsidR="00731ED4">
        <w:rPr>
          <w:b/>
          <w:bCs/>
        </w:rPr>
        <w:fldChar w:fldCharType="end"/>
      </w:r>
      <w:r>
        <w:rPr>
          <w:b/>
          <w:bCs/>
        </w:rPr>
        <w:t xml:space="preserve">Appendix </w:t>
      </w:r>
      <w:r w:rsidR="004562EE">
        <w:rPr>
          <w:b/>
          <w:bCs/>
        </w:rPr>
        <w:t>2</w:t>
      </w:r>
    </w:p>
    <w:p w:rsidR="00D07B1B" w:rsidRDefault="00D07B1B" w:rsidP="00AF40D6">
      <w:pPr>
        <w:pStyle w:val="Body"/>
        <w:keepNext/>
        <w:jc w:val="center"/>
        <w:rPr>
          <w:b/>
          <w:bCs/>
        </w:rPr>
      </w:pPr>
      <w:r>
        <w:rPr>
          <w:b/>
          <w:bCs/>
        </w:rPr>
        <w:t xml:space="preserve">Suppliers Pricing </w:t>
      </w:r>
      <w:r w:rsidR="00AF40D6">
        <w:rPr>
          <w:b/>
          <w:bCs/>
        </w:rPr>
        <w:t>Schedule</w:t>
      </w:r>
      <w:r>
        <w:rPr>
          <w:rStyle w:val="FootnoteReference"/>
          <w:b/>
          <w:bCs/>
        </w:rPr>
        <w:footnoteReference w:id="5"/>
      </w:r>
    </w:p>
    <w:p w:rsidR="00D07B1B" w:rsidRDefault="00D07B1B" w:rsidP="00D07B1B">
      <w:pPr>
        <w:pStyle w:val="Body"/>
        <w:jc w:val="center"/>
      </w:pPr>
    </w:p>
    <w:p w:rsidR="00D07B1B" w:rsidRDefault="00D07B1B" w:rsidP="00D07B1B">
      <w:pPr>
        <w:pStyle w:val="Body"/>
        <w:jc w:val="center"/>
        <w:sectPr w:rsidR="00D07B1B" w:rsidSect="004D4E5F">
          <w:pgSz w:w="11880" w:h="16819" w:code="9"/>
          <w:pgMar w:top="1247" w:right="1247" w:bottom="1418" w:left="1247" w:header="851" w:footer="454" w:gutter="0"/>
          <w:cols w:space="720"/>
          <w:titlePg/>
          <w:docGrid w:linePitch="286"/>
        </w:sectPr>
      </w:pPr>
    </w:p>
    <w:bookmarkStart w:id="441" w:name="_9kR3WTrAG847AJE0qppl6Tmfymrvwun5EAGL"/>
    <w:p w:rsidR="00D07B1B" w:rsidRDefault="00731ED4" w:rsidP="004562EE">
      <w:pPr>
        <w:pStyle w:val="Body"/>
        <w:keepNext/>
        <w:jc w:val="center"/>
        <w:rPr>
          <w:b/>
          <w:bCs/>
        </w:rPr>
      </w:pPr>
      <w:r>
        <w:rPr>
          <w:b/>
          <w:bCs/>
        </w:rPr>
        <w:lastRenderedPageBreak/>
        <w:fldChar w:fldCharType="begin"/>
      </w:r>
      <w:r w:rsidRPr="00731ED4">
        <w:instrText xml:space="preserve">  TC "</w:instrText>
      </w:r>
      <w:bookmarkStart w:id="442" w:name="_Toc492538508"/>
      <w:r w:rsidRPr="00731ED4">
        <w:instrText xml:space="preserve">Appendix </w:instrText>
      </w:r>
      <w:r w:rsidR="004562EE">
        <w:instrText>3</w:instrText>
      </w:r>
      <w:r w:rsidRPr="00731ED4">
        <w:instrText xml:space="preserve"> - Specifications</w:instrText>
      </w:r>
      <w:bookmarkEnd w:id="442"/>
      <w:r w:rsidRPr="00731ED4">
        <w:instrText xml:space="preserve">" \l1 </w:instrText>
      </w:r>
      <w:r>
        <w:rPr>
          <w:b/>
          <w:bCs/>
        </w:rPr>
        <w:fldChar w:fldCharType="end"/>
      </w:r>
      <w:r w:rsidR="00D07B1B">
        <w:rPr>
          <w:b/>
          <w:bCs/>
        </w:rPr>
        <w:t xml:space="preserve">Appendix </w:t>
      </w:r>
      <w:r w:rsidR="004562EE">
        <w:rPr>
          <w:b/>
          <w:bCs/>
        </w:rPr>
        <w:t>3</w:t>
      </w:r>
    </w:p>
    <w:p w:rsidR="00D07B1B" w:rsidRDefault="00D07B1B" w:rsidP="00B16D78">
      <w:pPr>
        <w:pStyle w:val="Body"/>
        <w:keepNext/>
        <w:jc w:val="center"/>
        <w:rPr>
          <w:b/>
          <w:bCs/>
        </w:rPr>
      </w:pPr>
      <w:r>
        <w:rPr>
          <w:b/>
          <w:bCs/>
        </w:rPr>
        <w:t>Specifications</w:t>
      </w:r>
      <w:bookmarkEnd w:id="441"/>
      <w:r>
        <w:rPr>
          <w:rStyle w:val="FootnoteReference"/>
          <w:b/>
          <w:bCs/>
        </w:rPr>
        <w:footnoteReference w:id="6"/>
      </w:r>
    </w:p>
    <w:p w:rsidR="00D07B1B" w:rsidRDefault="00212521" w:rsidP="004562EE">
      <w:pPr>
        <w:pStyle w:val="Body"/>
        <w:keepNext/>
        <w:jc w:val="center"/>
        <w:rPr>
          <w:b/>
          <w:bCs/>
        </w:rPr>
      </w:pPr>
      <w:r>
        <w:br w:type="page"/>
      </w:r>
      <w:r w:rsidR="00731ED4">
        <w:rPr>
          <w:b/>
          <w:bCs/>
        </w:rPr>
        <w:lastRenderedPageBreak/>
        <w:fldChar w:fldCharType="begin"/>
      </w:r>
      <w:r w:rsidR="00731ED4" w:rsidRPr="00731ED4">
        <w:instrText xml:space="preserve">  TC "</w:instrText>
      </w:r>
      <w:bookmarkStart w:id="443" w:name="_Toc492538509"/>
      <w:r w:rsidR="00731ED4" w:rsidRPr="00731ED4">
        <w:instrText xml:space="preserve">Appendix </w:instrText>
      </w:r>
      <w:r w:rsidR="004562EE">
        <w:instrText>4</w:instrText>
      </w:r>
      <w:r w:rsidR="00731ED4" w:rsidRPr="00731ED4">
        <w:instrText xml:space="preserve"> - FPC Core List</w:instrText>
      </w:r>
      <w:bookmarkEnd w:id="443"/>
      <w:r w:rsidR="00731ED4" w:rsidRPr="00731ED4">
        <w:instrText xml:space="preserve">" \l1 </w:instrText>
      </w:r>
      <w:r w:rsidR="00731ED4">
        <w:rPr>
          <w:b/>
          <w:bCs/>
        </w:rPr>
        <w:fldChar w:fldCharType="end"/>
      </w:r>
      <w:r>
        <w:rPr>
          <w:b/>
          <w:bCs/>
        </w:rPr>
        <w:t xml:space="preserve">Appendix </w:t>
      </w:r>
      <w:r w:rsidR="004562EE">
        <w:rPr>
          <w:b/>
          <w:bCs/>
        </w:rPr>
        <w:t>4</w:t>
      </w:r>
    </w:p>
    <w:p w:rsidR="00212521" w:rsidRPr="00212521" w:rsidRDefault="00731ED4" w:rsidP="00731ED4">
      <w:pPr>
        <w:pStyle w:val="Body"/>
        <w:keepNext/>
        <w:jc w:val="center"/>
        <w:rPr>
          <w:b/>
          <w:bCs/>
        </w:rPr>
      </w:pPr>
      <w:r>
        <w:rPr>
          <w:b/>
          <w:bCs/>
        </w:rPr>
        <w:t>FPC Core</w:t>
      </w:r>
      <w:r w:rsidR="00212521">
        <w:rPr>
          <w:b/>
          <w:bCs/>
        </w:rPr>
        <w:t xml:space="preserve"> List</w:t>
      </w:r>
    </w:p>
    <w:p w:rsidR="00212521" w:rsidRDefault="00212521" w:rsidP="004562EE">
      <w:pPr>
        <w:pStyle w:val="Body"/>
        <w:keepNext/>
        <w:jc w:val="center"/>
        <w:rPr>
          <w:b/>
          <w:bCs/>
        </w:rPr>
      </w:pPr>
      <w:r>
        <w:br w:type="page"/>
      </w:r>
      <w:r w:rsidR="00731ED4">
        <w:rPr>
          <w:b/>
          <w:bCs/>
        </w:rPr>
        <w:lastRenderedPageBreak/>
        <w:fldChar w:fldCharType="begin"/>
      </w:r>
      <w:r w:rsidR="00731ED4" w:rsidRPr="00731ED4">
        <w:instrText xml:space="preserve">  TC "</w:instrText>
      </w:r>
      <w:bookmarkStart w:id="444" w:name="_Toc492538510"/>
      <w:r w:rsidR="00731ED4" w:rsidRPr="00731ED4">
        <w:instrText xml:space="preserve">Appendix </w:instrText>
      </w:r>
      <w:r w:rsidR="004562EE">
        <w:instrText>5</w:instrText>
      </w:r>
      <w:r w:rsidR="00731ED4" w:rsidRPr="00731ED4">
        <w:instrText xml:space="preserve"> - FPC Non-Core List</w:instrText>
      </w:r>
      <w:bookmarkEnd w:id="444"/>
      <w:r w:rsidR="00731ED4" w:rsidRPr="00731ED4">
        <w:instrText xml:space="preserve">" \l1 </w:instrText>
      </w:r>
      <w:r w:rsidR="00731ED4">
        <w:rPr>
          <w:b/>
          <w:bCs/>
        </w:rPr>
        <w:fldChar w:fldCharType="end"/>
      </w:r>
      <w:r>
        <w:rPr>
          <w:b/>
          <w:bCs/>
        </w:rPr>
        <w:t xml:space="preserve">Appendix </w:t>
      </w:r>
      <w:r w:rsidR="004562EE">
        <w:rPr>
          <w:b/>
          <w:bCs/>
        </w:rPr>
        <w:t>5</w:t>
      </w:r>
    </w:p>
    <w:p w:rsidR="00212521" w:rsidRPr="00212521" w:rsidRDefault="00731ED4" w:rsidP="00731ED4">
      <w:pPr>
        <w:pStyle w:val="Body"/>
        <w:keepNext/>
        <w:jc w:val="center"/>
        <w:rPr>
          <w:b/>
          <w:bCs/>
        </w:rPr>
      </w:pPr>
      <w:r>
        <w:rPr>
          <w:b/>
          <w:bCs/>
        </w:rPr>
        <w:t>FPC Non-Core</w:t>
      </w:r>
      <w:r w:rsidR="00212521">
        <w:rPr>
          <w:b/>
          <w:bCs/>
        </w:rPr>
        <w:t xml:space="preserve"> List</w:t>
      </w:r>
    </w:p>
    <w:p w:rsidR="00D07B1B" w:rsidRDefault="00D07B1B" w:rsidP="00D07B1B">
      <w:pPr>
        <w:pStyle w:val="Body"/>
      </w:pPr>
    </w:p>
    <w:p w:rsidR="00B91FC5" w:rsidRDefault="00B91FC5" w:rsidP="00B91FC5">
      <w:pPr>
        <w:pStyle w:val="Body"/>
        <w:keepNext/>
        <w:jc w:val="center"/>
        <w:rPr>
          <w:b/>
          <w:bCs/>
        </w:rPr>
      </w:pPr>
      <w:r>
        <w:rPr>
          <w:b/>
          <w:bCs/>
        </w:rPr>
        <w:br w:type="page"/>
      </w:r>
      <w:r>
        <w:rPr>
          <w:b/>
          <w:bCs/>
        </w:rPr>
        <w:lastRenderedPageBreak/>
        <w:fldChar w:fldCharType="begin"/>
      </w:r>
      <w:r w:rsidRPr="00731ED4">
        <w:instrText xml:space="preserve">  TC "</w:instrText>
      </w:r>
      <w:bookmarkStart w:id="445" w:name="_Toc492538511"/>
      <w:r w:rsidRPr="00731ED4">
        <w:instrText xml:space="preserve">Appendix </w:instrText>
      </w:r>
      <w:r>
        <w:instrText>6</w:instrText>
      </w:r>
      <w:r w:rsidRPr="00731ED4">
        <w:instrText xml:space="preserve"> </w:instrText>
      </w:r>
      <w:r>
        <w:instrText>-</w:instrText>
      </w:r>
      <w:r w:rsidRPr="00731ED4">
        <w:instrText xml:space="preserve"> </w:instrText>
      </w:r>
      <w:r>
        <w:instrText>Invitation to Tender</w:instrText>
      </w:r>
      <w:bookmarkEnd w:id="445"/>
      <w:r w:rsidRPr="00731ED4">
        <w:instrText xml:space="preserve">" \l1 </w:instrText>
      </w:r>
      <w:r>
        <w:rPr>
          <w:b/>
          <w:bCs/>
        </w:rPr>
        <w:fldChar w:fldCharType="end"/>
      </w:r>
      <w:r>
        <w:rPr>
          <w:b/>
          <w:bCs/>
        </w:rPr>
        <w:t>Appendix 6</w:t>
      </w:r>
    </w:p>
    <w:p w:rsidR="00B91FC5" w:rsidRPr="00212521" w:rsidRDefault="00B91FC5" w:rsidP="00B91FC5">
      <w:pPr>
        <w:pStyle w:val="Body"/>
        <w:keepNext/>
        <w:jc w:val="center"/>
        <w:rPr>
          <w:b/>
          <w:bCs/>
        </w:rPr>
      </w:pPr>
      <w:r>
        <w:rPr>
          <w:b/>
          <w:bCs/>
        </w:rPr>
        <w:t>Invitation to Tender</w:t>
      </w:r>
    </w:p>
    <w:p w:rsidR="00D07B1B" w:rsidRPr="00D07B1B" w:rsidRDefault="00D07B1B" w:rsidP="00B91FC5">
      <w:pPr>
        <w:pStyle w:val="Body"/>
        <w:tabs>
          <w:tab w:val="left" w:pos="8789"/>
        </w:tabs>
        <w:rPr>
          <w:b/>
          <w:bCs/>
        </w:rPr>
      </w:pPr>
    </w:p>
    <w:sectPr w:rsidR="00D07B1B" w:rsidRPr="00D07B1B" w:rsidSect="004D4E5F">
      <w:pgSz w:w="11880" w:h="16819" w:code="9"/>
      <w:pgMar w:top="1247" w:right="1247" w:bottom="1418" w:left="1247" w:header="851" w:footer="454"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1E4" w:rsidRDefault="003731E4">
      <w:r>
        <w:separator/>
      </w:r>
    </w:p>
  </w:endnote>
  <w:endnote w:type="continuationSeparator" w:id="0">
    <w:p w:rsidR="003731E4" w:rsidRDefault="0037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
    <w:altName w:val="TH"/>
    <w:charset w:val="00"/>
    <w:family w:val="auto"/>
    <w:pitch w:val="variable"/>
    <w:sig w:usb0="A00002AF" w:usb1="500078FB" w:usb2="00000000" w:usb3="00000000" w:csb0="0000019F" w:csb1="00000000"/>
    <w:embedRegular r:id="rId1" w:fontKey="{F17179DA-0943-4767-A07B-8D1AF0D25B09}"/>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Pr="00F745E1" w:rsidRDefault="003731E4" w:rsidP="00F745E1">
    <w:pPr>
      <w:tabs>
        <w:tab w:val="center" w:pos="4706"/>
        <w:tab w:val="right" w:pos="9412"/>
      </w:tabs>
      <w:adjustRightInd/>
      <w:spacing w:line="240" w:lineRule="auto"/>
      <w:rPr>
        <w:rFonts w:eastAsia="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3731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Pr="00487A69" w:rsidRDefault="003731E4">
    <w:pPr>
      <w:pStyle w:val="Footer"/>
      <w:pBdr>
        <w:top w:val="single" w:sz="6" w:space="4"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3731E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3731E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3731E4">
    <w:pPr>
      <w:pBdr>
        <w:top w:val="single" w:sz="6" w:space="4" w:color="auto"/>
      </w:pBdr>
      <w:tabs>
        <w:tab w:val="center" w:pos="4706"/>
        <w:tab w:val="right" w:pos="9412"/>
      </w:tabs>
      <w:rPr>
        <w:sz w:val="16"/>
        <w:szCs w:val="16"/>
      </w:rPr>
    </w:pPr>
    <w:r>
      <w:rPr>
        <w:sz w:val="16"/>
        <w:szCs w:val="16"/>
      </w:rPr>
      <w:fldChar w:fldCharType="begin"/>
    </w:r>
    <w:r>
      <w:rPr>
        <w:sz w:val="16"/>
        <w:szCs w:val="16"/>
      </w:rPr>
      <w:instrText xml:space="preserve"> DOCPROPERTY "Ref" \* MERGEFORMAT </w:instrText>
    </w:r>
    <w:r>
      <w:rPr>
        <w:sz w:val="16"/>
        <w:szCs w:val="16"/>
      </w:rPr>
      <w:fldChar w:fldCharType="separate"/>
    </w:r>
    <w:r>
      <w:rPr>
        <w:sz w:val="16"/>
        <w:szCs w:val="16"/>
      </w:rPr>
      <w:t>THL.128508747.1</w:t>
    </w:r>
    <w:r>
      <w:rPr>
        <w:sz w:val="16"/>
        <w:szCs w:val="16"/>
      </w:rPr>
      <w:fldChar w:fldCharType="end"/>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9877CA">
      <w:rPr>
        <w:noProof/>
        <w:sz w:val="16"/>
        <w:szCs w:val="16"/>
      </w:rPr>
      <w:t>27</w:t>
    </w:r>
    <w:r>
      <w:rPr>
        <w:sz w:val="16"/>
        <w:szCs w:val="16"/>
      </w:rPr>
      <w:fldChar w:fldCharType="end"/>
    </w:r>
    <w:r>
      <w:rPr>
        <w:sz w:val="16"/>
        <w:szCs w:val="16"/>
      </w:rPr>
      <w:tab/>
    </w:r>
    <w:r>
      <w:rPr>
        <w:sz w:val="16"/>
        <w:szCs w:val="16"/>
      </w:rPr>
      <w:fldChar w:fldCharType="begin"/>
    </w:r>
    <w:r>
      <w:rPr>
        <w:sz w:val="16"/>
        <w:szCs w:val="16"/>
      </w:rPr>
      <w:instrText xml:space="preserve"> DOCPROPERTY "OurRef" \* MERGEFORMAT </w:instrText>
    </w:r>
    <w:r>
      <w:rPr>
        <w:sz w:val="16"/>
        <w:szCs w:val="16"/>
      </w:rPr>
      <w:fldChar w:fldCharType="separate"/>
    </w:r>
    <w:r>
      <w:rPr>
        <w:sz w:val="16"/>
        <w:szCs w:val="16"/>
      </w:rPr>
      <w:t>MCR.53828.2</w:t>
    </w:r>
    <w:r>
      <w:rPr>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9877CA">
    <w:pPr>
      <w:pStyle w:val="Footer"/>
      <w:pBdr>
        <w:top w:val="single" w:sz="2" w:space="1" w:color="auto"/>
      </w:pBdr>
    </w:pPr>
    <w:r>
      <w:fldChar w:fldCharType="begin"/>
    </w:r>
    <w:r>
      <w:instrText xml:space="preserve"> DOCPROPERTY "Ref" \* MERGEFORMAT </w:instrText>
    </w:r>
    <w:r>
      <w:fldChar w:fldCharType="separate"/>
    </w:r>
    <w:r w:rsidR="003731E4" w:rsidRPr="003C3BCF">
      <w:rPr>
        <w:b/>
        <w:bCs/>
        <w:lang w:val="en-US"/>
      </w:rPr>
      <w:t>THL.128508747.1</w:t>
    </w:r>
    <w:r>
      <w:rPr>
        <w:b/>
        <w:bCs/>
        <w:lang w:val="en-US"/>
      </w:rPr>
      <w:fldChar w:fldCharType="end"/>
    </w:r>
    <w:r w:rsidR="003731E4">
      <w:tab/>
    </w:r>
    <w:r w:rsidR="003731E4">
      <w:rPr>
        <w:rStyle w:val="PageNumber"/>
      </w:rPr>
      <w:fldChar w:fldCharType="begin"/>
    </w:r>
    <w:r w:rsidR="003731E4">
      <w:rPr>
        <w:rStyle w:val="PageNumber"/>
      </w:rPr>
      <w:instrText xml:space="preserve"> PAGE </w:instrText>
    </w:r>
    <w:r w:rsidR="003731E4">
      <w:rPr>
        <w:rStyle w:val="PageNumber"/>
      </w:rPr>
      <w:fldChar w:fldCharType="separate"/>
    </w:r>
    <w:r>
      <w:rPr>
        <w:rStyle w:val="PageNumber"/>
        <w:noProof/>
      </w:rPr>
      <w:t>40</w:t>
    </w:r>
    <w:r w:rsidR="003731E4">
      <w:rPr>
        <w:rStyle w:val="PageNumber"/>
      </w:rPr>
      <w:fldChar w:fldCharType="end"/>
    </w:r>
    <w:r w:rsidR="003731E4">
      <w:tab/>
    </w:r>
    <w:r>
      <w:fldChar w:fldCharType="begin"/>
    </w:r>
    <w:r>
      <w:instrText xml:space="preserve"> DOCPROPERTY "OurRef" \* MERGEFORMAT </w:instrText>
    </w:r>
    <w:r>
      <w:fldChar w:fldCharType="separate"/>
    </w:r>
    <w:r w:rsidR="003731E4" w:rsidRPr="003C3BCF">
      <w:rPr>
        <w:b/>
        <w:bCs/>
        <w:lang w:val="en-US"/>
      </w:rPr>
      <w:t>MCR.53828.2</w:t>
    </w:r>
    <w:r>
      <w:rPr>
        <w:b/>
        <w:bCs/>
        <w:lang w:val="en-US"/>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Pr="00690746" w:rsidRDefault="003731E4" w:rsidP="00FB756F">
    <w:pPr>
      <w:pBdr>
        <w:top w:val="single" w:sz="6" w:space="4" w:color="auto"/>
      </w:pBdr>
      <w:tabs>
        <w:tab w:val="center" w:pos="4706"/>
        <w:tab w:val="right" w:pos="9477"/>
      </w:tabs>
      <w:rPr>
        <w:sz w:val="16"/>
        <w:szCs w:val="16"/>
      </w:rPr>
    </w:pPr>
    <w:r w:rsidRPr="00690746">
      <w:rPr>
        <w:sz w:val="16"/>
        <w:szCs w:val="16"/>
      </w:rPr>
      <w:fldChar w:fldCharType="begin"/>
    </w:r>
    <w:r w:rsidRPr="00690746">
      <w:rPr>
        <w:sz w:val="16"/>
        <w:szCs w:val="16"/>
      </w:rPr>
      <w:instrText xml:space="preserve"> DOCPROPERTY "Ref" \* MERGEFORMAT </w:instrText>
    </w:r>
    <w:r w:rsidRPr="00690746">
      <w:rPr>
        <w:sz w:val="16"/>
        <w:szCs w:val="16"/>
      </w:rPr>
      <w:fldChar w:fldCharType="separate"/>
    </w:r>
    <w:r>
      <w:rPr>
        <w:sz w:val="16"/>
        <w:szCs w:val="16"/>
      </w:rPr>
      <w:t>THL.128508747.1</w:t>
    </w:r>
    <w:r w:rsidRPr="00690746">
      <w:rPr>
        <w:sz w:val="16"/>
        <w:szCs w:val="16"/>
      </w:rPr>
      <w:fldChar w:fldCharType="end"/>
    </w:r>
    <w:r w:rsidRPr="00690746">
      <w:rPr>
        <w:sz w:val="16"/>
        <w:szCs w:val="16"/>
      </w:rPr>
      <w:tab/>
    </w:r>
    <w:r w:rsidRPr="00690746">
      <w:rPr>
        <w:sz w:val="16"/>
        <w:szCs w:val="16"/>
      </w:rPr>
      <w:fldChar w:fldCharType="begin"/>
    </w:r>
    <w:r w:rsidRPr="00690746">
      <w:rPr>
        <w:sz w:val="16"/>
        <w:szCs w:val="16"/>
      </w:rPr>
      <w:instrText xml:space="preserve"> PAGE </w:instrText>
    </w:r>
    <w:r w:rsidRPr="00690746">
      <w:rPr>
        <w:sz w:val="16"/>
        <w:szCs w:val="16"/>
      </w:rPr>
      <w:fldChar w:fldCharType="separate"/>
    </w:r>
    <w:r w:rsidR="009877CA">
      <w:rPr>
        <w:noProof/>
        <w:sz w:val="16"/>
        <w:szCs w:val="16"/>
      </w:rPr>
      <w:t>43</w:t>
    </w:r>
    <w:r w:rsidRPr="00690746">
      <w:rPr>
        <w:sz w:val="16"/>
        <w:szCs w:val="16"/>
      </w:rPr>
      <w:fldChar w:fldCharType="end"/>
    </w:r>
    <w:r w:rsidRPr="00690746">
      <w:rPr>
        <w:sz w:val="16"/>
        <w:szCs w:val="16"/>
      </w:rPr>
      <w:tab/>
    </w:r>
    <w:r w:rsidRPr="00690746">
      <w:rPr>
        <w:sz w:val="16"/>
        <w:szCs w:val="16"/>
      </w:rPr>
      <w:fldChar w:fldCharType="begin"/>
    </w:r>
    <w:r w:rsidRPr="00690746">
      <w:rPr>
        <w:sz w:val="16"/>
        <w:szCs w:val="16"/>
      </w:rPr>
      <w:instrText xml:space="preserve"> DOCPROPERTY "OurRef" \* MERGEFORMAT </w:instrText>
    </w:r>
    <w:r w:rsidRPr="00690746">
      <w:rPr>
        <w:sz w:val="16"/>
        <w:szCs w:val="16"/>
      </w:rPr>
      <w:fldChar w:fldCharType="separate"/>
    </w:r>
    <w:r>
      <w:rPr>
        <w:sz w:val="16"/>
        <w:szCs w:val="16"/>
      </w:rPr>
      <w:t>MCR.53828.2</w:t>
    </w:r>
    <w:r w:rsidRPr="00690746">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1E4" w:rsidRDefault="003731E4">
      <w:r>
        <w:separator/>
      </w:r>
    </w:p>
  </w:footnote>
  <w:footnote w:type="continuationSeparator" w:id="0">
    <w:p w:rsidR="003731E4" w:rsidRDefault="003731E4">
      <w:r>
        <w:continuationSeparator/>
      </w:r>
    </w:p>
  </w:footnote>
  <w:footnote w:id="1">
    <w:p w:rsidR="003731E4" w:rsidRDefault="003731E4" w:rsidP="00D07B1B">
      <w:pPr>
        <w:pStyle w:val="FootnoteText"/>
      </w:pPr>
    </w:p>
  </w:footnote>
  <w:footnote w:id="2">
    <w:p w:rsidR="003731E4" w:rsidRDefault="003731E4">
      <w:pPr>
        <w:pStyle w:val="FootnoteText"/>
      </w:pPr>
      <w:r>
        <w:rPr>
          <w:rStyle w:val="FootnoteReference"/>
        </w:rPr>
        <w:footnoteRef/>
      </w:r>
      <w:r>
        <w:t xml:space="preserve"> This may need amending to reflect what is proposed by the Supplier in response to the Invitation to Tender</w:t>
      </w:r>
    </w:p>
  </w:footnote>
  <w:footnote w:id="3">
    <w:p w:rsidR="003731E4" w:rsidRDefault="003731E4">
      <w:pPr>
        <w:pStyle w:val="FootnoteText"/>
      </w:pPr>
    </w:p>
  </w:footnote>
  <w:footnote w:id="4">
    <w:p w:rsidR="003731E4" w:rsidRDefault="003731E4" w:rsidP="00AF40D6">
      <w:pPr>
        <w:pStyle w:val="FootnoteText"/>
      </w:pPr>
      <w:r>
        <w:rPr>
          <w:rStyle w:val="FootnoteReference"/>
        </w:rPr>
        <w:footnoteRef/>
      </w:r>
      <w:r>
        <w:t xml:space="preserve"> These will be specific and will be derived from the Invitation to Tender.</w:t>
      </w:r>
    </w:p>
  </w:footnote>
  <w:footnote w:id="5">
    <w:p w:rsidR="003731E4" w:rsidRDefault="003731E4" w:rsidP="00AF40D6">
      <w:pPr>
        <w:pStyle w:val="FootnoteText"/>
      </w:pPr>
      <w:r>
        <w:rPr>
          <w:rStyle w:val="FootnoteReference"/>
        </w:rPr>
        <w:footnoteRef/>
      </w:r>
      <w:r>
        <w:t xml:space="preserve"> This will be specific and will be derived from the Invitation to Tender.</w:t>
      </w:r>
    </w:p>
  </w:footnote>
  <w:footnote w:id="6">
    <w:p w:rsidR="003731E4" w:rsidRDefault="003731E4" w:rsidP="00AF40D6">
      <w:pPr>
        <w:pStyle w:val="FootnoteText"/>
      </w:pPr>
      <w:r>
        <w:rPr>
          <w:rStyle w:val="FootnoteReference"/>
        </w:rPr>
        <w:footnoteRef/>
      </w:r>
      <w:r>
        <w:t xml:space="preserve"> This will be specific and will be derived from the Invitation to Tender.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Pr="00F745E1" w:rsidRDefault="003731E4" w:rsidP="00F745E1">
    <w:pPr>
      <w:adjustRightInd/>
      <w:spacing w:line="240" w:lineRule="auto"/>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3731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3731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3731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3731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3731E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Default="003731E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E4" w:rsidRPr="00690746" w:rsidRDefault="003731E4" w:rsidP="00FB7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C3228A9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787E1C"/>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5" w15:restartNumberingAfterBreak="0">
    <w:nsid w:val="0FEC0816"/>
    <w:multiLevelType w:val="multilevel"/>
    <w:tmpl w:val="08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13C80236"/>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C895C02"/>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8" w15:restartNumberingAfterBreak="0">
    <w:nsid w:val="24F222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cs="Times New Roman" w:hint="default"/>
      </w:rPr>
    </w:lvl>
    <w:lvl w:ilvl="1">
      <w:start w:val="1"/>
      <w:numFmt w:val="decimal"/>
      <w:pStyle w:val="SHHeading2"/>
      <w:lvlText w:val="%1.%2"/>
      <w:lvlJc w:val="left"/>
      <w:pPr>
        <w:tabs>
          <w:tab w:val="num" w:pos="720"/>
        </w:tabs>
        <w:ind w:left="720" w:hanging="720"/>
      </w:pPr>
      <w:rPr>
        <w:rFonts w:cs="Times New Roman" w:hint="default"/>
        <w:b w:val="0"/>
      </w:rPr>
    </w:lvl>
    <w:lvl w:ilvl="2">
      <w:start w:val="1"/>
      <w:numFmt w:val="decimal"/>
      <w:pStyle w:val="SHHeading2Char"/>
      <w:lvlText w:val="%1.%2.%3"/>
      <w:lvlJc w:val="left"/>
      <w:pPr>
        <w:tabs>
          <w:tab w:val="num" w:pos="1440"/>
        </w:tabs>
        <w:ind w:left="1440" w:hanging="720"/>
      </w:pPr>
      <w:rPr>
        <w:rFonts w:cs="Times New Roman" w:hint="default"/>
      </w:rPr>
    </w:lvl>
    <w:lvl w:ilvl="3">
      <w:start w:val="1"/>
      <w:numFmt w:val="lowerLetter"/>
      <w:pStyle w:val="SHHeading3"/>
      <w:lvlText w:val="%4)"/>
      <w:lvlJc w:val="left"/>
      <w:pPr>
        <w:tabs>
          <w:tab w:val="num" w:pos="2160"/>
        </w:tabs>
        <w:ind w:left="2160" w:hanging="720"/>
      </w:pPr>
      <w:rPr>
        <w:rFonts w:cs="Times New Roman" w:hint="default"/>
      </w:rPr>
    </w:lvl>
    <w:lvl w:ilvl="4">
      <w:start w:val="1"/>
      <w:numFmt w:val="lowerRoman"/>
      <w:pStyle w:val="SHHeading4"/>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1" w15:restartNumberingAfterBreak="0">
    <w:nsid w:val="4024681A"/>
    <w:multiLevelType w:val="hybridMultilevel"/>
    <w:tmpl w:val="26A84B42"/>
    <w:lvl w:ilvl="0" w:tplc="C0D64D44">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6A0C2D"/>
    <w:multiLevelType w:val="multilevel"/>
    <w:tmpl w:val="6E08CA56"/>
    <w:lvl w:ilvl="0">
      <w:start w:val="1"/>
      <w:numFmt w:val="decimal"/>
      <w:pStyle w:val="SHScheduleText5"/>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2160"/>
        </w:tabs>
        <w:ind w:left="2160" w:hanging="720"/>
      </w:pPr>
      <w:rPr>
        <w:rFonts w:cs="Times New Roman" w:hint="default"/>
      </w:rPr>
    </w:lvl>
    <w:lvl w:ilvl="4">
      <w:start w:val="1"/>
      <w:numFmt w:val="lowerRoman"/>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5F076891"/>
    <w:multiLevelType w:val="hybridMultilevel"/>
    <w:tmpl w:val="381E22A6"/>
    <w:lvl w:ilvl="0" w:tplc="D04CA75A">
      <w:start w:val="1"/>
      <w:numFmt w:val="upperLetter"/>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84245D1"/>
    <w:multiLevelType w:val="multilevel"/>
    <w:tmpl w:val="B86222B0"/>
    <w:lvl w:ilvl="0">
      <w:start w:val="1"/>
      <w:numFmt w:val="decimal"/>
      <w:lvlRestart w:val="0"/>
      <w:lvlText w:val="%1"/>
      <w:lvlJc w:val="left"/>
      <w:pPr>
        <w:tabs>
          <w:tab w:val="num" w:pos="720"/>
        </w:tabs>
        <w:ind w:left="720" w:hanging="72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ing2"/>
      <w:lvlText w:val="%1.%2"/>
      <w:lvlJc w:val="left"/>
      <w:pPr>
        <w:tabs>
          <w:tab w:val="num" w:pos="1440"/>
        </w:tabs>
        <w:ind w:left="1440" w:hanging="72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2520" w:hanging="108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960"/>
        </w:tabs>
        <w:ind w:left="3960" w:hanging="144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760"/>
        </w:tabs>
        <w:ind w:left="5760" w:hanging="180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7560"/>
        </w:tabs>
        <w:ind w:left="7560" w:hanging="180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1440"/>
        </w:tabs>
        <w:ind w:left="1440" w:hanging="72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520"/>
        </w:tabs>
        <w:ind w:left="2520" w:hanging="108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960"/>
        </w:tabs>
        <w:ind w:left="3960" w:hanging="144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cs="Times New Roman" w:hint="default"/>
      </w:rPr>
    </w:lvl>
    <w:lvl w:ilvl="1">
      <w:start w:val="1"/>
      <w:numFmt w:val="decimal"/>
      <w:pStyle w:val="SHScheduleText2"/>
      <w:lvlText w:val="%1.%2"/>
      <w:lvlJc w:val="left"/>
      <w:pPr>
        <w:tabs>
          <w:tab w:val="num" w:pos="720"/>
        </w:tabs>
        <w:ind w:left="720" w:hanging="720"/>
      </w:pPr>
      <w:rPr>
        <w:rFonts w:cs="Times New Roman" w:hint="default"/>
        <w:b w:val="0"/>
      </w:rPr>
    </w:lvl>
    <w:lvl w:ilvl="2">
      <w:start w:val="1"/>
      <w:numFmt w:val="decimal"/>
      <w:pStyle w:val="SHScheduleText3"/>
      <w:lvlText w:val="%1.%2.%3"/>
      <w:lvlJc w:val="left"/>
      <w:pPr>
        <w:tabs>
          <w:tab w:val="num" w:pos="1440"/>
        </w:tabs>
        <w:ind w:left="1440" w:hanging="720"/>
      </w:pPr>
      <w:rPr>
        <w:rFonts w:cs="Times New Roman" w:hint="default"/>
      </w:rPr>
    </w:lvl>
    <w:lvl w:ilvl="3">
      <w:start w:val="1"/>
      <w:numFmt w:val="lowerLetter"/>
      <w:pStyle w:val="SHScheduleText4"/>
      <w:lvlText w:val="%4)"/>
      <w:lvlJc w:val="left"/>
      <w:pPr>
        <w:tabs>
          <w:tab w:val="num" w:pos="2160"/>
        </w:tabs>
        <w:ind w:left="2160" w:hanging="720"/>
      </w:pPr>
      <w:rPr>
        <w:rFonts w:cs="Times New Roman" w:hint="default"/>
      </w:rPr>
    </w:lvl>
    <w:lvl w:ilvl="4">
      <w:start w:val="1"/>
      <w:numFmt w:val="lowerRoman"/>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3"/>
  </w:num>
  <w:num w:numId="2">
    <w:abstractNumId w:val="13"/>
  </w:num>
  <w:num w:numId="3">
    <w:abstractNumId w:val="11"/>
  </w:num>
  <w:num w:numId="4">
    <w:abstractNumId w:val="7"/>
  </w:num>
  <w:num w:numId="5">
    <w:abstractNumId w:val="0"/>
  </w:num>
  <w:num w:numId="6">
    <w:abstractNumId w:val="9"/>
  </w:num>
  <w:num w:numId="7">
    <w:abstractNumId w:val="2"/>
  </w:num>
  <w:num w:numId="8">
    <w:abstractNumId w:val="2"/>
  </w:num>
  <w:num w:numId="9">
    <w:abstractNumId w:val="1"/>
  </w:num>
  <w:num w:numId="10">
    <w:abstractNumId w:val="8"/>
  </w:num>
  <w:num w:numId="11">
    <w:abstractNumId w:val="6"/>
  </w:num>
  <w:num w:numId="12">
    <w:abstractNumId w:val="5"/>
  </w:num>
  <w:num w:numId="13">
    <w:abstractNumId w:val="10"/>
  </w:num>
  <w:num w:numId="14">
    <w:abstractNumId w:val="15"/>
  </w:num>
  <w:num w:numId="15">
    <w:abstractNumId w:val="12"/>
  </w:num>
  <w:num w:numId="16">
    <w:abstractNumId w:val="1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TrueTypeFonts/>
  <w:saveSubsetFonts/>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9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TH Bullets"/>
    <w:docVar w:name="Bullet _NumBodies" w:val="0"/>
    <w:docVar w:name="Level _Body" w:val="Body "/>
    <w:docVar w:name="Level _HeadSuf" w:val=" as heading (text)"/>
    <w:docVar w:name="Level _LongName" w:val="TH Main Styles"/>
    <w:docVar w:name="Level _NumBodies" w:val="7"/>
    <w:docVar w:name="Level HCR1" w:val="0"/>
    <w:docVar w:name="Level HCR2" w:val="0"/>
    <w:docVar w:name="Level HCR3" w:val="0"/>
    <w:docVar w:name="Level HCR4" w:val="0"/>
    <w:docVar w:name="Level HCR5" w:val="0"/>
    <w:docVar w:name="Level HCR6" w:val="0"/>
    <w:docVar w:name="Level HCR7" w:val="0"/>
    <w:docVar w:name="Level HKWN1" w:val="-1"/>
    <w:docVar w:name="Level HKWN2" w:val="-1"/>
    <w:docVar w:name="Level HKWN3" w:val="-1"/>
    <w:docVar w:name="Level HKWN4" w:val="-1"/>
    <w:docVar w:name="Level HKWN5" w:val="-1"/>
    <w:docVar w:name="Level HKWN6" w:val="-1"/>
    <w:docVar w:name="Level HKWN7" w:val="-1"/>
  </w:docVars>
  <w:rsids>
    <w:rsidRoot w:val="00F745E1"/>
    <w:rsid w:val="00002F0E"/>
    <w:rsid w:val="000623C8"/>
    <w:rsid w:val="00066A7A"/>
    <w:rsid w:val="00091ED3"/>
    <w:rsid w:val="00092E95"/>
    <w:rsid w:val="000C2320"/>
    <w:rsid w:val="000C2727"/>
    <w:rsid w:val="001041A6"/>
    <w:rsid w:val="001279DC"/>
    <w:rsid w:val="00147C7A"/>
    <w:rsid w:val="00156D2F"/>
    <w:rsid w:val="0019079D"/>
    <w:rsid w:val="001A144D"/>
    <w:rsid w:val="00212521"/>
    <w:rsid w:val="00230491"/>
    <w:rsid w:val="00236C34"/>
    <w:rsid w:val="00245095"/>
    <w:rsid w:val="0026537E"/>
    <w:rsid w:val="002C3996"/>
    <w:rsid w:val="002C447B"/>
    <w:rsid w:val="002C4636"/>
    <w:rsid w:val="002E3724"/>
    <w:rsid w:val="002E3FEF"/>
    <w:rsid w:val="002F14B1"/>
    <w:rsid w:val="002F7C2E"/>
    <w:rsid w:val="00321576"/>
    <w:rsid w:val="003350A9"/>
    <w:rsid w:val="00336DC6"/>
    <w:rsid w:val="00362716"/>
    <w:rsid w:val="00363D4F"/>
    <w:rsid w:val="0036427C"/>
    <w:rsid w:val="003731E4"/>
    <w:rsid w:val="00374CA0"/>
    <w:rsid w:val="003C3BCF"/>
    <w:rsid w:val="003D0C6D"/>
    <w:rsid w:val="003D70BB"/>
    <w:rsid w:val="00437D1A"/>
    <w:rsid w:val="004446CF"/>
    <w:rsid w:val="004562EE"/>
    <w:rsid w:val="00470A8F"/>
    <w:rsid w:val="00471936"/>
    <w:rsid w:val="00487A69"/>
    <w:rsid w:val="0049735C"/>
    <w:rsid w:val="004C3BE9"/>
    <w:rsid w:val="004D4E5F"/>
    <w:rsid w:val="004F1038"/>
    <w:rsid w:val="004F5B09"/>
    <w:rsid w:val="00544040"/>
    <w:rsid w:val="00571DDC"/>
    <w:rsid w:val="0057555D"/>
    <w:rsid w:val="005A0008"/>
    <w:rsid w:val="005A2543"/>
    <w:rsid w:val="005B5967"/>
    <w:rsid w:val="005D0864"/>
    <w:rsid w:val="00615444"/>
    <w:rsid w:val="0061771F"/>
    <w:rsid w:val="0062759E"/>
    <w:rsid w:val="006524CB"/>
    <w:rsid w:val="00652AC6"/>
    <w:rsid w:val="00686384"/>
    <w:rsid w:val="00687E54"/>
    <w:rsid w:val="00694C3B"/>
    <w:rsid w:val="006B1C13"/>
    <w:rsid w:val="006E1F64"/>
    <w:rsid w:val="00710C42"/>
    <w:rsid w:val="00716AEF"/>
    <w:rsid w:val="00727621"/>
    <w:rsid w:val="00731306"/>
    <w:rsid w:val="00731ED4"/>
    <w:rsid w:val="007327E4"/>
    <w:rsid w:val="007410A0"/>
    <w:rsid w:val="00742E49"/>
    <w:rsid w:val="00785882"/>
    <w:rsid w:val="007908DC"/>
    <w:rsid w:val="007A7B93"/>
    <w:rsid w:val="00802605"/>
    <w:rsid w:val="008049A3"/>
    <w:rsid w:val="00813E10"/>
    <w:rsid w:val="008353CE"/>
    <w:rsid w:val="00835E1C"/>
    <w:rsid w:val="00836B43"/>
    <w:rsid w:val="00861846"/>
    <w:rsid w:val="00882BDC"/>
    <w:rsid w:val="008A17A8"/>
    <w:rsid w:val="008C3933"/>
    <w:rsid w:val="008E1A12"/>
    <w:rsid w:val="008E1B29"/>
    <w:rsid w:val="009552E2"/>
    <w:rsid w:val="00970EFC"/>
    <w:rsid w:val="00972A72"/>
    <w:rsid w:val="00977951"/>
    <w:rsid w:val="009877CA"/>
    <w:rsid w:val="009A1623"/>
    <w:rsid w:val="009D5D32"/>
    <w:rsid w:val="00A022B4"/>
    <w:rsid w:val="00A22832"/>
    <w:rsid w:val="00A40AA7"/>
    <w:rsid w:val="00A559CE"/>
    <w:rsid w:val="00A56AF3"/>
    <w:rsid w:val="00A70C75"/>
    <w:rsid w:val="00A80244"/>
    <w:rsid w:val="00AB1E07"/>
    <w:rsid w:val="00AD03CF"/>
    <w:rsid w:val="00AD30F2"/>
    <w:rsid w:val="00AE11F0"/>
    <w:rsid w:val="00AE306F"/>
    <w:rsid w:val="00AF40D6"/>
    <w:rsid w:val="00B03368"/>
    <w:rsid w:val="00B16D78"/>
    <w:rsid w:val="00B61AC1"/>
    <w:rsid w:val="00B91FC5"/>
    <w:rsid w:val="00BA1062"/>
    <w:rsid w:val="00BD22AE"/>
    <w:rsid w:val="00C004CE"/>
    <w:rsid w:val="00C2618B"/>
    <w:rsid w:val="00C27CA0"/>
    <w:rsid w:val="00C42C3C"/>
    <w:rsid w:val="00C566EF"/>
    <w:rsid w:val="00C91E22"/>
    <w:rsid w:val="00CD257A"/>
    <w:rsid w:val="00CF505F"/>
    <w:rsid w:val="00CF7990"/>
    <w:rsid w:val="00D07B1B"/>
    <w:rsid w:val="00D129DB"/>
    <w:rsid w:val="00D854E5"/>
    <w:rsid w:val="00D859CE"/>
    <w:rsid w:val="00D90F3F"/>
    <w:rsid w:val="00DB5814"/>
    <w:rsid w:val="00DC10BD"/>
    <w:rsid w:val="00DE675A"/>
    <w:rsid w:val="00DF4642"/>
    <w:rsid w:val="00E11E1F"/>
    <w:rsid w:val="00E14A66"/>
    <w:rsid w:val="00E351CF"/>
    <w:rsid w:val="00E848AD"/>
    <w:rsid w:val="00EA09D4"/>
    <w:rsid w:val="00ED00F7"/>
    <w:rsid w:val="00ED0FC2"/>
    <w:rsid w:val="00ED33F3"/>
    <w:rsid w:val="00F313F3"/>
    <w:rsid w:val="00F338D5"/>
    <w:rsid w:val="00F745E1"/>
    <w:rsid w:val="00F92370"/>
    <w:rsid w:val="00FB756F"/>
    <w:rsid w:val="00FD3F6E"/>
    <w:rsid w:val="00FF1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1A5F8D4A-9264-4CB8-9B19-AABD7799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E1"/>
    <w:pPr>
      <w:adjustRightInd w:val="0"/>
      <w:spacing w:line="276" w:lineRule="auto"/>
    </w:pPr>
    <w:rPr>
      <w:rFonts w:ascii="Arial" w:eastAsia="Arial" w:hAnsi="Arial" w:cs="Arial"/>
      <w:sz w:val="21"/>
      <w:szCs w:val="21"/>
    </w:rPr>
  </w:style>
  <w:style w:type="paragraph" w:styleId="Heading1">
    <w:name w:val="heading 1"/>
    <w:basedOn w:val="Normal"/>
    <w:next w:val="Normal"/>
    <w:qFormat/>
    <w:pPr>
      <w:keepNext/>
      <w:numPr>
        <w:numId w:val="12"/>
      </w:numPr>
      <w:spacing w:before="240" w:after="60"/>
      <w:outlineLvl w:val="0"/>
    </w:pPr>
    <w:rPr>
      <w:b/>
      <w:bCs/>
      <w:kern w:val="32"/>
      <w:sz w:val="32"/>
      <w:szCs w:val="32"/>
    </w:rPr>
  </w:style>
  <w:style w:type="paragraph" w:styleId="Heading2">
    <w:name w:val="heading 2"/>
    <w:basedOn w:val="Normal"/>
    <w:next w:val="Normal"/>
    <w:qFormat/>
    <w:pPr>
      <w:keepNext/>
      <w:numPr>
        <w:ilvl w:val="1"/>
        <w:numId w:val="12"/>
      </w:numPr>
      <w:spacing w:before="240" w:after="60"/>
      <w:outlineLvl w:val="1"/>
    </w:pPr>
    <w:rPr>
      <w:b/>
      <w:bCs/>
      <w:i/>
      <w:iCs/>
      <w:sz w:val="28"/>
      <w:szCs w:val="28"/>
    </w:rPr>
  </w:style>
  <w:style w:type="paragraph" w:styleId="Heading3">
    <w:name w:val="heading 3"/>
    <w:basedOn w:val="Normal"/>
    <w:next w:val="Normal"/>
    <w:qFormat/>
    <w:pPr>
      <w:keepNext/>
      <w:numPr>
        <w:ilvl w:val="2"/>
        <w:numId w:val="12"/>
      </w:numPr>
      <w:spacing w:before="240" w:after="60"/>
      <w:outlineLvl w:val="2"/>
    </w:pPr>
    <w:rPr>
      <w:b/>
      <w:bCs/>
      <w:sz w:val="26"/>
      <w:szCs w:val="26"/>
    </w:rPr>
  </w:style>
  <w:style w:type="paragraph" w:styleId="Heading4">
    <w:name w:val="heading 4"/>
    <w:basedOn w:val="Normal"/>
    <w:next w:val="Normal"/>
    <w:qFormat/>
    <w:pPr>
      <w:keepNext/>
      <w:numPr>
        <w:ilvl w:val="3"/>
        <w:numId w:val="1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2"/>
      </w:numPr>
      <w:spacing w:before="240" w:after="60"/>
      <w:outlineLvl w:val="4"/>
    </w:pPr>
    <w:rPr>
      <w:b/>
      <w:bCs/>
      <w:i/>
      <w:iCs/>
      <w:sz w:val="26"/>
      <w:szCs w:val="26"/>
    </w:rPr>
  </w:style>
  <w:style w:type="paragraph" w:styleId="Heading6">
    <w:name w:val="heading 6"/>
    <w:basedOn w:val="Normal"/>
    <w:next w:val="Normal"/>
    <w:qFormat/>
    <w:pPr>
      <w:numPr>
        <w:ilvl w:val="5"/>
        <w:numId w:val="1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2"/>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2"/>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99"/>
    <w:qFormat/>
    <w:rsid w:val="00F745E1"/>
    <w:pPr>
      <w:spacing w:after="240"/>
      <w:jc w:val="both"/>
    </w:pPr>
  </w:style>
  <w:style w:type="character" w:customStyle="1" w:styleId="BodyChar">
    <w:name w:val="Body Char"/>
    <w:link w:val="Body"/>
    <w:rsid w:val="001041A6"/>
    <w:rPr>
      <w:rFonts w:ascii="Arial" w:eastAsia="Arial" w:hAnsi="Arial" w:cs="Arial"/>
      <w:sz w:val="21"/>
      <w:szCs w:val="21"/>
      <w:lang w:eastAsia="en-GB"/>
    </w:rPr>
  </w:style>
  <w:style w:type="paragraph" w:styleId="Footer">
    <w:name w:val="footer"/>
    <w:basedOn w:val="Normal"/>
    <w:semiHidden/>
    <w:pPr>
      <w:tabs>
        <w:tab w:val="center" w:pos="4706"/>
        <w:tab w:val="right" w:pos="9412"/>
      </w:tabs>
    </w:pPr>
    <w:rPr>
      <w:sz w:val="16"/>
      <w:szCs w:val="16"/>
    </w:rPr>
  </w:style>
  <w:style w:type="paragraph" w:styleId="Header">
    <w:name w:val="header"/>
    <w:basedOn w:val="Normal"/>
    <w:link w:val="HeaderChar"/>
    <w:semiHidden/>
  </w:style>
  <w:style w:type="paragraph" w:styleId="TOC1">
    <w:name w:val="toc 1"/>
    <w:basedOn w:val="Normal"/>
    <w:next w:val="Normal"/>
    <w:uiPriority w:val="39"/>
    <w:pPr>
      <w:tabs>
        <w:tab w:val="left" w:pos="992"/>
        <w:tab w:val="right" w:pos="9412"/>
      </w:tabs>
      <w:spacing w:line="360" w:lineRule="auto"/>
      <w:ind w:left="992" w:hanging="992"/>
      <w:jc w:val="both"/>
    </w:pPr>
    <w:rPr>
      <w:b/>
      <w:bCs/>
    </w:rPr>
  </w:style>
  <w:style w:type="paragraph" w:styleId="TOC2">
    <w:name w:val="toc 2"/>
    <w:basedOn w:val="Normal"/>
    <w:next w:val="Normal"/>
    <w:semiHidden/>
    <w:pPr>
      <w:tabs>
        <w:tab w:val="left" w:pos="992"/>
        <w:tab w:val="right" w:pos="9412"/>
      </w:tabs>
      <w:spacing w:line="360" w:lineRule="auto"/>
      <w:ind w:left="1984" w:hanging="992"/>
      <w:jc w:val="both"/>
    </w:pPr>
    <w:rPr>
      <w:b/>
      <w:bCs/>
    </w:rPr>
  </w:style>
  <w:style w:type="paragraph" w:styleId="TOC3">
    <w:name w:val="toc 3"/>
    <w:basedOn w:val="Normal"/>
    <w:next w:val="Normal"/>
    <w:semiHidden/>
    <w:pPr>
      <w:tabs>
        <w:tab w:val="left" w:pos="992"/>
        <w:tab w:val="right" w:pos="9412"/>
      </w:tabs>
      <w:spacing w:line="360" w:lineRule="auto"/>
      <w:ind w:left="1984" w:hanging="992"/>
      <w:jc w:val="both"/>
    </w:pPr>
    <w:rPr>
      <w:b/>
      <w:bCs/>
    </w:rPr>
  </w:style>
  <w:style w:type="paragraph" w:styleId="TOC4">
    <w:name w:val="toc 4"/>
    <w:basedOn w:val="Normal"/>
    <w:next w:val="Normal"/>
    <w:semiHidden/>
    <w:pPr>
      <w:tabs>
        <w:tab w:val="left" w:pos="992"/>
        <w:tab w:val="right" w:pos="9412"/>
      </w:tabs>
      <w:spacing w:line="360" w:lineRule="auto"/>
      <w:ind w:left="1984" w:hanging="992"/>
      <w:jc w:val="both"/>
    </w:pPr>
    <w:rPr>
      <w:b/>
    </w:rPr>
  </w:style>
  <w:style w:type="character" w:styleId="FootnoteReference">
    <w:name w:val="footnote reference"/>
    <w:semiHidden/>
    <w:rPr>
      <w:rFonts w:ascii="Arial" w:hAnsi="Arial" w:cs="Arial"/>
      <w:color w:val="auto"/>
      <w:sz w:val="16"/>
      <w:szCs w:val="16"/>
      <w:u w:val="none"/>
      <w:vertAlign w:val="superscript"/>
    </w:rPr>
  </w:style>
  <w:style w:type="paragraph" w:styleId="FootnoteText">
    <w:name w:val="footnote text"/>
    <w:basedOn w:val="Normal"/>
    <w:semiHidden/>
    <w:pPr>
      <w:jc w:val="both"/>
    </w:pPr>
    <w:rPr>
      <w:sz w:val="16"/>
      <w:szCs w:val="16"/>
    </w:rPr>
  </w:style>
  <w:style w:type="character" w:styleId="EndnoteReference">
    <w:name w:val="endnote reference"/>
    <w:semiHidden/>
    <w:rPr>
      <w:rFonts w:ascii="Arial" w:hAnsi="Arial" w:cs="Arial"/>
      <w:color w:val="auto"/>
      <w:sz w:val="16"/>
      <w:szCs w:val="16"/>
      <w:u w:val="none"/>
      <w:vertAlign w:val="superscript"/>
    </w:rPr>
  </w:style>
  <w:style w:type="paragraph" w:styleId="EndnoteText">
    <w:name w:val="endnote text"/>
    <w:basedOn w:val="Normal"/>
    <w:semiHidden/>
    <w:pPr>
      <w:jc w:val="both"/>
    </w:pPr>
    <w:rPr>
      <w:sz w:val="16"/>
      <w:szCs w:val="16"/>
    </w:rPr>
  </w:style>
  <w:style w:type="character" w:styleId="PageNumber">
    <w:name w:val="page number"/>
    <w:semiHidden/>
    <w:rsid w:val="00731306"/>
    <w:rPr>
      <w:rFonts w:ascii="Arial" w:hAnsi="Arial" w:cs="Arial"/>
      <w:color w:val="auto"/>
      <w:sz w:val="16"/>
      <w:szCs w:val="16"/>
      <w:u w:val="none"/>
    </w:rPr>
  </w:style>
  <w:style w:type="character" w:styleId="BookTitle">
    <w:name w:val="Book Title"/>
    <w:uiPriority w:val="33"/>
    <w:qFormat/>
    <w:rsid w:val="003350A9"/>
    <w:rPr>
      <w:b/>
      <w:bCs/>
      <w:smallCaps/>
      <w:spacing w:val="5"/>
    </w:rPr>
  </w:style>
  <w:style w:type="paragraph" w:styleId="Caption">
    <w:name w:val="caption"/>
    <w:basedOn w:val="Normal"/>
    <w:next w:val="Normal"/>
    <w:qFormat/>
    <w:rsid w:val="003350A9"/>
    <w:rPr>
      <w:b/>
      <w:bCs/>
      <w:sz w:val="20"/>
      <w:szCs w:val="20"/>
    </w:rPr>
  </w:style>
  <w:style w:type="character" w:styleId="Emphasis">
    <w:name w:val="Emphasis"/>
    <w:qFormat/>
    <w:rsid w:val="003350A9"/>
    <w:rPr>
      <w:i/>
      <w:iCs/>
    </w:rPr>
  </w:style>
  <w:style w:type="character" w:styleId="IntenseEmphasis">
    <w:name w:val="Intense Emphasis"/>
    <w:uiPriority w:val="21"/>
    <w:qFormat/>
    <w:rsid w:val="003350A9"/>
    <w:rPr>
      <w:b/>
      <w:bCs/>
      <w:i/>
      <w:iCs/>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350A9"/>
    <w:rPr>
      <w:rFonts w:ascii="Arial" w:hAnsi="Arial" w:cs="Arial"/>
      <w:b/>
      <w:bCs/>
      <w:i/>
      <w:iCs/>
      <w:color w:val="4F81BD"/>
      <w:sz w:val="21"/>
      <w:szCs w:val="21"/>
    </w:rPr>
  </w:style>
  <w:style w:type="character" w:styleId="IntenseReference">
    <w:name w:val="Intense Reference"/>
    <w:uiPriority w:val="32"/>
    <w:qFormat/>
    <w:rsid w:val="003350A9"/>
    <w:rPr>
      <w:b/>
      <w:bCs/>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rsid w:val="003350A9"/>
    <w:rPr>
      <w:rFonts w:ascii="Arial" w:hAnsi="Arial" w:cs="Arial"/>
      <w:i/>
      <w:iCs/>
      <w:color w:val="000000"/>
      <w:sz w:val="21"/>
      <w:szCs w:val="21"/>
    </w:rPr>
  </w:style>
  <w:style w:type="character" w:styleId="Strong">
    <w:name w:val="Strong"/>
    <w:qFormat/>
    <w:rsid w:val="003350A9"/>
    <w:rPr>
      <w:b/>
      <w:bCs/>
    </w:rPr>
  </w:style>
  <w:style w:type="paragraph" w:styleId="Subtitle">
    <w:name w:val="Subtitle"/>
    <w:basedOn w:val="Normal"/>
    <w:next w:val="Normal"/>
    <w:link w:val="SubtitleChar"/>
    <w:qFormat/>
    <w:rsid w:val="003350A9"/>
    <w:pPr>
      <w:spacing w:after="60"/>
      <w:jc w:val="center"/>
    </w:pPr>
    <w:rPr>
      <w:rFonts w:ascii="Cambria" w:eastAsia="Times New Roman" w:hAnsi="Cambria" w:cs="Times New Roman"/>
      <w:sz w:val="24"/>
      <w:szCs w:val="24"/>
    </w:rPr>
  </w:style>
  <w:style w:type="character" w:customStyle="1" w:styleId="SubtitleChar">
    <w:name w:val="Subtitle Char"/>
    <w:link w:val="Subtitle"/>
    <w:rsid w:val="003350A9"/>
    <w:rPr>
      <w:rFonts w:ascii="Cambria" w:hAnsi="Cambria"/>
      <w:sz w:val="24"/>
      <w:szCs w:val="24"/>
      <w:lang w:eastAsia="en-GB"/>
    </w:rPr>
  </w:style>
  <w:style w:type="character" w:styleId="SubtleEmphasis">
    <w:name w:val="Subtle Emphasis"/>
    <w:uiPriority w:val="19"/>
    <w:qFormat/>
    <w:rsid w:val="003350A9"/>
    <w:rPr>
      <w:i/>
      <w:iCs/>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qFormat/>
    <w:rsid w:val="003350A9"/>
    <w:pPr>
      <w:spacing w:before="240" w:after="60"/>
      <w:jc w:val="center"/>
    </w:pPr>
    <w:rPr>
      <w:rFonts w:ascii="Cambria" w:eastAsia="Times New Roman" w:hAnsi="Cambria" w:cs="Times New Roman"/>
      <w:b/>
      <w:bCs/>
      <w:kern w:val="28"/>
      <w:sz w:val="32"/>
      <w:szCs w:val="32"/>
    </w:rPr>
  </w:style>
  <w:style w:type="character" w:customStyle="1" w:styleId="TitleChar">
    <w:name w:val="Title Char"/>
    <w:link w:val="Title"/>
    <w:rsid w:val="003350A9"/>
    <w:rPr>
      <w:rFonts w:ascii="Cambria" w:hAnsi="Cambria"/>
      <w:b/>
      <w:bCs/>
      <w:kern w:val="28"/>
      <w:sz w:val="32"/>
      <w:szCs w:val="32"/>
      <w:lang w:eastAsia="en-GB"/>
    </w:rPr>
  </w:style>
  <w:style w:type="paragraph" w:styleId="TOCHeading">
    <w:name w:val="TOC Heading"/>
    <w:basedOn w:val="Heading1"/>
    <w:next w:val="Normal"/>
    <w:uiPriority w:val="39"/>
    <w:qFormat/>
    <w:rsid w:val="003350A9"/>
    <w:pPr>
      <w:outlineLvl w:val="9"/>
    </w:pPr>
    <w:rPr>
      <w:rFonts w:ascii="Cambria" w:eastAsia="Times New Roman" w:hAnsi="Cambria" w:cs="Times New Roman"/>
    </w:rPr>
  </w:style>
  <w:style w:type="paragraph" w:styleId="TOC5">
    <w:name w:val="toc 5"/>
    <w:basedOn w:val="Normal"/>
    <w:next w:val="Normal"/>
    <w:semiHidden/>
    <w:rsid w:val="0061771F"/>
    <w:pPr>
      <w:ind w:left="840"/>
    </w:pPr>
  </w:style>
  <w:style w:type="paragraph" w:styleId="TOC6">
    <w:name w:val="toc 6"/>
    <w:basedOn w:val="Normal"/>
    <w:next w:val="Normal"/>
    <w:semiHidden/>
    <w:rsid w:val="0061771F"/>
    <w:pPr>
      <w:ind w:left="1050"/>
    </w:pPr>
  </w:style>
  <w:style w:type="paragraph" w:customStyle="1" w:styleId="AgreedTerms">
    <w:name w:val="Agreed Terms"/>
    <w:basedOn w:val="Body"/>
    <w:next w:val="Body"/>
    <w:qFormat/>
    <w:rsid w:val="00F745E1"/>
    <w:rPr>
      <w:b/>
      <w:bCs/>
    </w:rPr>
  </w:style>
  <w:style w:type="paragraph" w:customStyle="1" w:styleId="AgreementTitle">
    <w:name w:val="Agreement Title"/>
    <w:basedOn w:val="Body"/>
    <w:next w:val="Body"/>
    <w:qFormat/>
    <w:rsid w:val="00F745E1"/>
    <w:rPr>
      <w:b/>
      <w:bCs/>
      <w:sz w:val="28"/>
      <w:szCs w:val="28"/>
    </w:rPr>
  </w:style>
  <w:style w:type="paragraph" w:customStyle="1" w:styleId="DateTitle">
    <w:name w:val="Date Title"/>
    <w:basedOn w:val="Body"/>
    <w:next w:val="Body"/>
    <w:uiPriority w:val="99"/>
    <w:qFormat/>
    <w:rsid w:val="00F745E1"/>
    <w:rPr>
      <w:b/>
      <w:bCs/>
    </w:rPr>
  </w:style>
  <w:style w:type="paragraph" w:customStyle="1" w:styleId="Introduction">
    <w:name w:val="Introduction"/>
    <w:basedOn w:val="Body"/>
    <w:qFormat/>
    <w:rsid w:val="00F745E1"/>
    <w:pPr>
      <w:numPr>
        <w:numId w:val="5"/>
      </w:numPr>
    </w:pPr>
  </w:style>
  <w:style w:type="paragraph" w:customStyle="1" w:styleId="IntroductionTitle">
    <w:name w:val="Introduction Title"/>
    <w:basedOn w:val="Body"/>
    <w:next w:val="Introduction"/>
    <w:qFormat/>
    <w:rsid w:val="00F745E1"/>
    <w:rPr>
      <w:b/>
      <w:bCs/>
    </w:rPr>
  </w:style>
  <w:style w:type="paragraph" w:customStyle="1" w:styleId="Parties">
    <w:name w:val="Parties"/>
    <w:basedOn w:val="Body"/>
    <w:qFormat/>
    <w:rsid w:val="00F745E1"/>
    <w:pPr>
      <w:numPr>
        <w:numId w:val="6"/>
      </w:numPr>
    </w:pPr>
  </w:style>
  <w:style w:type="paragraph" w:customStyle="1" w:styleId="PartiesTitle">
    <w:name w:val="Parties Title"/>
    <w:basedOn w:val="Body"/>
    <w:next w:val="Parties"/>
    <w:qFormat/>
    <w:rsid w:val="00F745E1"/>
    <w:rPr>
      <w:b/>
      <w:bCs/>
    </w:rPr>
  </w:style>
  <w:style w:type="paragraph" w:customStyle="1" w:styleId="Body1">
    <w:name w:val="Body 1"/>
    <w:basedOn w:val="Body"/>
    <w:qFormat/>
    <w:rsid w:val="00F745E1"/>
    <w:pPr>
      <w:tabs>
        <w:tab w:val="left" w:pos="1700"/>
      </w:tabs>
      <w:ind w:left="992"/>
    </w:pPr>
  </w:style>
  <w:style w:type="paragraph" w:customStyle="1" w:styleId="Level1">
    <w:name w:val="Level 1"/>
    <w:basedOn w:val="Body1"/>
    <w:next w:val="Body1"/>
    <w:uiPriority w:val="99"/>
    <w:qFormat/>
    <w:rsid w:val="00F745E1"/>
    <w:pPr>
      <w:numPr>
        <w:numId w:val="8"/>
      </w:numPr>
      <w:tabs>
        <w:tab w:val="clear" w:pos="1700"/>
      </w:tabs>
    </w:pPr>
  </w:style>
  <w:style w:type="character" w:customStyle="1" w:styleId="Level1asheadingtext">
    <w:name w:val="Level 1 as heading (text)"/>
    <w:qFormat/>
    <w:rsid w:val="00F745E1"/>
    <w:rPr>
      <w:b/>
      <w:bCs/>
    </w:rPr>
  </w:style>
  <w:style w:type="paragraph" w:customStyle="1" w:styleId="Body2">
    <w:name w:val="Body 2"/>
    <w:basedOn w:val="Body"/>
    <w:qFormat/>
    <w:rsid w:val="00F745E1"/>
    <w:pPr>
      <w:tabs>
        <w:tab w:val="left" w:pos="1700"/>
      </w:tabs>
      <w:ind w:left="992"/>
    </w:pPr>
  </w:style>
  <w:style w:type="paragraph" w:customStyle="1" w:styleId="Level2">
    <w:name w:val="Level 2"/>
    <w:basedOn w:val="Body2"/>
    <w:next w:val="Body2"/>
    <w:uiPriority w:val="99"/>
    <w:qFormat/>
    <w:rsid w:val="00F745E1"/>
    <w:pPr>
      <w:numPr>
        <w:ilvl w:val="1"/>
        <w:numId w:val="8"/>
      </w:numPr>
      <w:tabs>
        <w:tab w:val="clear" w:pos="1700"/>
      </w:tabs>
    </w:pPr>
  </w:style>
  <w:style w:type="character" w:customStyle="1" w:styleId="Level2asheadingtext">
    <w:name w:val="Level 2 as heading (text)"/>
    <w:qFormat/>
    <w:rsid w:val="00F745E1"/>
    <w:rPr>
      <w:b/>
      <w:bCs/>
    </w:rPr>
  </w:style>
  <w:style w:type="paragraph" w:customStyle="1" w:styleId="Body3">
    <w:name w:val="Body 3"/>
    <w:basedOn w:val="Body"/>
    <w:qFormat/>
    <w:rsid w:val="00F745E1"/>
    <w:pPr>
      <w:tabs>
        <w:tab w:val="left" w:pos="1000"/>
        <w:tab w:val="left" w:pos="1700"/>
      </w:tabs>
      <w:ind w:left="1984"/>
    </w:pPr>
  </w:style>
  <w:style w:type="paragraph" w:customStyle="1" w:styleId="Level3">
    <w:name w:val="Level 3"/>
    <w:basedOn w:val="Body3"/>
    <w:next w:val="Body3"/>
    <w:uiPriority w:val="99"/>
    <w:qFormat/>
    <w:rsid w:val="00F745E1"/>
    <w:pPr>
      <w:numPr>
        <w:ilvl w:val="2"/>
        <w:numId w:val="8"/>
      </w:numPr>
      <w:tabs>
        <w:tab w:val="clear" w:pos="1000"/>
        <w:tab w:val="clear" w:pos="1700"/>
      </w:tabs>
    </w:pPr>
  </w:style>
  <w:style w:type="character" w:customStyle="1" w:styleId="Level3asheadingtext">
    <w:name w:val="Level 3 as heading (text)"/>
    <w:qFormat/>
    <w:rsid w:val="00F745E1"/>
    <w:rPr>
      <w:b/>
      <w:bCs/>
    </w:rPr>
  </w:style>
  <w:style w:type="paragraph" w:customStyle="1" w:styleId="Body4">
    <w:name w:val="Body 4"/>
    <w:basedOn w:val="Body"/>
    <w:qFormat/>
    <w:rsid w:val="00F745E1"/>
    <w:pPr>
      <w:tabs>
        <w:tab w:val="left" w:pos="1000"/>
        <w:tab w:val="left" w:pos="1700"/>
      </w:tabs>
      <w:ind w:left="2693"/>
    </w:pPr>
  </w:style>
  <w:style w:type="paragraph" w:customStyle="1" w:styleId="Level4">
    <w:name w:val="Level 4"/>
    <w:basedOn w:val="Body4"/>
    <w:next w:val="Body4"/>
    <w:uiPriority w:val="99"/>
    <w:qFormat/>
    <w:rsid w:val="00F745E1"/>
    <w:pPr>
      <w:numPr>
        <w:ilvl w:val="3"/>
        <w:numId w:val="8"/>
      </w:numPr>
      <w:tabs>
        <w:tab w:val="clear" w:pos="1000"/>
        <w:tab w:val="clear" w:pos="1700"/>
      </w:tabs>
    </w:pPr>
  </w:style>
  <w:style w:type="character" w:customStyle="1" w:styleId="Level4asheadingtext">
    <w:name w:val="Level 4 as heading (text)"/>
    <w:qFormat/>
    <w:rsid w:val="00F745E1"/>
    <w:rPr>
      <w:b/>
      <w:bCs/>
    </w:rPr>
  </w:style>
  <w:style w:type="paragraph" w:customStyle="1" w:styleId="Body5">
    <w:name w:val="Body 5"/>
    <w:basedOn w:val="Body"/>
    <w:link w:val="Body5Char"/>
    <w:qFormat/>
    <w:rsid w:val="00F745E1"/>
    <w:pPr>
      <w:tabs>
        <w:tab w:val="left" w:pos="1000"/>
        <w:tab w:val="left" w:pos="1700"/>
      </w:tabs>
      <w:ind w:left="2693"/>
    </w:pPr>
  </w:style>
  <w:style w:type="paragraph" w:customStyle="1" w:styleId="Level5">
    <w:name w:val="Level 5"/>
    <w:basedOn w:val="Body5"/>
    <w:next w:val="Body5"/>
    <w:link w:val="Level5Char"/>
    <w:uiPriority w:val="99"/>
    <w:qFormat/>
    <w:rsid w:val="00F745E1"/>
    <w:pPr>
      <w:numPr>
        <w:ilvl w:val="4"/>
        <w:numId w:val="8"/>
      </w:numPr>
      <w:tabs>
        <w:tab w:val="clear" w:pos="1000"/>
        <w:tab w:val="clear" w:pos="1700"/>
      </w:tabs>
    </w:pPr>
  </w:style>
  <w:style w:type="character" w:customStyle="1" w:styleId="Level5asheadingtext">
    <w:name w:val="Level 5 as heading (text)"/>
    <w:qFormat/>
    <w:rsid w:val="00F745E1"/>
    <w:rPr>
      <w:b/>
      <w:bCs/>
    </w:rPr>
  </w:style>
  <w:style w:type="paragraph" w:customStyle="1" w:styleId="Body6">
    <w:name w:val="Body 6"/>
    <w:basedOn w:val="Body"/>
    <w:qFormat/>
    <w:rsid w:val="00F745E1"/>
    <w:pPr>
      <w:tabs>
        <w:tab w:val="left" w:pos="1000"/>
        <w:tab w:val="left" w:pos="1700"/>
      </w:tabs>
      <w:ind w:left="2693"/>
    </w:pPr>
  </w:style>
  <w:style w:type="paragraph" w:customStyle="1" w:styleId="Level6">
    <w:name w:val="Level 6"/>
    <w:basedOn w:val="Body6"/>
    <w:next w:val="Body6"/>
    <w:uiPriority w:val="99"/>
    <w:qFormat/>
    <w:rsid w:val="00F745E1"/>
    <w:pPr>
      <w:numPr>
        <w:ilvl w:val="5"/>
        <w:numId w:val="8"/>
      </w:numPr>
      <w:tabs>
        <w:tab w:val="clear" w:pos="1000"/>
        <w:tab w:val="clear" w:pos="1700"/>
      </w:tabs>
    </w:pPr>
  </w:style>
  <w:style w:type="character" w:customStyle="1" w:styleId="Level6asheadingtext">
    <w:name w:val="Level 6 as heading (text)"/>
    <w:qFormat/>
    <w:rsid w:val="00F745E1"/>
    <w:rPr>
      <w:b/>
      <w:bCs/>
    </w:rPr>
  </w:style>
  <w:style w:type="paragraph" w:customStyle="1" w:styleId="Body7">
    <w:name w:val="Body 7"/>
    <w:basedOn w:val="Body"/>
    <w:qFormat/>
    <w:rsid w:val="00F745E1"/>
    <w:pPr>
      <w:tabs>
        <w:tab w:val="left" w:pos="1000"/>
        <w:tab w:val="left" w:pos="1700"/>
      </w:tabs>
      <w:ind w:left="2693"/>
    </w:pPr>
  </w:style>
  <w:style w:type="paragraph" w:customStyle="1" w:styleId="Level7">
    <w:name w:val="Level 7"/>
    <w:basedOn w:val="Body7"/>
    <w:next w:val="Body7"/>
    <w:uiPriority w:val="99"/>
    <w:qFormat/>
    <w:rsid w:val="00F745E1"/>
    <w:pPr>
      <w:numPr>
        <w:ilvl w:val="6"/>
        <w:numId w:val="8"/>
      </w:numPr>
      <w:tabs>
        <w:tab w:val="clear" w:pos="1000"/>
        <w:tab w:val="clear" w:pos="1700"/>
      </w:tabs>
    </w:pPr>
  </w:style>
  <w:style w:type="character" w:customStyle="1" w:styleId="Level7asheadingtext">
    <w:name w:val="Level 7 as heading (text)"/>
    <w:qFormat/>
    <w:rsid w:val="00F745E1"/>
    <w:rPr>
      <w:b/>
      <w:bCs/>
    </w:rPr>
  </w:style>
  <w:style w:type="paragraph" w:customStyle="1" w:styleId="Bullet1">
    <w:name w:val="Bullet 1"/>
    <w:basedOn w:val="Body"/>
    <w:uiPriority w:val="99"/>
    <w:rsid w:val="00F745E1"/>
    <w:pPr>
      <w:numPr>
        <w:numId w:val="9"/>
      </w:numPr>
    </w:pPr>
  </w:style>
  <w:style w:type="paragraph" w:customStyle="1" w:styleId="Bullet2">
    <w:name w:val="Bullet 2"/>
    <w:basedOn w:val="Body"/>
    <w:uiPriority w:val="99"/>
    <w:rsid w:val="00F745E1"/>
    <w:pPr>
      <w:numPr>
        <w:ilvl w:val="1"/>
        <w:numId w:val="9"/>
      </w:numPr>
    </w:pPr>
  </w:style>
  <w:style w:type="paragraph" w:customStyle="1" w:styleId="Bullet3">
    <w:name w:val="Bullet 3"/>
    <w:basedOn w:val="Body"/>
    <w:uiPriority w:val="99"/>
    <w:rsid w:val="00F745E1"/>
    <w:pPr>
      <w:numPr>
        <w:ilvl w:val="2"/>
        <w:numId w:val="9"/>
      </w:numPr>
      <w:tabs>
        <w:tab w:val="left" w:pos="1980"/>
      </w:tabs>
    </w:pPr>
  </w:style>
  <w:style w:type="paragraph" w:customStyle="1" w:styleId="Bullet4">
    <w:name w:val="Bullet 4"/>
    <w:basedOn w:val="Body"/>
    <w:uiPriority w:val="99"/>
    <w:rsid w:val="00F745E1"/>
    <w:pPr>
      <w:numPr>
        <w:ilvl w:val="3"/>
        <w:numId w:val="9"/>
      </w:numPr>
      <w:tabs>
        <w:tab w:val="left" w:pos="2700"/>
      </w:tabs>
    </w:pPr>
  </w:style>
  <w:style w:type="paragraph" w:customStyle="1" w:styleId="SHNormal">
    <w:name w:val="SH_Normal"/>
    <w:basedOn w:val="Normal"/>
    <w:qFormat/>
    <w:rsid w:val="00D07B1B"/>
    <w:pPr>
      <w:adjustRightInd/>
      <w:spacing w:line="240" w:lineRule="auto"/>
    </w:pPr>
    <w:rPr>
      <w:rFonts w:eastAsia="Times New Roman"/>
    </w:rPr>
  </w:style>
  <w:style w:type="character" w:customStyle="1" w:styleId="Body5Char">
    <w:name w:val="Body 5 Char"/>
    <w:link w:val="Body5"/>
    <w:rsid w:val="00D07B1B"/>
    <w:rPr>
      <w:rFonts w:ascii="Arial" w:eastAsia="Arial" w:hAnsi="Arial" w:cs="Arial"/>
      <w:sz w:val="21"/>
      <w:szCs w:val="21"/>
      <w:lang w:eastAsia="en-GB"/>
    </w:rPr>
  </w:style>
  <w:style w:type="character" w:customStyle="1" w:styleId="Level5Char">
    <w:name w:val="Level 5 Char"/>
    <w:link w:val="Level5"/>
    <w:uiPriority w:val="99"/>
    <w:rsid w:val="00D07B1B"/>
    <w:rPr>
      <w:rFonts w:ascii="Arial" w:eastAsia="Arial" w:hAnsi="Arial" w:cs="Arial"/>
      <w:sz w:val="21"/>
      <w:szCs w:val="21"/>
      <w:lang w:eastAsia="en-GB"/>
    </w:rPr>
  </w:style>
  <w:style w:type="character" w:customStyle="1" w:styleId="NoHeading1Text">
    <w:name w:val="No Heading 1 Text"/>
    <w:qFormat/>
    <w:rsid w:val="00D07B1B"/>
    <w:rPr>
      <w:rFonts w:ascii="Arial" w:hAnsi="Arial" w:cs="Arial"/>
      <w:color w:val="auto"/>
      <w:sz w:val="21"/>
      <w:szCs w:val="21"/>
      <w:u w:val="none"/>
    </w:rPr>
  </w:style>
  <w:style w:type="character" w:customStyle="1" w:styleId="NoHeading2Text">
    <w:name w:val="No Heading 2 Text"/>
    <w:qFormat/>
    <w:rsid w:val="00D07B1B"/>
    <w:rPr>
      <w:rFonts w:ascii="Arial" w:hAnsi="Arial" w:cs="Arial"/>
      <w:color w:val="auto"/>
      <w:sz w:val="21"/>
      <w:szCs w:val="21"/>
      <w:u w:val="none"/>
    </w:rPr>
  </w:style>
  <w:style w:type="character" w:customStyle="1" w:styleId="NoHeading3Text">
    <w:name w:val="No Heading 3 Text"/>
    <w:qFormat/>
    <w:rsid w:val="00D07B1B"/>
    <w:rPr>
      <w:rFonts w:ascii="Arial" w:hAnsi="Arial" w:cs="Arial"/>
      <w:color w:val="auto"/>
      <w:sz w:val="21"/>
      <w:szCs w:val="21"/>
      <w:u w:val="none"/>
    </w:rPr>
  </w:style>
  <w:style w:type="character" w:customStyle="1" w:styleId="NoHeading4Text">
    <w:name w:val="No Heading 4 Text"/>
    <w:qFormat/>
    <w:rsid w:val="00D07B1B"/>
    <w:rPr>
      <w:rFonts w:ascii="Arial" w:hAnsi="Arial" w:cs="Arial"/>
      <w:color w:val="auto"/>
      <w:sz w:val="21"/>
      <w:szCs w:val="21"/>
      <w:u w:val="none"/>
    </w:rPr>
  </w:style>
  <w:style w:type="character" w:customStyle="1" w:styleId="NoHeading5Text">
    <w:name w:val="No Heading 5 Text"/>
    <w:qFormat/>
    <w:rsid w:val="00D07B1B"/>
    <w:rPr>
      <w:rFonts w:ascii="Arial" w:hAnsi="Arial" w:cs="Arial"/>
      <w:color w:val="auto"/>
      <w:sz w:val="21"/>
      <w:szCs w:val="21"/>
      <w:u w:val="none"/>
    </w:rPr>
  </w:style>
  <w:style w:type="character" w:customStyle="1" w:styleId="NoHeading6Text">
    <w:name w:val="No Heading 6 Text"/>
    <w:qFormat/>
    <w:rsid w:val="00D07B1B"/>
    <w:rPr>
      <w:rFonts w:ascii="Arial" w:hAnsi="Arial" w:cs="Arial"/>
      <w:color w:val="auto"/>
      <w:sz w:val="21"/>
      <w:szCs w:val="21"/>
      <w:u w:val="none"/>
    </w:rPr>
  </w:style>
  <w:style w:type="character" w:customStyle="1" w:styleId="NoHeading7Text">
    <w:name w:val="No Heading 7 Text"/>
    <w:qFormat/>
    <w:rsid w:val="00D07B1B"/>
    <w:rPr>
      <w:rFonts w:ascii="Arial" w:hAnsi="Arial" w:cs="Arial"/>
      <w:color w:val="auto"/>
      <w:sz w:val="21"/>
      <w:szCs w:val="21"/>
      <w:u w:val="none"/>
    </w:rPr>
  </w:style>
  <w:style w:type="character" w:styleId="Hyperlink">
    <w:name w:val="Hyperlink"/>
    <w:uiPriority w:val="99"/>
    <w:rsid w:val="00D07B1B"/>
    <w:rPr>
      <w:rFonts w:ascii="Arial" w:hAnsi="Arial" w:cs="Arial"/>
      <w:color w:val="0000FF"/>
      <w:sz w:val="21"/>
      <w:szCs w:val="21"/>
      <w:u w:val="single" w:color="0000FF"/>
    </w:rPr>
  </w:style>
  <w:style w:type="paragraph" w:customStyle="1" w:styleId="NoProofing">
    <w:name w:val="No Proofing"/>
    <w:basedOn w:val="Normal"/>
    <w:qFormat/>
    <w:rsid w:val="00D07B1B"/>
    <w:pPr>
      <w:adjustRightInd/>
      <w:jc w:val="both"/>
    </w:pPr>
    <w:rPr>
      <w:rFonts w:eastAsia="Times New Roman"/>
    </w:rPr>
  </w:style>
  <w:style w:type="numbering" w:styleId="111111">
    <w:name w:val="Outline List 2"/>
    <w:basedOn w:val="NoList"/>
    <w:rsid w:val="00D07B1B"/>
    <w:pPr>
      <w:numPr>
        <w:numId w:val="10"/>
      </w:numPr>
    </w:pPr>
  </w:style>
  <w:style w:type="numbering" w:styleId="1ai">
    <w:name w:val="Outline List 1"/>
    <w:basedOn w:val="NoList"/>
    <w:rsid w:val="00D07B1B"/>
    <w:pPr>
      <w:numPr>
        <w:numId w:val="11"/>
      </w:numPr>
    </w:pPr>
  </w:style>
  <w:style w:type="paragraph" w:styleId="BlockText">
    <w:name w:val="Block Text"/>
    <w:basedOn w:val="Normal"/>
    <w:rsid w:val="00D07B1B"/>
    <w:pPr>
      <w:adjustRightInd/>
      <w:spacing w:after="120" w:line="240" w:lineRule="auto"/>
      <w:ind w:left="1440" w:right="1440"/>
    </w:pPr>
    <w:rPr>
      <w:rFonts w:eastAsia="Times New Roman"/>
    </w:rPr>
  </w:style>
  <w:style w:type="paragraph" w:styleId="BodyText">
    <w:name w:val="Body Text"/>
    <w:basedOn w:val="Normal"/>
    <w:link w:val="BodyTextChar"/>
    <w:rsid w:val="00D07B1B"/>
    <w:pPr>
      <w:adjustRightInd/>
      <w:spacing w:after="120" w:line="240" w:lineRule="auto"/>
    </w:pPr>
    <w:rPr>
      <w:rFonts w:eastAsia="Times New Roman"/>
    </w:rPr>
  </w:style>
  <w:style w:type="character" w:customStyle="1" w:styleId="BodyTextChar">
    <w:name w:val="Body Text Char"/>
    <w:link w:val="BodyText"/>
    <w:rsid w:val="00D07B1B"/>
    <w:rPr>
      <w:rFonts w:ascii="Arial" w:hAnsi="Arial" w:cs="Arial"/>
      <w:sz w:val="21"/>
      <w:szCs w:val="21"/>
      <w:lang w:eastAsia="en-GB"/>
    </w:rPr>
  </w:style>
  <w:style w:type="paragraph" w:styleId="BodyTextFirstIndent">
    <w:name w:val="Body Text First Indent"/>
    <w:basedOn w:val="BodyText"/>
    <w:link w:val="BodyTextFirstIndentChar"/>
    <w:rsid w:val="00D07B1B"/>
    <w:pPr>
      <w:ind w:firstLine="210"/>
    </w:pPr>
  </w:style>
  <w:style w:type="character" w:customStyle="1" w:styleId="BodyTextFirstIndentChar">
    <w:name w:val="Body Text First Indent Char"/>
    <w:basedOn w:val="BodyTextChar"/>
    <w:link w:val="BodyTextFirstIndent"/>
    <w:rsid w:val="00D07B1B"/>
    <w:rPr>
      <w:rFonts w:ascii="Arial" w:hAnsi="Arial" w:cs="Arial"/>
      <w:sz w:val="21"/>
      <w:szCs w:val="21"/>
      <w:lang w:eastAsia="en-GB"/>
    </w:rPr>
  </w:style>
  <w:style w:type="paragraph" w:styleId="BodyTextIndent">
    <w:name w:val="Body Text Indent"/>
    <w:basedOn w:val="Normal"/>
    <w:link w:val="BodyTextIndentChar"/>
    <w:rsid w:val="00D07B1B"/>
    <w:pPr>
      <w:adjustRightInd/>
      <w:spacing w:after="120" w:line="240" w:lineRule="auto"/>
      <w:ind w:left="283"/>
    </w:pPr>
    <w:rPr>
      <w:rFonts w:eastAsia="Times New Roman"/>
    </w:rPr>
  </w:style>
  <w:style w:type="character" w:customStyle="1" w:styleId="BodyTextIndentChar">
    <w:name w:val="Body Text Indent Char"/>
    <w:link w:val="BodyTextIndent"/>
    <w:rsid w:val="00D07B1B"/>
    <w:rPr>
      <w:rFonts w:ascii="Arial" w:hAnsi="Arial" w:cs="Arial"/>
      <w:sz w:val="21"/>
      <w:szCs w:val="21"/>
      <w:lang w:eastAsia="en-GB"/>
    </w:rPr>
  </w:style>
  <w:style w:type="paragraph" w:styleId="BodyTextFirstIndent2">
    <w:name w:val="Body Text First Indent 2"/>
    <w:basedOn w:val="BodyTextIndent"/>
    <w:link w:val="BodyTextFirstIndent2Char"/>
    <w:rsid w:val="00D07B1B"/>
    <w:pPr>
      <w:ind w:firstLine="210"/>
    </w:pPr>
  </w:style>
  <w:style w:type="character" w:customStyle="1" w:styleId="BodyTextFirstIndent2Char">
    <w:name w:val="Body Text First Indent 2 Char"/>
    <w:basedOn w:val="BodyTextIndentChar"/>
    <w:link w:val="BodyTextFirstIndent2"/>
    <w:rsid w:val="00D07B1B"/>
    <w:rPr>
      <w:rFonts w:ascii="Arial" w:hAnsi="Arial" w:cs="Arial"/>
      <w:sz w:val="21"/>
      <w:szCs w:val="21"/>
      <w:lang w:eastAsia="en-GB"/>
    </w:rPr>
  </w:style>
  <w:style w:type="paragraph" w:styleId="BodyTextIndent2">
    <w:name w:val="Body Text Indent 2"/>
    <w:basedOn w:val="Normal"/>
    <w:link w:val="BodyTextIndent2Char"/>
    <w:rsid w:val="00D07B1B"/>
    <w:pPr>
      <w:adjustRightInd/>
      <w:spacing w:after="120" w:line="480" w:lineRule="auto"/>
      <w:ind w:left="283"/>
    </w:pPr>
    <w:rPr>
      <w:rFonts w:eastAsia="Times New Roman"/>
    </w:rPr>
  </w:style>
  <w:style w:type="character" w:customStyle="1" w:styleId="BodyTextIndent2Char">
    <w:name w:val="Body Text Indent 2 Char"/>
    <w:link w:val="BodyTextIndent2"/>
    <w:rsid w:val="00D07B1B"/>
    <w:rPr>
      <w:rFonts w:ascii="Arial" w:hAnsi="Arial" w:cs="Arial"/>
      <w:sz w:val="21"/>
      <w:szCs w:val="21"/>
      <w:lang w:eastAsia="en-GB"/>
    </w:rPr>
  </w:style>
  <w:style w:type="paragraph" w:styleId="BodyTextIndent3">
    <w:name w:val="Body Text Indent 3"/>
    <w:basedOn w:val="Normal"/>
    <w:link w:val="BodyTextIndent3Char"/>
    <w:rsid w:val="00D07B1B"/>
    <w:pPr>
      <w:adjustRightInd/>
      <w:spacing w:after="120" w:line="240" w:lineRule="auto"/>
      <w:ind w:left="283"/>
    </w:pPr>
    <w:rPr>
      <w:rFonts w:eastAsia="Times New Roman"/>
      <w:sz w:val="16"/>
      <w:szCs w:val="16"/>
    </w:rPr>
  </w:style>
  <w:style w:type="character" w:customStyle="1" w:styleId="BodyTextIndent3Char">
    <w:name w:val="Body Text Indent 3 Char"/>
    <w:link w:val="BodyTextIndent3"/>
    <w:rsid w:val="00D07B1B"/>
    <w:rPr>
      <w:rFonts w:ascii="Arial" w:hAnsi="Arial" w:cs="Arial"/>
      <w:sz w:val="16"/>
      <w:szCs w:val="16"/>
      <w:lang w:eastAsia="en-GB"/>
    </w:rPr>
  </w:style>
  <w:style w:type="paragraph" w:styleId="E-mailSignature">
    <w:name w:val="E-mail Signature"/>
    <w:basedOn w:val="Normal"/>
    <w:link w:val="E-mailSignatureChar"/>
    <w:rsid w:val="00D07B1B"/>
    <w:pPr>
      <w:adjustRightInd/>
      <w:spacing w:line="240" w:lineRule="auto"/>
    </w:pPr>
    <w:rPr>
      <w:rFonts w:eastAsia="Times New Roman"/>
    </w:rPr>
  </w:style>
  <w:style w:type="character" w:customStyle="1" w:styleId="E-mailSignatureChar">
    <w:name w:val="E-mail Signature Char"/>
    <w:link w:val="E-mailSignature"/>
    <w:rsid w:val="00D07B1B"/>
    <w:rPr>
      <w:rFonts w:ascii="Arial" w:hAnsi="Arial" w:cs="Arial"/>
      <w:sz w:val="21"/>
      <w:szCs w:val="21"/>
      <w:lang w:eastAsia="en-GB"/>
    </w:rPr>
  </w:style>
  <w:style w:type="character" w:styleId="HTMLCite">
    <w:name w:val="HTML Cite"/>
    <w:rsid w:val="00D07B1B"/>
    <w:rPr>
      <w:i/>
      <w:iCs/>
    </w:rPr>
  </w:style>
  <w:style w:type="character" w:styleId="HTMLCode">
    <w:name w:val="HTML Code"/>
    <w:rsid w:val="00D07B1B"/>
    <w:rPr>
      <w:rFonts w:ascii="Courier New" w:hAnsi="Courier New" w:cs="Courier New"/>
      <w:sz w:val="20"/>
      <w:szCs w:val="20"/>
    </w:rPr>
  </w:style>
  <w:style w:type="character" w:styleId="HTMLDefinition">
    <w:name w:val="HTML Definition"/>
    <w:rsid w:val="00D07B1B"/>
    <w:rPr>
      <w:i/>
      <w:iCs/>
    </w:rPr>
  </w:style>
  <w:style w:type="character" w:styleId="HTMLKeyboard">
    <w:name w:val="HTML Keyboard"/>
    <w:rsid w:val="00D07B1B"/>
    <w:rPr>
      <w:rFonts w:ascii="Courier New" w:hAnsi="Courier New" w:cs="Courier New"/>
      <w:sz w:val="20"/>
      <w:szCs w:val="20"/>
    </w:rPr>
  </w:style>
  <w:style w:type="paragraph" w:styleId="HTMLPreformatted">
    <w:name w:val="HTML Preformatted"/>
    <w:basedOn w:val="Normal"/>
    <w:link w:val="HTMLPreformattedChar"/>
    <w:rsid w:val="00D07B1B"/>
    <w:pPr>
      <w:adjustRightInd/>
      <w:spacing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D07B1B"/>
    <w:rPr>
      <w:rFonts w:ascii="Courier New" w:hAnsi="Courier New" w:cs="Courier New"/>
      <w:lang w:eastAsia="en-GB"/>
    </w:rPr>
  </w:style>
  <w:style w:type="character" w:styleId="HTMLSample">
    <w:name w:val="HTML Sample"/>
    <w:rsid w:val="00D07B1B"/>
    <w:rPr>
      <w:rFonts w:ascii="Courier New" w:hAnsi="Courier New" w:cs="Courier New"/>
    </w:rPr>
  </w:style>
  <w:style w:type="character" w:styleId="HTMLTypewriter">
    <w:name w:val="HTML Typewriter"/>
    <w:rsid w:val="00D07B1B"/>
    <w:rPr>
      <w:rFonts w:ascii="Courier New" w:hAnsi="Courier New" w:cs="Courier New"/>
      <w:sz w:val="20"/>
      <w:szCs w:val="20"/>
    </w:rPr>
  </w:style>
  <w:style w:type="character" w:styleId="HTMLVariable">
    <w:name w:val="HTML Variable"/>
    <w:rsid w:val="00D07B1B"/>
    <w:rPr>
      <w:i/>
      <w:iCs/>
    </w:rPr>
  </w:style>
  <w:style w:type="paragraph" w:styleId="PlainText">
    <w:name w:val="Plain Text"/>
    <w:basedOn w:val="Normal"/>
    <w:link w:val="PlainTextChar"/>
    <w:rsid w:val="00D07B1B"/>
    <w:pPr>
      <w:adjustRightInd/>
      <w:spacing w:line="240" w:lineRule="auto"/>
    </w:pPr>
    <w:rPr>
      <w:rFonts w:ascii="Courier New" w:eastAsia="Times New Roman" w:hAnsi="Courier New" w:cs="Courier New"/>
      <w:sz w:val="20"/>
      <w:szCs w:val="20"/>
    </w:rPr>
  </w:style>
  <w:style w:type="character" w:customStyle="1" w:styleId="PlainTextChar">
    <w:name w:val="Plain Text Char"/>
    <w:link w:val="PlainText"/>
    <w:rsid w:val="00D07B1B"/>
    <w:rPr>
      <w:rFonts w:ascii="Courier New" w:hAnsi="Courier New" w:cs="Courier New"/>
      <w:lang w:eastAsia="en-GB"/>
    </w:rPr>
  </w:style>
  <w:style w:type="paragraph" w:styleId="Salutation">
    <w:name w:val="Salutation"/>
    <w:basedOn w:val="Normal"/>
    <w:next w:val="Normal"/>
    <w:link w:val="SalutationChar"/>
    <w:rsid w:val="00D07B1B"/>
    <w:pPr>
      <w:adjustRightInd/>
      <w:spacing w:line="240" w:lineRule="auto"/>
    </w:pPr>
    <w:rPr>
      <w:rFonts w:eastAsia="Times New Roman"/>
    </w:rPr>
  </w:style>
  <w:style w:type="character" w:customStyle="1" w:styleId="SalutationChar">
    <w:name w:val="Salutation Char"/>
    <w:link w:val="Salutation"/>
    <w:rsid w:val="00D07B1B"/>
    <w:rPr>
      <w:rFonts w:ascii="Arial" w:hAnsi="Arial" w:cs="Arial"/>
      <w:sz w:val="21"/>
      <w:szCs w:val="21"/>
      <w:lang w:eastAsia="en-GB"/>
    </w:rPr>
  </w:style>
  <w:style w:type="paragraph" w:styleId="Signature">
    <w:name w:val="Signature"/>
    <w:basedOn w:val="Normal"/>
    <w:link w:val="SignatureChar"/>
    <w:rsid w:val="00D07B1B"/>
    <w:pPr>
      <w:adjustRightInd/>
      <w:spacing w:line="240" w:lineRule="auto"/>
      <w:ind w:left="4252"/>
    </w:pPr>
    <w:rPr>
      <w:rFonts w:eastAsia="Times New Roman"/>
    </w:rPr>
  </w:style>
  <w:style w:type="character" w:customStyle="1" w:styleId="SignatureChar">
    <w:name w:val="Signature Char"/>
    <w:link w:val="Signature"/>
    <w:rsid w:val="00D07B1B"/>
    <w:rPr>
      <w:rFonts w:ascii="Arial" w:hAnsi="Arial" w:cs="Arial"/>
      <w:sz w:val="21"/>
      <w:szCs w:val="21"/>
      <w:lang w:eastAsia="en-GB"/>
    </w:rPr>
  </w:style>
  <w:style w:type="numbering" w:styleId="ArticleSection">
    <w:name w:val="Outline List 3"/>
    <w:basedOn w:val="NoList"/>
    <w:rsid w:val="00D07B1B"/>
    <w:pPr>
      <w:numPr>
        <w:numId w:val="12"/>
      </w:numPr>
    </w:pPr>
  </w:style>
  <w:style w:type="paragraph" w:styleId="BodyText2">
    <w:name w:val="Body Text 2"/>
    <w:basedOn w:val="Normal"/>
    <w:link w:val="BodyText2Char"/>
    <w:rsid w:val="00D07B1B"/>
    <w:pPr>
      <w:adjustRightInd/>
      <w:spacing w:after="120" w:line="480" w:lineRule="auto"/>
    </w:pPr>
    <w:rPr>
      <w:rFonts w:eastAsia="Times New Roman"/>
    </w:rPr>
  </w:style>
  <w:style w:type="character" w:customStyle="1" w:styleId="BodyText2Char">
    <w:name w:val="Body Text 2 Char"/>
    <w:link w:val="BodyText2"/>
    <w:rsid w:val="00D07B1B"/>
    <w:rPr>
      <w:rFonts w:ascii="Arial" w:hAnsi="Arial" w:cs="Arial"/>
      <w:sz w:val="21"/>
      <w:szCs w:val="21"/>
      <w:lang w:eastAsia="en-GB"/>
    </w:rPr>
  </w:style>
  <w:style w:type="paragraph" w:styleId="BodyText3">
    <w:name w:val="Body Text 3"/>
    <w:basedOn w:val="Normal"/>
    <w:link w:val="BodyText3Char"/>
    <w:rsid w:val="00D07B1B"/>
    <w:pPr>
      <w:adjustRightInd/>
      <w:spacing w:after="120" w:line="240" w:lineRule="auto"/>
    </w:pPr>
    <w:rPr>
      <w:rFonts w:eastAsia="Times New Roman"/>
      <w:sz w:val="16"/>
      <w:szCs w:val="16"/>
    </w:rPr>
  </w:style>
  <w:style w:type="character" w:customStyle="1" w:styleId="BodyText3Char">
    <w:name w:val="Body Text 3 Char"/>
    <w:link w:val="BodyText3"/>
    <w:rsid w:val="00D07B1B"/>
    <w:rPr>
      <w:rFonts w:ascii="Arial" w:hAnsi="Arial" w:cs="Arial"/>
      <w:sz w:val="16"/>
      <w:szCs w:val="16"/>
      <w:lang w:eastAsia="en-GB"/>
    </w:rPr>
  </w:style>
  <w:style w:type="paragraph" w:styleId="Closing">
    <w:name w:val="Closing"/>
    <w:basedOn w:val="Normal"/>
    <w:link w:val="ClosingChar"/>
    <w:rsid w:val="00D07B1B"/>
    <w:pPr>
      <w:adjustRightInd/>
      <w:spacing w:line="240" w:lineRule="auto"/>
      <w:ind w:left="4252"/>
    </w:pPr>
    <w:rPr>
      <w:rFonts w:eastAsia="Times New Roman"/>
    </w:rPr>
  </w:style>
  <w:style w:type="character" w:customStyle="1" w:styleId="ClosingChar">
    <w:name w:val="Closing Char"/>
    <w:link w:val="Closing"/>
    <w:rsid w:val="00D07B1B"/>
    <w:rPr>
      <w:rFonts w:ascii="Arial" w:hAnsi="Arial" w:cs="Arial"/>
      <w:sz w:val="21"/>
      <w:szCs w:val="21"/>
      <w:lang w:eastAsia="en-GB"/>
    </w:rPr>
  </w:style>
  <w:style w:type="paragraph" w:styleId="Date">
    <w:name w:val="Date"/>
    <w:basedOn w:val="Normal"/>
    <w:next w:val="Normal"/>
    <w:link w:val="DateChar"/>
    <w:rsid w:val="00D07B1B"/>
    <w:pPr>
      <w:adjustRightInd/>
      <w:spacing w:line="240" w:lineRule="auto"/>
    </w:pPr>
    <w:rPr>
      <w:rFonts w:eastAsia="Times New Roman"/>
    </w:rPr>
  </w:style>
  <w:style w:type="character" w:customStyle="1" w:styleId="DateChar">
    <w:name w:val="Date Char"/>
    <w:link w:val="Date"/>
    <w:rsid w:val="00D07B1B"/>
    <w:rPr>
      <w:rFonts w:ascii="Arial" w:hAnsi="Arial" w:cs="Arial"/>
      <w:sz w:val="21"/>
      <w:szCs w:val="21"/>
      <w:lang w:eastAsia="en-GB"/>
    </w:rPr>
  </w:style>
  <w:style w:type="paragraph" w:styleId="EnvelopeAddress">
    <w:name w:val="envelope address"/>
    <w:basedOn w:val="Normal"/>
    <w:rsid w:val="00D07B1B"/>
    <w:pPr>
      <w:framePr w:w="7920" w:h="1980" w:hRule="exact" w:hSpace="180" w:wrap="auto" w:hAnchor="page" w:xAlign="center" w:yAlign="bottom"/>
      <w:adjustRightInd/>
      <w:spacing w:line="240" w:lineRule="auto"/>
      <w:ind w:left="2880"/>
    </w:pPr>
    <w:rPr>
      <w:rFonts w:eastAsia="Times New Roman"/>
      <w:sz w:val="24"/>
      <w:szCs w:val="24"/>
    </w:rPr>
  </w:style>
  <w:style w:type="paragraph" w:styleId="EnvelopeReturn">
    <w:name w:val="envelope return"/>
    <w:basedOn w:val="Normal"/>
    <w:rsid w:val="00D07B1B"/>
    <w:pPr>
      <w:adjustRightInd/>
      <w:spacing w:line="240" w:lineRule="auto"/>
    </w:pPr>
    <w:rPr>
      <w:rFonts w:eastAsia="Times New Roman"/>
      <w:sz w:val="20"/>
      <w:szCs w:val="20"/>
    </w:rPr>
  </w:style>
  <w:style w:type="character" w:styleId="HTMLAcronym">
    <w:name w:val="HTML Acronym"/>
    <w:rsid w:val="00D07B1B"/>
  </w:style>
  <w:style w:type="paragraph" w:styleId="List">
    <w:name w:val="List"/>
    <w:basedOn w:val="Normal"/>
    <w:rsid w:val="00D07B1B"/>
    <w:pPr>
      <w:adjustRightInd/>
      <w:spacing w:line="240" w:lineRule="auto"/>
      <w:ind w:left="283" w:hanging="283"/>
    </w:pPr>
    <w:rPr>
      <w:rFonts w:eastAsia="Times New Roman"/>
    </w:rPr>
  </w:style>
  <w:style w:type="paragraph" w:styleId="List2">
    <w:name w:val="List 2"/>
    <w:basedOn w:val="Normal"/>
    <w:rsid w:val="00D07B1B"/>
    <w:pPr>
      <w:adjustRightInd/>
      <w:spacing w:line="240" w:lineRule="auto"/>
      <w:ind w:left="566" w:hanging="283"/>
    </w:pPr>
    <w:rPr>
      <w:rFonts w:eastAsia="Times New Roman"/>
    </w:rPr>
  </w:style>
  <w:style w:type="paragraph" w:styleId="List3">
    <w:name w:val="List 3"/>
    <w:basedOn w:val="Normal"/>
    <w:rsid w:val="00D07B1B"/>
    <w:pPr>
      <w:adjustRightInd/>
      <w:spacing w:line="240" w:lineRule="auto"/>
      <w:ind w:left="849" w:hanging="283"/>
    </w:pPr>
    <w:rPr>
      <w:rFonts w:eastAsia="Times New Roman"/>
    </w:rPr>
  </w:style>
  <w:style w:type="paragraph" w:styleId="List4">
    <w:name w:val="List 4"/>
    <w:basedOn w:val="Normal"/>
    <w:rsid w:val="00D07B1B"/>
    <w:pPr>
      <w:adjustRightInd/>
      <w:spacing w:line="240" w:lineRule="auto"/>
      <w:ind w:left="1132" w:hanging="283"/>
    </w:pPr>
    <w:rPr>
      <w:rFonts w:eastAsia="Times New Roman"/>
    </w:rPr>
  </w:style>
  <w:style w:type="paragraph" w:styleId="List5">
    <w:name w:val="List 5"/>
    <w:basedOn w:val="Normal"/>
    <w:rsid w:val="00D07B1B"/>
    <w:pPr>
      <w:adjustRightInd/>
      <w:spacing w:line="240" w:lineRule="auto"/>
      <w:ind w:left="1415" w:hanging="283"/>
    </w:pPr>
    <w:rPr>
      <w:rFonts w:eastAsia="Times New Roman"/>
    </w:rPr>
  </w:style>
  <w:style w:type="paragraph" w:styleId="ListBullet">
    <w:name w:val="List Bullet"/>
    <w:basedOn w:val="Normal"/>
    <w:rsid w:val="00D07B1B"/>
    <w:pPr>
      <w:numPr>
        <w:numId w:val="1"/>
      </w:numPr>
      <w:adjustRightInd/>
      <w:spacing w:line="240" w:lineRule="auto"/>
    </w:pPr>
    <w:rPr>
      <w:rFonts w:eastAsia="Times New Roman"/>
    </w:rPr>
  </w:style>
  <w:style w:type="paragraph" w:styleId="ListBullet2">
    <w:name w:val="List Bullet 2"/>
    <w:basedOn w:val="Normal"/>
    <w:rsid w:val="00D07B1B"/>
    <w:pPr>
      <w:tabs>
        <w:tab w:val="num" w:pos="643"/>
      </w:tabs>
      <w:adjustRightInd/>
      <w:spacing w:line="240" w:lineRule="auto"/>
      <w:ind w:left="643" w:hanging="360"/>
    </w:pPr>
    <w:rPr>
      <w:rFonts w:eastAsia="Times New Roman"/>
    </w:rPr>
  </w:style>
  <w:style w:type="paragraph" w:styleId="ListBullet3">
    <w:name w:val="List Bullet 3"/>
    <w:basedOn w:val="Normal"/>
    <w:rsid w:val="00D07B1B"/>
    <w:pPr>
      <w:tabs>
        <w:tab w:val="num" w:pos="926"/>
      </w:tabs>
      <w:adjustRightInd/>
      <w:spacing w:line="240" w:lineRule="auto"/>
      <w:ind w:left="926" w:hanging="360"/>
    </w:pPr>
    <w:rPr>
      <w:rFonts w:eastAsia="Times New Roman"/>
    </w:rPr>
  </w:style>
  <w:style w:type="paragraph" w:styleId="ListBullet4">
    <w:name w:val="List Bullet 4"/>
    <w:basedOn w:val="Normal"/>
    <w:rsid w:val="00D07B1B"/>
    <w:pPr>
      <w:tabs>
        <w:tab w:val="num" w:pos="1209"/>
      </w:tabs>
      <w:adjustRightInd/>
      <w:spacing w:line="240" w:lineRule="auto"/>
      <w:ind w:left="1209" w:hanging="360"/>
    </w:pPr>
    <w:rPr>
      <w:rFonts w:eastAsia="Times New Roman"/>
    </w:rPr>
  </w:style>
  <w:style w:type="paragraph" w:styleId="ListBullet5">
    <w:name w:val="List Bullet 5"/>
    <w:basedOn w:val="Normal"/>
    <w:rsid w:val="00D07B1B"/>
    <w:pPr>
      <w:tabs>
        <w:tab w:val="num" w:pos="1492"/>
      </w:tabs>
      <w:adjustRightInd/>
      <w:spacing w:line="240" w:lineRule="auto"/>
      <w:ind w:left="1492" w:hanging="360"/>
    </w:pPr>
    <w:rPr>
      <w:rFonts w:eastAsia="Times New Roman"/>
    </w:rPr>
  </w:style>
  <w:style w:type="paragraph" w:styleId="ListContinue">
    <w:name w:val="List Continue"/>
    <w:basedOn w:val="Normal"/>
    <w:rsid w:val="00D07B1B"/>
    <w:pPr>
      <w:adjustRightInd/>
      <w:spacing w:after="120" w:line="240" w:lineRule="auto"/>
      <w:ind w:left="283"/>
    </w:pPr>
    <w:rPr>
      <w:rFonts w:eastAsia="Times New Roman"/>
    </w:rPr>
  </w:style>
  <w:style w:type="paragraph" w:styleId="ListContinue2">
    <w:name w:val="List Continue 2"/>
    <w:basedOn w:val="Normal"/>
    <w:rsid w:val="00D07B1B"/>
    <w:pPr>
      <w:adjustRightInd/>
      <w:spacing w:after="120" w:line="240" w:lineRule="auto"/>
      <w:ind w:left="566"/>
    </w:pPr>
    <w:rPr>
      <w:rFonts w:eastAsia="Times New Roman"/>
    </w:rPr>
  </w:style>
  <w:style w:type="paragraph" w:styleId="ListContinue3">
    <w:name w:val="List Continue 3"/>
    <w:basedOn w:val="Normal"/>
    <w:rsid w:val="00D07B1B"/>
    <w:pPr>
      <w:adjustRightInd/>
      <w:spacing w:after="120" w:line="240" w:lineRule="auto"/>
      <w:ind w:left="849"/>
    </w:pPr>
    <w:rPr>
      <w:rFonts w:eastAsia="Times New Roman"/>
    </w:rPr>
  </w:style>
  <w:style w:type="paragraph" w:styleId="ListContinue4">
    <w:name w:val="List Continue 4"/>
    <w:basedOn w:val="Normal"/>
    <w:rsid w:val="00D07B1B"/>
    <w:pPr>
      <w:adjustRightInd/>
      <w:spacing w:after="120" w:line="240" w:lineRule="auto"/>
      <w:ind w:left="1132"/>
    </w:pPr>
    <w:rPr>
      <w:rFonts w:eastAsia="Times New Roman"/>
    </w:rPr>
  </w:style>
  <w:style w:type="paragraph" w:styleId="ListContinue5">
    <w:name w:val="List Continue 5"/>
    <w:basedOn w:val="Normal"/>
    <w:rsid w:val="00D07B1B"/>
    <w:pPr>
      <w:adjustRightInd/>
      <w:spacing w:after="120" w:line="240" w:lineRule="auto"/>
      <w:ind w:left="1415"/>
    </w:pPr>
    <w:rPr>
      <w:rFonts w:eastAsia="Times New Roman"/>
    </w:rPr>
  </w:style>
  <w:style w:type="paragraph" w:styleId="ListNumber">
    <w:name w:val="List Number"/>
    <w:basedOn w:val="Normal"/>
    <w:rsid w:val="00D07B1B"/>
    <w:pPr>
      <w:tabs>
        <w:tab w:val="num" w:pos="360"/>
      </w:tabs>
      <w:adjustRightInd/>
      <w:spacing w:line="240" w:lineRule="auto"/>
      <w:ind w:left="360" w:hanging="360"/>
    </w:pPr>
    <w:rPr>
      <w:rFonts w:eastAsia="Times New Roman"/>
    </w:rPr>
  </w:style>
  <w:style w:type="paragraph" w:styleId="ListNumber2">
    <w:name w:val="List Number 2"/>
    <w:basedOn w:val="Normal"/>
    <w:rsid w:val="00D07B1B"/>
    <w:pPr>
      <w:tabs>
        <w:tab w:val="num" w:pos="643"/>
      </w:tabs>
      <w:adjustRightInd/>
      <w:spacing w:line="240" w:lineRule="auto"/>
      <w:ind w:left="643" w:hanging="360"/>
    </w:pPr>
    <w:rPr>
      <w:rFonts w:eastAsia="Times New Roman"/>
    </w:rPr>
  </w:style>
  <w:style w:type="paragraph" w:styleId="ListNumber3">
    <w:name w:val="List Number 3"/>
    <w:basedOn w:val="Normal"/>
    <w:rsid w:val="00D07B1B"/>
    <w:pPr>
      <w:tabs>
        <w:tab w:val="num" w:pos="926"/>
      </w:tabs>
      <w:adjustRightInd/>
      <w:spacing w:line="240" w:lineRule="auto"/>
      <w:ind w:left="926" w:hanging="360"/>
    </w:pPr>
    <w:rPr>
      <w:rFonts w:eastAsia="Times New Roman"/>
    </w:rPr>
  </w:style>
  <w:style w:type="paragraph" w:styleId="ListNumber4">
    <w:name w:val="List Number 4"/>
    <w:basedOn w:val="Normal"/>
    <w:rsid w:val="00D07B1B"/>
    <w:pPr>
      <w:tabs>
        <w:tab w:val="num" w:pos="1209"/>
      </w:tabs>
      <w:adjustRightInd/>
      <w:spacing w:line="240" w:lineRule="auto"/>
      <w:ind w:left="1209" w:hanging="360"/>
    </w:pPr>
    <w:rPr>
      <w:rFonts w:eastAsia="Times New Roman"/>
    </w:rPr>
  </w:style>
  <w:style w:type="paragraph" w:styleId="ListNumber5">
    <w:name w:val="List Number 5"/>
    <w:basedOn w:val="Normal"/>
    <w:rsid w:val="00D07B1B"/>
    <w:pPr>
      <w:tabs>
        <w:tab w:val="num" w:pos="1492"/>
      </w:tabs>
      <w:adjustRightInd/>
      <w:spacing w:line="240" w:lineRule="auto"/>
      <w:ind w:left="1492" w:hanging="360"/>
    </w:pPr>
    <w:rPr>
      <w:rFonts w:eastAsia="Times New Roman"/>
    </w:rPr>
  </w:style>
  <w:style w:type="paragraph" w:styleId="MessageHeader">
    <w:name w:val="Message Header"/>
    <w:basedOn w:val="Normal"/>
    <w:link w:val="MessageHeaderChar"/>
    <w:rsid w:val="00D07B1B"/>
    <w:pPr>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pPr>
    <w:rPr>
      <w:rFonts w:eastAsia="Times New Roman"/>
      <w:sz w:val="24"/>
      <w:szCs w:val="24"/>
    </w:rPr>
  </w:style>
  <w:style w:type="character" w:customStyle="1" w:styleId="MessageHeaderChar">
    <w:name w:val="Message Header Char"/>
    <w:link w:val="MessageHeader"/>
    <w:rsid w:val="00D07B1B"/>
    <w:rPr>
      <w:rFonts w:ascii="Arial" w:hAnsi="Arial" w:cs="Arial"/>
      <w:sz w:val="24"/>
      <w:szCs w:val="24"/>
      <w:shd w:val="pct20" w:color="auto" w:fill="auto"/>
      <w:lang w:eastAsia="en-GB"/>
    </w:rPr>
  </w:style>
  <w:style w:type="paragraph" w:styleId="NormalWeb">
    <w:name w:val="Normal (Web)"/>
    <w:basedOn w:val="Normal"/>
    <w:rsid w:val="00D07B1B"/>
    <w:pPr>
      <w:adjustRightInd/>
      <w:spacing w:line="240" w:lineRule="auto"/>
    </w:pPr>
    <w:rPr>
      <w:rFonts w:ascii="Times New Roman" w:eastAsia="Times New Roman" w:hAnsi="Times New Roman" w:cs="Times New Roman"/>
      <w:sz w:val="24"/>
      <w:szCs w:val="24"/>
    </w:rPr>
  </w:style>
  <w:style w:type="paragraph" w:styleId="NormalIndent">
    <w:name w:val="Normal Indent"/>
    <w:basedOn w:val="Normal"/>
    <w:rsid w:val="00D07B1B"/>
    <w:pPr>
      <w:adjustRightInd/>
      <w:spacing w:line="240" w:lineRule="auto"/>
      <w:ind w:left="992"/>
    </w:pPr>
    <w:rPr>
      <w:rFonts w:eastAsia="Times New Roman"/>
    </w:rPr>
  </w:style>
  <w:style w:type="paragraph" w:styleId="NoteHeading">
    <w:name w:val="Note Heading"/>
    <w:basedOn w:val="Normal"/>
    <w:next w:val="Normal"/>
    <w:link w:val="NoteHeadingChar"/>
    <w:rsid w:val="00D07B1B"/>
    <w:pPr>
      <w:adjustRightInd/>
      <w:spacing w:line="240" w:lineRule="auto"/>
    </w:pPr>
    <w:rPr>
      <w:rFonts w:eastAsia="Times New Roman"/>
    </w:rPr>
  </w:style>
  <w:style w:type="character" w:customStyle="1" w:styleId="NoteHeadingChar">
    <w:name w:val="Note Heading Char"/>
    <w:link w:val="NoteHeading"/>
    <w:rsid w:val="00D07B1B"/>
    <w:rPr>
      <w:rFonts w:ascii="Arial" w:hAnsi="Arial" w:cs="Arial"/>
      <w:sz w:val="21"/>
      <w:szCs w:val="21"/>
      <w:lang w:eastAsia="en-GB"/>
    </w:rPr>
  </w:style>
  <w:style w:type="character" w:styleId="FollowedHyperlink">
    <w:name w:val="FollowedHyperlink"/>
    <w:rsid w:val="00D07B1B"/>
    <w:rPr>
      <w:rFonts w:ascii="Arial" w:hAnsi="Arial" w:cs="Arial"/>
      <w:color w:val="800080"/>
      <w:sz w:val="21"/>
      <w:szCs w:val="21"/>
      <w:u w:val="single"/>
    </w:rPr>
  </w:style>
  <w:style w:type="character" w:styleId="LineNumber">
    <w:name w:val="line number"/>
    <w:rsid w:val="00D07B1B"/>
  </w:style>
  <w:style w:type="table" w:styleId="TableGrid">
    <w:name w:val="Table Grid"/>
    <w:basedOn w:val="TableNormal"/>
    <w:rsid w:val="00D07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bicNormal">
    <w:name w:val="Arabic_Normal"/>
    <w:qFormat/>
    <w:rsid w:val="00D07B1B"/>
    <w:pPr>
      <w:bidi/>
      <w:jc w:val="both"/>
    </w:pPr>
    <w:rPr>
      <w:rFonts w:ascii="Arial" w:hAnsi="Arial" w:cs="Arial"/>
      <w:sz w:val="24"/>
      <w:szCs w:val="24"/>
      <w:lang w:bidi="ar-EG"/>
    </w:rPr>
  </w:style>
  <w:style w:type="paragraph" w:customStyle="1" w:styleId="ArabicBody">
    <w:name w:val="Arabic_Body"/>
    <w:basedOn w:val="ArabicNormal"/>
    <w:qFormat/>
    <w:rsid w:val="00D07B1B"/>
    <w:pPr>
      <w:spacing w:after="240" w:line="276" w:lineRule="auto"/>
    </w:pPr>
    <w:rPr>
      <w:lang w:bidi="ar-BH"/>
    </w:rPr>
  </w:style>
  <w:style w:type="paragraph" w:customStyle="1" w:styleId="ArabicBody1">
    <w:name w:val="Arabic_Body 1"/>
    <w:basedOn w:val="ArabicNormal"/>
    <w:qFormat/>
    <w:rsid w:val="00D07B1B"/>
    <w:pPr>
      <w:tabs>
        <w:tab w:val="left" w:pos="992"/>
        <w:tab w:val="left" w:pos="1701"/>
      </w:tabs>
      <w:spacing w:after="240" w:line="276" w:lineRule="auto"/>
      <w:ind w:left="992"/>
    </w:pPr>
  </w:style>
  <w:style w:type="paragraph" w:customStyle="1" w:styleId="ArabicBody2">
    <w:name w:val="Arabic_Body 2"/>
    <w:basedOn w:val="ArabicNormal"/>
    <w:qFormat/>
    <w:rsid w:val="00D07B1B"/>
    <w:pPr>
      <w:tabs>
        <w:tab w:val="left" w:pos="992"/>
        <w:tab w:val="left" w:pos="1701"/>
      </w:tabs>
      <w:spacing w:after="240" w:line="276" w:lineRule="auto"/>
      <w:ind w:left="992"/>
    </w:pPr>
  </w:style>
  <w:style w:type="paragraph" w:customStyle="1" w:styleId="ArabicBody3">
    <w:name w:val="Arabic_Body 3"/>
    <w:basedOn w:val="ArabicNormal"/>
    <w:qFormat/>
    <w:rsid w:val="00D07B1B"/>
    <w:pPr>
      <w:tabs>
        <w:tab w:val="left" w:pos="992"/>
        <w:tab w:val="left" w:pos="1701"/>
      </w:tabs>
      <w:spacing w:after="240" w:line="276" w:lineRule="auto"/>
      <w:ind w:left="1985"/>
    </w:pPr>
  </w:style>
  <w:style w:type="paragraph" w:customStyle="1" w:styleId="ArabicBody4">
    <w:name w:val="Arabic_Body 4"/>
    <w:basedOn w:val="ArabicNormal"/>
    <w:qFormat/>
    <w:rsid w:val="00D07B1B"/>
    <w:pPr>
      <w:tabs>
        <w:tab w:val="left" w:pos="992"/>
        <w:tab w:val="left" w:pos="1701"/>
      </w:tabs>
      <w:spacing w:after="240" w:line="276" w:lineRule="auto"/>
      <w:ind w:left="2693"/>
    </w:pPr>
  </w:style>
  <w:style w:type="paragraph" w:customStyle="1" w:styleId="ArabicBody5">
    <w:name w:val="Arabic_Body 5"/>
    <w:basedOn w:val="ArabicNormal"/>
    <w:qFormat/>
    <w:rsid w:val="00D07B1B"/>
    <w:pPr>
      <w:tabs>
        <w:tab w:val="left" w:pos="992"/>
        <w:tab w:val="left" w:pos="1701"/>
      </w:tabs>
      <w:spacing w:after="240" w:line="276" w:lineRule="auto"/>
      <w:ind w:left="2693"/>
    </w:pPr>
  </w:style>
  <w:style w:type="paragraph" w:customStyle="1" w:styleId="ArabicBody6">
    <w:name w:val="Arabic_Body 6"/>
    <w:basedOn w:val="ArabicNormal"/>
    <w:qFormat/>
    <w:rsid w:val="00D07B1B"/>
    <w:pPr>
      <w:tabs>
        <w:tab w:val="left" w:pos="992"/>
        <w:tab w:val="left" w:pos="1701"/>
      </w:tabs>
      <w:spacing w:after="240" w:line="276" w:lineRule="auto"/>
      <w:ind w:left="2693"/>
    </w:pPr>
  </w:style>
  <w:style w:type="paragraph" w:customStyle="1" w:styleId="ArabicBody7">
    <w:name w:val="Arabic_Body 7"/>
    <w:basedOn w:val="ArabicNormal"/>
    <w:qFormat/>
    <w:rsid w:val="00D07B1B"/>
    <w:pPr>
      <w:tabs>
        <w:tab w:val="left" w:pos="992"/>
        <w:tab w:val="left" w:pos="1701"/>
      </w:tabs>
      <w:spacing w:after="240" w:line="276" w:lineRule="auto"/>
      <w:ind w:left="2693"/>
    </w:pPr>
  </w:style>
  <w:style w:type="character" w:customStyle="1" w:styleId="ArabicHeading1Text">
    <w:name w:val="Arabic_Heading 1 Text"/>
    <w:qFormat/>
    <w:rsid w:val="00D07B1B"/>
    <w:rPr>
      <w:rFonts w:ascii="Arial" w:hAnsi="Arial" w:cs="Arial"/>
      <w:b/>
      <w:bCs/>
      <w:color w:val="auto"/>
      <w:sz w:val="24"/>
      <w:szCs w:val="24"/>
      <w:u w:val="none"/>
    </w:rPr>
  </w:style>
  <w:style w:type="character" w:customStyle="1" w:styleId="ArabicHeading2Text">
    <w:name w:val="Arabic_Heading 2 Text"/>
    <w:qFormat/>
    <w:rsid w:val="00D07B1B"/>
    <w:rPr>
      <w:rFonts w:ascii="Arial" w:hAnsi="Arial" w:cs="Arial"/>
      <w:b/>
      <w:bCs/>
      <w:color w:val="auto"/>
      <w:sz w:val="24"/>
      <w:szCs w:val="24"/>
      <w:u w:val="none"/>
    </w:rPr>
  </w:style>
  <w:style w:type="character" w:customStyle="1" w:styleId="ArabicHeading3Text">
    <w:name w:val="Arabic_Heading 3 Text"/>
    <w:qFormat/>
    <w:rsid w:val="00D07B1B"/>
    <w:rPr>
      <w:rFonts w:ascii="Arial" w:hAnsi="Arial" w:cs="Arial"/>
      <w:b/>
      <w:bCs/>
      <w:color w:val="auto"/>
      <w:sz w:val="24"/>
      <w:szCs w:val="24"/>
      <w:u w:val="none"/>
    </w:rPr>
  </w:style>
  <w:style w:type="character" w:customStyle="1" w:styleId="ArabicHeading4Text">
    <w:name w:val="Arabic_Heading 4 Text"/>
    <w:qFormat/>
    <w:rsid w:val="00D07B1B"/>
    <w:rPr>
      <w:rFonts w:ascii="Arial" w:hAnsi="Arial" w:cs="Arial"/>
      <w:b/>
      <w:bCs/>
      <w:color w:val="auto"/>
      <w:sz w:val="24"/>
      <w:szCs w:val="24"/>
      <w:u w:val="none"/>
    </w:rPr>
  </w:style>
  <w:style w:type="character" w:customStyle="1" w:styleId="ArabicHeading5Text">
    <w:name w:val="Arabic_Heading 5 Text"/>
    <w:qFormat/>
    <w:rsid w:val="00D07B1B"/>
    <w:rPr>
      <w:rFonts w:ascii="Arial" w:hAnsi="Arial" w:cs="Arial"/>
      <w:b/>
      <w:bCs/>
      <w:color w:val="auto"/>
      <w:sz w:val="24"/>
      <w:szCs w:val="24"/>
      <w:u w:val="none"/>
    </w:rPr>
  </w:style>
  <w:style w:type="character" w:customStyle="1" w:styleId="ArabicHeading6Text">
    <w:name w:val="Arabic_Heading 6 Text"/>
    <w:qFormat/>
    <w:rsid w:val="00D07B1B"/>
    <w:rPr>
      <w:rFonts w:ascii="Arial" w:hAnsi="Arial" w:cs="Arial"/>
      <w:b/>
      <w:bCs/>
      <w:color w:val="auto"/>
      <w:sz w:val="24"/>
      <w:szCs w:val="24"/>
      <w:u w:val="none"/>
    </w:rPr>
  </w:style>
  <w:style w:type="character" w:customStyle="1" w:styleId="ArabicHeading7Text">
    <w:name w:val="Arabic_Heading 7 Text"/>
    <w:qFormat/>
    <w:rsid w:val="00D07B1B"/>
    <w:rPr>
      <w:rFonts w:ascii="Arial" w:hAnsi="Arial" w:cs="Arial"/>
      <w:b/>
      <w:bCs/>
      <w:color w:val="auto"/>
      <w:sz w:val="24"/>
      <w:szCs w:val="24"/>
      <w:u w:val="none"/>
    </w:rPr>
  </w:style>
  <w:style w:type="paragraph" w:customStyle="1" w:styleId="ArabicLevel1">
    <w:name w:val="Arabic_Level 1"/>
    <w:basedOn w:val="ArabicBody1"/>
    <w:next w:val="ArabicBody1"/>
    <w:qFormat/>
    <w:rsid w:val="00D07B1B"/>
    <w:pPr>
      <w:tabs>
        <w:tab w:val="num" w:pos="992"/>
      </w:tabs>
      <w:ind w:hanging="992"/>
    </w:pPr>
  </w:style>
  <w:style w:type="paragraph" w:customStyle="1" w:styleId="ArabicLevel2">
    <w:name w:val="Arabic_Level 2"/>
    <w:basedOn w:val="ArabicBody2"/>
    <w:next w:val="ArabicBody2"/>
    <w:qFormat/>
    <w:rsid w:val="00D07B1B"/>
    <w:pPr>
      <w:tabs>
        <w:tab w:val="num" w:pos="992"/>
        <w:tab w:val="left" w:pos="2016"/>
        <w:tab w:val="left" w:pos="3024"/>
        <w:tab w:val="left" w:pos="4032"/>
        <w:tab w:val="left" w:pos="5040"/>
        <w:tab w:val="left" w:pos="6048"/>
        <w:tab w:val="left" w:pos="7056"/>
        <w:tab w:val="left" w:pos="8064"/>
        <w:tab w:val="right" w:pos="9029"/>
      </w:tabs>
      <w:ind w:hanging="992"/>
    </w:pPr>
  </w:style>
  <w:style w:type="paragraph" w:customStyle="1" w:styleId="ArabicLevel3">
    <w:name w:val="Arabic_Level 3"/>
    <w:basedOn w:val="ArabicBody3"/>
    <w:next w:val="ArabicBody3"/>
    <w:qFormat/>
    <w:rsid w:val="00D07B1B"/>
    <w:pPr>
      <w:tabs>
        <w:tab w:val="clear" w:pos="992"/>
        <w:tab w:val="clear" w:pos="1701"/>
        <w:tab w:val="num" w:pos="1985"/>
        <w:tab w:val="left" w:pos="2016"/>
        <w:tab w:val="left" w:pos="3024"/>
        <w:tab w:val="left" w:pos="4032"/>
        <w:tab w:val="left" w:pos="5040"/>
        <w:tab w:val="left" w:pos="6048"/>
        <w:tab w:val="left" w:pos="7056"/>
        <w:tab w:val="left" w:pos="8064"/>
        <w:tab w:val="right" w:pos="9029"/>
      </w:tabs>
      <w:ind w:hanging="993"/>
    </w:pPr>
  </w:style>
  <w:style w:type="paragraph" w:customStyle="1" w:styleId="ArabicLevel4">
    <w:name w:val="Arabic_Level 4"/>
    <w:basedOn w:val="ArabicBody4"/>
    <w:next w:val="ArabicBody4"/>
    <w:qFormat/>
    <w:rsid w:val="00D07B1B"/>
    <w:pPr>
      <w:tabs>
        <w:tab w:val="clear" w:pos="992"/>
        <w:tab w:val="clear" w:pos="1701"/>
        <w:tab w:val="num" w:pos="2693"/>
        <w:tab w:val="left" w:pos="3024"/>
        <w:tab w:val="left" w:pos="4032"/>
        <w:tab w:val="left" w:pos="5040"/>
        <w:tab w:val="left" w:pos="6048"/>
        <w:tab w:val="left" w:pos="7056"/>
        <w:tab w:val="left" w:pos="8064"/>
        <w:tab w:val="right" w:pos="9029"/>
      </w:tabs>
      <w:ind w:hanging="708"/>
    </w:pPr>
  </w:style>
  <w:style w:type="paragraph" w:customStyle="1" w:styleId="ArabicLevel5">
    <w:name w:val="Arabic_Level 5"/>
    <w:basedOn w:val="ArabicBody5"/>
    <w:next w:val="ArabicBody5"/>
    <w:qFormat/>
    <w:rsid w:val="00D07B1B"/>
    <w:pPr>
      <w:tabs>
        <w:tab w:val="clear" w:pos="992"/>
        <w:tab w:val="clear" w:pos="1701"/>
        <w:tab w:val="num" w:pos="2693"/>
        <w:tab w:val="left" w:pos="3024"/>
        <w:tab w:val="left" w:pos="4032"/>
        <w:tab w:val="left" w:pos="5040"/>
        <w:tab w:val="left" w:pos="6048"/>
        <w:tab w:val="left" w:pos="7056"/>
        <w:tab w:val="left" w:pos="8064"/>
        <w:tab w:val="right" w:pos="9029"/>
      </w:tabs>
      <w:ind w:hanging="708"/>
    </w:pPr>
  </w:style>
  <w:style w:type="paragraph" w:customStyle="1" w:styleId="ArabicLevel6">
    <w:name w:val="Arabic_Level 6"/>
    <w:basedOn w:val="ArabicBody6"/>
    <w:next w:val="ArabicBody6"/>
    <w:qFormat/>
    <w:rsid w:val="00D07B1B"/>
    <w:pPr>
      <w:tabs>
        <w:tab w:val="clear" w:pos="992"/>
        <w:tab w:val="clear" w:pos="1701"/>
        <w:tab w:val="num" w:pos="2693"/>
        <w:tab w:val="left" w:pos="3024"/>
        <w:tab w:val="left" w:pos="4032"/>
        <w:tab w:val="left" w:pos="5040"/>
        <w:tab w:val="left" w:pos="6048"/>
        <w:tab w:val="left" w:pos="7056"/>
        <w:tab w:val="left" w:pos="8064"/>
        <w:tab w:val="right" w:pos="9029"/>
      </w:tabs>
      <w:ind w:hanging="708"/>
    </w:pPr>
  </w:style>
  <w:style w:type="paragraph" w:customStyle="1" w:styleId="ArabicLevel7">
    <w:name w:val="Arabic_Level 7"/>
    <w:basedOn w:val="ArabicBody7"/>
    <w:next w:val="ArabicBody7"/>
    <w:qFormat/>
    <w:rsid w:val="00D07B1B"/>
    <w:pPr>
      <w:tabs>
        <w:tab w:val="clear" w:pos="992"/>
        <w:tab w:val="clear" w:pos="1701"/>
        <w:tab w:val="num" w:pos="2693"/>
        <w:tab w:val="left" w:pos="3024"/>
        <w:tab w:val="left" w:pos="4032"/>
        <w:tab w:val="left" w:pos="5040"/>
        <w:tab w:val="left" w:pos="6048"/>
        <w:tab w:val="left" w:pos="7056"/>
        <w:tab w:val="left" w:pos="8064"/>
        <w:tab w:val="right" w:pos="9029"/>
      </w:tabs>
      <w:ind w:hanging="708"/>
    </w:pPr>
  </w:style>
  <w:style w:type="character" w:customStyle="1" w:styleId="ArabicNoHeading1Text">
    <w:name w:val="Arabic_No Heading 1 Text"/>
    <w:qFormat/>
    <w:rsid w:val="00D07B1B"/>
    <w:rPr>
      <w:rFonts w:ascii="Arial" w:hAnsi="Arial" w:cs="Arial"/>
      <w:color w:val="auto"/>
      <w:sz w:val="24"/>
      <w:szCs w:val="24"/>
      <w:u w:val="none"/>
    </w:rPr>
  </w:style>
  <w:style w:type="character" w:customStyle="1" w:styleId="ArabicNoHeading2Text">
    <w:name w:val="Arabic_No Heading 2 Text"/>
    <w:qFormat/>
    <w:rsid w:val="00D07B1B"/>
    <w:rPr>
      <w:rFonts w:ascii="Arial" w:hAnsi="Arial" w:cs="Arial"/>
      <w:color w:val="auto"/>
      <w:sz w:val="24"/>
      <w:szCs w:val="24"/>
      <w:u w:val="none"/>
    </w:rPr>
  </w:style>
  <w:style w:type="character" w:customStyle="1" w:styleId="ArabicNoHeading3Text">
    <w:name w:val="Arabic_No Heading 3 Text"/>
    <w:qFormat/>
    <w:rsid w:val="00D07B1B"/>
    <w:rPr>
      <w:rFonts w:ascii="Arial" w:hAnsi="Arial" w:cs="Arial"/>
      <w:color w:val="auto"/>
      <w:sz w:val="24"/>
      <w:szCs w:val="24"/>
      <w:u w:val="none"/>
    </w:rPr>
  </w:style>
  <w:style w:type="character" w:customStyle="1" w:styleId="ArabicNoHeading4Text">
    <w:name w:val="Arabic_No Heading 4 Text"/>
    <w:qFormat/>
    <w:rsid w:val="00D07B1B"/>
    <w:rPr>
      <w:rFonts w:ascii="Arial" w:hAnsi="Arial" w:cs="Arial"/>
      <w:color w:val="auto"/>
      <w:sz w:val="24"/>
      <w:szCs w:val="24"/>
      <w:u w:val="none"/>
    </w:rPr>
  </w:style>
  <w:style w:type="character" w:customStyle="1" w:styleId="ArabicNoHeading5Text">
    <w:name w:val="Arabic_No Heading 5 Text"/>
    <w:qFormat/>
    <w:rsid w:val="00D07B1B"/>
    <w:rPr>
      <w:rFonts w:ascii="Arial" w:hAnsi="Arial" w:cs="Arial"/>
      <w:color w:val="auto"/>
      <w:sz w:val="24"/>
      <w:szCs w:val="24"/>
      <w:u w:val="none"/>
    </w:rPr>
  </w:style>
  <w:style w:type="character" w:customStyle="1" w:styleId="ArabicNoHeading6Text">
    <w:name w:val="Arabic_No Heading 6 Text"/>
    <w:qFormat/>
    <w:rsid w:val="00D07B1B"/>
    <w:rPr>
      <w:rFonts w:ascii="Arial" w:hAnsi="Arial" w:cs="Arial"/>
      <w:color w:val="auto"/>
      <w:sz w:val="24"/>
      <w:szCs w:val="24"/>
      <w:u w:val="none"/>
    </w:rPr>
  </w:style>
  <w:style w:type="character" w:customStyle="1" w:styleId="ArabicNoHeading7Text">
    <w:name w:val="Arabic_No Heading 7 Text"/>
    <w:qFormat/>
    <w:rsid w:val="00D07B1B"/>
    <w:rPr>
      <w:rFonts w:ascii="Arial" w:hAnsi="Arial" w:cs="Arial"/>
      <w:color w:val="auto"/>
      <w:sz w:val="24"/>
      <w:szCs w:val="24"/>
      <w:u w:val="none"/>
    </w:rPr>
  </w:style>
  <w:style w:type="paragraph" w:customStyle="1" w:styleId="Heading-PLEASEUSESHSTYLES">
    <w:name w:val="Heading - PLEASE USE SH STYLES"/>
    <w:basedOn w:val="SHNormal"/>
    <w:qFormat/>
    <w:rsid w:val="00D07B1B"/>
    <w:pPr>
      <w:tabs>
        <w:tab w:val="num" w:pos="360"/>
      </w:tabs>
      <w:ind w:left="360" w:hanging="360"/>
    </w:pPr>
  </w:style>
  <w:style w:type="paragraph" w:customStyle="1" w:styleId="MainTitle">
    <w:name w:val="Main Title"/>
    <w:basedOn w:val="Normal"/>
    <w:next w:val="SHNormal"/>
    <w:link w:val="MainTitleChar"/>
    <w:qFormat/>
    <w:rsid w:val="00D07B1B"/>
    <w:pPr>
      <w:adjustRightInd/>
      <w:spacing w:line="240" w:lineRule="auto"/>
      <w:jc w:val="center"/>
    </w:pPr>
    <w:rPr>
      <w:rFonts w:eastAsia="Times New Roman"/>
      <w:b/>
      <w:caps/>
    </w:rPr>
  </w:style>
  <w:style w:type="paragraph" w:customStyle="1" w:styleId="SHHeading1">
    <w:name w:val="SH Heading 1"/>
    <w:link w:val="SHHeading1Char"/>
    <w:qFormat/>
    <w:rsid w:val="00D07B1B"/>
    <w:pPr>
      <w:numPr>
        <w:numId w:val="13"/>
      </w:numPr>
      <w:spacing w:after="240"/>
      <w:jc w:val="both"/>
    </w:pPr>
    <w:rPr>
      <w:rFonts w:ascii="Arial" w:hAnsi="Arial"/>
      <w:b/>
      <w:caps/>
      <w:lang w:eastAsia="en-US"/>
    </w:rPr>
  </w:style>
  <w:style w:type="paragraph" w:customStyle="1" w:styleId="SHHeading12ndstyle">
    <w:name w:val="SH Heading 1 (2nd style)"/>
    <w:basedOn w:val="SHHeading1"/>
    <w:qFormat/>
    <w:rsid w:val="00D07B1B"/>
    <w:rPr>
      <w:b w:val="0"/>
      <w:caps w:val="0"/>
    </w:rPr>
  </w:style>
  <w:style w:type="paragraph" w:customStyle="1" w:styleId="SHHeading2">
    <w:name w:val="SH Heading 2"/>
    <w:basedOn w:val="SHNormal"/>
    <w:qFormat/>
    <w:rsid w:val="00D07B1B"/>
    <w:pPr>
      <w:numPr>
        <w:ilvl w:val="1"/>
        <w:numId w:val="13"/>
      </w:numPr>
    </w:pPr>
  </w:style>
  <w:style w:type="paragraph" w:customStyle="1" w:styleId="SHHeading3">
    <w:name w:val="SH Heading 3"/>
    <w:basedOn w:val="SHNormal"/>
    <w:qFormat/>
    <w:rsid w:val="00D07B1B"/>
    <w:pPr>
      <w:numPr>
        <w:ilvl w:val="3"/>
        <w:numId w:val="13"/>
      </w:numPr>
    </w:pPr>
  </w:style>
  <w:style w:type="paragraph" w:customStyle="1" w:styleId="SHHeading4">
    <w:name w:val="SH Heading 4"/>
    <w:basedOn w:val="SHNormal"/>
    <w:qFormat/>
    <w:rsid w:val="00D07B1B"/>
    <w:pPr>
      <w:numPr>
        <w:ilvl w:val="4"/>
        <w:numId w:val="13"/>
      </w:numPr>
    </w:pPr>
  </w:style>
  <w:style w:type="paragraph" w:customStyle="1" w:styleId="SHHeading5">
    <w:name w:val="SH Heading 5"/>
    <w:basedOn w:val="SHNormal"/>
    <w:qFormat/>
    <w:rsid w:val="00D07B1B"/>
  </w:style>
  <w:style w:type="paragraph" w:customStyle="1" w:styleId="SHParagraph1">
    <w:name w:val="SH_Paragraph 1"/>
    <w:basedOn w:val="SHNormal"/>
    <w:qFormat/>
    <w:rsid w:val="00D07B1B"/>
    <w:pPr>
      <w:ind w:left="720"/>
    </w:pPr>
  </w:style>
  <w:style w:type="paragraph" w:customStyle="1" w:styleId="SHParagraph2">
    <w:name w:val="SH_Paragraph 2"/>
    <w:basedOn w:val="SHParagraph1"/>
    <w:qFormat/>
    <w:rsid w:val="00D07B1B"/>
  </w:style>
  <w:style w:type="paragraph" w:customStyle="1" w:styleId="SHParagraph3">
    <w:name w:val="SH_Paragraph 3"/>
    <w:basedOn w:val="SHParagraph2"/>
    <w:qFormat/>
    <w:rsid w:val="00D07B1B"/>
    <w:pPr>
      <w:ind w:left="1440"/>
    </w:pPr>
  </w:style>
  <w:style w:type="paragraph" w:customStyle="1" w:styleId="SHParagraph4">
    <w:name w:val="SH_Paragraph 4"/>
    <w:basedOn w:val="SHParagraph3"/>
    <w:qFormat/>
    <w:rsid w:val="00D07B1B"/>
    <w:pPr>
      <w:ind w:left="2160"/>
    </w:pPr>
  </w:style>
  <w:style w:type="paragraph" w:customStyle="1" w:styleId="SHParagraph5">
    <w:name w:val="SH_Paragraph 5"/>
    <w:basedOn w:val="SHParagraph4"/>
    <w:qFormat/>
    <w:rsid w:val="00D07B1B"/>
    <w:pPr>
      <w:ind w:left="2880"/>
    </w:pPr>
  </w:style>
  <w:style w:type="paragraph" w:customStyle="1" w:styleId="SHScheduleHeading">
    <w:name w:val="SH Schedule Heading"/>
    <w:basedOn w:val="SHNormal"/>
    <w:next w:val="SHScheduleSubHeading"/>
    <w:qFormat/>
    <w:rsid w:val="00D07B1B"/>
    <w:pPr>
      <w:jc w:val="center"/>
    </w:pPr>
    <w:rPr>
      <w:b/>
      <w:caps/>
    </w:rPr>
  </w:style>
  <w:style w:type="paragraph" w:customStyle="1" w:styleId="SHScheduleSubHeading">
    <w:name w:val="SH Schedule Sub Heading"/>
    <w:basedOn w:val="SHNormal"/>
    <w:next w:val="SHNormal"/>
    <w:qFormat/>
    <w:rsid w:val="00D07B1B"/>
    <w:pPr>
      <w:jc w:val="center"/>
    </w:pPr>
    <w:rPr>
      <w:b/>
    </w:rPr>
  </w:style>
  <w:style w:type="paragraph" w:customStyle="1" w:styleId="SHHeading22ndstyle">
    <w:name w:val="SH Heading 2 (2nd style)"/>
    <w:basedOn w:val="SHHeading2"/>
    <w:qFormat/>
    <w:rsid w:val="00D07B1B"/>
    <w:rPr>
      <w:b/>
    </w:rPr>
  </w:style>
  <w:style w:type="paragraph" w:styleId="DocumentMap">
    <w:name w:val="Document Map"/>
    <w:basedOn w:val="Normal"/>
    <w:link w:val="DocumentMapChar"/>
    <w:rsid w:val="00D07B1B"/>
    <w:pPr>
      <w:shd w:val="clear" w:color="auto" w:fill="000080"/>
      <w:adjustRightInd/>
      <w:spacing w:line="240" w:lineRule="auto"/>
    </w:pPr>
    <w:rPr>
      <w:rFonts w:ascii="Tahoma" w:eastAsia="Times New Roman" w:hAnsi="Tahoma" w:cs="Tahoma"/>
    </w:rPr>
  </w:style>
  <w:style w:type="character" w:customStyle="1" w:styleId="DocumentMapChar">
    <w:name w:val="Document Map Char"/>
    <w:link w:val="DocumentMap"/>
    <w:rsid w:val="00D07B1B"/>
    <w:rPr>
      <w:rFonts w:ascii="Tahoma" w:hAnsi="Tahoma" w:cs="Tahoma"/>
      <w:sz w:val="21"/>
      <w:szCs w:val="21"/>
      <w:shd w:val="clear" w:color="auto" w:fill="000080"/>
      <w:lang w:eastAsia="en-GB"/>
    </w:rPr>
  </w:style>
  <w:style w:type="paragraph" w:customStyle="1" w:styleId="SHScheduleText1">
    <w:name w:val="SH Schedule Text 1"/>
    <w:basedOn w:val="SHNormal"/>
    <w:qFormat/>
    <w:rsid w:val="00D07B1B"/>
    <w:pPr>
      <w:numPr>
        <w:numId w:val="14"/>
      </w:numPr>
    </w:pPr>
  </w:style>
  <w:style w:type="paragraph" w:customStyle="1" w:styleId="SHScheduleText2">
    <w:name w:val="SH Schedule Text 2"/>
    <w:basedOn w:val="SHScheduleText1"/>
    <w:qFormat/>
    <w:rsid w:val="00D07B1B"/>
    <w:pPr>
      <w:numPr>
        <w:ilvl w:val="1"/>
      </w:numPr>
    </w:pPr>
  </w:style>
  <w:style w:type="paragraph" w:customStyle="1" w:styleId="SHScheduleText3">
    <w:name w:val="SH Schedule Text 3"/>
    <w:basedOn w:val="SHNormal"/>
    <w:qFormat/>
    <w:rsid w:val="00D07B1B"/>
    <w:pPr>
      <w:numPr>
        <w:ilvl w:val="2"/>
        <w:numId w:val="14"/>
      </w:numPr>
    </w:pPr>
  </w:style>
  <w:style w:type="paragraph" w:customStyle="1" w:styleId="SHScheduleText4">
    <w:name w:val="SH Schedule Text 4"/>
    <w:basedOn w:val="SHNormal"/>
    <w:qFormat/>
    <w:rsid w:val="00D07B1B"/>
    <w:pPr>
      <w:numPr>
        <w:ilvl w:val="3"/>
        <w:numId w:val="14"/>
      </w:numPr>
    </w:pPr>
  </w:style>
  <w:style w:type="paragraph" w:customStyle="1" w:styleId="SHScheduleText5">
    <w:name w:val="SH Schedule Text 5"/>
    <w:basedOn w:val="SHScheduleText4"/>
    <w:qFormat/>
    <w:rsid w:val="00D07B1B"/>
    <w:pPr>
      <w:numPr>
        <w:ilvl w:val="0"/>
        <w:numId w:val="15"/>
      </w:numPr>
      <w:tabs>
        <w:tab w:val="clear" w:pos="720"/>
        <w:tab w:val="num" w:pos="2880"/>
      </w:tabs>
      <w:ind w:left="2880"/>
    </w:pPr>
  </w:style>
  <w:style w:type="character" w:styleId="CommentReference">
    <w:name w:val="annotation reference"/>
    <w:rsid w:val="00D07B1B"/>
    <w:rPr>
      <w:rFonts w:cs="Times New Roman"/>
      <w:sz w:val="16"/>
      <w:szCs w:val="16"/>
    </w:rPr>
  </w:style>
  <w:style w:type="paragraph" w:styleId="CommentText">
    <w:name w:val="annotation text"/>
    <w:basedOn w:val="Normal"/>
    <w:link w:val="CommentTextChar"/>
    <w:rsid w:val="00D07B1B"/>
    <w:pPr>
      <w:adjustRightInd/>
      <w:spacing w:line="240" w:lineRule="auto"/>
    </w:pPr>
    <w:rPr>
      <w:rFonts w:eastAsia="Times New Roman"/>
    </w:rPr>
  </w:style>
  <w:style w:type="character" w:customStyle="1" w:styleId="CommentTextChar">
    <w:name w:val="Comment Text Char"/>
    <w:link w:val="CommentText"/>
    <w:rsid w:val="00D07B1B"/>
    <w:rPr>
      <w:rFonts w:ascii="Arial" w:hAnsi="Arial" w:cs="Arial"/>
      <w:sz w:val="21"/>
      <w:szCs w:val="21"/>
      <w:lang w:eastAsia="en-GB"/>
    </w:rPr>
  </w:style>
  <w:style w:type="paragraph" w:styleId="CommentSubject">
    <w:name w:val="annotation subject"/>
    <w:basedOn w:val="CommentText"/>
    <w:next w:val="CommentText"/>
    <w:link w:val="CommentSubjectChar"/>
    <w:rsid w:val="00D07B1B"/>
    <w:rPr>
      <w:b/>
      <w:bCs/>
    </w:rPr>
  </w:style>
  <w:style w:type="character" w:customStyle="1" w:styleId="CommentSubjectChar">
    <w:name w:val="Comment Subject Char"/>
    <w:link w:val="CommentSubject"/>
    <w:rsid w:val="00D07B1B"/>
    <w:rPr>
      <w:rFonts w:ascii="Arial" w:hAnsi="Arial" w:cs="Arial"/>
      <w:b/>
      <w:bCs/>
      <w:sz w:val="21"/>
      <w:szCs w:val="21"/>
      <w:lang w:eastAsia="en-GB"/>
    </w:rPr>
  </w:style>
  <w:style w:type="paragraph" w:styleId="BalloonText">
    <w:name w:val="Balloon Text"/>
    <w:basedOn w:val="Normal"/>
    <w:link w:val="BalloonTextChar"/>
    <w:rsid w:val="00D07B1B"/>
    <w:pPr>
      <w:adjustRightInd/>
      <w:spacing w:line="240" w:lineRule="auto"/>
    </w:pPr>
    <w:rPr>
      <w:rFonts w:ascii="Tahoma" w:eastAsia="Times New Roman" w:hAnsi="Tahoma" w:cs="Tahoma"/>
      <w:sz w:val="16"/>
      <w:szCs w:val="16"/>
    </w:rPr>
  </w:style>
  <w:style w:type="character" w:customStyle="1" w:styleId="BalloonTextChar">
    <w:name w:val="Balloon Text Char"/>
    <w:link w:val="BalloonText"/>
    <w:rsid w:val="00D07B1B"/>
    <w:rPr>
      <w:rFonts w:ascii="Tahoma" w:hAnsi="Tahoma" w:cs="Tahoma"/>
      <w:sz w:val="16"/>
      <w:szCs w:val="16"/>
      <w:lang w:eastAsia="en-GB"/>
    </w:rPr>
  </w:style>
  <w:style w:type="paragraph" w:customStyle="1" w:styleId="Numbering2">
    <w:name w:val="Numbering 2"/>
    <w:basedOn w:val="Normal"/>
    <w:qFormat/>
    <w:rsid w:val="00D07B1B"/>
    <w:pPr>
      <w:numPr>
        <w:ilvl w:val="1"/>
        <w:numId w:val="16"/>
      </w:numPr>
      <w:tabs>
        <w:tab w:val="left" w:pos="2520"/>
        <w:tab w:val="left" w:pos="3787"/>
        <w:tab w:val="left" w:pos="4507"/>
      </w:tabs>
      <w:adjustRightInd/>
      <w:spacing w:before="120" w:line="360" w:lineRule="auto"/>
    </w:pPr>
    <w:rPr>
      <w:rFonts w:eastAsia="Times New Roman"/>
    </w:rPr>
  </w:style>
  <w:style w:type="character" w:customStyle="1" w:styleId="MainTitleChar">
    <w:name w:val="Main Title Char"/>
    <w:link w:val="MainTitle"/>
    <w:locked/>
    <w:rsid w:val="00D07B1B"/>
    <w:rPr>
      <w:rFonts w:ascii="Arial" w:hAnsi="Arial" w:cs="Arial"/>
      <w:b/>
      <w:caps/>
      <w:sz w:val="21"/>
      <w:szCs w:val="21"/>
      <w:lang w:eastAsia="en-GB"/>
    </w:rPr>
  </w:style>
  <w:style w:type="paragraph" w:customStyle="1" w:styleId="Paragraph2">
    <w:name w:val="Paragraph 2"/>
    <w:basedOn w:val="Normal"/>
    <w:qFormat/>
    <w:rsid w:val="00D07B1B"/>
    <w:pPr>
      <w:adjustRightInd/>
      <w:spacing w:line="240" w:lineRule="auto"/>
      <w:ind w:left="720"/>
    </w:pPr>
    <w:rPr>
      <w:rFonts w:eastAsia="Times New Roman"/>
    </w:rPr>
  </w:style>
  <w:style w:type="character" w:customStyle="1" w:styleId="SHHeading1Char">
    <w:name w:val="SH Heading 1 Char"/>
    <w:link w:val="SHHeading1"/>
    <w:locked/>
    <w:rsid w:val="00D07B1B"/>
    <w:rPr>
      <w:rFonts w:ascii="Arial" w:hAnsi="Arial"/>
      <w:b/>
      <w:caps/>
      <w:lang w:eastAsia="en-US"/>
    </w:rPr>
  </w:style>
  <w:style w:type="paragraph" w:customStyle="1" w:styleId="SHHeading2Char">
    <w:name w:val="SH Heading 2 Char"/>
    <w:basedOn w:val="Normal"/>
    <w:qFormat/>
    <w:rsid w:val="00D07B1B"/>
    <w:pPr>
      <w:numPr>
        <w:ilvl w:val="2"/>
        <w:numId w:val="13"/>
      </w:numPr>
      <w:adjustRightInd/>
      <w:spacing w:line="240" w:lineRule="auto"/>
    </w:pPr>
    <w:rPr>
      <w:rFonts w:eastAsia="Times New Roman"/>
    </w:rPr>
  </w:style>
  <w:style w:type="paragraph" w:styleId="Revision">
    <w:name w:val="Revision"/>
    <w:hidden/>
    <w:uiPriority w:val="99"/>
    <w:semiHidden/>
    <w:rsid w:val="00D07B1B"/>
    <w:rPr>
      <w:rFonts w:ascii="Arial" w:hAnsi="Arial" w:cs="Arial"/>
      <w:sz w:val="21"/>
      <w:szCs w:val="21"/>
    </w:rPr>
  </w:style>
  <w:style w:type="character" w:customStyle="1" w:styleId="HeaderChar">
    <w:name w:val="Header Char"/>
    <w:link w:val="Header"/>
    <w:semiHidden/>
    <w:rsid w:val="00AF40D6"/>
    <w:rPr>
      <w:rFonts w:ascii="Arial" w:eastAsia="Arial" w:hAnsi="Arial"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80FA-0AB9-4554-A2C6-850CEAB5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115</TotalTime>
  <Pages>46</Pages>
  <Words>14769</Words>
  <Characters>84189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lpstr>
    </vt:vector>
  </TitlesOfParts>
  <Manager/>
  <Company>Trowers and Hamlins LLP</Company>
  <LinksUpToDate>false</LinksUpToDate>
  <CharactersWithSpaces>98761</CharactersWithSpaces>
  <SharedDoc>false</SharedDoc>
  <HLinks>
    <vt:vector size="234" baseType="variant">
      <vt:variant>
        <vt:i4>1835058</vt:i4>
      </vt:variant>
      <vt:variant>
        <vt:i4>230</vt:i4>
      </vt:variant>
      <vt:variant>
        <vt:i4>0</vt:i4>
      </vt:variant>
      <vt:variant>
        <vt:i4>5</vt:i4>
      </vt:variant>
      <vt:variant>
        <vt:lpwstr/>
      </vt:variant>
      <vt:variant>
        <vt:lpwstr>_Toc492044062</vt:lpwstr>
      </vt:variant>
      <vt:variant>
        <vt:i4>1835058</vt:i4>
      </vt:variant>
      <vt:variant>
        <vt:i4>224</vt:i4>
      </vt:variant>
      <vt:variant>
        <vt:i4>0</vt:i4>
      </vt:variant>
      <vt:variant>
        <vt:i4>5</vt:i4>
      </vt:variant>
      <vt:variant>
        <vt:lpwstr/>
      </vt:variant>
      <vt:variant>
        <vt:lpwstr>_Toc492044061</vt:lpwstr>
      </vt:variant>
      <vt:variant>
        <vt:i4>1835058</vt:i4>
      </vt:variant>
      <vt:variant>
        <vt:i4>218</vt:i4>
      </vt:variant>
      <vt:variant>
        <vt:i4>0</vt:i4>
      </vt:variant>
      <vt:variant>
        <vt:i4>5</vt:i4>
      </vt:variant>
      <vt:variant>
        <vt:lpwstr/>
      </vt:variant>
      <vt:variant>
        <vt:lpwstr>_Toc492044060</vt:lpwstr>
      </vt:variant>
      <vt:variant>
        <vt:i4>2031666</vt:i4>
      </vt:variant>
      <vt:variant>
        <vt:i4>212</vt:i4>
      </vt:variant>
      <vt:variant>
        <vt:i4>0</vt:i4>
      </vt:variant>
      <vt:variant>
        <vt:i4>5</vt:i4>
      </vt:variant>
      <vt:variant>
        <vt:lpwstr/>
      </vt:variant>
      <vt:variant>
        <vt:lpwstr>_Toc492044059</vt:lpwstr>
      </vt:variant>
      <vt:variant>
        <vt:i4>2031666</vt:i4>
      </vt:variant>
      <vt:variant>
        <vt:i4>206</vt:i4>
      </vt:variant>
      <vt:variant>
        <vt:i4>0</vt:i4>
      </vt:variant>
      <vt:variant>
        <vt:i4>5</vt:i4>
      </vt:variant>
      <vt:variant>
        <vt:lpwstr/>
      </vt:variant>
      <vt:variant>
        <vt:lpwstr>_Toc492044058</vt:lpwstr>
      </vt:variant>
      <vt:variant>
        <vt:i4>2031666</vt:i4>
      </vt:variant>
      <vt:variant>
        <vt:i4>200</vt:i4>
      </vt:variant>
      <vt:variant>
        <vt:i4>0</vt:i4>
      </vt:variant>
      <vt:variant>
        <vt:i4>5</vt:i4>
      </vt:variant>
      <vt:variant>
        <vt:lpwstr/>
      </vt:variant>
      <vt:variant>
        <vt:lpwstr>_Toc492044057</vt:lpwstr>
      </vt:variant>
      <vt:variant>
        <vt:i4>2031666</vt:i4>
      </vt:variant>
      <vt:variant>
        <vt:i4>194</vt:i4>
      </vt:variant>
      <vt:variant>
        <vt:i4>0</vt:i4>
      </vt:variant>
      <vt:variant>
        <vt:i4>5</vt:i4>
      </vt:variant>
      <vt:variant>
        <vt:lpwstr/>
      </vt:variant>
      <vt:variant>
        <vt:lpwstr>_Toc492044056</vt:lpwstr>
      </vt:variant>
      <vt:variant>
        <vt:i4>2031666</vt:i4>
      </vt:variant>
      <vt:variant>
        <vt:i4>188</vt:i4>
      </vt:variant>
      <vt:variant>
        <vt:i4>0</vt:i4>
      </vt:variant>
      <vt:variant>
        <vt:i4>5</vt:i4>
      </vt:variant>
      <vt:variant>
        <vt:lpwstr/>
      </vt:variant>
      <vt:variant>
        <vt:lpwstr>_Toc492044055</vt:lpwstr>
      </vt:variant>
      <vt:variant>
        <vt:i4>2031666</vt:i4>
      </vt:variant>
      <vt:variant>
        <vt:i4>182</vt:i4>
      </vt:variant>
      <vt:variant>
        <vt:i4>0</vt:i4>
      </vt:variant>
      <vt:variant>
        <vt:i4>5</vt:i4>
      </vt:variant>
      <vt:variant>
        <vt:lpwstr/>
      </vt:variant>
      <vt:variant>
        <vt:lpwstr>_Toc492044054</vt:lpwstr>
      </vt:variant>
      <vt:variant>
        <vt:i4>2031666</vt:i4>
      </vt:variant>
      <vt:variant>
        <vt:i4>176</vt:i4>
      </vt:variant>
      <vt:variant>
        <vt:i4>0</vt:i4>
      </vt:variant>
      <vt:variant>
        <vt:i4>5</vt:i4>
      </vt:variant>
      <vt:variant>
        <vt:lpwstr/>
      </vt:variant>
      <vt:variant>
        <vt:lpwstr>_Toc492044053</vt:lpwstr>
      </vt:variant>
      <vt:variant>
        <vt:i4>2031666</vt:i4>
      </vt:variant>
      <vt:variant>
        <vt:i4>170</vt:i4>
      </vt:variant>
      <vt:variant>
        <vt:i4>0</vt:i4>
      </vt:variant>
      <vt:variant>
        <vt:i4>5</vt:i4>
      </vt:variant>
      <vt:variant>
        <vt:lpwstr/>
      </vt:variant>
      <vt:variant>
        <vt:lpwstr>_Toc492044052</vt:lpwstr>
      </vt:variant>
      <vt:variant>
        <vt:i4>2031666</vt:i4>
      </vt:variant>
      <vt:variant>
        <vt:i4>164</vt:i4>
      </vt:variant>
      <vt:variant>
        <vt:i4>0</vt:i4>
      </vt:variant>
      <vt:variant>
        <vt:i4>5</vt:i4>
      </vt:variant>
      <vt:variant>
        <vt:lpwstr/>
      </vt:variant>
      <vt:variant>
        <vt:lpwstr>_Toc492044051</vt:lpwstr>
      </vt:variant>
      <vt:variant>
        <vt:i4>2031666</vt:i4>
      </vt:variant>
      <vt:variant>
        <vt:i4>158</vt:i4>
      </vt:variant>
      <vt:variant>
        <vt:i4>0</vt:i4>
      </vt:variant>
      <vt:variant>
        <vt:i4>5</vt:i4>
      </vt:variant>
      <vt:variant>
        <vt:lpwstr/>
      </vt:variant>
      <vt:variant>
        <vt:lpwstr>_Toc492044050</vt:lpwstr>
      </vt:variant>
      <vt:variant>
        <vt:i4>1966130</vt:i4>
      </vt:variant>
      <vt:variant>
        <vt:i4>152</vt:i4>
      </vt:variant>
      <vt:variant>
        <vt:i4>0</vt:i4>
      </vt:variant>
      <vt:variant>
        <vt:i4>5</vt:i4>
      </vt:variant>
      <vt:variant>
        <vt:lpwstr/>
      </vt:variant>
      <vt:variant>
        <vt:lpwstr>_Toc492044049</vt:lpwstr>
      </vt:variant>
      <vt:variant>
        <vt:i4>1966130</vt:i4>
      </vt:variant>
      <vt:variant>
        <vt:i4>146</vt:i4>
      </vt:variant>
      <vt:variant>
        <vt:i4>0</vt:i4>
      </vt:variant>
      <vt:variant>
        <vt:i4>5</vt:i4>
      </vt:variant>
      <vt:variant>
        <vt:lpwstr/>
      </vt:variant>
      <vt:variant>
        <vt:lpwstr>_Toc492044048</vt:lpwstr>
      </vt:variant>
      <vt:variant>
        <vt:i4>1966130</vt:i4>
      </vt:variant>
      <vt:variant>
        <vt:i4>140</vt:i4>
      </vt:variant>
      <vt:variant>
        <vt:i4>0</vt:i4>
      </vt:variant>
      <vt:variant>
        <vt:i4>5</vt:i4>
      </vt:variant>
      <vt:variant>
        <vt:lpwstr/>
      </vt:variant>
      <vt:variant>
        <vt:lpwstr>_Toc492044047</vt:lpwstr>
      </vt:variant>
      <vt:variant>
        <vt:i4>1966130</vt:i4>
      </vt:variant>
      <vt:variant>
        <vt:i4>134</vt:i4>
      </vt:variant>
      <vt:variant>
        <vt:i4>0</vt:i4>
      </vt:variant>
      <vt:variant>
        <vt:i4>5</vt:i4>
      </vt:variant>
      <vt:variant>
        <vt:lpwstr/>
      </vt:variant>
      <vt:variant>
        <vt:lpwstr>_Toc492044046</vt:lpwstr>
      </vt:variant>
      <vt:variant>
        <vt:i4>1966130</vt:i4>
      </vt:variant>
      <vt:variant>
        <vt:i4>128</vt:i4>
      </vt:variant>
      <vt:variant>
        <vt:i4>0</vt:i4>
      </vt:variant>
      <vt:variant>
        <vt:i4>5</vt:i4>
      </vt:variant>
      <vt:variant>
        <vt:lpwstr/>
      </vt:variant>
      <vt:variant>
        <vt:lpwstr>_Toc492044045</vt:lpwstr>
      </vt:variant>
      <vt:variant>
        <vt:i4>1966130</vt:i4>
      </vt:variant>
      <vt:variant>
        <vt:i4>122</vt:i4>
      </vt:variant>
      <vt:variant>
        <vt:i4>0</vt:i4>
      </vt:variant>
      <vt:variant>
        <vt:i4>5</vt:i4>
      </vt:variant>
      <vt:variant>
        <vt:lpwstr/>
      </vt:variant>
      <vt:variant>
        <vt:lpwstr>_Toc492044044</vt:lpwstr>
      </vt:variant>
      <vt:variant>
        <vt:i4>1966130</vt:i4>
      </vt:variant>
      <vt:variant>
        <vt:i4>116</vt:i4>
      </vt:variant>
      <vt:variant>
        <vt:i4>0</vt:i4>
      </vt:variant>
      <vt:variant>
        <vt:i4>5</vt:i4>
      </vt:variant>
      <vt:variant>
        <vt:lpwstr/>
      </vt:variant>
      <vt:variant>
        <vt:lpwstr>_Toc492044043</vt:lpwstr>
      </vt:variant>
      <vt:variant>
        <vt:i4>1966130</vt:i4>
      </vt:variant>
      <vt:variant>
        <vt:i4>110</vt:i4>
      </vt:variant>
      <vt:variant>
        <vt:i4>0</vt:i4>
      </vt:variant>
      <vt:variant>
        <vt:i4>5</vt:i4>
      </vt:variant>
      <vt:variant>
        <vt:lpwstr/>
      </vt:variant>
      <vt:variant>
        <vt:lpwstr>_Toc492044042</vt:lpwstr>
      </vt:variant>
      <vt:variant>
        <vt:i4>1966130</vt:i4>
      </vt:variant>
      <vt:variant>
        <vt:i4>104</vt:i4>
      </vt:variant>
      <vt:variant>
        <vt:i4>0</vt:i4>
      </vt:variant>
      <vt:variant>
        <vt:i4>5</vt:i4>
      </vt:variant>
      <vt:variant>
        <vt:lpwstr/>
      </vt:variant>
      <vt:variant>
        <vt:lpwstr>_Toc492044041</vt:lpwstr>
      </vt:variant>
      <vt:variant>
        <vt:i4>1966130</vt:i4>
      </vt:variant>
      <vt:variant>
        <vt:i4>98</vt:i4>
      </vt:variant>
      <vt:variant>
        <vt:i4>0</vt:i4>
      </vt:variant>
      <vt:variant>
        <vt:i4>5</vt:i4>
      </vt:variant>
      <vt:variant>
        <vt:lpwstr/>
      </vt:variant>
      <vt:variant>
        <vt:lpwstr>_Toc492044040</vt:lpwstr>
      </vt:variant>
      <vt:variant>
        <vt:i4>1638450</vt:i4>
      </vt:variant>
      <vt:variant>
        <vt:i4>92</vt:i4>
      </vt:variant>
      <vt:variant>
        <vt:i4>0</vt:i4>
      </vt:variant>
      <vt:variant>
        <vt:i4>5</vt:i4>
      </vt:variant>
      <vt:variant>
        <vt:lpwstr/>
      </vt:variant>
      <vt:variant>
        <vt:lpwstr>_Toc492044039</vt:lpwstr>
      </vt:variant>
      <vt:variant>
        <vt:i4>1638450</vt:i4>
      </vt:variant>
      <vt:variant>
        <vt:i4>86</vt:i4>
      </vt:variant>
      <vt:variant>
        <vt:i4>0</vt:i4>
      </vt:variant>
      <vt:variant>
        <vt:i4>5</vt:i4>
      </vt:variant>
      <vt:variant>
        <vt:lpwstr/>
      </vt:variant>
      <vt:variant>
        <vt:lpwstr>_Toc492044038</vt:lpwstr>
      </vt:variant>
      <vt:variant>
        <vt:i4>1638450</vt:i4>
      </vt:variant>
      <vt:variant>
        <vt:i4>80</vt:i4>
      </vt:variant>
      <vt:variant>
        <vt:i4>0</vt:i4>
      </vt:variant>
      <vt:variant>
        <vt:i4>5</vt:i4>
      </vt:variant>
      <vt:variant>
        <vt:lpwstr/>
      </vt:variant>
      <vt:variant>
        <vt:lpwstr>_Toc492044037</vt:lpwstr>
      </vt:variant>
      <vt:variant>
        <vt:i4>1638450</vt:i4>
      </vt:variant>
      <vt:variant>
        <vt:i4>74</vt:i4>
      </vt:variant>
      <vt:variant>
        <vt:i4>0</vt:i4>
      </vt:variant>
      <vt:variant>
        <vt:i4>5</vt:i4>
      </vt:variant>
      <vt:variant>
        <vt:lpwstr/>
      </vt:variant>
      <vt:variant>
        <vt:lpwstr>_Toc492044036</vt:lpwstr>
      </vt:variant>
      <vt:variant>
        <vt:i4>1638450</vt:i4>
      </vt:variant>
      <vt:variant>
        <vt:i4>68</vt:i4>
      </vt:variant>
      <vt:variant>
        <vt:i4>0</vt:i4>
      </vt:variant>
      <vt:variant>
        <vt:i4>5</vt:i4>
      </vt:variant>
      <vt:variant>
        <vt:lpwstr/>
      </vt:variant>
      <vt:variant>
        <vt:lpwstr>_Toc492044035</vt:lpwstr>
      </vt:variant>
      <vt:variant>
        <vt:i4>1638450</vt:i4>
      </vt:variant>
      <vt:variant>
        <vt:i4>62</vt:i4>
      </vt:variant>
      <vt:variant>
        <vt:i4>0</vt:i4>
      </vt:variant>
      <vt:variant>
        <vt:i4>5</vt:i4>
      </vt:variant>
      <vt:variant>
        <vt:lpwstr/>
      </vt:variant>
      <vt:variant>
        <vt:lpwstr>_Toc492044034</vt:lpwstr>
      </vt:variant>
      <vt:variant>
        <vt:i4>1638450</vt:i4>
      </vt:variant>
      <vt:variant>
        <vt:i4>56</vt:i4>
      </vt:variant>
      <vt:variant>
        <vt:i4>0</vt:i4>
      </vt:variant>
      <vt:variant>
        <vt:i4>5</vt:i4>
      </vt:variant>
      <vt:variant>
        <vt:lpwstr/>
      </vt:variant>
      <vt:variant>
        <vt:lpwstr>_Toc492044033</vt:lpwstr>
      </vt:variant>
      <vt:variant>
        <vt:i4>1638450</vt:i4>
      </vt:variant>
      <vt:variant>
        <vt:i4>50</vt:i4>
      </vt:variant>
      <vt:variant>
        <vt:i4>0</vt:i4>
      </vt:variant>
      <vt:variant>
        <vt:i4>5</vt:i4>
      </vt:variant>
      <vt:variant>
        <vt:lpwstr/>
      </vt:variant>
      <vt:variant>
        <vt:lpwstr>_Toc492044032</vt:lpwstr>
      </vt:variant>
      <vt:variant>
        <vt:i4>1638450</vt:i4>
      </vt:variant>
      <vt:variant>
        <vt:i4>44</vt:i4>
      </vt:variant>
      <vt:variant>
        <vt:i4>0</vt:i4>
      </vt:variant>
      <vt:variant>
        <vt:i4>5</vt:i4>
      </vt:variant>
      <vt:variant>
        <vt:lpwstr/>
      </vt:variant>
      <vt:variant>
        <vt:lpwstr>_Toc492044031</vt:lpwstr>
      </vt:variant>
      <vt:variant>
        <vt:i4>1638450</vt:i4>
      </vt:variant>
      <vt:variant>
        <vt:i4>38</vt:i4>
      </vt:variant>
      <vt:variant>
        <vt:i4>0</vt:i4>
      </vt:variant>
      <vt:variant>
        <vt:i4>5</vt:i4>
      </vt:variant>
      <vt:variant>
        <vt:lpwstr/>
      </vt:variant>
      <vt:variant>
        <vt:lpwstr>_Toc492044030</vt:lpwstr>
      </vt:variant>
      <vt:variant>
        <vt:i4>1572914</vt:i4>
      </vt:variant>
      <vt:variant>
        <vt:i4>32</vt:i4>
      </vt:variant>
      <vt:variant>
        <vt:i4>0</vt:i4>
      </vt:variant>
      <vt:variant>
        <vt:i4>5</vt:i4>
      </vt:variant>
      <vt:variant>
        <vt:lpwstr/>
      </vt:variant>
      <vt:variant>
        <vt:lpwstr>_Toc492044029</vt:lpwstr>
      </vt:variant>
      <vt:variant>
        <vt:i4>1572914</vt:i4>
      </vt:variant>
      <vt:variant>
        <vt:i4>26</vt:i4>
      </vt:variant>
      <vt:variant>
        <vt:i4>0</vt:i4>
      </vt:variant>
      <vt:variant>
        <vt:i4>5</vt:i4>
      </vt:variant>
      <vt:variant>
        <vt:lpwstr/>
      </vt:variant>
      <vt:variant>
        <vt:lpwstr>_Toc492044028</vt:lpwstr>
      </vt:variant>
      <vt:variant>
        <vt:i4>1572914</vt:i4>
      </vt:variant>
      <vt:variant>
        <vt:i4>20</vt:i4>
      </vt:variant>
      <vt:variant>
        <vt:i4>0</vt:i4>
      </vt:variant>
      <vt:variant>
        <vt:i4>5</vt:i4>
      </vt:variant>
      <vt:variant>
        <vt:lpwstr/>
      </vt:variant>
      <vt:variant>
        <vt:lpwstr>_Toc492044027</vt:lpwstr>
      </vt:variant>
      <vt:variant>
        <vt:i4>1572914</vt:i4>
      </vt:variant>
      <vt:variant>
        <vt:i4>14</vt:i4>
      </vt:variant>
      <vt:variant>
        <vt:i4>0</vt:i4>
      </vt:variant>
      <vt:variant>
        <vt:i4>5</vt:i4>
      </vt:variant>
      <vt:variant>
        <vt:lpwstr/>
      </vt:variant>
      <vt:variant>
        <vt:lpwstr>_Toc492044026</vt:lpwstr>
      </vt:variant>
      <vt:variant>
        <vt:i4>1572914</vt:i4>
      </vt:variant>
      <vt:variant>
        <vt:i4>8</vt:i4>
      </vt:variant>
      <vt:variant>
        <vt:i4>0</vt:i4>
      </vt:variant>
      <vt:variant>
        <vt:i4>5</vt:i4>
      </vt:variant>
      <vt:variant>
        <vt:lpwstr/>
      </vt:variant>
      <vt:variant>
        <vt:lpwstr>_Toc492044025</vt:lpwstr>
      </vt:variant>
      <vt:variant>
        <vt:i4>1572914</vt:i4>
      </vt:variant>
      <vt:variant>
        <vt:i4>2</vt:i4>
      </vt:variant>
      <vt:variant>
        <vt:i4>0</vt:i4>
      </vt:variant>
      <vt:variant>
        <vt:i4>5</vt:i4>
      </vt:variant>
      <vt:variant>
        <vt:lpwstr/>
      </vt:variant>
      <vt:variant>
        <vt:lpwstr>_Toc492044024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 Small</dc:creator>
  <cp:keywords/>
  <dc:description/>
  <cp:lastModifiedBy>Richard Orders</cp:lastModifiedBy>
  <cp:revision>7</cp:revision>
  <dcterms:created xsi:type="dcterms:W3CDTF">2017-09-04T08:12:00Z</dcterms:created>
  <dcterms:modified xsi:type="dcterms:W3CDTF">2017-09-07T08:05:00Z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THL.128508747.1</vt:lpwstr>
  </property>
  <property fmtid="{D5CDD505-2E9C-101B-9397-08002B2CF9AE}" pid="3" name="OurRef">
    <vt:lpwstr>MCR.53828.2</vt:lpwstr>
  </property>
  <property fmtid="{D5CDD505-2E9C-101B-9397-08002B2CF9AE}" pid="4" name="DocClass">
    <vt:lpwstr>DOCUMENT</vt:lpwstr>
  </property>
  <property fmtid="{D5CDD505-2E9C-101B-9397-08002B2CF9AE}" pid="5" name="ActionID">
    <vt:lpwstr>BLANK</vt:lpwstr>
  </property>
</Properties>
</file>