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72" w:rsidRPr="00131175" w:rsidRDefault="00573C08" w:rsidP="000215D1">
      <w:pPr>
        <w:pStyle w:val="FCGBBodyText"/>
        <w:spacing w:line="240" w:lineRule="auto"/>
        <w:jc w:val="center"/>
        <w:rPr>
          <w:sz w:val="48"/>
          <w:szCs w:val="48"/>
        </w:rPr>
      </w:pPr>
      <w:r w:rsidRPr="00131175">
        <w:rPr>
          <w:sz w:val="48"/>
          <w:szCs w:val="48"/>
        </w:rPr>
        <w:t xml:space="preserve">Invitation to Tender for </w:t>
      </w:r>
      <w:r w:rsidR="00131175" w:rsidRPr="00131175">
        <w:rPr>
          <w:sz w:val="48"/>
          <w:szCs w:val="48"/>
        </w:rPr>
        <w:t xml:space="preserve">Construction Remedial Works </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CD6A02">
        <w:rPr>
          <w:sz w:val="36"/>
          <w:szCs w:val="36"/>
        </w:rPr>
        <w:t>FEE/0517</w:t>
      </w:r>
    </w:p>
    <w:p w:rsidR="000215D1" w:rsidRDefault="000215D1" w:rsidP="000215D1"/>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131175" w:rsidRDefault="00736E3A" w:rsidP="00323316">
      <w:pPr>
        <w:pStyle w:val="Heading1"/>
        <w:keepNext w:val="0"/>
        <w:spacing w:before="120" w:line="240" w:lineRule="atLeast"/>
        <w:ind w:right="567"/>
        <w:rPr>
          <w:color w:val="365F91"/>
          <w:sz w:val="28"/>
          <w:szCs w:val="28"/>
        </w:rPr>
      </w:pPr>
      <w:r w:rsidRPr="00131175">
        <w:rPr>
          <w:sz w:val="28"/>
          <w:szCs w:val="28"/>
        </w:rPr>
        <w:t>Specification of Requirements</w:t>
      </w:r>
    </w:p>
    <w:p w:rsidR="00323316" w:rsidRPr="006B3F8C" w:rsidRDefault="00323316" w:rsidP="00323316">
      <w:r w:rsidRPr="00131175">
        <w:t xml:space="preserve">We will be awarding a </w:t>
      </w:r>
      <w:r w:rsidR="00623AC7">
        <w:t xml:space="preserve">contract for </w:t>
      </w:r>
      <w:r w:rsidR="00131175" w:rsidRPr="00131175">
        <w:t xml:space="preserve">property remedial works in the New Forest. </w:t>
      </w:r>
    </w:p>
    <w:p w:rsidR="00661BD3" w:rsidRPr="006B3F8C" w:rsidRDefault="00661BD3" w:rsidP="00323316"/>
    <w:p w:rsidR="00323316" w:rsidRPr="006B3F8C" w:rsidRDefault="00323316" w:rsidP="00323316">
      <w:r w:rsidRPr="006B3F8C">
        <w:t>Our intention is to award this</w:t>
      </w:r>
      <w:r w:rsidRPr="00131175">
        <w:t xml:space="preserve"> contract </w:t>
      </w:r>
      <w:r w:rsidRPr="006B3F8C">
        <w:t>for a period of</w:t>
      </w:r>
      <w:r w:rsidR="003304E4">
        <w:t xml:space="preserve"> 8</w:t>
      </w:r>
      <w:r w:rsidR="00131175">
        <w:t xml:space="preserve"> </w:t>
      </w:r>
      <w:r w:rsidR="00D16F92">
        <w:t>weeks</w:t>
      </w:r>
      <w:r w:rsidR="00D16F92" w:rsidRPr="006B3F8C">
        <w:t xml:space="preserve">. </w:t>
      </w:r>
    </w:p>
    <w:p w:rsidR="00661BD3" w:rsidRPr="00BA28AF" w:rsidRDefault="00661BD3" w:rsidP="00323316">
      <w:pPr>
        <w:rPr>
          <w:color w:val="365F91"/>
        </w:rPr>
      </w:pPr>
    </w:p>
    <w:p w:rsidR="00323316" w:rsidRPr="006B3F8C" w:rsidRDefault="00323316" w:rsidP="00323316">
      <w:r w:rsidRPr="006B3F8C">
        <w:t xml:space="preserve">There will be an option to extend </w:t>
      </w:r>
      <w:r w:rsidRPr="00131175">
        <w:t xml:space="preserve">the </w:t>
      </w:r>
      <w:r w:rsidR="00131175" w:rsidRPr="00131175">
        <w:t>contract</w:t>
      </w:r>
      <w:r w:rsidR="00131175">
        <w:t xml:space="preserve"> </w:t>
      </w:r>
      <w:r w:rsidRPr="006B3F8C">
        <w:t xml:space="preserve">by up to a further </w:t>
      </w:r>
      <w:r w:rsidR="003304E4">
        <w:t>2</w:t>
      </w:r>
      <w:r w:rsidR="00131175">
        <w:t xml:space="preserve"> weeks </w:t>
      </w:r>
      <w:r w:rsidRPr="006B3F8C">
        <w:t xml:space="preserve">in total. </w:t>
      </w:r>
    </w:p>
    <w:p w:rsidR="00323316" w:rsidRPr="006B3F8C" w:rsidRDefault="00323316" w:rsidP="00323316">
      <w:pPr>
        <w:rPr>
          <w:color w:val="C00000"/>
        </w:rPr>
      </w:pPr>
      <w:r w:rsidRPr="006B3F8C">
        <w:rPr>
          <w:color w:val="C00000"/>
        </w:rPr>
        <w:t xml:space="preserve"> </w:t>
      </w:r>
    </w:p>
    <w:p w:rsidR="00661BD3" w:rsidRDefault="00661BD3" w:rsidP="00323316"/>
    <w:p w:rsidR="00323316" w:rsidRDefault="00323316" w:rsidP="00323316">
      <w:r w:rsidRPr="009E5141">
        <w:t xml:space="preserve">The total </w:t>
      </w:r>
      <w:r w:rsidRPr="006B3F8C">
        <w:t xml:space="preserve">value of this </w:t>
      </w:r>
      <w:r w:rsidR="00131175">
        <w:t>contract</w:t>
      </w:r>
      <w:r w:rsidRPr="00131175">
        <w:t xml:space="preserve"> agreement</w:t>
      </w:r>
      <w:r w:rsidRPr="006B3F8C">
        <w:t xml:space="preserve"> </w:t>
      </w:r>
      <w:r w:rsidRPr="009E5141">
        <w:t>over the entire period, including any extension options</w:t>
      </w:r>
      <w:r w:rsidR="00661BD3">
        <w:t xml:space="preserve"> (if detailed above)</w:t>
      </w:r>
      <w:proofErr w:type="gramStart"/>
      <w:r w:rsidRPr="009E5141">
        <w:t>,</w:t>
      </w:r>
      <w:proofErr w:type="gramEnd"/>
      <w:r w:rsidRPr="009E5141">
        <w:t xml:space="preserve"> will be in the region </w:t>
      </w:r>
      <w:r w:rsidRPr="006B3F8C">
        <w:t xml:space="preserve">of </w:t>
      </w:r>
      <w:r w:rsidR="00131175">
        <w:t>60-70k.</w:t>
      </w:r>
    </w:p>
    <w:p w:rsidR="004404A4" w:rsidRPr="006B3F8C" w:rsidRDefault="004404A4" w:rsidP="00323316"/>
    <w:p w:rsidR="005C34E6" w:rsidRDefault="005C34E6" w:rsidP="00323316">
      <w:pPr>
        <w:rPr>
          <w:color w:val="FF0000"/>
        </w:rPr>
      </w:pPr>
    </w:p>
    <w:p w:rsidR="00996B6B" w:rsidRPr="006F56A7" w:rsidRDefault="00D16F92" w:rsidP="00323316">
      <w:r w:rsidRPr="006F56A7">
        <w:t xml:space="preserve">The works involve the removal of personal belongings from the dwelling, that will be pre-boxed and moved to container storage on site and the provision of on-site accommodation for the </w:t>
      </w:r>
      <w:r w:rsidR="006F56A7" w:rsidRPr="006F56A7">
        <w:t>occupiers (</w:t>
      </w:r>
      <w:r w:rsidRPr="006F56A7">
        <w:t xml:space="preserve"> two bedroom mobile home) that will required connections </w:t>
      </w:r>
      <w:r w:rsidR="006F56A7" w:rsidRPr="006F56A7">
        <w:t>e.g.</w:t>
      </w:r>
      <w:r w:rsidRPr="006F56A7">
        <w:t xml:space="preserve"> </w:t>
      </w:r>
      <w:r w:rsidR="006F56A7" w:rsidRPr="006F56A7">
        <w:t>Eclectic</w:t>
      </w:r>
      <w:r w:rsidRPr="006F56A7">
        <w:t xml:space="preserve">, telephone, sewage and water.  The project is to replace the current timber floor and underfloor wet heating system with a ground bearing insulated concrete slab with the underfloor heating system reinstated. To </w:t>
      </w:r>
      <w:r w:rsidR="006F56A7" w:rsidRPr="006F56A7">
        <w:t>achieve</w:t>
      </w:r>
      <w:r w:rsidRPr="006F56A7">
        <w:t xml:space="preserve"> this, all ground </w:t>
      </w:r>
      <w:r w:rsidRPr="006F56A7">
        <w:lastRenderedPageBreak/>
        <w:t>floor walls, kitchen and bathrooms will need to be removed and subsequently replaced on completion. It is expected the contract will commence June/July to ensure good weather for drying times, and the finished works must be of high quality &amp; in line with the requirements of the New Forest National Park.</w:t>
      </w:r>
    </w:p>
    <w:p w:rsidR="00D16F92" w:rsidRPr="006F56A7" w:rsidRDefault="00D16F92" w:rsidP="00323316"/>
    <w:p w:rsidR="00996B6B" w:rsidRPr="006F56A7" w:rsidRDefault="00D16F92" w:rsidP="00323316">
      <w:r w:rsidRPr="006F56A7">
        <w:t xml:space="preserve">There are two properties that require identical works, but this contract is for </w:t>
      </w:r>
      <w:r w:rsidRPr="006F56A7">
        <w:rPr>
          <w:u w:val="single"/>
        </w:rPr>
        <w:t>one</w:t>
      </w:r>
      <w:r w:rsidRPr="006F56A7">
        <w:t xml:space="preserve"> only with the remaining plot works to be carried out one year later. The contract will be carried out under </w:t>
      </w:r>
      <w:r w:rsidR="003304E4">
        <w:t xml:space="preserve">the terms of </w:t>
      </w:r>
      <w:r w:rsidR="007611A5" w:rsidRPr="007611A5">
        <w:t>JCT 2016 Intermediate Building Contract with Contractor’s Design.</w:t>
      </w:r>
    </w:p>
    <w:p w:rsidR="006F56A7" w:rsidRPr="006F56A7" w:rsidRDefault="006F56A7" w:rsidP="00323316"/>
    <w:p w:rsidR="006F56A7" w:rsidRPr="006F56A7" w:rsidRDefault="006F56A7" w:rsidP="00323316">
      <w:r w:rsidRPr="006F56A7">
        <w:t xml:space="preserve">A bidder briefing day will be arranged and is a mandatory element within the tender process. </w:t>
      </w:r>
    </w:p>
    <w:p w:rsidR="00DC13B4" w:rsidRPr="006F56A7" w:rsidRDefault="00DC13B4" w:rsidP="00323316">
      <w:pPr>
        <w:rPr>
          <w:u w:val="single"/>
        </w:rPr>
      </w:pPr>
    </w:p>
    <w:p w:rsidR="00DC13B4" w:rsidRDefault="00DC13B4" w:rsidP="00323316"/>
    <w:p w:rsidR="00323316" w:rsidRPr="006B3F8C" w:rsidRDefault="00DC13B4" w:rsidP="0047298D">
      <w:r w:rsidRPr="00D16F9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Pr="00D16F92">
          <w:rPr>
            <w:rStyle w:val="Hyperlink"/>
            <w:color w:val="auto"/>
          </w:rPr>
          <w:t>www.forestry.gov.uk/england-keepitclean</w:t>
        </w:r>
      </w:hyperlink>
      <w:r w:rsidR="0047298D" w:rsidRPr="00D16F92">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44231A" w:rsidRDefault="003C2EB2" w:rsidP="00416884">
            <w:pPr>
              <w:rPr>
                <w:color w:val="C00000"/>
              </w:rPr>
            </w:pPr>
            <w:r w:rsidRPr="006F56A7">
              <w:t>Date(s) of site visits by bidders to FC site</w:t>
            </w:r>
            <w:r w:rsidR="0044231A" w:rsidRPr="006F56A7">
              <w:t xml:space="preserve"> </w:t>
            </w:r>
          </w:p>
        </w:tc>
        <w:tc>
          <w:tcPr>
            <w:tcW w:w="4860" w:type="dxa"/>
          </w:tcPr>
          <w:p w:rsidR="003C2EB2" w:rsidRPr="006F56A7" w:rsidRDefault="00953166" w:rsidP="00416884">
            <w:r>
              <w:t>5</w:t>
            </w:r>
            <w:r w:rsidRPr="00953166">
              <w:rPr>
                <w:vertAlign w:val="superscript"/>
              </w:rPr>
              <w:t>th</w:t>
            </w:r>
            <w:r>
              <w:t xml:space="preserve">  April</w:t>
            </w:r>
            <w:r w:rsidR="006F56A7">
              <w:t xml:space="preserve"> 2018</w:t>
            </w:r>
          </w:p>
          <w:p w:rsidR="003C2EB2" w:rsidRPr="006F56A7" w:rsidRDefault="003C2EB2" w:rsidP="00416884"/>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w:t>
            </w:r>
            <w:r w:rsidRPr="006B7986">
              <w:t>questions</w:t>
            </w:r>
          </w:p>
          <w:p w:rsidR="003C2EB2" w:rsidRPr="006B7986" w:rsidRDefault="003C2EB2" w:rsidP="00416884"/>
        </w:tc>
        <w:tc>
          <w:tcPr>
            <w:tcW w:w="4860" w:type="dxa"/>
          </w:tcPr>
          <w:p w:rsidR="003C2EB2" w:rsidRPr="006F56A7" w:rsidRDefault="006F56A7" w:rsidP="0044231A">
            <w:r w:rsidRPr="006F56A7">
              <w:t>20</w:t>
            </w:r>
            <w:r w:rsidRPr="006F56A7">
              <w:rPr>
                <w:vertAlign w:val="superscript"/>
              </w:rPr>
              <w:t>th</w:t>
            </w:r>
            <w:r w:rsidRPr="006F56A7">
              <w:t xml:space="preserve"> April 2018</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6F56A7" w:rsidRDefault="006F56A7" w:rsidP="00416884">
            <w:r w:rsidRPr="006F56A7">
              <w:t xml:space="preserve"> 5pm on 27</w:t>
            </w:r>
            <w:r w:rsidRPr="006F56A7">
              <w:rPr>
                <w:vertAlign w:val="superscript"/>
              </w:rPr>
              <w:t>th</w:t>
            </w:r>
            <w:r w:rsidRPr="006F56A7">
              <w:t xml:space="preserve"> April 2018</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6F56A7" w:rsidRDefault="006F56A7" w:rsidP="006B7986">
            <w:r w:rsidRPr="006F56A7">
              <w:t>Week commencing 7</w:t>
            </w:r>
            <w:r w:rsidRPr="006F56A7">
              <w:rPr>
                <w:vertAlign w:val="superscript"/>
              </w:rPr>
              <w:t>th</w:t>
            </w:r>
            <w:r w:rsidRPr="006F56A7">
              <w:t xml:space="preserve"> May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6F56A7" w:rsidRDefault="006F56A7" w:rsidP="00416884">
            <w:r w:rsidRPr="006F56A7">
              <w:t>4</w:t>
            </w:r>
            <w:r w:rsidRPr="006F56A7">
              <w:rPr>
                <w:vertAlign w:val="superscript"/>
              </w:rPr>
              <w:t>th</w:t>
            </w:r>
            <w:r w:rsidRPr="006F56A7">
              <w:t xml:space="preserve"> June 2018</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44231A" w:rsidRPr="0044231A" w:rsidRDefault="0044231A" w:rsidP="0044231A">
      <w:pPr>
        <w:pStyle w:val="FCGBBodyText"/>
      </w:pPr>
    </w:p>
    <w:p w:rsidR="003C2EB2" w:rsidRPr="0044231A" w:rsidRDefault="003C2EB2" w:rsidP="00096231">
      <w:r w:rsidRPr="0044231A">
        <w:t xml:space="preserve">Before the return date, bidders </w:t>
      </w:r>
      <w:r w:rsidRPr="006F56A7">
        <w:t>will</w:t>
      </w:r>
      <w:r w:rsidR="0044231A" w:rsidRPr="006F56A7">
        <w:t xml:space="preserve"> </w:t>
      </w:r>
      <w:r w:rsidRPr="006F56A7">
        <w:t>need</w:t>
      </w:r>
      <w:r w:rsidRPr="0044231A">
        <w:t xml:space="preserve"> to have a site visit so that they</w:t>
      </w:r>
      <w:r w:rsidR="0044231A">
        <w:t xml:space="preserve"> can complete their submission;</w:t>
      </w:r>
      <w:r w:rsidRPr="0044231A">
        <w:t xml:space="preserve"> Site visits will take place on the date(s) specified in the timetable above and bidders should contact the person named at 3.</w:t>
      </w:r>
      <w:r w:rsidR="00956066" w:rsidRPr="0044231A">
        <w:t>3</w:t>
      </w:r>
      <w:r w:rsidRPr="0044231A">
        <w:t xml:space="preserve"> below to arrange this.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3C2EB2" w:rsidRDefault="006F56A7" w:rsidP="003C2EB2">
      <w:r w:rsidRPr="00774049">
        <w:t xml:space="preserve">Ian Langford, Lead Building </w:t>
      </w:r>
      <w:proofErr w:type="gramStart"/>
      <w:r w:rsidRPr="00774049">
        <w:t>Surveyor</w:t>
      </w:r>
      <w:r w:rsidR="00774049" w:rsidRPr="00774049">
        <w:t xml:space="preserve">  </w:t>
      </w:r>
      <w:proofErr w:type="gramEnd"/>
      <w:r w:rsidR="00774049">
        <w:fldChar w:fldCharType="begin"/>
      </w:r>
      <w:r w:rsidR="00774049">
        <w:instrText xml:space="preserve"> HYPERLINK "mailto:</w:instrText>
      </w:r>
      <w:r w:rsidR="00774049" w:rsidRPr="00774049">
        <w:instrText>Ian.langford@forestry.gsi.gov.uk</w:instrText>
      </w:r>
      <w:r w:rsidR="00774049">
        <w:instrText xml:space="preserve">" </w:instrText>
      </w:r>
      <w:r w:rsidR="00774049">
        <w:fldChar w:fldCharType="separate"/>
      </w:r>
      <w:r w:rsidR="00774049" w:rsidRPr="006C2F52">
        <w:rPr>
          <w:rStyle w:val="Hyperlink"/>
        </w:rPr>
        <w:t>Ian.langford@forestry.gsi.gov.uk</w:t>
      </w:r>
      <w:r w:rsidR="00774049">
        <w:fldChar w:fldCharType="end"/>
      </w:r>
      <w:r w:rsidR="00774049" w:rsidRPr="00774049">
        <w:t xml:space="preserve"> </w:t>
      </w:r>
    </w:p>
    <w:p w:rsidR="00774049" w:rsidRPr="00774049" w:rsidRDefault="00774049" w:rsidP="003C2EB2">
      <w:r>
        <w:t>Tel 077477 68022</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lastRenderedPageBreak/>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774049">
        <w:rPr>
          <w:b/>
        </w:rPr>
        <w:t xml:space="preserve">No 1 </w:t>
      </w:r>
      <w:proofErr w:type="spellStart"/>
      <w:r w:rsidR="00774049">
        <w:rPr>
          <w:b/>
        </w:rPr>
        <w:t>Anderwood</w:t>
      </w:r>
      <w:proofErr w:type="spellEnd"/>
      <w:r w:rsidR="00774049">
        <w:rPr>
          <w:b/>
        </w:rPr>
        <w:t xml:space="preserve"> End Cottages</w:t>
      </w:r>
      <w:r w:rsidRPr="0062656E">
        <w:rPr>
          <w:b/>
        </w:rPr>
        <w:t xml:space="preserve"> –</w:t>
      </w:r>
      <w:r w:rsidRPr="0062656E">
        <w:t xml:space="preserve"> </w:t>
      </w:r>
      <w:r w:rsidRPr="0062656E">
        <w:rPr>
          <w:b/>
        </w:rPr>
        <w:t xml:space="preserve">Not to be opened until </w:t>
      </w:r>
      <w:r w:rsidR="00774049">
        <w:rPr>
          <w:b/>
        </w:rPr>
        <w:t>9am 30</w:t>
      </w:r>
      <w:r w:rsidR="00774049" w:rsidRPr="00774049">
        <w:rPr>
          <w:b/>
          <w:vertAlign w:val="superscript"/>
        </w:rPr>
        <w:t>th</w:t>
      </w:r>
      <w:r w:rsidR="00774049">
        <w:rPr>
          <w:b/>
        </w:rPr>
        <w:t xml:space="preserve"> </w:t>
      </w:r>
      <w:proofErr w:type="gramStart"/>
      <w:r w:rsidR="00774049">
        <w:rPr>
          <w:b/>
        </w:rPr>
        <w:t xml:space="preserve">April </w:t>
      </w:r>
      <w:r w:rsidRPr="0062656E">
        <w:t>.</w:t>
      </w:r>
      <w:proofErr w:type="gramEnd"/>
    </w:p>
    <w:p w:rsidR="00362D3F" w:rsidRDefault="00362D3F" w:rsidP="00223D85">
      <w:pPr>
        <w:rPr>
          <w:b/>
          <w:color w:val="365F91"/>
        </w:rPr>
      </w:pPr>
    </w:p>
    <w:p w:rsidR="00223D85" w:rsidRDefault="00223D85" w:rsidP="00223D85">
      <w:r w:rsidRPr="00362D3F">
        <w:t>Send completed tender documents to the following address:</w:t>
      </w:r>
    </w:p>
    <w:p w:rsidR="00774049" w:rsidRPr="00362D3F" w:rsidRDefault="00774049" w:rsidP="00223D85"/>
    <w:p w:rsidR="00223D85" w:rsidRPr="00774049" w:rsidRDefault="00774049" w:rsidP="00223D85">
      <w:pPr>
        <w:rPr>
          <w:b/>
        </w:rPr>
      </w:pPr>
      <w:r w:rsidRPr="00774049">
        <w:rPr>
          <w:b/>
        </w:rPr>
        <w:t>Ian Langford</w:t>
      </w:r>
    </w:p>
    <w:p w:rsidR="00774049" w:rsidRPr="00774049" w:rsidRDefault="00774049" w:rsidP="00223D85">
      <w:pPr>
        <w:rPr>
          <w:b/>
        </w:rPr>
      </w:pPr>
      <w:r w:rsidRPr="00774049">
        <w:rPr>
          <w:b/>
        </w:rPr>
        <w:t>Forestry Commission</w:t>
      </w:r>
    </w:p>
    <w:p w:rsidR="00774049" w:rsidRPr="00774049" w:rsidRDefault="00774049" w:rsidP="00223D85">
      <w:pPr>
        <w:rPr>
          <w:b/>
        </w:rPr>
      </w:pPr>
      <w:r w:rsidRPr="00774049">
        <w:rPr>
          <w:b/>
        </w:rPr>
        <w:t>Queen’s House</w:t>
      </w:r>
    </w:p>
    <w:p w:rsidR="00774049" w:rsidRPr="00774049" w:rsidRDefault="00774049" w:rsidP="00223D85">
      <w:pPr>
        <w:rPr>
          <w:b/>
        </w:rPr>
      </w:pPr>
      <w:r w:rsidRPr="00774049">
        <w:rPr>
          <w:b/>
        </w:rPr>
        <w:t xml:space="preserve">Lyndhurst </w:t>
      </w:r>
    </w:p>
    <w:p w:rsidR="00774049" w:rsidRPr="00774049" w:rsidRDefault="00774049" w:rsidP="00223D85">
      <w:pPr>
        <w:rPr>
          <w:b/>
        </w:rPr>
      </w:pPr>
      <w:r w:rsidRPr="00774049">
        <w:rPr>
          <w:b/>
        </w:rPr>
        <w:t xml:space="preserve">Hampshire </w:t>
      </w:r>
    </w:p>
    <w:p w:rsidR="00774049" w:rsidRPr="00774049" w:rsidRDefault="00774049" w:rsidP="00223D85">
      <w:pPr>
        <w:rPr>
          <w:b/>
        </w:rPr>
      </w:pPr>
      <w:proofErr w:type="gramStart"/>
      <w:r w:rsidRPr="00774049">
        <w:rPr>
          <w:b/>
        </w:rPr>
        <w:t>SO43 7NH.</w:t>
      </w:r>
      <w:proofErr w:type="gram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 xml:space="preserve">when </w:t>
      </w:r>
      <w:r w:rsidRPr="009E5141">
        <w:rPr>
          <w:rFonts w:cs="Arial"/>
          <w:lang w:eastAsia="en-GB"/>
        </w:rPr>
        <w:lastRenderedPageBreak/>
        <w:t>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lastRenderedPageBreak/>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252A87" w:rsidRPr="005D3614" w:rsidRDefault="00252A87" w:rsidP="0016319B">
      <w:pPr>
        <w:rPr>
          <w:color w:val="365F91"/>
        </w:rPr>
      </w:pPr>
    </w:p>
    <w:p w:rsidR="0016319B" w:rsidRPr="006608E8" w:rsidRDefault="0016319B"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184E0A">
            <w:pPr>
              <w:rPr>
                <w:rFonts w:eastAsia="Arial"/>
              </w:rPr>
            </w:pPr>
            <w:r w:rsidRPr="005D3614">
              <w:rPr>
                <w:rFonts w:eastAsia="Arial"/>
              </w:rPr>
              <w:t xml:space="preserve">Public Liability Insurance </w:t>
            </w:r>
            <w:r w:rsidR="00184E0A">
              <w:rPr>
                <w:rFonts w:eastAsia="Arial"/>
              </w:rPr>
              <w:t>= 5 million</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A31C58" w:rsidRDefault="00684A4E" w:rsidP="00684A4E">
            <w:pPr>
              <w:rPr>
                <w:rFonts w:eastAsia="Arial"/>
                <w:color w:val="C00000"/>
              </w:rPr>
            </w:pP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184E0A" w:rsidRDefault="00A31C58" w:rsidP="00684A4E">
            <w:pPr>
              <w:rPr>
                <w:rFonts w:eastAsia="Arial"/>
              </w:rPr>
            </w:pPr>
            <w:r w:rsidRPr="00184E0A">
              <w:rPr>
                <w:rFonts w:eastAsia="Arial"/>
              </w:rPr>
              <w:t xml:space="preserve">Optional. </w:t>
            </w:r>
            <w:r w:rsidR="00684A4E" w:rsidRPr="00184E0A">
              <w:rPr>
                <w:rFonts w:eastAsia="Arial"/>
              </w:rPr>
              <w:t>Plant I</w:t>
            </w:r>
            <w:r w:rsidR="00184E0A" w:rsidRPr="00184E0A">
              <w:rPr>
                <w:rFonts w:eastAsia="Arial"/>
              </w:rPr>
              <w:t>nsurance = sufficient</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184E0A" w:rsidRDefault="00A31C58" w:rsidP="00184E0A">
            <w:pPr>
              <w:rPr>
                <w:rFonts w:eastAsia="Arial"/>
              </w:rPr>
            </w:pPr>
            <w:r w:rsidRPr="00184E0A">
              <w:rPr>
                <w:rFonts w:eastAsia="Arial"/>
              </w:rPr>
              <w:t xml:space="preserve">Optional. </w:t>
            </w:r>
            <w:r w:rsidR="00684A4E" w:rsidRPr="00184E0A">
              <w:rPr>
                <w:rFonts w:eastAsia="Arial"/>
              </w:rPr>
              <w:t>Product Liability Insuranc</w:t>
            </w:r>
            <w:r w:rsidR="00184E0A" w:rsidRPr="00184E0A">
              <w:rPr>
                <w:rFonts w:eastAsia="Arial"/>
              </w:rPr>
              <w:t>e = sufficient</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1"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8104D3" w:rsidRPr="009E5141" w:rsidTr="00073E39">
        <w:trPr>
          <w:trHeight w:val="774"/>
        </w:trPr>
        <w:tc>
          <w:tcPr>
            <w:tcW w:w="298" w:type="pct"/>
          </w:tcPr>
          <w:p w:rsidR="008104D3" w:rsidRPr="009E5141" w:rsidRDefault="00F159EB" w:rsidP="00073E39">
            <w:pPr>
              <w:rPr>
                <w:snapToGrid w:val="0"/>
              </w:rPr>
            </w:pPr>
            <w:r>
              <w:rPr>
                <w:snapToGrid w:val="0"/>
              </w:rPr>
              <w:t>4.3.2</w:t>
            </w:r>
          </w:p>
        </w:tc>
        <w:tc>
          <w:tcPr>
            <w:tcW w:w="4702"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73E39">
        <w:trPr>
          <w:trHeight w:val="514"/>
        </w:trPr>
        <w:tc>
          <w:tcPr>
            <w:tcW w:w="1565" w:type="pct"/>
            <w:gridSpan w:val="3"/>
          </w:tcPr>
          <w:p w:rsidR="008104D3" w:rsidRPr="00061742" w:rsidRDefault="008104D3" w:rsidP="00073E39">
            <w:pPr>
              <w:rPr>
                <w:b/>
                <w:snapToGrid w:val="0"/>
              </w:rPr>
            </w:pPr>
            <w:r w:rsidRPr="00061742">
              <w:rPr>
                <w:b/>
                <w:snapToGrid w:val="0"/>
              </w:rPr>
              <w:lastRenderedPageBreak/>
              <w:t>Certification / Qualification</w:t>
            </w:r>
          </w:p>
        </w:tc>
        <w:tc>
          <w:tcPr>
            <w:tcW w:w="1642"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05" w:type="pct"/>
          </w:tcPr>
          <w:p w:rsidR="008104D3" w:rsidRPr="00061742" w:rsidRDefault="008104D3" w:rsidP="00073E39">
            <w:pPr>
              <w:rPr>
                <w:b/>
                <w:snapToGrid w:val="0"/>
              </w:rPr>
            </w:pPr>
            <w:r w:rsidRPr="00061742">
              <w:rPr>
                <w:b/>
                <w:snapToGrid w:val="0"/>
              </w:rPr>
              <w:t>Qualification Provider</w:t>
            </w:r>
          </w:p>
        </w:tc>
        <w:tc>
          <w:tcPr>
            <w:tcW w:w="988" w:type="pct"/>
          </w:tcPr>
          <w:p w:rsidR="008104D3" w:rsidRPr="00061742" w:rsidRDefault="008104D3" w:rsidP="00073E39">
            <w:pPr>
              <w:rPr>
                <w:b/>
                <w:snapToGrid w:val="0"/>
              </w:rPr>
            </w:pPr>
            <w:r w:rsidRPr="00061742">
              <w:rPr>
                <w:b/>
                <w:snapToGrid w:val="0"/>
              </w:rPr>
              <w:t>Frequency of Update training</w:t>
            </w:r>
          </w:p>
        </w:tc>
      </w:tr>
      <w:tr w:rsidR="008104D3" w:rsidRPr="009E5141" w:rsidTr="00073E39">
        <w:trPr>
          <w:trHeight w:val="514"/>
        </w:trPr>
        <w:tc>
          <w:tcPr>
            <w:tcW w:w="1565" w:type="pct"/>
            <w:gridSpan w:val="3"/>
          </w:tcPr>
          <w:p w:rsidR="008104D3" w:rsidRPr="009E5141" w:rsidRDefault="00AA6C9A" w:rsidP="00073E39">
            <w:pPr>
              <w:rPr>
                <w:snapToGrid w:val="0"/>
                <w:color w:val="FF0000"/>
              </w:rPr>
            </w:pPr>
            <w:r w:rsidRPr="00184E0A">
              <w:rPr>
                <w:snapToGrid w:val="0"/>
              </w:rPr>
              <w:t>Firs</w:t>
            </w:r>
            <w:r w:rsidR="00184E0A" w:rsidRPr="00184E0A">
              <w:rPr>
                <w:snapToGrid w:val="0"/>
              </w:rPr>
              <w:t xml:space="preserve">t Aid at work </w:t>
            </w:r>
          </w:p>
        </w:tc>
        <w:tc>
          <w:tcPr>
            <w:tcW w:w="1642" w:type="pct"/>
          </w:tcPr>
          <w:p w:rsidR="008104D3" w:rsidRPr="009E5141" w:rsidRDefault="008104D3" w:rsidP="00073E39">
            <w:pPr>
              <w:pStyle w:val="FCGBBodyText"/>
              <w:spacing w:line="240" w:lineRule="auto"/>
              <w:rPr>
                <w:b/>
                <w:snapToGrid w:val="0"/>
                <w:color w:val="FF0000"/>
              </w:rPr>
            </w:pPr>
          </w:p>
        </w:tc>
        <w:tc>
          <w:tcPr>
            <w:tcW w:w="805" w:type="pct"/>
          </w:tcPr>
          <w:p w:rsidR="008104D3" w:rsidRPr="009E5141" w:rsidRDefault="008104D3" w:rsidP="00073E39">
            <w:pPr>
              <w:rPr>
                <w:b/>
                <w:snapToGrid w:val="0"/>
                <w:color w:val="FF0000"/>
              </w:rPr>
            </w:pPr>
          </w:p>
        </w:tc>
        <w:tc>
          <w:tcPr>
            <w:tcW w:w="988" w:type="pct"/>
          </w:tcPr>
          <w:p w:rsidR="008104D3" w:rsidRPr="009E5141" w:rsidRDefault="008104D3" w:rsidP="00073E39">
            <w:pPr>
              <w:rPr>
                <w:b/>
                <w:snapToGrid w:val="0"/>
                <w:color w:val="FF0000"/>
              </w:rPr>
            </w:pPr>
          </w:p>
        </w:tc>
      </w:tr>
      <w:tr w:rsidR="008104D3" w:rsidRPr="009E5141" w:rsidTr="00073E39">
        <w:trPr>
          <w:trHeight w:val="529"/>
        </w:trPr>
        <w:tc>
          <w:tcPr>
            <w:tcW w:w="1565" w:type="pct"/>
            <w:gridSpan w:val="3"/>
          </w:tcPr>
          <w:p w:rsidR="008104D3" w:rsidRPr="009E5141" w:rsidRDefault="008104D3" w:rsidP="00073E39">
            <w:pPr>
              <w:rPr>
                <w:snapToGrid w:val="0"/>
                <w:color w:val="FF0000"/>
              </w:rPr>
            </w:pP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8104D3" w:rsidRPr="009E5141" w:rsidTr="00073E39">
        <w:trPr>
          <w:trHeight w:val="529"/>
        </w:trPr>
        <w:tc>
          <w:tcPr>
            <w:tcW w:w="1565" w:type="pct"/>
            <w:gridSpan w:val="3"/>
          </w:tcPr>
          <w:p w:rsidR="008104D3" w:rsidRPr="005D3614" w:rsidRDefault="008104D3" w:rsidP="00073E39">
            <w:pPr>
              <w:rPr>
                <w:snapToGrid w:val="0"/>
                <w:color w:val="365F91"/>
              </w:rPr>
            </w:pP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AA6C9A" w:rsidRPr="009E5141" w:rsidTr="00AA6C9A">
        <w:trPr>
          <w:trHeight w:val="529"/>
        </w:trPr>
        <w:tc>
          <w:tcPr>
            <w:tcW w:w="333" w:type="pct"/>
            <w:gridSpan w:val="2"/>
          </w:tcPr>
          <w:p w:rsidR="00AA6C9A" w:rsidRPr="00AA6C9A" w:rsidRDefault="00F159EB" w:rsidP="00073E39">
            <w:pPr>
              <w:rPr>
                <w:snapToGrid w:val="0"/>
              </w:rPr>
            </w:pPr>
            <w:r>
              <w:rPr>
                <w:snapToGrid w:val="0"/>
              </w:rPr>
              <w:t>4.3.3</w:t>
            </w:r>
          </w:p>
        </w:tc>
        <w:tc>
          <w:tcPr>
            <w:tcW w:w="466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184E0A">
              <w:rPr>
                <w:rFonts w:eastAsia="Arial"/>
              </w:rPr>
              <w:t xml:space="preserve">contract </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2"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lastRenderedPageBreak/>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26CC8">
            <w:pPr>
              <w:numPr>
                <w:ilvl w:val="0"/>
                <w:numId w:val="37"/>
              </w:numPr>
              <w:spacing w:before="120" w:line="240" w:lineRule="auto"/>
              <w:rPr>
                <w:snapToGrid w:val="0"/>
              </w:rPr>
            </w:pPr>
            <w:r>
              <w:rPr>
                <w:snapToGrid w:val="0"/>
              </w:rPr>
              <w:lastRenderedPageBreak/>
              <w:t>Support your response with one example where this is available;</w:t>
            </w:r>
          </w:p>
          <w:p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184E0A" w:rsidRDefault="00B26CC8" w:rsidP="00B26CC8">
            <w:pPr>
              <w:spacing w:before="120"/>
              <w:rPr>
                <w:snapToGrid w:val="0"/>
              </w:rPr>
            </w:pPr>
            <w:r w:rsidRPr="00184E0A">
              <w:rPr>
                <w:snapToGrid w:val="0"/>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184E0A">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lastRenderedPageBreak/>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623AC7" w:rsidRPr="00623AC7" w:rsidRDefault="00B11E45" w:rsidP="00623AC7">
            <w:pPr>
              <w:pStyle w:val="FCGBBodyText"/>
            </w:pPr>
            <w:r w:rsidRPr="00623AC7">
              <w:t xml:space="preserve">The immediate site will be </w:t>
            </w:r>
            <w:proofErr w:type="gramStart"/>
            <w:r w:rsidRPr="00623AC7">
              <w:t>fenced,</w:t>
            </w:r>
            <w:proofErr w:type="gramEnd"/>
            <w:r w:rsidRPr="00623AC7">
              <w:t xml:space="preserve"> however the tenants must remain on site, due to livestock in the proximity. Please demonstrate </w:t>
            </w:r>
            <w:r w:rsidR="00623AC7" w:rsidRPr="00623AC7">
              <w:t>how you will</w:t>
            </w:r>
            <w:r w:rsidRPr="00623AC7">
              <w:t xml:space="preserve"> manage this </w:t>
            </w:r>
            <w:r w:rsidR="00623AC7" w:rsidRPr="00623AC7">
              <w:t xml:space="preserve">contract </w:t>
            </w:r>
            <w:r w:rsidRPr="00623AC7">
              <w:t xml:space="preserve">issue considering the CDM </w:t>
            </w:r>
            <w:proofErr w:type="spellStart"/>
            <w:r w:rsidRPr="00623AC7">
              <w:t>regs</w:t>
            </w:r>
            <w:proofErr w:type="spellEnd"/>
            <w:r w:rsidRPr="00623AC7">
              <w:t xml:space="preserve"> 2015?</w:t>
            </w:r>
          </w:p>
          <w:p w:rsidR="00A31C58" w:rsidRPr="00623AC7" w:rsidRDefault="00B11E45" w:rsidP="00623AC7">
            <w:pPr>
              <w:pStyle w:val="FCGBBodyText"/>
            </w:pPr>
            <w:r w:rsidRPr="00623AC7">
              <w:t xml:space="preserve"> </w:t>
            </w:r>
          </w:p>
          <w:p w:rsidR="00A31C58" w:rsidRPr="00623AC7" w:rsidRDefault="00A31C58" w:rsidP="00A31C58">
            <w:pPr>
              <w:pStyle w:val="FCGBBodyText"/>
            </w:pPr>
          </w:p>
        </w:tc>
        <w:tc>
          <w:tcPr>
            <w:tcW w:w="2517" w:type="dxa"/>
            <w:shd w:val="clear" w:color="auto" w:fill="auto"/>
          </w:tcPr>
          <w:p w:rsidR="00955AFA" w:rsidRPr="00623AC7" w:rsidRDefault="00623AC7" w:rsidP="00073E39">
            <w:pPr>
              <w:pStyle w:val="FCGBBodyText"/>
            </w:pPr>
            <w:r w:rsidRPr="00623AC7">
              <w:t>15</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62050" w:rsidRPr="00623AC7" w:rsidRDefault="00623AC7" w:rsidP="00073E39">
            <w:pPr>
              <w:pStyle w:val="FCGBBodyText"/>
              <w:rPr>
                <w:color w:val="0D0D0D"/>
              </w:rPr>
            </w:pPr>
            <w:r w:rsidRPr="00623AC7">
              <w:rPr>
                <w:color w:val="0D0D0D"/>
              </w:rPr>
              <w:t xml:space="preserve">A short works program is intended to alleviate unnecessary inconvenience to the tenants, how will you ensure the program is adhered to? </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623AC7" w:rsidRDefault="00623AC7" w:rsidP="00073E39">
            <w:pPr>
              <w:pStyle w:val="FCGBBodyText"/>
              <w:rPr>
                <w:color w:val="0D0D0D"/>
              </w:rPr>
            </w:pPr>
            <w:r>
              <w:rPr>
                <w:color w:val="0D0D0D"/>
              </w:rPr>
              <w:t>15</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B11E45" w:rsidP="00F61F52">
            <w:pPr>
              <w:jc w:val="center"/>
            </w:pPr>
            <w:r>
              <w:t>70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DE4069">
        <w:trPr>
          <w:trHeight w:val="490"/>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DE4069">
            <w:r>
              <w:t xml:space="preserve">(Prelims)Site setup, welfare, signage etc. </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F61F52">
            <w:r w:rsidRPr="00B11E45">
              <w:t>Removal of personal belongings</w:t>
            </w:r>
            <w:r>
              <w:t xml:space="preserve"> &amp; the s</w:t>
            </w:r>
            <w:r w:rsidR="00184E0A">
              <w:t xml:space="preserve">upply and connect </w:t>
            </w:r>
            <w:r>
              <w:t xml:space="preserve">of </w:t>
            </w:r>
            <w:r w:rsidR="00184E0A">
              <w:t>mobile home</w:t>
            </w:r>
            <w:r>
              <w:t>.</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A31C58" w:rsidRDefault="00391B8E" w:rsidP="00F61F52"/>
        </w:tc>
        <w:tc>
          <w:tcPr>
            <w:tcW w:w="8014" w:type="dxa"/>
            <w:shd w:val="clear" w:color="auto" w:fill="auto"/>
          </w:tcPr>
          <w:p w:rsidR="00391B8E" w:rsidRPr="00A31C58" w:rsidRDefault="00B11E45" w:rsidP="00F61F52">
            <w:r>
              <w:t>Removal of existing walls, floors, Kitchen and bathroom.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Install new flooring system and wet underfloor heating system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Reinstate internals to include kitchen and bathroom</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Internal decoration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B11E45" w:rsidRDefault="00B11E45" w:rsidP="00F61F52">
            <w:r w:rsidRPr="00B11E45">
              <w:t xml:space="preserve">Creation of land drain, clearing existing ditching, checking of drains. </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093B5A" w:rsidRDefault="00391B8E" w:rsidP="00F61F52">
            <w:pPr>
              <w:rPr>
                <w:color w:val="365F91"/>
              </w:rPr>
            </w:pPr>
          </w:p>
        </w:tc>
        <w:tc>
          <w:tcPr>
            <w:tcW w:w="1210" w:type="dxa"/>
            <w:shd w:val="clear" w:color="auto" w:fill="auto"/>
          </w:tcPr>
          <w:p w:rsidR="00391B8E" w:rsidRPr="00093B5A" w:rsidRDefault="00391B8E"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3" w:history="1">
        <w:r w:rsidRPr="009E5141">
          <w:rPr>
            <w:rStyle w:val="Hyperlink"/>
          </w:rPr>
          <w:t>terms and conditions</w:t>
        </w:r>
      </w:hyperlink>
      <w:r w:rsidRPr="009E5141">
        <w:t xml:space="preserve"> for </w:t>
      </w:r>
      <w:r w:rsidR="00953166">
        <w:t>Non-Operational Services.</w:t>
      </w:r>
      <w:bookmarkStart w:id="0" w:name="_GoBack"/>
      <w:bookmarkEnd w:id="0"/>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11E45" w:rsidP="00BB1EAF">
            <w:pPr>
              <w:spacing w:before="120" w:line="240" w:lineRule="atLeast"/>
            </w:pPr>
            <w:r w:rsidRPr="00B11E45">
              <w:t>30</w:t>
            </w:r>
            <w:r w:rsidR="00BB1EAF" w:rsidRPr="00B11E45">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B11E45" w:rsidRDefault="00BB1EAF" w:rsidP="00BB1EAF">
            <w:pPr>
              <w:spacing w:before="120" w:line="240" w:lineRule="atLeast"/>
            </w:pPr>
            <w:r w:rsidRPr="00B11E45">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B11E45" w:rsidRDefault="00B11E45" w:rsidP="00BB1EAF">
            <w:pPr>
              <w:spacing w:before="120" w:line="240" w:lineRule="atLeast"/>
            </w:pPr>
            <w:r w:rsidRPr="00B11E45">
              <w:t>70</w:t>
            </w:r>
            <w:r w:rsidR="00B55944" w:rsidRPr="00B11E45">
              <w:t>%</w:t>
            </w:r>
          </w:p>
          <w:p w:rsidR="00B55944" w:rsidRPr="00B11E45" w:rsidRDefault="00B55944" w:rsidP="00BB1EAF">
            <w:pPr>
              <w:spacing w:before="120" w:line="240" w:lineRule="atLeast"/>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02" w:rsidRDefault="00CD6A02">
      <w:r>
        <w:separator/>
      </w:r>
    </w:p>
    <w:p w:rsidR="00CD6A02" w:rsidRDefault="00CD6A02"/>
  </w:endnote>
  <w:endnote w:type="continuationSeparator" w:id="0">
    <w:p w:rsidR="00CD6A02" w:rsidRDefault="00CD6A02">
      <w:r>
        <w:continuationSeparator/>
      </w:r>
    </w:p>
    <w:p w:rsidR="00CD6A02" w:rsidRDefault="00CD6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Footer"/>
    </w:pPr>
  </w:p>
  <w:p w:rsidR="00CD6A02" w:rsidRDefault="00CD6A02"/>
  <w:p w:rsidR="00CD6A02" w:rsidRDefault="00CD6A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53166">
      <w:rPr>
        <w:rStyle w:val="PageNumber"/>
        <w:noProof/>
        <w:lang w:val="en-US"/>
      </w:rPr>
      <w:t>16</w:t>
    </w:r>
    <w:r w:rsidRPr="00E87D0C">
      <w:rPr>
        <w:rStyle w:val="PageNumber"/>
        <w:lang w:val="en-US"/>
      </w:rPr>
      <w:fldChar w:fldCharType="end"/>
    </w:r>
    <w:r w:rsidRPr="00E87D0C">
      <w:rPr>
        <w:rStyle w:val="PageNumber"/>
        <w:lang w:val="en-US"/>
      </w:rPr>
      <w:t xml:space="preserve">    </w:t>
    </w:r>
    <w:r>
      <w:rPr>
        <w:rStyle w:val="PageNumber"/>
        <w:lang w:val="en-US"/>
      </w:rPr>
      <w:t>Construction Remedial Works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Ian Langford</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53166">
      <w:rPr>
        <w:rStyle w:val="PageNumber"/>
        <w:noProof/>
      </w:rPr>
      <w:t>22/03/2018</w:t>
    </w:r>
    <w:r>
      <w:rPr>
        <w:rStyle w:val="PageNumber"/>
      </w:rPr>
      <w:fldChar w:fldCharType="end"/>
    </w:r>
  </w:p>
  <w:p w:rsidR="00CD6A02" w:rsidRDefault="00CD6A02" w:rsidP="004040E8">
    <w:pPr>
      <w:pStyle w:val="Footer"/>
    </w:pPr>
  </w:p>
  <w:p w:rsidR="00CD6A02" w:rsidRDefault="00CD6A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53166">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Construction Remedial Works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Ian Langford</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53166">
      <w:rPr>
        <w:rStyle w:val="PageNumber"/>
        <w:noProof/>
      </w:rPr>
      <w:t>22/03/2018</w:t>
    </w:r>
    <w:r>
      <w:rPr>
        <w:rStyle w:val="PageNumber"/>
      </w:rPr>
      <w:fldChar w:fldCharType="end"/>
    </w:r>
  </w:p>
  <w:p w:rsidR="00CD6A02" w:rsidRDefault="00CD6A02" w:rsidP="004040E8">
    <w:pPr>
      <w:pStyle w:val="Footer"/>
    </w:pPr>
  </w:p>
  <w:p w:rsidR="00CD6A02" w:rsidRDefault="00CD6A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02" w:rsidRDefault="00CD6A02">
      <w:r>
        <w:separator/>
      </w:r>
    </w:p>
    <w:p w:rsidR="00CD6A02" w:rsidRDefault="00CD6A02"/>
  </w:footnote>
  <w:footnote w:type="continuationSeparator" w:id="0">
    <w:p w:rsidR="00CD6A02" w:rsidRDefault="00CD6A02">
      <w:r>
        <w:continuationSeparator/>
      </w:r>
    </w:p>
    <w:p w:rsidR="00CD6A02" w:rsidRDefault="00CD6A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Header"/>
    </w:pPr>
  </w:p>
  <w:p w:rsidR="00CD6A02" w:rsidRDefault="00CD6A02"/>
  <w:p w:rsidR="00CD6A02" w:rsidRDefault="00CD6A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A02" w:rsidRDefault="00CD6A02" w:rsidP="005C34E6">
    <w:pPr>
      <w:pStyle w:val="RunningTitle"/>
      <w:numPr>
        <w:ilvl w:val="0"/>
        <w:numId w:val="0"/>
      </w:numPr>
    </w:pPr>
    <w:r>
      <w:t xml:space="preserve">ITT </w:t>
    </w:r>
  </w:p>
  <w:p w:rsidR="00CD6A02" w:rsidRDefault="00CD6A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02" w:rsidRDefault="00CD6A02">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A02" w:rsidRPr="00661478" w:rsidRDefault="00CD6A02"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0215D1" w:rsidRPr="00661478" w:rsidRDefault="000215D1" w:rsidP="00952BF0">
                    <w:pPr>
                      <w:pStyle w:val="ParentTitle"/>
                    </w:pPr>
                  </w:p>
                </w:txbxContent>
              </v:textbox>
              <w10:wrap anchorx="page" anchory="page"/>
              <w10:anchorlock/>
            </v:shape>
          </w:pict>
        </mc:Fallback>
      </mc:AlternateContent>
    </w:r>
  </w:p>
  <w:p w:rsidR="00CD6A02" w:rsidRDefault="00CD6A02"/>
  <w:p w:rsidR="00CD6A02" w:rsidRDefault="00CD6A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30">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8">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0">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3">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4">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9"/>
  </w:num>
  <w:num w:numId="4">
    <w:abstractNumId w:val="0"/>
  </w:num>
  <w:num w:numId="5">
    <w:abstractNumId w:val="4"/>
  </w:num>
  <w:num w:numId="6">
    <w:abstractNumId w:val="3"/>
  </w:num>
  <w:num w:numId="7">
    <w:abstractNumId w:val="2"/>
  </w:num>
  <w:num w:numId="8">
    <w:abstractNumId w:val="1"/>
  </w:num>
  <w:num w:numId="9">
    <w:abstractNumId w:val="24"/>
  </w:num>
  <w:num w:numId="10">
    <w:abstractNumId w:val="4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num>
  <w:num w:numId="14">
    <w:abstractNumId w:val="33"/>
  </w:num>
  <w:num w:numId="15">
    <w:abstractNumId w:val="37"/>
  </w:num>
  <w:num w:numId="16">
    <w:abstractNumId w:val="7"/>
  </w:num>
  <w:num w:numId="17">
    <w:abstractNumId w:val="20"/>
  </w:num>
  <w:num w:numId="18">
    <w:abstractNumId w:val="42"/>
  </w:num>
  <w:num w:numId="19">
    <w:abstractNumId w:val="43"/>
  </w:num>
  <w:num w:numId="20">
    <w:abstractNumId w:val="29"/>
  </w:num>
  <w:num w:numId="21">
    <w:abstractNumId w:val="10"/>
  </w:num>
  <w:num w:numId="22">
    <w:abstractNumId w:val="21"/>
  </w:num>
  <w:num w:numId="23">
    <w:abstractNumId w:val="35"/>
  </w:num>
  <w:num w:numId="24">
    <w:abstractNumId w:val="8"/>
  </w:num>
  <w:num w:numId="25">
    <w:abstractNumId w:val="16"/>
  </w:num>
  <w:num w:numId="26">
    <w:abstractNumId w:val="17"/>
  </w:num>
  <w:num w:numId="27">
    <w:abstractNumId w:val="5"/>
  </w:num>
  <w:num w:numId="28">
    <w:abstractNumId w:val="28"/>
  </w:num>
  <w:num w:numId="29">
    <w:abstractNumId w:val="22"/>
  </w:num>
  <w:num w:numId="30">
    <w:abstractNumId w:val="38"/>
  </w:num>
  <w:num w:numId="31">
    <w:abstractNumId w:val="23"/>
  </w:num>
  <w:num w:numId="32">
    <w:abstractNumId w:val="26"/>
  </w:num>
  <w:num w:numId="33">
    <w:abstractNumId w:val="14"/>
  </w:num>
  <w:num w:numId="34">
    <w:abstractNumId w:val="15"/>
  </w:num>
  <w:num w:numId="35">
    <w:abstractNumId w:val="34"/>
  </w:num>
  <w:num w:numId="36">
    <w:abstractNumId w:val="6"/>
  </w:num>
  <w:num w:numId="37">
    <w:abstractNumId w:val="41"/>
  </w:num>
  <w:num w:numId="38">
    <w:abstractNumId w:val="12"/>
  </w:num>
  <w:num w:numId="39">
    <w:abstractNumId w:val="36"/>
  </w:num>
  <w:num w:numId="40">
    <w:abstractNumId w:val="27"/>
  </w:num>
  <w:num w:numId="41">
    <w:abstractNumId w:val="30"/>
  </w:num>
  <w:num w:numId="42">
    <w:abstractNumId w:val="31"/>
  </w:num>
  <w:num w:numId="43">
    <w:abstractNumId w:val="32"/>
  </w:num>
  <w:num w:numId="44">
    <w:abstractNumId w:val="40"/>
  </w:num>
  <w:num w:numId="45">
    <w:abstractNumId w:val="11"/>
  </w:num>
  <w:num w:numId="46">
    <w:abstractNumId w:val="10"/>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1049E9"/>
    <w:rsid w:val="00117292"/>
    <w:rsid w:val="0012191E"/>
    <w:rsid w:val="00126D0B"/>
    <w:rsid w:val="00127611"/>
    <w:rsid w:val="00131175"/>
    <w:rsid w:val="00132858"/>
    <w:rsid w:val="0016319B"/>
    <w:rsid w:val="00164F33"/>
    <w:rsid w:val="00171943"/>
    <w:rsid w:val="00174FA6"/>
    <w:rsid w:val="00184E0A"/>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04E4"/>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CAD"/>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3AC7"/>
    <w:rsid w:val="0062656E"/>
    <w:rsid w:val="00646B17"/>
    <w:rsid w:val="006504A3"/>
    <w:rsid w:val="00654668"/>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56A7"/>
    <w:rsid w:val="006F745D"/>
    <w:rsid w:val="00705026"/>
    <w:rsid w:val="00715596"/>
    <w:rsid w:val="00731693"/>
    <w:rsid w:val="00732BE4"/>
    <w:rsid w:val="007367FA"/>
    <w:rsid w:val="00736E3A"/>
    <w:rsid w:val="007419F1"/>
    <w:rsid w:val="00741C57"/>
    <w:rsid w:val="007611A5"/>
    <w:rsid w:val="00767726"/>
    <w:rsid w:val="00774049"/>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3166"/>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6F28"/>
    <w:rsid w:val="00AE04D4"/>
    <w:rsid w:val="00AF720B"/>
    <w:rsid w:val="00B05C08"/>
    <w:rsid w:val="00B11E45"/>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D6A02"/>
    <w:rsid w:val="00D02ED7"/>
    <w:rsid w:val="00D16F92"/>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website/forestry.nsf/byunique/infd-8xtkx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forestry.gov.uk/forestry/infd-8wpmp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orestry.gov.uk/england-keepitclea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644F07"/>
    <w:rsid w:val="00842057"/>
    <w:rsid w:val="00C32022"/>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04A6-C1B5-480A-A720-1CED1389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4999</Words>
  <Characters>27704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32638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Tew, Helen</cp:lastModifiedBy>
  <cp:revision>3</cp:revision>
  <dcterms:created xsi:type="dcterms:W3CDTF">2018-03-20T11:55:00Z</dcterms:created>
  <dcterms:modified xsi:type="dcterms:W3CDTF">2018-03-22T08:21:00Z</dcterms:modified>
</cp:coreProperties>
</file>