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6"/>
      </w:tblGrid>
      <w:tr w:rsidR="00E92822" w:rsidTr="00E92822">
        <w:tc>
          <w:tcPr>
            <w:tcW w:w="9356" w:type="dxa"/>
          </w:tcPr>
          <w:p w:rsidR="00E92822" w:rsidRDefault="00E92822" w:rsidP="00B86462"/>
          <w:p w:rsidR="00E92822" w:rsidRDefault="00E92822" w:rsidP="00B86462"/>
          <w:p w:rsidR="00E92822" w:rsidRDefault="00E92822" w:rsidP="00B86462">
            <w:pPr>
              <w:jc w:val="center"/>
            </w:pPr>
          </w:p>
          <w:p w:rsidR="00E92822" w:rsidRDefault="00E92822" w:rsidP="00B86462"/>
          <w:p w:rsidR="00E92822" w:rsidRDefault="00E92822" w:rsidP="00B86462">
            <w:pPr>
              <w:jc w:val="center"/>
              <w:rPr>
                <w:b/>
                <w:bCs/>
                <w:sz w:val="28"/>
              </w:rPr>
            </w:pPr>
          </w:p>
          <w:p w:rsidR="00E92822" w:rsidRDefault="00E92822" w:rsidP="00B86462">
            <w:pPr>
              <w:jc w:val="center"/>
              <w:rPr>
                <w:rFonts w:ascii="Arial Black" w:hAnsi="Arial Black"/>
                <w:b/>
                <w:bCs/>
                <w:sz w:val="42"/>
                <w:szCs w:val="42"/>
              </w:rPr>
            </w:pPr>
            <w:bookmarkStart w:id="0" w:name="_Toc430011111"/>
            <w:bookmarkStart w:id="1" w:name="_Toc430011269"/>
            <w:r w:rsidRPr="00B1761B">
              <w:rPr>
                <w:rFonts w:ascii="Arial Black" w:hAnsi="Arial Black"/>
                <w:noProof/>
                <w:sz w:val="42"/>
                <w:szCs w:val="42"/>
                <w:lang w:val="en-GB" w:eastAsia="en-GB"/>
              </w:rPr>
              <w:drawing>
                <wp:anchor distT="0" distB="0" distL="114300" distR="114300" simplePos="0" relativeHeight="251665408" behindDoc="0" locked="0" layoutInCell="1" allowOverlap="1" wp14:anchorId="0D08DF77" wp14:editId="287180D8">
                  <wp:simplePos x="0" y="0"/>
                  <wp:positionH relativeFrom="column">
                    <wp:posOffset>1228725</wp:posOffset>
                  </wp:positionH>
                  <wp:positionV relativeFrom="paragraph">
                    <wp:posOffset>-1099820</wp:posOffset>
                  </wp:positionV>
                  <wp:extent cx="2625090" cy="1073785"/>
                  <wp:effectExtent l="0" t="0" r="3810" b="0"/>
                  <wp:wrapSquare wrapText="bothSides"/>
                  <wp:docPr id="3" name="Picture 3"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E92822" w:rsidRDefault="00E92822" w:rsidP="00B86462">
            <w:pPr>
              <w:jc w:val="center"/>
              <w:rPr>
                <w:rFonts w:ascii="Arial Black" w:hAnsi="Arial Black"/>
                <w:b/>
                <w:bCs/>
                <w:sz w:val="42"/>
                <w:szCs w:val="42"/>
              </w:rPr>
            </w:pPr>
          </w:p>
          <w:p w:rsidR="00E92822" w:rsidRDefault="00E92822" w:rsidP="00B86462">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4</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 xml:space="preserve">AGREEMENT AND </w:t>
            </w:r>
            <w:r w:rsidR="009A4870">
              <w:rPr>
                <w:rFonts w:ascii="Arial Black" w:hAnsi="Arial Black"/>
                <w:b/>
                <w:bCs/>
                <w:sz w:val="42"/>
                <w:szCs w:val="42"/>
              </w:rPr>
              <w:t xml:space="preserve">CONTRACT </w:t>
            </w:r>
            <w:bookmarkStart w:id="2" w:name="_GoBack"/>
            <w:bookmarkEnd w:id="2"/>
            <w:r>
              <w:rPr>
                <w:rFonts w:ascii="Arial Black" w:hAnsi="Arial Black"/>
                <w:b/>
                <w:bCs/>
                <w:sz w:val="42"/>
                <w:szCs w:val="42"/>
              </w:rPr>
              <w:t>DATA</w:t>
            </w:r>
          </w:p>
          <w:p w:rsidR="00E92822" w:rsidRPr="00B1761B" w:rsidRDefault="00E92822" w:rsidP="00B86462">
            <w:pPr>
              <w:jc w:val="center"/>
              <w:rPr>
                <w:rFonts w:ascii="Arial Black" w:hAnsi="Arial Black"/>
                <w:b/>
                <w:bCs/>
                <w:sz w:val="42"/>
                <w:szCs w:val="42"/>
              </w:rPr>
            </w:pPr>
          </w:p>
          <w:p w:rsidR="00E92822" w:rsidRPr="002878A9" w:rsidRDefault="00E92822" w:rsidP="00B86462">
            <w:pPr>
              <w:pStyle w:val="AAAOXF1"/>
              <w:jc w:val="center"/>
              <w:rPr>
                <w:rFonts w:ascii="Arial" w:hAnsi="Arial"/>
                <w:b w:val="0"/>
                <w:sz w:val="28"/>
                <w:szCs w:val="28"/>
              </w:rPr>
            </w:pPr>
            <w:r w:rsidRPr="002878A9">
              <w:rPr>
                <w:rFonts w:ascii="Arial" w:hAnsi="Arial"/>
                <w:b w:val="0"/>
                <w:sz w:val="28"/>
                <w:szCs w:val="28"/>
              </w:rPr>
              <w:t>to the</w:t>
            </w:r>
          </w:p>
          <w:p w:rsidR="00E92822" w:rsidRPr="00241C2E" w:rsidRDefault="00E92822" w:rsidP="00B86462">
            <w:pPr>
              <w:pStyle w:val="AAAOXF1"/>
              <w:jc w:val="center"/>
              <w:rPr>
                <w:rFonts w:ascii="Arial" w:hAnsi="Arial"/>
                <w:b w:val="0"/>
              </w:rPr>
            </w:pPr>
          </w:p>
          <w:p w:rsidR="00E92822" w:rsidRDefault="00E92822" w:rsidP="00B86462">
            <w:pPr>
              <w:pStyle w:val="AAAOXF1"/>
              <w:jc w:val="center"/>
            </w:pPr>
            <w:r w:rsidRPr="00241C2E">
              <w:t xml:space="preserve">INVITATION TO </w:t>
            </w:r>
            <w:r>
              <w:t>PARTICIPATE</w:t>
            </w:r>
          </w:p>
          <w:p w:rsidR="00E92822" w:rsidRPr="00241C2E" w:rsidRDefault="00E92822" w:rsidP="00B86462">
            <w:pPr>
              <w:pStyle w:val="AAAOXF1"/>
              <w:jc w:val="center"/>
            </w:pPr>
          </w:p>
          <w:p w:rsidR="00E92822" w:rsidRPr="002878A9" w:rsidRDefault="00E92822" w:rsidP="00B86462">
            <w:pPr>
              <w:pStyle w:val="AAAOXF1"/>
              <w:jc w:val="center"/>
              <w:rPr>
                <w:rFonts w:ascii="Arial" w:hAnsi="Arial"/>
                <w:b w:val="0"/>
                <w:sz w:val="28"/>
                <w:szCs w:val="28"/>
              </w:rPr>
            </w:pPr>
            <w:r w:rsidRPr="002878A9">
              <w:rPr>
                <w:rFonts w:ascii="Arial" w:hAnsi="Arial"/>
                <w:b w:val="0"/>
                <w:sz w:val="28"/>
                <w:szCs w:val="28"/>
              </w:rPr>
              <w:t>for the provision of</w:t>
            </w:r>
          </w:p>
          <w:p w:rsidR="00E92822" w:rsidRPr="00E92822" w:rsidRDefault="00E92822" w:rsidP="00E92822">
            <w:pPr>
              <w:pStyle w:val="AAAOXF1"/>
              <w:jc w:val="center"/>
            </w:pPr>
          </w:p>
          <w:p w:rsidR="00E92822" w:rsidRPr="00B1761B" w:rsidRDefault="00E92822" w:rsidP="00B86462">
            <w:pPr>
              <w:jc w:val="center"/>
              <w:rPr>
                <w:rFonts w:ascii="Arial Black" w:hAnsi="Arial Black"/>
                <w:b/>
                <w:bCs/>
                <w:sz w:val="42"/>
                <w:szCs w:val="42"/>
              </w:rPr>
            </w:pPr>
            <w:r w:rsidRPr="009909E7">
              <w:rPr>
                <w:rFonts w:ascii="Arial Black" w:hAnsi="Arial Black"/>
                <w:b/>
                <w:bCs/>
                <w:sz w:val="42"/>
                <w:szCs w:val="42"/>
              </w:rPr>
              <w:t>HIGHWAYS &amp; TRANSPORT PROFESSIONAL SERVICES CONSULTANCY CONTRACT</w:t>
            </w:r>
          </w:p>
          <w:p w:rsidR="00E92822" w:rsidRDefault="00E92822" w:rsidP="00B86462">
            <w:pPr>
              <w:suppressAutoHyphens/>
              <w:jc w:val="center"/>
              <w:rPr>
                <w:rFonts w:cs="Arial"/>
                <w:sz w:val="28"/>
                <w:lang w:eastAsia="ar-SA"/>
              </w:rPr>
            </w:pPr>
          </w:p>
          <w:p w:rsidR="00E92822" w:rsidRDefault="00E92822" w:rsidP="00B86462">
            <w:pPr>
              <w:suppressAutoHyphens/>
              <w:jc w:val="center"/>
              <w:rPr>
                <w:rFonts w:cs="Arial"/>
                <w:sz w:val="28"/>
                <w:lang w:eastAsia="ar-SA"/>
              </w:rPr>
            </w:pPr>
            <w:r w:rsidRPr="00C8429B">
              <w:rPr>
                <w:rFonts w:cs="Arial"/>
                <w:sz w:val="28"/>
                <w:lang w:eastAsia="ar-SA"/>
              </w:rPr>
              <w:t>for</w:t>
            </w:r>
          </w:p>
          <w:p w:rsidR="00E92822" w:rsidRPr="00C8429B" w:rsidRDefault="00E92822" w:rsidP="00B86462">
            <w:pPr>
              <w:suppressAutoHyphens/>
              <w:jc w:val="center"/>
              <w:rPr>
                <w:rFonts w:cs="Arial"/>
                <w:sz w:val="28"/>
                <w:lang w:eastAsia="ar-SA"/>
              </w:rPr>
            </w:pPr>
          </w:p>
          <w:p w:rsidR="00E92822" w:rsidRDefault="00E92822" w:rsidP="00B86462">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rsidR="00E92822" w:rsidRDefault="00E92822" w:rsidP="00B86462">
            <w:pPr>
              <w:keepNext/>
              <w:tabs>
                <w:tab w:val="right" w:pos="9072"/>
              </w:tabs>
              <w:suppressAutoHyphens/>
              <w:spacing w:before="240"/>
              <w:jc w:val="center"/>
              <w:rPr>
                <w:rFonts w:ascii="Arial Black" w:hAnsi="Arial Black"/>
                <w:b/>
                <w:sz w:val="28"/>
                <w:lang w:eastAsia="ar-SA"/>
              </w:rPr>
            </w:pPr>
          </w:p>
          <w:p w:rsidR="00E92822" w:rsidRPr="00C8429B" w:rsidRDefault="00E92822" w:rsidP="00B86462">
            <w:pPr>
              <w:keepNext/>
              <w:tabs>
                <w:tab w:val="right" w:pos="9072"/>
              </w:tabs>
              <w:suppressAutoHyphens/>
              <w:spacing w:before="240"/>
              <w:jc w:val="center"/>
              <w:rPr>
                <w:rFonts w:ascii="Arial Black" w:hAnsi="Arial Black"/>
                <w:b/>
                <w:sz w:val="28"/>
                <w:lang w:eastAsia="ar-SA"/>
              </w:rPr>
            </w:pPr>
          </w:p>
          <w:p w:rsidR="00E92822" w:rsidRDefault="00E92822" w:rsidP="00B86462">
            <w:pPr>
              <w:jc w:val="center"/>
            </w:pPr>
          </w:p>
          <w:p w:rsidR="00E92822" w:rsidRDefault="00E92822" w:rsidP="00B86462">
            <w:r>
              <w:t>January 2018</w:t>
            </w:r>
          </w:p>
          <w:p w:rsidR="00E92822" w:rsidRDefault="00E92822" w:rsidP="00B86462"/>
        </w:tc>
      </w:tr>
    </w:tbl>
    <w:p w:rsidR="00E92822" w:rsidRDefault="004A1978">
      <w:pPr>
        <w:spacing w:after="160" w:line="259" w:lineRule="auto"/>
      </w:pPr>
      <w:r>
        <w:br w:type="page"/>
      </w:r>
    </w:p>
    <w:p w:rsidR="00E92822" w:rsidRDefault="00E92822">
      <w:pPr>
        <w:spacing w:after="160" w:line="259" w:lineRule="auto"/>
      </w:pPr>
      <w:r>
        <w:rPr>
          <w:rFonts w:cs="Arial"/>
          <w:noProof/>
          <w:lang w:val="en-GB" w:eastAsia="en-GB"/>
        </w:rPr>
        <w:lastRenderedPageBreak/>
        <mc:AlternateContent>
          <mc:Choice Requires="wps">
            <w:drawing>
              <wp:anchor distT="0" distB="0" distL="114300" distR="114300" simplePos="0" relativeHeight="251663360" behindDoc="0" locked="0" layoutInCell="1" allowOverlap="1" wp14:anchorId="6685F2E8" wp14:editId="3BC49DA0">
                <wp:simplePos x="0" y="0"/>
                <wp:positionH relativeFrom="margin">
                  <wp:posOffset>-711200</wp:posOffset>
                </wp:positionH>
                <wp:positionV relativeFrom="paragraph">
                  <wp:posOffset>-720725</wp:posOffset>
                </wp:positionV>
                <wp:extent cx="7607300" cy="3329940"/>
                <wp:effectExtent l="0" t="0" r="0" b="381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0" cy="3329940"/>
                        </a:xfrm>
                        <a:prstGeom prst="rect">
                          <a:avLst/>
                        </a:prstGeom>
                        <a:solidFill>
                          <a:srgbClr val="EE85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D56" w:rsidRDefault="00543D56" w:rsidP="004A1978">
                            <w:pPr>
                              <w:jc w:val="right"/>
                            </w:pPr>
                            <w:r w:rsidRPr="004A1978">
                              <w:rPr>
                                <w:noProof/>
                                <w:lang w:val="en-GB" w:eastAsia="en-GB"/>
                              </w:rPr>
                              <w:drawing>
                                <wp:inline distT="0" distB="0" distL="0" distR="0">
                                  <wp:extent cx="4704080" cy="3016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4080" cy="30168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5F2E8" id="Rectangle 181" o:spid="_x0000_s1026" style="position:absolute;margin-left:-56pt;margin-top:-56.75pt;width:599pt;height:26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" fillcolor="#ee852e" stroked="f">
                <v:textbox>
                  <w:txbxContent>
                    <w:p w:rsidR="00543D56" w:rsidRDefault="00543D56" w:rsidP="004A1978">
                      <w:pPr>
                        <w:jc w:val="right"/>
                      </w:pPr>
                      <w:r w:rsidRPr="004A1978">
                        <w:rPr>
                          <w:noProof/>
                          <w:lang w:val="en-GB" w:eastAsia="en-GB"/>
                        </w:rPr>
                        <w:drawing>
                          <wp:inline distT="0" distB="0" distL="0" distR="0">
                            <wp:extent cx="4704080" cy="3016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4080" cy="3016885"/>
                                    </a:xfrm>
                                    <a:prstGeom prst="rect">
                                      <a:avLst/>
                                    </a:prstGeom>
                                    <a:noFill/>
                                    <a:ln>
                                      <a:noFill/>
                                    </a:ln>
                                  </pic:spPr>
                                </pic:pic>
                              </a:graphicData>
                            </a:graphic>
                          </wp:inline>
                        </w:drawing>
                      </w:r>
                    </w:p>
                  </w:txbxContent>
                </v:textbox>
                <w10:wrap anchorx="margin"/>
              </v:rect>
            </w:pict>
          </mc:Fallback>
        </mc:AlternateContent>
      </w:r>
      <w:r>
        <w:rPr>
          <w:noProof/>
          <w:lang w:val="en-GB" w:eastAsia="en-GB"/>
        </w:rPr>
        <mc:AlternateContent>
          <mc:Choice Requires="wpg">
            <w:drawing>
              <wp:anchor distT="0" distB="0" distL="114300" distR="114300" simplePos="0" relativeHeight="251661312" behindDoc="0" locked="0" layoutInCell="1" allowOverlap="1" wp14:anchorId="5E944158" wp14:editId="789BB75D">
                <wp:simplePos x="0" y="0"/>
                <wp:positionH relativeFrom="page">
                  <wp:align>left</wp:align>
                </wp:positionH>
                <wp:positionV relativeFrom="paragraph">
                  <wp:posOffset>2654300</wp:posOffset>
                </wp:positionV>
                <wp:extent cx="7531886" cy="7284720"/>
                <wp:effectExtent l="0" t="0" r="0" b="0"/>
                <wp:wrapNone/>
                <wp:docPr id="5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886" cy="7284720"/>
                          <a:chOff x="-5" y="5220"/>
                          <a:chExt cx="11932" cy="11615"/>
                        </a:xfrm>
                      </wpg:grpSpPr>
                      <pic:pic xmlns:pic="http://schemas.openxmlformats.org/drawingml/2006/picture">
                        <pic:nvPicPr>
                          <pic:cNvPr id="53"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 y="5220"/>
                            <a:ext cx="7183" cy="67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98" y="12039"/>
                            <a:ext cx="4629" cy="47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3"/>
                          <pic:cNvPicPr>
                            <a:picLocks noChangeAspect="1" noChangeArrowheads="1"/>
                          </pic:cNvPicPr>
                        </pic:nvPicPr>
                        <pic:blipFill>
                          <a:blip r:embed="rId13">
                            <a:extLst>
                              <a:ext uri="{28A0092B-C50C-407E-A947-70E740481C1C}">
                                <a14:useLocalDpi xmlns:a14="http://schemas.microsoft.com/office/drawing/2010/main" val="0"/>
                              </a:ext>
                            </a:extLst>
                          </a:blip>
                          <a:srcRect l="726"/>
                          <a:stretch>
                            <a:fillRect/>
                          </a:stretch>
                        </pic:blipFill>
                        <pic:spPr bwMode="auto">
                          <a:xfrm>
                            <a:off x="-5" y="12039"/>
                            <a:ext cx="7183" cy="4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95" descr="image0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98" y="5220"/>
                            <a:ext cx="4607" cy="67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783301" id="Group 91" o:spid="_x0000_s1026" style="position:absolute;margin-left:0;margin-top:209pt;width:593.05pt;height:573.6pt;z-index:251661312;mso-position-horizontal:left;mso-position-horizontal-relative:page" coordorigin="-5,5220" coordsize="11932,1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5;top:5220;width:7183;height:6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">
                  <v:imagedata r:id="rId15" o:title=""/>
                </v:shape>
                <v:shape id="Picture 10" o:spid="_x0000_s1028" type="#_x0000_t75" style="position:absolute;left:7298;top:12039;width:4629;height:4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">
                  <v:imagedata r:id="rId16" o:title=""/>
                </v:shape>
                <v:shape id="Picture 13" o:spid="_x0000_s1029" type="#_x0000_t75" style="position:absolute;left:-5;top:12039;width:7183;height:4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">
                  <v:imagedata r:id="rId17" o:title="" cropleft="476f"/>
                </v:shape>
                <v:shape id="Picture 95" o:spid="_x0000_s1030" type="#_x0000_t75" alt="image007" style="position:absolute;left:7298;top:5220;width:4607;height: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">
                  <v:imagedata r:id="rId18" o:title="image007"/>
                </v:shape>
                <w10:wrap anchorx="page"/>
              </v:group>
            </w:pict>
          </mc:Fallback>
        </mc:AlternateContent>
      </w:r>
      <w:r>
        <w:br w:type="page"/>
      </w:r>
    </w:p>
    <w:p w:rsidR="004A1978" w:rsidRDefault="004A1978">
      <w:pPr>
        <w:spacing w:after="160" w:line="259" w:lineRule="auto"/>
      </w:pPr>
    </w:p>
    <w:p w:rsidR="004A1978" w:rsidRDefault="004A1978" w:rsidP="00696C49">
      <w:pPr>
        <w:spacing w:before="240" w:line="480" w:lineRule="auto"/>
        <w:ind w:left="-567"/>
        <w:jc w:val="center"/>
      </w:pPr>
    </w:p>
    <w:p w:rsidR="00696C49" w:rsidRPr="00B55040" w:rsidRDefault="00696C49" w:rsidP="00696C49">
      <w:pPr>
        <w:spacing w:before="240" w:line="480" w:lineRule="auto"/>
        <w:ind w:left="-567"/>
        <w:jc w:val="center"/>
      </w:pPr>
      <w:r w:rsidRPr="00B55040">
        <w:t>Dated […………………………..] [20…]</w:t>
      </w:r>
    </w:p>
    <w:tbl>
      <w:tblPr>
        <w:tblW w:w="0" w:type="auto"/>
        <w:jc w:val="center"/>
        <w:tblLayout w:type="fixed"/>
        <w:tblCellMar>
          <w:left w:w="0" w:type="dxa"/>
          <w:right w:w="0" w:type="dxa"/>
        </w:tblCellMar>
        <w:tblLook w:val="0000" w:firstRow="0" w:lastRow="0" w:firstColumn="0" w:lastColumn="0" w:noHBand="0" w:noVBand="0"/>
      </w:tblPr>
      <w:tblGrid>
        <w:gridCol w:w="9512"/>
      </w:tblGrid>
      <w:tr w:rsidR="00696C49" w:rsidRPr="00B55040" w:rsidTr="00696C49">
        <w:trPr>
          <w:cantSplit/>
          <w:trHeight w:hRule="exact" w:val="7737"/>
          <w:jc w:val="center"/>
        </w:trPr>
        <w:tc>
          <w:tcPr>
            <w:tcW w:w="9512" w:type="dxa"/>
            <w:vAlign w:val="center"/>
          </w:tcPr>
          <w:p w:rsidR="00696C49" w:rsidRPr="00B55040" w:rsidRDefault="00696C49" w:rsidP="00A64605">
            <w:pPr>
              <w:spacing w:before="240" w:line="480" w:lineRule="auto"/>
              <w:ind w:left="-567"/>
              <w:jc w:val="center"/>
              <w:rPr>
                <w:color w:val="000000"/>
              </w:rPr>
            </w:pPr>
            <w:r w:rsidRPr="00B55040">
              <w:rPr>
                <w:color w:val="000000"/>
              </w:rPr>
              <w:t>(1)</w:t>
            </w:r>
            <w:r w:rsidRPr="00B55040">
              <w:rPr>
                <w:color w:val="000000"/>
              </w:rPr>
              <w:tab/>
            </w:r>
            <w:r>
              <w:rPr>
                <w:color w:val="000000"/>
              </w:rPr>
              <w:t xml:space="preserve">Wokingham Borough Council </w:t>
            </w:r>
          </w:p>
          <w:p w:rsidR="00696C49" w:rsidRPr="00B55040" w:rsidRDefault="00696C49" w:rsidP="00A64605">
            <w:pPr>
              <w:spacing w:before="240" w:line="480" w:lineRule="auto"/>
              <w:ind w:left="-567"/>
              <w:jc w:val="center"/>
              <w:rPr>
                <w:color w:val="000000"/>
              </w:rPr>
            </w:pPr>
            <w:r w:rsidRPr="00B55040">
              <w:rPr>
                <w:color w:val="000000"/>
              </w:rPr>
              <w:t>AND</w:t>
            </w:r>
          </w:p>
          <w:p w:rsidR="00696C49" w:rsidRPr="00B55040" w:rsidRDefault="00696C49" w:rsidP="00A64605">
            <w:pPr>
              <w:spacing w:before="240" w:line="480" w:lineRule="auto"/>
              <w:ind w:left="-567"/>
              <w:jc w:val="center"/>
              <w:rPr>
                <w:color w:val="000000"/>
              </w:rPr>
            </w:pPr>
            <w:r w:rsidRPr="00B55040">
              <w:rPr>
                <w:color w:val="000000"/>
              </w:rPr>
              <w:t>(2)</w:t>
            </w:r>
            <w:r w:rsidRPr="00B55040">
              <w:rPr>
                <w:color w:val="000000"/>
              </w:rPr>
              <w:tab/>
              <w:t>[</w:t>
            </w:r>
            <w:r w:rsidRPr="00B55040">
              <w:rPr>
                <w:i/>
                <w:color w:val="000000"/>
              </w:rPr>
              <w:t>CON</w:t>
            </w:r>
            <w:r>
              <w:rPr>
                <w:i/>
                <w:color w:val="000000"/>
              </w:rPr>
              <w:t>SULTANT</w:t>
            </w:r>
            <w:r w:rsidRPr="00B55040">
              <w:rPr>
                <w:color w:val="000000"/>
              </w:rPr>
              <w:t>]</w:t>
            </w:r>
          </w:p>
          <w:p w:rsidR="00696C49" w:rsidRPr="00B55040" w:rsidRDefault="00696C49" w:rsidP="00A64605">
            <w:pPr>
              <w:spacing w:before="240" w:line="480" w:lineRule="auto"/>
              <w:ind w:left="-567"/>
              <w:jc w:val="center"/>
              <w:rPr>
                <w:color w:val="000000"/>
              </w:rPr>
            </w:pPr>
          </w:p>
          <w:p w:rsidR="00696C49" w:rsidRPr="00B55040" w:rsidRDefault="00696C49" w:rsidP="00A64605">
            <w:pPr>
              <w:spacing w:before="240" w:line="480" w:lineRule="auto"/>
              <w:ind w:left="-567"/>
              <w:jc w:val="center"/>
              <w:rPr>
                <w:b/>
                <w:color w:val="000000"/>
              </w:rPr>
            </w:pPr>
            <w:r w:rsidRPr="00B55040">
              <w:rPr>
                <w:b/>
                <w:color w:val="000000"/>
              </w:rPr>
              <w:t xml:space="preserve">AGREEMENT </w:t>
            </w:r>
          </w:p>
          <w:p w:rsidR="00696C49" w:rsidRPr="00B55040" w:rsidRDefault="00696C49" w:rsidP="00A64605">
            <w:pPr>
              <w:spacing w:before="240" w:line="480" w:lineRule="auto"/>
              <w:ind w:left="-567"/>
              <w:jc w:val="center"/>
              <w:rPr>
                <w:b/>
                <w:color w:val="000000"/>
              </w:rPr>
            </w:pPr>
          </w:p>
          <w:p w:rsidR="00696C49" w:rsidRPr="00B55040" w:rsidRDefault="00696C49" w:rsidP="00A64605">
            <w:pPr>
              <w:spacing w:before="240" w:line="480" w:lineRule="auto"/>
              <w:ind w:left="-567"/>
              <w:jc w:val="center"/>
              <w:rPr>
                <w:color w:val="000000"/>
              </w:rPr>
            </w:pPr>
            <w:r w:rsidRPr="00B55040">
              <w:rPr>
                <w:color w:val="000000"/>
              </w:rPr>
              <w:t xml:space="preserve">Relating to </w:t>
            </w:r>
          </w:p>
          <w:p w:rsidR="00696C49" w:rsidRPr="00B55040" w:rsidRDefault="00696C49" w:rsidP="00A64605">
            <w:pPr>
              <w:spacing w:before="240"/>
              <w:ind w:left="-567"/>
              <w:jc w:val="center"/>
              <w:rPr>
                <w:color w:val="000000"/>
              </w:rPr>
            </w:pPr>
            <w:r>
              <w:rPr>
                <w:color w:val="000000"/>
              </w:rPr>
              <w:t xml:space="preserve">Professional Services </w:t>
            </w:r>
            <w:r w:rsidR="00554EB5">
              <w:rPr>
                <w:color w:val="000000"/>
              </w:rPr>
              <w:t>for</w:t>
            </w:r>
            <w:r>
              <w:rPr>
                <w:color w:val="000000"/>
              </w:rPr>
              <w:t xml:space="preserve"> the Highway and Transportation Network</w:t>
            </w:r>
          </w:p>
          <w:p w:rsidR="00696C49" w:rsidRPr="00B55040" w:rsidRDefault="00696C49" w:rsidP="00A64605">
            <w:pPr>
              <w:spacing w:before="240"/>
              <w:ind w:left="-567"/>
              <w:jc w:val="center"/>
              <w:rPr>
                <w:color w:val="000000"/>
              </w:rPr>
            </w:pPr>
            <w:r w:rsidRPr="00B55040">
              <w:rPr>
                <w:color w:val="000000"/>
              </w:rPr>
              <w:t>for</w:t>
            </w:r>
          </w:p>
          <w:p w:rsidR="00696C49" w:rsidRPr="00B55040" w:rsidRDefault="00696C49" w:rsidP="00A64605">
            <w:pPr>
              <w:spacing w:before="240"/>
              <w:ind w:left="-567"/>
              <w:jc w:val="center"/>
              <w:rPr>
                <w:color w:val="000000"/>
              </w:rPr>
            </w:pPr>
            <w:r>
              <w:rPr>
                <w:color w:val="000000"/>
              </w:rPr>
              <w:t xml:space="preserve">Wokingham Borough Council </w:t>
            </w:r>
          </w:p>
          <w:p w:rsidR="00696C49" w:rsidRPr="00B55040" w:rsidRDefault="00696C49" w:rsidP="00A64605">
            <w:pPr>
              <w:spacing w:before="240" w:line="480" w:lineRule="auto"/>
              <w:ind w:left="-567"/>
              <w:jc w:val="center"/>
              <w:rPr>
                <w:b/>
                <w:color w:val="FF0000"/>
              </w:rPr>
            </w:pPr>
          </w:p>
          <w:p w:rsidR="00696C49" w:rsidRPr="00B55040" w:rsidRDefault="00696C49" w:rsidP="00A64605">
            <w:pPr>
              <w:spacing w:before="240" w:line="480" w:lineRule="auto"/>
              <w:ind w:left="-567"/>
              <w:jc w:val="center"/>
              <w:rPr>
                <w:b/>
                <w:color w:val="FF0000"/>
              </w:rPr>
            </w:pPr>
          </w:p>
          <w:p w:rsidR="00696C49" w:rsidRPr="00B55040" w:rsidRDefault="00696C49" w:rsidP="00A64605">
            <w:pPr>
              <w:spacing w:before="240" w:line="480" w:lineRule="auto"/>
              <w:ind w:left="-567"/>
              <w:jc w:val="center"/>
              <w:rPr>
                <w:b/>
                <w:color w:val="FF0000"/>
              </w:rPr>
            </w:pPr>
          </w:p>
          <w:p w:rsidR="00696C49" w:rsidRPr="00B55040" w:rsidRDefault="00696C49" w:rsidP="00A64605">
            <w:pPr>
              <w:spacing w:before="240" w:line="480" w:lineRule="auto"/>
              <w:ind w:left="-567"/>
              <w:jc w:val="center"/>
              <w:rPr>
                <w:b/>
                <w:color w:val="FF0000"/>
              </w:rPr>
            </w:pPr>
          </w:p>
          <w:p w:rsidR="00696C49" w:rsidRPr="00B55040" w:rsidRDefault="00696C49" w:rsidP="00A64605">
            <w:pPr>
              <w:spacing w:before="240" w:line="480" w:lineRule="auto"/>
              <w:ind w:left="-567"/>
              <w:jc w:val="center"/>
              <w:rPr>
                <w:b/>
                <w:color w:val="FF0000"/>
              </w:rPr>
            </w:pPr>
          </w:p>
        </w:tc>
      </w:tr>
    </w:tbl>
    <w:p w:rsidR="00696C49" w:rsidRPr="00B148A5" w:rsidRDefault="00696C49" w:rsidP="00696C49"/>
    <w:p w:rsidR="00696C49" w:rsidRPr="00B55040" w:rsidRDefault="00696C49" w:rsidP="00696C49"/>
    <w:p w:rsidR="00696C49" w:rsidRPr="00B55040" w:rsidRDefault="00696C49" w:rsidP="00696C49"/>
    <w:p w:rsidR="00696C49" w:rsidRDefault="00696C49">
      <w:pPr>
        <w:spacing w:after="160" w:line="259" w:lineRule="auto"/>
      </w:pPr>
      <w:r>
        <w:br w:type="page"/>
      </w:r>
    </w:p>
    <w:p w:rsidR="00696C49" w:rsidRPr="00B55040" w:rsidRDefault="00696C49" w:rsidP="00696C49"/>
    <w:p w:rsidR="00696C49" w:rsidRPr="00B55040" w:rsidRDefault="00696C49" w:rsidP="00696C49">
      <w:pPr>
        <w:ind w:left="-567"/>
        <w:jc w:val="both"/>
      </w:pPr>
      <w:r w:rsidRPr="00B55040">
        <w:rPr>
          <w:b/>
        </w:rPr>
        <w:t xml:space="preserve">THIS AGREEMENT </w:t>
      </w:r>
      <w:r w:rsidRPr="00B55040">
        <w:t>is made on the ……. day of ….. [20...]</w:t>
      </w:r>
    </w:p>
    <w:p w:rsidR="00696C49" w:rsidRPr="00B55040" w:rsidRDefault="00696C49" w:rsidP="00696C49">
      <w:pPr>
        <w:ind w:left="-567"/>
        <w:jc w:val="both"/>
        <w:rPr>
          <w:b/>
        </w:rPr>
      </w:pPr>
      <w:r w:rsidRPr="00B55040">
        <w:rPr>
          <w:b/>
        </w:rPr>
        <w:t>BETWEEN:</w:t>
      </w:r>
    </w:p>
    <w:p w:rsidR="00696C49" w:rsidRPr="00B55040" w:rsidRDefault="00696C49" w:rsidP="00696C49">
      <w:pPr>
        <w:ind w:left="-567"/>
        <w:jc w:val="both"/>
        <w:rPr>
          <w:b/>
        </w:rPr>
      </w:pPr>
    </w:p>
    <w:p w:rsidR="00696C49" w:rsidRPr="00B55040" w:rsidRDefault="00696C49" w:rsidP="00696C49">
      <w:pPr>
        <w:spacing w:after="240"/>
        <w:ind w:hanging="567"/>
        <w:jc w:val="both"/>
      </w:pPr>
      <w:r w:rsidRPr="00B55040">
        <w:t>(1)</w:t>
      </w:r>
      <w:r w:rsidRPr="00B55040">
        <w:tab/>
      </w:r>
      <w:r>
        <w:rPr>
          <w:i/>
        </w:rPr>
        <w:t>Wokingham Borough Council</w:t>
      </w:r>
      <w:r w:rsidRPr="00B55040">
        <w:rPr>
          <w:b/>
        </w:rPr>
        <w:t xml:space="preserve"> </w:t>
      </w:r>
      <w:r w:rsidRPr="00B55040">
        <w:t xml:space="preserve">of </w:t>
      </w:r>
      <w:r>
        <w:t>Shute End, Wokingham, RG40 1BN</w:t>
      </w:r>
      <w:r w:rsidRPr="00B55040">
        <w:t xml:space="preserve"> (the </w:t>
      </w:r>
      <w:r w:rsidRPr="00B55040">
        <w:rPr>
          <w:b/>
          <w:i/>
        </w:rPr>
        <w:t>Employer</w:t>
      </w:r>
      <w:r w:rsidRPr="00B55040">
        <w:t>) and</w:t>
      </w:r>
    </w:p>
    <w:p w:rsidR="00696C49" w:rsidRPr="00B55040" w:rsidRDefault="00696C49" w:rsidP="00696C49">
      <w:pPr>
        <w:spacing w:after="240"/>
        <w:ind w:hanging="567"/>
        <w:jc w:val="both"/>
      </w:pPr>
      <w:r w:rsidRPr="00B55040">
        <w:t>(2)</w:t>
      </w:r>
      <w:r w:rsidRPr="00B55040">
        <w:tab/>
        <w:t>[</w:t>
      </w:r>
      <w:r w:rsidRPr="00B55040">
        <w:rPr>
          <w:i/>
        </w:rPr>
        <w:t>CON</w:t>
      </w:r>
      <w:r w:rsidR="00554EB5">
        <w:rPr>
          <w:i/>
        </w:rPr>
        <w:t>SULTANT</w:t>
      </w:r>
      <w:r w:rsidRPr="00B55040">
        <w:t xml:space="preserve">] (Company Number:…………….) whose registered office is at [………………………………………………………………………………….] (the </w:t>
      </w:r>
      <w:r w:rsidR="00E25918">
        <w:rPr>
          <w:b/>
          <w:i/>
        </w:rPr>
        <w:t>Consultant</w:t>
      </w:r>
      <w:r w:rsidRPr="00B55040">
        <w:t>)</w:t>
      </w:r>
    </w:p>
    <w:p w:rsidR="00696C49" w:rsidRPr="00B55040" w:rsidRDefault="00696C49" w:rsidP="00696C49">
      <w:pPr>
        <w:spacing w:after="240"/>
        <w:ind w:left="-567"/>
        <w:jc w:val="both"/>
      </w:pPr>
      <w:r w:rsidRPr="00B55040">
        <w:t xml:space="preserve">The </w:t>
      </w:r>
      <w:r w:rsidRPr="00B55040">
        <w:rPr>
          <w:i/>
        </w:rPr>
        <w:t>Employer</w:t>
      </w:r>
      <w:r w:rsidRPr="00B55040">
        <w:t xml:space="preserve"> has agreed to enter into this </w:t>
      </w:r>
      <w:r>
        <w:t xml:space="preserve">contract for the provision of: </w:t>
      </w:r>
      <w:r w:rsidR="00554EB5">
        <w:t xml:space="preserve">Professional services for the highway and transport network in Wokingham Borough Council </w:t>
      </w:r>
      <w:r w:rsidRPr="00B55040">
        <w:t xml:space="preserve">as more particularly set out in the </w:t>
      </w:r>
      <w:r w:rsidRPr="00B55040">
        <w:rPr>
          <w:i/>
        </w:rPr>
        <w:t>conditions of contract</w:t>
      </w:r>
      <w:r w:rsidRPr="00B55040">
        <w:t xml:space="preserve">. </w:t>
      </w:r>
    </w:p>
    <w:p w:rsidR="00696C49" w:rsidRPr="00B55040" w:rsidRDefault="00696C49" w:rsidP="00696C49">
      <w:pPr>
        <w:keepNext/>
        <w:tabs>
          <w:tab w:val="num" w:pos="720"/>
        </w:tabs>
        <w:spacing w:after="240"/>
        <w:ind w:hanging="567"/>
        <w:jc w:val="both"/>
      </w:pPr>
      <w:bookmarkStart w:id="3" w:name="_Toc323754050"/>
      <w:r w:rsidRPr="00B55040">
        <w:t>1.</w:t>
      </w:r>
      <w:r w:rsidRPr="00B55040">
        <w:tab/>
        <w:t xml:space="preserve">The </w:t>
      </w:r>
      <w:r w:rsidRPr="00B55040">
        <w:rPr>
          <w:i/>
        </w:rPr>
        <w:t>Con</w:t>
      </w:r>
      <w:r w:rsidR="00554EB5">
        <w:rPr>
          <w:i/>
        </w:rPr>
        <w:t xml:space="preserve">sultant </w:t>
      </w:r>
      <w:r w:rsidRPr="00B55040">
        <w:t>Provides the Service</w:t>
      </w:r>
      <w:r w:rsidR="00247472">
        <w:t>s</w:t>
      </w:r>
      <w:r w:rsidRPr="00B55040">
        <w:t xml:space="preserve"> in accordance with the </w:t>
      </w:r>
      <w:r w:rsidRPr="00B55040">
        <w:rPr>
          <w:i/>
        </w:rPr>
        <w:t>conditions of contract</w:t>
      </w:r>
      <w:r w:rsidRPr="00B55040">
        <w:t>.</w:t>
      </w:r>
    </w:p>
    <w:p w:rsidR="00696C49" w:rsidRPr="00B55040" w:rsidRDefault="00696C49" w:rsidP="00696C49">
      <w:pPr>
        <w:keepNext/>
        <w:tabs>
          <w:tab w:val="num" w:pos="720"/>
        </w:tabs>
        <w:spacing w:after="240"/>
        <w:ind w:hanging="567"/>
        <w:jc w:val="both"/>
      </w:pPr>
      <w:r w:rsidRPr="00B55040">
        <w:t>2.</w:t>
      </w:r>
      <w:r w:rsidRPr="00B55040">
        <w:tab/>
        <w:t xml:space="preserve">The </w:t>
      </w:r>
      <w:r w:rsidRPr="00B55040">
        <w:rPr>
          <w:i/>
        </w:rPr>
        <w:t>Employer</w:t>
      </w:r>
      <w:r w:rsidRPr="00B55040">
        <w:t xml:space="preserve"> will pay the </w:t>
      </w:r>
      <w:r w:rsidRPr="00B55040">
        <w:rPr>
          <w:i/>
        </w:rPr>
        <w:t>Con</w:t>
      </w:r>
      <w:r w:rsidR="00554EB5">
        <w:rPr>
          <w:i/>
        </w:rPr>
        <w:t xml:space="preserve">sultant </w:t>
      </w:r>
      <w:r w:rsidRPr="00B55040">
        <w:t xml:space="preserve">the amount due and carry out his duties in accordance with the </w:t>
      </w:r>
      <w:r w:rsidRPr="00B55040">
        <w:rPr>
          <w:i/>
        </w:rPr>
        <w:t>conditions of contract</w:t>
      </w:r>
      <w:r w:rsidRPr="00B55040">
        <w:t>.</w:t>
      </w:r>
    </w:p>
    <w:p w:rsidR="00696C49" w:rsidRPr="00B55040" w:rsidRDefault="00696C49" w:rsidP="00696C49">
      <w:pPr>
        <w:keepNext/>
        <w:tabs>
          <w:tab w:val="num" w:pos="720"/>
        </w:tabs>
        <w:spacing w:after="240"/>
        <w:ind w:hanging="567"/>
        <w:jc w:val="both"/>
      </w:pPr>
      <w:r w:rsidRPr="00B55040">
        <w:t>3.</w:t>
      </w:r>
      <w:r w:rsidRPr="00B55040">
        <w:tab/>
        <w:t xml:space="preserve">The documents forming </w:t>
      </w:r>
      <w:r w:rsidR="00A448B9">
        <w:t>this</w:t>
      </w:r>
      <w:r w:rsidRPr="00B55040">
        <w:t xml:space="preserve"> contract are:</w:t>
      </w:r>
      <w:bookmarkEnd w:id="3"/>
    </w:p>
    <w:p w:rsidR="00696C49" w:rsidRPr="00DB0F8C" w:rsidRDefault="00696C49" w:rsidP="00696C49">
      <w:pPr>
        <w:keepNext/>
        <w:ind w:left="440" w:right="81" w:hanging="360"/>
        <w:jc w:val="both"/>
        <w:rPr>
          <w:color w:val="000000"/>
        </w:rPr>
      </w:pPr>
      <w:r w:rsidRPr="00B55040">
        <w:t>•</w:t>
      </w:r>
      <w:r w:rsidRPr="00B55040">
        <w:tab/>
      </w:r>
      <w:r w:rsidRPr="00DB0F8C">
        <w:rPr>
          <w:color w:val="000000"/>
        </w:rPr>
        <w:t xml:space="preserve">the </w:t>
      </w:r>
      <w:r w:rsidRPr="00DB0F8C">
        <w:rPr>
          <w:i/>
          <w:color w:val="000000"/>
        </w:rPr>
        <w:t>conditions of contract</w:t>
      </w:r>
    </w:p>
    <w:p w:rsidR="00696C49" w:rsidRPr="009E09DE" w:rsidRDefault="00696C49" w:rsidP="00696C49">
      <w:pPr>
        <w:keepNext/>
        <w:ind w:left="440" w:right="81" w:hanging="360"/>
        <w:jc w:val="both"/>
      </w:pPr>
      <w:r w:rsidRPr="00FB3A2D">
        <w:t>•</w:t>
      </w:r>
      <w:r w:rsidRPr="00FB3A2D">
        <w:tab/>
      </w:r>
      <w:r w:rsidRPr="009E09DE">
        <w:rPr>
          <w:color w:val="000000"/>
        </w:rPr>
        <w:t xml:space="preserve">the </w:t>
      </w:r>
      <w:r w:rsidR="00554EB5" w:rsidRPr="009E09DE">
        <w:rPr>
          <w:color w:val="000000"/>
        </w:rPr>
        <w:t>Scope</w:t>
      </w:r>
    </w:p>
    <w:p w:rsidR="00696C49" w:rsidRPr="003B09B0" w:rsidRDefault="00696C49" w:rsidP="00696C49">
      <w:pPr>
        <w:keepNext/>
        <w:ind w:left="440" w:right="81" w:hanging="360"/>
        <w:jc w:val="both"/>
      </w:pPr>
      <w:r w:rsidRPr="009E09DE">
        <w:t>•</w:t>
      </w:r>
      <w:r w:rsidRPr="009E09DE">
        <w:tab/>
      </w:r>
      <w:r w:rsidRPr="009E09DE">
        <w:rPr>
          <w:color w:val="000000"/>
        </w:rPr>
        <w:t xml:space="preserve">the </w:t>
      </w:r>
      <w:r w:rsidR="00543D56">
        <w:rPr>
          <w:color w:val="000000"/>
        </w:rPr>
        <w:t>Task Schedule</w:t>
      </w:r>
    </w:p>
    <w:p w:rsidR="00696C49" w:rsidRPr="003B09B0" w:rsidRDefault="00696C49" w:rsidP="00696C49">
      <w:pPr>
        <w:keepNext/>
        <w:ind w:left="440" w:right="81" w:hanging="360"/>
        <w:jc w:val="both"/>
      </w:pPr>
      <w:r w:rsidRPr="003B09B0">
        <w:t>•</w:t>
      </w:r>
      <w:r w:rsidRPr="003B09B0">
        <w:tab/>
      </w:r>
      <w:r w:rsidRPr="003B09B0">
        <w:rPr>
          <w:color w:val="000000"/>
        </w:rPr>
        <w:t xml:space="preserve">the Contract Data </w:t>
      </w:r>
      <w:r w:rsidR="00A448B9">
        <w:rPr>
          <w:color w:val="000000"/>
        </w:rPr>
        <w:t>P</w:t>
      </w:r>
      <w:r w:rsidRPr="003B09B0">
        <w:rPr>
          <w:color w:val="000000"/>
        </w:rPr>
        <w:t xml:space="preserve">art one </w:t>
      </w:r>
    </w:p>
    <w:p w:rsidR="00696C49" w:rsidRDefault="00696C49" w:rsidP="00696C49">
      <w:pPr>
        <w:keepNext/>
        <w:ind w:left="436" w:right="79" w:hanging="357"/>
        <w:jc w:val="both"/>
        <w:rPr>
          <w:color w:val="000000"/>
        </w:rPr>
      </w:pPr>
      <w:r w:rsidRPr="003B09B0">
        <w:t>•</w:t>
      </w:r>
      <w:r w:rsidRPr="003B09B0">
        <w:tab/>
      </w:r>
      <w:r w:rsidRPr="003B09B0">
        <w:rPr>
          <w:color w:val="000000"/>
        </w:rPr>
        <w:t xml:space="preserve">the Contract Data </w:t>
      </w:r>
      <w:r w:rsidR="00A448B9">
        <w:rPr>
          <w:color w:val="000000"/>
        </w:rPr>
        <w:t>P</w:t>
      </w:r>
      <w:r w:rsidRPr="003B09B0">
        <w:rPr>
          <w:color w:val="000000"/>
        </w:rPr>
        <w:t>art two</w:t>
      </w:r>
    </w:p>
    <w:p w:rsidR="00696C49" w:rsidRPr="003B09B0" w:rsidRDefault="00696C49" w:rsidP="00696C49">
      <w:pPr>
        <w:keepNext/>
        <w:ind w:left="436" w:right="79" w:hanging="357"/>
        <w:jc w:val="both"/>
        <w:rPr>
          <w:color w:val="000000"/>
        </w:rPr>
      </w:pPr>
      <w:r w:rsidRPr="008E17BB">
        <w:t>•</w:t>
      </w:r>
      <w:r w:rsidRPr="008E17BB">
        <w:tab/>
      </w:r>
      <w:r w:rsidRPr="008E17BB">
        <w:rPr>
          <w:color w:val="000000"/>
        </w:rPr>
        <w:t>the documents identified in the Contract Data</w:t>
      </w:r>
    </w:p>
    <w:p w:rsidR="00696C49" w:rsidRPr="00B55040" w:rsidRDefault="00696C49" w:rsidP="00696C49">
      <w:pPr>
        <w:keepNext/>
        <w:spacing w:before="200"/>
        <w:ind w:hanging="567"/>
        <w:jc w:val="both"/>
      </w:pPr>
      <w:r w:rsidRPr="00B55040">
        <w:t>4.</w:t>
      </w:r>
      <w:r w:rsidRPr="00B55040">
        <w:tab/>
        <w:t xml:space="preserve">The </w:t>
      </w:r>
      <w:r w:rsidRPr="00B55040">
        <w:rPr>
          <w:i/>
        </w:rPr>
        <w:t>conditions of contract</w:t>
      </w:r>
      <w:r w:rsidRPr="00B55040">
        <w:t xml:space="preserve"> and other documents which are incorporated into and form part of this contract contain all the terms which the </w:t>
      </w:r>
      <w:r w:rsidRPr="00B55040">
        <w:rPr>
          <w:i/>
        </w:rPr>
        <w:t xml:space="preserve">Employer </w:t>
      </w:r>
      <w:r w:rsidRPr="00B55040">
        <w:t xml:space="preserve">and the </w:t>
      </w:r>
      <w:r w:rsidRPr="00B55040">
        <w:rPr>
          <w:i/>
        </w:rPr>
        <w:t>Con</w:t>
      </w:r>
      <w:r w:rsidR="00554EB5">
        <w:rPr>
          <w:i/>
        </w:rPr>
        <w:t>sultant</w:t>
      </w:r>
      <w:r w:rsidRPr="00B55040">
        <w:t xml:space="preserve"> have agreed in relation to the subject matter of this contract, and supersede any prior written or oral agreements, representations or understandings between the Parties in relation to such subject matter.</w:t>
      </w:r>
    </w:p>
    <w:p w:rsidR="00A448B9" w:rsidRDefault="00A448B9" w:rsidP="00A448B9">
      <w:pPr>
        <w:rPr>
          <w:b/>
        </w:rPr>
      </w:pPr>
    </w:p>
    <w:p w:rsidR="00A448B9" w:rsidRDefault="00A448B9" w:rsidP="00A448B9">
      <w:pPr>
        <w:rPr>
          <w:b/>
        </w:rPr>
      </w:pPr>
    </w:p>
    <w:p w:rsidR="00696C49" w:rsidRPr="00B55040" w:rsidRDefault="00696C49" w:rsidP="00A448B9">
      <w:r w:rsidRPr="00B55040">
        <w:rPr>
          <w:b/>
        </w:rPr>
        <w:t xml:space="preserve">IN WITNESS </w:t>
      </w:r>
      <w:r w:rsidRPr="00B55040">
        <w:t>whereof this Agreement has been duly executed and delivered as a deed on the date and year stated above.</w:t>
      </w:r>
    </w:p>
    <w:p w:rsidR="00696C49" w:rsidRPr="00B55040" w:rsidRDefault="00696C49" w:rsidP="00696C49">
      <w:pPr>
        <w:ind w:left="-567"/>
        <w:jc w:val="both"/>
      </w:pPr>
    </w:p>
    <w:p w:rsidR="00696C49" w:rsidRPr="00B55040" w:rsidRDefault="00696C49" w:rsidP="00696C49">
      <w:pPr>
        <w:ind w:left="-567"/>
        <w:jc w:val="both"/>
        <w:rPr>
          <w:b/>
        </w:rPr>
      </w:pPr>
      <w:r w:rsidRPr="00B55040">
        <w:rPr>
          <w:b/>
        </w:rPr>
        <w:t>THE COMMON SEAL</w:t>
      </w:r>
      <w:r w:rsidRPr="00B55040">
        <w:t xml:space="preserve"> of </w:t>
      </w:r>
      <w:r w:rsidRPr="00B55040">
        <w:rPr>
          <w:b/>
        </w:rPr>
        <w:t xml:space="preserve">THE </w:t>
      </w:r>
      <w:r w:rsidRPr="00B55040">
        <w:rPr>
          <w:b/>
          <w:i/>
        </w:rPr>
        <w:t xml:space="preserve">EMPLOYER </w:t>
      </w:r>
    </w:p>
    <w:p w:rsidR="00696C49" w:rsidRPr="00B55040" w:rsidRDefault="00696C49" w:rsidP="00696C49">
      <w:pPr>
        <w:ind w:left="-567"/>
        <w:jc w:val="both"/>
      </w:pPr>
    </w:p>
    <w:p w:rsidR="00696C49" w:rsidRPr="00B55040" w:rsidRDefault="00696C49" w:rsidP="00696C49">
      <w:pPr>
        <w:ind w:left="-567"/>
        <w:jc w:val="both"/>
      </w:pPr>
      <w:r w:rsidRPr="00B55040">
        <w:t>hereunto affixed is authenticated by:</w:t>
      </w:r>
    </w:p>
    <w:p w:rsidR="00696C49" w:rsidRPr="00B55040" w:rsidRDefault="00696C49" w:rsidP="00696C49">
      <w:pPr>
        <w:ind w:left="-567"/>
        <w:jc w:val="both"/>
      </w:pPr>
    </w:p>
    <w:p w:rsidR="00696C49" w:rsidRPr="00B55040" w:rsidRDefault="00696C49" w:rsidP="00696C49">
      <w:pPr>
        <w:ind w:left="-567"/>
        <w:jc w:val="both"/>
      </w:pPr>
    </w:p>
    <w:p w:rsidR="00696C49" w:rsidRDefault="00696C49" w:rsidP="00696C49">
      <w:pPr>
        <w:ind w:left="-567"/>
        <w:jc w:val="both"/>
      </w:pPr>
    </w:p>
    <w:p w:rsidR="00A448B9" w:rsidRDefault="00A448B9" w:rsidP="00696C49">
      <w:pPr>
        <w:ind w:left="-567"/>
        <w:jc w:val="both"/>
      </w:pPr>
    </w:p>
    <w:p w:rsidR="00A448B9" w:rsidRDefault="00A448B9" w:rsidP="00696C49">
      <w:pPr>
        <w:ind w:left="-567"/>
        <w:jc w:val="both"/>
      </w:pPr>
    </w:p>
    <w:p w:rsidR="00A448B9" w:rsidRPr="00B55040" w:rsidRDefault="00A448B9" w:rsidP="00696C49">
      <w:pPr>
        <w:ind w:left="-567"/>
        <w:jc w:val="both"/>
      </w:pPr>
    </w:p>
    <w:p w:rsidR="00696C49" w:rsidRPr="00B55040" w:rsidRDefault="00696C49" w:rsidP="00696C49">
      <w:pPr>
        <w:ind w:left="-567"/>
        <w:jc w:val="both"/>
      </w:pPr>
      <w:r w:rsidRPr="00B55040">
        <w:t>Authorised signatory:</w:t>
      </w:r>
    </w:p>
    <w:p w:rsidR="00696C49" w:rsidRPr="00B55040" w:rsidRDefault="00696C49" w:rsidP="00696C49">
      <w:pPr>
        <w:ind w:left="-567"/>
        <w:jc w:val="both"/>
      </w:pPr>
    </w:p>
    <w:p w:rsidR="00696C49" w:rsidRPr="00B55040" w:rsidRDefault="00696C49" w:rsidP="00696C49">
      <w:pPr>
        <w:ind w:left="-567"/>
        <w:jc w:val="both"/>
      </w:pPr>
    </w:p>
    <w:p w:rsidR="00696C49" w:rsidRPr="00B55040" w:rsidRDefault="00696C49" w:rsidP="00696C49">
      <w:pPr>
        <w:ind w:left="-567"/>
        <w:jc w:val="both"/>
      </w:pPr>
    </w:p>
    <w:p w:rsidR="00696C49" w:rsidRPr="00B55040" w:rsidRDefault="00696C49" w:rsidP="00696C49">
      <w:pPr>
        <w:ind w:left="-567"/>
        <w:jc w:val="both"/>
      </w:pPr>
      <w:r w:rsidRPr="00B55040">
        <w:t>Print name:</w:t>
      </w:r>
    </w:p>
    <w:p w:rsidR="00696C49" w:rsidRPr="00B55040" w:rsidRDefault="00696C49" w:rsidP="00696C49">
      <w:pPr>
        <w:ind w:left="-567"/>
        <w:jc w:val="both"/>
        <w:rPr>
          <w:b/>
        </w:rPr>
      </w:pPr>
    </w:p>
    <w:p w:rsidR="00696C49" w:rsidRPr="00B55040" w:rsidRDefault="00696C49" w:rsidP="00696C49">
      <w:pPr>
        <w:ind w:left="-567"/>
        <w:jc w:val="both"/>
        <w:rPr>
          <w:b/>
        </w:rPr>
      </w:pPr>
    </w:p>
    <w:p w:rsidR="00696C49" w:rsidRPr="00B55040" w:rsidRDefault="00696C49" w:rsidP="00696C49">
      <w:pPr>
        <w:ind w:left="-567"/>
        <w:jc w:val="both"/>
        <w:rPr>
          <w:b/>
        </w:rPr>
      </w:pPr>
    </w:p>
    <w:p w:rsidR="00696C49" w:rsidRPr="00B55040" w:rsidRDefault="00696C49" w:rsidP="00696C49">
      <w:pPr>
        <w:ind w:left="-567"/>
        <w:jc w:val="both"/>
      </w:pPr>
      <w:r w:rsidRPr="00B55040">
        <w:rPr>
          <w:b/>
        </w:rPr>
        <w:lastRenderedPageBreak/>
        <w:t>EXECUTED AS A</w:t>
      </w:r>
      <w:r w:rsidRPr="00B55040">
        <w:t xml:space="preserve"> </w:t>
      </w:r>
      <w:r w:rsidRPr="00B55040">
        <w:rPr>
          <w:b/>
        </w:rPr>
        <w:t>DEED</w:t>
      </w:r>
      <w:r w:rsidRPr="00B55040">
        <w:t xml:space="preserve"> by </w:t>
      </w:r>
      <w:r w:rsidRPr="00B55040">
        <w:rPr>
          <w:b/>
        </w:rPr>
        <w:t xml:space="preserve">THE </w:t>
      </w:r>
      <w:r w:rsidRPr="00B55040">
        <w:rPr>
          <w:b/>
          <w:i/>
        </w:rPr>
        <w:t>CON</w:t>
      </w:r>
      <w:r w:rsidR="00554EB5">
        <w:rPr>
          <w:b/>
          <w:i/>
        </w:rPr>
        <w:t>SULTANT</w:t>
      </w:r>
      <w:r w:rsidRPr="00B55040">
        <w:t xml:space="preserve"> </w:t>
      </w:r>
    </w:p>
    <w:p w:rsidR="00696C49" w:rsidRPr="00B55040" w:rsidRDefault="00696C49" w:rsidP="00696C49">
      <w:pPr>
        <w:ind w:left="-567"/>
        <w:jc w:val="both"/>
      </w:pPr>
      <w:r w:rsidRPr="00B55040">
        <w:t>by the signatures of:</w:t>
      </w:r>
    </w:p>
    <w:p w:rsidR="00696C49" w:rsidRPr="00B55040" w:rsidRDefault="00696C49" w:rsidP="00696C49">
      <w:pPr>
        <w:ind w:left="-567"/>
        <w:jc w:val="both"/>
      </w:pPr>
    </w:p>
    <w:p w:rsidR="00696C49" w:rsidRPr="00B55040" w:rsidRDefault="00696C49" w:rsidP="00696C49">
      <w:pPr>
        <w:ind w:left="-567"/>
        <w:jc w:val="both"/>
      </w:pPr>
    </w:p>
    <w:p w:rsidR="00696C49" w:rsidRPr="00B55040" w:rsidRDefault="00696C49" w:rsidP="00696C49">
      <w:pPr>
        <w:ind w:left="-567"/>
        <w:jc w:val="both"/>
      </w:pPr>
    </w:p>
    <w:p w:rsidR="00696C49" w:rsidRPr="00B55040" w:rsidRDefault="00696C49" w:rsidP="00696C49">
      <w:pPr>
        <w:ind w:left="-567"/>
        <w:jc w:val="both"/>
      </w:pPr>
      <w:r w:rsidRPr="00B55040">
        <w:t>Director:</w:t>
      </w:r>
    </w:p>
    <w:p w:rsidR="00696C49" w:rsidRPr="00B55040" w:rsidRDefault="00696C49" w:rsidP="00696C49">
      <w:pPr>
        <w:ind w:left="-567"/>
        <w:jc w:val="both"/>
      </w:pPr>
    </w:p>
    <w:p w:rsidR="00696C49" w:rsidRPr="00B55040" w:rsidRDefault="00696C49" w:rsidP="00696C49">
      <w:pPr>
        <w:ind w:left="-567"/>
        <w:jc w:val="both"/>
      </w:pPr>
    </w:p>
    <w:p w:rsidR="00696C49" w:rsidRPr="00B55040" w:rsidRDefault="00696C49" w:rsidP="00696C49">
      <w:pPr>
        <w:ind w:left="-567"/>
        <w:jc w:val="both"/>
      </w:pPr>
      <w:r w:rsidRPr="00B55040">
        <w:t>Director/Company Secretary:</w:t>
      </w:r>
    </w:p>
    <w:p w:rsidR="00696C49" w:rsidRDefault="00696C49" w:rsidP="00696C49">
      <w:pPr>
        <w:pStyle w:val="Heading1"/>
      </w:pPr>
    </w:p>
    <w:p w:rsidR="00554EB5" w:rsidRDefault="00554EB5">
      <w:pPr>
        <w:spacing w:after="160" w:line="259" w:lineRule="auto"/>
        <w:rPr>
          <w:rFonts w:ascii="Helvetica" w:hAnsi="Helvetica"/>
          <w:b/>
          <w:caps/>
          <w:sz w:val="28"/>
          <w:szCs w:val="20"/>
          <w:lang w:val="en-GB"/>
        </w:rPr>
      </w:pPr>
      <w:r>
        <w:br w:type="page"/>
      </w:r>
    </w:p>
    <w:p w:rsidR="00696C49" w:rsidRDefault="00696C49" w:rsidP="00696C49">
      <w:pPr>
        <w:pStyle w:val="Heading1"/>
      </w:pPr>
    </w:p>
    <w:p w:rsidR="00696C49" w:rsidRDefault="00696C49" w:rsidP="00696C49">
      <w:pPr>
        <w:pStyle w:val="Heading1"/>
      </w:pPr>
      <w:r>
        <w:t>CONTRACT DATA</w:t>
      </w:r>
    </w:p>
    <w:p w:rsidR="00696C49" w:rsidRDefault="00696C49" w:rsidP="00696C49">
      <w:pPr>
        <w:rPr>
          <w:b/>
          <w:spacing w:val="-3"/>
        </w:rPr>
      </w:pPr>
    </w:p>
    <w:p w:rsidR="00696C49" w:rsidRDefault="00696C49" w:rsidP="00696C49">
      <w:pPr>
        <w:rPr>
          <w:b/>
          <w:spacing w:val="-3"/>
        </w:rPr>
      </w:pPr>
    </w:p>
    <w:p w:rsidR="00696C49" w:rsidRDefault="00696C49" w:rsidP="00696C49">
      <w:pPr>
        <w:pStyle w:val="Heading2"/>
        <w:rPr>
          <w:i/>
        </w:rPr>
      </w:pPr>
      <w:r>
        <w:t xml:space="preserve">Part one – Data provided by the </w:t>
      </w:r>
      <w:r>
        <w:rPr>
          <w:i/>
        </w:rPr>
        <w:t>Employer</w:t>
      </w:r>
    </w:p>
    <w:p w:rsidR="00696C49" w:rsidRDefault="00696C49" w:rsidP="00696C49">
      <w:pPr>
        <w:rPr>
          <w:lang w:val="en-GB"/>
        </w:rPr>
      </w:pPr>
    </w:p>
    <w:p w:rsidR="00696C49" w:rsidRDefault="00696C49" w:rsidP="00696C49">
      <w:pPr>
        <w:rPr>
          <w:lang w:val="en-GB"/>
        </w:rPr>
      </w:pPr>
    </w:p>
    <w:tbl>
      <w:tblPr>
        <w:tblW w:w="10031" w:type="dxa"/>
        <w:tblLayout w:type="fixed"/>
        <w:tblLook w:val="0000" w:firstRow="0" w:lastRow="0" w:firstColumn="0" w:lastColumn="0" w:noHBand="0" w:noVBand="0"/>
      </w:tblPr>
      <w:tblGrid>
        <w:gridCol w:w="2376"/>
        <w:gridCol w:w="2551"/>
        <w:gridCol w:w="2552"/>
        <w:gridCol w:w="2552"/>
      </w:tblGrid>
      <w:tr w:rsidR="00696C49" w:rsidTr="00696C49">
        <w:tc>
          <w:tcPr>
            <w:tcW w:w="2376" w:type="dxa"/>
          </w:tcPr>
          <w:p w:rsidR="00696C49" w:rsidRDefault="00696C49" w:rsidP="00A64605">
            <w:pPr>
              <w:pStyle w:val="Heading3CD"/>
            </w:pPr>
          </w:p>
        </w:tc>
        <w:tc>
          <w:tcPr>
            <w:tcW w:w="7655" w:type="dxa"/>
            <w:gridSpan w:val="3"/>
          </w:tcPr>
          <w:p w:rsidR="00696C49" w:rsidRDefault="00696C49" w:rsidP="00A64605">
            <w:r>
              <w:t>Completion of the data in full, according to the Options chosen, is essential to create a complete contract.</w:t>
            </w:r>
          </w:p>
          <w:p w:rsidR="00696C49" w:rsidRDefault="00696C49" w:rsidP="00A64605"/>
        </w:tc>
      </w:tr>
      <w:tr w:rsidR="00696C49" w:rsidTr="00696C49">
        <w:tc>
          <w:tcPr>
            <w:tcW w:w="2376" w:type="dxa"/>
          </w:tcPr>
          <w:p w:rsidR="00696C49" w:rsidRDefault="00696C49" w:rsidP="00A64605">
            <w:pPr>
              <w:pStyle w:val="Heading3CD"/>
            </w:pPr>
            <w:r>
              <w:t>Statements given in all</w:t>
            </w:r>
          </w:p>
          <w:p w:rsidR="00696C49" w:rsidRDefault="00696C49" w:rsidP="00A64605">
            <w:pPr>
              <w:pStyle w:val="Heading3CD"/>
              <w:spacing w:line="360" w:lineRule="auto"/>
            </w:pPr>
            <w:r>
              <w:t xml:space="preserve"> contracts</w:t>
            </w:r>
          </w:p>
        </w:tc>
        <w:tc>
          <w:tcPr>
            <w:tcW w:w="7655" w:type="dxa"/>
            <w:gridSpan w:val="3"/>
          </w:tcPr>
          <w:p w:rsidR="00696C49" w:rsidRDefault="00696C49" w:rsidP="00A64605"/>
        </w:tc>
      </w:tr>
      <w:tr w:rsidR="00696C49" w:rsidTr="00696C49">
        <w:tc>
          <w:tcPr>
            <w:tcW w:w="2376" w:type="dxa"/>
          </w:tcPr>
          <w:p w:rsidR="00696C49" w:rsidRDefault="00696C49" w:rsidP="00A64605">
            <w:pPr>
              <w:jc w:val="right"/>
            </w:pPr>
            <w:r>
              <w:rPr>
                <w:spacing w:val="-3"/>
              </w:rPr>
              <w:t>1 General</w:t>
            </w:r>
          </w:p>
        </w:tc>
        <w:tc>
          <w:tcPr>
            <w:tcW w:w="7655" w:type="dxa"/>
            <w:gridSpan w:val="3"/>
          </w:tcPr>
          <w:p w:rsidR="00696C49" w:rsidRPr="00554EB5" w:rsidRDefault="00696C49" w:rsidP="00A64605">
            <w:pPr>
              <w:pStyle w:val="BulletCD"/>
            </w:pPr>
            <w:r>
              <w:rPr>
                <w:rFonts w:eastAsia="MS Mincho"/>
              </w:rPr>
              <w:t xml:space="preserve">The </w:t>
            </w:r>
            <w:r>
              <w:rPr>
                <w:rFonts w:eastAsia="MS Mincho"/>
                <w:i/>
                <w:iCs/>
              </w:rPr>
              <w:t>conditions of contract</w:t>
            </w:r>
            <w:r>
              <w:rPr>
                <w:rFonts w:eastAsia="MS Mincho"/>
              </w:rPr>
              <w:t xml:space="preserve"> are the core clauses and the clauses for main Option </w:t>
            </w:r>
            <w:r w:rsidR="00554EB5">
              <w:rPr>
                <w:rFonts w:eastAsia="MS Mincho"/>
              </w:rPr>
              <w:t>G, dispute resolution Option W2</w:t>
            </w:r>
            <w:r>
              <w:rPr>
                <w:rFonts w:eastAsia="MS Mincho"/>
              </w:rPr>
              <w:t xml:space="preserve"> and secondary Options </w:t>
            </w:r>
            <w:r w:rsidR="00554EB5">
              <w:rPr>
                <w:rFonts w:eastAsia="MS Mincho"/>
              </w:rPr>
              <w:t xml:space="preserve">X1, X2, X4, X9, X10, X11, X12, X18, Y(UK)2 </w:t>
            </w:r>
            <w:r w:rsidR="00B23BC8">
              <w:rPr>
                <w:rFonts w:eastAsia="MS Mincho"/>
              </w:rPr>
              <w:t>and</w:t>
            </w:r>
            <w:r w:rsidR="00554EB5">
              <w:rPr>
                <w:rFonts w:eastAsia="MS Mincho"/>
              </w:rPr>
              <w:t xml:space="preserve"> Z</w:t>
            </w:r>
            <w:r>
              <w:rPr>
                <w:rFonts w:eastAsia="MS Mincho"/>
              </w:rPr>
              <w:t xml:space="preserve"> of the NEC3 Professional Services Contract </w:t>
            </w:r>
            <w:r w:rsidR="00F25139">
              <w:rPr>
                <w:rFonts w:eastAsia="MS Mincho"/>
              </w:rPr>
              <w:t>April 2013</w:t>
            </w:r>
            <w:r>
              <w:rPr>
                <w:rFonts w:eastAsia="MS Mincho"/>
              </w:rPr>
              <w:t>.</w:t>
            </w:r>
          </w:p>
          <w:p w:rsidR="00554EB5" w:rsidRDefault="00554EB5" w:rsidP="00554EB5">
            <w:pPr>
              <w:pStyle w:val="BulletCD"/>
              <w:numPr>
                <w:ilvl w:val="0"/>
                <w:numId w:val="0"/>
              </w:numPr>
              <w:ind w:left="284"/>
            </w:pPr>
          </w:p>
          <w:p w:rsidR="00696C49" w:rsidRDefault="00696C49" w:rsidP="00A64605">
            <w:pPr>
              <w:pStyle w:val="BulletCD"/>
            </w:pPr>
            <w:r>
              <w:t xml:space="preserve">The </w:t>
            </w:r>
            <w:r>
              <w:rPr>
                <w:i/>
                <w:iCs/>
              </w:rPr>
              <w:t xml:space="preserve">Employer </w:t>
            </w:r>
            <w:r>
              <w:t>is</w:t>
            </w:r>
          </w:p>
          <w:p w:rsidR="00696C49" w:rsidRDefault="00696C49" w:rsidP="00554EB5">
            <w:pPr>
              <w:pStyle w:val="DotleaderCD"/>
              <w:ind w:left="284"/>
            </w:pPr>
            <w:r>
              <w:t>Name</w:t>
            </w:r>
            <w:r w:rsidR="00554EB5">
              <w:t>:  Wokingham Borough Council</w:t>
            </w:r>
          </w:p>
          <w:p w:rsidR="00696C49" w:rsidRDefault="00696C49" w:rsidP="00A64605">
            <w:pPr>
              <w:pStyle w:val="DotleaderCD"/>
            </w:pPr>
            <w:r>
              <w:tab/>
              <w:t>Address</w:t>
            </w:r>
            <w:r w:rsidR="00554EB5">
              <w:t>: Shute End, Wokingham, RG40 1BN</w:t>
            </w:r>
          </w:p>
          <w:p w:rsidR="00554EB5" w:rsidRDefault="00554EB5" w:rsidP="00A64605">
            <w:pPr>
              <w:pStyle w:val="DotleaderCD"/>
            </w:pPr>
          </w:p>
          <w:p w:rsidR="00696C49" w:rsidRDefault="00696C49" w:rsidP="00A64605">
            <w:pPr>
              <w:pStyle w:val="BulletCD"/>
            </w:pPr>
            <w:r>
              <w:t xml:space="preserve">The </w:t>
            </w:r>
            <w:r>
              <w:rPr>
                <w:i/>
                <w:iCs/>
              </w:rPr>
              <w:t>Adjudicator</w:t>
            </w:r>
            <w:r>
              <w:t xml:space="preserve"> is</w:t>
            </w:r>
            <w:r w:rsidR="00554EB5">
              <w:t xml:space="preserve"> chosen jointly by the Parties when a dispute arises</w:t>
            </w:r>
          </w:p>
          <w:p w:rsidR="00696C49" w:rsidRDefault="00696C49" w:rsidP="00A64605">
            <w:pPr>
              <w:pStyle w:val="DotleaderCD"/>
            </w:pPr>
            <w:r>
              <w:tab/>
            </w:r>
          </w:p>
          <w:p w:rsidR="00696C49" w:rsidRDefault="00696C49" w:rsidP="00554EB5">
            <w:pPr>
              <w:pStyle w:val="BulletCD"/>
            </w:pPr>
            <w:r>
              <w:t xml:space="preserve">The </w:t>
            </w:r>
            <w:r w:rsidRPr="00A448B9">
              <w:rPr>
                <w:i/>
                <w:iCs/>
              </w:rPr>
              <w:t>services</w:t>
            </w:r>
            <w:r>
              <w:t xml:space="preserve"> are</w:t>
            </w:r>
            <w:r w:rsidR="00A448B9">
              <w:t xml:space="preserve"> p</w:t>
            </w:r>
            <w:r w:rsidR="00554EB5">
              <w:t>rofessional services for the</w:t>
            </w:r>
            <w:r w:rsidR="00A448B9">
              <w:t xml:space="preserve"> </w:t>
            </w:r>
            <w:r w:rsidR="00554EB5">
              <w:t xml:space="preserve">management, </w:t>
            </w:r>
            <w:r w:rsidR="00A448B9">
              <w:t xml:space="preserve">operation, </w:t>
            </w:r>
            <w:r w:rsidR="00554EB5">
              <w:t>maintenance</w:t>
            </w:r>
            <w:r w:rsidR="00A448B9">
              <w:t xml:space="preserve">, </w:t>
            </w:r>
            <w:r w:rsidR="00554EB5">
              <w:t xml:space="preserve">improvement </w:t>
            </w:r>
            <w:r w:rsidR="00A448B9">
              <w:t xml:space="preserve">and development </w:t>
            </w:r>
            <w:r w:rsidR="00554EB5">
              <w:t xml:space="preserve">of the highway and transport network </w:t>
            </w:r>
            <w:r w:rsidR="00A448B9">
              <w:t xml:space="preserve">and other infrastructure </w:t>
            </w:r>
            <w:r w:rsidR="00554EB5">
              <w:t xml:space="preserve">in Wokingham Borough Council </w:t>
            </w:r>
          </w:p>
          <w:p w:rsidR="00554EB5" w:rsidRDefault="00554EB5" w:rsidP="00554EB5">
            <w:pPr>
              <w:pStyle w:val="DotleaderCD"/>
              <w:ind w:left="284"/>
            </w:pPr>
          </w:p>
          <w:p w:rsidR="00696C49" w:rsidRDefault="00554EB5" w:rsidP="00A64605">
            <w:pPr>
              <w:pStyle w:val="BulletCD"/>
            </w:pPr>
            <w:r>
              <w:t>The Scope is in the document titled “Wokingham BC Highway Professional Services Contract Scope”</w:t>
            </w:r>
            <w:r w:rsidR="00696C49">
              <w:tab/>
            </w:r>
          </w:p>
          <w:p w:rsidR="00696C49" w:rsidRDefault="00696C49" w:rsidP="00A64605">
            <w:pPr>
              <w:pStyle w:val="DotleaderCD"/>
            </w:pPr>
            <w:r>
              <w:tab/>
            </w:r>
          </w:p>
          <w:p w:rsidR="00696C49" w:rsidRDefault="00696C49" w:rsidP="00A64605">
            <w:pPr>
              <w:pStyle w:val="BulletCD"/>
              <w:rPr>
                <w:rFonts w:eastAsia="MS Mincho"/>
              </w:rPr>
            </w:pPr>
            <w:r>
              <w:rPr>
                <w:rFonts w:eastAsia="MS Mincho"/>
              </w:rPr>
              <w:t xml:space="preserve">The </w:t>
            </w:r>
            <w:r>
              <w:rPr>
                <w:rFonts w:eastAsia="MS Mincho"/>
                <w:i/>
                <w:iCs/>
              </w:rPr>
              <w:t>language of this contract</w:t>
            </w:r>
            <w:r>
              <w:rPr>
                <w:rFonts w:eastAsia="MS Mincho"/>
              </w:rPr>
              <w:t xml:space="preserve"> is </w:t>
            </w:r>
            <w:r w:rsidR="00554EB5">
              <w:rPr>
                <w:rFonts w:eastAsia="MS Mincho"/>
              </w:rPr>
              <w:t>English</w:t>
            </w:r>
          </w:p>
          <w:p w:rsidR="00696C49" w:rsidRDefault="00696C49" w:rsidP="00A64605">
            <w:pPr>
              <w:pStyle w:val="BulletCD"/>
              <w:rPr>
                <w:rFonts w:eastAsia="MS Mincho"/>
              </w:rPr>
            </w:pPr>
            <w:r>
              <w:rPr>
                <w:rFonts w:eastAsia="MS Mincho"/>
              </w:rPr>
              <w:t xml:space="preserve">The </w:t>
            </w:r>
            <w:r>
              <w:rPr>
                <w:rFonts w:eastAsia="MS Mincho"/>
                <w:i/>
                <w:iCs/>
              </w:rPr>
              <w:t>law of the contract</w:t>
            </w:r>
            <w:r>
              <w:rPr>
                <w:rFonts w:eastAsia="MS Mincho"/>
              </w:rPr>
              <w:t xml:space="preserve"> is the law of </w:t>
            </w:r>
            <w:r w:rsidR="000731FD">
              <w:rPr>
                <w:rFonts w:eastAsia="MS Mincho"/>
              </w:rPr>
              <w:t>England</w:t>
            </w:r>
          </w:p>
          <w:p w:rsidR="00696C49" w:rsidRDefault="00696C49" w:rsidP="00A64605">
            <w:pPr>
              <w:pStyle w:val="BulletCD"/>
              <w:rPr>
                <w:rFonts w:eastAsia="MS Mincho"/>
              </w:rPr>
            </w:pPr>
            <w:r>
              <w:rPr>
                <w:rFonts w:eastAsia="MS Mincho"/>
              </w:rPr>
              <w:t xml:space="preserve">The </w:t>
            </w:r>
            <w:r>
              <w:rPr>
                <w:rFonts w:eastAsia="MS Mincho"/>
                <w:i/>
                <w:iCs/>
              </w:rPr>
              <w:t>period for reply</w:t>
            </w:r>
            <w:r>
              <w:rPr>
                <w:rFonts w:eastAsia="MS Mincho"/>
              </w:rPr>
              <w:t xml:space="preserve"> is </w:t>
            </w:r>
            <w:r w:rsidR="00F25139">
              <w:rPr>
                <w:rFonts w:eastAsia="MS Mincho"/>
              </w:rPr>
              <w:t>two</w:t>
            </w:r>
            <w:r>
              <w:rPr>
                <w:rFonts w:eastAsia="MS Mincho"/>
              </w:rPr>
              <w:t xml:space="preserve"> week</w:t>
            </w:r>
            <w:r w:rsidR="00F25139">
              <w:rPr>
                <w:rFonts w:eastAsia="MS Mincho"/>
              </w:rPr>
              <w:t>s</w:t>
            </w:r>
            <w:r>
              <w:rPr>
                <w:rFonts w:eastAsia="MS Mincho"/>
              </w:rPr>
              <w:t>.</w:t>
            </w:r>
            <w:r>
              <w:rPr>
                <w:rFonts w:eastAsia="MS Mincho"/>
                <w:color w:val="FF6600"/>
              </w:rPr>
              <w:t xml:space="preserve"> </w:t>
            </w:r>
          </w:p>
          <w:p w:rsidR="00696C49" w:rsidRDefault="00696C49" w:rsidP="00A64605">
            <w:pPr>
              <w:pStyle w:val="BulletCD"/>
              <w:rPr>
                <w:rFonts w:eastAsia="MS Mincho"/>
              </w:rPr>
            </w:pPr>
            <w:r>
              <w:rPr>
                <w:rFonts w:eastAsia="MS Mincho"/>
              </w:rPr>
              <w:t xml:space="preserve">The </w:t>
            </w:r>
            <w:r>
              <w:rPr>
                <w:rFonts w:eastAsia="MS Mincho"/>
                <w:i/>
                <w:iCs/>
              </w:rPr>
              <w:t>period for retention</w:t>
            </w:r>
            <w:r>
              <w:rPr>
                <w:rFonts w:eastAsia="MS Mincho"/>
              </w:rPr>
              <w:t xml:space="preserve"> is </w:t>
            </w:r>
            <w:r w:rsidR="009E09DE">
              <w:rPr>
                <w:rFonts w:eastAsia="MS Mincho"/>
              </w:rPr>
              <w:t>12</w:t>
            </w:r>
            <w:r>
              <w:rPr>
                <w:rFonts w:eastAsia="MS Mincho"/>
              </w:rPr>
              <w:t xml:space="preserve"> years following Completion or earlier termination.</w:t>
            </w:r>
          </w:p>
          <w:p w:rsidR="000731FD" w:rsidRPr="00AE396A" w:rsidRDefault="00696C49" w:rsidP="000731FD">
            <w:pPr>
              <w:pStyle w:val="ListParagraph"/>
              <w:numPr>
                <w:ilvl w:val="0"/>
                <w:numId w:val="3"/>
              </w:numPr>
              <w:ind w:left="210" w:right="34" w:hanging="210"/>
              <w:jc w:val="both"/>
              <w:rPr>
                <w:sz w:val="22"/>
              </w:rPr>
            </w:pPr>
            <w:r w:rsidRPr="000731FD">
              <w:rPr>
                <w:rFonts w:eastAsia="MS Mincho" w:cs="Times New Roman"/>
                <w:bCs/>
                <w:i/>
                <w:iCs/>
                <w:sz w:val="20"/>
                <w:szCs w:val="20"/>
                <w:lang w:eastAsia="en-US"/>
              </w:rPr>
              <w:t>The Adjudicator nominating body is</w:t>
            </w:r>
            <w:r w:rsidR="000731FD" w:rsidRPr="000731FD">
              <w:rPr>
                <w:rFonts w:eastAsia="MS Mincho" w:cs="Times New Roman"/>
                <w:bCs/>
                <w:i/>
                <w:iCs/>
                <w:sz w:val="20"/>
                <w:szCs w:val="20"/>
                <w:lang w:eastAsia="en-US"/>
              </w:rPr>
              <w:t xml:space="preserve"> the Institution of Civil Engineers</w:t>
            </w:r>
            <w:r w:rsidR="000731FD" w:rsidRPr="00AE396A">
              <w:rPr>
                <w:sz w:val="22"/>
              </w:rPr>
              <w:t xml:space="preserve">. </w:t>
            </w:r>
          </w:p>
          <w:p w:rsidR="00696C49" w:rsidRDefault="00696C49" w:rsidP="000731FD">
            <w:pPr>
              <w:pStyle w:val="BulletCD"/>
              <w:numPr>
                <w:ilvl w:val="0"/>
                <w:numId w:val="0"/>
              </w:numPr>
              <w:ind w:left="284"/>
              <w:rPr>
                <w:rFonts w:eastAsia="MS Mincho"/>
              </w:rPr>
            </w:pPr>
            <w:r>
              <w:rPr>
                <w:rFonts w:eastAsia="MS Mincho"/>
              </w:rPr>
              <w:t>.</w:t>
            </w:r>
          </w:p>
          <w:p w:rsidR="000731FD" w:rsidRPr="000731FD" w:rsidRDefault="00696C49" w:rsidP="00A64605">
            <w:pPr>
              <w:pStyle w:val="BulletCD"/>
            </w:pPr>
            <w:r w:rsidRPr="000731FD">
              <w:rPr>
                <w:rFonts w:eastAsia="MS Mincho"/>
              </w:rPr>
              <w:t xml:space="preserve">The </w:t>
            </w:r>
            <w:r w:rsidRPr="000731FD">
              <w:rPr>
                <w:rFonts w:eastAsia="MS Mincho"/>
                <w:i/>
                <w:iCs/>
              </w:rPr>
              <w:t>tribunal</w:t>
            </w:r>
            <w:r w:rsidRPr="000731FD">
              <w:rPr>
                <w:rFonts w:eastAsia="MS Mincho"/>
                <w:color w:val="FF6600"/>
              </w:rPr>
              <w:t xml:space="preserve"> </w:t>
            </w:r>
            <w:r w:rsidRPr="000731FD">
              <w:rPr>
                <w:rFonts w:eastAsia="MS Mincho"/>
              </w:rPr>
              <w:t>is</w:t>
            </w:r>
            <w:r w:rsidR="000731FD" w:rsidRPr="000731FD">
              <w:rPr>
                <w:rFonts w:eastAsia="MS Mincho"/>
              </w:rPr>
              <w:t xml:space="preserve"> litigation</w:t>
            </w:r>
          </w:p>
          <w:p w:rsidR="00696C49" w:rsidRDefault="00696C49" w:rsidP="00A64605">
            <w:pPr>
              <w:pStyle w:val="BulletCD"/>
            </w:pPr>
            <w:r w:rsidRPr="000731FD">
              <w:rPr>
                <w:rFonts w:eastAsia="MS Mincho"/>
              </w:rPr>
              <w:t>The following matters will be included in the Risk Register</w:t>
            </w:r>
          </w:p>
          <w:p w:rsidR="00696C49" w:rsidRDefault="00696C49" w:rsidP="00A64605">
            <w:pPr>
              <w:pStyle w:val="DotleaderCD"/>
            </w:pPr>
            <w:r>
              <w:tab/>
            </w:r>
            <w:r w:rsidR="00A448B9">
              <w:t>NONE</w:t>
            </w:r>
          </w:p>
          <w:p w:rsidR="00696C49" w:rsidRDefault="00696C49" w:rsidP="00543D56">
            <w:pPr>
              <w:pStyle w:val="DotleaderCD"/>
            </w:pPr>
            <w:r>
              <w:tab/>
            </w:r>
          </w:p>
        </w:tc>
      </w:tr>
      <w:tr w:rsidR="00696C49" w:rsidTr="00696C49">
        <w:tc>
          <w:tcPr>
            <w:tcW w:w="2376" w:type="dxa"/>
          </w:tcPr>
          <w:p w:rsidR="00696C49" w:rsidRDefault="00696C49" w:rsidP="00A64605">
            <w:pPr>
              <w:jc w:val="right"/>
            </w:pPr>
            <w:r>
              <w:br w:type="page"/>
              <w:t>2 The Parties' main responsibilities</w:t>
            </w:r>
          </w:p>
        </w:tc>
        <w:tc>
          <w:tcPr>
            <w:tcW w:w="7655" w:type="dxa"/>
            <w:gridSpan w:val="3"/>
          </w:tcPr>
          <w:p w:rsidR="00696C49" w:rsidRDefault="00696C49" w:rsidP="00A64605">
            <w:pPr>
              <w:pStyle w:val="BulletCD"/>
            </w:pPr>
            <w:r>
              <w:t xml:space="preserve">The </w:t>
            </w:r>
            <w:r>
              <w:rPr>
                <w:i/>
                <w:iCs/>
              </w:rPr>
              <w:t>Employer</w:t>
            </w:r>
            <w:r>
              <w:t xml:space="preserve"> provides access to the following persons, places and things</w:t>
            </w:r>
          </w:p>
          <w:p w:rsidR="00696C49" w:rsidRDefault="00696C49" w:rsidP="00A64605">
            <w:pPr>
              <w:pStyle w:val="NormalCD"/>
            </w:pPr>
            <w:r>
              <w:rPr>
                <w:spacing w:val="-2"/>
              </w:rPr>
              <w:tab/>
            </w:r>
            <w:r>
              <w:t>access to</w:t>
            </w:r>
            <w:r>
              <w:tab/>
            </w:r>
            <w:r>
              <w:tab/>
            </w:r>
            <w:r>
              <w:tab/>
            </w:r>
            <w:r>
              <w:tab/>
            </w:r>
            <w:r>
              <w:tab/>
            </w:r>
            <w:r>
              <w:rPr>
                <w:i/>
              </w:rPr>
              <w:t>access date</w:t>
            </w:r>
            <w:r>
              <w:t xml:space="preserve"> </w:t>
            </w:r>
          </w:p>
          <w:p w:rsidR="00696C49" w:rsidRDefault="00696C49" w:rsidP="009E09DE">
            <w:pPr>
              <w:pStyle w:val="NormalCD"/>
            </w:pPr>
            <w:r>
              <w:rPr>
                <w:spacing w:val="-2"/>
              </w:rPr>
              <w:tab/>
            </w:r>
            <w:r w:rsidR="009E09DE">
              <w:rPr>
                <w:spacing w:val="-2"/>
              </w:rPr>
              <w:t>As set out in Schedule 10 of the S</w:t>
            </w:r>
            <w:r w:rsidR="00F25139">
              <w:rPr>
                <w:spacing w:val="-2"/>
              </w:rPr>
              <w:t>cope</w:t>
            </w:r>
          </w:p>
        </w:tc>
      </w:tr>
      <w:tr w:rsidR="00696C49" w:rsidTr="00696C49">
        <w:tc>
          <w:tcPr>
            <w:tcW w:w="2376" w:type="dxa"/>
          </w:tcPr>
          <w:p w:rsidR="00696C49" w:rsidRDefault="00696C49" w:rsidP="00A64605">
            <w:pPr>
              <w:jc w:val="right"/>
            </w:pPr>
            <w:r>
              <w:rPr>
                <w:spacing w:val="-3"/>
              </w:rPr>
              <w:t>3 Time</w:t>
            </w:r>
          </w:p>
        </w:tc>
        <w:tc>
          <w:tcPr>
            <w:tcW w:w="7655" w:type="dxa"/>
            <w:gridSpan w:val="3"/>
          </w:tcPr>
          <w:p w:rsidR="00696C49" w:rsidRDefault="00696C49" w:rsidP="00A64605">
            <w:pPr>
              <w:pStyle w:val="BulletCD"/>
            </w:pPr>
            <w:r>
              <w:rPr>
                <w:i/>
                <w:iCs/>
              </w:rPr>
              <w:t>The starting date</w:t>
            </w:r>
            <w:r>
              <w:t xml:space="preserve"> is </w:t>
            </w:r>
            <w:r w:rsidR="000731FD">
              <w:t>1</w:t>
            </w:r>
            <w:r w:rsidR="000731FD" w:rsidRPr="000731FD">
              <w:rPr>
                <w:vertAlign w:val="superscript"/>
              </w:rPr>
              <w:t>st</w:t>
            </w:r>
            <w:r w:rsidR="000731FD">
              <w:t xml:space="preserve"> April 2019</w:t>
            </w:r>
          </w:p>
          <w:p w:rsidR="00696C49" w:rsidRDefault="00696C49" w:rsidP="00A64605">
            <w:pPr>
              <w:pStyle w:val="BulletCD"/>
            </w:pPr>
            <w:r>
              <w:lastRenderedPageBreak/>
              <w:t xml:space="preserve">The </w:t>
            </w:r>
            <w:r>
              <w:rPr>
                <w:i/>
                <w:iCs/>
              </w:rPr>
              <w:t>Consultant</w:t>
            </w:r>
            <w:r>
              <w:t xml:space="preserve"> submits revised programmes at intervals no longer tha</w:t>
            </w:r>
            <w:r w:rsidR="00F25139">
              <w:t>n</w:t>
            </w:r>
            <w:r w:rsidR="00B23BC8">
              <w:t xml:space="preserve"> </w:t>
            </w:r>
            <w:r w:rsidR="00A448B9">
              <w:t>5</w:t>
            </w:r>
            <w:r>
              <w:t xml:space="preserve"> weeks</w:t>
            </w:r>
          </w:p>
          <w:p w:rsidR="00696C49" w:rsidRDefault="00696C49" w:rsidP="00A64605">
            <w:pPr>
              <w:tabs>
                <w:tab w:val="left" w:pos="318"/>
                <w:tab w:val="left" w:pos="7263"/>
              </w:tabs>
            </w:pPr>
          </w:p>
        </w:tc>
      </w:tr>
      <w:tr w:rsidR="00696C49" w:rsidTr="00696C49">
        <w:tc>
          <w:tcPr>
            <w:tcW w:w="2376" w:type="dxa"/>
          </w:tcPr>
          <w:p w:rsidR="00696C49" w:rsidRDefault="00696C49" w:rsidP="00A64605">
            <w:pPr>
              <w:jc w:val="right"/>
            </w:pPr>
            <w:r>
              <w:rPr>
                <w:spacing w:val="-3"/>
              </w:rPr>
              <w:lastRenderedPageBreak/>
              <w:t>4 Quality</w:t>
            </w:r>
          </w:p>
        </w:tc>
        <w:tc>
          <w:tcPr>
            <w:tcW w:w="7655" w:type="dxa"/>
            <w:gridSpan w:val="3"/>
          </w:tcPr>
          <w:p w:rsidR="00696C49" w:rsidRDefault="00696C49" w:rsidP="00A64605">
            <w:pPr>
              <w:pStyle w:val="BulletCD"/>
            </w:pPr>
            <w:r>
              <w:t xml:space="preserve">The quality policy statement and quality plan are provided within </w:t>
            </w:r>
            <w:r w:rsidR="00B23BC8">
              <w:t>6</w:t>
            </w:r>
            <w:r>
              <w:t xml:space="preserve"> weeks of the Contract Date.</w:t>
            </w:r>
          </w:p>
          <w:p w:rsidR="00696C49" w:rsidRDefault="00696C49" w:rsidP="00A64605">
            <w:pPr>
              <w:pStyle w:val="BulletCD"/>
            </w:pPr>
            <w:r>
              <w:t xml:space="preserve">The </w:t>
            </w:r>
            <w:r>
              <w:rPr>
                <w:i/>
              </w:rPr>
              <w:t xml:space="preserve">defects date </w:t>
            </w:r>
            <w:r>
              <w:t xml:space="preserve">is </w:t>
            </w:r>
            <w:r w:rsidR="009E09DE">
              <w:t>52</w:t>
            </w:r>
            <w:r>
              <w:t xml:space="preserve"> weeks after Completion of the whole of the </w:t>
            </w:r>
            <w:r>
              <w:rPr>
                <w:i/>
              </w:rPr>
              <w:t>services.</w:t>
            </w:r>
          </w:p>
        </w:tc>
      </w:tr>
      <w:tr w:rsidR="00696C49" w:rsidTr="00696C49">
        <w:tc>
          <w:tcPr>
            <w:tcW w:w="2376" w:type="dxa"/>
          </w:tcPr>
          <w:p w:rsidR="00696C49" w:rsidRDefault="00696C49" w:rsidP="00A64605">
            <w:pPr>
              <w:jc w:val="right"/>
            </w:pPr>
            <w:r>
              <w:rPr>
                <w:spacing w:val="-3"/>
              </w:rPr>
              <w:t>5 Payment</w:t>
            </w:r>
          </w:p>
        </w:tc>
        <w:tc>
          <w:tcPr>
            <w:tcW w:w="7655" w:type="dxa"/>
            <w:gridSpan w:val="3"/>
          </w:tcPr>
          <w:p w:rsidR="00696C49" w:rsidRDefault="00696C49" w:rsidP="00A64605">
            <w:pPr>
              <w:pStyle w:val="BulletCD"/>
            </w:pPr>
            <w:r>
              <w:t xml:space="preserve">The </w:t>
            </w:r>
            <w:r>
              <w:rPr>
                <w:i/>
              </w:rPr>
              <w:t>assessment interval</w:t>
            </w:r>
            <w:r>
              <w:t xml:space="preserve"> is </w:t>
            </w:r>
            <w:r w:rsidR="009E09DE">
              <w:t>monthly</w:t>
            </w:r>
          </w:p>
          <w:p w:rsidR="00696C49" w:rsidRDefault="00696C49" w:rsidP="00A64605">
            <w:pPr>
              <w:pStyle w:val="BulletCD"/>
            </w:pPr>
            <w:r>
              <w:t xml:space="preserve">The </w:t>
            </w:r>
            <w:r>
              <w:rPr>
                <w:i/>
                <w:iCs/>
              </w:rPr>
              <w:t>currency of this contract</w:t>
            </w:r>
            <w:r>
              <w:t xml:space="preserve"> is </w:t>
            </w:r>
            <w:r w:rsidR="009E09DE">
              <w:t>pound sterling (£)</w:t>
            </w:r>
          </w:p>
          <w:p w:rsidR="00696C49" w:rsidRDefault="00696C49" w:rsidP="00A64605">
            <w:pPr>
              <w:pStyle w:val="BulletCD"/>
            </w:pPr>
            <w:r>
              <w:t xml:space="preserve">The </w:t>
            </w:r>
            <w:r>
              <w:rPr>
                <w:i/>
              </w:rPr>
              <w:t xml:space="preserve">interest rate </w:t>
            </w:r>
            <w:r>
              <w:t xml:space="preserve">is </w:t>
            </w:r>
            <w:r w:rsidR="009E09DE">
              <w:t>4</w:t>
            </w:r>
            <w:r>
              <w:t xml:space="preserve"> % per annum above the </w:t>
            </w:r>
            <w:r w:rsidR="009E09DE">
              <w:t>base rate</w:t>
            </w:r>
            <w:r>
              <w:t xml:space="preserve"> of the </w:t>
            </w:r>
            <w:r w:rsidR="009E09DE">
              <w:t>Bank of England</w:t>
            </w:r>
            <w:r>
              <w:t>.</w:t>
            </w:r>
          </w:p>
          <w:p w:rsidR="00696C49" w:rsidRDefault="00696C49" w:rsidP="00A64605">
            <w:pPr>
              <w:pStyle w:val="BodyText"/>
            </w:pPr>
          </w:p>
        </w:tc>
      </w:tr>
      <w:tr w:rsidR="00696C49" w:rsidTr="00696C49">
        <w:tc>
          <w:tcPr>
            <w:tcW w:w="2376" w:type="dxa"/>
          </w:tcPr>
          <w:p w:rsidR="00696C49" w:rsidRDefault="00696C49" w:rsidP="00A64605">
            <w:pPr>
              <w:jc w:val="right"/>
              <w:rPr>
                <w:spacing w:val="-2"/>
              </w:rPr>
            </w:pPr>
            <w:r>
              <w:rPr>
                <w:spacing w:val="-2"/>
              </w:rPr>
              <w:t>8 Indemnity, insurance</w:t>
            </w:r>
          </w:p>
          <w:p w:rsidR="00696C49" w:rsidRDefault="00696C49" w:rsidP="00A64605">
            <w:pPr>
              <w:spacing w:line="360" w:lineRule="auto"/>
              <w:jc w:val="right"/>
              <w:rPr>
                <w:spacing w:val="-3"/>
              </w:rPr>
            </w:pPr>
            <w:r>
              <w:rPr>
                <w:spacing w:val="-2"/>
              </w:rPr>
              <w:t>and liability</w:t>
            </w:r>
          </w:p>
        </w:tc>
        <w:tc>
          <w:tcPr>
            <w:tcW w:w="7655" w:type="dxa"/>
            <w:gridSpan w:val="3"/>
            <w:tcBorders>
              <w:bottom w:val="single" w:sz="4" w:space="0" w:color="auto"/>
            </w:tcBorders>
          </w:tcPr>
          <w:p w:rsidR="00696C49" w:rsidRDefault="00696C49" w:rsidP="00A64605">
            <w:pPr>
              <w:pStyle w:val="BulletCD"/>
              <w:spacing w:line="240" w:lineRule="auto"/>
            </w:pPr>
            <w:r>
              <w:rPr>
                <w:spacing w:val="-2"/>
              </w:rPr>
              <w:t xml:space="preserve">The amounts of insurance and the periods for which the </w:t>
            </w:r>
            <w:r>
              <w:rPr>
                <w:i/>
                <w:spacing w:val="-2"/>
              </w:rPr>
              <w:t>Consultant</w:t>
            </w:r>
            <w:r>
              <w:rPr>
                <w:spacing w:val="-2"/>
              </w:rPr>
              <w:t xml:space="preserve"> maintains insurance are</w:t>
            </w:r>
          </w:p>
        </w:tc>
      </w:tr>
      <w:tr w:rsidR="00696C49" w:rsidTr="00696C49">
        <w:trPr>
          <w:cantSplit/>
        </w:trPr>
        <w:tc>
          <w:tcPr>
            <w:tcW w:w="2376" w:type="dxa"/>
          </w:tcPr>
          <w:p w:rsidR="00696C49" w:rsidRDefault="00696C49" w:rsidP="00A64605">
            <w:pPr>
              <w:jc w:val="right"/>
              <w:rPr>
                <w:spacing w:val="-2"/>
              </w:rPr>
            </w:pPr>
          </w:p>
        </w:tc>
        <w:tc>
          <w:tcPr>
            <w:tcW w:w="2551" w:type="dxa"/>
            <w:tcBorders>
              <w:top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ind w:left="426" w:hanging="426"/>
              <w:rPr>
                <w:b/>
                <w:bCs/>
                <w:spacing w:val="-2"/>
              </w:rPr>
            </w:pPr>
            <w:r>
              <w:rPr>
                <w:b/>
                <w:bCs/>
                <w:spacing w:val="-2"/>
              </w:rPr>
              <w:t>event</w:t>
            </w:r>
          </w:p>
        </w:tc>
        <w:tc>
          <w:tcPr>
            <w:tcW w:w="2552" w:type="dxa"/>
            <w:tcBorders>
              <w:top w:val="single" w:sz="4" w:space="0" w:color="auto"/>
              <w:left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ind w:left="426" w:hanging="426"/>
              <w:rPr>
                <w:b/>
                <w:bCs/>
                <w:spacing w:val="-2"/>
              </w:rPr>
            </w:pPr>
            <w:r>
              <w:rPr>
                <w:b/>
                <w:bCs/>
                <w:spacing w:val="-2"/>
              </w:rPr>
              <w:t>cover</w:t>
            </w:r>
          </w:p>
        </w:tc>
        <w:tc>
          <w:tcPr>
            <w:tcW w:w="2552" w:type="dxa"/>
            <w:tcBorders>
              <w:top w:val="single" w:sz="4" w:space="0" w:color="auto"/>
              <w:left w:val="single" w:sz="4" w:space="0" w:color="auto"/>
              <w:bottom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rPr>
                <w:b/>
                <w:bCs/>
                <w:spacing w:val="-2"/>
              </w:rPr>
            </w:pPr>
            <w:r>
              <w:rPr>
                <w:b/>
                <w:bCs/>
                <w:spacing w:val="-2"/>
              </w:rPr>
              <w:t xml:space="preserve">period following Completion of the whole of the </w:t>
            </w:r>
            <w:r>
              <w:rPr>
                <w:b/>
                <w:bCs/>
                <w:i/>
                <w:iCs/>
                <w:spacing w:val="-2"/>
              </w:rPr>
              <w:t>services</w:t>
            </w:r>
            <w:r>
              <w:rPr>
                <w:b/>
                <w:bCs/>
                <w:spacing w:val="-2"/>
              </w:rPr>
              <w:t xml:space="preserve"> or earlier termination</w:t>
            </w:r>
          </w:p>
        </w:tc>
      </w:tr>
      <w:tr w:rsidR="00696C49" w:rsidTr="00696C49">
        <w:trPr>
          <w:cantSplit/>
        </w:trPr>
        <w:tc>
          <w:tcPr>
            <w:tcW w:w="2376" w:type="dxa"/>
          </w:tcPr>
          <w:p w:rsidR="00696C49" w:rsidRDefault="00696C49" w:rsidP="00A64605">
            <w:pPr>
              <w:jc w:val="right"/>
              <w:rPr>
                <w:spacing w:val="-2"/>
              </w:rPr>
            </w:pPr>
          </w:p>
        </w:tc>
        <w:tc>
          <w:tcPr>
            <w:tcW w:w="2551" w:type="dxa"/>
            <w:tcBorders>
              <w:top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rPr>
                <w:spacing w:val="-2"/>
              </w:rPr>
            </w:pPr>
            <w:r>
              <w:rPr>
                <w:spacing w:val="-2"/>
              </w:rPr>
              <w:t xml:space="preserve">failure of the </w:t>
            </w:r>
            <w:r>
              <w:rPr>
                <w:i/>
                <w:iCs/>
                <w:spacing w:val="-2"/>
              </w:rPr>
              <w:t>Consultant</w:t>
            </w:r>
            <w:r>
              <w:rPr>
                <w:spacing w:val="-2"/>
              </w:rPr>
              <w:t xml:space="preserve"> to use the skill and care normally used by professionals providing services similar to the </w:t>
            </w:r>
            <w:r>
              <w:rPr>
                <w:i/>
                <w:spacing w:val="-2"/>
              </w:rPr>
              <w:t>services</w:t>
            </w:r>
          </w:p>
        </w:tc>
        <w:tc>
          <w:tcPr>
            <w:tcW w:w="2552" w:type="dxa"/>
            <w:tcBorders>
              <w:top w:val="single" w:sz="4" w:space="0" w:color="auto"/>
              <w:left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rPr>
                <w:spacing w:val="-2"/>
              </w:rPr>
            </w:pPr>
          </w:p>
          <w:p w:rsidR="00696C49" w:rsidRDefault="00F25139" w:rsidP="00A64605">
            <w:pPr>
              <w:numPr>
                <w:ilvl w:val="12"/>
                <w:numId w:val="0"/>
              </w:numPr>
              <w:tabs>
                <w:tab w:val="left" w:pos="0"/>
                <w:tab w:val="left" w:pos="426"/>
                <w:tab w:val="left" w:pos="720"/>
                <w:tab w:val="left" w:pos="993"/>
                <w:tab w:val="left" w:pos="1276"/>
                <w:tab w:val="left" w:pos="1560"/>
                <w:tab w:val="left" w:pos="1843"/>
              </w:tabs>
              <w:suppressAutoHyphens/>
              <w:rPr>
                <w:spacing w:val="-2"/>
              </w:rPr>
            </w:pPr>
            <w:r>
              <w:rPr>
                <w:spacing w:val="-2"/>
              </w:rPr>
              <w:t xml:space="preserve">£20M </w:t>
            </w:r>
            <w:r w:rsidR="00696C49">
              <w:rPr>
                <w:spacing w:val="-2"/>
              </w:rPr>
              <w:t>in respect of each claim, without limit to the number of claims</w:t>
            </w:r>
          </w:p>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rPr>
                <w:i/>
                <w:spacing w:val="-2"/>
                <w:sz w:val="16"/>
              </w:rPr>
            </w:pPr>
          </w:p>
        </w:tc>
        <w:tc>
          <w:tcPr>
            <w:tcW w:w="2552" w:type="dxa"/>
            <w:tcBorders>
              <w:top w:val="single" w:sz="4" w:space="0" w:color="auto"/>
              <w:left w:val="single" w:sz="4" w:space="0" w:color="auto"/>
              <w:bottom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rPr>
                <w:spacing w:val="-2"/>
              </w:rPr>
            </w:pPr>
          </w:p>
          <w:p w:rsidR="00696C49" w:rsidRDefault="00F25139" w:rsidP="00543D56">
            <w:pPr>
              <w:numPr>
                <w:ilvl w:val="12"/>
                <w:numId w:val="0"/>
              </w:numPr>
              <w:tabs>
                <w:tab w:val="left" w:pos="0"/>
                <w:tab w:val="left" w:pos="426"/>
                <w:tab w:val="left" w:pos="720"/>
                <w:tab w:val="left" w:pos="993"/>
                <w:tab w:val="left" w:pos="1276"/>
                <w:tab w:val="left" w:pos="1560"/>
                <w:tab w:val="left" w:pos="1843"/>
              </w:tabs>
              <w:suppressAutoHyphens/>
              <w:jc w:val="center"/>
              <w:rPr>
                <w:spacing w:val="-2"/>
              </w:rPr>
            </w:pPr>
            <w:r>
              <w:rPr>
                <w:spacing w:val="-2"/>
              </w:rPr>
              <w:t>12 years</w:t>
            </w:r>
          </w:p>
        </w:tc>
      </w:tr>
      <w:tr w:rsidR="00696C49" w:rsidTr="00696C49">
        <w:trPr>
          <w:cantSplit/>
        </w:trPr>
        <w:tc>
          <w:tcPr>
            <w:tcW w:w="2376" w:type="dxa"/>
          </w:tcPr>
          <w:p w:rsidR="00696C49" w:rsidRDefault="00696C49" w:rsidP="00A64605">
            <w:pPr>
              <w:jc w:val="right"/>
              <w:rPr>
                <w:spacing w:val="-2"/>
              </w:rPr>
            </w:pPr>
          </w:p>
        </w:tc>
        <w:tc>
          <w:tcPr>
            <w:tcW w:w="2551" w:type="dxa"/>
            <w:tcBorders>
              <w:top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rPr>
                <w:spacing w:val="-2"/>
              </w:rPr>
            </w:pPr>
            <w:r>
              <w:rPr>
                <w:spacing w:val="-2"/>
              </w:rPr>
              <w:t xml:space="preserve">death of or bodily injury to a person (not an employee of the </w:t>
            </w:r>
            <w:r>
              <w:rPr>
                <w:i/>
                <w:spacing w:val="-2"/>
              </w:rPr>
              <w:t>Consultant</w:t>
            </w:r>
            <w:r>
              <w:rPr>
                <w:spacing w:val="-2"/>
              </w:rPr>
              <w:t xml:space="preserve">) or loss of or damage to property resulting from an action or failure to take action by the </w:t>
            </w:r>
            <w:r>
              <w:rPr>
                <w:i/>
                <w:spacing w:val="-2"/>
              </w:rPr>
              <w:t>Consultant</w:t>
            </w:r>
          </w:p>
        </w:tc>
        <w:tc>
          <w:tcPr>
            <w:tcW w:w="2552" w:type="dxa"/>
            <w:tcBorders>
              <w:top w:val="single" w:sz="4" w:space="0" w:color="auto"/>
              <w:left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ind w:left="426" w:hanging="426"/>
              <w:rPr>
                <w:spacing w:val="-2"/>
              </w:rPr>
            </w:pPr>
          </w:p>
          <w:p w:rsidR="00696C49" w:rsidRDefault="00F25139" w:rsidP="00543D56">
            <w:pPr>
              <w:numPr>
                <w:ilvl w:val="12"/>
                <w:numId w:val="0"/>
              </w:numPr>
              <w:tabs>
                <w:tab w:val="left" w:pos="0"/>
                <w:tab w:val="left" w:pos="426"/>
                <w:tab w:val="left" w:pos="720"/>
                <w:tab w:val="left" w:pos="993"/>
                <w:tab w:val="left" w:pos="1276"/>
                <w:tab w:val="left" w:pos="1560"/>
                <w:tab w:val="left" w:pos="1843"/>
              </w:tabs>
              <w:suppressAutoHyphens/>
              <w:ind w:left="426" w:hanging="426"/>
              <w:rPr>
                <w:spacing w:val="-2"/>
              </w:rPr>
            </w:pPr>
            <w:r>
              <w:rPr>
                <w:spacing w:val="-2"/>
              </w:rPr>
              <w:t xml:space="preserve">£10M </w:t>
            </w:r>
            <w:r w:rsidR="00696C49">
              <w:rPr>
                <w:spacing w:val="-2"/>
              </w:rPr>
              <w:t>in respect of each</w:t>
            </w:r>
            <w:r>
              <w:rPr>
                <w:spacing w:val="-2"/>
              </w:rPr>
              <w:t xml:space="preserve"> </w:t>
            </w:r>
            <w:r w:rsidR="00696C49">
              <w:rPr>
                <w:spacing w:val="-2"/>
              </w:rPr>
              <w:t>claim, without limit to the number of claims</w:t>
            </w:r>
          </w:p>
        </w:tc>
        <w:tc>
          <w:tcPr>
            <w:tcW w:w="2552" w:type="dxa"/>
            <w:tcBorders>
              <w:top w:val="single" w:sz="4" w:space="0" w:color="auto"/>
              <w:left w:val="single" w:sz="4" w:space="0" w:color="auto"/>
              <w:bottom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ind w:left="426" w:hanging="426"/>
              <w:rPr>
                <w:spacing w:val="-2"/>
              </w:rPr>
            </w:pPr>
          </w:p>
          <w:p w:rsidR="00696C49" w:rsidRDefault="00F25139" w:rsidP="00543D56">
            <w:pPr>
              <w:numPr>
                <w:ilvl w:val="12"/>
                <w:numId w:val="0"/>
              </w:numPr>
              <w:tabs>
                <w:tab w:val="left" w:pos="0"/>
                <w:tab w:val="left" w:pos="426"/>
                <w:tab w:val="left" w:pos="720"/>
                <w:tab w:val="left" w:pos="993"/>
                <w:tab w:val="left" w:pos="1276"/>
                <w:tab w:val="left" w:pos="1560"/>
                <w:tab w:val="left" w:pos="1843"/>
              </w:tabs>
              <w:suppressAutoHyphens/>
              <w:ind w:left="426" w:hanging="426"/>
              <w:jc w:val="center"/>
              <w:rPr>
                <w:spacing w:val="-2"/>
              </w:rPr>
            </w:pPr>
            <w:r>
              <w:rPr>
                <w:spacing w:val="-2"/>
              </w:rPr>
              <w:t>12 years</w:t>
            </w:r>
          </w:p>
        </w:tc>
      </w:tr>
      <w:tr w:rsidR="00696C49" w:rsidTr="00696C49">
        <w:trPr>
          <w:cantSplit/>
        </w:trPr>
        <w:tc>
          <w:tcPr>
            <w:tcW w:w="2376" w:type="dxa"/>
          </w:tcPr>
          <w:p w:rsidR="00696C49" w:rsidRDefault="00696C49" w:rsidP="00A64605">
            <w:pPr>
              <w:jc w:val="right"/>
              <w:rPr>
                <w:spacing w:val="-2"/>
              </w:rPr>
            </w:pPr>
          </w:p>
        </w:tc>
        <w:tc>
          <w:tcPr>
            <w:tcW w:w="2551" w:type="dxa"/>
            <w:tcBorders>
              <w:top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720"/>
                <w:tab w:val="left" w:pos="993"/>
                <w:tab w:val="left" w:pos="1276"/>
                <w:tab w:val="left" w:pos="1560"/>
                <w:tab w:val="left" w:pos="1843"/>
              </w:tabs>
              <w:suppressAutoHyphens/>
              <w:rPr>
                <w:spacing w:val="-2"/>
              </w:rPr>
            </w:pPr>
            <w:r>
              <w:rPr>
                <w:spacing w:val="-2"/>
              </w:rPr>
              <w:t xml:space="preserve">death of or bodily injury to employees of the </w:t>
            </w:r>
            <w:r>
              <w:rPr>
                <w:i/>
                <w:spacing w:val="-2"/>
              </w:rPr>
              <w:t>Consultant</w:t>
            </w:r>
            <w:r>
              <w:rPr>
                <w:spacing w:val="-2"/>
              </w:rPr>
              <w:t xml:space="preserve"> arising out of and in the course of their employment in connection with this contract</w:t>
            </w:r>
          </w:p>
        </w:tc>
        <w:tc>
          <w:tcPr>
            <w:tcW w:w="2552" w:type="dxa"/>
            <w:tcBorders>
              <w:top w:val="single" w:sz="4" w:space="0" w:color="auto"/>
              <w:left w:val="single" w:sz="4" w:space="0" w:color="auto"/>
              <w:bottom w:val="single" w:sz="4" w:space="0" w:color="auto"/>
              <w:right w:val="single" w:sz="4" w:space="0" w:color="auto"/>
            </w:tcBorders>
          </w:tcPr>
          <w:p w:rsidR="00696C49" w:rsidRDefault="00696C49" w:rsidP="00A64605">
            <w:pPr>
              <w:numPr>
                <w:ilvl w:val="12"/>
                <w:numId w:val="0"/>
              </w:numPr>
              <w:tabs>
                <w:tab w:val="left" w:pos="0"/>
                <w:tab w:val="left" w:pos="426"/>
                <w:tab w:val="left" w:pos="720"/>
                <w:tab w:val="left" w:pos="993"/>
                <w:tab w:val="left" w:pos="1276"/>
                <w:tab w:val="left" w:pos="1560"/>
                <w:tab w:val="left" w:pos="1843"/>
              </w:tabs>
              <w:suppressAutoHyphens/>
              <w:ind w:left="426" w:hanging="426"/>
              <w:rPr>
                <w:spacing w:val="-2"/>
              </w:rPr>
            </w:pPr>
          </w:p>
          <w:p w:rsidR="00696C49" w:rsidRDefault="00F25139" w:rsidP="00F25139">
            <w:pPr>
              <w:numPr>
                <w:ilvl w:val="12"/>
                <w:numId w:val="0"/>
              </w:numPr>
              <w:tabs>
                <w:tab w:val="left" w:pos="0"/>
                <w:tab w:val="left" w:pos="426"/>
                <w:tab w:val="left" w:pos="720"/>
                <w:tab w:val="left" w:pos="993"/>
                <w:tab w:val="left" w:pos="1276"/>
                <w:tab w:val="left" w:pos="1560"/>
                <w:tab w:val="left" w:pos="1843"/>
              </w:tabs>
              <w:suppressAutoHyphens/>
              <w:ind w:left="426" w:hanging="426"/>
              <w:rPr>
                <w:spacing w:val="-2"/>
              </w:rPr>
            </w:pPr>
            <w:r>
              <w:rPr>
                <w:spacing w:val="-2"/>
              </w:rPr>
              <w:t xml:space="preserve">£20M </w:t>
            </w:r>
            <w:r w:rsidR="00696C49">
              <w:rPr>
                <w:spacing w:val="-2"/>
              </w:rPr>
              <w:t>in respect of each claim, without limit to the number of claims</w:t>
            </w:r>
          </w:p>
        </w:tc>
        <w:tc>
          <w:tcPr>
            <w:tcW w:w="2552" w:type="dxa"/>
            <w:tcBorders>
              <w:top w:val="single" w:sz="4" w:space="0" w:color="auto"/>
              <w:left w:val="single" w:sz="4" w:space="0" w:color="auto"/>
              <w:bottom w:val="single" w:sz="4" w:space="0" w:color="auto"/>
            </w:tcBorders>
          </w:tcPr>
          <w:p w:rsidR="00696C49" w:rsidRDefault="00F25139" w:rsidP="00543D56">
            <w:pPr>
              <w:numPr>
                <w:ilvl w:val="12"/>
                <w:numId w:val="0"/>
              </w:numPr>
              <w:tabs>
                <w:tab w:val="left" w:pos="0"/>
                <w:tab w:val="left" w:pos="426"/>
                <w:tab w:val="left" w:pos="720"/>
                <w:tab w:val="left" w:pos="993"/>
                <w:tab w:val="left" w:pos="1276"/>
                <w:tab w:val="left" w:pos="1560"/>
                <w:tab w:val="left" w:pos="1843"/>
              </w:tabs>
              <w:suppressAutoHyphens/>
              <w:ind w:left="426" w:hanging="426"/>
              <w:jc w:val="center"/>
              <w:rPr>
                <w:spacing w:val="-2"/>
              </w:rPr>
            </w:pPr>
            <w:r>
              <w:rPr>
                <w:spacing w:val="-2"/>
              </w:rPr>
              <w:t>12 years</w:t>
            </w:r>
          </w:p>
        </w:tc>
      </w:tr>
      <w:tr w:rsidR="00696C49" w:rsidTr="00696C49">
        <w:tc>
          <w:tcPr>
            <w:tcW w:w="2376" w:type="dxa"/>
          </w:tcPr>
          <w:p w:rsidR="00696C49" w:rsidRDefault="00696C49" w:rsidP="00A64605">
            <w:pPr>
              <w:jc w:val="right"/>
            </w:pPr>
            <w:r>
              <w:br w:type="page"/>
            </w:r>
          </w:p>
        </w:tc>
        <w:tc>
          <w:tcPr>
            <w:tcW w:w="7655" w:type="dxa"/>
            <w:gridSpan w:val="3"/>
          </w:tcPr>
          <w:p w:rsidR="00696C49" w:rsidRDefault="00696C49" w:rsidP="00A64605">
            <w:pPr>
              <w:pStyle w:val="BulletCD"/>
            </w:pPr>
            <w:r>
              <w:rPr>
                <w:spacing w:val="-2"/>
              </w:rPr>
              <w:t xml:space="preserve">The </w:t>
            </w:r>
            <w:r>
              <w:rPr>
                <w:i/>
                <w:spacing w:val="-2"/>
              </w:rPr>
              <w:t>Employer</w:t>
            </w:r>
            <w:r>
              <w:rPr>
                <w:spacing w:val="-2"/>
              </w:rPr>
              <w:t xml:space="preserve"> provides the following insurances</w:t>
            </w:r>
          </w:p>
          <w:p w:rsidR="00A448B9" w:rsidRDefault="00696C49" w:rsidP="00A448B9">
            <w:pPr>
              <w:pStyle w:val="DotleaderCD"/>
              <w:tabs>
                <w:tab w:val="left" w:pos="1875"/>
              </w:tabs>
            </w:pPr>
            <w:r>
              <w:tab/>
            </w:r>
            <w:r>
              <w:tab/>
            </w:r>
            <w:r w:rsidR="00B756C3">
              <w:t>N</w:t>
            </w:r>
            <w:r w:rsidR="00A448B9">
              <w:t>one</w:t>
            </w:r>
          </w:p>
          <w:p w:rsidR="00696C49" w:rsidRDefault="00696C49" w:rsidP="00A64605">
            <w:pPr>
              <w:pStyle w:val="DotleaderCD"/>
            </w:pPr>
            <w:r>
              <w:tab/>
            </w:r>
            <w:r>
              <w:tab/>
            </w:r>
          </w:p>
          <w:p w:rsidR="00696C49" w:rsidRDefault="00696C49" w:rsidP="00A64605">
            <w:pPr>
              <w:pStyle w:val="BulletCD"/>
            </w:pPr>
            <w:r>
              <w:t xml:space="preserve">The </w:t>
            </w:r>
            <w:r>
              <w:rPr>
                <w:i/>
                <w:iCs/>
              </w:rPr>
              <w:t>Consultant</w:t>
            </w:r>
            <w:r>
              <w:t xml:space="preserve">'s total liability to the </w:t>
            </w:r>
            <w:r>
              <w:rPr>
                <w:i/>
                <w:iCs/>
              </w:rPr>
              <w:t>Employer</w:t>
            </w:r>
            <w:r>
              <w:t xml:space="preserve"> for all matters arising under or in connection with this contract, other than the excluded matters, is limited to</w:t>
            </w:r>
          </w:p>
          <w:p w:rsidR="00696C49" w:rsidRDefault="00B756C3" w:rsidP="00B756C3">
            <w:pPr>
              <w:pStyle w:val="DotleaderCD"/>
              <w:ind w:left="284"/>
            </w:pPr>
            <w:r>
              <w:t>£20M for any one claim without limit to the number of claims</w:t>
            </w:r>
          </w:p>
        </w:tc>
      </w:tr>
      <w:tr w:rsidR="00696C49" w:rsidTr="00696C49">
        <w:tc>
          <w:tcPr>
            <w:tcW w:w="2376" w:type="dxa"/>
          </w:tcPr>
          <w:p w:rsidR="00696C49" w:rsidRDefault="00696C49" w:rsidP="00A64605">
            <w:pPr>
              <w:pStyle w:val="Heading3CD"/>
            </w:pPr>
            <w:r>
              <w:t>Optional statements</w:t>
            </w:r>
          </w:p>
        </w:tc>
        <w:tc>
          <w:tcPr>
            <w:tcW w:w="7655" w:type="dxa"/>
            <w:gridSpan w:val="3"/>
          </w:tcPr>
          <w:p w:rsidR="00696C49" w:rsidRDefault="00696C49" w:rsidP="00A64605">
            <w:pPr>
              <w:pStyle w:val="Heading4CD"/>
              <w:rPr>
                <w:i/>
                <w:u w:val="double"/>
              </w:rPr>
            </w:pPr>
            <w:r>
              <w:t xml:space="preserve">If the </w:t>
            </w:r>
            <w:r>
              <w:rPr>
                <w:i/>
              </w:rPr>
              <w:t>Employer</w:t>
            </w:r>
            <w:r>
              <w:t xml:space="preserve"> has decided the </w:t>
            </w:r>
            <w:r>
              <w:rPr>
                <w:i/>
              </w:rPr>
              <w:t>completion date</w:t>
            </w:r>
            <w:r>
              <w:t xml:space="preserve"> for the whole of the </w:t>
            </w:r>
            <w:r>
              <w:rPr>
                <w:i/>
              </w:rPr>
              <w:t>services</w:t>
            </w:r>
          </w:p>
          <w:p w:rsidR="00696C49" w:rsidRDefault="00696C49" w:rsidP="00A64605">
            <w:pPr>
              <w:pStyle w:val="BulletCD"/>
              <w:rPr>
                <w:i/>
                <w:u w:val="double"/>
              </w:rPr>
            </w:pPr>
            <w:r>
              <w:t xml:space="preserve">The </w:t>
            </w:r>
            <w:r>
              <w:rPr>
                <w:i/>
              </w:rPr>
              <w:t>completion date</w:t>
            </w:r>
            <w:r>
              <w:t xml:space="preserve"> for the whole of the </w:t>
            </w:r>
            <w:r>
              <w:rPr>
                <w:i/>
              </w:rPr>
              <w:t>services</w:t>
            </w:r>
            <w:r>
              <w:t xml:space="preserve"> is </w:t>
            </w:r>
            <w:r w:rsidR="0097771C" w:rsidRPr="001669EB">
              <w:t>31 March 202</w:t>
            </w:r>
            <w:r w:rsidR="001669EB" w:rsidRPr="001669EB">
              <w:t>6</w:t>
            </w:r>
            <w:r w:rsidR="001669EB">
              <w:t>.</w:t>
            </w:r>
          </w:p>
          <w:p w:rsidR="00696C49" w:rsidRDefault="00696C49" w:rsidP="00A64605">
            <w:pPr>
              <w:pStyle w:val="Heading4CD"/>
              <w:rPr>
                <w:i/>
                <w:u w:val="double"/>
              </w:rPr>
            </w:pPr>
            <w:r>
              <w:t>If no programme is identified in part two of the Contract Data</w:t>
            </w:r>
          </w:p>
          <w:p w:rsidR="00696C49" w:rsidRDefault="00696C49" w:rsidP="00A64605">
            <w:pPr>
              <w:pStyle w:val="BulletCD"/>
            </w:pPr>
            <w:r>
              <w:t xml:space="preserve">The </w:t>
            </w:r>
            <w:r>
              <w:rPr>
                <w:i/>
              </w:rPr>
              <w:t>Consultant</w:t>
            </w:r>
            <w:r>
              <w:t xml:space="preserve"> is to submit a first programme for acceptance within </w:t>
            </w:r>
            <w:r w:rsidR="00543D56">
              <w:t>12</w:t>
            </w:r>
            <w:r w:rsidR="00B756C3" w:rsidRPr="0097771C">
              <w:t xml:space="preserve"> weeks</w:t>
            </w:r>
          </w:p>
          <w:p w:rsidR="00696C49" w:rsidRDefault="00696C49" w:rsidP="00A64605">
            <w:pPr>
              <w:pStyle w:val="NormalCD"/>
            </w:pPr>
            <w:r>
              <w:lastRenderedPageBreak/>
              <w:tab/>
              <w:t>weeks of the Contract Date.</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 xml:space="preserve">If the </w:t>
            </w:r>
            <w:r>
              <w:rPr>
                <w:i/>
                <w:iCs/>
              </w:rPr>
              <w:t xml:space="preserve">Employer </w:t>
            </w:r>
            <w:r>
              <w:t xml:space="preserve">has identified work which is to meet a stated </w:t>
            </w:r>
            <w:r>
              <w:rPr>
                <w:i/>
                <w:iCs/>
              </w:rPr>
              <w:t>condition</w:t>
            </w:r>
            <w:r>
              <w:t xml:space="preserve"> by a </w:t>
            </w:r>
            <w:r>
              <w:rPr>
                <w:i/>
                <w:iCs/>
              </w:rPr>
              <w:t>key date</w:t>
            </w:r>
          </w:p>
          <w:p w:rsidR="00696C49" w:rsidRDefault="00696C49" w:rsidP="00A64605">
            <w:pPr>
              <w:pStyle w:val="BulletCD"/>
            </w:pPr>
            <w:r>
              <w:t xml:space="preserve">The </w:t>
            </w:r>
            <w:r>
              <w:rPr>
                <w:i/>
                <w:iCs/>
              </w:rPr>
              <w:t>key dates</w:t>
            </w:r>
            <w:r>
              <w:t xml:space="preserve"> and </w:t>
            </w:r>
            <w:r>
              <w:rPr>
                <w:i/>
                <w:iCs/>
              </w:rPr>
              <w:t xml:space="preserve">conditions </w:t>
            </w:r>
            <w:r>
              <w:t xml:space="preserve">to be met are </w:t>
            </w:r>
          </w:p>
          <w:p w:rsidR="00696C49" w:rsidRDefault="00696C49" w:rsidP="00A64605">
            <w:pPr>
              <w:pStyle w:val="NormalCD"/>
              <w:tabs>
                <w:tab w:val="right" w:pos="3294"/>
                <w:tab w:val="left" w:pos="4712"/>
                <w:tab w:val="right" w:pos="6838"/>
              </w:tabs>
              <w:rPr>
                <w:i/>
                <w:iCs/>
              </w:rPr>
            </w:pPr>
            <w:r>
              <w:tab/>
            </w:r>
            <w:r>
              <w:rPr>
                <w:i/>
                <w:iCs/>
              </w:rPr>
              <w:t>condition</w:t>
            </w:r>
            <w:r>
              <w:t xml:space="preserve"> to be met</w:t>
            </w:r>
            <w:r>
              <w:tab/>
            </w:r>
            <w:r>
              <w:tab/>
            </w:r>
            <w:r>
              <w:rPr>
                <w:i/>
                <w:iCs/>
              </w:rPr>
              <w:t>key date</w:t>
            </w:r>
          </w:p>
          <w:p w:rsidR="00696C49" w:rsidRDefault="00696C49" w:rsidP="00A64605">
            <w:pPr>
              <w:pStyle w:val="NormalCD"/>
              <w:tabs>
                <w:tab w:val="right" w:leader="dot" w:pos="3294"/>
                <w:tab w:val="left" w:pos="4712"/>
                <w:tab w:val="right" w:leader="dot" w:pos="6838"/>
              </w:tabs>
            </w:pPr>
            <w:r>
              <w:tab/>
              <w:t>1</w:t>
            </w:r>
            <w:r w:rsidR="00543D56">
              <w:t xml:space="preserve"> NONE</w:t>
            </w:r>
            <w:r>
              <w:tab/>
            </w:r>
            <w:r>
              <w:tab/>
            </w:r>
            <w:r>
              <w:tab/>
            </w:r>
          </w:p>
          <w:p w:rsidR="00696C49" w:rsidRDefault="00696C49" w:rsidP="00A64605">
            <w:pPr>
              <w:pStyle w:val="NormalCD"/>
              <w:tabs>
                <w:tab w:val="right" w:leader="dot" w:pos="3294"/>
                <w:tab w:val="left" w:pos="4712"/>
                <w:tab w:val="right" w:leader="dot" w:pos="6838"/>
              </w:tabs>
            </w:pPr>
            <w:r>
              <w:tab/>
              <w:t>2</w:t>
            </w:r>
            <w:r>
              <w:tab/>
            </w:r>
            <w:r>
              <w:tab/>
            </w:r>
            <w:r>
              <w:tab/>
            </w:r>
          </w:p>
          <w:p w:rsidR="00696C49" w:rsidRDefault="00696C49" w:rsidP="00A64605">
            <w:pPr>
              <w:pStyle w:val="NormalCD"/>
              <w:tabs>
                <w:tab w:val="right" w:leader="dot" w:pos="3294"/>
                <w:tab w:val="left" w:pos="4712"/>
                <w:tab w:val="right" w:leader="dot" w:pos="6838"/>
              </w:tabs>
            </w:pPr>
            <w:r>
              <w:tab/>
              <w:t>3</w:t>
            </w:r>
            <w:r>
              <w:tab/>
            </w:r>
            <w:r>
              <w:tab/>
            </w:r>
            <w:r>
              <w:tab/>
            </w:r>
          </w:p>
        </w:tc>
      </w:tr>
      <w:tr w:rsidR="00696C49" w:rsidTr="00696C49">
        <w:tc>
          <w:tcPr>
            <w:tcW w:w="2376" w:type="dxa"/>
          </w:tcPr>
          <w:p w:rsidR="00696C49" w:rsidRDefault="00696C49" w:rsidP="00A64605">
            <w:pPr>
              <w:keepNext/>
              <w:keepLines/>
              <w:jc w:val="right"/>
            </w:pPr>
          </w:p>
        </w:tc>
        <w:tc>
          <w:tcPr>
            <w:tcW w:w="7655" w:type="dxa"/>
            <w:gridSpan w:val="3"/>
          </w:tcPr>
          <w:p w:rsidR="00696C49" w:rsidRDefault="00696C49" w:rsidP="00A64605">
            <w:pPr>
              <w:pStyle w:val="Heading4CD"/>
            </w:pPr>
            <w:r>
              <w:t>If the period in which payments are made is not three weeks and Y(</w:t>
            </w:r>
            <w:smartTag w:uri="urn:schemas-microsoft-com:office:smarttags" w:element="country-region">
              <w:smartTag w:uri="urn:schemas-microsoft-com:office:smarttags" w:element="place">
                <w:r>
                  <w:t>UK</w:t>
                </w:r>
              </w:smartTag>
            </w:smartTag>
            <w:r>
              <w:t>)2 is not used</w:t>
            </w:r>
          </w:p>
          <w:p w:rsidR="00696C49" w:rsidRDefault="00696C49" w:rsidP="00A64605">
            <w:pPr>
              <w:pStyle w:val="BulletCD"/>
            </w:pPr>
            <w:r>
              <w:t>The period within which payments are made is ……………………………………..</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If Y(</w:t>
            </w:r>
            <w:smartTag w:uri="urn:schemas-microsoft-com:office:smarttags" w:element="country-region">
              <w:smartTag w:uri="urn:schemas-microsoft-com:office:smarttags" w:element="place">
                <w:r>
                  <w:t>UK</w:t>
                </w:r>
              </w:smartTag>
            </w:smartTag>
            <w:r>
              <w:t>)2 is used and the final date for payment is not 14 days after the date when payment is due</w:t>
            </w:r>
          </w:p>
          <w:p w:rsidR="00696C49" w:rsidRDefault="00696C49" w:rsidP="00A64605">
            <w:pPr>
              <w:pStyle w:val="BulletCD"/>
            </w:pPr>
            <w:r>
              <w:t xml:space="preserve">The period for payment is </w:t>
            </w:r>
            <w:r w:rsidR="00B756C3" w:rsidRPr="001669EB">
              <w:t>21 days</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 xml:space="preserve">If the </w:t>
            </w:r>
            <w:r>
              <w:rPr>
                <w:i/>
              </w:rPr>
              <w:t>Employer</w:t>
            </w:r>
            <w:r>
              <w:rPr>
                <w:iCs/>
              </w:rPr>
              <w:t xml:space="preserve"> states any </w:t>
            </w:r>
            <w:r>
              <w:rPr>
                <w:i/>
              </w:rPr>
              <w:t>expenses</w:t>
            </w:r>
          </w:p>
          <w:p w:rsidR="00696C49" w:rsidRDefault="00696C49" w:rsidP="00A64605">
            <w:pPr>
              <w:pStyle w:val="BulletCD"/>
            </w:pPr>
            <w:r>
              <w:t xml:space="preserve">The </w:t>
            </w:r>
            <w:r>
              <w:rPr>
                <w:i/>
                <w:iCs/>
              </w:rPr>
              <w:t>expenses</w:t>
            </w:r>
            <w:r>
              <w:t xml:space="preserve"> stated by the </w:t>
            </w:r>
            <w:r>
              <w:rPr>
                <w:i/>
                <w:iCs/>
              </w:rPr>
              <w:t>Employer</w:t>
            </w:r>
            <w:r>
              <w:t xml:space="preserve"> are</w:t>
            </w:r>
          </w:p>
          <w:p w:rsidR="00696C49" w:rsidRDefault="00696C49" w:rsidP="00A64605">
            <w:pPr>
              <w:pStyle w:val="NormalCD"/>
              <w:tabs>
                <w:tab w:val="right" w:pos="3294"/>
                <w:tab w:val="left" w:pos="4712"/>
                <w:tab w:val="right" w:pos="6838"/>
              </w:tabs>
            </w:pPr>
            <w:r>
              <w:tab/>
              <w:t>item</w:t>
            </w:r>
            <w:r>
              <w:tab/>
            </w:r>
            <w:r>
              <w:tab/>
              <w:t>amount</w:t>
            </w:r>
          </w:p>
          <w:p w:rsidR="00696C49" w:rsidRDefault="00696C49" w:rsidP="00A64605">
            <w:pPr>
              <w:pStyle w:val="NormalCD"/>
              <w:tabs>
                <w:tab w:val="right" w:leader="dot" w:pos="3294"/>
                <w:tab w:val="left" w:pos="4712"/>
                <w:tab w:val="right" w:leader="dot" w:pos="6838"/>
              </w:tabs>
            </w:pPr>
            <w:r>
              <w:tab/>
            </w:r>
            <w:r w:rsidR="00A448B9">
              <w:t xml:space="preserve">NONE – to be included in </w:t>
            </w:r>
            <w:r w:rsidR="00A448B9" w:rsidRPr="00543D56">
              <w:rPr>
                <w:i/>
              </w:rPr>
              <w:t>staff rates</w:t>
            </w:r>
            <w:r>
              <w:tab/>
            </w:r>
            <w:r>
              <w:tab/>
            </w:r>
          </w:p>
          <w:p w:rsidR="00696C49" w:rsidRDefault="00696C49" w:rsidP="00A64605">
            <w:pPr>
              <w:pStyle w:val="NormalCD"/>
              <w:tabs>
                <w:tab w:val="right" w:leader="dot" w:pos="3294"/>
                <w:tab w:val="left" w:pos="4712"/>
                <w:tab w:val="right" w:leader="dot" w:pos="6838"/>
              </w:tabs>
            </w:pPr>
            <w:r>
              <w:tab/>
            </w:r>
            <w:r>
              <w:tab/>
            </w:r>
            <w:r>
              <w:tab/>
            </w:r>
            <w:r>
              <w:tab/>
            </w:r>
          </w:p>
          <w:p w:rsidR="00696C49" w:rsidRDefault="00696C49" w:rsidP="00A64605">
            <w:pPr>
              <w:pStyle w:val="NormalCD"/>
              <w:tabs>
                <w:tab w:val="right" w:leader="dot" w:pos="3294"/>
                <w:tab w:val="left" w:pos="4712"/>
                <w:tab w:val="right" w:leader="dot" w:pos="6838"/>
              </w:tabs>
            </w:pPr>
            <w:r>
              <w:tab/>
            </w:r>
            <w:r>
              <w:tab/>
            </w:r>
            <w:r>
              <w:tab/>
            </w:r>
            <w:r>
              <w:tab/>
            </w:r>
          </w:p>
        </w:tc>
      </w:tr>
      <w:tr w:rsidR="00696C49" w:rsidTr="00696C49">
        <w:tc>
          <w:tcPr>
            <w:tcW w:w="2376" w:type="dxa"/>
          </w:tcPr>
          <w:p w:rsidR="00696C49" w:rsidRDefault="00696C49" w:rsidP="00A64605">
            <w:pPr>
              <w:jc w:val="right"/>
            </w:pPr>
          </w:p>
        </w:tc>
        <w:tc>
          <w:tcPr>
            <w:tcW w:w="7655" w:type="dxa"/>
            <w:gridSpan w:val="3"/>
          </w:tcPr>
          <w:p w:rsidR="00696C49" w:rsidRPr="003B0627" w:rsidRDefault="00696C49" w:rsidP="00A64605">
            <w:pPr>
              <w:pStyle w:val="Heading4CD"/>
            </w:pPr>
            <w:r w:rsidRPr="003B0627">
              <w:t xml:space="preserve">If the </w:t>
            </w:r>
            <w:r w:rsidRPr="003B0627">
              <w:rPr>
                <w:i/>
              </w:rPr>
              <w:t>Consultant</w:t>
            </w:r>
            <w:r w:rsidRPr="003B0627">
              <w:t xml:space="preserve"> is to provide additional insurances</w:t>
            </w:r>
          </w:p>
          <w:p w:rsidR="00696C49" w:rsidRPr="003B0627" w:rsidRDefault="00696C49" w:rsidP="00A64605">
            <w:pPr>
              <w:pStyle w:val="BulletCD"/>
            </w:pPr>
            <w:r w:rsidRPr="003B0627">
              <w:t xml:space="preserve">The </w:t>
            </w:r>
            <w:r w:rsidRPr="003B0627">
              <w:rPr>
                <w:i/>
              </w:rPr>
              <w:t>Consultant</w:t>
            </w:r>
            <w:r w:rsidRPr="003B0627">
              <w:t xml:space="preserve"> provides these additional insurances</w:t>
            </w:r>
          </w:p>
          <w:p w:rsidR="00696C49" w:rsidRPr="003B0627" w:rsidRDefault="00696C49" w:rsidP="00A64605">
            <w:pPr>
              <w:pStyle w:val="DotleaderCD"/>
            </w:pPr>
            <w:r w:rsidRPr="003B0627">
              <w:tab/>
              <w:t>1. Insurance against</w:t>
            </w:r>
            <w:r w:rsidRPr="003B0627">
              <w:tab/>
            </w:r>
          </w:p>
          <w:p w:rsidR="00696C49" w:rsidRPr="003B0627" w:rsidRDefault="00696C49" w:rsidP="00A64605">
            <w:pPr>
              <w:pStyle w:val="DotleaderCD"/>
            </w:pPr>
            <w:r w:rsidRPr="003B0627">
              <w:tab/>
              <w:t>Cover is</w:t>
            </w:r>
            <w:r w:rsidRPr="003B0627">
              <w:tab/>
            </w:r>
          </w:p>
          <w:p w:rsidR="00696C49" w:rsidRPr="003B0627" w:rsidRDefault="00696C49" w:rsidP="00A64605">
            <w:pPr>
              <w:pStyle w:val="DotleaderCD"/>
            </w:pPr>
            <w:r w:rsidRPr="003B0627">
              <w:tab/>
              <w:t>Period of cover</w:t>
            </w:r>
            <w:r w:rsidRPr="003B0627">
              <w:tab/>
            </w:r>
          </w:p>
          <w:p w:rsidR="00696C49" w:rsidRPr="003B0627" w:rsidRDefault="00696C49" w:rsidP="00A64605">
            <w:pPr>
              <w:pStyle w:val="DotleaderCD"/>
            </w:pPr>
            <w:r w:rsidRPr="003B0627">
              <w:tab/>
              <w:t>Deductibles are</w:t>
            </w:r>
            <w:r w:rsidRPr="003B0627">
              <w:tab/>
            </w:r>
          </w:p>
          <w:p w:rsidR="00696C49" w:rsidRPr="003B0627" w:rsidRDefault="00696C49" w:rsidP="00A64605">
            <w:pPr>
              <w:pStyle w:val="DotleaderCD"/>
            </w:pPr>
            <w:r w:rsidRPr="003B0627">
              <w:tab/>
              <w:t>2. Insurance against</w:t>
            </w:r>
            <w:r w:rsidRPr="003B0627">
              <w:tab/>
            </w:r>
          </w:p>
          <w:p w:rsidR="00696C49" w:rsidRPr="003B0627" w:rsidRDefault="00696C49" w:rsidP="00A64605">
            <w:pPr>
              <w:pStyle w:val="DotleaderCD"/>
            </w:pPr>
            <w:r w:rsidRPr="003B0627">
              <w:tab/>
              <w:t>Cover is</w:t>
            </w:r>
            <w:r w:rsidRPr="003B0627">
              <w:tab/>
            </w:r>
          </w:p>
          <w:p w:rsidR="00696C49" w:rsidRPr="003B0627" w:rsidRDefault="00696C49" w:rsidP="00A64605">
            <w:pPr>
              <w:pStyle w:val="DotleaderCD"/>
            </w:pPr>
            <w:r w:rsidRPr="003B0627">
              <w:tab/>
              <w:t>Period of cover</w:t>
            </w:r>
            <w:r w:rsidRPr="003B0627">
              <w:tab/>
            </w:r>
          </w:p>
          <w:p w:rsidR="00696C49" w:rsidRDefault="00696C49" w:rsidP="00A64605">
            <w:pPr>
              <w:pStyle w:val="DotleaderCD"/>
            </w:pPr>
            <w:r w:rsidRPr="003B0627">
              <w:tab/>
              <w:t>Deductibles are</w:t>
            </w:r>
            <w:r>
              <w:tab/>
            </w:r>
          </w:p>
        </w:tc>
      </w:tr>
      <w:tr w:rsidR="00696C49" w:rsidTr="00696C49">
        <w:tc>
          <w:tcPr>
            <w:tcW w:w="2376" w:type="dxa"/>
          </w:tcPr>
          <w:p w:rsidR="00696C49" w:rsidRDefault="00696C49" w:rsidP="00A64605">
            <w:pPr>
              <w:spacing w:line="360" w:lineRule="auto"/>
              <w:jc w:val="right"/>
            </w:pPr>
            <w:r>
              <w:br w:type="page"/>
            </w:r>
          </w:p>
        </w:tc>
        <w:tc>
          <w:tcPr>
            <w:tcW w:w="7655" w:type="dxa"/>
            <w:gridSpan w:val="3"/>
          </w:tcPr>
          <w:p w:rsidR="00696C49" w:rsidRDefault="00696C49" w:rsidP="00A64605">
            <w:pPr>
              <w:pStyle w:val="Heading4CD"/>
            </w:pPr>
            <w:r>
              <w:t xml:space="preserve">If the </w:t>
            </w:r>
            <w:r>
              <w:rPr>
                <w:i/>
              </w:rPr>
              <w:t>tribunal</w:t>
            </w:r>
            <w:r>
              <w:t xml:space="preserve"> is arbitration</w:t>
            </w:r>
          </w:p>
          <w:p w:rsidR="00696C49" w:rsidRDefault="00696C49" w:rsidP="00A64605">
            <w:pPr>
              <w:pStyle w:val="BulletCD"/>
            </w:pPr>
            <w:r>
              <w:rPr>
                <w:spacing w:val="-2"/>
              </w:rPr>
              <w:t>The</w:t>
            </w:r>
            <w:r>
              <w:rPr>
                <w:i/>
                <w:iCs/>
                <w:spacing w:val="-2"/>
              </w:rPr>
              <w:t xml:space="preserve"> arbitration procedure</w:t>
            </w:r>
            <w:r>
              <w:rPr>
                <w:spacing w:val="-2"/>
              </w:rPr>
              <w:t xml:space="preserve"> is</w:t>
            </w:r>
          </w:p>
          <w:p w:rsidR="00696C49" w:rsidRDefault="00696C49" w:rsidP="00A64605">
            <w:pPr>
              <w:pStyle w:val="DotleaderCD"/>
            </w:pPr>
            <w:r>
              <w:tab/>
            </w:r>
            <w:r>
              <w:tab/>
            </w:r>
          </w:p>
          <w:p w:rsidR="00696C49" w:rsidRDefault="00696C49" w:rsidP="00A64605">
            <w:pPr>
              <w:pStyle w:val="BulletCD"/>
            </w:pPr>
            <w:r>
              <w:t>The place where arbitration is to be held is</w:t>
            </w:r>
          </w:p>
          <w:p w:rsidR="00696C49" w:rsidRDefault="00696C49" w:rsidP="00A64605">
            <w:pPr>
              <w:pStyle w:val="DotleaderCD"/>
              <w:rPr>
                <w:spacing w:val="-2"/>
              </w:rPr>
            </w:pPr>
            <w:r>
              <w:tab/>
            </w:r>
            <w:r>
              <w:tab/>
            </w:r>
          </w:p>
          <w:p w:rsidR="00696C49" w:rsidRDefault="00696C49" w:rsidP="00A64605">
            <w:pPr>
              <w:pStyle w:val="BulletCD"/>
              <w:rPr>
                <w:spacing w:val="-2"/>
              </w:rPr>
            </w:pPr>
            <w:r>
              <w:t>The person or organisation who will choose an arbitrator</w:t>
            </w:r>
          </w:p>
          <w:p w:rsidR="00696C49" w:rsidRDefault="00696C49" w:rsidP="00696C49">
            <w:pPr>
              <w:numPr>
                <w:ilvl w:val="0"/>
                <w:numId w:val="1"/>
              </w:numPr>
              <w:tabs>
                <w:tab w:val="left" w:pos="-720"/>
                <w:tab w:val="left" w:pos="0"/>
                <w:tab w:val="left" w:pos="426"/>
                <w:tab w:val="left" w:pos="720"/>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rPr>
                <w:spacing w:val="-2"/>
              </w:rPr>
            </w:pPr>
            <w:r>
              <w:rPr>
                <w:spacing w:val="-2"/>
              </w:rPr>
              <w:t>if the Parties cannot agree a choice or</w:t>
            </w:r>
          </w:p>
          <w:p w:rsidR="00696C49" w:rsidRDefault="00696C49" w:rsidP="00696C49">
            <w:pPr>
              <w:numPr>
                <w:ilvl w:val="0"/>
                <w:numId w:val="1"/>
              </w:numPr>
              <w:tabs>
                <w:tab w:val="left" w:pos="-720"/>
                <w:tab w:val="left" w:pos="0"/>
                <w:tab w:val="left" w:pos="426"/>
                <w:tab w:val="left" w:pos="720"/>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spacing w:line="360" w:lineRule="auto"/>
              <w:rPr>
                <w:spacing w:val="-2"/>
              </w:rPr>
            </w:pPr>
            <w:r>
              <w:rPr>
                <w:spacing w:val="-2"/>
              </w:rPr>
              <w:t xml:space="preserve">if the </w:t>
            </w:r>
            <w:r>
              <w:rPr>
                <w:i/>
                <w:iCs/>
                <w:spacing w:val="-2"/>
              </w:rPr>
              <w:t>arbitration procedure</w:t>
            </w:r>
            <w:r>
              <w:rPr>
                <w:spacing w:val="-2"/>
              </w:rPr>
              <w:t xml:space="preserve"> does not state who selects an arbitrator is</w:t>
            </w:r>
          </w:p>
          <w:p w:rsidR="00696C49" w:rsidRDefault="00696C49" w:rsidP="00A64605">
            <w:pPr>
              <w:pStyle w:val="DotleaderCD"/>
            </w:pPr>
            <w:r>
              <w:tab/>
            </w:r>
            <w:r>
              <w:tab/>
            </w:r>
          </w:p>
          <w:p w:rsidR="00696C49" w:rsidRDefault="00696C49" w:rsidP="00A64605">
            <w:pPr>
              <w:pStyle w:val="BodyText3"/>
              <w:spacing w:line="360" w:lineRule="auto"/>
            </w:pPr>
            <w:r>
              <w:t>If this contract is a subcontract and the main contract provides for joint adjudication of disputes</w:t>
            </w:r>
          </w:p>
          <w:p w:rsidR="00696C49" w:rsidRDefault="00696C49" w:rsidP="00A64605">
            <w:pPr>
              <w:pStyle w:val="BulletCD"/>
            </w:pPr>
            <w:r>
              <w:lastRenderedPageBreak/>
              <w:t>The main contract Adjudicator is ………………………………………………………</w:t>
            </w:r>
          </w:p>
          <w:p w:rsidR="00696C49" w:rsidRDefault="00696C49" w:rsidP="00A64605">
            <w:pPr>
              <w:pStyle w:val="DotleaderCD"/>
              <w:rPr>
                <w:b/>
                <w:spacing w:val="-2"/>
              </w:rPr>
            </w:pPr>
            <w:r>
              <w:rPr>
                <w:b/>
                <w:spacing w:val="-2"/>
              </w:rPr>
              <w:t>If Option A is used</w:t>
            </w:r>
          </w:p>
          <w:p w:rsidR="00696C49" w:rsidRDefault="00696C49" w:rsidP="00A64605">
            <w:pPr>
              <w:pStyle w:val="BulletCD"/>
              <w:rPr>
                <w:b/>
              </w:rPr>
            </w:pPr>
            <w:r>
              <w:t xml:space="preserve">The </w:t>
            </w:r>
            <w:r>
              <w:rPr>
                <w:i/>
              </w:rPr>
              <w:t>Consultant</w:t>
            </w:r>
            <w:r>
              <w:t xml:space="preserve"> prepares forecasts of the total </w:t>
            </w:r>
            <w:r>
              <w:rPr>
                <w:i/>
              </w:rPr>
              <w:t>expenses</w:t>
            </w:r>
            <w:r>
              <w:t xml:space="preserve"> at intervals no longer than ……………………………… weeks.</w:t>
            </w:r>
          </w:p>
          <w:p w:rsidR="00696C49" w:rsidRDefault="00696C49" w:rsidP="00A64605">
            <w:pPr>
              <w:pStyle w:val="DotleaderCD"/>
              <w:rPr>
                <w:b/>
                <w:spacing w:val="-2"/>
              </w:rPr>
            </w:pPr>
            <w:r>
              <w:rPr>
                <w:b/>
                <w:spacing w:val="-2"/>
              </w:rPr>
              <w:t>If Option C, E or G is used</w:t>
            </w:r>
          </w:p>
          <w:p w:rsidR="00696C49" w:rsidRDefault="00696C49" w:rsidP="00A64605">
            <w:pPr>
              <w:pStyle w:val="BulletCD"/>
              <w:rPr>
                <w:b/>
              </w:rPr>
            </w:pPr>
            <w:r>
              <w:t xml:space="preserve">The </w:t>
            </w:r>
            <w:r>
              <w:rPr>
                <w:i/>
              </w:rPr>
              <w:t>Consultant</w:t>
            </w:r>
            <w:r>
              <w:t xml:space="preserve"> prepares forecasts of the total Time Charge and </w:t>
            </w:r>
            <w:r>
              <w:rPr>
                <w:i/>
              </w:rPr>
              <w:t>expenses</w:t>
            </w:r>
            <w:r>
              <w:t xml:space="preserve"> at intervals no longer than </w:t>
            </w:r>
            <w:r w:rsidR="00A448B9">
              <w:t>5</w:t>
            </w:r>
            <w:r>
              <w:t xml:space="preserve"> weeks.</w:t>
            </w:r>
          </w:p>
          <w:p w:rsidR="00696C49" w:rsidRDefault="00696C49" w:rsidP="00A64605">
            <w:pPr>
              <w:pStyle w:val="BulletCD"/>
              <w:rPr>
                <w:b/>
              </w:rPr>
            </w:pPr>
            <w:r>
              <w:rPr>
                <w:spacing w:val="-2"/>
              </w:rPr>
              <w:t xml:space="preserve">The </w:t>
            </w:r>
            <w:r>
              <w:rPr>
                <w:i/>
                <w:spacing w:val="-2"/>
              </w:rPr>
              <w:t>exchange rates</w:t>
            </w:r>
            <w:r>
              <w:rPr>
                <w:spacing w:val="-2"/>
              </w:rPr>
              <w:t xml:space="preserve"> are those published in …………</w:t>
            </w:r>
            <w:r w:rsidR="00B756C3">
              <w:rPr>
                <w:spacing w:val="-2"/>
              </w:rPr>
              <w:t>N/A</w:t>
            </w:r>
            <w:r>
              <w:rPr>
                <w:spacing w:val="-2"/>
              </w:rPr>
              <w:t>………………………………… on …………………………………….. (date).</w:t>
            </w:r>
          </w:p>
          <w:p w:rsidR="00696C49" w:rsidRDefault="00696C49" w:rsidP="00A64605">
            <w:pPr>
              <w:pStyle w:val="DotleaderCD"/>
              <w:rPr>
                <w:b/>
                <w:spacing w:val="-2"/>
              </w:rPr>
            </w:pPr>
            <w:r>
              <w:rPr>
                <w:b/>
                <w:spacing w:val="-2"/>
              </w:rPr>
              <w:t>If Option C is used</w:t>
            </w:r>
          </w:p>
          <w:p w:rsidR="00696C49" w:rsidRDefault="00696C49" w:rsidP="00A64605">
            <w:pPr>
              <w:pStyle w:val="BulletCD"/>
              <w:rPr>
                <w:b/>
              </w:rPr>
            </w:pPr>
            <w:r>
              <w:t xml:space="preserve">The </w:t>
            </w:r>
            <w:r>
              <w:rPr>
                <w:i/>
              </w:rPr>
              <w:t>Consultant’s share percentages</w:t>
            </w:r>
            <w:r>
              <w:t xml:space="preserve"> and the </w:t>
            </w:r>
            <w:r>
              <w:rPr>
                <w:i/>
                <w:iCs/>
              </w:rPr>
              <w:t>share ranges</w:t>
            </w:r>
            <w:r>
              <w:t xml:space="preserve"> are</w:t>
            </w:r>
          </w:p>
          <w:p w:rsidR="00696C49" w:rsidRDefault="00696C49" w:rsidP="00A64605">
            <w:pPr>
              <w:pStyle w:val="NormalCD"/>
              <w:rPr>
                <w:bCs/>
              </w:rPr>
            </w:pPr>
            <w:r>
              <w:rPr>
                <w:b/>
              </w:rPr>
              <w:tab/>
            </w:r>
            <w:r>
              <w:rPr>
                <w:bCs/>
                <w:i/>
                <w:iCs/>
              </w:rPr>
              <w:t>share range</w:t>
            </w:r>
            <w:r>
              <w:rPr>
                <w:bCs/>
                <w:i/>
                <w:iCs/>
              </w:rPr>
              <w:tab/>
            </w:r>
            <w:r>
              <w:rPr>
                <w:bCs/>
                <w:i/>
                <w:iCs/>
              </w:rPr>
              <w:tab/>
            </w:r>
            <w:r>
              <w:rPr>
                <w:bCs/>
                <w:i/>
                <w:iCs/>
              </w:rPr>
              <w:tab/>
            </w:r>
            <w:r>
              <w:rPr>
                <w:bCs/>
                <w:i/>
                <w:iCs/>
              </w:rPr>
              <w:tab/>
            </w:r>
            <w:r>
              <w:rPr>
                <w:i/>
              </w:rPr>
              <w:t xml:space="preserve">Consultant’s </w:t>
            </w:r>
            <w:r>
              <w:rPr>
                <w:bCs/>
                <w:i/>
                <w:iCs/>
              </w:rPr>
              <w:t>share percentage</w:t>
            </w:r>
          </w:p>
          <w:p w:rsidR="00696C49" w:rsidRDefault="00696C49" w:rsidP="00A64605">
            <w:pPr>
              <w:pStyle w:val="NormalCD"/>
              <w:rPr>
                <w:bCs/>
              </w:rPr>
            </w:pPr>
            <w:r>
              <w:rPr>
                <w:bCs/>
              </w:rPr>
              <w:tab/>
              <w:t>less than ……………………… %</w:t>
            </w:r>
            <w:r>
              <w:rPr>
                <w:bCs/>
              </w:rPr>
              <w:tab/>
              <w:t>……………………………………………. %</w:t>
            </w:r>
          </w:p>
          <w:p w:rsidR="00696C49" w:rsidRDefault="00696C49" w:rsidP="00A64605">
            <w:pPr>
              <w:pStyle w:val="NormalCD"/>
              <w:rPr>
                <w:bCs/>
              </w:rPr>
            </w:pPr>
            <w:r>
              <w:rPr>
                <w:bCs/>
              </w:rPr>
              <w:tab/>
              <w:t>from ……….. % to …………… %</w:t>
            </w:r>
            <w:r>
              <w:rPr>
                <w:bCs/>
              </w:rPr>
              <w:tab/>
              <w:t>……………………………………………. %</w:t>
            </w:r>
          </w:p>
          <w:p w:rsidR="00696C49" w:rsidRDefault="00696C49" w:rsidP="00A64605">
            <w:pPr>
              <w:pStyle w:val="NormalCD"/>
              <w:rPr>
                <w:bCs/>
              </w:rPr>
            </w:pPr>
            <w:r>
              <w:rPr>
                <w:bCs/>
              </w:rPr>
              <w:tab/>
              <w:t>from ……….. % to …………… %</w:t>
            </w:r>
            <w:r>
              <w:rPr>
                <w:bCs/>
              </w:rPr>
              <w:tab/>
              <w:t>……………………………………………. %</w:t>
            </w:r>
          </w:p>
          <w:p w:rsidR="00696C49" w:rsidRDefault="00696C49" w:rsidP="00A64605">
            <w:pPr>
              <w:pStyle w:val="BulletCD"/>
              <w:numPr>
                <w:ilvl w:val="0"/>
                <w:numId w:val="0"/>
              </w:numPr>
              <w:ind w:left="284" w:hanging="284"/>
            </w:pPr>
            <w:r>
              <w:tab/>
              <w:t>greater than…………………… %</w:t>
            </w:r>
            <w:r>
              <w:tab/>
              <w:t>……………………………………………. %</w:t>
            </w:r>
          </w:p>
          <w:p w:rsidR="00696C49" w:rsidRDefault="00696C49" w:rsidP="00A64605">
            <w:pPr>
              <w:pStyle w:val="DotleaderCD"/>
              <w:rPr>
                <w:b/>
                <w:spacing w:val="-2"/>
              </w:rPr>
            </w:pPr>
            <w:r>
              <w:rPr>
                <w:b/>
                <w:spacing w:val="-2"/>
              </w:rPr>
              <w:t>If Option X1 is used</w:t>
            </w:r>
          </w:p>
          <w:p w:rsidR="00696C49" w:rsidRDefault="00696C49" w:rsidP="00A64605">
            <w:pPr>
              <w:pStyle w:val="BulletCD"/>
              <w:rPr>
                <w:b/>
              </w:rPr>
            </w:pPr>
            <w:r>
              <w:t xml:space="preserve">The </w:t>
            </w:r>
            <w:r>
              <w:rPr>
                <w:i/>
              </w:rPr>
              <w:t>index</w:t>
            </w:r>
            <w:r>
              <w:t xml:space="preserve"> is</w:t>
            </w:r>
            <w:r w:rsidR="00B756C3">
              <w:t xml:space="preserve"> </w:t>
            </w:r>
            <w:r w:rsidR="00B756C3" w:rsidRPr="00A448B9">
              <w:t>the</w:t>
            </w:r>
            <w:r w:rsidRPr="00A448B9">
              <w:t xml:space="preserve"> </w:t>
            </w:r>
            <w:r w:rsidR="003B0627" w:rsidRPr="00A448B9">
              <w:t>Consumer</w:t>
            </w:r>
            <w:r w:rsidR="00B756C3" w:rsidRPr="00A448B9">
              <w:t xml:space="preserve"> Price Index</w:t>
            </w:r>
          </w:p>
          <w:p w:rsidR="00696C49" w:rsidRDefault="00696C49" w:rsidP="00A64605">
            <w:pPr>
              <w:pStyle w:val="DotleaderCD"/>
              <w:rPr>
                <w:b/>
                <w:spacing w:val="-2"/>
              </w:rPr>
            </w:pPr>
            <w:r>
              <w:rPr>
                <w:b/>
                <w:spacing w:val="-2"/>
              </w:rPr>
              <w:t>If Option X2 is used</w:t>
            </w:r>
          </w:p>
          <w:p w:rsidR="00696C49" w:rsidRPr="00B756C3" w:rsidRDefault="00696C49" w:rsidP="00A64605">
            <w:pPr>
              <w:pStyle w:val="BulletCD"/>
              <w:rPr>
                <w:spacing w:val="-2"/>
              </w:rPr>
            </w:pPr>
            <w:r>
              <w:t xml:space="preserve">The </w:t>
            </w:r>
            <w:r w:rsidRPr="00B756C3">
              <w:rPr>
                <w:i/>
              </w:rPr>
              <w:t xml:space="preserve">law of the project is </w:t>
            </w:r>
            <w:r w:rsidR="00B756C3" w:rsidRPr="00B756C3">
              <w:rPr>
                <w:i/>
              </w:rPr>
              <w:t>the law of England</w:t>
            </w:r>
            <w:r>
              <w:tab/>
            </w:r>
            <w:r>
              <w:tab/>
            </w:r>
          </w:p>
          <w:p w:rsidR="00696C49" w:rsidRDefault="00696C49" w:rsidP="00A64605">
            <w:pPr>
              <w:pStyle w:val="DotleaderCD"/>
            </w:pPr>
          </w:p>
        </w:tc>
      </w:tr>
      <w:tr w:rsidR="00696C49" w:rsidTr="00696C49">
        <w:tc>
          <w:tcPr>
            <w:tcW w:w="2376" w:type="dxa"/>
          </w:tcPr>
          <w:p w:rsidR="00696C49" w:rsidRDefault="00696C49" w:rsidP="00A64605">
            <w:pPr>
              <w:keepNext/>
              <w:keepLines/>
              <w:jc w:val="right"/>
            </w:pPr>
          </w:p>
        </w:tc>
        <w:tc>
          <w:tcPr>
            <w:tcW w:w="7655" w:type="dxa"/>
            <w:gridSpan w:val="3"/>
          </w:tcPr>
          <w:p w:rsidR="00696C49" w:rsidRDefault="00696C49" w:rsidP="00A64605">
            <w:pPr>
              <w:pStyle w:val="Heading4CD"/>
              <w:keepNext/>
              <w:keepLines/>
            </w:pPr>
            <w:r>
              <w:t>If Option X3 is used</w:t>
            </w:r>
          </w:p>
          <w:p w:rsidR="00696C49" w:rsidRDefault="00696C49" w:rsidP="00A64605">
            <w:pPr>
              <w:pStyle w:val="BulletCD"/>
            </w:pPr>
            <w:r>
              <w:t xml:space="preserve">The </w:t>
            </w:r>
            <w:r>
              <w:rPr>
                <w:i/>
              </w:rPr>
              <w:t>Employer</w:t>
            </w:r>
            <w:r>
              <w:t xml:space="preserve"> will pay for the items or activities listed below in the currencies stated</w:t>
            </w:r>
          </w:p>
          <w:p w:rsidR="00696C49" w:rsidRDefault="00696C49" w:rsidP="00A64605">
            <w:pPr>
              <w:pStyle w:val="NormalCD"/>
              <w:keepNext/>
              <w:keepLines/>
              <w:spacing w:line="240" w:lineRule="auto"/>
              <w:rPr>
                <w:spacing w:val="-3"/>
              </w:rPr>
            </w:pPr>
            <w:r>
              <w:rPr>
                <w:spacing w:val="-3"/>
              </w:rPr>
              <w:tab/>
              <w:t>items and activities</w:t>
            </w:r>
            <w:r>
              <w:rPr>
                <w:spacing w:val="-3"/>
              </w:rPr>
              <w:tab/>
            </w:r>
            <w:r>
              <w:rPr>
                <w:spacing w:val="-3"/>
              </w:rPr>
              <w:tab/>
              <w:t>other currency</w:t>
            </w:r>
            <w:r>
              <w:rPr>
                <w:spacing w:val="-3"/>
              </w:rPr>
              <w:tab/>
            </w:r>
            <w:r>
              <w:rPr>
                <w:spacing w:val="-3"/>
              </w:rPr>
              <w:tab/>
              <w:t>total maximum payment</w:t>
            </w:r>
          </w:p>
          <w:p w:rsidR="00696C49" w:rsidRDefault="00696C49" w:rsidP="00A64605">
            <w:pPr>
              <w:pStyle w:val="NormalCD"/>
              <w:keepNext/>
              <w:keepLines/>
              <w:rPr>
                <w:spacing w:val="-3"/>
                <w:u w:val="single"/>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in the currency</w:t>
            </w:r>
          </w:p>
          <w:p w:rsidR="00696C49" w:rsidRDefault="00696C49" w:rsidP="00A64605">
            <w:pPr>
              <w:pStyle w:val="NormalCD"/>
              <w:keepNext/>
              <w:keepLines/>
            </w:pPr>
            <w:r>
              <w:rPr>
                <w:spacing w:val="-3"/>
              </w:rPr>
              <w:tab/>
              <w:t>1 …………………………</w:t>
            </w:r>
            <w:r>
              <w:rPr>
                <w:spacing w:val="-3"/>
              </w:rPr>
              <w:tab/>
              <w:t>…………………..</w:t>
            </w:r>
            <w:r>
              <w:rPr>
                <w:spacing w:val="-3"/>
              </w:rPr>
              <w:tab/>
              <w:t>………………………………</w:t>
            </w:r>
          </w:p>
          <w:p w:rsidR="00696C49" w:rsidRDefault="00696C49" w:rsidP="00A64605">
            <w:pPr>
              <w:pStyle w:val="NormalCD"/>
              <w:keepNext/>
              <w:keepLines/>
              <w:rPr>
                <w:spacing w:val="-3"/>
              </w:rPr>
            </w:pPr>
            <w:r>
              <w:rPr>
                <w:spacing w:val="-3"/>
              </w:rPr>
              <w:tab/>
              <w:t>2 …………………………</w:t>
            </w:r>
            <w:r>
              <w:rPr>
                <w:spacing w:val="-3"/>
              </w:rPr>
              <w:tab/>
              <w:t>…………………..</w:t>
            </w:r>
            <w:r>
              <w:rPr>
                <w:spacing w:val="-3"/>
              </w:rPr>
              <w:tab/>
              <w:t>………………………………</w:t>
            </w:r>
          </w:p>
          <w:p w:rsidR="00696C49" w:rsidRDefault="00696C49" w:rsidP="00A64605">
            <w:pPr>
              <w:pStyle w:val="NormalCD"/>
              <w:keepNext/>
              <w:keepLines/>
              <w:rPr>
                <w:spacing w:val="-3"/>
              </w:rPr>
            </w:pPr>
            <w:r>
              <w:rPr>
                <w:spacing w:val="-3"/>
              </w:rPr>
              <w:tab/>
              <w:t>3 …………………………</w:t>
            </w:r>
            <w:r>
              <w:rPr>
                <w:spacing w:val="-3"/>
              </w:rPr>
              <w:tab/>
              <w:t>…………………..</w:t>
            </w:r>
            <w:r>
              <w:rPr>
                <w:spacing w:val="-3"/>
              </w:rPr>
              <w:tab/>
              <w:t>………………………………</w:t>
            </w:r>
          </w:p>
          <w:p w:rsidR="00696C49" w:rsidRDefault="00696C49" w:rsidP="00A64605">
            <w:pPr>
              <w:pStyle w:val="BulletCD"/>
            </w:pPr>
            <w:r>
              <w:t xml:space="preserve">The </w:t>
            </w:r>
            <w:r>
              <w:rPr>
                <w:i/>
              </w:rPr>
              <w:t xml:space="preserve">exchange rates </w:t>
            </w:r>
            <w:r>
              <w:t>are those published in ………………………………………….</w:t>
            </w:r>
          </w:p>
          <w:p w:rsidR="00696C49" w:rsidRDefault="00696C49" w:rsidP="00A64605">
            <w:pPr>
              <w:pStyle w:val="DotleaderCD"/>
            </w:pPr>
            <w:r>
              <w:tab/>
              <w:t xml:space="preserve">on </w:t>
            </w:r>
            <w:r>
              <w:tab/>
              <w:t xml:space="preserve"> (date).</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rPr>
                <w:u w:val="double"/>
              </w:rPr>
            </w:pPr>
            <w:r>
              <w:t>If Option X5 is used</w:t>
            </w:r>
          </w:p>
          <w:p w:rsidR="00696C49" w:rsidRDefault="00696C49" w:rsidP="00A64605">
            <w:pPr>
              <w:pStyle w:val="BulletCD"/>
            </w:pPr>
            <w:r>
              <w:t xml:space="preserve">The </w:t>
            </w:r>
            <w:r>
              <w:rPr>
                <w:i/>
                <w:iCs/>
              </w:rPr>
              <w:t>completion date</w:t>
            </w:r>
            <w:r>
              <w:t xml:space="preserve"> for each </w:t>
            </w:r>
            <w:r>
              <w:rPr>
                <w:i/>
                <w:iCs/>
              </w:rPr>
              <w:t>section</w:t>
            </w:r>
            <w:r>
              <w:t xml:space="preserve"> of the </w:t>
            </w:r>
            <w:r>
              <w:rPr>
                <w:i/>
                <w:iCs/>
              </w:rPr>
              <w:t>services</w:t>
            </w:r>
            <w:r>
              <w:t xml:space="preserve"> is</w:t>
            </w:r>
          </w:p>
          <w:p w:rsidR="00696C49" w:rsidRDefault="00696C49" w:rsidP="00A64605">
            <w:pPr>
              <w:pStyle w:val="NormalCD"/>
              <w:rPr>
                <w:i/>
              </w:rPr>
            </w:pPr>
            <w:r>
              <w:rPr>
                <w:i/>
              </w:rPr>
              <w:tab/>
              <w:t>section</w:t>
            </w:r>
            <w:r>
              <w:tab/>
              <w:t>description</w:t>
            </w:r>
            <w:r>
              <w:tab/>
            </w:r>
            <w:r>
              <w:tab/>
            </w:r>
            <w:r>
              <w:tab/>
            </w:r>
            <w:r>
              <w:rPr>
                <w:i/>
              </w:rPr>
              <w:t>completion date</w:t>
            </w:r>
          </w:p>
          <w:p w:rsidR="00696C49" w:rsidRDefault="00696C49" w:rsidP="00A64605">
            <w:pPr>
              <w:pStyle w:val="NormalCD"/>
            </w:pPr>
            <w:r>
              <w:tab/>
              <w:t xml:space="preserve">1 </w:t>
            </w:r>
            <w:r>
              <w:tab/>
            </w:r>
            <w:r>
              <w:tab/>
              <w:t>……………………..……..</w:t>
            </w:r>
            <w:r>
              <w:tab/>
              <w:t>…………….…………………………</w:t>
            </w:r>
          </w:p>
          <w:p w:rsidR="00696C49" w:rsidRDefault="00696C49" w:rsidP="00A64605">
            <w:pPr>
              <w:pStyle w:val="NormalCD"/>
            </w:pPr>
            <w:r>
              <w:tab/>
              <w:t>2</w:t>
            </w:r>
            <w:r>
              <w:tab/>
            </w:r>
            <w:r>
              <w:tab/>
              <w:t>……………………..……..</w:t>
            </w:r>
            <w:r>
              <w:tab/>
              <w:t>…………….…………………………</w:t>
            </w:r>
          </w:p>
          <w:p w:rsidR="00696C49" w:rsidRDefault="00696C49" w:rsidP="00A64605">
            <w:pPr>
              <w:pStyle w:val="NormalCD"/>
            </w:pPr>
            <w:r>
              <w:tab/>
              <w:t>3</w:t>
            </w:r>
            <w:r>
              <w:tab/>
            </w:r>
            <w:r>
              <w:tab/>
              <w:t>……………………..……..</w:t>
            </w:r>
            <w:r>
              <w:tab/>
              <w:t>…………….…………………………</w:t>
            </w:r>
          </w:p>
          <w:p w:rsidR="00696C49" w:rsidRDefault="00696C49" w:rsidP="00A64605">
            <w:pPr>
              <w:pStyle w:val="NormalCD"/>
            </w:pPr>
            <w:r>
              <w:tab/>
              <w:t>4</w:t>
            </w:r>
            <w:r>
              <w:tab/>
            </w:r>
            <w:r>
              <w:tab/>
              <w:t>……………………..……..</w:t>
            </w:r>
            <w:r>
              <w:tab/>
              <w:t>…………….…………………………</w:t>
            </w:r>
          </w:p>
          <w:p w:rsidR="00696C49" w:rsidRDefault="00696C49" w:rsidP="00A64605">
            <w:pPr>
              <w:pStyle w:val="NormalCD"/>
            </w:pPr>
            <w:r>
              <w:tab/>
              <w:t>5</w:t>
            </w:r>
            <w:r>
              <w:tab/>
            </w:r>
            <w:r>
              <w:tab/>
              <w:t>……………………..……..</w:t>
            </w:r>
            <w:r>
              <w:tab/>
              <w:t>…………….…………………………</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rPr>
                <w:u w:val="double"/>
              </w:rPr>
            </w:pPr>
            <w:r>
              <w:t>If Options X5 and X6 are used together</w:t>
            </w:r>
          </w:p>
          <w:p w:rsidR="00696C49" w:rsidRDefault="00696C49" w:rsidP="00A64605">
            <w:pPr>
              <w:pStyle w:val="BulletCD"/>
              <w:rPr>
                <w:spacing w:val="-3"/>
              </w:rPr>
            </w:pPr>
            <w:r>
              <w:lastRenderedPageBreak/>
              <w:t xml:space="preserve">The bonus for each </w:t>
            </w:r>
            <w:r>
              <w:rPr>
                <w:i/>
              </w:rPr>
              <w:t>section</w:t>
            </w:r>
            <w:r>
              <w:t xml:space="preserve"> of the </w:t>
            </w:r>
            <w:r>
              <w:rPr>
                <w:i/>
                <w:iCs/>
              </w:rPr>
              <w:t>services</w:t>
            </w:r>
            <w:r>
              <w:t xml:space="preserve"> are</w:t>
            </w:r>
          </w:p>
          <w:p w:rsidR="00696C49" w:rsidRDefault="00696C49" w:rsidP="00A64605">
            <w:pPr>
              <w:pStyle w:val="NormalCD"/>
            </w:pPr>
            <w:r>
              <w:tab/>
            </w:r>
            <w:r>
              <w:rPr>
                <w:i/>
              </w:rPr>
              <w:t>section</w:t>
            </w:r>
            <w:r>
              <w:tab/>
              <w:t xml:space="preserve">description </w:t>
            </w:r>
            <w:r>
              <w:tab/>
            </w:r>
            <w:r>
              <w:tab/>
            </w:r>
            <w:r>
              <w:tab/>
              <w:t>amount per day</w:t>
            </w:r>
          </w:p>
          <w:p w:rsidR="00696C49" w:rsidRDefault="00696C49" w:rsidP="00A64605">
            <w:pPr>
              <w:pStyle w:val="NormalCD"/>
            </w:pPr>
            <w:r>
              <w:tab/>
              <w:t>1</w:t>
            </w:r>
            <w:r>
              <w:tab/>
            </w:r>
            <w:r>
              <w:tab/>
              <w:t>……………………..……..</w:t>
            </w:r>
            <w:r>
              <w:tab/>
              <w:t>…………….…………………………</w:t>
            </w:r>
          </w:p>
          <w:p w:rsidR="00696C49" w:rsidRDefault="00696C49" w:rsidP="00A64605">
            <w:pPr>
              <w:pStyle w:val="NormalCD"/>
            </w:pPr>
            <w:r>
              <w:tab/>
              <w:t>2</w:t>
            </w:r>
            <w:r>
              <w:tab/>
            </w:r>
            <w:r>
              <w:tab/>
              <w:t>……………………..……..</w:t>
            </w:r>
            <w:r>
              <w:tab/>
              <w:t>…………….…………………………</w:t>
            </w:r>
          </w:p>
          <w:p w:rsidR="00696C49" w:rsidRDefault="00696C49" w:rsidP="00A64605">
            <w:pPr>
              <w:pStyle w:val="NormalCD"/>
            </w:pPr>
            <w:r>
              <w:tab/>
              <w:t>3</w:t>
            </w:r>
            <w:r>
              <w:tab/>
            </w:r>
            <w:r>
              <w:tab/>
              <w:t>……………………..……..</w:t>
            </w:r>
            <w:r>
              <w:tab/>
              <w:t>…………….…………………………</w:t>
            </w:r>
          </w:p>
          <w:p w:rsidR="00696C49" w:rsidRDefault="00696C49" w:rsidP="00A64605">
            <w:pPr>
              <w:pStyle w:val="NormalCD"/>
            </w:pPr>
            <w:r>
              <w:tab/>
              <w:t>4</w:t>
            </w:r>
            <w:r>
              <w:tab/>
            </w:r>
            <w:r>
              <w:tab/>
              <w:t>……………………..……..</w:t>
            </w:r>
            <w:r>
              <w:tab/>
              <w:t>…………….…………………………</w:t>
            </w:r>
          </w:p>
          <w:p w:rsidR="00696C49" w:rsidRDefault="00696C49" w:rsidP="00A64605">
            <w:pPr>
              <w:pStyle w:val="NormalCD"/>
            </w:pPr>
            <w:r>
              <w:tab/>
              <w:t>5</w:t>
            </w:r>
            <w:r>
              <w:tab/>
            </w:r>
            <w:r>
              <w:tab/>
              <w:t>……………………..……..</w:t>
            </w:r>
            <w:r>
              <w:tab/>
              <w:t>…………….…………………………</w:t>
            </w:r>
          </w:p>
          <w:p w:rsidR="00696C49" w:rsidRDefault="00696C49" w:rsidP="00A64605">
            <w:pPr>
              <w:pStyle w:val="NormalCD"/>
            </w:pPr>
            <w:r>
              <w:tab/>
              <w:t xml:space="preserve">Remainder of the </w:t>
            </w:r>
            <w:r>
              <w:rPr>
                <w:i/>
                <w:iCs/>
              </w:rPr>
              <w:t>services ..…………………...</w:t>
            </w:r>
            <w:r>
              <w:t>…………….…………………………</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If Options X5 and X7 are used together</w:t>
            </w:r>
          </w:p>
          <w:p w:rsidR="00696C49" w:rsidRDefault="00696C49" w:rsidP="00A64605">
            <w:pPr>
              <w:pStyle w:val="BulletCD"/>
            </w:pPr>
            <w:r>
              <w:t xml:space="preserve">Delay damages for each </w:t>
            </w:r>
            <w:r>
              <w:rPr>
                <w:i/>
              </w:rPr>
              <w:t>section</w:t>
            </w:r>
            <w:r>
              <w:t xml:space="preserve"> of the </w:t>
            </w:r>
            <w:r>
              <w:rPr>
                <w:i/>
                <w:iCs/>
              </w:rPr>
              <w:t>services</w:t>
            </w:r>
            <w:r>
              <w:t xml:space="preserve"> are</w:t>
            </w:r>
          </w:p>
          <w:p w:rsidR="00696C49" w:rsidRDefault="00696C49" w:rsidP="00A64605">
            <w:pPr>
              <w:pStyle w:val="NormalCD"/>
            </w:pPr>
            <w:r>
              <w:rPr>
                <w:i/>
              </w:rPr>
              <w:tab/>
              <w:t>section</w:t>
            </w:r>
            <w:r>
              <w:tab/>
              <w:t xml:space="preserve">description </w:t>
            </w:r>
            <w:r>
              <w:tab/>
            </w:r>
            <w:r>
              <w:tab/>
            </w:r>
            <w:r>
              <w:tab/>
              <w:t>amount per day</w:t>
            </w:r>
          </w:p>
          <w:p w:rsidR="00696C49" w:rsidRDefault="00696C49" w:rsidP="00A64605">
            <w:pPr>
              <w:pStyle w:val="NormalCD"/>
            </w:pPr>
            <w:r>
              <w:tab/>
              <w:t>1</w:t>
            </w:r>
            <w:r>
              <w:tab/>
            </w:r>
            <w:r>
              <w:tab/>
              <w:t>……………………..……..</w:t>
            </w:r>
            <w:r>
              <w:tab/>
              <w:t>…………….…………………………</w:t>
            </w:r>
          </w:p>
          <w:p w:rsidR="00696C49" w:rsidRDefault="00696C49" w:rsidP="00A64605">
            <w:pPr>
              <w:pStyle w:val="NormalCD"/>
            </w:pPr>
            <w:r>
              <w:tab/>
              <w:t>2</w:t>
            </w:r>
            <w:r>
              <w:tab/>
            </w:r>
            <w:r>
              <w:tab/>
              <w:t>……………………..……..</w:t>
            </w:r>
            <w:r>
              <w:tab/>
              <w:t>…………….…………………………</w:t>
            </w:r>
          </w:p>
          <w:p w:rsidR="00696C49" w:rsidRDefault="00696C49" w:rsidP="00A64605">
            <w:pPr>
              <w:pStyle w:val="NormalCD"/>
            </w:pPr>
            <w:r>
              <w:tab/>
              <w:t>3</w:t>
            </w:r>
            <w:r>
              <w:tab/>
            </w:r>
            <w:r>
              <w:tab/>
              <w:t>……………………..……..</w:t>
            </w:r>
            <w:r>
              <w:tab/>
              <w:t>…………….…………………………</w:t>
            </w:r>
          </w:p>
          <w:p w:rsidR="00696C49" w:rsidRDefault="00696C49" w:rsidP="00A64605">
            <w:pPr>
              <w:pStyle w:val="NormalCD"/>
            </w:pPr>
            <w:r>
              <w:tab/>
              <w:t>4</w:t>
            </w:r>
            <w:r>
              <w:tab/>
            </w:r>
            <w:r>
              <w:tab/>
              <w:t>……………………..……..</w:t>
            </w:r>
            <w:r>
              <w:tab/>
              <w:t>…………….…………………………</w:t>
            </w:r>
          </w:p>
          <w:p w:rsidR="00696C49" w:rsidRDefault="00696C49" w:rsidP="00A64605">
            <w:pPr>
              <w:pStyle w:val="NormalCD"/>
            </w:pPr>
            <w:r>
              <w:tab/>
              <w:t>5</w:t>
            </w:r>
            <w:r>
              <w:tab/>
            </w:r>
            <w:r>
              <w:tab/>
              <w:t>……………………..……..</w:t>
            </w:r>
            <w:r>
              <w:tab/>
              <w:t>…………….…………………………</w:t>
            </w:r>
          </w:p>
          <w:p w:rsidR="00696C49" w:rsidRDefault="00696C49" w:rsidP="00A64605">
            <w:pPr>
              <w:pStyle w:val="NormalCD"/>
            </w:pPr>
            <w:r>
              <w:tab/>
              <w:t xml:space="preserve">Remainder of the </w:t>
            </w:r>
            <w:r>
              <w:rPr>
                <w:i/>
                <w:iCs/>
              </w:rPr>
              <w:t>services …………………….</w:t>
            </w:r>
            <w:r>
              <w:t>…………….…………………………</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If Option X6 is used (but not if Option X5 is also used)</w:t>
            </w:r>
          </w:p>
          <w:p w:rsidR="00696C49" w:rsidRDefault="00696C49" w:rsidP="00A64605">
            <w:pPr>
              <w:pStyle w:val="BulletCD"/>
            </w:pPr>
            <w:r>
              <w:t xml:space="preserve">The bonus for the whole of the </w:t>
            </w:r>
            <w:r>
              <w:rPr>
                <w:i/>
              </w:rPr>
              <w:t>services</w:t>
            </w:r>
            <w:r>
              <w:t xml:space="preserve"> is ………….……………….…..… per day.</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BodyText3"/>
              <w:spacing w:line="360" w:lineRule="auto"/>
            </w:pPr>
            <w:r>
              <w:t>If Option X7 is used (whether or not Option X5 is also used; used only with main Options A, C and E)</w:t>
            </w:r>
          </w:p>
          <w:p w:rsidR="00696C49" w:rsidRDefault="00696C49" w:rsidP="00A64605">
            <w:pPr>
              <w:pStyle w:val="BulletCD"/>
            </w:pPr>
            <w:r>
              <w:t xml:space="preserve">Delay damages for Completion of the whole of the </w:t>
            </w:r>
            <w:r>
              <w:rPr>
                <w:i/>
                <w:iCs/>
              </w:rPr>
              <w:t>services</w:t>
            </w:r>
            <w:r>
              <w:t xml:space="preserve"> are ……….. per day.</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If Option X8 is used</w:t>
            </w:r>
          </w:p>
          <w:p w:rsidR="00696C49" w:rsidRDefault="00696C49" w:rsidP="00A64605">
            <w:pPr>
              <w:pStyle w:val="BulletCD"/>
              <w:rPr>
                <w:b/>
              </w:rPr>
            </w:pPr>
            <w:r>
              <w:t xml:space="preserve">The </w:t>
            </w:r>
            <w:r>
              <w:rPr>
                <w:i/>
              </w:rPr>
              <w:t>collateral warranty agreements</w:t>
            </w:r>
            <w:r>
              <w:t xml:space="preserve"> are</w:t>
            </w:r>
          </w:p>
          <w:p w:rsidR="00696C49" w:rsidRDefault="00696C49" w:rsidP="00A64605">
            <w:pPr>
              <w:pStyle w:val="NormalCD"/>
              <w:rPr>
                <w:bCs/>
              </w:rPr>
            </w:pPr>
            <w:r>
              <w:rPr>
                <w:bCs/>
              </w:rPr>
              <w:tab/>
              <w:t>agreement reference</w:t>
            </w:r>
            <w:r>
              <w:rPr>
                <w:bCs/>
              </w:rPr>
              <w:tab/>
            </w:r>
            <w:r>
              <w:rPr>
                <w:bCs/>
              </w:rPr>
              <w:tab/>
            </w:r>
            <w:r>
              <w:rPr>
                <w:bCs/>
              </w:rPr>
              <w:tab/>
            </w:r>
            <w:r>
              <w:rPr>
                <w:bCs/>
              </w:rPr>
              <w:tab/>
              <w:t>third party</w:t>
            </w:r>
          </w:p>
          <w:p w:rsidR="00696C49" w:rsidRDefault="00696C49" w:rsidP="00A64605">
            <w:pPr>
              <w:pStyle w:val="NormalCD"/>
              <w:rPr>
                <w:bCs/>
              </w:rPr>
            </w:pPr>
            <w:r>
              <w:rPr>
                <w:bCs/>
              </w:rPr>
              <w:tab/>
              <w:t>…………………………………………...</w:t>
            </w:r>
            <w:r>
              <w:rPr>
                <w:bCs/>
              </w:rPr>
              <w:tab/>
              <w:t>………………………………………..</w:t>
            </w:r>
          </w:p>
          <w:p w:rsidR="00696C49" w:rsidRDefault="00696C49" w:rsidP="00A64605">
            <w:pPr>
              <w:pStyle w:val="NormalCD"/>
              <w:rPr>
                <w:bCs/>
              </w:rPr>
            </w:pPr>
            <w:r>
              <w:rPr>
                <w:bCs/>
              </w:rPr>
              <w:tab/>
              <w:t>…………………………………………...</w:t>
            </w:r>
            <w:r>
              <w:rPr>
                <w:bCs/>
              </w:rPr>
              <w:tab/>
              <w:t>………………………………………..</w:t>
            </w:r>
          </w:p>
          <w:p w:rsidR="00696C49" w:rsidRDefault="00696C49" w:rsidP="00A64605">
            <w:pPr>
              <w:pStyle w:val="NormalCD"/>
              <w:rPr>
                <w:bCs/>
              </w:rPr>
            </w:pPr>
            <w:r>
              <w:rPr>
                <w:bCs/>
              </w:rPr>
              <w:tab/>
              <w:t>…………………………………………...</w:t>
            </w:r>
            <w:r>
              <w:rPr>
                <w:bCs/>
              </w:rPr>
              <w:tab/>
              <w:t>………………………………………..</w:t>
            </w:r>
          </w:p>
          <w:p w:rsidR="00696C49" w:rsidRDefault="00696C49" w:rsidP="00A64605">
            <w:pPr>
              <w:pStyle w:val="BulletCD"/>
              <w:numPr>
                <w:ilvl w:val="0"/>
                <w:numId w:val="0"/>
              </w:numPr>
              <w:ind w:left="284" w:hanging="284"/>
            </w:pPr>
            <w:r>
              <w:rPr>
                <w:bCs w:val="0"/>
              </w:rPr>
              <w:tab/>
              <w:t>…………………………………………...</w:t>
            </w:r>
            <w:r>
              <w:rPr>
                <w:bCs w:val="0"/>
              </w:rPr>
              <w:tab/>
              <w:t>………………………………………..</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If Option X10 is used</w:t>
            </w:r>
          </w:p>
          <w:p w:rsidR="00696C49" w:rsidRDefault="00696C49" w:rsidP="00A64605">
            <w:pPr>
              <w:pStyle w:val="BulletCD"/>
              <w:rPr>
                <w:b/>
              </w:rPr>
            </w:pPr>
            <w:r>
              <w:t xml:space="preserve">The </w:t>
            </w:r>
            <w:r>
              <w:rPr>
                <w:i/>
              </w:rPr>
              <w:t>Employer’s Agent</w:t>
            </w:r>
            <w:r>
              <w:t xml:space="preserve"> is</w:t>
            </w:r>
          </w:p>
          <w:p w:rsidR="00696C49" w:rsidRDefault="00696C49" w:rsidP="00A64605">
            <w:pPr>
              <w:pStyle w:val="NormalCD"/>
              <w:rPr>
                <w:bCs/>
              </w:rPr>
            </w:pPr>
            <w:r>
              <w:rPr>
                <w:bCs/>
              </w:rPr>
              <w:tab/>
              <w:t xml:space="preserve">Name </w:t>
            </w:r>
            <w:r w:rsidR="009E09DE">
              <w:rPr>
                <w:bCs/>
              </w:rPr>
              <w:t>(</w:t>
            </w:r>
            <w:r w:rsidR="00A448B9">
              <w:rPr>
                <w:bCs/>
              </w:rPr>
              <w:t>to be advised</w:t>
            </w:r>
            <w:r w:rsidR="009E09DE">
              <w:rPr>
                <w:bCs/>
              </w:rPr>
              <w:t>)</w:t>
            </w:r>
          </w:p>
          <w:p w:rsidR="00696C49" w:rsidRDefault="00696C49" w:rsidP="00A64605">
            <w:pPr>
              <w:pStyle w:val="NormalCD"/>
              <w:rPr>
                <w:bCs/>
              </w:rPr>
            </w:pPr>
            <w:r>
              <w:rPr>
                <w:bCs/>
              </w:rPr>
              <w:tab/>
              <w:t>Address …………………………………………………………………………………..</w:t>
            </w:r>
          </w:p>
          <w:p w:rsidR="00696C49" w:rsidRDefault="00696C49" w:rsidP="00A64605">
            <w:pPr>
              <w:pStyle w:val="NormalCD"/>
              <w:rPr>
                <w:bCs/>
              </w:rPr>
            </w:pPr>
            <w:r>
              <w:rPr>
                <w:bCs/>
              </w:rPr>
              <w:tab/>
              <w:t>…………………………………………...………………………………………………..</w:t>
            </w:r>
          </w:p>
          <w:p w:rsidR="00696C49" w:rsidRDefault="00696C49" w:rsidP="00A64605">
            <w:pPr>
              <w:pStyle w:val="NormalCD"/>
            </w:pPr>
            <w:r>
              <w:tab/>
              <w:t>…………………………………………...………………………………………………..</w:t>
            </w:r>
          </w:p>
          <w:p w:rsidR="00696C49" w:rsidRDefault="00696C49" w:rsidP="00CD55A3">
            <w:pPr>
              <w:pStyle w:val="NormalCD"/>
            </w:pPr>
            <w:r>
              <w:t xml:space="preserve">The authority of the </w:t>
            </w:r>
            <w:r>
              <w:rPr>
                <w:i/>
              </w:rPr>
              <w:t xml:space="preserve">Employer’s Agent </w:t>
            </w:r>
            <w:r>
              <w:rPr>
                <w:iCs/>
              </w:rPr>
              <w:t>is</w:t>
            </w:r>
            <w:r w:rsidR="00CD55A3">
              <w:rPr>
                <w:iCs/>
              </w:rPr>
              <w:t xml:space="preserve"> as notified by the </w:t>
            </w:r>
            <w:r w:rsidR="00CD55A3" w:rsidRPr="00081C85">
              <w:rPr>
                <w:i/>
                <w:iCs/>
              </w:rPr>
              <w:t>Employer</w:t>
            </w:r>
            <w:r w:rsidR="00CD55A3">
              <w:rPr>
                <w:iCs/>
              </w:rPr>
              <w:t xml:space="preserve"> to the </w:t>
            </w:r>
            <w:r w:rsidR="00CD55A3" w:rsidRPr="00081C85">
              <w:rPr>
                <w:i/>
                <w:iCs/>
              </w:rPr>
              <w:t>Consultant</w:t>
            </w:r>
            <w:r w:rsidR="00CD55A3">
              <w:rPr>
                <w:iCs/>
              </w:rPr>
              <w:t xml:space="preserve"> in writing from time to time. The </w:t>
            </w:r>
            <w:r w:rsidR="00CD55A3" w:rsidRPr="00081C85">
              <w:rPr>
                <w:i/>
                <w:iCs/>
              </w:rPr>
              <w:t>Employer</w:t>
            </w:r>
            <w:r w:rsidR="00CD55A3">
              <w:rPr>
                <w:iCs/>
              </w:rPr>
              <w:t xml:space="preserve"> may change the authority of the Employer’s Agent by notifying the </w:t>
            </w:r>
            <w:r w:rsidR="00CD55A3" w:rsidRPr="00081C85">
              <w:rPr>
                <w:i/>
                <w:iCs/>
              </w:rPr>
              <w:t>Consultant</w:t>
            </w:r>
            <w:r w:rsidR="00CD55A3">
              <w:rPr>
                <w:iCs/>
              </w:rPr>
              <w:t xml:space="preserve"> in writing</w:t>
            </w:r>
            <w:r>
              <w:rPr>
                <w:bCs/>
              </w:rPr>
              <w:t>.</w:t>
            </w:r>
          </w:p>
        </w:tc>
      </w:tr>
      <w:tr w:rsidR="00696C49" w:rsidTr="00696C49">
        <w:trPr>
          <w:cantSplit/>
        </w:trPr>
        <w:tc>
          <w:tcPr>
            <w:tcW w:w="2376" w:type="dxa"/>
          </w:tcPr>
          <w:p w:rsidR="00696C49" w:rsidRDefault="00696C49" w:rsidP="00A64605">
            <w:pPr>
              <w:keepNext/>
              <w:keepLines/>
              <w:jc w:val="right"/>
            </w:pPr>
          </w:p>
        </w:tc>
        <w:tc>
          <w:tcPr>
            <w:tcW w:w="7655" w:type="dxa"/>
            <w:gridSpan w:val="3"/>
          </w:tcPr>
          <w:p w:rsidR="00696C49" w:rsidRDefault="00696C49" w:rsidP="00A64605">
            <w:pPr>
              <w:pStyle w:val="Heading4CD"/>
              <w:keepNext/>
              <w:keepLines/>
            </w:pPr>
            <w:r>
              <w:t>If Option X12 is used</w:t>
            </w:r>
          </w:p>
          <w:p w:rsidR="00696C49" w:rsidRDefault="00696C49" w:rsidP="00A64605">
            <w:pPr>
              <w:pStyle w:val="BulletCD"/>
            </w:pPr>
            <w:r>
              <w:t xml:space="preserve">The </w:t>
            </w:r>
            <w:r>
              <w:rPr>
                <w:i/>
              </w:rPr>
              <w:t>Client</w:t>
            </w:r>
            <w:r>
              <w:t xml:space="preserve"> is</w:t>
            </w:r>
          </w:p>
          <w:p w:rsidR="00696C49" w:rsidRDefault="00696C49" w:rsidP="009E09DE">
            <w:pPr>
              <w:pStyle w:val="DotleaderCD"/>
              <w:ind w:left="284"/>
            </w:pPr>
            <w:r>
              <w:t>Name</w:t>
            </w:r>
            <w:r w:rsidR="009E09DE">
              <w:t>: Wokingham Borough Council</w:t>
            </w:r>
          </w:p>
          <w:p w:rsidR="00696C49" w:rsidRDefault="00696C49" w:rsidP="00A64605">
            <w:pPr>
              <w:pStyle w:val="DotleaderCD"/>
              <w:rPr>
                <w:u w:val="dotted"/>
              </w:rPr>
            </w:pPr>
            <w:r>
              <w:tab/>
              <w:t>Address</w:t>
            </w:r>
            <w:r w:rsidR="009E09DE">
              <w:t>: Shute End, Wokingham, RG40 1BN</w:t>
            </w:r>
          </w:p>
          <w:p w:rsidR="00696C49" w:rsidRDefault="00696C49" w:rsidP="00A64605">
            <w:pPr>
              <w:pStyle w:val="BulletCD"/>
            </w:pPr>
            <w:r>
              <w:t xml:space="preserve">The </w:t>
            </w:r>
            <w:r>
              <w:rPr>
                <w:i/>
                <w:iCs/>
              </w:rPr>
              <w:t>Client’</w:t>
            </w:r>
            <w:r>
              <w:t>s</w:t>
            </w:r>
            <w:r>
              <w:rPr>
                <w:i/>
                <w:iCs/>
              </w:rPr>
              <w:t xml:space="preserve"> objective</w:t>
            </w:r>
            <w:r>
              <w:t xml:space="preserve"> is</w:t>
            </w:r>
            <w:r w:rsidR="009E09DE">
              <w:t xml:space="preserve"> set out in Schedule 4 of the Scope</w:t>
            </w:r>
          </w:p>
          <w:p w:rsidR="00696C49" w:rsidRDefault="00696C49" w:rsidP="00543D56">
            <w:pPr>
              <w:pStyle w:val="BulletCD"/>
              <w:rPr>
                <w:b/>
                <w:spacing w:val="-3"/>
              </w:rPr>
            </w:pPr>
            <w:r>
              <w:t>The Partnering Information is in</w:t>
            </w:r>
            <w:r w:rsidR="006415BF">
              <w:t xml:space="preserve">: Schedule </w:t>
            </w:r>
            <w:r w:rsidR="00A617C7">
              <w:t>2</w:t>
            </w:r>
            <w:r w:rsidR="006415BF">
              <w:t xml:space="preserve"> </w:t>
            </w:r>
            <w:r w:rsidR="00543D56">
              <w:t>of this Agreement</w:t>
            </w:r>
          </w:p>
        </w:tc>
      </w:tr>
      <w:tr w:rsidR="00696C49" w:rsidTr="00696C49">
        <w:tc>
          <w:tcPr>
            <w:tcW w:w="2376" w:type="dxa"/>
          </w:tcPr>
          <w:p w:rsidR="00696C49" w:rsidRDefault="00696C49" w:rsidP="00A64605">
            <w:pPr>
              <w:jc w:val="right"/>
            </w:pPr>
            <w:r>
              <w:br w:type="page"/>
            </w:r>
            <w:r>
              <w:br w:type="page"/>
            </w:r>
          </w:p>
        </w:tc>
        <w:tc>
          <w:tcPr>
            <w:tcW w:w="7655" w:type="dxa"/>
            <w:gridSpan w:val="3"/>
          </w:tcPr>
          <w:p w:rsidR="00696C49" w:rsidRDefault="00696C49" w:rsidP="00A64605">
            <w:pPr>
              <w:pStyle w:val="Heading4CD"/>
            </w:pPr>
            <w:r>
              <w:t>If Option X13 is used</w:t>
            </w:r>
          </w:p>
          <w:p w:rsidR="00696C49" w:rsidRDefault="00696C49" w:rsidP="00A64605">
            <w:pPr>
              <w:pStyle w:val="BulletCD"/>
            </w:pPr>
            <w:r>
              <w:t>The amount of the performance bond is …………</w:t>
            </w:r>
            <w:r w:rsidR="009E09DE">
              <w:t>N/A</w:t>
            </w:r>
            <w:r>
              <w:t>…………………………………..</w:t>
            </w: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pPr>
            <w:r>
              <w:t>If Option X18 is used</w:t>
            </w:r>
          </w:p>
          <w:p w:rsidR="0097771C" w:rsidRDefault="00696C49" w:rsidP="00A64605">
            <w:pPr>
              <w:pStyle w:val="BulletCD"/>
              <w:rPr>
                <w:rFonts w:eastAsia="MS Mincho"/>
              </w:rPr>
            </w:pPr>
            <w:r w:rsidRPr="0097771C">
              <w:rPr>
                <w:rFonts w:eastAsia="MS Mincho"/>
              </w:rPr>
              <w:t xml:space="preserve">The </w:t>
            </w:r>
            <w:r w:rsidRPr="0097771C">
              <w:rPr>
                <w:rFonts w:eastAsia="MS Mincho"/>
                <w:i/>
                <w:iCs/>
              </w:rPr>
              <w:t>Consultant</w:t>
            </w:r>
            <w:r w:rsidRPr="0097771C">
              <w:rPr>
                <w:rFonts w:eastAsia="MS Mincho"/>
              </w:rPr>
              <w:t xml:space="preserve">'s liability to the </w:t>
            </w:r>
            <w:r w:rsidRPr="0097771C">
              <w:rPr>
                <w:rFonts w:eastAsia="MS Mincho"/>
                <w:i/>
                <w:iCs/>
              </w:rPr>
              <w:t>Employer</w:t>
            </w:r>
            <w:r w:rsidRPr="0097771C">
              <w:rPr>
                <w:rFonts w:eastAsia="MS Mincho"/>
              </w:rPr>
              <w:t xml:space="preserve"> for indirect or consequential loss is limited to</w:t>
            </w:r>
            <w:r w:rsidR="00CD55A3" w:rsidRPr="0097771C">
              <w:rPr>
                <w:rFonts w:eastAsia="MS Mincho"/>
              </w:rPr>
              <w:t xml:space="preserve"> £20M for any one claim without limit to the number of claims </w:t>
            </w:r>
            <w:r w:rsidRPr="0097771C">
              <w:rPr>
                <w:rFonts w:eastAsia="MS Mincho"/>
              </w:rPr>
              <w:t xml:space="preserve"> </w:t>
            </w:r>
          </w:p>
          <w:p w:rsidR="00696C49" w:rsidRPr="0097771C" w:rsidRDefault="00696C49" w:rsidP="00A64605">
            <w:pPr>
              <w:pStyle w:val="BulletCD"/>
              <w:rPr>
                <w:rFonts w:eastAsia="MS Mincho"/>
              </w:rPr>
            </w:pPr>
            <w:r w:rsidRPr="0097771C">
              <w:rPr>
                <w:rFonts w:eastAsia="MS Mincho"/>
              </w:rPr>
              <w:t xml:space="preserve">The </w:t>
            </w:r>
            <w:r w:rsidRPr="0097771C">
              <w:rPr>
                <w:rFonts w:eastAsia="MS Mincho"/>
                <w:i/>
                <w:iCs/>
              </w:rPr>
              <w:t>Consultant</w:t>
            </w:r>
            <w:r w:rsidRPr="0097771C">
              <w:rPr>
                <w:rFonts w:eastAsia="MS Mincho"/>
              </w:rPr>
              <w:t xml:space="preserve">'s liability to the </w:t>
            </w:r>
            <w:r w:rsidRPr="0097771C">
              <w:rPr>
                <w:rFonts w:eastAsia="MS Mincho"/>
                <w:i/>
                <w:iCs/>
              </w:rPr>
              <w:t>Employer</w:t>
            </w:r>
            <w:r w:rsidRPr="0097771C">
              <w:rPr>
                <w:rFonts w:eastAsia="MS Mincho"/>
              </w:rPr>
              <w:t xml:space="preserve"> for Defects that are not found until after the </w:t>
            </w:r>
            <w:r w:rsidRPr="0097771C">
              <w:rPr>
                <w:rFonts w:eastAsia="MS Mincho"/>
                <w:i/>
                <w:iCs/>
              </w:rPr>
              <w:t>defects date</w:t>
            </w:r>
            <w:r w:rsidRPr="0097771C">
              <w:rPr>
                <w:rFonts w:eastAsia="MS Mincho"/>
              </w:rPr>
              <w:t xml:space="preserve"> is limited to </w:t>
            </w:r>
            <w:r w:rsidR="00CD55A3" w:rsidRPr="0097771C">
              <w:rPr>
                <w:rFonts w:eastAsia="MS Mincho"/>
              </w:rPr>
              <w:t xml:space="preserve">£20M for any one claim without limit to the number of claims </w:t>
            </w:r>
          </w:p>
          <w:p w:rsidR="00696C49" w:rsidRDefault="00696C49" w:rsidP="00A64605">
            <w:pPr>
              <w:pStyle w:val="BulletCD"/>
            </w:pPr>
            <w:r>
              <w:rPr>
                <w:rFonts w:eastAsia="MS Mincho"/>
              </w:rPr>
              <w:t xml:space="preserve">The </w:t>
            </w:r>
            <w:r>
              <w:rPr>
                <w:rFonts w:eastAsia="MS Mincho"/>
                <w:i/>
                <w:iCs/>
              </w:rPr>
              <w:t>end of liability date</w:t>
            </w:r>
            <w:r>
              <w:rPr>
                <w:rFonts w:eastAsia="MS Mincho"/>
              </w:rPr>
              <w:t xml:space="preserve"> is</w:t>
            </w:r>
            <w:r w:rsidR="00CD55A3">
              <w:rPr>
                <w:rFonts w:eastAsia="MS Mincho"/>
              </w:rPr>
              <w:t xml:space="preserve"> 12 years</w:t>
            </w:r>
            <w:r>
              <w:rPr>
                <w:rFonts w:eastAsia="MS Mincho"/>
              </w:rPr>
              <w:t xml:space="preserve"> after Completion of the whole of the </w:t>
            </w:r>
            <w:r>
              <w:rPr>
                <w:rFonts w:eastAsia="MS Mincho"/>
                <w:i/>
                <w:iCs/>
              </w:rPr>
              <w:t>services</w:t>
            </w:r>
            <w:r>
              <w:rPr>
                <w:rFonts w:eastAsia="MS Mincho"/>
              </w:rPr>
              <w:t>.</w:t>
            </w:r>
          </w:p>
        </w:tc>
      </w:tr>
      <w:tr w:rsidR="00696C49" w:rsidTr="00696C49">
        <w:trPr>
          <w:cantSplit/>
        </w:trPr>
        <w:tc>
          <w:tcPr>
            <w:tcW w:w="2376" w:type="dxa"/>
          </w:tcPr>
          <w:p w:rsidR="00696C49" w:rsidRDefault="00696C49" w:rsidP="00A64605">
            <w:pPr>
              <w:jc w:val="right"/>
            </w:pPr>
          </w:p>
        </w:tc>
        <w:tc>
          <w:tcPr>
            <w:tcW w:w="7655" w:type="dxa"/>
            <w:gridSpan w:val="3"/>
          </w:tcPr>
          <w:p w:rsidR="00696C49" w:rsidRDefault="00696C49" w:rsidP="00A64605">
            <w:pPr>
              <w:pStyle w:val="Heading4CD"/>
              <w:rPr>
                <w:b w:val="0"/>
                <w:bCs/>
              </w:rPr>
            </w:pPr>
            <w:r>
              <w:rPr>
                <w:rFonts w:eastAsia="MS Mincho"/>
              </w:rPr>
              <w:t>If Option X20 is used (but not if Option X12 is also used)</w:t>
            </w:r>
          </w:p>
          <w:p w:rsidR="00696C49" w:rsidRDefault="00696C49" w:rsidP="00A64605">
            <w:pPr>
              <w:pStyle w:val="BulletCD"/>
            </w:pPr>
            <w:r>
              <w:rPr>
                <w:rFonts w:eastAsia="MS Mincho"/>
              </w:rPr>
              <w:t xml:space="preserve">The </w:t>
            </w:r>
            <w:r>
              <w:rPr>
                <w:rFonts w:eastAsia="MS Mincho"/>
                <w:i/>
                <w:iCs/>
              </w:rPr>
              <w:t>incentive schedule</w:t>
            </w:r>
            <w:r>
              <w:rPr>
                <w:rFonts w:eastAsia="MS Mincho"/>
              </w:rPr>
              <w:t xml:space="preserve"> for Key Performance Indicators is in ……………………..</w:t>
            </w:r>
          </w:p>
          <w:p w:rsidR="00696C49" w:rsidRDefault="00696C49" w:rsidP="00A64605">
            <w:pPr>
              <w:pStyle w:val="BulletCD"/>
            </w:pPr>
            <w:r>
              <w:rPr>
                <w:rFonts w:eastAsia="MS Mincho"/>
              </w:rPr>
              <w:t>A report of performance against each Key Performance Indicator is provided at intervals of …………………………………………………………………….. months.</w:t>
            </w:r>
          </w:p>
        </w:tc>
      </w:tr>
      <w:tr w:rsidR="00696C49" w:rsidTr="00696C49">
        <w:trPr>
          <w:cantSplit/>
        </w:trPr>
        <w:tc>
          <w:tcPr>
            <w:tcW w:w="2376" w:type="dxa"/>
          </w:tcPr>
          <w:p w:rsidR="00696C49" w:rsidRDefault="00696C49" w:rsidP="00A64605">
            <w:pPr>
              <w:jc w:val="right"/>
            </w:pPr>
          </w:p>
        </w:tc>
        <w:tc>
          <w:tcPr>
            <w:tcW w:w="7655" w:type="dxa"/>
            <w:gridSpan w:val="3"/>
          </w:tcPr>
          <w:p w:rsidR="00696C49" w:rsidRDefault="00696C49" w:rsidP="00A64605">
            <w:pPr>
              <w:pStyle w:val="Heading4CD"/>
              <w:rPr>
                <w:b w:val="0"/>
                <w:bCs/>
              </w:rPr>
            </w:pPr>
            <w:r>
              <w:t>If Option Y(</w:t>
            </w:r>
            <w:smartTag w:uri="urn:schemas-microsoft-com:office:smarttags" w:element="country-region">
              <w:smartTag w:uri="urn:schemas-microsoft-com:office:smarttags" w:element="place">
                <w:r>
                  <w:t>UK</w:t>
                </w:r>
              </w:smartTag>
            </w:smartTag>
            <w:r>
              <w:t>)3 is used</w:t>
            </w:r>
          </w:p>
          <w:p w:rsidR="00696C49" w:rsidRDefault="00696C49" w:rsidP="00A64605">
            <w:pPr>
              <w:pStyle w:val="BulletCD"/>
              <w:spacing w:line="240" w:lineRule="auto"/>
            </w:pPr>
            <w:r>
              <w:t>term</w:t>
            </w:r>
            <w:r>
              <w:tab/>
            </w:r>
            <w:r>
              <w:tab/>
            </w:r>
            <w:r>
              <w:tab/>
            </w:r>
            <w:r>
              <w:tab/>
            </w:r>
            <w:r>
              <w:tab/>
              <w:t>person or</w:t>
            </w:r>
          </w:p>
          <w:p w:rsidR="00696C49" w:rsidRDefault="00696C49" w:rsidP="00A64605">
            <w:pPr>
              <w:pStyle w:val="CommentText"/>
              <w:rPr>
                <w:rFonts w:ascii="Helvetica" w:hAnsi="Helvetica"/>
                <w:szCs w:val="24"/>
                <w:lang w:val="en-US"/>
              </w:rPr>
            </w:pPr>
            <w:r>
              <w:tab/>
            </w:r>
            <w:r>
              <w:tab/>
            </w:r>
            <w:r>
              <w:tab/>
            </w:r>
            <w:r>
              <w:tab/>
            </w:r>
            <w:r>
              <w:tab/>
            </w:r>
            <w:r>
              <w:rPr>
                <w:rFonts w:ascii="Helvetica" w:hAnsi="Helvetica"/>
                <w:szCs w:val="24"/>
                <w:lang w:val="en-US"/>
              </w:rPr>
              <w:t>organisation</w:t>
            </w:r>
          </w:p>
          <w:p w:rsidR="00696C49" w:rsidRDefault="00696C49" w:rsidP="00A64605">
            <w:pPr>
              <w:pStyle w:val="NormalCD"/>
            </w:pPr>
            <w:r>
              <w:tab/>
              <w:t>…………………</w:t>
            </w:r>
            <w:r w:rsidR="00543D56">
              <w:t>N</w:t>
            </w:r>
            <w:r w:rsidR="00CD55A3">
              <w:t>one</w:t>
            </w:r>
            <w:r>
              <w:t>………………</w:t>
            </w:r>
            <w:r>
              <w:tab/>
              <w:t>…………………………………………………</w:t>
            </w:r>
          </w:p>
          <w:p w:rsidR="00696C49" w:rsidRDefault="00696C49" w:rsidP="00A64605">
            <w:pPr>
              <w:pStyle w:val="NormalCD"/>
            </w:pPr>
            <w:r>
              <w:tab/>
              <w:t>…………………………………</w:t>
            </w:r>
            <w:r>
              <w:tab/>
              <w:t>…………………………………………………</w:t>
            </w:r>
          </w:p>
          <w:p w:rsidR="00696C49" w:rsidRDefault="00696C49" w:rsidP="00A64605">
            <w:pPr>
              <w:pStyle w:val="NormalCD"/>
            </w:pPr>
            <w:r>
              <w:tab/>
              <w:t>…………………………………</w:t>
            </w:r>
            <w:r>
              <w:tab/>
              <w:t>…………………………………………………</w:t>
            </w:r>
          </w:p>
          <w:p w:rsidR="00696C49" w:rsidRDefault="00696C49" w:rsidP="00A64605">
            <w:pPr>
              <w:pStyle w:val="NormalCD"/>
            </w:pPr>
            <w:r>
              <w:tab/>
              <w:t>…………………………………</w:t>
            </w:r>
            <w:r>
              <w:tab/>
              <w:t>…………………………………………………</w:t>
            </w:r>
          </w:p>
          <w:p w:rsidR="00696C49" w:rsidRDefault="00696C49" w:rsidP="00A64605">
            <w:pPr>
              <w:pStyle w:val="Heading4CD"/>
            </w:pPr>
          </w:p>
        </w:tc>
      </w:tr>
      <w:tr w:rsidR="00696C49" w:rsidTr="00696C49">
        <w:tc>
          <w:tcPr>
            <w:tcW w:w="2376" w:type="dxa"/>
          </w:tcPr>
          <w:p w:rsidR="00696C49" w:rsidRDefault="00696C49" w:rsidP="00A64605">
            <w:pPr>
              <w:jc w:val="right"/>
            </w:pPr>
          </w:p>
        </w:tc>
        <w:tc>
          <w:tcPr>
            <w:tcW w:w="7655" w:type="dxa"/>
            <w:gridSpan w:val="3"/>
          </w:tcPr>
          <w:p w:rsidR="00696C49" w:rsidRDefault="00696C49" w:rsidP="00A64605">
            <w:pPr>
              <w:pStyle w:val="Heading4CD"/>
              <w:rPr>
                <w:u w:val="double"/>
              </w:rPr>
            </w:pPr>
            <w:r>
              <w:t>If Option Z is used</w:t>
            </w:r>
          </w:p>
          <w:p w:rsidR="00696C49" w:rsidRDefault="00696C49" w:rsidP="003B0627">
            <w:pPr>
              <w:pStyle w:val="BulletCD"/>
            </w:pPr>
            <w:r>
              <w:t xml:space="preserve">The </w:t>
            </w:r>
            <w:r>
              <w:rPr>
                <w:i/>
                <w:iCs/>
              </w:rPr>
              <w:t>additional conditions of contract</w:t>
            </w:r>
            <w:r>
              <w:t xml:space="preserve"> are</w:t>
            </w:r>
            <w:r w:rsidR="006415BF">
              <w:t xml:space="preserve"> the </w:t>
            </w:r>
            <w:r w:rsidR="0097771C" w:rsidRPr="006415BF">
              <w:t>Wokingham BC Z Clauses</w:t>
            </w:r>
            <w:r>
              <w:tab/>
            </w:r>
          </w:p>
        </w:tc>
      </w:tr>
    </w:tbl>
    <w:p w:rsidR="00696C49" w:rsidRDefault="00696C49" w:rsidP="00696C49">
      <w:pPr>
        <w:jc w:val="right"/>
        <w:sectPr w:rsidR="00696C49">
          <w:footerReference w:type="default" r:id="rId19"/>
          <w:headerReference w:type="first" r:id="rId20"/>
          <w:pgSz w:w="11907" w:h="16840" w:code="9"/>
          <w:pgMar w:top="1134" w:right="851" w:bottom="851" w:left="851" w:header="567" w:footer="737" w:gutter="284"/>
          <w:cols w:space="720"/>
          <w:noEndnote/>
        </w:sectPr>
      </w:pPr>
    </w:p>
    <w:tbl>
      <w:tblPr>
        <w:tblW w:w="10031" w:type="dxa"/>
        <w:tblLayout w:type="fixed"/>
        <w:tblLook w:val="0000" w:firstRow="0" w:lastRow="0" w:firstColumn="0" w:lastColumn="0" w:noHBand="0" w:noVBand="0"/>
      </w:tblPr>
      <w:tblGrid>
        <w:gridCol w:w="2376"/>
        <w:gridCol w:w="7655"/>
      </w:tblGrid>
      <w:tr w:rsidR="00696C49" w:rsidTr="009E09DE">
        <w:trPr>
          <w:cantSplit/>
        </w:trPr>
        <w:tc>
          <w:tcPr>
            <w:tcW w:w="10031" w:type="dxa"/>
            <w:gridSpan w:val="2"/>
          </w:tcPr>
          <w:p w:rsidR="00696C49" w:rsidRDefault="00696C49" w:rsidP="00A64605">
            <w:pPr>
              <w:pStyle w:val="Heading2"/>
            </w:pPr>
          </w:p>
          <w:p w:rsidR="00696C49" w:rsidRDefault="00696C49" w:rsidP="00A64605">
            <w:pPr>
              <w:pStyle w:val="Heading2"/>
              <w:rPr>
                <w:i/>
              </w:rPr>
            </w:pPr>
            <w:r>
              <w:t xml:space="preserve">Part two – Data provided by the </w:t>
            </w:r>
            <w:r>
              <w:rPr>
                <w:i/>
              </w:rPr>
              <w:t>Consultant</w:t>
            </w:r>
          </w:p>
          <w:p w:rsidR="00696C49" w:rsidRDefault="00696C49" w:rsidP="00A64605">
            <w:pPr>
              <w:tabs>
                <w:tab w:val="left" w:pos="318"/>
              </w:tabs>
              <w:spacing w:line="360" w:lineRule="auto"/>
            </w:pPr>
          </w:p>
        </w:tc>
      </w:tr>
      <w:tr w:rsidR="00696C49" w:rsidTr="009E09DE">
        <w:tc>
          <w:tcPr>
            <w:tcW w:w="2376" w:type="dxa"/>
          </w:tcPr>
          <w:p w:rsidR="00696C49" w:rsidRDefault="00696C49" w:rsidP="00A64605">
            <w:pPr>
              <w:pStyle w:val="Heading3CD"/>
            </w:pPr>
          </w:p>
        </w:tc>
        <w:tc>
          <w:tcPr>
            <w:tcW w:w="7655" w:type="dxa"/>
          </w:tcPr>
          <w:p w:rsidR="00696C49" w:rsidRDefault="00696C49" w:rsidP="00A64605">
            <w:pPr>
              <w:pStyle w:val="CommentText"/>
              <w:rPr>
                <w:rFonts w:ascii="Helvetica" w:eastAsia="MS Mincho" w:hAnsi="Helvetica"/>
                <w:szCs w:val="24"/>
                <w:lang w:val="en-US"/>
              </w:rPr>
            </w:pPr>
            <w:r>
              <w:rPr>
                <w:rFonts w:ascii="Helvetica" w:eastAsia="MS Mincho" w:hAnsi="Helvetica"/>
                <w:szCs w:val="24"/>
                <w:lang w:val="en-US"/>
              </w:rPr>
              <w:t>Completion of the data in full, according to the Options chosen, is essential to create a complete contract.</w:t>
            </w:r>
          </w:p>
          <w:p w:rsidR="00696C49" w:rsidRDefault="00696C49" w:rsidP="00A64605">
            <w:pPr>
              <w:pStyle w:val="CommentText"/>
              <w:rPr>
                <w:rFonts w:ascii="Helvetica" w:eastAsia="MS Mincho" w:hAnsi="Helvetica"/>
                <w:szCs w:val="24"/>
                <w:lang w:val="en-US"/>
              </w:rPr>
            </w:pPr>
          </w:p>
        </w:tc>
      </w:tr>
      <w:tr w:rsidR="00696C49" w:rsidTr="009E09DE">
        <w:tc>
          <w:tcPr>
            <w:tcW w:w="2376" w:type="dxa"/>
          </w:tcPr>
          <w:p w:rsidR="00696C49" w:rsidRDefault="00696C49" w:rsidP="00A64605">
            <w:pPr>
              <w:pStyle w:val="Heading3CD"/>
            </w:pPr>
            <w:r>
              <w:t>Statements given in all contracts</w:t>
            </w:r>
          </w:p>
        </w:tc>
        <w:tc>
          <w:tcPr>
            <w:tcW w:w="7655" w:type="dxa"/>
          </w:tcPr>
          <w:p w:rsidR="00696C49" w:rsidRDefault="00696C49" w:rsidP="00A64605">
            <w:pPr>
              <w:pStyle w:val="BulletCD"/>
            </w:pPr>
            <w:r>
              <w:t xml:space="preserve">The </w:t>
            </w:r>
            <w:r>
              <w:rPr>
                <w:i/>
                <w:iCs/>
              </w:rPr>
              <w:t>Consultant</w:t>
            </w:r>
            <w:r>
              <w:t xml:space="preserve"> is ……………………………………………………………………….</w:t>
            </w:r>
          </w:p>
          <w:p w:rsidR="00696C49" w:rsidRDefault="00696C49" w:rsidP="00A64605">
            <w:pPr>
              <w:pStyle w:val="DotleaderCD"/>
            </w:pPr>
            <w:r>
              <w:tab/>
              <w:t>Name</w:t>
            </w:r>
            <w:r>
              <w:tab/>
            </w:r>
          </w:p>
          <w:p w:rsidR="00696C49" w:rsidRDefault="00696C49" w:rsidP="00A64605">
            <w:pPr>
              <w:pStyle w:val="DotleaderCD"/>
            </w:pPr>
            <w:r>
              <w:tab/>
              <w:t>Address</w:t>
            </w:r>
            <w:r>
              <w:tab/>
            </w:r>
          </w:p>
          <w:p w:rsidR="00696C49" w:rsidRDefault="00696C49" w:rsidP="00A64605">
            <w:pPr>
              <w:pStyle w:val="DotleaderCD"/>
            </w:pPr>
            <w:r>
              <w:tab/>
            </w:r>
            <w:r>
              <w:tab/>
            </w:r>
          </w:p>
          <w:p w:rsidR="00696C49" w:rsidRDefault="00696C49" w:rsidP="00A64605">
            <w:pPr>
              <w:pStyle w:val="DotleaderCD"/>
            </w:pPr>
            <w:r>
              <w:tab/>
            </w:r>
            <w:r>
              <w:tab/>
            </w:r>
          </w:p>
          <w:p w:rsidR="00696C49" w:rsidRDefault="00696C49" w:rsidP="00A64605">
            <w:pPr>
              <w:pStyle w:val="BulletCD"/>
            </w:pPr>
            <w:r>
              <w:t xml:space="preserve">The </w:t>
            </w:r>
            <w:r>
              <w:rPr>
                <w:i/>
                <w:iCs/>
              </w:rPr>
              <w:t>key persons</w:t>
            </w:r>
            <w:r>
              <w:t xml:space="preserve"> are</w:t>
            </w:r>
          </w:p>
          <w:p w:rsidR="00696C49" w:rsidRDefault="00696C49" w:rsidP="00A64605">
            <w:pPr>
              <w:pStyle w:val="DotleaderCD"/>
            </w:pPr>
            <w:r>
              <w:tab/>
              <w:t>(1) Name</w:t>
            </w:r>
            <w:r>
              <w:tab/>
            </w:r>
          </w:p>
          <w:p w:rsidR="00696C49" w:rsidRDefault="00696C49" w:rsidP="00A64605">
            <w:pPr>
              <w:pStyle w:val="DotleaderCD"/>
            </w:pPr>
            <w:r>
              <w:tab/>
              <w:t>Job</w:t>
            </w:r>
            <w:r>
              <w:tab/>
            </w:r>
          </w:p>
          <w:p w:rsidR="00696C49" w:rsidRDefault="00696C49" w:rsidP="00A64605">
            <w:pPr>
              <w:pStyle w:val="DotleaderCD"/>
            </w:pPr>
            <w:r>
              <w:tab/>
              <w:t>Responsibilities</w:t>
            </w:r>
            <w:r>
              <w:tab/>
            </w:r>
          </w:p>
          <w:p w:rsidR="00696C49" w:rsidRDefault="00696C49" w:rsidP="00A64605">
            <w:pPr>
              <w:pStyle w:val="DotleaderCD"/>
            </w:pPr>
            <w:r>
              <w:tab/>
              <w:t>Qualifications</w:t>
            </w:r>
            <w:r>
              <w:tab/>
            </w:r>
          </w:p>
          <w:p w:rsidR="00696C49" w:rsidRDefault="00696C49" w:rsidP="00A64605">
            <w:pPr>
              <w:pStyle w:val="DotleaderCD"/>
            </w:pPr>
            <w:r>
              <w:tab/>
              <w:t>Experience</w:t>
            </w:r>
            <w:r>
              <w:tab/>
            </w:r>
          </w:p>
          <w:p w:rsidR="00696C49" w:rsidRDefault="00696C49" w:rsidP="00A64605">
            <w:pPr>
              <w:pStyle w:val="DotleaderCD"/>
            </w:pPr>
            <w:r>
              <w:tab/>
              <w:t>(2) Name</w:t>
            </w:r>
            <w:r>
              <w:tab/>
            </w:r>
          </w:p>
          <w:p w:rsidR="00696C49" w:rsidRDefault="00696C49" w:rsidP="00A64605">
            <w:pPr>
              <w:pStyle w:val="DotleaderCD"/>
            </w:pPr>
            <w:r>
              <w:tab/>
              <w:t>Job</w:t>
            </w:r>
            <w:r>
              <w:tab/>
            </w:r>
          </w:p>
          <w:p w:rsidR="00696C49" w:rsidRDefault="00696C49" w:rsidP="00A64605">
            <w:pPr>
              <w:pStyle w:val="DotleaderCD"/>
            </w:pPr>
            <w:r>
              <w:tab/>
              <w:t>Responsibilities</w:t>
            </w:r>
            <w:r>
              <w:tab/>
            </w:r>
          </w:p>
          <w:p w:rsidR="00696C49" w:rsidRDefault="00696C49" w:rsidP="00A64605">
            <w:pPr>
              <w:pStyle w:val="DotleaderCD"/>
            </w:pPr>
            <w:r>
              <w:tab/>
              <w:t>Qualifications</w:t>
            </w:r>
            <w:r>
              <w:tab/>
            </w:r>
          </w:p>
          <w:p w:rsidR="00696C49" w:rsidRDefault="00696C49" w:rsidP="00A64605">
            <w:pPr>
              <w:pStyle w:val="DotleaderCD"/>
            </w:pPr>
            <w:r>
              <w:tab/>
              <w:t>Experience</w:t>
            </w:r>
            <w:r>
              <w:tab/>
            </w:r>
          </w:p>
          <w:p w:rsidR="00696C49" w:rsidRDefault="00696C49" w:rsidP="00A64605">
            <w:pPr>
              <w:pStyle w:val="BulletCD"/>
            </w:pPr>
            <w:r>
              <w:t xml:space="preserve">The </w:t>
            </w:r>
            <w:r>
              <w:rPr>
                <w:i/>
                <w:iCs/>
              </w:rPr>
              <w:t>staff rates</w:t>
            </w:r>
            <w:r>
              <w:t xml:space="preserve"> are</w:t>
            </w:r>
          </w:p>
          <w:p w:rsidR="00696C49" w:rsidRDefault="00696C49" w:rsidP="00A64605">
            <w:pPr>
              <w:pStyle w:val="NormalCD"/>
              <w:tabs>
                <w:tab w:val="right" w:pos="3294"/>
                <w:tab w:val="left" w:pos="4712"/>
                <w:tab w:val="right" w:pos="6838"/>
              </w:tabs>
            </w:pPr>
            <w:r>
              <w:tab/>
              <w:t>name/designation</w:t>
            </w:r>
            <w:r>
              <w:tab/>
            </w:r>
            <w:r>
              <w:tab/>
              <w:t>rate</w:t>
            </w:r>
          </w:p>
          <w:p w:rsidR="00696C49" w:rsidRDefault="00696C49" w:rsidP="00A64605">
            <w:pPr>
              <w:pStyle w:val="NormalCD"/>
              <w:tabs>
                <w:tab w:val="right" w:leader="dot" w:pos="3294"/>
                <w:tab w:val="left" w:pos="4712"/>
                <w:tab w:val="right" w:leader="dot" w:pos="6838"/>
              </w:tabs>
            </w:pPr>
            <w:r>
              <w:tab/>
            </w:r>
            <w:r>
              <w:tab/>
            </w:r>
            <w:r>
              <w:tab/>
              <w:t>…………………………………..</w:t>
            </w:r>
          </w:p>
          <w:p w:rsidR="00696C49" w:rsidRDefault="00696C49" w:rsidP="00A64605">
            <w:pPr>
              <w:pStyle w:val="NormalCD"/>
              <w:tabs>
                <w:tab w:val="right" w:leader="dot" w:pos="3294"/>
                <w:tab w:val="left" w:pos="4712"/>
                <w:tab w:val="right" w:leader="dot" w:pos="6838"/>
              </w:tabs>
            </w:pPr>
            <w:r>
              <w:tab/>
            </w:r>
            <w:r>
              <w:tab/>
            </w:r>
            <w:r>
              <w:tab/>
              <w:t>…………………………………..</w:t>
            </w:r>
          </w:p>
          <w:p w:rsidR="00696C49" w:rsidRDefault="00696C49" w:rsidP="00A64605">
            <w:pPr>
              <w:pStyle w:val="BulletCD"/>
            </w:pPr>
            <w:r>
              <w:t>The following matters will be included in the Risk Register</w:t>
            </w:r>
          </w:p>
          <w:p w:rsidR="00696C49" w:rsidRDefault="00696C49" w:rsidP="00A64605">
            <w:pPr>
              <w:pStyle w:val="DotleaderCD"/>
            </w:pPr>
            <w:r>
              <w:tab/>
            </w:r>
            <w:r>
              <w:tab/>
            </w:r>
          </w:p>
          <w:p w:rsidR="00696C49" w:rsidRDefault="00696C49" w:rsidP="00A64605">
            <w:pPr>
              <w:pStyle w:val="DotleaderCD"/>
            </w:pPr>
            <w:r>
              <w:tab/>
            </w:r>
            <w:r>
              <w:tab/>
            </w:r>
          </w:p>
          <w:p w:rsidR="00696C49" w:rsidRDefault="00696C49" w:rsidP="00A64605">
            <w:pPr>
              <w:pStyle w:val="DotleaderCD"/>
            </w:pPr>
            <w:r>
              <w:tab/>
            </w:r>
            <w:r>
              <w:tab/>
            </w:r>
          </w:p>
          <w:p w:rsidR="00696C49" w:rsidRDefault="00696C49" w:rsidP="00A64605">
            <w:pPr>
              <w:pStyle w:val="DotleaderCD"/>
            </w:pPr>
            <w:r>
              <w:tab/>
            </w:r>
            <w:r>
              <w:tab/>
            </w:r>
          </w:p>
        </w:tc>
      </w:tr>
      <w:tr w:rsidR="00696C49" w:rsidTr="009E09DE">
        <w:tc>
          <w:tcPr>
            <w:tcW w:w="2376" w:type="dxa"/>
          </w:tcPr>
          <w:p w:rsidR="00696C49" w:rsidRDefault="00696C49" w:rsidP="00A64605">
            <w:pPr>
              <w:pStyle w:val="Heading3CD"/>
            </w:pPr>
            <w:r>
              <w:t>Optional statements</w:t>
            </w:r>
          </w:p>
        </w:tc>
        <w:tc>
          <w:tcPr>
            <w:tcW w:w="7655" w:type="dxa"/>
          </w:tcPr>
          <w:p w:rsidR="00696C49" w:rsidRDefault="00696C49" w:rsidP="00A64605">
            <w:pPr>
              <w:pStyle w:val="Heading4CD"/>
              <w:rPr>
                <w:i/>
                <w:u w:val="double"/>
              </w:rPr>
            </w:pPr>
            <w:r>
              <w:t xml:space="preserve">If the </w:t>
            </w:r>
            <w:r>
              <w:rPr>
                <w:i/>
              </w:rPr>
              <w:t>Consultant</w:t>
            </w:r>
            <w:r>
              <w:t xml:space="preserve"> is to decide the </w:t>
            </w:r>
            <w:r>
              <w:rPr>
                <w:i/>
              </w:rPr>
              <w:t>completion date</w:t>
            </w:r>
            <w:r>
              <w:t xml:space="preserve"> for the whole of the </w:t>
            </w:r>
            <w:r>
              <w:rPr>
                <w:i/>
              </w:rPr>
              <w:t>services</w:t>
            </w:r>
          </w:p>
          <w:p w:rsidR="00696C49" w:rsidRDefault="00696C49" w:rsidP="00A64605">
            <w:pPr>
              <w:pStyle w:val="BulletCD"/>
            </w:pPr>
            <w:r>
              <w:t xml:space="preserve">The </w:t>
            </w:r>
            <w:r>
              <w:rPr>
                <w:i/>
              </w:rPr>
              <w:t>completion date</w:t>
            </w:r>
            <w:r>
              <w:t xml:space="preserve"> for the whole of the </w:t>
            </w:r>
            <w:r>
              <w:rPr>
                <w:i/>
              </w:rPr>
              <w:t>services</w:t>
            </w:r>
            <w:r>
              <w:t xml:space="preserve"> is ……..……………….………..</w:t>
            </w:r>
          </w:p>
          <w:p w:rsidR="00696C49" w:rsidRDefault="00696C49" w:rsidP="00A64605">
            <w:pPr>
              <w:pStyle w:val="Heading4CD"/>
              <w:rPr>
                <w:i/>
                <w:u w:val="double"/>
              </w:rPr>
            </w:pPr>
            <w:r>
              <w:t>If a programme is to be identified in the Contract Data</w:t>
            </w:r>
          </w:p>
          <w:p w:rsidR="00696C49" w:rsidRDefault="00696C49" w:rsidP="00A64605">
            <w:pPr>
              <w:pStyle w:val="BulletCD"/>
            </w:pPr>
            <w:r>
              <w:t>The programme identified in the Contract Data</w:t>
            </w:r>
            <w:r>
              <w:rPr>
                <w:i/>
              </w:rPr>
              <w:t xml:space="preserve"> </w:t>
            </w:r>
            <w:r>
              <w:rPr>
                <w:iCs/>
              </w:rPr>
              <w:t>is</w:t>
            </w:r>
            <w:r>
              <w:t xml:space="preserve"> ….……..……………….………..</w:t>
            </w:r>
          </w:p>
          <w:p w:rsidR="00696C49" w:rsidRDefault="00696C49" w:rsidP="00A64605">
            <w:pPr>
              <w:pStyle w:val="Heading4CD"/>
              <w:rPr>
                <w:i/>
                <w:u w:val="double"/>
              </w:rPr>
            </w:pPr>
            <w:r>
              <w:t xml:space="preserve">If the </w:t>
            </w:r>
            <w:r>
              <w:rPr>
                <w:i/>
                <w:iCs/>
              </w:rPr>
              <w:t>Consultant</w:t>
            </w:r>
            <w:r>
              <w:t xml:space="preserve"> states any </w:t>
            </w:r>
            <w:r>
              <w:rPr>
                <w:i/>
                <w:iCs/>
              </w:rPr>
              <w:t>expenses</w:t>
            </w:r>
          </w:p>
          <w:p w:rsidR="00696C49" w:rsidRDefault="00696C49" w:rsidP="00A64605">
            <w:pPr>
              <w:pStyle w:val="BulletCD"/>
            </w:pPr>
            <w:r>
              <w:t xml:space="preserve">The </w:t>
            </w:r>
            <w:r>
              <w:rPr>
                <w:i/>
                <w:iCs/>
              </w:rPr>
              <w:t>expenses</w:t>
            </w:r>
            <w:r>
              <w:t xml:space="preserve"> stated by the </w:t>
            </w:r>
            <w:r>
              <w:rPr>
                <w:i/>
                <w:iCs/>
              </w:rPr>
              <w:t>Consultant</w:t>
            </w:r>
            <w:r>
              <w:t xml:space="preserve"> are</w:t>
            </w:r>
          </w:p>
          <w:p w:rsidR="00696C49" w:rsidRDefault="00696C49" w:rsidP="00A64605">
            <w:pPr>
              <w:pStyle w:val="NormalCD"/>
              <w:tabs>
                <w:tab w:val="right" w:pos="3294"/>
                <w:tab w:val="left" w:pos="4712"/>
                <w:tab w:val="right" w:pos="6838"/>
              </w:tabs>
            </w:pPr>
            <w:r>
              <w:tab/>
              <w:t>item</w:t>
            </w:r>
            <w:r>
              <w:tab/>
            </w:r>
            <w:r>
              <w:tab/>
              <w:t>amount</w:t>
            </w:r>
          </w:p>
          <w:p w:rsidR="00696C49" w:rsidRDefault="00696C49" w:rsidP="00A64605">
            <w:pPr>
              <w:pStyle w:val="NormalCD"/>
              <w:tabs>
                <w:tab w:val="right" w:leader="dot" w:pos="3294"/>
                <w:tab w:val="left" w:pos="4712"/>
                <w:tab w:val="right" w:leader="dot" w:pos="6838"/>
              </w:tabs>
            </w:pPr>
            <w:r>
              <w:tab/>
            </w:r>
            <w:r w:rsidR="00A448B9">
              <w:t xml:space="preserve">NONE – to be included in </w:t>
            </w:r>
            <w:r w:rsidR="00A448B9" w:rsidRPr="00543D56">
              <w:rPr>
                <w:i/>
              </w:rPr>
              <w:t>staff rates</w:t>
            </w:r>
            <w:r>
              <w:tab/>
            </w:r>
            <w:r>
              <w:tab/>
              <w:t>…………………………………..</w:t>
            </w:r>
          </w:p>
          <w:p w:rsidR="00696C49" w:rsidRDefault="00696C49" w:rsidP="00A64605">
            <w:pPr>
              <w:pStyle w:val="NormalCD"/>
              <w:tabs>
                <w:tab w:val="right" w:leader="dot" w:pos="3294"/>
                <w:tab w:val="left" w:pos="4712"/>
                <w:tab w:val="right" w:leader="dot" w:pos="6838"/>
              </w:tabs>
            </w:pPr>
            <w:r>
              <w:tab/>
            </w:r>
            <w:r>
              <w:tab/>
            </w:r>
            <w:r>
              <w:tab/>
              <w:t>…………………………………..</w:t>
            </w:r>
          </w:p>
          <w:p w:rsidR="00696C49" w:rsidRDefault="00696C49" w:rsidP="00A64605">
            <w:pPr>
              <w:pStyle w:val="NormalCD"/>
            </w:pPr>
          </w:p>
        </w:tc>
      </w:tr>
      <w:tr w:rsidR="00696C49" w:rsidTr="009E09DE">
        <w:tc>
          <w:tcPr>
            <w:tcW w:w="2376" w:type="dxa"/>
          </w:tcPr>
          <w:p w:rsidR="00696C49" w:rsidRDefault="00696C49" w:rsidP="00A64605">
            <w:pPr>
              <w:pStyle w:val="Heading3CD"/>
            </w:pPr>
            <w:r>
              <w:lastRenderedPageBreak/>
              <w:br w:type="page"/>
            </w:r>
          </w:p>
        </w:tc>
        <w:tc>
          <w:tcPr>
            <w:tcW w:w="7655" w:type="dxa"/>
          </w:tcPr>
          <w:p w:rsidR="00696C49" w:rsidRDefault="00696C49" w:rsidP="00A64605">
            <w:pPr>
              <w:pStyle w:val="Heading4CD"/>
              <w:rPr>
                <w:i/>
                <w:u w:val="double"/>
              </w:rPr>
            </w:pPr>
            <w:r>
              <w:t xml:space="preserve">If the </w:t>
            </w:r>
            <w:r>
              <w:rPr>
                <w:i/>
              </w:rPr>
              <w:t>Consultant</w:t>
            </w:r>
            <w:r>
              <w:t xml:space="preserve"> requires additional access</w:t>
            </w:r>
          </w:p>
          <w:p w:rsidR="00696C49" w:rsidRDefault="00696C49" w:rsidP="00A64605">
            <w:pPr>
              <w:pStyle w:val="BulletCD"/>
            </w:pPr>
            <w:r>
              <w:t xml:space="preserve">The </w:t>
            </w:r>
            <w:r>
              <w:rPr>
                <w:i/>
              </w:rPr>
              <w:t>Employer</w:t>
            </w:r>
            <w:r>
              <w:rPr>
                <w:iCs/>
              </w:rPr>
              <w:t xml:space="preserve"> provides access to the following persons, places and things</w:t>
            </w:r>
          </w:p>
          <w:p w:rsidR="00696C49" w:rsidRDefault="00696C49" w:rsidP="00A64605">
            <w:pPr>
              <w:pStyle w:val="NormalCD"/>
              <w:tabs>
                <w:tab w:val="right" w:pos="3294"/>
                <w:tab w:val="left" w:pos="4712"/>
                <w:tab w:val="right" w:pos="6838"/>
              </w:tabs>
            </w:pPr>
            <w:r>
              <w:tab/>
              <w:t>access to</w:t>
            </w:r>
            <w:r>
              <w:tab/>
            </w:r>
            <w:r>
              <w:tab/>
            </w:r>
            <w:r>
              <w:rPr>
                <w:i/>
                <w:iCs/>
              </w:rPr>
              <w:t>access date</w:t>
            </w:r>
          </w:p>
          <w:p w:rsidR="00696C49" w:rsidRDefault="00696C49" w:rsidP="00A64605">
            <w:pPr>
              <w:pStyle w:val="NormalCD"/>
              <w:tabs>
                <w:tab w:val="right" w:leader="dot" w:pos="3294"/>
                <w:tab w:val="left" w:pos="4712"/>
                <w:tab w:val="right" w:leader="dot" w:pos="6838"/>
              </w:tabs>
            </w:pPr>
            <w:r>
              <w:tab/>
            </w:r>
            <w:r>
              <w:tab/>
            </w:r>
            <w:r>
              <w:tab/>
              <w:t>…………………………………..</w:t>
            </w:r>
          </w:p>
          <w:p w:rsidR="00696C49" w:rsidRDefault="00696C49" w:rsidP="00A64605">
            <w:pPr>
              <w:pStyle w:val="NormalCD"/>
              <w:tabs>
                <w:tab w:val="right" w:leader="dot" w:pos="3294"/>
                <w:tab w:val="left" w:pos="4712"/>
                <w:tab w:val="right" w:leader="dot" w:pos="6838"/>
              </w:tabs>
            </w:pPr>
            <w:r>
              <w:tab/>
            </w:r>
            <w:r>
              <w:tab/>
            </w:r>
            <w:r>
              <w:tab/>
              <w:t>…………………………………..</w:t>
            </w:r>
          </w:p>
          <w:p w:rsidR="00696C49" w:rsidRDefault="00696C49" w:rsidP="00A64605">
            <w:pPr>
              <w:pStyle w:val="DotleaderCD"/>
              <w:rPr>
                <w:b/>
                <w:spacing w:val="-2"/>
              </w:rPr>
            </w:pPr>
            <w:r>
              <w:rPr>
                <w:b/>
                <w:spacing w:val="-2"/>
              </w:rPr>
              <w:t>If Option A or C is used</w:t>
            </w:r>
          </w:p>
          <w:p w:rsidR="00696C49" w:rsidRDefault="00696C49" w:rsidP="00A64605">
            <w:pPr>
              <w:pStyle w:val="BulletCD"/>
              <w:rPr>
                <w:b/>
              </w:rPr>
            </w:pPr>
            <w:r>
              <w:t xml:space="preserve">The </w:t>
            </w:r>
            <w:r>
              <w:rPr>
                <w:i/>
              </w:rPr>
              <w:t>activity schedule</w:t>
            </w:r>
            <w:r>
              <w:rPr>
                <w:iCs/>
              </w:rPr>
              <w:t xml:space="preserve"> is …………………………………………………………………</w:t>
            </w:r>
          </w:p>
          <w:p w:rsidR="00696C49" w:rsidRDefault="00696C49" w:rsidP="00A64605">
            <w:pPr>
              <w:pStyle w:val="BulletCD"/>
              <w:rPr>
                <w:b/>
              </w:rPr>
            </w:pPr>
            <w:r>
              <w:rPr>
                <w:iCs/>
              </w:rPr>
              <w:t>The tendered total of the Prices is …………………………………………………….</w:t>
            </w:r>
          </w:p>
          <w:p w:rsidR="00696C49" w:rsidRDefault="00696C49" w:rsidP="00A64605">
            <w:pPr>
              <w:pStyle w:val="DotleaderCD"/>
              <w:rPr>
                <w:b/>
                <w:spacing w:val="-2"/>
              </w:rPr>
            </w:pPr>
            <w:r>
              <w:rPr>
                <w:b/>
                <w:spacing w:val="-2"/>
              </w:rPr>
              <w:t>If Option G is used</w:t>
            </w:r>
          </w:p>
          <w:p w:rsidR="00696C49" w:rsidRDefault="00696C49" w:rsidP="00A64605">
            <w:pPr>
              <w:pStyle w:val="BulletCD"/>
            </w:pPr>
            <w:r>
              <w:t xml:space="preserve">The </w:t>
            </w:r>
            <w:r>
              <w:rPr>
                <w:i/>
                <w:iCs/>
              </w:rPr>
              <w:t>task schedule</w:t>
            </w:r>
            <w:r>
              <w:t xml:space="preserve"> is …………………………………………………………………….</w:t>
            </w:r>
          </w:p>
        </w:tc>
      </w:tr>
      <w:tr w:rsidR="00E213B6" w:rsidTr="009E09DE">
        <w:tc>
          <w:tcPr>
            <w:tcW w:w="2376" w:type="dxa"/>
          </w:tcPr>
          <w:p w:rsidR="00E213B6" w:rsidRDefault="00E213B6" w:rsidP="00A64605">
            <w:pPr>
              <w:pStyle w:val="Heading3CD"/>
            </w:pPr>
            <w:r>
              <w:t xml:space="preserve">ZM23 – </w:t>
            </w:r>
            <w:r w:rsidRPr="00081C85">
              <w:rPr>
                <w:i/>
              </w:rPr>
              <w:t>Consultant</w:t>
            </w:r>
            <w:r>
              <w:t>’s discount</w:t>
            </w:r>
          </w:p>
        </w:tc>
        <w:tc>
          <w:tcPr>
            <w:tcW w:w="7655" w:type="dxa"/>
          </w:tcPr>
          <w:p w:rsidR="00E213B6" w:rsidRPr="00AE396A" w:rsidRDefault="00E213B6" w:rsidP="00E213B6">
            <w:pPr>
              <w:ind w:left="601" w:hanging="567"/>
            </w:pPr>
            <w:r w:rsidRPr="00AE396A">
              <w:t xml:space="preserve">The </w:t>
            </w:r>
            <w:r w:rsidRPr="00AE396A">
              <w:rPr>
                <w:i/>
              </w:rPr>
              <w:t>discount table</w:t>
            </w:r>
            <w:r w:rsidRPr="00AE396A">
              <w:t xml:space="preserve"> is:</w:t>
            </w:r>
            <w:r w:rsidRPr="00B148A5">
              <w:br/>
            </w:r>
          </w:p>
          <w:tbl>
            <w:tblPr>
              <w:tblW w:w="6237"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126"/>
            </w:tblGrid>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rPr>
                      <w:b/>
                      <w:i/>
                    </w:rPr>
                  </w:pPr>
                  <w:r w:rsidRPr="00AE396A">
                    <w:rPr>
                      <w:b/>
                    </w:rPr>
                    <w:t>Price for Services Provided In Year range</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rsidRPr="00AE396A">
                    <w:rPr>
                      <w:b/>
                      <w:i/>
                    </w:rPr>
                    <w:t>discount percentage</w:t>
                  </w:r>
                  <w:r w:rsidRPr="00AE396A">
                    <w:rPr>
                      <w:b/>
                    </w:rPr>
                    <w:t xml:space="preserve"> (%)</w:t>
                  </w:r>
                  <w:r w:rsidR="00DC067A">
                    <w:rPr>
                      <w:rStyle w:val="FootnoteReference"/>
                      <w:b/>
                    </w:rPr>
                    <w:footnoteReference w:id="1"/>
                  </w:r>
                </w:p>
              </w:tc>
            </w:tr>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pPr>
                  <w:r w:rsidRPr="00AE396A">
                    <w:t xml:space="preserve">Less than £ </w:t>
                  </w:r>
                  <w:r>
                    <w:t>600,000.00</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t>0%</w:t>
                  </w:r>
                </w:p>
              </w:tc>
            </w:tr>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pPr>
                  <w:r w:rsidRPr="00AE396A">
                    <w:t xml:space="preserve"> £</w:t>
                  </w:r>
                  <w:r>
                    <w:t>600,000.00</w:t>
                  </w:r>
                  <w:r w:rsidRPr="00AE396A">
                    <w:t xml:space="preserve"> to £</w:t>
                  </w:r>
                  <w:r>
                    <w:t>800,000.00</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rsidRPr="00AE396A">
                    <w:t>[…..]</w:t>
                  </w:r>
                </w:p>
              </w:tc>
            </w:tr>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pPr>
                  <w:r w:rsidRPr="00AE396A">
                    <w:t xml:space="preserve"> £</w:t>
                  </w:r>
                  <w:r>
                    <w:t>800,000.00</w:t>
                  </w:r>
                  <w:r w:rsidRPr="00AE396A">
                    <w:t xml:space="preserve"> to £</w:t>
                  </w:r>
                  <w:r>
                    <w:t>1,000,000.00</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rsidRPr="00AE396A">
                    <w:t>[…..]</w:t>
                  </w:r>
                </w:p>
              </w:tc>
            </w:tr>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pPr>
                  <w:r w:rsidRPr="00AE396A">
                    <w:t xml:space="preserve"> £</w:t>
                  </w:r>
                  <w:r>
                    <w:t xml:space="preserve">1,000,000.00 </w:t>
                  </w:r>
                  <w:r w:rsidRPr="00AE396A">
                    <w:t>to £</w:t>
                  </w:r>
                  <w:r>
                    <w:t>1,200,000.00</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rsidRPr="00AE396A">
                    <w:t>[…..]</w:t>
                  </w:r>
                </w:p>
              </w:tc>
            </w:tr>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pPr>
                  <w:r w:rsidRPr="00AE396A">
                    <w:t xml:space="preserve"> £</w:t>
                  </w:r>
                  <w:r>
                    <w:t>1,200,000.00</w:t>
                  </w:r>
                  <w:r w:rsidRPr="00AE396A">
                    <w:t xml:space="preserve"> to £</w:t>
                  </w:r>
                  <w:r>
                    <w:t>1,400,000.00</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rsidRPr="00AE396A">
                    <w:t>[…..]</w:t>
                  </w:r>
                </w:p>
              </w:tc>
            </w:tr>
            <w:tr w:rsidR="00444871" w:rsidRPr="00E2543C" w:rsidTr="006415BF">
              <w:tc>
                <w:tcPr>
                  <w:tcW w:w="4111" w:type="dxa"/>
                  <w:tcBorders>
                    <w:top w:val="single" w:sz="4" w:space="0" w:color="auto"/>
                    <w:left w:val="single" w:sz="4" w:space="0" w:color="auto"/>
                    <w:bottom w:val="single" w:sz="4" w:space="0" w:color="auto"/>
                    <w:right w:val="single" w:sz="4" w:space="0" w:color="auto"/>
                  </w:tcBorders>
                </w:tcPr>
                <w:p w:rsidR="00444871" w:rsidRPr="00AE396A" w:rsidRDefault="00444871" w:rsidP="00444871">
                  <w:pPr>
                    <w:spacing w:line="360" w:lineRule="auto"/>
                  </w:pPr>
                  <w:r w:rsidRPr="00AE396A">
                    <w:t>£</w:t>
                  </w:r>
                  <w:r>
                    <w:t>1,400,000.00</w:t>
                  </w:r>
                  <w:r w:rsidRPr="00AE396A">
                    <w:t xml:space="preserve"> to £</w:t>
                  </w:r>
                  <w:r>
                    <w:t>1,600,000.00</w:t>
                  </w:r>
                </w:p>
              </w:tc>
              <w:tc>
                <w:tcPr>
                  <w:tcW w:w="2126" w:type="dxa"/>
                  <w:tcBorders>
                    <w:top w:val="single" w:sz="4" w:space="0" w:color="auto"/>
                    <w:left w:val="single" w:sz="4" w:space="0" w:color="auto"/>
                    <w:bottom w:val="single" w:sz="4" w:space="0" w:color="auto"/>
                    <w:right w:val="single" w:sz="4" w:space="0" w:color="auto"/>
                  </w:tcBorders>
                </w:tcPr>
                <w:p w:rsidR="00444871" w:rsidRDefault="00444871" w:rsidP="00444871">
                  <w:pPr>
                    <w:jc w:val="center"/>
                  </w:pPr>
                  <w:r w:rsidRPr="00031FCC">
                    <w:t>[…..]</w:t>
                  </w:r>
                </w:p>
              </w:tc>
            </w:tr>
            <w:tr w:rsidR="00444871" w:rsidRPr="00E2543C" w:rsidTr="006415BF">
              <w:tc>
                <w:tcPr>
                  <w:tcW w:w="4111" w:type="dxa"/>
                  <w:tcBorders>
                    <w:top w:val="single" w:sz="4" w:space="0" w:color="auto"/>
                    <w:left w:val="single" w:sz="4" w:space="0" w:color="auto"/>
                    <w:bottom w:val="single" w:sz="4" w:space="0" w:color="auto"/>
                    <w:right w:val="single" w:sz="4" w:space="0" w:color="auto"/>
                  </w:tcBorders>
                </w:tcPr>
                <w:p w:rsidR="00444871" w:rsidRPr="00AE396A" w:rsidRDefault="00444871" w:rsidP="00444871">
                  <w:pPr>
                    <w:spacing w:line="360" w:lineRule="auto"/>
                  </w:pPr>
                  <w:r w:rsidRPr="00AE396A">
                    <w:t>£</w:t>
                  </w:r>
                  <w:r>
                    <w:t>1,600,000.00</w:t>
                  </w:r>
                  <w:r w:rsidRPr="00AE396A">
                    <w:t xml:space="preserve"> to £</w:t>
                  </w:r>
                  <w:r>
                    <w:t>1,800,000.00</w:t>
                  </w:r>
                </w:p>
              </w:tc>
              <w:tc>
                <w:tcPr>
                  <w:tcW w:w="2126" w:type="dxa"/>
                  <w:tcBorders>
                    <w:top w:val="single" w:sz="4" w:space="0" w:color="auto"/>
                    <w:left w:val="single" w:sz="4" w:space="0" w:color="auto"/>
                    <w:bottom w:val="single" w:sz="4" w:space="0" w:color="auto"/>
                    <w:right w:val="single" w:sz="4" w:space="0" w:color="auto"/>
                  </w:tcBorders>
                </w:tcPr>
                <w:p w:rsidR="00444871" w:rsidRDefault="00444871" w:rsidP="00444871">
                  <w:pPr>
                    <w:jc w:val="center"/>
                  </w:pPr>
                  <w:r w:rsidRPr="00031FCC">
                    <w:t>[…..]</w:t>
                  </w:r>
                </w:p>
              </w:tc>
            </w:tr>
            <w:tr w:rsidR="00444871" w:rsidRPr="00E2543C" w:rsidTr="006415BF">
              <w:tc>
                <w:tcPr>
                  <w:tcW w:w="4111" w:type="dxa"/>
                  <w:tcBorders>
                    <w:top w:val="single" w:sz="4" w:space="0" w:color="auto"/>
                    <w:left w:val="single" w:sz="4" w:space="0" w:color="auto"/>
                    <w:bottom w:val="single" w:sz="4" w:space="0" w:color="auto"/>
                    <w:right w:val="single" w:sz="4" w:space="0" w:color="auto"/>
                  </w:tcBorders>
                </w:tcPr>
                <w:p w:rsidR="00444871" w:rsidRPr="00AE396A" w:rsidRDefault="00444871" w:rsidP="00444871">
                  <w:pPr>
                    <w:spacing w:line="360" w:lineRule="auto"/>
                  </w:pPr>
                  <w:r w:rsidRPr="00AE396A">
                    <w:t>£</w:t>
                  </w:r>
                  <w:r>
                    <w:t>1,800,000.00</w:t>
                  </w:r>
                  <w:r w:rsidRPr="00AE396A">
                    <w:t xml:space="preserve"> to £</w:t>
                  </w:r>
                  <w:r>
                    <w:t>2,000,000.00</w:t>
                  </w:r>
                </w:p>
              </w:tc>
              <w:tc>
                <w:tcPr>
                  <w:tcW w:w="2126" w:type="dxa"/>
                  <w:tcBorders>
                    <w:top w:val="single" w:sz="4" w:space="0" w:color="auto"/>
                    <w:left w:val="single" w:sz="4" w:space="0" w:color="auto"/>
                    <w:bottom w:val="single" w:sz="4" w:space="0" w:color="auto"/>
                    <w:right w:val="single" w:sz="4" w:space="0" w:color="auto"/>
                  </w:tcBorders>
                </w:tcPr>
                <w:p w:rsidR="00444871" w:rsidRDefault="00444871" w:rsidP="00444871">
                  <w:pPr>
                    <w:jc w:val="center"/>
                  </w:pPr>
                  <w:r w:rsidRPr="00031FCC">
                    <w:t>[…..]</w:t>
                  </w:r>
                </w:p>
              </w:tc>
            </w:tr>
            <w:tr w:rsidR="008027CB" w:rsidRPr="00E2543C" w:rsidTr="008027CB">
              <w:trPr>
                <w:trHeight w:val="349"/>
              </w:trPr>
              <w:tc>
                <w:tcPr>
                  <w:tcW w:w="4111" w:type="dxa"/>
                  <w:tcBorders>
                    <w:top w:val="single" w:sz="4" w:space="0" w:color="auto"/>
                    <w:left w:val="single" w:sz="4" w:space="0" w:color="auto"/>
                    <w:bottom w:val="single" w:sz="4" w:space="0" w:color="auto"/>
                    <w:right w:val="single" w:sz="4" w:space="0" w:color="auto"/>
                  </w:tcBorders>
                </w:tcPr>
                <w:p w:rsidR="008027CB" w:rsidRDefault="008027CB" w:rsidP="008027CB">
                  <w:r w:rsidRPr="00A00E89">
                    <w:t>£</w:t>
                  </w:r>
                  <w:r>
                    <w:t>2,0</w:t>
                  </w:r>
                  <w:r w:rsidRPr="00A00E89">
                    <w:t>00,000.00 to £2,</w:t>
                  </w:r>
                  <w:r>
                    <w:t>2</w:t>
                  </w:r>
                  <w:r w:rsidRPr="00A00E89">
                    <w:t>00,000.00</w:t>
                  </w:r>
                </w:p>
              </w:tc>
              <w:tc>
                <w:tcPr>
                  <w:tcW w:w="2126" w:type="dxa"/>
                  <w:tcBorders>
                    <w:top w:val="single" w:sz="4" w:space="0" w:color="auto"/>
                    <w:left w:val="single" w:sz="4" w:space="0" w:color="auto"/>
                    <w:bottom w:val="single" w:sz="4" w:space="0" w:color="auto"/>
                    <w:right w:val="single" w:sz="4" w:space="0" w:color="auto"/>
                  </w:tcBorders>
                </w:tcPr>
                <w:p w:rsidR="008027CB" w:rsidRDefault="008027CB" w:rsidP="008027CB">
                  <w:pPr>
                    <w:jc w:val="center"/>
                  </w:pPr>
                  <w:r w:rsidRPr="009A3D5B">
                    <w:t>[…..]</w:t>
                  </w:r>
                </w:p>
              </w:tc>
            </w:tr>
            <w:tr w:rsidR="008027CB" w:rsidRPr="00E2543C" w:rsidTr="008027CB">
              <w:trPr>
                <w:trHeight w:val="425"/>
              </w:trPr>
              <w:tc>
                <w:tcPr>
                  <w:tcW w:w="4111" w:type="dxa"/>
                  <w:tcBorders>
                    <w:top w:val="single" w:sz="4" w:space="0" w:color="auto"/>
                    <w:left w:val="single" w:sz="4" w:space="0" w:color="auto"/>
                    <w:bottom w:val="single" w:sz="4" w:space="0" w:color="auto"/>
                    <w:right w:val="single" w:sz="4" w:space="0" w:color="auto"/>
                  </w:tcBorders>
                </w:tcPr>
                <w:p w:rsidR="008027CB" w:rsidRDefault="008027CB" w:rsidP="008027CB">
                  <w:r w:rsidRPr="00A00E89">
                    <w:t>£</w:t>
                  </w:r>
                  <w:r>
                    <w:t>2,2</w:t>
                  </w:r>
                  <w:r w:rsidRPr="00A00E89">
                    <w:t>00,000.00 to £2,</w:t>
                  </w:r>
                  <w:r>
                    <w:t>4</w:t>
                  </w:r>
                  <w:r w:rsidRPr="00A00E89">
                    <w:t>00,000.00</w:t>
                  </w:r>
                </w:p>
              </w:tc>
              <w:tc>
                <w:tcPr>
                  <w:tcW w:w="2126" w:type="dxa"/>
                  <w:tcBorders>
                    <w:top w:val="single" w:sz="4" w:space="0" w:color="auto"/>
                    <w:left w:val="single" w:sz="4" w:space="0" w:color="auto"/>
                    <w:bottom w:val="single" w:sz="4" w:space="0" w:color="auto"/>
                    <w:right w:val="single" w:sz="4" w:space="0" w:color="auto"/>
                  </w:tcBorders>
                </w:tcPr>
                <w:p w:rsidR="008027CB" w:rsidRDefault="008027CB" w:rsidP="008027CB">
                  <w:pPr>
                    <w:jc w:val="center"/>
                  </w:pPr>
                  <w:r w:rsidRPr="009A3D5B">
                    <w:t>[…..]</w:t>
                  </w:r>
                </w:p>
              </w:tc>
            </w:tr>
            <w:tr w:rsidR="008027CB" w:rsidRPr="00E2543C" w:rsidTr="008027CB">
              <w:trPr>
                <w:trHeight w:val="333"/>
              </w:trPr>
              <w:tc>
                <w:tcPr>
                  <w:tcW w:w="4111" w:type="dxa"/>
                  <w:tcBorders>
                    <w:top w:val="single" w:sz="4" w:space="0" w:color="auto"/>
                    <w:left w:val="single" w:sz="4" w:space="0" w:color="auto"/>
                    <w:bottom w:val="single" w:sz="4" w:space="0" w:color="auto"/>
                    <w:right w:val="single" w:sz="4" w:space="0" w:color="auto"/>
                  </w:tcBorders>
                </w:tcPr>
                <w:p w:rsidR="008027CB" w:rsidRDefault="008027CB" w:rsidP="008027CB">
                  <w:r w:rsidRPr="00A00E89">
                    <w:t>£</w:t>
                  </w:r>
                  <w:r>
                    <w:t>2,4</w:t>
                  </w:r>
                  <w:r w:rsidRPr="00A00E89">
                    <w:t>00,000.00 to £2,</w:t>
                  </w:r>
                  <w:r>
                    <w:t>6</w:t>
                  </w:r>
                  <w:r w:rsidRPr="00A00E89">
                    <w:t>00,000.00</w:t>
                  </w:r>
                </w:p>
              </w:tc>
              <w:tc>
                <w:tcPr>
                  <w:tcW w:w="2126" w:type="dxa"/>
                  <w:tcBorders>
                    <w:top w:val="single" w:sz="4" w:space="0" w:color="auto"/>
                    <w:left w:val="single" w:sz="4" w:space="0" w:color="auto"/>
                    <w:bottom w:val="single" w:sz="4" w:space="0" w:color="auto"/>
                    <w:right w:val="single" w:sz="4" w:space="0" w:color="auto"/>
                  </w:tcBorders>
                </w:tcPr>
                <w:p w:rsidR="008027CB" w:rsidRDefault="008027CB" w:rsidP="008027CB">
                  <w:pPr>
                    <w:jc w:val="center"/>
                  </w:pPr>
                  <w:r w:rsidRPr="009A3D5B">
                    <w:t>[…..]</w:t>
                  </w:r>
                </w:p>
              </w:tc>
            </w:tr>
            <w:tr w:rsidR="008027CB" w:rsidRPr="00E2543C" w:rsidTr="008027CB">
              <w:trPr>
                <w:trHeight w:val="423"/>
              </w:trPr>
              <w:tc>
                <w:tcPr>
                  <w:tcW w:w="4111" w:type="dxa"/>
                  <w:tcBorders>
                    <w:top w:val="single" w:sz="4" w:space="0" w:color="auto"/>
                    <w:left w:val="single" w:sz="4" w:space="0" w:color="auto"/>
                    <w:bottom w:val="single" w:sz="4" w:space="0" w:color="auto"/>
                    <w:right w:val="single" w:sz="4" w:space="0" w:color="auto"/>
                  </w:tcBorders>
                </w:tcPr>
                <w:p w:rsidR="008027CB" w:rsidRDefault="008027CB" w:rsidP="008027CB">
                  <w:r w:rsidRPr="00A00E89">
                    <w:t>£</w:t>
                  </w:r>
                  <w:r>
                    <w:t>2,6</w:t>
                  </w:r>
                  <w:r w:rsidRPr="00A00E89">
                    <w:t>00,000.00 to £2,</w:t>
                  </w:r>
                  <w:r>
                    <w:t>8</w:t>
                  </w:r>
                  <w:r w:rsidRPr="00A00E89">
                    <w:t>00,000.00</w:t>
                  </w:r>
                </w:p>
              </w:tc>
              <w:tc>
                <w:tcPr>
                  <w:tcW w:w="2126" w:type="dxa"/>
                  <w:tcBorders>
                    <w:top w:val="single" w:sz="4" w:space="0" w:color="auto"/>
                    <w:left w:val="single" w:sz="4" w:space="0" w:color="auto"/>
                    <w:bottom w:val="single" w:sz="4" w:space="0" w:color="auto"/>
                    <w:right w:val="single" w:sz="4" w:space="0" w:color="auto"/>
                  </w:tcBorders>
                </w:tcPr>
                <w:p w:rsidR="008027CB" w:rsidRDefault="008027CB" w:rsidP="008027CB">
                  <w:pPr>
                    <w:jc w:val="center"/>
                  </w:pPr>
                  <w:r w:rsidRPr="009A3D5B">
                    <w:t>[…..]</w:t>
                  </w:r>
                </w:p>
              </w:tc>
            </w:tr>
            <w:tr w:rsidR="008027CB" w:rsidRPr="00E2543C" w:rsidTr="008027CB">
              <w:trPr>
                <w:trHeight w:val="414"/>
              </w:trPr>
              <w:tc>
                <w:tcPr>
                  <w:tcW w:w="4111" w:type="dxa"/>
                  <w:tcBorders>
                    <w:top w:val="single" w:sz="4" w:space="0" w:color="auto"/>
                    <w:left w:val="single" w:sz="4" w:space="0" w:color="auto"/>
                    <w:bottom w:val="single" w:sz="4" w:space="0" w:color="auto"/>
                    <w:right w:val="single" w:sz="4" w:space="0" w:color="auto"/>
                  </w:tcBorders>
                </w:tcPr>
                <w:p w:rsidR="008027CB" w:rsidRDefault="008027CB" w:rsidP="008027CB">
                  <w:r w:rsidRPr="00A00E89">
                    <w:t>£</w:t>
                  </w:r>
                  <w:r>
                    <w:t>2</w:t>
                  </w:r>
                  <w:r w:rsidRPr="00A00E89">
                    <w:t>,800,000.00 to £</w:t>
                  </w:r>
                  <w:r>
                    <w:t>3</w:t>
                  </w:r>
                  <w:r w:rsidRPr="00A00E89">
                    <w:t>,000,000.00</w:t>
                  </w:r>
                </w:p>
              </w:tc>
              <w:tc>
                <w:tcPr>
                  <w:tcW w:w="2126" w:type="dxa"/>
                  <w:tcBorders>
                    <w:top w:val="single" w:sz="4" w:space="0" w:color="auto"/>
                    <w:left w:val="single" w:sz="4" w:space="0" w:color="auto"/>
                    <w:bottom w:val="single" w:sz="4" w:space="0" w:color="auto"/>
                    <w:right w:val="single" w:sz="4" w:space="0" w:color="auto"/>
                  </w:tcBorders>
                </w:tcPr>
                <w:p w:rsidR="008027CB" w:rsidRDefault="008027CB" w:rsidP="008027CB">
                  <w:pPr>
                    <w:jc w:val="center"/>
                  </w:pPr>
                  <w:r w:rsidRPr="009A3D5B">
                    <w:t>[…..]</w:t>
                  </w:r>
                </w:p>
              </w:tc>
            </w:tr>
            <w:tr w:rsidR="00E213B6" w:rsidRPr="00E2543C" w:rsidTr="006415BF">
              <w:tc>
                <w:tcPr>
                  <w:tcW w:w="4111"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pPr>
                  <w:r w:rsidRPr="00AE396A">
                    <w:t>Greater than £</w:t>
                  </w:r>
                  <w:r w:rsidR="008027CB">
                    <w:t>3</w:t>
                  </w:r>
                  <w:r w:rsidR="00444871">
                    <w:t>,000,000.00</w:t>
                  </w:r>
                </w:p>
              </w:tc>
              <w:tc>
                <w:tcPr>
                  <w:tcW w:w="2126" w:type="dxa"/>
                  <w:tcBorders>
                    <w:top w:val="single" w:sz="4" w:space="0" w:color="auto"/>
                    <w:left w:val="single" w:sz="4" w:space="0" w:color="auto"/>
                    <w:bottom w:val="single" w:sz="4" w:space="0" w:color="auto"/>
                    <w:right w:val="single" w:sz="4" w:space="0" w:color="auto"/>
                  </w:tcBorders>
                </w:tcPr>
                <w:p w:rsidR="00E213B6" w:rsidRPr="00AE396A" w:rsidRDefault="00E213B6" w:rsidP="00E213B6">
                  <w:pPr>
                    <w:spacing w:line="360" w:lineRule="auto"/>
                    <w:jc w:val="center"/>
                    <w:rPr>
                      <w:b/>
                    </w:rPr>
                  </w:pPr>
                  <w:r w:rsidRPr="00AE396A">
                    <w:t>[…..]</w:t>
                  </w:r>
                </w:p>
              </w:tc>
            </w:tr>
          </w:tbl>
          <w:p w:rsidR="00E213B6" w:rsidRDefault="00E213B6" w:rsidP="00A64605">
            <w:pPr>
              <w:pStyle w:val="Heading4CD"/>
            </w:pPr>
          </w:p>
        </w:tc>
      </w:tr>
    </w:tbl>
    <w:p w:rsidR="000501DE" w:rsidRDefault="000501DE"/>
    <w:p w:rsidR="000501DE" w:rsidRDefault="000501DE">
      <w:pPr>
        <w:spacing w:after="160" w:line="259" w:lineRule="auto"/>
      </w:pPr>
      <w:r>
        <w:br w:type="page"/>
      </w:r>
    </w:p>
    <w:p w:rsidR="0061005D" w:rsidRDefault="003B0627">
      <w:pPr>
        <w:rPr>
          <w:b/>
        </w:rPr>
      </w:pPr>
      <w:r>
        <w:rPr>
          <w:b/>
        </w:rPr>
        <w:lastRenderedPageBreak/>
        <w:t xml:space="preserve">WOKINGHAM BC - </w:t>
      </w:r>
      <w:r w:rsidR="000501DE" w:rsidRPr="000501DE">
        <w:rPr>
          <w:b/>
        </w:rPr>
        <w:t>Z CLAUSES</w:t>
      </w:r>
    </w:p>
    <w:p w:rsidR="000501DE" w:rsidRDefault="000501DE">
      <w:pPr>
        <w:rPr>
          <w:b/>
        </w:rPr>
      </w:pPr>
    </w:p>
    <w:p w:rsidR="00A64605" w:rsidRDefault="00A64605" w:rsidP="000501DE">
      <w:pPr>
        <w:ind w:left="720"/>
      </w:pPr>
    </w:p>
    <w:tbl>
      <w:tblPr>
        <w:tblW w:w="10207" w:type="dxa"/>
        <w:tblInd w:w="-460" w:type="dxa"/>
        <w:tblLayout w:type="fixed"/>
        <w:tblLook w:val="01E0" w:firstRow="1" w:lastRow="1" w:firstColumn="1" w:lastColumn="1" w:noHBand="0" w:noVBand="0"/>
      </w:tblPr>
      <w:tblGrid>
        <w:gridCol w:w="2553"/>
        <w:gridCol w:w="142"/>
        <w:gridCol w:w="7512"/>
      </w:tblGrid>
      <w:tr w:rsidR="00A64605" w:rsidRPr="00ED4B56" w:rsidTr="00A64605">
        <w:tc>
          <w:tcPr>
            <w:tcW w:w="10207" w:type="dxa"/>
            <w:gridSpan w:val="3"/>
          </w:tcPr>
          <w:p w:rsidR="00A64605" w:rsidRDefault="00A64605" w:rsidP="00A64605">
            <w:pPr>
              <w:tabs>
                <w:tab w:val="num" w:pos="1080"/>
              </w:tabs>
              <w:ind w:left="79"/>
              <w:jc w:val="both"/>
              <w:rPr>
                <w:b/>
              </w:rPr>
            </w:pPr>
          </w:p>
          <w:p w:rsidR="00A64605" w:rsidRPr="00AE396A" w:rsidRDefault="00A64605" w:rsidP="00A64605">
            <w:pPr>
              <w:tabs>
                <w:tab w:val="num" w:pos="1080"/>
              </w:tabs>
              <w:ind w:left="79"/>
              <w:jc w:val="both"/>
            </w:pPr>
            <w:r w:rsidRPr="00AE396A">
              <w:rPr>
                <w:b/>
              </w:rPr>
              <w:t>Option ZM1:</w:t>
            </w:r>
            <w:r w:rsidR="00E25918">
              <w:rPr>
                <w:b/>
              </w:rPr>
              <w:t xml:space="preserve"> </w:t>
            </w:r>
            <w:r w:rsidRPr="00AE396A">
              <w:rPr>
                <w:b/>
              </w:rPr>
              <w:t>Identified and defined terms</w:t>
            </w:r>
          </w:p>
        </w:tc>
      </w:tr>
      <w:tr w:rsidR="00A64605" w:rsidRPr="00ED4B56" w:rsidTr="00A64605">
        <w:tc>
          <w:tcPr>
            <w:tcW w:w="2695" w:type="dxa"/>
            <w:gridSpan w:val="2"/>
          </w:tcPr>
          <w:p w:rsidR="00A64605" w:rsidRPr="00AE396A" w:rsidRDefault="00A64605" w:rsidP="00A64605">
            <w:pPr>
              <w:tabs>
                <w:tab w:val="left" w:pos="3345"/>
              </w:tabs>
              <w:jc w:val="right"/>
            </w:pPr>
          </w:p>
        </w:tc>
        <w:tc>
          <w:tcPr>
            <w:tcW w:w="7512" w:type="dxa"/>
          </w:tcPr>
          <w:p w:rsidR="00A64605" w:rsidRPr="00AE396A" w:rsidRDefault="00A64605" w:rsidP="00A64605">
            <w:pPr>
              <w:tabs>
                <w:tab w:val="num" w:pos="1080"/>
              </w:tabs>
              <w:ind w:left="79"/>
              <w:jc w:val="both"/>
            </w:pPr>
            <w:r w:rsidRPr="00AE396A">
              <w:t>Add the following new defined terms</w:t>
            </w:r>
          </w:p>
          <w:p w:rsidR="00A64605" w:rsidRPr="00AE396A" w:rsidRDefault="00A64605" w:rsidP="00A64605">
            <w:pPr>
              <w:tabs>
                <w:tab w:val="num" w:pos="1080"/>
              </w:tabs>
              <w:jc w:val="both"/>
              <w:rPr>
                <w:u w:val="single"/>
              </w:rPr>
            </w:pPr>
          </w:p>
        </w:tc>
      </w:tr>
      <w:tr w:rsidR="00A64605" w:rsidRPr="00ED4B56" w:rsidTr="00A64605">
        <w:tc>
          <w:tcPr>
            <w:tcW w:w="2695" w:type="dxa"/>
            <w:gridSpan w:val="2"/>
          </w:tcPr>
          <w:p w:rsidR="00A64605" w:rsidRPr="00AE396A" w:rsidRDefault="00A64605" w:rsidP="00A64605">
            <w:pPr>
              <w:tabs>
                <w:tab w:val="left" w:pos="3345"/>
              </w:tabs>
              <w:spacing w:before="240"/>
              <w:jc w:val="right"/>
            </w:pPr>
          </w:p>
        </w:tc>
        <w:tc>
          <w:tcPr>
            <w:tcW w:w="7512" w:type="dxa"/>
          </w:tcPr>
          <w:p w:rsidR="00A64605" w:rsidRPr="00AE396A" w:rsidRDefault="00A64605" w:rsidP="00A64605">
            <w:pPr>
              <w:spacing w:before="240"/>
              <w:ind w:left="600" w:hanging="521"/>
              <w:jc w:val="both"/>
            </w:pPr>
            <w:r w:rsidRPr="00AE396A">
              <w:t>(</w:t>
            </w:r>
            <w:r w:rsidRPr="00ED4B56">
              <w:rPr>
                <w:rFonts w:cs="Helvetica"/>
              </w:rPr>
              <w:t>1</w:t>
            </w:r>
            <w:r w:rsidRPr="00AE396A">
              <w:t>)</w:t>
            </w:r>
            <w:r w:rsidRPr="00AE396A">
              <w:tab/>
              <w:t>Documents are information of any nature produced or provided in the course of Providing the Service</w:t>
            </w:r>
            <w:r w:rsidR="00543D56">
              <w:t>s</w:t>
            </w:r>
            <w:r w:rsidRPr="00AE396A">
              <w:t>.</w:t>
            </w:r>
          </w:p>
        </w:tc>
      </w:tr>
      <w:tr w:rsidR="00A64605" w:rsidRPr="00ED4B56" w:rsidTr="00A64605">
        <w:tc>
          <w:tcPr>
            <w:tcW w:w="2695" w:type="dxa"/>
            <w:gridSpan w:val="2"/>
          </w:tcPr>
          <w:p w:rsidR="00A64605" w:rsidRPr="00AE396A" w:rsidRDefault="00A64605" w:rsidP="00A64605">
            <w:pPr>
              <w:tabs>
                <w:tab w:val="left" w:pos="3345"/>
              </w:tabs>
              <w:spacing w:before="240"/>
              <w:jc w:val="right"/>
            </w:pPr>
          </w:p>
        </w:tc>
        <w:tc>
          <w:tcPr>
            <w:tcW w:w="7512" w:type="dxa"/>
          </w:tcPr>
          <w:p w:rsidR="00A64605" w:rsidRPr="00AE396A" w:rsidRDefault="00A64605" w:rsidP="00A64605">
            <w:pPr>
              <w:spacing w:before="240"/>
              <w:ind w:left="600" w:hanging="521"/>
              <w:jc w:val="both"/>
            </w:pPr>
            <w:r w:rsidRPr="00AE396A">
              <w:t>(</w:t>
            </w:r>
            <w:r w:rsidRPr="00ED4B56">
              <w:rPr>
                <w:rFonts w:cs="Helvetica"/>
              </w:rPr>
              <w:t>2</w:t>
            </w:r>
            <w:r w:rsidRPr="00AE396A">
              <w:t>)</w:t>
            </w:r>
            <w:r w:rsidRPr="00AE396A">
              <w:tab/>
              <w:t>EIR is the Environmental Information Regulations 2004.</w:t>
            </w:r>
          </w:p>
        </w:tc>
      </w:tr>
      <w:tr w:rsidR="00A64605" w:rsidRPr="00ED4B56" w:rsidTr="00A64605">
        <w:tc>
          <w:tcPr>
            <w:tcW w:w="2695" w:type="dxa"/>
            <w:gridSpan w:val="2"/>
          </w:tcPr>
          <w:p w:rsidR="00A64605" w:rsidRPr="00AE396A" w:rsidRDefault="00A64605" w:rsidP="00A64605">
            <w:pPr>
              <w:tabs>
                <w:tab w:val="left" w:pos="3345"/>
              </w:tabs>
              <w:spacing w:before="240"/>
              <w:jc w:val="right"/>
            </w:pPr>
          </w:p>
        </w:tc>
        <w:tc>
          <w:tcPr>
            <w:tcW w:w="7512" w:type="dxa"/>
          </w:tcPr>
          <w:p w:rsidR="00A64605" w:rsidRPr="00AE396A" w:rsidRDefault="00A64605" w:rsidP="00A64605">
            <w:pPr>
              <w:spacing w:before="240"/>
              <w:ind w:left="600" w:hanging="521"/>
              <w:jc w:val="both"/>
            </w:pPr>
            <w:r w:rsidRPr="00AE396A">
              <w:t>(</w:t>
            </w:r>
            <w:r w:rsidRPr="00ED4B56">
              <w:rPr>
                <w:rFonts w:cs="Helvetica"/>
              </w:rPr>
              <w:t>3</w:t>
            </w:r>
            <w:r w:rsidRPr="00AE396A">
              <w:t>)</w:t>
            </w:r>
            <w:r w:rsidRPr="00AE396A">
              <w:tab/>
              <w:t>Financial Year is the period commencing on 1 April in each calendar year and ending on 31 March in the following calendar year.</w:t>
            </w:r>
          </w:p>
        </w:tc>
      </w:tr>
      <w:tr w:rsidR="00A64605" w:rsidRPr="00ED4B56" w:rsidTr="00A64605">
        <w:tc>
          <w:tcPr>
            <w:tcW w:w="2695" w:type="dxa"/>
            <w:gridSpan w:val="2"/>
          </w:tcPr>
          <w:p w:rsidR="00A64605" w:rsidRPr="00AE396A" w:rsidRDefault="00A64605" w:rsidP="00A64605">
            <w:pPr>
              <w:tabs>
                <w:tab w:val="left" w:pos="3345"/>
              </w:tabs>
              <w:spacing w:before="240"/>
              <w:jc w:val="right"/>
            </w:pPr>
          </w:p>
        </w:tc>
        <w:tc>
          <w:tcPr>
            <w:tcW w:w="7512" w:type="dxa"/>
          </w:tcPr>
          <w:p w:rsidR="00A64605" w:rsidRPr="00AE396A" w:rsidRDefault="00A64605" w:rsidP="00A64605">
            <w:pPr>
              <w:spacing w:before="240"/>
              <w:ind w:left="600" w:hanging="521"/>
              <w:jc w:val="both"/>
            </w:pPr>
            <w:r w:rsidRPr="00AE396A">
              <w:t>(</w:t>
            </w:r>
            <w:r w:rsidRPr="00ED4B56">
              <w:rPr>
                <w:rFonts w:cs="Helvetica"/>
              </w:rPr>
              <w:t>4</w:t>
            </w:r>
            <w:r w:rsidRPr="00AE396A">
              <w:t>)</w:t>
            </w:r>
            <w:r w:rsidRPr="00AE396A">
              <w:tab/>
            </w:r>
            <w:r>
              <w:t>FOI</w:t>
            </w:r>
            <w:r w:rsidRPr="00AE396A">
              <w:t xml:space="preserve"> is 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Lord Chancellor’s Department or other relevant Government department in relation to this act.</w:t>
            </w:r>
          </w:p>
        </w:tc>
      </w:tr>
      <w:tr w:rsidR="00A64605" w:rsidRPr="00ED4B56" w:rsidTr="00A64605">
        <w:tc>
          <w:tcPr>
            <w:tcW w:w="2695" w:type="dxa"/>
            <w:gridSpan w:val="2"/>
          </w:tcPr>
          <w:p w:rsidR="00A64605" w:rsidRPr="00AE396A" w:rsidRDefault="00A64605" w:rsidP="00A64605">
            <w:pPr>
              <w:tabs>
                <w:tab w:val="left" w:pos="3345"/>
              </w:tabs>
            </w:pPr>
          </w:p>
        </w:tc>
        <w:tc>
          <w:tcPr>
            <w:tcW w:w="7512" w:type="dxa"/>
          </w:tcPr>
          <w:p w:rsidR="00A64605" w:rsidRPr="00AE396A" w:rsidRDefault="00A64605" w:rsidP="00A64605">
            <w:pPr>
              <w:tabs>
                <w:tab w:val="left" w:pos="3345"/>
              </w:tabs>
              <w:ind w:left="79"/>
              <w:jc w:val="both"/>
            </w:pPr>
          </w:p>
        </w:tc>
      </w:tr>
      <w:tr w:rsidR="00A64605" w:rsidRPr="00ED4B56" w:rsidTr="00A64605">
        <w:tc>
          <w:tcPr>
            <w:tcW w:w="2695" w:type="dxa"/>
            <w:gridSpan w:val="2"/>
          </w:tcPr>
          <w:p w:rsidR="00A64605" w:rsidRPr="00AE396A" w:rsidRDefault="00A64605" w:rsidP="00A64605">
            <w:pPr>
              <w:rPr>
                <w:b/>
              </w:rPr>
            </w:pPr>
            <w:r w:rsidRPr="00AE396A">
              <w:rPr>
                <w:b/>
              </w:rPr>
              <w:t>ZM2: Fair payment</w:t>
            </w:r>
          </w:p>
          <w:p w:rsidR="00A64605" w:rsidRPr="00AE396A" w:rsidRDefault="00A64605" w:rsidP="00A64605">
            <w:pPr>
              <w:rPr>
                <w:b/>
              </w:rPr>
            </w:pPr>
          </w:p>
        </w:tc>
        <w:tc>
          <w:tcPr>
            <w:tcW w:w="7512" w:type="dxa"/>
          </w:tcPr>
          <w:p w:rsidR="00A64605" w:rsidRPr="00AE396A" w:rsidRDefault="00A64605" w:rsidP="00A64605">
            <w:pPr>
              <w:ind w:left="79"/>
              <w:rPr>
                <w:b/>
              </w:rPr>
            </w:pPr>
          </w:p>
        </w:tc>
      </w:tr>
      <w:tr w:rsidR="00A64605" w:rsidRPr="00ED4B56" w:rsidTr="00A64605">
        <w:tc>
          <w:tcPr>
            <w:tcW w:w="2695" w:type="dxa"/>
            <w:gridSpan w:val="2"/>
          </w:tcPr>
          <w:p w:rsidR="00A64605" w:rsidRPr="00AE396A" w:rsidRDefault="00A64605" w:rsidP="00A64605">
            <w:pPr>
              <w:tabs>
                <w:tab w:val="left" w:pos="3345"/>
              </w:tabs>
              <w:jc w:val="right"/>
            </w:pPr>
            <w:r w:rsidRPr="00AE396A">
              <w:t>ZM2.1</w:t>
            </w:r>
          </w:p>
        </w:tc>
        <w:tc>
          <w:tcPr>
            <w:tcW w:w="7512" w:type="dxa"/>
          </w:tcPr>
          <w:p w:rsidR="00A64605" w:rsidRPr="00AE396A" w:rsidRDefault="00A64605" w:rsidP="00A64605">
            <w:pPr>
              <w:ind w:left="79"/>
              <w:jc w:val="both"/>
            </w:pPr>
            <w:r w:rsidRPr="00AE396A">
              <w:t>“Fair Payment Charter” is the model form of fair payment charter originally published by the Office of Government Commerce (now adopted by the Cabinet Office) and based upon the “Guide to Best Fair Payment Practices.”</w:t>
            </w:r>
          </w:p>
          <w:p w:rsidR="00A64605" w:rsidRPr="00AE396A" w:rsidRDefault="00A64605" w:rsidP="00A64605">
            <w:pPr>
              <w:tabs>
                <w:tab w:val="left" w:pos="3345"/>
              </w:tabs>
              <w:ind w:left="79"/>
              <w:jc w:val="both"/>
            </w:pPr>
          </w:p>
        </w:tc>
      </w:tr>
      <w:tr w:rsidR="00A64605" w:rsidRPr="00ED4B56" w:rsidTr="00A64605">
        <w:tc>
          <w:tcPr>
            <w:tcW w:w="2695" w:type="dxa"/>
            <w:gridSpan w:val="2"/>
          </w:tcPr>
          <w:p w:rsidR="00A64605" w:rsidRPr="00AE396A" w:rsidRDefault="00A64605" w:rsidP="00A64605">
            <w:pPr>
              <w:tabs>
                <w:tab w:val="left" w:pos="3345"/>
              </w:tabs>
              <w:jc w:val="right"/>
            </w:pPr>
            <w:r w:rsidRPr="00AE396A">
              <w:t>ZM2.2</w:t>
            </w:r>
          </w:p>
        </w:tc>
        <w:tc>
          <w:tcPr>
            <w:tcW w:w="7512" w:type="dxa"/>
          </w:tcPr>
          <w:p w:rsidR="00A64605" w:rsidRPr="00AE396A" w:rsidRDefault="00A64605" w:rsidP="00A64605">
            <w:pPr>
              <w:tabs>
                <w:tab w:val="left" w:pos="3345"/>
              </w:tabs>
              <w:ind w:left="79"/>
              <w:jc w:val="both"/>
            </w:pPr>
            <w:r w:rsidRPr="00AE396A">
              <w:t xml:space="preserve">The </w:t>
            </w:r>
            <w:r w:rsidR="00C359E5">
              <w:rPr>
                <w:i/>
              </w:rPr>
              <w:t>Consultant</w:t>
            </w:r>
            <w:r w:rsidRPr="00AE396A">
              <w:rPr>
                <w:i/>
              </w:rPr>
              <w:t xml:space="preserve"> </w:t>
            </w:r>
            <w:r w:rsidRPr="00AE396A">
              <w:t>applies the Fair Payment Charter to his Sub</w:t>
            </w:r>
            <w:r w:rsidR="001669EB">
              <w:t>c</w:t>
            </w:r>
            <w:r w:rsidR="00C359E5">
              <w:t>onsultant</w:t>
            </w:r>
            <w:r w:rsidRPr="00AE396A">
              <w:t>s and suppliers, specialists and other professional advisers (of all tiers) involved in Providing the Service</w:t>
            </w:r>
            <w:r w:rsidR="00543D56">
              <w:t>s</w:t>
            </w:r>
            <w:r w:rsidRPr="00AE396A">
              <w:t>.</w:t>
            </w:r>
          </w:p>
        </w:tc>
      </w:tr>
      <w:tr w:rsidR="00A64605" w:rsidRPr="00ED4B56" w:rsidTr="00A64605">
        <w:tc>
          <w:tcPr>
            <w:tcW w:w="10207" w:type="dxa"/>
            <w:gridSpan w:val="3"/>
          </w:tcPr>
          <w:p w:rsidR="00A64605" w:rsidRPr="00AE396A" w:rsidRDefault="00A64605" w:rsidP="00A64605">
            <w:pPr>
              <w:tabs>
                <w:tab w:val="left" w:pos="1620"/>
              </w:tabs>
            </w:pPr>
            <w:r w:rsidRPr="00AE396A">
              <w:rPr>
                <w:b/>
              </w:rPr>
              <w:t xml:space="preserve">ZM3: Conflict of interest </w:t>
            </w:r>
          </w:p>
        </w:tc>
      </w:tr>
      <w:tr w:rsidR="00A64605" w:rsidRPr="00ED4B56" w:rsidTr="00A64605">
        <w:tc>
          <w:tcPr>
            <w:tcW w:w="2695" w:type="dxa"/>
            <w:gridSpan w:val="2"/>
          </w:tcPr>
          <w:p w:rsidR="00A64605" w:rsidRPr="00AE396A" w:rsidRDefault="00A64605" w:rsidP="00A64605">
            <w:pPr>
              <w:ind w:right="-14"/>
              <w:jc w:val="right"/>
            </w:pPr>
            <w:r w:rsidRPr="00AE396A">
              <w:t>ZM3.1</w:t>
            </w:r>
          </w:p>
        </w:tc>
        <w:tc>
          <w:tcPr>
            <w:tcW w:w="7512" w:type="dxa"/>
          </w:tcPr>
          <w:p w:rsidR="00A64605" w:rsidRPr="00AE396A" w:rsidRDefault="00A64605" w:rsidP="00A64605">
            <w:pPr>
              <w:tabs>
                <w:tab w:val="left" w:pos="3345"/>
              </w:tabs>
              <w:spacing w:after="240"/>
              <w:ind w:left="79"/>
              <w:jc w:val="both"/>
            </w:pPr>
            <w:r w:rsidRPr="00AE396A">
              <w:t xml:space="preserve">The </w:t>
            </w:r>
            <w:r w:rsidR="00C359E5" w:rsidRPr="00081C85">
              <w:rPr>
                <w:i/>
              </w:rPr>
              <w:t>Consultant</w:t>
            </w:r>
            <w:r w:rsidRPr="00AE396A">
              <w:t xml:space="preserve"> notifies the </w:t>
            </w:r>
            <w:r w:rsidR="00E25918" w:rsidRPr="00081C85">
              <w:rPr>
                <w:i/>
              </w:rPr>
              <w:t>Employer</w:t>
            </w:r>
            <w:r w:rsidRPr="00AE396A">
              <w:t xml:space="preserve"> as soon as he becomes aware of any circumstances giving rise to, or potentially giving rise to, conflicts of interest relating to the </w:t>
            </w:r>
            <w:r w:rsidR="00C359E5" w:rsidRPr="00081C85">
              <w:rPr>
                <w:i/>
              </w:rPr>
              <w:t>Consultant</w:t>
            </w:r>
            <w:r w:rsidRPr="00AE396A">
              <w:t xml:space="preserve"> or the </w:t>
            </w:r>
            <w:r w:rsidRPr="00081C85">
              <w:rPr>
                <w:i/>
              </w:rPr>
              <w:t>Employer</w:t>
            </w:r>
            <w:r w:rsidRPr="00AE396A">
              <w:t xml:space="preserve"> (including, without limitation, conflicts affecting the </w:t>
            </w:r>
            <w:r w:rsidRPr="00081C85">
              <w:rPr>
                <w:i/>
              </w:rPr>
              <w:t>Employer</w:t>
            </w:r>
            <w:r w:rsidRPr="00AE396A">
              <w:t xml:space="preserve">‘s reputation and standing) which the </w:t>
            </w:r>
            <w:r w:rsidR="00C359E5" w:rsidRPr="00081C85">
              <w:rPr>
                <w:i/>
              </w:rPr>
              <w:t>Consultant</w:t>
            </w:r>
            <w:r w:rsidRPr="00AE396A">
              <w:t xml:space="preserve"> anticipates may justify the </w:t>
            </w:r>
            <w:r w:rsidRPr="00081C85">
              <w:rPr>
                <w:i/>
              </w:rPr>
              <w:t>Employer</w:t>
            </w:r>
            <w:r w:rsidRPr="00AE396A">
              <w:t xml:space="preserve"> taking action to protect his interests.</w:t>
            </w:r>
          </w:p>
        </w:tc>
      </w:tr>
      <w:tr w:rsidR="00A64605" w:rsidRPr="00ED4B56" w:rsidTr="00A64605">
        <w:tc>
          <w:tcPr>
            <w:tcW w:w="10207" w:type="dxa"/>
            <w:gridSpan w:val="3"/>
          </w:tcPr>
          <w:p w:rsidR="00A64605" w:rsidRPr="00AE396A" w:rsidRDefault="00A64605" w:rsidP="00A64605">
            <w:pPr>
              <w:rPr>
                <w:b/>
                <w:i/>
              </w:rPr>
            </w:pPr>
            <w:r w:rsidRPr="00AE396A">
              <w:rPr>
                <w:b/>
              </w:rPr>
              <w:t>ZM5:Starting and the</w:t>
            </w:r>
            <w:r w:rsidRPr="00AE396A">
              <w:rPr>
                <w:b/>
                <w:i/>
              </w:rPr>
              <w:t xml:space="preserve"> </w:t>
            </w:r>
            <w:r>
              <w:rPr>
                <w:b/>
              </w:rPr>
              <w:t>contract term (Option G)</w:t>
            </w:r>
          </w:p>
        </w:tc>
      </w:tr>
      <w:tr w:rsidR="00A64605" w:rsidRPr="00ED4B56" w:rsidTr="00A64605">
        <w:trPr>
          <w:trHeight w:val="447"/>
        </w:trPr>
        <w:tc>
          <w:tcPr>
            <w:tcW w:w="2695" w:type="dxa"/>
            <w:gridSpan w:val="2"/>
          </w:tcPr>
          <w:p w:rsidR="00A64605" w:rsidRPr="00ED4B56" w:rsidRDefault="00A64605" w:rsidP="00A64605">
            <w:pPr>
              <w:jc w:val="right"/>
              <w:rPr>
                <w:rFonts w:cs="Helvetica"/>
              </w:rPr>
            </w:pPr>
          </w:p>
        </w:tc>
        <w:tc>
          <w:tcPr>
            <w:tcW w:w="7512" w:type="dxa"/>
          </w:tcPr>
          <w:p w:rsidR="00A64605" w:rsidRDefault="00A64605" w:rsidP="00A64605">
            <w:r>
              <w:t xml:space="preserve">From the Contract Date, the </w:t>
            </w:r>
            <w:r w:rsidRPr="00081C85">
              <w:rPr>
                <w:i/>
              </w:rPr>
              <w:t>Employer</w:t>
            </w:r>
            <w:r>
              <w:t xml:space="preserve"> may instruct the </w:t>
            </w:r>
            <w:r w:rsidRPr="00081C85">
              <w:rPr>
                <w:i/>
              </w:rPr>
              <w:t>Consultant</w:t>
            </w:r>
            <w:r>
              <w:t xml:space="preserve"> to carry out a Task between the </w:t>
            </w:r>
            <w:r w:rsidRPr="003B0627">
              <w:rPr>
                <w:i/>
              </w:rPr>
              <w:t>starting date</w:t>
            </w:r>
            <w:r>
              <w:t xml:space="preserve"> and the Completion Date.</w:t>
            </w:r>
          </w:p>
          <w:p w:rsidR="00A64605" w:rsidRDefault="00A64605" w:rsidP="00A64605">
            <w:pPr>
              <w:ind w:left="720"/>
            </w:pPr>
          </w:p>
          <w:p w:rsidR="00A64605" w:rsidRPr="00AE396A" w:rsidRDefault="00A64605" w:rsidP="00A64605">
            <w:pPr>
              <w:jc w:val="both"/>
            </w:pPr>
            <w:r>
              <w:t xml:space="preserve">The </w:t>
            </w:r>
            <w:r w:rsidRPr="00081C85">
              <w:rPr>
                <w:i/>
              </w:rPr>
              <w:t>Employer</w:t>
            </w:r>
            <w:r>
              <w:t xml:space="preserve"> and the </w:t>
            </w:r>
            <w:r w:rsidRPr="00081C85">
              <w:rPr>
                <w:i/>
              </w:rPr>
              <w:t>Consultant</w:t>
            </w:r>
            <w:r>
              <w:t xml:space="preserve"> may propose to each other to change the Completion Date by a single period of 3 years (i.e. until 31 March 2029).  </w:t>
            </w:r>
            <w:r w:rsidRPr="00AE396A">
              <w:t>A proposal includes</w:t>
            </w:r>
          </w:p>
          <w:p w:rsidR="00A64605" w:rsidRPr="00543D56" w:rsidRDefault="00A64605" w:rsidP="0079576C">
            <w:pPr>
              <w:pStyle w:val="ListParagraph"/>
              <w:numPr>
                <w:ilvl w:val="0"/>
                <w:numId w:val="13"/>
              </w:numPr>
              <w:spacing w:before="240" w:after="240" w:line="276" w:lineRule="auto"/>
              <w:ind w:left="1026" w:hanging="425"/>
              <w:jc w:val="both"/>
              <w:rPr>
                <w:rFonts w:ascii="Times New Roman" w:hAnsi="Times New Roman" w:cs="Times New Roman"/>
                <w:lang w:val="en-US" w:eastAsia="en-US"/>
              </w:rPr>
            </w:pPr>
            <w:r w:rsidRPr="00543D56">
              <w:rPr>
                <w:rFonts w:ascii="Times New Roman" w:hAnsi="Times New Roman" w:cs="Times New Roman"/>
                <w:lang w:val="en-US" w:eastAsia="en-US"/>
              </w:rPr>
              <w:t xml:space="preserve">analysis of the </w:t>
            </w:r>
            <w:r w:rsidR="00C359E5" w:rsidRPr="00543D56">
              <w:rPr>
                <w:rFonts w:ascii="Times New Roman" w:hAnsi="Times New Roman" w:cs="Times New Roman"/>
                <w:i/>
                <w:lang w:val="en-US" w:eastAsia="en-US"/>
              </w:rPr>
              <w:t>Consultant</w:t>
            </w:r>
            <w:r w:rsidRPr="00543D56">
              <w:rPr>
                <w:rFonts w:ascii="Times New Roman" w:hAnsi="Times New Roman" w:cs="Times New Roman"/>
                <w:i/>
                <w:lang w:val="en-US" w:eastAsia="en-US"/>
              </w:rPr>
              <w:t>’s</w:t>
            </w:r>
            <w:r w:rsidRPr="00543D56">
              <w:rPr>
                <w:rFonts w:ascii="Times New Roman" w:hAnsi="Times New Roman" w:cs="Times New Roman"/>
                <w:lang w:val="en-US" w:eastAsia="en-US"/>
              </w:rPr>
              <w:t xml:space="preserve"> performance against the contract performance measurements stated in the Service Information,</w:t>
            </w:r>
          </w:p>
          <w:p w:rsidR="00A64605" w:rsidRPr="00543D56" w:rsidRDefault="00A64605" w:rsidP="0079576C">
            <w:pPr>
              <w:pStyle w:val="ListParagraph"/>
              <w:numPr>
                <w:ilvl w:val="0"/>
                <w:numId w:val="13"/>
              </w:numPr>
              <w:spacing w:before="240" w:after="240" w:line="276" w:lineRule="auto"/>
              <w:ind w:left="1026" w:hanging="425"/>
              <w:jc w:val="both"/>
              <w:rPr>
                <w:rFonts w:ascii="Times New Roman" w:hAnsi="Times New Roman" w:cs="Times New Roman"/>
                <w:lang w:val="en-US" w:eastAsia="en-US"/>
              </w:rPr>
            </w:pPr>
            <w:r w:rsidRPr="00543D56">
              <w:rPr>
                <w:rFonts w:ascii="Times New Roman" w:hAnsi="Times New Roman" w:cs="Times New Roman"/>
                <w:lang w:val="en-US" w:eastAsia="en-US"/>
              </w:rPr>
              <w:lastRenderedPageBreak/>
              <w:t>the Employer’s future requirements in relation to the service and</w:t>
            </w:r>
          </w:p>
          <w:p w:rsidR="00A64605" w:rsidRPr="00543D56" w:rsidRDefault="00A64605" w:rsidP="0079576C">
            <w:pPr>
              <w:pStyle w:val="ListParagraph"/>
              <w:numPr>
                <w:ilvl w:val="0"/>
                <w:numId w:val="13"/>
              </w:numPr>
              <w:spacing w:before="240" w:after="240" w:line="276" w:lineRule="auto"/>
              <w:ind w:left="1026" w:hanging="425"/>
              <w:jc w:val="both"/>
              <w:rPr>
                <w:rFonts w:ascii="Times New Roman" w:hAnsi="Times New Roman" w:cs="Times New Roman"/>
                <w:lang w:val="en-US" w:eastAsia="en-US"/>
              </w:rPr>
            </w:pPr>
            <w:r w:rsidRPr="00543D56">
              <w:rPr>
                <w:rFonts w:ascii="Times New Roman" w:hAnsi="Times New Roman" w:cs="Times New Roman"/>
                <w:lang w:val="en-US" w:eastAsia="en-US"/>
              </w:rPr>
              <w:t>any proposed changes to this contract.</w:t>
            </w:r>
          </w:p>
          <w:p w:rsidR="00A64605" w:rsidRDefault="00A64605" w:rsidP="00A64605">
            <w:r w:rsidRPr="00AE396A">
              <w:t>If a</w:t>
            </w:r>
            <w:r w:rsidR="00DE50BC">
              <w:t xml:space="preserve"> change to the Completion Date </w:t>
            </w:r>
            <w:r w:rsidRPr="00AE396A">
              <w:t>is agreed, the change to this contract is confirmed in writing and signed by the Parties.</w:t>
            </w:r>
            <w:r>
              <w:t xml:space="preserve"> The </w:t>
            </w:r>
            <w:r w:rsidRPr="00543D56">
              <w:rPr>
                <w:i/>
              </w:rPr>
              <w:t>Employer</w:t>
            </w:r>
            <w:r>
              <w:t xml:space="preserve"> may then instruct the </w:t>
            </w:r>
            <w:r w:rsidRPr="00543D56">
              <w:rPr>
                <w:i/>
              </w:rPr>
              <w:t>Consultant</w:t>
            </w:r>
            <w:r>
              <w:t xml:space="preserve"> to carry out Tasks up until the changed Completion Date.</w:t>
            </w:r>
          </w:p>
          <w:p w:rsidR="00A64605" w:rsidRDefault="00A64605" w:rsidP="00A64605"/>
          <w:p w:rsidR="00A64605" w:rsidRPr="00ED4B56" w:rsidRDefault="00A64605" w:rsidP="00A64605">
            <w:pPr>
              <w:rPr>
                <w:rFonts w:cs="Helvetica"/>
              </w:rPr>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A64605">
            <w:pPr>
              <w:jc w:val="both"/>
            </w:pPr>
          </w:p>
        </w:tc>
      </w:tr>
      <w:tr w:rsidR="00A64605" w:rsidRPr="00ED4B56" w:rsidTr="00A64605">
        <w:tc>
          <w:tcPr>
            <w:tcW w:w="10207" w:type="dxa"/>
            <w:gridSpan w:val="3"/>
          </w:tcPr>
          <w:p w:rsidR="00A64605" w:rsidRPr="00AE396A" w:rsidRDefault="00A64605" w:rsidP="00A64605">
            <w:pPr>
              <w:pStyle w:val="NoSpacing"/>
              <w:rPr>
                <w:rFonts w:ascii="Helvetica" w:hAnsi="Helvetica"/>
                <w:b/>
                <w:sz w:val="22"/>
              </w:rPr>
            </w:pPr>
            <w:r w:rsidRPr="00AE396A">
              <w:rPr>
                <w:rFonts w:ascii="Helvetica" w:hAnsi="Helvetica"/>
                <w:b/>
                <w:sz w:val="22"/>
              </w:rPr>
              <w:t xml:space="preserve">ZM9: Intellectual Property </w:t>
            </w:r>
            <w:r>
              <w:rPr>
                <w:rFonts w:ascii="Helvetica" w:hAnsi="Helvetica"/>
                <w:b/>
                <w:sz w:val="22"/>
              </w:rPr>
              <w:t xml:space="preserve"> Rights</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ZM9.1</w:t>
            </w:r>
          </w:p>
        </w:tc>
        <w:tc>
          <w:tcPr>
            <w:tcW w:w="7512" w:type="dxa"/>
          </w:tcPr>
          <w:p w:rsidR="00A64605" w:rsidRDefault="00A64605" w:rsidP="00A64605">
            <w:pPr>
              <w:jc w:val="both"/>
            </w:pPr>
            <w:r w:rsidRPr="00AE396A">
              <w:t>Intellectual Property Rights are all patents, trademarks, service marks, copyright, moral rights, rights in design, rights in databases, know-how and all or any other intellectual or industrial property rights whether or not registered or capable of registration in the United Kingdom or any other part of the world, together with all or any related good will.</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ZM9.2</w:t>
            </w:r>
          </w:p>
        </w:tc>
        <w:tc>
          <w:tcPr>
            <w:tcW w:w="7512" w:type="dxa"/>
          </w:tcPr>
          <w:p w:rsidR="00A64605" w:rsidRPr="00AE396A" w:rsidRDefault="00A64605" w:rsidP="00A64605">
            <w:pPr>
              <w:jc w:val="both"/>
            </w:pPr>
            <w:r w:rsidRPr="00AE396A">
              <w:t xml:space="preserve">All Intellectual Property Rights in any existing Information and Communication Technology (ICT) or other systems operated by the </w:t>
            </w:r>
            <w:r w:rsidRPr="00AE396A">
              <w:rPr>
                <w:i/>
              </w:rPr>
              <w:t>Employer</w:t>
            </w:r>
            <w:r w:rsidRPr="00AE396A">
              <w:t xml:space="preserve"> and Documents prepared by the </w:t>
            </w:r>
            <w:r w:rsidRPr="00AE396A">
              <w:rPr>
                <w:i/>
              </w:rPr>
              <w:t>Employer</w:t>
            </w:r>
            <w:r w:rsidRPr="00AE396A">
              <w:t xml:space="preserve"> remain vested in the </w:t>
            </w:r>
            <w:r w:rsidRPr="00AE396A">
              <w:rPr>
                <w:i/>
              </w:rPr>
              <w:t>Employer</w:t>
            </w:r>
            <w:r w:rsidRPr="00AE396A">
              <w:t xml:space="preserve"> and the </w:t>
            </w:r>
            <w:r w:rsidR="00C359E5">
              <w:rPr>
                <w:i/>
              </w:rPr>
              <w:t>Consultant</w:t>
            </w:r>
            <w:r w:rsidRPr="00AE396A">
              <w:t xml:space="preserve"> provides all reasonable assistance to the </w:t>
            </w:r>
            <w:r w:rsidRPr="00AE396A">
              <w:rPr>
                <w:i/>
              </w:rPr>
              <w:t>Employer</w:t>
            </w:r>
            <w:r w:rsidRPr="00AE396A">
              <w:t xml:space="preserve"> in the protection of the vesting of such Intellectual Property Rights in the </w:t>
            </w:r>
            <w:r w:rsidRPr="00AE396A">
              <w:rPr>
                <w:i/>
              </w:rPr>
              <w:t>Employer</w:t>
            </w:r>
            <w:r w:rsidRPr="00AE396A">
              <w:t>.</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br w:type="page"/>
            </w:r>
            <w:r w:rsidRPr="00AE396A">
              <w:t>ZM9.3</w:t>
            </w:r>
          </w:p>
        </w:tc>
        <w:tc>
          <w:tcPr>
            <w:tcW w:w="7512" w:type="dxa"/>
          </w:tcPr>
          <w:p w:rsidR="00A64605" w:rsidRPr="00AE396A" w:rsidRDefault="00A64605" w:rsidP="00A64605">
            <w:pPr>
              <w:jc w:val="both"/>
            </w:pPr>
            <w:r w:rsidRPr="00AE396A">
              <w:t xml:space="preserve">In relation to any ICT or other systems used and/or developed by the </w:t>
            </w:r>
            <w:r w:rsidR="00C359E5">
              <w:rPr>
                <w:i/>
              </w:rPr>
              <w:t>Consultant</w:t>
            </w:r>
            <w:r w:rsidRPr="00AE396A">
              <w:t xml:space="preserve"> for the purposes of this contract, all Intellectual Property Rights in such systems that are developed </w:t>
            </w:r>
            <w:r w:rsidR="00081C85">
              <w:t>in the course of Providing the Services</w:t>
            </w:r>
            <w:r w:rsidRPr="00AE396A">
              <w:t xml:space="preserve"> Period for the benefit of the </w:t>
            </w:r>
            <w:r w:rsidRPr="00AE396A">
              <w:rPr>
                <w:i/>
              </w:rPr>
              <w:t>Employer</w:t>
            </w:r>
            <w:r w:rsidRPr="00AE396A">
              <w:t xml:space="preserve"> vest in the </w:t>
            </w:r>
            <w:r w:rsidRPr="00AE396A">
              <w:rPr>
                <w:i/>
              </w:rPr>
              <w:t>Employer</w:t>
            </w:r>
            <w:r w:rsidRPr="00AE396A">
              <w:t xml:space="preserve"> save to the extent referred to in clauses ZM9.5 and ZM9.6.</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B148A5">
              <w:br w:type="page"/>
            </w:r>
            <w:r w:rsidRPr="00AE396A">
              <w:t>ZM9.4</w:t>
            </w:r>
          </w:p>
        </w:tc>
        <w:tc>
          <w:tcPr>
            <w:tcW w:w="7512" w:type="dxa"/>
          </w:tcPr>
          <w:p w:rsidR="00A64605" w:rsidRPr="00AE396A" w:rsidRDefault="00A64605" w:rsidP="00A64605">
            <w:pPr>
              <w:jc w:val="both"/>
            </w:pPr>
            <w:r w:rsidRPr="00AE396A">
              <w:t xml:space="preserve">In relation to any Documents prepared by or on behalf of the </w:t>
            </w:r>
            <w:r w:rsidR="00C359E5">
              <w:rPr>
                <w:i/>
              </w:rPr>
              <w:t>Consultant</w:t>
            </w:r>
            <w:r w:rsidRPr="00AE396A">
              <w:t xml:space="preserve"> for the purposes of Providing the Service</w:t>
            </w:r>
            <w:r w:rsidR="00543D56">
              <w:t>s</w:t>
            </w:r>
            <w:r w:rsidRPr="00AE396A">
              <w:t xml:space="preserve"> or in connection with this contract, the </w:t>
            </w:r>
            <w:r w:rsidR="00C359E5">
              <w:rPr>
                <w:i/>
              </w:rPr>
              <w:t>Consultant</w:t>
            </w:r>
            <w:r w:rsidRPr="00AE396A">
              <w:t xml:space="preserve"> grants or procures for the benefit of the </w:t>
            </w:r>
            <w:r w:rsidRPr="00AE396A">
              <w:rPr>
                <w:i/>
              </w:rPr>
              <w:t>Employer</w:t>
            </w:r>
            <w:r w:rsidRPr="00AE396A">
              <w:t xml:space="preserve"> an irrevocable royalty free licence to use and reproduce the Documents for the same or similar purposes to those originally intended. The licence includes the right, at no charge to the </w:t>
            </w:r>
            <w:r w:rsidRPr="00AE396A">
              <w:rPr>
                <w:i/>
              </w:rPr>
              <w:t>Employer,</w:t>
            </w:r>
            <w:r w:rsidRPr="00AE396A">
              <w:t xml:space="preserve"> to grant sub-licences and is transferable to third parties.</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ZM9.5</w:t>
            </w:r>
          </w:p>
        </w:tc>
        <w:tc>
          <w:tcPr>
            <w:tcW w:w="7512" w:type="dxa"/>
          </w:tcPr>
          <w:p w:rsidR="00A64605" w:rsidRPr="00AE396A" w:rsidRDefault="00A64605" w:rsidP="00081C85">
            <w:pPr>
              <w:jc w:val="both"/>
            </w:pPr>
            <w:r w:rsidRPr="00AE396A">
              <w:t xml:space="preserve">To the extent that any of the Documents referred to in clause ZM9.4 is generated by, or maintained on, a computer or other equipment or otherwise in any machine readable format, the </w:t>
            </w:r>
            <w:r w:rsidR="00C359E5">
              <w:rPr>
                <w:i/>
              </w:rPr>
              <w:t>Consultant</w:t>
            </w:r>
            <w:r w:rsidRPr="00AE396A">
              <w:t xml:space="preserve"> procures for the benefit of the </w:t>
            </w:r>
            <w:r w:rsidRPr="00AE396A">
              <w:rPr>
                <w:i/>
              </w:rPr>
              <w:t>Employer</w:t>
            </w:r>
            <w:r w:rsidRPr="00AE396A">
              <w:t xml:space="preserve">, the grant of a licence or sub-licence for, and supply of, any relevant software or database to enable the </w:t>
            </w:r>
            <w:r w:rsidRPr="00AE396A">
              <w:rPr>
                <w:i/>
              </w:rPr>
              <w:t>Employer</w:t>
            </w:r>
            <w:r w:rsidRPr="00AE396A">
              <w:t xml:space="preserve"> or any person authorised by it to access and otherwise use such data for the same or similar purposes to those originally intended</w:t>
            </w:r>
            <w:r w:rsidR="00081C85">
              <w:t>.</w:t>
            </w:r>
          </w:p>
        </w:tc>
      </w:tr>
      <w:tr w:rsidR="00A64605" w:rsidRPr="00ED4B56" w:rsidTr="00BF3B97">
        <w:trPr>
          <w:trHeight w:val="2552"/>
        </w:trPr>
        <w:tc>
          <w:tcPr>
            <w:tcW w:w="2695" w:type="dxa"/>
            <w:gridSpan w:val="2"/>
          </w:tcPr>
          <w:p w:rsidR="00A64605" w:rsidRPr="00AE396A" w:rsidRDefault="00A64605" w:rsidP="00A64605">
            <w:pPr>
              <w:jc w:val="right"/>
            </w:pPr>
            <w:r w:rsidRPr="00AE396A">
              <w:lastRenderedPageBreak/>
              <w:t>ZM9.6</w:t>
            </w:r>
          </w:p>
        </w:tc>
        <w:tc>
          <w:tcPr>
            <w:tcW w:w="7512" w:type="dxa"/>
          </w:tcPr>
          <w:p w:rsidR="00A64605" w:rsidRPr="00AE396A" w:rsidRDefault="00A64605" w:rsidP="00A64605">
            <w:pPr>
              <w:jc w:val="both"/>
            </w:pPr>
            <w:r w:rsidRPr="00AE396A">
              <w:t xml:space="preserve">To the extent that any ICT or other systems used by the </w:t>
            </w:r>
            <w:r w:rsidR="00C359E5">
              <w:rPr>
                <w:i/>
              </w:rPr>
              <w:t>Consultant</w:t>
            </w:r>
            <w:r w:rsidRPr="00AE396A">
              <w:t xml:space="preserve"> for the purposes of this contract were developed by the </w:t>
            </w:r>
            <w:r w:rsidR="00C359E5">
              <w:rPr>
                <w:i/>
              </w:rPr>
              <w:t>Consultant</w:t>
            </w:r>
            <w:r w:rsidRPr="00AE396A">
              <w:t xml:space="preserve"> before entering into this contract, the Intellectual Property Rights in such ICT or other systems remain vested in the </w:t>
            </w:r>
            <w:r w:rsidR="00C359E5">
              <w:rPr>
                <w:i/>
              </w:rPr>
              <w:t>Consultant</w:t>
            </w:r>
            <w:r w:rsidRPr="00AE396A">
              <w:t xml:space="preserve"> provided that the </w:t>
            </w:r>
            <w:r w:rsidR="00C359E5">
              <w:rPr>
                <w:i/>
              </w:rPr>
              <w:t>Consultant</w:t>
            </w:r>
            <w:r w:rsidRPr="00AE396A">
              <w:t xml:space="preserve"> procures for the </w:t>
            </w:r>
            <w:r w:rsidRPr="00AE396A">
              <w:rPr>
                <w:i/>
              </w:rPr>
              <w:t>Employer</w:t>
            </w:r>
            <w:r w:rsidRPr="00AE396A">
              <w:t xml:space="preserve"> the grant of the rights referred to in clause ZM9.5 if and to the extent that the relevant ICT or other systems are necessary to the successful continued operation of the </w:t>
            </w:r>
            <w:r w:rsidRPr="00AE396A">
              <w:rPr>
                <w:i/>
              </w:rPr>
              <w:t>service</w:t>
            </w:r>
            <w:r w:rsidR="00081C85">
              <w:t xml:space="preserve">s </w:t>
            </w:r>
            <w:r w:rsidRPr="00AE396A">
              <w:t xml:space="preserve">provided, or previously provided, under this contract. </w:t>
            </w:r>
          </w:p>
        </w:tc>
      </w:tr>
      <w:tr w:rsidR="00A64605" w:rsidRPr="00ED4B56" w:rsidTr="00A64605">
        <w:tc>
          <w:tcPr>
            <w:tcW w:w="10207" w:type="dxa"/>
            <w:gridSpan w:val="3"/>
          </w:tcPr>
          <w:p w:rsidR="00A64605" w:rsidRPr="00AE396A" w:rsidRDefault="00A64605" w:rsidP="00A64605">
            <w:pPr>
              <w:jc w:val="both"/>
            </w:pPr>
            <w:r w:rsidRPr="00AE396A">
              <w:rPr>
                <w:b/>
              </w:rPr>
              <w:t xml:space="preserve">ZM10: Confidentiality </w:t>
            </w:r>
          </w:p>
        </w:tc>
      </w:tr>
      <w:tr w:rsidR="00A64605" w:rsidRPr="00ED4B56" w:rsidTr="00A64605">
        <w:trPr>
          <w:trHeight w:hRule="exact" w:val="340"/>
        </w:trPr>
        <w:tc>
          <w:tcPr>
            <w:tcW w:w="2695" w:type="dxa"/>
            <w:gridSpan w:val="2"/>
          </w:tcPr>
          <w:p w:rsidR="00A64605" w:rsidRPr="00AE396A" w:rsidRDefault="00A64605" w:rsidP="00A64605">
            <w:pPr>
              <w:jc w:val="right"/>
            </w:pPr>
            <w:r w:rsidRPr="00AE396A">
              <w:t>ZM10.1</w:t>
            </w:r>
          </w:p>
        </w:tc>
        <w:tc>
          <w:tcPr>
            <w:tcW w:w="7512" w:type="dxa"/>
          </w:tcPr>
          <w:p w:rsidR="00A64605" w:rsidRPr="00AE396A" w:rsidRDefault="00A64605" w:rsidP="00A64605">
            <w:pPr>
              <w:jc w:val="both"/>
            </w:pPr>
            <w:r w:rsidRPr="00AE396A">
              <w:rPr>
                <w:b/>
              </w:rPr>
              <w:t xml:space="preserve">Keep </w:t>
            </w:r>
            <w:r>
              <w:rPr>
                <w:b/>
              </w:rPr>
              <w:t>C</w:t>
            </w:r>
            <w:r w:rsidRPr="00AE396A">
              <w:rPr>
                <w:b/>
              </w:rPr>
              <w:t>onfidential</w:t>
            </w:r>
          </w:p>
        </w:tc>
      </w:tr>
      <w:tr w:rsidR="00A64605" w:rsidRPr="00ED4B56" w:rsidTr="00A64605">
        <w:tc>
          <w:tcPr>
            <w:tcW w:w="2695" w:type="dxa"/>
            <w:gridSpan w:val="2"/>
          </w:tcPr>
          <w:p w:rsidR="00A64605" w:rsidRPr="00AE396A" w:rsidRDefault="00A64605" w:rsidP="00A64605">
            <w:pPr>
              <w:jc w:val="right"/>
            </w:pPr>
          </w:p>
          <w:p w:rsidR="00A64605" w:rsidRPr="00AE396A" w:rsidRDefault="00A64605" w:rsidP="00A64605">
            <w:pPr>
              <w:jc w:val="right"/>
            </w:pPr>
          </w:p>
        </w:tc>
        <w:tc>
          <w:tcPr>
            <w:tcW w:w="7512" w:type="dxa"/>
          </w:tcPr>
          <w:p w:rsidR="00A64605" w:rsidRPr="00AE396A" w:rsidRDefault="00A64605" w:rsidP="00A64605">
            <w:pPr>
              <w:jc w:val="both"/>
            </w:pPr>
            <w:r w:rsidRPr="00AE396A">
              <w:t xml:space="preserve">Confidential Information is information, the disclosure or use of which would constitute an actionable breach of confidence, which has either been notified as confidential by either Party in writing or that ought reasonably to be considered as confidential, including </w:t>
            </w:r>
            <w:r w:rsidRPr="00AE396A">
              <w:rPr>
                <w:i/>
              </w:rPr>
              <w:t>commercially sensitive information</w:t>
            </w:r>
            <w:r w:rsidRPr="00AE396A">
              <w:t xml:space="preserve"> which relates to the business affairs, trade secrets, intellectual property rights or know-how of either Party and/or personal data and sensitive personal data within the meaning of the Data Protection Act 1998.</w:t>
            </w:r>
          </w:p>
        </w:tc>
      </w:tr>
      <w:tr w:rsidR="00A64605" w:rsidRPr="00ED4B56" w:rsidTr="00A64605">
        <w:tc>
          <w:tcPr>
            <w:tcW w:w="2695" w:type="dxa"/>
            <w:gridSpan w:val="2"/>
          </w:tcPr>
          <w:p w:rsidR="00A64605" w:rsidRPr="00AE396A" w:rsidRDefault="00A64605" w:rsidP="00A64605">
            <w:pPr>
              <w:jc w:val="right"/>
            </w:pPr>
            <w:r>
              <w:br w:type="page"/>
            </w:r>
            <w:r w:rsidRPr="00AE396A">
              <w:t>ZM10.2</w:t>
            </w:r>
          </w:p>
        </w:tc>
        <w:tc>
          <w:tcPr>
            <w:tcW w:w="7512" w:type="dxa"/>
          </w:tcPr>
          <w:p w:rsidR="00A64605" w:rsidRPr="00AE396A" w:rsidRDefault="00A64605" w:rsidP="00A64605">
            <w:pPr>
              <w:jc w:val="both"/>
            </w:pPr>
            <w:r w:rsidRPr="00AE396A">
              <w:t>The Parties do not disclose or use Confidential Information except;</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A64605">
            <w:pPr>
              <w:numPr>
                <w:ilvl w:val="0"/>
                <w:numId w:val="5"/>
              </w:numPr>
              <w:spacing w:after="240" w:line="276" w:lineRule="auto"/>
              <w:ind w:left="742" w:hanging="425"/>
              <w:jc w:val="both"/>
            </w:pPr>
            <w:r w:rsidRPr="00AE396A">
              <w:t xml:space="preserve">as required and necessary in connection with the </w:t>
            </w:r>
            <w:r w:rsidRPr="00AE396A">
              <w:rPr>
                <w:i/>
              </w:rPr>
              <w:t>service</w:t>
            </w:r>
            <w:r w:rsidR="00081C85">
              <w:rPr>
                <w:i/>
              </w:rPr>
              <w:t>s</w:t>
            </w:r>
            <w:r w:rsidRPr="00AE396A">
              <w:t>,</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A64605">
            <w:pPr>
              <w:numPr>
                <w:ilvl w:val="0"/>
                <w:numId w:val="5"/>
              </w:numPr>
              <w:spacing w:after="240" w:line="276" w:lineRule="auto"/>
              <w:ind w:left="742" w:hanging="425"/>
              <w:jc w:val="both"/>
            </w:pPr>
            <w:r w:rsidRPr="00AE396A">
              <w:t>where already in the public domain or in the possession of the other Party, other than as a result of a Party breaching this contract,</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A64605">
            <w:pPr>
              <w:numPr>
                <w:ilvl w:val="0"/>
                <w:numId w:val="5"/>
              </w:numPr>
              <w:spacing w:after="240" w:line="276" w:lineRule="auto"/>
              <w:ind w:left="742" w:hanging="425"/>
              <w:jc w:val="both"/>
            </w:pPr>
            <w:r w:rsidRPr="00AE396A">
              <w:t>for the purpose of dispute resolution in connection with this contract,</w:t>
            </w:r>
          </w:p>
        </w:tc>
      </w:tr>
      <w:tr w:rsidR="00A64605" w:rsidRPr="00ED4B56" w:rsidTr="00A64605">
        <w:tc>
          <w:tcPr>
            <w:tcW w:w="2695" w:type="dxa"/>
            <w:gridSpan w:val="2"/>
          </w:tcPr>
          <w:p w:rsidR="00A64605" w:rsidRPr="00AE396A" w:rsidRDefault="00A64605" w:rsidP="00A64605">
            <w:pPr>
              <w:jc w:val="right"/>
            </w:pPr>
            <w:r w:rsidRPr="00B148A5">
              <w:br w:type="page"/>
            </w:r>
          </w:p>
        </w:tc>
        <w:tc>
          <w:tcPr>
            <w:tcW w:w="7512" w:type="dxa"/>
          </w:tcPr>
          <w:p w:rsidR="00A64605" w:rsidRPr="00AE396A" w:rsidRDefault="00A64605" w:rsidP="00A64605">
            <w:pPr>
              <w:numPr>
                <w:ilvl w:val="0"/>
                <w:numId w:val="5"/>
              </w:numPr>
              <w:spacing w:after="240" w:line="276" w:lineRule="auto"/>
              <w:ind w:left="742" w:hanging="425"/>
              <w:jc w:val="both"/>
            </w:pPr>
            <w:r w:rsidRPr="00AE396A">
              <w:t xml:space="preserve">in accordance with the </w:t>
            </w:r>
            <w:r w:rsidRPr="00AE396A">
              <w:rPr>
                <w:i/>
              </w:rPr>
              <w:t xml:space="preserve">law of the contract </w:t>
            </w:r>
            <w:r w:rsidRPr="00AE396A">
              <w:t>or</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A64605">
            <w:pPr>
              <w:numPr>
                <w:ilvl w:val="0"/>
                <w:numId w:val="5"/>
              </w:numPr>
              <w:spacing w:after="240" w:line="276" w:lineRule="auto"/>
              <w:ind w:left="742" w:right="34" w:hanging="425"/>
              <w:jc w:val="both"/>
            </w:pPr>
            <w:r w:rsidRPr="00AE396A">
              <w:t xml:space="preserve">as necessary for the </w:t>
            </w:r>
            <w:r w:rsidR="00E25918">
              <w:rPr>
                <w:i/>
              </w:rPr>
              <w:t>Employer</w:t>
            </w:r>
            <w:r w:rsidRPr="00AE396A">
              <w:t xml:space="preserve"> to validate the </w:t>
            </w:r>
            <w:r w:rsidR="00C359E5">
              <w:rPr>
                <w:i/>
              </w:rPr>
              <w:t>Consultant</w:t>
            </w:r>
            <w:r w:rsidRPr="00AE396A">
              <w:rPr>
                <w:i/>
              </w:rPr>
              <w:t>’s</w:t>
            </w:r>
            <w:r w:rsidRPr="00AE396A">
              <w:t xml:space="preserve"> accounts and records of Defined Cost.</w:t>
            </w:r>
          </w:p>
        </w:tc>
      </w:tr>
      <w:tr w:rsidR="00A64605" w:rsidRPr="00ED4B56" w:rsidTr="00A64605">
        <w:trPr>
          <w:trHeight w:val="340"/>
        </w:trPr>
        <w:tc>
          <w:tcPr>
            <w:tcW w:w="2695" w:type="dxa"/>
            <w:gridSpan w:val="2"/>
          </w:tcPr>
          <w:p w:rsidR="00A64605" w:rsidRPr="00AE396A" w:rsidRDefault="00A64605" w:rsidP="00A64605">
            <w:pPr>
              <w:jc w:val="right"/>
              <w:rPr>
                <w:b/>
              </w:rPr>
            </w:pPr>
            <w:r w:rsidRPr="00AE396A">
              <w:t>ZM10.3</w:t>
            </w:r>
          </w:p>
        </w:tc>
        <w:tc>
          <w:tcPr>
            <w:tcW w:w="7512" w:type="dxa"/>
          </w:tcPr>
          <w:p w:rsidR="00A64605" w:rsidRPr="00AE396A" w:rsidRDefault="00A64605" w:rsidP="00A64605">
            <w:pPr>
              <w:jc w:val="both"/>
              <w:rPr>
                <w:b/>
              </w:rPr>
            </w:pPr>
            <w:r w:rsidRPr="00AE396A">
              <w:rPr>
                <w:b/>
              </w:rPr>
              <w:t>Obligation</w:t>
            </w:r>
            <w:r>
              <w:rPr>
                <w:b/>
              </w:rPr>
              <w:t xml:space="preserve"> </w:t>
            </w:r>
            <w:r w:rsidRPr="00AE396A">
              <w:rPr>
                <w:b/>
              </w:rPr>
              <w:t>preserved</w:t>
            </w:r>
          </w:p>
        </w:tc>
      </w:tr>
      <w:tr w:rsidR="00A64605" w:rsidRPr="00ED4B56" w:rsidTr="00A64605">
        <w:tc>
          <w:tcPr>
            <w:tcW w:w="2695" w:type="dxa"/>
            <w:gridSpan w:val="2"/>
          </w:tcPr>
          <w:p w:rsidR="00A64605" w:rsidRPr="00AE396A" w:rsidRDefault="00A64605" w:rsidP="00A64605">
            <w:pPr>
              <w:jc w:val="right"/>
            </w:pPr>
          </w:p>
          <w:p w:rsidR="00A64605" w:rsidRPr="00AE396A" w:rsidRDefault="00A64605" w:rsidP="00A64605">
            <w:pPr>
              <w:jc w:val="right"/>
            </w:pPr>
          </w:p>
        </w:tc>
        <w:tc>
          <w:tcPr>
            <w:tcW w:w="7512" w:type="dxa"/>
          </w:tcPr>
          <w:p w:rsidR="00A64605" w:rsidRPr="00AE396A" w:rsidRDefault="00A64605" w:rsidP="00A64605">
            <w:pPr>
              <w:jc w:val="both"/>
            </w:pPr>
            <w:r w:rsidRPr="00AE396A">
              <w:t>If disclosure or use of Confidential Information is permitted, the disclosing Party places the receiver under the same obligation of confidentiality required by this contract.</w:t>
            </w:r>
          </w:p>
        </w:tc>
      </w:tr>
      <w:tr w:rsidR="00A64605" w:rsidRPr="00ED4B56" w:rsidTr="00A64605">
        <w:tc>
          <w:tcPr>
            <w:tcW w:w="10207" w:type="dxa"/>
            <w:gridSpan w:val="3"/>
          </w:tcPr>
          <w:p w:rsidR="00A64605" w:rsidRPr="00AE396A" w:rsidRDefault="00A64605" w:rsidP="00A64605">
            <w:pPr>
              <w:ind w:left="1440" w:hanging="1440"/>
              <w:jc w:val="both"/>
            </w:pPr>
            <w:r w:rsidRPr="00AE396A">
              <w:rPr>
                <w:b/>
              </w:rPr>
              <w:t>ZM11: TUPE</w:t>
            </w:r>
          </w:p>
        </w:tc>
      </w:tr>
      <w:tr w:rsidR="00A64605" w:rsidRPr="00ED4B56" w:rsidTr="00A64605">
        <w:tc>
          <w:tcPr>
            <w:tcW w:w="2695" w:type="dxa"/>
            <w:gridSpan w:val="2"/>
          </w:tcPr>
          <w:p w:rsidR="00A64605" w:rsidRPr="00AE396A" w:rsidRDefault="00A64605" w:rsidP="00A64605">
            <w:pPr>
              <w:jc w:val="right"/>
            </w:pPr>
            <w:r w:rsidRPr="00AE396A">
              <w:t>ZM11.1</w:t>
            </w:r>
          </w:p>
        </w:tc>
        <w:tc>
          <w:tcPr>
            <w:tcW w:w="7512" w:type="dxa"/>
          </w:tcPr>
          <w:p w:rsidR="00A64605" w:rsidRPr="00AE396A" w:rsidRDefault="00A64605" w:rsidP="00A64605">
            <w:pPr>
              <w:jc w:val="both"/>
            </w:pPr>
            <w:r w:rsidRPr="00AE396A">
              <w:t xml:space="preserve">To the extent that TUPE applies to the transfer of any staff at the </w:t>
            </w:r>
            <w:r w:rsidRPr="00AE396A">
              <w:rPr>
                <w:i/>
              </w:rPr>
              <w:t>starting date</w:t>
            </w:r>
            <w:r w:rsidRPr="00AE396A">
              <w:t xml:space="preserve"> or at any time </w:t>
            </w:r>
            <w:r w:rsidR="00A448B9">
              <w:t xml:space="preserve">after the </w:t>
            </w:r>
            <w:r w:rsidR="00A448B9" w:rsidRPr="00A448B9">
              <w:rPr>
                <w:i/>
              </w:rPr>
              <w:t>starting date</w:t>
            </w:r>
            <w:r w:rsidRPr="00AE396A">
              <w:t xml:space="preserve"> from the </w:t>
            </w:r>
            <w:r w:rsidRPr="00AE396A">
              <w:rPr>
                <w:i/>
              </w:rPr>
              <w:t>Employer</w:t>
            </w:r>
            <w:r w:rsidRPr="00AE396A">
              <w:t xml:space="preserve"> and/or any existing </w:t>
            </w:r>
            <w:r w:rsidR="00A448B9" w:rsidRPr="00A448B9">
              <w:t>consultant</w:t>
            </w:r>
            <w:r w:rsidRPr="00AE396A">
              <w:t xml:space="preserve"> or their respective </w:t>
            </w:r>
            <w:r w:rsidR="00A448B9" w:rsidRPr="00A448B9">
              <w:t>co</w:t>
            </w:r>
            <w:r w:rsidR="00C359E5" w:rsidRPr="00A448B9">
              <w:t>nsultant</w:t>
            </w:r>
            <w:r w:rsidRPr="00A448B9">
              <w:t>s</w:t>
            </w:r>
            <w:r w:rsidRPr="00AE396A">
              <w:t xml:space="preserve"> or </w:t>
            </w:r>
            <w:r w:rsidR="00A448B9">
              <w:t>s</w:t>
            </w:r>
            <w:r w:rsidRPr="00AE396A">
              <w:t>ub</w:t>
            </w:r>
            <w:r w:rsidR="00A617C7">
              <w:t>c</w:t>
            </w:r>
            <w:r w:rsidR="00C359E5">
              <w:t>onsultant</w:t>
            </w:r>
            <w:r w:rsidRPr="00AE396A">
              <w:t xml:space="preserve">s to the </w:t>
            </w:r>
            <w:r w:rsidR="00C359E5">
              <w:rPr>
                <w:i/>
              </w:rPr>
              <w:t>Consultant</w:t>
            </w:r>
            <w:r w:rsidRPr="00AE396A">
              <w:t xml:space="preserve"> and to the extent that TUPE may apply at the end of the </w:t>
            </w:r>
            <w:r w:rsidR="00A448B9">
              <w:t xml:space="preserve">term of this contract </w:t>
            </w:r>
            <w:r w:rsidRPr="00AE396A">
              <w:t>the provisions set out in Schedule 1 apply.</w:t>
            </w:r>
          </w:p>
          <w:p w:rsidR="00A64605" w:rsidRPr="00AE396A" w:rsidRDefault="00A64605" w:rsidP="00A64605">
            <w:pPr>
              <w:jc w:val="both"/>
            </w:pPr>
          </w:p>
        </w:tc>
      </w:tr>
      <w:tr w:rsidR="00A64605" w:rsidRPr="00ED4B56" w:rsidTr="00A64605">
        <w:tc>
          <w:tcPr>
            <w:tcW w:w="10207" w:type="dxa"/>
            <w:gridSpan w:val="3"/>
          </w:tcPr>
          <w:p w:rsidR="00A64605" w:rsidRPr="00AE396A" w:rsidRDefault="00A64605" w:rsidP="00A64605">
            <w:pPr>
              <w:tabs>
                <w:tab w:val="left" w:pos="629"/>
                <w:tab w:val="left" w:pos="2353"/>
              </w:tabs>
              <w:rPr>
                <w:b/>
              </w:rPr>
            </w:pPr>
            <w:r w:rsidRPr="00AE396A">
              <w:rPr>
                <w:b/>
              </w:rPr>
              <w:t xml:space="preserve">ZM12: Freedom of Information </w:t>
            </w:r>
          </w:p>
        </w:tc>
      </w:tr>
      <w:tr w:rsidR="00A64605" w:rsidRPr="00ED4B56" w:rsidTr="00A64605">
        <w:tc>
          <w:tcPr>
            <w:tcW w:w="2695" w:type="dxa"/>
            <w:gridSpan w:val="2"/>
          </w:tcPr>
          <w:p w:rsidR="00A64605" w:rsidRPr="00AE396A" w:rsidRDefault="00A64605" w:rsidP="00A64605">
            <w:pPr>
              <w:jc w:val="right"/>
            </w:pPr>
            <w:r w:rsidRPr="00AE396A">
              <w:t>ZM12.1</w:t>
            </w:r>
          </w:p>
        </w:tc>
        <w:tc>
          <w:tcPr>
            <w:tcW w:w="7512" w:type="dxa"/>
          </w:tcPr>
          <w:p w:rsidR="00A64605" w:rsidRPr="00AE396A" w:rsidRDefault="00A64605" w:rsidP="00A64605">
            <w:pPr>
              <w:jc w:val="both"/>
            </w:pPr>
            <w:r w:rsidRPr="00AE396A">
              <w:t xml:space="preserve">The Parties acknowledge that the </w:t>
            </w:r>
            <w:r>
              <w:t>FOI</w:t>
            </w:r>
            <w:r w:rsidRPr="00AE396A">
              <w:t xml:space="preserve"> and EIR may apply to this contract.  The Parties undertake to facilitate compliance with the information disclosure requirements pursuant to the </w:t>
            </w:r>
            <w:r>
              <w:t>FOI</w:t>
            </w:r>
            <w:r w:rsidRPr="00AE396A">
              <w:t xml:space="preserve"> and EIR in the manner provided for in clauses ZM12.2 and ZM12.3 to the extent that such requirements relate to information held by a Party on behalf of the other Party in connection with this contract. </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lastRenderedPageBreak/>
              <w:t>ZM12.2</w:t>
            </w:r>
          </w:p>
        </w:tc>
        <w:tc>
          <w:tcPr>
            <w:tcW w:w="7512" w:type="dxa"/>
          </w:tcPr>
          <w:p w:rsidR="00A64605" w:rsidRPr="00AE396A" w:rsidRDefault="00A64605" w:rsidP="00A64605">
            <w:pPr>
              <w:jc w:val="both"/>
            </w:pPr>
            <w:r w:rsidRPr="00AE396A">
              <w:t xml:space="preserve">Request for Information has the meaning set out in section 8 of the </w:t>
            </w:r>
            <w:r>
              <w:t>FOI</w:t>
            </w:r>
            <w:r w:rsidRPr="00AE396A">
              <w:t xml:space="preserve">. </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ZM12.3</w:t>
            </w:r>
          </w:p>
        </w:tc>
        <w:tc>
          <w:tcPr>
            <w:tcW w:w="7512" w:type="dxa"/>
          </w:tcPr>
          <w:p w:rsidR="00A64605" w:rsidRPr="00AE396A" w:rsidRDefault="00A64605" w:rsidP="00A64605">
            <w:pPr>
              <w:spacing w:before="100" w:beforeAutospacing="1" w:after="120"/>
              <w:jc w:val="both"/>
            </w:pPr>
            <w:r w:rsidRPr="00AE396A">
              <w:t xml:space="preserve">Before responding to a Request for Information, the </w:t>
            </w:r>
            <w:r w:rsidRPr="00AE396A">
              <w:rPr>
                <w:i/>
              </w:rPr>
              <w:t>Employer</w:t>
            </w:r>
            <w:r w:rsidRPr="00AE396A">
              <w:t xml:space="preserve"> will consider in its absolute discretion</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7"/>
              </w:numPr>
              <w:spacing w:before="100" w:beforeAutospacing="1" w:after="120" w:line="276" w:lineRule="auto"/>
              <w:ind w:left="742" w:hanging="425"/>
              <w:contextualSpacing w:val="0"/>
              <w:jc w:val="both"/>
              <w:rPr>
                <w:sz w:val="22"/>
              </w:rPr>
            </w:pPr>
            <w:r w:rsidRPr="00AE396A">
              <w:rPr>
                <w:sz w:val="22"/>
              </w:rPr>
              <w:t xml:space="preserve">the availability of exemptions under the </w:t>
            </w:r>
            <w:r>
              <w:rPr>
                <w:sz w:val="22"/>
              </w:rPr>
              <w:t>FOI</w:t>
            </w:r>
            <w:r w:rsidRPr="00AE396A">
              <w:rPr>
                <w:sz w:val="22"/>
              </w:rPr>
              <w:t>, the EIR or any other applicable legislation and</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7"/>
              </w:numPr>
              <w:spacing w:before="100" w:beforeAutospacing="1" w:after="120" w:line="276" w:lineRule="auto"/>
              <w:ind w:left="742" w:hanging="425"/>
              <w:contextualSpacing w:val="0"/>
              <w:jc w:val="both"/>
              <w:rPr>
                <w:sz w:val="22"/>
              </w:rPr>
            </w:pPr>
            <w:r w:rsidRPr="00AE396A">
              <w:rPr>
                <w:sz w:val="22"/>
              </w:rPr>
              <w:t>where an exemption being considered requires it, whether or not the public interest in maintaining the exclusion of the duty to confirm or deny outweighs the public interest in disclosing information relating to this contract.</w:t>
            </w:r>
          </w:p>
        </w:tc>
      </w:tr>
      <w:tr w:rsidR="00A64605" w:rsidRPr="00ED4B56" w:rsidTr="00A64605">
        <w:tc>
          <w:tcPr>
            <w:tcW w:w="2695" w:type="dxa"/>
            <w:gridSpan w:val="2"/>
          </w:tcPr>
          <w:p w:rsidR="00A64605" w:rsidRPr="00AE396A" w:rsidRDefault="00A64605" w:rsidP="00A64605">
            <w:pPr>
              <w:jc w:val="right"/>
            </w:pPr>
            <w:r>
              <w:br w:type="page"/>
            </w:r>
            <w:r w:rsidRPr="00AE396A">
              <w:t>ZM12.4</w:t>
            </w:r>
          </w:p>
        </w:tc>
        <w:tc>
          <w:tcPr>
            <w:tcW w:w="7512" w:type="dxa"/>
          </w:tcPr>
          <w:p w:rsidR="00A64605" w:rsidRPr="00AE396A" w:rsidRDefault="00A64605" w:rsidP="00A64605">
            <w:pPr>
              <w:jc w:val="both"/>
            </w:pPr>
            <w:r w:rsidRPr="00AE396A">
              <w:t xml:space="preserve">Before </w:t>
            </w:r>
          </w:p>
          <w:p w:rsidR="00A64605" w:rsidRPr="00AE396A" w:rsidRDefault="00A64605" w:rsidP="00A64605">
            <w:pPr>
              <w:pStyle w:val="ListBullet"/>
              <w:tabs>
                <w:tab w:val="clear" w:pos="360"/>
                <w:tab w:val="num" w:pos="742"/>
              </w:tabs>
              <w:spacing w:before="120" w:after="240"/>
              <w:ind w:left="742" w:hanging="425"/>
              <w:contextualSpacing w:val="0"/>
              <w:jc w:val="both"/>
            </w:pPr>
            <w:r w:rsidRPr="00AE396A">
              <w:t xml:space="preserve">responding to a Request for Information (which, where the </w:t>
            </w:r>
            <w:r>
              <w:t>FOI</w:t>
            </w:r>
            <w:r w:rsidRPr="00AE396A">
              <w:t xml:space="preserve"> or EIR</w:t>
            </w:r>
            <w:r w:rsidRPr="00B148A5">
              <w:t xml:space="preserve"> </w:t>
            </w:r>
            <w:r w:rsidRPr="00AE396A">
              <w:t xml:space="preserve">provides, includes confirming or denying that the information is held by the </w:t>
            </w:r>
            <w:r w:rsidRPr="00AE396A">
              <w:rPr>
                <w:i/>
              </w:rPr>
              <w:t xml:space="preserve">Employer </w:t>
            </w:r>
            <w:r w:rsidRPr="00AE396A">
              <w:t xml:space="preserve">or on the </w:t>
            </w:r>
            <w:r w:rsidRPr="00AE396A">
              <w:rPr>
                <w:i/>
              </w:rPr>
              <w:t>Employer’s</w:t>
            </w:r>
            <w:r w:rsidRPr="00AE396A">
              <w:t xml:space="preserve"> behalf) or</w:t>
            </w:r>
          </w:p>
          <w:p w:rsidR="00A64605" w:rsidRPr="00AE396A" w:rsidRDefault="00A64605" w:rsidP="00A64605">
            <w:pPr>
              <w:pStyle w:val="ListBullet"/>
              <w:tabs>
                <w:tab w:val="clear" w:pos="360"/>
                <w:tab w:val="num" w:pos="742"/>
              </w:tabs>
              <w:spacing w:before="120" w:after="240"/>
              <w:ind w:left="742" w:hanging="425"/>
              <w:contextualSpacing w:val="0"/>
              <w:jc w:val="both"/>
            </w:pPr>
            <w:r w:rsidRPr="00AE396A">
              <w:t>disclosing information about, or relating to, this contract</w:t>
            </w:r>
          </w:p>
          <w:p w:rsidR="00A64605" w:rsidRPr="00AE396A" w:rsidRDefault="00A64605" w:rsidP="00A64605">
            <w:pPr>
              <w:pStyle w:val="ListBullet"/>
              <w:numPr>
                <w:ilvl w:val="0"/>
                <w:numId w:val="0"/>
              </w:numPr>
              <w:jc w:val="both"/>
            </w:pPr>
            <w:r w:rsidRPr="00AE396A">
              <w:t xml:space="preserve">the </w:t>
            </w:r>
            <w:r w:rsidRPr="00AE396A">
              <w:rPr>
                <w:i/>
              </w:rPr>
              <w:t>Employer</w:t>
            </w:r>
            <w:r w:rsidRPr="00AE396A">
              <w:t xml:space="preserve"> notifies the </w:t>
            </w:r>
            <w:r w:rsidR="00C359E5">
              <w:rPr>
                <w:i/>
              </w:rPr>
              <w:t>Consultant</w:t>
            </w:r>
            <w:r w:rsidRPr="00AE396A">
              <w:t xml:space="preserve"> of the Request for Information and stipulates the time period (not exceeding one week from the date of the Request for Information) within which the </w:t>
            </w:r>
            <w:r w:rsidR="00C359E5">
              <w:rPr>
                <w:i/>
              </w:rPr>
              <w:t>Consultant</w:t>
            </w:r>
            <w:r w:rsidRPr="00AE396A">
              <w:t xml:space="preserve"> must make representations to the </w:t>
            </w:r>
            <w:r w:rsidRPr="00AE396A">
              <w:rPr>
                <w:i/>
              </w:rPr>
              <w:t>Employer</w:t>
            </w:r>
            <w:r w:rsidRPr="00AE396A">
              <w:t xml:space="preserve"> concerning whether an exemption applies (including, where necessary, why the public interest in maintaining the exemption is not outweighed by the public interest in disclosure).</w:t>
            </w:r>
          </w:p>
        </w:tc>
      </w:tr>
      <w:tr w:rsidR="00A64605" w:rsidRPr="00ED4B56" w:rsidTr="00A64605">
        <w:tc>
          <w:tcPr>
            <w:tcW w:w="2695" w:type="dxa"/>
            <w:gridSpan w:val="2"/>
          </w:tcPr>
          <w:p w:rsidR="00A64605" w:rsidRPr="00AE396A" w:rsidRDefault="00A64605" w:rsidP="00A64605">
            <w:pPr>
              <w:jc w:val="right"/>
            </w:pPr>
            <w:r w:rsidRPr="00AE396A">
              <w:t>ZM12.5</w:t>
            </w:r>
          </w:p>
        </w:tc>
        <w:tc>
          <w:tcPr>
            <w:tcW w:w="7512" w:type="dxa"/>
          </w:tcPr>
          <w:p w:rsidR="00A64605" w:rsidRPr="00AE396A" w:rsidRDefault="00A64605" w:rsidP="00A64605">
            <w:pPr>
              <w:jc w:val="both"/>
            </w:pPr>
            <w:r w:rsidRPr="00AE396A">
              <w:t xml:space="preserve">In determining whether an exemption applies or whether to confirm or deny or to disclose any information, the </w:t>
            </w:r>
            <w:r w:rsidRPr="00AE396A">
              <w:rPr>
                <w:i/>
              </w:rPr>
              <w:t xml:space="preserve">Employer </w:t>
            </w:r>
            <w:r w:rsidRPr="00AE396A">
              <w:t xml:space="preserve">takes into account any reasonable representations made by the </w:t>
            </w:r>
            <w:r w:rsidR="00C359E5">
              <w:rPr>
                <w:i/>
              </w:rPr>
              <w:t>Consultant</w:t>
            </w:r>
            <w:r w:rsidRPr="00AE396A">
              <w:t xml:space="preserve">. </w:t>
            </w:r>
          </w:p>
        </w:tc>
      </w:tr>
      <w:tr w:rsidR="00A64605" w:rsidRPr="00ED4B56" w:rsidTr="00A64605">
        <w:tc>
          <w:tcPr>
            <w:tcW w:w="2695" w:type="dxa"/>
            <w:gridSpan w:val="2"/>
          </w:tcPr>
          <w:p w:rsidR="00A64605" w:rsidRPr="00AE396A" w:rsidRDefault="00A64605" w:rsidP="00A64605">
            <w:pPr>
              <w:jc w:val="right"/>
            </w:pPr>
            <w:r w:rsidRPr="00AE396A">
              <w:t>ZM12.6</w:t>
            </w:r>
          </w:p>
        </w:tc>
        <w:tc>
          <w:tcPr>
            <w:tcW w:w="7512" w:type="dxa"/>
          </w:tcPr>
          <w:p w:rsidR="00A64605" w:rsidRPr="00AE396A" w:rsidRDefault="00A64605" w:rsidP="00A64605">
            <w:pPr>
              <w:jc w:val="both"/>
            </w:pPr>
            <w:r w:rsidRPr="00AE396A">
              <w:t xml:space="preserve">The </w:t>
            </w:r>
            <w:r w:rsidR="00C359E5">
              <w:rPr>
                <w:i/>
              </w:rPr>
              <w:t>Consultant</w:t>
            </w:r>
            <w:r w:rsidRPr="00AE396A">
              <w:t xml:space="preserve"> acknowledges that, acting in accordance with the Secretary of State for Constitutional Affairs’ Code of Practice on the Discharge of Public Authorities’ Functions under Part 1 of the </w:t>
            </w:r>
            <w:r>
              <w:t>FOI</w:t>
            </w:r>
            <w:r w:rsidRPr="00AE396A">
              <w:t xml:space="preserve">, the </w:t>
            </w:r>
            <w:r w:rsidRPr="00AE396A">
              <w:rPr>
                <w:i/>
              </w:rPr>
              <w:t>Employer</w:t>
            </w:r>
            <w:r w:rsidRPr="00AE396A">
              <w:t xml:space="preserve"> may be obliged, or in its discretion decide, under the </w:t>
            </w:r>
            <w:r>
              <w:t>FOI</w:t>
            </w:r>
            <w:r w:rsidRPr="00AE396A">
              <w:t xml:space="preserve"> or EIR to disclose information concerning this contract</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8"/>
              </w:numPr>
              <w:jc w:val="both"/>
              <w:rPr>
                <w:sz w:val="22"/>
              </w:rPr>
            </w:pPr>
            <w:r w:rsidRPr="00AE396A">
              <w:rPr>
                <w:sz w:val="22"/>
              </w:rPr>
              <w:t xml:space="preserve">without consulting with the </w:t>
            </w:r>
            <w:r w:rsidR="00C359E5">
              <w:rPr>
                <w:i/>
                <w:sz w:val="22"/>
              </w:rPr>
              <w:t>Consultant</w:t>
            </w:r>
            <w:r w:rsidRPr="00AE396A">
              <w:rPr>
                <w:sz w:val="22"/>
              </w:rPr>
              <w:t xml:space="preserve"> or</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8"/>
              </w:numPr>
              <w:jc w:val="both"/>
              <w:rPr>
                <w:sz w:val="22"/>
              </w:rPr>
            </w:pPr>
            <w:r w:rsidRPr="00AE396A">
              <w:rPr>
                <w:sz w:val="22"/>
              </w:rPr>
              <w:t xml:space="preserve">following consultation with the </w:t>
            </w:r>
            <w:r w:rsidR="00C359E5">
              <w:rPr>
                <w:i/>
                <w:sz w:val="22"/>
              </w:rPr>
              <w:t>Consultant</w:t>
            </w:r>
            <w:r w:rsidRPr="00AE396A">
              <w:rPr>
                <w:sz w:val="22"/>
              </w:rPr>
              <w:t xml:space="preserve"> and having taken its views into account.</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A64605">
            <w:pPr>
              <w:jc w:val="both"/>
            </w:pPr>
            <w:r w:rsidRPr="00AE396A">
              <w:t xml:space="preserve">A disclosure made in accordance with the </w:t>
            </w:r>
            <w:r>
              <w:t>FOI</w:t>
            </w:r>
            <w:r w:rsidRPr="00AE396A">
              <w:t xml:space="preserve"> or EIR is not in breach of any confidentiality agreements between the Parties.</w:t>
            </w:r>
          </w:p>
        </w:tc>
      </w:tr>
      <w:tr w:rsidR="00A64605" w:rsidRPr="00ED4B56" w:rsidTr="00A64605">
        <w:tc>
          <w:tcPr>
            <w:tcW w:w="10207" w:type="dxa"/>
            <w:gridSpan w:val="3"/>
          </w:tcPr>
          <w:p w:rsidR="00A64605" w:rsidRPr="00ED4B56" w:rsidRDefault="00A64605" w:rsidP="00A64605">
            <w:pPr>
              <w:ind w:left="1440" w:hanging="1440"/>
              <w:jc w:val="both"/>
            </w:pPr>
            <w:r w:rsidRPr="00B148A5">
              <w:rPr>
                <w:b/>
              </w:rPr>
              <w:t xml:space="preserve">ZM13: Data Protection </w:t>
            </w:r>
          </w:p>
        </w:tc>
      </w:tr>
      <w:tr w:rsidR="00A64605" w:rsidRPr="00ED4B56" w:rsidTr="00A64605">
        <w:tc>
          <w:tcPr>
            <w:tcW w:w="2695" w:type="dxa"/>
            <w:gridSpan w:val="2"/>
            <w:hideMark/>
          </w:tcPr>
          <w:p w:rsidR="00A64605" w:rsidRPr="00AE396A" w:rsidRDefault="00A64605" w:rsidP="00A64605">
            <w:pPr>
              <w:jc w:val="right"/>
            </w:pPr>
            <w:r w:rsidRPr="00AE396A">
              <w:t>ZM13.1</w:t>
            </w:r>
          </w:p>
        </w:tc>
        <w:tc>
          <w:tcPr>
            <w:tcW w:w="7512" w:type="dxa"/>
          </w:tcPr>
          <w:p w:rsidR="00A64605" w:rsidRPr="00AE396A" w:rsidRDefault="00A64605" w:rsidP="00A64605">
            <w:pPr>
              <w:spacing w:after="240"/>
              <w:ind w:left="459" w:hanging="459"/>
              <w:jc w:val="both"/>
            </w:pPr>
            <w:r w:rsidRPr="00B148A5">
              <w:t>(1)</w:t>
            </w:r>
            <w:r w:rsidRPr="00ED4B56">
              <w:rPr>
                <w:b/>
              </w:rPr>
              <w:t xml:space="preserve">  </w:t>
            </w:r>
            <w:r w:rsidRPr="00AE396A">
              <w:t>Data Protection Act means the Data Protection Act 1998 and any subordinate legislation made under this act from time to time together with any guidance and/or codes of practice issued by the Information Commissioner or relevant government department in relation to such legislation.</w:t>
            </w:r>
          </w:p>
          <w:p w:rsidR="00A64605" w:rsidRPr="00AE396A" w:rsidRDefault="00A64605" w:rsidP="00A64605">
            <w:pPr>
              <w:ind w:left="459" w:hanging="459"/>
              <w:jc w:val="both"/>
            </w:pPr>
            <w:r w:rsidRPr="00AE396A">
              <w:lastRenderedPageBreak/>
              <w:t>(2) “Data Controller”, “Data Processor”, “Data Subject”, “Personal Data”, “Process” and “Processing” have the meanings prescribed under the Data Protection</w:t>
            </w:r>
            <w:r w:rsidRPr="00AE396A">
              <w:rPr>
                <w:b/>
              </w:rPr>
              <w:t xml:space="preserve"> </w:t>
            </w:r>
            <w:r w:rsidRPr="00AE396A">
              <w:t>Act.</w:t>
            </w:r>
          </w:p>
          <w:p w:rsidR="00A64605" w:rsidRPr="00B148A5" w:rsidRDefault="00A64605" w:rsidP="00A64605">
            <w:pPr>
              <w:jc w:val="both"/>
            </w:pPr>
          </w:p>
        </w:tc>
      </w:tr>
      <w:tr w:rsidR="00A64605" w:rsidRPr="00ED4B56" w:rsidTr="00A64605">
        <w:tc>
          <w:tcPr>
            <w:tcW w:w="2695" w:type="dxa"/>
            <w:gridSpan w:val="2"/>
            <w:hideMark/>
          </w:tcPr>
          <w:p w:rsidR="00A64605" w:rsidRPr="00AE396A" w:rsidRDefault="00A64605" w:rsidP="00A64605">
            <w:pPr>
              <w:jc w:val="right"/>
            </w:pPr>
            <w:r w:rsidRPr="00AE396A">
              <w:lastRenderedPageBreak/>
              <w:br w:type="page"/>
              <w:t>ZM13.2</w:t>
            </w:r>
          </w:p>
        </w:tc>
        <w:tc>
          <w:tcPr>
            <w:tcW w:w="7512" w:type="dxa"/>
          </w:tcPr>
          <w:p w:rsidR="00A64605" w:rsidRPr="00AE396A" w:rsidRDefault="00A64605" w:rsidP="00A64605">
            <w:pPr>
              <w:jc w:val="both"/>
            </w:pPr>
            <w:r w:rsidRPr="00AE396A">
              <w:t xml:space="preserve">The </w:t>
            </w:r>
            <w:r w:rsidR="00C359E5">
              <w:rPr>
                <w:i/>
              </w:rPr>
              <w:t>Consultant</w:t>
            </w:r>
            <w:r w:rsidRPr="00AE396A">
              <w:t xml:space="preserve"> complies (and ensures that all his employees comply) with any notification requirements under the Data Protection Act and both Parties observe their obligations under the Data Protection Act which arise in connection with this contract.</w:t>
            </w:r>
          </w:p>
          <w:p w:rsidR="00A64605" w:rsidRPr="00AE396A" w:rsidRDefault="00A64605" w:rsidP="00A64605">
            <w:pPr>
              <w:jc w:val="both"/>
            </w:pPr>
          </w:p>
        </w:tc>
      </w:tr>
      <w:tr w:rsidR="00A64605" w:rsidRPr="00ED4B56" w:rsidTr="00A64605">
        <w:tc>
          <w:tcPr>
            <w:tcW w:w="2695" w:type="dxa"/>
            <w:gridSpan w:val="2"/>
            <w:hideMark/>
          </w:tcPr>
          <w:p w:rsidR="00A64605" w:rsidRPr="00AE396A" w:rsidRDefault="00A64605" w:rsidP="00A64605">
            <w:pPr>
              <w:jc w:val="right"/>
            </w:pPr>
            <w:r w:rsidRPr="00AE396A">
              <w:t>ZM13.3</w:t>
            </w:r>
          </w:p>
        </w:tc>
        <w:tc>
          <w:tcPr>
            <w:tcW w:w="7512" w:type="dxa"/>
          </w:tcPr>
          <w:p w:rsidR="00A64605" w:rsidRPr="00AE396A" w:rsidRDefault="00A64605" w:rsidP="00A64605">
            <w:pPr>
              <w:jc w:val="both"/>
              <w:rPr>
                <w:i/>
              </w:rPr>
            </w:pPr>
            <w:r w:rsidRPr="00AE396A">
              <w:t xml:space="preserve">Notwithstanding the general obligation in clause ZM13.2, where the </w:t>
            </w:r>
            <w:r w:rsidR="00C359E5">
              <w:rPr>
                <w:i/>
              </w:rPr>
              <w:t>Consultant</w:t>
            </w:r>
            <w:r w:rsidRPr="00AE396A">
              <w:t xml:space="preserve"> is processing Personal Data as a Data Processor for the </w:t>
            </w:r>
            <w:r w:rsidRPr="00AE396A">
              <w:rPr>
                <w:i/>
              </w:rPr>
              <w:t>Employer</w:t>
            </w:r>
            <w:r w:rsidRPr="00AE396A">
              <w:t xml:space="preserve">, the </w:t>
            </w:r>
            <w:r w:rsidR="00C359E5">
              <w:rPr>
                <w:i/>
              </w:rPr>
              <w:t>Consultant</w:t>
            </w:r>
            <w:r w:rsidRPr="00AE396A">
              <w:rPr>
                <w:i/>
              </w:rPr>
              <w:t>;</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10"/>
              </w:numPr>
              <w:jc w:val="both"/>
              <w:rPr>
                <w:sz w:val="22"/>
              </w:rPr>
            </w:pPr>
            <w:r w:rsidRPr="00AE396A">
              <w:rPr>
                <w:sz w:val="22"/>
              </w:rPr>
              <w:t xml:space="preserve">processes the Personal Data only in accordance with instructions from the </w:t>
            </w:r>
            <w:r w:rsidRPr="00AE396A">
              <w:rPr>
                <w:i/>
                <w:sz w:val="22"/>
              </w:rPr>
              <w:t>Employer</w:t>
            </w:r>
            <w:r w:rsidRPr="00AE396A">
              <w:rPr>
                <w:sz w:val="22"/>
              </w:rPr>
              <w:t xml:space="preserve"> (which may be specific instructions or instructions of a general nature),</w:t>
            </w:r>
          </w:p>
          <w:p w:rsidR="00A64605" w:rsidRPr="00B148A5" w:rsidRDefault="00A64605" w:rsidP="00A64605">
            <w:pPr>
              <w:ind w:left="1037" w:hanging="1003"/>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10"/>
              </w:numPr>
              <w:tabs>
                <w:tab w:val="left" w:pos="1026"/>
              </w:tabs>
              <w:jc w:val="both"/>
              <w:rPr>
                <w:sz w:val="22"/>
              </w:rPr>
            </w:pPr>
            <w:r w:rsidRPr="00AE396A">
              <w:rPr>
                <w:sz w:val="22"/>
              </w:rPr>
              <w:t>complies with all applicable statutory provisions,</w:t>
            </w:r>
          </w:p>
          <w:p w:rsidR="00A64605" w:rsidRPr="00B148A5" w:rsidRDefault="00A64605" w:rsidP="00A64605">
            <w:pPr>
              <w:tabs>
                <w:tab w:val="left" w:pos="1026"/>
              </w:tabs>
              <w:ind w:left="885" w:hanging="851"/>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10"/>
              </w:numPr>
              <w:tabs>
                <w:tab w:val="left" w:pos="1069"/>
              </w:tabs>
              <w:jc w:val="both"/>
              <w:rPr>
                <w:sz w:val="22"/>
              </w:rPr>
            </w:pPr>
            <w:r w:rsidRPr="00AE396A">
              <w:rPr>
                <w:sz w:val="22"/>
              </w:rPr>
              <w:t xml:space="preserve">processes the Personal Data only to the extent, and in such manner as is, necessary for the provision of the </w:t>
            </w:r>
            <w:r w:rsidR="00C359E5">
              <w:rPr>
                <w:i/>
                <w:sz w:val="22"/>
              </w:rPr>
              <w:t>Consultant</w:t>
            </w:r>
            <w:r w:rsidRPr="00AE396A">
              <w:rPr>
                <w:i/>
                <w:sz w:val="22"/>
              </w:rPr>
              <w:t>’s</w:t>
            </w:r>
            <w:r w:rsidRPr="00AE396A">
              <w:rPr>
                <w:sz w:val="22"/>
              </w:rPr>
              <w:t xml:space="preserve"> obligations under this contract or as required by any statutory provision or any regulatory body,</w:t>
            </w:r>
          </w:p>
          <w:p w:rsidR="00A64605" w:rsidRPr="00B148A5" w:rsidRDefault="00A64605" w:rsidP="00A64605">
            <w:pPr>
              <w:tabs>
                <w:tab w:val="left" w:pos="1069"/>
              </w:tabs>
              <w:ind w:left="1037" w:hanging="1003"/>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10"/>
              </w:numPr>
              <w:tabs>
                <w:tab w:val="left" w:pos="1026"/>
              </w:tabs>
              <w:jc w:val="both"/>
              <w:rPr>
                <w:sz w:val="22"/>
              </w:rPr>
            </w:pPr>
            <w:r w:rsidRPr="00AE396A">
              <w:rPr>
                <w:sz w:val="22"/>
              </w:rPr>
              <w:t>implements appropriate technical and organisational measures to protect the Personal Data against unauthorised or unlawful Processing and against accidental loss, destruction, damage, alteration or disclosure. These measures must be appropriate to the harm which may result from any unauthorised or unlawful Processing, accidental loss, destruction or damage to the Personal Data, having regard to the nature of the Personal Data which is to be protected,</w:t>
            </w:r>
          </w:p>
          <w:p w:rsidR="00A64605" w:rsidRPr="00B148A5" w:rsidRDefault="00A64605" w:rsidP="00A64605">
            <w:pPr>
              <w:tabs>
                <w:tab w:val="left" w:pos="1026"/>
              </w:tabs>
              <w:ind w:left="1038" w:hanging="1004"/>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10"/>
              </w:numPr>
              <w:tabs>
                <w:tab w:val="left" w:pos="1026"/>
              </w:tabs>
              <w:jc w:val="both"/>
              <w:rPr>
                <w:sz w:val="22"/>
              </w:rPr>
            </w:pPr>
            <w:r w:rsidRPr="00AE396A">
              <w:rPr>
                <w:sz w:val="22"/>
              </w:rPr>
              <w:t>takes reasonable steps to ensure the reliability of its employees and agents who may have access to the Personal Data,</w:t>
            </w:r>
          </w:p>
          <w:p w:rsidR="00A64605" w:rsidRPr="00B148A5" w:rsidRDefault="00A64605" w:rsidP="00A64605">
            <w:pPr>
              <w:tabs>
                <w:tab w:val="left" w:pos="1026"/>
              </w:tabs>
              <w:ind w:left="1038" w:hanging="1004"/>
              <w:jc w:val="both"/>
            </w:pP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AE396A" w:rsidRDefault="00A64605" w:rsidP="0079576C">
            <w:pPr>
              <w:pStyle w:val="ListParagraph"/>
              <w:numPr>
                <w:ilvl w:val="0"/>
                <w:numId w:val="10"/>
              </w:numPr>
              <w:tabs>
                <w:tab w:val="left" w:pos="1026"/>
              </w:tabs>
              <w:jc w:val="both"/>
              <w:rPr>
                <w:sz w:val="22"/>
              </w:rPr>
            </w:pPr>
            <w:r w:rsidRPr="00AE396A">
              <w:rPr>
                <w:sz w:val="22"/>
              </w:rPr>
              <w:t xml:space="preserve">obtains prior written consent from a strategic director or head of service of the </w:t>
            </w:r>
            <w:r w:rsidRPr="00AE396A">
              <w:rPr>
                <w:i/>
                <w:sz w:val="22"/>
              </w:rPr>
              <w:t xml:space="preserve">Employer </w:t>
            </w:r>
            <w:r w:rsidRPr="00AE396A">
              <w:rPr>
                <w:sz w:val="22"/>
              </w:rPr>
              <w:t>in order to transfer the Personal Data to any Sub</w:t>
            </w:r>
            <w:r w:rsidR="00447BC0">
              <w:rPr>
                <w:sz w:val="22"/>
              </w:rPr>
              <w:t>c</w:t>
            </w:r>
            <w:r w:rsidR="00C359E5">
              <w:rPr>
                <w:sz w:val="22"/>
              </w:rPr>
              <w:t>onsultant</w:t>
            </w:r>
            <w:r w:rsidRPr="00AE396A">
              <w:rPr>
                <w:sz w:val="22"/>
              </w:rPr>
              <w:t xml:space="preserve"> in connection with Providing the Service</w:t>
            </w:r>
            <w:r w:rsidR="00081C85">
              <w:rPr>
                <w:sz w:val="22"/>
              </w:rPr>
              <w:t>s</w:t>
            </w:r>
            <w:r w:rsidRPr="00AE396A">
              <w:rPr>
                <w:sz w:val="22"/>
              </w:rPr>
              <w:t>,</w:t>
            </w:r>
          </w:p>
          <w:p w:rsidR="00A64605" w:rsidRPr="00B148A5" w:rsidRDefault="00A64605" w:rsidP="00A64605">
            <w:pPr>
              <w:tabs>
                <w:tab w:val="left" w:pos="1026"/>
              </w:tabs>
              <w:ind w:left="1038" w:hanging="1004"/>
              <w:jc w:val="both"/>
            </w:pPr>
          </w:p>
        </w:tc>
      </w:tr>
      <w:tr w:rsidR="00A64605" w:rsidRPr="00ED4B56" w:rsidTr="00A64605">
        <w:tc>
          <w:tcPr>
            <w:tcW w:w="2695" w:type="dxa"/>
            <w:gridSpan w:val="2"/>
          </w:tcPr>
          <w:p w:rsidR="00A64605" w:rsidRPr="00B148A5" w:rsidRDefault="00A64605" w:rsidP="00A64605">
            <w:pPr>
              <w:jc w:val="right"/>
            </w:pPr>
          </w:p>
        </w:tc>
        <w:tc>
          <w:tcPr>
            <w:tcW w:w="7512" w:type="dxa"/>
            <w:hideMark/>
          </w:tcPr>
          <w:p w:rsidR="00A64605" w:rsidRPr="00AE396A" w:rsidRDefault="00A64605" w:rsidP="0079576C">
            <w:pPr>
              <w:pStyle w:val="ListParagraph"/>
              <w:numPr>
                <w:ilvl w:val="0"/>
                <w:numId w:val="10"/>
              </w:numPr>
              <w:tabs>
                <w:tab w:val="left" w:pos="1026"/>
              </w:tabs>
              <w:jc w:val="both"/>
              <w:rPr>
                <w:sz w:val="22"/>
              </w:rPr>
            </w:pPr>
            <w:r w:rsidRPr="00AE396A">
              <w:rPr>
                <w:sz w:val="22"/>
              </w:rPr>
              <w:t xml:space="preserve">does not cause or permit the Personal Data to be transferred outside of the European Economic Area (unless transferred under a “safe harbour” scheme) without the prior consent of the </w:t>
            </w:r>
            <w:r w:rsidRPr="00AE396A">
              <w:rPr>
                <w:i/>
                <w:sz w:val="22"/>
              </w:rPr>
              <w:t>Employer</w:t>
            </w:r>
            <w:r w:rsidRPr="00AE396A">
              <w:rPr>
                <w:sz w:val="22"/>
              </w:rPr>
              <w:t>,</w:t>
            </w:r>
          </w:p>
          <w:p w:rsidR="00A64605" w:rsidRPr="00AE396A" w:rsidRDefault="00A64605" w:rsidP="00A64605">
            <w:pPr>
              <w:pStyle w:val="ListParagraph"/>
              <w:tabs>
                <w:tab w:val="left" w:pos="1026"/>
              </w:tabs>
              <w:jc w:val="both"/>
              <w:rPr>
                <w:sz w:val="22"/>
              </w:rPr>
            </w:pPr>
          </w:p>
        </w:tc>
      </w:tr>
      <w:tr w:rsidR="00A64605" w:rsidRPr="00ED4B56" w:rsidTr="00A64605">
        <w:tc>
          <w:tcPr>
            <w:tcW w:w="2695" w:type="dxa"/>
            <w:gridSpan w:val="2"/>
          </w:tcPr>
          <w:p w:rsidR="00A64605" w:rsidRPr="00ED4B56" w:rsidRDefault="00A64605" w:rsidP="00A64605">
            <w:pPr>
              <w:jc w:val="right"/>
            </w:pPr>
            <w:r w:rsidRPr="00B148A5">
              <w:br w:type="page"/>
            </w:r>
          </w:p>
        </w:tc>
        <w:tc>
          <w:tcPr>
            <w:tcW w:w="7512" w:type="dxa"/>
          </w:tcPr>
          <w:p w:rsidR="00A64605" w:rsidRPr="00AE396A" w:rsidRDefault="00A64605" w:rsidP="0079576C">
            <w:pPr>
              <w:pStyle w:val="ListParagraph"/>
              <w:numPr>
                <w:ilvl w:val="0"/>
                <w:numId w:val="10"/>
              </w:numPr>
              <w:tabs>
                <w:tab w:val="left" w:pos="1026"/>
              </w:tabs>
              <w:jc w:val="both"/>
              <w:rPr>
                <w:sz w:val="22"/>
              </w:rPr>
            </w:pPr>
            <w:r w:rsidRPr="00AE396A">
              <w:rPr>
                <w:sz w:val="22"/>
              </w:rPr>
              <w:t>ensures that all employees and agents required to access the Personal Data are informed of the confidential nature of the Personal Data and comply with their obligations,</w:t>
            </w:r>
          </w:p>
          <w:p w:rsidR="00A64605" w:rsidRPr="00B148A5" w:rsidRDefault="00A64605" w:rsidP="00A64605">
            <w:pPr>
              <w:tabs>
                <w:tab w:val="left" w:pos="1026"/>
              </w:tabs>
              <w:ind w:left="1038" w:hanging="1004"/>
              <w:jc w:val="both"/>
            </w:pPr>
          </w:p>
        </w:tc>
      </w:tr>
      <w:tr w:rsidR="00A64605" w:rsidRPr="00ED4B56" w:rsidTr="00A64605">
        <w:tc>
          <w:tcPr>
            <w:tcW w:w="2695" w:type="dxa"/>
            <w:gridSpan w:val="2"/>
          </w:tcPr>
          <w:p w:rsidR="00A64605" w:rsidRPr="00B148A5" w:rsidRDefault="00A64605" w:rsidP="00A64605">
            <w:pPr>
              <w:jc w:val="right"/>
            </w:pPr>
          </w:p>
        </w:tc>
        <w:tc>
          <w:tcPr>
            <w:tcW w:w="7512" w:type="dxa"/>
          </w:tcPr>
          <w:p w:rsidR="00A64605" w:rsidRPr="00AE396A" w:rsidRDefault="00A64605" w:rsidP="0079576C">
            <w:pPr>
              <w:pStyle w:val="ListParagraph"/>
              <w:numPr>
                <w:ilvl w:val="0"/>
                <w:numId w:val="10"/>
              </w:numPr>
              <w:tabs>
                <w:tab w:val="left" w:pos="1026"/>
              </w:tabs>
              <w:jc w:val="both"/>
              <w:rPr>
                <w:sz w:val="22"/>
              </w:rPr>
            </w:pPr>
            <w:r w:rsidRPr="00AE396A">
              <w:rPr>
                <w:sz w:val="22"/>
              </w:rPr>
              <w:t xml:space="preserve">ensures that none of the employees and agents publish, disclose or divulge any of the Personal Data to any third parties unless directed in writing to do so by the </w:t>
            </w:r>
            <w:r w:rsidRPr="00AE396A">
              <w:rPr>
                <w:i/>
                <w:sz w:val="22"/>
              </w:rPr>
              <w:t>Employer</w:t>
            </w:r>
            <w:r w:rsidRPr="00AE396A">
              <w:rPr>
                <w:sz w:val="22"/>
              </w:rPr>
              <w:t>,</w:t>
            </w:r>
          </w:p>
          <w:p w:rsidR="00A64605" w:rsidRPr="00B148A5" w:rsidRDefault="00A64605" w:rsidP="00A64605">
            <w:pPr>
              <w:tabs>
                <w:tab w:val="left" w:pos="1026"/>
              </w:tabs>
              <w:ind w:left="1038" w:hanging="1004"/>
              <w:jc w:val="both"/>
            </w:pPr>
          </w:p>
        </w:tc>
      </w:tr>
      <w:tr w:rsidR="00A64605" w:rsidRPr="00ED4B56" w:rsidTr="00A64605">
        <w:tc>
          <w:tcPr>
            <w:tcW w:w="2695" w:type="dxa"/>
            <w:gridSpan w:val="2"/>
          </w:tcPr>
          <w:p w:rsidR="00A64605" w:rsidRPr="00B148A5" w:rsidRDefault="00A64605" w:rsidP="00A64605">
            <w:pPr>
              <w:jc w:val="right"/>
            </w:pPr>
          </w:p>
        </w:tc>
        <w:tc>
          <w:tcPr>
            <w:tcW w:w="7512" w:type="dxa"/>
          </w:tcPr>
          <w:p w:rsidR="00A64605" w:rsidRPr="00AE396A" w:rsidRDefault="00A64605" w:rsidP="0079576C">
            <w:pPr>
              <w:pStyle w:val="ListParagraph"/>
              <w:numPr>
                <w:ilvl w:val="0"/>
                <w:numId w:val="10"/>
              </w:numPr>
              <w:tabs>
                <w:tab w:val="left" w:pos="1037"/>
              </w:tabs>
              <w:jc w:val="both"/>
              <w:rPr>
                <w:sz w:val="22"/>
              </w:rPr>
            </w:pPr>
            <w:r w:rsidRPr="00AE396A">
              <w:rPr>
                <w:sz w:val="22"/>
              </w:rPr>
              <w:t xml:space="preserve">does not disclose Personal Data to Others in any circumstances other than with the written consent of the </w:t>
            </w:r>
            <w:r w:rsidRPr="00AE396A">
              <w:rPr>
                <w:i/>
                <w:sz w:val="22"/>
              </w:rPr>
              <w:t xml:space="preserve">Employer </w:t>
            </w:r>
            <w:r w:rsidRPr="00AE396A">
              <w:rPr>
                <w:sz w:val="22"/>
              </w:rPr>
              <w:t xml:space="preserve">or in compliance with a legal obligation imposed on the </w:t>
            </w:r>
            <w:r w:rsidRPr="00AE396A">
              <w:rPr>
                <w:i/>
                <w:sz w:val="22"/>
              </w:rPr>
              <w:t>Employer</w:t>
            </w:r>
            <w:r w:rsidRPr="00AE396A">
              <w:rPr>
                <w:sz w:val="22"/>
              </w:rPr>
              <w:t>,</w:t>
            </w:r>
          </w:p>
          <w:p w:rsidR="00A64605" w:rsidRPr="00B148A5" w:rsidRDefault="00A64605" w:rsidP="00A64605">
            <w:pPr>
              <w:tabs>
                <w:tab w:val="left" w:pos="1037"/>
              </w:tabs>
              <w:ind w:left="1038" w:hanging="1004"/>
              <w:jc w:val="both"/>
            </w:pPr>
          </w:p>
        </w:tc>
      </w:tr>
      <w:tr w:rsidR="00A64605" w:rsidRPr="00ED4B56" w:rsidTr="00A64605">
        <w:tc>
          <w:tcPr>
            <w:tcW w:w="2695" w:type="dxa"/>
            <w:gridSpan w:val="2"/>
          </w:tcPr>
          <w:p w:rsidR="00A64605" w:rsidRPr="00B148A5" w:rsidRDefault="00A64605" w:rsidP="00A64605">
            <w:pPr>
              <w:jc w:val="right"/>
            </w:pPr>
            <w:r>
              <w:br w:type="page"/>
            </w:r>
          </w:p>
        </w:tc>
        <w:tc>
          <w:tcPr>
            <w:tcW w:w="7512" w:type="dxa"/>
          </w:tcPr>
          <w:p w:rsidR="00A64605" w:rsidRPr="00AE396A" w:rsidRDefault="00A64605" w:rsidP="0079576C">
            <w:pPr>
              <w:pStyle w:val="ListParagraph"/>
              <w:numPr>
                <w:ilvl w:val="0"/>
                <w:numId w:val="10"/>
              </w:numPr>
              <w:tabs>
                <w:tab w:val="left" w:pos="1037"/>
              </w:tabs>
              <w:jc w:val="both"/>
              <w:rPr>
                <w:sz w:val="22"/>
              </w:rPr>
            </w:pPr>
            <w:r w:rsidRPr="00AE396A">
              <w:rPr>
                <w:sz w:val="22"/>
              </w:rPr>
              <w:t xml:space="preserve">notifies the </w:t>
            </w:r>
            <w:r w:rsidRPr="00081C85">
              <w:rPr>
                <w:i/>
                <w:sz w:val="22"/>
              </w:rPr>
              <w:t>Employer</w:t>
            </w:r>
            <w:r w:rsidRPr="00AE396A">
              <w:rPr>
                <w:sz w:val="22"/>
              </w:rPr>
              <w:t xml:space="preserve"> (within one week) if it receives:</w:t>
            </w:r>
          </w:p>
          <w:p w:rsidR="00A64605" w:rsidRPr="00B148A5" w:rsidRDefault="00A64605" w:rsidP="00A64605">
            <w:pPr>
              <w:tabs>
                <w:tab w:val="left" w:pos="1037"/>
              </w:tabs>
              <w:ind w:left="1026" w:hanging="1134"/>
              <w:jc w:val="both"/>
            </w:pPr>
          </w:p>
          <w:p w:rsidR="00A64605" w:rsidRPr="00AE396A" w:rsidRDefault="00A64605" w:rsidP="0079576C">
            <w:pPr>
              <w:pStyle w:val="ListParagraph"/>
              <w:numPr>
                <w:ilvl w:val="1"/>
                <w:numId w:val="12"/>
              </w:numPr>
              <w:jc w:val="both"/>
              <w:rPr>
                <w:sz w:val="22"/>
              </w:rPr>
            </w:pPr>
            <w:r w:rsidRPr="00AE396A">
              <w:rPr>
                <w:sz w:val="22"/>
              </w:rPr>
              <w:t>a request from a Data Subject to have access to that person’s Personal Data or</w:t>
            </w:r>
          </w:p>
          <w:p w:rsidR="00A64605" w:rsidRPr="00AE396A" w:rsidRDefault="00A64605" w:rsidP="00A64605">
            <w:pPr>
              <w:pStyle w:val="ListParagraph"/>
              <w:ind w:left="1332"/>
              <w:jc w:val="both"/>
              <w:rPr>
                <w:sz w:val="22"/>
              </w:rPr>
            </w:pPr>
          </w:p>
          <w:p w:rsidR="00A64605" w:rsidRPr="00AE396A" w:rsidRDefault="00A64605" w:rsidP="0079576C">
            <w:pPr>
              <w:pStyle w:val="ListParagraph"/>
              <w:numPr>
                <w:ilvl w:val="1"/>
                <w:numId w:val="12"/>
              </w:numPr>
              <w:jc w:val="both"/>
              <w:rPr>
                <w:sz w:val="22"/>
              </w:rPr>
            </w:pPr>
            <w:r w:rsidRPr="00AE396A">
              <w:rPr>
                <w:sz w:val="22"/>
              </w:rPr>
              <w:t xml:space="preserve">a complaint or request relating to the </w:t>
            </w:r>
            <w:r w:rsidRPr="00AE396A">
              <w:rPr>
                <w:i/>
                <w:sz w:val="22"/>
              </w:rPr>
              <w:t>Employer’s</w:t>
            </w:r>
            <w:r w:rsidRPr="00AE396A">
              <w:rPr>
                <w:sz w:val="22"/>
              </w:rPr>
              <w:t xml:space="preserve"> obligations under the Data Protection Act and</w:t>
            </w:r>
          </w:p>
          <w:p w:rsidR="00A64605" w:rsidRPr="00AE396A" w:rsidRDefault="00A64605" w:rsidP="00A64605">
            <w:pPr>
              <w:pStyle w:val="ListParagraph"/>
              <w:ind w:left="1332"/>
              <w:jc w:val="both"/>
              <w:rPr>
                <w:sz w:val="22"/>
              </w:rPr>
            </w:pPr>
          </w:p>
        </w:tc>
      </w:tr>
      <w:tr w:rsidR="00A64605" w:rsidRPr="00ED4B56" w:rsidTr="00A64605">
        <w:tc>
          <w:tcPr>
            <w:tcW w:w="2695" w:type="dxa"/>
            <w:gridSpan w:val="2"/>
          </w:tcPr>
          <w:p w:rsidR="00A64605" w:rsidRPr="00B148A5" w:rsidRDefault="00A64605" w:rsidP="00A64605">
            <w:pPr>
              <w:jc w:val="right"/>
            </w:pPr>
          </w:p>
        </w:tc>
        <w:tc>
          <w:tcPr>
            <w:tcW w:w="7512" w:type="dxa"/>
          </w:tcPr>
          <w:p w:rsidR="00A64605" w:rsidRPr="00AE396A" w:rsidRDefault="00A64605" w:rsidP="0079576C">
            <w:pPr>
              <w:pStyle w:val="ListParagraph"/>
              <w:numPr>
                <w:ilvl w:val="0"/>
                <w:numId w:val="9"/>
              </w:numPr>
              <w:jc w:val="both"/>
              <w:rPr>
                <w:sz w:val="22"/>
              </w:rPr>
            </w:pPr>
            <w:r w:rsidRPr="00AE396A">
              <w:rPr>
                <w:sz w:val="22"/>
              </w:rPr>
              <w:t xml:space="preserve">notifies the </w:t>
            </w:r>
            <w:r w:rsidRPr="00AE396A">
              <w:rPr>
                <w:i/>
                <w:sz w:val="22"/>
              </w:rPr>
              <w:t xml:space="preserve">Employer </w:t>
            </w:r>
            <w:r w:rsidRPr="00AE396A">
              <w:rPr>
                <w:sz w:val="22"/>
              </w:rPr>
              <w:t>of any breach or potential breach of the Data Protection Act, including the loss of personal information relating to this contract.</w:t>
            </w:r>
          </w:p>
          <w:p w:rsidR="00A64605" w:rsidRPr="00B148A5" w:rsidRDefault="00A64605" w:rsidP="00A64605">
            <w:pPr>
              <w:ind w:left="1037" w:hanging="1003"/>
              <w:jc w:val="both"/>
            </w:pPr>
          </w:p>
        </w:tc>
      </w:tr>
      <w:tr w:rsidR="00A64605" w:rsidRPr="00ED4B56" w:rsidTr="00A64605">
        <w:tc>
          <w:tcPr>
            <w:tcW w:w="2695" w:type="dxa"/>
            <w:gridSpan w:val="2"/>
            <w:hideMark/>
          </w:tcPr>
          <w:p w:rsidR="00A64605" w:rsidRPr="00AE396A" w:rsidRDefault="00A64605" w:rsidP="00A64605">
            <w:pPr>
              <w:spacing w:after="100" w:afterAutospacing="1"/>
              <w:jc w:val="right"/>
            </w:pPr>
            <w:r w:rsidRPr="00AE396A">
              <w:t>ZM13.4</w:t>
            </w:r>
          </w:p>
        </w:tc>
        <w:tc>
          <w:tcPr>
            <w:tcW w:w="7512" w:type="dxa"/>
            <w:hideMark/>
          </w:tcPr>
          <w:p w:rsidR="00A64605" w:rsidRPr="00AE396A" w:rsidRDefault="00A64605" w:rsidP="00A64605">
            <w:pPr>
              <w:spacing w:after="240"/>
              <w:jc w:val="both"/>
            </w:pPr>
            <w:r w:rsidRPr="00AE396A">
              <w:t xml:space="preserve">This clause applies both during and after the </w:t>
            </w:r>
            <w:r w:rsidR="00081C85" w:rsidRPr="00081C85">
              <w:t>term of this contract</w:t>
            </w:r>
            <w:r w:rsidRPr="00AE396A">
              <w:t>.</w:t>
            </w:r>
          </w:p>
        </w:tc>
      </w:tr>
      <w:tr w:rsidR="00A64605" w:rsidRPr="00ED4B56" w:rsidTr="00A64605">
        <w:tc>
          <w:tcPr>
            <w:tcW w:w="10207" w:type="dxa"/>
            <w:gridSpan w:val="3"/>
          </w:tcPr>
          <w:p w:rsidR="00A64605" w:rsidRPr="00AE396A" w:rsidRDefault="00A64605" w:rsidP="00A64605">
            <w:pPr>
              <w:rPr>
                <w:u w:val="single"/>
              </w:rPr>
            </w:pPr>
            <w:r w:rsidRPr="00AE396A">
              <w:rPr>
                <w:b/>
              </w:rPr>
              <w:t>ZM14: Right to Provide the Service</w:t>
            </w:r>
            <w:r w:rsidR="00081C85">
              <w:rPr>
                <w:b/>
              </w:rPr>
              <w:t>s</w:t>
            </w:r>
            <w:r w:rsidRPr="00AE396A">
              <w:rPr>
                <w:b/>
              </w:rPr>
              <w:t xml:space="preserve"> </w:t>
            </w:r>
          </w:p>
        </w:tc>
      </w:tr>
      <w:tr w:rsidR="00A64605" w:rsidRPr="00ED4B56" w:rsidTr="00A64605">
        <w:tc>
          <w:tcPr>
            <w:tcW w:w="2695" w:type="dxa"/>
            <w:gridSpan w:val="2"/>
          </w:tcPr>
          <w:p w:rsidR="00A64605" w:rsidRPr="00AE396A" w:rsidRDefault="00A64605" w:rsidP="00A64605">
            <w:pPr>
              <w:jc w:val="right"/>
            </w:pPr>
            <w:r w:rsidRPr="00AE396A">
              <w:t>ZM14.1</w:t>
            </w:r>
          </w:p>
          <w:p w:rsidR="00A64605" w:rsidRPr="00AE396A" w:rsidRDefault="00A64605" w:rsidP="00A64605">
            <w:pPr>
              <w:jc w:val="right"/>
            </w:pPr>
          </w:p>
        </w:tc>
        <w:tc>
          <w:tcPr>
            <w:tcW w:w="7512" w:type="dxa"/>
          </w:tcPr>
          <w:p w:rsidR="00A64605" w:rsidRPr="00AE396A" w:rsidRDefault="00A64605" w:rsidP="00A64605">
            <w:pPr>
              <w:jc w:val="both"/>
            </w:pPr>
            <w:r w:rsidRPr="00AE396A">
              <w:t xml:space="preserve">Except as provided for in this contract, the </w:t>
            </w:r>
            <w:r w:rsidRPr="00AE396A">
              <w:rPr>
                <w:i/>
              </w:rPr>
              <w:t>Employer</w:t>
            </w:r>
            <w:r w:rsidRPr="00AE396A">
              <w:t xml:space="preserve"> does not contract with Others to provide part of the </w:t>
            </w:r>
            <w:r w:rsidRPr="00AE396A">
              <w:rPr>
                <w:i/>
              </w:rPr>
              <w:t>service</w:t>
            </w:r>
            <w:r w:rsidR="00081C85">
              <w:rPr>
                <w:i/>
              </w:rPr>
              <w:t>s</w:t>
            </w:r>
            <w:r w:rsidRPr="00AE396A">
              <w:t>.</w:t>
            </w:r>
          </w:p>
          <w:p w:rsidR="00A64605" w:rsidRPr="00AE396A" w:rsidRDefault="00A64605" w:rsidP="00A64605">
            <w:pPr>
              <w:jc w:val="both"/>
            </w:pPr>
          </w:p>
        </w:tc>
      </w:tr>
      <w:tr w:rsidR="00A64605" w:rsidRPr="00ED4B56" w:rsidTr="00A64605">
        <w:tc>
          <w:tcPr>
            <w:tcW w:w="10207" w:type="dxa"/>
            <w:gridSpan w:val="3"/>
          </w:tcPr>
          <w:p w:rsidR="00A64605" w:rsidRPr="00AE396A" w:rsidRDefault="00A64605" w:rsidP="00A64605">
            <w:r w:rsidRPr="00AE396A">
              <w:rPr>
                <w:b/>
              </w:rPr>
              <w:t>ZM15: Unincorporated Joint Venture</w:t>
            </w:r>
          </w:p>
        </w:tc>
      </w:tr>
      <w:tr w:rsidR="00A64605" w:rsidRPr="00ED4B56" w:rsidTr="00A64605">
        <w:tc>
          <w:tcPr>
            <w:tcW w:w="2695" w:type="dxa"/>
            <w:gridSpan w:val="2"/>
          </w:tcPr>
          <w:p w:rsidR="00A64605" w:rsidRPr="00AE396A" w:rsidRDefault="00A64605" w:rsidP="00A64605">
            <w:pPr>
              <w:jc w:val="right"/>
            </w:pPr>
            <w:r w:rsidRPr="00AE396A">
              <w:t>ZM15.1</w:t>
            </w:r>
          </w:p>
        </w:tc>
        <w:tc>
          <w:tcPr>
            <w:tcW w:w="7512" w:type="dxa"/>
          </w:tcPr>
          <w:p w:rsidR="00A64605" w:rsidRPr="00AE396A" w:rsidRDefault="00A64605" w:rsidP="00A64605">
            <w:pPr>
              <w:jc w:val="both"/>
            </w:pPr>
            <w:r w:rsidRPr="00AE396A">
              <w:t xml:space="preserve">This clause applies where the </w:t>
            </w:r>
            <w:r w:rsidR="00C359E5">
              <w:rPr>
                <w:i/>
              </w:rPr>
              <w:t>Consultant</w:t>
            </w:r>
            <w:r w:rsidRPr="00AE396A">
              <w:t xml:space="preserve"> comprises more than one organisation operating as an unincorporated joint venture.</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ZM15.2</w:t>
            </w:r>
          </w:p>
        </w:tc>
        <w:tc>
          <w:tcPr>
            <w:tcW w:w="7512" w:type="dxa"/>
          </w:tcPr>
          <w:p w:rsidR="00A64605" w:rsidRPr="00AE396A" w:rsidRDefault="00A64605" w:rsidP="00A64605">
            <w:pPr>
              <w:jc w:val="both"/>
            </w:pPr>
            <w:r w:rsidRPr="00AE396A">
              <w:t xml:space="preserve">All of the organisations comprising the </w:t>
            </w:r>
            <w:r w:rsidR="00C359E5">
              <w:rPr>
                <w:i/>
              </w:rPr>
              <w:t>Consultant</w:t>
            </w:r>
            <w:r w:rsidRPr="00AE396A">
              <w:t xml:space="preserve"> (each a “Joint Venture Party”) are jointly and severally liable to the </w:t>
            </w:r>
            <w:r w:rsidRPr="00AE396A">
              <w:rPr>
                <w:i/>
              </w:rPr>
              <w:t>Employer</w:t>
            </w:r>
            <w:r w:rsidRPr="00AE396A">
              <w:t xml:space="preserve"> for the performance of the </w:t>
            </w:r>
            <w:r w:rsidR="00C359E5">
              <w:rPr>
                <w:i/>
              </w:rPr>
              <w:t>Consultant</w:t>
            </w:r>
            <w:r w:rsidRPr="00AE396A">
              <w:rPr>
                <w:i/>
              </w:rPr>
              <w:t>’s</w:t>
            </w:r>
            <w:r w:rsidRPr="00AE396A">
              <w:t xml:space="preserve"> obligations under this contract and for all obligations and liabilities of the </w:t>
            </w:r>
            <w:r w:rsidR="00C359E5">
              <w:rPr>
                <w:i/>
              </w:rPr>
              <w:t>Consultant</w:t>
            </w:r>
            <w:r w:rsidRPr="00AE396A">
              <w:t xml:space="preserve"> arising under or in connection with this contract.</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ZM15.3</w:t>
            </w:r>
          </w:p>
        </w:tc>
        <w:tc>
          <w:tcPr>
            <w:tcW w:w="7512" w:type="dxa"/>
          </w:tcPr>
          <w:p w:rsidR="00A64605" w:rsidRPr="00AE396A" w:rsidRDefault="00A64605" w:rsidP="00A64605">
            <w:pPr>
              <w:jc w:val="both"/>
              <w:rPr>
                <w:i/>
              </w:rPr>
            </w:pPr>
            <w:r w:rsidRPr="00AE396A">
              <w:t xml:space="preserve">Receipt by one Joint Venture Party of any sum due from the </w:t>
            </w:r>
            <w:r w:rsidRPr="00AE396A">
              <w:rPr>
                <w:i/>
              </w:rPr>
              <w:t>Employer</w:t>
            </w:r>
            <w:r w:rsidRPr="00AE396A">
              <w:t xml:space="preserve"> to the </w:t>
            </w:r>
            <w:r w:rsidR="00C359E5">
              <w:rPr>
                <w:i/>
              </w:rPr>
              <w:t>Consultant</w:t>
            </w:r>
            <w:r w:rsidRPr="00AE396A">
              <w:t xml:space="preserve"> under or in connection with this contract operates as a complete discharge of the </w:t>
            </w:r>
            <w:r w:rsidRPr="00AE396A">
              <w:rPr>
                <w:i/>
              </w:rPr>
              <w:t>Employer’s</w:t>
            </w:r>
            <w:r w:rsidRPr="00AE396A">
              <w:t xml:space="preserve"> liability to make payment to the </w:t>
            </w:r>
            <w:r w:rsidR="00C359E5">
              <w:rPr>
                <w:i/>
              </w:rPr>
              <w:t>Consultant</w:t>
            </w:r>
            <w:r w:rsidRPr="00AE396A">
              <w:rPr>
                <w:i/>
              </w:rPr>
              <w:t>.</w:t>
            </w:r>
          </w:p>
          <w:p w:rsidR="00A64605" w:rsidRPr="00AE396A" w:rsidRDefault="00A64605" w:rsidP="00A64605">
            <w:pPr>
              <w:jc w:val="both"/>
            </w:pPr>
          </w:p>
        </w:tc>
      </w:tr>
      <w:tr w:rsidR="00A64605" w:rsidRPr="00ED4B56" w:rsidTr="00A64605">
        <w:tc>
          <w:tcPr>
            <w:tcW w:w="2695" w:type="dxa"/>
            <w:gridSpan w:val="2"/>
          </w:tcPr>
          <w:p w:rsidR="00A64605" w:rsidRPr="00AE396A" w:rsidRDefault="00A64605" w:rsidP="00A64605">
            <w:pPr>
              <w:jc w:val="right"/>
            </w:pPr>
            <w:r w:rsidRPr="00AE396A">
              <w:t>ZM15.4</w:t>
            </w:r>
          </w:p>
        </w:tc>
        <w:tc>
          <w:tcPr>
            <w:tcW w:w="7512" w:type="dxa"/>
          </w:tcPr>
          <w:p w:rsidR="00A64605" w:rsidRPr="00AE396A" w:rsidRDefault="00A64605" w:rsidP="00A64605">
            <w:pPr>
              <w:ind w:left="45"/>
              <w:jc w:val="both"/>
            </w:pPr>
            <w:r w:rsidRPr="00AE396A">
              <w:t xml:space="preserve">If any Joint Venture Party wishes to terminate the joint venture agreement between them relating to this contract, it immediately notifies the </w:t>
            </w:r>
            <w:r w:rsidRPr="00AE396A">
              <w:rPr>
                <w:i/>
              </w:rPr>
              <w:t>Employer</w:t>
            </w:r>
            <w:r w:rsidRPr="00AE396A">
              <w:t xml:space="preserve">.  Any such termination entitles the </w:t>
            </w:r>
            <w:r w:rsidRPr="00AE396A">
              <w:rPr>
                <w:i/>
              </w:rPr>
              <w:t>Employer</w:t>
            </w:r>
            <w:r w:rsidRPr="00AE396A">
              <w:t xml:space="preserve"> to terminate the </w:t>
            </w:r>
            <w:r w:rsidR="00C359E5">
              <w:rPr>
                <w:i/>
              </w:rPr>
              <w:t>Consultant</w:t>
            </w:r>
            <w:r w:rsidRPr="00AE396A">
              <w:rPr>
                <w:i/>
              </w:rPr>
              <w:t>’s</w:t>
            </w:r>
            <w:r w:rsidRPr="00AE396A">
              <w:t xml:space="preserve"> obligation to Provide the Service</w:t>
            </w:r>
            <w:r w:rsidR="00081C85">
              <w:t>s</w:t>
            </w:r>
            <w:r w:rsidRPr="00AE396A">
              <w:t xml:space="preserve"> as if one of the events listed in clause 91.2 of the </w:t>
            </w:r>
            <w:r w:rsidRPr="00AE396A">
              <w:rPr>
                <w:i/>
              </w:rPr>
              <w:t>conditions of contract</w:t>
            </w:r>
            <w:r w:rsidRPr="00AE396A">
              <w:t xml:space="preserve"> had occurred.</w:t>
            </w:r>
          </w:p>
          <w:p w:rsidR="00A64605" w:rsidRPr="00AE396A" w:rsidRDefault="00A64605" w:rsidP="00A64605">
            <w:pPr>
              <w:ind w:left="45"/>
              <w:jc w:val="both"/>
            </w:pPr>
          </w:p>
        </w:tc>
      </w:tr>
      <w:tr w:rsidR="00A64605" w:rsidRPr="00ED4B56" w:rsidTr="00A64605">
        <w:tc>
          <w:tcPr>
            <w:tcW w:w="2695" w:type="dxa"/>
            <w:gridSpan w:val="2"/>
          </w:tcPr>
          <w:p w:rsidR="00A64605" w:rsidRPr="00AE396A" w:rsidRDefault="00A64605" w:rsidP="00A64605">
            <w:pPr>
              <w:jc w:val="right"/>
            </w:pPr>
            <w:r w:rsidRPr="00AE396A">
              <w:t>ZM15.5</w:t>
            </w:r>
          </w:p>
        </w:tc>
        <w:tc>
          <w:tcPr>
            <w:tcW w:w="7512" w:type="dxa"/>
          </w:tcPr>
          <w:p w:rsidR="00A64605" w:rsidRPr="00AE396A" w:rsidRDefault="00A64605" w:rsidP="00A64605">
            <w:pPr>
              <w:ind w:left="45"/>
              <w:jc w:val="both"/>
            </w:pPr>
            <w:r w:rsidRPr="00AE396A">
              <w:t xml:space="preserve">For the purposes of clause 13.2 of the </w:t>
            </w:r>
            <w:r w:rsidRPr="00AE396A">
              <w:rPr>
                <w:i/>
              </w:rPr>
              <w:t>conditions of contract</w:t>
            </w:r>
            <w:r w:rsidRPr="00AE396A">
              <w:t xml:space="preserve">, all communications to be given to the </w:t>
            </w:r>
            <w:r w:rsidR="00C359E5">
              <w:rPr>
                <w:i/>
              </w:rPr>
              <w:t>Consultant</w:t>
            </w:r>
            <w:r w:rsidRPr="00AE396A">
              <w:t xml:space="preserve"> by the </w:t>
            </w:r>
            <w:r w:rsidRPr="00AE396A">
              <w:rPr>
                <w:i/>
              </w:rPr>
              <w:t>Employer</w:t>
            </w:r>
            <w:r w:rsidRPr="00AE396A">
              <w:t xml:space="preserve"> (other than a notice of termination or a notice to refer a dispute) are validly given if given to any Joint Venture Party.</w:t>
            </w:r>
          </w:p>
          <w:p w:rsidR="00A64605" w:rsidRPr="00AE396A" w:rsidRDefault="00A64605" w:rsidP="00A64605">
            <w:pPr>
              <w:ind w:left="45"/>
              <w:jc w:val="both"/>
            </w:pPr>
          </w:p>
        </w:tc>
      </w:tr>
      <w:tr w:rsidR="00A64605" w:rsidRPr="00ED4B56" w:rsidTr="00A64605">
        <w:tc>
          <w:tcPr>
            <w:tcW w:w="2695" w:type="dxa"/>
            <w:gridSpan w:val="2"/>
          </w:tcPr>
          <w:p w:rsidR="00A64605" w:rsidRPr="00AE396A" w:rsidRDefault="00A64605" w:rsidP="00A64605">
            <w:pPr>
              <w:jc w:val="right"/>
            </w:pPr>
            <w:r>
              <w:br w:type="page"/>
            </w:r>
            <w:r w:rsidRPr="00AE396A">
              <w:t>ZM15.6</w:t>
            </w:r>
          </w:p>
        </w:tc>
        <w:tc>
          <w:tcPr>
            <w:tcW w:w="7512" w:type="dxa"/>
          </w:tcPr>
          <w:p w:rsidR="00A64605" w:rsidRPr="00A617C7" w:rsidRDefault="00A64605" w:rsidP="00A617C7">
            <w:pPr>
              <w:ind w:left="45"/>
              <w:jc w:val="both"/>
            </w:pPr>
            <w:r w:rsidRPr="00A617C7">
              <w:t xml:space="preserve">The </w:t>
            </w:r>
            <w:r w:rsidRPr="00A617C7">
              <w:rPr>
                <w:i/>
              </w:rPr>
              <w:t>Employer</w:t>
            </w:r>
            <w:r w:rsidRPr="00A617C7">
              <w:t xml:space="preserve"> may terminate the </w:t>
            </w:r>
            <w:r w:rsidR="00C359E5" w:rsidRPr="00A617C7">
              <w:rPr>
                <w:i/>
              </w:rPr>
              <w:t>Consultant</w:t>
            </w:r>
            <w:r w:rsidRPr="00A617C7">
              <w:rPr>
                <w:i/>
              </w:rPr>
              <w:t>’s</w:t>
            </w:r>
            <w:r w:rsidRPr="00A617C7">
              <w:t xml:space="preserve"> obligation to Provide the Service</w:t>
            </w:r>
            <w:r w:rsidR="00081C85">
              <w:t>s</w:t>
            </w:r>
            <w:r w:rsidRPr="00A617C7">
              <w:t xml:space="preserve"> if the </w:t>
            </w:r>
            <w:r w:rsidR="00C359E5" w:rsidRPr="00A617C7">
              <w:rPr>
                <w:i/>
              </w:rPr>
              <w:t>Consultant</w:t>
            </w:r>
            <w:r w:rsidRPr="00A617C7">
              <w:t xml:space="preserve"> is an unincorporated joint venture and any of the events listed in clause 9</w:t>
            </w:r>
            <w:r w:rsidR="00A617C7" w:rsidRPr="00A617C7">
              <w:t>0</w:t>
            </w:r>
            <w:r w:rsidRPr="00A617C7">
              <w:t xml:space="preserve">.1 of the </w:t>
            </w:r>
            <w:r w:rsidRPr="00A617C7">
              <w:rPr>
                <w:i/>
              </w:rPr>
              <w:t>conditions of contract</w:t>
            </w:r>
            <w:r w:rsidRPr="00A617C7">
              <w:t xml:space="preserve"> occurs in relation to any member of that unincorporated joint venture. </w:t>
            </w:r>
          </w:p>
        </w:tc>
      </w:tr>
      <w:tr w:rsidR="00A64605" w:rsidRPr="00ED4B56" w:rsidTr="00A64605">
        <w:tc>
          <w:tcPr>
            <w:tcW w:w="10207" w:type="dxa"/>
            <w:gridSpan w:val="3"/>
          </w:tcPr>
          <w:p w:rsidR="00A64605" w:rsidRPr="00AE396A" w:rsidRDefault="00A64605" w:rsidP="00A64605">
            <w:r w:rsidRPr="00B148A5">
              <w:br w:type="page"/>
            </w:r>
            <w:r w:rsidRPr="00ED4B56">
              <w:rPr>
                <w:b/>
              </w:rPr>
              <w:t>ZM16:</w:t>
            </w:r>
            <w:r w:rsidRPr="00ED4B56">
              <w:t xml:space="preserve"> </w:t>
            </w:r>
            <w:r w:rsidRPr="00AE396A">
              <w:rPr>
                <w:b/>
              </w:rPr>
              <w:t xml:space="preserve">Human Rights Act </w:t>
            </w:r>
          </w:p>
        </w:tc>
      </w:tr>
      <w:tr w:rsidR="00A64605" w:rsidRPr="00ED4B56" w:rsidTr="00A64605">
        <w:tc>
          <w:tcPr>
            <w:tcW w:w="2695" w:type="dxa"/>
            <w:gridSpan w:val="2"/>
          </w:tcPr>
          <w:p w:rsidR="00A64605" w:rsidRPr="00AE396A" w:rsidRDefault="00A64605" w:rsidP="00A64605">
            <w:pPr>
              <w:jc w:val="right"/>
            </w:pPr>
            <w:r w:rsidRPr="00AE396A">
              <w:lastRenderedPageBreak/>
              <w:t>ZM16.1</w:t>
            </w:r>
          </w:p>
        </w:tc>
        <w:tc>
          <w:tcPr>
            <w:tcW w:w="7512" w:type="dxa"/>
          </w:tcPr>
          <w:p w:rsidR="00A64605" w:rsidRPr="00AE396A" w:rsidRDefault="00A64605" w:rsidP="00A64605">
            <w:pPr>
              <w:jc w:val="both"/>
            </w:pPr>
            <w:r w:rsidRPr="00AE396A">
              <w:t>In Providing the Service</w:t>
            </w:r>
            <w:r w:rsidR="00081C85">
              <w:t>s</w:t>
            </w:r>
            <w:r w:rsidRPr="00AE396A">
              <w:t xml:space="preserve"> the </w:t>
            </w:r>
            <w:r w:rsidR="00E25918">
              <w:rPr>
                <w:i/>
              </w:rPr>
              <w:t>Consultant</w:t>
            </w:r>
            <w:r w:rsidRPr="00AE396A">
              <w:t xml:space="preserve"> acts as if it was a public authority for the purposes of the Human Rights Act 1998.</w:t>
            </w:r>
          </w:p>
          <w:p w:rsidR="00A64605" w:rsidRPr="00AE396A" w:rsidRDefault="00A64605" w:rsidP="00A64605">
            <w:pPr>
              <w:jc w:val="both"/>
            </w:pPr>
          </w:p>
        </w:tc>
      </w:tr>
      <w:tr w:rsidR="00A64605" w:rsidRPr="00ED4B56" w:rsidTr="00A64605">
        <w:tc>
          <w:tcPr>
            <w:tcW w:w="10207" w:type="dxa"/>
            <w:gridSpan w:val="3"/>
          </w:tcPr>
          <w:p w:rsidR="00A64605" w:rsidRPr="00AE396A" w:rsidRDefault="00A64605" w:rsidP="00A64605">
            <w:r w:rsidRPr="00AE396A">
              <w:rPr>
                <w:b/>
              </w:rPr>
              <w:t xml:space="preserve">ZM17: Local Government Ombudsman </w:t>
            </w:r>
          </w:p>
        </w:tc>
      </w:tr>
      <w:tr w:rsidR="00A64605" w:rsidRPr="00ED4B56" w:rsidTr="00A64605">
        <w:tc>
          <w:tcPr>
            <w:tcW w:w="2695" w:type="dxa"/>
            <w:gridSpan w:val="2"/>
          </w:tcPr>
          <w:p w:rsidR="00A64605" w:rsidRPr="00AE396A" w:rsidRDefault="00A64605" w:rsidP="00A64605">
            <w:pPr>
              <w:jc w:val="right"/>
            </w:pPr>
            <w:r w:rsidRPr="00AE396A">
              <w:t>ZM17.1</w:t>
            </w:r>
          </w:p>
        </w:tc>
        <w:tc>
          <w:tcPr>
            <w:tcW w:w="7512" w:type="dxa"/>
          </w:tcPr>
          <w:p w:rsidR="00A64605" w:rsidRPr="00447BC0" w:rsidRDefault="00A64605" w:rsidP="00A64605">
            <w:pPr>
              <w:spacing w:after="120"/>
              <w:jc w:val="both"/>
            </w:pPr>
            <w:r w:rsidRPr="00447BC0">
              <w:t xml:space="preserve">Where any investigation by a Local Government Ombudsman or Information Commissioner takes place, the </w:t>
            </w:r>
            <w:r w:rsidR="00E25918" w:rsidRPr="00447BC0">
              <w:rPr>
                <w:i/>
              </w:rPr>
              <w:t>Consultant</w:t>
            </w:r>
          </w:p>
        </w:tc>
      </w:tr>
      <w:tr w:rsidR="00A64605" w:rsidRPr="00ED4B56" w:rsidTr="00A64605">
        <w:tc>
          <w:tcPr>
            <w:tcW w:w="2695" w:type="dxa"/>
            <w:gridSpan w:val="2"/>
          </w:tcPr>
          <w:p w:rsidR="00A64605" w:rsidRPr="00AE396A" w:rsidRDefault="00A64605" w:rsidP="00A64605">
            <w:pPr>
              <w:spacing w:before="240"/>
              <w:jc w:val="right"/>
            </w:pPr>
          </w:p>
        </w:tc>
        <w:tc>
          <w:tcPr>
            <w:tcW w:w="7512" w:type="dxa"/>
          </w:tcPr>
          <w:p w:rsidR="00A64605" w:rsidRPr="00447BC0" w:rsidRDefault="00A64605" w:rsidP="0079576C">
            <w:pPr>
              <w:pStyle w:val="ListParagraph"/>
              <w:numPr>
                <w:ilvl w:val="0"/>
                <w:numId w:val="9"/>
              </w:numPr>
              <w:spacing w:before="120" w:after="120" w:line="276" w:lineRule="auto"/>
              <w:contextualSpacing w:val="0"/>
              <w:jc w:val="both"/>
              <w:rPr>
                <w:rFonts w:ascii="Times New Roman" w:hAnsi="Times New Roman" w:cs="Times New Roman"/>
              </w:rPr>
            </w:pPr>
            <w:r w:rsidRPr="00447BC0">
              <w:rPr>
                <w:rFonts w:ascii="Times New Roman" w:hAnsi="Times New Roman" w:cs="Times New Roman"/>
              </w:rPr>
              <w:t>attends meetings as required by the Ombudsman or Information Commissioner and permits its people to attend if required,</w:t>
            </w:r>
          </w:p>
        </w:tc>
      </w:tr>
      <w:tr w:rsidR="00A64605" w:rsidRPr="00ED4B56" w:rsidTr="00A64605">
        <w:tc>
          <w:tcPr>
            <w:tcW w:w="2695" w:type="dxa"/>
            <w:gridSpan w:val="2"/>
          </w:tcPr>
          <w:p w:rsidR="00A64605" w:rsidRPr="00AE396A" w:rsidRDefault="00A64605" w:rsidP="00A64605">
            <w:pPr>
              <w:spacing w:before="240"/>
              <w:jc w:val="right"/>
            </w:pPr>
            <w:r w:rsidRPr="00AE396A">
              <w:t xml:space="preserve"> </w:t>
            </w:r>
          </w:p>
        </w:tc>
        <w:tc>
          <w:tcPr>
            <w:tcW w:w="7512" w:type="dxa"/>
          </w:tcPr>
          <w:p w:rsidR="00A64605" w:rsidRPr="00447BC0" w:rsidRDefault="00A64605" w:rsidP="00447BC0">
            <w:pPr>
              <w:pStyle w:val="ListParagraph"/>
              <w:numPr>
                <w:ilvl w:val="0"/>
                <w:numId w:val="9"/>
              </w:numPr>
              <w:spacing w:before="120" w:after="120" w:line="276" w:lineRule="auto"/>
              <w:ind w:left="748" w:hanging="357"/>
              <w:contextualSpacing w:val="0"/>
              <w:jc w:val="both"/>
              <w:rPr>
                <w:rFonts w:ascii="Times New Roman" w:hAnsi="Times New Roman" w:cs="Times New Roman"/>
              </w:rPr>
            </w:pPr>
            <w:r w:rsidRPr="00447BC0">
              <w:rPr>
                <w:rFonts w:ascii="Times New Roman" w:hAnsi="Times New Roman" w:cs="Times New Roman"/>
              </w:rPr>
              <w:t>promptly allows access to and investigation of any documents deemed by the Ombudsman or Information Commissioner to be relevant,</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447BC0" w:rsidRDefault="00A64605" w:rsidP="0079576C">
            <w:pPr>
              <w:pStyle w:val="ListParagraph"/>
              <w:numPr>
                <w:ilvl w:val="0"/>
                <w:numId w:val="9"/>
              </w:numPr>
              <w:spacing w:before="120" w:after="120" w:line="276" w:lineRule="auto"/>
              <w:contextualSpacing w:val="0"/>
              <w:jc w:val="both"/>
              <w:rPr>
                <w:rFonts w:ascii="Times New Roman" w:hAnsi="Times New Roman" w:cs="Times New Roman"/>
              </w:rPr>
            </w:pPr>
            <w:r w:rsidRPr="00447BC0">
              <w:rPr>
                <w:rFonts w:ascii="Times New Roman" w:hAnsi="Times New Roman" w:cs="Times New Roman"/>
              </w:rPr>
              <w:t>allows any of its people to be interviewed by the Ombudsman or Information Commissioner,</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447BC0" w:rsidRDefault="00A64605" w:rsidP="0079576C">
            <w:pPr>
              <w:pStyle w:val="ListParagraph"/>
              <w:numPr>
                <w:ilvl w:val="0"/>
                <w:numId w:val="9"/>
              </w:numPr>
              <w:spacing w:before="120" w:after="120" w:line="276" w:lineRule="auto"/>
              <w:contextualSpacing w:val="0"/>
              <w:jc w:val="both"/>
              <w:rPr>
                <w:rFonts w:ascii="Times New Roman" w:hAnsi="Times New Roman" w:cs="Times New Roman"/>
              </w:rPr>
            </w:pPr>
            <w:r w:rsidRPr="00447BC0">
              <w:rPr>
                <w:rFonts w:ascii="Times New Roman" w:hAnsi="Times New Roman" w:cs="Times New Roman"/>
              </w:rPr>
              <w:t>allows any of its people to appear as a witness in any proceedings and</w:t>
            </w:r>
          </w:p>
        </w:tc>
      </w:tr>
      <w:tr w:rsidR="00A64605" w:rsidRPr="00ED4B56" w:rsidTr="00A64605">
        <w:tc>
          <w:tcPr>
            <w:tcW w:w="2695" w:type="dxa"/>
            <w:gridSpan w:val="2"/>
          </w:tcPr>
          <w:p w:rsidR="00A64605" w:rsidRPr="00AE396A" w:rsidRDefault="00A64605" w:rsidP="00A64605">
            <w:pPr>
              <w:jc w:val="right"/>
            </w:pPr>
          </w:p>
        </w:tc>
        <w:tc>
          <w:tcPr>
            <w:tcW w:w="7512" w:type="dxa"/>
          </w:tcPr>
          <w:p w:rsidR="00A64605" w:rsidRPr="00447BC0" w:rsidRDefault="00A64605" w:rsidP="0079576C">
            <w:pPr>
              <w:pStyle w:val="ListParagraph"/>
              <w:numPr>
                <w:ilvl w:val="0"/>
                <w:numId w:val="9"/>
              </w:numPr>
              <w:spacing w:before="120" w:after="120" w:line="276" w:lineRule="auto"/>
              <w:contextualSpacing w:val="0"/>
              <w:jc w:val="both"/>
              <w:rPr>
                <w:rFonts w:ascii="Times New Roman" w:hAnsi="Times New Roman" w:cs="Times New Roman"/>
              </w:rPr>
            </w:pPr>
            <w:r w:rsidRPr="00447BC0">
              <w:rPr>
                <w:rFonts w:ascii="Times New Roman" w:hAnsi="Times New Roman" w:cs="Times New Roman"/>
              </w:rPr>
              <w:t>co-operates as required by the Ombudsman or Information Commissioner during the course of any investigation.</w:t>
            </w:r>
          </w:p>
        </w:tc>
      </w:tr>
      <w:tr w:rsidR="00A64605" w:rsidRPr="00ED4B56" w:rsidTr="00A64605">
        <w:tc>
          <w:tcPr>
            <w:tcW w:w="10207" w:type="dxa"/>
            <w:gridSpan w:val="3"/>
          </w:tcPr>
          <w:p w:rsidR="00A64605" w:rsidRPr="00AE396A" w:rsidRDefault="00A64605" w:rsidP="00A64605">
            <w:r w:rsidRPr="00AE396A">
              <w:rPr>
                <w:b/>
              </w:rPr>
              <w:t xml:space="preserve">ZM18: Assignment </w:t>
            </w:r>
          </w:p>
        </w:tc>
      </w:tr>
      <w:tr w:rsidR="00A64605" w:rsidRPr="00ED4B56" w:rsidTr="00A64605">
        <w:trPr>
          <w:trHeight w:val="1003"/>
        </w:trPr>
        <w:tc>
          <w:tcPr>
            <w:tcW w:w="2695" w:type="dxa"/>
            <w:gridSpan w:val="2"/>
          </w:tcPr>
          <w:p w:rsidR="00A64605" w:rsidRPr="00AE396A" w:rsidRDefault="00A64605" w:rsidP="00A64605">
            <w:pPr>
              <w:jc w:val="right"/>
            </w:pPr>
            <w:r w:rsidRPr="00AE396A">
              <w:t>ZM18.1</w:t>
            </w:r>
          </w:p>
          <w:p w:rsidR="00A64605" w:rsidRPr="00AE396A" w:rsidRDefault="00A64605" w:rsidP="00A64605">
            <w:pPr>
              <w:pageBreakBefore/>
            </w:pPr>
          </w:p>
        </w:tc>
        <w:tc>
          <w:tcPr>
            <w:tcW w:w="7512" w:type="dxa"/>
          </w:tcPr>
          <w:p w:rsidR="00A64605" w:rsidRPr="00AE396A" w:rsidRDefault="00A64605" w:rsidP="00A64605">
            <w:pPr>
              <w:jc w:val="both"/>
            </w:pPr>
            <w:r w:rsidRPr="00AE396A">
              <w:t xml:space="preserve">The </w:t>
            </w:r>
            <w:r w:rsidR="00E25918">
              <w:rPr>
                <w:i/>
              </w:rPr>
              <w:t>Consultant</w:t>
            </w:r>
            <w:r w:rsidRPr="00AE396A">
              <w:rPr>
                <w:i/>
              </w:rPr>
              <w:t xml:space="preserve"> </w:t>
            </w:r>
            <w:r w:rsidRPr="00AE396A">
              <w:t xml:space="preserve">does not assign, novate or otherwise dispose of this contract or any part thereof without the prior consent in writing of the </w:t>
            </w:r>
            <w:r w:rsidRPr="00AE396A">
              <w:rPr>
                <w:i/>
              </w:rPr>
              <w:t>Employer</w:t>
            </w:r>
            <w:r w:rsidRPr="00AE396A">
              <w:t>.</w:t>
            </w:r>
          </w:p>
        </w:tc>
      </w:tr>
      <w:tr w:rsidR="00A64605" w:rsidRPr="00ED4B56" w:rsidTr="00A64605">
        <w:trPr>
          <w:trHeight w:val="657"/>
        </w:trPr>
        <w:tc>
          <w:tcPr>
            <w:tcW w:w="10207" w:type="dxa"/>
            <w:gridSpan w:val="3"/>
          </w:tcPr>
          <w:p w:rsidR="00A64605" w:rsidRPr="00AE396A" w:rsidRDefault="00A64605" w:rsidP="00A64605">
            <w:pPr>
              <w:pStyle w:val="Heading2"/>
              <w:spacing w:after="200"/>
              <w:ind w:left="993" w:hanging="993"/>
              <w:rPr>
                <w:sz w:val="22"/>
              </w:rPr>
            </w:pPr>
            <w:r w:rsidRPr="00B148A5">
              <w:rPr>
                <w:sz w:val="22"/>
              </w:rPr>
              <w:t xml:space="preserve">ZM19: Corrupt Gifts </w:t>
            </w:r>
          </w:p>
        </w:tc>
      </w:tr>
      <w:tr w:rsidR="00A64605" w:rsidRPr="00ED4B56" w:rsidTr="00A64605">
        <w:trPr>
          <w:trHeight w:val="1003"/>
        </w:trPr>
        <w:tc>
          <w:tcPr>
            <w:tcW w:w="2695" w:type="dxa"/>
            <w:gridSpan w:val="2"/>
          </w:tcPr>
          <w:p w:rsidR="00A64605" w:rsidRPr="00AE396A" w:rsidRDefault="00A64605" w:rsidP="00A64605">
            <w:pPr>
              <w:jc w:val="right"/>
            </w:pPr>
            <w:r w:rsidRPr="00AE396A">
              <w:t>ZM19.1</w:t>
            </w:r>
          </w:p>
        </w:tc>
        <w:tc>
          <w:tcPr>
            <w:tcW w:w="7512" w:type="dxa"/>
          </w:tcPr>
          <w:p w:rsidR="00A64605" w:rsidRPr="00AE396A" w:rsidRDefault="00A64605" w:rsidP="00A64605">
            <w:pPr>
              <w:pStyle w:val="01-S-Level3-BB"/>
              <w:numPr>
                <w:ilvl w:val="0"/>
                <w:numId w:val="0"/>
              </w:numPr>
              <w:spacing w:after="240"/>
              <w:ind w:left="33"/>
            </w:pPr>
            <w:r w:rsidRPr="00AE396A">
              <w:t xml:space="preserve">If </w:t>
            </w:r>
          </w:p>
          <w:p w:rsidR="00A64605" w:rsidRPr="00AE396A" w:rsidRDefault="00A64605" w:rsidP="00A64605">
            <w:pPr>
              <w:pStyle w:val="01-S-Level3-BB"/>
              <w:numPr>
                <w:ilvl w:val="0"/>
                <w:numId w:val="6"/>
              </w:numPr>
              <w:spacing w:after="240" w:line="276" w:lineRule="auto"/>
              <w:ind w:left="811" w:hanging="420"/>
            </w:pPr>
            <w:r w:rsidRPr="00AE396A">
              <w:t xml:space="preserve">the </w:t>
            </w:r>
            <w:r w:rsidR="00E25918">
              <w:rPr>
                <w:i/>
              </w:rPr>
              <w:t>Consultant</w:t>
            </w:r>
            <w:r w:rsidRPr="00AE396A">
              <w:t xml:space="preserve"> has offered or given, or agreed to give, to any person any gifts or consideration of any kind as an inducement or reward for doing (or forbearing to do) or having done (or forborne to do) any action in relation to the entry into this contract with the </w:t>
            </w:r>
            <w:r w:rsidRPr="00AE396A">
              <w:rPr>
                <w:i/>
              </w:rPr>
              <w:t>Employer</w:t>
            </w:r>
            <w:r w:rsidRPr="00AE396A">
              <w:t xml:space="preserve"> or for showing or forbearing to show favour or disfavour to any other person in relation to this contract or</w:t>
            </w:r>
          </w:p>
          <w:p w:rsidR="00A64605" w:rsidRPr="00AE396A" w:rsidRDefault="00A64605" w:rsidP="00A64605">
            <w:pPr>
              <w:pStyle w:val="01-S-Level3-BB"/>
              <w:numPr>
                <w:ilvl w:val="0"/>
                <w:numId w:val="6"/>
              </w:numPr>
              <w:spacing w:after="240" w:line="276" w:lineRule="auto"/>
              <w:ind w:left="811" w:hanging="420"/>
            </w:pPr>
            <w:r w:rsidRPr="00AE396A">
              <w:t xml:space="preserve">similar acts have been done by any person in relation to this contract or by any person employed by the </w:t>
            </w:r>
            <w:r w:rsidR="00E25918">
              <w:rPr>
                <w:i/>
              </w:rPr>
              <w:t>Consultant</w:t>
            </w:r>
            <w:r w:rsidRPr="00AE396A">
              <w:t xml:space="preserve"> or acting on behalf of the </w:t>
            </w:r>
            <w:r w:rsidR="00E25918">
              <w:rPr>
                <w:i/>
              </w:rPr>
              <w:t>Consultant</w:t>
            </w:r>
            <w:r w:rsidRPr="00AE396A">
              <w:t xml:space="preserve"> (whether with, or without, the knowledge of the </w:t>
            </w:r>
            <w:r w:rsidR="00E25918">
              <w:rPr>
                <w:i/>
              </w:rPr>
              <w:t>Consultant</w:t>
            </w:r>
            <w:r w:rsidRPr="00AE396A">
              <w:t>) or</w:t>
            </w:r>
          </w:p>
          <w:p w:rsidR="00A64605" w:rsidRPr="00AE396A" w:rsidRDefault="00A64605" w:rsidP="00A64605">
            <w:pPr>
              <w:pStyle w:val="01-S-Level3-BB"/>
              <w:numPr>
                <w:ilvl w:val="0"/>
                <w:numId w:val="6"/>
              </w:numPr>
              <w:spacing w:line="276" w:lineRule="auto"/>
              <w:ind w:left="811" w:hanging="420"/>
            </w:pPr>
            <w:r w:rsidRPr="00AE396A">
              <w:t xml:space="preserve">the </w:t>
            </w:r>
            <w:r w:rsidR="00E25918">
              <w:rPr>
                <w:i/>
              </w:rPr>
              <w:t>Consultant</w:t>
            </w:r>
            <w:r w:rsidRPr="00AE396A">
              <w:t xml:space="preserve"> or any person employed by the </w:t>
            </w:r>
            <w:r w:rsidR="00E25918">
              <w:rPr>
                <w:i/>
              </w:rPr>
              <w:t>Consultant</w:t>
            </w:r>
            <w:r w:rsidRPr="00AE396A">
              <w:t xml:space="preserve"> has committed any offence under the Bribery Act 2010 or has given any fee or reward, the receipt of which is an offence under sub-section 2 of section 117 of the Local Government Act 1972,</w:t>
            </w:r>
          </w:p>
          <w:p w:rsidR="00A64605" w:rsidRPr="00AE396A" w:rsidRDefault="00A64605" w:rsidP="00A64605">
            <w:pPr>
              <w:pStyle w:val="01-S-Level3-BB"/>
              <w:numPr>
                <w:ilvl w:val="0"/>
                <w:numId w:val="0"/>
              </w:numPr>
              <w:spacing w:before="240" w:line="276" w:lineRule="auto"/>
              <w:ind w:left="34"/>
            </w:pPr>
            <w:r w:rsidRPr="00AE396A">
              <w:lastRenderedPageBreak/>
              <w:t xml:space="preserve">the </w:t>
            </w:r>
            <w:r w:rsidRPr="00AE396A">
              <w:rPr>
                <w:i/>
              </w:rPr>
              <w:t>Employer</w:t>
            </w:r>
            <w:r w:rsidRPr="00AE396A">
              <w:t xml:space="preserve"> may terminate the </w:t>
            </w:r>
            <w:r w:rsidR="00E25918">
              <w:rPr>
                <w:i/>
              </w:rPr>
              <w:t>Consultant</w:t>
            </w:r>
            <w:r w:rsidRPr="00AE396A">
              <w:rPr>
                <w:i/>
              </w:rPr>
              <w:t>’s</w:t>
            </w:r>
            <w:r w:rsidRPr="00AE396A">
              <w:t xml:space="preserve"> obligation to Provide the Service</w:t>
            </w:r>
            <w:r w:rsidR="00081C85">
              <w:t>s</w:t>
            </w:r>
            <w:r w:rsidRPr="00AE396A">
              <w:t xml:space="preserve">.   </w:t>
            </w:r>
          </w:p>
          <w:p w:rsidR="00A64605" w:rsidRPr="00B148A5" w:rsidRDefault="00A64605" w:rsidP="00A64605"/>
        </w:tc>
      </w:tr>
      <w:tr w:rsidR="00A64605" w:rsidRPr="00ED4B56" w:rsidTr="00A64605">
        <w:trPr>
          <w:trHeight w:val="538"/>
        </w:trPr>
        <w:tc>
          <w:tcPr>
            <w:tcW w:w="10207" w:type="dxa"/>
            <w:gridSpan w:val="3"/>
          </w:tcPr>
          <w:p w:rsidR="00A64605" w:rsidRPr="00ED4B56" w:rsidRDefault="00A64605" w:rsidP="00A64605">
            <w:pPr>
              <w:ind w:left="33"/>
              <w:jc w:val="both"/>
              <w:rPr>
                <w:rFonts w:cs="Helvetica"/>
                <w:b/>
                <w:u w:val="single"/>
              </w:rPr>
            </w:pPr>
            <w:r w:rsidRPr="00ED4B56">
              <w:rPr>
                <w:rFonts w:cs="Helvetica"/>
                <w:b/>
              </w:rPr>
              <w:lastRenderedPageBreak/>
              <w:t>ZM21: Poaching of Employees</w:t>
            </w:r>
          </w:p>
        </w:tc>
      </w:tr>
      <w:tr w:rsidR="00A64605" w:rsidRPr="00ED4B56" w:rsidTr="00A64605">
        <w:trPr>
          <w:trHeight w:val="538"/>
        </w:trPr>
        <w:tc>
          <w:tcPr>
            <w:tcW w:w="2695" w:type="dxa"/>
            <w:gridSpan w:val="2"/>
          </w:tcPr>
          <w:p w:rsidR="00A64605" w:rsidRPr="006552D2" w:rsidRDefault="00A64605" w:rsidP="00A64605">
            <w:pPr>
              <w:jc w:val="right"/>
              <w:rPr>
                <w:rFonts w:cs="Helvetica"/>
              </w:rPr>
            </w:pPr>
            <w:r w:rsidRPr="006552D2">
              <w:rPr>
                <w:rFonts w:cs="Helvetica"/>
              </w:rPr>
              <w:t>ZM21.1</w:t>
            </w:r>
          </w:p>
        </w:tc>
        <w:tc>
          <w:tcPr>
            <w:tcW w:w="7512" w:type="dxa"/>
          </w:tcPr>
          <w:p w:rsidR="00A64605" w:rsidRDefault="00A64605" w:rsidP="00A64605">
            <w:pPr>
              <w:pStyle w:val="01-S-Level3-BB"/>
              <w:numPr>
                <w:ilvl w:val="0"/>
                <w:numId w:val="0"/>
              </w:numPr>
              <w:tabs>
                <w:tab w:val="left" w:pos="-2520"/>
              </w:tabs>
              <w:ind w:left="33"/>
              <w:rPr>
                <w:rFonts w:eastAsiaTheme="minorHAnsi"/>
                <w:szCs w:val="22"/>
              </w:rPr>
            </w:pPr>
            <w:r>
              <w:t xml:space="preserve">During the </w:t>
            </w:r>
            <w:r w:rsidR="00E25918">
              <w:rPr>
                <w:iCs/>
              </w:rPr>
              <w:t>contract term</w:t>
            </w:r>
            <w:r>
              <w:t xml:space="preserve"> and for a period of 12 months thereafter neither the </w:t>
            </w:r>
            <w:r>
              <w:rPr>
                <w:i/>
                <w:iCs/>
              </w:rPr>
              <w:t>Employer</w:t>
            </w:r>
            <w:r>
              <w:t xml:space="preserve"> nor the </w:t>
            </w:r>
            <w:r w:rsidR="00E25918">
              <w:rPr>
                <w:i/>
                <w:iCs/>
              </w:rPr>
              <w:t>Consultant</w:t>
            </w:r>
            <w:r>
              <w:t xml:space="preserve"> seeks to poach the other Party's staff (either directly employed or subcontracted) who are or have been associated with the procurement and/or operation of the contract provided that neither of the Parties is prevented from employing a former employee of the other who responds to a bona fide advertisement.</w:t>
            </w:r>
          </w:p>
          <w:p w:rsidR="00A64605" w:rsidRPr="00ED4B56" w:rsidRDefault="00A64605" w:rsidP="00A64605">
            <w:pPr>
              <w:ind w:left="33"/>
              <w:jc w:val="both"/>
              <w:rPr>
                <w:rFonts w:cs="Helvetica"/>
                <w:b/>
                <w:u w:val="single"/>
              </w:rPr>
            </w:pPr>
          </w:p>
        </w:tc>
      </w:tr>
      <w:tr w:rsidR="00A64605" w:rsidRPr="00ED4B56" w:rsidTr="00A64605">
        <w:trPr>
          <w:trHeight w:val="538"/>
        </w:trPr>
        <w:tc>
          <w:tcPr>
            <w:tcW w:w="10207" w:type="dxa"/>
            <w:gridSpan w:val="3"/>
          </w:tcPr>
          <w:p w:rsidR="00A64605" w:rsidRPr="006552D2" w:rsidRDefault="00A64605" w:rsidP="00A64605">
            <w:pPr>
              <w:ind w:left="33"/>
              <w:jc w:val="both"/>
              <w:rPr>
                <w:rFonts w:cs="Helvetica"/>
                <w:b/>
              </w:rPr>
            </w:pPr>
            <w:r w:rsidRPr="006552D2">
              <w:rPr>
                <w:rFonts w:cs="Helvetica"/>
                <w:b/>
              </w:rPr>
              <w:t>ZM22: Whistle blowing</w:t>
            </w:r>
          </w:p>
        </w:tc>
      </w:tr>
      <w:tr w:rsidR="00A64605" w:rsidRPr="00ED4B56" w:rsidTr="00A64605">
        <w:trPr>
          <w:trHeight w:val="538"/>
        </w:trPr>
        <w:tc>
          <w:tcPr>
            <w:tcW w:w="2553" w:type="dxa"/>
          </w:tcPr>
          <w:p w:rsidR="00A64605" w:rsidRPr="006552D2" w:rsidRDefault="00A64605" w:rsidP="00A64605">
            <w:pPr>
              <w:jc w:val="right"/>
              <w:rPr>
                <w:rFonts w:cs="Helvetica"/>
              </w:rPr>
            </w:pPr>
            <w:r w:rsidRPr="006552D2">
              <w:rPr>
                <w:rFonts w:cs="Helvetica"/>
              </w:rPr>
              <w:t>ZM22.1</w:t>
            </w:r>
          </w:p>
        </w:tc>
        <w:tc>
          <w:tcPr>
            <w:tcW w:w="7654" w:type="dxa"/>
            <w:gridSpan w:val="2"/>
          </w:tcPr>
          <w:p w:rsidR="00A64605" w:rsidRDefault="00A64605" w:rsidP="00A64605">
            <w:pPr>
              <w:ind w:left="33"/>
              <w:jc w:val="both"/>
            </w:pPr>
            <w:r>
              <w:t xml:space="preserve">The </w:t>
            </w:r>
            <w:r w:rsidR="00E25918">
              <w:rPr>
                <w:i/>
                <w:iCs/>
              </w:rPr>
              <w:t>Consultant</w:t>
            </w:r>
            <w:r>
              <w:t xml:space="preserve"> confirms that the </w:t>
            </w:r>
            <w:r>
              <w:rPr>
                <w:i/>
                <w:iCs/>
              </w:rPr>
              <w:t>Employer</w:t>
            </w:r>
            <w:r>
              <w:t xml:space="preserve"> is authorised as a person to whom the </w:t>
            </w:r>
            <w:r w:rsidR="00E25918">
              <w:rPr>
                <w:i/>
                <w:iCs/>
              </w:rPr>
              <w:t>Consultant</w:t>
            </w:r>
            <w:r>
              <w:rPr>
                <w:i/>
                <w:iCs/>
              </w:rPr>
              <w:t>’s</w:t>
            </w:r>
            <w:r>
              <w:t xml:space="preserve"> staff may make a qualifying disclosure under the Public Interest Disclosure Act 1998 and declares that any of its staff making a protected disclosure (as defined by the said Act) is not subjected to any detriment and its staff are made aware of this provision. </w:t>
            </w:r>
          </w:p>
          <w:p w:rsidR="00A64605" w:rsidRPr="006552D2" w:rsidRDefault="00A64605" w:rsidP="00A64605">
            <w:pPr>
              <w:ind w:left="33"/>
              <w:jc w:val="both"/>
              <w:rPr>
                <w:rFonts w:cs="Helvetica"/>
                <w:u w:val="single"/>
              </w:rPr>
            </w:pPr>
          </w:p>
        </w:tc>
      </w:tr>
      <w:tr w:rsidR="00A64605" w:rsidRPr="00ED4B56" w:rsidTr="00A64605">
        <w:trPr>
          <w:trHeight w:val="538"/>
        </w:trPr>
        <w:tc>
          <w:tcPr>
            <w:tcW w:w="2553" w:type="dxa"/>
          </w:tcPr>
          <w:p w:rsidR="00A64605" w:rsidRPr="00AE396A" w:rsidRDefault="00A64605" w:rsidP="00A64605">
            <w:pPr>
              <w:jc w:val="right"/>
              <w:rPr>
                <w:b/>
              </w:rPr>
            </w:pPr>
            <w:r w:rsidRPr="006552D2">
              <w:rPr>
                <w:rFonts w:cs="Helvetica"/>
              </w:rPr>
              <w:t>ZM22.</w:t>
            </w:r>
            <w:r>
              <w:rPr>
                <w:rFonts w:cs="Helvetica"/>
              </w:rPr>
              <w:t>2</w:t>
            </w:r>
          </w:p>
        </w:tc>
        <w:tc>
          <w:tcPr>
            <w:tcW w:w="7654" w:type="dxa"/>
            <w:gridSpan w:val="2"/>
          </w:tcPr>
          <w:p w:rsidR="00A64605" w:rsidRPr="00AE396A" w:rsidRDefault="00A64605" w:rsidP="00A64605">
            <w:pPr>
              <w:ind w:left="33"/>
              <w:jc w:val="both"/>
              <w:rPr>
                <w:b/>
                <w:u w:val="single"/>
              </w:rPr>
            </w:pPr>
            <w:r>
              <w:t xml:space="preserve">The </w:t>
            </w:r>
            <w:r w:rsidR="00E25918">
              <w:rPr>
                <w:i/>
                <w:iCs/>
              </w:rPr>
              <w:t>Consultant</w:t>
            </w:r>
            <w:r>
              <w:t xml:space="preserve"> reviews on an annual basis its whistle blowing policy and procedure in accordance with the </w:t>
            </w:r>
            <w:r>
              <w:rPr>
                <w:i/>
                <w:iCs/>
              </w:rPr>
              <w:t>Employer’s</w:t>
            </w:r>
            <w:r>
              <w:t xml:space="preserve"> whistle blowing policy and procedure.</w:t>
            </w:r>
          </w:p>
        </w:tc>
      </w:tr>
      <w:tr w:rsidR="004B585A" w:rsidRPr="00AE396A" w:rsidTr="004B585A">
        <w:trPr>
          <w:trHeight w:val="724"/>
        </w:trPr>
        <w:tc>
          <w:tcPr>
            <w:tcW w:w="10207" w:type="dxa"/>
            <w:gridSpan w:val="3"/>
          </w:tcPr>
          <w:p w:rsidR="004B585A" w:rsidRPr="00AE396A" w:rsidRDefault="004B585A" w:rsidP="004B585A">
            <w:pPr>
              <w:rPr>
                <w:u w:val="single"/>
              </w:rPr>
            </w:pPr>
            <w:r w:rsidRPr="00AE396A">
              <w:rPr>
                <w:b/>
              </w:rPr>
              <w:t>Z</w:t>
            </w:r>
            <w:r>
              <w:rPr>
                <w:b/>
              </w:rPr>
              <w:t>M</w:t>
            </w:r>
            <w:r w:rsidRPr="00AE396A">
              <w:rPr>
                <w:b/>
              </w:rPr>
              <w:t>2</w:t>
            </w:r>
            <w:r>
              <w:rPr>
                <w:b/>
              </w:rPr>
              <w:t>3</w:t>
            </w:r>
            <w:r w:rsidRPr="00AE396A">
              <w:rPr>
                <w:b/>
              </w:rPr>
              <w:t>:</w:t>
            </w:r>
            <w:r w:rsidRPr="00B148A5">
              <w:t xml:space="preserve"> </w:t>
            </w:r>
            <w:r w:rsidRPr="00AE396A">
              <w:rPr>
                <w:b/>
              </w:rPr>
              <w:t xml:space="preserve">The </w:t>
            </w:r>
            <w:r>
              <w:rPr>
                <w:b/>
                <w:i/>
              </w:rPr>
              <w:t>Consultant’s</w:t>
            </w:r>
            <w:r w:rsidRPr="00AE396A">
              <w:rPr>
                <w:b/>
              </w:rPr>
              <w:t xml:space="preserve"> discount</w:t>
            </w:r>
          </w:p>
        </w:tc>
      </w:tr>
      <w:tr w:rsidR="00447BC0" w:rsidRPr="00AE396A" w:rsidTr="004B585A">
        <w:trPr>
          <w:trHeight w:val="724"/>
        </w:trPr>
        <w:tc>
          <w:tcPr>
            <w:tcW w:w="2695" w:type="dxa"/>
            <w:gridSpan w:val="2"/>
          </w:tcPr>
          <w:p w:rsidR="00447BC0" w:rsidRDefault="00447BC0" w:rsidP="00447BC0">
            <w:pPr>
              <w:jc w:val="right"/>
            </w:pPr>
            <w:r w:rsidRPr="00F76CAB">
              <w:rPr>
                <w:rFonts w:cs="Helvetica"/>
              </w:rPr>
              <w:t>ZM2</w:t>
            </w:r>
            <w:r>
              <w:rPr>
                <w:rFonts w:cs="Helvetica"/>
              </w:rPr>
              <w:t>3</w:t>
            </w:r>
            <w:r w:rsidRPr="00F76CAB">
              <w:rPr>
                <w:rFonts w:cs="Helvetica"/>
              </w:rPr>
              <w:t>.1</w:t>
            </w:r>
          </w:p>
        </w:tc>
        <w:tc>
          <w:tcPr>
            <w:tcW w:w="7512" w:type="dxa"/>
          </w:tcPr>
          <w:p w:rsidR="00447BC0" w:rsidRPr="00AE396A" w:rsidRDefault="00447BC0" w:rsidP="00447BC0">
            <w:pPr>
              <w:ind w:left="70"/>
              <w:jc w:val="both"/>
            </w:pPr>
            <w:r>
              <w:t>The Price for Services Provided In Year</w:t>
            </w:r>
            <w:r>
              <w:rPr>
                <w:rStyle w:val="FootnoteReference"/>
              </w:rPr>
              <w:footnoteReference w:id="2"/>
            </w:r>
            <w:r>
              <w:t xml:space="preserve"> is the total amount paid to the </w:t>
            </w:r>
            <w:r>
              <w:rPr>
                <w:i/>
              </w:rPr>
              <w:t>Consultant</w:t>
            </w:r>
            <w:r>
              <w:t xml:space="preserve"> under or in connection with this contract including Task Orders issued by the </w:t>
            </w:r>
            <w:r w:rsidRPr="00B86D86">
              <w:rPr>
                <w:i/>
              </w:rPr>
              <w:t>Employer</w:t>
            </w:r>
            <w:r>
              <w:t xml:space="preserve"> and Task Orders issued by the Named Authorities during the relevant Financial Year.</w:t>
            </w:r>
          </w:p>
        </w:tc>
      </w:tr>
      <w:tr w:rsidR="00447BC0" w:rsidRPr="00AE396A" w:rsidTr="004B585A">
        <w:trPr>
          <w:trHeight w:val="724"/>
        </w:trPr>
        <w:tc>
          <w:tcPr>
            <w:tcW w:w="2695" w:type="dxa"/>
            <w:gridSpan w:val="2"/>
          </w:tcPr>
          <w:p w:rsidR="00447BC0" w:rsidRDefault="00447BC0" w:rsidP="00447BC0">
            <w:pPr>
              <w:jc w:val="right"/>
            </w:pPr>
            <w:r w:rsidRPr="00F76CAB">
              <w:rPr>
                <w:rFonts w:cs="Helvetica"/>
              </w:rPr>
              <w:t>ZM2</w:t>
            </w:r>
            <w:r>
              <w:rPr>
                <w:rFonts w:cs="Helvetica"/>
              </w:rPr>
              <w:t>3</w:t>
            </w:r>
            <w:r w:rsidRPr="00F76CAB">
              <w:rPr>
                <w:rFonts w:cs="Helvetica"/>
              </w:rPr>
              <w:t>.</w:t>
            </w:r>
            <w:r>
              <w:rPr>
                <w:rFonts w:cs="Helvetica"/>
              </w:rPr>
              <w:t>2</w:t>
            </w:r>
          </w:p>
        </w:tc>
        <w:tc>
          <w:tcPr>
            <w:tcW w:w="7512" w:type="dxa"/>
          </w:tcPr>
          <w:p w:rsidR="00447BC0" w:rsidRPr="00AE396A" w:rsidRDefault="00447BC0" w:rsidP="00447BC0">
            <w:pPr>
              <w:ind w:left="70"/>
              <w:jc w:val="both"/>
            </w:pPr>
            <w:r w:rsidRPr="00AE396A">
              <w:t>The Price for Services Provided In Year stated in</w:t>
            </w:r>
            <w:r>
              <w:t xml:space="preserve"> </w:t>
            </w:r>
            <w:r w:rsidRPr="00AE396A">
              <w:t xml:space="preserve">the </w:t>
            </w:r>
            <w:r w:rsidRPr="00BC3114">
              <w:t xml:space="preserve">discount table </w:t>
            </w:r>
            <w:r w:rsidRPr="00AE396A">
              <w:t>is divided into increments falling within each of the cumulative Price for Services Provided In Year ranges</w:t>
            </w:r>
            <w:r w:rsidRPr="00BC3114">
              <w:t xml:space="preserve"> </w:t>
            </w:r>
            <w:r w:rsidRPr="00AE396A">
              <w:t xml:space="preserve">stated in the </w:t>
            </w:r>
            <w:r w:rsidRPr="00BC3114">
              <w:t>discount table</w:t>
            </w:r>
            <w:r w:rsidRPr="00AE396A">
              <w:t xml:space="preserve">. The </w:t>
            </w:r>
            <w:r>
              <w:rPr>
                <w:i/>
              </w:rPr>
              <w:t>Consultant’s</w:t>
            </w:r>
            <w:r w:rsidRPr="00BC3114">
              <w:t xml:space="preserve"> </w:t>
            </w:r>
            <w:r w:rsidRPr="00AE396A">
              <w:t xml:space="preserve">discount equals the sum of the products of the increment within each cumulative Price for Services Provided In Year range multiplied by the </w:t>
            </w:r>
            <w:r w:rsidRPr="00BC3114">
              <w:t>discount percentage</w:t>
            </w:r>
          </w:p>
        </w:tc>
      </w:tr>
      <w:tr w:rsidR="00447BC0" w:rsidRPr="00AE396A" w:rsidTr="004B585A">
        <w:trPr>
          <w:trHeight w:val="724"/>
        </w:trPr>
        <w:tc>
          <w:tcPr>
            <w:tcW w:w="2695" w:type="dxa"/>
            <w:gridSpan w:val="2"/>
          </w:tcPr>
          <w:p w:rsidR="00447BC0" w:rsidRDefault="00447BC0" w:rsidP="00447BC0">
            <w:pPr>
              <w:jc w:val="right"/>
            </w:pPr>
            <w:r w:rsidRPr="00F76CAB">
              <w:rPr>
                <w:rFonts w:cs="Helvetica"/>
              </w:rPr>
              <w:t>ZM2</w:t>
            </w:r>
            <w:r>
              <w:rPr>
                <w:rFonts w:cs="Helvetica"/>
              </w:rPr>
              <w:t>3</w:t>
            </w:r>
            <w:r w:rsidRPr="00F76CAB">
              <w:rPr>
                <w:rFonts w:cs="Helvetica"/>
              </w:rPr>
              <w:t>.</w:t>
            </w:r>
            <w:r>
              <w:rPr>
                <w:rFonts w:cs="Helvetica"/>
              </w:rPr>
              <w:t>3</w:t>
            </w:r>
          </w:p>
        </w:tc>
        <w:tc>
          <w:tcPr>
            <w:tcW w:w="7512" w:type="dxa"/>
          </w:tcPr>
          <w:p w:rsidR="00447BC0" w:rsidRPr="00AE396A" w:rsidRDefault="00447BC0" w:rsidP="00447BC0">
            <w:pPr>
              <w:jc w:val="both"/>
            </w:pPr>
            <w:r w:rsidRPr="00AE396A">
              <w:t xml:space="preserve">At </w:t>
            </w:r>
            <w:r>
              <w:t>the first</w:t>
            </w:r>
            <w:r w:rsidRPr="00AE396A">
              <w:t xml:space="preserve"> assessment date</w:t>
            </w:r>
            <w:r>
              <w:t xml:space="preserve"> following the end of the relevant Financial Year</w:t>
            </w:r>
            <w:r w:rsidRPr="00AE396A">
              <w:t xml:space="preserve"> the </w:t>
            </w:r>
            <w:r>
              <w:rPr>
                <w:i/>
              </w:rPr>
              <w:t>Employer</w:t>
            </w:r>
            <w:r w:rsidRPr="00AE396A">
              <w:t xml:space="preserve"> calculates the </w:t>
            </w:r>
            <w:r>
              <w:rPr>
                <w:i/>
              </w:rPr>
              <w:t>Consultant’s</w:t>
            </w:r>
            <w:r w:rsidRPr="00AE396A">
              <w:rPr>
                <w:i/>
              </w:rPr>
              <w:t xml:space="preserve"> </w:t>
            </w:r>
            <w:r w:rsidRPr="00AE396A">
              <w:t xml:space="preserve">discount. The </w:t>
            </w:r>
            <w:r>
              <w:rPr>
                <w:i/>
              </w:rPr>
              <w:t>Consultant’s</w:t>
            </w:r>
            <w:r w:rsidRPr="00AE396A">
              <w:t xml:space="preserve"> discount is deducted from the amount due.</w:t>
            </w:r>
          </w:p>
        </w:tc>
      </w:tr>
    </w:tbl>
    <w:p w:rsidR="006415BF" w:rsidRDefault="006415BF" w:rsidP="000501DE">
      <w:pPr>
        <w:ind w:left="720"/>
      </w:pPr>
    </w:p>
    <w:p w:rsidR="00D5174B" w:rsidRDefault="00D5174B">
      <w:pPr>
        <w:spacing w:after="160" w:line="259" w:lineRule="auto"/>
        <w:rPr>
          <w:b/>
        </w:rPr>
      </w:pPr>
      <w:r>
        <w:rPr>
          <w:b/>
        </w:rPr>
        <w:br w:type="page"/>
      </w:r>
    </w:p>
    <w:p w:rsidR="00C44AA7" w:rsidRPr="00B55040" w:rsidRDefault="00C44AA7" w:rsidP="00C44AA7">
      <w:pPr>
        <w:pStyle w:val="Heading1"/>
      </w:pPr>
      <w:bookmarkStart w:id="5" w:name="_Toc462400899"/>
      <w:bookmarkStart w:id="6" w:name="_Toc464803234"/>
      <w:r w:rsidRPr="00B55040">
        <w:lastRenderedPageBreak/>
        <w:t>SCHEDULE 1 – PART 1 TUPE AND PENSIONS PROVISIONS</w:t>
      </w:r>
      <w:bookmarkEnd w:id="5"/>
      <w:bookmarkEnd w:id="6"/>
    </w:p>
    <w:bookmarkStart w:id="7" w:name="_Toc337115677"/>
    <w:bookmarkStart w:id="8" w:name="_Toc340576092"/>
    <w:bookmarkStart w:id="9" w:name="_Toc340652572"/>
    <w:bookmarkStart w:id="10" w:name="_Toc340849571"/>
    <w:bookmarkStart w:id="11" w:name="_Toc340850371"/>
    <w:bookmarkStart w:id="12" w:name="_Toc343857470"/>
    <w:p w:rsidR="00C44AA7" w:rsidRDefault="004A3C44" w:rsidP="00C44AA7">
      <w:pPr>
        <w:pStyle w:val="Heading2"/>
        <w:ind w:left="-567"/>
        <w:rPr>
          <w:rStyle w:val="Hyperlink"/>
          <w:color w:val="F7891E"/>
        </w:rPr>
      </w:pPr>
      <w:r>
        <w:rPr>
          <w:noProof/>
          <w:color w:val="F7891E"/>
          <w:u w:val="single"/>
          <w:lang w:eastAsia="en-GB"/>
        </w:rPr>
        <mc:AlternateContent>
          <mc:Choice Requires="wps">
            <w:drawing>
              <wp:anchor distT="0" distB="0" distL="114300" distR="114300" simplePos="0" relativeHeight="251659264" behindDoc="0" locked="0" layoutInCell="1" allowOverlap="1">
                <wp:simplePos x="0" y="0"/>
                <wp:positionH relativeFrom="column">
                  <wp:posOffset>581891</wp:posOffset>
                </wp:positionH>
                <wp:positionV relativeFrom="paragraph">
                  <wp:posOffset>141893</wp:posOffset>
                </wp:positionV>
                <wp:extent cx="4710545" cy="1239981"/>
                <wp:effectExtent l="0" t="0" r="13970" b="17780"/>
                <wp:wrapNone/>
                <wp:docPr id="1" name="Text Box 1"/>
                <wp:cNvGraphicFramePr/>
                <a:graphic xmlns:a="http://schemas.openxmlformats.org/drawingml/2006/main">
                  <a:graphicData uri="http://schemas.microsoft.com/office/word/2010/wordprocessingShape">
                    <wps:wsp>
                      <wps:cNvSpPr txBox="1"/>
                      <wps:spPr>
                        <a:xfrm>
                          <a:off x="0" y="0"/>
                          <a:ext cx="4710545" cy="1239981"/>
                        </a:xfrm>
                        <a:prstGeom prst="rect">
                          <a:avLst/>
                        </a:prstGeom>
                        <a:solidFill>
                          <a:srgbClr val="FFC000"/>
                        </a:solidFill>
                        <a:ln w="6350">
                          <a:solidFill>
                            <a:schemeClr val="tx1"/>
                          </a:solidFill>
                        </a:ln>
                      </wps:spPr>
                      <wps:txbx>
                        <w:txbxContent>
                          <w:p w:rsidR="00543D56" w:rsidRPr="004A3C44" w:rsidRDefault="00543D56">
                            <w:pPr>
                              <w:rPr>
                                <w:lang w:val="en-GB"/>
                              </w:rPr>
                            </w:pPr>
                            <w:r w:rsidRPr="004A3C44">
                              <w:rPr>
                                <w:b/>
                                <w:lang w:val="en-GB"/>
                              </w:rPr>
                              <w:t>Note to Participants at Invitation to Partic</w:t>
                            </w:r>
                            <w:r>
                              <w:rPr>
                                <w:b/>
                                <w:lang w:val="en-GB"/>
                              </w:rPr>
                              <w:t>i</w:t>
                            </w:r>
                            <w:r w:rsidRPr="004A3C44">
                              <w:rPr>
                                <w:b/>
                                <w:lang w:val="en-GB"/>
                              </w:rPr>
                              <w:t>pate Stage of the Procurement Process.</w:t>
                            </w:r>
                            <w:r>
                              <w:rPr>
                                <w:lang w:val="en-GB"/>
                              </w:rPr>
                              <w:t xml:space="preserve">  This Schedule 1 is taken from the HMEP Contract Agreement and Data. Participants should assume that equivalent risk transfer provisions will apply to this Professional Services Consultancy contract and references to the Contractor in this Schedule shall be taken as references to the Consultant.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5.8pt;margin-top:11.15pt;width:370.9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" fillcolor="#ffc000" strokecolor="black [3213]" strokeweight=".5pt">
                <v:textbox>
                  <w:txbxContent>
                    <w:p w:rsidR="00543D56" w:rsidRPr="004A3C44" w:rsidRDefault="00543D56">
                      <w:pPr>
                        <w:rPr>
                          <w:lang w:val="en-GB"/>
                        </w:rPr>
                      </w:pPr>
                      <w:r w:rsidRPr="004A3C44">
                        <w:rPr>
                          <w:b/>
                          <w:lang w:val="en-GB"/>
                        </w:rPr>
                        <w:t>Note to Participants at Invitation to Partic</w:t>
                      </w:r>
                      <w:r>
                        <w:rPr>
                          <w:b/>
                          <w:lang w:val="en-GB"/>
                        </w:rPr>
                        <w:t>i</w:t>
                      </w:r>
                      <w:r w:rsidRPr="004A3C44">
                        <w:rPr>
                          <w:b/>
                          <w:lang w:val="en-GB"/>
                        </w:rPr>
                        <w:t>pate Stage of the Procurement Process.</w:t>
                      </w:r>
                      <w:r>
                        <w:rPr>
                          <w:lang w:val="en-GB"/>
                        </w:rPr>
                        <w:t xml:space="preserve">  This Schedule 1 is taken from the HMEP Contract Agreement and Data. Participants should assume that equivalent risk transfer provisions will apply to this Professional Services Consultancy contract and references to the Contractor in this Schedule shall be taken as references to the Consultant.</w:t>
                      </w:r>
                    </w:p>
                  </w:txbxContent>
                </v:textbox>
              </v:shape>
            </w:pict>
          </mc:Fallback>
        </mc:AlternateContent>
      </w:r>
    </w:p>
    <w:p w:rsidR="004A3C44" w:rsidRDefault="004A3C44" w:rsidP="004A3C44">
      <w:pPr>
        <w:rPr>
          <w:lang w:val="en-GB"/>
        </w:rPr>
      </w:pPr>
    </w:p>
    <w:p w:rsidR="004A3C44" w:rsidRPr="004A3C44" w:rsidRDefault="004A3C44" w:rsidP="004A3C44">
      <w:pPr>
        <w:rPr>
          <w:lang w:val="en-GB"/>
        </w:rPr>
      </w:pPr>
    </w:p>
    <w:p w:rsidR="004A3C44" w:rsidRDefault="004A3C44" w:rsidP="00C44AA7">
      <w:pPr>
        <w:pStyle w:val="Heading2"/>
        <w:ind w:left="-567"/>
        <w:rPr>
          <w:rStyle w:val="Hyperlink"/>
          <w:color w:val="auto"/>
        </w:rPr>
      </w:pPr>
    </w:p>
    <w:p w:rsidR="004A3C44" w:rsidRDefault="004A3C44" w:rsidP="00C44AA7">
      <w:pPr>
        <w:pStyle w:val="Heading2"/>
        <w:ind w:left="-567"/>
        <w:rPr>
          <w:rStyle w:val="Hyperlink"/>
          <w:color w:val="auto"/>
        </w:rPr>
      </w:pPr>
    </w:p>
    <w:p w:rsidR="004A3C44" w:rsidRDefault="004A3C44" w:rsidP="00C44AA7">
      <w:pPr>
        <w:pStyle w:val="Heading2"/>
        <w:ind w:left="-567"/>
        <w:rPr>
          <w:rStyle w:val="Hyperlink"/>
          <w:color w:val="auto"/>
        </w:rPr>
      </w:pPr>
    </w:p>
    <w:p w:rsidR="004A3C44" w:rsidRDefault="004A3C44" w:rsidP="00C44AA7">
      <w:pPr>
        <w:pStyle w:val="Heading2"/>
        <w:ind w:left="-567"/>
        <w:rPr>
          <w:rStyle w:val="Hyperlink"/>
          <w:color w:val="auto"/>
        </w:rPr>
      </w:pPr>
    </w:p>
    <w:p w:rsidR="004A3C44" w:rsidRDefault="004A3C44" w:rsidP="00C44AA7">
      <w:pPr>
        <w:pStyle w:val="Heading2"/>
        <w:ind w:left="-567"/>
        <w:rPr>
          <w:rStyle w:val="Hyperlink"/>
          <w:color w:val="auto"/>
        </w:rPr>
      </w:pPr>
    </w:p>
    <w:p w:rsidR="00C44AA7" w:rsidRPr="00C44AA7" w:rsidRDefault="00C44AA7" w:rsidP="00C44AA7">
      <w:pPr>
        <w:pStyle w:val="Heading2"/>
        <w:ind w:left="-567"/>
        <w:rPr>
          <w:rStyle w:val="Hyperlink"/>
          <w:color w:val="auto"/>
        </w:rPr>
      </w:pPr>
      <w:r w:rsidRPr="00C44AA7">
        <w:rPr>
          <w:rStyle w:val="Hyperlink"/>
          <w:color w:val="auto"/>
        </w:rPr>
        <w:t>1</w:t>
      </w:r>
      <w:r w:rsidRPr="00C44AA7">
        <w:rPr>
          <w:rStyle w:val="Hyperlink"/>
          <w:color w:val="auto"/>
        </w:rPr>
        <w:tab/>
        <w:t>Defined terms</w:t>
      </w:r>
      <w:bookmarkEnd w:id="7"/>
      <w:bookmarkEnd w:id="8"/>
      <w:bookmarkEnd w:id="9"/>
      <w:bookmarkEnd w:id="10"/>
      <w:bookmarkEnd w:id="11"/>
      <w:bookmarkEnd w:id="12"/>
    </w:p>
    <w:p w:rsidR="00C44AA7" w:rsidRPr="00B148A5" w:rsidRDefault="00C44AA7" w:rsidP="00C44AA7">
      <w:pPr>
        <w:ind w:left="-567"/>
        <w:jc w:val="both"/>
      </w:pPr>
    </w:p>
    <w:p w:rsidR="00C44AA7" w:rsidRDefault="00C44AA7" w:rsidP="00C44AA7">
      <w:pPr>
        <w:ind w:left="-567"/>
        <w:jc w:val="both"/>
      </w:pPr>
      <w:r w:rsidRPr="00AE396A">
        <w:t>In this schedule, the following terms have the following meanings:</w:t>
      </w:r>
    </w:p>
    <w:p w:rsidR="00C44AA7" w:rsidRPr="00AE396A" w:rsidRDefault="00C44AA7" w:rsidP="00C44AA7">
      <w:pPr>
        <w:ind w:left="-567"/>
        <w:jc w:val="both"/>
      </w:pPr>
    </w:p>
    <w:p w:rsidR="00C44AA7" w:rsidRPr="00AE396A" w:rsidRDefault="00C44AA7" w:rsidP="00C44AA7">
      <w:pPr>
        <w:pStyle w:val="00-DefinitionHeading"/>
        <w:ind w:left="0"/>
        <w:rPr>
          <w:rFonts w:ascii="Helvetica" w:hAnsi="Helvetica"/>
        </w:rPr>
      </w:pPr>
      <w:r w:rsidRPr="00AE396A">
        <w:rPr>
          <w:rFonts w:ascii="Helvetica" w:hAnsi="Helvetica"/>
        </w:rPr>
        <w:t>“Administering Authority”</w:t>
      </w:r>
    </w:p>
    <w:p w:rsidR="00C44AA7" w:rsidRPr="00AE396A" w:rsidRDefault="00C44AA7" w:rsidP="00C44AA7">
      <w:pPr>
        <w:pStyle w:val="00-DefinitionText"/>
        <w:ind w:left="0"/>
        <w:rPr>
          <w:rFonts w:ascii="Helvetica" w:hAnsi="Helvetica"/>
        </w:rPr>
      </w:pPr>
      <w:r w:rsidRPr="00AE396A">
        <w:rPr>
          <w:rFonts w:ascii="Helvetica" w:hAnsi="Helvetica"/>
        </w:rPr>
        <w:t>[name of administering authority] Council of [address] acting in its capacity as the administering authority of the [name of relevant Local Government Pension Scheme (LGPS) fund] for the purposes of the LGPS Regulations,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“Admission Body”</w:t>
      </w:r>
    </w:p>
    <w:p w:rsidR="00C44AA7" w:rsidRPr="00AE396A" w:rsidRDefault="00C44AA7" w:rsidP="00C44AA7">
      <w:pPr>
        <w:pStyle w:val="00-DefinitionText"/>
        <w:ind w:left="0"/>
        <w:rPr>
          <w:rFonts w:ascii="Helvetica" w:hAnsi="Helvetica"/>
        </w:rPr>
      </w:pPr>
      <w:r w:rsidRPr="00AE396A">
        <w:rPr>
          <w:rFonts w:ascii="Helvetica" w:hAnsi="Helvetica"/>
        </w:rPr>
        <w:t>is a transferee admission body for the purposes of regulation 3 of the LGPS Regulations,</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“Assigned Employees”</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2.8.1.1of Part 1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“Cessation Date”</w:t>
      </w:r>
    </w:p>
    <w:p w:rsidR="00C44AA7" w:rsidRPr="00AE396A" w:rsidRDefault="00C44AA7" w:rsidP="00C44AA7">
      <w:pPr>
        <w:pStyle w:val="00-DefinitionText"/>
        <w:ind w:left="0"/>
        <w:rPr>
          <w:rFonts w:ascii="Helvetica" w:hAnsi="Helvetica"/>
        </w:rPr>
      </w:pPr>
      <w:r w:rsidRPr="00AE396A">
        <w:rPr>
          <w:rFonts w:ascii="Helvetica" w:hAnsi="Helvetica"/>
        </w:rPr>
        <w:t xml:space="preserve">any date on which the </w:t>
      </w:r>
      <w:r w:rsidRPr="00AE396A">
        <w:rPr>
          <w:rFonts w:ascii="Helvetica" w:hAnsi="Helvetica"/>
          <w:i/>
        </w:rPr>
        <w:t>Contractor</w:t>
      </w:r>
      <w:r w:rsidRPr="00AE396A">
        <w:rPr>
          <w:rFonts w:ascii="Helvetica" w:hAnsi="Helvetica"/>
        </w:rPr>
        <w:t xml:space="preserve"> or any Subcontractor ceases to be an Admission Body other than as a result of the termination of the contract or because it ceases to employ any Eligible Employees,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“Compensation Regulations”</w:t>
      </w:r>
    </w:p>
    <w:p w:rsidR="00C44AA7" w:rsidRPr="00AE396A" w:rsidRDefault="00C44AA7" w:rsidP="00C44AA7">
      <w:pPr>
        <w:pStyle w:val="00-DefinitionText"/>
        <w:ind w:left="0"/>
        <w:rPr>
          <w:rFonts w:ascii="Helvetica" w:hAnsi="Helvetica"/>
        </w:rPr>
      </w:pPr>
      <w:r w:rsidRPr="00AE396A">
        <w:rPr>
          <w:rFonts w:ascii="Helvetica" w:hAnsi="Helvetica"/>
        </w:rPr>
        <w:t>the Local Government (Early Termination of Employment) (Discretionary Compensation) (England and Wales) Regulations 2006,</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 Admission Agreement”</w:t>
      </w:r>
    </w:p>
    <w:p w:rsidR="00C44AA7" w:rsidRPr="00AE396A" w:rsidRDefault="00C44AA7" w:rsidP="00C44AA7">
      <w:pPr>
        <w:pStyle w:val="00-DefinitionText"/>
        <w:ind w:left="0"/>
        <w:rPr>
          <w:rFonts w:ascii="Helvetica" w:hAnsi="Helvetica"/>
        </w:rPr>
      </w:pPr>
      <w:r w:rsidRPr="00AE396A">
        <w:rPr>
          <w:rFonts w:ascii="Helvetica" w:hAnsi="Helvetica"/>
        </w:rPr>
        <w:t>has the meaning as referred to in paragraph 3.1 of Part 1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 Scheme”</w:t>
      </w:r>
    </w:p>
    <w:p w:rsidR="00C44AA7" w:rsidRPr="00AE396A" w:rsidRDefault="00C44AA7" w:rsidP="00C44AA7">
      <w:pPr>
        <w:pStyle w:val="00-DefinitionText"/>
        <w:ind w:left="0"/>
        <w:rPr>
          <w:rFonts w:ascii="Helvetica" w:hAnsi="Helvetica"/>
        </w:rPr>
      </w:pPr>
      <w:r w:rsidRPr="00AE396A">
        <w:rPr>
          <w:rFonts w:ascii="Helvetica" w:hAnsi="Helvetica"/>
        </w:rPr>
        <w:t>the retirement benefits scheme or schemes established or to be established under paragraph 3.7 of Part 1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“Direct Losses”</w:t>
      </w:r>
    </w:p>
    <w:p w:rsidR="00C44AA7" w:rsidRPr="00AE396A" w:rsidRDefault="00C44AA7" w:rsidP="00C44AA7">
      <w:pPr>
        <w:pStyle w:val="00-DefinitionText"/>
        <w:ind w:left="0"/>
        <w:rPr>
          <w:rFonts w:ascii="Helvetica" w:hAnsi="Helvetica"/>
        </w:rPr>
      </w:pPr>
      <w:r w:rsidRPr="00AE396A">
        <w:rPr>
          <w:rFonts w:ascii="Helvetica" w:hAnsi="Helvetica"/>
        </w:rPr>
        <w:t>all damages, losses, liabilities, claims, actions, costs, reasonable expenses (including legal or professional services, legal costs being on an agent/employer paying basis) proceedings, demands and charges whether arising under statute, contract or at common law, but to avoid doubt, excluding Indirect Losses,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“Directive”</w:t>
      </w:r>
    </w:p>
    <w:p w:rsidR="00C44AA7" w:rsidRPr="00AE396A" w:rsidRDefault="00C44AA7" w:rsidP="00C44AA7">
      <w:pPr>
        <w:pStyle w:val="00-DefinitionText"/>
        <w:ind w:left="0"/>
        <w:rPr>
          <w:rFonts w:ascii="Helvetica" w:hAnsi="Helvetica"/>
        </w:rPr>
      </w:pPr>
      <w:r w:rsidRPr="00AE396A">
        <w:rPr>
          <w:rFonts w:ascii="Helvetica" w:hAnsi="Helvetica"/>
        </w:rPr>
        <w:t>the EC Acquired Rights Directive 77/187 as amended,</w:t>
      </w:r>
    </w:p>
    <w:p w:rsidR="00C44AA7" w:rsidRPr="00AE396A" w:rsidRDefault="00C44AA7" w:rsidP="00C44AA7">
      <w:pPr>
        <w:pStyle w:val="00-DefinitionHeading"/>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“Eligible Employees”</w:t>
      </w:r>
    </w:p>
    <w:p w:rsidR="00C44AA7" w:rsidRDefault="00C44AA7" w:rsidP="00C44AA7">
      <w:pPr>
        <w:pStyle w:val="00-DefinitionText"/>
        <w:spacing w:after="240"/>
        <w:ind w:left="851" w:hanging="720"/>
        <w:rPr>
          <w:rFonts w:ascii="Helvetica" w:hAnsi="Helvetica"/>
        </w:rPr>
      </w:pPr>
      <w:r w:rsidRPr="00AE396A">
        <w:rPr>
          <w:rFonts w:ascii="Helvetica" w:hAnsi="Helvetica"/>
        </w:rPr>
        <w:t>(a)</w:t>
      </w:r>
      <w:r w:rsidRPr="00AE396A">
        <w:rPr>
          <w:rFonts w:ascii="Helvetica" w:hAnsi="Helvetica"/>
        </w:rPr>
        <w:tab/>
        <w:t>the Transferring Employees who are active members of or eligible to join the LGPS on a Relevant Transfer Date.</w:t>
      </w:r>
    </w:p>
    <w:p w:rsidR="00C44AA7" w:rsidRPr="00AE396A" w:rsidRDefault="00C44AA7" w:rsidP="004A3C44">
      <w:pPr>
        <w:rPr>
          <w:rFonts w:ascii="Helvetica" w:hAnsi="Helvetica"/>
        </w:rPr>
      </w:pPr>
      <w:r>
        <w:br w:type="page"/>
      </w:r>
      <w:r w:rsidRPr="00AE396A">
        <w:rPr>
          <w:rFonts w:ascii="Helvetica" w:hAnsi="Helvetica"/>
        </w:rPr>
        <w:lastRenderedPageBreak/>
        <w:t>(b)</w:t>
      </w:r>
      <w:r w:rsidRPr="00AE396A">
        <w:rPr>
          <w:rFonts w:ascii="Helvetica" w:hAnsi="Helvetica"/>
        </w:rPr>
        <w:tab/>
        <w:t>[the Transferring Original Employees who are active members of or have the right to acquire benefits under either the LGPS under Regulation 3 of the LGPS Regulations or a broadly comparable pension scheme provided by their existing employer on a Relevant Transfer Date</w:t>
      </w:r>
      <w:r w:rsidRPr="00AE396A">
        <w:rPr>
          <w:rStyle w:val="FootnoteReference"/>
        </w:rPr>
        <w:footnoteReference w:id="3"/>
      </w:r>
      <w:r w:rsidRPr="00AE396A">
        <w:rPr>
          <w:rFonts w:ascii="Helvetica" w:hAnsi="Helvetica"/>
        </w:rPr>
        <w:t>] and</w:t>
      </w:r>
    </w:p>
    <w:p w:rsidR="00C44AA7" w:rsidRPr="00AE396A" w:rsidRDefault="00C44AA7" w:rsidP="00C44AA7">
      <w:pPr>
        <w:pStyle w:val="00-DefinitionText"/>
        <w:spacing w:after="240"/>
        <w:ind w:left="851" w:hanging="720"/>
        <w:rPr>
          <w:rFonts w:ascii="Helvetica" w:hAnsi="Helvetica"/>
        </w:rPr>
      </w:pPr>
      <w:r w:rsidRPr="00AE396A">
        <w:rPr>
          <w:rFonts w:ascii="Helvetica" w:hAnsi="Helvetica"/>
        </w:rPr>
        <w:t>(c)</w:t>
      </w:r>
      <w:r w:rsidRPr="00AE396A">
        <w:rPr>
          <w:rFonts w:ascii="Helvetica" w:hAnsi="Helvetica"/>
        </w:rPr>
        <w:tab/>
        <w:t xml:space="preserve">[any other individuals nominated by the </w:t>
      </w:r>
      <w:r w:rsidRPr="00AE396A">
        <w:rPr>
          <w:rFonts w:ascii="Helvetica" w:hAnsi="Helvetica"/>
          <w:i/>
        </w:rPr>
        <w:t>Contractor</w:t>
      </w:r>
      <w:r w:rsidRPr="00AE396A">
        <w:rPr>
          <w:rFonts w:ascii="Helvetica" w:hAnsi="Helvetica"/>
        </w:rPr>
        <w:t xml:space="preserve"> or relevant Subcontractor (as appropriate)</w:t>
      </w:r>
      <w:r w:rsidRPr="00AE396A">
        <w:rPr>
          <w:rStyle w:val="FootnoteReference"/>
        </w:rPr>
        <w:footnoteReference w:id="4"/>
      </w:r>
      <w:r w:rsidRPr="00AE396A">
        <w:rPr>
          <w:rFonts w:ascii="Helvetica" w:hAnsi="Helvetica"/>
        </w:rPr>
        <w:t>],</w:t>
      </w:r>
    </w:p>
    <w:p w:rsidR="00C44AA7" w:rsidRPr="00AE396A" w:rsidRDefault="00C44AA7" w:rsidP="00C44AA7">
      <w:pPr>
        <w:pStyle w:val="00-DefinitionText"/>
        <w:ind w:left="0"/>
        <w:rPr>
          <w:rFonts w:ascii="Helvetica" w:hAnsi="Helvetica"/>
        </w:rPr>
      </w:pPr>
      <w:r w:rsidRPr="00AE396A">
        <w:rPr>
          <w:rFonts w:ascii="Helvetica" w:hAnsi="Helvetica"/>
        </w:rPr>
        <w:t xml:space="preserve">for so long as they are employed in connection with Providing the Service or part of the </w:t>
      </w:r>
      <w:r w:rsidRPr="00AE396A">
        <w:rPr>
          <w:rFonts w:ascii="Helvetica" w:hAnsi="Helvetica"/>
          <w:i/>
        </w:rPr>
        <w:t>service</w:t>
      </w:r>
      <w:r w:rsidRPr="00AE396A">
        <w:rPr>
          <w:rFonts w:ascii="Helvetica" w:hAnsi="Helvetica"/>
        </w:rPr>
        <w:t>,</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“Employee Liability Information”</w:t>
      </w:r>
    </w:p>
    <w:p w:rsidR="00C44AA7" w:rsidRPr="00AE396A" w:rsidRDefault="00C44AA7" w:rsidP="00C44AA7">
      <w:pPr>
        <w:pStyle w:val="00-DefinitionText"/>
        <w:ind w:left="0"/>
        <w:rPr>
          <w:rFonts w:ascii="Helvetica" w:hAnsi="Helvetica"/>
        </w:rPr>
      </w:pPr>
      <w:r w:rsidRPr="00AE396A">
        <w:rPr>
          <w:rFonts w:ascii="Helvetica" w:hAnsi="Helvetica"/>
        </w:rPr>
        <w:t>has the meaning given to it in Regulation 11 of TUPE,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“Exit Contribution”</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3.14.2 of Part 1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“First Contractor”</w:t>
      </w:r>
    </w:p>
    <w:p w:rsidR="00C44AA7" w:rsidRPr="00AE396A" w:rsidRDefault="00C44AA7" w:rsidP="00C44AA7">
      <w:pPr>
        <w:pStyle w:val="00-DefinitionText"/>
        <w:ind w:left="0"/>
        <w:rPr>
          <w:rFonts w:ascii="Helvetica" w:hAnsi="Helvetica"/>
        </w:rPr>
      </w:pPr>
      <w:r w:rsidRPr="00AE396A">
        <w:rPr>
          <w:rFonts w:ascii="Helvetica" w:hAnsi="Helvetica"/>
        </w:rPr>
        <w:t xml:space="preserve">means the organisation with whom the </w:t>
      </w:r>
      <w:r w:rsidRPr="00AE396A">
        <w:rPr>
          <w:rFonts w:ascii="Helvetica" w:hAnsi="Helvetica"/>
          <w:i/>
        </w:rPr>
        <w:t>Employer</w:t>
      </w:r>
      <w:r w:rsidRPr="00AE396A">
        <w:rPr>
          <w:rFonts w:ascii="Helvetica" w:hAnsi="Helvetica"/>
        </w:rPr>
        <w:t xml:space="preserve"> initially contracted for the provision of services which are fundamentally the same type of services as the s</w:t>
      </w:r>
      <w:r w:rsidRPr="00AE396A">
        <w:rPr>
          <w:rFonts w:ascii="Helvetica" w:hAnsi="Helvetica"/>
          <w:i/>
        </w:rPr>
        <w:t>ervice</w:t>
      </w:r>
      <w:r w:rsidRPr="00AE396A">
        <w:rPr>
          <w:rFonts w:ascii="Helvetica" w:hAnsi="Helvetica"/>
        </w:rPr>
        <w:t xml:space="preserve">, </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“Fund”</w:t>
      </w:r>
    </w:p>
    <w:p w:rsidR="00C44AA7" w:rsidRPr="00AE396A" w:rsidRDefault="00C44AA7" w:rsidP="00C44AA7">
      <w:pPr>
        <w:pStyle w:val="00-DefinitionText"/>
        <w:ind w:left="0"/>
        <w:rPr>
          <w:rFonts w:ascii="Helvetica" w:hAnsi="Helvetica"/>
        </w:rPr>
      </w:pPr>
      <w:r w:rsidRPr="00AE396A">
        <w:rPr>
          <w:rFonts w:ascii="Helvetica" w:hAnsi="Helvetica"/>
        </w:rPr>
        <w:t>means the [ ………………] Local Government Pension Fund within the LGPS,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“Government Actuary’s Department”</w:t>
      </w:r>
    </w:p>
    <w:p w:rsidR="00C44AA7" w:rsidRPr="00AE396A" w:rsidRDefault="00C44AA7" w:rsidP="00C44AA7">
      <w:pPr>
        <w:pStyle w:val="00-DefinitionText"/>
        <w:ind w:left="0"/>
        <w:rPr>
          <w:rFonts w:ascii="Helvetica" w:hAnsi="Helvetica"/>
        </w:rPr>
      </w:pPr>
      <w:r w:rsidRPr="00AE396A">
        <w:rPr>
          <w:rFonts w:ascii="Helvetica" w:hAnsi="Helvetica"/>
        </w:rPr>
        <w:t>means the Government Actuary’s Department of Finlaison House, 15–17 Furnival Street, London, EC4A 1AB,</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“Incoming Contractor”</w:t>
      </w:r>
    </w:p>
    <w:p w:rsidR="00C44AA7" w:rsidRPr="00AE396A" w:rsidRDefault="00C44AA7" w:rsidP="00C44AA7">
      <w:pPr>
        <w:pStyle w:val="00-DefinitionText"/>
        <w:ind w:left="0"/>
        <w:rPr>
          <w:rFonts w:ascii="Helvetica" w:hAnsi="Helvetica"/>
        </w:rPr>
      </w:pPr>
      <w:r w:rsidRPr="00AE396A">
        <w:rPr>
          <w:rFonts w:ascii="Helvetica" w:hAnsi="Helvetica"/>
        </w:rPr>
        <w:t xml:space="preserve">the organisation appointed by the </w:t>
      </w:r>
      <w:r w:rsidRPr="00AE396A">
        <w:rPr>
          <w:rFonts w:ascii="Helvetica" w:hAnsi="Helvetica"/>
          <w:i/>
        </w:rPr>
        <w:t>Employer</w:t>
      </w:r>
      <w:r w:rsidRPr="00AE396A">
        <w:rPr>
          <w:rFonts w:ascii="Helvetica" w:hAnsi="Helvetica"/>
        </w:rPr>
        <w:t xml:space="preserve"> to Provide the Service after the expiry or earlier termination of the contract, </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“Indirect Losses”</w:t>
      </w:r>
    </w:p>
    <w:p w:rsidR="00C44AA7" w:rsidRPr="00AE396A" w:rsidRDefault="00C44AA7" w:rsidP="00C44AA7">
      <w:pPr>
        <w:pStyle w:val="00-DefinitionText"/>
        <w:ind w:left="0"/>
        <w:rPr>
          <w:rFonts w:ascii="Helvetica" w:hAnsi="Helvetica"/>
        </w:rPr>
      </w:pPr>
      <w:r w:rsidRPr="00AE396A">
        <w:rPr>
          <w:rFonts w:ascii="Helvetica" w:hAnsi="Helvetica"/>
        </w:rPr>
        <w:t>loss of profits, loss of use, loss of production, loss of business, loss of business opportunity, or any claim for consequential loss or for indirect loss of any nature but excluding any of the same that relates to loss of revenue under the contract,</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“Initial Employer Contribution Rate”</w:t>
      </w:r>
    </w:p>
    <w:p w:rsidR="00C44AA7" w:rsidRPr="00AE396A" w:rsidRDefault="00C44AA7" w:rsidP="00C44AA7">
      <w:pPr>
        <w:pStyle w:val="00-DefinitionText"/>
        <w:ind w:left="0"/>
        <w:rPr>
          <w:rFonts w:ascii="Helvetica" w:hAnsi="Helvetica"/>
        </w:rPr>
      </w:pPr>
      <w:r w:rsidRPr="00AE396A">
        <w:rPr>
          <w:rFonts w:ascii="Helvetica" w:hAnsi="Helvetica"/>
        </w:rPr>
        <w:t>shall mean […..]% of Pensionable Pay,</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“Intervening Contract”</w:t>
      </w:r>
    </w:p>
    <w:p w:rsidR="00C44AA7" w:rsidRPr="00AE396A" w:rsidRDefault="00C44AA7" w:rsidP="00C44AA7">
      <w:pPr>
        <w:pStyle w:val="00-DefinitionText"/>
        <w:ind w:left="0"/>
        <w:rPr>
          <w:rFonts w:ascii="Helvetica" w:hAnsi="Helvetica"/>
          <w:i/>
        </w:rPr>
      </w:pPr>
      <w:r w:rsidRPr="00AE396A">
        <w:rPr>
          <w:rFonts w:ascii="Helvetica" w:hAnsi="Helvetica"/>
        </w:rPr>
        <w:t xml:space="preserve">a contract with the </w:t>
      </w:r>
      <w:r w:rsidRPr="00AE396A">
        <w:rPr>
          <w:rFonts w:ascii="Helvetica" w:hAnsi="Helvetica"/>
          <w:i/>
        </w:rPr>
        <w:t>Employer</w:t>
      </w:r>
      <w:r w:rsidRPr="00AE396A">
        <w:rPr>
          <w:rFonts w:ascii="Helvetica" w:hAnsi="Helvetica"/>
        </w:rPr>
        <w:t xml:space="preserve"> for the provision of services which are fundamentally the same type of services, at times after they were provided under a contract with the First Contractor and before they are to be provided by the </w:t>
      </w:r>
      <w:r w:rsidRPr="00AE396A">
        <w:rPr>
          <w:rFonts w:ascii="Helvetica" w:hAnsi="Helvetica"/>
          <w:i/>
        </w:rPr>
        <w:t>Contractor,</w:t>
      </w:r>
    </w:p>
    <w:p w:rsidR="00C44AA7" w:rsidRPr="00E2543C" w:rsidRDefault="00C44AA7" w:rsidP="00C44AA7">
      <w:pPr>
        <w:pStyle w:val="00-Normal-BB"/>
        <w:rPr>
          <w:rFonts w:ascii="Helvetica" w:hAnsi="Helvetica" w:cs="Helvetica"/>
        </w:rPr>
      </w:pPr>
    </w:p>
    <w:p w:rsidR="00C44AA7" w:rsidRDefault="00C44AA7" w:rsidP="00C44AA7">
      <w:pPr>
        <w:rPr>
          <w:b/>
        </w:rPr>
      </w:pPr>
      <w:r>
        <w:br w:type="page"/>
      </w:r>
    </w:p>
    <w:p w:rsidR="00C44AA7" w:rsidRPr="00AE396A" w:rsidRDefault="00C44AA7" w:rsidP="00C44AA7">
      <w:pPr>
        <w:pStyle w:val="00-DefinitionHeading"/>
        <w:ind w:left="0"/>
        <w:rPr>
          <w:rFonts w:ascii="Helvetica" w:hAnsi="Helvetica"/>
        </w:rPr>
      </w:pPr>
      <w:r w:rsidRPr="00AE396A">
        <w:rPr>
          <w:rFonts w:ascii="Helvetica" w:hAnsi="Helvetica"/>
        </w:rPr>
        <w:lastRenderedPageBreak/>
        <w:t>“LGPS Regulations”</w:t>
      </w:r>
    </w:p>
    <w:p w:rsidR="00C44AA7" w:rsidRPr="00E2543C" w:rsidRDefault="00C44AA7" w:rsidP="00C44AA7">
      <w:pPr>
        <w:pStyle w:val="00-DefinitionText"/>
        <w:ind w:left="0"/>
        <w:rPr>
          <w:rFonts w:ascii="Helvetica" w:hAnsi="Helvetica" w:cs="Helvetica"/>
        </w:rPr>
      </w:pPr>
      <w:r w:rsidRPr="00AE396A">
        <w:rPr>
          <w:rFonts w:ascii="Helvetica" w:hAnsi="Helvetica"/>
        </w:rPr>
        <w:t xml:space="preserve">means the Local Government Pension Scheme Regulations 2013 (SI 2013/2356), </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“Local Government Pension Scheme” and “LGPS”</w:t>
      </w:r>
    </w:p>
    <w:p w:rsidR="00C44AA7" w:rsidRPr="00AE396A" w:rsidRDefault="00C44AA7" w:rsidP="00C44AA7">
      <w:pPr>
        <w:pStyle w:val="00-DefinitionText"/>
        <w:ind w:left="0"/>
        <w:rPr>
          <w:rFonts w:ascii="Helvetica" w:hAnsi="Helvetica"/>
        </w:rPr>
      </w:pPr>
      <w:r w:rsidRPr="00AE396A">
        <w:rPr>
          <w:rFonts w:ascii="Helvetica" w:hAnsi="Helvetica"/>
        </w:rPr>
        <w:t>the Local Government Pension Scheme established pursuant to regulations made by the Secretary of State in exercise of powers under Sections 7 and 12 of the Superannuation Act 1972 as amended from time to time,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“New Employees”</w:t>
      </w:r>
    </w:p>
    <w:p w:rsidR="00C44AA7" w:rsidRPr="00AE396A" w:rsidRDefault="00C44AA7" w:rsidP="00C44AA7">
      <w:pPr>
        <w:pStyle w:val="00-DefinitionText"/>
        <w:ind w:left="0"/>
        <w:rPr>
          <w:rFonts w:ascii="Helvetica" w:hAnsi="Helvetica"/>
        </w:rPr>
      </w:pPr>
      <w:r w:rsidRPr="00AE396A">
        <w:rPr>
          <w:rFonts w:ascii="Helvetica" w:hAnsi="Helvetica"/>
        </w:rPr>
        <w:t xml:space="preserve">those new employees employed by the </w:t>
      </w:r>
      <w:r w:rsidRPr="00AE396A">
        <w:rPr>
          <w:rFonts w:ascii="Helvetica" w:hAnsi="Helvetica"/>
          <w:i/>
        </w:rPr>
        <w:t>Contractor</w:t>
      </w:r>
      <w:r w:rsidRPr="00AE396A">
        <w:rPr>
          <w:rFonts w:ascii="Helvetica" w:hAnsi="Helvetica"/>
        </w:rPr>
        <w:t xml:space="preserve"> to Provide the Service who will be working alongside the Transferring Employees,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“New Employer”</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3.11.1.2 of Part 1of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“Original Employee”</w:t>
      </w:r>
    </w:p>
    <w:p w:rsidR="00C44AA7" w:rsidRPr="00AE396A" w:rsidRDefault="00C44AA7" w:rsidP="00C44AA7">
      <w:pPr>
        <w:pStyle w:val="00-DefinitionText"/>
        <w:ind w:left="0"/>
        <w:rPr>
          <w:rFonts w:ascii="Helvetica" w:hAnsi="Helvetica"/>
        </w:rPr>
      </w:pPr>
      <w:r w:rsidRPr="00AE396A">
        <w:rPr>
          <w:rFonts w:ascii="Helvetica" w:hAnsi="Helvetica"/>
        </w:rPr>
        <w:t xml:space="preserve">those employees of the </w:t>
      </w:r>
      <w:r w:rsidRPr="00AE396A">
        <w:rPr>
          <w:rFonts w:ascii="Helvetica" w:hAnsi="Helvetica"/>
          <w:i/>
        </w:rPr>
        <w:t>Employer,</w:t>
      </w:r>
      <w:r w:rsidRPr="00AE396A">
        <w:rPr>
          <w:rFonts w:ascii="Helvetica" w:hAnsi="Helvetica"/>
        </w:rPr>
        <w:t xml:space="preserve"> who as a result of the application of TUPE, in relation to what was done for the purposes of carrying out the contract between the </w:t>
      </w:r>
      <w:r w:rsidRPr="00AE396A">
        <w:rPr>
          <w:rFonts w:ascii="Helvetica" w:hAnsi="Helvetica"/>
          <w:i/>
        </w:rPr>
        <w:t>Employer</w:t>
      </w:r>
      <w:r w:rsidRPr="00AE396A">
        <w:rPr>
          <w:rFonts w:ascii="Helvetica" w:hAnsi="Helvetica"/>
        </w:rPr>
        <w:t xml:space="preserve"> and the First Contractor, became employees of someone other than the </w:t>
      </w:r>
      <w:r w:rsidRPr="00AE396A">
        <w:rPr>
          <w:rFonts w:ascii="Helvetica" w:hAnsi="Helvetica"/>
          <w:i/>
        </w:rPr>
        <w:t>Employer</w:t>
      </w:r>
      <w:r w:rsidRPr="00AE396A">
        <w:rPr>
          <w:rFonts w:ascii="Helvetica" w:hAnsi="Helvetica"/>
        </w:rPr>
        <w:t>,</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“Outgoing Contractor”</w:t>
      </w:r>
    </w:p>
    <w:p w:rsidR="00C44AA7" w:rsidRPr="00AE396A" w:rsidRDefault="00C44AA7" w:rsidP="00C44AA7">
      <w:pPr>
        <w:pStyle w:val="00-DefinitionText"/>
        <w:ind w:left="0"/>
        <w:rPr>
          <w:rFonts w:ascii="Helvetica" w:hAnsi="Helvetica"/>
        </w:rPr>
      </w:pPr>
      <w:r w:rsidRPr="00AE396A">
        <w:rPr>
          <w:rFonts w:ascii="Helvetica" w:hAnsi="Helvetica"/>
        </w:rPr>
        <w:t xml:space="preserve">any agent or </w:t>
      </w:r>
      <w:r w:rsidRPr="00AE396A">
        <w:rPr>
          <w:rFonts w:ascii="Helvetica" w:hAnsi="Helvetica"/>
          <w:i/>
        </w:rPr>
        <w:t>Contractor</w:t>
      </w:r>
      <w:r w:rsidRPr="00AE396A">
        <w:rPr>
          <w:rFonts w:ascii="Helvetica" w:hAnsi="Helvetica"/>
        </w:rPr>
        <w:t xml:space="preserve"> or Subcontractor appointed by the </w:t>
      </w:r>
      <w:r w:rsidRPr="00AE396A">
        <w:rPr>
          <w:rFonts w:ascii="Helvetica" w:hAnsi="Helvetica"/>
          <w:i/>
        </w:rPr>
        <w:t>Employer</w:t>
      </w:r>
      <w:r w:rsidRPr="00AE396A">
        <w:rPr>
          <w:rFonts w:ascii="Helvetica" w:hAnsi="Helvetica"/>
        </w:rPr>
        <w:t xml:space="preserve"> to carry out works and services fundamentally the same as the </w:t>
      </w:r>
      <w:r w:rsidRPr="00AE396A">
        <w:rPr>
          <w:rFonts w:ascii="Helvetica" w:hAnsi="Helvetica"/>
          <w:i/>
        </w:rPr>
        <w:t>service</w:t>
      </w:r>
      <w:r w:rsidRPr="00AE396A">
        <w:rPr>
          <w:rFonts w:ascii="Helvetica" w:hAnsi="Helvetica"/>
        </w:rPr>
        <w:t xml:space="preserve"> in relation to the Affected Property immediately prior to the Relevant Transfer Date,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“Past Service Reserve”</w:t>
      </w:r>
    </w:p>
    <w:p w:rsidR="00C44AA7" w:rsidRPr="00AE396A" w:rsidRDefault="00C44AA7" w:rsidP="00C44AA7">
      <w:pPr>
        <w:pStyle w:val="00-DefinitionText"/>
        <w:ind w:left="0"/>
        <w:rPr>
          <w:rFonts w:ascii="Helvetica" w:hAnsi="Helvetica"/>
        </w:rPr>
      </w:pPr>
      <w:r w:rsidRPr="00AE396A">
        <w:rPr>
          <w:rFonts w:ascii="Helvetica" w:hAnsi="Helvetica"/>
        </w:rPr>
        <w:t>the actuarial value, calculated on the basis that the provisions of Section 62 of the Pensions Act 1995 applies directly to the Local Government Pension Scheme or Contractor Scheme (the “</w:t>
      </w:r>
      <w:r w:rsidRPr="00AE396A">
        <w:rPr>
          <w:rFonts w:ascii="Helvetica" w:hAnsi="Helvetica"/>
          <w:b/>
        </w:rPr>
        <w:t>Transferring Scheme</w:t>
      </w:r>
      <w:r w:rsidRPr="00AE396A">
        <w:rPr>
          <w:rFonts w:ascii="Helvetica" w:hAnsi="Helvetica"/>
        </w:rPr>
        <w:t>”), of the aggregate of the benefits, whether immediate, prospective or contingent, payable under the Transferring Scheme to and in respect of each transferring member, his spouse and dependants, by reference to pensionable service in the Transferring Scheme, but making proper allowance for projected increases in the rate of pensionable salary of each transferring member from the cessation of pensionable service to the expected date of withdrawal, retirement or death and increases (whether or not pursuant to a legal obligation) in pensions in payment using demographic and actuarial assumptions which are overall no less conservative than those adopted for the most recent funding valuation of the Transferring Scheme,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 xml:space="preserve">“Pensionable Pay” </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the LGPS Regulations.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“Relevant Employees”</w:t>
      </w:r>
    </w:p>
    <w:p w:rsidR="00C44AA7" w:rsidRPr="00AE396A" w:rsidRDefault="00C44AA7" w:rsidP="00C44AA7">
      <w:pPr>
        <w:pStyle w:val="00-DefinitionText"/>
        <w:ind w:left="0"/>
        <w:rPr>
          <w:rFonts w:ascii="Helvetica" w:hAnsi="Helvetica"/>
        </w:rPr>
      </w:pPr>
      <w:r w:rsidRPr="00AE396A">
        <w:rPr>
          <w:rFonts w:ascii="Helvetica" w:hAnsi="Helvetica"/>
        </w:rPr>
        <w:t>the employees who are the subject of a Relevant Transfer,</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“Relevant Transfer”</w:t>
      </w:r>
    </w:p>
    <w:p w:rsidR="00C44AA7" w:rsidRPr="00AE396A" w:rsidRDefault="00C44AA7" w:rsidP="00C44AA7">
      <w:pPr>
        <w:pStyle w:val="00-DefinitionText"/>
        <w:ind w:left="0"/>
        <w:rPr>
          <w:rFonts w:ascii="Helvetica" w:hAnsi="Helvetica"/>
        </w:rPr>
      </w:pPr>
      <w:r w:rsidRPr="00AE396A">
        <w:rPr>
          <w:rFonts w:ascii="Helvetica" w:hAnsi="Helvetica"/>
        </w:rPr>
        <w:t>a relevant transfer for the purposes of TUPE,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“Relevant Transfer Date”</w:t>
      </w:r>
    </w:p>
    <w:p w:rsidR="00C44AA7" w:rsidRPr="00AE396A" w:rsidRDefault="00C44AA7" w:rsidP="00C44AA7">
      <w:pPr>
        <w:pStyle w:val="00-DefinitionText"/>
        <w:ind w:left="0"/>
        <w:rPr>
          <w:rFonts w:ascii="Helvetica" w:hAnsi="Helvetica"/>
        </w:rPr>
      </w:pPr>
      <w:r w:rsidRPr="00AE396A">
        <w:rPr>
          <w:rFonts w:ascii="Helvetica" w:hAnsi="Helvetica"/>
        </w:rPr>
        <w:t xml:space="preserve">the date on which a Relevant Employee transfers to the </w:t>
      </w:r>
      <w:r w:rsidRPr="00AE396A">
        <w:rPr>
          <w:rFonts w:ascii="Helvetica" w:hAnsi="Helvetica"/>
          <w:i/>
        </w:rPr>
        <w:t>Contractor</w:t>
      </w:r>
      <w:r w:rsidRPr="00AE396A">
        <w:rPr>
          <w:rFonts w:ascii="Helvetica" w:hAnsi="Helvetica"/>
        </w:rPr>
        <w:t xml:space="preserve"> and/or one or more Subcontractors by virtue of a Relevant Transfer,</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“Retendering Information”</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2.8.1.1 of Part 1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“Return Date”</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2.9.2 of Part 1 of this schedule,</w:t>
      </w:r>
    </w:p>
    <w:p w:rsidR="00C44AA7" w:rsidRPr="00AE396A" w:rsidRDefault="00C44AA7" w:rsidP="00C44AA7">
      <w:pPr>
        <w:pStyle w:val="00-DefinitionHeading"/>
        <w:ind w:left="0"/>
        <w:rPr>
          <w:rFonts w:ascii="Helvetica" w:hAnsi="Helvetica"/>
        </w:rPr>
      </w:pPr>
      <w:r w:rsidRPr="00AE396A">
        <w:rPr>
          <w:rFonts w:ascii="Helvetica" w:hAnsi="Helvetica"/>
        </w:rPr>
        <w:lastRenderedPageBreak/>
        <w:t>“Returning Employees”</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2.9.2 of Part 1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“Transfer Amount”</w:t>
      </w:r>
    </w:p>
    <w:p w:rsidR="00C44AA7" w:rsidRPr="00AE396A" w:rsidRDefault="00C44AA7" w:rsidP="00C44AA7">
      <w:pPr>
        <w:pStyle w:val="00-DefinitionText"/>
        <w:ind w:left="0"/>
        <w:rPr>
          <w:rFonts w:ascii="Helvetica" w:hAnsi="Helvetica"/>
        </w:rPr>
      </w:pPr>
      <w:r w:rsidRPr="00AE396A">
        <w:rPr>
          <w:rFonts w:ascii="Helvetica" w:hAnsi="Helvetica"/>
        </w:rPr>
        <w:t>the aggregate of the Transfer Values as at the Relevant Transfer Date of, respectively, those Eligible Employees who elect to transfer their benefits,</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“Transfer Date”</w:t>
      </w:r>
    </w:p>
    <w:p w:rsidR="00C44AA7" w:rsidRPr="00AE396A" w:rsidRDefault="00C44AA7" w:rsidP="00C44AA7">
      <w:pPr>
        <w:pStyle w:val="00-DefinitionText"/>
        <w:ind w:left="0"/>
        <w:rPr>
          <w:rFonts w:ascii="Helvetica" w:hAnsi="Helvetica"/>
        </w:rPr>
      </w:pPr>
      <w:r w:rsidRPr="00AE396A">
        <w:rPr>
          <w:rFonts w:ascii="Helvetica" w:hAnsi="Helvetica"/>
        </w:rPr>
        <w:t xml:space="preserve">the date the Transferring Employees are transferred to the employment of the </w:t>
      </w:r>
      <w:r w:rsidRPr="00AE396A">
        <w:rPr>
          <w:rFonts w:ascii="Helvetica" w:hAnsi="Helvetica"/>
          <w:i/>
        </w:rPr>
        <w:t>Contractor</w:t>
      </w:r>
      <w:r w:rsidRPr="00AE396A">
        <w:rPr>
          <w:rFonts w:ascii="Helvetica" w:hAnsi="Helvetica"/>
        </w:rPr>
        <w:t xml:space="preserve"> and the date that the Transferring Original Employees are transferred to the employment of a subsequent </w:t>
      </w:r>
      <w:r w:rsidRPr="00AE396A">
        <w:rPr>
          <w:rFonts w:ascii="Helvetica" w:hAnsi="Helvetica"/>
          <w:i/>
        </w:rPr>
        <w:t>Contractor</w:t>
      </w:r>
      <w:r w:rsidRPr="00AE396A">
        <w:rPr>
          <w:rFonts w:ascii="Helvetica" w:hAnsi="Helvetica"/>
        </w:rPr>
        <w:t>,</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“Transfer Value”</w:t>
      </w:r>
    </w:p>
    <w:p w:rsidR="00C44AA7" w:rsidRPr="00AE396A" w:rsidRDefault="00C44AA7" w:rsidP="00C44AA7">
      <w:pPr>
        <w:pStyle w:val="00-DefinitionText"/>
        <w:ind w:left="0"/>
        <w:rPr>
          <w:rFonts w:ascii="Helvetica" w:hAnsi="Helvetica"/>
        </w:rPr>
      </w:pPr>
      <w:r w:rsidRPr="00AE396A">
        <w:rPr>
          <w:rFonts w:ascii="Helvetica" w:hAnsi="Helvetica"/>
        </w:rPr>
        <w:t>the actuarial value of the benefits of each member of the Local Government Pension Scheme or Contractor Scheme (on a secondary transfer of employees), as the case may be, who elects to transfer their benefits pursuant to the terms of the contract calculated on a Past Service Reserve basis and without any reduction having been applied to reflect any deficiencies in the assets relative to the liabilities of the Local Government Pension Scheme or Contractor Scheme,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“Transferring Employee”</w:t>
      </w:r>
    </w:p>
    <w:p w:rsidR="00C44AA7" w:rsidRPr="00AE396A" w:rsidRDefault="00C44AA7" w:rsidP="00C44AA7">
      <w:pPr>
        <w:pStyle w:val="00-DefinitionText"/>
        <w:ind w:left="0"/>
        <w:rPr>
          <w:rFonts w:ascii="Helvetica" w:hAnsi="Helvetica"/>
        </w:rPr>
      </w:pPr>
      <w:r w:rsidRPr="00AE396A">
        <w:rPr>
          <w:rFonts w:ascii="Helvetica" w:hAnsi="Helvetica"/>
        </w:rPr>
        <w:t xml:space="preserve">an employee of the </w:t>
      </w:r>
      <w:r w:rsidRPr="00AE396A">
        <w:rPr>
          <w:rFonts w:ascii="Helvetica" w:hAnsi="Helvetica"/>
          <w:i/>
        </w:rPr>
        <w:t>Employer</w:t>
      </w:r>
      <w:r w:rsidRPr="00AE396A">
        <w:rPr>
          <w:rFonts w:ascii="Helvetica" w:hAnsi="Helvetica"/>
        </w:rPr>
        <w:t xml:space="preserve"> whose contract of employment becomes, by virtue of the application of TUPE in relation to the provision of works and services pursuant to the contract between the </w:t>
      </w:r>
      <w:r w:rsidRPr="00AE396A">
        <w:rPr>
          <w:rFonts w:ascii="Helvetica" w:hAnsi="Helvetica"/>
          <w:i/>
        </w:rPr>
        <w:t>Employer</w:t>
      </w:r>
      <w:r w:rsidRPr="00AE396A">
        <w:rPr>
          <w:rFonts w:ascii="Helvetica" w:hAnsi="Helvetica"/>
        </w:rPr>
        <w:t xml:space="preserve"> and the </w:t>
      </w:r>
      <w:r w:rsidRPr="00AE396A">
        <w:rPr>
          <w:rFonts w:ascii="Helvetica" w:hAnsi="Helvetica"/>
          <w:i/>
        </w:rPr>
        <w:t>Contractor</w:t>
      </w:r>
      <w:r w:rsidRPr="00AE396A">
        <w:rPr>
          <w:rFonts w:ascii="Helvetica" w:hAnsi="Helvetica"/>
        </w:rPr>
        <w:t xml:space="preserve">, a contract of employment with someone other than the </w:t>
      </w:r>
      <w:r w:rsidRPr="00AE396A">
        <w:rPr>
          <w:rFonts w:ascii="Helvetica" w:hAnsi="Helvetica"/>
          <w:i/>
        </w:rPr>
        <w:t>Employer</w:t>
      </w:r>
      <w:r w:rsidRPr="00AE396A">
        <w:rPr>
          <w:rFonts w:ascii="Helvetica" w:hAnsi="Helvetica"/>
        </w:rPr>
        <w:t>,</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“Transferring Original Employee”</w:t>
      </w:r>
    </w:p>
    <w:p w:rsidR="00C44AA7" w:rsidRPr="00AE396A" w:rsidRDefault="00C44AA7" w:rsidP="00C44AA7">
      <w:pPr>
        <w:pStyle w:val="00-DefinitionText"/>
        <w:ind w:left="0"/>
        <w:rPr>
          <w:rFonts w:ascii="Helvetica" w:hAnsi="Helvetica"/>
        </w:rPr>
      </w:pPr>
      <w:r w:rsidRPr="00AE396A">
        <w:rPr>
          <w:rFonts w:ascii="Helvetica" w:hAnsi="Helvetica"/>
        </w:rPr>
        <w:t>means an Original Employee: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Text"/>
        <w:ind w:left="851" w:hanging="709"/>
        <w:rPr>
          <w:rFonts w:ascii="Helvetica" w:hAnsi="Helvetica"/>
        </w:rPr>
      </w:pPr>
      <w:r w:rsidRPr="00AE396A">
        <w:rPr>
          <w:rFonts w:ascii="Helvetica" w:hAnsi="Helvetica"/>
        </w:rPr>
        <w:t>(a)</w:t>
      </w:r>
      <w:r w:rsidRPr="00AE396A">
        <w:rPr>
          <w:rFonts w:ascii="Helvetica" w:hAnsi="Helvetica"/>
        </w:rPr>
        <w:tab/>
        <w:t xml:space="preserve">whose contract of employment becomes, by virtue of the application of TUPE in relation to what is done for the purposes of carrying out the contract between the </w:t>
      </w:r>
      <w:r w:rsidRPr="00AE396A">
        <w:rPr>
          <w:rFonts w:ascii="Helvetica" w:hAnsi="Helvetica"/>
          <w:i/>
        </w:rPr>
        <w:t>Employer</w:t>
      </w:r>
      <w:r w:rsidRPr="00AE396A">
        <w:rPr>
          <w:rFonts w:ascii="Helvetica" w:hAnsi="Helvetica"/>
        </w:rPr>
        <w:t xml:space="preserve"> and the </w:t>
      </w:r>
      <w:r w:rsidRPr="00AE396A">
        <w:rPr>
          <w:rFonts w:ascii="Helvetica" w:hAnsi="Helvetica"/>
          <w:i/>
        </w:rPr>
        <w:t>Contractor</w:t>
      </w:r>
      <w:r w:rsidRPr="00AE396A">
        <w:rPr>
          <w:rFonts w:ascii="Helvetica" w:hAnsi="Helvetica"/>
        </w:rPr>
        <w:t>, a contract of employment with someone other than its existing employer, and</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Text"/>
        <w:ind w:left="851" w:hanging="709"/>
        <w:rPr>
          <w:rFonts w:ascii="Helvetica" w:hAnsi="Helvetica"/>
        </w:rPr>
      </w:pPr>
      <w:r w:rsidRPr="00AE396A">
        <w:rPr>
          <w:rFonts w:ascii="Helvetica" w:hAnsi="Helvetica"/>
        </w:rPr>
        <w:t>(b)</w:t>
      </w:r>
      <w:r w:rsidRPr="00AE396A">
        <w:rPr>
          <w:rFonts w:ascii="Helvetica" w:hAnsi="Helvetica"/>
        </w:rPr>
        <w:tab/>
        <w:t>whose contract of employment on each occasion when an Intervening Contract was carried out became, by virtue of the application of TUPE in relation to what was done for the purposes of carrying out the Intervening Contract, a contract of employment with someone other than his or her existing employer,</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“TUPE”</w:t>
      </w:r>
    </w:p>
    <w:p w:rsidR="00C44AA7" w:rsidRPr="00AE396A" w:rsidRDefault="00C44AA7" w:rsidP="00C44AA7">
      <w:pPr>
        <w:pStyle w:val="00-DefinitionText"/>
        <w:ind w:left="0"/>
        <w:rPr>
          <w:rFonts w:ascii="Helvetica" w:hAnsi="Helvetica"/>
        </w:rPr>
      </w:pPr>
      <w:r w:rsidRPr="00AE396A">
        <w:rPr>
          <w:rFonts w:ascii="Helvetica" w:hAnsi="Helvetica"/>
        </w:rPr>
        <w:t>the Transfer of Undertakings (Protection of Employment) Regulations 2006 (2006/246) and or any other regulations enacted for the purpose of implementing the Directive into English law.</w:t>
      </w:r>
    </w:p>
    <w:p w:rsidR="00C44AA7" w:rsidRPr="00E2543C" w:rsidRDefault="00C44AA7" w:rsidP="00C44AA7">
      <w:pPr>
        <w:pStyle w:val="00-Normal-BB"/>
        <w:rPr>
          <w:rFonts w:ascii="Helvetica" w:hAnsi="Helvetica" w:cs="Helvetica"/>
        </w:rPr>
      </w:pPr>
    </w:p>
    <w:p w:rsidR="00C44AA7" w:rsidRPr="00AE396A" w:rsidRDefault="00C44AA7" w:rsidP="00C44AA7">
      <w:pPr>
        <w:pStyle w:val="00-Normal-BB"/>
        <w:rPr>
          <w:rFonts w:ascii="Helvetica" w:hAnsi="Helvetica"/>
        </w:rPr>
      </w:pPr>
      <w:r w:rsidRPr="00AE396A">
        <w:rPr>
          <w:rFonts w:ascii="Helvetica" w:hAnsi="Helvetica"/>
        </w:rPr>
        <w:t>A reference to a statute or statutory provision is a reference to it as it is in force for the time being, taking account of any amendment, extension, or re-enactment and includes any subordinate legislation for the time being in force made under it.</w:t>
      </w:r>
    </w:p>
    <w:p w:rsidR="00C44AA7" w:rsidRPr="00E2543C" w:rsidRDefault="00C44AA7" w:rsidP="00C44AA7">
      <w:pPr>
        <w:pStyle w:val="00-Normal-BB"/>
        <w:rPr>
          <w:rFonts w:ascii="Helvetica" w:hAnsi="Helvetica" w:cs="Helvetica"/>
        </w:rPr>
      </w:pPr>
    </w:p>
    <w:p w:rsidR="00C44AA7" w:rsidRDefault="00C44AA7" w:rsidP="00C44AA7">
      <w:pPr>
        <w:rPr>
          <w:rFonts w:cs="Helvetica"/>
        </w:rPr>
      </w:pPr>
      <w:r>
        <w:rPr>
          <w:rFonts w:cs="Helvetica"/>
        </w:rPr>
        <w:br w:type="page"/>
      </w:r>
    </w:p>
    <w:p w:rsidR="00C44AA7" w:rsidRPr="004A3C44" w:rsidRDefault="00C44AA7" w:rsidP="00C44AA7">
      <w:pPr>
        <w:pStyle w:val="01-S-Level1-BB"/>
        <w:tabs>
          <w:tab w:val="clear" w:pos="720"/>
        </w:tabs>
        <w:spacing w:after="240" w:line="276" w:lineRule="auto"/>
        <w:ind w:left="0" w:hanging="567"/>
        <w:rPr>
          <w:b/>
          <w:sz w:val="28"/>
        </w:rPr>
      </w:pPr>
      <w:r w:rsidRPr="004A3C44">
        <w:rPr>
          <w:b/>
          <w:sz w:val="28"/>
        </w:rPr>
        <w:lastRenderedPageBreak/>
        <w:t>2</w:t>
      </w:r>
      <w:r w:rsidRPr="004A3C44">
        <w:rPr>
          <w:b/>
          <w:sz w:val="28"/>
        </w:rPr>
        <w:tab/>
        <w:t>TUPE</w:t>
      </w:r>
    </w:p>
    <w:p w:rsidR="00C44AA7" w:rsidRPr="00AE396A" w:rsidRDefault="00C44AA7" w:rsidP="00C44AA7">
      <w:pPr>
        <w:pStyle w:val="01-S-Level2-BB"/>
        <w:numPr>
          <w:ilvl w:val="0"/>
          <w:numId w:val="0"/>
        </w:numPr>
        <w:tabs>
          <w:tab w:val="left" w:pos="851"/>
        </w:tabs>
        <w:spacing w:after="240" w:line="276" w:lineRule="auto"/>
        <w:rPr>
          <w:b/>
        </w:rPr>
      </w:pPr>
      <w:r w:rsidRPr="00AE396A">
        <w:rPr>
          <w:b/>
        </w:rPr>
        <w:t xml:space="preserve">2.1 </w:t>
      </w:r>
      <w:r w:rsidRPr="00AE396A">
        <w:rPr>
          <w:b/>
        </w:rPr>
        <w:tab/>
        <w:t>Relevant Transfers</w:t>
      </w:r>
    </w:p>
    <w:p w:rsidR="00C44AA7" w:rsidRPr="00AE396A" w:rsidRDefault="00C44AA7" w:rsidP="00C44AA7">
      <w:pPr>
        <w:pStyle w:val="01-S-Level3-BB"/>
        <w:numPr>
          <w:ilvl w:val="0"/>
          <w:numId w:val="0"/>
        </w:numPr>
        <w:spacing w:after="240" w:line="276" w:lineRule="auto"/>
        <w:ind w:left="850" w:hanging="850"/>
      </w:pPr>
      <w:r w:rsidRPr="00AE396A">
        <w:t>2.1.1</w:t>
      </w:r>
      <w:r w:rsidRPr="00AE396A">
        <w:tab/>
        <w:t xml:space="preserve">The </w:t>
      </w:r>
      <w:r w:rsidRPr="00AE396A">
        <w:rPr>
          <w:i/>
        </w:rPr>
        <w:t>Employer</w:t>
      </w:r>
      <w:r w:rsidRPr="00AE396A">
        <w:t xml:space="preserve"> and the </w:t>
      </w:r>
      <w:r w:rsidRPr="00AE396A">
        <w:rPr>
          <w:i/>
        </w:rPr>
        <w:t>Contractor</w:t>
      </w:r>
      <w:r w:rsidRPr="00AE396A">
        <w:t xml:space="preserve"> agree that the following events:</w:t>
      </w:r>
    </w:p>
    <w:p w:rsidR="00C44AA7" w:rsidRPr="00AE396A" w:rsidRDefault="00C44AA7" w:rsidP="00C44AA7">
      <w:pPr>
        <w:pStyle w:val="01-S-Level4-BB"/>
        <w:numPr>
          <w:ilvl w:val="0"/>
          <w:numId w:val="0"/>
        </w:numPr>
        <w:tabs>
          <w:tab w:val="left" w:pos="1843"/>
          <w:tab w:val="left" w:pos="2008"/>
        </w:tabs>
        <w:spacing w:after="240" w:line="276" w:lineRule="auto"/>
        <w:ind w:left="1701" w:hanging="850"/>
      </w:pPr>
      <w:r w:rsidRPr="00AE396A">
        <w:t>2.1.1.1</w:t>
      </w:r>
      <w:r w:rsidRPr="00AE396A">
        <w:tab/>
        <w:t xml:space="preserve">the Relevant Transfer Date and </w:t>
      </w:r>
    </w:p>
    <w:p w:rsidR="00C44AA7" w:rsidRPr="00AE396A" w:rsidRDefault="00C44AA7" w:rsidP="00C44AA7">
      <w:pPr>
        <w:pStyle w:val="01-S-Level4-BB"/>
        <w:numPr>
          <w:ilvl w:val="0"/>
          <w:numId w:val="0"/>
        </w:numPr>
        <w:tabs>
          <w:tab w:val="left" w:pos="1843"/>
          <w:tab w:val="left" w:pos="2008"/>
        </w:tabs>
        <w:spacing w:after="240"/>
        <w:ind w:left="1701" w:hanging="850"/>
      </w:pPr>
      <w:r w:rsidRPr="00AE396A">
        <w:t>2.1.1.2</w:t>
      </w:r>
      <w:r w:rsidRPr="00AE396A">
        <w:tab/>
        <w:t xml:space="preserve">where the identity of a provider (including the </w:t>
      </w:r>
      <w:r w:rsidRPr="00AE396A">
        <w:rPr>
          <w:i/>
        </w:rPr>
        <w:t>Employer</w:t>
      </w:r>
      <w:r w:rsidRPr="00AE396A">
        <w:t xml:space="preserve">) of any works or services which constitutes or which will constitute part of the service is changed, whether in anticipation of changes pursuant to the contract or not, constitute a Relevant Transfer and that the contracts of employment of any Relevant Employees will have effect (subject to Regulation 4(7) of TUPE) thereafter as if originally made between those employees and the </w:t>
      </w:r>
      <w:r w:rsidRPr="00AE396A">
        <w:rPr>
          <w:i/>
        </w:rPr>
        <w:t>Contractor</w:t>
      </w:r>
      <w:r w:rsidRPr="00AE396A">
        <w:t xml:space="preserve"> and/or its Subcontractor except insofar as such contracts relate to those parts of an occupational pension scheme relating to the old age, invalidity and survivors’ benefits (save as required under section 257 and 258 of the Pensions Act 2004). On the occasion of a Relevant Transfer (save on expiry or termination of the contract) the </w:t>
      </w:r>
      <w:r w:rsidRPr="00AE396A">
        <w:rPr>
          <w:i/>
        </w:rPr>
        <w:t>Contractor</w:t>
      </w:r>
      <w:r w:rsidRPr="00AE396A">
        <w:t xml:space="preserve"> will procure that the former and the new Subcontractor will both comply with their obligations under TUPE.</w:t>
      </w:r>
    </w:p>
    <w:p w:rsidR="00C44AA7" w:rsidRPr="00AE396A" w:rsidRDefault="00C44AA7" w:rsidP="00C44AA7">
      <w:pPr>
        <w:pStyle w:val="01-S-Level3-BB"/>
        <w:numPr>
          <w:ilvl w:val="0"/>
          <w:numId w:val="0"/>
        </w:numPr>
        <w:spacing w:after="240"/>
        <w:ind w:left="850" w:hanging="850"/>
      </w:pPr>
      <w:r w:rsidRPr="00AE396A">
        <w:t>2.1.2</w:t>
      </w:r>
      <w:r w:rsidRPr="00AE396A">
        <w:tab/>
        <w:t xml:space="preserve">The </w:t>
      </w:r>
      <w:r w:rsidRPr="00AE396A">
        <w:rPr>
          <w:i/>
        </w:rPr>
        <w:t>Employer</w:t>
      </w:r>
      <w:r w:rsidRPr="00AE396A">
        <w:t xml:space="preserve"> will comply with its obligations under TUPE in respect of each Relevant Transfer pursuant to the contract and the </w:t>
      </w:r>
      <w:r w:rsidRPr="00AE396A">
        <w:rPr>
          <w:i/>
        </w:rPr>
        <w:t>Contractor</w:t>
      </w:r>
      <w:r w:rsidRPr="00AE396A">
        <w:t xml:space="preserve"> will comply and will procure that each Subcontractor will comply with its obligations (including without limitation the obligation under Regulation 13(4) of TUPE) in respect of each Relevant Transfer pursuant to the contract and each of the </w:t>
      </w:r>
      <w:r w:rsidRPr="00AE396A">
        <w:rPr>
          <w:i/>
        </w:rPr>
        <w:t>Employer</w:t>
      </w:r>
      <w:r w:rsidRPr="00AE396A">
        <w:t xml:space="preserve"> and the </w:t>
      </w:r>
      <w:r w:rsidRPr="00AE396A">
        <w:rPr>
          <w:i/>
        </w:rPr>
        <w:t>Contractor</w:t>
      </w:r>
      <w:r w:rsidRPr="00AE396A">
        <w:t xml:space="preserve"> will indemnify the other against any Direct Losses sustained as a result of any breach of this paragraph 2.1.2 by the Party in default. </w:t>
      </w:r>
    </w:p>
    <w:p w:rsidR="00C44AA7" w:rsidRPr="00AE396A" w:rsidRDefault="00C44AA7" w:rsidP="00C44AA7">
      <w:pPr>
        <w:pStyle w:val="01-S-Level2-BB"/>
        <w:numPr>
          <w:ilvl w:val="0"/>
          <w:numId w:val="0"/>
        </w:numPr>
        <w:tabs>
          <w:tab w:val="left" w:pos="851"/>
        </w:tabs>
        <w:spacing w:after="240" w:line="276" w:lineRule="auto"/>
        <w:rPr>
          <w:b/>
        </w:rPr>
      </w:pPr>
      <w:r w:rsidRPr="00AE396A">
        <w:rPr>
          <w:b/>
        </w:rPr>
        <w:t>2.</w:t>
      </w:r>
      <w:r>
        <w:rPr>
          <w:b/>
        </w:rPr>
        <w:t>2</w:t>
      </w:r>
      <w:r w:rsidRPr="00AE396A">
        <w:rPr>
          <w:b/>
        </w:rPr>
        <w:tab/>
        <w:t xml:space="preserve">Emoluments and outgoings </w:t>
      </w:r>
    </w:p>
    <w:p w:rsidR="00C44AA7" w:rsidRPr="00AE396A" w:rsidRDefault="00C44AA7" w:rsidP="00C44AA7">
      <w:pPr>
        <w:pStyle w:val="01-S-Level3-BB"/>
        <w:numPr>
          <w:ilvl w:val="0"/>
          <w:numId w:val="0"/>
        </w:numPr>
        <w:spacing w:after="240"/>
        <w:ind w:left="850" w:hanging="850"/>
      </w:pPr>
      <w:r w:rsidRPr="00AE396A">
        <w:t>2.</w:t>
      </w:r>
      <w:r>
        <w:t>2</w:t>
      </w:r>
      <w:r w:rsidRPr="00AE396A">
        <w:t>.1</w:t>
      </w:r>
      <w:r w:rsidRPr="00AE396A">
        <w:tab/>
        <w:t xml:space="preserve">The </w:t>
      </w:r>
      <w:r w:rsidRPr="00AE396A">
        <w:rPr>
          <w:i/>
        </w:rPr>
        <w:t>Employer</w:t>
      </w:r>
      <w:r w:rsidRPr="00AE396A">
        <w:t xml:space="preserve"> will be responsible for all remuneration, benefits, entitlements and outgoings in respect of the Transferring Employees, including without limitation all wages, holiday pay, bonuses, commissions, payments of PAYE, national insurance contributions, pension contributions and otherwise, up to the Relevant Transfer Date. </w:t>
      </w:r>
    </w:p>
    <w:p w:rsidR="00C44AA7" w:rsidRPr="00AE396A" w:rsidRDefault="00C44AA7" w:rsidP="00C44AA7">
      <w:pPr>
        <w:pStyle w:val="01-S-Level3-BB"/>
        <w:numPr>
          <w:ilvl w:val="0"/>
          <w:numId w:val="0"/>
        </w:numPr>
        <w:spacing w:after="240"/>
        <w:ind w:left="851" w:hanging="851"/>
      </w:pPr>
      <w:r w:rsidRPr="00AE396A">
        <w:t>2.</w:t>
      </w:r>
      <w:r>
        <w:t>2</w:t>
      </w:r>
      <w:r w:rsidRPr="00AE396A">
        <w:t>.2</w:t>
      </w:r>
      <w:r w:rsidRPr="00AE396A">
        <w:tab/>
        <w:t xml:space="preserve">The </w:t>
      </w:r>
      <w:r w:rsidRPr="00AE396A">
        <w:rPr>
          <w:i/>
        </w:rPr>
        <w:t>Contractor</w:t>
      </w:r>
      <w:r w:rsidRPr="00AE396A">
        <w:t xml:space="preserve"> will be responsible or will procure that any relevant Subcontractor is responsible for all remuneration, benefits, entitlements and outgoings in respect of the Relevant Employees and any other person who is or will be employed or engaged by the </w:t>
      </w:r>
      <w:r w:rsidRPr="00AE396A">
        <w:rPr>
          <w:i/>
        </w:rPr>
        <w:t>Contractor</w:t>
      </w:r>
      <w:r w:rsidRPr="00AE396A">
        <w:t xml:space="preserve"> or any Subcontractor in connection with the provision of the </w:t>
      </w:r>
      <w:r w:rsidRPr="00AE396A">
        <w:rPr>
          <w:i/>
        </w:rPr>
        <w:t>service</w:t>
      </w:r>
      <w:r w:rsidRPr="00AE396A">
        <w:t>, including without limitation all wages, holiday pay, bonuses, commission, payment of PAYE, national insurance contributions, pension contributions and otherwise, from and including the Relevant Transfer Date.</w:t>
      </w:r>
    </w:p>
    <w:p w:rsidR="00C44AA7" w:rsidRDefault="00C44AA7" w:rsidP="00C44AA7">
      <w:pPr>
        <w:rPr>
          <w:b/>
          <w:szCs w:val="20"/>
        </w:rPr>
      </w:pPr>
      <w:r>
        <w:rPr>
          <w:b/>
        </w:rPr>
        <w:br w:type="page"/>
      </w:r>
    </w:p>
    <w:p w:rsidR="00C44AA7" w:rsidRPr="00AE396A" w:rsidRDefault="00C44AA7" w:rsidP="00C44AA7">
      <w:pPr>
        <w:pStyle w:val="01-S-Level2-BB"/>
        <w:numPr>
          <w:ilvl w:val="0"/>
          <w:numId w:val="0"/>
        </w:numPr>
        <w:tabs>
          <w:tab w:val="left" w:pos="851"/>
        </w:tabs>
        <w:spacing w:after="240"/>
        <w:rPr>
          <w:b/>
        </w:rPr>
      </w:pPr>
      <w:r w:rsidRPr="00AE396A">
        <w:rPr>
          <w:b/>
        </w:rPr>
        <w:lastRenderedPageBreak/>
        <w:t>2.</w:t>
      </w:r>
      <w:r>
        <w:rPr>
          <w:b/>
        </w:rPr>
        <w:t>3</w:t>
      </w:r>
      <w:r>
        <w:rPr>
          <w:b/>
        </w:rPr>
        <w:tab/>
      </w:r>
      <w:r w:rsidRPr="00AE396A">
        <w:rPr>
          <w:b/>
        </w:rPr>
        <w:t>Employment costs</w:t>
      </w:r>
    </w:p>
    <w:p w:rsidR="00C44AA7" w:rsidRPr="00AE396A" w:rsidRDefault="00C44AA7" w:rsidP="00C44AA7">
      <w:pPr>
        <w:pStyle w:val="01-S-Level3-BB"/>
        <w:numPr>
          <w:ilvl w:val="0"/>
          <w:numId w:val="0"/>
        </w:numPr>
        <w:spacing w:after="240"/>
        <w:ind w:left="851" w:hanging="851"/>
      </w:pPr>
      <w:r w:rsidRPr="00AE396A">
        <w:t>2.</w:t>
      </w:r>
      <w:r>
        <w:t>3</w:t>
      </w:r>
      <w:r w:rsidRPr="00AE396A">
        <w:t>.1</w:t>
      </w:r>
      <w:r w:rsidRPr="00AE396A">
        <w:tab/>
        <w:t xml:space="preserve">The </w:t>
      </w:r>
      <w:r w:rsidRPr="00AE396A">
        <w:rPr>
          <w:i/>
        </w:rPr>
        <w:t>Employer</w:t>
      </w:r>
      <w:r w:rsidRPr="00AE396A">
        <w:t xml:space="preserve"> has supplied to the </w:t>
      </w:r>
      <w:r w:rsidRPr="00AE396A">
        <w:rPr>
          <w:i/>
        </w:rPr>
        <w:t>Contractor</w:t>
      </w:r>
      <w:r w:rsidRPr="00AE396A">
        <w:t xml:space="preserve"> information, prior to the time for return of tenders, which is contained in Annex 3 to this schedule (the First Employee List) in relation to each of those employees of the </w:t>
      </w:r>
      <w:r w:rsidRPr="00AE396A">
        <w:rPr>
          <w:i/>
        </w:rPr>
        <w:t>Employer</w:t>
      </w:r>
      <w:r w:rsidRPr="00AE396A">
        <w:t xml:space="preserve"> and, to the extent that the </w:t>
      </w:r>
      <w:r w:rsidRPr="00AE396A">
        <w:rPr>
          <w:i/>
        </w:rPr>
        <w:t>Employer</w:t>
      </w:r>
      <w:r w:rsidRPr="00AE396A">
        <w:t xml:space="preserve"> is in possession of such information, of the Outgoing Contractor who it is expected, if they remain in the employment of the </w:t>
      </w:r>
      <w:r w:rsidRPr="00AE396A">
        <w:rPr>
          <w:i/>
        </w:rPr>
        <w:t>Employer</w:t>
      </w:r>
      <w:r w:rsidRPr="00AE396A">
        <w:t xml:space="preserve"> or of the Outgoing Contractor (as the case may be) until immediately before the Relevant Transfer Date, would be Relevant Employees. The </w:t>
      </w:r>
      <w:r w:rsidRPr="00AE396A">
        <w:rPr>
          <w:i/>
        </w:rPr>
        <w:t>Employer</w:t>
      </w:r>
      <w:r w:rsidRPr="00AE396A">
        <w:t xml:space="preserve"> warrants that the information in respect of the employees of the </w:t>
      </w:r>
      <w:r w:rsidRPr="00AE396A">
        <w:rPr>
          <w:i/>
        </w:rPr>
        <w:t>Employer</w:t>
      </w:r>
      <w:r w:rsidRPr="00AE396A">
        <w:t xml:space="preserve"> contained in the First Employee List will be true and accurate in all material respects but gives no warranty as to the accuracy or completeness of the information in respect of those employees of any Outgoing Contractor. Where the Outgoing Contractor contract requires the Outgoing Contractor to indemnify and keep indemnified in full the </w:t>
      </w:r>
      <w:r w:rsidRPr="00AE396A">
        <w:rPr>
          <w:i/>
        </w:rPr>
        <w:t>Employer</w:t>
      </w:r>
      <w:r w:rsidRPr="00AE396A">
        <w:t xml:space="preserve"> and at the </w:t>
      </w:r>
      <w:r w:rsidRPr="00AE396A">
        <w:rPr>
          <w:i/>
        </w:rPr>
        <w:t>Employer’s</w:t>
      </w:r>
      <w:r w:rsidRPr="00AE396A">
        <w:t xml:space="preserve"> request any future </w:t>
      </w:r>
      <w:r w:rsidRPr="00AE396A">
        <w:rPr>
          <w:i/>
        </w:rPr>
        <w:t>Contractor</w:t>
      </w:r>
      <w:r w:rsidRPr="00AE396A">
        <w:t xml:space="preserve"> against all losses arising from any claim by any party as a result of the Outgoing Contractor (or Subcontractor) failing to provide or providing inaccurate Employee Liability Information to the </w:t>
      </w:r>
      <w:r w:rsidRPr="00AE396A">
        <w:rPr>
          <w:i/>
        </w:rPr>
        <w:t>Employer</w:t>
      </w:r>
      <w:r w:rsidRPr="00AE396A">
        <w:t xml:space="preserve"> or </w:t>
      </w:r>
      <w:r w:rsidRPr="00AE396A">
        <w:rPr>
          <w:i/>
        </w:rPr>
        <w:t>Contractor</w:t>
      </w:r>
      <w:r w:rsidRPr="00AE396A">
        <w:t xml:space="preserve">, the benefit of that indemnity shall be secured by the </w:t>
      </w:r>
      <w:r w:rsidRPr="00AE396A">
        <w:rPr>
          <w:i/>
        </w:rPr>
        <w:t>Employer</w:t>
      </w:r>
      <w:r w:rsidRPr="00AE396A">
        <w:t xml:space="preserve"> for the </w:t>
      </w:r>
      <w:r w:rsidRPr="00AE396A">
        <w:rPr>
          <w:i/>
        </w:rPr>
        <w:t>Contractor</w:t>
      </w:r>
      <w:r w:rsidRPr="00AE396A">
        <w:t xml:space="preserve"> in the event of any material inaccuracy in or omission from the Employee Liability Information provided by the Outgoing Contractor.</w:t>
      </w:r>
    </w:p>
    <w:p w:rsidR="00C44AA7" w:rsidRPr="00AE396A" w:rsidRDefault="00C44AA7" w:rsidP="00C44AA7">
      <w:pPr>
        <w:pStyle w:val="01-S-Level3-BB"/>
        <w:numPr>
          <w:ilvl w:val="0"/>
          <w:numId w:val="0"/>
        </w:numPr>
        <w:spacing w:after="240"/>
        <w:ind w:left="851" w:hanging="851"/>
      </w:pPr>
      <w:r w:rsidRPr="00AE396A">
        <w:t>2.</w:t>
      </w:r>
      <w:r>
        <w:t>3</w:t>
      </w:r>
      <w:r w:rsidRPr="00AE396A">
        <w:t xml:space="preserve">.2  </w:t>
      </w:r>
      <w:r w:rsidRPr="00AE396A">
        <w:tab/>
        <w:t xml:space="preserve">The </w:t>
      </w:r>
      <w:r w:rsidRPr="00AE396A">
        <w:rPr>
          <w:i/>
        </w:rPr>
        <w:t>Employer</w:t>
      </w:r>
      <w:r w:rsidRPr="00AE396A">
        <w:t xml:space="preserve"> shall supply to the </w:t>
      </w:r>
      <w:r w:rsidRPr="00AE396A">
        <w:rPr>
          <w:i/>
        </w:rPr>
        <w:t>Contractor</w:t>
      </w:r>
      <w:r w:rsidRPr="00AE396A">
        <w:t xml:space="preserve"> an update of the First Employee List at [three monthly] intervals from the date of this contract. The </w:t>
      </w:r>
      <w:r w:rsidRPr="00AE396A">
        <w:rPr>
          <w:i/>
        </w:rPr>
        <w:t xml:space="preserve">Employer </w:t>
      </w:r>
      <w:r w:rsidRPr="00AE396A">
        <w:t xml:space="preserve">shall also provide an updated list to include all Employee Liability Information (20) Business Days before the Transfer Date. This list is known as the ELI data. The </w:t>
      </w:r>
      <w:r w:rsidRPr="00AE396A">
        <w:rPr>
          <w:i/>
        </w:rPr>
        <w:t xml:space="preserve">Employer </w:t>
      </w:r>
      <w:r w:rsidRPr="00AE396A">
        <w:t xml:space="preserve">shall also supply to the </w:t>
      </w:r>
      <w:r w:rsidRPr="00AE396A">
        <w:rPr>
          <w:i/>
        </w:rPr>
        <w:t xml:space="preserve">Contractor </w:t>
      </w:r>
      <w:r w:rsidRPr="00AE396A">
        <w:t xml:space="preserve">within (5) Business Days after the Transfer Date information, which was correct as at the Transfer Date, in respect of the Transferring Employees (and to the extent that the </w:t>
      </w:r>
      <w:r w:rsidRPr="00AE396A">
        <w:rPr>
          <w:i/>
        </w:rPr>
        <w:t>Employer</w:t>
      </w:r>
      <w:r w:rsidRPr="00AE396A">
        <w:t xml:space="preserve"> is in possession of such information, in relation to Relevant Employees of the Outgoing Contractor) on all the same matters as should be provided in the First Employee List. This list is the “Final Employee List” [and where there is more than one Transfer Date the “Final Employee List” means each list so prepared in respect of each part of the </w:t>
      </w:r>
      <w:r w:rsidRPr="00AE396A">
        <w:rPr>
          <w:i/>
        </w:rPr>
        <w:t>service</w:t>
      </w:r>
      <w:r w:rsidRPr="00AE396A">
        <w:t xml:space="preserve"> and at each Transfer Date]. The </w:t>
      </w:r>
      <w:r w:rsidRPr="00AE396A">
        <w:rPr>
          <w:i/>
        </w:rPr>
        <w:t xml:space="preserve">Employer </w:t>
      </w:r>
      <w:r w:rsidRPr="00AE396A">
        <w:t xml:space="preserve">warrants that the information in respect of the employees of the </w:t>
      </w:r>
      <w:r w:rsidRPr="00AE396A">
        <w:rPr>
          <w:i/>
        </w:rPr>
        <w:t xml:space="preserve">Employer </w:t>
      </w:r>
      <w:r w:rsidRPr="00AE396A">
        <w:t xml:space="preserve">contained in any update of the First Employee List or in the Final Employee List will be true and accurate in all material respects but gives and shall give no warranty as to the accuracy or completeness of any information in respect of those employees of any Outgoing Contractor contained in any update of the First Employee List or in the Final Employee List. Where the Outgoing Contractor contract requires the Outgoing Contractor to indemnify and keep indemnified in full the </w:t>
      </w:r>
      <w:r w:rsidRPr="00AE396A">
        <w:rPr>
          <w:i/>
        </w:rPr>
        <w:t xml:space="preserve">Employer </w:t>
      </w:r>
      <w:r w:rsidRPr="00AE396A">
        <w:t xml:space="preserve"> and at the </w:t>
      </w:r>
      <w:r w:rsidRPr="00AE396A">
        <w:rPr>
          <w:i/>
        </w:rPr>
        <w:t xml:space="preserve">Employer’s </w:t>
      </w:r>
      <w:r w:rsidRPr="00AE396A">
        <w:t xml:space="preserve">request any future </w:t>
      </w:r>
      <w:r w:rsidRPr="002A0C74">
        <w:t>Contractor</w:t>
      </w:r>
      <w:r w:rsidRPr="00AE396A">
        <w:t xml:space="preserve"> against all losses arising from any claim by any party as a result of the Outgoing Contractor (or Subcontractor) failing to provide or providing inaccurate Employee Liability Information to the </w:t>
      </w:r>
      <w:r w:rsidRPr="00AE396A">
        <w:rPr>
          <w:i/>
        </w:rPr>
        <w:t xml:space="preserve">Employer </w:t>
      </w:r>
      <w:r w:rsidRPr="00AE396A">
        <w:t xml:space="preserve">or </w:t>
      </w:r>
      <w:r w:rsidRPr="00AE396A">
        <w:rPr>
          <w:i/>
        </w:rPr>
        <w:t>Contractor</w:t>
      </w:r>
      <w:r w:rsidRPr="00AE396A">
        <w:t xml:space="preserve"> within the First Employee List or in the Final Employee List, the benefit of that indemnity shall be secured by the </w:t>
      </w:r>
      <w:r w:rsidRPr="00AE396A">
        <w:rPr>
          <w:i/>
        </w:rPr>
        <w:t xml:space="preserve">Employer </w:t>
      </w:r>
      <w:r w:rsidRPr="00AE396A">
        <w:t xml:space="preserve">for the </w:t>
      </w:r>
      <w:r w:rsidRPr="00AE396A">
        <w:rPr>
          <w:i/>
        </w:rPr>
        <w:t xml:space="preserve">Contractor </w:t>
      </w:r>
      <w:r w:rsidRPr="00AE396A">
        <w:t xml:space="preserve"> in the event of any material inaccuracy in or omission from the Employee Liability Information provided by the Outgoing Contractor.</w:t>
      </w:r>
    </w:p>
    <w:p w:rsidR="00C44AA7" w:rsidRPr="00AE396A" w:rsidRDefault="00C44AA7" w:rsidP="00C44AA7">
      <w:pPr>
        <w:pStyle w:val="01-S-Level3-BB"/>
        <w:numPr>
          <w:ilvl w:val="0"/>
          <w:numId w:val="0"/>
        </w:numPr>
        <w:spacing w:after="240"/>
        <w:ind w:left="851" w:hanging="851"/>
      </w:pPr>
      <w:r w:rsidRPr="00AE396A">
        <w:t>2.</w:t>
      </w:r>
      <w:r>
        <w:t>3</w:t>
      </w:r>
      <w:r w:rsidRPr="00AE396A">
        <w:t>.3</w:t>
      </w:r>
      <w:r>
        <w:tab/>
      </w:r>
      <w:r w:rsidRPr="00AE396A">
        <w:t>Without prejudice to paragraph 2.</w:t>
      </w:r>
      <w:r>
        <w:t>3</w:t>
      </w:r>
      <w:r w:rsidRPr="00AE396A">
        <w:t xml:space="preserve">.1 above, the </w:t>
      </w:r>
      <w:r w:rsidRPr="00AE396A">
        <w:rPr>
          <w:i/>
        </w:rPr>
        <w:t>Employer</w:t>
      </w:r>
      <w:r w:rsidRPr="00AE396A">
        <w:t xml:space="preserve"> will, and will procure if it has the contractual or legal powers to do so, and will otherwise use all reasonable endeavours to procure that the Outgoing Contractor will:</w:t>
      </w:r>
    </w:p>
    <w:p w:rsidR="00C44AA7" w:rsidRPr="00AE396A" w:rsidRDefault="00C44AA7" w:rsidP="00C44AA7">
      <w:pPr>
        <w:pStyle w:val="01-S-Level4-BB"/>
        <w:numPr>
          <w:ilvl w:val="0"/>
          <w:numId w:val="0"/>
        </w:numPr>
        <w:spacing w:after="240"/>
        <w:ind w:left="1701" w:hanging="850"/>
      </w:pPr>
      <w:r w:rsidRPr="00AE396A">
        <w:t>2.</w:t>
      </w:r>
      <w:r>
        <w:t>3</w:t>
      </w:r>
      <w:r w:rsidRPr="00AE396A">
        <w:t>.3.1</w:t>
      </w:r>
      <w:r w:rsidRPr="00AE396A">
        <w:tab/>
        <w:t xml:space="preserve">provide the Employee Liability Information to the </w:t>
      </w:r>
      <w:r w:rsidRPr="00AE396A">
        <w:rPr>
          <w:i/>
        </w:rPr>
        <w:t>Contractor</w:t>
      </w:r>
      <w:r w:rsidRPr="00AE396A">
        <w:t xml:space="preserve"> at such time or times as are required by TUPE and</w:t>
      </w:r>
    </w:p>
    <w:p w:rsidR="00C44AA7" w:rsidRDefault="00C44AA7" w:rsidP="00C44AA7">
      <w:pPr>
        <w:rPr>
          <w:szCs w:val="20"/>
        </w:rPr>
      </w:pPr>
      <w:r>
        <w:br w:type="page"/>
      </w:r>
    </w:p>
    <w:p w:rsidR="00C44AA7" w:rsidRPr="00AE396A" w:rsidRDefault="00C44AA7" w:rsidP="00C44AA7">
      <w:pPr>
        <w:pStyle w:val="01-S-Level4-BB"/>
        <w:numPr>
          <w:ilvl w:val="0"/>
          <w:numId w:val="0"/>
        </w:numPr>
        <w:spacing w:after="240"/>
        <w:ind w:left="1701" w:hanging="850"/>
      </w:pPr>
      <w:r w:rsidRPr="00AE396A">
        <w:lastRenderedPageBreak/>
        <w:t>2.</w:t>
      </w:r>
      <w:r>
        <w:t>3</w:t>
      </w:r>
      <w:r w:rsidRPr="00AE396A">
        <w:t>.3.2</w:t>
      </w:r>
      <w:r w:rsidRPr="00AE396A">
        <w:tab/>
        <w:t xml:space="preserve">update the Employee Liability Information to take account of any changes as required by TUPE. The </w:t>
      </w:r>
      <w:r w:rsidRPr="00AE396A">
        <w:rPr>
          <w:i/>
        </w:rPr>
        <w:t>Employer</w:t>
      </w:r>
      <w:r w:rsidRPr="00AE396A">
        <w:t xml:space="preserve"> gives no warranty as to the accuracy or completeness of the Employee Liability Information supplied by the Outgoing Contractor. </w:t>
      </w:r>
    </w:p>
    <w:p w:rsidR="00C44AA7" w:rsidRPr="00AE396A" w:rsidRDefault="00C44AA7" w:rsidP="00C44AA7">
      <w:pPr>
        <w:pStyle w:val="01-S-Level3-BB"/>
        <w:numPr>
          <w:ilvl w:val="0"/>
          <w:numId w:val="0"/>
        </w:numPr>
        <w:tabs>
          <w:tab w:val="left" w:pos="851"/>
        </w:tabs>
        <w:spacing w:after="240"/>
        <w:ind w:left="851" w:hanging="851"/>
      </w:pPr>
      <w:r w:rsidRPr="00AE396A">
        <w:t>2.</w:t>
      </w:r>
      <w:r>
        <w:t>3</w:t>
      </w:r>
      <w:r w:rsidRPr="00AE396A">
        <w:t>.4</w:t>
      </w:r>
      <w:r w:rsidRPr="00AE396A">
        <w:tab/>
        <w:t xml:space="preserve">The </w:t>
      </w:r>
      <w:r w:rsidRPr="00AE396A">
        <w:rPr>
          <w:i/>
        </w:rPr>
        <w:t xml:space="preserve">Contractor </w:t>
      </w:r>
      <w:r w:rsidRPr="00AE396A">
        <w:t xml:space="preserve">has provided to the </w:t>
      </w:r>
      <w:r w:rsidRPr="00AE396A">
        <w:rPr>
          <w:i/>
        </w:rPr>
        <w:t>Employer</w:t>
      </w:r>
      <w:r w:rsidRPr="00AE396A">
        <w:t xml:space="preserve">, and the </w:t>
      </w:r>
      <w:r w:rsidRPr="00AE396A">
        <w:rPr>
          <w:i/>
        </w:rPr>
        <w:t xml:space="preserve">Employer </w:t>
      </w:r>
      <w:r w:rsidRPr="00AE396A">
        <w:t xml:space="preserve">has agreed, the details set out in Schedule [xxx] (Workforce Information) which show, in respect of each of the parts of the </w:t>
      </w:r>
      <w:r w:rsidRPr="00AE396A">
        <w:rPr>
          <w:i/>
        </w:rPr>
        <w:t>service</w:t>
      </w:r>
      <w:r w:rsidRPr="00AE396A">
        <w:t>, the following information:</w:t>
      </w:r>
    </w:p>
    <w:p w:rsidR="00C44AA7" w:rsidRPr="00AE396A" w:rsidRDefault="00C44AA7" w:rsidP="00C44AA7">
      <w:pPr>
        <w:pStyle w:val="01-S-Level3-BB"/>
        <w:numPr>
          <w:ilvl w:val="0"/>
          <w:numId w:val="0"/>
        </w:numPr>
        <w:tabs>
          <w:tab w:val="left" w:pos="1701"/>
        </w:tabs>
        <w:spacing w:after="240"/>
        <w:ind w:left="1701" w:hanging="850"/>
      </w:pPr>
      <w:r w:rsidRPr="00AE396A">
        <w:t>2.</w:t>
      </w:r>
      <w:r>
        <w:t>3</w:t>
      </w:r>
      <w:r w:rsidRPr="00AE396A">
        <w:t>.4.1</w:t>
      </w:r>
      <w:r>
        <w:tab/>
      </w:r>
      <w:r w:rsidRPr="00AE396A">
        <w:t xml:space="preserve">the workforce which the </w:t>
      </w:r>
      <w:r w:rsidRPr="00AE396A">
        <w:rPr>
          <w:i/>
        </w:rPr>
        <w:t xml:space="preserve">Contractor </w:t>
      </w:r>
      <w:r w:rsidRPr="00AE396A">
        <w:t>proposes to establish to provide the service (the “Proposed Workforce”) classified by reference to grade, job description, hours worked, shift patterns, pay scales, rates of pay, terms and conditions and pension arrangements;</w:t>
      </w:r>
    </w:p>
    <w:p w:rsidR="00C44AA7" w:rsidRPr="00AE396A" w:rsidRDefault="00C44AA7" w:rsidP="00C44AA7">
      <w:pPr>
        <w:pStyle w:val="01-S-Level3-BB"/>
        <w:numPr>
          <w:ilvl w:val="0"/>
          <w:numId w:val="0"/>
        </w:numPr>
        <w:tabs>
          <w:tab w:val="left" w:pos="574"/>
          <w:tab w:val="left" w:pos="851"/>
        </w:tabs>
        <w:spacing w:after="240"/>
        <w:ind w:left="1701" w:hanging="850"/>
      </w:pPr>
      <w:r w:rsidRPr="00AE396A">
        <w:t>2.</w:t>
      </w:r>
      <w:r>
        <w:t>3</w:t>
      </w:r>
      <w:r w:rsidRPr="00AE396A">
        <w:t xml:space="preserve">.4.2 </w:t>
      </w:r>
      <w:r>
        <w:tab/>
      </w:r>
      <w:r w:rsidRPr="00AE396A">
        <w:t>the monthly costs of employing the Relevant Employees who are expected to be engaged in the Provision of the Service. These costs (the “Remuneration Costs”) have been calculated on the basis of (amongst other things) the information contained in the First Employee List; and</w:t>
      </w:r>
    </w:p>
    <w:p w:rsidR="00C44AA7" w:rsidRPr="00AE396A" w:rsidRDefault="00C44AA7" w:rsidP="00C44AA7">
      <w:pPr>
        <w:pStyle w:val="01-S-Level3-BB"/>
        <w:numPr>
          <w:ilvl w:val="0"/>
          <w:numId w:val="0"/>
        </w:numPr>
        <w:tabs>
          <w:tab w:val="left" w:pos="574"/>
          <w:tab w:val="left" w:pos="851"/>
        </w:tabs>
        <w:spacing w:after="240"/>
        <w:ind w:left="1701" w:hanging="850"/>
      </w:pPr>
      <w:r w:rsidRPr="00AE396A">
        <w:t>2.</w:t>
      </w:r>
      <w:r>
        <w:t>3</w:t>
      </w:r>
      <w:r w:rsidRPr="00AE396A">
        <w:t xml:space="preserve">.4.3 </w:t>
      </w:r>
      <w:r>
        <w:tab/>
      </w:r>
      <w:r w:rsidRPr="00AE396A">
        <w:t xml:space="preserve">the costs, including any lump sum payments, which have been agreed between the Parties for the purposes of any reorganisation which may be required to establish the Proposed Workforce or a workforce which is as close as reasonably practicable to the Proposed Workforce [(including but not limited to costs associated with dismissal by reasons of redundancy or capability and costs of recruitment)]. These costs (the “Reorganisation Costs”) have been calculated by the </w:t>
      </w:r>
      <w:r w:rsidRPr="00AE396A">
        <w:rPr>
          <w:i/>
        </w:rPr>
        <w:t xml:space="preserve">Contractor </w:t>
      </w:r>
      <w:r w:rsidRPr="00AE396A">
        <w:t>and the Subcontractors on the basis of (amongst other things) the information contained in the First Employee List.</w:t>
      </w:r>
    </w:p>
    <w:p w:rsidR="00C44AA7" w:rsidRPr="00AE396A" w:rsidRDefault="00C44AA7" w:rsidP="00C44AA7">
      <w:pPr>
        <w:pStyle w:val="01-S-Level3-BB"/>
        <w:numPr>
          <w:ilvl w:val="0"/>
          <w:numId w:val="0"/>
        </w:numPr>
        <w:tabs>
          <w:tab w:val="left" w:pos="851"/>
        </w:tabs>
        <w:spacing w:after="240"/>
        <w:ind w:left="851" w:hanging="851"/>
      </w:pPr>
      <w:r w:rsidRPr="00AE396A">
        <w:t>2.</w:t>
      </w:r>
      <w:r>
        <w:t>3</w:t>
      </w:r>
      <w:r w:rsidRPr="00AE396A">
        <w:t>.5</w:t>
      </w:r>
      <w:r w:rsidRPr="00AE396A">
        <w:tab/>
        <w:t>If at any time (including, for the avoidance of doubt, after the submission of the Final Employee List) the Remuneration Costs and/or Reorganisation Costs require to be adjusted on account of any differences between the information contained in the First Employee List and that contained in the Final Employee List, or on account of any inaccuracies in or omissions from the information contained in the First Employee List or the Final Employee List then (subject to clauses 2.</w:t>
      </w:r>
      <w:r>
        <w:t>3</w:t>
      </w:r>
      <w:r w:rsidRPr="00AE396A">
        <w:t>.6, 2.</w:t>
      </w:r>
      <w:r>
        <w:t>3</w:t>
      </w:r>
      <w:r w:rsidRPr="00AE396A">
        <w:t>.7 and 2.</w:t>
      </w:r>
      <w:r>
        <w:t>3</w:t>
      </w:r>
      <w:r w:rsidRPr="00AE396A">
        <w:t>.9) there shall be a corresponding adjustment to the Prices to compensate for any such difference.</w:t>
      </w:r>
    </w:p>
    <w:p w:rsidR="00C44AA7" w:rsidRPr="00AE396A" w:rsidRDefault="00C44AA7" w:rsidP="00C44AA7">
      <w:pPr>
        <w:widowControl w:val="0"/>
        <w:tabs>
          <w:tab w:val="left" w:pos="851"/>
        </w:tabs>
        <w:ind w:left="851" w:right="-20" w:hanging="851"/>
        <w:rPr>
          <w:rFonts w:eastAsia="Arial"/>
        </w:rPr>
      </w:pPr>
      <w:r w:rsidRPr="00570DC3">
        <w:t>2.3.6</w:t>
      </w:r>
      <w:r w:rsidRPr="00570DC3">
        <w:tab/>
      </w:r>
      <w:r w:rsidRPr="00570DC3">
        <w:rPr>
          <w:rFonts w:eastAsia="Arial"/>
        </w:rPr>
        <w:t>If</w:t>
      </w:r>
      <w:r w:rsidRPr="00570DC3">
        <w:rPr>
          <w:rFonts w:eastAsia="Arial"/>
          <w:spacing w:val="-1"/>
        </w:rPr>
        <w:t xml:space="preserve"> </w:t>
      </w:r>
      <w:r w:rsidRPr="00570DC3">
        <w:rPr>
          <w:rFonts w:eastAsia="Arial"/>
        </w:rPr>
        <w:t>the</w:t>
      </w:r>
      <w:r w:rsidRPr="00570DC3">
        <w:rPr>
          <w:rFonts w:eastAsia="Arial"/>
          <w:spacing w:val="-2"/>
        </w:rPr>
        <w:t xml:space="preserve"> </w:t>
      </w:r>
      <w:r w:rsidRPr="00570DC3">
        <w:rPr>
          <w:rFonts w:eastAsia="Arial"/>
          <w:w w:val="92"/>
        </w:rPr>
        <w:t>circumstances</w:t>
      </w:r>
      <w:r w:rsidRPr="00570DC3">
        <w:rPr>
          <w:rFonts w:eastAsia="Arial"/>
          <w:spacing w:val="5"/>
          <w:w w:val="92"/>
        </w:rPr>
        <w:t xml:space="preserve"> </w:t>
      </w:r>
      <w:r w:rsidRPr="00570DC3">
        <w:rPr>
          <w:rFonts w:eastAsia="Arial"/>
          <w:w w:val="92"/>
        </w:rPr>
        <w:t>described</w:t>
      </w:r>
      <w:r w:rsidRPr="00570DC3">
        <w:rPr>
          <w:rFonts w:eastAsia="Arial"/>
          <w:spacing w:val="14"/>
          <w:w w:val="92"/>
        </w:rPr>
        <w:t xml:space="preserve"> </w:t>
      </w:r>
      <w:r w:rsidRPr="00570DC3">
        <w:rPr>
          <w:rFonts w:eastAsia="Arial"/>
        </w:rPr>
        <w:t>in</w:t>
      </w:r>
      <w:r w:rsidRPr="00570DC3">
        <w:rPr>
          <w:rFonts w:eastAsia="Arial"/>
          <w:spacing w:val="-2"/>
        </w:rPr>
        <w:t xml:space="preserve"> </w:t>
      </w:r>
      <w:r w:rsidRPr="00570DC3">
        <w:rPr>
          <w:rFonts w:eastAsia="Arial"/>
          <w:w w:val="90"/>
        </w:rPr>
        <w:t>clause</w:t>
      </w:r>
      <w:r w:rsidRPr="00570DC3">
        <w:rPr>
          <w:rFonts w:eastAsia="Arial"/>
          <w:spacing w:val="7"/>
          <w:w w:val="90"/>
        </w:rPr>
        <w:t xml:space="preserve"> 2</w:t>
      </w:r>
      <w:r w:rsidRPr="00570DC3">
        <w:rPr>
          <w:rFonts w:eastAsia="Arial"/>
        </w:rPr>
        <w:t>.</w:t>
      </w:r>
      <w:r w:rsidRPr="00A45C87">
        <w:rPr>
          <w:rFonts w:eastAsia="Arial"/>
        </w:rPr>
        <w:t>3</w:t>
      </w:r>
      <w:r w:rsidRPr="00570DC3">
        <w:rPr>
          <w:rFonts w:eastAsia="Arial"/>
        </w:rPr>
        <w:t>.5</w:t>
      </w:r>
      <w:r w:rsidRPr="00570DC3">
        <w:rPr>
          <w:rFonts w:eastAsia="Arial"/>
          <w:spacing w:val="-5"/>
        </w:rPr>
        <w:t xml:space="preserve"> </w:t>
      </w:r>
      <w:r w:rsidRPr="00570DC3">
        <w:rPr>
          <w:rFonts w:eastAsia="Arial"/>
        </w:rPr>
        <w:t>ari</w:t>
      </w:r>
      <w:r w:rsidRPr="00570DC3">
        <w:rPr>
          <w:rFonts w:eastAsia="Arial"/>
          <w:spacing w:val="-2"/>
        </w:rPr>
        <w:t>s</w:t>
      </w:r>
      <w:r w:rsidRPr="00570DC3">
        <w:rPr>
          <w:rFonts w:eastAsia="Arial"/>
        </w:rPr>
        <w:t>e:</w:t>
      </w:r>
    </w:p>
    <w:p w:rsidR="00C44AA7" w:rsidRPr="00AE396A" w:rsidRDefault="00C44AA7" w:rsidP="00C44AA7">
      <w:pPr>
        <w:widowControl w:val="0"/>
        <w:spacing w:before="3" w:line="120" w:lineRule="exact"/>
        <w:rPr>
          <w:rFonts w:eastAsiaTheme="minorHAnsi"/>
        </w:rPr>
      </w:pP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t>(a)</w:t>
      </w:r>
      <w:r w:rsidRPr="00AE396A">
        <w:rPr>
          <w:rFonts w:eastAsia="Arial"/>
        </w:rPr>
        <w:tab/>
        <w:t>in</w:t>
      </w:r>
      <w:r w:rsidRPr="00AE396A">
        <w:rPr>
          <w:rFonts w:eastAsia="Arial"/>
          <w:spacing w:val="32"/>
        </w:rPr>
        <w:t xml:space="preserve"> </w:t>
      </w:r>
      <w:r w:rsidRPr="00AE396A">
        <w:rPr>
          <w:rFonts w:eastAsia="Arial"/>
          <w:w w:val="92"/>
        </w:rPr>
        <w:t>circumstances</w:t>
      </w:r>
      <w:r w:rsidRPr="00AE396A">
        <w:rPr>
          <w:rFonts w:eastAsia="Arial"/>
          <w:spacing w:val="38"/>
          <w:w w:val="92"/>
        </w:rPr>
        <w:t xml:space="preserve"> </w:t>
      </w:r>
      <w:r w:rsidRPr="00AE396A">
        <w:rPr>
          <w:rFonts w:eastAsia="Arial"/>
        </w:rPr>
        <w:t>where</w:t>
      </w:r>
      <w:r w:rsidRPr="00AE396A">
        <w:rPr>
          <w:rFonts w:eastAsia="Arial"/>
          <w:spacing w:val="17"/>
        </w:rPr>
        <w:t xml:space="preserve"> </w:t>
      </w:r>
      <w:r w:rsidRPr="00AE396A">
        <w:rPr>
          <w:rFonts w:eastAsia="Arial"/>
        </w:rPr>
        <w:t>there</w:t>
      </w:r>
      <w:r w:rsidRPr="00AE396A">
        <w:rPr>
          <w:rFonts w:eastAsia="Arial"/>
          <w:spacing w:val="19"/>
        </w:rPr>
        <w:t xml:space="preserve"> </w:t>
      </w:r>
      <w:r w:rsidRPr="00AE396A">
        <w:rPr>
          <w:rFonts w:eastAsia="Arial"/>
        </w:rPr>
        <w:t>are</w:t>
      </w:r>
      <w:r w:rsidRPr="00AE396A">
        <w:rPr>
          <w:rFonts w:eastAsia="Arial"/>
          <w:spacing w:val="9"/>
        </w:rPr>
        <w:t xml:space="preserve"> </w:t>
      </w:r>
      <w:r w:rsidRPr="00AE396A">
        <w:rPr>
          <w:rFonts w:eastAsia="Arial"/>
        </w:rPr>
        <w:t>more</w:t>
      </w:r>
      <w:r w:rsidRPr="00AE396A">
        <w:rPr>
          <w:rFonts w:eastAsia="Arial"/>
          <w:spacing w:val="19"/>
        </w:rPr>
        <w:t xml:space="preserve"> </w:t>
      </w:r>
      <w:r w:rsidRPr="00AE396A">
        <w:rPr>
          <w:rFonts w:eastAsia="Arial"/>
          <w:w w:val="90"/>
        </w:rPr>
        <w:t>Relevant</w:t>
      </w:r>
      <w:r w:rsidRPr="00AE396A">
        <w:rPr>
          <w:rFonts w:eastAsia="Arial"/>
          <w:spacing w:val="47"/>
          <w:w w:val="90"/>
        </w:rPr>
        <w:t xml:space="preserve"> </w:t>
      </w:r>
      <w:r w:rsidRPr="00AE396A">
        <w:rPr>
          <w:rFonts w:eastAsia="Arial"/>
          <w:w w:val="90"/>
        </w:rPr>
        <w:t>E</w:t>
      </w:r>
      <w:r w:rsidRPr="00AE396A">
        <w:rPr>
          <w:rFonts w:eastAsia="Arial"/>
          <w:spacing w:val="-1"/>
          <w:w w:val="90"/>
        </w:rPr>
        <w:t>m</w:t>
      </w:r>
      <w:r w:rsidRPr="00AE396A">
        <w:rPr>
          <w:rFonts w:eastAsia="Arial"/>
          <w:w w:val="90"/>
        </w:rPr>
        <w:t>ployees</w:t>
      </w:r>
      <w:r w:rsidRPr="00AE396A">
        <w:rPr>
          <w:rFonts w:eastAsia="Arial"/>
          <w:spacing w:val="41"/>
          <w:w w:val="90"/>
        </w:rPr>
        <w:t xml:space="preserve"> </w:t>
      </w:r>
      <w:r w:rsidRPr="00AE396A">
        <w:rPr>
          <w:rFonts w:eastAsia="Arial"/>
        </w:rPr>
        <w:t>than</w:t>
      </w:r>
      <w:r w:rsidRPr="00AE396A">
        <w:rPr>
          <w:rFonts w:eastAsia="Arial"/>
          <w:spacing w:val="30"/>
        </w:rPr>
        <w:t xml:space="preserve"> </w:t>
      </w:r>
      <w:r w:rsidRPr="00AE396A">
        <w:rPr>
          <w:rFonts w:eastAsia="Arial"/>
        </w:rPr>
        <w:t>shown</w:t>
      </w:r>
      <w:r w:rsidRPr="00AE396A">
        <w:rPr>
          <w:rFonts w:eastAsia="Arial"/>
          <w:spacing w:val="16"/>
        </w:rPr>
        <w:t xml:space="preserve"> </w:t>
      </w:r>
      <w:r w:rsidRPr="00AE396A">
        <w:rPr>
          <w:rFonts w:eastAsia="Arial"/>
        </w:rPr>
        <w:t>on the</w:t>
      </w:r>
      <w:r w:rsidRPr="00AE396A">
        <w:rPr>
          <w:rFonts w:eastAsia="Arial"/>
          <w:spacing w:val="20"/>
        </w:rPr>
        <w:t xml:space="preserve"> </w:t>
      </w:r>
      <w:r w:rsidRPr="00AE396A">
        <w:rPr>
          <w:rFonts w:eastAsia="Arial"/>
          <w:w w:val="90"/>
        </w:rPr>
        <w:t>Final</w:t>
      </w:r>
      <w:r w:rsidRPr="00AE396A">
        <w:rPr>
          <w:rFonts w:eastAsia="Arial"/>
          <w:spacing w:val="24"/>
          <w:w w:val="90"/>
        </w:rPr>
        <w:t xml:space="preserve"> </w:t>
      </w:r>
      <w:r w:rsidRPr="00AE396A">
        <w:rPr>
          <w:rFonts w:eastAsia="Arial"/>
          <w:w w:val="90"/>
        </w:rPr>
        <w:t>Employee</w:t>
      </w:r>
      <w:r w:rsidRPr="00AE396A">
        <w:rPr>
          <w:rFonts w:eastAsia="Arial"/>
          <w:spacing w:val="49"/>
          <w:w w:val="90"/>
        </w:rPr>
        <w:t xml:space="preserve"> </w:t>
      </w:r>
      <w:r w:rsidRPr="00AE396A">
        <w:rPr>
          <w:rFonts w:eastAsia="Arial"/>
        </w:rPr>
        <w:t>List</w:t>
      </w:r>
      <w:r w:rsidRPr="00AE396A">
        <w:rPr>
          <w:rFonts w:eastAsia="Arial"/>
          <w:spacing w:val="-15"/>
        </w:rPr>
        <w:t xml:space="preserve"> </w:t>
      </w:r>
      <w:r w:rsidRPr="00AE396A">
        <w:rPr>
          <w:rFonts w:eastAsia="Arial"/>
          <w:spacing w:val="1"/>
        </w:rPr>
        <w:t>the</w:t>
      </w:r>
      <w:r w:rsidRPr="00AE396A">
        <w:rPr>
          <w:rFonts w:eastAsia="Arial"/>
        </w:rPr>
        <w:t>n</w:t>
      </w:r>
      <w:r w:rsidRPr="00AE396A">
        <w:rPr>
          <w:rFonts w:eastAsia="Arial"/>
          <w:spacing w:val="19"/>
        </w:rPr>
        <w:t xml:space="preserve"> </w:t>
      </w:r>
      <w:r w:rsidRPr="00AE396A">
        <w:rPr>
          <w:rFonts w:eastAsia="Arial"/>
        </w:rPr>
        <w:t>the</w:t>
      </w:r>
      <w:r w:rsidRPr="00AE396A">
        <w:rPr>
          <w:rFonts w:eastAsia="Arial"/>
          <w:spacing w:val="20"/>
        </w:rPr>
        <w:t xml:space="preserve"> P</w:t>
      </w:r>
      <w:r w:rsidRPr="00AE396A">
        <w:rPr>
          <w:rFonts w:eastAsia="Arial"/>
        </w:rPr>
        <w:t>arties</w:t>
      </w:r>
      <w:r w:rsidRPr="00AE396A">
        <w:rPr>
          <w:rFonts w:eastAsia="Arial"/>
          <w:spacing w:val="-18"/>
        </w:rPr>
        <w:t xml:space="preserve"> </w:t>
      </w:r>
      <w:r w:rsidRPr="00AE396A">
        <w:rPr>
          <w:rFonts w:eastAsia="Arial"/>
        </w:rPr>
        <w:t>shall</w:t>
      </w:r>
      <w:r w:rsidRPr="00AE396A">
        <w:rPr>
          <w:rFonts w:eastAsia="Arial"/>
          <w:spacing w:val="-18"/>
        </w:rPr>
        <w:t xml:space="preserve"> </w:t>
      </w:r>
      <w:r w:rsidRPr="00AE396A">
        <w:rPr>
          <w:rFonts w:eastAsia="Arial"/>
          <w:w w:val="88"/>
        </w:rPr>
        <w:t>discuss</w:t>
      </w:r>
      <w:r w:rsidRPr="00AE396A">
        <w:rPr>
          <w:rFonts w:eastAsia="Arial"/>
          <w:spacing w:val="30"/>
          <w:w w:val="88"/>
        </w:rPr>
        <w:t xml:space="preserve"> </w:t>
      </w:r>
      <w:r w:rsidRPr="00AE396A">
        <w:rPr>
          <w:rFonts w:eastAsia="Arial"/>
        </w:rPr>
        <w:t>the</w:t>
      </w:r>
      <w:r w:rsidRPr="00AE396A">
        <w:rPr>
          <w:rFonts w:eastAsia="Arial"/>
          <w:spacing w:val="20"/>
        </w:rPr>
        <w:t xml:space="preserve"> </w:t>
      </w:r>
      <w:r w:rsidRPr="00AE396A">
        <w:rPr>
          <w:rFonts w:eastAsia="Arial"/>
          <w:spacing w:val="2"/>
          <w:w w:val="95"/>
        </w:rPr>
        <w:t>i</w:t>
      </w:r>
      <w:r w:rsidRPr="00AE396A">
        <w:rPr>
          <w:rFonts w:eastAsia="Arial"/>
          <w:spacing w:val="-1"/>
          <w:w w:val="95"/>
        </w:rPr>
        <w:t>m</w:t>
      </w:r>
      <w:r w:rsidRPr="00AE396A">
        <w:rPr>
          <w:rFonts w:eastAsia="Arial"/>
          <w:w w:val="95"/>
        </w:rPr>
        <w:t>plications</w:t>
      </w:r>
      <w:r w:rsidRPr="00AE396A">
        <w:rPr>
          <w:rFonts w:eastAsia="Arial"/>
          <w:spacing w:val="35"/>
          <w:w w:val="95"/>
        </w:rPr>
        <w:t xml:space="preserve"> </w:t>
      </w:r>
      <w:r w:rsidRPr="00AE396A">
        <w:rPr>
          <w:rFonts w:eastAsia="Arial"/>
        </w:rPr>
        <w:t>for</w:t>
      </w:r>
      <w:r w:rsidRPr="00AE396A">
        <w:rPr>
          <w:rFonts w:eastAsia="Arial"/>
          <w:spacing w:val="33"/>
        </w:rPr>
        <w:t xml:space="preserve"> </w:t>
      </w:r>
      <w:r w:rsidRPr="00AE396A">
        <w:rPr>
          <w:rFonts w:eastAsia="Arial"/>
          <w:spacing w:val="1"/>
        </w:rPr>
        <w:t>the P</w:t>
      </w:r>
      <w:r w:rsidRPr="00AE396A">
        <w:rPr>
          <w:rFonts w:eastAsia="Arial"/>
          <w:w w:val="95"/>
        </w:rPr>
        <w:t>rovision</w:t>
      </w:r>
      <w:r w:rsidRPr="00AE396A">
        <w:rPr>
          <w:rFonts w:eastAsia="Arial"/>
          <w:spacing w:val="3"/>
          <w:w w:val="95"/>
        </w:rPr>
        <w:t xml:space="preserve"> </w:t>
      </w:r>
      <w:r w:rsidRPr="00AE396A">
        <w:rPr>
          <w:rFonts w:eastAsia="Arial"/>
        </w:rPr>
        <w:t>of</w:t>
      </w:r>
      <w:r w:rsidRPr="00AE396A">
        <w:rPr>
          <w:rFonts w:eastAsia="Arial"/>
          <w:spacing w:val="11"/>
        </w:rPr>
        <w:t xml:space="preserve"> </w:t>
      </w:r>
      <w:r w:rsidRPr="00AE396A">
        <w:rPr>
          <w:rFonts w:eastAsia="Arial"/>
          <w:w w:val="87"/>
        </w:rPr>
        <w:t>Service;</w:t>
      </w:r>
      <w:r w:rsidRPr="00AE396A">
        <w:rPr>
          <w:rFonts w:eastAsia="Arial"/>
          <w:spacing w:val="9"/>
          <w:w w:val="87"/>
        </w:rPr>
        <w:t xml:space="preserve"> </w:t>
      </w:r>
      <w:r w:rsidRPr="00AE396A">
        <w:rPr>
          <w:rFonts w:eastAsia="Arial"/>
        </w:rPr>
        <w:t>and</w:t>
      </w:r>
    </w:p>
    <w:p w:rsidR="00C44AA7" w:rsidRPr="00AE396A" w:rsidRDefault="00C44AA7" w:rsidP="00C44AA7">
      <w:pPr>
        <w:widowControl w:val="0"/>
        <w:tabs>
          <w:tab w:val="left" w:pos="1701"/>
        </w:tabs>
        <w:spacing w:before="1" w:line="120" w:lineRule="exact"/>
        <w:ind w:left="1701" w:hanging="567"/>
        <w:rPr>
          <w:rFonts w:eastAsiaTheme="minorHAnsi"/>
        </w:rPr>
      </w:pPr>
    </w:p>
    <w:p w:rsidR="00C44AA7" w:rsidRPr="00AE396A" w:rsidRDefault="00C44AA7" w:rsidP="00C44AA7">
      <w:pPr>
        <w:widowControl w:val="0"/>
        <w:tabs>
          <w:tab w:val="left" w:pos="1701"/>
        </w:tabs>
        <w:spacing w:line="242" w:lineRule="auto"/>
        <w:ind w:left="1701" w:right="174" w:hanging="567"/>
        <w:jc w:val="both"/>
        <w:rPr>
          <w:rFonts w:eastAsia="Arial"/>
        </w:rPr>
      </w:pPr>
      <w:r w:rsidRPr="00AE396A">
        <w:rPr>
          <w:rFonts w:eastAsia="Arial"/>
        </w:rPr>
        <w:t>(b)</w:t>
      </w:r>
      <w:r w:rsidRPr="00AE396A">
        <w:rPr>
          <w:rFonts w:eastAsia="Arial"/>
        </w:rPr>
        <w:tab/>
        <w:t>the</w:t>
      </w:r>
      <w:r w:rsidRPr="00AE396A">
        <w:rPr>
          <w:rFonts w:eastAsia="Arial"/>
          <w:spacing w:val="5"/>
        </w:rPr>
        <w:t xml:space="preserve"> </w:t>
      </w:r>
      <w:r w:rsidRPr="00AE396A">
        <w:rPr>
          <w:rFonts w:eastAsia="Arial"/>
          <w:i/>
        </w:rPr>
        <w:t>Contractor</w:t>
      </w:r>
      <w:r w:rsidRPr="00AE396A">
        <w:rPr>
          <w:rFonts w:eastAsia="Arial"/>
          <w:spacing w:val="-14"/>
        </w:rPr>
        <w:t xml:space="preserve"> </w:t>
      </w:r>
      <w:r w:rsidRPr="00AE396A">
        <w:rPr>
          <w:rFonts w:eastAsia="Arial"/>
        </w:rPr>
        <w:t>and</w:t>
      </w:r>
      <w:r w:rsidRPr="00AE396A">
        <w:rPr>
          <w:rFonts w:eastAsia="Arial"/>
          <w:spacing w:val="-7"/>
        </w:rPr>
        <w:t xml:space="preserve"> </w:t>
      </w:r>
      <w:r w:rsidRPr="00AE396A">
        <w:rPr>
          <w:rFonts w:eastAsia="Arial"/>
        </w:rPr>
        <w:t>the</w:t>
      </w:r>
      <w:r w:rsidRPr="00AE396A">
        <w:rPr>
          <w:rFonts w:eastAsia="Arial"/>
          <w:spacing w:val="5"/>
        </w:rPr>
        <w:t xml:space="preserve"> </w:t>
      </w:r>
      <w:r w:rsidRPr="00AE396A">
        <w:rPr>
          <w:rFonts w:eastAsia="Arial"/>
          <w:spacing w:val="-1"/>
          <w:w w:val="93"/>
        </w:rPr>
        <w:t>r</w:t>
      </w:r>
      <w:r w:rsidRPr="00AE396A">
        <w:rPr>
          <w:rFonts w:eastAsia="Arial"/>
          <w:spacing w:val="1"/>
          <w:w w:val="93"/>
        </w:rPr>
        <w:t>e</w:t>
      </w:r>
      <w:r w:rsidRPr="00AE396A">
        <w:rPr>
          <w:rFonts w:eastAsia="Arial"/>
          <w:w w:val="99"/>
        </w:rPr>
        <w:t>l</w:t>
      </w:r>
      <w:r w:rsidRPr="00AE396A">
        <w:rPr>
          <w:rFonts w:eastAsia="Arial"/>
          <w:spacing w:val="1"/>
          <w:w w:val="89"/>
        </w:rPr>
        <w:t>e</w:t>
      </w:r>
      <w:r w:rsidRPr="00AE396A">
        <w:rPr>
          <w:rFonts w:eastAsia="Arial"/>
          <w:spacing w:val="-1"/>
          <w:w w:val="89"/>
        </w:rPr>
        <w:t>v</w:t>
      </w:r>
      <w:r w:rsidRPr="00AE396A">
        <w:rPr>
          <w:rFonts w:eastAsia="Arial"/>
          <w:spacing w:val="1"/>
          <w:w w:val="89"/>
        </w:rPr>
        <w:t>a</w:t>
      </w:r>
      <w:r w:rsidRPr="00AE396A">
        <w:rPr>
          <w:rFonts w:eastAsia="Arial"/>
          <w:w w:val="99"/>
        </w:rPr>
        <w:t>n</w:t>
      </w:r>
      <w:r w:rsidRPr="00AE396A">
        <w:rPr>
          <w:rFonts w:eastAsia="Arial"/>
          <w:w w:val="119"/>
        </w:rPr>
        <w:t>t</w:t>
      </w:r>
      <w:r w:rsidRPr="00AE396A">
        <w:rPr>
          <w:rFonts w:eastAsia="Arial"/>
          <w:spacing w:val="7"/>
        </w:rPr>
        <w:t xml:space="preserve"> </w:t>
      </w:r>
      <w:r w:rsidRPr="00AE396A">
        <w:rPr>
          <w:rFonts w:eastAsia="Arial"/>
          <w:w w:val="93"/>
        </w:rPr>
        <w:t>Sub</w:t>
      </w:r>
      <w:r w:rsidRPr="00AE396A">
        <w:rPr>
          <w:rFonts w:eastAsia="Arial"/>
          <w:spacing w:val="-1"/>
          <w:w w:val="93"/>
        </w:rPr>
        <w:t>c</w:t>
      </w:r>
      <w:r w:rsidRPr="00AE396A">
        <w:rPr>
          <w:rFonts w:eastAsia="Arial"/>
          <w:w w:val="93"/>
        </w:rPr>
        <w:t>ontractor</w:t>
      </w:r>
      <w:r w:rsidRPr="00AE396A">
        <w:rPr>
          <w:rFonts w:eastAsia="Arial"/>
          <w:spacing w:val="53"/>
          <w:w w:val="93"/>
        </w:rPr>
        <w:t xml:space="preserve"> </w:t>
      </w:r>
      <w:r w:rsidRPr="00AE396A">
        <w:rPr>
          <w:rFonts w:eastAsia="Arial"/>
          <w:spacing w:val="1"/>
          <w:w w:val="93"/>
        </w:rPr>
        <w:t>shal</w:t>
      </w:r>
      <w:r w:rsidRPr="00AE396A">
        <w:rPr>
          <w:rFonts w:eastAsia="Arial"/>
          <w:w w:val="93"/>
        </w:rPr>
        <w:t>l</w:t>
      </w:r>
      <w:r w:rsidRPr="00AE396A">
        <w:rPr>
          <w:rFonts w:eastAsia="Arial"/>
          <w:spacing w:val="3"/>
          <w:w w:val="93"/>
        </w:rPr>
        <w:t xml:space="preserve"> </w:t>
      </w:r>
      <w:r w:rsidRPr="00AE396A">
        <w:rPr>
          <w:rFonts w:eastAsia="Arial"/>
        </w:rPr>
        <w:t>take</w:t>
      </w:r>
      <w:r w:rsidRPr="00AE396A">
        <w:rPr>
          <w:rFonts w:eastAsia="Arial"/>
          <w:spacing w:val="-10"/>
        </w:rPr>
        <w:t xml:space="preserve"> </w:t>
      </w:r>
      <w:r w:rsidRPr="00AE396A">
        <w:rPr>
          <w:rFonts w:eastAsia="Arial"/>
        </w:rPr>
        <w:t>all</w:t>
      </w:r>
      <w:r w:rsidRPr="00AE396A">
        <w:rPr>
          <w:rFonts w:eastAsia="Arial"/>
          <w:spacing w:val="-5"/>
        </w:rPr>
        <w:t xml:space="preserve"> </w:t>
      </w:r>
      <w:r w:rsidRPr="00AE396A">
        <w:rPr>
          <w:rFonts w:eastAsia="Arial"/>
          <w:spacing w:val="-1"/>
          <w:w w:val="92"/>
        </w:rPr>
        <w:t>r</w:t>
      </w:r>
      <w:r w:rsidRPr="00AE396A">
        <w:rPr>
          <w:rFonts w:eastAsia="Arial"/>
          <w:w w:val="92"/>
        </w:rPr>
        <w:t>easonable</w:t>
      </w:r>
      <w:r w:rsidRPr="00AE396A">
        <w:rPr>
          <w:rFonts w:eastAsia="Arial"/>
          <w:spacing w:val="18"/>
          <w:w w:val="92"/>
        </w:rPr>
        <w:t xml:space="preserve"> </w:t>
      </w:r>
      <w:r w:rsidRPr="00AE396A">
        <w:rPr>
          <w:rFonts w:eastAsia="Arial"/>
        </w:rPr>
        <w:t>steps to</w:t>
      </w:r>
      <w:r w:rsidRPr="00AE396A">
        <w:rPr>
          <w:rFonts w:eastAsia="Arial"/>
          <w:spacing w:val="48"/>
        </w:rPr>
        <w:t xml:space="preserve"> </w:t>
      </w:r>
      <w:r w:rsidRPr="00AE396A">
        <w:rPr>
          <w:rFonts w:eastAsia="Arial"/>
        </w:rPr>
        <w:t>mitigate</w:t>
      </w:r>
      <w:r w:rsidRPr="00AE396A">
        <w:rPr>
          <w:rFonts w:eastAsia="Arial"/>
          <w:spacing w:val="30"/>
        </w:rPr>
        <w:t xml:space="preserve"> </w:t>
      </w:r>
      <w:r w:rsidRPr="00AE396A">
        <w:rPr>
          <w:rFonts w:eastAsia="Arial"/>
        </w:rPr>
        <w:t>any</w:t>
      </w:r>
      <w:r w:rsidRPr="00AE396A">
        <w:rPr>
          <w:rFonts w:eastAsia="Arial"/>
          <w:spacing w:val="9"/>
        </w:rPr>
        <w:t xml:space="preserve"> </w:t>
      </w:r>
      <w:r w:rsidRPr="00AE396A">
        <w:rPr>
          <w:rFonts w:eastAsia="Arial"/>
        </w:rPr>
        <w:t>additio</w:t>
      </w:r>
      <w:r w:rsidRPr="00AE396A">
        <w:rPr>
          <w:rFonts w:eastAsia="Arial"/>
          <w:spacing w:val="-1"/>
        </w:rPr>
        <w:t>n</w:t>
      </w:r>
      <w:r w:rsidRPr="00AE396A">
        <w:rPr>
          <w:rFonts w:eastAsia="Arial"/>
        </w:rPr>
        <w:t>al</w:t>
      </w:r>
      <w:r w:rsidRPr="00AE396A">
        <w:rPr>
          <w:rFonts w:eastAsia="Arial"/>
          <w:spacing w:val="17"/>
        </w:rPr>
        <w:t xml:space="preserve"> </w:t>
      </w:r>
      <w:r w:rsidRPr="00AE396A">
        <w:rPr>
          <w:rFonts w:eastAsia="Arial"/>
        </w:rPr>
        <w:t>costs</w:t>
      </w:r>
      <w:r w:rsidRPr="00AE396A">
        <w:rPr>
          <w:rFonts w:eastAsia="Arial"/>
          <w:spacing w:val="-14"/>
        </w:rPr>
        <w:t xml:space="preserve"> </w:t>
      </w:r>
      <w:r w:rsidRPr="00AE396A">
        <w:rPr>
          <w:rFonts w:eastAsia="Arial"/>
        </w:rPr>
        <w:t>and</w:t>
      </w:r>
      <w:r w:rsidRPr="00AE396A">
        <w:rPr>
          <w:rFonts w:eastAsia="Arial"/>
          <w:spacing w:val="24"/>
        </w:rPr>
        <w:t xml:space="preserve"> </w:t>
      </w:r>
      <w:r w:rsidRPr="00AE396A">
        <w:rPr>
          <w:rFonts w:eastAsia="Arial"/>
        </w:rPr>
        <w:t>any</w:t>
      </w:r>
      <w:r w:rsidRPr="00AE396A">
        <w:rPr>
          <w:rFonts w:eastAsia="Arial"/>
          <w:spacing w:val="9"/>
        </w:rPr>
        <w:t xml:space="preserve"> </w:t>
      </w:r>
      <w:r w:rsidRPr="00AE396A">
        <w:rPr>
          <w:rFonts w:eastAsia="Arial"/>
        </w:rPr>
        <w:t>adjust</w:t>
      </w:r>
      <w:r w:rsidRPr="00AE396A">
        <w:rPr>
          <w:rFonts w:eastAsia="Arial"/>
          <w:spacing w:val="-1"/>
        </w:rPr>
        <w:t>m</w:t>
      </w:r>
      <w:r w:rsidRPr="00AE396A">
        <w:rPr>
          <w:rFonts w:eastAsia="Arial"/>
          <w:spacing w:val="1"/>
        </w:rPr>
        <w:t>e</w:t>
      </w:r>
      <w:r w:rsidRPr="00AE396A">
        <w:rPr>
          <w:rFonts w:eastAsia="Arial"/>
        </w:rPr>
        <w:t>nt</w:t>
      </w:r>
      <w:r w:rsidRPr="00AE396A">
        <w:rPr>
          <w:rFonts w:eastAsia="Arial"/>
          <w:spacing w:val="4"/>
        </w:rPr>
        <w:t xml:space="preserve"> </w:t>
      </w:r>
      <w:r w:rsidRPr="00AE396A">
        <w:rPr>
          <w:rFonts w:eastAsia="Arial"/>
        </w:rPr>
        <w:t>to</w:t>
      </w:r>
      <w:r w:rsidRPr="00AE396A">
        <w:rPr>
          <w:rFonts w:eastAsia="Arial"/>
          <w:spacing w:val="48"/>
        </w:rPr>
        <w:t xml:space="preserve"> </w:t>
      </w:r>
      <w:r w:rsidRPr="00AE396A">
        <w:rPr>
          <w:rFonts w:eastAsia="Arial"/>
        </w:rPr>
        <w:t>the</w:t>
      </w:r>
      <w:r w:rsidRPr="00AE396A">
        <w:rPr>
          <w:rFonts w:eastAsia="Arial"/>
          <w:spacing w:val="36"/>
        </w:rPr>
        <w:t xml:space="preserve"> </w:t>
      </w:r>
      <w:r w:rsidRPr="00AE396A">
        <w:rPr>
          <w:rFonts w:eastAsia="Arial"/>
        </w:rPr>
        <w:t xml:space="preserve">Prices </w:t>
      </w:r>
      <w:r w:rsidRPr="00AE396A">
        <w:rPr>
          <w:rFonts w:eastAsia="Arial"/>
          <w:w w:val="91"/>
        </w:rPr>
        <w:t>shall</w:t>
      </w:r>
      <w:r w:rsidRPr="00AE396A">
        <w:rPr>
          <w:rFonts w:eastAsia="Arial"/>
          <w:spacing w:val="5"/>
          <w:w w:val="91"/>
        </w:rPr>
        <w:t xml:space="preserve"> </w:t>
      </w:r>
      <w:r w:rsidRPr="00AE396A">
        <w:rPr>
          <w:rFonts w:eastAsia="Arial"/>
        </w:rPr>
        <w:t>be</w:t>
      </w:r>
      <w:r w:rsidRPr="00AE396A">
        <w:rPr>
          <w:rFonts w:eastAsia="Arial"/>
          <w:spacing w:val="-14"/>
        </w:rPr>
        <w:t xml:space="preserve"> </w:t>
      </w:r>
      <w:r w:rsidRPr="00AE396A">
        <w:rPr>
          <w:rFonts w:eastAsia="Arial"/>
          <w:w w:val="89"/>
        </w:rPr>
        <w:t>cal</w:t>
      </w:r>
      <w:r w:rsidRPr="00AE396A">
        <w:rPr>
          <w:rFonts w:eastAsia="Arial"/>
          <w:spacing w:val="-1"/>
          <w:w w:val="89"/>
        </w:rPr>
        <w:t>c</w:t>
      </w:r>
      <w:r w:rsidRPr="00AE396A">
        <w:rPr>
          <w:rFonts w:eastAsia="Arial"/>
          <w:w w:val="89"/>
        </w:rPr>
        <w:t xml:space="preserve">ulated </w:t>
      </w:r>
      <w:r w:rsidRPr="00AE396A">
        <w:rPr>
          <w:rFonts w:eastAsia="Arial"/>
          <w:spacing w:val="4"/>
          <w:w w:val="89"/>
        </w:rPr>
        <w:t xml:space="preserve"> </w:t>
      </w:r>
      <w:r w:rsidRPr="00AE396A">
        <w:rPr>
          <w:rFonts w:eastAsia="Arial"/>
          <w:spacing w:val="1"/>
          <w:w w:val="89"/>
        </w:rPr>
        <w:t>a</w:t>
      </w:r>
      <w:r w:rsidRPr="00AE396A">
        <w:rPr>
          <w:rFonts w:eastAsia="Arial"/>
          <w:w w:val="89"/>
        </w:rPr>
        <w:t>s</w:t>
      </w:r>
      <w:r w:rsidRPr="00AE396A">
        <w:rPr>
          <w:rFonts w:eastAsia="Arial"/>
          <w:spacing w:val="-5"/>
          <w:w w:val="89"/>
        </w:rPr>
        <w:t xml:space="preserve"> </w:t>
      </w:r>
      <w:r w:rsidRPr="00AE396A">
        <w:rPr>
          <w:rFonts w:eastAsia="Arial"/>
        </w:rPr>
        <w:t>if</w:t>
      </w:r>
      <w:r w:rsidRPr="00AE396A">
        <w:rPr>
          <w:rFonts w:eastAsia="Arial"/>
          <w:spacing w:val="11"/>
        </w:rPr>
        <w:t xml:space="preserve"> </w:t>
      </w:r>
      <w:r w:rsidRPr="00AE396A">
        <w:rPr>
          <w:rFonts w:eastAsia="Arial"/>
          <w:spacing w:val="-1"/>
        </w:rPr>
        <w:t>t</w:t>
      </w:r>
      <w:r w:rsidRPr="00AE396A">
        <w:rPr>
          <w:rFonts w:eastAsia="Arial"/>
        </w:rPr>
        <w:t>h</w:t>
      </w:r>
      <w:r w:rsidRPr="00AE396A">
        <w:rPr>
          <w:rFonts w:eastAsia="Arial"/>
          <w:spacing w:val="1"/>
        </w:rPr>
        <w:t>e</w:t>
      </w:r>
      <w:r w:rsidRPr="00AE396A">
        <w:rPr>
          <w:rFonts w:eastAsia="Arial"/>
        </w:rPr>
        <w:t>y</w:t>
      </w:r>
      <w:r w:rsidRPr="00AE396A">
        <w:rPr>
          <w:rFonts w:eastAsia="Arial"/>
          <w:spacing w:val="-16"/>
        </w:rPr>
        <w:t xml:space="preserve"> </w:t>
      </w:r>
      <w:r w:rsidRPr="00AE396A">
        <w:rPr>
          <w:rFonts w:eastAsia="Arial"/>
        </w:rPr>
        <w:t>had</w:t>
      </w:r>
      <w:r w:rsidRPr="00AE396A">
        <w:rPr>
          <w:rFonts w:eastAsia="Arial"/>
          <w:spacing w:val="-15"/>
        </w:rPr>
        <w:t xml:space="preserve"> </w:t>
      </w:r>
      <w:r w:rsidRPr="00AE396A">
        <w:rPr>
          <w:rFonts w:eastAsia="Arial"/>
        </w:rPr>
        <w:t>do</w:t>
      </w:r>
      <w:r w:rsidRPr="00AE396A">
        <w:rPr>
          <w:rFonts w:eastAsia="Arial"/>
          <w:spacing w:val="-1"/>
        </w:rPr>
        <w:t>n</w:t>
      </w:r>
      <w:r w:rsidRPr="00AE396A">
        <w:rPr>
          <w:rFonts w:eastAsia="Arial"/>
        </w:rPr>
        <w:t>e</w:t>
      </w:r>
      <w:r w:rsidRPr="00AE396A">
        <w:rPr>
          <w:rFonts w:eastAsia="Arial"/>
          <w:spacing w:val="-16"/>
        </w:rPr>
        <w:t xml:space="preserve"> </w:t>
      </w:r>
      <w:r w:rsidRPr="00AE396A">
        <w:rPr>
          <w:rFonts w:eastAsia="Arial"/>
        </w:rPr>
        <w:t>so.</w:t>
      </w:r>
    </w:p>
    <w:p w:rsidR="00C44AA7" w:rsidRPr="00AE396A" w:rsidRDefault="00C44AA7" w:rsidP="00C44AA7">
      <w:pPr>
        <w:widowControl w:val="0"/>
        <w:spacing w:line="120" w:lineRule="exact"/>
        <w:rPr>
          <w:rFonts w:eastAsiaTheme="minorHAnsi"/>
        </w:rPr>
      </w:pPr>
    </w:p>
    <w:p w:rsidR="00C44AA7" w:rsidRPr="00AE396A" w:rsidRDefault="00C44AA7" w:rsidP="00C44AA7">
      <w:pPr>
        <w:widowControl w:val="0"/>
        <w:tabs>
          <w:tab w:val="left" w:pos="851"/>
        </w:tabs>
        <w:ind w:left="851" w:right="-20" w:hanging="851"/>
        <w:rPr>
          <w:rFonts w:eastAsia="Arial"/>
        </w:rPr>
      </w:pPr>
      <w:r w:rsidRPr="00AE396A">
        <w:rPr>
          <w:rFonts w:eastAsia="Arial"/>
        </w:rPr>
        <w:t>2.</w:t>
      </w:r>
      <w:r>
        <w:rPr>
          <w:rFonts w:eastAsia="Arial"/>
        </w:rPr>
        <w:t>3</w:t>
      </w:r>
      <w:r w:rsidRPr="00AE396A">
        <w:rPr>
          <w:rFonts w:eastAsia="Arial"/>
        </w:rPr>
        <w:t>.7</w:t>
      </w:r>
      <w:r w:rsidRPr="00AE396A">
        <w:rPr>
          <w:rFonts w:eastAsia="Arial"/>
        </w:rPr>
        <w:tab/>
        <w:t xml:space="preserve">In </w:t>
      </w:r>
      <w:r w:rsidRPr="00AE396A">
        <w:rPr>
          <w:rFonts w:eastAsia="Arial"/>
          <w:w w:val="95"/>
        </w:rPr>
        <w:t>calculati</w:t>
      </w:r>
      <w:r w:rsidRPr="00AE396A">
        <w:rPr>
          <w:rFonts w:eastAsia="Arial"/>
          <w:spacing w:val="-1"/>
          <w:w w:val="95"/>
        </w:rPr>
        <w:t>n</w:t>
      </w:r>
      <w:r w:rsidRPr="00AE396A">
        <w:rPr>
          <w:rFonts w:eastAsia="Arial"/>
          <w:w w:val="95"/>
        </w:rPr>
        <w:t>g</w:t>
      </w:r>
      <w:r w:rsidRPr="00AE396A">
        <w:rPr>
          <w:rFonts w:eastAsia="Arial"/>
          <w:spacing w:val="21"/>
          <w:w w:val="95"/>
        </w:rPr>
        <w:t xml:space="preserve"> </w:t>
      </w:r>
      <w:r w:rsidRPr="00AE396A">
        <w:rPr>
          <w:rFonts w:eastAsia="Arial"/>
        </w:rPr>
        <w:t>any</w:t>
      </w:r>
      <w:r w:rsidRPr="00AE396A">
        <w:rPr>
          <w:rFonts w:eastAsia="Arial"/>
          <w:spacing w:val="-15"/>
        </w:rPr>
        <w:t xml:space="preserve"> </w:t>
      </w:r>
      <w:r w:rsidRPr="00AE396A">
        <w:rPr>
          <w:rFonts w:eastAsia="Arial"/>
        </w:rPr>
        <w:t>adjust</w:t>
      </w:r>
      <w:r w:rsidRPr="00AE396A">
        <w:rPr>
          <w:rFonts w:eastAsia="Arial"/>
          <w:spacing w:val="-1"/>
        </w:rPr>
        <w:t>m</w:t>
      </w:r>
      <w:r w:rsidRPr="00AE396A">
        <w:rPr>
          <w:rFonts w:eastAsia="Arial"/>
          <w:spacing w:val="1"/>
        </w:rPr>
        <w:t>e</w:t>
      </w:r>
      <w:r w:rsidRPr="00AE396A">
        <w:rPr>
          <w:rFonts w:eastAsia="Arial"/>
        </w:rPr>
        <w:t>nt</w:t>
      </w:r>
      <w:r w:rsidRPr="00AE396A">
        <w:rPr>
          <w:rFonts w:eastAsia="Arial"/>
          <w:spacing w:val="-20"/>
        </w:rPr>
        <w:t xml:space="preserve"> </w:t>
      </w:r>
      <w:r w:rsidRPr="00AE396A">
        <w:rPr>
          <w:rFonts w:eastAsia="Arial"/>
        </w:rPr>
        <w:t>to</w:t>
      </w:r>
      <w:r w:rsidRPr="00AE396A">
        <w:rPr>
          <w:rFonts w:eastAsia="Arial"/>
          <w:spacing w:val="25"/>
        </w:rPr>
        <w:t xml:space="preserve"> </w:t>
      </w:r>
      <w:r w:rsidRPr="00AE396A">
        <w:rPr>
          <w:rFonts w:eastAsia="Arial"/>
        </w:rPr>
        <w:t>be</w:t>
      </w:r>
      <w:r w:rsidRPr="00AE396A">
        <w:rPr>
          <w:rFonts w:eastAsia="Arial"/>
          <w:spacing w:val="-1"/>
        </w:rPr>
        <w:t xml:space="preserve"> </w:t>
      </w:r>
      <w:r w:rsidRPr="00AE396A">
        <w:rPr>
          <w:rFonts w:eastAsia="Arial"/>
        </w:rPr>
        <w:t>m</w:t>
      </w:r>
      <w:r w:rsidRPr="00AE396A">
        <w:rPr>
          <w:rFonts w:eastAsia="Arial"/>
          <w:spacing w:val="1"/>
        </w:rPr>
        <w:t>a</w:t>
      </w:r>
      <w:r w:rsidRPr="00AE396A">
        <w:rPr>
          <w:rFonts w:eastAsia="Arial"/>
        </w:rPr>
        <w:t>de</w:t>
      </w:r>
      <w:r w:rsidRPr="00AE396A">
        <w:rPr>
          <w:rFonts w:eastAsia="Arial"/>
          <w:spacing w:val="-16"/>
        </w:rPr>
        <w:t xml:space="preserve"> </w:t>
      </w:r>
      <w:r w:rsidRPr="00AE396A">
        <w:rPr>
          <w:rFonts w:eastAsia="Arial"/>
        </w:rPr>
        <w:t>to</w:t>
      </w:r>
      <w:r w:rsidRPr="00AE396A">
        <w:rPr>
          <w:rFonts w:eastAsia="Arial"/>
          <w:spacing w:val="25"/>
        </w:rPr>
        <w:t xml:space="preserve"> </w:t>
      </w:r>
      <w:r w:rsidRPr="00AE396A">
        <w:rPr>
          <w:rFonts w:eastAsia="Arial"/>
        </w:rPr>
        <w:t>the</w:t>
      </w:r>
      <w:r w:rsidRPr="00AE396A">
        <w:rPr>
          <w:rFonts w:eastAsia="Arial"/>
          <w:spacing w:val="11"/>
        </w:rPr>
        <w:t xml:space="preserve"> </w:t>
      </w:r>
      <w:r w:rsidRPr="00AE396A">
        <w:rPr>
          <w:rFonts w:eastAsia="Arial"/>
        </w:rPr>
        <w:t>Prices</w:t>
      </w:r>
      <w:r w:rsidRPr="00AE396A">
        <w:rPr>
          <w:rFonts w:eastAsia="Arial"/>
          <w:spacing w:val="18"/>
          <w:w w:val="94"/>
        </w:rPr>
        <w:t xml:space="preserve"> </w:t>
      </w:r>
      <w:r w:rsidRPr="00AE396A">
        <w:rPr>
          <w:rFonts w:eastAsia="Arial"/>
        </w:rPr>
        <w:t>pursuant</w:t>
      </w:r>
      <w:r w:rsidRPr="00AE396A">
        <w:rPr>
          <w:rFonts w:eastAsia="Arial"/>
          <w:spacing w:val="-21"/>
        </w:rPr>
        <w:t xml:space="preserve"> </w:t>
      </w:r>
      <w:r w:rsidRPr="00AE396A">
        <w:rPr>
          <w:rFonts w:eastAsia="Arial"/>
        </w:rPr>
        <w:t>to</w:t>
      </w:r>
      <w:r w:rsidRPr="00AE396A">
        <w:rPr>
          <w:rFonts w:eastAsia="Arial"/>
          <w:spacing w:val="25"/>
        </w:rPr>
        <w:t xml:space="preserve"> </w:t>
      </w:r>
      <w:r w:rsidRPr="00AE396A">
        <w:rPr>
          <w:rFonts w:eastAsia="Arial"/>
        </w:rPr>
        <w:t>clause 2.</w:t>
      </w:r>
      <w:r>
        <w:rPr>
          <w:rFonts w:eastAsia="Arial"/>
        </w:rPr>
        <w:t>3</w:t>
      </w:r>
      <w:r w:rsidRPr="00AE396A">
        <w:rPr>
          <w:rFonts w:eastAsia="Arial"/>
        </w:rPr>
        <w:t>.5:</w:t>
      </w:r>
    </w:p>
    <w:p w:rsidR="00C44AA7" w:rsidRPr="00AE396A" w:rsidRDefault="00C44AA7" w:rsidP="00C44AA7">
      <w:pPr>
        <w:widowControl w:val="0"/>
        <w:spacing w:before="3" w:line="120" w:lineRule="exact"/>
        <w:rPr>
          <w:rFonts w:eastAsiaTheme="minorHAnsi"/>
        </w:rPr>
      </w:pP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t>(a)</w:t>
      </w:r>
      <w:r w:rsidRPr="00AE396A">
        <w:rPr>
          <w:rFonts w:eastAsia="Arial"/>
        </w:rPr>
        <w:tab/>
        <w:t>no account shall be taken of a decrease in the Remuneration Costs or Reorganisation Costs to the extent that it arises from a reduction in the number of Relevant Employees or their whole time equivalent such that there are, immediately after the Transfer Date, fewer suitably qualified persons available than are required in order to establish the Proposed Workforce;</w:t>
      </w:r>
    </w:p>
    <w:p w:rsidR="00C44AA7" w:rsidRPr="00AE396A" w:rsidRDefault="00C44AA7" w:rsidP="00C44AA7">
      <w:pPr>
        <w:widowControl w:val="0"/>
        <w:tabs>
          <w:tab w:val="left" w:pos="1701"/>
        </w:tabs>
        <w:spacing w:line="241" w:lineRule="auto"/>
        <w:ind w:left="1701" w:right="174" w:hanging="567"/>
        <w:jc w:val="both"/>
        <w:rPr>
          <w:rFonts w:eastAsia="Arial"/>
        </w:rPr>
      </w:pPr>
    </w:p>
    <w:p w:rsidR="00C44AA7" w:rsidRDefault="00C44AA7" w:rsidP="00C44AA7">
      <w:pPr>
        <w:rPr>
          <w:rFonts w:eastAsia="Arial"/>
        </w:rPr>
      </w:pPr>
      <w:r>
        <w:rPr>
          <w:rFonts w:eastAsia="Arial"/>
        </w:rPr>
        <w:br w:type="page"/>
      </w: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lastRenderedPageBreak/>
        <w:t>(b)</w:t>
      </w:r>
      <w:r w:rsidRPr="00AE396A">
        <w:rPr>
          <w:rFonts w:eastAsia="Arial"/>
        </w:rPr>
        <w:tab/>
        <w:t xml:space="preserve">to avoid double counting, no account shall be taken of any change to the Remuneration Costs or the Reorganisation Costs to the extent that the </w:t>
      </w:r>
      <w:r w:rsidRPr="00801324">
        <w:rPr>
          <w:rFonts w:eastAsia="Arial"/>
          <w:i/>
        </w:rPr>
        <w:t>Contractor</w:t>
      </w:r>
      <w:r w:rsidRPr="00AE396A">
        <w:rPr>
          <w:rFonts w:eastAsia="Arial"/>
        </w:rPr>
        <w:t xml:space="preserve"> has been or will be compensated as a result of any indexation of the Prices under this contract;</w:t>
      </w:r>
    </w:p>
    <w:p w:rsidR="00C44AA7" w:rsidRPr="00AE396A" w:rsidRDefault="00C44AA7" w:rsidP="00C44AA7">
      <w:pPr>
        <w:widowControl w:val="0"/>
        <w:tabs>
          <w:tab w:val="left" w:pos="1701"/>
        </w:tabs>
        <w:spacing w:line="241" w:lineRule="auto"/>
        <w:ind w:left="1701" w:right="174" w:hanging="567"/>
        <w:jc w:val="both"/>
        <w:rPr>
          <w:rFonts w:eastAsia="Arial"/>
        </w:rPr>
      </w:pP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t>(c)</w:t>
      </w:r>
      <w:r w:rsidRPr="00AE396A">
        <w:rPr>
          <w:rFonts w:eastAsia="Arial"/>
        </w:rPr>
        <w:tab/>
        <w:t>to avoid doubt any changes in costs which fall to be dealt with under clause 2.</w:t>
      </w:r>
      <w:r>
        <w:rPr>
          <w:rFonts w:eastAsia="Arial"/>
        </w:rPr>
        <w:t>3</w:t>
      </w:r>
      <w:r w:rsidRPr="00AE396A">
        <w:rPr>
          <w:rFonts w:eastAsia="Arial"/>
        </w:rPr>
        <w:t>.5 and which arise from a Change in Law shall be dealt with in accordance with the provisions of clause 2.</w:t>
      </w:r>
      <w:r>
        <w:rPr>
          <w:rFonts w:eastAsia="Arial"/>
        </w:rPr>
        <w:t>3</w:t>
      </w:r>
      <w:r w:rsidRPr="00AE396A">
        <w:rPr>
          <w:rFonts w:eastAsia="Arial"/>
        </w:rPr>
        <w:t>.5 and shall not be taken into account for the purposes of clause X2 (Change in Law);</w:t>
      </w:r>
    </w:p>
    <w:p w:rsidR="00C44AA7" w:rsidRPr="00AE396A" w:rsidRDefault="00C44AA7" w:rsidP="00C44AA7">
      <w:pPr>
        <w:widowControl w:val="0"/>
        <w:tabs>
          <w:tab w:val="left" w:pos="1701"/>
        </w:tabs>
        <w:spacing w:line="241" w:lineRule="auto"/>
        <w:ind w:left="1701" w:right="174" w:hanging="567"/>
        <w:jc w:val="both"/>
        <w:rPr>
          <w:rFonts w:eastAsia="Arial"/>
        </w:rPr>
      </w:pP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t>(d)</w:t>
      </w:r>
      <w:r w:rsidRPr="00AE396A">
        <w:rPr>
          <w:rFonts w:eastAsia="Arial"/>
        </w:rPr>
        <w:tab/>
        <w:t>no adjustments under clause 2.</w:t>
      </w:r>
      <w:r>
        <w:rPr>
          <w:rFonts w:eastAsia="Arial"/>
        </w:rPr>
        <w:t>3</w:t>
      </w:r>
      <w:r w:rsidRPr="00AE396A">
        <w:rPr>
          <w:rFonts w:eastAsia="Arial"/>
        </w:rPr>
        <w:t xml:space="preserve">.5 shall be made in respect of overpayments made by the </w:t>
      </w:r>
      <w:r w:rsidRPr="00801324">
        <w:rPr>
          <w:rFonts w:eastAsia="Arial"/>
          <w:i/>
        </w:rPr>
        <w:t>Contractor</w:t>
      </w:r>
      <w:r w:rsidRPr="00AE396A">
        <w:rPr>
          <w:rFonts w:eastAsia="Arial"/>
        </w:rPr>
        <w:t xml:space="preserve"> or a Subcontractor to Relevant Employees which arise from reliance on the Final Employee List to the extent that the </w:t>
      </w:r>
      <w:r w:rsidRPr="00801324">
        <w:rPr>
          <w:rFonts w:eastAsia="Arial"/>
          <w:i/>
        </w:rPr>
        <w:t>Contractor</w:t>
      </w:r>
      <w:r w:rsidRPr="00AE396A">
        <w:rPr>
          <w:rFonts w:eastAsia="Arial"/>
        </w:rPr>
        <w:t xml:space="preserve"> or the Subcontractor is unable to correct overpayments in respect of continuing employment having taken reasonable steps to do so;</w:t>
      </w:r>
    </w:p>
    <w:p w:rsidR="00C44AA7" w:rsidRPr="00A45C87" w:rsidRDefault="00C44AA7" w:rsidP="00C44AA7">
      <w:pPr>
        <w:widowControl w:val="0"/>
        <w:tabs>
          <w:tab w:val="left" w:pos="1701"/>
        </w:tabs>
        <w:spacing w:line="241" w:lineRule="auto"/>
        <w:ind w:left="1701" w:right="174" w:hanging="567"/>
        <w:jc w:val="both"/>
        <w:rPr>
          <w:rFonts w:eastAsia="Arial"/>
        </w:rPr>
      </w:pP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t>(e)</w:t>
      </w:r>
      <w:r w:rsidRPr="00AE396A">
        <w:rPr>
          <w:rFonts w:eastAsia="Arial"/>
        </w:rPr>
        <w:tab/>
        <w:t xml:space="preserve">if there are underpayments by the </w:t>
      </w:r>
      <w:r w:rsidRPr="00801324">
        <w:rPr>
          <w:rFonts w:eastAsia="Arial"/>
          <w:i/>
        </w:rPr>
        <w:t>Contractor</w:t>
      </w:r>
      <w:r w:rsidRPr="00AE396A">
        <w:rPr>
          <w:rFonts w:eastAsia="Arial"/>
        </w:rPr>
        <w:t xml:space="preserve"> or a Subcontractor to Relevant Employees, whether claimed or established as unlawful deductions from wages or as a breach of contract, which arise from reliance on the Final Employee List, there shall be an immediate increase to the amount due to the </w:t>
      </w:r>
      <w:r w:rsidRPr="00801324">
        <w:rPr>
          <w:rFonts w:eastAsia="Arial"/>
          <w:i/>
        </w:rPr>
        <w:t>Contractor</w:t>
      </w:r>
      <w:r w:rsidRPr="00AE396A">
        <w:rPr>
          <w:rFonts w:eastAsia="Arial"/>
        </w:rPr>
        <w:t xml:space="preserve"> in respect of all such liabilities of the </w:t>
      </w:r>
      <w:r w:rsidRPr="00801324">
        <w:rPr>
          <w:rFonts w:eastAsia="Arial"/>
          <w:i/>
        </w:rPr>
        <w:t>Contractor</w:t>
      </w:r>
      <w:r w:rsidRPr="00AE396A">
        <w:rPr>
          <w:rFonts w:eastAsia="Arial"/>
        </w:rPr>
        <w:t xml:space="preserve"> or the Subcontractor for all such underpayments which are retrospective (save that any such liabilities which relate to the period prior to the Transfer Date shall be dealt with in accordance with clauses </w:t>
      </w:r>
      <w:r w:rsidRPr="00570DC3">
        <w:rPr>
          <w:rFonts w:eastAsia="Arial"/>
        </w:rPr>
        <w:t>2.</w:t>
      </w:r>
      <w:r w:rsidRPr="00A45C87">
        <w:rPr>
          <w:rFonts w:eastAsia="Arial"/>
        </w:rPr>
        <w:t>2</w:t>
      </w:r>
      <w:r w:rsidRPr="00570DC3">
        <w:rPr>
          <w:rFonts w:eastAsia="Arial"/>
        </w:rPr>
        <w:t>.1</w:t>
      </w:r>
      <w:r w:rsidRPr="00AE396A">
        <w:rPr>
          <w:rFonts w:eastAsia="Arial"/>
        </w:rPr>
        <w:t xml:space="preserve">) and an appropriate increase in respect of such liabilities of the </w:t>
      </w:r>
      <w:r w:rsidRPr="00801324">
        <w:rPr>
          <w:rFonts w:eastAsia="Arial"/>
          <w:i/>
        </w:rPr>
        <w:t>Contractor</w:t>
      </w:r>
      <w:r w:rsidRPr="00AE396A">
        <w:rPr>
          <w:rFonts w:eastAsia="Arial"/>
        </w:rPr>
        <w:t xml:space="preserve"> which represent ongoing costs; and</w:t>
      </w:r>
    </w:p>
    <w:p w:rsidR="00C44AA7" w:rsidRPr="00AE396A" w:rsidRDefault="00C44AA7" w:rsidP="00C44AA7">
      <w:pPr>
        <w:widowControl w:val="0"/>
        <w:tabs>
          <w:tab w:val="left" w:pos="1701"/>
        </w:tabs>
        <w:spacing w:line="241" w:lineRule="auto"/>
        <w:ind w:left="1701" w:right="174" w:hanging="567"/>
        <w:jc w:val="both"/>
        <w:rPr>
          <w:rFonts w:eastAsia="Arial"/>
        </w:rPr>
      </w:pPr>
    </w:p>
    <w:p w:rsidR="00C44AA7" w:rsidRPr="00AE396A" w:rsidRDefault="00C44AA7" w:rsidP="00C44AA7">
      <w:pPr>
        <w:widowControl w:val="0"/>
        <w:tabs>
          <w:tab w:val="left" w:pos="1701"/>
        </w:tabs>
        <w:spacing w:line="241" w:lineRule="auto"/>
        <w:ind w:left="1701" w:right="174" w:hanging="567"/>
        <w:jc w:val="both"/>
        <w:rPr>
          <w:rFonts w:eastAsia="Arial"/>
        </w:rPr>
      </w:pPr>
      <w:r w:rsidRPr="00AE396A">
        <w:rPr>
          <w:rFonts w:eastAsia="Arial"/>
        </w:rPr>
        <w:t>(f)</w:t>
      </w:r>
      <w:r w:rsidRPr="00AE396A">
        <w:rPr>
          <w:rFonts w:eastAsia="Arial"/>
        </w:rPr>
        <w:tab/>
        <w:t xml:space="preserve">in order to prevent duplication, no adjustment shall be made under this clause </w:t>
      </w:r>
      <w:r w:rsidRPr="00570DC3">
        <w:rPr>
          <w:rFonts w:eastAsia="Arial"/>
        </w:rPr>
        <w:t>2.3.7</w:t>
      </w:r>
      <w:r w:rsidRPr="00AE396A">
        <w:rPr>
          <w:rFonts w:eastAsia="Arial"/>
        </w:rPr>
        <w:t xml:space="preserve"> if any indemnity given by the Employer under any other provision of this contract would apply.</w:t>
      </w:r>
    </w:p>
    <w:p w:rsidR="00C44AA7" w:rsidRPr="00AE396A" w:rsidRDefault="00C44AA7" w:rsidP="00C44AA7">
      <w:pPr>
        <w:widowControl w:val="0"/>
        <w:spacing w:before="1" w:line="120" w:lineRule="exact"/>
        <w:rPr>
          <w:rFonts w:eastAsiaTheme="minorHAnsi"/>
        </w:rPr>
      </w:pPr>
    </w:p>
    <w:p w:rsidR="00C44AA7" w:rsidRPr="00AE396A" w:rsidRDefault="00C44AA7" w:rsidP="00C44AA7">
      <w:pPr>
        <w:widowControl w:val="0"/>
        <w:tabs>
          <w:tab w:val="left" w:pos="851"/>
        </w:tabs>
        <w:spacing w:line="242" w:lineRule="auto"/>
        <w:ind w:left="851" w:right="172" w:hanging="851"/>
        <w:jc w:val="both"/>
        <w:rPr>
          <w:rFonts w:eastAsia="Arial"/>
        </w:rPr>
      </w:pPr>
      <w:r w:rsidRPr="00AE396A">
        <w:rPr>
          <w:rFonts w:eastAsia="Arial"/>
        </w:rPr>
        <w:t>2.</w:t>
      </w:r>
      <w:r>
        <w:rPr>
          <w:rFonts w:eastAsia="Arial"/>
        </w:rPr>
        <w:t>3</w:t>
      </w:r>
      <w:r w:rsidRPr="00AE396A">
        <w:rPr>
          <w:rFonts w:eastAsia="Arial"/>
        </w:rPr>
        <w:t>.8</w:t>
      </w:r>
      <w:r w:rsidRPr="00AE396A">
        <w:rPr>
          <w:rFonts w:eastAsia="Arial"/>
        </w:rPr>
        <w:tab/>
      </w:r>
      <w:r w:rsidRPr="00AE396A">
        <w:rPr>
          <w:rFonts w:eastAsia="Arial"/>
          <w:w w:val="93"/>
        </w:rPr>
        <w:t>Either</w:t>
      </w:r>
      <w:r w:rsidRPr="00AE396A">
        <w:rPr>
          <w:rFonts w:eastAsia="Arial"/>
          <w:spacing w:val="14"/>
          <w:w w:val="93"/>
        </w:rPr>
        <w:t xml:space="preserve"> </w:t>
      </w:r>
      <w:r w:rsidRPr="00AE396A">
        <w:rPr>
          <w:rFonts w:eastAsia="Arial"/>
        </w:rPr>
        <w:t>party</w:t>
      </w:r>
      <w:r w:rsidRPr="00AE396A">
        <w:rPr>
          <w:rFonts w:eastAsia="Arial"/>
          <w:spacing w:val="-7"/>
        </w:rPr>
        <w:t xml:space="preserve"> </w:t>
      </w:r>
      <w:r w:rsidRPr="00AE396A">
        <w:rPr>
          <w:rFonts w:eastAsia="Arial"/>
          <w:spacing w:val="-1"/>
        </w:rPr>
        <w:t>m</w:t>
      </w:r>
      <w:r w:rsidRPr="00AE396A">
        <w:rPr>
          <w:rFonts w:eastAsia="Arial"/>
          <w:spacing w:val="1"/>
        </w:rPr>
        <w:t>a</w:t>
      </w:r>
      <w:r w:rsidRPr="00AE396A">
        <w:rPr>
          <w:rFonts w:eastAsia="Arial"/>
        </w:rPr>
        <w:t>y</w:t>
      </w:r>
      <w:r w:rsidRPr="00AE396A">
        <w:rPr>
          <w:rFonts w:eastAsia="Arial"/>
          <w:spacing w:val="-19"/>
        </w:rPr>
        <w:t xml:space="preserve"> </w:t>
      </w:r>
      <w:r w:rsidRPr="00AE396A">
        <w:rPr>
          <w:rFonts w:eastAsia="Arial"/>
          <w:w w:val="95"/>
        </w:rPr>
        <w:t>propose</w:t>
      </w:r>
      <w:r w:rsidRPr="00AE396A">
        <w:rPr>
          <w:rFonts w:eastAsia="Arial"/>
          <w:spacing w:val="13"/>
          <w:w w:val="95"/>
        </w:rPr>
        <w:t xml:space="preserve"> </w:t>
      </w:r>
      <w:r w:rsidRPr="00AE396A">
        <w:rPr>
          <w:rFonts w:eastAsia="Arial"/>
          <w:spacing w:val="1"/>
        </w:rPr>
        <w:t>a</w:t>
      </w:r>
      <w:r w:rsidRPr="00AE396A">
        <w:rPr>
          <w:rFonts w:eastAsia="Arial"/>
        </w:rPr>
        <w:t>n</w:t>
      </w:r>
      <w:r w:rsidRPr="00AE396A">
        <w:rPr>
          <w:rFonts w:eastAsia="Arial"/>
          <w:spacing w:val="-5"/>
        </w:rPr>
        <w:t xml:space="preserve"> </w:t>
      </w:r>
      <w:r w:rsidRPr="00AE396A">
        <w:rPr>
          <w:rFonts w:eastAsia="Arial"/>
          <w:w w:val="96"/>
        </w:rPr>
        <w:t>ad</w:t>
      </w:r>
      <w:r w:rsidRPr="00AE396A">
        <w:rPr>
          <w:rFonts w:eastAsia="Arial"/>
          <w:spacing w:val="-1"/>
          <w:w w:val="96"/>
        </w:rPr>
        <w:t>j</w:t>
      </w:r>
      <w:r w:rsidRPr="00AE396A">
        <w:rPr>
          <w:rFonts w:eastAsia="Arial"/>
          <w:w w:val="96"/>
        </w:rPr>
        <w:t>ustment</w:t>
      </w:r>
      <w:r w:rsidRPr="00AE396A">
        <w:rPr>
          <w:rFonts w:eastAsia="Arial"/>
          <w:spacing w:val="20"/>
          <w:w w:val="96"/>
        </w:rPr>
        <w:t xml:space="preserve"> </w:t>
      </w:r>
      <w:r w:rsidRPr="00AE396A">
        <w:rPr>
          <w:rFonts w:eastAsia="Arial"/>
        </w:rPr>
        <w:t>to</w:t>
      </w:r>
      <w:r w:rsidRPr="00AE396A">
        <w:rPr>
          <w:rFonts w:eastAsia="Arial"/>
          <w:spacing w:val="21"/>
        </w:rPr>
        <w:t xml:space="preserve"> </w:t>
      </w:r>
      <w:r w:rsidRPr="00AE396A">
        <w:rPr>
          <w:rFonts w:eastAsia="Arial"/>
        </w:rPr>
        <w:t>the Prices</w:t>
      </w:r>
      <w:r w:rsidRPr="00AE396A">
        <w:rPr>
          <w:rFonts w:eastAsia="Arial"/>
          <w:spacing w:val="14"/>
          <w:w w:val="94"/>
        </w:rPr>
        <w:t xml:space="preserve"> </w:t>
      </w:r>
      <w:r w:rsidRPr="00AE396A">
        <w:rPr>
          <w:rFonts w:eastAsia="Arial"/>
        </w:rPr>
        <w:t>p</w:t>
      </w:r>
      <w:r w:rsidRPr="00AE396A">
        <w:rPr>
          <w:rFonts w:eastAsia="Arial"/>
          <w:spacing w:val="-1"/>
        </w:rPr>
        <w:t>u</w:t>
      </w:r>
      <w:r w:rsidRPr="00AE396A">
        <w:rPr>
          <w:rFonts w:eastAsia="Arial"/>
        </w:rPr>
        <w:t>rsuant</w:t>
      </w:r>
      <w:r w:rsidRPr="00AE396A">
        <w:rPr>
          <w:rFonts w:eastAsia="Arial"/>
          <w:spacing w:val="-23"/>
        </w:rPr>
        <w:t xml:space="preserve"> </w:t>
      </w:r>
      <w:r w:rsidRPr="00AE396A">
        <w:rPr>
          <w:rFonts w:eastAsia="Arial"/>
        </w:rPr>
        <w:t>to</w:t>
      </w:r>
      <w:r w:rsidRPr="00AE396A">
        <w:rPr>
          <w:rFonts w:eastAsia="Arial"/>
          <w:spacing w:val="21"/>
        </w:rPr>
        <w:t xml:space="preserve"> </w:t>
      </w:r>
      <w:r w:rsidRPr="00AE396A">
        <w:rPr>
          <w:rFonts w:eastAsia="Arial"/>
          <w:w w:val="90"/>
        </w:rPr>
        <w:t>clause</w:t>
      </w:r>
      <w:r w:rsidRPr="00AE396A">
        <w:rPr>
          <w:rFonts w:eastAsia="Arial"/>
          <w:spacing w:val="16"/>
          <w:w w:val="90"/>
        </w:rPr>
        <w:t xml:space="preserve"> 2</w:t>
      </w:r>
      <w:r w:rsidRPr="00AE396A">
        <w:rPr>
          <w:rFonts w:eastAsia="Arial"/>
        </w:rPr>
        <w:t>.</w:t>
      </w:r>
      <w:r>
        <w:rPr>
          <w:rFonts w:eastAsia="Arial"/>
        </w:rPr>
        <w:t>3</w:t>
      </w:r>
      <w:r w:rsidRPr="00AE396A">
        <w:rPr>
          <w:rFonts w:eastAsia="Arial"/>
        </w:rPr>
        <w:t>.5 by</w:t>
      </w:r>
      <w:r w:rsidRPr="00AE396A">
        <w:rPr>
          <w:rFonts w:eastAsia="Arial"/>
          <w:spacing w:val="-1"/>
        </w:rPr>
        <w:t xml:space="preserve"> </w:t>
      </w:r>
      <w:r w:rsidRPr="00AE396A">
        <w:rPr>
          <w:rFonts w:eastAsia="Arial"/>
        </w:rPr>
        <w:t>giving</w:t>
      </w:r>
      <w:r w:rsidRPr="00AE396A">
        <w:rPr>
          <w:rFonts w:eastAsia="Arial"/>
          <w:spacing w:val="-4"/>
        </w:rPr>
        <w:t xml:space="preserve"> </w:t>
      </w:r>
      <w:r w:rsidRPr="00AE396A">
        <w:rPr>
          <w:rFonts w:eastAsia="Arial"/>
        </w:rPr>
        <w:t>not</w:t>
      </w:r>
      <w:r w:rsidRPr="00A45C87">
        <w:rPr>
          <w:rFonts w:eastAsia="Arial"/>
        </w:rPr>
        <w:t xml:space="preserve"> less </w:t>
      </w:r>
      <w:r w:rsidRPr="00AE396A">
        <w:rPr>
          <w:rFonts w:eastAsia="Arial"/>
        </w:rPr>
        <w:t>than</w:t>
      </w:r>
      <w:r w:rsidRPr="00AE396A">
        <w:rPr>
          <w:rFonts w:eastAsia="Arial"/>
          <w:spacing w:val="9"/>
        </w:rPr>
        <w:t xml:space="preserve"> </w:t>
      </w:r>
      <w:r w:rsidRPr="00AE396A">
        <w:rPr>
          <w:rFonts w:eastAsia="Arial"/>
        </w:rPr>
        <w:t>[</w:t>
      </w:r>
      <w:r w:rsidRPr="00AE396A">
        <w:rPr>
          <w:rFonts w:eastAsia="Arial"/>
          <w:spacing w:val="-1"/>
        </w:rPr>
        <w:t>t</w:t>
      </w:r>
      <w:r w:rsidRPr="00AE396A">
        <w:rPr>
          <w:rFonts w:eastAsia="Arial"/>
        </w:rPr>
        <w:t>en</w:t>
      </w:r>
      <w:r w:rsidRPr="00AE396A">
        <w:rPr>
          <w:rFonts w:eastAsia="Arial"/>
          <w:spacing w:val="9"/>
        </w:rPr>
        <w:t xml:space="preserve"> </w:t>
      </w:r>
      <w:r w:rsidRPr="00AE396A">
        <w:rPr>
          <w:rFonts w:eastAsia="Arial"/>
        </w:rPr>
        <w:t>(10)]</w:t>
      </w:r>
      <w:r w:rsidRPr="00AE396A">
        <w:rPr>
          <w:rFonts w:eastAsia="Arial"/>
          <w:spacing w:val="-14"/>
        </w:rPr>
        <w:t xml:space="preserve"> </w:t>
      </w:r>
      <w:r w:rsidRPr="00AE396A">
        <w:rPr>
          <w:rFonts w:eastAsia="Arial"/>
          <w:w w:val="87"/>
        </w:rPr>
        <w:t>Business</w:t>
      </w:r>
      <w:r w:rsidRPr="00AE396A">
        <w:rPr>
          <w:rFonts w:eastAsia="Arial"/>
          <w:spacing w:val="21"/>
          <w:w w:val="87"/>
        </w:rPr>
        <w:t xml:space="preserve"> </w:t>
      </w:r>
      <w:r w:rsidRPr="00AE396A">
        <w:rPr>
          <w:rFonts w:eastAsia="Arial"/>
          <w:w w:val="87"/>
        </w:rPr>
        <w:t>Days</w:t>
      </w:r>
      <w:r w:rsidRPr="00AE396A">
        <w:rPr>
          <w:rFonts w:eastAsia="Arial"/>
          <w:spacing w:val="21"/>
          <w:w w:val="87"/>
        </w:rPr>
        <w:t>’</w:t>
      </w:r>
      <w:r w:rsidRPr="00AE396A">
        <w:rPr>
          <w:rFonts w:eastAsia="Arial"/>
          <w:spacing w:val="1"/>
        </w:rPr>
        <w:t xml:space="preserve"> </w:t>
      </w:r>
      <w:r w:rsidRPr="00AE396A">
        <w:rPr>
          <w:rFonts w:eastAsia="Arial"/>
        </w:rPr>
        <w:t>notice</w:t>
      </w:r>
      <w:r w:rsidRPr="00AE396A">
        <w:rPr>
          <w:rFonts w:eastAsia="Arial"/>
          <w:spacing w:val="-4"/>
        </w:rPr>
        <w:t xml:space="preserve"> </w:t>
      </w:r>
      <w:r w:rsidRPr="00AE396A">
        <w:rPr>
          <w:rFonts w:eastAsia="Arial"/>
        </w:rPr>
        <w:t>to</w:t>
      </w:r>
      <w:r w:rsidRPr="00AE396A">
        <w:rPr>
          <w:rFonts w:eastAsia="Arial"/>
          <w:spacing w:val="25"/>
        </w:rPr>
        <w:t xml:space="preserve"> </w:t>
      </w:r>
      <w:r w:rsidRPr="00AE396A">
        <w:rPr>
          <w:rFonts w:eastAsia="Arial"/>
        </w:rPr>
        <w:t>the</w:t>
      </w:r>
      <w:r w:rsidRPr="00AE396A">
        <w:rPr>
          <w:rFonts w:eastAsia="Arial"/>
          <w:spacing w:val="10"/>
        </w:rPr>
        <w:t xml:space="preserve"> </w:t>
      </w:r>
      <w:r w:rsidRPr="00AE396A">
        <w:rPr>
          <w:rFonts w:eastAsia="Arial"/>
        </w:rPr>
        <w:t xml:space="preserve">other. </w:t>
      </w:r>
      <w:r w:rsidRPr="00AE396A">
        <w:rPr>
          <w:rFonts w:eastAsia="Arial"/>
          <w:spacing w:val="21"/>
        </w:rPr>
        <w:t xml:space="preserve"> </w:t>
      </w:r>
      <w:r w:rsidRPr="00AE396A">
        <w:rPr>
          <w:rFonts w:eastAsia="Arial"/>
          <w:w w:val="87"/>
        </w:rPr>
        <w:t>Each</w:t>
      </w:r>
      <w:r w:rsidRPr="00AE396A">
        <w:rPr>
          <w:rFonts w:eastAsia="Arial"/>
          <w:spacing w:val="20"/>
          <w:w w:val="87"/>
        </w:rPr>
        <w:t xml:space="preserve"> </w:t>
      </w:r>
      <w:r w:rsidRPr="00AE396A">
        <w:rPr>
          <w:rFonts w:eastAsia="Arial"/>
        </w:rPr>
        <w:t>party</w:t>
      </w:r>
      <w:r w:rsidRPr="00AE396A">
        <w:rPr>
          <w:rFonts w:eastAsia="Arial"/>
          <w:spacing w:val="-2"/>
        </w:rPr>
        <w:t xml:space="preserve"> </w:t>
      </w:r>
      <w:r w:rsidRPr="00AE396A">
        <w:rPr>
          <w:rFonts w:eastAsia="Arial"/>
          <w:w w:val="103"/>
        </w:rPr>
        <w:t xml:space="preserve">will </w:t>
      </w:r>
      <w:r w:rsidRPr="00AE396A">
        <w:rPr>
          <w:rFonts w:eastAsia="Arial"/>
        </w:rPr>
        <w:t>provide</w:t>
      </w:r>
      <w:r w:rsidRPr="00AE396A">
        <w:rPr>
          <w:rFonts w:eastAsia="Arial"/>
          <w:spacing w:val="-19"/>
        </w:rPr>
        <w:t xml:space="preserve"> </w:t>
      </w:r>
      <w:r w:rsidRPr="00AE396A">
        <w:rPr>
          <w:rFonts w:eastAsia="Arial"/>
        </w:rPr>
        <w:t>or</w:t>
      </w:r>
      <w:r w:rsidRPr="00AE396A">
        <w:rPr>
          <w:rFonts w:eastAsia="Arial"/>
          <w:spacing w:val="8"/>
        </w:rPr>
        <w:t xml:space="preserve"> </w:t>
      </w:r>
      <w:r w:rsidRPr="00AE396A">
        <w:rPr>
          <w:rFonts w:eastAsia="Arial"/>
          <w:spacing w:val="-1"/>
        </w:rPr>
        <w:t>p</w:t>
      </w:r>
      <w:r w:rsidRPr="00AE396A">
        <w:rPr>
          <w:rFonts w:eastAsia="Arial"/>
        </w:rPr>
        <w:t>rocure</w:t>
      </w:r>
      <w:r w:rsidRPr="00AE396A">
        <w:rPr>
          <w:rFonts w:eastAsia="Arial"/>
          <w:spacing w:val="-19"/>
        </w:rPr>
        <w:t xml:space="preserve"> </w:t>
      </w:r>
      <w:r w:rsidRPr="00AE396A">
        <w:rPr>
          <w:rFonts w:eastAsia="Arial"/>
        </w:rPr>
        <w:t>the</w:t>
      </w:r>
      <w:r w:rsidRPr="00AE396A">
        <w:rPr>
          <w:rFonts w:eastAsia="Arial"/>
          <w:spacing w:val="7"/>
        </w:rPr>
        <w:t xml:space="preserve"> </w:t>
      </w:r>
      <w:r w:rsidRPr="00AE396A">
        <w:rPr>
          <w:rFonts w:eastAsia="Arial"/>
          <w:spacing w:val="-1"/>
          <w:w w:val="95"/>
        </w:rPr>
        <w:t>p</w:t>
      </w:r>
      <w:r w:rsidRPr="00AE396A">
        <w:rPr>
          <w:rFonts w:eastAsia="Arial"/>
          <w:w w:val="95"/>
        </w:rPr>
        <w:t>rovision</w:t>
      </w:r>
      <w:r w:rsidRPr="00AE396A">
        <w:rPr>
          <w:rFonts w:eastAsia="Arial"/>
          <w:spacing w:val="14"/>
          <w:w w:val="95"/>
        </w:rPr>
        <w:t xml:space="preserve"> </w:t>
      </w:r>
      <w:r w:rsidRPr="00AE396A">
        <w:rPr>
          <w:rFonts w:eastAsia="Arial"/>
        </w:rPr>
        <w:t>to</w:t>
      </w:r>
      <w:r w:rsidRPr="00AE396A">
        <w:rPr>
          <w:rFonts w:eastAsia="Arial"/>
          <w:spacing w:val="21"/>
        </w:rPr>
        <w:t xml:space="preserve"> </w:t>
      </w:r>
      <w:r w:rsidRPr="00AE396A">
        <w:rPr>
          <w:rFonts w:eastAsia="Arial"/>
          <w:spacing w:val="-1"/>
        </w:rPr>
        <w:t>t</w:t>
      </w:r>
      <w:r w:rsidRPr="00AE396A">
        <w:rPr>
          <w:rFonts w:eastAsia="Arial"/>
        </w:rPr>
        <w:t>he</w:t>
      </w:r>
      <w:r w:rsidRPr="00AE396A">
        <w:rPr>
          <w:rFonts w:eastAsia="Arial"/>
          <w:spacing w:val="8"/>
        </w:rPr>
        <w:t xml:space="preserve"> </w:t>
      </w:r>
      <w:r w:rsidRPr="00AE396A">
        <w:rPr>
          <w:rFonts w:eastAsia="Arial"/>
        </w:rPr>
        <w:t>other,</w:t>
      </w:r>
      <w:r w:rsidRPr="00AE396A">
        <w:rPr>
          <w:rFonts w:eastAsia="Arial"/>
          <w:spacing w:val="3"/>
        </w:rPr>
        <w:t xml:space="preserve"> </w:t>
      </w:r>
      <w:r w:rsidRPr="00AE396A">
        <w:rPr>
          <w:rFonts w:eastAsia="Arial"/>
        </w:rPr>
        <w:t>on</w:t>
      </w:r>
      <w:r w:rsidRPr="00AE396A">
        <w:rPr>
          <w:rFonts w:eastAsia="Arial"/>
          <w:spacing w:val="7"/>
        </w:rPr>
        <w:t xml:space="preserve"> </w:t>
      </w:r>
      <w:r w:rsidRPr="00AE396A">
        <w:rPr>
          <w:rFonts w:eastAsia="Arial"/>
          <w:spacing w:val="1"/>
        </w:rPr>
        <w:t>a</w:t>
      </w:r>
      <w:r w:rsidRPr="00AE396A">
        <w:rPr>
          <w:rFonts w:eastAsia="Arial"/>
        </w:rPr>
        <w:t>n</w:t>
      </w:r>
      <w:r w:rsidRPr="00AE396A">
        <w:rPr>
          <w:rFonts w:eastAsia="Arial"/>
          <w:spacing w:val="-5"/>
        </w:rPr>
        <w:t xml:space="preserve"> </w:t>
      </w:r>
      <w:r w:rsidRPr="00AE396A">
        <w:rPr>
          <w:rFonts w:eastAsia="Arial"/>
        </w:rPr>
        <w:t>o</w:t>
      </w:r>
      <w:r w:rsidRPr="00AE396A">
        <w:rPr>
          <w:rFonts w:eastAsia="Arial"/>
          <w:spacing w:val="-1"/>
        </w:rPr>
        <w:t>p</w:t>
      </w:r>
      <w:r w:rsidRPr="00AE396A">
        <w:rPr>
          <w:rFonts w:eastAsia="Arial"/>
        </w:rPr>
        <w:t>en</w:t>
      </w:r>
      <w:r w:rsidRPr="00AE396A">
        <w:rPr>
          <w:rFonts w:eastAsia="Arial"/>
          <w:spacing w:val="-7"/>
        </w:rPr>
        <w:t xml:space="preserve"> </w:t>
      </w:r>
      <w:r w:rsidRPr="00AE396A">
        <w:rPr>
          <w:rFonts w:eastAsia="Arial"/>
        </w:rPr>
        <w:t>b</w:t>
      </w:r>
      <w:r w:rsidRPr="00AE396A">
        <w:rPr>
          <w:rFonts w:eastAsia="Arial"/>
          <w:spacing w:val="-1"/>
        </w:rPr>
        <w:t>o</w:t>
      </w:r>
      <w:r w:rsidRPr="00AE396A">
        <w:rPr>
          <w:rFonts w:eastAsia="Arial"/>
        </w:rPr>
        <w:t>ok</w:t>
      </w:r>
      <w:r w:rsidRPr="00AE396A">
        <w:rPr>
          <w:rFonts w:eastAsia="Arial"/>
          <w:spacing w:val="5"/>
        </w:rPr>
        <w:t xml:space="preserve"> </w:t>
      </w:r>
      <w:r w:rsidRPr="00AE396A">
        <w:rPr>
          <w:rFonts w:eastAsia="Arial"/>
          <w:w w:val="87"/>
        </w:rPr>
        <w:t>basis,</w:t>
      </w:r>
      <w:r w:rsidRPr="00AE396A">
        <w:rPr>
          <w:rFonts w:eastAsia="Arial"/>
          <w:spacing w:val="28"/>
          <w:w w:val="87"/>
        </w:rPr>
        <w:t xml:space="preserve"> </w:t>
      </w:r>
      <w:r w:rsidRPr="00AE396A">
        <w:rPr>
          <w:rFonts w:eastAsia="Arial"/>
          <w:w w:val="87"/>
        </w:rPr>
        <w:t>access</w:t>
      </w:r>
      <w:r w:rsidRPr="00AE396A">
        <w:rPr>
          <w:rFonts w:eastAsia="Arial"/>
          <w:spacing w:val="4"/>
          <w:w w:val="87"/>
        </w:rPr>
        <w:t xml:space="preserve"> </w:t>
      </w:r>
      <w:r w:rsidRPr="00AE396A">
        <w:rPr>
          <w:rFonts w:eastAsia="Arial"/>
        </w:rPr>
        <w:t>to</w:t>
      </w:r>
      <w:r w:rsidRPr="00AE396A">
        <w:rPr>
          <w:rFonts w:eastAsia="Arial"/>
          <w:spacing w:val="21"/>
        </w:rPr>
        <w:t xml:space="preserve"> </w:t>
      </w:r>
      <w:r w:rsidRPr="00AE396A">
        <w:rPr>
          <w:rFonts w:eastAsia="Arial"/>
        </w:rPr>
        <w:t>any information</w:t>
      </w:r>
      <w:r w:rsidRPr="00AE396A">
        <w:rPr>
          <w:rFonts w:eastAsia="Arial"/>
          <w:spacing w:val="30"/>
        </w:rPr>
        <w:t xml:space="preserve"> </w:t>
      </w:r>
      <w:r w:rsidRPr="00AE396A">
        <w:rPr>
          <w:rFonts w:eastAsia="Arial"/>
        </w:rPr>
        <w:t>or</w:t>
      </w:r>
      <w:r w:rsidRPr="00AE396A">
        <w:rPr>
          <w:rFonts w:eastAsia="Arial"/>
          <w:spacing w:val="29"/>
        </w:rPr>
        <w:t xml:space="preserve"> </w:t>
      </w:r>
      <w:r w:rsidRPr="00AE396A">
        <w:rPr>
          <w:rFonts w:eastAsia="Arial"/>
        </w:rPr>
        <w:t>data</w:t>
      </w:r>
      <w:r w:rsidRPr="00AE396A">
        <w:rPr>
          <w:rFonts w:eastAsia="Arial"/>
          <w:spacing w:val="15"/>
        </w:rPr>
        <w:t xml:space="preserve"> </w:t>
      </w:r>
      <w:r w:rsidRPr="00AE396A">
        <w:rPr>
          <w:rFonts w:eastAsia="Arial"/>
        </w:rPr>
        <w:t>which</w:t>
      </w:r>
      <w:r w:rsidRPr="00AE396A">
        <w:rPr>
          <w:rFonts w:eastAsia="Arial"/>
          <w:spacing w:val="26"/>
        </w:rPr>
        <w:t xml:space="preserve"> </w:t>
      </w:r>
      <w:r w:rsidRPr="00AE396A">
        <w:rPr>
          <w:rFonts w:eastAsia="Arial"/>
        </w:rPr>
        <w:t>the</w:t>
      </w:r>
      <w:r w:rsidRPr="00AE396A">
        <w:rPr>
          <w:rFonts w:eastAsia="Arial"/>
          <w:spacing w:val="29"/>
        </w:rPr>
        <w:t xml:space="preserve"> </w:t>
      </w:r>
      <w:r w:rsidRPr="00AE396A">
        <w:rPr>
          <w:rFonts w:eastAsia="Arial"/>
        </w:rPr>
        <w:t>other</w:t>
      </w:r>
      <w:r w:rsidRPr="00AE396A">
        <w:rPr>
          <w:rFonts w:eastAsia="Arial"/>
          <w:spacing w:val="25"/>
        </w:rPr>
        <w:t xml:space="preserve"> </w:t>
      </w:r>
      <w:r w:rsidRPr="00AE396A">
        <w:rPr>
          <w:rFonts w:eastAsia="Arial"/>
        </w:rPr>
        <w:t>party</w:t>
      </w:r>
      <w:r w:rsidRPr="00AE396A">
        <w:rPr>
          <w:rFonts w:eastAsia="Arial"/>
          <w:spacing w:val="16"/>
        </w:rPr>
        <w:t xml:space="preserve"> </w:t>
      </w:r>
      <w:r w:rsidRPr="00AE396A">
        <w:rPr>
          <w:rFonts w:eastAsia="Arial"/>
          <w:w w:val="92"/>
        </w:rPr>
        <w:t>reas</w:t>
      </w:r>
      <w:r w:rsidRPr="00AE396A">
        <w:rPr>
          <w:rFonts w:eastAsia="Arial"/>
          <w:spacing w:val="-1"/>
          <w:w w:val="92"/>
        </w:rPr>
        <w:t>o</w:t>
      </w:r>
      <w:r w:rsidRPr="00AE396A">
        <w:rPr>
          <w:rFonts w:eastAsia="Arial"/>
          <w:w w:val="92"/>
        </w:rPr>
        <w:t>nably</w:t>
      </w:r>
      <w:r w:rsidRPr="00AE396A">
        <w:rPr>
          <w:rFonts w:eastAsia="Arial"/>
          <w:spacing w:val="38"/>
          <w:w w:val="92"/>
        </w:rPr>
        <w:t xml:space="preserve"> </w:t>
      </w:r>
      <w:r w:rsidRPr="00AE396A">
        <w:rPr>
          <w:rFonts w:eastAsia="Arial"/>
          <w:w w:val="97"/>
        </w:rPr>
        <w:t>requi</w:t>
      </w:r>
      <w:r w:rsidRPr="00AE396A">
        <w:rPr>
          <w:rFonts w:eastAsia="Arial"/>
          <w:spacing w:val="-1"/>
          <w:w w:val="97"/>
        </w:rPr>
        <w:t>r</w:t>
      </w:r>
      <w:r w:rsidRPr="00AE396A">
        <w:rPr>
          <w:rFonts w:eastAsia="Arial"/>
          <w:spacing w:val="1"/>
          <w:w w:val="89"/>
        </w:rPr>
        <w:t>e</w:t>
      </w:r>
      <w:r w:rsidRPr="00AE396A">
        <w:rPr>
          <w:rFonts w:eastAsia="Arial"/>
          <w:w w:val="77"/>
        </w:rPr>
        <w:t>s</w:t>
      </w:r>
      <w:r w:rsidRPr="00AE396A">
        <w:rPr>
          <w:rFonts w:eastAsia="Arial"/>
        </w:rPr>
        <w:t xml:space="preserve"> </w:t>
      </w:r>
      <w:r w:rsidRPr="00A45C87">
        <w:rPr>
          <w:rFonts w:eastAsia="Arial"/>
        </w:rPr>
        <w:t>for</w:t>
      </w:r>
      <w:r w:rsidRPr="00AE396A">
        <w:rPr>
          <w:rFonts w:eastAsia="Arial"/>
          <w:spacing w:val="41"/>
        </w:rPr>
        <w:t xml:space="preserve"> </w:t>
      </w:r>
      <w:r w:rsidRPr="00AE396A">
        <w:rPr>
          <w:rFonts w:eastAsia="Arial"/>
        </w:rPr>
        <w:t>the</w:t>
      </w:r>
      <w:r w:rsidRPr="00AE396A">
        <w:rPr>
          <w:rFonts w:eastAsia="Arial"/>
          <w:spacing w:val="29"/>
        </w:rPr>
        <w:t xml:space="preserve"> </w:t>
      </w:r>
      <w:r w:rsidRPr="00AE396A">
        <w:rPr>
          <w:rFonts w:eastAsia="Arial"/>
          <w:spacing w:val="-1"/>
        </w:rPr>
        <w:t>p</w:t>
      </w:r>
      <w:r w:rsidRPr="00AE396A">
        <w:rPr>
          <w:rFonts w:eastAsia="Arial"/>
        </w:rPr>
        <w:t>urpose</w:t>
      </w:r>
      <w:r w:rsidRPr="00AE396A">
        <w:rPr>
          <w:rFonts w:eastAsia="Arial"/>
          <w:spacing w:val="-9"/>
        </w:rPr>
        <w:t xml:space="preserve"> </w:t>
      </w:r>
      <w:r w:rsidRPr="00AE396A">
        <w:rPr>
          <w:rFonts w:eastAsia="Arial"/>
          <w:w w:val="106"/>
        </w:rPr>
        <w:t xml:space="preserve">of </w:t>
      </w:r>
      <w:r w:rsidRPr="00AE396A">
        <w:rPr>
          <w:rFonts w:eastAsia="Arial"/>
          <w:w w:val="96"/>
        </w:rPr>
        <w:t>calculating</w:t>
      </w:r>
      <w:r w:rsidRPr="00AE396A">
        <w:rPr>
          <w:rFonts w:eastAsia="Arial"/>
          <w:spacing w:val="2"/>
          <w:w w:val="96"/>
        </w:rPr>
        <w:t xml:space="preserve"> </w:t>
      </w:r>
      <w:r w:rsidRPr="00AE396A">
        <w:rPr>
          <w:rFonts w:eastAsia="Arial"/>
          <w:spacing w:val="-1"/>
        </w:rPr>
        <w:t>o</w:t>
      </w:r>
      <w:r w:rsidRPr="00AE396A">
        <w:rPr>
          <w:rFonts w:eastAsia="Arial"/>
        </w:rPr>
        <w:t>r</w:t>
      </w:r>
      <w:r w:rsidRPr="00AE396A">
        <w:rPr>
          <w:rFonts w:eastAsia="Arial"/>
          <w:spacing w:val="-2"/>
        </w:rPr>
        <w:t xml:space="preserve"> </w:t>
      </w:r>
      <w:r w:rsidRPr="00AE396A">
        <w:rPr>
          <w:rFonts w:eastAsia="Arial"/>
        </w:rPr>
        <w:t>confirming</w:t>
      </w:r>
      <w:r w:rsidRPr="00AE396A">
        <w:rPr>
          <w:rFonts w:eastAsia="Arial"/>
          <w:spacing w:val="-10"/>
        </w:rPr>
        <w:t xml:space="preserve"> </w:t>
      </w:r>
      <w:r w:rsidRPr="00AE396A">
        <w:rPr>
          <w:rFonts w:eastAsia="Arial"/>
        </w:rPr>
        <w:t>the</w:t>
      </w:r>
      <w:r w:rsidRPr="00AE396A">
        <w:rPr>
          <w:rFonts w:eastAsia="Arial"/>
          <w:spacing w:val="-2"/>
        </w:rPr>
        <w:t xml:space="preserve"> </w:t>
      </w:r>
      <w:r w:rsidRPr="00AE396A">
        <w:rPr>
          <w:rFonts w:eastAsia="Arial"/>
          <w:w w:val="96"/>
        </w:rPr>
        <w:t>calculation</w:t>
      </w:r>
      <w:r w:rsidRPr="00AE396A">
        <w:rPr>
          <w:rFonts w:eastAsia="Arial"/>
          <w:spacing w:val="2"/>
          <w:w w:val="96"/>
        </w:rPr>
        <w:t xml:space="preserve"> </w:t>
      </w:r>
      <w:r w:rsidRPr="00AE396A">
        <w:rPr>
          <w:rFonts w:eastAsia="Arial"/>
        </w:rPr>
        <w:t>of</w:t>
      </w:r>
      <w:r w:rsidRPr="00AE396A">
        <w:rPr>
          <w:rFonts w:eastAsia="Arial"/>
          <w:spacing w:val="11"/>
        </w:rPr>
        <w:t xml:space="preserve"> </w:t>
      </w:r>
      <w:r w:rsidRPr="00AE396A">
        <w:rPr>
          <w:rFonts w:eastAsia="Arial"/>
          <w:w w:val="94"/>
        </w:rPr>
        <w:t>any</w:t>
      </w:r>
      <w:r w:rsidRPr="00AE396A">
        <w:rPr>
          <w:rFonts w:eastAsia="Arial"/>
          <w:spacing w:val="-3"/>
          <w:w w:val="94"/>
        </w:rPr>
        <w:t xml:space="preserve"> </w:t>
      </w:r>
      <w:r w:rsidRPr="00AE396A">
        <w:rPr>
          <w:rFonts w:eastAsia="Arial"/>
          <w:w w:val="94"/>
        </w:rPr>
        <w:t>a</w:t>
      </w:r>
      <w:r w:rsidRPr="00AE396A">
        <w:rPr>
          <w:rFonts w:eastAsia="Arial"/>
          <w:spacing w:val="-1"/>
          <w:w w:val="94"/>
        </w:rPr>
        <w:t>d</w:t>
      </w:r>
      <w:r w:rsidRPr="00AE396A">
        <w:rPr>
          <w:rFonts w:eastAsia="Arial"/>
          <w:w w:val="94"/>
        </w:rPr>
        <w:t>just</w:t>
      </w:r>
      <w:r w:rsidRPr="00AE396A">
        <w:rPr>
          <w:rFonts w:eastAsia="Arial"/>
          <w:spacing w:val="-1"/>
          <w:w w:val="94"/>
        </w:rPr>
        <w:t>m</w:t>
      </w:r>
      <w:r w:rsidRPr="00AE396A">
        <w:rPr>
          <w:rFonts w:eastAsia="Arial"/>
          <w:spacing w:val="1"/>
          <w:w w:val="94"/>
        </w:rPr>
        <w:t>e</w:t>
      </w:r>
      <w:r w:rsidRPr="00AE396A">
        <w:rPr>
          <w:rFonts w:eastAsia="Arial"/>
          <w:w w:val="94"/>
        </w:rPr>
        <w:t>nt</w:t>
      </w:r>
      <w:r w:rsidRPr="00AE396A">
        <w:rPr>
          <w:rFonts w:eastAsia="Arial"/>
          <w:spacing w:val="35"/>
          <w:w w:val="94"/>
        </w:rPr>
        <w:t xml:space="preserve"> </w:t>
      </w:r>
      <w:r w:rsidRPr="00AE396A">
        <w:rPr>
          <w:rFonts w:eastAsia="Arial"/>
          <w:w w:val="94"/>
        </w:rPr>
        <w:t>pursuant</w:t>
      </w:r>
      <w:r w:rsidRPr="00AE396A">
        <w:rPr>
          <w:rFonts w:eastAsia="Arial"/>
          <w:spacing w:val="21"/>
          <w:w w:val="94"/>
        </w:rPr>
        <w:t xml:space="preserve"> </w:t>
      </w:r>
      <w:r w:rsidRPr="00AE396A">
        <w:rPr>
          <w:rFonts w:eastAsia="Arial"/>
        </w:rPr>
        <w:t>to</w:t>
      </w:r>
      <w:r w:rsidRPr="00AE396A">
        <w:rPr>
          <w:rFonts w:eastAsia="Arial"/>
          <w:spacing w:val="11"/>
        </w:rPr>
        <w:t xml:space="preserve"> </w:t>
      </w:r>
      <w:r w:rsidRPr="00AE396A">
        <w:rPr>
          <w:rFonts w:eastAsia="Arial"/>
          <w:w w:val="90"/>
        </w:rPr>
        <w:t>clause</w:t>
      </w:r>
      <w:r w:rsidRPr="00AE396A">
        <w:rPr>
          <w:rFonts w:eastAsia="Arial"/>
          <w:spacing w:val="7"/>
          <w:w w:val="90"/>
        </w:rPr>
        <w:t xml:space="preserve"> 2</w:t>
      </w:r>
      <w:r w:rsidRPr="00AE396A">
        <w:rPr>
          <w:rFonts w:eastAsia="Arial"/>
        </w:rPr>
        <w:t>.</w:t>
      </w:r>
      <w:r>
        <w:rPr>
          <w:rFonts w:eastAsia="Arial"/>
        </w:rPr>
        <w:t>3</w:t>
      </w:r>
      <w:r w:rsidRPr="00AE396A">
        <w:rPr>
          <w:rFonts w:eastAsia="Arial"/>
        </w:rPr>
        <w:t>.5.</w:t>
      </w:r>
    </w:p>
    <w:p w:rsidR="00C44AA7" w:rsidRPr="00AE396A" w:rsidRDefault="00C44AA7" w:rsidP="00C44AA7">
      <w:pPr>
        <w:widowControl w:val="0"/>
        <w:tabs>
          <w:tab w:val="left" w:pos="851"/>
        </w:tabs>
        <w:spacing w:line="120" w:lineRule="exact"/>
        <w:ind w:left="851" w:hanging="851"/>
        <w:rPr>
          <w:rFonts w:eastAsiaTheme="minorHAnsi"/>
        </w:rPr>
      </w:pPr>
    </w:p>
    <w:p w:rsidR="00C44AA7" w:rsidRPr="00AE396A" w:rsidRDefault="00C44AA7" w:rsidP="00C44AA7">
      <w:pPr>
        <w:widowControl w:val="0"/>
        <w:tabs>
          <w:tab w:val="left" w:pos="851"/>
        </w:tabs>
        <w:spacing w:line="242" w:lineRule="auto"/>
        <w:ind w:left="851" w:right="173" w:hanging="851"/>
        <w:jc w:val="both"/>
        <w:rPr>
          <w:rFonts w:eastAsia="Arial"/>
        </w:rPr>
      </w:pPr>
      <w:r w:rsidRPr="00AE396A">
        <w:rPr>
          <w:rFonts w:eastAsia="Arial"/>
        </w:rPr>
        <w:t>2.</w:t>
      </w:r>
      <w:r>
        <w:rPr>
          <w:rFonts w:eastAsia="Arial"/>
        </w:rPr>
        <w:t>3</w:t>
      </w:r>
      <w:r w:rsidRPr="00AE396A">
        <w:rPr>
          <w:rFonts w:eastAsia="Arial"/>
        </w:rPr>
        <w:t>.9</w:t>
      </w:r>
      <w:r w:rsidRPr="00AE396A">
        <w:rPr>
          <w:rFonts w:eastAsia="Arial"/>
        </w:rPr>
        <w:tab/>
        <w:t>In</w:t>
      </w:r>
      <w:r w:rsidRPr="00AE396A">
        <w:rPr>
          <w:rFonts w:eastAsia="Arial"/>
          <w:spacing w:val="-9"/>
        </w:rPr>
        <w:t xml:space="preserve"> </w:t>
      </w:r>
      <w:r w:rsidRPr="00AE396A">
        <w:rPr>
          <w:rFonts w:eastAsia="Arial"/>
        </w:rPr>
        <w:t>relation</w:t>
      </w:r>
      <w:r w:rsidRPr="00AE396A">
        <w:rPr>
          <w:rFonts w:eastAsia="Arial"/>
          <w:spacing w:val="-9"/>
        </w:rPr>
        <w:t xml:space="preserve"> </w:t>
      </w:r>
      <w:r w:rsidRPr="00AE396A">
        <w:rPr>
          <w:rFonts w:eastAsia="Arial"/>
        </w:rPr>
        <w:t>to</w:t>
      </w:r>
      <w:r w:rsidRPr="00AE396A">
        <w:rPr>
          <w:rFonts w:eastAsia="Arial"/>
          <w:spacing w:val="14"/>
        </w:rPr>
        <w:t xml:space="preserve"> </w:t>
      </w:r>
      <w:r w:rsidRPr="00AE396A">
        <w:rPr>
          <w:rFonts w:eastAsia="Arial"/>
          <w:spacing w:val="1"/>
        </w:rPr>
        <w:t>al</w:t>
      </w:r>
      <w:r w:rsidRPr="00AE396A">
        <w:rPr>
          <w:rFonts w:eastAsia="Arial"/>
        </w:rPr>
        <w:t>l</w:t>
      </w:r>
      <w:r w:rsidRPr="00AE396A">
        <w:rPr>
          <w:rFonts w:eastAsia="Arial"/>
          <w:spacing w:val="-9"/>
        </w:rPr>
        <w:t xml:space="preserve"> </w:t>
      </w:r>
      <w:r w:rsidRPr="00AE396A">
        <w:rPr>
          <w:rFonts w:eastAsia="Arial"/>
          <w:w w:val="94"/>
        </w:rPr>
        <w:t>matters</w:t>
      </w:r>
      <w:r w:rsidRPr="00AE396A">
        <w:rPr>
          <w:rFonts w:eastAsia="Arial"/>
          <w:spacing w:val="21"/>
          <w:w w:val="94"/>
        </w:rPr>
        <w:t xml:space="preserve"> </w:t>
      </w:r>
      <w:r w:rsidRPr="00AE396A">
        <w:rPr>
          <w:rFonts w:eastAsia="Arial"/>
          <w:w w:val="94"/>
        </w:rPr>
        <w:t>described</w:t>
      </w:r>
      <w:r w:rsidRPr="00AE396A">
        <w:rPr>
          <w:rFonts w:eastAsia="Arial"/>
          <w:spacing w:val="-2"/>
          <w:w w:val="94"/>
        </w:rPr>
        <w:t xml:space="preserve"> </w:t>
      </w:r>
      <w:r w:rsidRPr="00AE396A">
        <w:rPr>
          <w:rFonts w:eastAsia="Arial"/>
        </w:rPr>
        <w:t>in</w:t>
      </w:r>
      <w:r w:rsidRPr="00AE396A">
        <w:rPr>
          <w:rFonts w:eastAsia="Arial"/>
          <w:spacing w:val="1"/>
        </w:rPr>
        <w:t xml:space="preserve"> </w:t>
      </w:r>
      <w:r w:rsidRPr="00AE396A">
        <w:rPr>
          <w:rFonts w:eastAsia="Arial"/>
          <w:w w:val="88"/>
        </w:rPr>
        <w:t>clauses</w:t>
      </w:r>
      <w:r w:rsidRPr="00AE396A">
        <w:rPr>
          <w:rFonts w:eastAsia="Arial"/>
          <w:spacing w:val="10"/>
          <w:w w:val="88"/>
        </w:rPr>
        <w:t xml:space="preserve"> 2</w:t>
      </w:r>
      <w:r w:rsidRPr="00AE396A">
        <w:rPr>
          <w:rFonts w:eastAsia="Arial"/>
        </w:rPr>
        <w:t>.</w:t>
      </w:r>
      <w:r>
        <w:rPr>
          <w:rFonts w:eastAsia="Arial"/>
        </w:rPr>
        <w:t>3</w:t>
      </w:r>
      <w:r w:rsidRPr="00AE396A">
        <w:rPr>
          <w:rFonts w:eastAsia="Arial"/>
        </w:rPr>
        <w:t>.6</w:t>
      </w:r>
      <w:r w:rsidRPr="00AE396A">
        <w:rPr>
          <w:rFonts w:eastAsia="Arial"/>
          <w:spacing w:val="-1"/>
        </w:rPr>
        <w:t xml:space="preserve"> </w:t>
      </w:r>
      <w:r w:rsidRPr="00AE396A">
        <w:rPr>
          <w:rFonts w:eastAsia="Arial"/>
        </w:rPr>
        <w:t>and</w:t>
      </w:r>
      <w:r w:rsidRPr="00AE396A">
        <w:rPr>
          <w:rFonts w:eastAsia="Arial"/>
          <w:spacing w:val="-11"/>
        </w:rPr>
        <w:t xml:space="preserve"> 2</w:t>
      </w:r>
      <w:r w:rsidRPr="00AE396A">
        <w:rPr>
          <w:rFonts w:eastAsia="Arial"/>
        </w:rPr>
        <w:t>.</w:t>
      </w:r>
      <w:r>
        <w:rPr>
          <w:rFonts w:eastAsia="Arial"/>
        </w:rPr>
        <w:t>3</w:t>
      </w:r>
      <w:r w:rsidRPr="00AE396A">
        <w:rPr>
          <w:rFonts w:eastAsia="Arial"/>
        </w:rPr>
        <w:t>.7</w:t>
      </w:r>
      <w:r w:rsidRPr="00AE396A">
        <w:rPr>
          <w:rFonts w:eastAsia="Arial"/>
          <w:spacing w:val="-1"/>
        </w:rPr>
        <w:t xml:space="preserve"> t</w:t>
      </w:r>
      <w:r w:rsidRPr="00AE396A">
        <w:rPr>
          <w:rFonts w:eastAsia="Arial"/>
        </w:rPr>
        <w:t>he</w:t>
      </w:r>
      <w:r w:rsidRPr="00AE396A">
        <w:rPr>
          <w:rFonts w:eastAsia="Arial"/>
          <w:spacing w:val="2"/>
        </w:rPr>
        <w:t xml:space="preserve"> </w:t>
      </w:r>
      <w:r w:rsidRPr="00AE396A">
        <w:rPr>
          <w:rFonts w:eastAsia="Arial"/>
          <w:i/>
        </w:rPr>
        <w:t>Contractor</w:t>
      </w:r>
      <w:r w:rsidRPr="00AE396A">
        <w:rPr>
          <w:rFonts w:eastAsia="Arial"/>
          <w:spacing w:val="-17"/>
        </w:rPr>
        <w:t xml:space="preserve"> </w:t>
      </w:r>
      <w:r w:rsidRPr="00AE396A">
        <w:rPr>
          <w:rFonts w:eastAsia="Arial"/>
        </w:rPr>
        <w:t>and</w:t>
      </w:r>
      <w:r w:rsidRPr="00AE396A">
        <w:rPr>
          <w:rFonts w:eastAsia="Arial"/>
          <w:spacing w:val="-11"/>
        </w:rPr>
        <w:t xml:space="preserve"> </w:t>
      </w:r>
      <w:r w:rsidRPr="00AE396A">
        <w:rPr>
          <w:rFonts w:eastAsia="Arial"/>
        </w:rPr>
        <w:t xml:space="preserve">the </w:t>
      </w:r>
      <w:r w:rsidRPr="00AE396A">
        <w:rPr>
          <w:rFonts w:eastAsia="Arial"/>
          <w:i/>
        </w:rPr>
        <w:t>Employer</w:t>
      </w:r>
      <w:r w:rsidRPr="00AE396A">
        <w:rPr>
          <w:rFonts w:eastAsia="Arial"/>
          <w:spacing w:val="38"/>
        </w:rPr>
        <w:t xml:space="preserve"> </w:t>
      </w:r>
      <w:r w:rsidRPr="00AE396A">
        <w:rPr>
          <w:rFonts w:eastAsia="Arial"/>
        </w:rPr>
        <w:t>shall,</w:t>
      </w:r>
      <w:r w:rsidRPr="00AE396A">
        <w:rPr>
          <w:rFonts w:eastAsia="Arial"/>
          <w:spacing w:val="-13"/>
        </w:rPr>
        <w:t xml:space="preserve"> </w:t>
      </w:r>
      <w:r w:rsidRPr="00AE396A">
        <w:rPr>
          <w:rFonts w:eastAsia="Arial"/>
        </w:rPr>
        <w:t>and</w:t>
      </w:r>
      <w:r w:rsidRPr="00AE396A">
        <w:rPr>
          <w:rFonts w:eastAsia="Arial"/>
          <w:spacing w:val="14"/>
        </w:rPr>
        <w:t xml:space="preserve"> </w:t>
      </w:r>
      <w:r w:rsidRPr="00AE396A">
        <w:rPr>
          <w:rFonts w:eastAsia="Arial"/>
        </w:rPr>
        <w:t>the</w:t>
      </w:r>
      <w:r w:rsidRPr="00AE396A">
        <w:rPr>
          <w:rFonts w:eastAsia="Arial"/>
          <w:spacing w:val="24"/>
        </w:rPr>
        <w:t xml:space="preserve"> </w:t>
      </w:r>
      <w:r w:rsidRPr="00AE396A">
        <w:rPr>
          <w:rFonts w:eastAsia="Arial"/>
          <w:i/>
        </w:rPr>
        <w:t>Contractor</w:t>
      </w:r>
      <w:r w:rsidRPr="00AE396A">
        <w:rPr>
          <w:rFonts w:eastAsia="Arial"/>
          <w:spacing w:val="8"/>
        </w:rPr>
        <w:t xml:space="preserve"> </w:t>
      </w:r>
      <w:r w:rsidRPr="00AE396A">
        <w:rPr>
          <w:rFonts w:eastAsia="Arial"/>
        </w:rPr>
        <w:t>shall</w:t>
      </w:r>
      <w:r w:rsidRPr="00AE396A">
        <w:rPr>
          <w:rFonts w:eastAsia="Arial"/>
          <w:spacing w:val="-12"/>
        </w:rPr>
        <w:t xml:space="preserve"> </w:t>
      </w:r>
      <w:r w:rsidRPr="00AE396A">
        <w:rPr>
          <w:rFonts w:eastAsia="Arial"/>
        </w:rPr>
        <w:t>procure</w:t>
      </w:r>
      <w:r w:rsidRPr="00AE396A">
        <w:rPr>
          <w:rFonts w:eastAsia="Arial"/>
          <w:spacing w:val="-2"/>
        </w:rPr>
        <w:t xml:space="preserve"> </w:t>
      </w:r>
      <w:r w:rsidRPr="00AE396A">
        <w:rPr>
          <w:rFonts w:eastAsia="Arial"/>
        </w:rPr>
        <w:t>that</w:t>
      </w:r>
      <w:r w:rsidRPr="00AE396A">
        <w:rPr>
          <w:rFonts w:eastAsia="Arial"/>
          <w:spacing w:val="40"/>
        </w:rPr>
        <w:t xml:space="preserve"> </w:t>
      </w:r>
      <w:r w:rsidRPr="00AE396A">
        <w:rPr>
          <w:rFonts w:eastAsia="Arial"/>
        </w:rPr>
        <w:t>the</w:t>
      </w:r>
      <w:r w:rsidRPr="00AE396A">
        <w:rPr>
          <w:rFonts w:eastAsia="Arial"/>
          <w:spacing w:val="25"/>
        </w:rPr>
        <w:t xml:space="preserve"> </w:t>
      </w:r>
      <w:r w:rsidRPr="00AE396A">
        <w:rPr>
          <w:rFonts w:eastAsia="Arial"/>
        </w:rPr>
        <w:t>relevant</w:t>
      </w:r>
      <w:r w:rsidRPr="00AE396A">
        <w:rPr>
          <w:rFonts w:eastAsia="Arial"/>
          <w:spacing w:val="-10"/>
        </w:rPr>
        <w:t xml:space="preserve"> </w:t>
      </w:r>
      <w:r w:rsidRPr="00AE396A">
        <w:rPr>
          <w:rFonts w:eastAsia="Arial"/>
        </w:rPr>
        <w:t>Subcontractor shall,</w:t>
      </w:r>
      <w:r w:rsidRPr="00AE396A">
        <w:rPr>
          <w:rFonts w:eastAsia="Arial"/>
          <w:spacing w:val="-24"/>
        </w:rPr>
        <w:t xml:space="preserve"> </w:t>
      </w:r>
      <w:r w:rsidRPr="00AE396A">
        <w:rPr>
          <w:rFonts w:eastAsia="Arial"/>
        </w:rPr>
        <w:t>co-operate</w:t>
      </w:r>
      <w:r w:rsidRPr="00AE396A">
        <w:rPr>
          <w:rFonts w:eastAsia="Arial"/>
          <w:spacing w:val="-24"/>
        </w:rPr>
        <w:t xml:space="preserve"> </w:t>
      </w:r>
      <w:r w:rsidRPr="00AE396A">
        <w:rPr>
          <w:rFonts w:eastAsia="Arial"/>
        </w:rPr>
        <w:t>with</w:t>
      </w:r>
      <w:r w:rsidRPr="00AE396A">
        <w:rPr>
          <w:rFonts w:eastAsia="Arial"/>
          <w:spacing w:val="40"/>
        </w:rPr>
        <w:t xml:space="preserve"> </w:t>
      </w:r>
      <w:r w:rsidRPr="00AE396A">
        <w:rPr>
          <w:rFonts w:eastAsia="Arial"/>
        </w:rPr>
        <w:t>the</w:t>
      </w:r>
      <w:r w:rsidRPr="00AE396A">
        <w:rPr>
          <w:rFonts w:eastAsia="Arial"/>
          <w:spacing w:val="14"/>
        </w:rPr>
        <w:t xml:space="preserve"> </w:t>
      </w:r>
      <w:r w:rsidRPr="00AE396A">
        <w:rPr>
          <w:rFonts w:eastAsia="Arial"/>
        </w:rPr>
        <w:t>other</w:t>
      </w:r>
      <w:r w:rsidRPr="00AE396A">
        <w:rPr>
          <w:rFonts w:eastAsia="Arial"/>
          <w:spacing w:val="12"/>
        </w:rPr>
        <w:t xml:space="preserve"> </w:t>
      </w:r>
      <w:r w:rsidRPr="00AE396A">
        <w:rPr>
          <w:rFonts w:eastAsia="Arial"/>
        </w:rPr>
        <w:t>or</w:t>
      </w:r>
      <w:r w:rsidRPr="00AE396A">
        <w:rPr>
          <w:rFonts w:eastAsia="Arial"/>
          <w:spacing w:val="15"/>
        </w:rPr>
        <w:t xml:space="preserve"> </w:t>
      </w:r>
      <w:r w:rsidRPr="00AE396A">
        <w:rPr>
          <w:rFonts w:eastAsia="Arial"/>
        </w:rPr>
        <w:t>others</w:t>
      </w:r>
      <w:r w:rsidRPr="00AE396A">
        <w:rPr>
          <w:rFonts w:eastAsia="Arial"/>
          <w:spacing w:val="-14"/>
        </w:rPr>
        <w:t xml:space="preserve"> </w:t>
      </w:r>
      <w:r w:rsidRPr="00AE396A">
        <w:rPr>
          <w:rFonts w:eastAsia="Arial"/>
        </w:rPr>
        <w:t>and</w:t>
      </w:r>
      <w:r w:rsidRPr="00AE396A">
        <w:rPr>
          <w:rFonts w:eastAsia="Arial"/>
          <w:spacing w:val="2"/>
        </w:rPr>
        <w:t xml:space="preserve"> </w:t>
      </w:r>
      <w:r w:rsidRPr="00AE396A">
        <w:rPr>
          <w:rFonts w:eastAsia="Arial"/>
        </w:rPr>
        <w:t xml:space="preserve">take </w:t>
      </w:r>
      <w:r w:rsidRPr="00AE396A">
        <w:rPr>
          <w:rFonts w:eastAsia="Arial"/>
          <w:spacing w:val="1"/>
        </w:rPr>
        <w:t>al</w:t>
      </w:r>
      <w:r w:rsidRPr="00AE396A">
        <w:rPr>
          <w:rFonts w:eastAsia="Arial"/>
        </w:rPr>
        <w:t>l</w:t>
      </w:r>
      <w:r w:rsidRPr="00AE396A">
        <w:rPr>
          <w:rFonts w:eastAsia="Arial"/>
          <w:spacing w:val="4"/>
        </w:rPr>
        <w:t xml:space="preserve"> </w:t>
      </w:r>
      <w:r w:rsidRPr="00AE396A">
        <w:rPr>
          <w:rFonts w:eastAsia="Arial"/>
          <w:w w:val="91"/>
        </w:rPr>
        <w:t>reasonable</w:t>
      </w:r>
      <w:r w:rsidRPr="00AE396A">
        <w:rPr>
          <w:rFonts w:eastAsia="Arial"/>
          <w:spacing w:val="45"/>
          <w:w w:val="91"/>
        </w:rPr>
        <w:t xml:space="preserve"> </w:t>
      </w:r>
      <w:r w:rsidRPr="00AE396A">
        <w:rPr>
          <w:rFonts w:eastAsia="Arial"/>
          <w:w w:val="91"/>
        </w:rPr>
        <w:t>steps</w:t>
      </w:r>
      <w:r w:rsidRPr="00AE396A">
        <w:rPr>
          <w:rFonts w:eastAsia="Arial"/>
          <w:spacing w:val="17"/>
          <w:w w:val="91"/>
        </w:rPr>
        <w:t xml:space="preserve"> </w:t>
      </w:r>
      <w:r w:rsidRPr="00AE396A">
        <w:rPr>
          <w:rFonts w:eastAsia="Arial"/>
        </w:rPr>
        <w:t>to</w:t>
      </w:r>
      <w:r w:rsidRPr="00AE396A">
        <w:rPr>
          <w:rFonts w:eastAsia="Arial"/>
          <w:spacing w:val="28"/>
        </w:rPr>
        <w:t xml:space="preserve"> </w:t>
      </w:r>
      <w:r w:rsidRPr="00AE396A">
        <w:rPr>
          <w:rFonts w:eastAsia="Arial"/>
        </w:rPr>
        <w:t xml:space="preserve">mitigate </w:t>
      </w:r>
      <w:r w:rsidRPr="00AE396A">
        <w:rPr>
          <w:rFonts w:eastAsia="Arial"/>
          <w:w w:val="91"/>
        </w:rPr>
        <w:t>any</w:t>
      </w:r>
      <w:r w:rsidRPr="00AE396A">
        <w:rPr>
          <w:rFonts w:eastAsia="Arial"/>
          <w:spacing w:val="9"/>
          <w:w w:val="91"/>
        </w:rPr>
        <w:t xml:space="preserve"> </w:t>
      </w:r>
      <w:r w:rsidRPr="00AE396A">
        <w:rPr>
          <w:rFonts w:eastAsia="Arial"/>
          <w:w w:val="91"/>
        </w:rPr>
        <w:t xml:space="preserve">costs </w:t>
      </w:r>
      <w:r w:rsidRPr="00AE396A">
        <w:rPr>
          <w:rFonts w:eastAsia="Arial"/>
          <w:spacing w:val="1"/>
        </w:rPr>
        <w:t>an</w:t>
      </w:r>
      <w:r w:rsidRPr="00AE396A">
        <w:rPr>
          <w:rFonts w:eastAsia="Arial"/>
        </w:rPr>
        <w:t>d</w:t>
      </w:r>
      <w:r w:rsidRPr="00AE396A">
        <w:rPr>
          <w:rFonts w:eastAsia="Arial"/>
          <w:spacing w:val="-15"/>
        </w:rPr>
        <w:t xml:space="preserve"> </w:t>
      </w:r>
      <w:r w:rsidRPr="00AE396A">
        <w:rPr>
          <w:rFonts w:eastAsia="Arial"/>
          <w:w w:val="89"/>
        </w:rPr>
        <w:t>expenses</w:t>
      </w:r>
      <w:r w:rsidRPr="00AE396A">
        <w:rPr>
          <w:rFonts w:eastAsia="Arial"/>
          <w:spacing w:val="7"/>
          <w:w w:val="89"/>
        </w:rPr>
        <w:t xml:space="preserve"> </w:t>
      </w:r>
      <w:r w:rsidRPr="00AE396A">
        <w:rPr>
          <w:rFonts w:eastAsia="Arial"/>
        </w:rPr>
        <w:t>and</w:t>
      </w:r>
      <w:r w:rsidRPr="00AE396A">
        <w:rPr>
          <w:rFonts w:eastAsia="Arial"/>
          <w:spacing w:val="-15"/>
        </w:rPr>
        <w:t xml:space="preserve"> </w:t>
      </w:r>
      <w:r w:rsidRPr="00AE396A">
        <w:rPr>
          <w:rFonts w:eastAsia="Arial"/>
          <w:w w:val="91"/>
        </w:rPr>
        <w:t>any</w:t>
      </w:r>
      <w:r w:rsidRPr="00AE396A">
        <w:rPr>
          <w:rFonts w:eastAsia="Arial"/>
          <w:spacing w:val="9"/>
          <w:w w:val="91"/>
        </w:rPr>
        <w:t xml:space="preserve"> </w:t>
      </w:r>
      <w:r w:rsidRPr="00AE396A">
        <w:rPr>
          <w:rFonts w:eastAsia="Arial"/>
          <w:w w:val="91"/>
        </w:rPr>
        <w:t>adve</w:t>
      </w:r>
      <w:r w:rsidRPr="00AE396A">
        <w:rPr>
          <w:rFonts w:eastAsia="Arial"/>
          <w:spacing w:val="-1"/>
          <w:w w:val="91"/>
        </w:rPr>
        <w:t>r</w:t>
      </w:r>
      <w:r w:rsidRPr="00AE396A">
        <w:rPr>
          <w:rFonts w:eastAsia="Arial"/>
          <w:w w:val="91"/>
        </w:rPr>
        <w:t xml:space="preserve">se </w:t>
      </w:r>
      <w:r w:rsidRPr="00AE396A">
        <w:rPr>
          <w:rFonts w:eastAsia="Arial"/>
        </w:rPr>
        <w:t>effect</w:t>
      </w:r>
      <w:r w:rsidRPr="00AE396A">
        <w:rPr>
          <w:rFonts w:eastAsia="Arial"/>
          <w:spacing w:val="-5"/>
        </w:rPr>
        <w:t xml:space="preserve"> </w:t>
      </w:r>
      <w:r w:rsidRPr="00AE396A">
        <w:rPr>
          <w:rFonts w:eastAsia="Arial"/>
        </w:rPr>
        <w:t>on</w:t>
      </w:r>
      <w:r w:rsidRPr="00AE396A">
        <w:rPr>
          <w:rFonts w:eastAsia="Arial"/>
          <w:spacing w:val="-2"/>
        </w:rPr>
        <w:t xml:space="preserve"> </w:t>
      </w:r>
      <w:r w:rsidRPr="00AE396A">
        <w:rPr>
          <w:rFonts w:eastAsia="Arial"/>
          <w:w w:val="97"/>
        </w:rPr>
        <w:t>industrial</w:t>
      </w:r>
      <w:r w:rsidRPr="00AE396A">
        <w:rPr>
          <w:rFonts w:eastAsia="Arial"/>
          <w:spacing w:val="2"/>
          <w:w w:val="97"/>
        </w:rPr>
        <w:t xml:space="preserve"> </w:t>
      </w:r>
      <w:r w:rsidRPr="00AE396A">
        <w:rPr>
          <w:rFonts w:eastAsia="Arial"/>
        </w:rPr>
        <w:t>or</w:t>
      </w:r>
      <w:r w:rsidRPr="00AE396A">
        <w:rPr>
          <w:rFonts w:eastAsia="Arial"/>
          <w:spacing w:val="-3"/>
        </w:rPr>
        <w:t xml:space="preserve"> </w:t>
      </w:r>
      <w:r w:rsidRPr="00AE396A">
        <w:rPr>
          <w:rFonts w:eastAsia="Arial"/>
          <w:w w:val="94"/>
        </w:rPr>
        <w:t>employee</w:t>
      </w:r>
      <w:r w:rsidRPr="00AE396A">
        <w:rPr>
          <w:rFonts w:eastAsia="Arial"/>
          <w:spacing w:val="4"/>
          <w:w w:val="94"/>
        </w:rPr>
        <w:t xml:space="preserve"> </w:t>
      </w:r>
      <w:r w:rsidRPr="00AE396A">
        <w:rPr>
          <w:rFonts w:eastAsia="Arial"/>
        </w:rPr>
        <w:t>relations.</w:t>
      </w:r>
    </w:p>
    <w:p w:rsidR="00C44AA7" w:rsidRPr="00AE396A" w:rsidRDefault="00C44AA7" w:rsidP="00C44AA7">
      <w:pPr>
        <w:widowControl w:val="0"/>
        <w:tabs>
          <w:tab w:val="left" w:pos="851"/>
        </w:tabs>
        <w:spacing w:line="242" w:lineRule="auto"/>
        <w:ind w:left="851" w:right="173" w:hanging="851"/>
        <w:jc w:val="both"/>
        <w:rPr>
          <w:rFonts w:eastAsia="Arial"/>
        </w:rPr>
      </w:pPr>
    </w:p>
    <w:p w:rsidR="00C44AA7" w:rsidRPr="00AE396A" w:rsidRDefault="00C44AA7" w:rsidP="00C44AA7">
      <w:pPr>
        <w:pStyle w:val="01-S-Level3-BB"/>
        <w:numPr>
          <w:ilvl w:val="0"/>
          <w:numId w:val="0"/>
        </w:numPr>
        <w:tabs>
          <w:tab w:val="left" w:pos="851"/>
        </w:tabs>
        <w:spacing w:after="240"/>
        <w:ind w:left="851" w:hanging="851"/>
      </w:pPr>
      <w:r w:rsidRPr="00AE396A">
        <w:t>2.</w:t>
      </w:r>
      <w:r>
        <w:t>3</w:t>
      </w:r>
      <w:r w:rsidRPr="00AE396A">
        <w:t xml:space="preserve">.10 </w:t>
      </w:r>
      <w:r w:rsidRPr="00AE396A">
        <w:tab/>
        <w:t xml:space="preserve">The </w:t>
      </w:r>
      <w:r w:rsidRPr="00AE396A">
        <w:rPr>
          <w:i/>
        </w:rPr>
        <w:t>Employer</w:t>
      </w:r>
      <w:r w:rsidRPr="00AE396A">
        <w:t xml:space="preserve"> and the </w:t>
      </w:r>
      <w:r w:rsidRPr="00AE396A">
        <w:rPr>
          <w:i/>
        </w:rPr>
        <w:t>Contractor</w:t>
      </w:r>
      <w:r w:rsidRPr="00AE396A">
        <w:t xml:space="preserve"> will, (and the </w:t>
      </w:r>
      <w:r w:rsidRPr="00AE396A">
        <w:rPr>
          <w:i/>
        </w:rPr>
        <w:t>Contractor</w:t>
      </w:r>
      <w:r w:rsidRPr="00AE396A">
        <w:t xml:space="preserve"> will procure that each and every Subcontractor will) take all reasonable steps, including co-operation with reasonable requests for information, to ensure that each and every Relevant Transfer pursuant to the contract takes place smoothly with the least possible disruption to the service being provided to the </w:t>
      </w:r>
      <w:r w:rsidRPr="00AE396A">
        <w:rPr>
          <w:i/>
        </w:rPr>
        <w:t>Employer</w:t>
      </w:r>
      <w:r w:rsidRPr="00AE396A">
        <w:t xml:space="preserve"> under the contract and to the employees who transfer.</w:t>
      </w:r>
    </w:p>
    <w:p w:rsidR="00C44AA7" w:rsidRPr="00AE396A" w:rsidRDefault="00C44AA7" w:rsidP="00C44AA7">
      <w:pPr>
        <w:tabs>
          <w:tab w:val="left" w:pos="851"/>
        </w:tabs>
        <w:ind w:left="851" w:hanging="851"/>
      </w:pPr>
      <w:r w:rsidRPr="00AE396A">
        <w:t>2.</w:t>
      </w:r>
      <w:r>
        <w:t>3</w:t>
      </w:r>
      <w:r w:rsidRPr="00AE396A">
        <w:t xml:space="preserve">.11  </w:t>
      </w:r>
      <w:r w:rsidRPr="00AE396A">
        <w:tab/>
        <w:t xml:space="preserve">In addition to the Employee Liability Information covered under TUPE Regulation 11(2), training records are provided to the </w:t>
      </w:r>
      <w:r w:rsidRPr="00AE396A">
        <w:rPr>
          <w:i/>
        </w:rPr>
        <w:t>Contractor</w:t>
      </w:r>
      <w:r w:rsidRPr="00AE396A">
        <w:t xml:space="preserve"> showing what training and qualifications are held by each Transferring Employee and the expiry dates of that training and qualification. This information is provided at least 45 days prior to the Transfer Date. Also, </w:t>
      </w:r>
      <w:r w:rsidRPr="00AE396A">
        <w:lastRenderedPageBreak/>
        <w:t xml:space="preserve">copies of full employee files for all Transferring Employees are provided to the </w:t>
      </w:r>
      <w:r w:rsidRPr="00AE396A">
        <w:rPr>
          <w:i/>
        </w:rPr>
        <w:t>Contractor</w:t>
      </w:r>
      <w:r w:rsidRPr="00AE396A">
        <w:t xml:space="preserve"> within two weeks of the Transfer Date. </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2.</w:t>
      </w:r>
      <w:r>
        <w:rPr>
          <w:b/>
        </w:rPr>
        <w:t>4</w:t>
      </w:r>
      <w:r>
        <w:rPr>
          <w:b/>
        </w:rPr>
        <w:tab/>
      </w:r>
      <w:r w:rsidRPr="00AE396A">
        <w:rPr>
          <w:b/>
        </w:rPr>
        <w:t>Union recognition</w:t>
      </w:r>
    </w:p>
    <w:p w:rsidR="00C44AA7" w:rsidRPr="00AE396A" w:rsidRDefault="00C44AA7" w:rsidP="00C44AA7">
      <w:pPr>
        <w:pStyle w:val="01-S-Level3-BB"/>
        <w:numPr>
          <w:ilvl w:val="0"/>
          <w:numId w:val="0"/>
        </w:numPr>
        <w:tabs>
          <w:tab w:val="left" w:pos="851"/>
        </w:tabs>
        <w:spacing w:after="240"/>
        <w:ind w:left="851" w:hanging="851"/>
      </w:pPr>
      <w:r w:rsidRPr="00AE396A">
        <w:t>2.</w:t>
      </w:r>
      <w:r>
        <w:t>4</w:t>
      </w:r>
      <w:r w:rsidRPr="00AE396A">
        <w:t>.1</w:t>
      </w:r>
      <w:r w:rsidRPr="00AE396A">
        <w:tab/>
        <w:t xml:space="preserve">The </w:t>
      </w:r>
      <w:r w:rsidRPr="00AE396A">
        <w:rPr>
          <w:i/>
        </w:rPr>
        <w:t>Employer</w:t>
      </w:r>
      <w:r w:rsidRPr="00AE396A">
        <w:t xml:space="preserve"> will and will procure if it has the contractual or legal powers to do so and will otherwise use all reasonable endeavours to procure that the Outgoing Contractor will supply to the </w:t>
      </w:r>
      <w:r w:rsidRPr="00AE396A">
        <w:rPr>
          <w:i/>
        </w:rPr>
        <w:t>Contractor</w:t>
      </w:r>
      <w:r w:rsidRPr="00AE396A">
        <w:t xml:space="preserve"> no later than 3 months prior to the Relevant Transfer Date true copies of its union recognition agreement(s) and the </w:t>
      </w:r>
      <w:r w:rsidRPr="00AE396A">
        <w:rPr>
          <w:i/>
        </w:rPr>
        <w:t>Contractor</w:t>
      </w:r>
      <w:r w:rsidRPr="00AE396A">
        <w:t xml:space="preserve"> will and will procure that each and every Subcontractor will in accordance with TUPE recognise the trade unions representing Relevant Employees (as relevant to each Subcontractor) after the transfer to the same extent as they were recognised by the </w:t>
      </w:r>
      <w:r w:rsidRPr="00AE396A">
        <w:rPr>
          <w:i/>
        </w:rPr>
        <w:t>Employer</w:t>
      </w:r>
      <w:r w:rsidRPr="00AE396A">
        <w:t xml:space="preserve"> or the Outgoing Contractor before the Relevant Transfer Date. </w:t>
      </w:r>
    </w:p>
    <w:p w:rsidR="00C44AA7" w:rsidRPr="00AE396A" w:rsidRDefault="00C44AA7" w:rsidP="00C44AA7">
      <w:pPr>
        <w:pStyle w:val="01-S-Level3-BB"/>
        <w:numPr>
          <w:ilvl w:val="0"/>
          <w:numId w:val="0"/>
        </w:numPr>
        <w:tabs>
          <w:tab w:val="left" w:pos="851"/>
        </w:tabs>
        <w:spacing w:after="240"/>
        <w:ind w:left="851" w:hanging="851"/>
      </w:pPr>
      <w:r w:rsidRPr="00AE396A">
        <w:t>2.</w:t>
      </w:r>
      <w:r>
        <w:t>4</w:t>
      </w:r>
      <w:r w:rsidRPr="00AE396A">
        <w:t>.2</w:t>
      </w:r>
      <w:r w:rsidRPr="00AE396A">
        <w:tab/>
        <w:t xml:space="preserve">The </w:t>
      </w:r>
      <w:r w:rsidRPr="00AE396A">
        <w:rPr>
          <w:i/>
        </w:rPr>
        <w:t>Contractor</w:t>
      </w:r>
      <w:r w:rsidRPr="00AE396A">
        <w:t xml:space="preserve"> will procure that, on each occasion on which the identity of a Subcontractor changes pursuant to this contract, in the event that there is a Relevant Transfer, the new Subcontractor will in accordance with TUPE recognise the trade unions representing the employees whose contracts of employment transfer to the new Subcontractor to the same extent as they were recognised before the change of identity of the Subcontractor in respect of the provision of any works or services in connection with this contract.</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2.</w:t>
      </w:r>
      <w:r>
        <w:rPr>
          <w:b/>
        </w:rPr>
        <w:t>5</w:t>
      </w:r>
      <w:r>
        <w:rPr>
          <w:b/>
        </w:rPr>
        <w:tab/>
      </w:r>
      <w:r w:rsidRPr="00AE396A">
        <w:rPr>
          <w:b/>
        </w:rPr>
        <w:t>Indemnities</w:t>
      </w:r>
    </w:p>
    <w:p w:rsidR="00C44AA7" w:rsidRPr="00AE396A" w:rsidRDefault="00C44AA7" w:rsidP="00C44AA7">
      <w:pPr>
        <w:pStyle w:val="01-S-Level3-BB"/>
        <w:numPr>
          <w:ilvl w:val="0"/>
          <w:numId w:val="0"/>
        </w:numPr>
        <w:tabs>
          <w:tab w:val="left" w:pos="851"/>
        </w:tabs>
        <w:spacing w:after="240"/>
        <w:ind w:left="851" w:hanging="851"/>
      </w:pPr>
      <w:r w:rsidRPr="00AE396A">
        <w:t>2.</w:t>
      </w:r>
      <w:r>
        <w:t>5</w:t>
      </w:r>
      <w:r w:rsidRPr="00AE396A">
        <w:t>.1</w:t>
      </w:r>
      <w:r w:rsidRPr="00AE396A">
        <w:tab/>
        <w:t xml:space="preserve">The </w:t>
      </w:r>
      <w:r w:rsidRPr="00AE396A">
        <w:rPr>
          <w:i/>
        </w:rPr>
        <w:t>Employer</w:t>
      </w:r>
      <w:r w:rsidRPr="00AE396A">
        <w:t xml:space="preserve"> will indemnify and keep indemnified in full the </w:t>
      </w:r>
      <w:r w:rsidRPr="00AE396A">
        <w:rPr>
          <w:i/>
        </w:rPr>
        <w:t>Contractor</w:t>
      </w:r>
      <w:r w:rsidRPr="00AE396A">
        <w:t xml:space="preserve"> (for itself and for the benefit of each relevant Subcontractor) against all Direct Losses incurred by the </w:t>
      </w:r>
      <w:r w:rsidRPr="00AE396A">
        <w:rPr>
          <w:i/>
        </w:rPr>
        <w:t>Contractor</w:t>
      </w:r>
      <w:r w:rsidRPr="00AE396A">
        <w:t xml:space="preserve"> or any relevant Subcontractor in connection with or as a result of:</w:t>
      </w:r>
    </w:p>
    <w:p w:rsidR="00C44AA7" w:rsidRPr="00AE396A" w:rsidRDefault="00C44AA7" w:rsidP="00C44AA7">
      <w:pPr>
        <w:pStyle w:val="01-S-Level4-BB"/>
        <w:numPr>
          <w:ilvl w:val="0"/>
          <w:numId w:val="0"/>
        </w:numPr>
        <w:spacing w:after="240"/>
        <w:ind w:left="1701" w:hanging="850"/>
      </w:pPr>
      <w:r w:rsidRPr="00570DC3">
        <w:t>2.5.1.1</w:t>
      </w:r>
      <w:r w:rsidRPr="00AE396A">
        <w:tab/>
        <w:t xml:space="preserve">a breach by the </w:t>
      </w:r>
      <w:r w:rsidRPr="00AE396A">
        <w:rPr>
          <w:i/>
        </w:rPr>
        <w:t>Employer</w:t>
      </w:r>
      <w:r w:rsidRPr="00AE396A">
        <w:t xml:space="preserve"> of its obligations under paragraph 2.</w:t>
      </w:r>
      <w:r>
        <w:t>2</w:t>
      </w:r>
      <w:r w:rsidRPr="00AE396A">
        <w:t>.1 of Part 1 of this schedule,</w:t>
      </w:r>
    </w:p>
    <w:p w:rsidR="00C44AA7" w:rsidRPr="00AE396A" w:rsidRDefault="00C44AA7" w:rsidP="00C44AA7">
      <w:pPr>
        <w:pStyle w:val="01-S-Level4-BB"/>
        <w:numPr>
          <w:ilvl w:val="0"/>
          <w:numId w:val="0"/>
        </w:numPr>
        <w:spacing w:after="240"/>
        <w:ind w:left="1701" w:hanging="850"/>
      </w:pPr>
      <w:r w:rsidRPr="00AE396A">
        <w:t>2.</w:t>
      </w:r>
      <w:r>
        <w:t>5</w:t>
      </w:r>
      <w:r w:rsidRPr="00AE396A">
        <w:t>.1.2</w:t>
      </w:r>
      <w:r w:rsidRPr="00AE396A">
        <w:tab/>
        <w:t>subject to paragraph 2.</w:t>
      </w:r>
      <w:r>
        <w:t>5</w:t>
      </w:r>
      <w:r w:rsidRPr="00AE396A">
        <w:t xml:space="preserve">.4 of Part 1 of this schedule any claim or demand by or on behalf of any Transferring Employee arising out of the employment of any Transferring Employee provided that this arises from any act, fault or omission of the </w:t>
      </w:r>
      <w:r w:rsidRPr="00AE396A">
        <w:rPr>
          <w:i/>
        </w:rPr>
        <w:t>Employer</w:t>
      </w:r>
      <w:r w:rsidRPr="00AE396A">
        <w:t xml:space="preserve"> in relation to any Transferring Employee prior to the Relevant Transfer Date (save where such act, fault or omission arises as a result of the </w:t>
      </w:r>
      <w:r w:rsidRPr="00AE396A">
        <w:rPr>
          <w:i/>
        </w:rPr>
        <w:t>Contractor’s</w:t>
      </w:r>
      <w:r w:rsidRPr="00AE396A">
        <w:t xml:space="preserve"> or any relevant Subcontractor’s failure to comply with Regulation 13 of TUPE).</w:t>
      </w:r>
    </w:p>
    <w:p w:rsidR="00C44AA7" w:rsidRPr="00AE396A" w:rsidRDefault="00C44AA7" w:rsidP="00C44AA7">
      <w:pPr>
        <w:pStyle w:val="01-S-Level3-BB"/>
        <w:numPr>
          <w:ilvl w:val="0"/>
          <w:numId w:val="0"/>
        </w:numPr>
        <w:tabs>
          <w:tab w:val="left" w:pos="851"/>
        </w:tabs>
        <w:spacing w:after="240"/>
        <w:ind w:left="851" w:hanging="851"/>
      </w:pPr>
      <w:r w:rsidRPr="00AE396A">
        <w:t>2.</w:t>
      </w:r>
      <w:r>
        <w:t>5</w:t>
      </w:r>
      <w:r w:rsidRPr="00AE396A">
        <w:t>.2</w:t>
      </w:r>
      <w:r w:rsidRPr="00AE396A">
        <w:tab/>
        <w:t xml:space="preserve">Where any liability in relation to any Transferring Employee, in respect of his or her employment by the </w:t>
      </w:r>
      <w:r w:rsidRPr="00AE396A">
        <w:rPr>
          <w:i/>
        </w:rPr>
        <w:t>Employer</w:t>
      </w:r>
      <w:r w:rsidRPr="00AE396A">
        <w:t xml:space="preserve"> or its termination which transfers in whole or part in accordance with TUPE and/or the Directive, arises partly as a result of any act or omission occurring on or before the Relevant Transfer Date and partly as a result of any act or omission occurring after the Relevant Transfer Date, the </w:t>
      </w:r>
      <w:r w:rsidRPr="00AE396A">
        <w:rPr>
          <w:i/>
        </w:rPr>
        <w:t>Employer</w:t>
      </w:r>
      <w:r w:rsidRPr="00AE396A">
        <w:t xml:space="preserve"> will indemnify and keep indemnified in full the </w:t>
      </w:r>
      <w:r w:rsidRPr="00AE396A">
        <w:rPr>
          <w:i/>
        </w:rPr>
        <w:t>Contractor</w:t>
      </w:r>
      <w:r w:rsidRPr="00AE396A">
        <w:t xml:space="preserve"> or the relevant Subcontractor against only such part of the Direct Losses sustained by the </w:t>
      </w:r>
      <w:r w:rsidRPr="00AE396A">
        <w:rPr>
          <w:i/>
        </w:rPr>
        <w:t>Contractor</w:t>
      </w:r>
      <w:r w:rsidRPr="00AE396A">
        <w:t xml:space="preserve"> or any Subcontractor in consequence of the liability as is reasonably attributable to the act or omission occurring before the Relevant Transfer Date.</w:t>
      </w:r>
    </w:p>
    <w:p w:rsidR="00C44AA7" w:rsidRDefault="00C44AA7" w:rsidP="00C44AA7">
      <w:pPr>
        <w:rPr>
          <w:szCs w:val="20"/>
        </w:rPr>
      </w:pPr>
      <w:r>
        <w:br w:type="page"/>
      </w:r>
    </w:p>
    <w:p w:rsidR="00C44AA7" w:rsidRPr="00AE396A" w:rsidRDefault="00C44AA7" w:rsidP="00C44AA7">
      <w:pPr>
        <w:pStyle w:val="01-S-Level3-BB"/>
        <w:numPr>
          <w:ilvl w:val="0"/>
          <w:numId w:val="0"/>
        </w:numPr>
        <w:tabs>
          <w:tab w:val="left" w:pos="851"/>
        </w:tabs>
        <w:spacing w:after="240"/>
        <w:ind w:left="851" w:hanging="851"/>
      </w:pPr>
      <w:r w:rsidRPr="00AE396A">
        <w:lastRenderedPageBreak/>
        <w:t>2.</w:t>
      </w:r>
      <w:r>
        <w:t>5</w:t>
      </w:r>
      <w:r w:rsidRPr="00AE396A">
        <w:t>.3</w:t>
      </w:r>
      <w:r w:rsidRPr="00AE396A">
        <w:tab/>
        <w:t xml:space="preserve">The </w:t>
      </w:r>
      <w:r w:rsidRPr="00AE396A">
        <w:rPr>
          <w:i/>
        </w:rPr>
        <w:t>Employer</w:t>
      </w:r>
      <w:r w:rsidRPr="00AE396A">
        <w:t xml:space="preserve"> will indemnify, and keep indemnified, in full the </w:t>
      </w:r>
      <w:r w:rsidRPr="00AE396A">
        <w:rPr>
          <w:i/>
        </w:rPr>
        <w:t>Contractor</w:t>
      </w:r>
      <w:r w:rsidRPr="00AE396A">
        <w:t xml:space="preserve"> (for itself and for the benefit of each relevant Subcontractor) against all Direct Losses incurred by the </w:t>
      </w:r>
      <w:r w:rsidRPr="00AE396A">
        <w:rPr>
          <w:i/>
        </w:rPr>
        <w:t>Contractor</w:t>
      </w:r>
      <w:r w:rsidRPr="00AE396A">
        <w:t xml:space="preserve"> or any relevant Subcontractor in connection with, or as a result of, any claim or demand by any Transferring Employee arising out of the employment of any Transferring Employee provided that this arises from any act, fault or omission of the </w:t>
      </w:r>
      <w:r w:rsidRPr="00AE396A">
        <w:rPr>
          <w:i/>
        </w:rPr>
        <w:t>Employer</w:t>
      </w:r>
      <w:r w:rsidRPr="00AE396A">
        <w:t xml:space="preserve"> prior to the Relevant Transfer Date. To the extent that the </w:t>
      </w:r>
      <w:r w:rsidRPr="00AE396A">
        <w:rPr>
          <w:i/>
        </w:rPr>
        <w:t>Employer</w:t>
      </w:r>
      <w:r w:rsidRPr="00AE396A">
        <w:t xml:space="preserve"> recovers any sum in respect of the subject matter of this indemnity from such Outgoing Contractor under any indemnity or other legal entitlement it has against such Outgoing Contractor, the </w:t>
      </w:r>
      <w:r w:rsidRPr="00AE396A">
        <w:rPr>
          <w:i/>
        </w:rPr>
        <w:t>Employer</w:t>
      </w:r>
      <w:r w:rsidRPr="00AE396A">
        <w:t xml:space="preserve"> will indemnify, and keep indemnified, in full the </w:t>
      </w:r>
      <w:r w:rsidRPr="00AE396A">
        <w:rPr>
          <w:i/>
        </w:rPr>
        <w:t>Contractor</w:t>
      </w:r>
      <w:r w:rsidRPr="00AE396A">
        <w:t xml:space="preserve"> (for itself and for the benefit of each relevant Subcontractor) against all Direct Losses incurred by the </w:t>
      </w:r>
      <w:r w:rsidRPr="00AE396A">
        <w:rPr>
          <w:i/>
        </w:rPr>
        <w:t>Contractor</w:t>
      </w:r>
      <w:r w:rsidRPr="00AE396A">
        <w:t xml:space="preserve"> or any relevant Subcontractor in connection with, or as a result of, any claim or demand by any Relevant Employee employed by the Outgoing Contractor arising out of the employment of any Relevant Employee employed by the Outgoing Contractor, provided that this arises from any act, fault or omission of the Outgoing Contractor prior to the Relevant Transfer Date. The </w:t>
      </w:r>
      <w:r w:rsidRPr="00AE396A">
        <w:rPr>
          <w:i/>
        </w:rPr>
        <w:t>Employer</w:t>
      </w:r>
      <w:r w:rsidRPr="00AE396A">
        <w:t xml:space="preserve"> will use all reasonable endeavours to recover any such sums under any such entitlement as in mentioned in this paragraph 2.</w:t>
      </w:r>
      <w:r>
        <w:t>5</w:t>
      </w:r>
      <w:r w:rsidRPr="00AE396A">
        <w:t xml:space="preserve">.3. </w:t>
      </w:r>
    </w:p>
    <w:p w:rsidR="00C44AA7" w:rsidRPr="00AE396A" w:rsidRDefault="00C44AA7" w:rsidP="00C44AA7">
      <w:pPr>
        <w:pStyle w:val="01-S-Level3-BB"/>
        <w:numPr>
          <w:ilvl w:val="0"/>
          <w:numId w:val="0"/>
        </w:numPr>
        <w:tabs>
          <w:tab w:val="left" w:pos="851"/>
        </w:tabs>
        <w:spacing w:after="240"/>
        <w:ind w:left="851" w:hanging="851"/>
      </w:pPr>
      <w:r w:rsidRPr="00AE396A">
        <w:t>2.</w:t>
      </w:r>
      <w:r>
        <w:t>5</w:t>
      </w:r>
      <w:r w:rsidRPr="00AE396A">
        <w:t>.4</w:t>
      </w:r>
      <w:r w:rsidRPr="00AE396A">
        <w:tab/>
        <w:t xml:space="preserve">The </w:t>
      </w:r>
      <w:r w:rsidRPr="00AE396A">
        <w:rPr>
          <w:i/>
        </w:rPr>
        <w:t>Contractor</w:t>
      </w:r>
      <w:r w:rsidRPr="00AE396A">
        <w:t xml:space="preserve"> will indemnify and keep indemnified in full the </w:t>
      </w:r>
      <w:r w:rsidRPr="00AE396A">
        <w:rPr>
          <w:i/>
        </w:rPr>
        <w:t>Employer</w:t>
      </w:r>
      <w:r w:rsidRPr="00AE396A">
        <w:t xml:space="preserve"> and at the </w:t>
      </w:r>
      <w:r w:rsidRPr="00AE396A">
        <w:rPr>
          <w:i/>
        </w:rPr>
        <w:t xml:space="preserve">Employer’s </w:t>
      </w:r>
      <w:r w:rsidRPr="00AE396A">
        <w:t>request each and every Incoming Contractor against:</w:t>
      </w:r>
    </w:p>
    <w:p w:rsidR="00C44AA7" w:rsidRPr="00AE396A" w:rsidRDefault="00C44AA7" w:rsidP="00C44AA7">
      <w:pPr>
        <w:pStyle w:val="01-S-Level4-BB"/>
        <w:numPr>
          <w:ilvl w:val="0"/>
          <w:numId w:val="0"/>
        </w:numPr>
        <w:tabs>
          <w:tab w:val="left" w:pos="1701"/>
        </w:tabs>
        <w:spacing w:after="240"/>
        <w:ind w:left="1701" w:hanging="850"/>
      </w:pPr>
      <w:r w:rsidRPr="00AE396A">
        <w:t>2.</w:t>
      </w:r>
      <w:r>
        <w:t>5</w:t>
      </w:r>
      <w:r w:rsidRPr="00AE396A">
        <w:t>.4.1</w:t>
      </w:r>
      <w:r w:rsidRPr="00AE396A">
        <w:tab/>
        <w:t xml:space="preserve">all Direct Losses incurred by the </w:t>
      </w:r>
      <w:r w:rsidRPr="00AE396A">
        <w:rPr>
          <w:i/>
        </w:rPr>
        <w:t>Employer</w:t>
      </w:r>
      <w:r w:rsidRPr="00AE396A">
        <w:t xml:space="preserve"> or any Incoming Contractor in connection with or as a result of any claim or demand against the </w:t>
      </w:r>
      <w:r w:rsidRPr="00AE396A">
        <w:rPr>
          <w:i/>
        </w:rPr>
        <w:t>Employer</w:t>
      </w:r>
      <w:r w:rsidRPr="00AE396A">
        <w:t xml:space="preserve"> or any Incoming Contractor by (i) any person who is or has been employed or engaged by the </w:t>
      </w:r>
      <w:r w:rsidRPr="00AE396A">
        <w:rPr>
          <w:i/>
        </w:rPr>
        <w:t>Contractor</w:t>
      </w:r>
      <w:r w:rsidRPr="00AE396A">
        <w:t xml:space="preserve"> or any Subcontractor in connection with the provision of any works or services under the contract or (ii) any trade union or staff association or employee representative in respect of such person, in either case where such claim arises as a result of any act, fault or omission of the </w:t>
      </w:r>
      <w:r w:rsidRPr="00AE396A">
        <w:rPr>
          <w:i/>
        </w:rPr>
        <w:t>Contractor</w:t>
      </w:r>
      <w:r w:rsidRPr="00AE396A">
        <w:t xml:space="preserve"> and/or any Subcontractor after the Relevant Transfer Date, </w:t>
      </w:r>
    </w:p>
    <w:p w:rsidR="00C44AA7" w:rsidRPr="00AE396A" w:rsidRDefault="00C44AA7" w:rsidP="00C44AA7">
      <w:pPr>
        <w:pStyle w:val="01-S-Level4-BB"/>
        <w:numPr>
          <w:ilvl w:val="0"/>
          <w:numId w:val="0"/>
        </w:numPr>
        <w:tabs>
          <w:tab w:val="left" w:pos="1701"/>
        </w:tabs>
        <w:spacing w:after="240"/>
        <w:ind w:left="1701" w:hanging="850"/>
      </w:pPr>
      <w:r w:rsidRPr="00AE396A">
        <w:t>2.</w:t>
      </w:r>
      <w:r>
        <w:t>5</w:t>
      </w:r>
      <w:r w:rsidRPr="00AE396A">
        <w:t>.4.2</w:t>
      </w:r>
      <w:r w:rsidRPr="00AE396A">
        <w:tab/>
        <w:t xml:space="preserve">all Direct Losses incurred by the </w:t>
      </w:r>
      <w:r w:rsidRPr="00AE396A">
        <w:rPr>
          <w:i/>
        </w:rPr>
        <w:t>Employer</w:t>
      </w:r>
      <w:r w:rsidRPr="00AE396A">
        <w:t xml:space="preserve"> or any Incoming Contractor in connection with or as a result of a breach by the </w:t>
      </w:r>
      <w:r w:rsidRPr="00AE396A">
        <w:rPr>
          <w:i/>
        </w:rPr>
        <w:t>Contractor</w:t>
      </w:r>
      <w:r w:rsidRPr="00AE396A">
        <w:t xml:space="preserve"> of its obligations under paragraph </w:t>
      </w:r>
      <w:r w:rsidRPr="00570DC3">
        <w:t>2.2.2</w:t>
      </w:r>
      <w:r w:rsidRPr="00AE396A">
        <w:t xml:space="preserve"> of Part 1 of this schedule and</w:t>
      </w:r>
    </w:p>
    <w:p w:rsidR="00C44AA7" w:rsidRPr="00AE396A" w:rsidRDefault="00C44AA7" w:rsidP="00C44AA7">
      <w:pPr>
        <w:pStyle w:val="01-S-Level4-BB"/>
        <w:numPr>
          <w:ilvl w:val="0"/>
          <w:numId w:val="0"/>
        </w:numPr>
        <w:tabs>
          <w:tab w:val="left" w:pos="1701"/>
        </w:tabs>
        <w:spacing w:after="240"/>
        <w:ind w:left="1701" w:hanging="850"/>
      </w:pPr>
      <w:r w:rsidRPr="00AE396A">
        <w:t>2.</w:t>
      </w:r>
      <w:r>
        <w:t>5</w:t>
      </w:r>
      <w:r w:rsidRPr="00AE396A">
        <w:t>.4.3</w:t>
      </w:r>
      <w:r w:rsidRPr="00AE396A">
        <w:tab/>
        <w:t xml:space="preserve">all Direct Losses incurred by the </w:t>
      </w:r>
      <w:r w:rsidRPr="00AE396A">
        <w:rPr>
          <w:i/>
        </w:rPr>
        <w:t>Employer</w:t>
      </w:r>
      <w:r w:rsidRPr="00AE396A">
        <w:t xml:space="preserve"> or any Incoming Contractor in connection with or as a result of any claim by any Relevant Employee, trade union or staff association or employee representative (whether or not recognised by the </w:t>
      </w:r>
      <w:r w:rsidRPr="00AE396A">
        <w:rPr>
          <w:i/>
        </w:rPr>
        <w:t>Contractor</w:t>
      </w:r>
      <w:r w:rsidRPr="00AE396A">
        <w:t xml:space="preserve"> and/or the relevant Subcontractor in respect of all or any of the Relevant Employees) arising from or connected with any failure by the </w:t>
      </w:r>
      <w:r w:rsidRPr="00AE396A">
        <w:rPr>
          <w:i/>
        </w:rPr>
        <w:t>Contractor</w:t>
      </w:r>
      <w:r w:rsidRPr="00AE396A">
        <w:t xml:space="preserve"> and/or any Subcontractor to comply with any legal obligation to such trade union, staff association or other employee representative whether under Regulation 13 of TUPE, under the Directive or otherwise and, whether any such claim arises or has its origin before or after the Relevant Transfer Date.</w:t>
      </w:r>
    </w:p>
    <w:p w:rsidR="00C44AA7" w:rsidRPr="00AE396A" w:rsidRDefault="00C44AA7" w:rsidP="00C44AA7">
      <w:pPr>
        <w:pStyle w:val="01-S-Level3-BB"/>
        <w:numPr>
          <w:ilvl w:val="0"/>
          <w:numId w:val="0"/>
        </w:numPr>
        <w:tabs>
          <w:tab w:val="left" w:pos="851"/>
        </w:tabs>
        <w:spacing w:after="240"/>
        <w:ind w:left="851" w:hanging="851"/>
      </w:pPr>
      <w:r w:rsidRPr="00AE396A">
        <w:t>2.</w:t>
      </w:r>
      <w:r>
        <w:t>5</w:t>
      </w:r>
      <w:r w:rsidRPr="00AE396A">
        <w:t>.5</w:t>
      </w:r>
      <w:r w:rsidRPr="00AE396A">
        <w:tab/>
        <w:t xml:space="preserve">The </w:t>
      </w:r>
      <w:r w:rsidRPr="00AE396A">
        <w:rPr>
          <w:i/>
        </w:rPr>
        <w:t>Contractor</w:t>
      </w:r>
      <w:r w:rsidRPr="00AE396A">
        <w:t xml:space="preserve"> will indemnify and keep indemnified in full the </w:t>
      </w:r>
      <w:r w:rsidRPr="00AE396A">
        <w:rPr>
          <w:i/>
        </w:rPr>
        <w:t>Employer</w:t>
      </w:r>
      <w:r w:rsidRPr="00AE396A">
        <w:t xml:space="preserve">, against all Direct Losses incurred by the </w:t>
      </w:r>
      <w:r w:rsidRPr="00AE396A">
        <w:rPr>
          <w:i/>
        </w:rPr>
        <w:t>Employer</w:t>
      </w:r>
      <w:r w:rsidRPr="00AE396A">
        <w:t xml:space="preserve"> in connection with or as a result of:</w:t>
      </w:r>
    </w:p>
    <w:p w:rsidR="00C44AA7" w:rsidRPr="00AE396A" w:rsidRDefault="00C44AA7" w:rsidP="00C44AA7">
      <w:pPr>
        <w:pStyle w:val="01-S-Level4-BB"/>
        <w:numPr>
          <w:ilvl w:val="0"/>
          <w:numId w:val="0"/>
        </w:numPr>
        <w:tabs>
          <w:tab w:val="left" w:pos="1701"/>
        </w:tabs>
        <w:spacing w:after="240"/>
        <w:ind w:left="1701" w:hanging="850"/>
      </w:pPr>
      <w:r w:rsidRPr="00AE396A">
        <w:t>2.</w:t>
      </w:r>
      <w:r>
        <w:t>5</w:t>
      </w:r>
      <w:r w:rsidRPr="00AE396A">
        <w:t>.5.1</w:t>
      </w:r>
      <w:r w:rsidRPr="00AE396A">
        <w:tab/>
        <w:t xml:space="preserve">the change of identity of employer occurring by virtue of TUPE to the </w:t>
      </w:r>
      <w:r w:rsidRPr="00AE396A">
        <w:rPr>
          <w:i/>
        </w:rPr>
        <w:t>Contractor</w:t>
      </w:r>
      <w:r w:rsidRPr="00AE396A">
        <w:t xml:space="preserve"> or the relevant Subcontractor being significant and detrimental to any of the Relevant Employees or to any person who would have been a Relevant Employee but for their resignation (or decision to treat their employment as terminated under Regulation 4(9) of TUPE) on or before the Relevant Transfer Date as a result of the change in employer and whether such claim arises before or after the Relevant Transfer Date,</w:t>
      </w:r>
    </w:p>
    <w:p w:rsidR="00C44AA7" w:rsidRDefault="00C44AA7" w:rsidP="00C44AA7">
      <w:pPr>
        <w:pStyle w:val="01-S-Level4-BB"/>
        <w:numPr>
          <w:ilvl w:val="0"/>
          <w:numId w:val="0"/>
        </w:numPr>
        <w:tabs>
          <w:tab w:val="left" w:pos="1701"/>
        </w:tabs>
        <w:spacing w:after="240"/>
        <w:ind w:left="1701" w:hanging="850"/>
      </w:pPr>
      <w:r w:rsidRPr="00AE396A">
        <w:lastRenderedPageBreak/>
        <w:t>2.</w:t>
      </w:r>
      <w:r>
        <w:t>5</w:t>
      </w:r>
      <w:r w:rsidRPr="00AE396A">
        <w:t>.5.2</w:t>
      </w:r>
      <w:r>
        <w:tab/>
      </w:r>
      <w:r w:rsidRPr="00AE396A">
        <w:t xml:space="preserve">any proposed or actual change by the </w:t>
      </w:r>
      <w:r w:rsidRPr="00AE396A">
        <w:rPr>
          <w:i/>
        </w:rPr>
        <w:t>Contractor</w:t>
      </w:r>
      <w:r w:rsidRPr="00AE396A">
        <w:t xml:space="preserve"> or any Subcontractor to the Relevant Employees working conditions, terms or conditions or any proposed measures of the </w:t>
      </w:r>
      <w:r w:rsidRPr="00AE396A">
        <w:rPr>
          <w:i/>
        </w:rPr>
        <w:t>Contractor</w:t>
      </w:r>
      <w:r w:rsidRPr="00AE396A">
        <w:t xml:space="preserve"> or the relevant Subcontractor which are to any of the Relevant Employees material detriment or to the material detriment of any person who would have been a Relevant Employee but for their resignation (or decision to treat their employment as terminated under Regulation 4(9) of TUPE) on or before the Relevant Transfer Date as a result of any such proposed changes or measures and whether such claim arises before or after the Relevant Transfer Date and </w:t>
      </w:r>
    </w:p>
    <w:p w:rsidR="00C44AA7" w:rsidRPr="00AE396A" w:rsidRDefault="00C44AA7" w:rsidP="00C44AA7">
      <w:pPr>
        <w:pStyle w:val="01-S-Level4-BB"/>
        <w:numPr>
          <w:ilvl w:val="0"/>
          <w:numId w:val="0"/>
        </w:numPr>
        <w:tabs>
          <w:tab w:val="left" w:pos="1701"/>
        </w:tabs>
        <w:spacing w:after="240"/>
        <w:ind w:left="1701" w:hanging="850"/>
      </w:pPr>
      <w:r w:rsidRPr="00AE396A">
        <w:t>2.</w:t>
      </w:r>
      <w:r>
        <w:t>5</w:t>
      </w:r>
      <w:r w:rsidRPr="00AE396A">
        <w:t>.5.3</w:t>
      </w:r>
      <w:r w:rsidRPr="00AE396A">
        <w:tab/>
        <w:t xml:space="preserve">any claim arising out of any misrepresentation or mis-statement whether negligent or otherwise made by the </w:t>
      </w:r>
      <w:r w:rsidRPr="00AE396A">
        <w:rPr>
          <w:i/>
        </w:rPr>
        <w:t>Contractor</w:t>
      </w:r>
      <w:r w:rsidRPr="00AE396A">
        <w:t xml:space="preserve"> or Subcontractor to the Relevant Employees or their representatives whether before on or after the Relevant Transfer Date and whether liability for any such claim arises before on or after the Relevant Transfer Date.</w:t>
      </w:r>
    </w:p>
    <w:p w:rsidR="00C44AA7" w:rsidRPr="00AE396A" w:rsidRDefault="00C44AA7" w:rsidP="00C44AA7">
      <w:pPr>
        <w:pStyle w:val="01-S-Level3-BB"/>
        <w:numPr>
          <w:ilvl w:val="0"/>
          <w:numId w:val="0"/>
        </w:numPr>
        <w:tabs>
          <w:tab w:val="left" w:pos="851"/>
        </w:tabs>
        <w:spacing w:after="240"/>
        <w:ind w:left="851" w:hanging="851"/>
      </w:pPr>
      <w:r w:rsidRPr="00AE396A">
        <w:t>2.</w:t>
      </w:r>
      <w:r>
        <w:t>5</w:t>
      </w:r>
      <w:r w:rsidRPr="00AE396A">
        <w:t>.6</w:t>
      </w:r>
      <w:r w:rsidRPr="00AE396A">
        <w:tab/>
        <w:t>For the avoidance of doubt, the indemnities in paragraphs 2.</w:t>
      </w:r>
      <w:r>
        <w:t>5</w:t>
      </w:r>
      <w:r w:rsidRPr="00AE396A">
        <w:t>.4 and 2.</w:t>
      </w:r>
      <w:r>
        <w:t>5</w:t>
      </w:r>
      <w:r w:rsidRPr="00AE396A">
        <w:t xml:space="preserve">.5 of Part 1 of this schedule will not apply in respect of any sum for which the </w:t>
      </w:r>
      <w:r w:rsidRPr="00AE396A">
        <w:rPr>
          <w:i/>
        </w:rPr>
        <w:t>Employer</w:t>
      </w:r>
      <w:r w:rsidRPr="00AE396A">
        <w:t xml:space="preserve"> is to indemnify the </w:t>
      </w:r>
      <w:r w:rsidRPr="00AE396A">
        <w:rPr>
          <w:i/>
        </w:rPr>
        <w:t>Contractor</w:t>
      </w:r>
      <w:r w:rsidRPr="00AE396A">
        <w:t xml:space="preserve"> or a relevant Subcontractor pursuant to paragraph 2.</w:t>
      </w:r>
      <w:r>
        <w:t>5</w:t>
      </w:r>
      <w:r w:rsidRPr="00AE396A">
        <w:t xml:space="preserve">.1 of Part 1 of this schedule or to the extent that the claim arises from a wrongful act or omission of the </w:t>
      </w:r>
      <w:r w:rsidRPr="00AE396A">
        <w:rPr>
          <w:i/>
        </w:rPr>
        <w:t>Employer</w:t>
      </w:r>
      <w:r w:rsidRPr="00AE396A">
        <w:t>.</w:t>
      </w:r>
    </w:p>
    <w:p w:rsidR="00C44AA7" w:rsidRPr="00AE396A" w:rsidRDefault="00C44AA7" w:rsidP="00C44AA7">
      <w:pPr>
        <w:pStyle w:val="01-S-Level2-BB"/>
        <w:keepNext/>
        <w:numPr>
          <w:ilvl w:val="0"/>
          <w:numId w:val="0"/>
        </w:numPr>
        <w:tabs>
          <w:tab w:val="left" w:pos="851"/>
        </w:tabs>
        <w:spacing w:after="240"/>
        <w:ind w:left="851" w:hanging="851"/>
        <w:rPr>
          <w:b/>
        </w:rPr>
      </w:pPr>
      <w:r w:rsidRPr="00AE396A">
        <w:rPr>
          <w:b/>
        </w:rPr>
        <w:t>2.</w:t>
      </w:r>
      <w:r>
        <w:rPr>
          <w:b/>
        </w:rPr>
        <w:t>6</w:t>
      </w:r>
      <w:r w:rsidRPr="00AE396A">
        <w:rPr>
          <w:b/>
        </w:rPr>
        <w:t xml:space="preserve"> </w:t>
      </w:r>
      <w:r>
        <w:rPr>
          <w:b/>
        </w:rPr>
        <w:tab/>
      </w:r>
      <w:r w:rsidRPr="00AE396A">
        <w:rPr>
          <w:b/>
        </w:rPr>
        <w:t>Provision of details and indemnity</w:t>
      </w:r>
    </w:p>
    <w:p w:rsidR="00C44AA7" w:rsidRPr="00AE396A" w:rsidRDefault="00C44AA7" w:rsidP="00C44AA7">
      <w:pPr>
        <w:keepNext/>
        <w:tabs>
          <w:tab w:val="left" w:pos="851"/>
        </w:tabs>
        <w:spacing w:after="240"/>
        <w:ind w:left="851" w:hanging="851"/>
        <w:jc w:val="both"/>
      </w:pPr>
      <w:r w:rsidRPr="00AE396A">
        <w:t>2.</w:t>
      </w:r>
      <w:r>
        <w:t>6</w:t>
      </w:r>
      <w:r w:rsidRPr="00AE396A">
        <w:t>.1</w:t>
      </w:r>
      <w:r w:rsidRPr="00AE396A">
        <w:tab/>
        <w:t xml:space="preserve">The </w:t>
      </w:r>
      <w:r w:rsidRPr="00AE396A">
        <w:rPr>
          <w:i/>
        </w:rPr>
        <w:t>Contractor</w:t>
      </w:r>
      <w:r w:rsidRPr="00AE396A">
        <w:t xml:space="preserve"> will immediately upon request by the </w:t>
      </w:r>
      <w:r w:rsidRPr="00AE396A">
        <w:rPr>
          <w:i/>
        </w:rPr>
        <w:t>Employer</w:t>
      </w:r>
      <w:r w:rsidRPr="00AE396A">
        <w:t xml:space="preserve"> provide to the </w:t>
      </w:r>
      <w:r w:rsidRPr="00AE396A">
        <w:rPr>
          <w:i/>
        </w:rPr>
        <w:t>Employer</w:t>
      </w:r>
      <w:r w:rsidRPr="00AE396A">
        <w:t xml:space="preserve"> details of any measures (as referred to in Regulation 13 of TUPE) which the </w:t>
      </w:r>
      <w:r w:rsidRPr="00AE396A">
        <w:rPr>
          <w:i/>
        </w:rPr>
        <w:t>Contractor</w:t>
      </w:r>
      <w:r w:rsidRPr="00AE396A">
        <w:t xml:space="preserve"> or any Subcontractor envisages it or they will take in relation to any employees who are or who will be the subject of a Relevant Transfer, and if there are no measures, confirmation of that fact, and will indemnify the </w:t>
      </w:r>
      <w:r w:rsidRPr="00AE396A">
        <w:rPr>
          <w:i/>
        </w:rPr>
        <w:t>Employer</w:t>
      </w:r>
      <w:r w:rsidRPr="00AE396A">
        <w:t xml:space="preserve"> against all Direct Losses resulting from any failure by the </w:t>
      </w:r>
      <w:r w:rsidRPr="00AE396A">
        <w:rPr>
          <w:i/>
        </w:rPr>
        <w:t>Contractor</w:t>
      </w:r>
      <w:r w:rsidRPr="00AE396A">
        <w:t xml:space="preserve"> to comply with this obligation.</w:t>
      </w:r>
    </w:p>
    <w:p w:rsidR="00C44AA7" w:rsidRPr="00AE396A" w:rsidRDefault="00C44AA7" w:rsidP="00C44AA7">
      <w:pPr>
        <w:pStyle w:val="01-S-Level2-BB"/>
        <w:keepNext/>
        <w:numPr>
          <w:ilvl w:val="0"/>
          <w:numId w:val="0"/>
        </w:numPr>
        <w:tabs>
          <w:tab w:val="left" w:pos="851"/>
        </w:tabs>
        <w:spacing w:after="240"/>
        <w:ind w:left="851" w:hanging="851"/>
        <w:rPr>
          <w:b/>
        </w:rPr>
      </w:pPr>
      <w:r w:rsidRPr="00AE396A">
        <w:rPr>
          <w:b/>
        </w:rPr>
        <w:t>2.</w:t>
      </w:r>
      <w:r>
        <w:rPr>
          <w:b/>
        </w:rPr>
        <w:t>7</w:t>
      </w:r>
      <w:r w:rsidRPr="00AE396A">
        <w:rPr>
          <w:b/>
        </w:rPr>
        <w:t xml:space="preserve"> </w:t>
      </w:r>
      <w:r>
        <w:rPr>
          <w:b/>
        </w:rPr>
        <w:tab/>
      </w:r>
      <w:r w:rsidRPr="00AE396A">
        <w:rPr>
          <w:b/>
        </w:rPr>
        <w:t>Retendering</w:t>
      </w:r>
    </w:p>
    <w:p w:rsidR="00C44AA7" w:rsidRPr="00AE396A" w:rsidRDefault="00C44AA7" w:rsidP="00C44AA7">
      <w:pPr>
        <w:pStyle w:val="01-S-Level3-BB"/>
        <w:numPr>
          <w:ilvl w:val="0"/>
          <w:numId w:val="0"/>
        </w:numPr>
        <w:tabs>
          <w:tab w:val="left" w:pos="851"/>
        </w:tabs>
        <w:spacing w:after="240"/>
        <w:ind w:left="851" w:hanging="851"/>
      </w:pPr>
      <w:r w:rsidRPr="00AE396A">
        <w:t>2.</w:t>
      </w:r>
      <w:r>
        <w:t>7</w:t>
      </w:r>
      <w:r w:rsidRPr="00AE396A">
        <w:t>.1</w:t>
      </w:r>
      <w:r w:rsidRPr="00AE396A">
        <w:tab/>
        <w:t xml:space="preserve">The </w:t>
      </w:r>
      <w:r w:rsidRPr="00AE396A">
        <w:rPr>
          <w:i/>
        </w:rPr>
        <w:t>Contractor</w:t>
      </w:r>
      <w:r w:rsidRPr="00AE396A">
        <w:t xml:space="preserve"> will (and will procure that any Subcontractor will) within the period of 12 months immediately preceding the expiry of this contract or following the service of a notice under clause 90 (Termination) or as a consequence of the </w:t>
      </w:r>
      <w:r w:rsidRPr="00AE396A">
        <w:rPr>
          <w:i/>
        </w:rPr>
        <w:t>Employer</w:t>
      </w:r>
      <w:r w:rsidRPr="00AE396A">
        <w:t xml:space="preserve"> notifying the </w:t>
      </w:r>
      <w:r w:rsidRPr="00AE396A">
        <w:rPr>
          <w:i/>
        </w:rPr>
        <w:t>Contractor</w:t>
      </w:r>
      <w:r w:rsidRPr="00AE396A">
        <w:t xml:space="preserve"> of its intention to re-tender this contract:</w:t>
      </w:r>
    </w:p>
    <w:p w:rsidR="00C44AA7" w:rsidRPr="00AE396A" w:rsidRDefault="00C44AA7" w:rsidP="00C44AA7">
      <w:pPr>
        <w:pStyle w:val="01-S-Level4-BB"/>
        <w:numPr>
          <w:ilvl w:val="0"/>
          <w:numId w:val="0"/>
        </w:numPr>
        <w:tabs>
          <w:tab w:val="left" w:pos="1701"/>
        </w:tabs>
        <w:spacing w:after="240"/>
        <w:ind w:left="1701" w:hanging="850"/>
      </w:pPr>
      <w:r w:rsidRPr="00AE396A">
        <w:t>2.</w:t>
      </w:r>
      <w:r>
        <w:t>7</w:t>
      </w:r>
      <w:r w:rsidRPr="00AE396A">
        <w:t>.1.1</w:t>
      </w:r>
      <w:r w:rsidRPr="00AE396A">
        <w:tab/>
        <w:t xml:space="preserve">on receiving a request from the </w:t>
      </w:r>
      <w:r w:rsidRPr="00AE396A">
        <w:rPr>
          <w:i/>
        </w:rPr>
        <w:t>Employer</w:t>
      </w:r>
      <w:r w:rsidRPr="00AE396A">
        <w:t xml:space="preserve"> provide in respect of any person engaged or employed by the </w:t>
      </w:r>
      <w:r w:rsidRPr="00AE396A">
        <w:rPr>
          <w:i/>
        </w:rPr>
        <w:t>Contractor</w:t>
      </w:r>
      <w:r w:rsidRPr="00AE396A">
        <w:t xml:space="preserve"> or any Subcontractor in the provision of any service which is part of the </w:t>
      </w:r>
      <w:r w:rsidRPr="00AE396A">
        <w:rPr>
          <w:i/>
        </w:rPr>
        <w:t>service</w:t>
      </w:r>
      <w:r w:rsidRPr="00AE396A">
        <w:t xml:space="preserve"> (the “</w:t>
      </w:r>
      <w:r w:rsidRPr="00AE396A">
        <w:rPr>
          <w:b/>
        </w:rPr>
        <w:t>Assigned Employees</w:t>
      </w:r>
      <w:r w:rsidRPr="00AE396A">
        <w:t xml:space="preserve">”) full and accurate details regarding the number, age, sex, length of service, job title, grade and terms and conditions of employment of and other matters affecting each of those Assigned Employees who it is expected, if they remain in the employment of the </w:t>
      </w:r>
      <w:r w:rsidRPr="00AE396A">
        <w:rPr>
          <w:i/>
        </w:rPr>
        <w:t>Contractor</w:t>
      </w:r>
      <w:r w:rsidRPr="00AE396A">
        <w:t xml:space="preserve"> or of any Subcontractor as the case may be until immediately before the termination date, would be Returning Employees (the “</w:t>
      </w:r>
      <w:r w:rsidRPr="00AE396A">
        <w:rPr>
          <w:b/>
        </w:rPr>
        <w:t>Retendering Information</w:t>
      </w:r>
      <w:r w:rsidRPr="00AE396A">
        <w:t>”),</w:t>
      </w:r>
    </w:p>
    <w:p w:rsidR="00C44AA7" w:rsidRPr="00AE396A" w:rsidRDefault="00C44AA7" w:rsidP="00C44AA7">
      <w:pPr>
        <w:pStyle w:val="01-S-Level4-BB"/>
        <w:numPr>
          <w:ilvl w:val="0"/>
          <w:numId w:val="0"/>
        </w:numPr>
        <w:tabs>
          <w:tab w:val="left" w:pos="1701"/>
        </w:tabs>
        <w:spacing w:after="240"/>
        <w:ind w:left="1701" w:hanging="850"/>
      </w:pPr>
      <w:r w:rsidRPr="00AE396A">
        <w:t>2.</w:t>
      </w:r>
      <w:r>
        <w:t>7</w:t>
      </w:r>
      <w:r w:rsidRPr="00AE396A">
        <w:t>.1.2</w:t>
      </w:r>
      <w:r w:rsidRPr="00AE396A">
        <w:tab/>
        <w:t xml:space="preserve">provide the Retendering Information promptly and at no cost to the </w:t>
      </w:r>
      <w:r w:rsidRPr="00AE396A">
        <w:rPr>
          <w:i/>
        </w:rPr>
        <w:t>Employer</w:t>
      </w:r>
      <w:r w:rsidRPr="00AE396A">
        <w:t xml:space="preserve">, </w:t>
      </w:r>
    </w:p>
    <w:p w:rsidR="00C44AA7" w:rsidRPr="00AE396A" w:rsidRDefault="00C44AA7" w:rsidP="00C44AA7">
      <w:pPr>
        <w:pStyle w:val="01-S-Level4-BB"/>
        <w:numPr>
          <w:ilvl w:val="0"/>
          <w:numId w:val="0"/>
        </w:numPr>
        <w:tabs>
          <w:tab w:val="left" w:pos="1701"/>
        </w:tabs>
        <w:spacing w:after="240"/>
        <w:ind w:left="1701" w:hanging="850"/>
      </w:pPr>
      <w:r w:rsidRPr="00AE396A">
        <w:t>2.</w:t>
      </w:r>
      <w:r>
        <w:t>7</w:t>
      </w:r>
      <w:r w:rsidRPr="00AE396A">
        <w:t>.1.3</w:t>
      </w:r>
      <w:r w:rsidRPr="00AE396A">
        <w:tab/>
        <w:t>notify the Employer forthwith in writing of any material changes to the Retendering Information promptly as and when such changes arise,</w:t>
      </w:r>
    </w:p>
    <w:p w:rsidR="00C44AA7" w:rsidRPr="00AE396A" w:rsidRDefault="00C44AA7" w:rsidP="00C44AA7">
      <w:pPr>
        <w:pStyle w:val="01-S-Level4-BB"/>
        <w:numPr>
          <w:ilvl w:val="0"/>
          <w:numId w:val="0"/>
        </w:numPr>
        <w:tabs>
          <w:tab w:val="left" w:pos="1701"/>
        </w:tabs>
        <w:spacing w:after="240"/>
        <w:ind w:left="1701" w:hanging="850"/>
      </w:pPr>
      <w:r w:rsidRPr="00AE396A">
        <w:lastRenderedPageBreak/>
        <w:t>2.</w:t>
      </w:r>
      <w:r>
        <w:t>7</w:t>
      </w:r>
      <w:r w:rsidRPr="00AE396A">
        <w:t>.1.4</w:t>
      </w:r>
      <w:r w:rsidRPr="00AE396A">
        <w:tab/>
        <w:t>be precluded from making any material increase or decrease in the numbers of Assigned Employees other than in the ordinary course of business and with the Employer’s prior written consent (not to be unreasonably withheld or delayed),</w:t>
      </w:r>
    </w:p>
    <w:p w:rsidR="00C44AA7" w:rsidRPr="00AE396A" w:rsidRDefault="00C44AA7" w:rsidP="00C44AA7">
      <w:pPr>
        <w:pStyle w:val="01-S-Level4-BB"/>
        <w:numPr>
          <w:ilvl w:val="0"/>
          <w:numId w:val="0"/>
        </w:numPr>
        <w:tabs>
          <w:tab w:val="left" w:pos="1701"/>
        </w:tabs>
        <w:spacing w:after="240"/>
        <w:ind w:left="1701" w:hanging="850"/>
      </w:pPr>
      <w:r w:rsidRPr="00AE396A">
        <w:t>2.</w:t>
      </w:r>
      <w:r>
        <w:t>7</w:t>
      </w:r>
      <w:r w:rsidRPr="00AE396A">
        <w:t>.1.5</w:t>
      </w:r>
      <w:r w:rsidRPr="00AE396A">
        <w:tab/>
        <w:t>be precluded from making any increase in the remuneration or other change in the terms and conditions of the Assigned Employees other than in the ordinary course of business and with the Employer’s prior written consent, which should not be unreasonably withheld and</w:t>
      </w:r>
    </w:p>
    <w:p w:rsidR="00C44AA7" w:rsidRPr="00AE396A" w:rsidRDefault="00C44AA7" w:rsidP="00C44AA7">
      <w:pPr>
        <w:pStyle w:val="01-S-Level4-BB"/>
        <w:numPr>
          <w:ilvl w:val="0"/>
          <w:numId w:val="0"/>
        </w:numPr>
        <w:tabs>
          <w:tab w:val="left" w:pos="1701"/>
        </w:tabs>
        <w:spacing w:after="240"/>
        <w:ind w:left="1701" w:hanging="850"/>
      </w:pPr>
      <w:r w:rsidRPr="00AE396A">
        <w:t>2.</w:t>
      </w:r>
      <w:r>
        <w:t>7</w:t>
      </w:r>
      <w:r w:rsidRPr="00AE396A">
        <w:t>.1.6</w:t>
      </w:r>
      <w:r w:rsidRPr="00AE396A">
        <w:tab/>
        <w:t>be precluded from transferring any of the Assigned Employees to another part of its business or moving other employees from elsewhere in its or their business who have not previously been employed or engaged in providing any part of the service to provide any such works and services save with the Employer’s prior written consent (not to be unreasonably withheld or delayed).</w:t>
      </w:r>
    </w:p>
    <w:p w:rsidR="00C44AA7" w:rsidRPr="00AE396A" w:rsidRDefault="00C44AA7" w:rsidP="00C44AA7">
      <w:pPr>
        <w:pStyle w:val="01-S-Level3-BB"/>
        <w:numPr>
          <w:ilvl w:val="0"/>
          <w:numId w:val="0"/>
        </w:numPr>
        <w:tabs>
          <w:tab w:val="left" w:pos="851"/>
        </w:tabs>
        <w:spacing w:after="240"/>
        <w:ind w:left="851" w:hanging="851"/>
      </w:pPr>
      <w:r w:rsidRPr="00AE396A">
        <w:t>2.</w:t>
      </w:r>
      <w:r>
        <w:t>7</w:t>
      </w:r>
      <w:r w:rsidRPr="00AE396A">
        <w:t>.2</w:t>
      </w:r>
      <w:r w:rsidRPr="00AE396A">
        <w:tab/>
        <w:t>Without prejudice to paragraphs 2.</w:t>
      </w:r>
      <w:r>
        <w:t>7</w:t>
      </w:r>
      <w:r w:rsidRPr="00AE396A">
        <w:t>.1 and 2.</w:t>
      </w:r>
      <w:r>
        <w:t>7</w:t>
      </w:r>
      <w:r w:rsidRPr="00AE396A">
        <w:t xml:space="preserve">.3 of Part 1 of this schedule, the </w:t>
      </w:r>
      <w:r w:rsidRPr="00AE396A">
        <w:rPr>
          <w:i/>
        </w:rPr>
        <w:t>Contractor</w:t>
      </w:r>
      <w:r w:rsidRPr="00AE396A">
        <w:t xml:space="preserve"> will provide and will procure that any Subcontractor will provide the Employee Liability Information to the </w:t>
      </w:r>
      <w:r w:rsidRPr="00AE396A">
        <w:rPr>
          <w:i/>
        </w:rPr>
        <w:t>Employer</w:t>
      </w:r>
      <w:r w:rsidRPr="00AE396A">
        <w:t xml:space="preserve"> at such time or times as are required by TUPE, and will warrant at the time of providing such Employee Liability Information, that such information will be updated to take account of any changes to such information as is required by TUPE. </w:t>
      </w:r>
    </w:p>
    <w:p w:rsidR="00C44AA7" w:rsidRPr="00AE396A" w:rsidRDefault="00C44AA7" w:rsidP="00C44AA7">
      <w:pPr>
        <w:pStyle w:val="01-S-Level3-BB"/>
        <w:numPr>
          <w:ilvl w:val="0"/>
          <w:numId w:val="0"/>
        </w:numPr>
        <w:tabs>
          <w:tab w:val="left" w:pos="851"/>
        </w:tabs>
        <w:spacing w:after="240"/>
        <w:ind w:left="851" w:hanging="851"/>
      </w:pPr>
      <w:r w:rsidRPr="00AE396A">
        <w:t>2.</w:t>
      </w:r>
      <w:r>
        <w:t>7</w:t>
      </w:r>
      <w:r w:rsidRPr="00AE396A">
        <w:t>.3</w:t>
      </w:r>
      <w:r w:rsidRPr="00AE396A">
        <w:tab/>
        <w:t xml:space="preserve">The </w:t>
      </w:r>
      <w:r w:rsidRPr="00AE396A">
        <w:rPr>
          <w:i/>
        </w:rPr>
        <w:t>Contractor</w:t>
      </w:r>
      <w:r w:rsidRPr="00AE396A">
        <w:t xml:space="preserve"> will and will keep indemnified in full the </w:t>
      </w:r>
      <w:r w:rsidRPr="00AE396A">
        <w:rPr>
          <w:i/>
        </w:rPr>
        <w:t>Employer</w:t>
      </w:r>
      <w:r w:rsidRPr="00AE396A">
        <w:t xml:space="preserve"> and at the </w:t>
      </w:r>
      <w:r w:rsidRPr="00AE396A">
        <w:rPr>
          <w:i/>
        </w:rPr>
        <w:t>Employer’s</w:t>
      </w:r>
      <w:r w:rsidRPr="00AE396A">
        <w:t xml:space="preserve"> request any Incoming Contractor against all Direct Losses arising from any claim by any Party as a result of the </w:t>
      </w:r>
      <w:r w:rsidRPr="00AE396A">
        <w:rPr>
          <w:i/>
        </w:rPr>
        <w:t>Contractor</w:t>
      </w:r>
      <w:r w:rsidRPr="00AE396A">
        <w:t xml:space="preserve"> or Subcontractor failing to provide or promptly to provide the </w:t>
      </w:r>
      <w:r w:rsidRPr="00AE396A">
        <w:rPr>
          <w:i/>
        </w:rPr>
        <w:t>Employer</w:t>
      </w:r>
      <w:r w:rsidRPr="00AE396A">
        <w:t xml:space="preserve"> and/or any Incoming Contractor where requested by the </w:t>
      </w:r>
      <w:r w:rsidRPr="00AE396A">
        <w:rPr>
          <w:i/>
        </w:rPr>
        <w:t>Employer</w:t>
      </w:r>
      <w:r w:rsidRPr="00AE396A">
        <w:t xml:space="preserve"> with any Retendering Information and/or Employee Liability Information or to provide full Retendering Information and/or Employee Liability Information or as a result of any material inaccuracy in or omission from the Retendering Information and/or Employee Liability Information provided that this indemnity will not apply in respect of the Retendering Information to the extent that such information was originally provided to the </w:t>
      </w:r>
      <w:r w:rsidRPr="00AE396A">
        <w:rPr>
          <w:i/>
        </w:rPr>
        <w:t>Contractor</w:t>
      </w:r>
      <w:r w:rsidRPr="00AE396A">
        <w:t xml:space="preserve"> by the </w:t>
      </w:r>
      <w:r w:rsidRPr="00AE396A">
        <w:rPr>
          <w:i/>
        </w:rPr>
        <w:t>Employer</w:t>
      </w:r>
      <w:r w:rsidRPr="00AE396A">
        <w:t xml:space="preserve"> and was materially inaccurate or incomplete when originally provided.</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2.</w:t>
      </w:r>
      <w:r>
        <w:rPr>
          <w:b/>
        </w:rPr>
        <w:t>8</w:t>
      </w:r>
      <w:r w:rsidRPr="00AE396A">
        <w:rPr>
          <w:b/>
        </w:rPr>
        <w:t xml:space="preserve"> </w:t>
      </w:r>
      <w:r>
        <w:rPr>
          <w:b/>
        </w:rPr>
        <w:tab/>
        <w:t>Termination of A</w:t>
      </w:r>
      <w:r w:rsidRPr="00AE396A">
        <w:rPr>
          <w:b/>
        </w:rPr>
        <w:t>greement</w:t>
      </w:r>
    </w:p>
    <w:p w:rsidR="00C44AA7" w:rsidRPr="00AE396A" w:rsidRDefault="00C44AA7" w:rsidP="00C44AA7">
      <w:pPr>
        <w:pStyle w:val="01-S-Level3-BB"/>
        <w:numPr>
          <w:ilvl w:val="0"/>
          <w:numId w:val="0"/>
        </w:numPr>
        <w:tabs>
          <w:tab w:val="left" w:pos="851"/>
        </w:tabs>
        <w:spacing w:after="240"/>
        <w:ind w:left="851" w:hanging="851"/>
      </w:pPr>
      <w:r w:rsidRPr="00AE396A">
        <w:t>2.</w:t>
      </w:r>
      <w:r>
        <w:t>8</w:t>
      </w:r>
      <w:r w:rsidRPr="00AE396A">
        <w:t>.1</w:t>
      </w:r>
      <w:r w:rsidRPr="00AE396A">
        <w:tab/>
        <w:t xml:space="preserve">On the expiry or earlier termination of this contract, the </w:t>
      </w:r>
      <w:r w:rsidRPr="00AE396A">
        <w:rPr>
          <w:i/>
        </w:rPr>
        <w:t>Employer</w:t>
      </w:r>
      <w:r w:rsidRPr="00AE396A">
        <w:t xml:space="preserve"> and the </w:t>
      </w:r>
      <w:r w:rsidRPr="00AE396A">
        <w:rPr>
          <w:i/>
        </w:rPr>
        <w:t>Contractor</w:t>
      </w:r>
      <w:r w:rsidRPr="00AE396A">
        <w:t xml:space="preserve"> agree that it is their intention that TUPE will apply in respect of the provision thereafter of any works and services equivalent to one or more of the works and services which are part of the </w:t>
      </w:r>
      <w:r w:rsidRPr="00AE396A">
        <w:rPr>
          <w:i/>
        </w:rPr>
        <w:t>service</w:t>
      </w:r>
      <w:r w:rsidRPr="00AE396A">
        <w:t xml:space="preserve"> but the position will be determined in accordance with the law at the date of expiry or termination as the case may be and this paragraph is without prejudice to such determination.</w:t>
      </w:r>
    </w:p>
    <w:p w:rsidR="00C44AA7" w:rsidRPr="00AE396A" w:rsidRDefault="00C44AA7" w:rsidP="00C44AA7">
      <w:pPr>
        <w:pStyle w:val="01-S-Level3-BB"/>
        <w:numPr>
          <w:ilvl w:val="0"/>
          <w:numId w:val="0"/>
        </w:numPr>
        <w:tabs>
          <w:tab w:val="left" w:pos="851"/>
        </w:tabs>
        <w:spacing w:after="240"/>
        <w:ind w:left="851" w:hanging="851"/>
      </w:pPr>
      <w:r w:rsidRPr="00AE396A">
        <w:t>2.</w:t>
      </w:r>
      <w:r>
        <w:t>8</w:t>
      </w:r>
      <w:r w:rsidRPr="00AE396A">
        <w:t>.2</w:t>
      </w:r>
      <w:r w:rsidRPr="00AE396A">
        <w:tab/>
        <w:t>For the purposes of paragraph 2.</w:t>
      </w:r>
      <w:r>
        <w:t>7</w:t>
      </w:r>
      <w:r w:rsidRPr="00AE396A">
        <w:t>.1.1 and this paragraph 2.</w:t>
      </w:r>
      <w:r>
        <w:t>8</w:t>
      </w:r>
      <w:r w:rsidRPr="00AE396A">
        <w:t>, “</w:t>
      </w:r>
      <w:r w:rsidRPr="00AE396A">
        <w:rPr>
          <w:b/>
        </w:rPr>
        <w:t>Returning Employees</w:t>
      </w:r>
      <w:r w:rsidRPr="00AE396A">
        <w:t xml:space="preserve">” will mean those employees wholly or mainly engaged in the provision of the </w:t>
      </w:r>
      <w:r w:rsidRPr="00AE396A">
        <w:rPr>
          <w:i/>
        </w:rPr>
        <w:t>service</w:t>
      </w:r>
      <w:r w:rsidRPr="00AE396A">
        <w:t xml:space="preserve"> as the case may be as immediately before the expiry or termination of this contract whose employment transfers to the </w:t>
      </w:r>
      <w:r w:rsidRPr="00AE396A">
        <w:rPr>
          <w:i/>
        </w:rPr>
        <w:t>Employer</w:t>
      </w:r>
      <w:r w:rsidRPr="00AE396A">
        <w:t xml:space="preserve"> or an Incoming Contractor pursuant to TUPE. Upon expiry or termination of the contract for whatever reason (such date being termed the “</w:t>
      </w:r>
      <w:r w:rsidRPr="00AE396A">
        <w:rPr>
          <w:b/>
        </w:rPr>
        <w:t>Return Date</w:t>
      </w:r>
      <w:r w:rsidRPr="00AE396A">
        <w:t>”), the provisions of this paragraph 2.</w:t>
      </w:r>
      <w:r>
        <w:t>8</w:t>
      </w:r>
      <w:r w:rsidRPr="00AE396A">
        <w:t xml:space="preserve"> will apply:</w:t>
      </w:r>
    </w:p>
    <w:p w:rsidR="00C44AA7" w:rsidRDefault="00C44AA7" w:rsidP="00C44AA7">
      <w:pPr>
        <w:rPr>
          <w:szCs w:val="20"/>
        </w:rPr>
      </w:pPr>
      <w:r>
        <w:br w:type="page"/>
      </w:r>
    </w:p>
    <w:p w:rsidR="00C44AA7" w:rsidRPr="00AE396A" w:rsidRDefault="00C44AA7" w:rsidP="00C44AA7">
      <w:pPr>
        <w:pStyle w:val="01-S-Level4-BB"/>
        <w:numPr>
          <w:ilvl w:val="0"/>
          <w:numId w:val="0"/>
        </w:numPr>
        <w:tabs>
          <w:tab w:val="left" w:pos="1701"/>
        </w:tabs>
        <w:spacing w:after="240"/>
        <w:ind w:left="1701" w:hanging="850"/>
      </w:pPr>
      <w:r w:rsidRPr="00AE396A">
        <w:lastRenderedPageBreak/>
        <w:t>2.</w:t>
      </w:r>
      <w:r>
        <w:t>8</w:t>
      </w:r>
      <w:r w:rsidRPr="00AE396A">
        <w:t>.2.1</w:t>
      </w:r>
      <w:r w:rsidRPr="00AE396A">
        <w:tab/>
        <w:t xml:space="preserve">The </w:t>
      </w:r>
      <w:r w:rsidRPr="00AE396A">
        <w:rPr>
          <w:i/>
        </w:rPr>
        <w:t>Contractor</w:t>
      </w:r>
      <w:r w:rsidRPr="00AE396A">
        <w:t xml:space="preserve"> will or will procure that all wages, salaries and other benefits of the Returning Employees and other employees or former employees of the </w:t>
      </w:r>
      <w:r w:rsidRPr="00AE396A">
        <w:rPr>
          <w:i/>
        </w:rPr>
        <w:t>Contractor</w:t>
      </w:r>
      <w:r w:rsidRPr="00AE396A">
        <w:t xml:space="preserve"> or the Subcontractor (who had been engaged in the provision of the service) and all PAYE tax deductions, pension contributions and national insurance contributions relating thereto in respect of the employment of the Returning Employees and such other employees or former employees of the </w:t>
      </w:r>
      <w:r w:rsidRPr="00AE396A">
        <w:rPr>
          <w:i/>
        </w:rPr>
        <w:t>Contractor</w:t>
      </w:r>
      <w:r w:rsidRPr="00AE396A">
        <w:t xml:space="preserve"> or Subcontractors up to the Return Date are satisfied,</w:t>
      </w:r>
    </w:p>
    <w:p w:rsidR="00C44AA7" w:rsidRPr="00AE396A" w:rsidRDefault="00C44AA7" w:rsidP="00C44AA7">
      <w:pPr>
        <w:pStyle w:val="01-S-Level4-BB"/>
        <w:numPr>
          <w:ilvl w:val="0"/>
          <w:numId w:val="0"/>
        </w:numPr>
        <w:tabs>
          <w:tab w:val="left" w:pos="1701"/>
        </w:tabs>
        <w:spacing w:after="240"/>
        <w:ind w:left="1701" w:hanging="850"/>
      </w:pPr>
      <w:r w:rsidRPr="00AE396A">
        <w:t>2.</w:t>
      </w:r>
      <w:r>
        <w:t>8</w:t>
      </w:r>
      <w:r w:rsidRPr="00AE396A">
        <w:t>.2.2</w:t>
      </w:r>
      <w:r w:rsidRPr="00AE396A">
        <w:tab/>
        <w:t>Without prejudice to paragraph 2.</w:t>
      </w:r>
      <w:r>
        <w:t>8</w:t>
      </w:r>
      <w:r w:rsidRPr="00AE396A">
        <w:t xml:space="preserve">.2.1 of Part 1 of this schedule, the </w:t>
      </w:r>
      <w:r w:rsidRPr="00AE396A">
        <w:rPr>
          <w:i/>
        </w:rPr>
        <w:t>Contractor</w:t>
      </w:r>
      <w:r w:rsidRPr="00AE396A">
        <w:t xml:space="preserve"> will:</w:t>
      </w:r>
    </w:p>
    <w:p w:rsidR="00C44AA7" w:rsidRPr="00AE396A" w:rsidRDefault="00C44AA7" w:rsidP="00C44AA7">
      <w:pPr>
        <w:pStyle w:val="01-S-Level5-BB"/>
        <w:numPr>
          <w:ilvl w:val="0"/>
          <w:numId w:val="0"/>
        </w:numPr>
        <w:tabs>
          <w:tab w:val="left" w:pos="2835"/>
        </w:tabs>
        <w:spacing w:after="240"/>
        <w:ind w:left="2835" w:hanging="1134"/>
      </w:pPr>
      <w:r w:rsidRPr="00AE396A">
        <w:t>2.</w:t>
      </w:r>
      <w:r>
        <w:t>8</w:t>
      </w:r>
      <w:r w:rsidRPr="00AE396A">
        <w:t>.2.2.1</w:t>
      </w:r>
      <w:r w:rsidRPr="00AE396A">
        <w:tab/>
        <w:t xml:space="preserve">remain (and procure that Subcontractors will remain) (as relevant) responsible for all the </w:t>
      </w:r>
      <w:r w:rsidRPr="00AE396A">
        <w:rPr>
          <w:i/>
        </w:rPr>
        <w:t>Contractor’s</w:t>
      </w:r>
      <w:r w:rsidRPr="00AE396A">
        <w:t xml:space="preserve"> or Subcontractor’s employees (other than the Returning Employees) on or after the time of expiry or termination of the contract and will indemnify the </w:t>
      </w:r>
      <w:r w:rsidRPr="00AE396A">
        <w:rPr>
          <w:i/>
        </w:rPr>
        <w:t>Employer</w:t>
      </w:r>
      <w:r w:rsidRPr="00AE396A">
        <w:t xml:space="preserve"> and any Incoming Contractor against all Direct Losses incurred by the </w:t>
      </w:r>
      <w:r w:rsidRPr="00AE396A">
        <w:rPr>
          <w:i/>
        </w:rPr>
        <w:t>Employer</w:t>
      </w:r>
      <w:r w:rsidRPr="00AE396A">
        <w:t xml:space="preserve"> or any Incoming Contractor resulting from any claim whatsoever whether arising before on or after the Return Date by or on behalf of any of the </w:t>
      </w:r>
      <w:r w:rsidRPr="00AE396A">
        <w:rPr>
          <w:i/>
        </w:rPr>
        <w:t>Contractor’s</w:t>
      </w:r>
      <w:r w:rsidRPr="00AE396A">
        <w:t xml:space="preserve"> or Subcontractor’s employees who do not constitute the Returning Employees,</w:t>
      </w:r>
    </w:p>
    <w:p w:rsidR="00C44AA7" w:rsidRPr="00AE396A" w:rsidRDefault="00C44AA7" w:rsidP="00C44AA7">
      <w:pPr>
        <w:pStyle w:val="01-S-Level5-BB"/>
        <w:numPr>
          <w:ilvl w:val="0"/>
          <w:numId w:val="0"/>
        </w:numPr>
        <w:tabs>
          <w:tab w:val="left" w:pos="2835"/>
        </w:tabs>
        <w:spacing w:after="240"/>
        <w:ind w:left="2835" w:hanging="1134"/>
      </w:pPr>
      <w:r w:rsidRPr="00AE396A">
        <w:t>2.</w:t>
      </w:r>
      <w:r>
        <w:t>8</w:t>
      </w:r>
      <w:r w:rsidRPr="00AE396A">
        <w:t>.2.2.2</w:t>
      </w:r>
      <w:r w:rsidRPr="00AE396A">
        <w:tab/>
        <w:t xml:space="preserve">in respect of those employees who constitute Returning Employees the </w:t>
      </w:r>
      <w:r w:rsidRPr="00AE396A">
        <w:rPr>
          <w:i/>
        </w:rPr>
        <w:t>Contractor</w:t>
      </w:r>
      <w:r w:rsidRPr="00AE396A">
        <w:t xml:space="preserve"> will indemnify the </w:t>
      </w:r>
      <w:r w:rsidRPr="00AE396A">
        <w:rPr>
          <w:i/>
        </w:rPr>
        <w:t>Employer</w:t>
      </w:r>
      <w:r w:rsidRPr="00AE396A">
        <w:t xml:space="preserve"> and any Incoming Contractor against all Direct Losses incurred by the </w:t>
      </w:r>
      <w:r w:rsidRPr="00AE396A">
        <w:rPr>
          <w:i/>
        </w:rPr>
        <w:t>Employer</w:t>
      </w:r>
      <w:r w:rsidRPr="00AE396A">
        <w:t xml:space="preserve"> or any Incoming Contractor resulting from any claim whatsoever by or on behalf of any of the Returning Employees in respect of the period on or before the Return Date (whether any such claim, attributable to the period up to and on the Return Date, arises before, on or after the Return Date) including but not limited to any failure by the </w:t>
      </w:r>
      <w:r w:rsidRPr="00AE396A">
        <w:rPr>
          <w:i/>
        </w:rPr>
        <w:t>Contractor</w:t>
      </w:r>
      <w:r w:rsidRPr="00AE396A">
        <w:t xml:space="preserve"> or any Subcontractor to comply with its or their obligations under Regulation 13 of TUPE and/or Article 6 of the Directive as if such legislation applied, even if it does not in fact apply save to the extent that any such failure to comply arises as a result of an act or omission of the </w:t>
      </w:r>
      <w:r w:rsidRPr="00AE396A">
        <w:rPr>
          <w:i/>
        </w:rPr>
        <w:t>Employer</w:t>
      </w:r>
      <w:r w:rsidRPr="00AE396A">
        <w:t xml:space="preserve"> or any Incoming Contractor.</w:t>
      </w:r>
    </w:p>
    <w:p w:rsidR="00C44AA7" w:rsidRPr="00AE396A" w:rsidRDefault="00C44AA7" w:rsidP="00C44AA7">
      <w:pPr>
        <w:pStyle w:val="01-S-Level4-BB"/>
        <w:numPr>
          <w:ilvl w:val="0"/>
          <w:numId w:val="0"/>
        </w:numPr>
        <w:tabs>
          <w:tab w:val="left" w:pos="1701"/>
        </w:tabs>
        <w:spacing w:after="240"/>
        <w:ind w:left="1701" w:hanging="850"/>
      </w:pPr>
      <w:r w:rsidRPr="00AE396A">
        <w:t>2.</w:t>
      </w:r>
      <w:r>
        <w:t>8</w:t>
      </w:r>
      <w:r w:rsidRPr="00AE396A">
        <w:t>.2.3</w:t>
      </w:r>
      <w:r w:rsidRPr="00AE396A">
        <w:tab/>
        <w:t xml:space="preserve">The </w:t>
      </w:r>
      <w:r w:rsidRPr="00B86D86">
        <w:rPr>
          <w:i/>
        </w:rPr>
        <w:t>Employer</w:t>
      </w:r>
      <w:r w:rsidRPr="00AE396A">
        <w:t xml:space="preserve"> will be entitled to assign the benefit of this indemnity to any Incoming Contractor.</w:t>
      </w:r>
    </w:p>
    <w:p w:rsidR="00C44AA7" w:rsidRPr="00AE396A" w:rsidRDefault="00C44AA7" w:rsidP="00C44AA7">
      <w:pPr>
        <w:pStyle w:val="01-S-Level4-BB"/>
        <w:numPr>
          <w:ilvl w:val="0"/>
          <w:numId w:val="0"/>
        </w:numPr>
        <w:tabs>
          <w:tab w:val="left" w:pos="1701"/>
        </w:tabs>
        <w:spacing w:after="240"/>
        <w:ind w:left="1701" w:hanging="850"/>
      </w:pPr>
      <w:r w:rsidRPr="00AE396A">
        <w:t>2.</w:t>
      </w:r>
      <w:r>
        <w:t>8</w:t>
      </w:r>
      <w:r w:rsidRPr="00AE396A">
        <w:t>.2.4</w:t>
      </w:r>
      <w:r w:rsidRPr="00AE396A">
        <w:tab/>
        <w:t xml:space="preserve">The </w:t>
      </w:r>
      <w:r w:rsidRPr="00B86D86">
        <w:rPr>
          <w:i/>
        </w:rPr>
        <w:t>Employer</w:t>
      </w:r>
      <w:r w:rsidRPr="00AE396A">
        <w:t xml:space="preserve"> will indemnify the </w:t>
      </w:r>
      <w:r w:rsidRPr="00801324">
        <w:rPr>
          <w:i/>
        </w:rPr>
        <w:t>Contractor</w:t>
      </w:r>
      <w:r w:rsidRPr="00AE396A">
        <w:t xml:space="preserve"> (for itself and for the benefit of each relevant Subcontractor) in respect of those employees who constitute Returning Employees against all Direct Losses incurred by the </w:t>
      </w:r>
      <w:r w:rsidRPr="00801324">
        <w:rPr>
          <w:i/>
        </w:rPr>
        <w:t>Contractor</w:t>
      </w:r>
      <w:r w:rsidRPr="00AE396A">
        <w:t xml:space="preserve"> or any relevant Subcontractor in connection with or as a result of any failure by the </w:t>
      </w:r>
      <w:r w:rsidRPr="00B86D86">
        <w:rPr>
          <w:i/>
        </w:rPr>
        <w:t>Employer</w:t>
      </w:r>
      <w:r w:rsidRPr="00AE396A">
        <w:t xml:space="preserve"> or any Incoming Contractor to comply with its or their obligations under Regulation 13 of TUPE and/or Article 6 of the Directive as if such legislation applied, even if it does not in fact apply save to the extent that any such failure to comply arises as a result of an act or omission of the </w:t>
      </w:r>
      <w:r w:rsidRPr="00801324">
        <w:rPr>
          <w:i/>
        </w:rPr>
        <w:t>Contractor</w:t>
      </w:r>
      <w:r w:rsidRPr="00AE396A">
        <w:t xml:space="preserve"> or any relevant Subcontractor.</w:t>
      </w:r>
    </w:p>
    <w:p w:rsidR="00C44AA7" w:rsidRDefault="00C44AA7" w:rsidP="00C44AA7">
      <w:pPr>
        <w:rPr>
          <w:b/>
          <w:szCs w:val="20"/>
        </w:rPr>
      </w:pPr>
      <w:r>
        <w:rPr>
          <w:b/>
        </w:rPr>
        <w:br w:type="page"/>
      </w:r>
    </w:p>
    <w:p w:rsidR="00C44AA7" w:rsidRPr="00AE396A" w:rsidRDefault="00C44AA7" w:rsidP="00C44AA7">
      <w:pPr>
        <w:pStyle w:val="01-S-Level2-BB"/>
        <w:numPr>
          <w:ilvl w:val="0"/>
          <w:numId w:val="0"/>
        </w:numPr>
        <w:tabs>
          <w:tab w:val="left" w:pos="-7938"/>
          <w:tab w:val="left" w:pos="851"/>
        </w:tabs>
        <w:spacing w:after="240"/>
        <w:ind w:left="851" w:hanging="851"/>
        <w:rPr>
          <w:b/>
        </w:rPr>
      </w:pPr>
      <w:r w:rsidRPr="00AE396A">
        <w:rPr>
          <w:b/>
        </w:rPr>
        <w:lastRenderedPageBreak/>
        <w:t>2.</w:t>
      </w:r>
      <w:r>
        <w:rPr>
          <w:b/>
        </w:rPr>
        <w:t>9</w:t>
      </w:r>
      <w:r w:rsidRPr="00AE396A">
        <w:rPr>
          <w:b/>
        </w:rPr>
        <w:t xml:space="preserve"> </w:t>
      </w:r>
      <w:r>
        <w:rPr>
          <w:b/>
        </w:rPr>
        <w:tab/>
      </w:r>
      <w:r w:rsidRPr="00AE396A">
        <w:rPr>
          <w:b/>
        </w:rPr>
        <w:t>Subcontractors</w:t>
      </w:r>
    </w:p>
    <w:p w:rsidR="00C44AA7" w:rsidRDefault="00C44AA7" w:rsidP="00C44AA7">
      <w:pPr>
        <w:tabs>
          <w:tab w:val="left" w:pos="851"/>
        </w:tabs>
        <w:spacing w:after="240"/>
        <w:ind w:left="851" w:hanging="851"/>
        <w:jc w:val="both"/>
        <w:rPr>
          <w:b/>
          <w:szCs w:val="20"/>
        </w:rPr>
      </w:pPr>
      <w:r w:rsidRPr="00AE396A">
        <w:t>2.</w:t>
      </w:r>
      <w:r>
        <w:t>9</w:t>
      </w:r>
      <w:r w:rsidRPr="00AE396A">
        <w:t>.1</w:t>
      </w:r>
      <w:r w:rsidRPr="00AE396A">
        <w:tab/>
        <w:t xml:space="preserve">In the event that the </w:t>
      </w:r>
      <w:r w:rsidRPr="00AE396A">
        <w:rPr>
          <w:i/>
        </w:rPr>
        <w:t>Contractor</w:t>
      </w:r>
      <w:r w:rsidRPr="00AE396A">
        <w:t xml:space="preserve"> enters into any subcontract in connection with this contract, it will impose obligations on such Subcontractor in the same terms as those imposed on it pursuant to this paragraph 2 and paragraph 3 of Part 1 of this schedule and will procure that the Subcontractor complies with such terms. The </w:t>
      </w:r>
      <w:r w:rsidRPr="00AE396A">
        <w:rPr>
          <w:i/>
        </w:rPr>
        <w:t>Contractor</w:t>
      </w:r>
      <w:r w:rsidRPr="00AE396A">
        <w:t xml:space="preserve"> will indemnify and keep the </w:t>
      </w:r>
      <w:r w:rsidRPr="00AE396A">
        <w:rPr>
          <w:i/>
        </w:rPr>
        <w:t>Employer</w:t>
      </w:r>
      <w:r w:rsidRPr="00AE396A">
        <w:t xml:space="preserve"> indemnified in full against all Direct Losses, incurred by the </w:t>
      </w:r>
      <w:r w:rsidRPr="00AE396A">
        <w:rPr>
          <w:i/>
        </w:rPr>
        <w:t>Employer</w:t>
      </w:r>
      <w:r w:rsidRPr="00AE396A">
        <w:t xml:space="preserve"> or any Incoming Contractor as a result of or in connection with any failure on the part of the </w:t>
      </w:r>
      <w:r w:rsidRPr="00AE396A">
        <w:rPr>
          <w:i/>
        </w:rPr>
        <w:t>Contractor</w:t>
      </w:r>
      <w:r w:rsidRPr="00AE396A">
        <w:t xml:space="preserve"> to comply with this paragraph and/or the Subcontractor’s failure to comply with such terms.</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2.1</w:t>
      </w:r>
      <w:r>
        <w:rPr>
          <w:b/>
        </w:rPr>
        <w:t>0</w:t>
      </w:r>
      <w:r w:rsidRPr="00AE396A">
        <w:rPr>
          <w:b/>
        </w:rPr>
        <w:t xml:space="preserve"> </w:t>
      </w:r>
      <w:r>
        <w:rPr>
          <w:b/>
        </w:rPr>
        <w:tab/>
      </w:r>
      <w:r w:rsidRPr="00AE396A">
        <w:rPr>
          <w:b/>
        </w:rPr>
        <w:t>Data Protection</w:t>
      </w:r>
    </w:p>
    <w:p w:rsidR="00C44AA7" w:rsidRDefault="00C44AA7" w:rsidP="00C44AA7">
      <w:pPr>
        <w:spacing w:after="240"/>
        <w:ind w:left="851" w:hanging="851"/>
        <w:jc w:val="both"/>
      </w:pPr>
      <w:r w:rsidRPr="00AE396A">
        <w:t>2.1</w:t>
      </w:r>
      <w:r>
        <w:t>0</w:t>
      </w:r>
      <w:r w:rsidRPr="00AE396A">
        <w:t>.1</w:t>
      </w:r>
      <w:r w:rsidRPr="00AE396A">
        <w:tab/>
        <w:t xml:space="preserve">Where the </w:t>
      </w:r>
      <w:r w:rsidRPr="00AE396A">
        <w:rPr>
          <w:i/>
        </w:rPr>
        <w:t>Employer</w:t>
      </w:r>
      <w:r w:rsidRPr="00AE396A">
        <w:t xml:space="preserve"> holds information in respect of any of the </w:t>
      </w:r>
      <w:r w:rsidRPr="00AE396A">
        <w:rPr>
          <w:i/>
        </w:rPr>
        <w:t>Contractor’s</w:t>
      </w:r>
      <w:r w:rsidRPr="00AE396A">
        <w:t xml:space="preserve"> employees, the </w:t>
      </w:r>
      <w:r w:rsidRPr="00AE396A">
        <w:rPr>
          <w:i/>
        </w:rPr>
        <w:t>Employer</w:t>
      </w:r>
      <w:r w:rsidRPr="00AE396A">
        <w:t xml:space="preserve"> will comply with (and ensure that all its employees comply with) any notification requirements under the Data Protection Act and will observe its obligations under the Data Protection Act which arise in connection with the contract.</w:t>
      </w:r>
    </w:p>
    <w:p w:rsidR="00C44AA7" w:rsidRDefault="00C44AA7" w:rsidP="00C44AA7">
      <w:r>
        <w:br w:type="page"/>
      </w:r>
    </w:p>
    <w:p w:rsidR="00C44AA7" w:rsidRPr="00AE396A" w:rsidRDefault="00C44AA7" w:rsidP="00C44AA7">
      <w:pPr>
        <w:pStyle w:val="01-S-Level1-BB"/>
        <w:tabs>
          <w:tab w:val="clear" w:pos="720"/>
          <w:tab w:val="left" w:pos="-7938"/>
          <w:tab w:val="left" w:pos="0"/>
        </w:tabs>
        <w:spacing w:after="240"/>
        <w:ind w:left="0" w:hanging="567"/>
        <w:rPr>
          <w:b/>
          <w:color w:val="F7891E"/>
          <w:sz w:val="28"/>
        </w:rPr>
      </w:pPr>
      <w:r w:rsidRPr="00AE396A">
        <w:rPr>
          <w:b/>
          <w:color w:val="F7891E"/>
          <w:sz w:val="28"/>
        </w:rPr>
        <w:lastRenderedPageBreak/>
        <w:t>3</w:t>
      </w:r>
      <w:r w:rsidRPr="00AE396A">
        <w:rPr>
          <w:b/>
          <w:color w:val="F7891E"/>
          <w:sz w:val="28"/>
        </w:rPr>
        <w:tab/>
        <w:t xml:space="preserve">PENSIONS </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3.1</w:t>
      </w:r>
      <w:r>
        <w:rPr>
          <w:b/>
        </w:rPr>
        <w:tab/>
      </w:r>
      <w:r w:rsidRPr="00AE396A">
        <w:rPr>
          <w:b/>
          <w:i/>
        </w:rPr>
        <w:t>Contractor</w:t>
      </w:r>
      <w:r w:rsidRPr="00AE396A">
        <w:rPr>
          <w:b/>
        </w:rPr>
        <w:t xml:space="preserve"> to become an Admission Body </w:t>
      </w:r>
    </w:p>
    <w:p w:rsidR="00C44AA7" w:rsidRPr="00AE396A" w:rsidRDefault="00C44AA7" w:rsidP="00C44AA7">
      <w:pPr>
        <w:tabs>
          <w:tab w:val="left" w:pos="851"/>
        </w:tabs>
        <w:spacing w:after="240"/>
        <w:ind w:left="851" w:hanging="851"/>
        <w:jc w:val="both"/>
      </w:pPr>
      <w:r w:rsidRPr="00AE396A">
        <w:t>3.1.1</w:t>
      </w:r>
      <w:r w:rsidRPr="00AE396A">
        <w:tab/>
        <w:t xml:space="preserve">Where the </w:t>
      </w:r>
      <w:r w:rsidRPr="00AE396A">
        <w:rPr>
          <w:i/>
        </w:rPr>
        <w:t>Contractor</w:t>
      </w:r>
      <w:r w:rsidRPr="00AE396A">
        <w:t xml:space="preserve"> or a Subcontractor employs any Eligible Employees from a Relevant Transfer Date and chooses to offer those Eligible Employees membership of the LGPS, the </w:t>
      </w:r>
      <w:r w:rsidRPr="00AE396A">
        <w:rPr>
          <w:i/>
        </w:rPr>
        <w:t>Contractor</w:t>
      </w:r>
      <w:r w:rsidRPr="00AE396A">
        <w:t xml:space="preserve"> will procure that it and/or each relevant Subcontractor will become an Admission Body in accordance with the [……] Pension Fund Admissions Policy a copy of which is attached at Annex 4 of this Schedule 1. The </w:t>
      </w:r>
      <w:r w:rsidRPr="00AE396A">
        <w:rPr>
          <w:i/>
        </w:rPr>
        <w:t>Contractor</w:t>
      </w:r>
      <w:r w:rsidRPr="00AE396A">
        <w:t xml:space="preserve"> will before the Relevant Transfer Date execute and procure that each relevant Subcontractor executes a “</w:t>
      </w:r>
      <w:r w:rsidRPr="00AE396A">
        <w:rPr>
          <w:b/>
        </w:rPr>
        <w:t>Contractor Admission Agreement</w:t>
      </w:r>
      <w:r w:rsidRPr="00AE396A">
        <w:t xml:space="preserve">” which is substantially in the form set out in Annex 1 of this Schedule 1 which will have effect from and including the Relevant Transfer Date. </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3.2</w:t>
      </w:r>
      <w:r>
        <w:rPr>
          <w:b/>
        </w:rPr>
        <w:tab/>
      </w:r>
      <w:r w:rsidRPr="00AE396A">
        <w:rPr>
          <w:b/>
        </w:rPr>
        <w:t>Contractor Admission Agreement</w:t>
      </w:r>
    </w:p>
    <w:p w:rsidR="00C44AA7" w:rsidRPr="00AE396A" w:rsidRDefault="00C44AA7" w:rsidP="00C44AA7">
      <w:pPr>
        <w:tabs>
          <w:tab w:val="num" w:pos="709"/>
        </w:tabs>
        <w:spacing w:after="240"/>
        <w:ind w:left="709" w:hanging="709"/>
        <w:jc w:val="both"/>
      </w:pPr>
      <w:r w:rsidRPr="00AE396A">
        <w:t>3.2.1</w:t>
      </w:r>
      <w:r w:rsidRPr="00AE396A">
        <w:tab/>
        <w:t xml:space="preserve">The </w:t>
      </w:r>
      <w:r w:rsidRPr="00AE396A">
        <w:rPr>
          <w:i/>
        </w:rPr>
        <w:t>Employer</w:t>
      </w:r>
      <w:r w:rsidRPr="00AE396A">
        <w:t xml:space="preserve"> will before the Relevant Transfer Date execute any Contractor Admission Agreements as referred to in paragraph 3.1.1 of Part 1 of this schedule and will procure that the Administering Authority executes each such Contractor Admission Agreement before the Relevant Transfer Date. </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 xml:space="preserve">3.3 </w:t>
      </w:r>
      <w:r>
        <w:rPr>
          <w:b/>
        </w:rPr>
        <w:tab/>
      </w:r>
      <w:r w:rsidRPr="00AE396A">
        <w:rPr>
          <w:b/>
        </w:rPr>
        <w:t>Indemnity for a breach of the Contractor Admission Agreement</w:t>
      </w:r>
    </w:p>
    <w:p w:rsidR="00C44AA7" w:rsidRPr="00AE396A" w:rsidRDefault="00C44AA7" w:rsidP="00C44AA7">
      <w:pPr>
        <w:tabs>
          <w:tab w:val="num" w:pos="851"/>
        </w:tabs>
        <w:spacing w:after="240"/>
        <w:ind w:left="851" w:hanging="851"/>
        <w:jc w:val="both"/>
      </w:pPr>
      <w:r w:rsidRPr="00AE396A">
        <w:t>3.3.1</w:t>
      </w:r>
      <w:r w:rsidRPr="00AE396A">
        <w:tab/>
        <w:t xml:space="preserve">Without prejudice to the generality of this paragraph 3, the </w:t>
      </w:r>
      <w:r w:rsidRPr="00801324">
        <w:rPr>
          <w:i/>
        </w:rPr>
        <w:t>Contractor</w:t>
      </w:r>
      <w:r w:rsidRPr="00AE396A">
        <w:t xml:space="preserve"> hereby indemnifies the </w:t>
      </w:r>
      <w:r w:rsidRPr="00B86D86">
        <w:rPr>
          <w:i/>
        </w:rPr>
        <w:t>Employer</w:t>
      </w:r>
      <w:r w:rsidRPr="00AE396A">
        <w:t xml:space="preserve"> from and against all Direct Losses suffered or incurred by it or them which arise from any breach by the </w:t>
      </w:r>
      <w:r w:rsidRPr="00801324">
        <w:rPr>
          <w:i/>
        </w:rPr>
        <w:t>Contractor</w:t>
      </w:r>
      <w:r w:rsidRPr="00AE396A">
        <w:t xml:space="preserve"> or any Subcontractor of the terms of the </w:t>
      </w:r>
      <w:r w:rsidRPr="00801324">
        <w:rPr>
          <w:i/>
        </w:rPr>
        <w:t>Contractor</w:t>
      </w:r>
      <w:r w:rsidRPr="00AE396A">
        <w:t xml:space="preserve"> Admission Agreement to the extent that such liability arises before or as a result of the termination or expiry of this contract (howsoever caused) except in respect of any losses which are caused by or result from an act or omission of the </w:t>
      </w:r>
      <w:r w:rsidRPr="00B86D86">
        <w:rPr>
          <w:i/>
        </w:rPr>
        <w:t>Employer</w:t>
      </w:r>
      <w:r w:rsidRPr="00AE396A">
        <w:t>.</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3.4</w:t>
      </w:r>
      <w:r>
        <w:rPr>
          <w:b/>
        </w:rPr>
        <w:tab/>
      </w:r>
      <w:r w:rsidRPr="00AE396A">
        <w:rPr>
          <w:b/>
        </w:rPr>
        <w:t>Indemnity or Bond</w:t>
      </w:r>
    </w:p>
    <w:p w:rsidR="00C44AA7" w:rsidRPr="00AE396A" w:rsidRDefault="00C44AA7" w:rsidP="00C44AA7">
      <w:pPr>
        <w:tabs>
          <w:tab w:val="num" w:pos="851"/>
        </w:tabs>
        <w:spacing w:after="240"/>
        <w:ind w:left="851" w:hanging="851"/>
        <w:jc w:val="both"/>
      </w:pPr>
      <w:r w:rsidRPr="00AE396A">
        <w:t>3.4.1</w:t>
      </w:r>
      <w:r w:rsidRPr="00AE396A">
        <w:tab/>
        <w:t xml:space="preserve">Without prejudice to the generality of the requirements of this paragraph 3, the </w:t>
      </w:r>
      <w:r w:rsidRPr="00801324">
        <w:rPr>
          <w:i/>
        </w:rPr>
        <w:t>Contractor</w:t>
      </w:r>
      <w:r w:rsidRPr="00AE396A">
        <w:t xml:space="preserve"> will use all reasonable endeavours to procure that it and each relevant Subcontractor will as soon as reasonably practicable obtain any indemnity or bond required in accordance with the Contractor Admission Agreements and which is substantially in the form set out in Annex 1 of this schedule.</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3.5</w:t>
      </w:r>
      <w:r>
        <w:rPr>
          <w:b/>
        </w:rPr>
        <w:tab/>
      </w:r>
      <w:r w:rsidRPr="00AE396A">
        <w:rPr>
          <w:b/>
        </w:rPr>
        <w:t>Right of set-off</w:t>
      </w:r>
    </w:p>
    <w:p w:rsidR="00C44AA7" w:rsidRPr="00AE396A" w:rsidRDefault="00C44AA7" w:rsidP="00C44AA7">
      <w:pPr>
        <w:tabs>
          <w:tab w:val="num" w:pos="851"/>
        </w:tabs>
        <w:spacing w:after="240"/>
        <w:ind w:left="851" w:hanging="851"/>
        <w:jc w:val="both"/>
      </w:pPr>
      <w:r w:rsidRPr="00AE396A">
        <w:t>3.5.1</w:t>
      </w:r>
      <w:r w:rsidRPr="00AE396A">
        <w:tab/>
        <w:t xml:space="preserve">The </w:t>
      </w:r>
      <w:r w:rsidRPr="00B86D86">
        <w:rPr>
          <w:i/>
        </w:rPr>
        <w:t>Employer</w:t>
      </w:r>
      <w:r w:rsidRPr="00AE396A">
        <w:t xml:space="preserve"> will have a right to set off against any payments due to the </w:t>
      </w:r>
      <w:r w:rsidRPr="00801324">
        <w:rPr>
          <w:i/>
        </w:rPr>
        <w:t>Contractor</w:t>
      </w:r>
      <w:r w:rsidRPr="00AE396A">
        <w:t xml:space="preserve"> under the contract an amount equal to any overdue </w:t>
      </w:r>
      <w:r w:rsidRPr="00B86D86">
        <w:rPr>
          <w:i/>
        </w:rPr>
        <w:t>Employer</w:t>
      </w:r>
      <w:r w:rsidRPr="00AE396A">
        <w:t xml:space="preserve"> and employee contributions and other payments (and interest payable under the LGPS Regulations) due from the </w:t>
      </w:r>
      <w:r w:rsidRPr="00801324">
        <w:rPr>
          <w:i/>
        </w:rPr>
        <w:t>Contractor</w:t>
      </w:r>
      <w:r w:rsidRPr="00AE396A">
        <w:t xml:space="preserve"> or from any relevant Subcontractor (as applicable) under the Contractor Admission Agreement.</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 xml:space="preserve">3.6 </w:t>
      </w:r>
      <w:r>
        <w:rPr>
          <w:b/>
        </w:rPr>
        <w:tab/>
      </w:r>
      <w:r w:rsidRPr="00A45C87">
        <w:rPr>
          <w:b/>
        </w:rPr>
        <w:t xml:space="preserve">Contractor </w:t>
      </w:r>
      <w:r w:rsidRPr="00AE396A">
        <w:rPr>
          <w:b/>
        </w:rPr>
        <w:t>ceases to be an Admission Body</w:t>
      </w:r>
    </w:p>
    <w:p w:rsidR="00C44AA7" w:rsidRPr="00AE396A" w:rsidRDefault="00C44AA7" w:rsidP="00C44AA7">
      <w:pPr>
        <w:tabs>
          <w:tab w:val="num" w:pos="851"/>
        </w:tabs>
        <w:spacing w:after="240"/>
        <w:ind w:left="851" w:hanging="851"/>
        <w:jc w:val="both"/>
      </w:pPr>
      <w:r w:rsidRPr="00AE396A">
        <w:t>3.6.1</w:t>
      </w:r>
      <w:r w:rsidRPr="00AE396A">
        <w:tab/>
        <w:t xml:space="preserve">If the </w:t>
      </w:r>
      <w:r w:rsidRPr="00801324">
        <w:rPr>
          <w:i/>
        </w:rPr>
        <w:t>Contractor</w:t>
      </w:r>
      <w:r w:rsidRPr="00AE396A">
        <w:t xml:space="preserve"> or any Subcontractor employs any Eligible Employees from a Relevant Transfer Date and:</w:t>
      </w:r>
    </w:p>
    <w:p w:rsidR="00C44AA7" w:rsidRPr="00AE396A" w:rsidRDefault="00C44AA7" w:rsidP="00C44AA7">
      <w:pPr>
        <w:pStyle w:val="01-S-Level3-BB"/>
        <w:numPr>
          <w:ilvl w:val="0"/>
          <w:numId w:val="0"/>
        </w:numPr>
        <w:tabs>
          <w:tab w:val="left" w:pos="1701"/>
        </w:tabs>
        <w:spacing w:after="240"/>
        <w:ind w:left="1701" w:hanging="850"/>
      </w:pPr>
      <w:r w:rsidRPr="00AE396A">
        <w:t>3.6.1.1</w:t>
      </w:r>
      <w:r w:rsidRPr="00AE396A">
        <w:tab/>
        <w:t xml:space="preserve">the </w:t>
      </w:r>
      <w:r w:rsidRPr="00AE396A">
        <w:rPr>
          <w:i/>
        </w:rPr>
        <w:t>Contractor</w:t>
      </w:r>
      <w:r w:rsidRPr="00AE396A">
        <w:t xml:space="preserve"> or any relevant Subcontractor does not choose to offer those Eligible Employees membership of the LGPS or</w:t>
      </w:r>
    </w:p>
    <w:p w:rsidR="00C44AA7" w:rsidRPr="00AE396A" w:rsidRDefault="00C44AA7" w:rsidP="00C44AA7">
      <w:pPr>
        <w:pStyle w:val="01-S-Level3-BB"/>
        <w:numPr>
          <w:ilvl w:val="0"/>
          <w:numId w:val="0"/>
        </w:numPr>
        <w:tabs>
          <w:tab w:val="left" w:pos="1701"/>
        </w:tabs>
        <w:spacing w:after="240"/>
        <w:ind w:left="1701" w:hanging="850"/>
      </w:pPr>
      <w:r w:rsidRPr="00AE396A">
        <w:lastRenderedPageBreak/>
        <w:t>3.6.1.2</w:t>
      </w:r>
      <w:r w:rsidRPr="00AE396A">
        <w:tab/>
        <w:t xml:space="preserve">the </w:t>
      </w:r>
      <w:r w:rsidRPr="00AE396A">
        <w:rPr>
          <w:i/>
        </w:rPr>
        <w:t>Employer</w:t>
      </w:r>
      <w:r w:rsidRPr="00AE396A">
        <w:t xml:space="preserve">, the </w:t>
      </w:r>
      <w:r w:rsidRPr="00AE396A">
        <w:rPr>
          <w:i/>
        </w:rPr>
        <w:t>Contractor</w:t>
      </w:r>
      <w:r w:rsidRPr="00AE396A">
        <w:t xml:space="preserve"> or any relevant Subcontractor are of the opinion that it is not possible to operate the provisions of paragraphs 3.1 to 3.4 of Part 1 of this schedule inclusive or </w:t>
      </w:r>
    </w:p>
    <w:p w:rsidR="00C44AA7" w:rsidRPr="00AE396A" w:rsidRDefault="00C44AA7" w:rsidP="00C44AA7">
      <w:pPr>
        <w:pStyle w:val="01-S-Level3-BB"/>
        <w:numPr>
          <w:ilvl w:val="0"/>
          <w:numId w:val="0"/>
        </w:numPr>
        <w:tabs>
          <w:tab w:val="left" w:pos="1701"/>
        </w:tabs>
        <w:spacing w:after="240"/>
        <w:ind w:left="1701" w:hanging="850"/>
      </w:pPr>
      <w:r w:rsidRPr="00AE396A">
        <w:t>3.6.1.3</w:t>
      </w:r>
      <w:r w:rsidRPr="00AE396A">
        <w:tab/>
        <w:t xml:space="preserve">if for any reason after the Relevant Transfer Date the </w:t>
      </w:r>
      <w:r w:rsidRPr="00AE396A">
        <w:rPr>
          <w:i/>
        </w:rPr>
        <w:t>Contractor</w:t>
      </w:r>
      <w:r w:rsidRPr="00AE396A">
        <w:t xml:space="preserve"> or any relevant Subcontractor ceases to be an Admission Body other than on the date of termination or expiry of the contract or because it ceases to employ any Eligible Employees;</w:t>
      </w:r>
    </w:p>
    <w:p w:rsidR="00C44AA7" w:rsidRPr="00AE396A" w:rsidRDefault="00C44AA7" w:rsidP="00C44AA7">
      <w:pPr>
        <w:pStyle w:val="01-S-Level3-BB"/>
        <w:numPr>
          <w:ilvl w:val="0"/>
          <w:numId w:val="0"/>
        </w:numPr>
        <w:tabs>
          <w:tab w:val="left" w:pos="851"/>
        </w:tabs>
        <w:spacing w:after="240"/>
        <w:ind w:left="851"/>
      </w:pPr>
      <w:r w:rsidRPr="00AE396A">
        <w:t xml:space="preserve">then the provisions of paragraphs 3.1 to 3.4 of Part 1 of this schedule inclusive will not apply (without prejudice to any rights of the </w:t>
      </w:r>
      <w:r w:rsidRPr="00AE396A">
        <w:rPr>
          <w:i/>
        </w:rPr>
        <w:t>Employer</w:t>
      </w:r>
      <w:r w:rsidRPr="00AE396A">
        <w:t xml:space="preserve"> under those paragraphs) and the provisions of paragraph 3.7 of Part 1 of this schedule will apply.</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3.7</w:t>
      </w:r>
      <w:r>
        <w:rPr>
          <w:b/>
        </w:rPr>
        <w:tab/>
      </w:r>
      <w:r w:rsidRPr="00AE396A">
        <w:rPr>
          <w:b/>
        </w:rPr>
        <w:t>Contractor Scheme</w:t>
      </w:r>
    </w:p>
    <w:p w:rsidR="00C44AA7" w:rsidRPr="00AE396A" w:rsidRDefault="00C44AA7" w:rsidP="00C44AA7">
      <w:pPr>
        <w:pStyle w:val="01-S-Level3-BB"/>
        <w:numPr>
          <w:ilvl w:val="0"/>
          <w:numId w:val="0"/>
        </w:numPr>
        <w:tabs>
          <w:tab w:val="left" w:pos="851"/>
        </w:tabs>
        <w:spacing w:after="240"/>
        <w:ind w:left="851" w:hanging="851"/>
      </w:pPr>
      <w:r w:rsidRPr="00AE396A">
        <w:t>3.7.1</w:t>
      </w:r>
      <w:r w:rsidRPr="00AE396A">
        <w:tab/>
        <w:t xml:space="preserve">The </w:t>
      </w:r>
      <w:r w:rsidRPr="00AE396A">
        <w:rPr>
          <w:i/>
        </w:rPr>
        <w:t>Contractor</w:t>
      </w:r>
      <w:r w:rsidRPr="00AE396A">
        <w:t xml:space="preserve"> will or will procure that any relevant Subcontractor will not later than the Relevant Transfer Date or the Cessation Date (as the case may be) nominate to the </w:t>
      </w:r>
      <w:r w:rsidRPr="00AE396A">
        <w:rPr>
          <w:i/>
        </w:rPr>
        <w:t>Employer</w:t>
      </w:r>
      <w:r w:rsidRPr="00AE396A">
        <w:t xml:space="preserve"> in writing the occupational pension scheme or schemes which it proposes will be “</w:t>
      </w:r>
      <w:r w:rsidRPr="00AE396A">
        <w:rPr>
          <w:b/>
        </w:rPr>
        <w:t>the Contractor Scheme</w:t>
      </w:r>
      <w:r w:rsidRPr="00AE396A">
        <w:t>” for the purposes of this paragraph  3.7. Such pension scheme or schemes must be:</w:t>
      </w:r>
    </w:p>
    <w:p w:rsidR="00C44AA7" w:rsidRPr="00AE396A" w:rsidRDefault="00C44AA7" w:rsidP="00C44AA7">
      <w:pPr>
        <w:pStyle w:val="01-S-Level4-BB"/>
        <w:numPr>
          <w:ilvl w:val="0"/>
          <w:numId w:val="0"/>
        </w:numPr>
        <w:tabs>
          <w:tab w:val="left" w:pos="1701"/>
        </w:tabs>
        <w:spacing w:after="240"/>
        <w:ind w:left="1701" w:hanging="850"/>
      </w:pPr>
      <w:r w:rsidRPr="00AE396A">
        <w:t>3.7.1.1</w:t>
      </w:r>
      <w:r w:rsidRPr="00AE396A">
        <w:tab/>
        <w:t>established within 3 months prior to the Relevant Transfer Date or as soon as reasonably practicable after the Cessation Date (as the case may be) and maintained until any payment to be made under Part 2 of this schedule (Bulk Transfer Terms) is made,</w:t>
      </w:r>
    </w:p>
    <w:p w:rsidR="00C44AA7" w:rsidRPr="00AE396A" w:rsidRDefault="00C44AA7" w:rsidP="00C44AA7">
      <w:pPr>
        <w:pStyle w:val="01-S-Level4-BB"/>
        <w:numPr>
          <w:ilvl w:val="0"/>
          <w:numId w:val="0"/>
        </w:numPr>
        <w:tabs>
          <w:tab w:val="left" w:pos="1701"/>
        </w:tabs>
        <w:spacing w:after="240"/>
        <w:ind w:left="1701" w:hanging="850"/>
      </w:pPr>
      <w:r w:rsidRPr="00AE396A">
        <w:t>3.7.1.2</w:t>
      </w:r>
      <w:r w:rsidRPr="00AE396A">
        <w:tab/>
        <w:t xml:space="preserve">reasonably acceptable to the </w:t>
      </w:r>
      <w:r w:rsidRPr="00AE396A">
        <w:rPr>
          <w:i/>
        </w:rPr>
        <w:t>Employer</w:t>
      </w:r>
      <w:r w:rsidRPr="00AE396A">
        <w:t xml:space="preserve"> (such acceptance not to be unreasonably withheld or delayed),</w:t>
      </w:r>
    </w:p>
    <w:p w:rsidR="00C44AA7" w:rsidRPr="00AE396A" w:rsidRDefault="00C44AA7" w:rsidP="00C44AA7">
      <w:pPr>
        <w:pStyle w:val="01-S-Level4-BB"/>
        <w:numPr>
          <w:ilvl w:val="0"/>
          <w:numId w:val="0"/>
        </w:numPr>
        <w:tabs>
          <w:tab w:val="left" w:pos="1701"/>
        </w:tabs>
        <w:spacing w:after="240"/>
        <w:ind w:left="1701" w:hanging="850"/>
      </w:pPr>
      <w:r w:rsidRPr="00AE396A">
        <w:t>3.7.1.3</w:t>
      </w:r>
      <w:r w:rsidRPr="00AE396A">
        <w:tab/>
        <w:t>registered within the meaning of the Finance Act 2004 and</w:t>
      </w:r>
    </w:p>
    <w:p w:rsidR="00C44AA7" w:rsidRPr="00AE396A" w:rsidRDefault="00C44AA7" w:rsidP="00C44AA7">
      <w:pPr>
        <w:pStyle w:val="01-S-Level4-BB"/>
        <w:numPr>
          <w:ilvl w:val="0"/>
          <w:numId w:val="0"/>
        </w:numPr>
        <w:tabs>
          <w:tab w:val="left" w:pos="1701"/>
        </w:tabs>
        <w:spacing w:after="240"/>
        <w:ind w:left="1701" w:hanging="850"/>
      </w:pPr>
      <w:r w:rsidRPr="00AE396A">
        <w:t>3.7.1.4</w:t>
      </w:r>
      <w:r w:rsidRPr="00AE396A">
        <w:tab/>
        <w:t xml:space="preserve">certified by the Government Actuary’s Department or an actuary nominated by the </w:t>
      </w:r>
      <w:r w:rsidRPr="00AE396A">
        <w:rPr>
          <w:i/>
        </w:rPr>
        <w:t>Employer</w:t>
      </w:r>
      <w:r w:rsidRPr="00AE396A">
        <w:t xml:space="preserve"> in accordance with relevant guidance produced by the Government Actuary’s Department as providing benefits which are the same as, broadly comparable to, or better than those benefits provided by the LGPS. </w:t>
      </w:r>
    </w:p>
    <w:p w:rsidR="00C44AA7" w:rsidRPr="00AE396A" w:rsidRDefault="00C44AA7" w:rsidP="00C44AA7">
      <w:pPr>
        <w:pStyle w:val="01-S-Level3-BB"/>
        <w:numPr>
          <w:ilvl w:val="0"/>
          <w:numId w:val="0"/>
        </w:numPr>
        <w:tabs>
          <w:tab w:val="left" w:pos="851"/>
        </w:tabs>
        <w:spacing w:after="240"/>
        <w:ind w:left="851" w:hanging="851"/>
      </w:pPr>
      <w:r w:rsidRPr="00AE396A">
        <w:t>3.7.2</w:t>
      </w:r>
      <w:r w:rsidRPr="00AE396A">
        <w:tab/>
        <w:t xml:space="preserve">The </w:t>
      </w:r>
      <w:r w:rsidRPr="00801324">
        <w:rPr>
          <w:i/>
        </w:rPr>
        <w:t>Contractor</w:t>
      </w:r>
      <w:r w:rsidRPr="00AE396A">
        <w:t xml:space="preserve"> undertakes to the </w:t>
      </w:r>
      <w:r w:rsidRPr="00B86D86">
        <w:rPr>
          <w:i/>
        </w:rPr>
        <w:t>Employer</w:t>
      </w:r>
      <w:r w:rsidRPr="00AE396A">
        <w:t xml:space="preserve"> (for the benefit of the </w:t>
      </w:r>
      <w:r w:rsidRPr="00B86D86">
        <w:rPr>
          <w:i/>
        </w:rPr>
        <w:t>Employer</w:t>
      </w:r>
      <w:r w:rsidRPr="00AE396A">
        <w:t xml:space="preserve"> itself and for the </w:t>
      </w:r>
      <w:r w:rsidRPr="00B86D86">
        <w:rPr>
          <w:i/>
        </w:rPr>
        <w:t>Employer</w:t>
      </w:r>
      <w:r w:rsidRPr="00AE396A">
        <w:t xml:space="preserve"> as agent and trustee for the benefit of the Eligible Employees) that it will and will procure that any relevant Subcontractor will procure that:</w:t>
      </w:r>
    </w:p>
    <w:p w:rsidR="00C44AA7" w:rsidRPr="00AE396A" w:rsidRDefault="00C44AA7" w:rsidP="00C44AA7">
      <w:pPr>
        <w:pStyle w:val="01-S-Level4-BB"/>
        <w:numPr>
          <w:ilvl w:val="0"/>
          <w:numId w:val="0"/>
        </w:numPr>
        <w:tabs>
          <w:tab w:val="left" w:pos="1701"/>
        </w:tabs>
        <w:spacing w:after="240"/>
        <w:ind w:left="1701" w:hanging="850"/>
      </w:pPr>
      <w:r w:rsidRPr="00AE396A">
        <w:t>3.7.2.1</w:t>
      </w:r>
      <w:r w:rsidRPr="00AE396A">
        <w:tab/>
        <w:t>the Eligible Employees will by 3 months before the Relevant Transfer Date or as soon as reasonably practicable after the Cessation Date (as the case may be) be offered membership of the Contractor Scheme with effect from and including the Relevant Transfer Date or Cessation Date (as the case may be),</w:t>
      </w:r>
    </w:p>
    <w:p w:rsidR="00C44AA7" w:rsidRDefault="00C44AA7" w:rsidP="00C44AA7">
      <w:pPr>
        <w:rPr>
          <w:szCs w:val="20"/>
        </w:rPr>
      </w:pPr>
      <w:r>
        <w:br w:type="page"/>
      </w:r>
    </w:p>
    <w:p w:rsidR="00C44AA7" w:rsidRPr="00AE396A" w:rsidRDefault="00C44AA7" w:rsidP="00C44AA7">
      <w:pPr>
        <w:pStyle w:val="01-S-Level4-BB"/>
        <w:numPr>
          <w:ilvl w:val="0"/>
          <w:numId w:val="0"/>
        </w:numPr>
        <w:tabs>
          <w:tab w:val="left" w:pos="1701"/>
        </w:tabs>
        <w:spacing w:after="240"/>
        <w:ind w:left="1701" w:hanging="850"/>
      </w:pPr>
      <w:r w:rsidRPr="00AE396A">
        <w:lastRenderedPageBreak/>
        <w:t>3.7.2.2</w:t>
      </w:r>
      <w:r w:rsidRPr="00AE396A">
        <w:tab/>
        <w:t xml:space="preserve">the Contractor Scheme will provide benefits in respect of the Eligible Employees’ periods of service on and after the Relevant Transfer Date or Cessation Date (as the case may be) which the Government Actuary’s Department or an actuary nominated by the </w:t>
      </w:r>
      <w:r w:rsidRPr="00AE396A">
        <w:rPr>
          <w:i/>
        </w:rPr>
        <w:t>Employer</w:t>
      </w:r>
      <w:r w:rsidRPr="00AE396A">
        <w:t xml:space="preserve"> in accordance with relevant guidance produced by the Government Actuary’s Department will certify to be the same as, broadly comparable to or better than the benefits which the Eligible Employees were entitled to under the LGPS at the Relevant Transfer Date or the Cessation Date (as the case may be). In the case of Eligible Employees who are Transferring Original Employees, the benefits provided from the Relevant Transfer Date must be the same as, broadly comparable to or better than the benefits provided by their pension scheme immediately before the Relevant Transfer Date (where this scheme was not the LGPS, </w:t>
      </w:r>
    </w:p>
    <w:p w:rsidR="00C44AA7" w:rsidRPr="00AE396A" w:rsidRDefault="00C44AA7" w:rsidP="00C44AA7">
      <w:pPr>
        <w:pStyle w:val="01-S-Level4-BB"/>
        <w:numPr>
          <w:ilvl w:val="0"/>
          <w:numId w:val="0"/>
        </w:numPr>
        <w:tabs>
          <w:tab w:val="left" w:pos="1701"/>
        </w:tabs>
        <w:spacing w:after="240"/>
        <w:ind w:left="1701" w:hanging="850"/>
      </w:pPr>
      <w:r w:rsidRPr="00AE396A">
        <w:t>3.7.2.3</w:t>
      </w:r>
      <w:r w:rsidRPr="00AE396A">
        <w:tab/>
        <w:t>on and from the Relevant Transfer Date or Cessation Date (as the case may be) until the earlier of:</w:t>
      </w:r>
    </w:p>
    <w:p w:rsidR="00C44AA7" w:rsidRPr="00AE396A" w:rsidRDefault="00C44AA7" w:rsidP="00C44AA7">
      <w:pPr>
        <w:pStyle w:val="01-S-Level5-BB"/>
        <w:numPr>
          <w:ilvl w:val="0"/>
          <w:numId w:val="0"/>
        </w:numPr>
        <w:tabs>
          <w:tab w:val="left" w:pos="2835"/>
        </w:tabs>
        <w:spacing w:after="240"/>
        <w:ind w:left="2835" w:hanging="1134"/>
      </w:pPr>
      <w:r w:rsidRPr="00AE396A">
        <w:t>3.7.2.3.1</w:t>
      </w:r>
      <w:r w:rsidRPr="00AE396A">
        <w:tab/>
        <w:t>3 months after the date on which the Eligible Employees are first able to join the Contractor Scheme and</w:t>
      </w:r>
    </w:p>
    <w:p w:rsidR="00C44AA7" w:rsidRPr="00AE396A" w:rsidRDefault="00C44AA7" w:rsidP="00C44AA7">
      <w:pPr>
        <w:pStyle w:val="01-S-Level5-BB"/>
        <w:numPr>
          <w:ilvl w:val="0"/>
          <w:numId w:val="0"/>
        </w:numPr>
        <w:tabs>
          <w:tab w:val="left" w:pos="2835"/>
        </w:tabs>
        <w:spacing w:after="240"/>
        <w:ind w:left="2835" w:hanging="1134"/>
      </w:pPr>
      <w:r w:rsidRPr="00AE396A">
        <w:t>3.7.2.3.2</w:t>
      </w:r>
      <w:r w:rsidRPr="00AE396A">
        <w:tab/>
        <w:t xml:space="preserve">the date on which the Eligible Employee joins the Contractor Scheme, the </w:t>
      </w:r>
      <w:r w:rsidRPr="00AE396A">
        <w:rPr>
          <w:i/>
        </w:rPr>
        <w:t>Contractor</w:t>
      </w:r>
      <w:r w:rsidRPr="00AE396A">
        <w:t xml:space="preserve"> will provide death benefits for and in respect of the Eligible Employees which are certified by the Government Actuary’s Department or an actuary nominated by the </w:t>
      </w:r>
      <w:r w:rsidRPr="00AE396A">
        <w:rPr>
          <w:i/>
        </w:rPr>
        <w:t>Employer</w:t>
      </w:r>
      <w:r w:rsidRPr="00AE396A">
        <w:t xml:space="preserve"> in accordance with relevant guidance produced by the Government Actuary’s Department as being broadly comparable to those that would otherwise have been provided in respect of those Eligible Employees by the LGPS.</w:t>
      </w:r>
    </w:p>
    <w:p w:rsidR="00C44AA7" w:rsidRPr="00AE396A" w:rsidRDefault="00C44AA7" w:rsidP="00C44AA7">
      <w:pPr>
        <w:pStyle w:val="01-S-Level4-BB"/>
        <w:numPr>
          <w:ilvl w:val="0"/>
          <w:numId w:val="0"/>
        </w:numPr>
        <w:tabs>
          <w:tab w:val="left" w:pos="1701"/>
        </w:tabs>
        <w:spacing w:after="240"/>
        <w:ind w:left="1701" w:hanging="850"/>
      </w:pPr>
      <w:r w:rsidRPr="00AE396A">
        <w:t>3.7.2.4</w:t>
      </w:r>
      <w:r w:rsidRPr="00AE396A">
        <w:tab/>
        <w:t xml:space="preserve">if the Contractor Scheme is terminated, a replacement pension scheme will be provided with immediate effect for those Eligible Employees who are still employed by the </w:t>
      </w:r>
      <w:r w:rsidRPr="00801324">
        <w:rPr>
          <w:i/>
        </w:rPr>
        <w:t>Contractor</w:t>
      </w:r>
      <w:r w:rsidRPr="00AE396A">
        <w:t xml:space="preserve"> or relevant Subcontractor. The replacement scheme must comply with this paragraph 3.7 as if it were the Contractor Scheme and </w:t>
      </w:r>
    </w:p>
    <w:p w:rsidR="00C44AA7" w:rsidRPr="00AE396A" w:rsidRDefault="00C44AA7" w:rsidP="00C44AA7">
      <w:pPr>
        <w:pStyle w:val="01-S-Level4-BB"/>
        <w:numPr>
          <w:ilvl w:val="0"/>
          <w:numId w:val="0"/>
        </w:numPr>
        <w:tabs>
          <w:tab w:val="left" w:pos="1701"/>
        </w:tabs>
        <w:spacing w:after="240"/>
        <w:ind w:left="1701" w:hanging="850"/>
      </w:pPr>
      <w:r w:rsidRPr="00AE396A">
        <w:t>3.7.2.5</w:t>
      </w:r>
      <w:r w:rsidRPr="00AE396A">
        <w:tab/>
        <w:t xml:space="preserve">before the Relevant Transfer Date or Cessation Date (as the case may be) the </w:t>
      </w:r>
      <w:r w:rsidRPr="00801324">
        <w:rPr>
          <w:i/>
        </w:rPr>
        <w:t>Contractor</w:t>
      </w:r>
      <w:r w:rsidRPr="00AE396A">
        <w:t xml:space="preserve"> will use best endeavours to procure that the trustees of the Contractor Scheme will undertake by deed to the </w:t>
      </w:r>
      <w:r w:rsidRPr="00B86D86">
        <w:rPr>
          <w:i/>
        </w:rPr>
        <w:t>Employer</w:t>
      </w:r>
      <w:r w:rsidRPr="00AE396A">
        <w:t xml:space="preserve"> and to the Administering Authority that they will comply with the provisions of paragraphs 3.7.1.1 to 3.7.1.4, 3.8.1.1, 3.8.1.2 and 3.8.1.4 of Part 1 of this schedule and Part 2 of this schedule (Bulk Transfer Terms) as are relevant to them.</w:t>
      </w:r>
    </w:p>
    <w:p w:rsidR="00C44AA7" w:rsidRPr="00AE396A" w:rsidRDefault="00C44AA7" w:rsidP="00C44AA7">
      <w:pPr>
        <w:pStyle w:val="01-S-Level3-BB"/>
        <w:numPr>
          <w:ilvl w:val="0"/>
          <w:numId w:val="0"/>
        </w:numPr>
        <w:tabs>
          <w:tab w:val="left" w:pos="851"/>
        </w:tabs>
        <w:spacing w:after="240"/>
        <w:ind w:left="851" w:hanging="851"/>
      </w:pPr>
      <w:r w:rsidRPr="00AE396A">
        <w:t>3.7.3</w:t>
      </w:r>
      <w:r w:rsidRPr="00AE396A">
        <w:tab/>
        <w:t xml:space="preserve">Part 2 of this schedule (Bulk Transfer Terms) shall apply in relation to the terms for bulk transfers from the LGPS to the Contractor Scheme following the Relevant Transfer Date and any subsequent bulk transfers on termination or expiry of the contract. </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3.8</w:t>
      </w:r>
      <w:r>
        <w:rPr>
          <w:b/>
        </w:rPr>
        <w:tab/>
      </w:r>
      <w:r w:rsidRPr="00AE396A">
        <w:rPr>
          <w:b/>
        </w:rPr>
        <w:t xml:space="preserve">Undertaking from the </w:t>
      </w:r>
      <w:r w:rsidRPr="00AE396A">
        <w:rPr>
          <w:b/>
          <w:i/>
        </w:rPr>
        <w:t>Contractor</w:t>
      </w:r>
    </w:p>
    <w:p w:rsidR="00C44AA7" w:rsidRPr="00AE396A" w:rsidRDefault="00C44AA7" w:rsidP="00C44AA7">
      <w:pPr>
        <w:pStyle w:val="01-S-Level3-BB"/>
        <w:numPr>
          <w:ilvl w:val="0"/>
          <w:numId w:val="0"/>
        </w:numPr>
        <w:tabs>
          <w:tab w:val="left" w:pos="851"/>
        </w:tabs>
        <w:spacing w:after="240"/>
        <w:ind w:left="851" w:hanging="851"/>
      </w:pPr>
      <w:r w:rsidRPr="00AE396A">
        <w:t>3.8.1</w:t>
      </w:r>
      <w:r w:rsidRPr="00AE396A">
        <w:tab/>
        <w:t xml:space="preserve">The </w:t>
      </w:r>
      <w:r w:rsidRPr="00801324">
        <w:rPr>
          <w:i/>
        </w:rPr>
        <w:t>Contractor</w:t>
      </w:r>
      <w:r w:rsidRPr="00AE396A">
        <w:t xml:space="preserve"> undertakes to the </w:t>
      </w:r>
      <w:r w:rsidRPr="00B86D86">
        <w:rPr>
          <w:i/>
        </w:rPr>
        <w:t>Employer</w:t>
      </w:r>
      <w:r w:rsidRPr="00AE396A">
        <w:t xml:space="preserve"> (for the benefit of the </w:t>
      </w:r>
      <w:r w:rsidRPr="00B86D86">
        <w:rPr>
          <w:i/>
        </w:rPr>
        <w:t>Employer</w:t>
      </w:r>
      <w:r w:rsidRPr="00AE396A">
        <w:t xml:space="preserve"> itself and for the </w:t>
      </w:r>
      <w:r w:rsidRPr="00B86D86">
        <w:rPr>
          <w:i/>
        </w:rPr>
        <w:t>Employer</w:t>
      </w:r>
      <w:r w:rsidRPr="00AE396A">
        <w:t xml:space="preserve"> as agent and trustee for the benefit of the Eligible Employees) that:</w:t>
      </w:r>
    </w:p>
    <w:p w:rsidR="00C44AA7" w:rsidRPr="00AE396A" w:rsidRDefault="00C44AA7" w:rsidP="00C44AA7">
      <w:pPr>
        <w:pStyle w:val="01-S-Level4-BB"/>
        <w:numPr>
          <w:ilvl w:val="0"/>
          <w:numId w:val="0"/>
        </w:numPr>
        <w:tabs>
          <w:tab w:val="left" w:pos="1701"/>
        </w:tabs>
        <w:spacing w:after="240"/>
        <w:ind w:left="1701" w:hanging="850"/>
      </w:pPr>
      <w:r w:rsidRPr="00AE396A">
        <w:t>3.8.1.1</w:t>
      </w:r>
      <w:r w:rsidRPr="00AE396A">
        <w:tab/>
        <w:t xml:space="preserve">all information which the </w:t>
      </w:r>
      <w:r w:rsidRPr="00AE396A">
        <w:rPr>
          <w:i/>
        </w:rPr>
        <w:t>Employer</w:t>
      </w:r>
      <w:r w:rsidRPr="00AE396A">
        <w:t xml:space="preserve"> or the Administering Authority or their respective professional advisers may reasonably request from the </w:t>
      </w:r>
      <w:r w:rsidRPr="00AE396A">
        <w:rPr>
          <w:i/>
        </w:rPr>
        <w:t>Contractor</w:t>
      </w:r>
      <w:r w:rsidRPr="00AE396A">
        <w:t xml:space="preserve"> or any relevant Subcontractor for the administration of the LGPS or concerning any other matters raised in paragraphs 3.7 or 3.8 of Part 1 of this schedule or Part 2 of this schedule (Bulk Transfer Terms) will be supplied to them as expeditiously as possible,</w:t>
      </w:r>
    </w:p>
    <w:p w:rsidR="00C44AA7" w:rsidRPr="00AE396A" w:rsidRDefault="00C44AA7" w:rsidP="00C44AA7">
      <w:pPr>
        <w:pStyle w:val="01-S-Level4-BB"/>
        <w:numPr>
          <w:ilvl w:val="0"/>
          <w:numId w:val="0"/>
        </w:numPr>
        <w:tabs>
          <w:tab w:val="left" w:pos="1701"/>
        </w:tabs>
        <w:spacing w:after="240"/>
        <w:ind w:left="1701" w:hanging="850"/>
      </w:pPr>
      <w:r w:rsidRPr="00AE396A">
        <w:lastRenderedPageBreak/>
        <w:t>3.8.1.2</w:t>
      </w:r>
      <w:r w:rsidRPr="00AE396A">
        <w:tab/>
        <w:t xml:space="preserve">it will not and will procure that any relevant Subcontractor will not, without the consent in writing of the </w:t>
      </w:r>
      <w:r w:rsidRPr="00AE396A">
        <w:rPr>
          <w:i/>
        </w:rPr>
        <w:t>Employer</w:t>
      </w:r>
      <w:r w:rsidRPr="00AE396A">
        <w:t xml:space="preserve"> (which will not be unreasonably withheld but will be subject to the payment by the </w:t>
      </w:r>
      <w:r w:rsidRPr="00AE396A">
        <w:rPr>
          <w:i/>
        </w:rPr>
        <w:t>Contractor</w:t>
      </w:r>
      <w:r w:rsidRPr="00AE396A">
        <w:t xml:space="preserve"> or the relevant Subcontractor of such reasonable costs as the </w:t>
      </w:r>
      <w:r w:rsidRPr="00AE396A">
        <w:rPr>
          <w:i/>
        </w:rPr>
        <w:t>Employer</w:t>
      </w:r>
      <w:r w:rsidRPr="00AE396A">
        <w:t xml:space="preserve"> or the Administering Authority may require) consent to instigate, encourage or assist any event which could impose on the </w:t>
      </w:r>
      <w:r w:rsidRPr="00AE396A">
        <w:rPr>
          <w:i/>
        </w:rPr>
        <w:t>Employer</w:t>
      </w:r>
      <w:r w:rsidRPr="00AE396A">
        <w:t xml:space="preserve"> a cost in respect of any Eligible Employee greater than the cost which would have been payable in respect of that Eligible Employee had that consent, instigation, encouragement or assistance not been given,</w:t>
      </w:r>
    </w:p>
    <w:p w:rsidR="00C44AA7" w:rsidRPr="00AE396A" w:rsidRDefault="00C44AA7" w:rsidP="00C44AA7">
      <w:pPr>
        <w:pStyle w:val="01-S-Level4-BB"/>
        <w:numPr>
          <w:ilvl w:val="0"/>
          <w:numId w:val="0"/>
        </w:numPr>
        <w:tabs>
          <w:tab w:val="left" w:pos="1701"/>
        </w:tabs>
        <w:spacing w:after="240"/>
        <w:ind w:left="1701" w:hanging="850"/>
      </w:pPr>
      <w:r w:rsidRPr="00AE396A">
        <w:t>3.8.1.3</w:t>
      </w:r>
      <w:r w:rsidRPr="00AE396A">
        <w:tab/>
        <w:t xml:space="preserve">until the Relevant Transfer Date, it will not and will procure that any relevant Subcontractor will not issue any announcements (whether in writing or not) to the Eligible Employees concerning the matters stated in paragraphs 3.1 to 3.6 of Part 1 of this schedule inclusive without the consent in writing of the </w:t>
      </w:r>
      <w:r w:rsidRPr="00AE396A">
        <w:rPr>
          <w:i/>
        </w:rPr>
        <w:t>Employer</w:t>
      </w:r>
      <w:r w:rsidRPr="00AE396A">
        <w:t xml:space="preserve"> and the Administering Authority (not to be unreasonably withheld or delayed), </w:t>
      </w:r>
    </w:p>
    <w:p w:rsidR="00C44AA7" w:rsidRPr="00AE396A" w:rsidRDefault="00C44AA7" w:rsidP="00C44AA7">
      <w:pPr>
        <w:pStyle w:val="01-S-Level4-BB"/>
        <w:numPr>
          <w:ilvl w:val="0"/>
          <w:numId w:val="0"/>
        </w:numPr>
        <w:tabs>
          <w:tab w:val="left" w:pos="1701"/>
        </w:tabs>
        <w:spacing w:after="240"/>
        <w:ind w:left="1701" w:hanging="850"/>
      </w:pPr>
      <w:r w:rsidRPr="00AE396A">
        <w:t>3.8.1.4</w:t>
      </w:r>
      <w:r w:rsidRPr="00AE396A">
        <w:tab/>
        <w:t xml:space="preserve">it will not and will procure that any relevant Subcontractor will not take or omit to take any action which would materially affect the benefits under the LGPS or under the Contractor Scheme of any Eligible Employees who are or will be employed wholly or partially in connection with the provision of the service without the prior written agreement of the Employer (not to be unreasonably withheld or delayed) provided that the </w:t>
      </w:r>
      <w:r w:rsidRPr="00801324">
        <w:rPr>
          <w:i/>
        </w:rPr>
        <w:t>Contractor</w:t>
      </w:r>
      <w:r w:rsidRPr="00AE396A">
        <w:t xml:space="preserve"> and/or such Subcontractor will be so entitled without the requirement of consent to give effect to any pre-existing contractual obligations to any Eligible Employees.</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3.9</w:t>
      </w:r>
      <w:r>
        <w:rPr>
          <w:b/>
        </w:rPr>
        <w:tab/>
      </w:r>
      <w:r w:rsidRPr="00AE396A">
        <w:rPr>
          <w:b/>
        </w:rPr>
        <w:t>Claims from Eligible Employees or Trade Unions</w:t>
      </w:r>
    </w:p>
    <w:p w:rsidR="00C44AA7" w:rsidRPr="00AE396A" w:rsidRDefault="00C44AA7" w:rsidP="00C44AA7">
      <w:pPr>
        <w:tabs>
          <w:tab w:val="left" w:pos="851"/>
        </w:tabs>
        <w:spacing w:after="240"/>
        <w:ind w:left="851" w:hanging="851"/>
        <w:jc w:val="both"/>
      </w:pPr>
      <w:r w:rsidRPr="00AE396A">
        <w:t>3.9.1</w:t>
      </w:r>
      <w:r w:rsidRPr="00AE396A">
        <w:tab/>
        <w:t xml:space="preserve">The </w:t>
      </w:r>
      <w:r w:rsidRPr="00AE396A">
        <w:rPr>
          <w:i/>
        </w:rPr>
        <w:t>Contractor</w:t>
      </w:r>
      <w:r w:rsidRPr="00AE396A">
        <w:t xml:space="preserve"> hereby indemnifies the </w:t>
      </w:r>
      <w:r w:rsidRPr="00AE396A">
        <w:rPr>
          <w:i/>
        </w:rPr>
        <w:t>Employer</w:t>
      </w:r>
      <w:r w:rsidRPr="00AE396A">
        <w:t xml:space="preserve"> from and against all Direct Losses suffered or incurred by it which arise from claims by Eligible Employees of the </w:t>
      </w:r>
      <w:r w:rsidRPr="00AE396A">
        <w:rPr>
          <w:i/>
        </w:rPr>
        <w:t>Contractor</w:t>
      </w:r>
      <w:r w:rsidRPr="00AE396A">
        <w:t xml:space="preserve"> and/or of any Subcontractor or by any trade unions, elected employee representatives or staff associations in respect of all or any such Eligible Employees which losses:</w:t>
      </w:r>
    </w:p>
    <w:p w:rsidR="00C44AA7" w:rsidRPr="00AE396A" w:rsidRDefault="00C44AA7" w:rsidP="00C44AA7">
      <w:pPr>
        <w:pStyle w:val="01-S-Level4-BB"/>
        <w:numPr>
          <w:ilvl w:val="0"/>
          <w:numId w:val="0"/>
        </w:numPr>
        <w:tabs>
          <w:tab w:val="left" w:pos="1701"/>
        </w:tabs>
        <w:spacing w:after="240"/>
        <w:ind w:left="1701" w:hanging="850"/>
      </w:pPr>
      <w:r w:rsidRPr="00AE396A">
        <w:t>3.9.1.1</w:t>
      </w:r>
      <w:r w:rsidRPr="00AE396A">
        <w:tab/>
        <w:t>relate to pension rights in respect of periods of employment on and after the Relevant Transfer Date until the date of termination or expiry of the contract and</w:t>
      </w:r>
    </w:p>
    <w:p w:rsidR="00C44AA7" w:rsidRPr="00AE396A" w:rsidRDefault="00C44AA7" w:rsidP="00C44AA7">
      <w:pPr>
        <w:pStyle w:val="01-S-Level4-BB"/>
        <w:numPr>
          <w:ilvl w:val="0"/>
          <w:numId w:val="0"/>
        </w:numPr>
        <w:tabs>
          <w:tab w:val="left" w:pos="1701"/>
        </w:tabs>
        <w:spacing w:after="240"/>
        <w:ind w:left="1701" w:hanging="850"/>
      </w:pPr>
      <w:r w:rsidRPr="00AE396A">
        <w:t>3.9.1.2</w:t>
      </w:r>
      <w:r w:rsidRPr="00AE396A">
        <w:tab/>
        <w:t xml:space="preserve">arise out of the failure of the </w:t>
      </w:r>
      <w:r w:rsidRPr="00801324">
        <w:rPr>
          <w:i/>
        </w:rPr>
        <w:t>Contractor</w:t>
      </w:r>
      <w:r w:rsidRPr="00AE396A">
        <w:t xml:space="preserve"> and/or any relevant Subcontractor to comply with the provisions of this paragraph 3 before the date of termination or expiry of the contract,</w:t>
      </w:r>
    </w:p>
    <w:p w:rsidR="00C44AA7" w:rsidRPr="00AE396A" w:rsidRDefault="00C44AA7" w:rsidP="00C44AA7">
      <w:pPr>
        <w:spacing w:after="240"/>
        <w:ind w:left="851"/>
        <w:jc w:val="both"/>
      </w:pPr>
      <w:r w:rsidRPr="00AE396A">
        <w:t xml:space="preserve">except in respect of any losses which are caused by or result from an act or omission of the </w:t>
      </w:r>
      <w:r w:rsidRPr="00B86D86">
        <w:rPr>
          <w:i/>
        </w:rPr>
        <w:t>Employer</w:t>
      </w:r>
      <w:r w:rsidRPr="00AE396A">
        <w:t>.</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3.10</w:t>
      </w:r>
      <w:r>
        <w:rPr>
          <w:b/>
        </w:rPr>
        <w:tab/>
      </w:r>
      <w:r w:rsidRPr="00AE396A">
        <w:rPr>
          <w:b/>
        </w:rPr>
        <w:t>Liability for costs</w:t>
      </w:r>
    </w:p>
    <w:p w:rsidR="00C44AA7" w:rsidRPr="00AE396A" w:rsidRDefault="00C44AA7" w:rsidP="00C44AA7">
      <w:pPr>
        <w:tabs>
          <w:tab w:val="left" w:pos="851"/>
        </w:tabs>
        <w:spacing w:after="240"/>
        <w:ind w:left="851" w:hanging="851"/>
        <w:jc w:val="both"/>
      </w:pPr>
      <w:r w:rsidRPr="00AE396A">
        <w:t>3.10.1</w:t>
      </w:r>
      <w:r w:rsidRPr="00AE396A">
        <w:tab/>
        <w:t xml:space="preserve">The costs of the </w:t>
      </w:r>
      <w:r w:rsidRPr="00B86D86">
        <w:rPr>
          <w:i/>
        </w:rPr>
        <w:t>Employer</w:t>
      </w:r>
      <w:r w:rsidRPr="00AE396A">
        <w:t xml:space="preserve"> necessarily and reasonably incurred in connection with the Contractor Admission Agreement and/or of obtaining the necessary certification of comparability in accordance with paragraph 3.7.1.4 will be borne by the </w:t>
      </w:r>
      <w:r w:rsidRPr="00801324">
        <w:rPr>
          <w:i/>
        </w:rPr>
        <w:t>Contractor</w:t>
      </w:r>
      <w:r w:rsidRPr="00AE396A">
        <w:t>.</w:t>
      </w:r>
    </w:p>
    <w:p w:rsidR="00C44AA7" w:rsidRPr="00AE396A" w:rsidRDefault="00C44AA7" w:rsidP="00C44AA7">
      <w:pPr>
        <w:tabs>
          <w:tab w:val="left" w:pos="851"/>
        </w:tabs>
        <w:spacing w:after="240"/>
        <w:ind w:left="851" w:hanging="851"/>
        <w:jc w:val="both"/>
      </w:pPr>
      <w:r w:rsidRPr="00AE396A">
        <w:t>3.10.2</w:t>
      </w:r>
      <w:r w:rsidRPr="00AE396A">
        <w:tab/>
        <w:t xml:space="preserve">The actuarial cost of determining the contribution rate for the </w:t>
      </w:r>
      <w:r w:rsidRPr="00801324">
        <w:rPr>
          <w:i/>
        </w:rPr>
        <w:t>Contractor</w:t>
      </w:r>
      <w:r w:rsidRPr="00AE396A">
        <w:t xml:space="preserve"> or Subcontractor under the Contractor Admission Agreement and the Indemnity or Bond required under paragraph 3.4 of Part 1 of this schedule is to be met by the </w:t>
      </w:r>
      <w:r w:rsidRPr="00B86D86">
        <w:rPr>
          <w:i/>
        </w:rPr>
        <w:t>Employer</w:t>
      </w:r>
      <w:r w:rsidRPr="00AE396A">
        <w:t>.</w:t>
      </w:r>
    </w:p>
    <w:p w:rsidR="00C44AA7" w:rsidRDefault="00C44AA7" w:rsidP="00C44AA7">
      <w:pPr>
        <w:rPr>
          <w:b/>
          <w:szCs w:val="20"/>
        </w:rPr>
      </w:pPr>
      <w:r>
        <w:rPr>
          <w:b/>
        </w:rPr>
        <w:br w:type="page"/>
      </w:r>
    </w:p>
    <w:p w:rsidR="00C44AA7" w:rsidRPr="00AE396A" w:rsidRDefault="00C44AA7" w:rsidP="00C44AA7">
      <w:pPr>
        <w:pStyle w:val="01-S-Level2-BB"/>
        <w:numPr>
          <w:ilvl w:val="0"/>
          <w:numId w:val="0"/>
        </w:numPr>
        <w:tabs>
          <w:tab w:val="left" w:pos="851"/>
        </w:tabs>
        <w:spacing w:after="240"/>
        <w:ind w:left="851" w:hanging="851"/>
        <w:rPr>
          <w:b/>
        </w:rPr>
      </w:pPr>
      <w:r w:rsidRPr="00AE396A">
        <w:rPr>
          <w:b/>
        </w:rPr>
        <w:lastRenderedPageBreak/>
        <w:t>3.11</w:t>
      </w:r>
      <w:r>
        <w:rPr>
          <w:b/>
        </w:rPr>
        <w:tab/>
      </w:r>
      <w:r w:rsidRPr="00AE396A">
        <w:rPr>
          <w:b/>
        </w:rPr>
        <w:t>Transfer to another employer</w:t>
      </w:r>
    </w:p>
    <w:p w:rsidR="00C44AA7" w:rsidRPr="00AE396A" w:rsidRDefault="00C44AA7" w:rsidP="00C44AA7">
      <w:pPr>
        <w:tabs>
          <w:tab w:val="left" w:pos="851"/>
        </w:tabs>
        <w:spacing w:after="240"/>
        <w:ind w:left="851" w:hanging="851"/>
        <w:jc w:val="both"/>
      </w:pPr>
      <w:r w:rsidRPr="00AE396A">
        <w:t>3.11.1</w:t>
      </w:r>
      <w:r w:rsidRPr="00AE396A">
        <w:tab/>
        <w:t xml:space="preserve">Save on expiry or termination of the contract, if the employment of any Eligible Employee transfers to another employer (by way of a transfer under TUPE) the </w:t>
      </w:r>
      <w:r w:rsidRPr="00801324">
        <w:rPr>
          <w:i/>
        </w:rPr>
        <w:t>Contractor</w:t>
      </w:r>
      <w:r w:rsidRPr="00AE396A">
        <w:t xml:space="preserve"> will procure that any relevant Subcontractor:</w:t>
      </w:r>
    </w:p>
    <w:p w:rsidR="00C44AA7" w:rsidRPr="00AE396A" w:rsidRDefault="00C44AA7" w:rsidP="00C44AA7">
      <w:pPr>
        <w:pStyle w:val="01-S-Level4-BB"/>
        <w:numPr>
          <w:ilvl w:val="0"/>
          <w:numId w:val="0"/>
        </w:numPr>
        <w:tabs>
          <w:tab w:val="left" w:pos="1701"/>
        </w:tabs>
        <w:spacing w:after="240"/>
        <w:ind w:left="1701" w:hanging="850"/>
      </w:pPr>
      <w:r w:rsidRPr="00AE396A">
        <w:t>3.11.1.1</w:t>
      </w:r>
      <w:r w:rsidRPr="00AE396A">
        <w:tab/>
        <w:t>consults with and inform those Eligible Employees of the pension provisions relating to that transfer and</w:t>
      </w:r>
    </w:p>
    <w:p w:rsidR="00C44AA7" w:rsidRPr="00AE396A" w:rsidRDefault="00C44AA7" w:rsidP="00C44AA7">
      <w:pPr>
        <w:pStyle w:val="01-S-Level4-BB"/>
        <w:numPr>
          <w:ilvl w:val="0"/>
          <w:numId w:val="0"/>
        </w:numPr>
        <w:tabs>
          <w:tab w:val="left" w:pos="1701"/>
        </w:tabs>
        <w:spacing w:after="240"/>
        <w:ind w:left="1701" w:hanging="850"/>
      </w:pPr>
      <w:r w:rsidRPr="00AE396A">
        <w:t>3.11.1.2</w:t>
      </w:r>
      <w:r>
        <w:tab/>
      </w:r>
      <w:r w:rsidRPr="00AE396A">
        <w:t>procures that the employer to which the Eligible Employees are transferred (the “</w:t>
      </w:r>
      <w:r w:rsidRPr="00AE396A">
        <w:rPr>
          <w:b/>
        </w:rPr>
        <w:t>New Employer</w:t>
      </w:r>
      <w:r w:rsidRPr="00AE396A">
        <w:t>”) complies with the provisions of this paragraph 3 provided that references to the “Subcontractor” will become references to the New Employer, references to “Relevant Transfer Date” will become references to the date of the transfer to the New Employer and references to “Eligible Employees” will become references to the Eligible Employees so transferred to the New Employer.</w:t>
      </w:r>
    </w:p>
    <w:p w:rsidR="00C44AA7" w:rsidRPr="00AE396A" w:rsidRDefault="00C44AA7" w:rsidP="00C44AA7">
      <w:pPr>
        <w:pStyle w:val="01-S-Level2-BB"/>
        <w:numPr>
          <w:ilvl w:val="0"/>
          <w:numId w:val="0"/>
        </w:numPr>
        <w:spacing w:after="240"/>
        <w:rPr>
          <w:b/>
        </w:rPr>
      </w:pPr>
      <w:r w:rsidRPr="00AE396A">
        <w:rPr>
          <w:b/>
        </w:rPr>
        <w:t>3.12</w:t>
      </w:r>
      <w:r>
        <w:rPr>
          <w:b/>
        </w:rPr>
        <w:tab/>
      </w:r>
      <w:r w:rsidRPr="00AE396A">
        <w:rPr>
          <w:b/>
        </w:rPr>
        <w:t>Pension issues on expiry or termination of the contract</w:t>
      </w:r>
    </w:p>
    <w:p w:rsidR="00C44AA7" w:rsidRPr="00AE396A" w:rsidRDefault="00C44AA7" w:rsidP="00C44AA7">
      <w:pPr>
        <w:spacing w:after="240"/>
        <w:ind w:firstLine="851"/>
        <w:jc w:val="both"/>
      </w:pPr>
      <w:r w:rsidRPr="00AE396A">
        <w:t xml:space="preserve">The </w:t>
      </w:r>
      <w:r w:rsidRPr="00AE396A">
        <w:rPr>
          <w:i/>
        </w:rPr>
        <w:t xml:space="preserve">Contractor </w:t>
      </w:r>
      <w:r w:rsidRPr="00AE396A">
        <w:t>(and procures that each relevant Subcontractor):</w:t>
      </w:r>
    </w:p>
    <w:p w:rsidR="00C44AA7" w:rsidRPr="00AE396A" w:rsidRDefault="00C44AA7" w:rsidP="00C44AA7">
      <w:pPr>
        <w:pStyle w:val="01-S-Level3-BB"/>
        <w:numPr>
          <w:ilvl w:val="0"/>
          <w:numId w:val="0"/>
        </w:numPr>
        <w:tabs>
          <w:tab w:val="left" w:pos="851"/>
        </w:tabs>
        <w:spacing w:after="240"/>
        <w:ind w:left="851" w:hanging="851"/>
      </w:pPr>
      <w:r w:rsidRPr="00AE396A">
        <w:t>3.12.1</w:t>
      </w:r>
      <w:r w:rsidRPr="00AE396A">
        <w:tab/>
        <w:t xml:space="preserve">maintains such documents and information as will be reasonably required to manage the pension rights of and aspects of any onward transfer of any person engaged or employed by the </w:t>
      </w:r>
      <w:r w:rsidRPr="00AE396A">
        <w:rPr>
          <w:i/>
        </w:rPr>
        <w:t>Contractor</w:t>
      </w:r>
      <w:r w:rsidRPr="00AE396A">
        <w:t xml:space="preserve"> or any Subcontractor in the provision of any </w:t>
      </w:r>
      <w:r w:rsidRPr="00AE396A">
        <w:rPr>
          <w:i/>
        </w:rPr>
        <w:t>service</w:t>
      </w:r>
      <w:r w:rsidRPr="00AE396A">
        <w:t xml:space="preserve"> which is part of the provision of the </w:t>
      </w:r>
      <w:r w:rsidRPr="00AE396A">
        <w:rPr>
          <w:i/>
        </w:rPr>
        <w:t>service</w:t>
      </w:r>
      <w:r w:rsidRPr="00AE396A">
        <w:t xml:space="preserve"> on the expiry or termination of this contract (including without limitation identification of the Eligible Employees),</w:t>
      </w:r>
    </w:p>
    <w:p w:rsidR="00C44AA7" w:rsidRPr="00AE396A" w:rsidRDefault="00C44AA7" w:rsidP="00C44AA7">
      <w:pPr>
        <w:pStyle w:val="01-S-Level3-BB"/>
        <w:numPr>
          <w:ilvl w:val="0"/>
          <w:numId w:val="0"/>
        </w:numPr>
        <w:tabs>
          <w:tab w:val="left" w:pos="851"/>
        </w:tabs>
        <w:spacing w:after="240"/>
        <w:ind w:left="851" w:hanging="851"/>
      </w:pPr>
      <w:r w:rsidRPr="00AE396A">
        <w:t>3.12.2</w:t>
      </w:r>
      <w:r w:rsidRPr="00AE396A">
        <w:tab/>
        <w:t xml:space="preserve">promptly provides to the </w:t>
      </w:r>
      <w:r w:rsidRPr="00AE396A">
        <w:rPr>
          <w:i/>
        </w:rPr>
        <w:t>Employer</w:t>
      </w:r>
      <w:r w:rsidRPr="00AE396A">
        <w:t xml:space="preserve"> such documents and information mentioned in paragraph 3.12.1 above which the </w:t>
      </w:r>
      <w:r w:rsidRPr="00AE396A">
        <w:rPr>
          <w:i/>
        </w:rPr>
        <w:t>Employer</w:t>
      </w:r>
      <w:r w:rsidRPr="00AE396A">
        <w:t xml:space="preserve"> or the Administering Authority may reasonably request in advance of the expiry or termination of this contract and </w:t>
      </w:r>
    </w:p>
    <w:p w:rsidR="00C44AA7" w:rsidRPr="00AE396A" w:rsidRDefault="00C44AA7" w:rsidP="00C44AA7">
      <w:pPr>
        <w:pStyle w:val="01-S-Level3-BB"/>
        <w:numPr>
          <w:ilvl w:val="0"/>
          <w:numId w:val="0"/>
        </w:numPr>
        <w:tabs>
          <w:tab w:val="left" w:pos="851"/>
        </w:tabs>
        <w:spacing w:after="240"/>
        <w:ind w:left="851" w:hanging="851"/>
        <w:rPr>
          <w:b/>
        </w:rPr>
      </w:pPr>
      <w:r w:rsidRPr="00AE396A">
        <w:t>3.12.3</w:t>
      </w:r>
      <w:r w:rsidRPr="00AE396A">
        <w:tab/>
        <w:t xml:space="preserve">fully co-operates (and use best endeavours to procure that the trustees of the Contractor’s Scheme will fully co-operate) with the reasonable requests of the </w:t>
      </w:r>
      <w:r w:rsidRPr="00AE396A">
        <w:rPr>
          <w:i/>
        </w:rPr>
        <w:t>Employer</w:t>
      </w:r>
      <w:r w:rsidRPr="00AE396A">
        <w:t xml:space="preserve"> or the Administering Authority relating to any administrative tasks necessary to deal with the pension rights of and aspects of any onward transfer of any person engaged or employed by the </w:t>
      </w:r>
      <w:r w:rsidRPr="00AE396A">
        <w:rPr>
          <w:i/>
        </w:rPr>
        <w:t>Contractor</w:t>
      </w:r>
      <w:r w:rsidRPr="00AE396A">
        <w:t xml:space="preserve"> or any Subcontractor in the provision of any service which is part of the provision of the service on the expiry or termination of the contract.</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3.13</w:t>
      </w:r>
      <w:r>
        <w:rPr>
          <w:b/>
        </w:rPr>
        <w:tab/>
      </w:r>
      <w:r w:rsidRPr="00AE396A">
        <w:rPr>
          <w:b/>
        </w:rPr>
        <w:t>Third Party Rights</w:t>
      </w:r>
    </w:p>
    <w:p w:rsidR="00C44AA7" w:rsidRDefault="00C44AA7" w:rsidP="00C44AA7">
      <w:pPr>
        <w:pStyle w:val="01-S-Level3-BB"/>
        <w:numPr>
          <w:ilvl w:val="0"/>
          <w:numId w:val="0"/>
        </w:numPr>
        <w:tabs>
          <w:tab w:val="left" w:pos="851"/>
        </w:tabs>
        <w:spacing w:after="240"/>
        <w:ind w:left="851" w:hanging="809"/>
        <w:rPr>
          <w:b/>
        </w:rPr>
      </w:pPr>
      <w:r w:rsidRPr="00AE396A">
        <w:t>3.13.1</w:t>
      </w:r>
      <w:r w:rsidRPr="00AE396A">
        <w:tab/>
        <w:t xml:space="preserve">The </w:t>
      </w:r>
      <w:r w:rsidRPr="00801324">
        <w:rPr>
          <w:i/>
        </w:rPr>
        <w:t>Contractor</w:t>
      </w:r>
      <w:r w:rsidRPr="00AE396A">
        <w:t xml:space="preserve"> and any Subcontractor agree that the pension provision contained in paragraphs 3.1, 3.2, 3.6 and 3.7 of Part 1 of this schedule will be directly enforceable by the Eligible Employees against the </w:t>
      </w:r>
      <w:r w:rsidRPr="00801324">
        <w:rPr>
          <w:i/>
        </w:rPr>
        <w:t>Contractor</w:t>
      </w:r>
      <w:r w:rsidRPr="00AE396A">
        <w:t xml:space="preserve"> or any Subcontractor (as the case may be) under the Contracts (Rights of Third Parties) Act 1999.</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3.14</w:t>
      </w:r>
      <w:r>
        <w:rPr>
          <w:b/>
        </w:rPr>
        <w:tab/>
      </w:r>
      <w:r w:rsidRPr="00AE396A">
        <w:rPr>
          <w:b/>
        </w:rPr>
        <w:t>Funding of initial valuation short falls and exit valuation short falls in respect of Eligible Employees</w:t>
      </w:r>
    </w:p>
    <w:p w:rsidR="00C44AA7" w:rsidRPr="00AE396A" w:rsidRDefault="00C44AA7" w:rsidP="00C44AA7">
      <w:pPr>
        <w:pStyle w:val="01-S-Level3-BB"/>
        <w:numPr>
          <w:ilvl w:val="0"/>
          <w:numId w:val="0"/>
        </w:numPr>
        <w:tabs>
          <w:tab w:val="left" w:pos="851"/>
        </w:tabs>
        <w:spacing w:after="240"/>
        <w:ind w:left="851" w:hanging="851"/>
      </w:pPr>
      <w:r w:rsidRPr="00AE396A">
        <w:t>3.14.1</w:t>
      </w:r>
      <w:r w:rsidRPr="00AE396A">
        <w:tab/>
        <w:t xml:space="preserve">At the Transfer Date, the Fund will be deemed to be fully funded in respect of the Eligible Employees and the </w:t>
      </w:r>
      <w:r w:rsidRPr="00B86D86">
        <w:rPr>
          <w:i/>
        </w:rPr>
        <w:t>Employer</w:t>
      </w:r>
      <w:r w:rsidRPr="00AE396A">
        <w:t xml:space="preserve"> will be responsible for any underfunding prior to the Transfer Date. Any underfunding will be established by the actuarial valuation of the Fund at the date the </w:t>
      </w:r>
      <w:r w:rsidRPr="00801324">
        <w:rPr>
          <w:i/>
        </w:rPr>
        <w:t>Contractor</w:t>
      </w:r>
      <w:r w:rsidRPr="00AE396A">
        <w:t xml:space="preserve"> or a relevant Subcontractor enters into an Admission Agreement in respect of the Eligible Employees. The arrangements regarding any payment to be made to the Fund for any underfunding up to the Transfer Date will be agreed between the </w:t>
      </w:r>
      <w:r w:rsidRPr="00B86D86">
        <w:rPr>
          <w:i/>
        </w:rPr>
        <w:t>Employer</w:t>
      </w:r>
      <w:r w:rsidRPr="00AE396A">
        <w:t xml:space="preserve"> and the Fund.</w:t>
      </w:r>
    </w:p>
    <w:p w:rsidR="00C44AA7" w:rsidRPr="00AE396A" w:rsidRDefault="00C44AA7" w:rsidP="00C44AA7">
      <w:pPr>
        <w:pStyle w:val="01-S-Level3-BB"/>
        <w:numPr>
          <w:ilvl w:val="0"/>
          <w:numId w:val="0"/>
        </w:numPr>
        <w:tabs>
          <w:tab w:val="left" w:pos="851"/>
        </w:tabs>
        <w:spacing w:after="240"/>
        <w:ind w:left="851" w:hanging="851"/>
      </w:pPr>
      <w:r w:rsidRPr="00AE396A">
        <w:lastRenderedPageBreak/>
        <w:t>3.14.2</w:t>
      </w:r>
      <w:r w:rsidRPr="00AE396A">
        <w:tab/>
        <w:t xml:space="preserve">At the date of the expiry or earlier termination of the Service Period, the </w:t>
      </w:r>
      <w:r w:rsidRPr="00801324">
        <w:rPr>
          <w:i/>
        </w:rPr>
        <w:t>Contractor</w:t>
      </w:r>
      <w:r w:rsidRPr="00AE396A">
        <w:t xml:space="preserve"> will obtain, or procure that the Administering Authority obtains, an actuarial valuation of the Fund (or revision thereto). If the </w:t>
      </w:r>
      <w:r w:rsidRPr="00801324">
        <w:rPr>
          <w:i/>
        </w:rPr>
        <w:t>Contractor</w:t>
      </w:r>
      <w:r w:rsidRPr="00AE396A">
        <w:t xml:space="preserve"> is required to pay any contribution to the LGPS representing any funding deficit (the “</w:t>
      </w:r>
      <w:r w:rsidRPr="00AE396A">
        <w:rPr>
          <w:b/>
        </w:rPr>
        <w:t>Exit Contribution</w:t>
      </w:r>
      <w:r w:rsidRPr="00AE396A">
        <w:t xml:space="preserve">”) the </w:t>
      </w:r>
      <w:r w:rsidRPr="00AE396A">
        <w:rPr>
          <w:i/>
        </w:rPr>
        <w:t>Employer</w:t>
      </w:r>
      <w:r w:rsidRPr="00AE396A">
        <w:t xml:space="preserve"> shall reimburse the </w:t>
      </w:r>
      <w:r w:rsidRPr="00AE396A">
        <w:rPr>
          <w:i/>
        </w:rPr>
        <w:t>Contractor</w:t>
      </w:r>
      <w:r w:rsidRPr="00AE396A">
        <w:t xml:space="preserve"> the amount of the Exit Contribution save to the extent that the Exit Contribution results from any of the matters set out in clause 3.14.3. Any such reimbursement is made within 20 Working Days of the relevant actuarial valuation. </w:t>
      </w:r>
    </w:p>
    <w:p w:rsidR="00C44AA7" w:rsidRPr="00AE396A" w:rsidRDefault="00C44AA7" w:rsidP="00C44AA7">
      <w:pPr>
        <w:pStyle w:val="01-S-Level3-BB"/>
        <w:numPr>
          <w:ilvl w:val="0"/>
          <w:numId w:val="0"/>
        </w:numPr>
        <w:tabs>
          <w:tab w:val="left" w:pos="851"/>
        </w:tabs>
        <w:spacing w:after="240"/>
        <w:ind w:left="851" w:hanging="851"/>
      </w:pPr>
      <w:r w:rsidRPr="00AE396A">
        <w:t>3.14.3</w:t>
      </w:r>
      <w:r w:rsidRPr="00AE396A">
        <w:tab/>
        <w:t xml:space="preserve">The </w:t>
      </w:r>
      <w:r w:rsidRPr="00801324">
        <w:rPr>
          <w:i/>
        </w:rPr>
        <w:t>Contractor</w:t>
      </w:r>
      <w:r w:rsidRPr="00AE396A">
        <w:t xml:space="preserve"> accepts responsibility for any Exit Contribution to the extent it results from one or more of the following:</w:t>
      </w:r>
    </w:p>
    <w:p w:rsidR="00C44AA7" w:rsidRPr="00AE396A" w:rsidRDefault="00C44AA7" w:rsidP="00C44AA7">
      <w:pPr>
        <w:pStyle w:val="01-S-Level4-BB"/>
        <w:numPr>
          <w:ilvl w:val="0"/>
          <w:numId w:val="0"/>
        </w:numPr>
        <w:spacing w:after="240"/>
        <w:ind w:left="2127" w:hanging="1276"/>
      </w:pPr>
      <w:r w:rsidRPr="00AE396A">
        <w:t>3.14.3.1</w:t>
      </w:r>
      <w:r w:rsidRPr="00AE396A">
        <w:tab/>
        <w:t xml:space="preserve">the grant by the </w:t>
      </w:r>
      <w:r w:rsidRPr="00801324">
        <w:rPr>
          <w:i/>
        </w:rPr>
        <w:t>Contractor</w:t>
      </w:r>
      <w:r w:rsidRPr="00AE396A">
        <w:t xml:space="preserve"> of early retirement requests in relation to Eligible Employees,</w:t>
      </w:r>
    </w:p>
    <w:p w:rsidR="00C44AA7" w:rsidRPr="00AE396A" w:rsidRDefault="00C44AA7" w:rsidP="00C44AA7">
      <w:pPr>
        <w:pStyle w:val="01-S-Level4-BB"/>
        <w:numPr>
          <w:ilvl w:val="0"/>
          <w:numId w:val="0"/>
        </w:numPr>
        <w:tabs>
          <w:tab w:val="left" w:pos="1701"/>
        </w:tabs>
        <w:spacing w:after="240"/>
        <w:ind w:left="1701" w:hanging="850"/>
      </w:pPr>
      <w:r w:rsidRPr="00AE396A">
        <w:t>3.14.3.2</w:t>
      </w:r>
      <w:r w:rsidRPr="00AE396A">
        <w:tab/>
        <w:t>granting an augmentation of benefits in relation to an Eligible Employee in relation to the Fund, including, but not limited to, an augmentation under Regulation 31 of the LGPS Regulations, which is in addition to any augmentation that an Eligible Employee is entitled to as a right under the LGPS Regulations,</w:t>
      </w:r>
    </w:p>
    <w:p w:rsidR="00C44AA7" w:rsidRPr="00AE396A" w:rsidRDefault="00C44AA7" w:rsidP="00C44AA7">
      <w:pPr>
        <w:pStyle w:val="01-S-Level4-BB"/>
        <w:numPr>
          <w:ilvl w:val="0"/>
          <w:numId w:val="0"/>
        </w:numPr>
        <w:tabs>
          <w:tab w:val="left" w:pos="1701"/>
        </w:tabs>
        <w:spacing w:after="240"/>
        <w:ind w:left="1701" w:hanging="850"/>
      </w:pPr>
      <w:r w:rsidRPr="00AE396A">
        <w:t>3.14.3.3</w:t>
      </w:r>
      <w:r w:rsidRPr="00AE396A">
        <w:tab/>
        <w:t>the reduction or waiver of any contributions due from any Eligible Employee,</w:t>
      </w:r>
    </w:p>
    <w:p w:rsidR="00C44AA7" w:rsidRPr="00AE396A" w:rsidRDefault="00C44AA7" w:rsidP="00C44AA7">
      <w:pPr>
        <w:pStyle w:val="01-S-Level4-BB"/>
        <w:numPr>
          <w:ilvl w:val="0"/>
          <w:numId w:val="0"/>
        </w:numPr>
        <w:tabs>
          <w:tab w:val="left" w:pos="1701"/>
        </w:tabs>
        <w:spacing w:after="240"/>
        <w:ind w:left="1701" w:hanging="850"/>
      </w:pPr>
      <w:r w:rsidRPr="00AE396A">
        <w:t>3.14.3.4</w:t>
      </w:r>
      <w:r w:rsidRPr="00AE396A">
        <w:tab/>
        <w:t>the award of pay increases to Eligible Employees which in aggregate exceed:</w:t>
      </w:r>
    </w:p>
    <w:p w:rsidR="00C44AA7" w:rsidRPr="00AE396A" w:rsidRDefault="00C44AA7" w:rsidP="00C44AA7">
      <w:pPr>
        <w:pStyle w:val="01-S-Level5-BB"/>
        <w:numPr>
          <w:ilvl w:val="0"/>
          <w:numId w:val="0"/>
        </w:numPr>
        <w:tabs>
          <w:tab w:val="left" w:pos="2835"/>
        </w:tabs>
        <w:spacing w:after="240"/>
        <w:ind w:left="2835" w:hanging="1134"/>
      </w:pPr>
      <w:r w:rsidRPr="00AE396A">
        <w:t>3.14.3.4.1</w:t>
      </w:r>
      <w:r w:rsidRPr="00AE396A">
        <w:tab/>
        <w:t>the percentage rate allowed for pay increases in the latest valuation of the Fund prior to the award of the pay increase in question or</w:t>
      </w:r>
    </w:p>
    <w:p w:rsidR="00C44AA7" w:rsidRPr="00AE396A" w:rsidRDefault="00C44AA7" w:rsidP="00C44AA7">
      <w:pPr>
        <w:pStyle w:val="01-S-Level5-BB"/>
        <w:numPr>
          <w:ilvl w:val="0"/>
          <w:numId w:val="0"/>
        </w:numPr>
        <w:tabs>
          <w:tab w:val="left" w:pos="2835"/>
        </w:tabs>
        <w:spacing w:after="240"/>
        <w:ind w:left="2835" w:hanging="1134"/>
      </w:pPr>
      <w:r w:rsidRPr="00AE396A">
        <w:t>3.14.3.4.2</w:t>
      </w:r>
      <w:r w:rsidRPr="00AE396A">
        <w:tab/>
        <w:t xml:space="preserve">any pay increases that the </w:t>
      </w:r>
      <w:r w:rsidRPr="00AE396A">
        <w:rPr>
          <w:i/>
        </w:rPr>
        <w:t>Contractor</w:t>
      </w:r>
      <w:r w:rsidRPr="00AE396A">
        <w:t xml:space="preserve"> is required to make by law (including, for these purposes, pursuant to its obligations arising under, or as a consequence of, the TUPE Regulations, any code of practice and/or any National Joint Council for Local Government services arrangements),or</w:t>
      </w:r>
    </w:p>
    <w:p w:rsidR="00C44AA7" w:rsidRPr="00AE396A" w:rsidRDefault="00C44AA7" w:rsidP="00C44AA7">
      <w:pPr>
        <w:pStyle w:val="01-S-Level5-BB"/>
        <w:numPr>
          <w:ilvl w:val="0"/>
          <w:numId w:val="0"/>
        </w:numPr>
        <w:tabs>
          <w:tab w:val="left" w:pos="2835"/>
        </w:tabs>
        <w:spacing w:after="240"/>
        <w:ind w:left="2835" w:hanging="1134"/>
      </w:pPr>
      <w:r w:rsidRPr="00AE396A">
        <w:t>3.14.3.4.3</w:t>
      </w:r>
      <w:r w:rsidRPr="00AE396A">
        <w:tab/>
        <w:t xml:space="preserve">any pay increases that the </w:t>
      </w:r>
      <w:r w:rsidRPr="00AE396A">
        <w:rPr>
          <w:i/>
        </w:rPr>
        <w:t>Contractor</w:t>
      </w:r>
      <w:r w:rsidRPr="00AE396A">
        <w:t xml:space="preserve"> is obliged to offer pursuant to the terms and conditions of employment in place with the Eligible Employees as at the Relevant Transfer Date (including under any collective agreement) </w:t>
      </w:r>
    </w:p>
    <w:p w:rsidR="00C44AA7" w:rsidRPr="00AE396A" w:rsidRDefault="00C44AA7" w:rsidP="00C44AA7">
      <w:pPr>
        <w:pStyle w:val="01-S-Level4-BB"/>
        <w:numPr>
          <w:ilvl w:val="0"/>
          <w:numId w:val="0"/>
        </w:numPr>
        <w:tabs>
          <w:tab w:val="left" w:pos="1701"/>
        </w:tabs>
        <w:spacing w:after="240"/>
        <w:ind w:left="1701" w:hanging="850"/>
      </w:pPr>
      <w:r w:rsidRPr="00AE396A">
        <w:t>3.14.3.5</w:t>
      </w:r>
      <w:r w:rsidRPr="00AE396A">
        <w:tab/>
        <w:t xml:space="preserve">the termination of the employment contract of an Eligible Employee who is aged 55 or over at the time, by reason of redundancy or in the interests of efficiency or otherwise allowing such employee to retire on those grounds, </w:t>
      </w:r>
    </w:p>
    <w:p w:rsidR="00C44AA7" w:rsidRPr="00AE396A" w:rsidRDefault="00C44AA7" w:rsidP="00C44AA7">
      <w:pPr>
        <w:pStyle w:val="01-S-Level4-BB"/>
        <w:numPr>
          <w:ilvl w:val="0"/>
          <w:numId w:val="0"/>
        </w:numPr>
        <w:tabs>
          <w:tab w:val="left" w:pos="1701"/>
        </w:tabs>
        <w:spacing w:after="240"/>
        <w:ind w:left="1701" w:hanging="850"/>
      </w:pPr>
      <w:r w:rsidRPr="00AE396A">
        <w:t>3.14.3.6</w:t>
      </w:r>
      <w:r w:rsidRPr="00AE396A">
        <w:tab/>
        <w:t xml:space="preserve">the termination of the employment contract of an Eligible Employee on the grounds of permanent ill health or infirmity of mind or body which renders the employee permanently incapable of efficiently discharging the duties of his current employment, in accordance with Regulation 35 of the LGPS Regulations, </w:t>
      </w:r>
    </w:p>
    <w:p w:rsidR="00C44AA7" w:rsidRPr="00AE396A" w:rsidRDefault="00C44AA7" w:rsidP="00C44AA7">
      <w:pPr>
        <w:pStyle w:val="01-S-Level4-BB"/>
        <w:numPr>
          <w:ilvl w:val="0"/>
          <w:numId w:val="0"/>
        </w:numPr>
        <w:tabs>
          <w:tab w:val="left" w:pos="1701"/>
        </w:tabs>
        <w:spacing w:after="240"/>
        <w:ind w:left="1701" w:hanging="850"/>
      </w:pPr>
      <w:r w:rsidRPr="00AE396A">
        <w:t>3.14.3.7</w:t>
      </w:r>
      <w:r w:rsidRPr="00AE396A">
        <w:tab/>
        <w:t>bringing the deferred or active benefit of an Eligible Employee into payment through consent to retiring voluntarily on or after the age of 55,</w:t>
      </w:r>
    </w:p>
    <w:p w:rsidR="00C44AA7" w:rsidRPr="00AE396A" w:rsidRDefault="00C44AA7" w:rsidP="00C44AA7">
      <w:pPr>
        <w:pStyle w:val="01-S-Level4-BB"/>
        <w:numPr>
          <w:ilvl w:val="0"/>
          <w:numId w:val="0"/>
        </w:numPr>
        <w:tabs>
          <w:tab w:val="left" w:pos="1701"/>
        </w:tabs>
        <w:spacing w:after="240"/>
        <w:ind w:left="1701" w:hanging="850"/>
      </w:pPr>
      <w:r w:rsidRPr="00AE396A">
        <w:t>3.14.3.8</w:t>
      </w:r>
      <w:r w:rsidRPr="00AE396A">
        <w:tab/>
        <w:t>exercising any discretion to extend the statutory time frames under Regulation 22 of the LGPS Regulations or</w:t>
      </w:r>
    </w:p>
    <w:p w:rsidR="00C44AA7" w:rsidRPr="00AE396A" w:rsidRDefault="00C44AA7" w:rsidP="00C44AA7">
      <w:pPr>
        <w:pStyle w:val="01-S-Level4-BB"/>
        <w:numPr>
          <w:ilvl w:val="0"/>
          <w:numId w:val="0"/>
        </w:numPr>
        <w:tabs>
          <w:tab w:val="left" w:pos="1701"/>
        </w:tabs>
        <w:spacing w:after="240"/>
        <w:ind w:left="1701" w:hanging="850"/>
      </w:pPr>
      <w:r w:rsidRPr="00AE396A">
        <w:t>3.14.3.9</w:t>
      </w:r>
      <w:r w:rsidRPr="00AE396A">
        <w:tab/>
        <w:t>waiving any reduction to benefits under Regulation 30(6) of the LGPS Regulations.</w:t>
      </w:r>
    </w:p>
    <w:p w:rsidR="00C44AA7" w:rsidRPr="00AE396A" w:rsidRDefault="00C44AA7" w:rsidP="00C44AA7">
      <w:pPr>
        <w:pStyle w:val="01-S-Level2-BB"/>
        <w:numPr>
          <w:ilvl w:val="0"/>
          <w:numId w:val="0"/>
        </w:numPr>
        <w:tabs>
          <w:tab w:val="left" w:pos="851"/>
        </w:tabs>
        <w:spacing w:after="240"/>
        <w:ind w:left="851" w:hanging="851"/>
      </w:pPr>
      <w:r w:rsidRPr="00AE396A">
        <w:rPr>
          <w:b/>
        </w:rPr>
        <w:lastRenderedPageBreak/>
        <w:t>3.15</w:t>
      </w:r>
      <w:r>
        <w:rPr>
          <w:b/>
        </w:rPr>
        <w:tab/>
      </w:r>
      <w:r w:rsidRPr="00AE396A">
        <w:rPr>
          <w:b/>
        </w:rPr>
        <w:t>Payment of contributions to the Fund and any excesses/reductions below the Initial Employer Contribution Rate</w:t>
      </w:r>
    </w:p>
    <w:p w:rsidR="00C44AA7" w:rsidRPr="00AE396A" w:rsidRDefault="00C44AA7" w:rsidP="00C44AA7">
      <w:pPr>
        <w:pStyle w:val="01-S-Level3-BB"/>
        <w:numPr>
          <w:ilvl w:val="0"/>
          <w:numId w:val="0"/>
        </w:numPr>
        <w:tabs>
          <w:tab w:val="left" w:pos="851"/>
        </w:tabs>
        <w:spacing w:after="240"/>
        <w:ind w:left="851" w:hanging="851"/>
      </w:pPr>
      <w:r w:rsidRPr="00AE396A">
        <w:t>3.15.1</w:t>
      </w:r>
      <w:r w:rsidRPr="00AE396A">
        <w:tab/>
        <w:t xml:space="preserve">In respect of contributions to be paid to the Fund by the </w:t>
      </w:r>
      <w:r w:rsidRPr="00801324">
        <w:rPr>
          <w:i/>
        </w:rPr>
        <w:t>Contractor</w:t>
      </w:r>
      <w:r w:rsidRPr="00AE396A">
        <w:t xml:space="preserve"> or any relevant Subcontractor, subject to paragraph 3.14.1 of Part 1 of this schedule, the Contractor or relevant Subcontractor shall pursuant to the Contractor Admission Agreement pay to the Administering Authority for the credit of the Fund such contributions as are required under Regulation 67 of the LGPS Regulations in respect of the Eligible Employees.</w:t>
      </w:r>
    </w:p>
    <w:p w:rsidR="00C44AA7" w:rsidRPr="00AE396A" w:rsidRDefault="00C44AA7" w:rsidP="00C44AA7">
      <w:pPr>
        <w:pStyle w:val="01-S-Level3-BB"/>
        <w:numPr>
          <w:ilvl w:val="0"/>
          <w:numId w:val="0"/>
        </w:numPr>
        <w:tabs>
          <w:tab w:val="left" w:pos="851"/>
          <w:tab w:val="left" w:pos="1560"/>
        </w:tabs>
        <w:spacing w:after="240"/>
        <w:ind w:left="851" w:hanging="851"/>
      </w:pPr>
      <w:r w:rsidRPr="00AE396A">
        <w:t>3.15.2</w:t>
      </w:r>
      <w:r w:rsidRPr="00AE396A">
        <w:tab/>
        <w:t xml:space="preserve">If the contributions payable under paragraph 3.15.1 above exceed the Initial Employer Contribution Rate, then the amount which exceeds the Initial Employer Contribution Rate shall be added as an adjustment to the amount due to the </w:t>
      </w:r>
      <w:r w:rsidRPr="00801324">
        <w:rPr>
          <w:i/>
        </w:rPr>
        <w:t>Contractor</w:t>
      </w:r>
      <w:r w:rsidRPr="00AE396A">
        <w:t xml:space="preserve"> for each month during the period during which the contributions payable in accordance with the Contractor Admission Agreement exceed the Initial Employer Contribution Rate.</w:t>
      </w:r>
    </w:p>
    <w:p w:rsidR="00C44AA7" w:rsidRPr="00AE396A" w:rsidRDefault="00C44AA7" w:rsidP="00C44AA7">
      <w:pPr>
        <w:pStyle w:val="01-S-Level3-BB"/>
        <w:numPr>
          <w:ilvl w:val="0"/>
          <w:numId w:val="0"/>
        </w:numPr>
        <w:tabs>
          <w:tab w:val="left" w:pos="851"/>
          <w:tab w:val="left" w:pos="1560"/>
        </w:tabs>
        <w:spacing w:after="240"/>
        <w:ind w:left="851" w:hanging="851"/>
      </w:pPr>
      <w:r w:rsidRPr="00AE396A">
        <w:t>3.15.3</w:t>
      </w:r>
      <w:r w:rsidRPr="00AE396A">
        <w:tab/>
        <w:t xml:space="preserve">If the contributions payable under paragraph 3.15.1 above decrease below the Initial Employer Contribution Rate, the reduction below the Initial Employer Contribution Rate shall be subtracted as an adjustment to the amount due to the </w:t>
      </w:r>
      <w:r w:rsidRPr="00801324">
        <w:rPr>
          <w:i/>
        </w:rPr>
        <w:t>Contractor</w:t>
      </w:r>
      <w:r w:rsidRPr="00AE396A">
        <w:t xml:space="preserve"> for each month during the period during which the contributions payable in accordance the Contractor Admission Agreement are less than the Initial Employer Contribution Rate.</w:t>
      </w:r>
    </w:p>
    <w:p w:rsidR="00C44AA7" w:rsidRDefault="00C44AA7" w:rsidP="00C44AA7">
      <w:pPr>
        <w:pStyle w:val="01-S-Level3-BB"/>
        <w:numPr>
          <w:ilvl w:val="0"/>
          <w:numId w:val="0"/>
        </w:numPr>
        <w:tabs>
          <w:tab w:val="left" w:pos="851"/>
          <w:tab w:val="left" w:pos="1560"/>
        </w:tabs>
        <w:spacing w:after="240"/>
        <w:ind w:left="851" w:hanging="851"/>
        <w:rPr>
          <w:b/>
        </w:rPr>
      </w:pPr>
      <w:r w:rsidRPr="00AE396A">
        <w:t>3.15.4</w:t>
      </w:r>
      <w:r w:rsidRPr="00AE396A">
        <w:tab/>
        <w:t xml:space="preserve">For the avoidance of doubt, the provisions of paragraph 3.15.2 above shall not apply where any such change in </w:t>
      </w:r>
      <w:r w:rsidRPr="00AE396A">
        <w:rPr>
          <w:i/>
        </w:rPr>
        <w:t>Employer</w:t>
      </w:r>
      <w:r w:rsidRPr="00AE396A">
        <w:t xml:space="preserve"> contribution rate arises from any matters for which the </w:t>
      </w:r>
      <w:r w:rsidRPr="00AE396A">
        <w:rPr>
          <w:i/>
        </w:rPr>
        <w:t>Contractor</w:t>
      </w:r>
      <w:r w:rsidRPr="00AE396A">
        <w:t xml:space="preserve"> is responsible pursuant to paragraph 3.14.3 above.</w:t>
      </w:r>
    </w:p>
    <w:p w:rsidR="00C44AA7" w:rsidRPr="00AE396A" w:rsidRDefault="00C44AA7" w:rsidP="00C44AA7">
      <w:pPr>
        <w:pStyle w:val="01-S-Level2-BB"/>
        <w:numPr>
          <w:ilvl w:val="0"/>
          <w:numId w:val="0"/>
        </w:numPr>
        <w:tabs>
          <w:tab w:val="left" w:pos="851"/>
        </w:tabs>
        <w:spacing w:after="240"/>
        <w:ind w:left="851" w:hanging="851"/>
        <w:rPr>
          <w:b/>
        </w:rPr>
      </w:pPr>
      <w:r w:rsidRPr="00AE396A">
        <w:rPr>
          <w:b/>
        </w:rPr>
        <w:t>3.16</w:t>
      </w:r>
      <w:r>
        <w:rPr>
          <w:b/>
        </w:rPr>
        <w:tab/>
      </w:r>
      <w:r w:rsidRPr="00AE396A">
        <w:rPr>
          <w:b/>
        </w:rPr>
        <w:t>Discretionary benefits</w:t>
      </w:r>
    </w:p>
    <w:p w:rsidR="00C44AA7" w:rsidRPr="00AE396A" w:rsidRDefault="00C44AA7" w:rsidP="00C44AA7">
      <w:pPr>
        <w:pStyle w:val="01-S-Level3-BB"/>
        <w:numPr>
          <w:ilvl w:val="0"/>
          <w:numId w:val="0"/>
        </w:numPr>
        <w:tabs>
          <w:tab w:val="left" w:pos="851"/>
        </w:tabs>
        <w:spacing w:after="240"/>
        <w:ind w:left="851" w:hanging="851"/>
      </w:pPr>
      <w:r w:rsidRPr="00AE396A">
        <w:t>3.16.1</w:t>
      </w:r>
      <w:r w:rsidRPr="00AE396A">
        <w:tab/>
        <w:t xml:space="preserve">Where the </w:t>
      </w:r>
      <w:r w:rsidRPr="00801324">
        <w:rPr>
          <w:i/>
        </w:rPr>
        <w:t>Contractor</w:t>
      </w:r>
      <w:r w:rsidRPr="00AE396A">
        <w:t xml:space="preserve"> or any relevant Subcontractor is an Admission Body, the </w:t>
      </w:r>
      <w:r w:rsidRPr="00801324">
        <w:rPr>
          <w:i/>
        </w:rPr>
        <w:t>Contractor</w:t>
      </w:r>
      <w:r w:rsidRPr="00AE396A">
        <w:t xml:space="preserve"> shall and/or shall procure that any relevant Sub-Contractor shall award benefits (where permitted) to the Eligible Employees under the Compensation Regulations and/or the LGPS in circumstances where the Eligible Employees would have received such benefits had they still been employed by the </w:t>
      </w:r>
      <w:r w:rsidRPr="00B86D86">
        <w:rPr>
          <w:i/>
        </w:rPr>
        <w:t>Employer</w:t>
      </w:r>
      <w:r w:rsidRPr="00AE396A">
        <w:t>.</w:t>
      </w:r>
    </w:p>
    <w:p w:rsidR="00C44AA7" w:rsidRPr="00AE396A" w:rsidRDefault="00C44AA7" w:rsidP="00C44AA7">
      <w:pPr>
        <w:pStyle w:val="01-S-Level3-BB"/>
        <w:numPr>
          <w:ilvl w:val="0"/>
          <w:numId w:val="0"/>
        </w:numPr>
        <w:tabs>
          <w:tab w:val="left" w:pos="851"/>
        </w:tabs>
        <w:spacing w:after="240"/>
        <w:ind w:left="851" w:hanging="851"/>
      </w:pPr>
      <w:r w:rsidRPr="00AE396A">
        <w:t>3.16.2</w:t>
      </w:r>
      <w:r w:rsidRPr="00AE396A">
        <w:tab/>
        <w:t xml:space="preserve">Where the award of benefits in paragraph 3.16.1 is not permitted under the Compensation Regulations and/or the LGPS, or the </w:t>
      </w:r>
      <w:r w:rsidRPr="00801324">
        <w:rPr>
          <w:i/>
        </w:rPr>
        <w:t>Contractor</w:t>
      </w:r>
      <w:r w:rsidRPr="00AE396A">
        <w:t xml:space="preserve"> and/or a Sub Contractor is not an Admission Body, the </w:t>
      </w:r>
      <w:r w:rsidRPr="00801324">
        <w:rPr>
          <w:i/>
        </w:rPr>
        <w:t>Contractor</w:t>
      </w:r>
      <w:r w:rsidRPr="00AE396A">
        <w:t xml:space="preserve"> shall and/or shall procure that any Subcontractor shall award benefits to the Eligible Employees which are equivalent to the benefits the Eligible Employees would have received under the Compensation Regulations and/or the LGPS in circumstances where the Eligible Employees would have received such benefits had they still been employed by the </w:t>
      </w:r>
      <w:r w:rsidRPr="00B86D86">
        <w:rPr>
          <w:i/>
        </w:rPr>
        <w:t>Employer</w:t>
      </w:r>
      <w:r w:rsidRPr="00AE396A">
        <w:t>.</w:t>
      </w:r>
    </w:p>
    <w:p w:rsidR="00C44AA7" w:rsidRPr="00AE396A" w:rsidRDefault="00C44AA7" w:rsidP="00C44AA7">
      <w:pPr>
        <w:pStyle w:val="01-S-Level3-BB"/>
        <w:numPr>
          <w:ilvl w:val="0"/>
          <w:numId w:val="0"/>
        </w:numPr>
        <w:tabs>
          <w:tab w:val="left" w:pos="851"/>
        </w:tabs>
        <w:spacing w:after="240"/>
        <w:ind w:left="851" w:hanging="851"/>
      </w:pPr>
      <w:r w:rsidRPr="00AE396A">
        <w:t>3.16.3</w:t>
      </w:r>
      <w:r w:rsidRPr="00AE396A">
        <w:tab/>
        <w:t xml:space="preserve">Under paragraphs 3.16.1 and 3.16.2, where such benefits are of a discretionary nature, they shall be awarded on the basis of the </w:t>
      </w:r>
      <w:r w:rsidRPr="00B86D86">
        <w:rPr>
          <w:i/>
        </w:rPr>
        <w:t>Employer</w:t>
      </w:r>
      <w:r w:rsidRPr="00AE396A">
        <w:t xml:space="preserve">’s written policy in relation to such benefits at the time of the Relevant Transfer Date (which the </w:t>
      </w:r>
      <w:r w:rsidRPr="00B86D86">
        <w:rPr>
          <w:i/>
        </w:rPr>
        <w:t>Employer</w:t>
      </w:r>
      <w:r w:rsidRPr="00AE396A">
        <w:t xml:space="preserve"> shall provide upon request). Where the payment of such benefits is not, for whatever reason, possible, the </w:t>
      </w:r>
      <w:r w:rsidRPr="00801324">
        <w:rPr>
          <w:i/>
        </w:rPr>
        <w:t>Contractor</w:t>
      </w:r>
      <w:r w:rsidRPr="00AE396A">
        <w:t xml:space="preserve"> shall and/or shall procure that any relevant Subcontractor shall compensate the Eligible Employees in a manner which is broadly comparable or equivalent in cash terms.</w:t>
      </w:r>
    </w:p>
    <w:p w:rsidR="00C44AA7" w:rsidRPr="00B55040" w:rsidRDefault="00C44AA7" w:rsidP="00C44AA7">
      <w:pPr>
        <w:rPr>
          <w:rStyle w:val="Hyperlink"/>
          <w:color w:val="F7891E"/>
        </w:rPr>
        <w:sectPr w:rsidR="00C44AA7" w:rsidRPr="00B55040" w:rsidSect="00C44AA7">
          <w:headerReference w:type="default" r:id="rId21"/>
          <w:pgSz w:w="11907" w:h="16839" w:code="9"/>
          <w:pgMar w:top="1440" w:right="850" w:bottom="1440" w:left="1440" w:header="720" w:footer="298" w:gutter="0"/>
          <w:cols w:space="720"/>
          <w:docGrid w:linePitch="299"/>
        </w:sectPr>
      </w:pPr>
    </w:p>
    <w:p w:rsidR="00C44AA7" w:rsidRDefault="00C44AA7" w:rsidP="00C44AA7">
      <w:pPr>
        <w:pStyle w:val="Heading1"/>
      </w:pPr>
      <w:bookmarkStart w:id="13" w:name="_Toc462400900"/>
      <w:bookmarkStart w:id="14" w:name="_Toc464803235"/>
      <w:r w:rsidRPr="00AE396A">
        <w:lastRenderedPageBreak/>
        <w:t>SCHEDULE 1 – PART 2 BULK TRANSFER TERMS</w:t>
      </w:r>
      <w:bookmarkEnd w:id="13"/>
      <w:bookmarkEnd w:id="14"/>
    </w:p>
    <w:p w:rsidR="004A3C44" w:rsidRPr="004A3C44" w:rsidRDefault="004A3C44" w:rsidP="004A3C44">
      <w:pPr>
        <w:rPr>
          <w:lang w:val="en-GB"/>
        </w:rPr>
      </w:pPr>
    </w:p>
    <w:p w:rsidR="00C44AA7" w:rsidRPr="004A3C44" w:rsidRDefault="00C44AA7" w:rsidP="00C44AA7">
      <w:pPr>
        <w:pStyle w:val="Heading2"/>
        <w:spacing w:after="240"/>
        <w:ind w:left="-567"/>
        <w:rPr>
          <w:rStyle w:val="Hyperlink"/>
          <w:color w:val="auto"/>
        </w:rPr>
      </w:pPr>
      <w:bookmarkStart w:id="15" w:name="_Toc343857472"/>
      <w:r w:rsidRPr="004A3C44">
        <w:rPr>
          <w:rStyle w:val="Hyperlink"/>
          <w:color w:val="auto"/>
        </w:rPr>
        <w:t>1</w:t>
      </w:r>
      <w:r w:rsidRPr="004A3C44">
        <w:rPr>
          <w:rStyle w:val="Hyperlink"/>
          <w:color w:val="auto"/>
        </w:rPr>
        <w:tab/>
        <w:t>Interpretation and Definitions</w:t>
      </w:r>
      <w:bookmarkEnd w:id="15"/>
    </w:p>
    <w:p w:rsidR="00C44AA7" w:rsidRPr="00AE396A" w:rsidRDefault="00C44AA7" w:rsidP="00C44AA7">
      <w:pPr>
        <w:jc w:val="both"/>
      </w:pPr>
      <w:r w:rsidRPr="00AE396A">
        <w:t>In this part of this schedule, unless the context otherwise requires, the following terms will have the meanings given to them below:</w:t>
      </w:r>
    </w:p>
    <w:p w:rsidR="00C44AA7" w:rsidRPr="00AE396A" w:rsidRDefault="00C44AA7" w:rsidP="00C44AA7">
      <w:pPr>
        <w:jc w:val="both"/>
      </w:pPr>
    </w:p>
    <w:p w:rsidR="00C44AA7" w:rsidRPr="00AE396A" w:rsidRDefault="00C44AA7" w:rsidP="00C44AA7">
      <w:pPr>
        <w:pStyle w:val="00-DefinitionHeading"/>
        <w:ind w:left="0"/>
        <w:rPr>
          <w:rFonts w:ascii="Helvetica" w:hAnsi="Helvetica"/>
        </w:rPr>
      </w:pPr>
      <w:r w:rsidRPr="00AE396A">
        <w:rPr>
          <w:rFonts w:ascii="Helvetica" w:hAnsi="Helvetica"/>
        </w:rPr>
        <w:t>“Actuary’s Letter”</w:t>
      </w:r>
    </w:p>
    <w:p w:rsidR="00C44AA7" w:rsidRPr="00AE396A" w:rsidRDefault="00C44AA7" w:rsidP="00C44AA7">
      <w:pPr>
        <w:pStyle w:val="00-DefinitionText"/>
        <w:ind w:left="0"/>
        <w:rPr>
          <w:rFonts w:ascii="Helvetica" w:hAnsi="Helvetica"/>
        </w:rPr>
      </w:pPr>
      <w:r w:rsidRPr="00AE396A">
        <w:rPr>
          <w:rFonts w:ascii="Helvetica" w:hAnsi="Helvetica"/>
        </w:rPr>
        <w:t>means the letter to be issued at the appropriate time from the Administering Authority’s Actuary,</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“Administering Authority’s Actuary”</w:t>
      </w:r>
    </w:p>
    <w:p w:rsidR="00C44AA7" w:rsidRPr="00AE396A" w:rsidRDefault="00C44AA7" w:rsidP="00C44AA7">
      <w:pPr>
        <w:pStyle w:val="00-DefinitionText"/>
        <w:ind w:left="0"/>
        <w:rPr>
          <w:rFonts w:ascii="Helvetica" w:hAnsi="Helvetica"/>
        </w:rPr>
      </w:pPr>
      <w:r w:rsidRPr="00AE396A">
        <w:rPr>
          <w:rFonts w:ascii="Helvetica" w:hAnsi="Helvetica"/>
        </w:rPr>
        <w:t>means [................................................],</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“AVCs”</w:t>
      </w:r>
    </w:p>
    <w:p w:rsidR="00C44AA7" w:rsidRPr="00AE396A" w:rsidRDefault="00C44AA7" w:rsidP="00C44AA7">
      <w:pPr>
        <w:pStyle w:val="00-DefinitionText"/>
        <w:ind w:left="0"/>
        <w:rPr>
          <w:rFonts w:ascii="Helvetica" w:hAnsi="Helvetica"/>
        </w:rPr>
      </w:pPr>
      <w:r w:rsidRPr="00AE396A">
        <w:rPr>
          <w:rFonts w:ascii="Helvetica" w:hAnsi="Helvetica"/>
        </w:rPr>
        <w:t>means Additional Voluntary Contributions or Shared Cost Additional Voluntary Contributions (SCAVCs) as defined in the LGPS Regulations,</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“Due Date”</w:t>
      </w:r>
    </w:p>
    <w:p w:rsidR="00C44AA7" w:rsidRPr="00AE396A" w:rsidRDefault="00C44AA7" w:rsidP="00C44AA7">
      <w:pPr>
        <w:pStyle w:val="00-DefinitionText"/>
        <w:ind w:left="0"/>
        <w:rPr>
          <w:rFonts w:ascii="Helvetica" w:hAnsi="Helvetica"/>
        </w:rPr>
      </w:pPr>
      <w:r w:rsidRPr="00AE396A">
        <w:rPr>
          <w:rFonts w:ascii="Helvetica" w:hAnsi="Helvetica"/>
        </w:rPr>
        <w:t>means the date 28 days after the last of the conditions in paragraph 3.6 of Part 2 of this schedule has been satisfied,</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“Contractor’s Actuary”</w:t>
      </w:r>
    </w:p>
    <w:p w:rsidR="00C44AA7" w:rsidRPr="00AE396A" w:rsidRDefault="00C44AA7" w:rsidP="00C44AA7">
      <w:pPr>
        <w:pStyle w:val="00-DefinitionText"/>
        <w:ind w:left="0"/>
        <w:rPr>
          <w:rFonts w:ascii="Helvetica" w:hAnsi="Helvetica"/>
        </w:rPr>
      </w:pPr>
      <w:r w:rsidRPr="00AE396A">
        <w:rPr>
          <w:rFonts w:ascii="Helvetica" w:hAnsi="Helvetica"/>
        </w:rPr>
        <w:t xml:space="preserve">means an actuary to be appointed by the </w:t>
      </w:r>
      <w:r w:rsidRPr="00AE396A">
        <w:rPr>
          <w:rFonts w:ascii="Helvetica" w:hAnsi="Helvetica"/>
          <w:i/>
        </w:rPr>
        <w:t>Contractor</w:t>
      </w:r>
      <w:r w:rsidRPr="00AE396A">
        <w:rPr>
          <w:rFonts w:ascii="Helvetica" w:hAnsi="Helvetica"/>
        </w:rPr>
        <w:t xml:space="preserve"> and/or relevant Subcontractor for the purposes of this schedule,</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“Contractor’s Scheme”</w:t>
      </w:r>
    </w:p>
    <w:p w:rsidR="00C44AA7" w:rsidRPr="00AE396A" w:rsidRDefault="00C44AA7" w:rsidP="00C44AA7">
      <w:pPr>
        <w:pStyle w:val="00-DefinitionText"/>
        <w:ind w:left="0"/>
        <w:rPr>
          <w:rFonts w:ascii="Helvetica" w:hAnsi="Helvetica"/>
        </w:rPr>
      </w:pPr>
      <w:r w:rsidRPr="00AE396A">
        <w:rPr>
          <w:rFonts w:ascii="Helvetica" w:hAnsi="Helvetica"/>
        </w:rPr>
        <w:t xml:space="preserve">means the pension scheme or schemes nominated by the </w:t>
      </w:r>
      <w:r w:rsidRPr="00AE396A">
        <w:rPr>
          <w:rFonts w:ascii="Helvetica" w:hAnsi="Helvetica"/>
          <w:i/>
        </w:rPr>
        <w:t>Contractor</w:t>
      </w:r>
      <w:r w:rsidRPr="00AE396A">
        <w:rPr>
          <w:rFonts w:ascii="Helvetica" w:hAnsi="Helvetica"/>
        </w:rPr>
        <w:t xml:space="preserve"> and/or relevant Subcontractor in accordance with paragraph 3.7 of Part 1 of this schedule,</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“Contractor’s Scheme Actuary’s Letter”</w:t>
      </w:r>
    </w:p>
    <w:p w:rsidR="00C44AA7" w:rsidRPr="00AE396A" w:rsidRDefault="00C44AA7" w:rsidP="00C44AA7">
      <w:pPr>
        <w:pStyle w:val="00-DefinitionText"/>
        <w:ind w:left="0"/>
        <w:rPr>
          <w:rFonts w:ascii="Helvetica" w:hAnsi="Helvetica"/>
        </w:rPr>
      </w:pPr>
      <w:r w:rsidRPr="00AE396A">
        <w:rPr>
          <w:rFonts w:ascii="Helvetica" w:hAnsi="Helvetica"/>
        </w:rPr>
        <w:t>means the letter (together with its attachments) prepared by the Contractor’s Actuary stating the methods and assumptions to be used for the purpose of Part 2 of this schedule and provided as soon as reasonably practicable following the Relevant Transfer Date,</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“Contractor’s Scheme Required Amount”</w:t>
      </w:r>
    </w:p>
    <w:p w:rsidR="00C44AA7" w:rsidRPr="00AE396A" w:rsidRDefault="00C44AA7" w:rsidP="00C44AA7">
      <w:pPr>
        <w:pStyle w:val="00-DefinitionText"/>
        <w:ind w:left="0"/>
        <w:rPr>
          <w:rFonts w:ascii="Helvetica" w:hAnsi="Helvetica"/>
        </w:rPr>
      </w:pPr>
      <w:r w:rsidRPr="00AE396A">
        <w:rPr>
          <w:rFonts w:ascii="Helvetica" w:hAnsi="Helvetica"/>
        </w:rPr>
        <w:t>means the Contractor’s Scheme Required Liabilities adjusted by the Investment Roll-up in respect of the period from the date immediately preceding the Relevant Transfer Date to the date immediately preceding the Pension Payment Date (or such earlier date as the transfer is made),</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“Contractor’s Scheme Required Liabilities”</w:t>
      </w:r>
    </w:p>
    <w:p w:rsidR="00C44AA7" w:rsidRPr="00AE396A" w:rsidRDefault="00C44AA7" w:rsidP="00C44AA7">
      <w:pPr>
        <w:pStyle w:val="00-DefinitionText"/>
        <w:ind w:left="0"/>
        <w:rPr>
          <w:rFonts w:ascii="Helvetica" w:hAnsi="Helvetica"/>
        </w:rPr>
      </w:pPr>
      <w:r w:rsidRPr="00AE396A">
        <w:rPr>
          <w:rFonts w:ascii="Helvetica" w:hAnsi="Helvetica"/>
        </w:rPr>
        <w:t>means the value of the liabilities relating to the Transferring Members, as at the Relevant Transfer Date, calculated in accordance with the Contractor’s Scheme Actuary’s Letter,</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“Investment Roll-up”</w:t>
      </w:r>
    </w:p>
    <w:p w:rsidR="00C44AA7" w:rsidRPr="00AE396A" w:rsidRDefault="00C44AA7" w:rsidP="00C44AA7">
      <w:pPr>
        <w:pStyle w:val="00-DefinitionText"/>
        <w:ind w:left="0"/>
        <w:rPr>
          <w:rFonts w:ascii="Helvetica" w:hAnsi="Helvetica"/>
        </w:rPr>
      </w:pPr>
      <w:r w:rsidRPr="00AE396A">
        <w:rPr>
          <w:rFonts w:ascii="Helvetica" w:hAnsi="Helvetica"/>
        </w:rPr>
        <w:t>means as defined in the Actuary’s Letter,</w:t>
      </w:r>
    </w:p>
    <w:p w:rsidR="00C44AA7" w:rsidRPr="00AE396A" w:rsidRDefault="00C44AA7" w:rsidP="00C44AA7">
      <w:pPr>
        <w:pStyle w:val="00-DefinitionText"/>
        <w:ind w:left="0"/>
        <w:rPr>
          <w:rFonts w:ascii="Helvetica" w:hAnsi="Helvetica"/>
        </w:rPr>
      </w:pPr>
    </w:p>
    <w:p w:rsidR="00C44AA7" w:rsidRPr="00AE396A" w:rsidRDefault="00C44AA7" w:rsidP="00C44AA7">
      <w:pPr>
        <w:pStyle w:val="00-DefinitionHeading"/>
        <w:ind w:left="0"/>
        <w:rPr>
          <w:rFonts w:ascii="Helvetica" w:hAnsi="Helvetica"/>
        </w:rPr>
      </w:pPr>
      <w:r w:rsidRPr="00AE396A">
        <w:rPr>
          <w:rFonts w:ascii="Helvetica" w:hAnsi="Helvetica"/>
        </w:rPr>
        <w:t xml:space="preserve">“Shortfalls” </w:t>
      </w:r>
    </w:p>
    <w:p w:rsidR="00C44AA7" w:rsidRPr="00AE396A" w:rsidRDefault="00C44AA7" w:rsidP="00C44AA7">
      <w:pPr>
        <w:pStyle w:val="00-DefinitionText"/>
        <w:ind w:left="0"/>
        <w:rPr>
          <w:rFonts w:ascii="Helvetica" w:hAnsi="Helvetica"/>
        </w:rPr>
      </w:pPr>
      <w:r w:rsidRPr="00AE396A">
        <w:rPr>
          <w:rFonts w:ascii="Helvetica" w:hAnsi="Helvetica"/>
        </w:rPr>
        <w:t>Has the meaning set out in paragraph 7.3 of Part 2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0-DefinitionHeading"/>
        <w:ind w:left="0"/>
        <w:rPr>
          <w:rFonts w:ascii="Helvetica" w:hAnsi="Helvetica"/>
        </w:rPr>
      </w:pPr>
      <w:r w:rsidRPr="00AE396A">
        <w:rPr>
          <w:rFonts w:ascii="Helvetica" w:hAnsi="Helvetica"/>
        </w:rPr>
        <w:t>“Transfer Amount”</w:t>
      </w:r>
    </w:p>
    <w:p w:rsidR="00C44AA7" w:rsidRPr="00AE396A" w:rsidRDefault="00C44AA7" w:rsidP="00C44AA7">
      <w:pPr>
        <w:pStyle w:val="00-DefinitionText"/>
        <w:ind w:left="0"/>
        <w:rPr>
          <w:rFonts w:ascii="Helvetica" w:hAnsi="Helvetica"/>
        </w:rPr>
      </w:pPr>
      <w:r w:rsidRPr="00AE396A">
        <w:rPr>
          <w:rFonts w:ascii="Helvetica" w:hAnsi="Helvetica"/>
        </w:rPr>
        <w:t>means the amount or amounts referred to in paragraph 3.1 of Part 2 of this schedule,</w:t>
      </w:r>
    </w:p>
    <w:p w:rsidR="00C44AA7" w:rsidRPr="00AE396A" w:rsidRDefault="00C44AA7" w:rsidP="00C44AA7">
      <w:pPr>
        <w:pStyle w:val="00-DefinitionText"/>
        <w:ind w:left="0"/>
        <w:rPr>
          <w:rFonts w:ascii="Helvetica" w:hAnsi="Helvetica"/>
        </w:rPr>
      </w:pPr>
    </w:p>
    <w:p w:rsidR="00C44AA7" w:rsidRDefault="00C44AA7" w:rsidP="00C44AA7">
      <w:pPr>
        <w:rPr>
          <w:b/>
        </w:rPr>
      </w:pPr>
      <w:r>
        <w:br w:type="page"/>
      </w:r>
    </w:p>
    <w:p w:rsidR="00C44AA7" w:rsidRPr="00AE396A" w:rsidRDefault="00C44AA7" w:rsidP="00C44AA7">
      <w:pPr>
        <w:pStyle w:val="00-DefinitionHeading"/>
        <w:ind w:left="0"/>
        <w:rPr>
          <w:rFonts w:ascii="Helvetica" w:hAnsi="Helvetica"/>
        </w:rPr>
      </w:pPr>
      <w:r w:rsidRPr="00AE396A">
        <w:rPr>
          <w:rFonts w:ascii="Helvetica" w:hAnsi="Helvetica"/>
        </w:rPr>
        <w:lastRenderedPageBreak/>
        <w:t>“Transferring Member”</w:t>
      </w:r>
    </w:p>
    <w:p w:rsidR="00C44AA7" w:rsidRPr="00AE396A" w:rsidRDefault="00C44AA7" w:rsidP="00C44AA7">
      <w:pPr>
        <w:pStyle w:val="00-DefinitionText"/>
        <w:ind w:left="0"/>
        <w:rPr>
          <w:rFonts w:ascii="Helvetica" w:hAnsi="Helvetica"/>
        </w:rPr>
      </w:pPr>
      <w:r w:rsidRPr="00AE396A">
        <w:rPr>
          <w:rFonts w:ascii="Helvetica" w:hAnsi="Helvetica"/>
        </w:rPr>
        <w:t>means an Eligible Employee who agrees to a transfer of benefits being made for him or her from the Fund to the Contractor’s Scheme under paragraph 2 of Part 2 of this schedule,</w:t>
      </w:r>
    </w:p>
    <w:p w:rsidR="00C44AA7" w:rsidRPr="00E2543C" w:rsidRDefault="00C44AA7" w:rsidP="00C44AA7">
      <w:pPr>
        <w:pStyle w:val="00-Normal-BB"/>
        <w:rPr>
          <w:rFonts w:ascii="Helvetica" w:hAnsi="Helvetica" w:cs="Helvetica"/>
        </w:rPr>
      </w:pPr>
    </w:p>
    <w:p w:rsidR="00C44AA7" w:rsidRPr="00AE396A" w:rsidRDefault="00C44AA7" w:rsidP="00C44AA7">
      <w:pPr>
        <w:pStyle w:val="01-S-Level1-BB"/>
        <w:tabs>
          <w:tab w:val="clear" w:pos="720"/>
          <w:tab w:val="left" w:pos="0"/>
        </w:tabs>
        <w:spacing w:after="240"/>
        <w:ind w:left="0" w:hanging="567"/>
        <w:rPr>
          <w:b/>
        </w:rPr>
      </w:pPr>
      <w:r w:rsidRPr="00AE396A">
        <w:rPr>
          <w:b/>
        </w:rPr>
        <w:t>2</w:t>
      </w:r>
      <w:r w:rsidRPr="00AE396A">
        <w:rPr>
          <w:b/>
        </w:rPr>
        <w:tab/>
        <w:t>The Contractor’s Scheme</w:t>
      </w:r>
    </w:p>
    <w:p w:rsidR="00C44AA7" w:rsidRPr="00AE396A" w:rsidRDefault="00C44AA7" w:rsidP="00C44AA7">
      <w:pPr>
        <w:keepNext/>
        <w:spacing w:after="240"/>
        <w:jc w:val="both"/>
        <w:rPr>
          <w:b/>
        </w:rPr>
      </w:pPr>
      <w:r w:rsidRPr="00AE396A">
        <w:t xml:space="preserve">The </w:t>
      </w:r>
      <w:r w:rsidRPr="00AE396A">
        <w:rPr>
          <w:i/>
        </w:rPr>
        <w:t>Contractor</w:t>
      </w:r>
      <w:r w:rsidRPr="00AE396A">
        <w:t xml:space="preserve"> will (and will procure that each relevant Subcontractor will) invite each Eligible Employee who joins the Contractor’s Scheme in accordance with paragraph 3.7 of Part 1 of this schedule to consent to a transfer of benefits being made for him from the Fund to the Contractor’s Scheme. The </w:t>
      </w:r>
      <w:r w:rsidRPr="00AE396A">
        <w:rPr>
          <w:i/>
        </w:rPr>
        <w:t>Contractor</w:t>
      </w:r>
      <w:r w:rsidRPr="00AE396A">
        <w:t xml:space="preserve"> and/or relevant Subcontractor must issue this invitation no later than one month after the Relevant Transfer Date. The invitation must be in a form acceptable to the </w:t>
      </w:r>
      <w:r w:rsidRPr="00AE396A">
        <w:rPr>
          <w:i/>
        </w:rPr>
        <w:t>Employer</w:t>
      </w:r>
      <w:r w:rsidRPr="00AE396A">
        <w:t xml:space="preserve"> and the Administering Authority (such acceptance not to be unreasonably withheld or delayed by the </w:t>
      </w:r>
      <w:r w:rsidRPr="00AE396A">
        <w:rPr>
          <w:i/>
        </w:rPr>
        <w:t>Employer</w:t>
      </w:r>
      <w:r w:rsidRPr="00AE396A">
        <w:t xml:space="preserve">) and which complies with any requirements of the LGPS Regulations. Any Eligible Employee wishing to consent to a transfer of benefits must notify the </w:t>
      </w:r>
      <w:r w:rsidRPr="00AE396A">
        <w:rPr>
          <w:i/>
        </w:rPr>
        <w:t>Contractor</w:t>
      </w:r>
      <w:r w:rsidRPr="00AE396A">
        <w:t xml:space="preserve"> and/or relevant Subcontractor of this consent in writing no later than three months after the date of the invitation. The </w:t>
      </w:r>
      <w:r w:rsidRPr="00AE396A">
        <w:rPr>
          <w:i/>
        </w:rPr>
        <w:t>Contractor</w:t>
      </w:r>
      <w:r w:rsidRPr="00AE396A">
        <w:t xml:space="preserve"> will (and will procure that each relevant Subcontractor will) provide the </w:t>
      </w:r>
      <w:r w:rsidRPr="00AE396A">
        <w:rPr>
          <w:i/>
        </w:rPr>
        <w:t>Employer</w:t>
      </w:r>
      <w:r w:rsidRPr="00AE396A">
        <w:t xml:space="preserve"> and the Administering Authority with the names of the Transferring Members no later than four months after the Relevant Transfer Date.</w:t>
      </w:r>
      <w:r w:rsidRPr="00AE396A">
        <w:rPr>
          <w:b/>
        </w:rPr>
        <w:t xml:space="preserve"> </w:t>
      </w:r>
    </w:p>
    <w:p w:rsidR="00C44AA7" w:rsidRPr="00AE396A" w:rsidRDefault="00C44AA7" w:rsidP="00C44AA7">
      <w:pPr>
        <w:pStyle w:val="01-S-Level1-BB"/>
        <w:tabs>
          <w:tab w:val="clear" w:pos="720"/>
          <w:tab w:val="left" w:pos="0"/>
        </w:tabs>
        <w:spacing w:after="240"/>
        <w:ind w:left="0" w:hanging="567"/>
        <w:rPr>
          <w:b/>
        </w:rPr>
      </w:pPr>
      <w:r w:rsidRPr="00AE396A">
        <w:rPr>
          <w:b/>
        </w:rPr>
        <w:t>3</w:t>
      </w:r>
      <w:r w:rsidRPr="00AE396A">
        <w:rPr>
          <w:b/>
        </w:rPr>
        <w:tab/>
        <w:t>Transfer Amount from the Fund</w:t>
      </w:r>
    </w:p>
    <w:p w:rsidR="00C44AA7" w:rsidRPr="00AE396A" w:rsidRDefault="00C44AA7" w:rsidP="00C44AA7">
      <w:pPr>
        <w:pStyle w:val="01-S-Level2-BB"/>
        <w:numPr>
          <w:ilvl w:val="0"/>
          <w:numId w:val="0"/>
        </w:numPr>
        <w:tabs>
          <w:tab w:val="left" w:pos="567"/>
        </w:tabs>
        <w:spacing w:after="240"/>
        <w:ind w:left="567" w:hanging="578"/>
      </w:pPr>
      <w:r w:rsidRPr="00AE396A">
        <w:t>3.1</w:t>
      </w:r>
      <w:r w:rsidRPr="00AE396A">
        <w:tab/>
        <w:t xml:space="preserve">The </w:t>
      </w:r>
      <w:r w:rsidRPr="00AE396A">
        <w:rPr>
          <w:i/>
        </w:rPr>
        <w:t>Employer</w:t>
      </w:r>
      <w:r w:rsidRPr="00AE396A">
        <w:t xml:space="preserve"> will use reasonable endeavours to ensure that the Administering Authority transfers from the Fund to the Contractor’s Scheme on the Due Date an amount in respect of the relevant Transferring Members’ service in the Fund before the Relevant Transfer Date calculated in accordance with the Actuary’s Letter and the LGPS Regulations.</w:t>
      </w:r>
    </w:p>
    <w:p w:rsidR="00C44AA7" w:rsidRPr="00AE396A" w:rsidRDefault="00C44AA7" w:rsidP="00C44AA7">
      <w:pPr>
        <w:pStyle w:val="01-S-Level2-BB"/>
        <w:numPr>
          <w:ilvl w:val="0"/>
          <w:numId w:val="0"/>
        </w:numPr>
        <w:tabs>
          <w:tab w:val="left" w:pos="567"/>
        </w:tabs>
        <w:spacing w:after="240"/>
        <w:ind w:left="567" w:hanging="567"/>
      </w:pPr>
      <w:r w:rsidRPr="00AE396A">
        <w:t>3.2</w:t>
      </w:r>
      <w:r w:rsidRPr="00AE396A">
        <w:tab/>
        <w:t xml:space="preserve">As soon as reasonably practicable following the Relevant Transfer Date, the </w:t>
      </w:r>
      <w:r w:rsidRPr="00AE396A">
        <w:rPr>
          <w:i/>
        </w:rPr>
        <w:t>Contractor</w:t>
      </w:r>
      <w:r w:rsidRPr="00AE396A">
        <w:t xml:space="preserve"> will (and will procure that each relevant Subcontractor will) promptly provide all data within its possession or under its control which the Administering Authority and the Administering Authority’s Actuary may require for the calculation of the Transfer Amount and will warrant that this data is in all material respects true, complete and accurate. </w:t>
      </w:r>
    </w:p>
    <w:p w:rsidR="00C44AA7" w:rsidRPr="00AE396A" w:rsidRDefault="00C44AA7" w:rsidP="00C44AA7">
      <w:pPr>
        <w:pStyle w:val="01-S-Level2-BB"/>
        <w:numPr>
          <w:ilvl w:val="0"/>
          <w:numId w:val="0"/>
        </w:numPr>
        <w:tabs>
          <w:tab w:val="left" w:pos="567"/>
        </w:tabs>
        <w:spacing w:after="240"/>
        <w:ind w:left="567" w:hanging="567"/>
      </w:pPr>
      <w:r w:rsidRPr="00AE396A">
        <w:t>3.3</w:t>
      </w:r>
      <w:r w:rsidRPr="00AE396A">
        <w:tab/>
        <w:t xml:space="preserve">As soon as reasonably practicable following the Relevant Transfer Date, the </w:t>
      </w:r>
      <w:r w:rsidRPr="00AE396A">
        <w:rPr>
          <w:i/>
        </w:rPr>
        <w:t>Employer</w:t>
      </w:r>
      <w:r w:rsidRPr="00AE396A">
        <w:t xml:space="preserve"> will promptly provide all data within its possession or under its control which the Administering Authority and the Administering Authority’s Actuary may require for the calculation of the Transfer Amount and will warrant that this data is in all material respects true, complete and accurate. </w:t>
      </w:r>
    </w:p>
    <w:p w:rsidR="00C44AA7" w:rsidRPr="00AE396A" w:rsidRDefault="00C44AA7" w:rsidP="00C44AA7">
      <w:pPr>
        <w:pStyle w:val="01-S-Level2-BB"/>
        <w:numPr>
          <w:ilvl w:val="0"/>
          <w:numId w:val="0"/>
        </w:numPr>
        <w:tabs>
          <w:tab w:val="left" w:pos="567"/>
        </w:tabs>
        <w:spacing w:after="240"/>
        <w:ind w:left="567" w:hanging="567"/>
      </w:pPr>
      <w:r w:rsidRPr="00AE396A">
        <w:t>3.4</w:t>
      </w:r>
      <w:r w:rsidRPr="00AE396A">
        <w:tab/>
        <w:t xml:space="preserve">The </w:t>
      </w:r>
      <w:r w:rsidRPr="00AE396A">
        <w:rPr>
          <w:i/>
        </w:rPr>
        <w:t>Employer</w:t>
      </w:r>
      <w:r w:rsidRPr="00AE396A">
        <w:t xml:space="preserve"> will use its reasonable endeavours to procure that:</w:t>
      </w:r>
    </w:p>
    <w:p w:rsidR="00C44AA7" w:rsidRPr="00AE396A" w:rsidRDefault="00C44AA7" w:rsidP="00C44AA7">
      <w:pPr>
        <w:pStyle w:val="01-S-Level3-BB"/>
        <w:numPr>
          <w:ilvl w:val="0"/>
          <w:numId w:val="0"/>
        </w:numPr>
        <w:tabs>
          <w:tab w:val="left" w:pos="1418"/>
        </w:tabs>
        <w:spacing w:after="240"/>
        <w:ind w:left="1418" w:hanging="851"/>
      </w:pPr>
      <w:r w:rsidRPr="00AE396A">
        <w:t>3.4.1</w:t>
      </w:r>
      <w:r w:rsidRPr="00AE396A">
        <w:tab/>
        <w:t>as soon as reasonably practicable after the Administering Authority’s Actuary has been provided with the necessary data and information, the Administering Authority’s Actuary will calculate the Transfer Amount in accordance with the Actuary’s Letter and the LGPS Regulations and</w:t>
      </w:r>
    </w:p>
    <w:p w:rsidR="00C44AA7" w:rsidRPr="00AE396A" w:rsidRDefault="00C44AA7" w:rsidP="00C44AA7">
      <w:pPr>
        <w:pStyle w:val="01-S-Level3-BB"/>
        <w:numPr>
          <w:ilvl w:val="0"/>
          <w:numId w:val="0"/>
        </w:numPr>
        <w:tabs>
          <w:tab w:val="left" w:pos="1418"/>
        </w:tabs>
        <w:spacing w:after="240"/>
        <w:ind w:left="1418" w:hanging="851"/>
      </w:pPr>
      <w:r w:rsidRPr="00AE396A">
        <w:t>3.4.2</w:t>
      </w:r>
      <w:r w:rsidRPr="00AE396A">
        <w:tab/>
        <w:t xml:space="preserve">within one week of completing this calculation, the Administering Authority’s Actuary will notify the Contractor’s Actuary in writing of the particulars of the calculation and the data on which the calculation is based. </w:t>
      </w:r>
    </w:p>
    <w:p w:rsidR="00C44AA7" w:rsidRPr="00AE396A" w:rsidRDefault="00C44AA7" w:rsidP="00C44AA7">
      <w:pPr>
        <w:spacing w:after="240"/>
        <w:ind w:left="567"/>
        <w:jc w:val="both"/>
      </w:pPr>
      <w:r w:rsidRPr="00AE396A">
        <w:t xml:space="preserve">The Contractor’s Actuary will then have one month (or such longer period as the Parties may agree) from the date on which those particulars and data have been supplied to him in which to object in writing that the calculation is incorrect or not in accordance with the Actuary’s Letter. The calculation will be final and binding on the Parties if the Contractor’s Actuary raises no objection within this stated period. </w:t>
      </w:r>
    </w:p>
    <w:p w:rsidR="00C44AA7" w:rsidRPr="00AE396A" w:rsidRDefault="00C44AA7" w:rsidP="00C44AA7">
      <w:pPr>
        <w:pStyle w:val="01-S-Level2-BB"/>
        <w:numPr>
          <w:ilvl w:val="0"/>
          <w:numId w:val="0"/>
        </w:numPr>
        <w:tabs>
          <w:tab w:val="left" w:pos="567"/>
        </w:tabs>
        <w:spacing w:after="240"/>
        <w:ind w:left="567" w:hanging="567"/>
      </w:pPr>
      <w:r w:rsidRPr="00AE396A">
        <w:lastRenderedPageBreak/>
        <w:t>3.5</w:t>
      </w:r>
      <w:r w:rsidRPr="00AE396A">
        <w:tab/>
        <w:t xml:space="preserve">If the Contractor’s Actuary objects in writing under paragraph 3.4 above and the Administering Authority’s Actuary and the Contractor’s Actuary cannot subsequently agree the Transfer Amount within one month (or such longer period as will be agreed between the Parties) of the objection, then the amount will be determined by an independent actuary to be nominated by the Administering Authority and the </w:t>
      </w:r>
      <w:r w:rsidRPr="00AE396A">
        <w:rPr>
          <w:i/>
        </w:rPr>
        <w:t>Contractor</w:t>
      </w:r>
      <w:r w:rsidRPr="00AE396A">
        <w:t xml:space="preserve"> and/or relevant Subcontractor jointly or, if they cannot agree, by the President of the Institute of Actuaries on application by either Party. The independent actuary will act as an expert and not as an arbitrator, and his decision will be final and binding on the Parties. The independent actuary’s costs will be payable equally by the Administering Authority and the </w:t>
      </w:r>
      <w:r w:rsidRPr="00AE396A">
        <w:rPr>
          <w:i/>
        </w:rPr>
        <w:t>Contractor</w:t>
      </w:r>
      <w:r w:rsidRPr="00AE396A">
        <w:t xml:space="preserve"> and/or relevant Subcontractor.</w:t>
      </w:r>
    </w:p>
    <w:p w:rsidR="00C44AA7" w:rsidRPr="00AE396A" w:rsidRDefault="00C44AA7" w:rsidP="00C44AA7">
      <w:pPr>
        <w:pStyle w:val="01-S-Level2-BB"/>
        <w:numPr>
          <w:ilvl w:val="0"/>
          <w:numId w:val="0"/>
        </w:numPr>
        <w:tabs>
          <w:tab w:val="left" w:pos="567"/>
        </w:tabs>
        <w:spacing w:after="240"/>
        <w:ind w:left="567" w:hanging="567"/>
        <w:rPr>
          <w:b/>
        </w:rPr>
      </w:pPr>
      <w:r w:rsidRPr="00AE396A">
        <w:rPr>
          <w:b/>
        </w:rPr>
        <w:t>3.6</w:t>
      </w:r>
      <w:r w:rsidRPr="00AE396A">
        <w:rPr>
          <w:b/>
        </w:rPr>
        <w:tab/>
        <w:t>Payment to the Contractor’s Scheme of the Transfer Amount will only be made on the following conditions:</w:t>
      </w:r>
    </w:p>
    <w:p w:rsidR="00C44AA7" w:rsidRPr="00AE396A" w:rsidRDefault="00C44AA7" w:rsidP="00C44AA7">
      <w:pPr>
        <w:pStyle w:val="01-S-Level3-BB"/>
        <w:numPr>
          <w:ilvl w:val="0"/>
          <w:numId w:val="0"/>
        </w:numPr>
        <w:tabs>
          <w:tab w:val="left" w:pos="1418"/>
        </w:tabs>
        <w:spacing w:after="240"/>
        <w:ind w:left="1418" w:hanging="851"/>
      </w:pPr>
      <w:r w:rsidRPr="00AE396A">
        <w:t>3.6.1</w:t>
      </w:r>
      <w:r w:rsidRPr="00AE396A">
        <w:tab/>
        <w:t>the Transfer Amount has been agreed or determined under paragraphs 3.4 or 3.5 above and in accordance with the LGPS Regulations,</w:t>
      </w:r>
    </w:p>
    <w:p w:rsidR="00C44AA7" w:rsidRPr="00AE396A" w:rsidRDefault="00C44AA7" w:rsidP="00C44AA7">
      <w:pPr>
        <w:pStyle w:val="01-S-Level3-BB"/>
        <w:numPr>
          <w:ilvl w:val="0"/>
          <w:numId w:val="0"/>
        </w:numPr>
        <w:tabs>
          <w:tab w:val="left" w:pos="1418"/>
        </w:tabs>
        <w:spacing w:after="240"/>
        <w:ind w:left="1418" w:hanging="851"/>
      </w:pPr>
      <w:r w:rsidRPr="00AE396A">
        <w:t>3.6.2</w:t>
      </w:r>
      <w:r w:rsidRPr="00AE396A">
        <w:tab/>
        <w:t xml:space="preserve">the </w:t>
      </w:r>
      <w:r w:rsidRPr="00AE396A">
        <w:rPr>
          <w:i/>
        </w:rPr>
        <w:t>Contractor</w:t>
      </w:r>
      <w:r w:rsidRPr="00AE396A">
        <w:t xml:space="preserve"> and/or relevant Subcontractor has complied with all its obligations under this schedule and</w:t>
      </w:r>
    </w:p>
    <w:p w:rsidR="00C44AA7" w:rsidRPr="00AE396A" w:rsidRDefault="00C44AA7" w:rsidP="00C44AA7">
      <w:pPr>
        <w:pStyle w:val="01-S-Level3-BB"/>
        <w:numPr>
          <w:ilvl w:val="0"/>
          <w:numId w:val="0"/>
        </w:numPr>
        <w:tabs>
          <w:tab w:val="left" w:pos="1418"/>
        </w:tabs>
        <w:spacing w:after="240"/>
        <w:ind w:left="1418" w:hanging="851"/>
      </w:pPr>
      <w:r w:rsidRPr="00AE396A">
        <w:t>3.6.3</w:t>
      </w:r>
      <w:r w:rsidRPr="00AE396A">
        <w:tab/>
        <w:t>the trustees of the Contractor’s Scheme have confirmed in writing that:</w:t>
      </w:r>
    </w:p>
    <w:p w:rsidR="00C44AA7" w:rsidRPr="00AE396A" w:rsidRDefault="00C44AA7" w:rsidP="00C44AA7">
      <w:pPr>
        <w:pStyle w:val="01-S-Level4-BB"/>
        <w:numPr>
          <w:ilvl w:val="0"/>
          <w:numId w:val="0"/>
        </w:numPr>
        <w:tabs>
          <w:tab w:val="left" w:pos="2008"/>
        </w:tabs>
        <w:spacing w:after="240"/>
        <w:ind w:left="2268" w:hanging="828"/>
      </w:pPr>
      <w:r w:rsidRPr="00AE396A">
        <w:t>3.6.3.1</w:t>
      </w:r>
      <w:r w:rsidRPr="00AE396A">
        <w:tab/>
        <w:t xml:space="preserve">a payment should be made in accordance with the LGPS Regulations and that they will accept payment on the terms set out in paragraph 2 of Part 2 of this schedule, </w:t>
      </w:r>
    </w:p>
    <w:p w:rsidR="00C44AA7" w:rsidRPr="00AE396A" w:rsidRDefault="00C44AA7" w:rsidP="00C44AA7">
      <w:pPr>
        <w:pStyle w:val="01-S-Level4-BB"/>
        <w:numPr>
          <w:ilvl w:val="0"/>
          <w:numId w:val="0"/>
        </w:numPr>
        <w:tabs>
          <w:tab w:val="left" w:pos="2008"/>
        </w:tabs>
        <w:spacing w:after="240"/>
        <w:ind w:left="2268" w:hanging="828"/>
      </w:pPr>
      <w:r w:rsidRPr="00AE396A">
        <w:t>3.6.3.2</w:t>
      </w:r>
      <w:r w:rsidRPr="00AE396A">
        <w:tab/>
        <w:t xml:space="preserve">they will accept liability for each Transferring Member’s accrued contracted out rights under the Fund and </w:t>
      </w:r>
    </w:p>
    <w:p w:rsidR="00C44AA7" w:rsidRPr="00AE396A" w:rsidRDefault="00C44AA7" w:rsidP="00C44AA7">
      <w:pPr>
        <w:pStyle w:val="01-S-Level4-BB"/>
        <w:numPr>
          <w:ilvl w:val="0"/>
          <w:numId w:val="0"/>
        </w:numPr>
        <w:tabs>
          <w:tab w:val="left" w:pos="2008"/>
        </w:tabs>
        <w:spacing w:after="240"/>
        <w:ind w:left="2268" w:hanging="828"/>
      </w:pPr>
      <w:r w:rsidRPr="00AE396A">
        <w:t>3.6.3.3</w:t>
      </w:r>
      <w:r w:rsidRPr="00AE396A">
        <w:tab/>
        <w:t>they will accept the Transfer Amount in full and final settlement of all claims against the Fund in respect of each Transferring Member.</w:t>
      </w:r>
    </w:p>
    <w:p w:rsidR="00C44AA7" w:rsidRPr="00AE396A" w:rsidRDefault="00C44AA7" w:rsidP="00C44AA7">
      <w:pPr>
        <w:pStyle w:val="01-S-Level1-BB"/>
        <w:tabs>
          <w:tab w:val="clear" w:pos="720"/>
          <w:tab w:val="left" w:pos="0"/>
        </w:tabs>
        <w:spacing w:after="240"/>
        <w:ind w:left="0" w:hanging="567"/>
        <w:rPr>
          <w:b/>
        </w:rPr>
      </w:pPr>
      <w:r w:rsidRPr="00AE396A">
        <w:rPr>
          <w:b/>
        </w:rPr>
        <w:t>4</w:t>
      </w:r>
      <w:r w:rsidRPr="00AE396A">
        <w:rPr>
          <w:b/>
        </w:rPr>
        <w:tab/>
        <w:t>Past Service Benefits</w:t>
      </w:r>
    </w:p>
    <w:p w:rsidR="00C44AA7" w:rsidRPr="00AE396A" w:rsidRDefault="00C44AA7" w:rsidP="00C44AA7">
      <w:pPr>
        <w:spacing w:after="240"/>
        <w:jc w:val="both"/>
      </w:pPr>
      <w:r w:rsidRPr="00AE396A">
        <w:t xml:space="preserve">The </w:t>
      </w:r>
      <w:r w:rsidRPr="00AE396A">
        <w:rPr>
          <w:i/>
        </w:rPr>
        <w:t>Contractor</w:t>
      </w:r>
      <w:r w:rsidRPr="00AE396A">
        <w:t xml:space="preserve"> will (and will procure that each relevant Subcontractor will) ensure that the Contractor’s Scheme provides in respect of each Transferring Member such benefits as the Administering Authority’s Actuary certifies to be of actuarially equivalent value (in accordance with the Actuary’s Letter) to the benefits which would have been payable under the LGPS in respect of the Transferring Member’s service before the Relevant Transfer Date if he had remained a member of the LGPS.</w:t>
      </w:r>
    </w:p>
    <w:p w:rsidR="00C44AA7" w:rsidRPr="00AE396A" w:rsidRDefault="00C44AA7" w:rsidP="00C44AA7">
      <w:pPr>
        <w:pStyle w:val="01-S-Level1-BB"/>
        <w:tabs>
          <w:tab w:val="clear" w:pos="720"/>
          <w:tab w:val="left" w:pos="0"/>
        </w:tabs>
        <w:spacing w:after="240"/>
        <w:ind w:left="0" w:hanging="567"/>
        <w:rPr>
          <w:b/>
        </w:rPr>
      </w:pPr>
      <w:r w:rsidRPr="00AE396A">
        <w:rPr>
          <w:b/>
        </w:rPr>
        <w:t>5</w:t>
      </w:r>
      <w:r w:rsidRPr="00AE396A">
        <w:rPr>
          <w:b/>
        </w:rPr>
        <w:tab/>
        <w:t>Additional Voluntary Contributions</w:t>
      </w:r>
    </w:p>
    <w:p w:rsidR="00C44AA7" w:rsidRPr="00AE396A" w:rsidRDefault="00C44AA7" w:rsidP="00C44AA7">
      <w:pPr>
        <w:keepNext/>
        <w:spacing w:after="240"/>
        <w:jc w:val="both"/>
      </w:pPr>
      <w:r w:rsidRPr="00AE396A">
        <w:t xml:space="preserve">Nothing in this schedule will apply to AVCs or to benefits secured by them. However, the </w:t>
      </w:r>
      <w:r w:rsidRPr="00AE396A">
        <w:rPr>
          <w:i/>
        </w:rPr>
        <w:t>Employer</w:t>
      </w:r>
      <w:r w:rsidRPr="00AE396A">
        <w:t xml:space="preserve"> must ensure that the assets representing each Transferring Member’s AVCs in the Fund (if any) will be transferred to the Contractor’s Scheme. The </w:t>
      </w:r>
      <w:r w:rsidRPr="00AE396A">
        <w:rPr>
          <w:i/>
        </w:rPr>
        <w:t>Contractor</w:t>
      </w:r>
      <w:r w:rsidRPr="00AE396A">
        <w:t xml:space="preserve"> will (and will procure that each relevant Subcontractor will) ensure that the Contractor’s Scheme provides benefits for each relevant Transferring Member which is equivalent to the assets transferred. </w:t>
      </w:r>
    </w:p>
    <w:p w:rsidR="00C44AA7" w:rsidRPr="00AE396A" w:rsidRDefault="00C44AA7" w:rsidP="00C44AA7">
      <w:pPr>
        <w:pStyle w:val="01-S-Level1-BB"/>
        <w:tabs>
          <w:tab w:val="clear" w:pos="720"/>
          <w:tab w:val="left" w:pos="0"/>
        </w:tabs>
        <w:spacing w:after="240"/>
        <w:ind w:left="0" w:hanging="567"/>
        <w:rPr>
          <w:b/>
        </w:rPr>
      </w:pPr>
      <w:r w:rsidRPr="00AE396A">
        <w:rPr>
          <w:b/>
        </w:rPr>
        <w:t>6</w:t>
      </w:r>
      <w:r w:rsidRPr="00AE396A">
        <w:rPr>
          <w:b/>
        </w:rPr>
        <w:tab/>
        <w:t>No Assistance</w:t>
      </w:r>
    </w:p>
    <w:p w:rsidR="00C44AA7" w:rsidRPr="00AE396A" w:rsidRDefault="00C44AA7" w:rsidP="00C44AA7">
      <w:pPr>
        <w:spacing w:after="240"/>
        <w:jc w:val="both"/>
      </w:pPr>
      <w:r w:rsidRPr="00AE396A">
        <w:t xml:space="preserve">The </w:t>
      </w:r>
      <w:r w:rsidRPr="00AE396A">
        <w:rPr>
          <w:i/>
        </w:rPr>
        <w:t>Contractor</w:t>
      </w:r>
      <w:r w:rsidRPr="00AE396A">
        <w:t xml:space="preserve"> will not (and will procure that each relevant Subcontractor will not) encourage or initiate or assist or facilitate any action or provide any financial assistance for the purpose of requiring the Fund to pay an amount larger than the Transfer Amount to the Contractor’s Scheme in respect of the Transferring Members.</w:t>
      </w:r>
    </w:p>
    <w:p w:rsidR="00C44AA7" w:rsidRPr="00AE396A" w:rsidRDefault="00C44AA7" w:rsidP="00C44AA7">
      <w:pPr>
        <w:pStyle w:val="01-S-Level1-BB"/>
        <w:tabs>
          <w:tab w:val="clear" w:pos="720"/>
          <w:tab w:val="left" w:pos="0"/>
        </w:tabs>
        <w:spacing w:after="240"/>
        <w:ind w:left="0" w:hanging="567"/>
        <w:rPr>
          <w:b/>
        </w:rPr>
      </w:pPr>
      <w:r w:rsidRPr="00AE396A">
        <w:rPr>
          <w:b/>
        </w:rPr>
        <w:lastRenderedPageBreak/>
        <w:t>7</w:t>
      </w:r>
      <w:r w:rsidRPr="00AE396A">
        <w:rPr>
          <w:b/>
        </w:rPr>
        <w:tab/>
        <w:t>Shortfall</w:t>
      </w:r>
      <w:r w:rsidRPr="00AE396A">
        <w:rPr>
          <w:rStyle w:val="FootnoteReference"/>
          <w:b/>
        </w:rPr>
        <w:footnoteReference w:id="5"/>
      </w:r>
    </w:p>
    <w:p w:rsidR="00C44AA7" w:rsidRPr="00AE396A" w:rsidRDefault="00C44AA7" w:rsidP="00C44AA7">
      <w:pPr>
        <w:pStyle w:val="01-S-Level2-BB"/>
        <w:numPr>
          <w:ilvl w:val="0"/>
          <w:numId w:val="0"/>
        </w:numPr>
        <w:tabs>
          <w:tab w:val="left" w:pos="567"/>
        </w:tabs>
        <w:spacing w:after="240"/>
        <w:ind w:left="567" w:hanging="578"/>
      </w:pPr>
      <w:r w:rsidRPr="00AE396A">
        <w:t>7.1</w:t>
      </w:r>
      <w:r w:rsidRPr="00AE396A">
        <w:rPr>
          <w:b/>
        </w:rPr>
        <w:tab/>
      </w:r>
      <w:r w:rsidRPr="00AE396A">
        <w:t xml:space="preserve">The </w:t>
      </w:r>
      <w:r w:rsidRPr="00AE396A">
        <w:rPr>
          <w:i/>
        </w:rPr>
        <w:t>Contractor</w:t>
      </w:r>
      <w:r w:rsidRPr="00AE396A">
        <w:t xml:space="preserve"> (or the relevant Subcontractor) shall procure that the Contractor’s Actuary shall calculate the Contractor’s Scheme Required Liabilities and the Contractor’s Scheme Required Amount as soon as reasonably practicable and (subject to the Contractor’s Actuary being in receipt of such information as he reasonably requires to certify the amount) in any event within 2 months of the </w:t>
      </w:r>
      <w:r w:rsidRPr="00AE396A">
        <w:rPr>
          <w:i/>
        </w:rPr>
        <w:t>Contractor</w:t>
      </w:r>
      <w:r w:rsidRPr="00AE396A">
        <w:t xml:space="preserve"> (or its relevant Subcontractor) finalising the list of Transferring Members or within 2 months of the date the information is provided under paragraphs 3.2 and 3.3 of Part 2 of this schedule (whichever is the later) and notify the </w:t>
      </w:r>
      <w:r w:rsidRPr="00AE396A">
        <w:rPr>
          <w:i/>
        </w:rPr>
        <w:t>Employer</w:t>
      </w:r>
      <w:r w:rsidRPr="00AE396A">
        <w:t xml:space="preserve"> of his determination. </w:t>
      </w:r>
    </w:p>
    <w:p w:rsidR="00C44AA7" w:rsidRPr="00AE396A" w:rsidRDefault="00C44AA7" w:rsidP="00C44AA7">
      <w:pPr>
        <w:pStyle w:val="01-S-Level2-BB"/>
        <w:numPr>
          <w:ilvl w:val="0"/>
          <w:numId w:val="0"/>
        </w:numPr>
        <w:tabs>
          <w:tab w:val="left" w:pos="567"/>
        </w:tabs>
        <w:spacing w:after="240"/>
        <w:ind w:left="567" w:hanging="578"/>
      </w:pPr>
      <w:r w:rsidRPr="00AE396A">
        <w:t>7.2</w:t>
      </w:r>
      <w:r w:rsidRPr="00AE396A">
        <w:rPr>
          <w:b/>
        </w:rPr>
        <w:tab/>
      </w:r>
      <w:r w:rsidRPr="00AE396A">
        <w:t xml:space="preserve">The </w:t>
      </w:r>
      <w:r w:rsidRPr="00AE396A">
        <w:rPr>
          <w:i/>
        </w:rPr>
        <w:t>Contractor</w:t>
      </w:r>
      <w:r w:rsidRPr="00AE396A">
        <w:t xml:space="preserve"> (or its relevant Subcontractor) and the </w:t>
      </w:r>
      <w:r w:rsidRPr="00AE396A">
        <w:rPr>
          <w:i/>
        </w:rPr>
        <w:t>Employer</w:t>
      </w:r>
      <w:r w:rsidRPr="00AE396A">
        <w:t xml:space="preserve"> shall instruct the Contractor’s Actuary and the Administering Authority’s Actuary respectively to endeavour to agree with the Contractor’s Actuary’s certification of the Contractor’s Scheme Required Amount within 1 month of acknowledging receipt of it. On the Contractor’s Actuary and Administering Authority’s Actuary so agreeing the certificate shall be taken to have been agreed. </w:t>
      </w:r>
    </w:p>
    <w:p w:rsidR="00C44AA7" w:rsidRPr="00AE396A" w:rsidRDefault="00C44AA7" w:rsidP="00C44AA7">
      <w:pPr>
        <w:pStyle w:val="01-S-Level2-BB"/>
        <w:numPr>
          <w:ilvl w:val="0"/>
          <w:numId w:val="0"/>
        </w:numPr>
        <w:tabs>
          <w:tab w:val="left" w:pos="567"/>
        </w:tabs>
        <w:spacing w:after="240"/>
        <w:ind w:left="567" w:hanging="578"/>
      </w:pPr>
      <w:r w:rsidRPr="00AE396A">
        <w:t>7.3</w:t>
      </w:r>
      <w:r w:rsidRPr="00AE396A">
        <w:tab/>
        <w:t xml:space="preserve">Where the Contractor’s Scheme Required Amount is greater than the Transfer Payment, the </w:t>
      </w:r>
      <w:r w:rsidRPr="00AE396A">
        <w:rPr>
          <w:i/>
        </w:rPr>
        <w:t>Contractor</w:t>
      </w:r>
      <w:r w:rsidRPr="00AE396A">
        <w:t xml:space="preserve"> (or its relevant Subcontractor) shall instruct the Contractor’s Scheme Actuary to issue, by no later than 7 days of the date of the last of the calculations of the Transfer Amount and the Contractor’s Scheme Required Amount being regarded as final, a letter to both the </w:t>
      </w:r>
      <w:r w:rsidRPr="00AE396A">
        <w:rPr>
          <w:i/>
        </w:rPr>
        <w:t>Employer</w:t>
      </w:r>
      <w:r w:rsidRPr="00AE396A">
        <w:t xml:space="preserve"> and the </w:t>
      </w:r>
      <w:r w:rsidRPr="00AE396A">
        <w:rPr>
          <w:i/>
        </w:rPr>
        <w:t>Contractor</w:t>
      </w:r>
      <w:r w:rsidRPr="00AE396A">
        <w:t xml:space="preserve"> (or its relevant Subcontractor) confirming the total amount of the difference (“</w:t>
      </w:r>
      <w:r w:rsidRPr="00AE396A">
        <w:rPr>
          <w:b/>
        </w:rPr>
        <w:t>Shortfall</w:t>
      </w:r>
      <w:r w:rsidRPr="00AE396A">
        <w:t xml:space="preserve">”) required by the trustees of the Contractor Scheme as a condition to their agreeing to accept the Transfer Amount. In relation to the Shortfall, the </w:t>
      </w:r>
      <w:r w:rsidRPr="00AE396A">
        <w:rPr>
          <w:i/>
        </w:rPr>
        <w:t>Employer</w:t>
      </w:r>
      <w:r w:rsidRPr="00AE396A">
        <w:t xml:space="preserve"> shall make payment to the </w:t>
      </w:r>
      <w:r w:rsidRPr="00AE396A">
        <w:rPr>
          <w:i/>
        </w:rPr>
        <w:t>Contractor</w:t>
      </w:r>
      <w:r w:rsidRPr="00AE396A">
        <w:t xml:space="preserve"> (or its relevant Subcontractor) of such amount. The amount in terms of this paragraph 7.3 shall be paid to the </w:t>
      </w:r>
      <w:r w:rsidRPr="00AE396A">
        <w:rPr>
          <w:i/>
        </w:rPr>
        <w:t>Contractor</w:t>
      </w:r>
      <w:r w:rsidRPr="00AE396A">
        <w:t xml:space="preserve"> (or its relevant Subcontractor) by the </w:t>
      </w:r>
      <w:r w:rsidRPr="00AE396A">
        <w:rPr>
          <w:i/>
        </w:rPr>
        <w:t>Employer</w:t>
      </w:r>
      <w:r w:rsidRPr="00AE396A">
        <w:t xml:space="preserve"> at the same time as the Transfer Amount is paid by the Fund to the Contractor Scheme. </w:t>
      </w:r>
    </w:p>
    <w:p w:rsidR="00C44AA7" w:rsidRPr="00AE396A" w:rsidRDefault="00C44AA7" w:rsidP="00C44AA7">
      <w:pPr>
        <w:pStyle w:val="01-S-Level2-BB"/>
        <w:numPr>
          <w:ilvl w:val="0"/>
          <w:numId w:val="0"/>
        </w:numPr>
        <w:tabs>
          <w:tab w:val="left" w:pos="567"/>
        </w:tabs>
        <w:spacing w:after="240"/>
        <w:ind w:left="567" w:hanging="578"/>
      </w:pPr>
      <w:r w:rsidRPr="00AE396A">
        <w:tab/>
        <w:t xml:space="preserve">The </w:t>
      </w:r>
      <w:r w:rsidRPr="00AE396A">
        <w:rPr>
          <w:i/>
        </w:rPr>
        <w:t>Contractor</w:t>
      </w:r>
      <w:r w:rsidRPr="00AE396A">
        <w:t xml:space="preserve"> (or its relevant Subcontractors) undertakes to the </w:t>
      </w:r>
      <w:r w:rsidRPr="00AE396A">
        <w:rPr>
          <w:i/>
        </w:rPr>
        <w:t>Employer</w:t>
      </w:r>
      <w:r w:rsidRPr="00AE396A">
        <w:t xml:space="preserve"> that it will make payment of such amount to the trustees of the </w:t>
      </w:r>
      <w:r w:rsidRPr="00801324">
        <w:t>Contractor</w:t>
      </w:r>
      <w:r w:rsidRPr="00AE396A">
        <w:rPr>
          <w:i/>
        </w:rPr>
        <w:t>’s</w:t>
      </w:r>
      <w:r w:rsidRPr="00AE396A">
        <w:t xml:space="preserve"> Scheme within 7 days following receipt by the </w:t>
      </w:r>
      <w:r w:rsidRPr="00AE396A">
        <w:rPr>
          <w:i/>
        </w:rPr>
        <w:t>Contractor</w:t>
      </w:r>
      <w:r w:rsidRPr="00AE396A">
        <w:t xml:space="preserve"> (or its relevant Subcontractor) of cleared funds from the </w:t>
      </w:r>
      <w:r w:rsidRPr="00AE396A">
        <w:rPr>
          <w:i/>
        </w:rPr>
        <w:t>Employer</w:t>
      </w:r>
      <w:r w:rsidRPr="00AE396A">
        <w:t>.</w:t>
      </w:r>
    </w:p>
    <w:p w:rsidR="00C44AA7" w:rsidRPr="00AE396A" w:rsidRDefault="00C44AA7" w:rsidP="00C44AA7">
      <w:pPr>
        <w:pStyle w:val="01-S-Level1-BB"/>
        <w:tabs>
          <w:tab w:val="clear" w:pos="720"/>
          <w:tab w:val="left" w:pos="0"/>
        </w:tabs>
        <w:spacing w:after="240"/>
        <w:ind w:left="0" w:hanging="567"/>
        <w:rPr>
          <w:b/>
        </w:rPr>
      </w:pPr>
      <w:r w:rsidRPr="00AE396A">
        <w:rPr>
          <w:b/>
        </w:rPr>
        <w:t>8</w:t>
      </w:r>
      <w:r w:rsidRPr="00AE396A">
        <w:rPr>
          <w:b/>
        </w:rPr>
        <w:tab/>
        <w:t>Exit Provisions</w:t>
      </w:r>
    </w:p>
    <w:p w:rsidR="00C44AA7" w:rsidRPr="00AE396A" w:rsidRDefault="00C44AA7" w:rsidP="00C44AA7">
      <w:pPr>
        <w:pStyle w:val="01-S-Level2-BB"/>
        <w:numPr>
          <w:ilvl w:val="0"/>
          <w:numId w:val="0"/>
        </w:numPr>
        <w:tabs>
          <w:tab w:val="left" w:pos="567"/>
        </w:tabs>
        <w:spacing w:after="240"/>
        <w:ind w:left="567" w:hanging="567"/>
      </w:pPr>
      <w:r w:rsidRPr="00AE396A">
        <w:t>8.1</w:t>
      </w:r>
      <w:r w:rsidRPr="00AE396A">
        <w:rPr>
          <w:b/>
        </w:rPr>
        <w:tab/>
      </w:r>
      <w:r w:rsidRPr="00AE396A">
        <w:t xml:space="preserve">The </w:t>
      </w:r>
      <w:r w:rsidRPr="00AE396A">
        <w:rPr>
          <w:i/>
        </w:rPr>
        <w:t>Contractor</w:t>
      </w:r>
      <w:r w:rsidRPr="00AE396A">
        <w:t xml:space="preserve"> undertakes to the </w:t>
      </w:r>
      <w:r w:rsidRPr="00AE396A">
        <w:rPr>
          <w:i/>
        </w:rPr>
        <w:t>Employer</w:t>
      </w:r>
      <w:r w:rsidRPr="00AE396A">
        <w:t xml:space="preserve"> (for the benefit of the </w:t>
      </w:r>
      <w:r w:rsidRPr="00AE396A">
        <w:rPr>
          <w:i/>
        </w:rPr>
        <w:t>Employer</w:t>
      </w:r>
      <w:r w:rsidRPr="00AE396A">
        <w:t xml:space="preserve"> itself and for the </w:t>
      </w:r>
      <w:r w:rsidRPr="00AE396A">
        <w:rPr>
          <w:i/>
        </w:rPr>
        <w:t>Employer</w:t>
      </w:r>
      <w:r w:rsidRPr="00AE396A">
        <w:t xml:space="preserve"> as agent and trustee for the benefit of the Eligible Employees) that on:</w:t>
      </w:r>
    </w:p>
    <w:p w:rsidR="00C44AA7" w:rsidRPr="00AE396A" w:rsidRDefault="00C44AA7" w:rsidP="00C44AA7">
      <w:pPr>
        <w:pStyle w:val="01-S-Level3-BB"/>
        <w:numPr>
          <w:ilvl w:val="0"/>
          <w:numId w:val="0"/>
        </w:numPr>
        <w:tabs>
          <w:tab w:val="left" w:pos="1418"/>
        </w:tabs>
        <w:spacing w:after="240"/>
        <w:ind w:left="1418" w:hanging="873"/>
      </w:pPr>
      <w:r w:rsidRPr="00AE396A">
        <w:t>8.1.1</w:t>
      </w:r>
      <w:r w:rsidRPr="00AE396A">
        <w:tab/>
        <w:t xml:space="preserve">the expiry or termination of this contract or </w:t>
      </w:r>
    </w:p>
    <w:p w:rsidR="00C44AA7" w:rsidRPr="00AE396A" w:rsidRDefault="00C44AA7" w:rsidP="00C44AA7">
      <w:pPr>
        <w:pStyle w:val="01-S-Level3-BB"/>
        <w:numPr>
          <w:ilvl w:val="0"/>
          <w:numId w:val="0"/>
        </w:numPr>
        <w:tabs>
          <w:tab w:val="left" w:pos="1418"/>
        </w:tabs>
        <w:spacing w:after="240"/>
        <w:ind w:left="1418" w:hanging="873"/>
      </w:pPr>
      <w:r w:rsidRPr="00AE396A">
        <w:t>8.1.2</w:t>
      </w:r>
      <w:r w:rsidRPr="00AE396A">
        <w:tab/>
        <w:t>the expiry or termination of any subcontract in the case of a relevant Subcontractor or</w:t>
      </w:r>
    </w:p>
    <w:p w:rsidR="00C44AA7" w:rsidRPr="00AE396A" w:rsidRDefault="00C44AA7" w:rsidP="00C44AA7">
      <w:pPr>
        <w:pStyle w:val="01-S-Level3-BB"/>
        <w:numPr>
          <w:ilvl w:val="0"/>
          <w:numId w:val="0"/>
        </w:numPr>
        <w:tabs>
          <w:tab w:val="left" w:pos="1418"/>
        </w:tabs>
        <w:spacing w:after="240"/>
        <w:ind w:left="1418" w:hanging="873"/>
      </w:pPr>
      <w:r w:rsidRPr="00AE396A">
        <w:t>8.1.3</w:t>
      </w:r>
      <w:r w:rsidRPr="00AE396A">
        <w:tab/>
        <w:t xml:space="preserve">the employment of any Eligible Employee transferring to a New Employer in accordance with paragraph 3.11 of Part 1 of this schedule (or otherwise), </w:t>
      </w:r>
    </w:p>
    <w:p w:rsidR="00C44AA7" w:rsidRDefault="00C44AA7" w:rsidP="00C44AA7">
      <w:pPr>
        <w:pStyle w:val="01-S-Level3-BB"/>
        <w:numPr>
          <w:ilvl w:val="0"/>
          <w:numId w:val="0"/>
        </w:numPr>
        <w:tabs>
          <w:tab w:val="left" w:pos="567"/>
        </w:tabs>
        <w:spacing w:after="240"/>
        <w:ind w:left="567" w:hanging="22"/>
      </w:pPr>
    </w:p>
    <w:p w:rsidR="00C44AA7" w:rsidRDefault="00C44AA7" w:rsidP="00C44AA7">
      <w:pPr>
        <w:rPr>
          <w:szCs w:val="20"/>
        </w:rPr>
      </w:pPr>
      <w:r>
        <w:br w:type="page"/>
      </w:r>
    </w:p>
    <w:p w:rsidR="00C44AA7" w:rsidRPr="00AE396A" w:rsidRDefault="00C44AA7" w:rsidP="00C44AA7">
      <w:pPr>
        <w:pStyle w:val="01-S-Level3-BB"/>
        <w:numPr>
          <w:ilvl w:val="0"/>
          <w:numId w:val="0"/>
        </w:numPr>
        <w:tabs>
          <w:tab w:val="left" w:pos="567"/>
        </w:tabs>
        <w:spacing w:after="240"/>
        <w:ind w:left="567" w:hanging="22"/>
      </w:pPr>
      <w:r w:rsidRPr="00AE396A">
        <w:lastRenderedPageBreak/>
        <w:t xml:space="preserve">the </w:t>
      </w:r>
      <w:r w:rsidRPr="00AE396A">
        <w:rPr>
          <w:i/>
        </w:rPr>
        <w:t>Contractor</w:t>
      </w:r>
      <w:r w:rsidRPr="00AE396A">
        <w:t xml:space="preserve"> will (and will procure that each relevant Subcontractor will) procure that the trustees of the Contractor’s Scheme offer bulk transfer terms in respect of the relevant Eligible Employees’ service in the </w:t>
      </w:r>
      <w:r w:rsidRPr="00AE396A">
        <w:rPr>
          <w:i/>
        </w:rPr>
        <w:t>Contractor’s</w:t>
      </w:r>
      <w:r w:rsidRPr="00AE396A">
        <w:t xml:space="preserve"> Scheme to the pension scheme of the </w:t>
      </w:r>
      <w:r w:rsidRPr="00AE396A">
        <w:rPr>
          <w:i/>
        </w:rPr>
        <w:t>Employer</w:t>
      </w:r>
      <w:r w:rsidRPr="00AE396A">
        <w:t xml:space="preserve">, any future </w:t>
      </w:r>
      <w:r w:rsidRPr="00AE396A">
        <w:rPr>
          <w:i/>
        </w:rPr>
        <w:t>Contractor</w:t>
      </w:r>
      <w:r w:rsidRPr="00AE396A">
        <w:t xml:space="preserve"> (or their Subcontractors), any new Subcontractor or any New Employer (as applicable) which are no less favourable (in the opinion of the Administering Authority’s Actuary or an actuary appointed by the </w:t>
      </w:r>
      <w:r w:rsidRPr="00B86D86">
        <w:rPr>
          <w:i/>
        </w:rPr>
        <w:t>Employer</w:t>
      </w:r>
      <w:r w:rsidRPr="00AE396A">
        <w:t xml:space="preserve">) than the bulk transfer terms set out in the Actuary’s Letter. In addition to this, the </w:t>
      </w:r>
      <w:r w:rsidRPr="00AE396A">
        <w:rPr>
          <w:i/>
        </w:rPr>
        <w:t>Contractor</w:t>
      </w:r>
      <w:r w:rsidRPr="00AE396A">
        <w:t xml:space="preserve"> will procure that the New Employer complies with the requirements of paragraph 7.1 of Part 2 of this schedule.</w:t>
      </w:r>
    </w:p>
    <w:p w:rsidR="00C44AA7" w:rsidRPr="00AE396A" w:rsidRDefault="00C44AA7" w:rsidP="00C44AA7">
      <w:pPr>
        <w:pStyle w:val="01-S-Level2-BB"/>
        <w:numPr>
          <w:ilvl w:val="0"/>
          <w:numId w:val="0"/>
        </w:numPr>
        <w:tabs>
          <w:tab w:val="left" w:pos="567"/>
        </w:tabs>
        <w:spacing w:after="240"/>
        <w:ind w:left="567" w:hanging="578"/>
      </w:pPr>
      <w:r w:rsidRPr="00AE396A">
        <w:t>8.2</w:t>
      </w:r>
      <w:r w:rsidRPr="00AE396A">
        <w:rPr>
          <w:b/>
        </w:rPr>
        <w:tab/>
      </w:r>
      <w:r w:rsidRPr="00AE396A">
        <w:t xml:space="preserve">If the transfer payment paid by the trustees of the Contractor’s Scheme is less (in the opinion of the Administering Authority’s Actuary or an actuary appointed by the </w:t>
      </w:r>
      <w:r w:rsidRPr="00AE396A">
        <w:rPr>
          <w:i/>
        </w:rPr>
        <w:t>Employer</w:t>
      </w:r>
      <w:r w:rsidRPr="00AE396A">
        <w:t xml:space="preserve">) than the transfer payment which would have been paid had paragraph 8.1 of Part 2 of this schedule been complied with, the </w:t>
      </w:r>
      <w:r w:rsidRPr="00AE396A">
        <w:rPr>
          <w:i/>
        </w:rPr>
        <w:t>Contractor</w:t>
      </w:r>
      <w:r w:rsidRPr="00AE396A">
        <w:t xml:space="preserve"> will (and/or will procure that each relevant Subcontractor will) pay to the </w:t>
      </w:r>
      <w:r w:rsidRPr="00AE396A">
        <w:rPr>
          <w:i/>
        </w:rPr>
        <w:t>Employer</w:t>
      </w:r>
      <w:r w:rsidRPr="00AE396A">
        <w:t xml:space="preserve">, any future </w:t>
      </w:r>
      <w:r w:rsidRPr="00AE396A">
        <w:rPr>
          <w:i/>
        </w:rPr>
        <w:t>Contractor</w:t>
      </w:r>
      <w:r w:rsidRPr="00AE396A">
        <w:t xml:space="preserve"> (or their Subcontractor), any new Subcontractor or any New Employer (as appropriate) (or as such person will direct) the amount of the difference.</w:t>
      </w:r>
    </w:p>
    <w:p w:rsidR="00C44AA7" w:rsidRPr="00AE396A" w:rsidRDefault="00C44AA7" w:rsidP="00C44AA7">
      <w:pPr>
        <w:pStyle w:val="01-S-Level1-BB"/>
        <w:tabs>
          <w:tab w:val="clear" w:pos="720"/>
          <w:tab w:val="left" w:pos="0"/>
        </w:tabs>
        <w:spacing w:after="240"/>
        <w:ind w:left="0" w:hanging="567"/>
        <w:rPr>
          <w:b/>
        </w:rPr>
      </w:pPr>
      <w:r w:rsidRPr="00AE396A">
        <w:rPr>
          <w:b/>
        </w:rPr>
        <w:t>9</w:t>
      </w:r>
      <w:r w:rsidRPr="00AE396A">
        <w:rPr>
          <w:b/>
        </w:rPr>
        <w:tab/>
        <w:t>Employer’s Costs</w:t>
      </w:r>
    </w:p>
    <w:p w:rsidR="00C44AA7" w:rsidRPr="00AE396A" w:rsidRDefault="00C44AA7" w:rsidP="00C44AA7">
      <w:pPr>
        <w:spacing w:after="240"/>
        <w:jc w:val="both"/>
      </w:pPr>
      <w:r w:rsidRPr="00AE396A">
        <w:t xml:space="preserve">Any costs of the </w:t>
      </w:r>
      <w:r w:rsidRPr="00AE396A">
        <w:rPr>
          <w:i/>
        </w:rPr>
        <w:t>Employer</w:t>
      </w:r>
      <w:r w:rsidRPr="00AE396A">
        <w:t xml:space="preserve"> necessarily and reasonably incurred in connection with Part 2 of this schedule will be borne by the </w:t>
      </w:r>
      <w:r w:rsidRPr="00AE396A">
        <w:rPr>
          <w:i/>
        </w:rPr>
        <w:t>Contractor</w:t>
      </w:r>
      <w:r w:rsidRPr="00AE396A">
        <w:t>.</w:t>
      </w:r>
    </w:p>
    <w:p w:rsidR="00C44AA7" w:rsidRPr="00AE396A" w:rsidRDefault="00C44AA7" w:rsidP="00C44AA7">
      <w:pPr>
        <w:pStyle w:val="Heading2"/>
        <w:spacing w:after="240"/>
        <w:rPr>
          <w:rStyle w:val="Hyperlink"/>
          <w:color w:val="F7891E"/>
        </w:rPr>
        <w:sectPr w:rsidR="00C44AA7" w:rsidRPr="00AE396A" w:rsidSect="00C44AA7">
          <w:headerReference w:type="default" r:id="rId22"/>
          <w:pgSz w:w="11907" w:h="16839" w:code="9"/>
          <w:pgMar w:top="1440" w:right="850" w:bottom="1440" w:left="1440" w:header="720" w:footer="298" w:gutter="0"/>
          <w:cols w:space="720"/>
          <w:docGrid w:linePitch="299"/>
        </w:sectPr>
      </w:pPr>
    </w:p>
    <w:p w:rsidR="00C44AA7" w:rsidRPr="00B55040" w:rsidRDefault="00C44AA7" w:rsidP="00C44AA7">
      <w:pPr>
        <w:pStyle w:val="Heading1"/>
      </w:pPr>
      <w:bookmarkStart w:id="16" w:name="_Toc340850372"/>
      <w:bookmarkStart w:id="17" w:name="_Toc343857473"/>
      <w:bookmarkStart w:id="18" w:name="_Toc462400901"/>
      <w:bookmarkStart w:id="19" w:name="_Toc464803236"/>
      <w:r w:rsidRPr="00AE396A">
        <w:lastRenderedPageBreak/>
        <w:t xml:space="preserve">SCHEDULE 1 – </w:t>
      </w:r>
      <w:r w:rsidRPr="00B55040">
        <w:t>ANNEX 1 – DRAFT ADMISSION AGREEMENT</w:t>
      </w:r>
      <w:bookmarkEnd w:id="16"/>
      <w:bookmarkEnd w:id="17"/>
      <w:bookmarkEnd w:id="18"/>
      <w:bookmarkEnd w:id="19"/>
    </w:p>
    <w:p w:rsidR="00C44AA7" w:rsidRPr="00AE396A" w:rsidRDefault="00C44AA7" w:rsidP="00C44AA7">
      <w:pPr>
        <w:pStyle w:val="Heading2"/>
        <w:spacing w:after="240"/>
        <w:ind w:left="-567"/>
        <w:rPr>
          <w:rStyle w:val="Hyperlink"/>
          <w:color w:val="F7891E"/>
        </w:rPr>
        <w:sectPr w:rsidR="00C44AA7" w:rsidRPr="00AE396A" w:rsidSect="00C44AA7">
          <w:headerReference w:type="default" r:id="rId23"/>
          <w:pgSz w:w="11907" w:h="16839" w:code="9"/>
          <w:pgMar w:top="1440" w:right="850" w:bottom="1440" w:left="1440" w:header="720" w:footer="298" w:gutter="0"/>
          <w:cols w:space="720"/>
          <w:docGrid w:linePitch="299"/>
        </w:sectPr>
      </w:pPr>
    </w:p>
    <w:p w:rsidR="00C44AA7" w:rsidRPr="00B55040" w:rsidRDefault="00C44AA7" w:rsidP="00C44AA7">
      <w:pPr>
        <w:pStyle w:val="Heading1"/>
      </w:pPr>
      <w:bookmarkStart w:id="20" w:name="_Toc340850373"/>
      <w:bookmarkStart w:id="21" w:name="_Toc343857474"/>
      <w:bookmarkStart w:id="22" w:name="_Toc462400902"/>
      <w:bookmarkStart w:id="23" w:name="_Toc464803237"/>
      <w:r w:rsidRPr="00AE396A">
        <w:lastRenderedPageBreak/>
        <w:t xml:space="preserve">SCHEDULE 1 – </w:t>
      </w:r>
      <w:r w:rsidRPr="00B55040">
        <w:t>ANNEX 2 – DRAFT GUARANTEE BOND</w:t>
      </w:r>
      <w:bookmarkEnd w:id="20"/>
      <w:bookmarkEnd w:id="21"/>
      <w:bookmarkEnd w:id="22"/>
      <w:bookmarkEnd w:id="23"/>
    </w:p>
    <w:p w:rsidR="00C44AA7" w:rsidRPr="00AE396A" w:rsidRDefault="00C44AA7" w:rsidP="00C44AA7">
      <w:pPr>
        <w:pStyle w:val="Heading2"/>
        <w:spacing w:after="240"/>
        <w:ind w:left="-567"/>
        <w:rPr>
          <w:rStyle w:val="Hyperlink"/>
          <w:color w:val="F7891E"/>
        </w:rPr>
        <w:sectPr w:rsidR="00C44AA7" w:rsidRPr="00AE396A" w:rsidSect="00C44AA7">
          <w:headerReference w:type="default" r:id="rId24"/>
          <w:pgSz w:w="11907" w:h="16839" w:code="9"/>
          <w:pgMar w:top="1440" w:right="850" w:bottom="1440" w:left="1440" w:header="720" w:footer="298" w:gutter="0"/>
          <w:cols w:space="720"/>
          <w:docGrid w:linePitch="299"/>
        </w:sectPr>
      </w:pPr>
    </w:p>
    <w:p w:rsidR="00C44AA7" w:rsidRPr="00FC6D27" w:rsidRDefault="00C44AA7" w:rsidP="00C44AA7">
      <w:pPr>
        <w:pStyle w:val="Heading1"/>
        <w:sectPr w:rsidR="00C44AA7" w:rsidRPr="00FC6D27" w:rsidSect="00C44AA7">
          <w:headerReference w:type="default" r:id="rId25"/>
          <w:pgSz w:w="11907" w:h="16839" w:code="9"/>
          <w:pgMar w:top="1440" w:right="850" w:bottom="1440" w:left="1440" w:header="720" w:footer="298" w:gutter="0"/>
          <w:cols w:space="720"/>
          <w:docGrid w:linePitch="299"/>
        </w:sectPr>
      </w:pPr>
      <w:bookmarkStart w:id="24" w:name="_Toc340850374"/>
      <w:bookmarkStart w:id="25" w:name="_Toc343857475"/>
      <w:bookmarkStart w:id="26" w:name="_Toc462400903"/>
      <w:bookmarkStart w:id="27" w:name="_Toc464803238"/>
      <w:r w:rsidRPr="00A45C87">
        <w:lastRenderedPageBreak/>
        <w:t>SCHEDULE 1 – ANNEX 3 – TUPE INFORMATION</w:t>
      </w:r>
      <w:bookmarkEnd w:id="24"/>
      <w:bookmarkEnd w:id="25"/>
      <w:bookmarkEnd w:id="26"/>
      <w:bookmarkEnd w:id="27"/>
    </w:p>
    <w:p w:rsidR="006415BF" w:rsidRDefault="006415BF" w:rsidP="006415BF">
      <w:pPr>
        <w:spacing w:after="160" w:line="259" w:lineRule="auto"/>
        <w:jc w:val="center"/>
        <w:rPr>
          <w:b/>
        </w:rPr>
      </w:pPr>
      <w:r w:rsidRPr="006415BF">
        <w:rPr>
          <w:b/>
        </w:rPr>
        <w:lastRenderedPageBreak/>
        <w:t xml:space="preserve">SCHEDULE </w:t>
      </w:r>
      <w:r w:rsidR="00A617C7">
        <w:rPr>
          <w:b/>
        </w:rPr>
        <w:t>2</w:t>
      </w:r>
      <w:r w:rsidRPr="006415BF">
        <w:rPr>
          <w:b/>
        </w:rPr>
        <w:t xml:space="preserve"> – PARTNERING INFORMATION</w:t>
      </w:r>
    </w:p>
    <w:p w:rsidR="006415BF" w:rsidRDefault="006415BF" w:rsidP="006415BF">
      <w:pPr>
        <w:spacing w:after="160" w:line="259" w:lineRule="auto"/>
        <w:rPr>
          <w:b/>
        </w:rPr>
      </w:pPr>
    </w:p>
    <w:p w:rsidR="006415BF" w:rsidRPr="006415BF" w:rsidRDefault="006415BF" w:rsidP="006415BF">
      <w:pPr>
        <w:spacing w:after="160" w:line="259" w:lineRule="auto"/>
        <w:rPr>
          <w:rFonts w:ascii="Helvetica" w:hAnsi="Helvetica" w:cs="Helvetica"/>
          <w:b/>
          <w:sz w:val="22"/>
          <w:szCs w:val="22"/>
        </w:rPr>
      </w:pPr>
      <w:r w:rsidRPr="006415BF">
        <w:rPr>
          <w:rFonts w:ascii="Helvetica" w:hAnsi="Helvetica" w:cs="Helvetica"/>
          <w:b/>
          <w:sz w:val="22"/>
          <w:szCs w:val="22"/>
        </w:rPr>
        <w:t>Working Together - X12.1 (4)</w:t>
      </w:r>
    </w:p>
    <w:p w:rsidR="006415BF" w:rsidRPr="006415BF" w:rsidRDefault="006415BF" w:rsidP="006415BF">
      <w:pPr>
        <w:rPr>
          <w:rFonts w:ascii="Helvetica" w:hAnsi="Helvetica" w:cs="Helvetica"/>
          <w:sz w:val="22"/>
          <w:szCs w:val="22"/>
        </w:rPr>
      </w:pPr>
      <w:r w:rsidRPr="006415BF">
        <w:rPr>
          <w:rFonts w:ascii="Helvetica" w:hAnsi="Helvetica" w:cs="Helvetica"/>
          <w:sz w:val="22"/>
          <w:szCs w:val="22"/>
        </w:rPr>
        <w:t>The Partners work together in accordance with the requirements of the Scope. In particular the Partners establish the Management Teams as set out in Schedule 8 A1 of the Scope.</w:t>
      </w:r>
    </w:p>
    <w:p w:rsidR="006415BF" w:rsidRPr="006415BF" w:rsidRDefault="006415BF" w:rsidP="006415BF">
      <w:pPr>
        <w:rPr>
          <w:rFonts w:ascii="Helvetica" w:hAnsi="Helvetica" w:cs="Helvetica"/>
          <w:b/>
          <w:sz w:val="22"/>
          <w:szCs w:val="22"/>
        </w:rPr>
      </w:pPr>
    </w:p>
    <w:p w:rsidR="006415BF" w:rsidRDefault="006415BF" w:rsidP="006415BF">
      <w:pPr>
        <w:rPr>
          <w:rFonts w:ascii="Helvetica" w:hAnsi="Helvetica" w:cs="Helvetica"/>
          <w:b/>
          <w:sz w:val="22"/>
          <w:szCs w:val="22"/>
        </w:rPr>
      </w:pPr>
    </w:p>
    <w:p w:rsidR="006415BF" w:rsidRPr="006415BF" w:rsidRDefault="006415BF" w:rsidP="006415BF">
      <w:pPr>
        <w:rPr>
          <w:rFonts w:ascii="Helvetica" w:hAnsi="Helvetica" w:cs="Helvetica"/>
          <w:b/>
          <w:sz w:val="22"/>
          <w:szCs w:val="22"/>
        </w:rPr>
      </w:pPr>
      <w:r w:rsidRPr="006415BF">
        <w:rPr>
          <w:rFonts w:ascii="Helvetica" w:hAnsi="Helvetica" w:cs="Helvetica"/>
          <w:b/>
          <w:sz w:val="22"/>
          <w:szCs w:val="22"/>
        </w:rPr>
        <w:t>Systems - X12.3 (4)</w:t>
      </w:r>
    </w:p>
    <w:p w:rsidR="006415BF" w:rsidRPr="006415BF" w:rsidRDefault="006415BF" w:rsidP="006415BF">
      <w:pPr>
        <w:rPr>
          <w:rFonts w:ascii="Helvetica" w:hAnsi="Helvetica" w:cs="Helvetica"/>
          <w:sz w:val="22"/>
          <w:szCs w:val="22"/>
        </w:rPr>
      </w:pPr>
      <w:r w:rsidRPr="006415BF">
        <w:rPr>
          <w:rFonts w:ascii="Helvetica" w:hAnsi="Helvetica" w:cs="Helvetica"/>
          <w:sz w:val="22"/>
          <w:szCs w:val="22"/>
        </w:rPr>
        <w:t>The Partners use the common information system as provided by the Contractor.</w:t>
      </w:r>
    </w:p>
    <w:p w:rsidR="006415BF" w:rsidRPr="006415BF" w:rsidRDefault="006415BF" w:rsidP="006415BF">
      <w:pPr>
        <w:rPr>
          <w:rFonts w:ascii="Helvetica" w:hAnsi="Helvetica" w:cs="Helvetica"/>
          <w:b/>
          <w:sz w:val="22"/>
          <w:szCs w:val="22"/>
        </w:rPr>
      </w:pPr>
    </w:p>
    <w:p w:rsidR="006415BF" w:rsidRDefault="006415BF" w:rsidP="006415BF">
      <w:pPr>
        <w:rPr>
          <w:rFonts w:ascii="Helvetica" w:hAnsi="Helvetica" w:cs="Helvetica"/>
          <w:b/>
          <w:sz w:val="22"/>
          <w:szCs w:val="22"/>
        </w:rPr>
      </w:pPr>
    </w:p>
    <w:p w:rsidR="006415BF" w:rsidRPr="006415BF" w:rsidRDefault="006415BF" w:rsidP="006415BF">
      <w:pPr>
        <w:rPr>
          <w:rFonts w:ascii="Helvetica" w:hAnsi="Helvetica" w:cs="Helvetica"/>
          <w:b/>
          <w:sz w:val="22"/>
          <w:szCs w:val="22"/>
        </w:rPr>
      </w:pPr>
      <w:r w:rsidRPr="006415BF">
        <w:rPr>
          <w:rFonts w:ascii="Helvetica" w:hAnsi="Helvetica" w:cs="Helvetica"/>
          <w:b/>
          <w:sz w:val="22"/>
          <w:szCs w:val="22"/>
        </w:rPr>
        <w:t>Schedule of Partners - X12.1 (1)</w:t>
      </w:r>
    </w:p>
    <w:p w:rsidR="006415BF" w:rsidRDefault="006415BF" w:rsidP="006415BF">
      <w:pPr>
        <w:rPr>
          <w:rFonts w:ascii="Helvetica" w:hAnsi="Helvetica" w:cs="Helvetica"/>
          <w:sz w:val="22"/>
          <w:szCs w:val="22"/>
        </w:rPr>
      </w:pPr>
    </w:p>
    <w:p w:rsidR="006415BF" w:rsidRPr="006415BF" w:rsidRDefault="006415BF" w:rsidP="006415BF">
      <w:pPr>
        <w:rPr>
          <w:rFonts w:ascii="Helvetica" w:hAnsi="Helvetica" w:cs="Helvetica"/>
          <w:sz w:val="22"/>
          <w:szCs w:val="22"/>
        </w:rPr>
      </w:pPr>
      <w:r w:rsidRPr="006415BF">
        <w:rPr>
          <w:rFonts w:ascii="Helvetica" w:hAnsi="Helvetica" w:cs="Helvetica"/>
          <w:sz w:val="22"/>
          <w:szCs w:val="22"/>
        </w:rPr>
        <w:t>The Partners are:</w:t>
      </w:r>
    </w:p>
    <w:p w:rsidR="006415BF" w:rsidRPr="006415BF" w:rsidRDefault="006415BF" w:rsidP="0079576C">
      <w:pPr>
        <w:pStyle w:val="ListParagraph"/>
        <w:numPr>
          <w:ilvl w:val="0"/>
          <w:numId w:val="14"/>
        </w:numPr>
        <w:rPr>
          <w:rFonts w:cs="Helvetica"/>
          <w:sz w:val="22"/>
          <w:szCs w:val="22"/>
        </w:rPr>
      </w:pPr>
      <w:r w:rsidRPr="006415BF">
        <w:rPr>
          <w:rFonts w:cs="Helvetica"/>
          <w:sz w:val="22"/>
          <w:szCs w:val="22"/>
        </w:rPr>
        <w:t xml:space="preserve">The </w:t>
      </w:r>
      <w:r w:rsidRPr="00A448B9">
        <w:rPr>
          <w:rFonts w:cs="Helvetica"/>
          <w:i/>
          <w:sz w:val="22"/>
          <w:szCs w:val="22"/>
        </w:rPr>
        <w:t>Employer</w:t>
      </w:r>
    </w:p>
    <w:p w:rsidR="006415BF" w:rsidRPr="006415BF" w:rsidRDefault="006415BF" w:rsidP="0079576C">
      <w:pPr>
        <w:pStyle w:val="ListParagraph"/>
        <w:numPr>
          <w:ilvl w:val="0"/>
          <w:numId w:val="14"/>
        </w:numPr>
        <w:rPr>
          <w:rFonts w:cs="Helvetica"/>
          <w:sz w:val="22"/>
          <w:szCs w:val="22"/>
        </w:rPr>
      </w:pPr>
      <w:r w:rsidRPr="006415BF">
        <w:rPr>
          <w:rFonts w:cs="Helvetica"/>
          <w:sz w:val="22"/>
          <w:szCs w:val="22"/>
        </w:rPr>
        <w:t>The Contractor</w:t>
      </w:r>
    </w:p>
    <w:p w:rsidR="006415BF" w:rsidRPr="006415BF" w:rsidRDefault="006415BF" w:rsidP="0079576C">
      <w:pPr>
        <w:pStyle w:val="ListParagraph"/>
        <w:numPr>
          <w:ilvl w:val="0"/>
          <w:numId w:val="14"/>
        </w:numPr>
        <w:rPr>
          <w:rFonts w:cs="Helvetica"/>
          <w:sz w:val="22"/>
          <w:szCs w:val="22"/>
        </w:rPr>
      </w:pPr>
      <w:r w:rsidRPr="006415BF">
        <w:rPr>
          <w:rFonts w:cs="Helvetica"/>
          <w:sz w:val="22"/>
          <w:szCs w:val="22"/>
        </w:rPr>
        <w:t xml:space="preserve">The </w:t>
      </w:r>
      <w:r w:rsidRPr="00A448B9">
        <w:rPr>
          <w:rFonts w:cs="Helvetica"/>
          <w:i/>
          <w:sz w:val="22"/>
          <w:szCs w:val="22"/>
        </w:rPr>
        <w:t>Consultant</w:t>
      </w:r>
    </w:p>
    <w:p w:rsidR="006415BF" w:rsidRPr="006415BF" w:rsidRDefault="006415BF" w:rsidP="006415BF">
      <w:pPr>
        <w:pStyle w:val="01-NormInd2-BB"/>
        <w:ind w:left="-567"/>
        <w:rPr>
          <w:rFonts w:ascii="Helvetica" w:hAnsi="Helvetica" w:cs="Helvetica"/>
          <w:sz w:val="22"/>
          <w:szCs w:val="22"/>
        </w:rPr>
      </w:pPr>
    </w:p>
    <w:p w:rsidR="006415BF" w:rsidRPr="006415BF" w:rsidRDefault="006415BF" w:rsidP="006415BF">
      <w:pPr>
        <w:pStyle w:val="01-NormInd2-BB"/>
        <w:ind w:left="-567"/>
        <w:rPr>
          <w:rFonts w:ascii="Helvetica" w:hAnsi="Helvetica" w:cs="Helvetica"/>
          <w:sz w:val="22"/>
          <w:szCs w:val="22"/>
        </w:rPr>
      </w:pPr>
    </w:p>
    <w:p w:rsidR="006415BF" w:rsidRPr="006415BF" w:rsidRDefault="006415BF" w:rsidP="006415BF">
      <w:pPr>
        <w:pStyle w:val="01-NormInd2-BB"/>
        <w:ind w:left="-567" w:firstLine="567"/>
        <w:rPr>
          <w:rFonts w:ascii="Helvetica" w:hAnsi="Helvetica" w:cs="Helvetica"/>
          <w:sz w:val="22"/>
          <w:szCs w:val="22"/>
        </w:rPr>
      </w:pPr>
      <w:r w:rsidRPr="006415BF">
        <w:rPr>
          <w:rFonts w:ascii="Helvetica" w:hAnsi="Helvetica" w:cs="Helvetica"/>
          <w:sz w:val="22"/>
          <w:szCs w:val="22"/>
        </w:rPr>
        <w:t>Each Partner is also a Core Group Member - X12.1 (3).</w:t>
      </w:r>
    </w:p>
    <w:p w:rsidR="006415BF" w:rsidRPr="006415BF" w:rsidRDefault="006415BF" w:rsidP="006415BF">
      <w:pPr>
        <w:pStyle w:val="01-NormInd2-BB"/>
        <w:ind w:left="-567" w:firstLine="567"/>
        <w:rPr>
          <w:rFonts w:ascii="Helvetica" w:hAnsi="Helvetica" w:cs="Helvetica"/>
          <w:sz w:val="22"/>
          <w:szCs w:val="22"/>
        </w:rPr>
      </w:pPr>
    </w:p>
    <w:p w:rsidR="006415BF" w:rsidRPr="006415BF" w:rsidRDefault="006415BF" w:rsidP="006415BF">
      <w:pPr>
        <w:pStyle w:val="01-NormInd2-BB"/>
        <w:ind w:left="-567" w:firstLine="567"/>
        <w:rPr>
          <w:rFonts w:ascii="Helvetica" w:hAnsi="Helvetica" w:cs="Helvetica"/>
          <w:sz w:val="22"/>
          <w:szCs w:val="22"/>
        </w:rPr>
      </w:pPr>
    </w:p>
    <w:p w:rsidR="00DC067A" w:rsidRDefault="00DC067A" w:rsidP="006415BF">
      <w:pPr>
        <w:pStyle w:val="01-NormInd2-BB"/>
        <w:ind w:left="0"/>
        <w:rPr>
          <w:rFonts w:ascii="Helvetica" w:hAnsi="Helvetica" w:cs="Helvetica"/>
          <w:b/>
          <w:sz w:val="22"/>
          <w:szCs w:val="22"/>
        </w:rPr>
      </w:pPr>
      <w:r w:rsidRPr="00DC067A">
        <w:rPr>
          <w:rFonts w:ascii="Helvetica" w:hAnsi="Helvetica" w:cs="Helvetica"/>
          <w:b/>
          <w:sz w:val="22"/>
          <w:szCs w:val="22"/>
        </w:rPr>
        <w:t>Key Performance Indicators</w:t>
      </w:r>
    </w:p>
    <w:p w:rsidR="00DC067A" w:rsidRPr="00DC067A" w:rsidRDefault="00DC067A" w:rsidP="006415BF">
      <w:pPr>
        <w:pStyle w:val="01-NormInd2-BB"/>
        <w:ind w:left="0"/>
        <w:rPr>
          <w:rFonts w:ascii="Helvetica" w:hAnsi="Helvetica" w:cs="Helvetica"/>
          <w:b/>
          <w:sz w:val="22"/>
          <w:szCs w:val="22"/>
        </w:rPr>
      </w:pPr>
    </w:p>
    <w:p w:rsidR="006415BF" w:rsidRPr="006415BF" w:rsidRDefault="006415BF" w:rsidP="004A3C44">
      <w:pPr>
        <w:pStyle w:val="01-NormInd2-BB"/>
        <w:ind w:left="0"/>
        <w:rPr>
          <w:b/>
        </w:rPr>
      </w:pPr>
      <w:r w:rsidRPr="006415BF">
        <w:rPr>
          <w:rFonts w:ascii="Helvetica" w:hAnsi="Helvetica" w:cs="Helvetica"/>
          <w:sz w:val="22"/>
          <w:szCs w:val="22"/>
        </w:rPr>
        <w:t xml:space="preserve">The Key Performance Indicators are set out in the </w:t>
      </w:r>
      <w:r w:rsidR="00247472">
        <w:rPr>
          <w:rFonts w:ascii="Helvetica" w:hAnsi="Helvetica" w:cs="Helvetica"/>
          <w:sz w:val="22"/>
          <w:szCs w:val="22"/>
        </w:rPr>
        <w:t>Scope</w:t>
      </w:r>
      <w:r w:rsidRPr="006415BF">
        <w:rPr>
          <w:rFonts w:ascii="Helvetica" w:hAnsi="Helvetica" w:cs="Helvetica"/>
          <w:sz w:val="22"/>
          <w:szCs w:val="22"/>
        </w:rPr>
        <w:t>, Schedule 8, Part D (Contract Performance M</w:t>
      </w:r>
      <w:r w:rsidR="00A448B9">
        <w:rPr>
          <w:rFonts w:ascii="Helvetica" w:hAnsi="Helvetica" w:cs="Helvetica"/>
          <w:sz w:val="22"/>
          <w:szCs w:val="22"/>
        </w:rPr>
        <w:t>anagement</w:t>
      </w:r>
      <w:r w:rsidRPr="006415BF">
        <w:rPr>
          <w:rFonts w:ascii="Helvetica" w:hAnsi="Helvetica" w:cs="Helvetica"/>
          <w:sz w:val="22"/>
          <w:szCs w:val="22"/>
        </w:rPr>
        <w:t>) -  X12.1(5</w:t>
      </w:r>
      <w:r w:rsidR="00081C85">
        <w:rPr>
          <w:rFonts w:ascii="Helvetica" w:hAnsi="Helvetica" w:cs="Helvetica"/>
          <w:sz w:val="22"/>
          <w:szCs w:val="22"/>
        </w:rPr>
        <w:t>)</w:t>
      </w:r>
    </w:p>
    <w:sectPr w:rsidR="006415BF" w:rsidRPr="006415BF">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A6" w:rsidRDefault="005B67A6">
      <w:r>
        <w:separator/>
      </w:r>
    </w:p>
  </w:endnote>
  <w:endnote w:type="continuationSeparator" w:id="0">
    <w:p w:rsidR="005B67A6" w:rsidRDefault="005B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282996"/>
      <w:docPartObj>
        <w:docPartGallery w:val="Page Numbers (Bottom of Page)"/>
        <w:docPartUnique/>
      </w:docPartObj>
    </w:sdtPr>
    <w:sdtEndPr>
      <w:rPr>
        <w:noProof/>
      </w:rPr>
    </w:sdtEndPr>
    <w:sdtContent>
      <w:p w:rsidR="00543D56" w:rsidRDefault="00543D56">
        <w:pPr>
          <w:pStyle w:val="Footer"/>
          <w:jc w:val="right"/>
        </w:pPr>
        <w:r>
          <w:fldChar w:fldCharType="begin"/>
        </w:r>
        <w:r>
          <w:instrText xml:space="preserve"> PAGE   \* MERGEFORMAT </w:instrText>
        </w:r>
        <w:r>
          <w:fldChar w:fldCharType="separate"/>
        </w:r>
        <w:r w:rsidR="009A4870">
          <w:rPr>
            <w:noProof/>
          </w:rPr>
          <w:t>20</w:t>
        </w:r>
        <w:r>
          <w:rPr>
            <w:noProof/>
          </w:rPr>
          <w:fldChar w:fldCharType="end"/>
        </w:r>
      </w:p>
    </w:sdtContent>
  </w:sdt>
  <w:p w:rsidR="00543D56" w:rsidRDefault="00543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rsidP="00D5174B">
    <w:pPr>
      <w:pStyle w:val="Footer"/>
      <w:rPr>
        <w:rFonts w:cs="Arial"/>
        <w:color w:val="FE8500"/>
      </w:rPr>
    </w:pPr>
    <w:r>
      <w:rPr>
        <w:noProof/>
      </w:rPr>
      <mc:AlternateContent>
        <mc:Choice Requires="wps">
          <w:drawing>
            <wp:anchor distT="0" distB="0" distL="114300" distR="114300" simplePos="0" relativeHeight="251661312" behindDoc="0" locked="0" layoutInCell="1" allowOverlap="1" wp14:anchorId="3CDEED80" wp14:editId="4F4A2CCD">
              <wp:simplePos x="0" y="0"/>
              <wp:positionH relativeFrom="column">
                <wp:posOffset>4154170</wp:posOffset>
              </wp:positionH>
              <wp:positionV relativeFrom="paragraph">
                <wp:posOffset>9996805</wp:posOffset>
              </wp:positionV>
              <wp:extent cx="2857500" cy="45720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D56" w:rsidRDefault="00543D56" w:rsidP="006415BF">
                          <w:pPr>
                            <w:tabs>
                              <w:tab w:val="right" w:pos="4140"/>
                            </w:tabs>
                            <w:spacing w:before="120"/>
                            <w:rPr>
                              <w:b/>
                              <w:noProof/>
                              <w:color w:val="F7891E"/>
                              <w:sz w:val="16"/>
                              <w:szCs w:val="16"/>
                            </w:rPr>
                          </w:pPr>
                          <w:r>
                            <w:rPr>
                              <w:b/>
                              <w:noProof/>
                              <w:sz w:val="16"/>
                              <w:szCs w:val="16"/>
                            </w:rPr>
                            <w:tab/>
                          </w:r>
                          <w:r>
                            <w:rPr>
                              <w:b/>
                              <w:noProof/>
                              <w:color w:val="F7891E"/>
                              <w:sz w:val="16"/>
                              <w:szCs w:val="16"/>
                            </w:rPr>
                            <w:t>COLLABORATIVE ALLIANCE TOOLKIT</w:t>
                          </w:r>
                        </w:p>
                        <w:p w:rsidR="00543D56" w:rsidRDefault="00543D56" w:rsidP="006415BF">
                          <w:pPr>
                            <w:tabs>
                              <w:tab w:val="right" w:pos="4140"/>
                            </w:tabs>
                            <w:rPr>
                              <w:sz w:val="16"/>
                              <w:szCs w:val="16"/>
                            </w:rPr>
                          </w:pPr>
                          <w:r>
                            <w:rPr>
                              <w:b/>
                              <w:noProof/>
                              <w:color w:val="F7891E"/>
                              <w:sz w:val="16"/>
                              <w:szCs w:val="16"/>
                            </w:rPr>
                            <w:tab/>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ED80" id="_x0000_t202" coordsize="21600,21600" o:spt="202" path="m,l,21600r21600,l21600,xe">
              <v:stroke joinstyle="miter"/>
              <v:path gradientshapeok="t" o:connecttype="rect"/>
            </v:shapetype>
            <v:shape id="Text Box 22" o:spid="_x0000_s1028" type="#_x0000_t202" style="position:absolute;margin-left:327.1pt;margin-top:787.15pt;width: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VswIAALs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" filled="f" stroked="f">
              <v:textbox>
                <w:txbxContent>
                  <w:p w:rsidR="00543D56" w:rsidRDefault="00543D56" w:rsidP="006415BF">
                    <w:pPr>
                      <w:tabs>
                        <w:tab w:val="right" w:pos="4140"/>
                      </w:tabs>
                      <w:spacing w:before="120"/>
                      <w:rPr>
                        <w:b/>
                        <w:noProof/>
                        <w:color w:val="F7891E"/>
                        <w:sz w:val="16"/>
                        <w:szCs w:val="16"/>
                      </w:rPr>
                    </w:pPr>
                    <w:r>
                      <w:rPr>
                        <w:b/>
                        <w:noProof/>
                        <w:sz w:val="16"/>
                        <w:szCs w:val="16"/>
                      </w:rPr>
                      <w:tab/>
                    </w:r>
                    <w:r>
                      <w:rPr>
                        <w:b/>
                        <w:noProof/>
                        <w:color w:val="F7891E"/>
                        <w:sz w:val="16"/>
                        <w:szCs w:val="16"/>
                      </w:rPr>
                      <w:t>COLLABORATIVE ALLIANCE TOOLKIT</w:t>
                    </w:r>
                  </w:p>
                  <w:p w:rsidR="00543D56" w:rsidRDefault="00543D56" w:rsidP="006415BF">
                    <w:pPr>
                      <w:tabs>
                        <w:tab w:val="right" w:pos="4140"/>
                      </w:tabs>
                      <w:rPr>
                        <w:sz w:val="16"/>
                        <w:szCs w:val="16"/>
                      </w:rPr>
                    </w:pPr>
                    <w:r>
                      <w:rPr>
                        <w:b/>
                        <w:noProof/>
                        <w:color w:val="F7891E"/>
                        <w:sz w:val="16"/>
                        <w:szCs w:val="16"/>
                      </w:rPr>
                      <w:tab/>
                      <w:t>JULY 2012</w:t>
                    </w:r>
                  </w:p>
                </w:txbxContent>
              </v:textbox>
            </v:shape>
          </w:pict>
        </mc:Fallback>
      </mc:AlternateContent>
    </w:r>
  </w:p>
  <w:p w:rsidR="00543D56" w:rsidRDefault="00543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A6" w:rsidRDefault="005B67A6">
      <w:r>
        <w:separator/>
      </w:r>
    </w:p>
  </w:footnote>
  <w:footnote w:type="continuationSeparator" w:id="0">
    <w:p w:rsidR="005B67A6" w:rsidRDefault="005B67A6">
      <w:r>
        <w:continuationSeparator/>
      </w:r>
    </w:p>
  </w:footnote>
  <w:footnote w:id="1">
    <w:p w:rsidR="00543D56" w:rsidRDefault="00543D56">
      <w:pPr>
        <w:pStyle w:val="FootnoteText"/>
      </w:pPr>
      <w:r>
        <w:rPr>
          <w:rStyle w:val="FootnoteReference"/>
        </w:rPr>
        <w:footnoteRef/>
      </w:r>
      <w:r>
        <w:t xml:space="preserve"> </w:t>
      </w:r>
      <w:bookmarkStart w:id="4" w:name="_Hlk503184863"/>
      <w:r>
        <w:t>Note to tenderers: The discount percentage for each band must not be lower than the discount percentage entered into the previous (lower) band.</w:t>
      </w:r>
    </w:p>
    <w:bookmarkEnd w:id="4"/>
  </w:footnote>
  <w:footnote w:id="2">
    <w:p w:rsidR="00447BC0" w:rsidRDefault="00447BC0" w:rsidP="00447BC0">
      <w:pPr>
        <w:pStyle w:val="FootnoteText"/>
      </w:pPr>
      <w:r>
        <w:rPr>
          <w:rStyle w:val="FootnoteReference"/>
        </w:rPr>
        <w:footnoteRef/>
      </w:r>
      <w:r>
        <w:t xml:space="preserve"> </w:t>
      </w:r>
      <w:r w:rsidRPr="001A6ECA">
        <w:rPr>
          <w:b/>
        </w:rPr>
        <w:t>Note to tenderers</w:t>
      </w:r>
      <w:r>
        <w:t xml:space="preserve">: The </w:t>
      </w:r>
      <w:r>
        <w:rPr>
          <w:i/>
        </w:rPr>
        <w:t>Consultants</w:t>
      </w:r>
      <w:r>
        <w:t xml:space="preserve"> discount will be calculated based on the total spend associated with this contract whether that via Task Orders issued by the </w:t>
      </w:r>
      <w:r w:rsidRPr="00B86D86">
        <w:rPr>
          <w:i/>
        </w:rPr>
        <w:t>Employer</w:t>
      </w:r>
      <w:r>
        <w:t xml:space="preserve"> or by the Named Authorities (other Berkshire highway authorities listed in the Scope).</w:t>
      </w:r>
    </w:p>
  </w:footnote>
  <w:footnote w:id="3">
    <w:p w:rsidR="00543D56" w:rsidRDefault="00543D56" w:rsidP="00C44AA7">
      <w:pPr>
        <w:pStyle w:val="FootnoteText"/>
        <w:ind w:left="-340" w:hanging="227"/>
      </w:pPr>
      <w:r w:rsidRPr="00A317DF">
        <w:rPr>
          <w:rStyle w:val="FootnoteReference"/>
          <w:rFonts w:cs="Arial"/>
          <w:sz w:val="18"/>
          <w:szCs w:val="18"/>
        </w:rPr>
        <w:footnoteRef/>
      </w:r>
      <w:r>
        <w:rPr>
          <w:rFonts w:cs="Arial"/>
          <w:sz w:val="18"/>
          <w:szCs w:val="18"/>
        </w:rPr>
        <w:tab/>
      </w:r>
      <w:r w:rsidRPr="00A317DF">
        <w:rPr>
          <w:rFonts w:cs="Arial"/>
          <w:sz w:val="18"/>
          <w:szCs w:val="18"/>
        </w:rPr>
        <w:t xml:space="preserve">The protection of the pension rights of Transferring Original Employees (and Transferring Employees) is covered by The Best Value Authorities Staff Transfers (Pensions) Direction 2007 irrespective of whether the original transfer from the Authority was protected under the Direction or under the Fair Deal Guidance. However, neither the Direction nor the Fair Deal Guidance protects the pension rights of staff recruited by an existing </w:t>
      </w:r>
      <w:r w:rsidRPr="00A317DF">
        <w:rPr>
          <w:rFonts w:cs="Arial"/>
          <w:i/>
          <w:sz w:val="18"/>
          <w:szCs w:val="18"/>
        </w:rPr>
        <w:t>Contractor</w:t>
      </w:r>
      <w:r w:rsidRPr="00A317DF">
        <w:rPr>
          <w:rFonts w:cs="Arial"/>
          <w:sz w:val="18"/>
          <w:szCs w:val="18"/>
        </w:rPr>
        <w:t xml:space="preserve"> after the transfer of the Transferring Original Employees. However, the Authority would not be prohibited by the Fair Deal Guidance from providing some pension protection for such staff where appropriate on value for money grounds. The Authority should also consider the protection which will apply under TUPE and/or Sections 257–258 of the Pensions Act 2004 and the Transfer of Employment (Pensions Protection) Regulations 2005 as appropriate.</w:t>
      </w:r>
    </w:p>
  </w:footnote>
  <w:footnote w:id="4">
    <w:p w:rsidR="00543D56" w:rsidRDefault="00543D56" w:rsidP="00C44AA7">
      <w:pPr>
        <w:pStyle w:val="FootnoteText"/>
        <w:ind w:left="-340" w:hanging="227"/>
      </w:pPr>
      <w:r w:rsidRPr="00A317DF">
        <w:rPr>
          <w:rStyle w:val="FootnoteReference"/>
          <w:rFonts w:cs="Arial"/>
          <w:sz w:val="18"/>
          <w:szCs w:val="18"/>
        </w:rPr>
        <w:footnoteRef/>
      </w:r>
      <w:r>
        <w:rPr>
          <w:rFonts w:cs="Arial"/>
          <w:sz w:val="18"/>
          <w:szCs w:val="18"/>
        </w:rPr>
        <w:tab/>
      </w:r>
      <w:r w:rsidRPr="00A317DF">
        <w:rPr>
          <w:rFonts w:cs="Arial"/>
          <w:sz w:val="18"/>
          <w:szCs w:val="18"/>
        </w:rPr>
        <w:t xml:space="preserve">This sub-paragraph will need to be inserted, for example, where the </w:t>
      </w:r>
      <w:r w:rsidRPr="0055345F">
        <w:rPr>
          <w:rFonts w:cs="Arial"/>
          <w:sz w:val="18"/>
          <w:szCs w:val="18"/>
        </w:rPr>
        <w:t>Contractor</w:t>
      </w:r>
      <w:r w:rsidRPr="002408E1">
        <w:rPr>
          <w:rFonts w:cs="Arial"/>
          <w:sz w:val="18"/>
          <w:szCs w:val="18"/>
        </w:rPr>
        <w:t xml:space="preserve"> </w:t>
      </w:r>
      <w:r w:rsidRPr="00A317DF">
        <w:rPr>
          <w:rFonts w:cs="Arial"/>
          <w:sz w:val="18"/>
          <w:szCs w:val="18"/>
        </w:rPr>
        <w:t xml:space="preserve">Admission Agreement is to be an open Admission Agreement which will allow the </w:t>
      </w:r>
      <w:r w:rsidRPr="00A317DF">
        <w:rPr>
          <w:rFonts w:cs="Arial"/>
          <w:i/>
          <w:sz w:val="18"/>
          <w:szCs w:val="18"/>
        </w:rPr>
        <w:t>Contractor</w:t>
      </w:r>
      <w:r w:rsidRPr="00A317DF">
        <w:rPr>
          <w:rFonts w:cs="Arial"/>
          <w:sz w:val="18"/>
          <w:szCs w:val="18"/>
        </w:rPr>
        <w:t xml:space="preserve"> or relevant Subcontractor to nominate additional employees.</w:t>
      </w:r>
    </w:p>
  </w:footnote>
  <w:footnote w:id="5">
    <w:p w:rsidR="00543D56" w:rsidRDefault="00543D56" w:rsidP="00C44AA7">
      <w:pPr>
        <w:pStyle w:val="FootnoteText"/>
        <w:ind w:left="-340" w:hanging="227"/>
      </w:pPr>
      <w:r w:rsidRPr="00A317DF">
        <w:rPr>
          <w:rStyle w:val="FootnoteReference"/>
          <w:rFonts w:cs="Arial"/>
          <w:sz w:val="18"/>
          <w:szCs w:val="18"/>
        </w:rPr>
        <w:footnoteRef/>
      </w:r>
      <w:r>
        <w:rPr>
          <w:rFonts w:cs="Arial"/>
          <w:sz w:val="18"/>
          <w:szCs w:val="18"/>
        </w:rPr>
        <w:tab/>
      </w:r>
      <w:r w:rsidRPr="00A317DF">
        <w:rPr>
          <w:rFonts w:cs="Arial"/>
          <w:sz w:val="18"/>
          <w:szCs w:val="18"/>
        </w:rPr>
        <w:t xml:space="preserve">This wording sets out a potential mechanism for dealing with any Shortfall on bulk transfer from the LGPS to the </w:t>
      </w:r>
      <w:r w:rsidRPr="0055345F">
        <w:rPr>
          <w:rFonts w:cs="Arial"/>
          <w:sz w:val="18"/>
          <w:szCs w:val="18"/>
        </w:rPr>
        <w:t>Contractor’s</w:t>
      </w:r>
      <w:r w:rsidRPr="00837325">
        <w:rPr>
          <w:rFonts w:cs="Arial"/>
          <w:sz w:val="18"/>
          <w:szCs w:val="18"/>
        </w:rPr>
        <w:t xml:space="preserve"> </w:t>
      </w:r>
      <w:r w:rsidRPr="00A317DF">
        <w:rPr>
          <w:rFonts w:cs="Arial"/>
          <w:sz w:val="18"/>
          <w:szCs w:val="18"/>
        </w:rPr>
        <w:t xml:space="preserve">Scheme which may be included if the Parties agree such a mechanism once the </w:t>
      </w:r>
      <w:r w:rsidRPr="00A317DF">
        <w:rPr>
          <w:rFonts w:cs="Arial"/>
          <w:i/>
          <w:sz w:val="18"/>
          <w:szCs w:val="18"/>
        </w:rPr>
        <w:t>Contractor</w:t>
      </w:r>
      <w:r w:rsidRPr="00A317DF">
        <w:rPr>
          <w:rFonts w:cs="Arial"/>
          <w:sz w:val="18"/>
          <w:szCs w:val="18"/>
        </w:rPr>
        <w:t xml:space="preserve"> (or relevant Subcontractor) has put forward their reasoned statement of need as to why such Shortfall protection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pPr>
      <w:pStyle w:val="Header"/>
      <w:jc w:val="right"/>
    </w:pPr>
    <w:r>
      <w:t>SCHEDULE OF COST COMPONENTS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Pr="004A3C44" w:rsidRDefault="00543D56" w:rsidP="004A3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56" w:rsidRDefault="0054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4AAA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8580BCC"/>
    <w:lvl w:ilvl="0">
      <w:numFmt w:val="decimal"/>
      <w:lvlText w:val="*"/>
      <w:lvlJc w:val="left"/>
    </w:lvl>
  </w:abstractNum>
  <w:abstractNum w:abstractNumId="2" w15:restartNumberingAfterBreak="0">
    <w:nsid w:val="0BD10D14"/>
    <w:multiLevelType w:val="hybridMultilevel"/>
    <w:tmpl w:val="0B6C6D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10F83443"/>
    <w:multiLevelType w:val="multilevel"/>
    <w:tmpl w:val="0F9654D8"/>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rPr>
    </w:lvl>
    <w:lvl w:ilvl="2">
      <w:start w:val="1"/>
      <w:numFmt w:val="decimal"/>
      <w:lvlText w:val="7.%3.1"/>
      <w:lvlJc w:val="left"/>
      <w:pPr>
        <w:tabs>
          <w:tab w:val="num" w:pos="1440"/>
        </w:tabs>
        <w:ind w:left="1440" w:hanging="1440"/>
      </w:pPr>
      <w:rPr>
        <w:rFonts w:ascii="Arial" w:hAnsi="Arial" w:cs="Times New Roman" w:hint="default"/>
        <w:b w:val="0"/>
        <w:i w:val="0"/>
        <w:color w:val="auto"/>
        <w:sz w:val="24"/>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B7D38C1"/>
    <w:multiLevelType w:val="hybridMultilevel"/>
    <w:tmpl w:val="F5BE3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8B56D0"/>
    <w:multiLevelType w:val="hybridMultilevel"/>
    <w:tmpl w:val="45E6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E65AF"/>
    <w:multiLevelType w:val="hybridMultilevel"/>
    <w:tmpl w:val="CAB2C4DE"/>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35173"/>
    <w:multiLevelType w:val="hybridMultilevel"/>
    <w:tmpl w:val="D2DA9012"/>
    <w:lvl w:ilvl="0" w:tplc="FD125AC6">
      <w:start w:val="1"/>
      <w:numFmt w:val="decimal"/>
      <w:pStyle w:val="AnnexD"/>
      <w:lvlText w:val="D.%1"/>
      <w:lvlJc w:val="left"/>
      <w:pPr>
        <w:tabs>
          <w:tab w:val="num" w:pos="774"/>
        </w:tabs>
        <w:ind w:left="774" w:hanging="774"/>
      </w:pPr>
      <w:rPr>
        <w:rFonts w:ascii="Arial" w:hAnsi="Arial" w:cs="Times New Roman" w:hint="default"/>
        <w:b/>
        <w:i w:val="0"/>
        <w:color w:val="00716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31D27607"/>
    <w:multiLevelType w:val="multilevel"/>
    <w:tmpl w:val="3D683810"/>
    <w:name w:val="FirstScheduleScheme"/>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chedulePartHeading"/>
      <w:lvlText w:val="%3"/>
      <w:lvlJc w:val="left"/>
      <w:pPr>
        <w:tabs>
          <w:tab w:val="num" w:pos="720"/>
        </w:tabs>
        <w:ind w:left="720" w:hanging="720"/>
      </w:pPr>
      <w:rPr>
        <w:rFonts w:cs="Times New Roman" w:hint="default"/>
      </w:rPr>
    </w:lvl>
    <w:lvl w:ilvl="3">
      <w:start w:val="1"/>
      <w:numFmt w:val="decimal"/>
      <w:pStyle w:val="01-ScheduleHeading"/>
      <w:lvlText w:val="%3.%4"/>
      <w:lvlJc w:val="left"/>
      <w:pPr>
        <w:tabs>
          <w:tab w:val="num" w:pos="1713"/>
        </w:tabs>
        <w:ind w:left="1713" w:hanging="720"/>
      </w:pPr>
      <w:rPr>
        <w:rFonts w:cs="Times New Roman" w:hint="default"/>
        <w:b/>
      </w:rPr>
    </w:lvl>
    <w:lvl w:ilvl="4">
      <w:start w:val="1"/>
      <w:numFmt w:val="decimal"/>
      <w:lvlText w:val="%3.%4.%5"/>
      <w:lvlJc w:val="left"/>
      <w:pPr>
        <w:tabs>
          <w:tab w:val="num" w:pos="2575"/>
        </w:tabs>
        <w:ind w:left="2575" w:hanging="1440"/>
      </w:pPr>
      <w:rPr>
        <w:rFonts w:cs="Times New Roman" w:hint="default"/>
      </w:rPr>
    </w:lvl>
    <w:lvl w:ilvl="5">
      <w:start w:val="1"/>
      <w:numFmt w:val="decimal"/>
      <w:lvlText w:val="%3.%4.%5.%6"/>
      <w:lvlJc w:val="left"/>
      <w:pPr>
        <w:tabs>
          <w:tab w:val="num" w:pos="2008"/>
        </w:tabs>
        <w:ind w:left="2008" w:hanging="1440"/>
      </w:pPr>
      <w:rPr>
        <w:rFonts w:cs="Times New Roman" w:hint="default"/>
      </w:rPr>
    </w:lvl>
    <w:lvl w:ilvl="6">
      <w:start w:val="1"/>
      <w:numFmt w:val="decimal"/>
      <w:lvlText w:val="%3.%4.%5.%6.%7"/>
      <w:lvlJc w:val="left"/>
      <w:pPr>
        <w:tabs>
          <w:tab w:val="num" w:pos="3142"/>
        </w:tabs>
        <w:ind w:left="3142"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15:restartNumberingAfterBreak="0">
    <w:nsid w:val="3B2E07AE"/>
    <w:multiLevelType w:val="hybridMultilevel"/>
    <w:tmpl w:val="364A14E8"/>
    <w:lvl w:ilvl="0" w:tplc="EE7E1914">
      <w:start w:val="1"/>
      <w:numFmt w:val="bullet"/>
      <w:pStyle w:val="BulletCD"/>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279B6"/>
    <w:multiLevelType w:val="hybridMultilevel"/>
    <w:tmpl w:val="8B8CF72A"/>
    <w:lvl w:ilvl="0" w:tplc="73C26FB4">
      <w:start w:val="1"/>
      <w:numFmt w:val="decimal"/>
      <w:pStyle w:val="Number1"/>
      <w:lvlText w:val="1.%1"/>
      <w:lvlJc w:val="left"/>
      <w:pPr>
        <w:tabs>
          <w:tab w:val="num" w:pos="774"/>
        </w:tabs>
        <w:ind w:left="774" w:hanging="774"/>
      </w:pPr>
      <w:rPr>
        <w:rFonts w:ascii="Arial" w:hAnsi="Arial" w:cs="Times New Roman" w:hint="default"/>
        <w:b/>
        <w:i w:val="0"/>
        <w:color w:val="007161"/>
      </w:rPr>
    </w:lvl>
    <w:lvl w:ilvl="1" w:tplc="FD125AC6">
      <w:start w:val="1"/>
      <w:numFmt w:val="bullet"/>
      <w:pStyle w:val="22-BulletText"/>
      <w:lvlText w:val=""/>
      <w:lvlJc w:val="left"/>
      <w:pPr>
        <w:tabs>
          <w:tab w:val="num" w:pos="1276"/>
        </w:tabs>
        <w:ind w:left="1276" w:hanging="283"/>
      </w:pPr>
      <w:rPr>
        <w:rFonts w:ascii="Symbol" w:hAnsi="Symbol" w:hint="default"/>
        <w:b/>
        <w:i w:val="0"/>
        <w:color w:val="F79646"/>
      </w:rPr>
    </w:lvl>
    <w:lvl w:ilvl="2" w:tplc="08090001">
      <w:start w:val="1"/>
      <w:numFmt w:val="bullet"/>
      <w:lvlText w:val=""/>
      <w:lvlJc w:val="left"/>
      <w:pPr>
        <w:tabs>
          <w:tab w:val="num" w:pos="2160"/>
        </w:tabs>
        <w:ind w:left="2160" w:hanging="180"/>
      </w:pPr>
      <w:rPr>
        <w:rFonts w:ascii="Symbol" w:hAnsi="Symbol" w:hint="default"/>
      </w:rPr>
    </w:lvl>
    <w:lvl w:ilvl="3" w:tplc="B1F0D052">
      <w:start w:val="1"/>
      <w:numFmt w:val="bullet"/>
      <w:lvlText w:val="o"/>
      <w:lvlJc w:val="left"/>
      <w:pPr>
        <w:tabs>
          <w:tab w:val="num" w:pos="2880"/>
        </w:tabs>
        <w:ind w:left="2880" w:hanging="360"/>
      </w:pPr>
      <w:rPr>
        <w:rFonts w:ascii="Courier New" w:hAnsi="Courier New" w:hint="default"/>
        <w:sz w:val="16"/>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6A75E6"/>
    <w:multiLevelType w:val="hybridMultilevel"/>
    <w:tmpl w:val="B44C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13BB1"/>
    <w:multiLevelType w:val="hybridMultilevel"/>
    <w:tmpl w:val="6CE0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14CF5"/>
    <w:multiLevelType w:val="hybridMultilevel"/>
    <w:tmpl w:val="329CF6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B53C4"/>
    <w:multiLevelType w:val="hybridMultilevel"/>
    <w:tmpl w:val="E1DE88E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73EB5EC1"/>
    <w:multiLevelType w:val="hybridMultilevel"/>
    <w:tmpl w:val="D49A9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C686F"/>
    <w:multiLevelType w:val="hybridMultilevel"/>
    <w:tmpl w:val="F37A33AE"/>
    <w:lvl w:ilvl="0" w:tplc="FD125AC6">
      <w:start w:val="1"/>
      <w:numFmt w:val="decimal"/>
      <w:pStyle w:val="MainTextNumbered"/>
      <w:lvlText w:val="%1."/>
      <w:lvlJc w:val="left"/>
      <w:pPr>
        <w:tabs>
          <w:tab w:val="num" w:pos="1131"/>
        </w:tabs>
        <w:ind w:left="1131" w:hanging="774"/>
      </w:pPr>
      <w:rPr>
        <w:rFonts w:ascii="Arial" w:hAnsi="Arial" w:cs="Times New Roman" w:hint="default"/>
        <w:b/>
        <w:i w:val="0"/>
        <w:color w:val="00716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76DB0AE3"/>
    <w:multiLevelType w:val="hybridMultilevel"/>
    <w:tmpl w:val="99A2671C"/>
    <w:lvl w:ilvl="0" w:tplc="21F8A662">
      <w:start w:val="1"/>
      <w:numFmt w:val="bullet"/>
      <w:pStyle w:val="22-EnIndent"/>
      <w:lvlText w:val="-"/>
      <w:lvlJc w:val="left"/>
      <w:pPr>
        <w:tabs>
          <w:tab w:val="num" w:pos="1134"/>
        </w:tabs>
        <w:ind w:left="1134" w:hanging="414"/>
      </w:pPr>
      <w:rPr>
        <w:rFonts w:ascii="Arial" w:hAnsi="Arial" w:hint="default"/>
        <w:color w:val="808080"/>
        <w:sz w:val="24"/>
      </w:rPr>
    </w:lvl>
    <w:lvl w:ilvl="1" w:tplc="08090019">
      <w:start w:val="1"/>
      <w:numFmt w:val="bullet"/>
      <w:lvlText w:val="-"/>
      <w:lvlJc w:val="left"/>
      <w:pPr>
        <w:tabs>
          <w:tab w:val="num" w:pos="1440"/>
        </w:tabs>
        <w:ind w:left="1440" w:hanging="360"/>
      </w:pPr>
      <w:rPr>
        <w:rFonts w:ascii="Arial" w:hAnsi="Arial" w:hint="default"/>
        <w:color w:val="808080"/>
        <w:sz w:val="24"/>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9" w15:restartNumberingAfterBreak="0">
    <w:nsid w:val="7ABC49B8"/>
    <w:multiLevelType w:val="hybridMultilevel"/>
    <w:tmpl w:val="B9C8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669A8"/>
    <w:multiLevelType w:val="hybridMultilevel"/>
    <w:tmpl w:val="2AC66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10"/>
  </w:num>
  <w:num w:numId="3">
    <w:abstractNumId w:val="13"/>
  </w:num>
  <w:num w:numId="4">
    <w:abstractNumId w:val="8"/>
  </w:num>
  <w:num w:numId="5">
    <w:abstractNumId w:val="4"/>
  </w:num>
  <w:num w:numId="6">
    <w:abstractNumId w:val="15"/>
  </w:num>
  <w:num w:numId="7">
    <w:abstractNumId w:val="5"/>
  </w:num>
  <w:num w:numId="8">
    <w:abstractNumId w:val="19"/>
  </w:num>
  <w:num w:numId="9">
    <w:abstractNumId w:val="2"/>
  </w:num>
  <w:num w:numId="10">
    <w:abstractNumId w:val="12"/>
  </w:num>
  <w:num w:numId="11">
    <w:abstractNumId w:val="0"/>
  </w:num>
  <w:num w:numId="12">
    <w:abstractNumId w:val="14"/>
  </w:num>
  <w:num w:numId="13">
    <w:abstractNumId w:val="20"/>
  </w:num>
  <w:num w:numId="14">
    <w:abstractNumId w:val="16"/>
  </w:num>
  <w:num w:numId="15">
    <w:abstractNumId w:val="17"/>
  </w:num>
  <w:num w:numId="16">
    <w:abstractNumId w:val="11"/>
  </w:num>
  <w:num w:numId="17">
    <w:abstractNumId w:val="18"/>
  </w:num>
  <w:num w:numId="18">
    <w:abstractNumId w:val="7"/>
  </w:num>
  <w:num w:numId="19">
    <w:abstractNumId w:val="9"/>
  </w:num>
  <w:num w:numId="20">
    <w:abstractNumId w:val="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49"/>
    <w:rsid w:val="000501DE"/>
    <w:rsid w:val="000731FD"/>
    <w:rsid w:val="00081C85"/>
    <w:rsid w:val="0015502F"/>
    <w:rsid w:val="001669EB"/>
    <w:rsid w:val="00247472"/>
    <w:rsid w:val="0027671B"/>
    <w:rsid w:val="003B0627"/>
    <w:rsid w:val="00444871"/>
    <w:rsid w:val="00447BC0"/>
    <w:rsid w:val="004A1978"/>
    <w:rsid w:val="004A3C44"/>
    <w:rsid w:val="004B585A"/>
    <w:rsid w:val="004F5B6B"/>
    <w:rsid w:val="00543D56"/>
    <w:rsid w:val="00554EB5"/>
    <w:rsid w:val="005B67A6"/>
    <w:rsid w:val="0061005D"/>
    <w:rsid w:val="0061456F"/>
    <w:rsid w:val="006415BF"/>
    <w:rsid w:val="00647ED3"/>
    <w:rsid w:val="00663198"/>
    <w:rsid w:val="00696C49"/>
    <w:rsid w:val="006D2922"/>
    <w:rsid w:val="0079576C"/>
    <w:rsid w:val="008027CB"/>
    <w:rsid w:val="0093352D"/>
    <w:rsid w:val="0097771C"/>
    <w:rsid w:val="009A4870"/>
    <w:rsid w:val="009A50EA"/>
    <w:rsid w:val="009E09DE"/>
    <w:rsid w:val="009E42D1"/>
    <w:rsid w:val="00A448B9"/>
    <w:rsid w:val="00A617C7"/>
    <w:rsid w:val="00A64605"/>
    <w:rsid w:val="00A858BC"/>
    <w:rsid w:val="00A874D6"/>
    <w:rsid w:val="00B23BC8"/>
    <w:rsid w:val="00B756C3"/>
    <w:rsid w:val="00BF3B97"/>
    <w:rsid w:val="00C359E5"/>
    <w:rsid w:val="00C44AA7"/>
    <w:rsid w:val="00CC72EB"/>
    <w:rsid w:val="00CD55A3"/>
    <w:rsid w:val="00D5174B"/>
    <w:rsid w:val="00DC067A"/>
    <w:rsid w:val="00DE50BC"/>
    <w:rsid w:val="00E213B6"/>
    <w:rsid w:val="00E25918"/>
    <w:rsid w:val="00E92822"/>
    <w:rsid w:val="00EB6D52"/>
    <w:rsid w:val="00EC35F3"/>
    <w:rsid w:val="00ED7365"/>
    <w:rsid w:val="00EF6D8E"/>
    <w:rsid w:val="00F25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46555AC7"/>
  <w15:chartTrackingRefBased/>
  <w15:docId w15:val="{A1E372B6-6027-45CD-89EE-1277E42D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4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6C49"/>
    <w:pPr>
      <w:keepNext/>
      <w:ind w:right="34"/>
      <w:jc w:val="both"/>
      <w:outlineLvl w:val="0"/>
    </w:pPr>
    <w:rPr>
      <w:rFonts w:ascii="Helvetica" w:hAnsi="Helvetica"/>
      <w:b/>
      <w:caps/>
      <w:sz w:val="28"/>
      <w:szCs w:val="20"/>
      <w:lang w:val="en-GB"/>
    </w:rPr>
  </w:style>
  <w:style w:type="paragraph" w:styleId="Heading2">
    <w:name w:val="heading 2"/>
    <w:basedOn w:val="Normal"/>
    <w:next w:val="Normal"/>
    <w:link w:val="Heading2Char"/>
    <w:qFormat/>
    <w:rsid w:val="00696C49"/>
    <w:pPr>
      <w:keepNext/>
      <w:keepLines/>
      <w:jc w:val="both"/>
      <w:outlineLvl w:val="1"/>
    </w:pPr>
    <w:rPr>
      <w:rFonts w:ascii="Helvetica" w:hAnsi="Helvetica" w:cs="Arial"/>
      <w:b/>
      <w:bCs/>
      <w:iCs/>
      <w:sz w:val="28"/>
      <w:szCs w:val="28"/>
      <w:lang w:val="en-GB"/>
    </w:rPr>
  </w:style>
  <w:style w:type="paragraph" w:styleId="Heading3">
    <w:name w:val="heading 3"/>
    <w:basedOn w:val="Normal"/>
    <w:link w:val="Heading3Char"/>
    <w:qFormat/>
    <w:rsid w:val="00C44AA7"/>
    <w:pPr>
      <w:keepLines/>
      <w:spacing w:before="240" w:after="120"/>
      <w:outlineLvl w:val="2"/>
    </w:pPr>
    <w:rPr>
      <w:rFonts w:ascii="Helvetica" w:hAnsi="Helvetica" w:cs="Arial"/>
      <w:b/>
      <w:color w:val="000000"/>
      <w:sz w:val="44"/>
      <w:szCs w:val="44"/>
      <w:lang w:val="en-GB" w:eastAsia="en-GB"/>
    </w:rPr>
  </w:style>
  <w:style w:type="paragraph" w:styleId="Heading6">
    <w:name w:val="heading 6"/>
    <w:basedOn w:val="Normal"/>
    <w:next w:val="Normal"/>
    <w:link w:val="Heading6Char"/>
    <w:qFormat/>
    <w:rsid w:val="00C44AA7"/>
    <w:pPr>
      <w:keepNext/>
      <w:keepLines/>
      <w:spacing w:before="200" w:line="276" w:lineRule="auto"/>
      <w:outlineLvl w:val="5"/>
    </w:pPr>
    <w:rPr>
      <w:rFonts w:ascii="Helvetica" w:hAnsi="Helvetica"/>
      <w:i/>
      <w:iCs/>
      <w:color w:val="243F60"/>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C49"/>
    <w:rPr>
      <w:rFonts w:ascii="Helvetica" w:eastAsia="Times New Roman" w:hAnsi="Helvetica" w:cs="Times New Roman"/>
      <w:b/>
      <w:caps/>
      <w:sz w:val="28"/>
      <w:szCs w:val="20"/>
    </w:rPr>
  </w:style>
  <w:style w:type="character" w:customStyle="1" w:styleId="Heading2Char">
    <w:name w:val="Heading 2 Char"/>
    <w:basedOn w:val="DefaultParagraphFont"/>
    <w:link w:val="Heading2"/>
    <w:rsid w:val="00696C49"/>
    <w:rPr>
      <w:rFonts w:ascii="Helvetica" w:eastAsia="Times New Roman" w:hAnsi="Helvetica" w:cs="Arial"/>
      <w:b/>
      <w:bCs/>
      <w:iCs/>
      <w:sz w:val="28"/>
      <w:szCs w:val="28"/>
    </w:rPr>
  </w:style>
  <w:style w:type="character" w:customStyle="1" w:styleId="Heading3Char">
    <w:name w:val="Heading 3 Char"/>
    <w:basedOn w:val="DefaultParagraphFont"/>
    <w:link w:val="Heading3"/>
    <w:rsid w:val="00C44AA7"/>
    <w:rPr>
      <w:rFonts w:ascii="Helvetica" w:eastAsia="Times New Roman" w:hAnsi="Helvetica" w:cs="Arial"/>
      <w:b/>
      <w:color w:val="000000"/>
      <w:sz w:val="44"/>
      <w:szCs w:val="44"/>
      <w:lang w:eastAsia="en-GB"/>
    </w:rPr>
  </w:style>
  <w:style w:type="character" w:customStyle="1" w:styleId="Heading6Char">
    <w:name w:val="Heading 6 Char"/>
    <w:basedOn w:val="DefaultParagraphFont"/>
    <w:link w:val="Heading6"/>
    <w:rsid w:val="00C44AA7"/>
    <w:rPr>
      <w:rFonts w:ascii="Helvetica" w:eastAsia="Times New Roman" w:hAnsi="Helvetica" w:cs="Times New Roman"/>
      <w:i/>
      <w:iCs/>
      <w:color w:val="243F60"/>
      <w:sz w:val="20"/>
      <w:szCs w:val="20"/>
      <w:lang w:eastAsia="en-GB"/>
    </w:rPr>
  </w:style>
  <w:style w:type="paragraph" w:customStyle="1" w:styleId="BulletCD">
    <w:name w:val="Bullet CD"/>
    <w:basedOn w:val="NormalCD"/>
    <w:rsid w:val="00696C49"/>
    <w:pPr>
      <w:numPr>
        <w:numId w:val="2"/>
      </w:numPr>
      <w:tabs>
        <w:tab w:val="left" w:pos="646"/>
      </w:tabs>
    </w:pPr>
    <w:rPr>
      <w:bCs/>
    </w:rPr>
  </w:style>
  <w:style w:type="paragraph" w:customStyle="1" w:styleId="NormalCD">
    <w:name w:val="Normal CD"/>
    <w:basedOn w:val="Normal"/>
    <w:rsid w:val="00696C49"/>
    <w:pPr>
      <w:tabs>
        <w:tab w:val="left" w:pos="0"/>
        <w:tab w:val="left" w:pos="284"/>
      </w:tabs>
      <w:spacing w:line="360" w:lineRule="auto"/>
      <w:jc w:val="both"/>
    </w:pPr>
    <w:rPr>
      <w:rFonts w:ascii="Helvetica" w:hAnsi="Helvetica"/>
      <w:sz w:val="20"/>
      <w:szCs w:val="20"/>
      <w:lang w:val="en-GB"/>
    </w:rPr>
  </w:style>
  <w:style w:type="paragraph" w:customStyle="1" w:styleId="Heading3CD">
    <w:name w:val="Heading 3 CD"/>
    <w:basedOn w:val="NormalCD"/>
    <w:rsid w:val="00696C49"/>
    <w:pPr>
      <w:tabs>
        <w:tab w:val="clear" w:pos="0"/>
        <w:tab w:val="clear" w:pos="284"/>
      </w:tabs>
      <w:spacing w:line="240" w:lineRule="auto"/>
      <w:jc w:val="right"/>
    </w:pPr>
    <w:rPr>
      <w:rFonts w:cs="Microsoft Sans Serif"/>
      <w:b/>
      <w:spacing w:val="-3"/>
    </w:rPr>
  </w:style>
  <w:style w:type="paragraph" w:customStyle="1" w:styleId="DotleaderCD">
    <w:name w:val="Dot leader CD"/>
    <w:basedOn w:val="NormalCD"/>
    <w:rsid w:val="00696C49"/>
    <w:pPr>
      <w:tabs>
        <w:tab w:val="right" w:leader="dot" w:pos="7371"/>
      </w:tabs>
    </w:pPr>
  </w:style>
  <w:style w:type="paragraph" w:customStyle="1" w:styleId="Heading4CD">
    <w:name w:val="Heading 4 CD"/>
    <w:basedOn w:val="NormalCD"/>
    <w:rsid w:val="00696C49"/>
    <w:pPr>
      <w:tabs>
        <w:tab w:val="clear" w:pos="0"/>
        <w:tab w:val="clear" w:pos="284"/>
      </w:tabs>
      <w:jc w:val="left"/>
    </w:pPr>
    <w:rPr>
      <w:b/>
    </w:rPr>
  </w:style>
  <w:style w:type="paragraph" w:styleId="BodyText">
    <w:name w:val="Body Text"/>
    <w:basedOn w:val="Normal"/>
    <w:link w:val="BodyTextChar"/>
    <w:rsid w:val="00696C49"/>
    <w:pPr>
      <w:tabs>
        <w:tab w:val="left" w:pos="0"/>
        <w:tab w:val="left" w:pos="426"/>
        <w:tab w:val="left" w:pos="3009"/>
        <w:tab w:val="left" w:pos="3600"/>
      </w:tabs>
      <w:suppressAutoHyphens/>
      <w:overflowPunct w:val="0"/>
      <w:autoSpaceDE w:val="0"/>
      <w:autoSpaceDN w:val="0"/>
      <w:adjustRightInd w:val="0"/>
      <w:jc w:val="both"/>
      <w:textAlignment w:val="baseline"/>
    </w:pPr>
    <w:rPr>
      <w:rFonts w:ascii="Helvetica" w:hAnsi="Helvetica"/>
      <w:spacing w:val="-2"/>
      <w:sz w:val="20"/>
      <w:szCs w:val="20"/>
      <w:lang w:val="en-GB"/>
    </w:rPr>
  </w:style>
  <w:style w:type="character" w:customStyle="1" w:styleId="BodyTextChar">
    <w:name w:val="Body Text Char"/>
    <w:basedOn w:val="DefaultParagraphFont"/>
    <w:link w:val="BodyText"/>
    <w:rsid w:val="00696C49"/>
    <w:rPr>
      <w:rFonts w:ascii="Helvetica" w:eastAsia="Times New Roman" w:hAnsi="Helvetica" w:cs="Times New Roman"/>
      <w:spacing w:val="-2"/>
      <w:sz w:val="20"/>
      <w:szCs w:val="20"/>
    </w:rPr>
  </w:style>
  <w:style w:type="paragraph" w:styleId="BodyText3">
    <w:name w:val="Body Text 3"/>
    <w:basedOn w:val="Normal"/>
    <w:link w:val="BodyText3Char"/>
    <w:rsid w:val="00696C49"/>
    <w:pPr>
      <w:jc w:val="both"/>
    </w:pPr>
    <w:rPr>
      <w:rFonts w:ascii="Helvetica" w:hAnsi="Helvetica"/>
      <w:b/>
      <w:bCs/>
      <w:sz w:val="20"/>
    </w:rPr>
  </w:style>
  <w:style w:type="character" w:customStyle="1" w:styleId="BodyText3Char">
    <w:name w:val="Body Text 3 Char"/>
    <w:basedOn w:val="DefaultParagraphFont"/>
    <w:link w:val="BodyText3"/>
    <w:rsid w:val="00696C49"/>
    <w:rPr>
      <w:rFonts w:ascii="Helvetica" w:eastAsia="Times New Roman" w:hAnsi="Helvetica" w:cs="Times New Roman"/>
      <w:b/>
      <w:bCs/>
      <w:sz w:val="20"/>
      <w:szCs w:val="24"/>
      <w:lang w:val="en-US"/>
    </w:rPr>
  </w:style>
  <w:style w:type="paragraph" w:styleId="CommentText">
    <w:name w:val="annotation text"/>
    <w:basedOn w:val="Normal"/>
    <w:link w:val="CommentTextChar"/>
    <w:uiPriority w:val="99"/>
    <w:rsid w:val="00696C49"/>
    <w:pPr>
      <w:jc w:val="both"/>
    </w:pPr>
    <w:rPr>
      <w:rFonts w:ascii="CG Times" w:hAnsi="CG Times"/>
      <w:sz w:val="20"/>
      <w:szCs w:val="20"/>
      <w:lang w:val="en-GB"/>
    </w:rPr>
  </w:style>
  <w:style w:type="character" w:customStyle="1" w:styleId="CommentTextChar">
    <w:name w:val="Comment Text Char"/>
    <w:basedOn w:val="DefaultParagraphFont"/>
    <w:link w:val="CommentText"/>
    <w:uiPriority w:val="99"/>
    <w:rsid w:val="00696C49"/>
    <w:rPr>
      <w:rFonts w:ascii="CG Times" w:eastAsia="Times New Roman" w:hAnsi="CG Times" w:cs="Times New Roman"/>
      <w:sz w:val="20"/>
      <w:szCs w:val="20"/>
    </w:rPr>
  </w:style>
  <w:style w:type="paragraph" w:styleId="Header">
    <w:name w:val="header"/>
    <w:basedOn w:val="Normal"/>
    <w:link w:val="HeaderChar"/>
    <w:rsid w:val="00696C49"/>
    <w:pPr>
      <w:tabs>
        <w:tab w:val="left" w:pos="567"/>
        <w:tab w:val="left" w:pos="851"/>
        <w:tab w:val="left" w:pos="1134"/>
        <w:tab w:val="center" w:pos="4153"/>
        <w:tab w:val="right" w:pos="8306"/>
      </w:tabs>
      <w:jc w:val="both"/>
    </w:pPr>
    <w:rPr>
      <w:rFonts w:ascii="CG Times" w:hAnsi="CG Times"/>
      <w:sz w:val="20"/>
      <w:szCs w:val="20"/>
      <w:lang w:val="en-GB"/>
    </w:rPr>
  </w:style>
  <w:style w:type="character" w:customStyle="1" w:styleId="HeaderChar">
    <w:name w:val="Header Char"/>
    <w:basedOn w:val="DefaultParagraphFont"/>
    <w:link w:val="Header"/>
    <w:rsid w:val="00696C49"/>
    <w:rPr>
      <w:rFonts w:ascii="CG Times" w:eastAsia="Times New Roman" w:hAnsi="CG Times" w:cs="Times New Roman"/>
      <w:sz w:val="20"/>
      <w:szCs w:val="20"/>
    </w:rPr>
  </w:style>
  <w:style w:type="paragraph" w:styleId="ListParagraph">
    <w:name w:val="List Paragraph"/>
    <w:basedOn w:val="Normal"/>
    <w:qFormat/>
    <w:rsid w:val="000731FD"/>
    <w:pPr>
      <w:ind w:left="720"/>
      <w:contextualSpacing/>
    </w:pPr>
    <w:rPr>
      <w:rFonts w:ascii="Helvetica" w:hAnsi="Helvetica" w:cs="Arial"/>
      <w:lang w:val="en-GB" w:eastAsia="en-GB"/>
    </w:rPr>
  </w:style>
  <w:style w:type="paragraph" w:styleId="NoSpacing">
    <w:name w:val="No Spacing"/>
    <w:uiPriority w:val="99"/>
    <w:qFormat/>
    <w:rsid w:val="00A64605"/>
    <w:pPr>
      <w:spacing w:after="0" w:line="240" w:lineRule="auto"/>
    </w:pPr>
    <w:rPr>
      <w:rFonts w:ascii="Arial" w:eastAsia="Times New Roman" w:hAnsi="Arial" w:cs="Arial"/>
      <w:sz w:val="24"/>
      <w:szCs w:val="24"/>
      <w:lang w:eastAsia="en-GB"/>
    </w:rPr>
  </w:style>
  <w:style w:type="paragraph" w:styleId="FootnoteText">
    <w:name w:val="footnote text"/>
    <w:basedOn w:val="Normal"/>
    <w:link w:val="FootnoteTextChar"/>
    <w:uiPriority w:val="99"/>
    <w:rsid w:val="00A64605"/>
    <w:pPr>
      <w:jc w:val="both"/>
    </w:pPr>
    <w:rPr>
      <w:rFonts w:ascii="Arial" w:hAnsi="Arial"/>
      <w:sz w:val="20"/>
      <w:szCs w:val="20"/>
      <w:lang w:val="en-GB" w:eastAsia="en-GB"/>
    </w:rPr>
  </w:style>
  <w:style w:type="character" w:customStyle="1" w:styleId="FootnoteTextChar">
    <w:name w:val="Footnote Text Char"/>
    <w:basedOn w:val="DefaultParagraphFont"/>
    <w:link w:val="FootnoteText"/>
    <w:uiPriority w:val="99"/>
    <w:rsid w:val="00A64605"/>
    <w:rPr>
      <w:rFonts w:ascii="Arial" w:eastAsia="Times New Roman" w:hAnsi="Arial" w:cs="Times New Roman"/>
      <w:sz w:val="20"/>
      <w:szCs w:val="20"/>
      <w:lang w:eastAsia="en-GB"/>
    </w:rPr>
  </w:style>
  <w:style w:type="character" w:styleId="FootnoteReference">
    <w:name w:val="footnote reference"/>
    <w:uiPriority w:val="99"/>
    <w:rsid w:val="00A64605"/>
    <w:rPr>
      <w:rFonts w:ascii="Helvetica" w:hAnsi="Helvetica"/>
      <w:vertAlign w:val="superscript"/>
    </w:rPr>
  </w:style>
  <w:style w:type="paragraph" w:customStyle="1" w:styleId="01-SchedulePartHeading">
    <w:name w:val="01-SchedulePartHeading"/>
    <w:basedOn w:val="01-ScheduleHeading"/>
    <w:next w:val="Normal"/>
    <w:rsid w:val="00A64605"/>
    <w:pPr>
      <w:pageBreakBefore w:val="0"/>
      <w:numPr>
        <w:ilvl w:val="1"/>
      </w:numPr>
      <w:tabs>
        <w:tab w:val="num" w:pos="1800"/>
      </w:tabs>
      <w:ind w:left="1797" w:hanging="357"/>
    </w:pPr>
    <w:rPr>
      <w:caps w:val="0"/>
    </w:rPr>
  </w:style>
  <w:style w:type="paragraph" w:customStyle="1" w:styleId="01-ScheduleHeading">
    <w:name w:val="01-ScheduleHeading"/>
    <w:basedOn w:val="Normal"/>
    <w:next w:val="Normal"/>
    <w:rsid w:val="00A64605"/>
    <w:pPr>
      <w:pageBreakBefore/>
      <w:numPr>
        <w:numId w:val="4"/>
      </w:numPr>
      <w:jc w:val="both"/>
    </w:pPr>
    <w:rPr>
      <w:rFonts w:ascii="Helvetica" w:hAnsi="Helvetica"/>
      <w:b/>
      <w:caps/>
      <w:sz w:val="22"/>
      <w:szCs w:val="20"/>
      <w:lang w:val="en-GB" w:eastAsia="en-GB"/>
    </w:rPr>
  </w:style>
  <w:style w:type="paragraph" w:customStyle="1" w:styleId="01-S-Level1-BB">
    <w:name w:val="01-S-Level1-BB"/>
    <w:basedOn w:val="Normal"/>
    <w:next w:val="Normal"/>
    <w:link w:val="01-S-Level1-BBChar"/>
    <w:rsid w:val="00A64605"/>
    <w:pPr>
      <w:tabs>
        <w:tab w:val="num" w:pos="720"/>
      </w:tabs>
      <w:ind w:left="720" w:hanging="720"/>
      <w:jc w:val="both"/>
    </w:pPr>
    <w:rPr>
      <w:rFonts w:ascii="Helvetica" w:hAnsi="Helvetica"/>
      <w:sz w:val="22"/>
      <w:szCs w:val="20"/>
      <w:lang w:val="en-GB" w:eastAsia="en-GB"/>
    </w:rPr>
  </w:style>
  <w:style w:type="character" w:customStyle="1" w:styleId="01-S-Level1-BBChar">
    <w:name w:val="01-S-Level1-BB Char"/>
    <w:link w:val="01-S-Level1-BB"/>
    <w:locked/>
    <w:rsid w:val="00C44AA7"/>
    <w:rPr>
      <w:rFonts w:ascii="Helvetica" w:eastAsia="Times New Roman" w:hAnsi="Helvetica" w:cs="Times New Roman"/>
      <w:szCs w:val="20"/>
      <w:lang w:eastAsia="en-GB"/>
    </w:rPr>
  </w:style>
  <w:style w:type="paragraph" w:customStyle="1" w:styleId="01-S-Level2-BB">
    <w:name w:val="01-S-Level2-BB"/>
    <w:basedOn w:val="01-S-Level1-BB"/>
    <w:next w:val="Normal"/>
    <w:link w:val="01-S-Level2-BBChar"/>
    <w:rsid w:val="00A64605"/>
    <w:pPr>
      <w:numPr>
        <w:ilvl w:val="3"/>
      </w:numPr>
      <w:tabs>
        <w:tab w:val="num" w:pos="720"/>
      </w:tabs>
      <w:ind w:left="720" w:hanging="720"/>
    </w:pPr>
  </w:style>
  <w:style w:type="character" w:customStyle="1" w:styleId="01-S-Level2-BBChar">
    <w:name w:val="01-S-Level2-BB Char"/>
    <w:link w:val="01-S-Level2-BB"/>
    <w:locked/>
    <w:rsid w:val="00C44AA7"/>
    <w:rPr>
      <w:rFonts w:ascii="Helvetica" w:eastAsia="Times New Roman" w:hAnsi="Helvetica" w:cs="Times New Roman"/>
      <w:szCs w:val="20"/>
      <w:lang w:eastAsia="en-GB"/>
    </w:rPr>
  </w:style>
  <w:style w:type="paragraph" w:customStyle="1" w:styleId="01-S-Level3-BB">
    <w:name w:val="01-S-Level3-BB"/>
    <w:basedOn w:val="01-S-Level1-BB"/>
    <w:next w:val="Normal"/>
    <w:link w:val="01-S-Level3-BBChar"/>
    <w:rsid w:val="00A64605"/>
    <w:pPr>
      <w:numPr>
        <w:ilvl w:val="4"/>
      </w:numPr>
      <w:tabs>
        <w:tab w:val="num" w:pos="720"/>
      </w:tabs>
      <w:ind w:left="720" w:hanging="720"/>
    </w:pPr>
  </w:style>
  <w:style w:type="character" w:customStyle="1" w:styleId="01-S-Level3-BBChar">
    <w:name w:val="01-S-Level3-BB Char"/>
    <w:link w:val="01-S-Level3-BB"/>
    <w:rsid w:val="00A64605"/>
    <w:rPr>
      <w:rFonts w:ascii="Helvetica" w:eastAsia="Times New Roman" w:hAnsi="Helvetica" w:cs="Times New Roman"/>
      <w:szCs w:val="20"/>
      <w:lang w:eastAsia="en-GB"/>
    </w:rPr>
  </w:style>
  <w:style w:type="paragraph" w:customStyle="1" w:styleId="01-S-Level4-BB">
    <w:name w:val="01-S-Level4-BB"/>
    <w:basedOn w:val="01-S-Level3-BB"/>
    <w:next w:val="Normal"/>
    <w:rsid w:val="00A64605"/>
    <w:pPr>
      <w:numPr>
        <w:ilvl w:val="5"/>
      </w:numPr>
      <w:tabs>
        <w:tab w:val="num" w:pos="360"/>
        <w:tab w:val="num" w:pos="720"/>
      </w:tabs>
      <w:ind w:left="720" w:hanging="720"/>
    </w:pPr>
  </w:style>
  <w:style w:type="paragraph" w:customStyle="1" w:styleId="01-S-Level5-BB">
    <w:name w:val="01-S-Level5-BB"/>
    <w:basedOn w:val="01-S-Level4-BB"/>
    <w:next w:val="Normal"/>
    <w:rsid w:val="00A64605"/>
    <w:pPr>
      <w:numPr>
        <w:ilvl w:val="6"/>
      </w:numPr>
      <w:tabs>
        <w:tab w:val="num" w:pos="360"/>
        <w:tab w:val="num" w:pos="3240"/>
      </w:tabs>
      <w:ind w:left="3240" w:hanging="720"/>
    </w:pPr>
  </w:style>
  <w:style w:type="paragraph" w:styleId="ListBullet">
    <w:name w:val="List Bullet"/>
    <w:basedOn w:val="Normal"/>
    <w:unhideWhenUsed/>
    <w:rsid w:val="00A64605"/>
    <w:pPr>
      <w:numPr>
        <w:numId w:val="11"/>
      </w:numPr>
      <w:spacing w:after="200" w:line="276" w:lineRule="auto"/>
      <w:contextualSpacing/>
    </w:pPr>
    <w:rPr>
      <w:rFonts w:ascii="Helvetica" w:hAnsi="Helvetica"/>
      <w:sz w:val="22"/>
      <w:szCs w:val="22"/>
      <w:lang w:val="en-GB" w:eastAsia="en-GB"/>
    </w:rPr>
  </w:style>
  <w:style w:type="paragraph" w:styleId="Footer">
    <w:name w:val="footer"/>
    <w:basedOn w:val="Normal"/>
    <w:link w:val="FooterChar"/>
    <w:uiPriority w:val="99"/>
    <w:rsid w:val="006415BF"/>
    <w:pPr>
      <w:tabs>
        <w:tab w:val="center" w:pos="4513"/>
        <w:tab w:val="right" w:pos="9026"/>
      </w:tabs>
    </w:pPr>
    <w:rPr>
      <w:rFonts w:ascii="Helvetica" w:hAnsi="Helvetica"/>
      <w:sz w:val="20"/>
      <w:szCs w:val="20"/>
      <w:lang w:val="en-GB" w:eastAsia="en-GB"/>
    </w:rPr>
  </w:style>
  <w:style w:type="character" w:customStyle="1" w:styleId="FooterChar">
    <w:name w:val="Footer Char"/>
    <w:basedOn w:val="DefaultParagraphFont"/>
    <w:link w:val="Footer"/>
    <w:uiPriority w:val="99"/>
    <w:rsid w:val="006415BF"/>
    <w:rPr>
      <w:rFonts w:ascii="Helvetica" w:eastAsia="Times New Roman" w:hAnsi="Helvetica" w:cs="Times New Roman"/>
      <w:sz w:val="20"/>
      <w:szCs w:val="20"/>
      <w:lang w:eastAsia="en-GB"/>
    </w:rPr>
  </w:style>
  <w:style w:type="paragraph" w:customStyle="1" w:styleId="01-NormInd2-BB">
    <w:name w:val="01-NormInd2-BB"/>
    <w:basedOn w:val="Normal"/>
    <w:link w:val="01-NormInd2-BBChar"/>
    <w:rsid w:val="006415BF"/>
    <w:pPr>
      <w:ind w:left="1440"/>
      <w:jc w:val="both"/>
    </w:pPr>
    <w:rPr>
      <w:rFonts w:ascii="Arial" w:hAnsi="Arial"/>
      <w:sz w:val="20"/>
      <w:szCs w:val="20"/>
      <w:lang w:val="en-GB" w:eastAsia="en-GB"/>
    </w:rPr>
  </w:style>
  <w:style w:type="character" w:customStyle="1" w:styleId="01-NormInd2-BBChar">
    <w:name w:val="01-NormInd2-BB Char"/>
    <w:link w:val="01-NormInd2-BB"/>
    <w:locked/>
    <w:rsid w:val="006415BF"/>
    <w:rPr>
      <w:rFonts w:ascii="Arial" w:eastAsia="Times New Roman" w:hAnsi="Arial" w:cs="Times New Roman"/>
      <w:sz w:val="20"/>
      <w:szCs w:val="20"/>
      <w:lang w:eastAsia="en-GB"/>
    </w:rPr>
  </w:style>
  <w:style w:type="character" w:customStyle="1" w:styleId="BalloonTextChar">
    <w:name w:val="Balloon Text Char"/>
    <w:basedOn w:val="DefaultParagraphFont"/>
    <w:link w:val="BalloonText"/>
    <w:semiHidden/>
    <w:rsid w:val="00C44AA7"/>
    <w:rPr>
      <w:rFonts w:ascii="Tahoma" w:eastAsia="Times New Roman" w:hAnsi="Tahoma" w:cs="Times New Roman"/>
      <w:sz w:val="16"/>
      <w:szCs w:val="16"/>
      <w:lang w:eastAsia="en-GB"/>
    </w:rPr>
  </w:style>
  <w:style w:type="paragraph" w:styleId="BalloonText">
    <w:name w:val="Balloon Text"/>
    <w:basedOn w:val="Normal"/>
    <w:link w:val="BalloonTextChar"/>
    <w:semiHidden/>
    <w:rsid w:val="00C44AA7"/>
    <w:rPr>
      <w:rFonts w:ascii="Tahoma" w:hAnsi="Tahoma"/>
      <w:sz w:val="16"/>
      <w:szCs w:val="16"/>
      <w:lang w:val="en-GB" w:eastAsia="en-GB"/>
    </w:rPr>
  </w:style>
  <w:style w:type="paragraph" w:customStyle="1" w:styleId="StyleHeading1NoNumber">
    <w:name w:val="Style Heading 1 NoNumber"/>
    <w:basedOn w:val="Normal"/>
    <w:rsid w:val="00C44AA7"/>
    <w:pPr>
      <w:keepNext/>
      <w:pageBreakBefore/>
      <w:spacing w:after="720"/>
      <w:jc w:val="both"/>
    </w:pPr>
    <w:rPr>
      <w:rFonts w:ascii="Helvetica" w:hAnsi="Helvetica"/>
      <w:b/>
      <w:bCs/>
      <w:spacing w:val="-6"/>
      <w:sz w:val="56"/>
      <w:szCs w:val="20"/>
      <w:lang w:val="en-GB" w:eastAsia="en-GB"/>
    </w:rPr>
  </w:style>
  <w:style w:type="paragraph" w:customStyle="1" w:styleId="Titles">
    <w:name w:val="Titles"/>
    <w:basedOn w:val="Normal"/>
    <w:next w:val="Normal"/>
    <w:rsid w:val="00C44AA7"/>
    <w:rPr>
      <w:rFonts w:ascii="Helvetica" w:hAnsi="Helvetica"/>
      <w:lang w:val="en-GB" w:eastAsia="en-GB"/>
    </w:rPr>
  </w:style>
  <w:style w:type="paragraph" w:customStyle="1" w:styleId="Contents">
    <w:name w:val="Contents"/>
    <w:basedOn w:val="Normal"/>
    <w:rsid w:val="00C44AA7"/>
    <w:pPr>
      <w:spacing w:after="240" w:line="288" w:lineRule="auto"/>
    </w:pPr>
    <w:rPr>
      <w:rFonts w:ascii="Helvetica" w:hAnsi="Helvetica"/>
      <w:b/>
      <w:caps/>
      <w:color w:val="394A58"/>
      <w:sz w:val="36"/>
      <w:szCs w:val="22"/>
      <w:lang w:val="en-GB" w:eastAsia="en-GB"/>
    </w:rPr>
  </w:style>
  <w:style w:type="character" w:styleId="Hyperlink">
    <w:name w:val="Hyperlink"/>
    <w:uiPriority w:val="99"/>
    <w:rsid w:val="00C44AA7"/>
    <w:rPr>
      <w:color w:val="0000FF"/>
      <w:u w:val="single"/>
    </w:rPr>
  </w:style>
  <w:style w:type="paragraph" w:styleId="TOC1">
    <w:name w:val="toc 1"/>
    <w:basedOn w:val="Normal"/>
    <w:next w:val="Normal"/>
    <w:autoRedefine/>
    <w:uiPriority w:val="39"/>
    <w:rsid w:val="00C44AA7"/>
    <w:pPr>
      <w:framePr w:w="10110" w:h="10183" w:hRule="exact" w:hSpace="181" w:wrap="around" w:vAnchor="text" w:hAnchor="page" w:x="924" w:y="745"/>
      <w:tabs>
        <w:tab w:val="right" w:pos="482"/>
        <w:tab w:val="left" w:pos="1418"/>
        <w:tab w:val="right" w:pos="10009"/>
      </w:tabs>
      <w:spacing w:before="240" w:after="120" w:line="276" w:lineRule="auto"/>
      <w:ind w:left="709" w:hanging="709"/>
    </w:pPr>
    <w:rPr>
      <w:rFonts w:ascii="Helvetica" w:hAnsi="Helvetica"/>
      <w:noProof/>
      <w:color w:val="F7891E"/>
      <w:szCs w:val="22"/>
      <w:lang w:val="en-GB" w:eastAsia="en-GB"/>
    </w:rPr>
  </w:style>
  <w:style w:type="paragraph" w:styleId="TOC2">
    <w:name w:val="toc 2"/>
    <w:basedOn w:val="Normal"/>
    <w:next w:val="Normal"/>
    <w:autoRedefine/>
    <w:uiPriority w:val="39"/>
    <w:rsid w:val="00C44AA7"/>
    <w:pPr>
      <w:framePr w:w="10110" w:h="10183" w:hRule="exact" w:hSpace="181" w:wrap="around" w:vAnchor="text" w:hAnchor="margin" w:x="-526" w:y="874"/>
      <w:tabs>
        <w:tab w:val="left" w:pos="0"/>
        <w:tab w:val="left" w:pos="9781"/>
        <w:tab w:val="right" w:pos="10065"/>
      </w:tabs>
      <w:spacing w:after="60"/>
    </w:pPr>
    <w:rPr>
      <w:rFonts w:ascii="Helvetica" w:hAnsi="Helvetica" w:cs="Arial"/>
      <w:bCs/>
      <w:noProof/>
      <w:sz w:val="22"/>
      <w:lang w:val="en-GB" w:eastAsia="en-GB"/>
    </w:rPr>
  </w:style>
  <w:style w:type="paragraph" w:customStyle="1" w:styleId="ContentsHeaderdonotuse">
    <w:name w:val="Contents Header do not use"/>
    <w:rsid w:val="00C44AA7"/>
    <w:pPr>
      <w:spacing w:after="0" w:line="240" w:lineRule="auto"/>
    </w:pPr>
    <w:rPr>
      <w:rFonts w:ascii="Arial" w:eastAsia="Times New Roman" w:hAnsi="Arial" w:cs="HelveticaNeue-Light"/>
      <w:b/>
      <w:spacing w:val="-6"/>
      <w:sz w:val="56"/>
      <w:szCs w:val="56"/>
      <w:lang w:eastAsia="en-GB"/>
    </w:rPr>
  </w:style>
  <w:style w:type="paragraph" w:customStyle="1" w:styleId="zzContentsHeaderdonotuse">
    <w:name w:val="zz  Contents Header do not use"/>
    <w:rsid w:val="00C44AA7"/>
    <w:pPr>
      <w:spacing w:after="0" w:line="240" w:lineRule="auto"/>
    </w:pPr>
    <w:rPr>
      <w:rFonts w:ascii="Arial" w:eastAsia="Times New Roman" w:hAnsi="Arial" w:cs="HelveticaNeue-Light"/>
      <w:color w:val="007161"/>
      <w:spacing w:val="-6"/>
      <w:sz w:val="56"/>
      <w:szCs w:val="56"/>
      <w:lang w:eastAsia="en-GB"/>
    </w:rPr>
  </w:style>
  <w:style w:type="paragraph" w:customStyle="1" w:styleId="TableHeader">
    <w:name w:val="TableHeader"/>
    <w:basedOn w:val="Normal"/>
    <w:rsid w:val="00C44AA7"/>
    <w:pPr>
      <w:keepLines/>
      <w:tabs>
        <w:tab w:val="left" w:pos="1080"/>
      </w:tabs>
      <w:spacing w:before="120" w:after="120"/>
    </w:pPr>
    <w:rPr>
      <w:rFonts w:ascii="Helvetica" w:hAnsi="Helvetica" w:cs="Arial"/>
      <w:b/>
      <w:bCs/>
      <w:color w:val="FFFFFF"/>
      <w:szCs w:val="22"/>
      <w:lang w:val="en-GB" w:eastAsia="en-GB"/>
    </w:rPr>
  </w:style>
  <w:style w:type="paragraph" w:customStyle="1" w:styleId="Heading1NoNumber">
    <w:name w:val="Heading 1 NoNumber"/>
    <w:rsid w:val="00C44AA7"/>
    <w:pPr>
      <w:keepNext/>
      <w:pageBreakBefore/>
      <w:spacing w:after="1320" w:line="240" w:lineRule="auto"/>
    </w:pPr>
    <w:rPr>
      <w:rFonts w:ascii="Arial" w:eastAsia="Times New Roman" w:hAnsi="Arial" w:cs="HelveticaNeue-Light"/>
      <w:color w:val="007161"/>
      <w:spacing w:val="-6"/>
      <w:sz w:val="56"/>
      <w:szCs w:val="56"/>
      <w:lang w:eastAsia="en-GB"/>
    </w:rPr>
  </w:style>
  <w:style w:type="paragraph" w:customStyle="1" w:styleId="BoxText">
    <w:name w:val="BoxText"/>
    <w:basedOn w:val="Normal"/>
    <w:rsid w:val="00C44AA7"/>
    <w:pPr>
      <w:keepLines/>
      <w:tabs>
        <w:tab w:val="left" w:pos="1080"/>
      </w:tabs>
      <w:spacing w:before="120" w:after="120"/>
    </w:pPr>
    <w:rPr>
      <w:rFonts w:ascii="Helvetica" w:hAnsi="Helvetica" w:cs="Arial"/>
      <w:color w:val="000000"/>
      <w:szCs w:val="20"/>
      <w:lang w:val="en-GB" w:eastAsia="en-GB"/>
    </w:rPr>
  </w:style>
  <w:style w:type="character" w:styleId="BookTitle">
    <w:name w:val="Book Title"/>
    <w:qFormat/>
    <w:rsid w:val="00C44AA7"/>
    <w:rPr>
      <w:b/>
      <w:smallCaps/>
      <w:spacing w:val="5"/>
    </w:rPr>
  </w:style>
  <w:style w:type="paragraph" w:customStyle="1" w:styleId="Style22-BulletTextJustified">
    <w:name w:val="Style 22 - Bullet Text + Justified"/>
    <w:basedOn w:val="Normal"/>
    <w:link w:val="Style22-BulletTextJustifiedChar"/>
    <w:rsid w:val="00C44AA7"/>
    <w:pPr>
      <w:tabs>
        <w:tab w:val="num" w:pos="851"/>
      </w:tabs>
      <w:spacing w:after="120"/>
      <w:ind w:left="851" w:hanging="284"/>
      <w:jc w:val="both"/>
    </w:pPr>
    <w:rPr>
      <w:rFonts w:ascii="Helvetica" w:hAnsi="Helvetica"/>
      <w:color w:val="000000"/>
      <w:sz w:val="20"/>
      <w:szCs w:val="20"/>
      <w:lang w:eastAsia="en-GB"/>
    </w:rPr>
  </w:style>
  <w:style w:type="character" w:customStyle="1" w:styleId="Style22-BulletTextJustifiedChar">
    <w:name w:val="Style 22 - Bullet Text + Justified Char"/>
    <w:link w:val="Style22-BulletTextJustified"/>
    <w:locked/>
    <w:rsid w:val="00C44AA7"/>
    <w:rPr>
      <w:rFonts w:ascii="Helvetica" w:eastAsia="Times New Roman" w:hAnsi="Helvetica" w:cs="Times New Roman"/>
      <w:color w:val="000000"/>
      <w:sz w:val="20"/>
      <w:szCs w:val="20"/>
      <w:lang w:val="en-US" w:eastAsia="en-GB"/>
    </w:rPr>
  </w:style>
  <w:style w:type="paragraph" w:customStyle="1" w:styleId="MainTextNumbered">
    <w:name w:val="MainText Numbered"/>
    <w:basedOn w:val="Normal"/>
    <w:rsid w:val="00C44AA7"/>
    <w:pPr>
      <w:numPr>
        <w:numId w:val="15"/>
      </w:numPr>
      <w:tabs>
        <w:tab w:val="left" w:pos="777"/>
      </w:tabs>
      <w:spacing w:before="120" w:after="120"/>
      <w:ind w:left="777" w:hanging="777"/>
    </w:pPr>
    <w:rPr>
      <w:rFonts w:ascii="Helvetica" w:hAnsi="Helvetica"/>
      <w:color w:val="000000"/>
      <w:szCs w:val="20"/>
      <w:lang w:val="en-GB" w:eastAsia="en-GB"/>
    </w:rPr>
  </w:style>
  <w:style w:type="paragraph" w:customStyle="1" w:styleId="22-BulletText">
    <w:name w:val="22 - Bullet Text"/>
    <w:rsid w:val="00C44AA7"/>
    <w:pPr>
      <w:numPr>
        <w:ilvl w:val="1"/>
        <w:numId w:val="16"/>
      </w:numPr>
      <w:spacing w:after="120" w:line="240" w:lineRule="auto"/>
    </w:pPr>
    <w:rPr>
      <w:rFonts w:ascii="Arial" w:eastAsia="Times New Roman" w:hAnsi="Arial" w:cs="Arial"/>
      <w:color w:val="000000"/>
      <w:sz w:val="24"/>
      <w:szCs w:val="20"/>
      <w:lang w:val="en-US" w:eastAsia="en-GB"/>
    </w:rPr>
  </w:style>
  <w:style w:type="paragraph" w:customStyle="1" w:styleId="Number1">
    <w:name w:val="Number 1"/>
    <w:rsid w:val="00C44AA7"/>
    <w:pPr>
      <w:numPr>
        <w:numId w:val="16"/>
      </w:numPr>
      <w:tabs>
        <w:tab w:val="num" w:pos="720"/>
      </w:tabs>
      <w:spacing w:before="120" w:after="120" w:line="240" w:lineRule="auto"/>
      <w:ind w:left="720" w:hanging="720"/>
    </w:pPr>
    <w:rPr>
      <w:rFonts w:ascii="Arial" w:eastAsia="Times New Roman" w:hAnsi="Arial" w:cs="Times New Roman"/>
      <w:color w:val="000000"/>
      <w:sz w:val="24"/>
      <w:szCs w:val="20"/>
      <w:lang w:eastAsia="en-GB"/>
    </w:rPr>
  </w:style>
  <w:style w:type="character" w:customStyle="1" w:styleId="Bold">
    <w:name w:val="Bold"/>
    <w:rsid w:val="00C44AA7"/>
    <w:rPr>
      <w:b/>
    </w:rPr>
  </w:style>
  <w:style w:type="paragraph" w:customStyle="1" w:styleId="22-EnIndent">
    <w:name w:val="22 - En Indent"/>
    <w:rsid w:val="00C44AA7"/>
    <w:pPr>
      <w:numPr>
        <w:numId w:val="17"/>
      </w:numPr>
      <w:spacing w:after="0" w:line="240" w:lineRule="auto"/>
    </w:pPr>
    <w:rPr>
      <w:rFonts w:ascii="Arial" w:eastAsia="Times New Roman" w:hAnsi="Arial" w:cs="Arial"/>
      <w:color w:val="000000"/>
      <w:sz w:val="24"/>
      <w:szCs w:val="20"/>
      <w:lang w:val="en-US" w:eastAsia="en-GB"/>
    </w:rPr>
  </w:style>
  <w:style w:type="paragraph" w:customStyle="1" w:styleId="22-BoxText">
    <w:name w:val="22 - Box Text"/>
    <w:rsid w:val="00C44AA7"/>
    <w:pPr>
      <w:spacing w:before="120" w:after="120" w:line="240" w:lineRule="auto"/>
    </w:pPr>
    <w:rPr>
      <w:rFonts w:ascii="Arial" w:eastAsia="Times New Roman" w:hAnsi="Arial" w:cs="Arial"/>
      <w:color w:val="000000"/>
      <w:sz w:val="24"/>
      <w:szCs w:val="20"/>
      <w:lang w:eastAsia="en-GB"/>
    </w:rPr>
  </w:style>
  <w:style w:type="paragraph" w:customStyle="1" w:styleId="AnnexD">
    <w:name w:val="Annex D"/>
    <w:basedOn w:val="Normal"/>
    <w:rsid w:val="00C44AA7"/>
    <w:pPr>
      <w:numPr>
        <w:numId w:val="18"/>
      </w:numPr>
      <w:spacing w:before="120" w:after="120"/>
    </w:pPr>
    <w:rPr>
      <w:rFonts w:ascii="Helvetica" w:hAnsi="Helvetica"/>
      <w:color w:val="3F454B"/>
      <w:szCs w:val="20"/>
      <w:lang w:val="en-GB" w:eastAsia="en-GB"/>
    </w:rPr>
  </w:style>
  <w:style w:type="character" w:customStyle="1" w:styleId="22-BodyTextCharChar">
    <w:name w:val="22 - Body Text Char Char"/>
    <w:link w:val="22-BodyText"/>
    <w:locked/>
    <w:rsid w:val="00C44AA7"/>
    <w:rPr>
      <w:color w:val="000000"/>
      <w:lang w:eastAsia="en-GB"/>
    </w:rPr>
  </w:style>
  <w:style w:type="paragraph" w:customStyle="1" w:styleId="22-BodyText">
    <w:name w:val="22 - Body Text"/>
    <w:link w:val="22-BodyTextCharChar"/>
    <w:rsid w:val="00C44AA7"/>
    <w:pPr>
      <w:keepLines/>
      <w:tabs>
        <w:tab w:val="left" w:pos="1080"/>
      </w:tabs>
      <w:spacing w:before="120" w:after="120" w:line="240" w:lineRule="auto"/>
    </w:pPr>
    <w:rPr>
      <w:color w:val="000000"/>
      <w:lang w:eastAsia="en-GB"/>
    </w:rPr>
  </w:style>
  <w:style w:type="paragraph" w:styleId="CommentSubject">
    <w:name w:val="annotation subject"/>
    <w:basedOn w:val="CommentText"/>
    <w:next w:val="CommentText"/>
    <w:link w:val="CommentSubjectChar"/>
    <w:semiHidden/>
    <w:rsid w:val="00C44AA7"/>
    <w:pPr>
      <w:spacing w:after="200"/>
      <w:jc w:val="left"/>
    </w:pPr>
    <w:rPr>
      <w:rFonts w:ascii="Helvetica" w:hAnsi="Helvetica"/>
      <w:b/>
      <w:bCs/>
      <w:lang w:eastAsia="en-GB"/>
    </w:rPr>
  </w:style>
  <w:style w:type="character" w:customStyle="1" w:styleId="CommentSubjectChar">
    <w:name w:val="Comment Subject Char"/>
    <w:basedOn w:val="CommentTextChar"/>
    <w:link w:val="CommentSubject"/>
    <w:semiHidden/>
    <w:rsid w:val="00C44AA7"/>
    <w:rPr>
      <w:rFonts w:ascii="Helvetica" w:eastAsia="Times New Roman" w:hAnsi="Helvetica" w:cs="Times New Roman"/>
      <w:b/>
      <w:bCs/>
      <w:sz w:val="20"/>
      <w:szCs w:val="20"/>
      <w:lang w:eastAsia="en-GB"/>
    </w:rPr>
  </w:style>
  <w:style w:type="paragraph" w:customStyle="1" w:styleId="MainText">
    <w:name w:val="Main Text"/>
    <w:basedOn w:val="Normal"/>
    <w:link w:val="MainTextChar"/>
    <w:rsid w:val="00C44AA7"/>
    <w:pPr>
      <w:spacing w:before="120" w:after="240"/>
      <w:jc w:val="both"/>
    </w:pPr>
    <w:rPr>
      <w:rFonts w:ascii="Helvetica" w:hAnsi="Helvetica"/>
      <w:sz w:val="20"/>
      <w:szCs w:val="20"/>
      <w:lang w:val="en-GB" w:eastAsia="en-GB"/>
    </w:rPr>
  </w:style>
  <w:style w:type="character" w:customStyle="1" w:styleId="MainTextChar">
    <w:name w:val="Main Text Char"/>
    <w:link w:val="MainText"/>
    <w:locked/>
    <w:rsid w:val="00C44AA7"/>
    <w:rPr>
      <w:rFonts w:ascii="Helvetica" w:eastAsia="Times New Roman" w:hAnsi="Helvetica" w:cs="Times New Roman"/>
      <w:sz w:val="20"/>
      <w:szCs w:val="20"/>
      <w:lang w:eastAsia="en-GB"/>
    </w:rPr>
  </w:style>
  <w:style w:type="paragraph" w:customStyle="1" w:styleId="ContentsHeader">
    <w:name w:val="Contents Header"/>
    <w:rsid w:val="00C44AA7"/>
    <w:pPr>
      <w:spacing w:after="720" w:line="240" w:lineRule="auto"/>
    </w:pPr>
    <w:rPr>
      <w:rFonts w:ascii="Arial" w:eastAsia="Times New Roman" w:hAnsi="Arial" w:cs="HelveticaNeue-Light"/>
      <w:b/>
      <w:spacing w:val="-6"/>
      <w:sz w:val="56"/>
      <w:szCs w:val="56"/>
      <w:lang w:eastAsia="en-GB"/>
    </w:rPr>
  </w:style>
  <w:style w:type="paragraph" w:customStyle="1" w:styleId="1Heading1">
    <w:name w:val="1. Heading 1"/>
    <w:basedOn w:val="Heading1"/>
    <w:rsid w:val="00C44AA7"/>
    <w:pPr>
      <w:pageBreakBefore/>
      <w:widowControl w:val="0"/>
      <w:suppressAutoHyphens/>
      <w:autoSpaceDE w:val="0"/>
      <w:autoSpaceDN w:val="0"/>
      <w:adjustRightInd w:val="0"/>
      <w:spacing w:after="720" w:line="720" w:lineRule="atLeast"/>
      <w:ind w:left="-567" w:right="0"/>
      <w:jc w:val="left"/>
    </w:pPr>
    <w:rPr>
      <w:rFonts w:cs="Arial"/>
      <w:bCs/>
      <w:caps w:val="0"/>
      <w:noProof/>
      <w:spacing w:val="-6"/>
      <w:sz w:val="56"/>
      <w:lang w:eastAsia="en-GB"/>
    </w:rPr>
  </w:style>
  <w:style w:type="paragraph" w:customStyle="1" w:styleId="00-Normal-BB">
    <w:name w:val="00-Normal-BB"/>
    <w:link w:val="00-Normal-BBChar"/>
    <w:rsid w:val="00C44AA7"/>
    <w:pPr>
      <w:spacing w:after="0" w:line="240" w:lineRule="auto"/>
      <w:jc w:val="both"/>
    </w:pPr>
    <w:rPr>
      <w:rFonts w:ascii="Arial" w:eastAsia="Times New Roman" w:hAnsi="Arial" w:cs="Times New Roman"/>
      <w:lang w:eastAsia="en-GB"/>
    </w:rPr>
  </w:style>
  <w:style w:type="character" w:customStyle="1" w:styleId="00-Normal-BBChar">
    <w:name w:val="00-Normal-BB Char"/>
    <w:link w:val="00-Normal-BB"/>
    <w:locked/>
    <w:rsid w:val="00C44AA7"/>
    <w:rPr>
      <w:rFonts w:ascii="Arial" w:eastAsia="Times New Roman" w:hAnsi="Arial" w:cs="Times New Roman"/>
      <w:lang w:eastAsia="en-GB"/>
    </w:rPr>
  </w:style>
  <w:style w:type="paragraph" w:customStyle="1" w:styleId="01-NormInd1-BB">
    <w:name w:val="01-NormInd1-BB"/>
    <w:basedOn w:val="00-Normal-BB"/>
    <w:rsid w:val="00C44AA7"/>
    <w:pPr>
      <w:ind w:left="720"/>
    </w:pPr>
  </w:style>
  <w:style w:type="paragraph" w:customStyle="1" w:styleId="01-Bullet1-BB">
    <w:name w:val="01-Bullet1-BB"/>
    <w:basedOn w:val="01-NormInd1-BB"/>
    <w:rsid w:val="00C44AA7"/>
    <w:pPr>
      <w:numPr>
        <w:numId w:val="19"/>
      </w:numPr>
      <w:tabs>
        <w:tab w:val="clear" w:pos="1080"/>
      </w:tabs>
      <w:ind w:left="360" w:hanging="360"/>
    </w:pPr>
  </w:style>
  <w:style w:type="paragraph" w:customStyle="1" w:styleId="01-Bullet2-BB">
    <w:name w:val="01-Bullet2-BB"/>
    <w:basedOn w:val="01-NormInd2-BB"/>
    <w:rsid w:val="00C44AA7"/>
    <w:pPr>
      <w:numPr>
        <w:ilvl w:val="1"/>
        <w:numId w:val="19"/>
      </w:numPr>
      <w:ind w:left="2340" w:hanging="360"/>
    </w:pPr>
  </w:style>
  <w:style w:type="paragraph" w:customStyle="1" w:styleId="01-NormInd3-BB">
    <w:name w:val="01-NormInd3-BB"/>
    <w:basedOn w:val="00-Normal-BB"/>
    <w:rsid w:val="00C44AA7"/>
    <w:pPr>
      <w:ind w:left="2880"/>
    </w:pPr>
  </w:style>
  <w:style w:type="paragraph" w:customStyle="1" w:styleId="01-Bullet3-BB">
    <w:name w:val="01-Bullet3-BB"/>
    <w:basedOn w:val="01-NormInd3-BB"/>
    <w:rsid w:val="00C44AA7"/>
    <w:pPr>
      <w:numPr>
        <w:ilvl w:val="2"/>
        <w:numId w:val="19"/>
      </w:numPr>
      <w:tabs>
        <w:tab w:val="clear" w:pos="3240"/>
      </w:tabs>
      <w:ind w:left="2160" w:hanging="360"/>
    </w:pPr>
  </w:style>
  <w:style w:type="paragraph" w:customStyle="1" w:styleId="01-Bullet4-BB">
    <w:name w:val="01-Bullet4-BB"/>
    <w:basedOn w:val="Normal"/>
    <w:rsid w:val="00C44AA7"/>
    <w:pPr>
      <w:numPr>
        <w:ilvl w:val="3"/>
        <w:numId w:val="19"/>
      </w:numPr>
      <w:jc w:val="both"/>
    </w:pPr>
    <w:rPr>
      <w:rFonts w:ascii="Helvetica" w:hAnsi="Helvetica"/>
      <w:sz w:val="22"/>
      <w:szCs w:val="20"/>
      <w:lang w:val="en-GB" w:eastAsia="en-GB"/>
    </w:rPr>
  </w:style>
  <w:style w:type="paragraph" w:customStyle="1" w:styleId="01-Bullet5-BB">
    <w:name w:val="01-Bullet5-BB"/>
    <w:basedOn w:val="Normal"/>
    <w:rsid w:val="00C44AA7"/>
    <w:pPr>
      <w:numPr>
        <w:ilvl w:val="4"/>
        <w:numId w:val="19"/>
      </w:numPr>
      <w:jc w:val="both"/>
    </w:pPr>
    <w:rPr>
      <w:rFonts w:ascii="Helvetica" w:hAnsi="Helvetica"/>
      <w:sz w:val="22"/>
      <w:szCs w:val="20"/>
      <w:lang w:val="en-GB" w:eastAsia="en-GB"/>
    </w:rPr>
  </w:style>
  <w:style w:type="paragraph" w:customStyle="1" w:styleId="01-Level1-BB">
    <w:name w:val="01-Level1-BB"/>
    <w:basedOn w:val="00-Normal-BB"/>
    <w:next w:val="01-NormInd1-BB"/>
    <w:link w:val="01-Level1-BBChar"/>
    <w:rsid w:val="00C44AA7"/>
    <w:pPr>
      <w:numPr>
        <w:numId w:val="20"/>
      </w:numPr>
    </w:pPr>
    <w:rPr>
      <w:b/>
      <w:sz w:val="20"/>
      <w:szCs w:val="20"/>
    </w:rPr>
  </w:style>
  <w:style w:type="character" w:customStyle="1" w:styleId="01-Level1-BBChar">
    <w:name w:val="01-Level1-BB Char"/>
    <w:link w:val="01-Level1-BB"/>
    <w:locked/>
    <w:rsid w:val="00C44AA7"/>
    <w:rPr>
      <w:rFonts w:ascii="Arial" w:eastAsia="Times New Roman" w:hAnsi="Arial" w:cs="Times New Roman"/>
      <w:b/>
      <w:sz w:val="20"/>
      <w:szCs w:val="20"/>
      <w:lang w:eastAsia="en-GB"/>
    </w:rPr>
  </w:style>
  <w:style w:type="paragraph" w:customStyle="1" w:styleId="01-Level2-BB">
    <w:name w:val="01-Level2-BB"/>
    <w:basedOn w:val="00-Normal-BB"/>
    <w:next w:val="01-NormInd2-BB"/>
    <w:link w:val="01-Level2-BBChar"/>
    <w:rsid w:val="00C44AA7"/>
    <w:rPr>
      <w:sz w:val="20"/>
      <w:szCs w:val="20"/>
    </w:rPr>
  </w:style>
  <w:style w:type="character" w:customStyle="1" w:styleId="01-Level2-BBChar">
    <w:name w:val="01-Level2-BB Char"/>
    <w:link w:val="01-Level2-BB"/>
    <w:locked/>
    <w:rsid w:val="00C44AA7"/>
    <w:rPr>
      <w:rFonts w:ascii="Arial" w:eastAsia="Times New Roman" w:hAnsi="Arial" w:cs="Times New Roman"/>
      <w:sz w:val="20"/>
      <w:szCs w:val="20"/>
      <w:lang w:eastAsia="en-GB"/>
    </w:rPr>
  </w:style>
  <w:style w:type="paragraph" w:customStyle="1" w:styleId="01-Level3-BB">
    <w:name w:val="01-Level3-BB"/>
    <w:basedOn w:val="00-Normal-BB"/>
    <w:next w:val="01-NormInd3-BB"/>
    <w:link w:val="01-Level3-BBChar"/>
    <w:rsid w:val="00C44AA7"/>
    <w:rPr>
      <w:sz w:val="20"/>
      <w:szCs w:val="20"/>
    </w:rPr>
  </w:style>
  <w:style w:type="character" w:customStyle="1" w:styleId="01-Level3-BBChar">
    <w:name w:val="01-Level3-BB Char"/>
    <w:link w:val="01-Level3-BB"/>
    <w:locked/>
    <w:rsid w:val="00C44AA7"/>
    <w:rPr>
      <w:rFonts w:ascii="Arial" w:eastAsia="Times New Roman" w:hAnsi="Arial" w:cs="Times New Roman"/>
      <w:sz w:val="20"/>
      <w:szCs w:val="20"/>
      <w:lang w:eastAsia="en-GB"/>
    </w:rPr>
  </w:style>
  <w:style w:type="paragraph" w:customStyle="1" w:styleId="01-Level4-BB">
    <w:name w:val="01-Level4-BB"/>
    <w:basedOn w:val="00-Normal-BB"/>
    <w:next w:val="Normal"/>
    <w:rsid w:val="00C44AA7"/>
    <w:pPr>
      <w:numPr>
        <w:ilvl w:val="3"/>
        <w:numId w:val="20"/>
      </w:numPr>
      <w:tabs>
        <w:tab w:val="clear" w:pos="2880"/>
      </w:tabs>
      <w:ind w:left="2913" w:hanging="360"/>
    </w:pPr>
  </w:style>
  <w:style w:type="paragraph" w:customStyle="1" w:styleId="01-Level5-BB">
    <w:name w:val="01-Level5-BB"/>
    <w:basedOn w:val="00-Normal-BB"/>
    <w:next w:val="Normal"/>
    <w:rsid w:val="00C44AA7"/>
    <w:pPr>
      <w:numPr>
        <w:ilvl w:val="4"/>
        <w:numId w:val="20"/>
      </w:numPr>
      <w:tabs>
        <w:tab w:val="clear" w:pos="2880"/>
      </w:tabs>
      <w:ind w:left="3633" w:hanging="360"/>
    </w:pPr>
  </w:style>
  <w:style w:type="paragraph" w:styleId="TOC3">
    <w:name w:val="toc 3"/>
    <w:basedOn w:val="Normal"/>
    <w:next w:val="Normal"/>
    <w:autoRedefine/>
    <w:uiPriority w:val="39"/>
    <w:rsid w:val="00C44AA7"/>
    <w:pPr>
      <w:spacing w:after="100" w:line="276" w:lineRule="auto"/>
      <w:ind w:left="440"/>
    </w:pPr>
    <w:rPr>
      <w:rFonts w:ascii="Helvetica" w:hAnsi="Helvetica"/>
      <w:sz w:val="22"/>
      <w:szCs w:val="22"/>
      <w:lang w:val="en-GB" w:eastAsia="en-GB"/>
    </w:rPr>
  </w:style>
  <w:style w:type="paragraph" w:customStyle="1" w:styleId="00-DefinitionHeading">
    <w:name w:val="00-DefinitionHeading"/>
    <w:basedOn w:val="00-Normal-BB"/>
    <w:next w:val="00-DefinitionText"/>
    <w:rsid w:val="00C44AA7"/>
    <w:pPr>
      <w:ind w:left="720"/>
    </w:pPr>
    <w:rPr>
      <w:b/>
    </w:rPr>
  </w:style>
  <w:style w:type="paragraph" w:customStyle="1" w:styleId="00-DefinitionText">
    <w:name w:val="00-DefinitionText"/>
    <w:basedOn w:val="00-Normal-BB"/>
    <w:next w:val="00-Normal-BB"/>
    <w:rsid w:val="00C44AA7"/>
    <w:pPr>
      <w:ind w:left="720"/>
    </w:pPr>
  </w:style>
  <w:style w:type="character" w:customStyle="1" w:styleId="DeltaViewInsertion">
    <w:name w:val="DeltaView Insertion"/>
    <w:rsid w:val="00C44AA7"/>
    <w:rPr>
      <w:color w:val="0000FF"/>
      <w:u w:val="double"/>
    </w:rPr>
  </w:style>
  <w:style w:type="character" w:customStyle="1" w:styleId="DeltaViewDeletion">
    <w:name w:val="DeltaView Deletion"/>
    <w:rsid w:val="00C44AA7"/>
    <w:rPr>
      <w:strike/>
      <w:color w:val="FF0000"/>
    </w:rPr>
  </w:style>
  <w:style w:type="character" w:customStyle="1" w:styleId="EndnoteTextChar">
    <w:name w:val="Endnote Text Char"/>
    <w:basedOn w:val="DefaultParagraphFont"/>
    <w:link w:val="EndnoteText"/>
    <w:semiHidden/>
    <w:rsid w:val="00C44AA7"/>
    <w:rPr>
      <w:rFonts w:ascii="Helvetica" w:eastAsia="Times New Roman" w:hAnsi="Helvetica" w:cs="Times New Roman"/>
      <w:sz w:val="20"/>
      <w:szCs w:val="20"/>
      <w:lang w:eastAsia="en-GB"/>
    </w:rPr>
  </w:style>
  <w:style w:type="paragraph" w:styleId="EndnoteText">
    <w:name w:val="endnote text"/>
    <w:basedOn w:val="Normal"/>
    <w:link w:val="EndnoteTextChar"/>
    <w:semiHidden/>
    <w:rsid w:val="00C44AA7"/>
    <w:rPr>
      <w:rFonts w:ascii="Helvetica" w:hAnsi="Helvetica"/>
      <w:sz w:val="20"/>
      <w:szCs w:val="20"/>
      <w:lang w:val="en-GB" w:eastAsia="en-GB"/>
    </w:rPr>
  </w:style>
  <w:style w:type="paragraph" w:customStyle="1" w:styleId="00-Bullet-BB">
    <w:name w:val="00-Bullet-BB"/>
    <w:basedOn w:val="00-Normal-BB"/>
    <w:rsid w:val="00C44AA7"/>
    <w:pPr>
      <w:numPr>
        <w:numId w:val="21"/>
      </w:numPr>
      <w:tabs>
        <w:tab w:val="clear" w:pos="360"/>
      </w:tabs>
      <w:ind w:left="720" w:hanging="360"/>
    </w:pPr>
    <w:rPr>
      <w:szCs w:val="20"/>
      <w:lang w:eastAsia="en-US"/>
    </w:rPr>
  </w:style>
  <w:style w:type="paragraph" w:customStyle="1" w:styleId="AAAOXF1">
    <w:name w:val="AAA OXF1"/>
    <w:basedOn w:val="Normal"/>
    <w:rsid w:val="00E92822"/>
    <w:rPr>
      <w:rFonts w:ascii="Arial Black" w:hAnsi="Arial Black" w:cs="Arial"/>
      <w:b/>
      <w:sz w:val="42"/>
      <w:szCs w:val="4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0.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 Id="rId22" Type="http://schemas.openxmlformats.org/officeDocument/2006/relationships/header" Target="header3.xm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8222-25B1-492E-BB1F-E16D345F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15617</Words>
  <Characters>89022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McKie</dc:creator>
  <cp:keywords/>
  <dc:description/>
  <cp:lastModifiedBy>Richard Turner (Procurement)</cp:lastModifiedBy>
  <cp:revision>3</cp:revision>
  <dcterms:created xsi:type="dcterms:W3CDTF">2018-01-12T11:28:00Z</dcterms:created>
  <dcterms:modified xsi:type="dcterms:W3CDTF">2018-01-12T14:19:00Z</dcterms:modified>
</cp:coreProperties>
</file>