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B6F4" w14:textId="77777777" w:rsidR="00EC027F" w:rsidRPr="005C0A88" w:rsidRDefault="00EC027F" w:rsidP="005C0A88">
      <w:pPr>
        <w:spacing w:after="0" w:line="240" w:lineRule="auto"/>
      </w:pPr>
    </w:p>
    <w:p w14:paraId="0F5C89FB" w14:textId="77777777" w:rsidR="00EC760B" w:rsidRDefault="00EC760B" w:rsidP="005C0A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</w:pPr>
      <w:r w:rsidRPr="00EC760B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  <w:t xml:space="preserve">Number of users, by type. </w:t>
      </w:r>
      <w:r w:rsidR="005258FF" w:rsidRPr="00EC760B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  <w:t>I.e.</w:t>
      </w:r>
      <w:r w:rsidRPr="00EC760B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  <w:t xml:space="preserve"> professional</w:t>
      </w:r>
    </w:p>
    <w:p w14:paraId="6C2625C4" w14:textId="77777777" w:rsidR="005C0A88" w:rsidRPr="005C0A88" w:rsidRDefault="005C0A88" w:rsidP="005C0A88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222222"/>
          <w:sz w:val="14"/>
          <w:szCs w:val="14"/>
          <w:u w:val="single"/>
          <w:lang w:eastAsia="en-GB"/>
        </w:rPr>
      </w:pPr>
    </w:p>
    <w:tbl>
      <w:tblPr>
        <w:tblW w:w="4640" w:type="dxa"/>
        <w:tblInd w:w="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1180"/>
      </w:tblGrid>
      <w:tr w:rsidR="00765992" w:rsidRPr="00EC027F" w14:paraId="3F3CEB5E" w14:textId="77777777" w:rsidTr="00765992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CA44" w14:textId="77777777" w:rsidR="00765992" w:rsidRPr="00EC027F" w:rsidRDefault="00765992" w:rsidP="005C0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C0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mySAP</w:t>
            </w:r>
            <w:proofErr w:type="spellEnd"/>
            <w:r w:rsidRPr="00EC0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Employee (Cat. IV)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34221" w14:textId="77777777" w:rsidR="00765992" w:rsidRPr="00EC027F" w:rsidRDefault="00765992" w:rsidP="005C0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C0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211</w:t>
            </w:r>
          </w:p>
        </w:tc>
      </w:tr>
      <w:tr w:rsidR="00765992" w:rsidRPr="00EC027F" w14:paraId="7EFFAE53" w14:textId="77777777" w:rsidTr="0076599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46E6" w14:textId="77777777" w:rsidR="00765992" w:rsidRPr="00EC027F" w:rsidRDefault="00765992" w:rsidP="005C0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C0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mySAP</w:t>
            </w:r>
            <w:proofErr w:type="spellEnd"/>
            <w:r w:rsidRPr="00EC0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Limited Prof. (Cat 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29F8C" w14:textId="77777777" w:rsidR="00765992" w:rsidRPr="00EC027F" w:rsidRDefault="00765992" w:rsidP="005C0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C0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127</w:t>
            </w:r>
          </w:p>
        </w:tc>
      </w:tr>
      <w:tr w:rsidR="00765992" w:rsidRPr="00EC027F" w14:paraId="503EA755" w14:textId="77777777" w:rsidTr="0076599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98A5" w14:textId="77777777" w:rsidR="00765992" w:rsidRPr="00EC027F" w:rsidRDefault="00765992" w:rsidP="005C0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C0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mySAP</w:t>
            </w:r>
            <w:proofErr w:type="spellEnd"/>
            <w:r w:rsidRPr="00EC0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Professional (Cat. 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FBA67" w14:textId="77777777" w:rsidR="00765992" w:rsidRPr="00EC027F" w:rsidRDefault="00765992" w:rsidP="005C0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C0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421</w:t>
            </w:r>
          </w:p>
        </w:tc>
      </w:tr>
    </w:tbl>
    <w:p w14:paraId="0EA63E46" w14:textId="77777777" w:rsidR="00EC760B" w:rsidRPr="005C0A88" w:rsidRDefault="00EC760B" w:rsidP="005C0A8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</w:pPr>
      <w:r w:rsidRPr="00EC760B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  <w:t>Data Storage volume (TB)</w:t>
      </w:r>
    </w:p>
    <w:p w14:paraId="1AAFC778" w14:textId="77777777" w:rsidR="00765992" w:rsidRPr="005C0A88" w:rsidRDefault="00765992" w:rsidP="005C0A8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5C0A88">
        <w:rPr>
          <w:rFonts w:eastAsia="Times New Roman" w:cstheme="minorHAnsi"/>
          <w:color w:val="222222"/>
          <w:sz w:val="24"/>
          <w:szCs w:val="24"/>
          <w:lang w:eastAsia="en-GB"/>
        </w:rPr>
        <w:t>Approx. 8.2 TB</w:t>
      </w:r>
    </w:p>
    <w:p w14:paraId="1C9A4AF2" w14:textId="4424AD8B" w:rsidR="00EC760B" w:rsidRPr="005C0A88" w:rsidRDefault="00EC760B" w:rsidP="005C0A8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</w:pPr>
      <w:r w:rsidRPr="00EC760B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  <w:t>Number of Customisations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44"/>
        <w:gridCol w:w="2758"/>
      </w:tblGrid>
      <w:tr w:rsidR="009A33EB" w:rsidRPr="005C0A88" w14:paraId="330A470A" w14:textId="77777777" w:rsidTr="009A33EB">
        <w:tc>
          <w:tcPr>
            <w:tcW w:w="2844" w:type="dxa"/>
            <w:shd w:val="clear" w:color="auto" w:fill="A6A6A6" w:themeFill="background1" w:themeFillShade="A6"/>
          </w:tcPr>
          <w:p w14:paraId="6639E6A6" w14:textId="77777777" w:rsidR="009A33EB" w:rsidRPr="005C0A88" w:rsidRDefault="009A33EB" w:rsidP="005C0A88">
            <w:pPr>
              <w:pStyle w:val="ListParagraph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5C0A88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2758" w:type="dxa"/>
            <w:shd w:val="clear" w:color="auto" w:fill="A6A6A6" w:themeFill="background1" w:themeFillShade="A6"/>
          </w:tcPr>
          <w:p w14:paraId="56526C1C" w14:textId="77777777" w:rsidR="009A33EB" w:rsidRPr="005C0A88" w:rsidRDefault="009A33EB" w:rsidP="005C0A88">
            <w:pPr>
              <w:pStyle w:val="ListParagraph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5C0A88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Count</w:t>
            </w:r>
          </w:p>
        </w:tc>
      </w:tr>
      <w:tr w:rsidR="009A33EB" w:rsidRPr="005C0A88" w14:paraId="313BE906" w14:textId="77777777" w:rsidTr="009A33EB">
        <w:tc>
          <w:tcPr>
            <w:tcW w:w="2844" w:type="dxa"/>
          </w:tcPr>
          <w:p w14:paraId="2C540E72" w14:textId="77777777" w:rsidR="009A33EB" w:rsidRPr="005C0A88" w:rsidRDefault="009A33EB" w:rsidP="005C0A88">
            <w:pPr>
              <w:pStyle w:val="ListParagraph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5C0A88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Reports</w:t>
            </w:r>
          </w:p>
        </w:tc>
        <w:tc>
          <w:tcPr>
            <w:tcW w:w="2758" w:type="dxa"/>
          </w:tcPr>
          <w:p w14:paraId="2FBAEDA7" w14:textId="77777777" w:rsidR="009A33EB" w:rsidRPr="005C0A88" w:rsidRDefault="00375BDB" w:rsidP="005C0A88">
            <w:pPr>
              <w:pStyle w:val="ListParagraph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c</w:t>
            </w:r>
            <w:r w:rsidR="009A33EB" w:rsidRPr="005C0A88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2,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900+</w:t>
            </w:r>
          </w:p>
        </w:tc>
      </w:tr>
      <w:tr w:rsidR="009A33EB" w:rsidRPr="005C0A88" w14:paraId="0FD7BE89" w14:textId="77777777" w:rsidTr="009A33EB">
        <w:tc>
          <w:tcPr>
            <w:tcW w:w="2844" w:type="dxa"/>
          </w:tcPr>
          <w:p w14:paraId="62675E59" w14:textId="77777777" w:rsidR="009A33EB" w:rsidRPr="005C0A88" w:rsidRDefault="009A33EB" w:rsidP="005C0A88">
            <w:pPr>
              <w:pStyle w:val="ListParagraph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5C0A88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Interfaces</w:t>
            </w:r>
          </w:p>
        </w:tc>
        <w:tc>
          <w:tcPr>
            <w:tcW w:w="2758" w:type="dxa"/>
          </w:tcPr>
          <w:p w14:paraId="329B6E00" w14:textId="77777777" w:rsidR="009A33EB" w:rsidRPr="005C0A88" w:rsidRDefault="00375BDB" w:rsidP="005C0A88">
            <w:pPr>
              <w:pStyle w:val="ListParagraph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c</w:t>
            </w:r>
            <w:r w:rsidR="009A33EB" w:rsidRPr="005C0A88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7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50+</w:t>
            </w:r>
          </w:p>
        </w:tc>
      </w:tr>
      <w:tr w:rsidR="009A33EB" w:rsidRPr="005C0A88" w14:paraId="281CE3F6" w14:textId="77777777" w:rsidTr="009A33EB">
        <w:tc>
          <w:tcPr>
            <w:tcW w:w="2844" w:type="dxa"/>
          </w:tcPr>
          <w:p w14:paraId="62B53AA6" w14:textId="77777777" w:rsidR="009A33EB" w:rsidRPr="005C0A88" w:rsidRDefault="009A33EB" w:rsidP="005C0A88">
            <w:pPr>
              <w:pStyle w:val="ListParagraph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5C0A88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Conversion</w:t>
            </w:r>
          </w:p>
        </w:tc>
        <w:tc>
          <w:tcPr>
            <w:tcW w:w="2758" w:type="dxa"/>
          </w:tcPr>
          <w:p w14:paraId="5D97EAF0" w14:textId="77777777" w:rsidR="009A33EB" w:rsidRPr="005C0A88" w:rsidRDefault="00375BDB" w:rsidP="005C0A88">
            <w:pPr>
              <w:pStyle w:val="ListParagraph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c</w:t>
            </w:r>
            <w:r w:rsidR="009A33EB" w:rsidRPr="005C0A88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3500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+</w:t>
            </w:r>
          </w:p>
        </w:tc>
      </w:tr>
      <w:tr w:rsidR="009A33EB" w:rsidRPr="005C0A88" w14:paraId="4FBEA0A3" w14:textId="77777777" w:rsidTr="009A33EB">
        <w:tc>
          <w:tcPr>
            <w:tcW w:w="2844" w:type="dxa"/>
          </w:tcPr>
          <w:p w14:paraId="776227FC" w14:textId="77777777" w:rsidR="009A33EB" w:rsidRPr="005C0A88" w:rsidRDefault="009A33EB" w:rsidP="005C0A88">
            <w:pPr>
              <w:pStyle w:val="ListParagraph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5C0A88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Enhancement</w:t>
            </w:r>
          </w:p>
        </w:tc>
        <w:tc>
          <w:tcPr>
            <w:tcW w:w="2758" w:type="dxa"/>
          </w:tcPr>
          <w:p w14:paraId="0BA4E3AA" w14:textId="77777777" w:rsidR="009A33EB" w:rsidRPr="005C0A88" w:rsidRDefault="00375BDB" w:rsidP="005C0A88">
            <w:pPr>
              <w:pStyle w:val="ListParagraph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c</w:t>
            </w:r>
            <w:r w:rsidR="009A33EB" w:rsidRPr="005C0A88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1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50+</w:t>
            </w:r>
          </w:p>
        </w:tc>
      </w:tr>
      <w:tr w:rsidR="009A33EB" w:rsidRPr="005C0A88" w14:paraId="645A470A" w14:textId="77777777" w:rsidTr="009A33EB">
        <w:tc>
          <w:tcPr>
            <w:tcW w:w="2844" w:type="dxa"/>
          </w:tcPr>
          <w:p w14:paraId="5F2569AD" w14:textId="77777777" w:rsidR="009A33EB" w:rsidRPr="005C0A88" w:rsidRDefault="009A33EB" w:rsidP="005C0A88">
            <w:pPr>
              <w:pStyle w:val="ListParagraph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5C0A88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Forms</w:t>
            </w:r>
          </w:p>
        </w:tc>
        <w:tc>
          <w:tcPr>
            <w:tcW w:w="2758" w:type="dxa"/>
          </w:tcPr>
          <w:p w14:paraId="3953F13B" w14:textId="77777777" w:rsidR="009A33EB" w:rsidRPr="005C0A88" w:rsidRDefault="00375BDB" w:rsidP="005C0A88">
            <w:pPr>
              <w:pStyle w:val="ListParagraph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c100+</w:t>
            </w:r>
          </w:p>
        </w:tc>
      </w:tr>
      <w:tr w:rsidR="009A33EB" w:rsidRPr="005C0A88" w14:paraId="6A29CAD7" w14:textId="77777777" w:rsidTr="009A33EB">
        <w:tc>
          <w:tcPr>
            <w:tcW w:w="2844" w:type="dxa"/>
          </w:tcPr>
          <w:p w14:paraId="766425F8" w14:textId="77777777" w:rsidR="009A33EB" w:rsidRPr="005C0A88" w:rsidRDefault="009A33EB" w:rsidP="005C0A88">
            <w:pPr>
              <w:pStyle w:val="ListParagraph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5C0A88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Workflows</w:t>
            </w:r>
          </w:p>
        </w:tc>
        <w:tc>
          <w:tcPr>
            <w:tcW w:w="2758" w:type="dxa"/>
          </w:tcPr>
          <w:p w14:paraId="7B11850A" w14:textId="77777777" w:rsidR="009A33EB" w:rsidRPr="005C0A88" w:rsidRDefault="00375BDB" w:rsidP="005C0A88">
            <w:pPr>
              <w:pStyle w:val="ListParagraph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c60+</w:t>
            </w:r>
          </w:p>
        </w:tc>
      </w:tr>
    </w:tbl>
    <w:p w14:paraId="60577DD5" w14:textId="77777777" w:rsidR="00EC760B" w:rsidRPr="005C0A88" w:rsidRDefault="00EC760B" w:rsidP="005C0A8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</w:pPr>
      <w:r w:rsidRPr="00EC760B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  <w:t xml:space="preserve">Number of </w:t>
      </w:r>
      <w:r w:rsidR="009E6009" w:rsidRPr="005C0A88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  <w:t>Codes</w:t>
      </w:r>
      <w:r w:rsidRPr="00EC760B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  <w:t xml:space="preserve"> </w:t>
      </w:r>
      <w:r w:rsidR="00A66F98" w:rsidRPr="005C0A88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  <w:t>used.</w:t>
      </w:r>
    </w:p>
    <w:p w14:paraId="17834B85" w14:textId="77777777" w:rsidR="000B72E0" w:rsidRPr="00EC760B" w:rsidRDefault="006C64A5" w:rsidP="005C0A88">
      <w:pPr>
        <w:shd w:val="clear" w:color="auto" w:fill="FFFFFF"/>
        <w:spacing w:before="100" w:beforeAutospacing="1" w:after="0" w:line="240" w:lineRule="auto"/>
        <w:ind w:left="720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5C0A88">
        <w:rPr>
          <w:rFonts w:eastAsia="Times New Roman" w:cstheme="minorHAnsi"/>
          <w:color w:val="222222"/>
          <w:sz w:val="24"/>
          <w:szCs w:val="24"/>
          <w:lang w:eastAsia="en-GB"/>
        </w:rPr>
        <w:t xml:space="preserve">Custom Transaction count </w:t>
      </w:r>
      <w:r w:rsidR="002472DC" w:rsidRPr="005C0A88">
        <w:rPr>
          <w:rFonts w:eastAsia="Times New Roman" w:cstheme="minorHAnsi"/>
          <w:color w:val="222222"/>
          <w:sz w:val="24"/>
          <w:szCs w:val="24"/>
          <w:lang w:eastAsia="en-GB"/>
        </w:rPr>
        <w:t>is:</w:t>
      </w:r>
      <w:r w:rsidRPr="005C0A88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</w:t>
      </w:r>
      <w:r w:rsidR="00375BDB">
        <w:rPr>
          <w:rFonts w:eastAsia="Times New Roman" w:cstheme="minorHAnsi"/>
          <w:color w:val="222222"/>
          <w:sz w:val="24"/>
          <w:szCs w:val="24"/>
          <w:lang w:eastAsia="en-GB"/>
        </w:rPr>
        <w:t>c1000</w:t>
      </w:r>
      <w:r w:rsidR="009E6009" w:rsidRPr="005C0A88">
        <w:rPr>
          <w:rFonts w:eastAsia="Times New Roman" w:cstheme="minorHAnsi"/>
          <w:color w:val="222222"/>
          <w:sz w:val="24"/>
          <w:szCs w:val="24"/>
          <w:lang w:eastAsia="en-GB"/>
        </w:rPr>
        <w:t>.</w:t>
      </w:r>
    </w:p>
    <w:p w14:paraId="098F61FB" w14:textId="77777777" w:rsidR="00EC760B" w:rsidRPr="005C0A88" w:rsidRDefault="00EC760B" w:rsidP="005C0A8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</w:pPr>
      <w:r w:rsidRPr="00EC760B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  <w:t>Number of servers</w:t>
      </w:r>
      <w:r w:rsidR="001047C1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  <w:t xml:space="preserve"> (ECC PROD)</w:t>
      </w:r>
      <w:r w:rsidRPr="00EC760B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  <w:t>.</w:t>
      </w:r>
    </w:p>
    <w:p w14:paraId="5CAE83B1" w14:textId="77777777" w:rsidR="00765992" w:rsidRPr="005C0A88" w:rsidRDefault="00765992" w:rsidP="005C0A8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5C0A88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  </w:t>
      </w:r>
      <w:r w:rsidR="00765914" w:rsidRPr="005C0A88">
        <w:rPr>
          <w:rFonts w:eastAsia="Times New Roman" w:cstheme="minorHAnsi"/>
          <w:color w:val="222222"/>
          <w:sz w:val="24"/>
          <w:szCs w:val="24"/>
          <w:lang w:eastAsia="en-GB"/>
        </w:rPr>
        <w:t>Total:</w:t>
      </w:r>
      <w:r w:rsidRPr="005C0A88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5</w:t>
      </w:r>
    </w:p>
    <w:p w14:paraId="2DFF0F45" w14:textId="77777777" w:rsidR="00765992" w:rsidRPr="005C0A88" w:rsidRDefault="00765992" w:rsidP="00375BD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5C0A88">
        <w:rPr>
          <w:rFonts w:eastAsia="Times New Roman" w:cstheme="minorHAnsi"/>
          <w:color w:val="222222"/>
          <w:sz w:val="24"/>
          <w:szCs w:val="24"/>
          <w:lang w:eastAsia="en-GB"/>
        </w:rPr>
        <w:t>3 Application</w:t>
      </w:r>
    </w:p>
    <w:p w14:paraId="2CF9881C" w14:textId="77777777" w:rsidR="00765992" w:rsidRPr="005C0A88" w:rsidRDefault="00765992" w:rsidP="00375BD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5C0A88">
        <w:rPr>
          <w:rFonts w:eastAsia="Times New Roman" w:cstheme="minorHAnsi"/>
          <w:color w:val="222222"/>
          <w:sz w:val="24"/>
          <w:szCs w:val="24"/>
          <w:lang w:eastAsia="en-GB"/>
        </w:rPr>
        <w:t>1 Database</w:t>
      </w:r>
    </w:p>
    <w:p w14:paraId="7BE75CEE" w14:textId="77777777" w:rsidR="00765992" w:rsidRPr="005C0A88" w:rsidRDefault="00765992" w:rsidP="00375BD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5C0A88">
        <w:rPr>
          <w:rFonts w:eastAsia="Times New Roman" w:cstheme="minorHAnsi"/>
          <w:color w:val="222222"/>
          <w:sz w:val="24"/>
          <w:szCs w:val="24"/>
          <w:lang w:eastAsia="en-GB"/>
        </w:rPr>
        <w:t>1 DR</w:t>
      </w:r>
    </w:p>
    <w:p w14:paraId="75E51097" w14:textId="77777777" w:rsidR="00EC760B" w:rsidRDefault="00375BDB" w:rsidP="005C0A8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</w:pPr>
      <w:r w:rsidRPr="00EC760B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  <w:t>OpenText</w:t>
      </w:r>
      <w:r w:rsidR="00EC760B" w:rsidRPr="00EC760B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  <w:t xml:space="preserve"> content server data volume</w:t>
      </w:r>
    </w:p>
    <w:p w14:paraId="6FBA740D" w14:textId="77777777" w:rsidR="001047C1" w:rsidRPr="001047C1" w:rsidRDefault="001047C1" w:rsidP="001047C1">
      <w:pPr>
        <w:shd w:val="clear" w:color="auto" w:fill="FFFFFF"/>
        <w:spacing w:after="0" w:line="240" w:lineRule="auto"/>
        <w:ind w:left="360" w:firstLine="360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1047C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Approx. </w:t>
      </w:r>
      <w:r>
        <w:rPr>
          <w:rFonts w:eastAsia="Times New Roman" w:cstheme="minorHAnsi"/>
          <w:color w:val="222222"/>
          <w:sz w:val="24"/>
          <w:szCs w:val="24"/>
          <w:lang w:eastAsia="en-GB"/>
        </w:rPr>
        <w:t>16</w:t>
      </w:r>
      <w:r w:rsidRPr="001047C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TB</w:t>
      </w:r>
    </w:p>
    <w:p w14:paraId="5F031905" w14:textId="77777777" w:rsidR="001047C1" w:rsidRDefault="001047C1" w:rsidP="001047C1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en-GB"/>
        </w:rPr>
      </w:pPr>
    </w:p>
    <w:sectPr w:rsidR="001047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476B" w14:textId="77777777" w:rsidR="00B052A4" w:rsidRDefault="00B052A4" w:rsidP="00EC760B">
      <w:pPr>
        <w:spacing w:after="0" w:line="240" w:lineRule="auto"/>
      </w:pPr>
      <w:r>
        <w:separator/>
      </w:r>
    </w:p>
  </w:endnote>
  <w:endnote w:type="continuationSeparator" w:id="0">
    <w:p w14:paraId="419D7A90" w14:textId="77777777" w:rsidR="00B052A4" w:rsidRDefault="00B052A4" w:rsidP="00EC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CD74" w14:textId="77777777" w:rsidR="00B052A4" w:rsidRDefault="00B052A4" w:rsidP="00EC760B">
      <w:pPr>
        <w:spacing w:after="0" w:line="240" w:lineRule="auto"/>
      </w:pPr>
      <w:r>
        <w:separator/>
      </w:r>
    </w:p>
  </w:footnote>
  <w:footnote w:type="continuationSeparator" w:id="0">
    <w:p w14:paraId="6F5B892B" w14:textId="77777777" w:rsidR="00B052A4" w:rsidRDefault="00B052A4" w:rsidP="00EC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C7DD" w14:textId="77777777" w:rsidR="005258FF" w:rsidRDefault="005258FF">
    <w:pPr>
      <w:pStyle w:val="Header"/>
    </w:pPr>
    <w:r>
      <w:rPr>
        <w:noProof/>
      </w:rPr>
      <w:drawing>
        <wp:inline distT="0" distB="0" distL="0" distR="0" wp14:anchorId="1B16075E" wp14:editId="37255839">
          <wp:extent cx="345541" cy="387350"/>
          <wp:effectExtent l="0" t="0" r="0" b="0"/>
          <wp:docPr id="5563296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329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957" cy="392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6862"/>
    <w:multiLevelType w:val="hybridMultilevel"/>
    <w:tmpl w:val="8CF056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29681E"/>
    <w:multiLevelType w:val="multilevel"/>
    <w:tmpl w:val="7654D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F346D"/>
    <w:multiLevelType w:val="multilevel"/>
    <w:tmpl w:val="7654D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4435A"/>
    <w:multiLevelType w:val="hybridMultilevel"/>
    <w:tmpl w:val="46A8F8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8C59D6"/>
    <w:multiLevelType w:val="multilevel"/>
    <w:tmpl w:val="7654D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A175EA"/>
    <w:multiLevelType w:val="multilevel"/>
    <w:tmpl w:val="7654D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275785">
    <w:abstractNumId w:val="4"/>
  </w:num>
  <w:num w:numId="2" w16cid:durableId="7145054">
    <w:abstractNumId w:val="2"/>
  </w:num>
  <w:num w:numId="3" w16cid:durableId="1560163448">
    <w:abstractNumId w:val="5"/>
  </w:num>
  <w:num w:numId="4" w16cid:durableId="1331525114">
    <w:abstractNumId w:val="1"/>
  </w:num>
  <w:num w:numId="5" w16cid:durableId="1431245234">
    <w:abstractNumId w:val="0"/>
  </w:num>
  <w:num w:numId="6" w16cid:durableId="470830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7F"/>
    <w:rsid w:val="00010F9C"/>
    <w:rsid w:val="000B72E0"/>
    <w:rsid w:val="001047C1"/>
    <w:rsid w:val="002472DC"/>
    <w:rsid w:val="002522C5"/>
    <w:rsid w:val="00285285"/>
    <w:rsid w:val="00370E8C"/>
    <w:rsid w:val="00375BDB"/>
    <w:rsid w:val="0039541E"/>
    <w:rsid w:val="004E5C6F"/>
    <w:rsid w:val="005258FF"/>
    <w:rsid w:val="0057632C"/>
    <w:rsid w:val="00582378"/>
    <w:rsid w:val="005C0A88"/>
    <w:rsid w:val="006C64A5"/>
    <w:rsid w:val="00714329"/>
    <w:rsid w:val="00765914"/>
    <w:rsid w:val="00765992"/>
    <w:rsid w:val="0077094B"/>
    <w:rsid w:val="007904FB"/>
    <w:rsid w:val="009A33EB"/>
    <w:rsid w:val="009E6009"/>
    <w:rsid w:val="00A66F98"/>
    <w:rsid w:val="00B052A4"/>
    <w:rsid w:val="00B8777C"/>
    <w:rsid w:val="00CD1559"/>
    <w:rsid w:val="00DB5C83"/>
    <w:rsid w:val="00E6557F"/>
    <w:rsid w:val="00EC027F"/>
    <w:rsid w:val="00E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1F941"/>
  <w15:chartTrackingRefBased/>
  <w15:docId w15:val="{BCDB6AF8-0322-4843-9F32-87AFEB6A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94B"/>
    <w:pPr>
      <w:ind w:left="720"/>
      <w:contextualSpacing/>
    </w:pPr>
  </w:style>
  <w:style w:type="table" w:styleId="TableGrid">
    <w:name w:val="Table Grid"/>
    <w:basedOn w:val="TableNormal"/>
    <w:uiPriority w:val="39"/>
    <w:rsid w:val="00770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5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8FF"/>
  </w:style>
  <w:style w:type="paragraph" w:styleId="Footer">
    <w:name w:val="footer"/>
    <w:basedOn w:val="Normal"/>
    <w:link w:val="FooterChar"/>
    <w:uiPriority w:val="99"/>
    <w:unhideWhenUsed/>
    <w:rsid w:val="00525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Surender Gone</dc:creator>
  <cp:keywords/>
  <dc:description/>
  <cp:lastModifiedBy>Robin Coomber</cp:lastModifiedBy>
  <cp:revision>2</cp:revision>
  <dcterms:created xsi:type="dcterms:W3CDTF">2023-05-11T08:27:00Z</dcterms:created>
  <dcterms:modified xsi:type="dcterms:W3CDTF">2023-05-11T08:27:00Z</dcterms:modified>
</cp:coreProperties>
</file>