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85F75" w14:textId="0F537F23" w:rsidR="005700D8" w:rsidRPr="0093723A" w:rsidRDefault="005700D8" w:rsidP="00002474">
      <w:pPr>
        <w:rPr>
          <w:rFonts w:ascii="Arial" w:hAnsi="Arial" w:cs="Arial"/>
          <w:szCs w:val="22"/>
        </w:rPr>
      </w:pPr>
      <w:bookmarkStart w:id="0" w:name="_GoBack"/>
      <w:bookmarkEnd w:id="0"/>
    </w:p>
    <w:p w14:paraId="74185F76" w14:textId="77777777" w:rsidR="008D7A7D" w:rsidRPr="0093723A" w:rsidRDefault="008D7A7D" w:rsidP="00002474">
      <w:pPr>
        <w:rPr>
          <w:rFonts w:ascii="Arial" w:hAnsi="Arial"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43F87" w14:paraId="02C46B70" w14:textId="77777777" w:rsidTr="00843F87">
        <w:tc>
          <w:tcPr>
            <w:tcW w:w="4672" w:type="dxa"/>
          </w:tcPr>
          <w:p w14:paraId="41039FD7" w14:textId="77777777" w:rsidR="00843F87" w:rsidRDefault="00843F87" w:rsidP="00002474">
            <w:pPr>
              <w:jc w:val="both"/>
              <w:rPr>
                <w:rFonts w:ascii="Arial" w:hAnsi="Arial" w:cs="Arial"/>
                <w:szCs w:val="22"/>
              </w:rPr>
            </w:pPr>
          </w:p>
        </w:tc>
        <w:tc>
          <w:tcPr>
            <w:tcW w:w="4673" w:type="dxa"/>
          </w:tcPr>
          <w:p w14:paraId="7526DAFE" w14:textId="77777777" w:rsidR="00843F87" w:rsidRPr="0093723A" w:rsidRDefault="00843F87" w:rsidP="00843F87">
            <w:pPr>
              <w:ind w:right="43"/>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p>
          <w:p w14:paraId="6EAC4A1E" w14:textId="77777777" w:rsidR="00843F87" w:rsidRPr="0093723A" w:rsidRDefault="00843F87" w:rsidP="00843F87">
            <w:pPr>
              <w:ind w:right="43"/>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62A446E0" w14:textId="77777777" w:rsidR="00843F87" w:rsidRPr="0093723A" w:rsidRDefault="00843F87" w:rsidP="00843F87">
            <w:pPr>
              <w:ind w:right="43"/>
              <w:jc w:val="both"/>
              <w:rPr>
                <w:rFonts w:ascii="Arial" w:hAnsi="Arial" w:cs="Arial"/>
                <w:szCs w:val="22"/>
              </w:rPr>
            </w:pPr>
          </w:p>
          <w:p w14:paraId="533FE175" w14:textId="77777777" w:rsidR="00843F87" w:rsidRPr="0093723A" w:rsidRDefault="00843F87" w:rsidP="00843F87">
            <w:pPr>
              <w:ind w:right="43"/>
              <w:jc w:val="both"/>
              <w:rPr>
                <w:rFonts w:ascii="Arial" w:hAnsi="Arial" w:cs="Arial"/>
                <w:szCs w:val="22"/>
              </w:rPr>
            </w:pPr>
            <w:r w:rsidRPr="0093723A">
              <w:rPr>
                <w:rFonts w:ascii="Arial" w:hAnsi="Arial" w:cs="Arial"/>
                <w:szCs w:val="22"/>
              </w:rPr>
              <w:t>Date:</w:t>
            </w:r>
            <w:r w:rsidRPr="0093723A">
              <w:rPr>
                <w:rFonts w:ascii="Arial" w:hAnsi="Arial" w:cs="Arial"/>
                <w:szCs w:val="22"/>
              </w:rPr>
              <w:tab/>
            </w:r>
          </w:p>
          <w:p w14:paraId="4317CA9B" w14:textId="77777777" w:rsidR="00843F87" w:rsidRDefault="00843F87" w:rsidP="00002474">
            <w:pPr>
              <w:jc w:val="both"/>
              <w:rPr>
                <w:rFonts w:ascii="Arial" w:hAnsi="Arial" w:cs="Arial"/>
                <w:szCs w:val="22"/>
              </w:rPr>
            </w:pPr>
          </w:p>
        </w:tc>
      </w:tr>
    </w:tbl>
    <w:p w14:paraId="74185F77" w14:textId="77777777" w:rsidR="00031189" w:rsidRPr="0093723A" w:rsidRDefault="00031189" w:rsidP="00002474">
      <w:pPr>
        <w:jc w:val="both"/>
        <w:rPr>
          <w:rFonts w:ascii="Arial" w:hAnsi="Arial" w:cs="Arial"/>
          <w:szCs w:val="22"/>
        </w:rPr>
      </w:pPr>
    </w:p>
    <w:p w14:paraId="74185F83" w14:textId="77777777" w:rsidR="00031189" w:rsidRPr="0093723A" w:rsidRDefault="00031189" w:rsidP="00002474">
      <w:pPr>
        <w:ind w:right="43"/>
        <w:jc w:val="both"/>
        <w:rPr>
          <w:rFonts w:ascii="Arial" w:hAnsi="Arial" w:cs="Arial"/>
          <w:szCs w:val="22"/>
        </w:rPr>
      </w:pPr>
    </w:p>
    <w:p w14:paraId="3AE62D02" w14:textId="77777777" w:rsidR="00843F87" w:rsidRDefault="00843F87" w:rsidP="00002474">
      <w:pPr>
        <w:ind w:right="43"/>
        <w:jc w:val="both"/>
        <w:rPr>
          <w:rFonts w:ascii="Arial" w:hAnsi="Arial" w:cs="Arial"/>
          <w:szCs w:val="22"/>
        </w:rPr>
      </w:pPr>
    </w:p>
    <w:p w14:paraId="74185F85" w14:textId="77777777" w:rsidR="00031189" w:rsidRPr="0093723A" w:rsidRDefault="00AB6556" w:rsidP="00002474">
      <w:pPr>
        <w:ind w:right="43"/>
        <w:jc w:val="both"/>
        <w:rPr>
          <w:rFonts w:ascii="Arial" w:hAnsi="Arial" w:cs="Arial"/>
          <w:szCs w:val="22"/>
        </w:rPr>
      </w:pPr>
      <w:r w:rsidRPr="0093723A">
        <w:rPr>
          <w:rFonts w:ascii="Arial" w:hAnsi="Arial" w:cs="Arial"/>
          <w:szCs w:val="22"/>
        </w:rPr>
        <w:t xml:space="preserve">Dear </w:t>
      </w:r>
      <w:proofErr w:type="spellStart"/>
      <w:r w:rsidRPr="0093723A">
        <w:rPr>
          <w:rFonts w:ascii="Arial" w:hAnsi="Arial" w:cs="Arial"/>
          <w:color w:val="FF0000"/>
          <w:szCs w:val="22"/>
        </w:rPr>
        <w:t>xxxxx</w:t>
      </w:r>
      <w:proofErr w:type="spellEnd"/>
      <w:r w:rsidR="00031189" w:rsidRPr="0093723A">
        <w:rPr>
          <w:rFonts w:ascii="Arial" w:hAnsi="Arial" w:cs="Arial"/>
          <w:color w:val="FF0000"/>
          <w:szCs w:val="22"/>
        </w:rPr>
        <w:t>,</w:t>
      </w:r>
    </w:p>
    <w:p w14:paraId="74185F86" w14:textId="77777777" w:rsidR="00031189" w:rsidRPr="0093723A" w:rsidRDefault="00031189" w:rsidP="00002474">
      <w:pPr>
        <w:ind w:right="43"/>
        <w:jc w:val="both"/>
        <w:rPr>
          <w:rFonts w:ascii="Arial" w:hAnsi="Arial" w:cs="Arial"/>
          <w:szCs w:val="22"/>
        </w:rPr>
      </w:pPr>
    </w:p>
    <w:p w14:paraId="174ABDF4" w14:textId="77777777" w:rsidR="00843F87" w:rsidRDefault="00843F87" w:rsidP="00002474">
      <w:pPr>
        <w:ind w:right="43"/>
        <w:jc w:val="both"/>
        <w:rPr>
          <w:rFonts w:ascii="Arial" w:hAnsi="Arial" w:cs="Arial"/>
          <w:b/>
          <w:szCs w:val="22"/>
        </w:rPr>
      </w:pPr>
    </w:p>
    <w:p w14:paraId="74185F87" w14:textId="79CF7F38" w:rsidR="00031189" w:rsidRPr="00F5728D" w:rsidRDefault="000878DD" w:rsidP="00002474">
      <w:pPr>
        <w:ind w:right="43"/>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F5728D" w:rsidRPr="00F5728D">
        <w:rPr>
          <w:rFonts w:ascii="Arial" w:hAnsi="Arial" w:cs="Arial"/>
          <w:b/>
          <w:szCs w:val="22"/>
        </w:rPr>
        <w:t>M8&amp;M17</w:t>
      </w:r>
      <w:r w:rsidR="009835A5" w:rsidRPr="00F5728D">
        <w:rPr>
          <w:rFonts w:ascii="Arial" w:hAnsi="Arial" w:cs="Arial"/>
          <w:b/>
          <w:szCs w:val="22"/>
        </w:rPr>
        <w:t xml:space="preserve"> </w:t>
      </w:r>
    </w:p>
    <w:p w14:paraId="74185F88" w14:textId="340F3574" w:rsidR="00031189" w:rsidRPr="00F5728D" w:rsidRDefault="000878DD" w:rsidP="00002474">
      <w:pPr>
        <w:ind w:right="43"/>
        <w:jc w:val="both"/>
        <w:rPr>
          <w:rFonts w:ascii="Arial" w:hAnsi="Arial" w:cs="Arial"/>
          <w:b/>
          <w:szCs w:val="22"/>
        </w:rPr>
      </w:pPr>
      <w:r w:rsidRPr="00F5728D">
        <w:rPr>
          <w:rFonts w:ascii="Arial" w:hAnsi="Arial" w:cs="Arial"/>
          <w:b/>
          <w:szCs w:val="22"/>
        </w:rPr>
        <w:t xml:space="preserve">Contract </w:t>
      </w:r>
      <w:r w:rsidR="00031189" w:rsidRPr="00F5728D">
        <w:rPr>
          <w:rFonts w:ascii="Arial" w:hAnsi="Arial" w:cs="Arial"/>
          <w:b/>
          <w:szCs w:val="22"/>
        </w:rPr>
        <w:t>Title:</w:t>
      </w:r>
      <w:r w:rsidR="00031189" w:rsidRPr="00F5728D">
        <w:rPr>
          <w:rFonts w:ascii="Arial" w:hAnsi="Arial" w:cs="Arial"/>
          <w:b/>
          <w:szCs w:val="22"/>
        </w:rPr>
        <w:tab/>
      </w:r>
      <w:r w:rsidR="009835A5" w:rsidRPr="00F5728D">
        <w:rPr>
          <w:rFonts w:ascii="Arial" w:hAnsi="Arial" w:cs="Arial"/>
          <w:b/>
          <w:szCs w:val="22"/>
        </w:rPr>
        <w:t>M8 &amp; M17 Guidance Merge &amp; Re-write</w:t>
      </w:r>
    </w:p>
    <w:p w14:paraId="74185F89" w14:textId="77777777" w:rsidR="00031189" w:rsidRPr="0093723A" w:rsidRDefault="00031189" w:rsidP="00002474">
      <w:pPr>
        <w:ind w:right="43" w:hanging="720"/>
        <w:jc w:val="both"/>
        <w:rPr>
          <w:rFonts w:ascii="Arial" w:hAnsi="Arial" w:cs="Arial"/>
          <w:szCs w:val="22"/>
        </w:rPr>
      </w:pPr>
    </w:p>
    <w:p w14:paraId="2965FBF4" w14:textId="77777777" w:rsidR="00843F87" w:rsidRDefault="00843F87" w:rsidP="00002474">
      <w:pPr>
        <w:ind w:right="43"/>
        <w:rPr>
          <w:rFonts w:ascii="Arial" w:hAnsi="Arial" w:cs="Arial"/>
          <w:szCs w:val="22"/>
        </w:rPr>
      </w:pPr>
    </w:p>
    <w:p w14:paraId="74185F8A" w14:textId="77777777" w:rsidR="00031189" w:rsidRDefault="00031189" w:rsidP="00843F87">
      <w:pPr>
        <w:ind w:right="43"/>
        <w:jc w:val="both"/>
        <w:rPr>
          <w:rFonts w:ascii="Arial" w:hAnsi="Arial" w:cs="Arial"/>
          <w:szCs w:val="22"/>
        </w:rPr>
      </w:pPr>
      <w:r w:rsidRPr="0093723A">
        <w:rPr>
          <w:rFonts w:ascii="Arial" w:hAnsi="Arial" w:cs="Arial"/>
          <w:szCs w:val="22"/>
        </w:rPr>
        <w:t xml:space="preserve">You are invited to quote for the above in accordance with the enclosed documents. </w:t>
      </w:r>
    </w:p>
    <w:p w14:paraId="74185F8B" w14:textId="77777777" w:rsidR="00050B8F" w:rsidRDefault="00050B8F" w:rsidP="00843F87">
      <w:pPr>
        <w:ind w:right="43"/>
        <w:jc w:val="both"/>
        <w:rPr>
          <w:rFonts w:ascii="Arial" w:hAnsi="Arial" w:cs="Arial"/>
          <w:szCs w:val="22"/>
        </w:rPr>
      </w:pPr>
    </w:p>
    <w:p w14:paraId="74185F8C" w14:textId="77777777" w:rsidR="00050B8F" w:rsidRPr="0093723A" w:rsidRDefault="00050B8F" w:rsidP="00843F87">
      <w:pPr>
        <w:ind w:right="43"/>
        <w:jc w:val="both"/>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74185F8D" w14:textId="77777777" w:rsidR="00031189" w:rsidRPr="0093723A" w:rsidRDefault="00031189" w:rsidP="00843F87">
      <w:pPr>
        <w:ind w:right="43"/>
        <w:jc w:val="both"/>
        <w:rPr>
          <w:rFonts w:ascii="Arial" w:hAnsi="Arial" w:cs="Arial"/>
          <w:szCs w:val="22"/>
        </w:rPr>
      </w:pPr>
    </w:p>
    <w:p w14:paraId="74185F8E" w14:textId="090CC5FF" w:rsidR="00031189" w:rsidRPr="0093723A" w:rsidRDefault="00031189" w:rsidP="00843F87">
      <w:pPr>
        <w:ind w:right="43"/>
        <w:jc w:val="both"/>
        <w:rPr>
          <w:rFonts w:ascii="Arial" w:hAnsi="Arial" w:cs="Arial"/>
          <w:i/>
          <w:szCs w:val="22"/>
        </w:rPr>
      </w:pPr>
      <w:r w:rsidRPr="0093723A">
        <w:rPr>
          <w:rFonts w:ascii="Arial" w:hAnsi="Arial" w:cs="Arial"/>
          <w:szCs w:val="22"/>
        </w:rPr>
        <w:t xml:space="preserve">Your response should be returned to the following email address by </w:t>
      </w:r>
      <w:r w:rsidR="00F5728D" w:rsidRPr="00F5728D">
        <w:rPr>
          <w:rFonts w:ascii="Arial" w:hAnsi="Arial" w:cs="Arial"/>
          <w:szCs w:val="22"/>
        </w:rPr>
        <w:t xml:space="preserve">0900 </w:t>
      </w:r>
      <w:r w:rsidR="00C3462D">
        <w:rPr>
          <w:rFonts w:ascii="Arial" w:hAnsi="Arial" w:cs="Arial"/>
          <w:szCs w:val="22"/>
        </w:rPr>
        <w:t>17th</w:t>
      </w:r>
      <w:r w:rsidR="00F5728D" w:rsidRPr="00F5728D">
        <w:rPr>
          <w:rFonts w:ascii="Arial" w:hAnsi="Arial" w:cs="Arial"/>
          <w:szCs w:val="22"/>
        </w:rPr>
        <w:t xml:space="preserve"> November 2020</w:t>
      </w:r>
      <w:r w:rsidR="00F5728D">
        <w:rPr>
          <w:rFonts w:ascii="Arial" w:hAnsi="Arial" w:cs="Arial"/>
          <w:szCs w:val="22"/>
        </w:rPr>
        <w:t>:</w:t>
      </w:r>
      <w:r w:rsidR="00AB6556" w:rsidRPr="00F5728D">
        <w:rPr>
          <w:rFonts w:ascii="Arial" w:hAnsi="Arial" w:cs="Arial"/>
          <w:szCs w:val="22"/>
        </w:rPr>
        <w:t xml:space="preserve"> </w:t>
      </w:r>
    </w:p>
    <w:p w14:paraId="74185F8F" w14:textId="77777777" w:rsidR="007D26D8" w:rsidRPr="0093723A" w:rsidRDefault="007D26D8" w:rsidP="00843F87">
      <w:pPr>
        <w:ind w:right="43"/>
        <w:jc w:val="both"/>
        <w:rPr>
          <w:rFonts w:ascii="Arial" w:hAnsi="Arial" w:cs="Arial"/>
          <w:szCs w:val="22"/>
        </w:rPr>
      </w:pPr>
    </w:p>
    <w:p w14:paraId="74185F90" w14:textId="6F893B1B" w:rsidR="007D26D8" w:rsidRDefault="009D6C68" w:rsidP="00843F87">
      <w:pPr>
        <w:ind w:right="43"/>
        <w:jc w:val="both"/>
        <w:rPr>
          <w:rFonts w:ascii="Arial" w:hAnsi="Arial" w:cs="Arial"/>
          <w:szCs w:val="22"/>
        </w:rPr>
      </w:pPr>
      <w:hyperlink r:id="rId11" w:history="1">
        <w:r w:rsidR="00F5728D" w:rsidRPr="00F5728D">
          <w:rPr>
            <w:rStyle w:val="Hyperlink"/>
            <w:rFonts w:ascii="Arial" w:hAnsi="Arial" w:cs="Arial"/>
            <w:szCs w:val="22"/>
          </w:rPr>
          <w:t>air.quality@environment-agency.gov.uk</w:t>
        </w:r>
      </w:hyperlink>
    </w:p>
    <w:p w14:paraId="75666B55" w14:textId="77777777" w:rsidR="00F5728D" w:rsidRPr="00F5728D" w:rsidRDefault="00F5728D" w:rsidP="00843F87">
      <w:pPr>
        <w:ind w:right="43"/>
        <w:jc w:val="both"/>
        <w:rPr>
          <w:rFonts w:ascii="Arial" w:hAnsi="Arial" w:cs="Arial"/>
          <w:szCs w:val="22"/>
        </w:rPr>
      </w:pPr>
    </w:p>
    <w:p w14:paraId="74185F92" w14:textId="77777777" w:rsidR="00031189" w:rsidRPr="0093723A" w:rsidRDefault="00031189" w:rsidP="00843F87">
      <w:pPr>
        <w:ind w:right="43"/>
        <w:jc w:val="both"/>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74185F93" w14:textId="77777777" w:rsidR="00031189" w:rsidRPr="0093723A" w:rsidRDefault="00031189" w:rsidP="00843F87">
      <w:pPr>
        <w:ind w:right="43"/>
        <w:jc w:val="both"/>
        <w:rPr>
          <w:rFonts w:ascii="Arial" w:hAnsi="Arial" w:cs="Arial"/>
          <w:szCs w:val="22"/>
        </w:rPr>
      </w:pPr>
    </w:p>
    <w:p w14:paraId="74185F94" w14:textId="77777777" w:rsidR="00031189" w:rsidRPr="0093723A" w:rsidRDefault="00031189" w:rsidP="00843F87">
      <w:pPr>
        <w:ind w:right="43"/>
        <w:jc w:val="both"/>
        <w:rPr>
          <w:rFonts w:ascii="Arial" w:hAnsi="Arial" w:cs="Arial"/>
          <w:szCs w:val="22"/>
        </w:rPr>
      </w:pPr>
      <w:r w:rsidRPr="0093723A">
        <w:rPr>
          <w:rFonts w:ascii="Arial" w:hAnsi="Arial" w:cs="Arial"/>
          <w:szCs w:val="22"/>
        </w:rPr>
        <w:t xml:space="preserve">If you have any queries, please do not hesitate to contact me. </w:t>
      </w:r>
    </w:p>
    <w:p w14:paraId="74185F95" w14:textId="77777777" w:rsidR="00031189" w:rsidRPr="0093723A" w:rsidRDefault="00031189" w:rsidP="00843F87">
      <w:pPr>
        <w:ind w:right="43"/>
        <w:jc w:val="both"/>
        <w:rPr>
          <w:rFonts w:ascii="Arial" w:hAnsi="Arial" w:cs="Arial"/>
          <w:szCs w:val="22"/>
        </w:rPr>
      </w:pPr>
    </w:p>
    <w:p w14:paraId="74185F97" w14:textId="2301F7A2" w:rsidR="00031189" w:rsidRPr="0093723A" w:rsidRDefault="00031189" w:rsidP="00843F87">
      <w:pPr>
        <w:ind w:right="43"/>
        <w:jc w:val="both"/>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74185F98" w14:textId="77777777" w:rsidR="00031189" w:rsidRPr="0093723A" w:rsidRDefault="00031189" w:rsidP="00843F87">
      <w:pPr>
        <w:ind w:right="43" w:hanging="720"/>
        <w:jc w:val="both"/>
        <w:rPr>
          <w:rFonts w:ascii="Arial" w:hAnsi="Arial" w:cs="Arial"/>
          <w:szCs w:val="22"/>
        </w:rPr>
      </w:pPr>
    </w:p>
    <w:p w14:paraId="74185F99" w14:textId="77777777" w:rsidR="00031189" w:rsidRDefault="00031189" w:rsidP="00843F87">
      <w:pPr>
        <w:ind w:right="43" w:hanging="720"/>
        <w:jc w:val="both"/>
        <w:rPr>
          <w:rFonts w:ascii="Arial" w:hAnsi="Arial" w:cs="Arial"/>
          <w:szCs w:val="22"/>
        </w:rPr>
      </w:pPr>
    </w:p>
    <w:p w14:paraId="02AE8C55" w14:textId="77777777" w:rsidR="00843F87" w:rsidRPr="0093723A" w:rsidRDefault="00843F87" w:rsidP="00843F87">
      <w:pPr>
        <w:ind w:right="43" w:hanging="720"/>
        <w:jc w:val="both"/>
        <w:rPr>
          <w:rFonts w:ascii="Arial" w:hAnsi="Arial" w:cs="Arial"/>
          <w:szCs w:val="22"/>
        </w:rPr>
      </w:pPr>
    </w:p>
    <w:p w14:paraId="74185F9A" w14:textId="77777777" w:rsidR="00031189" w:rsidRPr="0093723A" w:rsidRDefault="00031189" w:rsidP="00843F87">
      <w:pPr>
        <w:ind w:right="43"/>
        <w:jc w:val="both"/>
        <w:rPr>
          <w:rFonts w:ascii="Arial" w:hAnsi="Arial" w:cs="Arial"/>
          <w:szCs w:val="22"/>
        </w:rPr>
      </w:pPr>
    </w:p>
    <w:p w14:paraId="74185F9B" w14:textId="112BC0C6" w:rsidR="00031189" w:rsidRPr="00F5728D" w:rsidRDefault="009835A5" w:rsidP="00843F87">
      <w:pPr>
        <w:ind w:right="43"/>
        <w:jc w:val="both"/>
        <w:rPr>
          <w:rFonts w:ascii="Arial" w:hAnsi="Arial" w:cs="Arial"/>
          <w:szCs w:val="22"/>
        </w:rPr>
      </w:pPr>
      <w:r w:rsidRPr="00F5728D">
        <w:rPr>
          <w:rFonts w:ascii="Arial" w:hAnsi="Arial" w:cs="Arial"/>
          <w:szCs w:val="22"/>
        </w:rPr>
        <w:t>Mr Chris Lowe</w:t>
      </w:r>
    </w:p>
    <w:p w14:paraId="74185F9C" w14:textId="427D8885" w:rsidR="00031189" w:rsidRPr="00F5728D" w:rsidRDefault="009835A5" w:rsidP="00843F87">
      <w:pPr>
        <w:ind w:right="43"/>
        <w:jc w:val="both"/>
        <w:rPr>
          <w:rFonts w:ascii="Arial" w:hAnsi="Arial" w:cs="Arial"/>
          <w:szCs w:val="22"/>
        </w:rPr>
      </w:pPr>
      <w:r w:rsidRPr="00F5728D">
        <w:rPr>
          <w:rFonts w:ascii="Arial" w:hAnsi="Arial" w:cs="Arial"/>
          <w:szCs w:val="22"/>
        </w:rPr>
        <w:t xml:space="preserve">Senior Air Quality Advisor and </w:t>
      </w:r>
      <w:r w:rsidR="003F4086" w:rsidRPr="00F5728D">
        <w:rPr>
          <w:rFonts w:ascii="Arial" w:hAnsi="Arial" w:cs="Arial"/>
          <w:szCs w:val="22"/>
        </w:rPr>
        <w:t>Team Leader National Odour Team</w:t>
      </w:r>
    </w:p>
    <w:p w14:paraId="74185F9D" w14:textId="77777777" w:rsidR="00031189" w:rsidRPr="0093723A" w:rsidRDefault="00031189" w:rsidP="00843F87">
      <w:pPr>
        <w:ind w:right="43" w:hanging="720"/>
        <w:jc w:val="both"/>
        <w:rPr>
          <w:rFonts w:ascii="Arial" w:hAnsi="Arial" w:cs="Arial"/>
          <w:color w:val="0000FF"/>
          <w:szCs w:val="22"/>
        </w:rPr>
      </w:pPr>
    </w:p>
    <w:p w14:paraId="74185F9E" w14:textId="64EB1DA6" w:rsidR="00031189" w:rsidRDefault="00031189" w:rsidP="00843F87">
      <w:pPr>
        <w:ind w:right="43"/>
        <w:jc w:val="both"/>
        <w:rPr>
          <w:rFonts w:ascii="Arial" w:hAnsi="Arial" w:cs="Arial"/>
          <w:szCs w:val="22"/>
        </w:rPr>
      </w:pPr>
      <w:r w:rsidRPr="0093723A">
        <w:rPr>
          <w:rFonts w:ascii="Arial" w:hAnsi="Arial" w:cs="Arial"/>
          <w:szCs w:val="22"/>
        </w:rPr>
        <w:t>E-mail:</w:t>
      </w:r>
      <w:r w:rsidRPr="0093723A">
        <w:rPr>
          <w:rFonts w:ascii="Arial" w:hAnsi="Arial" w:cs="Arial"/>
          <w:szCs w:val="22"/>
        </w:rPr>
        <w:tab/>
      </w:r>
      <w:hyperlink r:id="rId12" w:history="1">
        <w:r w:rsidR="003F4086" w:rsidRPr="006278BB">
          <w:rPr>
            <w:rStyle w:val="Hyperlink"/>
            <w:rFonts w:ascii="Arial" w:hAnsi="Arial" w:cs="Arial"/>
            <w:szCs w:val="22"/>
          </w:rPr>
          <w:t>chris.lowe@environment-agency.gov.uk</w:t>
        </w:r>
      </w:hyperlink>
    </w:p>
    <w:p w14:paraId="74185F9F" w14:textId="0D868499" w:rsidR="00031189" w:rsidRPr="0093723A" w:rsidRDefault="00031189" w:rsidP="00843F87">
      <w:pPr>
        <w:ind w:right="43"/>
        <w:jc w:val="both"/>
        <w:rPr>
          <w:rFonts w:ascii="Arial" w:hAnsi="Arial" w:cs="Arial"/>
          <w:szCs w:val="22"/>
        </w:rPr>
      </w:pPr>
      <w:r w:rsidRPr="0093723A">
        <w:rPr>
          <w:rFonts w:ascii="Arial" w:hAnsi="Arial" w:cs="Arial"/>
          <w:szCs w:val="22"/>
        </w:rPr>
        <w:t>Telephone:</w:t>
      </w:r>
      <w:r w:rsidR="003F4086">
        <w:rPr>
          <w:rFonts w:ascii="Arial" w:hAnsi="Arial" w:cs="Arial"/>
          <w:szCs w:val="22"/>
        </w:rPr>
        <w:t xml:space="preserve"> 07767 615246</w:t>
      </w:r>
    </w:p>
    <w:p w14:paraId="74185FA0" w14:textId="77777777" w:rsidR="00031189" w:rsidRPr="0093723A" w:rsidRDefault="00031189" w:rsidP="00843F87">
      <w:pPr>
        <w:ind w:right="43" w:hanging="720"/>
        <w:jc w:val="both"/>
        <w:rPr>
          <w:rFonts w:ascii="Arial" w:hAnsi="Arial" w:cs="Arial"/>
          <w:szCs w:val="22"/>
        </w:rPr>
      </w:pPr>
    </w:p>
    <w:p w14:paraId="74185FA1" w14:textId="77777777" w:rsidR="00031189" w:rsidRPr="0093723A" w:rsidRDefault="00031189" w:rsidP="00002474">
      <w:pPr>
        <w:ind w:right="43" w:hanging="720"/>
        <w:jc w:val="both"/>
        <w:rPr>
          <w:rFonts w:ascii="Arial" w:hAnsi="Arial" w:cs="Arial"/>
          <w:szCs w:val="22"/>
        </w:rPr>
      </w:pPr>
    </w:p>
    <w:p w14:paraId="74185FA2" w14:textId="77777777" w:rsidR="00031189" w:rsidRPr="0093723A" w:rsidRDefault="00031189" w:rsidP="00002474">
      <w:pPr>
        <w:ind w:right="43" w:hanging="720"/>
        <w:jc w:val="both"/>
        <w:rPr>
          <w:rFonts w:ascii="Arial" w:hAnsi="Arial" w:cs="Arial"/>
          <w:szCs w:val="22"/>
        </w:rPr>
      </w:pPr>
    </w:p>
    <w:p w14:paraId="74185FA3" w14:textId="77777777" w:rsidR="00031189" w:rsidRPr="0093723A" w:rsidRDefault="00031189" w:rsidP="00002474">
      <w:pPr>
        <w:ind w:right="43" w:hanging="720"/>
        <w:jc w:val="both"/>
        <w:rPr>
          <w:rFonts w:ascii="Arial" w:hAnsi="Arial" w:cs="Arial"/>
          <w:szCs w:val="22"/>
        </w:rPr>
      </w:pPr>
    </w:p>
    <w:p w14:paraId="74185FA5" w14:textId="77777777" w:rsidR="00031189" w:rsidRPr="0093723A" w:rsidRDefault="00031189" w:rsidP="00002474">
      <w:pPr>
        <w:jc w:val="both"/>
        <w:rPr>
          <w:rFonts w:ascii="Arial" w:hAnsi="Arial" w:cs="Arial"/>
          <w:b/>
          <w:szCs w:val="22"/>
        </w:rPr>
      </w:pPr>
    </w:p>
    <w:p w14:paraId="74185FA6" w14:textId="77777777" w:rsidR="00FE42D1" w:rsidRPr="0093723A" w:rsidRDefault="00FE42D1" w:rsidP="00002474">
      <w:pPr>
        <w:jc w:val="both"/>
        <w:rPr>
          <w:rFonts w:ascii="Arial" w:hAnsi="Arial" w:cs="Arial"/>
          <w:b/>
          <w:szCs w:val="22"/>
        </w:rPr>
      </w:pPr>
    </w:p>
    <w:p w14:paraId="02F95B86" w14:textId="77777777" w:rsidR="00843F87" w:rsidRDefault="00FE42D1" w:rsidP="00002474">
      <w:pPr>
        <w:jc w:val="both"/>
        <w:rPr>
          <w:rFonts w:ascii="Arial" w:hAnsi="Arial" w:cs="Arial"/>
          <w:b/>
          <w:szCs w:val="22"/>
        </w:rPr>
      </w:pPr>
      <w:r w:rsidRPr="0093723A">
        <w:rPr>
          <w:rFonts w:ascii="Arial" w:hAnsi="Arial" w:cs="Arial"/>
          <w:b/>
          <w:szCs w:val="22"/>
        </w:rPr>
        <w:br w:type="page"/>
      </w:r>
    </w:p>
    <w:p w14:paraId="244FE5FA" w14:textId="77777777" w:rsidR="00843F87" w:rsidRDefault="00843F87" w:rsidP="00002474">
      <w:pPr>
        <w:jc w:val="both"/>
        <w:rPr>
          <w:rFonts w:ascii="Arial" w:hAnsi="Arial" w:cs="Arial"/>
          <w:b/>
          <w:szCs w:val="22"/>
        </w:rPr>
      </w:pPr>
    </w:p>
    <w:p w14:paraId="74185FC7" w14:textId="3338C7A5" w:rsidR="00050B8F" w:rsidRPr="000878DD" w:rsidRDefault="000878DD" w:rsidP="00002474">
      <w:pPr>
        <w:jc w:val="both"/>
        <w:rPr>
          <w:rFonts w:ascii="Arial" w:hAnsi="Arial" w:cs="Arial"/>
          <w:b/>
          <w:color w:val="FF0000"/>
          <w:sz w:val="28"/>
          <w:szCs w:val="28"/>
        </w:rPr>
      </w:pPr>
      <w:r w:rsidRPr="00F5728D">
        <w:rPr>
          <w:rFonts w:ascii="Arial" w:hAnsi="Arial" w:cs="Arial"/>
          <w:b/>
          <w:sz w:val="28"/>
          <w:szCs w:val="28"/>
          <w:u w:val="single"/>
        </w:rPr>
        <w:t>Request for Quot</w:t>
      </w:r>
      <w:r w:rsidR="00B94CDD" w:rsidRPr="00F5728D">
        <w:rPr>
          <w:rFonts w:ascii="Arial" w:hAnsi="Arial" w:cs="Arial"/>
          <w:b/>
          <w:sz w:val="28"/>
          <w:szCs w:val="28"/>
          <w:u w:val="single"/>
        </w:rPr>
        <w:t>ation</w:t>
      </w:r>
    </w:p>
    <w:p w14:paraId="74185FC8" w14:textId="08CACE13" w:rsidR="001A553D" w:rsidRPr="0093723A" w:rsidRDefault="001A553D" w:rsidP="00002474">
      <w:pPr>
        <w:spacing w:before="240"/>
        <w:jc w:val="both"/>
        <w:rPr>
          <w:rFonts w:ascii="Arial" w:hAnsi="Arial" w:cs="Arial"/>
          <w:b/>
          <w:szCs w:val="22"/>
        </w:rPr>
      </w:pPr>
      <w:r w:rsidRPr="0093723A">
        <w:rPr>
          <w:rFonts w:ascii="Arial" w:hAnsi="Arial" w:cs="Arial"/>
          <w:b/>
          <w:szCs w:val="22"/>
        </w:rPr>
        <w:t>Ref:</w:t>
      </w:r>
      <w:r w:rsidRPr="0093723A">
        <w:rPr>
          <w:rFonts w:ascii="Arial" w:hAnsi="Arial" w:cs="Arial"/>
          <w:b/>
          <w:szCs w:val="22"/>
        </w:rPr>
        <w:tab/>
      </w:r>
      <w:r w:rsidR="00F5728D">
        <w:rPr>
          <w:rFonts w:ascii="Arial" w:hAnsi="Arial" w:cs="Arial"/>
          <w:b/>
          <w:szCs w:val="22"/>
        </w:rPr>
        <w:t>M8&amp;M17</w:t>
      </w:r>
    </w:p>
    <w:p w14:paraId="2516DDAC" w14:textId="13F65944" w:rsidR="00F5728D" w:rsidRPr="0093723A" w:rsidRDefault="001A553D" w:rsidP="00002474">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F5728D">
        <w:rPr>
          <w:rFonts w:ascii="Arial" w:hAnsi="Arial" w:cs="Arial"/>
          <w:b/>
          <w:szCs w:val="22"/>
        </w:rPr>
        <w:t>M8 &amp; M17 Guidance Merge &amp; Re-write</w:t>
      </w:r>
    </w:p>
    <w:p w14:paraId="74185FC9" w14:textId="6CCB3FEC" w:rsidR="001A553D" w:rsidRPr="0093723A" w:rsidRDefault="001A553D" w:rsidP="00002474">
      <w:pPr>
        <w:jc w:val="both"/>
        <w:rPr>
          <w:rFonts w:ascii="Arial" w:hAnsi="Arial" w:cs="Arial"/>
          <w:b/>
          <w:szCs w:val="22"/>
        </w:rPr>
      </w:pPr>
    </w:p>
    <w:p w14:paraId="74185FCA" w14:textId="77777777" w:rsidR="005700D8" w:rsidRPr="0093723A" w:rsidRDefault="005700D8" w:rsidP="00002474">
      <w:pPr>
        <w:jc w:val="both"/>
        <w:rPr>
          <w:rFonts w:ascii="Arial" w:hAnsi="Arial" w:cs="Arial"/>
          <w:szCs w:val="22"/>
        </w:rPr>
      </w:pPr>
    </w:p>
    <w:p w14:paraId="74185FCB" w14:textId="77777777" w:rsidR="003014F2" w:rsidRPr="0093723A" w:rsidRDefault="003014F2" w:rsidP="00843F87">
      <w:pPr>
        <w:shd w:val="clear" w:color="auto" w:fill="92D050"/>
        <w:jc w:val="both"/>
        <w:rPr>
          <w:rFonts w:ascii="Arial" w:hAnsi="Arial" w:cs="Arial"/>
          <w:b/>
          <w:sz w:val="22"/>
          <w:szCs w:val="22"/>
          <w:u w:val="single"/>
        </w:rPr>
      </w:pPr>
      <w:r w:rsidRPr="0093723A">
        <w:rPr>
          <w:rFonts w:ascii="Arial" w:hAnsi="Arial" w:cs="Arial"/>
          <w:b/>
          <w:sz w:val="22"/>
          <w:szCs w:val="22"/>
          <w:u w:val="single"/>
        </w:rPr>
        <w:t xml:space="preserve">Section 1 </w:t>
      </w:r>
    </w:p>
    <w:p w14:paraId="74185FCC" w14:textId="77777777" w:rsidR="003014F2" w:rsidRPr="0093723A" w:rsidRDefault="003014F2" w:rsidP="00002474">
      <w:pPr>
        <w:jc w:val="both"/>
        <w:rPr>
          <w:rFonts w:ascii="Arial" w:hAnsi="Arial" w:cs="Arial"/>
          <w:b/>
          <w:szCs w:val="22"/>
          <w:u w:val="single"/>
        </w:rPr>
      </w:pPr>
    </w:p>
    <w:p w14:paraId="74185FCD" w14:textId="77777777" w:rsidR="00491B79" w:rsidRPr="0093723A" w:rsidRDefault="00491B79" w:rsidP="00002474">
      <w:pPr>
        <w:jc w:val="both"/>
        <w:rPr>
          <w:rFonts w:ascii="Arial" w:hAnsi="Arial" w:cs="Arial"/>
          <w:b/>
          <w:szCs w:val="22"/>
          <w:u w:val="single"/>
        </w:rPr>
      </w:pPr>
      <w:r w:rsidRPr="0093723A">
        <w:rPr>
          <w:rFonts w:ascii="Arial" w:hAnsi="Arial" w:cs="Arial"/>
          <w:b/>
          <w:szCs w:val="22"/>
          <w:u w:val="single"/>
        </w:rPr>
        <w:t xml:space="preserve">Who is the Environment Agency? </w:t>
      </w:r>
    </w:p>
    <w:p w14:paraId="74185FCE" w14:textId="77777777" w:rsidR="00491B79" w:rsidRPr="0093723A" w:rsidRDefault="00491B79" w:rsidP="00002474">
      <w:pPr>
        <w:widowControl w:val="0"/>
        <w:jc w:val="both"/>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74185FCF" w14:textId="77777777" w:rsidR="00491B79" w:rsidRPr="0093723A" w:rsidRDefault="00491B79" w:rsidP="00002474">
      <w:pPr>
        <w:widowControl w:val="0"/>
        <w:jc w:val="both"/>
        <w:rPr>
          <w:rFonts w:ascii="Arial" w:hAnsi="Arial" w:cs="Arial"/>
          <w:szCs w:val="22"/>
        </w:rPr>
      </w:pPr>
    </w:p>
    <w:p w14:paraId="74185FD0" w14:textId="77777777" w:rsidR="00491B79" w:rsidRPr="0093723A" w:rsidRDefault="00491B79" w:rsidP="00002474">
      <w:pPr>
        <w:widowControl w:val="0"/>
        <w:jc w:val="both"/>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74185FD1" w14:textId="77777777" w:rsidR="00491B79" w:rsidRPr="0093723A" w:rsidRDefault="00491B79" w:rsidP="00002474">
      <w:pPr>
        <w:widowControl w:val="0"/>
        <w:jc w:val="both"/>
        <w:rPr>
          <w:rFonts w:ascii="Arial" w:hAnsi="Arial" w:cs="Arial"/>
          <w:szCs w:val="22"/>
        </w:rPr>
      </w:pPr>
    </w:p>
    <w:p w14:paraId="74185FD2" w14:textId="77777777" w:rsidR="00491B79" w:rsidRPr="0093723A" w:rsidRDefault="009D6C68" w:rsidP="00002474">
      <w:pPr>
        <w:widowControl w:val="0"/>
        <w:jc w:val="both"/>
        <w:rPr>
          <w:rFonts w:ascii="Arial" w:hAnsi="Arial" w:cs="Arial"/>
          <w:szCs w:val="22"/>
        </w:rPr>
      </w:pPr>
      <w:hyperlink r:id="rId13"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74185FD3" w14:textId="77777777" w:rsidR="00491B79" w:rsidRPr="0093723A" w:rsidRDefault="00491B79" w:rsidP="00002474">
      <w:pPr>
        <w:widowControl w:val="0"/>
        <w:jc w:val="both"/>
        <w:rPr>
          <w:rFonts w:ascii="Arial" w:hAnsi="Arial" w:cs="Arial"/>
          <w:b/>
          <w:szCs w:val="22"/>
          <w:u w:val="single"/>
        </w:rPr>
      </w:pPr>
    </w:p>
    <w:p w14:paraId="74185FD4" w14:textId="77777777" w:rsidR="00491B79" w:rsidRPr="0093723A" w:rsidRDefault="00491B79" w:rsidP="00002474">
      <w:pPr>
        <w:widowControl w:val="0"/>
        <w:jc w:val="both"/>
        <w:rPr>
          <w:rFonts w:ascii="Arial" w:hAnsi="Arial" w:cs="Arial"/>
          <w:b/>
          <w:szCs w:val="22"/>
          <w:u w:val="single"/>
        </w:rPr>
      </w:pPr>
      <w:r w:rsidRPr="0093723A">
        <w:rPr>
          <w:rFonts w:ascii="Arial" w:hAnsi="Arial" w:cs="Arial"/>
          <w:b/>
          <w:szCs w:val="22"/>
          <w:u w:val="single"/>
        </w:rPr>
        <w:t>What do we spend our money on?</w:t>
      </w:r>
    </w:p>
    <w:p w14:paraId="74185FD5" w14:textId="77777777" w:rsidR="00491B79" w:rsidRPr="0093723A" w:rsidRDefault="00491B79" w:rsidP="00002474">
      <w:pPr>
        <w:widowControl w:val="0"/>
        <w:jc w:val="both"/>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4185FD6" w14:textId="77777777" w:rsidR="00491B79" w:rsidRPr="0093723A" w:rsidRDefault="00491B79" w:rsidP="00002474">
      <w:pPr>
        <w:widowControl w:val="0"/>
        <w:jc w:val="both"/>
        <w:rPr>
          <w:rFonts w:ascii="Arial" w:hAnsi="Arial" w:cs="Arial"/>
          <w:szCs w:val="22"/>
        </w:rPr>
      </w:pPr>
    </w:p>
    <w:p w14:paraId="74185FD7" w14:textId="77777777" w:rsidR="00491B79" w:rsidRPr="0093723A" w:rsidRDefault="00491B79" w:rsidP="00002474">
      <w:pPr>
        <w:widowControl w:val="0"/>
        <w:numPr>
          <w:ilvl w:val="0"/>
          <w:numId w:val="8"/>
        </w:numPr>
        <w:ind w:left="0"/>
        <w:jc w:val="both"/>
        <w:rPr>
          <w:rFonts w:ascii="Arial" w:hAnsi="Arial" w:cs="Arial"/>
          <w:szCs w:val="22"/>
        </w:rPr>
      </w:pPr>
      <w:r w:rsidRPr="0093723A">
        <w:rPr>
          <w:rFonts w:ascii="Arial" w:hAnsi="Arial" w:cs="Arial"/>
          <w:szCs w:val="22"/>
        </w:rPr>
        <w:t>Flood and Coastal Risk Management (design, construction and maintenance)</w:t>
      </w:r>
    </w:p>
    <w:p w14:paraId="74185FD8" w14:textId="77777777" w:rsidR="00491B79" w:rsidRPr="0093723A" w:rsidRDefault="00491B79" w:rsidP="00002474">
      <w:pPr>
        <w:widowControl w:val="0"/>
        <w:numPr>
          <w:ilvl w:val="0"/>
          <w:numId w:val="8"/>
        </w:numPr>
        <w:ind w:left="0"/>
        <w:jc w:val="both"/>
        <w:rPr>
          <w:rFonts w:ascii="Arial" w:hAnsi="Arial" w:cs="Arial"/>
          <w:szCs w:val="22"/>
        </w:rPr>
      </w:pPr>
      <w:r w:rsidRPr="0093723A">
        <w:rPr>
          <w:rFonts w:ascii="Arial" w:hAnsi="Arial" w:cs="Arial"/>
          <w:szCs w:val="22"/>
        </w:rPr>
        <w:t>ICT and Telecommunications</w:t>
      </w:r>
    </w:p>
    <w:p w14:paraId="74185FD9" w14:textId="77777777" w:rsidR="00491B79" w:rsidRPr="0093723A" w:rsidRDefault="00491B79" w:rsidP="00002474">
      <w:pPr>
        <w:widowControl w:val="0"/>
        <w:numPr>
          <w:ilvl w:val="0"/>
          <w:numId w:val="8"/>
        </w:numPr>
        <w:ind w:left="0"/>
        <w:jc w:val="both"/>
        <w:rPr>
          <w:rFonts w:ascii="Arial" w:hAnsi="Arial" w:cs="Arial"/>
          <w:szCs w:val="22"/>
        </w:rPr>
      </w:pPr>
      <w:r w:rsidRPr="0093723A">
        <w:rPr>
          <w:rFonts w:ascii="Arial" w:hAnsi="Arial" w:cs="Arial"/>
          <w:szCs w:val="22"/>
        </w:rPr>
        <w:t>Vehicles and Plant</w:t>
      </w:r>
    </w:p>
    <w:p w14:paraId="74185FDA" w14:textId="77777777" w:rsidR="00491B79" w:rsidRPr="0093723A" w:rsidRDefault="00491B79" w:rsidP="00002474">
      <w:pPr>
        <w:widowControl w:val="0"/>
        <w:numPr>
          <w:ilvl w:val="0"/>
          <w:numId w:val="8"/>
        </w:numPr>
        <w:ind w:left="0"/>
        <w:jc w:val="both"/>
        <w:rPr>
          <w:rFonts w:ascii="Arial" w:hAnsi="Arial" w:cs="Arial"/>
          <w:szCs w:val="22"/>
        </w:rPr>
      </w:pPr>
      <w:r w:rsidRPr="0093723A">
        <w:rPr>
          <w:rFonts w:ascii="Arial" w:hAnsi="Arial" w:cs="Arial"/>
          <w:szCs w:val="22"/>
        </w:rPr>
        <w:t>Environmental Consultancy and Monitoring</w:t>
      </w:r>
    </w:p>
    <w:p w14:paraId="74185FDB" w14:textId="77777777" w:rsidR="00491B79" w:rsidRPr="0093723A" w:rsidRDefault="00491B79" w:rsidP="00002474">
      <w:pPr>
        <w:widowControl w:val="0"/>
        <w:numPr>
          <w:ilvl w:val="0"/>
          <w:numId w:val="8"/>
        </w:numPr>
        <w:ind w:left="0"/>
        <w:jc w:val="both"/>
        <w:rPr>
          <w:rFonts w:ascii="Arial" w:hAnsi="Arial" w:cs="Arial"/>
          <w:szCs w:val="22"/>
        </w:rPr>
      </w:pPr>
      <w:r w:rsidRPr="0093723A">
        <w:rPr>
          <w:rFonts w:ascii="Arial" w:hAnsi="Arial" w:cs="Arial"/>
          <w:szCs w:val="22"/>
        </w:rPr>
        <w:t>Temporary Staff and Contractors</w:t>
      </w:r>
    </w:p>
    <w:p w14:paraId="74185FDC" w14:textId="77777777" w:rsidR="00491B79" w:rsidRPr="0093723A" w:rsidRDefault="00491B79" w:rsidP="00002474">
      <w:pPr>
        <w:widowControl w:val="0"/>
        <w:numPr>
          <w:ilvl w:val="0"/>
          <w:numId w:val="8"/>
        </w:numPr>
        <w:ind w:left="0"/>
        <w:jc w:val="both"/>
        <w:rPr>
          <w:rFonts w:ascii="Arial" w:hAnsi="Arial" w:cs="Arial"/>
          <w:szCs w:val="22"/>
        </w:rPr>
      </w:pPr>
      <w:r w:rsidRPr="0093723A">
        <w:rPr>
          <w:rFonts w:ascii="Arial" w:hAnsi="Arial" w:cs="Arial"/>
          <w:szCs w:val="22"/>
        </w:rPr>
        <w:t>Facilities Management, Energy and Utilities</w:t>
      </w:r>
    </w:p>
    <w:p w14:paraId="74185FDD" w14:textId="77777777" w:rsidR="00491B79" w:rsidRPr="0093723A" w:rsidRDefault="00491B79" w:rsidP="00002474">
      <w:pPr>
        <w:widowControl w:val="0"/>
        <w:numPr>
          <w:ilvl w:val="0"/>
          <w:numId w:val="8"/>
        </w:numPr>
        <w:ind w:left="0"/>
        <w:jc w:val="both"/>
        <w:rPr>
          <w:rFonts w:ascii="Arial" w:hAnsi="Arial" w:cs="Arial"/>
          <w:szCs w:val="22"/>
        </w:rPr>
      </w:pPr>
      <w:r w:rsidRPr="0093723A">
        <w:rPr>
          <w:rFonts w:ascii="Arial" w:hAnsi="Arial" w:cs="Arial"/>
          <w:szCs w:val="22"/>
        </w:rPr>
        <w:t>Flood Management and Water Related Services</w:t>
      </w:r>
    </w:p>
    <w:p w14:paraId="74185FDE" w14:textId="77777777" w:rsidR="00491B79" w:rsidRPr="0093723A" w:rsidRDefault="00491B79" w:rsidP="00002474">
      <w:pPr>
        <w:widowControl w:val="0"/>
        <w:jc w:val="both"/>
        <w:rPr>
          <w:rFonts w:ascii="Arial" w:hAnsi="Arial" w:cs="Arial"/>
          <w:b/>
          <w:szCs w:val="22"/>
        </w:rPr>
      </w:pPr>
    </w:p>
    <w:p w14:paraId="74185FDF" w14:textId="77777777" w:rsidR="00491B79" w:rsidRPr="0093723A" w:rsidRDefault="00491B79" w:rsidP="00002474">
      <w:pPr>
        <w:widowControl w:val="0"/>
        <w:jc w:val="both"/>
        <w:rPr>
          <w:rFonts w:ascii="Arial" w:hAnsi="Arial" w:cs="Arial"/>
          <w:b/>
          <w:szCs w:val="22"/>
          <w:u w:val="single"/>
        </w:rPr>
      </w:pPr>
      <w:r w:rsidRPr="0093723A">
        <w:rPr>
          <w:rFonts w:ascii="Arial" w:hAnsi="Arial" w:cs="Arial"/>
          <w:b/>
          <w:szCs w:val="22"/>
          <w:u w:val="single"/>
        </w:rPr>
        <w:t>What do we need from our suppliers?</w:t>
      </w:r>
    </w:p>
    <w:p w14:paraId="74185FE0" w14:textId="77777777" w:rsidR="00491B79" w:rsidRPr="0093723A" w:rsidRDefault="00491B79" w:rsidP="00002474">
      <w:pPr>
        <w:widowControl w:val="0"/>
        <w:jc w:val="both"/>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74185FE1" w14:textId="77777777" w:rsidR="00491B79" w:rsidRPr="0093723A" w:rsidRDefault="00491B79" w:rsidP="00002474">
      <w:pPr>
        <w:widowControl w:val="0"/>
        <w:jc w:val="both"/>
        <w:rPr>
          <w:rFonts w:ascii="Arial" w:hAnsi="Arial" w:cs="Arial"/>
          <w:szCs w:val="22"/>
        </w:rPr>
      </w:pPr>
    </w:p>
    <w:p w14:paraId="74185FE2" w14:textId="77777777" w:rsidR="00AD6F35" w:rsidRDefault="00491B79" w:rsidP="00002474">
      <w:pPr>
        <w:widowControl w:val="0"/>
        <w:jc w:val="both"/>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74185FE3" w14:textId="77777777" w:rsidR="00AD6F35" w:rsidRDefault="00AD6F35" w:rsidP="00002474">
      <w:pPr>
        <w:widowControl w:val="0"/>
        <w:jc w:val="both"/>
        <w:rPr>
          <w:rFonts w:ascii="Arial" w:hAnsi="Arial" w:cs="Arial"/>
          <w:szCs w:val="22"/>
        </w:rPr>
      </w:pPr>
    </w:p>
    <w:p w14:paraId="74185FE4" w14:textId="77777777" w:rsidR="00491B79" w:rsidRPr="0093723A" w:rsidRDefault="009D6C68" w:rsidP="00002474">
      <w:pPr>
        <w:widowControl w:val="0"/>
        <w:jc w:val="both"/>
        <w:rPr>
          <w:rFonts w:ascii="Arial" w:hAnsi="Arial" w:cs="Arial"/>
          <w:szCs w:val="22"/>
        </w:rPr>
      </w:pPr>
      <w:hyperlink r:id="rId14"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74185FE5" w14:textId="77777777" w:rsidR="00A323E2" w:rsidRPr="0093723A" w:rsidRDefault="00A323E2" w:rsidP="00002474">
      <w:pPr>
        <w:widowControl w:val="0"/>
        <w:jc w:val="both"/>
        <w:rPr>
          <w:rFonts w:ascii="Arial" w:hAnsi="Arial" w:cs="Arial"/>
          <w:color w:val="8DB3E2"/>
          <w:szCs w:val="22"/>
        </w:rPr>
      </w:pPr>
    </w:p>
    <w:p w14:paraId="74185FE6" w14:textId="77777777" w:rsidR="00491B79" w:rsidRPr="0093723A" w:rsidRDefault="00491B79" w:rsidP="00002474">
      <w:pPr>
        <w:widowControl w:val="0"/>
        <w:jc w:val="both"/>
        <w:rPr>
          <w:rFonts w:ascii="Arial" w:hAnsi="Arial" w:cs="Arial"/>
          <w:b/>
          <w:szCs w:val="22"/>
          <w:u w:val="single"/>
        </w:rPr>
      </w:pPr>
      <w:r w:rsidRPr="0093723A">
        <w:rPr>
          <w:rFonts w:ascii="Arial" w:hAnsi="Arial" w:cs="Arial"/>
          <w:b/>
          <w:szCs w:val="22"/>
          <w:u w:val="single"/>
        </w:rPr>
        <w:t>Government changes and collaboration</w:t>
      </w:r>
    </w:p>
    <w:p w14:paraId="74185FE7" w14:textId="77777777" w:rsidR="00491B79" w:rsidRPr="0093723A" w:rsidRDefault="00491B79" w:rsidP="00002474">
      <w:pPr>
        <w:widowControl w:val="0"/>
        <w:jc w:val="both"/>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74185FE8" w14:textId="77777777" w:rsidR="00491B79" w:rsidRPr="0093723A" w:rsidRDefault="00491B79" w:rsidP="00002474">
      <w:pPr>
        <w:widowControl w:val="0"/>
        <w:jc w:val="both"/>
        <w:rPr>
          <w:rFonts w:ascii="Arial" w:hAnsi="Arial" w:cs="Arial"/>
          <w:szCs w:val="22"/>
        </w:rPr>
      </w:pPr>
    </w:p>
    <w:p w14:paraId="74185FE9" w14:textId="77777777" w:rsidR="00491B79" w:rsidRPr="0093723A" w:rsidRDefault="009D6C68" w:rsidP="00002474">
      <w:pPr>
        <w:widowControl w:val="0"/>
        <w:jc w:val="both"/>
        <w:rPr>
          <w:rFonts w:ascii="Arial" w:hAnsi="Arial" w:cs="Arial"/>
          <w:szCs w:val="22"/>
        </w:rPr>
      </w:pPr>
      <w:hyperlink r:id="rId15"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74185FEA" w14:textId="77777777" w:rsidR="00491B79" w:rsidRPr="0093723A" w:rsidRDefault="00491B79" w:rsidP="00002474">
      <w:pPr>
        <w:widowControl w:val="0"/>
        <w:jc w:val="both"/>
        <w:rPr>
          <w:rFonts w:ascii="Arial" w:hAnsi="Arial" w:cs="Arial"/>
          <w:szCs w:val="22"/>
        </w:rPr>
      </w:pPr>
    </w:p>
    <w:p w14:paraId="74185FEB" w14:textId="77777777" w:rsidR="00491B79" w:rsidRPr="0093723A" w:rsidRDefault="00491B79" w:rsidP="00002474">
      <w:pPr>
        <w:shd w:val="clear" w:color="auto" w:fill="FFFFFF"/>
        <w:jc w:val="both"/>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74185FEC" w14:textId="77777777" w:rsidR="00491B79" w:rsidRPr="0093723A" w:rsidRDefault="00491B79" w:rsidP="00002474">
      <w:pPr>
        <w:shd w:val="clear" w:color="auto" w:fill="FFFFFF"/>
        <w:jc w:val="both"/>
        <w:rPr>
          <w:rFonts w:ascii="Arial" w:hAnsi="Arial" w:cs="Arial"/>
          <w:szCs w:val="22"/>
        </w:rPr>
      </w:pPr>
    </w:p>
    <w:p w14:paraId="74185FED" w14:textId="77777777" w:rsidR="00491B79" w:rsidRPr="0093723A" w:rsidRDefault="00491B79" w:rsidP="00002474">
      <w:pPr>
        <w:shd w:val="clear" w:color="auto" w:fill="FFFFFF"/>
        <w:jc w:val="both"/>
        <w:rPr>
          <w:rFonts w:ascii="Arial" w:hAnsi="Arial" w:cs="Arial"/>
          <w:b/>
          <w:szCs w:val="22"/>
          <w:u w:val="single"/>
        </w:rPr>
      </w:pPr>
      <w:r w:rsidRPr="0093723A">
        <w:rPr>
          <w:rFonts w:ascii="Arial" w:hAnsi="Arial" w:cs="Arial"/>
          <w:b/>
          <w:szCs w:val="22"/>
          <w:u w:val="single"/>
        </w:rPr>
        <w:t>Further information</w:t>
      </w:r>
    </w:p>
    <w:p w14:paraId="74185FEE" w14:textId="77777777" w:rsidR="00491B79" w:rsidRPr="0093723A" w:rsidRDefault="00491B79" w:rsidP="00002474">
      <w:pPr>
        <w:shd w:val="clear" w:color="auto" w:fill="FFFFFF"/>
        <w:jc w:val="both"/>
        <w:rPr>
          <w:rFonts w:ascii="Arial" w:hAnsi="Arial" w:cs="Arial"/>
          <w:szCs w:val="22"/>
        </w:rPr>
      </w:pPr>
      <w:r w:rsidRPr="0093723A">
        <w:rPr>
          <w:rFonts w:ascii="Arial" w:hAnsi="Arial" w:cs="Arial"/>
          <w:szCs w:val="22"/>
        </w:rPr>
        <w:t>For further information and to see our commitments to Diversity and Equality, please visit our website.</w:t>
      </w:r>
    </w:p>
    <w:p w14:paraId="74185FEF" w14:textId="77777777" w:rsidR="00491B79" w:rsidRPr="0093723A" w:rsidRDefault="00491B79" w:rsidP="00002474">
      <w:pPr>
        <w:shd w:val="clear" w:color="auto" w:fill="FFFFFF"/>
        <w:jc w:val="both"/>
        <w:rPr>
          <w:rFonts w:ascii="Arial" w:hAnsi="Arial" w:cs="Arial"/>
          <w:szCs w:val="22"/>
        </w:rPr>
      </w:pPr>
    </w:p>
    <w:p w14:paraId="28367AEB" w14:textId="77777777" w:rsidR="00843F87" w:rsidRDefault="00843F87" w:rsidP="00002474">
      <w:pPr>
        <w:shd w:val="clear" w:color="auto" w:fill="FFFFFF"/>
        <w:jc w:val="both"/>
        <w:rPr>
          <w:rStyle w:val="Hyperlink"/>
          <w:rFonts w:ascii="Arial" w:hAnsi="Arial" w:cs="Arial"/>
          <w:szCs w:val="22"/>
        </w:rPr>
      </w:pPr>
    </w:p>
    <w:p w14:paraId="74185FF0" w14:textId="77777777" w:rsidR="00491B79" w:rsidRPr="0093723A" w:rsidRDefault="009D6C68" w:rsidP="00002474">
      <w:pPr>
        <w:shd w:val="clear" w:color="auto" w:fill="FFFFFF"/>
        <w:jc w:val="both"/>
        <w:rPr>
          <w:rFonts w:ascii="Arial" w:hAnsi="Arial" w:cs="Arial"/>
          <w:szCs w:val="22"/>
          <w:u w:val="single"/>
        </w:rPr>
      </w:pPr>
      <w:hyperlink r:id="rId16"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74185FF1" w14:textId="77777777" w:rsidR="00491B79" w:rsidRPr="0093723A" w:rsidRDefault="00491B79" w:rsidP="00002474">
      <w:pPr>
        <w:shd w:val="clear" w:color="auto" w:fill="FFFFFF"/>
        <w:jc w:val="both"/>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74185FF2" w14:textId="77777777" w:rsidR="00491B79" w:rsidRPr="0093723A" w:rsidRDefault="00491B79" w:rsidP="00002474">
      <w:pPr>
        <w:jc w:val="both"/>
        <w:rPr>
          <w:rFonts w:ascii="Arial" w:hAnsi="Arial" w:cs="Arial"/>
          <w:szCs w:val="22"/>
        </w:rPr>
      </w:pPr>
    </w:p>
    <w:p w14:paraId="74185FF3" w14:textId="77777777" w:rsidR="00491B79" w:rsidRPr="0093723A" w:rsidRDefault="00491B79" w:rsidP="00002474">
      <w:pPr>
        <w:jc w:val="both"/>
        <w:rPr>
          <w:rFonts w:ascii="Arial" w:hAnsi="Arial" w:cs="Arial"/>
          <w:szCs w:val="22"/>
        </w:rPr>
      </w:pPr>
      <w:r w:rsidRPr="0093723A">
        <w:rPr>
          <w:rFonts w:ascii="Arial" w:hAnsi="Arial" w:cs="Arial"/>
          <w:szCs w:val="22"/>
        </w:rPr>
        <w:t>Also, are you up to date on environmental legislation? See links below for further information.</w:t>
      </w:r>
    </w:p>
    <w:p w14:paraId="74185FF4" w14:textId="77777777" w:rsidR="00491B79" w:rsidRPr="0093723A" w:rsidRDefault="00491B79" w:rsidP="00002474">
      <w:pPr>
        <w:jc w:val="both"/>
        <w:rPr>
          <w:rFonts w:ascii="Arial" w:hAnsi="Arial" w:cs="Arial"/>
          <w:szCs w:val="22"/>
        </w:rPr>
      </w:pPr>
    </w:p>
    <w:p w14:paraId="74185FF5" w14:textId="77777777" w:rsidR="00491B79" w:rsidRPr="0093723A" w:rsidRDefault="00491B79" w:rsidP="00002474">
      <w:pPr>
        <w:jc w:val="both"/>
        <w:rPr>
          <w:rFonts w:ascii="Arial" w:hAnsi="Arial" w:cs="Arial"/>
          <w:color w:val="0000FF"/>
          <w:szCs w:val="22"/>
          <w:u w:val="single"/>
        </w:rPr>
      </w:pPr>
      <w:r w:rsidRPr="0093723A">
        <w:rPr>
          <w:rFonts w:ascii="Arial" w:hAnsi="Arial" w:cs="Arial"/>
          <w:szCs w:val="22"/>
        </w:rPr>
        <w:t xml:space="preserve">Waste and Environmental Impact - </w:t>
      </w:r>
      <w:hyperlink r:id="rId17"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4185FF6" w14:textId="77777777" w:rsidR="00491B79" w:rsidRPr="0093723A" w:rsidRDefault="00491B79" w:rsidP="00002474">
      <w:pPr>
        <w:jc w:val="both"/>
        <w:rPr>
          <w:rFonts w:ascii="Arial" w:hAnsi="Arial" w:cs="Arial"/>
          <w:color w:val="1F497D"/>
          <w:szCs w:val="22"/>
        </w:rPr>
      </w:pPr>
      <w:r w:rsidRPr="0093723A">
        <w:rPr>
          <w:rFonts w:ascii="Arial" w:hAnsi="Arial" w:cs="Arial"/>
          <w:szCs w:val="22"/>
        </w:rPr>
        <w:t xml:space="preserve">Environmental Regulations - </w:t>
      </w:r>
      <w:hyperlink r:id="rId18"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74185FF7" w14:textId="77777777" w:rsidR="00EA6FE1" w:rsidRPr="0093723A" w:rsidRDefault="00EA6FE1" w:rsidP="00002474">
      <w:pPr>
        <w:jc w:val="both"/>
        <w:rPr>
          <w:rFonts w:ascii="Arial" w:hAnsi="Arial" w:cs="Arial"/>
          <w:b/>
          <w:szCs w:val="22"/>
          <w:u w:val="single"/>
        </w:rPr>
      </w:pPr>
    </w:p>
    <w:p w14:paraId="74185FF8" w14:textId="3F69713D" w:rsidR="00D92EC1" w:rsidRPr="0093723A" w:rsidRDefault="00D92EC1" w:rsidP="00843F87">
      <w:pPr>
        <w:shd w:val="clear" w:color="auto" w:fill="92D050"/>
        <w:rPr>
          <w:rFonts w:ascii="Arial" w:hAnsi="Arial" w:cs="Arial"/>
          <w:b/>
          <w:sz w:val="22"/>
          <w:szCs w:val="22"/>
          <w:u w:val="single"/>
        </w:rPr>
      </w:pPr>
      <w:r w:rsidRPr="0093723A">
        <w:rPr>
          <w:rFonts w:ascii="Arial" w:hAnsi="Arial" w:cs="Arial"/>
          <w:b/>
          <w:sz w:val="22"/>
          <w:szCs w:val="22"/>
          <w:u w:val="single"/>
        </w:rPr>
        <w:t>Section 2</w:t>
      </w:r>
    </w:p>
    <w:p w14:paraId="74185FF9" w14:textId="77777777" w:rsidR="00D92EC1" w:rsidRPr="0093723A" w:rsidRDefault="00D92EC1" w:rsidP="00002474">
      <w:pPr>
        <w:jc w:val="both"/>
        <w:rPr>
          <w:rFonts w:ascii="Arial" w:hAnsi="Arial" w:cs="Arial"/>
          <w:szCs w:val="22"/>
        </w:rPr>
      </w:pPr>
    </w:p>
    <w:p w14:paraId="74185FFA" w14:textId="77777777" w:rsidR="00AA18E7" w:rsidRPr="0093723A" w:rsidRDefault="00766C82" w:rsidP="00002474">
      <w:pPr>
        <w:jc w:val="both"/>
        <w:rPr>
          <w:rFonts w:ascii="Arial" w:hAnsi="Arial" w:cs="Arial"/>
          <w:b/>
          <w:szCs w:val="22"/>
          <w:u w:val="single"/>
        </w:rPr>
      </w:pPr>
      <w:r w:rsidRPr="0093723A">
        <w:rPr>
          <w:rFonts w:ascii="Arial" w:hAnsi="Arial" w:cs="Arial"/>
          <w:b/>
          <w:szCs w:val="22"/>
          <w:u w:val="single"/>
        </w:rPr>
        <w:t>The Customer</w:t>
      </w:r>
    </w:p>
    <w:p w14:paraId="74185FFB" w14:textId="77777777" w:rsidR="00C24614" w:rsidRPr="0093723A" w:rsidRDefault="00C24614" w:rsidP="00002474">
      <w:pPr>
        <w:jc w:val="both"/>
        <w:rPr>
          <w:rFonts w:ascii="Arial" w:hAnsi="Arial" w:cs="Arial"/>
          <w:b/>
          <w:szCs w:val="22"/>
          <w:u w:val="single"/>
        </w:rPr>
      </w:pPr>
    </w:p>
    <w:p w14:paraId="74185FFC" w14:textId="77777777" w:rsidR="00C24614" w:rsidRPr="0093723A" w:rsidRDefault="00C24614" w:rsidP="00002474">
      <w:pPr>
        <w:jc w:val="both"/>
        <w:rPr>
          <w:rFonts w:ascii="Arial" w:hAnsi="Arial" w:cs="Arial"/>
          <w:b/>
          <w:szCs w:val="22"/>
          <w:u w:val="single"/>
        </w:rPr>
      </w:pPr>
      <w:r w:rsidRPr="0093723A">
        <w:rPr>
          <w:rFonts w:ascii="Arial" w:hAnsi="Arial" w:cs="Arial"/>
          <w:b/>
          <w:szCs w:val="22"/>
          <w:u w:val="single"/>
        </w:rPr>
        <w:t>Summary</w:t>
      </w:r>
    </w:p>
    <w:p w14:paraId="74185FFD" w14:textId="77777777" w:rsidR="003C74EF" w:rsidRPr="0093723A" w:rsidRDefault="003C74EF" w:rsidP="00002474">
      <w:pPr>
        <w:jc w:val="both"/>
        <w:rPr>
          <w:rFonts w:ascii="Arial" w:hAnsi="Arial" w:cs="Arial"/>
          <w:b/>
          <w:szCs w:val="22"/>
          <w:u w:val="single"/>
        </w:rPr>
      </w:pPr>
    </w:p>
    <w:p w14:paraId="0551FCA5" w14:textId="30DC1F0D" w:rsidR="00F5728D" w:rsidRPr="00F5728D" w:rsidRDefault="00F5728D" w:rsidP="00002474">
      <w:pPr>
        <w:jc w:val="both"/>
        <w:rPr>
          <w:rFonts w:ascii="Arial" w:eastAsiaTheme="minorEastAsia" w:hAnsi="Arial" w:cs="Arial"/>
          <w:bCs/>
          <w:noProof/>
        </w:rPr>
      </w:pPr>
    </w:p>
    <w:p w14:paraId="3555EF74" w14:textId="77777777" w:rsidR="00F5728D" w:rsidRDefault="00F5728D" w:rsidP="00002474">
      <w:pPr>
        <w:jc w:val="both"/>
        <w:rPr>
          <w:rFonts w:ascii="Arial" w:eastAsiaTheme="minorEastAsia" w:hAnsi="Arial" w:cs="Arial"/>
          <w:bCs/>
          <w:noProof/>
        </w:rPr>
      </w:pPr>
      <w:r w:rsidRPr="00F5728D">
        <w:rPr>
          <w:rFonts w:ascii="Arial" w:eastAsiaTheme="minorEastAsia" w:hAnsi="Arial" w:cs="Arial"/>
          <w:bCs/>
          <w:noProof/>
        </w:rPr>
        <w:t>Environment Agency</w:t>
      </w:r>
    </w:p>
    <w:p w14:paraId="101B2CB2" w14:textId="77777777" w:rsidR="00F5728D" w:rsidRDefault="00F5728D" w:rsidP="00002474">
      <w:pPr>
        <w:jc w:val="both"/>
        <w:rPr>
          <w:rFonts w:ascii="Arial" w:eastAsia="Calibri" w:hAnsi="Arial" w:cs="Arial"/>
          <w:noProof/>
        </w:rPr>
      </w:pPr>
      <w:r w:rsidRPr="00F5728D">
        <w:rPr>
          <w:rFonts w:ascii="Arial" w:eastAsia="Calibri" w:hAnsi="Arial" w:cs="Arial"/>
          <w:noProof/>
        </w:rPr>
        <w:t xml:space="preserve">Monitoring &amp; Assessment, </w:t>
      </w:r>
    </w:p>
    <w:p w14:paraId="73F66B08" w14:textId="7D8E710B" w:rsidR="00F5728D" w:rsidRPr="00F5728D" w:rsidRDefault="00F5728D" w:rsidP="00002474">
      <w:pPr>
        <w:jc w:val="both"/>
        <w:rPr>
          <w:rFonts w:ascii="Arial" w:eastAsia="Calibri" w:hAnsi="Arial" w:cs="Arial"/>
          <w:noProof/>
        </w:rPr>
      </w:pPr>
      <w:r w:rsidRPr="00F5728D">
        <w:rPr>
          <w:rFonts w:ascii="Arial" w:eastAsia="Calibri" w:hAnsi="Arial" w:cs="Arial"/>
          <w:noProof/>
        </w:rPr>
        <w:t>Radioactive Substance &amp; Installations Regulation</w:t>
      </w:r>
    </w:p>
    <w:p w14:paraId="4F75066B" w14:textId="77777777" w:rsidR="00F5728D" w:rsidRPr="00F5728D" w:rsidRDefault="00F5728D" w:rsidP="00002474">
      <w:pPr>
        <w:jc w:val="both"/>
        <w:rPr>
          <w:rFonts w:ascii="Arial" w:eastAsia="Calibri" w:hAnsi="Arial" w:cs="Arial"/>
          <w:noProof/>
        </w:rPr>
      </w:pPr>
      <w:r w:rsidRPr="00F5728D">
        <w:rPr>
          <w:rFonts w:ascii="Arial" w:eastAsia="Calibri" w:hAnsi="Arial" w:cs="Arial"/>
          <w:noProof/>
        </w:rPr>
        <w:t>Environment &amp; Business Directorate.</w:t>
      </w:r>
    </w:p>
    <w:p w14:paraId="2AC07B07" w14:textId="77777777" w:rsidR="00F5728D" w:rsidRDefault="00F5728D" w:rsidP="00002474">
      <w:pPr>
        <w:jc w:val="both"/>
        <w:rPr>
          <w:rFonts w:ascii="Arial" w:eastAsiaTheme="minorEastAsia" w:hAnsi="Arial" w:cs="Arial"/>
          <w:noProof/>
          <w:color w:val="000000" w:themeColor="text1"/>
        </w:rPr>
      </w:pPr>
      <w:r w:rsidRPr="00F5728D">
        <w:rPr>
          <w:rFonts w:ascii="Arial" w:eastAsiaTheme="minorEastAsia" w:hAnsi="Arial" w:cs="Arial"/>
          <w:noProof/>
          <w:color w:val="000000" w:themeColor="text1"/>
        </w:rPr>
        <w:t xml:space="preserve">Red Kite House, </w:t>
      </w:r>
    </w:p>
    <w:p w14:paraId="6E67175A" w14:textId="77777777" w:rsidR="00F5728D" w:rsidRDefault="00F5728D" w:rsidP="00002474">
      <w:pPr>
        <w:jc w:val="both"/>
        <w:rPr>
          <w:rFonts w:ascii="Arial" w:eastAsiaTheme="minorEastAsia" w:hAnsi="Arial" w:cs="Arial"/>
          <w:noProof/>
          <w:color w:val="000000" w:themeColor="text1"/>
        </w:rPr>
      </w:pPr>
      <w:r w:rsidRPr="00F5728D">
        <w:rPr>
          <w:rFonts w:ascii="Arial" w:eastAsiaTheme="minorEastAsia" w:hAnsi="Arial" w:cs="Arial"/>
          <w:noProof/>
          <w:color w:val="000000" w:themeColor="text1"/>
        </w:rPr>
        <w:t xml:space="preserve">Howberry Park, </w:t>
      </w:r>
    </w:p>
    <w:p w14:paraId="533FA59D" w14:textId="77777777" w:rsidR="00F5728D" w:rsidRDefault="00F5728D" w:rsidP="00002474">
      <w:pPr>
        <w:jc w:val="both"/>
        <w:rPr>
          <w:rFonts w:ascii="Arial" w:eastAsiaTheme="minorEastAsia" w:hAnsi="Arial" w:cs="Arial"/>
          <w:noProof/>
          <w:color w:val="000000" w:themeColor="text1"/>
        </w:rPr>
      </w:pPr>
      <w:r w:rsidRPr="00F5728D">
        <w:rPr>
          <w:rFonts w:ascii="Arial" w:eastAsiaTheme="minorEastAsia" w:hAnsi="Arial" w:cs="Arial"/>
          <w:noProof/>
          <w:color w:val="000000" w:themeColor="text1"/>
        </w:rPr>
        <w:t xml:space="preserve">Crowmarsh Gifford, </w:t>
      </w:r>
    </w:p>
    <w:p w14:paraId="523272C3" w14:textId="77777777" w:rsidR="00F5728D" w:rsidRDefault="00F5728D" w:rsidP="00002474">
      <w:pPr>
        <w:jc w:val="both"/>
        <w:rPr>
          <w:rFonts w:ascii="Arial" w:eastAsiaTheme="minorEastAsia" w:hAnsi="Arial" w:cs="Arial"/>
          <w:noProof/>
          <w:color w:val="000000" w:themeColor="text1"/>
        </w:rPr>
      </w:pPr>
      <w:r w:rsidRPr="00F5728D">
        <w:rPr>
          <w:rFonts w:ascii="Arial" w:eastAsiaTheme="minorEastAsia" w:hAnsi="Arial" w:cs="Arial"/>
          <w:noProof/>
          <w:color w:val="000000" w:themeColor="text1"/>
        </w:rPr>
        <w:t xml:space="preserve">Wallingford, </w:t>
      </w:r>
    </w:p>
    <w:p w14:paraId="24949F47" w14:textId="77777777" w:rsidR="00F5728D" w:rsidRDefault="00F5728D" w:rsidP="00002474">
      <w:pPr>
        <w:jc w:val="both"/>
        <w:rPr>
          <w:rFonts w:ascii="Arial" w:eastAsiaTheme="minorEastAsia" w:hAnsi="Arial" w:cs="Arial"/>
          <w:noProof/>
          <w:color w:val="000000" w:themeColor="text1"/>
        </w:rPr>
      </w:pPr>
      <w:r w:rsidRPr="00F5728D">
        <w:rPr>
          <w:rFonts w:ascii="Arial" w:eastAsiaTheme="minorEastAsia" w:hAnsi="Arial" w:cs="Arial"/>
          <w:noProof/>
          <w:color w:val="000000" w:themeColor="text1"/>
        </w:rPr>
        <w:t xml:space="preserve">Oxfordshire. </w:t>
      </w:r>
    </w:p>
    <w:p w14:paraId="3CF73E6B" w14:textId="74AF1D0A" w:rsidR="00F5728D" w:rsidRPr="00F5728D" w:rsidRDefault="00F5728D" w:rsidP="00002474">
      <w:pPr>
        <w:jc w:val="both"/>
        <w:rPr>
          <w:rFonts w:ascii="Arial" w:hAnsi="Arial" w:cs="Arial"/>
          <w:color w:val="FF0000"/>
        </w:rPr>
      </w:pPr>
      <w:r w:rsidRPr="00F5728D">
        <w:rPr>
          <w:rFonts w:ascii="Arial" w:eastAsiaTheme="minorEastAsia" w:hAnsi="Arial" w:cs="Arial"/>
          <w:noProof/>
          <w:color w:val="000000" w:themeColor="text1"/>
        </w:rPr>
        <w:t>OX10 8BD</w:t>
      </w:r>
    </w:p>
    <w:p w14:paraId="78BBB020" w14:textId="77777777" w:rsidR="00F5728D" w:rsidRPr="00F5728D" w:rsidRDefault="00F5728D" w:rsidP="00002474">
      <w:pPr>
        <w:jc w:val="both"/>
        <w:rPr>
          <w:rFonts w:ascii="Arial" w:hAnsi="Arial" w:cs="Arial"/>
          <w:color w:val="FF0000"/>
          <w:szCs w:val="22"/>
        </w:rPr>
      </w:pPr>
    </w:p>
    <w:p w14:paraId="134638CC" w14:textId="66B1F140" w:rsidR="00F5728D" w:rsidRPr="00F5728D" w:rsidRDefault="00F5728D" w:rsidP="00002474">
      <w:pPr>
        <w:jc w:val="both"/>
        <w:rPr>
          <w:rFonts w:ascii="Arial" w:hAnsi="Arial" w:cs="Arial"/>
          <w:szCs w:val="22"/>
        </w:rPr>
      </w:pPr>
      <w:r w:rsidRPr="00F5728D">
        <w:rPr>
          <w:rFonts w:ascii="Arial" w:hAnsi="Arial" w:cs="Arial"/>
          <w:szCs w:val="22"/>
        </w:rPr>
        <w:t>The Environment Agency’s Air Quality Team supports the regulation of industrial sites across England and ensure they take steps to not exceed the UK Air Quality Standards. We do this by providing advice and guidance to our area regulatory staff including the provision of advice and guidance. We also liaise with Defra to support the delivery of the Clean Air Strategy.</w:t>
      </w:r>
    </w:p>
    <w:p w14:paraId="74186004" w14:textId="14B84A87" w:rsidR="005700D8" w:rsidRPr="0093723A" w:rsidRDefault="005700D8" w:rsidP="00002474">
      <w:pPr>
        <w:jc w:val="both"/>
        <w:rPr>
          <w:rFonts w:ascii="Arial" w:hAnsi="Arial" w:cs="Arial"/>
          <w:szCs w:val="22"/>
        </w:rPr>
      </w:pPr>
    </w:p>
    <w:p w14:paraId="74186005" w14:textId="77777777" w:rsidR="005700D8" w:rsidRPr="0093723A" w:rsidRDefault="0061427E" w:rsidP="00002474">
      <w:pPr>
        <w:pStyle w:val="Heading2"/>
        <w:numPr>
          <w:ilvl w:val="0"/>
          <w:numId w:val="0"/>
        </w:numPr>
        <w:jc w:val="both"/>
        <w:rPr>
          <w:rFonts w:cs="Arial"/>
          <w:sz w:val="20"/>
          <w:szCs w:val="22"/>
        </w:rPr>
      </w:pPr>
      <w:r w:rsidRPr="0093723A">
        <w:rPr>
          <w:rFonts w:cs="Arial"/>
          <w:sz w:val="20"/>
          <w:szCs w:val="22"/>
        </w:rPr>
        <w:t>Contract Length</w:t>
      </w:r>
    </w:p>
    <w:p w14:paraId="74186006" w14:textId="77777777" w:rsidR="005700D8" w:rsidRPr="0093723A" w:rsidRDefault="005700D8" w:rsidP="00002474">
      <w:pPr>
        <w:jc w:val="both"/>
        <w:rPr>
          <w:rFonts w:ascii="Arial" w:hAnsi="Arial" w:cs="Arial"/>
          <w:szCs w:val="22"/>
        </w:rPr>
      </w:pPr>
    </w:p>
    <w:p w14:paraId="74186007" w14:textId="1AC6F557" w:rsidR="00AB6556" w:rsidRPr="0093723A" w:rsidRDefault="00AB6556" w:rsidP="00002474">
      <w:pPr>
        <w:jc w:val="both"/>
        <w:rPr>
          <w:rFonts w:ascii="Arial" w:hAnsi="Arial" w:cs="Arial"/>
          <w:szCs w:val="22"/>
        </w:rPr>
      </w:pPr>
      <w:r w:rsidRPr="0093723A">
        <w:rPr>
          <w:rFonts w:ascii="Arial" w:hAnsi="Arial" w:cs="Arial"/>
          <w:szCs w:val="22"/>
        </w:rPr>
        <w:t xml:space="preserve">It is anticipated that this contract will be awarded to one supplier to end no later than </w:t>
      </w:r>
      <w:r w:rsidR="00F5728D">
        <w:rPr>
          <w:rFonts w:ascii="Arial" w:hAnsi="Arial" w:cs="Arial"/>
          <w:szCs w:val="22"/>
        </w:rPr>
        <w:t>31</w:t>
      </w:r>
      <w:r w:rsidR="00F5728D" w:rsidRPr="00F5728D">
        <w:rPr>
          <w:rFonts w:ascii="Arial" w:hAnsi="Arial" w:cs="Arial"/>
          <w:szCs w:val="22"/>
          <w:vertAlign w:val="superscript"/>
        </w:rPr>
        <w:t>st</w:t>
      </w:r>
      <w:r w:rsidR="00F5728D">
        <w:rPr>
          <w:rFonts w:ascii="Arial" w:hAnsi="Arial" w:cs="Arial"/>
          <w:szCs w:val="22"/>
        </w:rPr>
        <w:t xml:space="preserve"> March 2021.</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74186008" w14:textId="77777777" w:rsidR="00AB6556" w:rsidRPr="0093723A" w:rsidRDefault="00AB6556" w:rsidP="00002474">
      <w:pPr>
        <w:jc w:val="both"/>
        <w:rPr>
          <w:rFonts w:ascii="Arial" w:hAnsi="Arial" w:cs="Arial"/>
          <w:szCs w:val="22"/>
        </w:rPr>
      </w:pPr>
    </w:p>
    <w:p w14:paraId="74186009" w14:textId="19C45814" w:rsidR="00AB6556" w:rsidRDefault="00AB6556" w:rsidP="00002474">
      <w:pPr>
        <w:jc w:val="both"/>
        <w:rPr>
          <w:rFonts w:ascii="Arial" w:hAnsi="Arial" w:cs="Arial"/>
          <w:szCs w:val="22"/>
        </w:rPr>
      </w:pPr>
      <w:r w:rsidRPr="0093723A">
        <w:rPr>
          <w:rFonts w:ascii="Arial" w:hAnsi="Arial" w:cs="Arial"/>
          <w:szCs w:val="22"/>
        </w:rPr>
        <w:t xml:space="preserve">The Environment Agency Conditions of Contract for </w:t>
      </w:r>
      <w:r w:rsidRPr="00F5728D">
        <w:rPr>
          <w:rFonts w:ascii="Arial" w:hAnsi="Arial" w:cs="Arial"/>
          <w:szCs w:val="22"/>
        </w:rPr>
        <w:t>Services</w:t>
      </w:r>
      <w:r w:rsidR="00296D92" w:rsidRPr="00F5728D">
        <w:rPr>
          <w:rFonts w:ascii="Arial" w:hAnsi="Arial" w:cs="Arial"/>
          <w:szCs w:val="22"/>
        </w:rPr>
        <w:t xml:space="preserve"> </w:t>
      </w:r>
      <w:r w:rsidR="002F4C87" w:rsidRPr="00F5728D">
        <w:rPr>
          <w:rFonts w:ascii="Arial" w:hAnsi="Arial" w:cs="Arial"/>
          <w:szCs w:val="22"/>
        </w:rPr>
        <w:t>(Appendix C</w:t>
      </w:r>
      <w:r w:rsidR="00296D92" w:rsidRPr="00F5728D">
        <w:rPr>
          <w:rFonts w:ascii="Arial" w:hAnsi="Arial" w:cs="Arial"/>
          <w:szCs w:val="22"/>
        </w:rPr>
        <w:t>)</w:t>
      </w:r>
      <w:r w:rsidRPr="00F5728D">
        <w:rPr>
          <w:rFonts w:ascii="Arial" w:hAnsi="Arial" w:cs="Arial"/>
          <w:szCs w:val="22"/>
        </w:rPr>
        <w:t xml:space="preserve"> </w:t>
      </w:r>
      <w:r w:rsidRPr="0093723A">
        <w:rPr>
          <w:rFonts w:ascii="Arial" w:hAnsi="Arial" w:cs="Arial"/>
          <w:szCs w:val="22"/>
        </w:rPr>
        <w:t xml:space="preserve">shall apply to this contract. </w:t>
      </w:r>
    </w:p>
    <w:p w14:paraId="7418600C" w14:textId="6966E087" w:rsidR="00FA1F8B" w:rsidRPr="0093723A" w:rsidRDefault="00FA1F8B" w:rsidP="00002474">
      <w:pPr>
        <w:jc w:val="both"/>
        <w:rPr>
          <w:rFonts w:ascii="Arial" w:hAnsi="Arial" w:cs="Arial"/>
          <w:szCs w:val="22"/>
        </w:rPr>
      </w:pPr>
    </w:p>
    <w:p w14:paraId="55CEB57E" w14:textId="3E1ADA60" w:rsidR="00F5728D" w:rsidRDefault="00F7147C" w:rsidP="00002474">
      <w:pPr>
        <w:pStyle w:val="CcList"/>
        <w:jc w:val="both"/>
        <w:rPr>
          <w:rFonts w:cs="Arial"/>
          <w:b/>
          <w:sz w:val="20"/>
          <w:szCs w:val="22"/>
        </w:rPr>
      </w:pPr>
      <w:r w:rsidRPr="0093723A">
        <w:rPr>
          <w:rFonts w:cs="Arial"/>
          <w:sz w:val="20"/>
          <w:szCs w:val="22"/>
        </w:rPr>
        <w:t>This contract shall be managed on behalf of the Agency by</w:t>
      </w:r>
      <w:r w:rsidR="00F5728D">
        <w:rPr>
          <w:rFonts w:cs="Arial"/>
          <w:sz w:val="20"/>
          <w:szCs w:val="22"/>
        </w:rPr>
        <w:t>:</w:t>
      </w:r>
      <w:r w:rsidRPr="0093723A">
        <w:rPr>
          <w:rFonts w:cs="Arial"/>
          <w:b/>
          <w:sz w:val="20"/>
          <w:szCs w:val="22"/>
        </w:rPr>
        <w:t xml:space="preserve"> </w:t>
      </w:r>
    </w:p>
    <w:p w14:paraId="09EA4FCA" w14:textId="77777777" w:rsidR="00F5728D" w:rsidRDefault="00F5728D" w:rsidP="00002474">
      <w:pPr>
        <w:jc w:val="both"/>
        <w:rPr>
          <w:rFonts w:ascii="Arial" w:eastAsiaTheme="minorEastAsia" w:hAnsi="Arial" w:cs="Arial"/>
          <w:bCs/>
          <w:noProof/>
        </w:rPr>
      </w:pPr>
    </w:p>
    <w:p w14:paraId="1E90A639" w14:textId="758D058D" w:rsidR="00F5728D" w:rsidRPr="00F5728D" w:rsidRDefault="00F5728D" w:rsidP="00002474">
      <w:pPr>
        <w:jc w:val="both"/>
        <w:rPr>
          <w:rFonts w:ascii="Arial" w:eastAsia="Calibri" w:hAnsi="Arial" w:cs="Arial"/>
          <w:noProof/>
        </w:rPr>
      </w:pPr>
      <w:r w:rsidRPr="00F5728D">
        <w:rPr>
          <w:rFonts w:ascii="Arial" w:eastAsiaTheme="minorEastAsia" w:hAnsi="Arial" w:cs="Arial"/>
          <w:bCs/>
          <w:noProof/>
        </w:rPr>
        <w:t>Mr Chris Lowe</w:t>
      </w:r>
      <w:r>
        <w:rPr>
          <w:rFonts w:ascii="Arial" w:eastAsiaTheme="minorEastAsia" w:hAnsi="Arial" w:cs="Arial"/>
          <w:bCs/>
          <w:noProof/>
        </w:rPr>
        <w:t xml:space="preserve">, </w:t>
      </w:r>
      <w:r w:rsidRPr="00F5728D">
        <w:rPr>
          <w:rFonts w:ascii="Arial" w:eastAsia="Calibri" w:hAnsi="Arial" w:cs="Arial"/>
          <w:noProof/>
        </w:rPr>
        <w:t>Senior Air Quality Advisor &amp; National Odour Team Leader</w:t>
      </w:r>
    </w:p>
    <w:p w14:paraId="7418600E" w14:textId="09677466" w:rsidR="005700D8" w:rsidRPr="0093723A" w:rsidRDefault="005700D8" w:rsidP="00002474">
      <w:pPr>
        <w:jc w:val="both"/>
        <w:rPr>
          <w:rFonts w:ascii="Arial" w:hAnsi="Arial" w:cs="Arial"/>
          <w:szCs w:val="22"/>
        </w:rPr>
      </w:pPr>
    </w:p>
    <w:p w14:paraId="7418600F" w14:textId="77777777" w:rsidR="00296D92" w:rsidRDefault="00296D92" w:rsidP="00002474">
      <w:pPr>
        <w:pStyle w:val="Heading2"/>
        <w:numPr>
          <w:ilvl w:val="0"/>
          <w:numId w:val="0"/>
        </w:numPr>
        <w:jc w:val="both"/>
        <w:rPr>
          <w:rFonts w:cs="Arial"/>
          <w:b w:val="0"/>
          <w:sz w:val="20"/>
          <w:szCs w:val="22"/>
          <w:u w:val="none"/>
        </w:rPr>
      </w:pPr>
      <w:r>
        <w:rPr>
          <w:rFonts w:cs="Arial"/>
          <w:sz w:val="20"/>
          <w:szCs w:val="22"/>
        </w:rPr>
        <w:t>Contact Details and Timeline</w:t>
      </w:r>
    </w:p>
    <w:p w14:paraId="74186010" w14:textId="77777777" w:rsidR="00296D92" w:rsidRDefault="00296D92" w:rsidP="00002474">
      <w:pPr>
        <w:jc w:val="both"/>
      </w:pPr>
    </w:p>
    <w:p w14:paraId="74186011" w14:textId="3E1167B8" w:rsidR="00296D92" w:rsidRPr="0093723A" w:rsidRDefault="00F5728D" w:rsidP="00002474">
      <w:pPr>
        <w:ind w:right="-21"/>
        <w:jc w:val="both"/>
        <w:rPr>
          <w:rFonts w:ascii="Arial" w:hAnsi="Arial" w:cs="Arial"/>
          <w:szCs w:val="22"/>
        </w:rPr>
      </w:pPr>
      <w:r w:rsidRPr="00F5728D">
        <w:rPr>
          <w:rFonts w:ascii="Arial" w:hAnsi="Arial" w:cs="Arial"/>
          <w:szCs w:val="22"/>
        </w:rPr>
        <w:t>Mr Chris Lowe</w:t>
      </w:r>
      <w:r w:rsidR="00296D92" w:rsidRPr="00F5728D">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74186012" w14:textId="77777777" w:rsidR="00296D92" w:rsidRPr="0093723A" w:rsidRDefault="00296D92" w:rsidP="00002474">
      <w:pPr>
        <w:ind w:right="-21"/>
        <w:jc w:val="both"/>
        <w:rPr>
          <w:rFonts w:ascii="Arial" w:hAnsi="Arial" w:cs="Arial"/>
          <w:szCs w:val="22"/>
        </w:rPr>
      </w:pPr>
    </w:p>
    <w:p w14:paraId="4D33B87F" w14:textId="52EB4BA6" w:rsidR="00F5728D" w:rsidRDefault="00F5728D" w:rsidP="00002474">
      <w:pPr>
        <w:ind w:right="-21"/>
        <w:jc w:val="both"/>
        <w:rPr>
          <w:rFonts w:ascii="Arial" w:hAnsi="Arial" w:cs="Arial"/>
          <w:color w:val="FF0000"/>
          <w:szCs w:val="22"/>
        </w:rPr>
      </w:pPr>
      <w:r w:rsidRPr="00F5728D">
        <w:rPr>
          <w:rFonts w:ascii="Arial" w:hAnsi="Arial" w:cs="Arial"/>
          <w:szCs w:val="22"/>
        </w:rPr>
        <w:t>Email –</w:t>
      </w:r>
      <w:r>
        <w:rPr>
          <w:rFonts w:ascii="Arial" w:hAnsi="Arial" w:cs="Arial"/>
          <w:color w:val="FF0000"/>
          <w:szCs w:val="22"/>
        </w:rPr>
        <w:t xml:space="preserve"> </w:t>
      </w:r>
      <w:r w:rsidR="0029267C">
        <w:rPr>
          <w:rFonts w:ascii="Arial" w:hAnsi="Arial" w:cs="Arial"/>
          <w:color w:val="FF0000"/>
          <w:szCs w:val="22"/>
        </w:rPr>
        <w:tab/>
      </w:r>
      <w:hyperlink r:id="rId19" w:history="1">
        <w:r w:rsidRPr="005F3243">
          <w:rPr>
            <w:rStyle w:val="Hyperlink"/>
            <w:rFonts w:ascii="Arial" w:hAnsi="Arial" w:cs="Arial"/>
            <w:szCs w:val="22"/>
          </w:rPr>
          <w:t>chris.lowe@environment-agency.gov.uk</w:t>
        </w:r>
      </w:hyperlink>
    </w:p>
    <w:p w14:paraId="74186013" w14:textId="5A87EF32" w:rsidR="00296D92" w:rsidRPr="00F5728D" w:rsidRDefault="00F5728D" w:rsidP="00002474">
      <w:pPr>
        <w:ind w:right="-21"/>
        <w:jc w:val="both"/>
        <w:rPr>
          <w:rFonts w:ascii="Arial" w:hAnsi="Arial" w:cs="Arial"/>
          <w:szCs w:val="22"/>
        </w:rPr>
      </w:pPr>
      <w:r w:rsidRPr="00F5728D">
        <w:rPr>
          <w:rFonts w:ascii="Arial" w:hAnsi="Arial" w:cs="Arial"/>
          <w:szCs w:val="22"/>
        </w:rPr>
        <w:t xml:space="preserve">Tel – </w:t>
      </w:r>
      <w:r w:rsidR="0029267C">
        <w:rPr>
          <w:rFonts w:ascii="Arial" w:hAnsi="Arial" w:cs="Arial"/>
          <w:szCs w:val="22"/>
        </w:rPr>
        <w:tab/>
      </w:r>
      <w:r w:rsidR="0029267C">
        <w:rPr>
          <w:rFonts w:ascii="Arial" w:hAnsi="Arial" w:cs="Arial"/>
          <w:szCs w:val="22"/>
        </w:rPr>
        <w:tab/>
      </w:r>
      <w:r w:rsidRPr="00F5728D">
        <w:rPr>
          <w:rFonts w:ascii="Arial" w:hAnsi="Arial" w:cs="Arial"/>
          <w:szCs w:val="22"/>
        </w:rPr>
        <w:t xml:space="preserve">07767 61 52 46 </w:t>
      </w:r>
    </w:p>
    <w:p w14:paraId="74186014" w14:textId="77777777" w:rsidR="00296D92" w:rsidRDefault="00296D92" w:rsidP="00002474">
      <w:pPr>
        <w:jc w:val="both"/>
      </w:pPr>
    </w:p>
    <w:p w14:paraId="74186017" w14:textId="77777777" w:rsidR="00296D92" w:rsidRPr="00296D92" w:rsidRDefault="00296D92" w:rsidP="00002474">
      <w:pPr>
        <w:jc w:val="both"/>
        <w:rPr>
          <w:rFonts w:ascii="Arial" w:hAnsi="Arial" w:cs="Arial"/>
          <w:szCs w:val="22"/>
        </w:rPr>
      </w:pPr>
      <w:r>
        <w:rPr>
          <w:rFonts w:ascii="Arial" w:hAnsi="Arial" w:cs="Arial"/>
          <w:szCs w:val="22"/>
        </w:rPr>
        <w:t>Key elements of the process have been reviewed. Anticipated dates for planned activities are below:</w:t>
      </w:r>
    </w:p>
    <w:p w14:paraId="74186018" w14:textId="77777777" w:rsidR="00296D92" w:rsidRDefault="00296D92" w:rsidP="00002474">
      <w:pPr>
        <w:jc w:val="both"/>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623"/>
      </w:tblGrid>
      <w:tr w:rsidR="00296D92" w:rsidRPr="000D1CA8" w14:paraId="7418601B" w14:textId="77777777" w:rsidTr="00F5728D">
        <w:tc>
          <w:tcPr>
            <w:tcW w:w="4673" w:type="dxa"/>
          </w:tcPr>
          <w:p w14:paraId="74186019" w14:textId="77777777" w:rsidR="00296D92" w:rsidRPr="000D1CA8" w:rsidRDefault="00296D92" w:rsidP="00002474">
            <w:pPr>
              <w:jc w:val="both"/>
              <w:rPr>
                <w:rFonts w:ascii="Arial" w:hAnsi="Arial" w:cs="Arial"/>
                <w:b/>
                <w:szCs w:val="22"/>
              </w:rPr>
            </w:pPr>
            <w:r w:rsidRPr="000D1CA8">
              <w:rPr>
                <w:rFonts w:ascii="Arial" w:hAnsi="Arial" w:cs="Arial"/>
                <w:b/>
                <w:szCs w:val="22"/>
              </w:rPr>
              <w:t>Activity</w:t>
            </w:r>
          </w:p>
        </w:tc>
        <w:tc>
          <w:tcPr>
            <w:tcW w:w="3623" w:type="dxa"/>
          </w:tcPr>
          <w:p w14:paraId="7418601A" w14:textId="77777777" w:rsidR="00296D92" w:rsidRPr="000D1CA8" w:rsidRDefault="00296D92" w:rsidP="00002474">
            <w:pPr>
              <w:jc w:val="both"/>
              <w:rPr>
                <w:rFonts w:ascii="Arial" w:hAnsi="Arial" w:cs="Arial"/>
                <w:b/>
                <w:szCs w:val="22"/>
              </w:rPr>
            </w:pPr>
            <w:r w:rsidRPr="000D1CA8">
              <w:rPr>
                <w:rFonts w:ascii="Arial" w:hAnsi="Arial" w:cs="Arial"/>
                <w:b/>
                <w:szCs w:val="22"/>
              </w:rPr>
              <w:t>Due Date</w:t>
            </w:r>
          </w:p>
        </w:tc>
      </w:tr>
      <w:tr w:rsidR="00296D92" w:rsidRPr="000D1CA8" w14:paraId="7418601E" w14:textId="77777777" w:rsidTr="00F5728D">
        <w:tc>
          <w:tcPr>
            <w:tcW w:w="4673" w:type="dxa"/>
          </w:tcPr>
          <w:p w14:paraId="7418601C" w14:textId="77777777" w:rsidR="00296D92" w:rsidRPr="000D1CA8" w:rsidRDefault="00296D92" w:rsidP="00002474">
            <w:pPr>
              <w:jc w:val="both"/>
              <w:rPr>
                <w:rFonts w:ascii="Arial" w:hAnsi="Arial" w:cs="Arial"/>
                <w:szCs w:val="22"/>
              </w:rPr>
            </w:pPr>
            <w:r w:rsidRPr="000D1CA8">
              <w:rPr>
                <w:rFonts w:ascii="Arial" w:hAnsi="Arial" w:cs="Arial"/>
                <w:szCs w:val="22"/>
              </w:rPr>
              <w:t>Supplier responses for Request for Quote</w:t>
            </w:r>
          </w:p>
        </w:tc>
        <w:tc>
          <w:tcPr>
            <w:tcW w:w="3623" w:type="dxa"/>
          </w:tcPr>
          <w:p w14:paraId="7418601D" w14:textId="104507E1" w:rsidR="00296D92" w:rsidRPr="00F5728D" w:rsidRDefault="00F5728D" w:rsidP="00C3462D">
            <w:pPr>
              <w:jc w:val="both"/>
              <w:rPr>
                <w:rFonts w:ascii="Arial" w:hAnsi="Arial" w:cs="Arial"/>
                <w:szCs w:val="22"/>
              </w:rPr>
            </w:pPr>
            <w:r w:rsidRPr="00F5728D">
              <w:rPr>
                <w:rFonts w:ascii="Arial" w:hAnsi="Arial" w:cs="Arial"/>
                <w:szCs w:val="22"/>
              </w:rPr>
              <w:t xml:space="preserve">0900 </w:t>
            </w:r>
            <w:r>
              <w:rPr>
                <w:rFonts w:ascii="Arial" w:hAnsi="Arial" w:cs="Arial"/>
                <w:szCs w:val="22"/>
              </w:rPr>
              <w:t xml:space="preserve">on </w:t>
            </w:r>
            <w:r w:rsidR="00C3462D">
              <w:rPr>
                <w:rFonts w:ascii="Arial" w:hAnsi="Arial" w:cs="Arial"/>
                <w:szCs w:val="22"/>
              </w:rPr>
              <w:t>17</w:t>
            </w:r>
            <w:r w:rsidRPr="00F5728D">
              <w:rPr>
                <w:rFonts w:ascii="Arial" w:hAnsi="Arial" w:cs="Arial"/>
                <w:szCs w:val="22"/>
              </w:rPr>
              <w:t xml:space="preserve"> November 2020</w:t>
            </w:r>
          </w:p>
        </w:tc>
      </w:tr>
      <w:tr w:rsidR="00296D92" w:rsidRPr="000D1CA8" w14:paraId="74186021" w14:textId="77777777" w:rsidTr="00F5728D">
        <w:tc>
          <w:tcPr>
            <w:tcW w:w="4673" w:type="dxa"/>
          </w:tcPr>
          <w:p w14:paraId="7418601F" w14:textId="77777777" w:rsidR="00296D92" w:rsidRPr="000D1CA8" w:rsidRDefault="00B54C10" w:rsidP="00002474">
            <w:pPr>
              <w:jc w:val="both"/>
              <w:rPr>
                <w:rFonts w:ascii="Arial" w:hAnsi="Arial" w:cs="Arial"/>
                <w:szCs w:val="22"/>
              </w:rPr>
            </w:pPr>
            <w:r w:rsidRPr="000D1CA8">
              <w:rPr>
                <w:rFonts w:ascii="Arial" w:hAnsi="Arial" w:cs="Arial"/>
                <w:szCs w:val="22"/>
              </w:rPr>
              <w:lastRenderedPageBreak/>
              <w:t>Evaluation of Request for Quote submissions</w:t>
            </w:r>
          </w:p>
        </w:tc>
        <w:tc>
          <w:tcPr>
            <w:tcW w:w="3623" w:type="dxa"/>
          </w:tcPr>
          <w:p w14:paraId="74186020" w14:textId="5D84D271" w:rsidR="00296D92" w:rsidRPr="00F5728D" w:rsidRDefault="00C3462D" w:rsidP="00C3462D">
            <w:pPr>
              <w:jc w:val="both"/>
              <w:rPr>
                <w:rFonts w:ascii="Arial" w:hAnsi="Arial" w:cs="Arial"/>
                <w:szCs w:val="22"/>
              </w:rPr>
            </w:pPr>
            <w:r>
              <w:rPr>
                <w:rFonts w:ascii="Arial" w:hAnsi="Arial" w:cs="Arial"/>
                <w:szCs w:val="22"/>
              </w:rPr>
              <w:t>2</w:t>
            </w:r>
            <w:r w:rsidR="00F5728D" w:rsidRPr="00F5728D">
              <w:rPr>
                <w:rFonts w:ascii="Arial" w:hAnsi="Arial" w:cs="Arial"/>
                <w:szCs w:val="22"/>
              </w:rPr>
              <w:t xml:space="preserve">3 </w:t>
            </w:r>
            <w:r>
              <w:rPr>
                <w:rFonts w:ascii="Arial" w:hAnsi="Arial" w:cs="Arial"/>
                <w:szCs w:val="22"/>
              </w:rPr>
              <w:t xml:space="preserve">to 30 </w:t>
            </w:r>
            <w:r w:rsidR="00F5728D" w:rsidRPr="00F5728D">
              <w:rPr>
                <w:rFonts w:ascii="Arial" w:hAnsi="Arial" w:cs="Arial"/>
                <w:szCs w:val="22"/>
              </w:rPr>
              <w:t>November 2020</w:t>
            </w:r>
          </w:p>
        </w:tc>
      </w:tr>
      <w:tr w:rsidR="00296D92" w:rsidRPr="000D1CA8" w14:paraId="74186024" w14:textId="77777777" w:rsidTr="00F5728D">
        <w:tc>
          <w:tcPr>
            <w:tcW w:w="4673" w:type="dxa"/>
          </w:tcPr>
          <w:p w14:paraId="74186022" w14:textId="77777777" w:rsidR="00296D92" w:rsidRPr="000D1CA8" w:rsidRDefault="00B54C10" w:rsidP="00002474">
            <w:pPr>
              <w:jc w:val="both"/>
              <w:rPr>
                <w:rFonts w:ascii="Arial" w:hAnsi="Arial" w:cs="Arial"/>
                <w:szCs w:val="22"/>
              </w:rPr>
            </w:pPr>
            <w:r w:rsidRPr="000D1CA8">
              <w:rPr>
                <w:rFonts w:ascii="Arial" w:hAnsi="Arial" w:cs="Arial"/>
                <w:szCs w:val="22"/>
              </w:rPr>
              <w:t>Award of contract</w:t>
            </w:r>
          </w:p>
        </w:tc>
        <w:tc>
          <w:tcPr>
            <w:tcW w:w="3623" w:type="dxa"/>
          </w:tcPr>
          <w:p w14:paraId="74186023" w14:textId="3CA6DD6D" w:rsidR="00296D92" w:rsidRPr="00F5728D" w:rsidRDefault="00C3462D" w:rsidP="00002474">
            <w:pPr>
              <w:jc w:val="both"/>
              <w:rPr>
                <w:rFonts w:ascii="Arial" w:hAnsi="Arial" w:cs="Arial"/>
                <w:szCs w:val="22"/>
              </w:rPr>
            </w:pPr>
            <w:r>
              <w:rPr>
                <w:rFonts w:ascii="Arial" w:hAnsi="Arial" w:cs="Arial"/>
                <w:szCs w:val="22"/>
              </w:rPr>
              <w:t>1 December</w:t>
            </w:r>
            <w:r w:rsidR="00F5728D" w:rsidRPr="00F5728D">
              <w:rPr>
                <w:rFonts w:ascii="Arial" w:hAnsi="Arial" w:cs="Arial"/>
                <w:szCs w:val="22"/>
              </w:rPr>
              <w:t xml:space="preserve"> 2020</w:t>
            </w:r>
          </w:p>
        </w:tc>
      </w:tr>
      <w:tr w:rsidR="00411E0E" w:rsidRPr="000D1CA8" w14:paraId="74186027" w14:textId="77777777" w:rsidTr="00F5728D">
        <w:trPr>
          <w:trHeight w:val="193"/>
        </w:trPr>
        <w:tc>
          <w:tcPr>
            <w:tcW w:w="4673" w:type="dxa"/>
          </w:tcPr>
          <w:p w14:paraId="74186025" w14:textId="77777777" w:rsidR="00411E0E" w:rsidRPr="000D1CA8" w:rsidRDefault="00411E0E" w:rsidP="00002474">
            <w:pPr>
              <w:jc w:val="both"/>
              <w:rPr>
                <w:rFonts w:ascii="Arial" w:hAnsi="Arial" w:cs="Arial"/>
                <w:szCs w:val="22"/>
              </w:rPr>
            </w:pPr>
            <w:r w:rsidRPr="000D1CA8">
              <w:rPr>
                <w:rFonts w:ascii="Arial" w:hAnsi="Arial" w:cs="Arial"/>
                <w:szCs w:val="22"/>
              </w:rPr>
              <w:t>Project/Contract end date</w:t>
            </w:r>
          </w:p>
        </w:tc>
        <w:tc>
          <w:tcPr>
            <w:tcW w:w="3623" w:type="dxa"/>
          </w:tcPr>
          <w:p w14:paraId="74186026" w14:textId="59AA1C6F" w:rsidR="00411E0E" w:rsidRPr="00F5728D" w:rsidRDefault="00F5728D" w:rsidP="00002474">
            <w:pPr>
              <w:jc w:val="both"/>
              <w:rPr>
                <w:rFonts w:ascii="Arial" w:hAnsi="Arial" w:cs="Arial"/>
                <w:szCs w:val="22"/>
              </w:rPr>
            </w:pPr>
            <w:r w:rsidRPr="00F5728D">
              <w:rPr>
                <w:rFonts w:ascii="Arial" w:hAnsi="Arial" w:cs="Arial"/>
                <w:szCs w:val="22"/>
              </w:rPr>
              <w:t>31 March 2021</w:t>
            </w:r>
          </w:p>
        </w:tc>
      </w:tr>
    </w:tbl>
    <w:p w14:paraId="74186028" w14:textId="77777777" w:rsidR="00296D92" w:rsidRPr="0093723A" w:rsidRDefault="00296D92" w:rsidP="00002474">
      <w:pPr>
        <w:jc w:val="both"/>
        <w:rPr>
          <w:rFonts w:ascii="Arial" w:hAnsi="Arial" w:cs="Arial"/>
          <w:szCs w:val="22"/>
        </w:rPr>
      </w:pPr>
    </w:p>
    <w:p w14:paraId="74186029" w14:textId="77777777" w:rsidR="00296D92" w:rsidRPr="00411E0E" w:rsidRDefault="00411E0E" w:rsidP="00002474">
      <w:pPr>
        <w:jc w:val="both"/>
        <w:rPr>
          <w:rFonts w:ascii="Arial" w:hAnsi="Arial" w:cs="Arial"/>
        </w:rPr>
      </w:pPr>
      <w:r>
        <w:rPr>
          <w:rFonts w:ascii="Arial" w:hAnsi="Arial" w:cs="Arial"/>
        </w:rPr>
        <w:t xml:space="preserve">It should be noted that these timescales and activities may be subject to change. </w:t>
      </w:r>
    </w:p>
    <w:p w14:paraId="7418602A" w14:textId="77777777" w:rsidR="00296D92" w:rsidRDefault="00296D92" w:rsidP="00002474">
      <w:pPr>
        <w:pStyle w:val="Heading2"/>
        <w:numPr>
          <w:ilvl w:val="0"/>
          <w:numId w:val="0"/>
        </w:numPr>
        <w:jc w:val="both"/>
        <w:rPr>
          <w:rFonts w:cs="Arial"/>
          <w:sz w:val="20"/>
          <w:szCs w:val="22"/>
        </w:rPr>
      </w:pPr>
    </w:p>
    <w:p w14:paraId="7418602B" w14:textId="40FD391A" w:rsidR="00C11EBA" w:rsidRPr="0093723A" w:rsidRDefault="00C11EBA" w:rsidP="00843F87">
      <w:pPr>
        <w:shd w:val="clear" w:color="auto" w:fill="92D050"/>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7418602C" w14:textId="77777777" w:rsidR="00C11EBA" w:rsidRPr="00C11EBA" w:rsidRDefault="00C11EBA" w:rsidP="00002474">
      <w:pPr>
        <w:jc w:val="both"/>
      </w:pPr>
    </w:p>
    <w:p w14:paraId="7418602D" w14:textId="77777777" w:rsidR="005700D8" w:rsidRPr="0093723A" w:rsidRDefault="00680D18" w:rsidP="00002474">
      <w:pPr>
        <w:pStyle w:val="Heading2"/>
        <w:numPr>
          <w:ilvl w:val="0"/>
          <w:numId w:val="0"/>
        </w:numPr>
        <w:jc w:val="both"/>
        <w:rPr>
          <w:rFonts w:cs="Arial"/>
          <w:sz w:val="20"/>
          <w:szCs w:val="22"/>
        </w:rPr>
      </w:pPr>
      <w:r w:rsidRPr="0093723A">
        <w:rPr>
          <w:rFonts w:cs="Arial"/>
          <w:sz w:val="20"/>
          <w:szCs w:val="22"/>
        </w:rPr>
        <w:t>Evaluation C</w:t>
      </w:r>
      <w:r w:rsidR="005700D8" w:rsidRPr="0093723A">
        <w:rPr>
          <w:rFonts w:cs="Arial"/>
          <w:sz w:val="20"/>
          <w:szCs w:val="22"/>
        </w:rPr>
        <w:t>riteria</w:t>
      </w:r>
    </w:p>
    <w:p w14:paraId="7418602E" w14:textId="77777777" w:rsidR="00BD6C51" w:rsidRPr="0093723A" w:rsidRDefault="00BD6C51" w:rsidP="00002474">
      <w:pPr>
        <w:ind w:right="-21"/>
        <w:jc w:val="both"/>
        <w:rPr>
          <w:rFonts w:ascii="Arial" w:hAnsi="Arial" w:cs="Arial"/>
          <w:szCs w:val="22"/>
        </w:rPr>
      </w:pPr>
    </w:p>
    <w:p w14:paraId="7418602F" w14:textId="77777777" w:rsidR="00BD6C51" w:rsidRPr="0093723A" w:rsidRDefault="00BD6C51" w:rsidP="00002474">
      <w:pPr>
        <w:ind w:right="-21"/>
        <w:jc w:val="both"/>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74186030" w14:textId="77777777" w:rsidR="005700D8" w:rsidRPr="0093723A" w:rsidRDefault="005700D8" w:rsidP="00002474">
      <w:pPr>
        <w:jc w:val="both"/>
        <w:rPr>
          <w:rFonts w:ascii="Arial" w:hAnsi="Arial" w:cs="Arial"/>
          <w:szCs w:val="22"/>
        </w:rPr>
      </w:pPr>
    </w:p>
    <w:p w14:paraId="74186031" w14:textId="77777777" w:rsidR="00E71837" w:rsidRPr="00F5728D" w:rsidRDefault="005700D8" w:rsidP="00D71066">
      <w:pPr>
        <w:numPr>
          <w:ilvl w:val="0"/>
          <w:numId w:val="1"/>
        </w:numPr>
        <w:ind w:left="0" w:right="7370" w:firstLine="284"/>
        <w:jc w:val="both"/>
        <w:rPr>
          <w:rFonts w:ascii="Arial" w:hAnsi="Arial" w:cs="Arial"/>
          <w:szCs w:val="22"/>
        </w:rPr>
      </w:pPr>
      <w:r w:rsidRPr="00F5728D">
        <w:rPr>
          <w:rFonts w:ascii="Arial" w:hAnsi="Arial" w:cs="Arial"/>
          <w:szCs w:val="22"/>
        </w:rPr>
        <w:t xml:space="preserve">Price </w:t>
      </w:r>
      <w:r w:rsidR="00C87218" w:rsidRPr="00F5728D">
        <w:rPr>
          <w:rFonts w:ascii="Arial" w:hAnsi="Arial" w:cs="Arial"/>
          <w:szCs w:val="22"/>
        </w:rPr>
        <w:t>– 60%</w:t>
      </w:r>
    </w:p>
    <w:p w14:paraId="74186032" w14:textId="77777777" w:rsidR="00E71837" w:rsidRPr="00F5728D" w:rsidRDefault="00E71837" w:rsidP="00D71066">
      <w:pPr>
        <w:ind w:right="7370" w:firstLine="284"/>
        <w:jc w:val="both"/>
        <w:rPr>
          <w:rFonts w:ascii="Arial" w:hAnsi="Arial" w:cs="Arial"/>
          <w:szCs w:val="22"/>
        </w:rPr>
      </w:pPr>
    </w:p>
    <w:p w14:paraId="74186033" w14:textId="77777777" w:rsidR="005700D8" w:rsidRPr="0093723A" w:rsidRDefault="00E71837" w:rsidP="00D71066">
      <w:pPr>
        <w:numPr>
          <w:ilvl w:val="0"/>
          <w:numId w:val="1"/>
        </w:numPr>
        <w:ind w:left="0" w:right="7370" w:firstLine="284"/>
        <w:jc w:val="both"/>
        <w:rPr>
          <w:rFonts w:ascii="Arial" w:hAnsi="Arial" w:cs="Arial"/>
          <w:szCs w:val="22"/>
        </w:rPr>
      </w:pPr>
      <w:r w:rsidRPr="00F5728D">
        <w:rPr>
          <w:rFonts w:ascii="Arial" w:hAnsi="Arial" w:cs="Arial"/>
          <w:szCs w:val="22"/>
        </w:rPr>
        <w:t>Quality – 40%</w:t>
      </w:r>
      <w:r w:rsidR="005700D8" w:rsidRPr="0093723A">
        <w:rPr>
          <w:rFonts w:ascii="Arial" w:hAnsi="Arial" w:cs="Arial"/>
          <w:szCs w:val="22"/>
        </w:rPr>
        <w:br/>
      </w:r>
    </w:p>
    <w:p w14:paraId="74186036" w14:textId="244B8381" w:rsidR="00E71837" w:rsidRPr="0093723A" w:rsidRDefault="003318A9" w:rsidP="00002474">
      <w:pPr>
        <w:jc w:val="both"/>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7418603B" w14:textId="334365C1" w:rsidR="009F257C" w:rsidRPr="002F4C87" w:rsidRDefault="009F257C" w:rsidP="00002474">
      <w:pPr>
        <w:jc w:val="both"/>
        <w:rPr>
          <w:rFonts w:ascii="Arial" w:hAnsi="Arial" w:cs="Arial"/>
          <w:color w:val="FF0000"/>
          <w:szCs w:val="22"/>
        </w:rPr>
      </w:pPr>
    </w:p>
    <w:p w14:paraId="7418603C" w14:textId="51F05909" w:rsidR="00F60126" w:rsidRPr="00F5728D" w:rsidRDefault="00F60126" w:rsidP="00D71066">
      <w:pPr>
        <w:pStyle w:val="BodyText3"/>
        <w:numPr>
          <w:ilvl w:val="0"/>
          <w:numId w:val="6"/>
        </w:numPr>
        <w:spacing w:after="0"/>
        <w:ind w:left="284" w:hanging="284"/>
        <w:jc w:val="both"/>
        <w:rPr>
          <w:rFonts w:ascii="Arial" w:hAnsi="Arial" w:cs="Arial"/>
          <w:sz w:val="20"/>
          <w:szCs w:val="22"/>
        </w:rPr>
      </w:pPr>
      <w:r w:rsidRPr="00F5728D">
        <w:rPr>
          <w:rFonts w:ascii="Arial" w:hAnsi="Arial" w:cs="Arial"/>
          <w:spacing w:val="-3"/>
          <w:sz w:val="20"/>
          <w:szCs w:val="22"/>
        </w:rPr>
        <w:t xml:space="preserve">Your </w:t>
      </w:r>
      <w:r w:rsidR="009F257C" w:rsidRPr="00F5728D">
        <w:rPr>
          <w:rFonts w:ascii="Arial" w:hAnsi="Arial" w:cs="Arial"/>
          <w:spacing w:val="-3"/>
          <w:sz w:val="20"/>
          <w:szCs w:val="22"/>
        </w:rPr>
        <w:t>key personnel who will be directly involved with this contract</w:t>
      </w:r>
      <w:r w:rsidR="00F5728D" w:rsidRPr="00F5728D">
        <w:rPr>
          <w:rFonts w:ascii="Arial" w:hAnsi="Arial" w:cs="Arial"/>
          <w:spacing w:val="-3"/>
          <w:sz w:val="20"/>
          <w:szCs w:val="22"/>
        </w:rPr>
        <w:t xml:space="preserve"> (Name, qualification and experience)</w:t>
      </w:r>
      <w:r w:rsidR="009F257C" w:rsidRPr="00F5728D">
        <w:rPr>
          <w:rFonts w:ascii="Arial" w:hAnsi="Arial" w:cs="Arial"/>
          <w:spacing w:val="-3"/>
          <w:sz w:val="20"/>
          <w:szCs w:val="22"/>
        </w:rPr>
        <w:t>.</w:t>
      </w:r>
      <w:r w:rsidR="009F257C" w:rsidRPr="00F5728D">
        <w:rPr>
          <w:rFonts w:ascii="Arial" w:hAnsi="Arial" w:cs="Arial"/>
          <w:b/>
          <w:spacing w:val="-3"/>
          <w:sz w:val="20"/>
          <w:szCs w:val="22"/>
        </w:rPr>
        <w:t xml:space="preserve"> </w:t>
      </w:r>
    </w:p>
    <w:p w14:paraId="7418603D" w14:textId="77777777" w:rsidR="009F257C" w:rsidRPr="00F5728D" w:rsidRDefault="00F60126" w:rsidP="00D71066">
      <w:pPr>
        <w:pStyle w:val="BodyText3"/>
        <w:numPr>
          <w:ilvl w:val="0"/>
          <w:numId w:val="6"/>
        </w:numPr>
        <w:spacing w:after="0"/>
        <w:ind w:left="284" w:hanging="284"/>
        <w:jc w:val="both"/>
        <w:rPr>
          <w:rFonts w:ascii="Arial" w:hAnsi="Arial" w:cs="Arial"/>
          <w:sz w:val="20"/>
          <w:szCs w:val="22"/>
        </w:rPr>
      </w:pPr>
      <w:r w:rsidRPr="00F5728D">
        <w:rPr>
          <w:rFonts w:ascii="Arial" w:hAnsi="Arial" w:cs="Arial"/>
          <w:sz w:val="20"/>
          <w:szCs w:val="22"/>
        </w:rPr>
        <w:t>Your</w:t>
      </w:r>
      <w:r w:rsidR="00491B79" w:rsidRPr="00F5728D">
        <w:rPr>
          <w:rFonts w:ascii="Arial" w:hAnsi="Arial" w:cs="Arial"/>
          <w:sz w:val="20"/>
          <w:szCs w:val="22"/>
        </w:rPr>
        <w:t xml:space="preserve"> </w:t>
      </w:r>
      <w:r w:rsidR="009F257C" w:rsidRPr="00F5728D">
        <w:rPr>
          <w:rFonts w:ascii="Arial" w:hAnsi="Arial" w:cs="Arial"/>
          <w:sz w:val="20"/>
          <w:szCs w:val="22"/>
        </w:rPr>
        <w:t>proposed methodology</w:t>
      </w:r>
    </w:p>
    <w:p w14:paraId="7418603E" w14:textId="77777777" w:rsidR="009F257C" w:rsidRPr="00F5728D" w:rsidRDefault="0061427E" w:rsidP="00D71066">
      <w:pPr>
        <w:pStyle w:val="BodyText3"/>
        <w:numPr>
          <w:ilvl w:val="0"/>
          <w:numId w:val="6"/>
        </w:numPr>
        <w:spacing w:after="0"/>
        <w:ind w:left="284" w:hanging="284"/>
        <w:jc w:val="both"/>
        <w:rPr>
          <w:rFonts w:ascii="Arial" w:hAnsi="Arial" w:cs="Arial"/>
          <w:sz w:val="20"/>
          <w:szCs w:val="22"/>
        </w:rPr>
      </w:pPr>
      <w:r w:rsidRPr="00F5728D">
        <w:rPr>
          <w:rFonts w:ascii="Arial" w:hAnsi="Arial" w:cs="Arial"/>
          <w:sz w:val="20"/>
          <w:szCs w:val="22"/>
        </w:rPr>
        <w:t>Your measurement of</w:t>
      </w:r>
      <w:r w:rsidR="009F257C" w:rsidRPr="00F5728D">
        <w:rPr>
          <w:rFonts w:ascii="Arial" w:hAnsi="Arial" w:cs="Arial"/>
          <w:sz w:val="20"/>
          <w:szCs w:val="22"/>
        </w:rPr>
        <w:t xml:space="preserve"> success in each of the deliverables.</w:t>
      </w:r>
    </w:p>
    <w:p w14:paraId="7418603F" w14:textId="77777777" w:rsidR="00F60126" w:rsidRPr="00F5728D" w:rsidRDefault="00F60126" w:rsidP="00D71066">
      <w:pPr>
        <w:numPr>
          <w:ilvl w:val="0"/>
          <w:numId w:val="6"/>
        </w:numPr>
        <w:ind w:left="284" w:hanging="284"/>
        <w:jc w:val="both"/>
        <w:rPr>
          <w:rFonts w:ascii="Arial" w:hAnsi="Arial" w:cs="Arial"/>
          <w:szCs w:val="22"/>
        </w:rPr>
      </w:pPr>
      <w:r w:rsidRPr="00F5728D">
        <w:rPr>
          <w:rFonts w:ascii="Arial" w:hAnsi="Arial" w:cs="Arial"/>
          <w:szCs w:val="22"/>
        </w:rPr>
        <w:t>Your</w:t>
      </w:r>
      <w:r w:rsidR="00491B79" w:rsidRPr="00F5728D">
        <w:rPr>
          <w:rFonts w:ascii="Arial" w:hAnsi="Arial" w:cs="Arial"/>
          <w:szCs w:val="22"/>
        </w:rPr>
        <w:t xml:space="preserve"> </w:t>
      </w:r>
      <w:r w:rsidR="009F257C" w:rsidRPr="00F5728D">
        <w:rPr>
          <w:rFonts w:ascii="Arial" w:hAnsi="Arial" w:cs="Arial"/>
          <w:szCs w:val="22"/>
        </w:rPr>
        <w:t>recent experience of carrying out similar contracts</w:t>
      </w:r>
    </w:p>
    <w:p w14:paraId="74186043" w14:textId="39BBCF60" w:rsidR="004C13AC" w:rsidRPr="0093723A" w:rsidRDefault="004C13AC" w:rsidP="00002474">
      <w:pPr>
        <w:jc w:val="both"/>
        <w:rPr>
          <w:rFonts w:ascii="Arial" w:hAnsi="Arial" w:cs="Arial"/>
          <w:b/>
          <w:i/>
          <w:color w:val="FF0000"/>
          <w:szCs w:val="22"/>
        </w:rPr>
      </w:pPr>
    </w:p>
    <w:p w14:paraId="74186044" w14:textId="77777777" w:rsidR="008113C3" w:rsidRPr="0093723A" w:rsidRDefault="003318A9" w:rsidP="00002474">
      <w:pPr>
        <w:shd w:val="clear" w:color="auto" w:fill="FFFFFF"/>
        <w:spacing w:line="264" w:lineRule="auto"/>
        <w:jc w:val="both"/>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74186045" w14:textId="77777777" w:rsidR="008113C3" w:rsidRPr="0093723A" w:rsidRDefault="008113C3" w:rsidP="00002474">
      <w:pPr>
        <w:shd w:val="clear" w:color="auto" w:fill="FFFFFF"/>
        <w:spacing w:line="264" w:lineRule="auto"/>
        <w:jc w:val="both"/>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8397"/>
        <w:gridCol w:w="938"/>
      </w:tblGrid>
      <w:tr w:rsidR="00050E06" w:rsidRPr="0093723A" w14:paraId="74186049"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186046" w14:textId="77777777" w:rsidR="00050E06" w:rsidRPr="0093723A" w:rsidRDefault="00050E06" w:rsidP="00002474">
            <w:pPr>
              <w:jc w:val="both"/>
              <w:rPr>
                <w:rFonts w:ascii="Arial" w:eastAsia="Calibri" w:hAnsi="Arial" w:cs="Arial"/>
                <w:b/>
                <w:bCs/>
                <w:sz w:val="18"/>
                <w:lang w:val="en-US"/>
              </w:rPr>
            </w:pPr>
            <w:r w:rsidRPr="0093723A">
              <w:rPr>
                <w:rFonts w:ascii="Arial" w:hAnsi="Arial" w:cs="Arial"/>
                <w:b/>
                <w:bCs/>
                <w:sz w:val="18"/>
                <w:lang w:val="en-US"/>
              </w:rPr>
              <w:t>Rating of Response</w:t>
            </w:r>
          </w:p>
          <w:p w14:paraId="74186047" w14:textId="77777777" w:rsidR="00050E06" w:rsidRPr="0093723A" w:rsidRDefault="00050E06" w:rsidP="00002474">
            <w:pPr>
              <w:snapToGrid w:val="0"/>
              <w:jc w:val="both"/>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186048" w14:textId="77777777" w:rsidR="00050E06" w:rsidRPr="0093723A" w:rsidRDefault="00050E06" w:rsidP="00002474">
            <w:pPr>
              <w:snapToGrid w:val="0"/>
              <w:jc w:val="both"/>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7418604C"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18604A" w14:textId="77777777" w:rsidR="00050E06" w:rsidRPr="002F4C87" w:rsidRDefault="00050E06" w:rsidP="00002474">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8604B" w14:textId="77777777" w:rsidR="00050E06" w:rsidRPr="002F4C87" w:rsidRDefault="00050E06" w:rsidP="00002474">
            <w:pPr>
              <w:snapToGrid w:val="0"/>
              <w:jc w:val="both"/>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7418604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18604D" w14:textId="77777777" w:rsidR="00050E06" w:rsidRPr="002F4C87" w:rsidRDefault="00050E06" w:rsidP="00002474">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8604E" w14:textId="77777777" w:rsidR="00050E06" w:rsidRPr="002F4C87" w:rsidRDefault="00050E06" w:rsidP="00002474">
            <w:pPr>
              <w:snapToGrid w:val="0"/>
              <w:jc w:val="both"/>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4186052"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186050" w14:textId="77777777" w:rsidR="00050E06" w:rsidRPr="002F4C87" w:rsidRDefault="00050E06" w:rsidP="00002474">
            <w:pPr>
              <w:snapToGrid w:val="0"/>
              <w:jc w:val="both"/>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86051" w14:textId="77777777" w:rsidR="00050E06" w:rsidRPr="002F4C87" w:rsidRDefault="00050E06" w:rsidP="00002474">
            <w:pPr>
              <w:snapToGrid w:val="0"/>
              <w:jc w:val="both"/>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74186055"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186053" w14:textId="77777777" w:rsidR="00050E06" w:rsidRPr="002F4C87" w:rsidRDefault="00050E06" w:rsidP="00002474">
            <w:pPr>
              <w:snapToGrid w:val="0"/>
              <w:jc w:val="both"/>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86054" w14:textId="77777777" w:rsidR="00050E06" w:rsidRPr="002F4C87" w:rsidRDefault="00050E06" w:rsidP="00002474">
            <w:pPr>
              <w:snapToGrid w:val="0"/>
              <w:jc w:val="both"/>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74186058"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186056" w14:textId="77777777" w:rsidR="00050E06" w:rsidRPr="002F4C87" w:rsidRDefault="00050E06" w:rsidP="00002474">
            <w:pPr>
              <w:snapToGrid w:val="0"/>
              <w:jc w:val="both"/>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86057" w14:textId="77777777" w:rsidR="00050E06" w:rsidRPr="002F4C87" w:rsidRDefault="00050E06" w:rsidP="00002474">
            <w:pPr>
              <w:snapToGrid w:val="0"/>
              <w:jc w:val="both"/>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418605B"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186059" w14:textId="77777777" w:rsidR="00050E06" w:rsidRPr="002F4C87" w:rsidRDefault="00050E06" w:rsidP="00002474">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8605A" w14:textId="77777777" w:rsidR="00050E06" w:rsidRPr="002F4C87" w:rsidRDefault="00050E06" w:rsidP="00002474">
            <w:pPr>
              <w:snapToGrid w:val="0"/>
              <w:jc w:val="both"/>
              <w:rPr>
                <w:rFonts w:ascii="Arial" w:eastAsia="Calibri" w:hAnsi="Arial" w:cs="Arial"/>
                <w:sz w:val="18"/>
                <w:szCs w:val="18"/>
                <w:lang w:val="en-US"/>
              </w:rPr>
            </w:pPr>
            <w:r w:rsidRPr="002F4C87">
              <w:rPr>
                <w:rFonts w:ascii="Arial" w:hAnsi="Arial" w:cs="Arial"/>
                <w:sz w:val="18"/>
                <w:szCs w:val="18"/>
                <w:lang w:val="en-US"/>
              </w:rPr>
              <w:t>0</w:t>
            </w:r>
          </w:p>
        </w:tc>
      </w:tr>
    </w:tbl>
    <w:p w14:paraId="7418605C" w14:textId="77777777" w:rsidR="00734DA1" w:rsidRDefault="00734DA1" w:rsidP="00002474">
      <w:pPr>
        <w:pStyle w:val="BodyText"/>
        <w:spacing w:after="0"/>
        <w:jc w:val="both"/>
        <w:rPr>
          <w:rFonts w:ascii="Arial" w:hAnsi="Arial" w:cs="Arial"/>
          <w:b/>
          <w:color w:val="FF0000"/>
          <w:sz w:val="22"/>
          <w:szCs w:val="22"/>
        </w:rPr>
      </w:pPr>
    </w:p>
    <w:p w14:paraId="7418605F" w14:textId="5E81D929" w:rsidR="000D2F4D" w:rsidRPr="0093723A" w:rsidRDefault="000D2F4D" w:rsidP="00843F87">
      <w:pPr>
        <w:shd w:val="clear" w:color="auto" w:fill="92D05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74186060" w14:textId="77777777" w:rsidR="000D2F4D" w:rsidRPr="0093723A" w:rsidRDefault="000D2F4D" w:rsidP="00002474">
      <w:pPr>
        <w:ind w:right="-1"/>
        <w:jc w:val="both"/>
        <w:rPr>
          <w:rFonts w:ascii="Arial" w:hAnsi="Arial" w:cs="Arial"/>
          <w:b/>
          <w:szCs w:val="22"/>
          <w:u w:val="single"/>
        </w:rPr>
      </w:pPr>
    </w:p>
    <w:p w14:paraId="74186061" w14:textId="77777777" w:rsidR="000D2F4D" w:rsidRPr="0093723A" w:rsidRDefault="000D2F4D" w:rsidP="00002474">
      <w:pPr>
        <w:ind w:right="-1"/>
        <w:jc w:val="both"/>
        <w:rPr>
          <w:rFonts w:ascii="Arial" w:hAnsi="Arial" w:cs="Arial"/>
          <w:b/>
          <w:szCs w:val="22"/>
          <w:u w:val="single"/>
        </w:rPr>
      </w:pPr>
      <w:r w:rsidRPr="0093723A">
        <w:rPr>
          <w:rFonts w:ascii="Arial" w:hAnsi="Arial" w:cs="Arial"/>
          <w:b/>
          <w:szCs w:val="22"/>
          <w:u w:val="single"/>
        </w:rPr>
        <w:t>Information to be returned</w:t>
      </w:r>
    </w:p>
    <w:p w14:paraId="74186062" w14:textId="77777777" w:rsidR="000D2F4D" w:rsidRPr="0093723A" w:rsidRDefault="000D2F4D" w:rsidP="00002474">
      <w:pPr>
        <w:ind w:right="-1"/>
        <w:jc w:val="both"/>
        <w:rPr>
          <w:rFonts w:ascii="Arial" w:hAnsi="Arial" w:cs="Arial"/>
          <w:szCs w:val="22"/>
        </w:rPr>
      </w:pPr>
    </w:p>
    <w:p w14:paraId="74186063" w14:textId="77777777" w:rsidR="000D2F4D" w:rsidRPr="0093723A" w:rsidRDefault="000D2F4D" w:rsidP="00002474">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74186064" w14:textId="77777777" w:rsidR="000D2F4D" w:rsidRPr="0093723A" w:rsidRDefault="000D2F4D" w:rsidP="00002474">
      <w:pPr>
        <w:jc w:val="both"/>
        <w:rPr>
          <w:rFonts w:ascii="Arial" w:hAnsi="Arial" w:cs="Arial"/>
          <w:szCs w:val="22"/>
        </w:rPr>
      </w:pPr>
    </w:p>
    <w:p w14:paraId="74186065" w14:textId="77777777" w:rsidR="000D2F4D" w:rsidRPr="0093723A" w:rsidRDefault="000D2F4D" w:rsidP="00002474">
      <w:pPr>
        <w:pStyle w:val="BodyText"/>
        <w:spacing w:after="0"/>
        <w:jc w:val="both"/>
        <w:rPr>
          <w:rFonts w:ascii="Arial" w:hAnsi="Arial" w:cs="Arial"/>
          <w:szCs w:val="22"/>
        </w:rPr>
      </w:pPr>
      <w:r w:rsidRPr="0093723A">
        <w:rPr>
          <w:rFonts w:ascii="Arial" w:hAnsi="Arial" w:cs="Arial"/>
          <w:szCs w:val="22"/>
        </w:rPr>
        <w:t>Please complete and return the following information:</w:t>
      </w:r>
    </w:p>
    <w:p w14:paraId="74186066" w14:textId="77777777" w:rsidR="000D2F4D" w:rsidRPr="00F5728D" w:rsidRDefault="000D2F4D" w:rsidP="00D71066">
      <w:pPr>
        <w:pStyle w:val="BodyText"/>
        <w:numPr>
          <w:ilvl w:val="0"/>
          <w:numId w:val="7"/>
        </w:numPr>
        <w:spacing w:after="0"/>
        <w:ind w:left="426"/>
        <w:jc w:val="both"/>
        <w:rPr>
          <w:rFonts w:ascii="Arial" w:hAnsi="Arial" w:cs="Arial"/>
          <w:szCs w:val="22"/>
        </w:rPr>
      </w:pPr>
      <w:r w:rsidRPr="00F5728D">
        <w:rPr>
          <w:rFonts w:ascii="Arial" w:hAnsi="Arial" w:cs="Arial"/>
          <w:szCs w:val="22"/>
        </w:rPr>
        <w:t xml:space="preserve">completed </w:t>
      </w:r>
      <w:r w:rsidR="009C2291" w:rsidRPr="00F5728D">
        <w:rPr>
          <w:rFonts w:ascii="Arial" w:hAnsi="Arial" w:cs="Arial"/>
          <w:szCs w:val="22"/>
        </w:rPr>
        <w:t>P</w:t>
      </w:r>
      <w:r w:rsidRPr="00F5728D">
        <w:rPr>
          <w:rFonts w:ascii="Arial" w:hAnsi="Arial" w:cs="Arial"/>
          <w:szCs w:val="22"/>
        </w:rPr>
        <w:t xml:space="preserve">ricing </w:t>
      </w:r>
      <w:r w:rsidR="009C2291" w:rsidRPr="00F5728D">
        <w:rPr>
          <w:rFonts w:ascii="Arial" w:hAnsi="Arial" w:cs="Arial"/>
          <w:szCs w:val="22"/>
        </w:rPr>
        <w:t>S</w:t>
      </w:r>
      <w:r w:rsidRPr="00F5728D">
        <w:rPr>
          <w:rFonts w:ascii="Arial" w:hAnsi="Arial" w:cs="Arial"/>
          <w:szCs w:val="22"/>
        </w:rPr>
        <w:t>chedule</w:t>
      </w:r>
      <w:r w:rsidR="002F4C87" w:rsidRPr="00F5728D">
        <w:rPr>
          <w:rFonts w:ascii="Arial" w:hAnsi="Arial" w:cs="Arial"/>
          <w:szCs w:val="22"/>
        </w:rPr>
        <w:t xml:space="preserve"> (Appendix A)</w:t>
      </w:r>
      <w:r w:rsidRPr="00F5728D">
        <w:rPr>
          <w:rFonts w:ascii="Arial" w:hAnsi="Arial" w:cs="Arial"/>
          <w:szCs w:val="22"/>
        </w:rPr>
        <w:t xml:space="preserve">; </w:t>
      </w:r>
    </w:p>
    <w:p w14:paraId="74186067" w14:textId="77777777" w:rsidR="000D2F4D" w:rsidRPr="00F5728D" w:rsidRDefault="000D2F4D" w:rsidP="00D71066">
      <w:pPr>
        <w:pStyle w:val="BodyText"/>
        <w:numPr>
          <w:ilvl w:val="0"/>
          <w:numId w:val="5"/>
        </w:numPr>
        <w:spacing w:after="0"/>
        <w:ind w:left="426"/>
        <w:jc w:val="both"/>
        <w:rPr>
          <w:rFonts w:ascii="Arial" w:hAnsi="Arial" w:cs="Arial"/>
          <w:szCs w:val="22"/>
        </w:rPr>
      </w:pPr>
      <w:r w:rsidRPr="00F5728D">
        <w:rPr>
          <w:rFonts w:ascii="Arial" w:hAnsi="Arial" w:cs="Arial"/>
          <w:szCs w:val="22"/>
        </w:rPr>
        <w:t>completed Prior Rights Schedule</w:t>
      </w:r>
      <w:r w:rsidR="002F4C87" w:rsidRPr="00F5728D">
        <w:rPr>
          <w:rFonts w:ascii="Arial" w:hAnsi="Arial" w:cs="Arial"/>
          <w:szCs w:val="22"/>
        </w:rPr>
        <w:t xml:space="preserve"> (Appendix B)</w:t>
      </w:r>
      <w:r w:rsidRPr="00F5728D">
        <w:rPr>
          <w:rFonts w:ascii="Arial" w:hAnsi="Arial" w:cs="Arial"/>
          <w:szCs w:val="22"/>
        </w:rPr>
        <w:t>;</w:t>
      </w:r>
    </w:p>
    <w:p w14:paraId="7418606C" w14:textId="030CCAE6" w:rsidR="000D2F4D" w:rsidRPr="00F5728D" w:rsidRDefault="000D2F4D" w:rsidP="00D71066">
      <w:pPr>
        <w:pStyle w:val="BodyText"/>
        <w:numPr>
          <w:ilvl w:val="0"/>
          <w:numId w:val="5"/>
        </w:numPr>
        <w:spacing w:after="0"/>
        <w:ind w:left="426"/>
        <w:jc w:val="both"/>
        <w:rPr>
          <w:rFonts w:ascii="Arial" w:hAnsi="Arial" w:cs="Arial"/>
          <w:szCs w:val="22"/>
        </w:rPr>
      </w:pPr>
      <w:r w:rsidRPr="00F5728D">
        <w:rPr>
          <w:rFonts w:ascii="Arial" w:hAnsi="Arial" w:cs="Arial"/>
          <w:szCs w:val="22"/>
        </w:rPr>
        <w:lastRenderedPageBreak/>
        <w:t>confirmation that terms and conditions are accepted (</w:t>
      </w:r>
      <w:r w:rsidR="002F4C87" w:rsidRPr="00F5728D">
        <w:rPr>
          <w:rFonts w:ascii="Arial" w:hAnsi="Arial" w:cs="Arial"/>
          <w:szCs w:val="22"/>
        </w:rPr>
        <w:t>Appendix C. Please note that the terms</w:t>
      </w:r>
      <w:r w:rsidRPr="00F5728D">
        <w:rPr>
          <w:rFonts w:ascii="Arial" w:hAnsi="Arial" w:cs="Arial"/>
          <w:szCs w:val="22"/>
        </w:rPr>
        <w:t xml:space="preserve"> cannot be amended later).</w:t>
      </w:r>
    </w:p>
    <w:p w14:paraId="7418606D" w14:textId="77777777" w:rsidR="000D2F4D" w:rsidRPr="00F5728D" w:rsidRDefault="000D2F4D" w:rsidP="00D71066">
      <w:pPr>
        <w:pStyle w:val="BodyText"/>
        <w:numPr>
          <w:ilvl w:val="0"/>
          <w:numId w:val="5"/>
        </w:numPr>
        <w:spacing w:after="0"/>
        <w:ind w:left="426"/>
        <w:jc w:val="both"/>
        <w:rPr>
          <w:rFonts w:ascii="Arial" w:hAnsi="Arial" w:cs="Arial"/>
          <w:szCs w:val="22"/>
        </w:rPr>
      </w:pPr>
      <w:r w:rsidRPr="00F5728D">
        <w:rPr>
          <w:rFonts w:ascii="Arial" w:hAnsi="Arial" w:cs="Arial"/>
          <w:szCs w:val="22"/>
        </w:rPr>
        <w:t xml:space="preserve">details of the personnel you are proposing to carry out the service, including CV’s of your key personnel; </w:t>
      </w:r>
    </w:p>
    <w:p w14:paraId="7418606E" w14:textId="77777777" w:rsidR="000D2F4D" w:rsidRPr="00F5728D" w:rsidRDefault="000D2F4D" w:rsidP="00D71066">
      <w:pPr>
        <w:pStyle w:val="BodyText"/>
        <w:numPr>
          <w:ilvl w:val="0"/>
          <w:numId w:val="5"/>
        </w:numPr>
        <w:spacing w:after="0"/>
        <w:ind w:left="426"/>
        <w:jc w:val="both"/>
        <w:rPr>
          <w:rFonts w:ascii="Arial" w:hAnsi="Arial" w:cs="Arial"/>
          <w:szCs w:val="22"/>
        </w:rPr>
      </w:pPr>
      <w:r w:rsidRPr="00F5728D">
        <w:rPr>
          <w:rFonts w:ascii="Arial" w:hAnsi="Arial" w:cs="Arial"/>
          <w:szCs w:val="22"/>
        </w:rPr>
        <w:t xml:space="preserve">details of how you propose to maintain continuity of personnel; </w:t>
      </w:r>
    </w:p>
    <w:p w14:paraId="7418606F" w14:textId="77777777" w:rsidR="000D2F4D" w:rsidRPr="00F5728D" w:rsidRDefault="000D2F4D" w:rsidP="00D71066">
      <w:pPr>
        <w:pStyle w:val="BodyText3"/>
        <w:numPr>
          <w:ilvl w:val="0"/>
          <w:numId w:val="5"/>
        </w:numPr>
        <w:spacing w:after="0"/>
        <w:ind w:left="426"/>
        <w:jc w:val="both"/>
        <w:rPr>
          <w:rFonts w:ascii="Arial" w:hAnsi="Arial" w:cs="Arial"/>
          <w:sz w:val="20"/>
          <w:szCs w:val="22"/>
        </w:rPr>
      </w:pPr>
      <w:r w:rsidRPr="00F5728D">
        <w:rPr>
          <w:rFonts w:ascii="Arial" w:hAnsi="Arial" w:cs="Arial"/>
          <w:sz w:val="20"/>
          <w:szCs w:val="22"/>
        </w:rPr>
        <w:t>details of proposed methodology</w:t>
      </w:r>
    </w:p>
    <w:p w14:paraId="74186070" w14:textId="77777777" w:rsidR="000D2F4D" w:rsidRPr="00F5728D" w:rsidRDefault="000D2F4D" w:rsidP="00D71066">
      <w:pPr>
        <w:pStyle w:val="BodyText3"/>
        <w:numPr>
          <w:ilvl w:val="0"/>
          <w:numId w:val="5"/>
        </w:numPr>
        <w:spacing w:after="0"/>
        <w:ind w:left="426"/>
        <w:jc w:val="both"/>
        <w:rPr>
          <w:rFonts w:ascii="Arial" w:hAnsi="Arial" w:cs="Arial"/>
          <w:sz w:val="20"/>
          <w:szCs w:val="22"/>
        </w:rPr>
      </w:pPr>
      <w:r w:rsidRPr="00F5728D">
        <w:rPr>
          <w:rFonts w:ascii="Arial" w:hAnsi="Arial" w:cs="Arial"/>
          <w:sz w:val="20"/>
          <w:szCs w:val="22"/>
        </w:rPr>
        <w:t>details of how you measure your success in each of the deliverables.</w:t>
      </w:r>
    </w:p>
    <w:p w14:paraId="74186071" w14:textId="77777777" w:rsidR="000D2F4D" w:rsidRPr="00F5728D" w:rsidRDefault="000D2F4D" w:rsidP="00D71066">
      <w:pPr>
        <w:numPr>
          <w:ilvl w:val="0"/>
          <w:numId w:val="5"/>
        </w:numPr>
        <w:ind w:left="426"/>
        <w:jc w:val="both"/>
        <w:rPr>
          <w:rFonts w:ascii="Arial" w:hAnsi="Arial" w:cs="Arial"/>
          <w:szCs w:val="22"/>
        </w:rPr>
      </w:pPr>
      <w:r w:rsidRPr="00F5728D">
        <w:rPr>
          <w:rFonts w:ascii="Arial" w:hAnsi="Arial" w:cs="Arial"/>
          <w:szCs w:val="22"/>
        </w:rPr>
        <w:t>detail your recent experience of carrying out similar contracts</w:t>
      </w:r>
    </w:p>
    <w:p w14:paraId="74186072" w14:textId="77777777" w:rsidR="003A6912" w:rsidRDefault="003A6912" w:rsidP="00002474">
      <w:pPr>
        <w:pStyle w:val="BodyText"/>
        <w:spacing w:after="0"/>
        <w:jc w:val="both"/>
        <w:rPr>
          <w:rFonts w:ascii="Arial" w:hAnsi="Arial" w:cs="Arial"/>
          <w:b/>
          <w:sz w:val="22"/>
          <w:szCs w:val="22"/>
          <w:u w:val="single"/>
        </w:rPr>
      </w:pPr>
    </w:p>
    <w:p w14:paraId="74186073" w14:textId="3A7A09D6" w:rsidR="003014F2" w:rsidRPr="0093723A" w:rsidRDefault="003014F2" w:rsidP="00843F87">
      <w:pPr>
        <w:shd w:val="clear" w:color="auto" w:fill="92D05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74186074" w14:textId="77777777" w:rsidR="003C74EF" w:rsidRPr="0093723A" w:rsidRDefault="003C74EF" w:rsidP="00002474">
      <w:pPr>
        <w:pStyle w:val="BodyText"/>
        <w:spacing w:after="0"/>
        <w:jc w:val="both"/>
        <w:rPr>
          <w:rFonts w:ascii="Arial" w:hAnsi="Arial" w:cs="Arial"/>
          <w:b/>
          <w:szCs w:val="22"/>
          <w:u w:val="single"/>
        </w:rPr>
      </w:pPr>
    </w:p>
    <w:p w14:paraId="74186077" w14:textId="77777777" w:rsidR="006739AF" w:rsidRPr="0093723A" w:rsidRDefault="006739AF" w:rsidP="00002474">
      <w:pPr>
        <w:pStyle w:val="BodyText"/>
        <w:spacing w:after="0"/>
        <w:jc w:val="both"/>
        <w:rPr>
          <w:rFonts w:ascii="Arial" w:hAnsi="Arial" w:cs="Arial"/>
          <w:b/>
          <w:szCs w:val="22"/>
          <w:u w:val="single"/>
        </w:rPr>
      </w:pPr>
      <w:r w:rsidRPr="0093723A">
        <w:rPr>
          <w:rFonts w:ascii="Arial" w:hAnsi="Arial" w:cs="Arial"/>
          <w:b/>
          <w:szCs w:val="22"/>
          <w:u w:val="single"/>
        </w:rPr>
        <w:t>Specification</w:t>
      </w:r>
    </w:p>
    <w:p w14:paraId="74186079" w14:textId="77777777" w:rsidR="00E65F5D" w:rsidRPr="0093723A" w:rsidRDefault="00E65F5D" w:rsidP="00002474">
      <w:pPr>
        <w:spacing w:line="276" w:lineRule="auto"/>
        <w:jc w:val="both"/>
        <w:rPr>
          <w:rFonts w:ascii="Arial" w:hAnsi="Arial" w:cs="Arial"/>
          <w:szCs w:val="22"/>
        </w:rPr>
      </w:pPr>
    </w:p>
    <w:p w14:paraId="7418607A" w14:textId="77777777" w:rsidR="00C24614" w:rsidRPr="0093723A" w:rsidRDefault="00C24614" w:rsidP="00D71066">
      <w:pPr>
        <w:pStyle w:val="Heading1"/>
        <w:numPr>
          <w:ilvl w:val="0"/>
          <w:numId w:val="9"/>
        </w:numPr>
        <w:ind w:left="0" w:firstLine="0"/>
        <w:jc w:val="both"/>
        <w:rPr>
          <w:rFonts w:cs="Arial"/>
          <w:sz w:val="20"/>
          <w:szCs w:val="22"/>
          <w:u w:val="single"/>
        </w:rPr>
      </w:pPr>
      <w:r w:rsidRPr="0093723A">
        <w:rPr>
          <w:rFonts w:cs="Arial"/>
          <w:sz w:val="20"/>
          <w:szCs w:val="22"/>
          <w:u w:val="single"/>
        </w:rPr>
        <w:t>Background to the Requirement</w:t>
      </w:r>
    </w:p>
    <w:p w14:paraId="2A00739F" w14:textId="77777777" w:rsidR="00F5728D" w:rsidRDefault="00F5728D" w:rsidP="00002474">
      <w:pPr>
        <w:jc w:val="both"/>
        <w:rPr>
          <w:rFonts w:ascii="Arial" w:hAnsi="Arial" w:cs="Arial"/>
          <w:szCs w:val="22"/>
        </w:rPr>
      </w:pPr>
    </w:p>
    <w:p w14:paraId="5497AA72" w14:textId="6E605EF2" w:rsidR="00F5728D" w:rsidRPr="009A183B" w:rsidRDefault="00F5728D" w:rsidP="00002474">
      <w:pPr>
        <w:jc w:val="both"/>
        <w:rPr>
          <w:rFonts w:ascii="Arial" w:hAnsi="Arial" w:cs="Arial"/>
          <w:szCs w:val="22"/>
        </w:rPr>
      </w:pPr>
      <w:r w:rsidRPr="009A183B">
        <w:rPr>
          <w:rFonts w:ascii="Arial" w:hAnsi="Arial" w:cs="Arial"/>
          <w:szCs w:val="22"/>
        </w:rPr>
        <w:t xml:space="preserve">We are issuing a contract for technically competent consultants to re-write our existing M8 and M17 Technical Guidance Notes. </w:t>
      </w:r>
    </w:p>
    <w:p w14:paraId="5972C1D0" w14:textId="77777777" w:rsidR="00F5728D" w:rsidRPr="009A183B" w:rsidRDefault="00F5728D" w:rsidP="00002474">
      <w:pPr>
        <w:jc w:val="both"/>
        <w:rPr>
          <w:rFonts w:ascii="Arial" w:hAnsi="Arial" w:cs="Arial"/>
          <w:szCs w:val="22"/>
        </w:rPr>
      </w:pPr>
    </w:p>
    <w:p w14:paraId="22821FB5" w14:textId="77777777" w:rsidR="00F5728D" w:rsidRDefault="00F5728D" w:rsidP="00002474">
      <w:pPr>
        <w:jc w:val="both"/>
        <w:rPr>
          <w:rFonts w:ascii="Arial" w:hAnsi="Arial" w:cs="Arial"/>
          <w:szCs w:val="22"/>
        </w:rPr>
      </w:pPr>
      <w:r w:rsidRPr="009A183B">
        <w:rPr>
          <w:rFonts w:ascii="Arial" w:hAnsi="Arial" w:cs="Arial"/>
          <w:szCs w:val="22"/>
        </w:rPr>
        <w:t xml:space="preserve">The two documents cover ambient air monitoring with M17 covering ambient monitoring of particulates around waste management sites. The documents were last revised in 2011 (M8) and 2013 (M17) and have quickly become out of date due to changes in monitoring technologies and reducing costs. Given the similar subjects it makes sense to merge them, reducing our document library size and delivering cost savings. </w:t>
      </w:r>
    </w:p>
    <w:p w14:paraId="02274EFF" w14:textId="77777777" w:rsidR="00F5728D" w:rsidRDefault="00F5728D" w:rsidP="00002474">
      <w:pPr>
        <w:jc w:val="both"/>
        <w:rPr>
          <w:rFonts w:ascii="Arial" w:hAnsi="Arial" w:cs="Arial"/>
          <w:szCs w:val="22"/>
        </w:rPr>
      </w:pPr>
    </w:p>
    <w:p w14:paraId="390E4176" w14:textId="4EF0D5AD" w:rsidR="00F5728D" w:rsidRDefault="00F5728D" w:rsidP="00002474">
      <w:pPr>
        <w:jc w:val="both"/>
        <w:rPr>
          <w:rFonts w:ascii="Arial" w:hAnsi="Arial" w:cs="Arial"/>
          <w:szCs w:val="22"/>
        </w:rPr>
      </w:pPr>
      <w:r>
        <w:rPr>
          <w:rFonts w:ascii="Arial" w:hAnsi="Arial" w:cs="Arial"/>
          <w:szCs w:val="22"/>
        </w:rPr>
        <w:t>This contract does not link to any other Environment Agency contracts that are in place.</w:t>
      </w:r>
    </w:p>
    <w:p w14:paraId="72F227E1" w14:textId="77777777" w:rsidR="00F5728D" w:rsidRDefault="00F5728D" w:rsidP="00002474">
      <w:pPr>
        <w:jc w:val="both"/>
        <w:rPr>
          <w:rFonts w:ascii="Arial" w:hAnsi="Arial" w:cs="Arial"/>
          <w:szCs w:val="22"/>
        </w:rPr>
      </w:pPr>
    </w:p>
    <w:p w14:paraId="08424044" w14:textId="4865565C" w:rsidR="00F5728D" w:rsidRDefault="00F5728D" w:rsidP="00002474">
      <w:pPr>
        <w:jc w:val="both"/>
        <w:rPr>
          <w:rFonts w:ascii="Arial" w:hAnsi="Arial" w:cs="Arial"/>
          <w:szCs w:val="22"/>
        </w:rPr>
      </w:pPr>
      <w:r>
        <w:rPr>
          <w:rFonts w:ascii="Arial" w:hAnsi="Arial" w:cs="Arial"/>
          <w:szCs w:val="22"/>
        </w:rPr>
        <w:t>There are a wide number of stakeholders to this project and once the draft has been supplied we may need to hold a public consultation before it is issues as guidance. The guidance will be used across all regulated industry sites that have a need to conduct ambient air quality monitoring around their facility to determine if they are having an impact on local air quality.</w:t>
      </w:r>
    </w:p>
    <w:p w14:paraId="72AEF603" w14:textId="77777777" w:rsidR="00F5728D" w:rsidRDefault="00F5728D" w:rsidP="00002474">
      <w:pPr>
        <w:jc w:val="both"/>
        <w:rPr>
          <w:rFonts w:ascii="Arial" w:hAnsi="Arial" w:cs="Arial"/>
          <w:szCs w:val="22"/>
        </w:rPr>
      </w:pPr>
    </w:p>
    <w:p w14:paraId="3D20D530" w14:textId="0CBEA7CF" w:rsidR="00F5728D" w:rsidRPr="009A183B" w:rsidRDefault="00F5728D" w:rsidP="00002474">
      <w:pPr>
        <w:jc w:val="both"/>
        <w:rPr>
          <w:rFonts w:ascii="Arial" w:hAnsi="Arial" w:cs="Arial"/>
          <w:szCs w:val="22"/>
        </w:rPr>
      </w:pPr>
      <w:r>
        <w:rPr>
          <w:rFonts w:ascii="Arial" w:hAnsi="Arial" w:cs="Arial"/>
          <w:szCs w:val="22"/>
        </w:rPr>
        <w:t>The guidance should include a range of established and contemporary monitoring techniques that hold MCERT approvals where appropriate.</w:t>
      </w:r>
    </w:p>
    <w:p w14:paraId="75071FBE" w14:textId="77777777" w:rsidR="00F5728D" w:rsidRPr="009A183B" w:rsidRDefault="00F5728D" w:rsidP="00002474">
      <w:pPr>
        <w:jc w:val="both"/>
        <w:rPr>
          <w:rFonts w:ascii="Arial" w:hAnsi="Arial" w:cs="Arial"/>
          <w:szCs w:val="22"/>
        </w:rPr>
      </w:pPr>
    </w:p>
    <w:p w14:paraId="2D59B6AF" w14:textId="4B9DEEE7" w:rsidR="00F5728D" w:rsidRPr="009A183B" w:rsidRDefault="00F5728D" w:rsidP="00002474">
      <w:pPr>
        <w:jc w:val="both"/>
        <w:rPr>
          <w:rFonts w:ascii="Arial" w:hAnsi="Arial" w:cs="Arial"/>
          <w:szCs w:val="22"/>
        </w:rPr>
      </w:pPr>
      <w:r w:rsidRPr="009A183B">
        <w:rPr>
          <w:rFonts w:ascii="Arial" w:hAnsi="Arial" w:cs="Arial"/>
          <w:szCs w:val="22"/>
        </w:rPr>
        <w:t xml:space="preserve">We expect to use several EA staff to technically supervise the contractor and ensure they deliver to the contract specification. These people will be from the EA’s own Air Quality Coordination Group and include, Matt Shutt, Laura Smith, </w:t>
      </w:r>
      <w:r>
        <w:rPr>
          <w:rFonts w:ascii="Arial" w:hAnsi="Arial" w:cs="Arial"/>
          <w:szCs w:val="22"/>
        </w:rPr>
        <w:t xml:space="preserve">Rob Kinnersley, </w:t>
      </w:r>
      <w:r w:rsidRPr="009A183B">
        <w:rPr>
          <w:rFonts w:ascii="Arial" w:hAnsi="Arial" w:cs="Arial"/>
          <w:szCs w:val="22"/>
        </w:rPr>
        <w:t>Chris Lowe, Rick Gould and Rupert Standring. Chris Lowe will also maintain an overall project management role.</w:t>
      </w:r>
    </w:p>
    <w:p w14:paraId="74186080" w14:textId="5F3A3F24" w:rsidR="00C24614" w:rsidRPr="0093723A" w:rsidRDefault="00C24614" w:rsidP="00002474">
      <w:pPr>
        <w:jc w:val="both"/>
        <w:rPr>
          <w:rFonts w:ascii="Arial" w:hAnsi="Arial" w:cs="Arial"/>
          <w:sz w:val="18"/>
        </w:rPr>
      </w:pPr>
    </w:p>
    <w:p w14:paraId="74186081" w14:textId="77777777" w:rsidR="006739AF" w:rsidRPr="0093723A" w:rsidRDefault="006739AF" w:rsidP="00D71066">
      <w:pPr>
        <w:pStyle w:val="Heading1"/>
        <w:numPr>
          <w:ilvl w:val="0"/>
          <w:numId w:val="9"/>
        </w:numPr>
        <w:ind w:left="851" w:hanging="851"/>
        <w:jc w:val="both"/>
        <w:rPr>
          <w:rFonts w:cs="Arial"/>
          <w:sz w:val="20"/>
          <w:szCs w:val="22"/>
          <w:u w:val="single"/>
        </w:rPr>
      </w:pPr>
      <w:r w:rsidRPr="0093723A">
        <w:rPr>
          <w:rFonts w:cs="Arial"/>
          <w:sz w:val="20"/>
          <w:szCs w:val="22"/>
          <w:u w:val="single"/>
        </w:rPr>
        <w:t>Specific Objectives/Deliverables</w:t>
      </w:r>
    </w:p>
    <w:p w14:paraId="74186082" w14:textId="77777777" w:rsidR="006739AF" w:rsidRPr="0093723A" w:rsidRDefault="006739AF" w:rsidP="00002474">
      <w:pPr>
        <w:pStyle w:val="Heading1"/>
        <w:numPr>
          <w:ilvl w:val="0"/>
          <w:numId w:val="0"/>
        </w:numPr>
        <w:jc w:val="both"/>
        <w:rPr>
          <w:rFonts w:cs="Arial"/>
          <w:sz w:val="20"/>
          <w:szCs w:val="22"/>
        </w:rPr>
      </w:pPr>
    </w:p>
    <w:p w14:paraId="7AFD6A0B" w14:textId="5413AEB6" w:rsidR="00F5728D" w:rsidRDefault="00F5728D" w:rsidP="00002474">
      <w:pPr>
        <w:jc w:val="both"/>
        <w:rPr>
          <w:rFonts w:ascii="Arial" w:hAnsi="Arial" w:cs="Arial"/>
        </w:rPr>
      </w:pPr>
      <w:r w:rsidRPr="00F5728D">
        <w:rPr>
          <w:rFonts w:ascii="Arial" w:hAnsi="Arial" w:cs="Arial"/>
          <w:szCs w:val="22"/>
        </w:rPr>
        <w:t xml:space="preserve">We require </w:t>
      </w:r>
      <w:r w:rsidRPr="00F5728D">
        <w:rPr>
          <w:rFonts w:ascii="Arial" w:hAnsi="Arial" w:cs="Arial"/>
        </w:rPr>
        <w:t>the successful contractor to;</w:t>
      </w:r>
    </w:p>
    <w:p w14:paraId="658EA372" w14:textId="29463940" w:rsidR="00F5728D" w:rsidRPr="00F5728D" w:rsidRDefault="00F5728D" w:rsidP="00002474">
      <w:pPr>
        <w:jc w:val="both"/>
        <w:rPr>
          <w:rFonts w:ascii="Arial" w:hAnsi="Arial" w:cs="Arial"/>
        </w:rPr>
      </w:pPr>
      <w:r>
        <w:rPr>
          <w:rFonts w:ascii="Arial" w:hAnsi="Arial" w:cs="Arial"/>
        </w:rPr>
        <w:t>- provide a single point of contact</w:t>
      </w:r>
    </w:p>
    <w:p w14:paraId="06CEE166" w14:textId="6CFD0244" w:rsidR="00F5728D" w:rsidRDefault="00F5728D" w:rsidP="00002474">
      <w:pPr>
        <w:jc w:val="both"/>
        <w:rPr>
          <w:rFonts w:ascii="Arial" w:hAnsi="Arial" w:cs="Arial"/>
        </w:rPr>
      </w:pPr>
      <w:r>
        <w:rPr>
          <w:rFonts w:ascii="Arial" w:hAnsi="Arial" w:cs="Arial"/>
        </w:rPr>
        <w:t>- meet with Environment Agency officers to discuss project details</w:t>
      </w:r>
    </w:p>
    <w:p w14:paraId="1C36346D" w14:textId="3C5A72C3" w:rsidR="00F5728D" w:rsidRDefault="00F5728D" w:rsidP="00002474">
      <w:pPr>
        <w:jc w:val="both"/>
        <w:rPr>
          <w:rFonts w:ascii="Arial" w:hAnsi="Arial" w:cs="Arial"/>
        </w:rPr>
      </w:pPr>
      <w:r>
        <w:rPr>
          <w:rFonts w:ascii="Arial" w:hAnsi="Arial" w:cs="Arial"/>
        </w:rPr>
        <w:t>- provide monthly updates by email or phone</w:t>
      </w:r>
    </w:p>
    <w:p w14:paraId="4D471829" w14:textId="0FE340B6" w:rsidR="00F5728D" w:rsidRPr="00F5728D" w:rsidRDefault="00F5728D" w:rsidP="00002474">
      <w:pPr>
        <w:jc w:val="both"/>
        <w:rPr>
          <w:rFonts w:ascii="Arial" w:hAnsi="Arial" w:cs="Arial"/>
        </w:rPr>
      </w:pPr>
      <w:r>
        <w:rPr>
          <w:rFonts w:ascii="Arial" w:hAnsi="Arial" w:cs="Arial"/>
        </w:rPr>
        <w:t xml:space="preserve">- </w:t>
      </w:r>
      <w:r w:rsidRPr="00F5728D">
        <w:rPr>
          <w:rFonts w:ascii="Arial" w:hAnsi="Arial" w:cs="Arial"/>
        </w:rPr>
        <w:t>assess the current M8 and M17 guidance document and identify areas that need updating</w:t>
      </w:r>
    </w:p>
    <w:p w14:paraId="467C0406" w14:textId="550950E3" w:rsidR="00F5728D" w:rsidRPr="00F5728D" w:rsidRDefault="00F5728D" w:rsidP="00002474">
      <w:pPr>
        <w:jc w:val="both"/>
        <w:rPr>
          <w:rFonts w:ascii="Arial" w:hAnsi="Arial" w:cs="Arial"/>
        </w:rPr>
      </w:pPr>
      <w:r>
        <w:rPr>
          <w:rFonts w:ascii="Arial" w:hAnsi="Arial" w:cs="Arial"/>
        </w:rPr>
        <w:t xml:space="preserve">- </w:t>
      </w:r>
      <w:r w:rsidRPr="00F5728D">
        <w:rPr>
          <w:rFonts w:ascii="Arial" w:hAnsi="Arial" w:cs="Arial"/>
        </w:rPr>
        <w:t>update the identified sections</w:t>
      </w:r>
    </w:p>
    <w:p w14:paraId="4EB37E67" w14:textId="5695CB1D" w:rsidR="00F5728D" w:rsidRPr="00F5728D" w:rsidRDefault="00F5728D" w:rsidP="00002474">
      <w:pPr>
        <w:jc w:val="both"/>
        <w:rPr>
          <w:rFonts w:ascii="Arial" w:hAnsi="Arial" w:cs="Arial"/>
        </w:rPr>
      </w:pPr>
      <w:r>
        <w:rPr>
          <w:rFonts w:ascii="Arial" w:hAnsi="Arial" w:cs="Arial"/>
        </w:rPr>
        <w:t xml:space="preserve">- </w:t>
      </w:r>
      <w:r w:rsidRPr="00F5728D">
        <w:rPr>
          <w:rFonts w:ascii="Arial" w:hAnsi="Arial" w:cs="Arial"/>
        </w:rPr>
        <w:t xml:space="preserve">merge the two documents into one single document </w:t>
      </w:r>
      <w:r>
        <w:rPr>
          <w:rFonts w:ascii="Arial" w:hAnsi="Arial" w:cs="Arial"/>
        </w:rPr>
        <w:t>to a comparable standard as the existing documents</w:t>
      </w:r>
    </w:p>
    <w:p w14:paraId="1C2B0602" w14:textId="45D1A83B" w:rsidR="00F5728D" w:rsidRPr="00F5728D" w:rsidRDefault="00F5728D" w:rsidP="00002474">
      <w:pPr>
        <w:jc w:val="both"/>
        <w:rPr>
          <w:rFonts w:ascii="Arial" w:hAnsi="Arial" w:cs="Arial"/>
        </w:rPr>
      </w:pPr>
      <w:r>
        <w:rPr>
          <w:rFonts w:ascii="Arial" w:hAnsi="Arial" w:cs="Arial"/>
        </w:rPr>
        <w:t xml:space="preserve">- </w:t>
      </w:r>
      <w:r w:rsidRPr="00F5728D">
        <w:rPr>
          <w:rFonts w:ascii="Arial" w:hAnsi="Arial" w:cs="Arial"/>
        </w:rPr>
        <w:t>draft the single document into a style that is appropriate to be used on .gov.uk website</w:t>
      </w:r>
    </w:p>
    <w:p w14:paraId="508AE198" w14:textId="1E315BE7" w:rsidR="00F5728D" w:rsidRDefault="00F5728D" w:rsidP="00002474">
      <w:pPr>
        <w:tabs>
          <w:tab w:val="left" w:pos="870"/>
        </w:tabs>
        <w:jc w:val="both"/>
        <w:rPr>
          <w:rFonts w:ascii="Arial" w:hAnsi="Arial" w:cs="Arial"/>
          <w:color w:val="FF0000"/>
          <w:szCs w:val="22"/>
        </w:rPr>
      </w:pPr>
      <w:r>
        <w:rPr>
          <w:rFonts w:ascii="Arial" w:hAnsi="Arial" w:cs="Arial"/>
          <w:color w:val="FF0000"/>
          <w:szCs w:val="22"/>
        </w:rPr>
        <w:tab/>
      </w:r>
    </w:p>
    <w:p w14:paraId="7418608D" w14:textId="482243C4" w:rsidR="006739AF" w:rsidRPr="0093723A" w:rsidRDefault="006739AF" w:rsidP="00002474">
      <w:pPr>
        <w:pStyle w:val="Heading3"/>
        <w:numPr>
          <w:ilvl w:val="0"/>
          <w:numId w:val="0"/>
        </w:numPr>
        <w:jc w:val="both"/>
        <w:rPr>
          <w:rFonts w:ascii="Arial" w:hAnsi="Arial" w:cs="Arial"/>
          <w:sz w:val="20"/>
          <w:szCs w:val="22"/>
        </w:rPr>
      </w:pPr>
    </w:p>
    <w:p w14:paraId="7418608E" w14:textId="77777777" w:rsidR="006739AF" w:rsidRPr="0093723A" w:rsidRDefault="006739AF" w:rsidP="00D71066">
      <w:pPr>
        <w:pStyle w:val="Heading3"/>
        <w:numPr>
          <w:ilvl w:val="0"/>
          <w:numId w:val="9"/>
        </w:numPr>
        <w:ind w:left="709"/>
        <w:jc w:val="both"/>
        <w:rPr>
          <w:rFonts w:ascii="Arial" w:hAnsi="Arial" w:cs="Arial"/>
          <w:sz w:val="20"/>
          <w:szCs w:val="22"/>
          <w:u w:val="single"/>
        </w:rPr>
      </w:pPr>
      <w:r w:rsidRPr="0093723A">
        <w:rPr>
          <w:rFonts w:ascii="Arial" w:hAnsi="Arial" w:cs="Arial"/>
          <w:sz w:val="20"/>
          <w:szCs w:val="22"/>
          <w:u w:val="single"/>
        </w:rPr>
        <w:t>Timescales/Deadlines</w:t>
      </w:r>
    </w:p>
    <w:p w14:paraId="7418608F" w14:textId="77777777" w:rsidR="006739AF" w:rsidRPr="0093723A" w:rsidRDefault="006739AF" w:rsidP="00002474">
      <w:pPr>
        <w:jc w:val="both"/>
        <w:rPr>
          <w:rFonts w:ascii="Arial" w:hAnsi="Arial" w:cs="Arial"/>
          <w:color w:val="FF0000"/>
          <w:szCs w:val="22"/>
        </w:rPr>
      </w:pPr>
    </w:p>
    <w:p w14:paraId="1AB79AF3" w14:textId="2EDA3E89" w:rsidR="00F5728D" w:rsidRDefault="00F5728D" w:rsidP="00002474">
      <w:pPr>
        <w:jc w:val="both"/>
        <w:rPr>
          <w:rFonts w:ascii="Arial" w:hAnsi="Arial" w:cs="Arial"/>
          <w:szCs w:val="22"/>
        </w:rPr>
      </w:pPr>
      <w:r>
        <w:rPr>
          <w:rFonts w:ascii="Arial" w:hAnsi="Arial" w:cs="Arial"/>
          <w:szCs w:val="22"/>
        </w:rPr>
        <w:t>Monthly progress updates can be at mutually agreed times.</w:t>
      </w:r>
    </w:p>
    <w:p w14:paraId="74186091" w14:textId="059DC705" w:rsidR="006739AF" w:rsidRDefault="00F5728D" w:rsidP="00002474">
      <w:pPr>
        <w:jc w:val="both"/>
        <w:rPr>
          <w:rFonts w:ascii="Arial" w:hAnsi="Arial" w:cs="Arial"/>
          <w:szCs w:val="22"/>
        </w:rPr>
      </w:pPr>
      <w:r>
        <w:rPr>
          <w:rFonts w:ascii="Arial" w:hAnsi="Arial" w:cs="Arial"/>
          <w:szCs w:val="22"/>
        </w:rPr>
        <w:t>The project must be completed before the 31</w:t>
      </w:r>
      <w:r w:rsidRPr="00F5728D">
        <w:rPr>
          <w:rFonts w:ascii="Arial" w:hAnsi="Arial" w:cs="Arial"/>
          <w:szCs w:val="22"/>
          <w:vertAlign w:val="superscript"/>
        </w:rPr>
        <w:t>st</w:t>
      </w:r>
      <w:r>
        <w:rPr>
          <w:rFonts w:ascii="Arial" w:hAnsi="Arial" w:cs="Arial"/>
          <w:szCs w:val="22"/>
        </w:rPr>
        <w:t xml:space="preserve"> of March 2021.</w:t>
      </w:r>
    </w:p>
    <w:p w14:paraId="75042AE2" w14:textId="77777777" w:rsidR="00F5728D" w:rsidRPr="0093723A" w:rsidRDefault="00F5728D" w:rsidP="00002474">
      <w:pPr>
        <w:jc w:val="both"/>
        <w:rPr>
          <w:rFonts w:ascii="Arial" w:hAnsi="Arial" w:cs="Arial"/>
          <w:szCs w:val="22"/>
        </w:rPr>
      </w:pPr>
    </w:p>
    <w:p w14:paraId="74186092" w14:textId="77777777" w:rsidR="006739AF" w:rsidRPr="0093723A" w:rsidRDefault="006739AF" w:rsidP="00D71066">
      <w:pPr>
        <w:pStyle w:val="Heading3"/>
        <w:numPr>
          <w:ilvl w:val="0"/>
          <w:numId w:val="9"/>
        </w:numPr>
        <w:ind w:left="709"/>
        <w:jc w:val="both"/>
        <w:rPr>
          <w:rFonts w:ascii="Arial" w:hAnsi="Arial" w:cs="Arial"/>
          <w:sz w:val="20"/>
          <w:szCs w:val="22"/>
          <w:u w:val="single"/>
        </w:rPr>
      </w:pPr>
      <w:r w:rsidRPr="0093723A">
        <w:rPr>
          <w:rFonts w:ascii="Arial" w:hAnsi="Arial" w:cs="Arial"/>
          <w:sz w:val="20"/>
          <w:szCs w:val="22"/>
          <w:u w:val="single"/>
        </w:rPr>
        <w:t>Skills of Personnel Required</w:t>
      </w:r>
    </w:p>
    <w:p w14:paraId="74186093" w14:textId="77777777" w:rsidR="006739AF" w:rsidRPr="0093723A" w:rsidRDefault="006739AF" w:rsidP="00002474">
      <w:pPr>
        <w:jc w:val="both"/>
        <w:rPr>
          <w:rFonts w:ascii="Arial" w:hAnsi="Arial" w:cs="Arial"/>
          <w:szCs w:val="22"/>
        </w:rPr>
      </w:pPr>
    </w:p>
    <w:p w14:paraId="74186096" w14:textId="3CC7DBC0" w:rsidR="006739AF" w:rsidRPr="00F5728D" w:rsidRDefault="006739AF" w:rsidP="00002474">
      <w:pPr>
        <w:pStyle w:val="Heading1"/>
        <w:numPr>
          <w:ilvl w:val="0"/>
          <w:numId w:val="0"/>
        </w:numPr>
        <w:jc w:val="both"/>
        <w:rPr>
          <w:rFonts w:cs="Arial"/>
          <w:b w:val="0"/>
          <w:sz w:val="20"/>
          <w:szCs w:val="22"/>
        </w:rPr>
      </w:pPr>
      <w:r w:rsidRPr="00F5728D">
        <w:rPr>
          <w:rFonts w:cs="Arial"/>
          <w:b w:val="0"/>
          <w:sz w:val="20"/>
          <w:szCs w:val="22"/>
        </w:rPr>
        <w:t>Excellent Communication skills (written and verbal)</w:t>
      </w:r>
    </w:p>
    <w:p w14:paraId="74186097" w14:textId="77777777" w:rsidR="006739AF" w:rsidRPr="00F5728D" w:rsidRDefault="006739AF" w:rsidP="00002474">
      <w:pPr>
        <w:pStyle w:val="Header"/>
        <w:tabs>
          <w:tab w:val="clear" w:pos="4153"/>
          <w:tab w:val="clear" w:pos="8306"/>
        </w:tabs>
        <w:jc w:val="both"/>
        <w:rPr>
          <w:rFonts w:ascii="Arial" w:hAnsi="Arial" w:cs="Arial"/>
          <w:szCs w:val="22"/>
        </w:rPr>
      </w:pPr>
      <w:r w:rsidRPr="00F5728D">
        <w:rPr>
          <w:rFonts w:ascii="Arial" w:hAnsi="Arial" w:cs="Arial"/>
          <w:szCs w:val="22"/>
        </w:rPr>
        <w:t>Ability to work collaboratively and share knowledge</w:t>
      </w:r>
    </w:p>
    <w:p w14:paraId="74186098" w14:textId="77777777" w:rsidR="009E7B02" w:rsidRPr="00F5728D" w:rsidRDefault="006739AF" w:rsidP="00002474">
      <w:pPr>
        <w:jc w:val="both"/>
        <w:rPr>
          <w:rFonts w:ascii="Arial" w:hAnsi="Arial" w:cs="Arial"/>
          <w:szCs w:val="22"/>
        </w:rPr>
      </w:pPr>
      <w:r w:rsidRPr="00F5728D">
        <w:rPr>
          <w:rFonts w:ascii="Arial" w:hAnsi="Arial" w:cs="Arial"/>
          <w:szCs w:val="22"/>
        </w:rPr>
        <w:t>Innovative and creative</w:t>
      </w:r>
    </w:p>
    <w:p w14:paraId="414CDE05" w14:textId="1A49B2D3" w:rsidR="00F5728D" w:rsidRPr="00F5728D" w:rsidRDefault="00F5728D" w:rsidP="00002474">
      <w:pPr>
        <w:jc w:val="both"/>
        <w:rPr>
          <w:rFonts w:ascii="Arial" w:hAnsi="Arial" w:cs="Arial"/>
          <w:szCs w:val="22"/>
        </w:rPr>
      </w:pPr>
      <w:r w:rsidRPr="00F5728D">
        <w:rPr>
          <w:rFonts w:ascii="Arial" w:hAnsi="Arial" w:cs="Arial"/>
          <w:szCs w:val="22"/>
        </w:rPr>
        <w:lastRenderedPageBreak/>
        <w:t>Practical experience using ambient air quality monitoring equipment and supporting technologies.</w:t>
      </w:r>
    </w:p>
    <w:p w14:paraId="0C2FA13F" w14:textId="754F894D" w:rsidR="00F5728D" w:rsidRDefault="00F5728D" w:rsidP="00002474">
      <w:pPr>
        <w:jc w:val="both"/>
        <w:rPr>
          <w:rFonts w:ascii="Arial" w:hAnsi="Arial" w:cs="Arial"/>
          <w:szCs w:val="22"/>
        </w:rPr>
      </w:pPr>
      <w:r w:rsidRPr="00F5728D">
        <w:rPr>
          <w:rFonts w:ascii="Arial" w:hAnsi="Arial" w:cs="Arial"/>
          <w:szCs w:val="22"/>
        </w:rPr>
        <w:t>Awareness of new technologies in the ambient air quality monitoring field</w:t>
      </w:r>
    </w:p>
    <w:p w14:paraId="2B59FFF7" w14:textId="36BD6512" w:rsidR="00AF1E22" w:rsidRPr="00F5728D" w:rsidRDefault="00AF1E22" w:rsidP="00002474">
      <w:pPr>
        <w:jc w:val="both"/>
        <w:rPr>
          <w:rFonts w:ascii="Arial" w:hAnsi="Arial" w:cs="Arial"/>
          <w:szCs w:val="22"/>
        </w:rPr>
      </w:pPr>
      <w:r>
        <w:rPr>
          <w:rFonts w:ascii="Arial" w:hAnsi="Arial" w:cs="Arial"/>
          <w:szCs w:val="22"/>
        </w:rPr>
        <w:t>Awareness of statutory obligations on the Environment Agency surrounding air quality</w:t>
      </w:r>
    </w:p>
    <w:p w14:paraId="50E17B99" w14:textId="61ED9EC1" w:rsidR="00F5728D" w:rsidRPr="00F5728D" w:rsidRDefault="00F5728D" w:rsidP="00002474">
      <w:pPr>
        <w:jc w:val="both"/>
        <w:rPr>
          <w:rFonts w:ascii="Arial" w:hAnsi="Arial" w:cs="Arial"/>
          <w:szCs w:val="22"/>
        </w:rPr>
      </w:pPr>
      <w:r w:rsidRPr="00F5728D">
        <w:rPr>
          <w:rFonts w:ascii="Arial" w:hAnsi="Arial" w:cs="Arial"/>
          <w:szCs w:val="22"/>
        </w:rPr>
        <w:t>Awareness of commercial pressures</w:t>
      </w:r>
    </w:p>
    <w:p w14:paraId="2F9428CA" w14:textId="4C609B19" w:rsidR="00F5728D" w:rsidRPr="00F5728D" w:rsidRDefault="00F5728D" w:rsidP="00002474">
      <w:pPr>
        <w:jc w:val="both"/>
        <w:rPr>
          <w:rFonts w:ascii="Arial" w:hAnsi="Arial" w:cs="Arial"/>
          <w:szCs w:val="22"/>
        </w:rPr>
      </w:pPr>
      <w:r w:rsidRPr="00F5728D">
        <w:rPr>
          <w:rFonts w:ascii="Arial" w:hAnsi="Arial" w:cs="Arial"/>
          <w:szCs w:val="22"/>
        </w:rPr>
        <w:t>Awareness of UK regulatory framework</w:t>
      </w:r>
    </w:p>
    <w:p w14:paraId="74186099" w14:textId="77777777" w:rsidR="003014F2" w:rsidRPr="0093723A" w:rsidRDefault="003014F2" w:rsidP="00002474">
      <w:pPr>
        <w:pStyle w:val="BodyText"/>
        <w:spacing w:after="0"/>
        <w:jc w:val="both"/>
        <w:rPr>
          <w:rFonts w:ascii="Arial" w:hAnsi="Arial" w:cs="Arial"/>
          <w:b/>
          <w:szCs w:val="22"/>
          <w:u w:val="single"/>
        </w:rPr>
      </w:pPr>
    </w:p>
    <w:p w14:paraId="7418609A" w14:textId="6E8A7963" w:rsidR="00D557F7" w:rsidRPr="0093723A" w:rsidRDefault="00D557F7" w:rsidP="00843F87">
      <w:pPr>
        <w:shd w:val="clear" w:color="auto" w:fill="92D05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7418609B" w14:textId="77777777" w:rsidR="00D557F7" w:rsidRPr="0093723A" w:rsidRDefault="00D557F7" w:rsidP="00002474">
      <w:pPr>
        <w:jc w:val="both"/>
        <w:rPr>
          <w:rFonts w:ascii="Arial" w:hAnsi="Arial" w:cs="Arial"/>
          <w:b/>
          <w:szCs w:val="22"/>
          <w:u w:val="single"/>
        </w:rPr>
      </w:pPr>
    </w:p>
    <w:p w14:paraId="7418609C" w14:textId="77777777" w:rsidR="006739AF" w:rsidRPr="0093723A" w:rsidRDefault="006739AF" w:rsidP="00002474">
      <w:pPr>
        <w:jc w:val="both"/>
        <w:rPr>
          <w:rFonts w:ascii="Arial" w:hAnsi="Arial" w:cs="Arial"/>
          <w:b/>
          <w:szCs w:val="22"/>
          <w:u w:val="single"/>
        </w:rPr>
      </w:pPr>
      <w:r w:rsidRPr="0093723A">
        <w:rPr>
          <w:rFonts w:ascii="Arial" w:hAnsi="Arial" w:cs="Arial"/>
          <w:b/>
          <w:szCs w:val="22"/>
          <w:u w:val="single"/>
        </w:rPr>
        <w:t>Contract Management</w:t>
      </w:r>
    </w:p>
    <w:p w14:paraId="7418609D" w14:textId="77777777" w:rsidR="00BC2742" w:rsidRPr="0093723A" w:rsidRDefault="00BC2742" w:rsidP="00002474">
      <w:pPr>
        <w:jc w:val="both"/>
        <w:rPr>
          <w:rFonts w:ascii="Arial" w:hAnsi="Arial" w:cs="Arial"/>
          <w:b/>
          <w:szCs w:val="22"/>
          <w:u w:val="single"/>
        </w:rPr>
      </w:pPr>
    </w:p>
    <w:p w14:paraId="133F5002" w14:textId="59185DFF" w:rsidR="00F5728D" w:rsidRDefault="006739AF" w:rsidP="00002474">
      <w:pPr>
        <w:pStyle w:val="CcList"/>
        <w:jc w:val="both"/>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F5728D">
        <w:rPr>
          <w:rFonts w:cs="Arial"/>
          <w:b/>
          <w:sz w:val="20"/>
          <w:szCs w:val="22"/>
        </w:rPr>
        <w:t>Chris Lowe</w:t>
      </w:r>
    </w:p>
    <w:p w14:paraId="7418609F" w14:textId="77777777" w:rsidR="00FB55C7" w:rsidRPr="0093723A" w:rsidRDefault="00FB55C7" w:rsidP="00002474">
      <w:pPr>
        <w:pStyle w:val="CcList"/>
        <w:jc w:val="both"/>
        <w:rPr>
          <w:rFonts w:cs="Arial"/>
          <w:i/>
          <w:color w:val="FF0000"/>
          <w:sz w:val="20"/>
          <w:szCs w:val="22"/>
        </w:rPr>
      </w:pPr>
    </w:p>
    <w:p w14:paraId="6326B2CC" w14:textId="77777777" w:rsidR="00F5728D" w:rsidRPr="00F5728D" w:rsidRDefault="00F5728D" w:rsidP="00002474">
      <w:pPr>
        <w:jc w:val="both"/>
        <w:rPr>
          <w:rFonts w:ascii="Arial" w:hAnsi="Arial" w:cs="Arial"/>
          <w:szCs w:val="22"/>
        </w:rPr>
      </w:pPr>
      <w:r w:rsidRPr="00F5728D">
        <w:rPr>
          <w:rFonts w:ascii="Arial" w:hAnsi="Arial" w:cs="Arial"/>
          <w:szCs w:val="22"/>
        </w:rPr>
        <w:t xml:space="preserve">The contract will be managed by; </w:t>
      </w:r>
    </w:p>
    <w:p w14:paraId="20B9E0E9" w14:textId="77777777" w:rsidR="00F5728D" w:rsidRPr="00F5728D" w:rsidRDefault="00F5728D" w:rsidP="00002474">
      <w:pPr>
        <w:jc w:val="both"/>
        <w:rPr>
          <w:rFonts w:ascii="Arial" w:hAnsi="Arial" w:cs="Arial"/>
          <w:szCs w:val="22"/>
        </w:rPr>
      </w:pPr>
    </w:p>
    <w:p w14:paraId="2AA3881B" w14:textId="7721A46A" w:rsidR="00F5728D" w:rsidRPr="00F5728D" w:rsidRDefault="00F5728D" w:rsidP="00002474">
      <w:pPr>
        <w:jc w:val="both"/>
        <w:rPr>
          <w:rFonts w:ascii="Arial" w:hAnsi="Arial" w:cs="Arial"/>
          <w:szCs w:val="22"/>
        </w:rPr>
      </w:pPr>
      <w:r>
        <w:rPr>
          <w:rFonts w:ascii="Arial" w:hAnsi="Arial" w:cs="Arial"/>
          <w:szCs w:val="22"/>
        </w:rPr>
        <w:t xml:space="preserve">- </w:t>
      </w:r>
      <w:r w:rsidRPr="00F5728D">
        <w:rPr>
          <w:rFonts w:ascii="Arial" w:hAnsi="Arial" w:cs="Arial"/>
          <w:szCs w:val="22"/>
        </w:rPr>
        <w:t xml:space="preserve">an initial project meeting, </w:t>
      </w:r>
    </w:p>
    <w:p w14:paraId="15F614E7" w14:textId="66B64415" w:rsidR="00F5728D" w:rsidRPr="00F5728D" w:rsidRDefault="00F5728D" w:rsidP="00002474">
      <w:pPr>
        <w:jc w:val="both"/>
        <w:rPr>
          <w:rFonts w:ascii="Arial" w:hAnsi="Arial" w:cs="Arial"/>
          <w:szCs w:val="22"/>
        </w:rPr>
      </w:pPr>
      <w:r>
        <w:rPr>
          <w:rFonts w:ascii="Arial" w:hAnsi="Arial" w:cs="Arial"/>
          <w:szCs w:val="22"/>
        </w:rPr>
        <w:t xml:space="preserve">- </w:t>
      </w:r>
      <w:r w:rsidRPr="00F5728D">
        <w:rPr>
          <w:rFonts w:ascii="Arial" w:hAnsi="Arial" w:cs="Arial"/>
          <w:szCs w:val="22"/>
        </w:rPr>
        <w:t xml:space="preserve">monthly updates </w:t>
      </w:r>
    </w:p>
    <w:p w14:paraId="1E1DA19C" w14:textId="795EDA6D" w:rsidR="00F5728D" w:rsidRPr="00F5728D" w:rsidRDefault="00F5728D" w:rsidP="00002474">
      <w:pPr>
        <w:jc w:val="both"/>
        <w:rPr>
          <w:rFonts w:ascii="Arial" w:hAnsi="Arial" w:cs="Arial"/>
          <w:szCs w:val="22"/>
        </w:rPr>
      </w:pPr>
      <w:r>
        <w:rPr>
          <w:rFonts w:ascii="Arial" w:hAnsi="Arial" w:cs="Arial"/>
          <w:szCs w:val="22"/>
        </w:rPr>
        <w:t xml:space="preserve">- </w:t>
      </w:r>
      <w:r w:rsidRPr="00F5728D">
        <w:rPr>
          <w:rFonts w:ascii="Arial" w:hAnsi="Arial" w:cs="Arial"/>
          <w:szCs w:val="22"/>
        </w:rPr>
        <w:t xml:space="preserve">ad hoc correspondence/calls (as required) and </w:t>
      </w:r>
    </w:p>
    <w:p w14:paraId="52099E3E" w14:textId="46EE9104" w:rsidR="00F5728D" w:rsidRPr="00F5728D" w:rsidRDefault="00F5728D" w:rsidP="00002474">
      <w:pPr>
        <w:jc w:val="both"/>
        <w:rPr>
          <w:rFonts w:ascii="Arial" w:hAnsi="Arial" w:cs="Arial"/>
          <w:szCs w:val="22"/>
        </w:rPr>
      </w:pPr>
      <w:r>
        <w:rPr>
          <w:rFonts w:ascii="Arial" w:hAnsi="Arial" w:cs="Arial"/>
          <w:szCs w:val="22"/>
        </w:rPr>
        <w:t xml:space="preserve">- </w:t>
      </w:r>
      <w:r w:rsidRPr="00F5728D">
        <w:rPr>
          <w:rFonts w:ascii="Arial" w:hAnsi="Arial" w:cs="Arial"/>
          <w:szCs w:val="22"/>
        </w:rPr>
        <w:t>an end of project meeting before the final project end date.</w:t>
      </w:r>
    </w:p>
    <w:p w14:paraId="741860A1" w14:textId="74B5A256" w:rsidR="00EA6FE1" w:rsidRDefault="00EA6FE1" w:rsidP="00002474">
      <w:pPr>
        <w:jc w:val="both"/>
        <w:rPr>
          <w:rFonts w:ascii="Arial" w:hAnsi="Arial" w:cs="Arial"/>
          <w:color w:val="FF0000"/>
          <w:szCs w:val="22"/>
        </w:rPr>
      </w:pPr>
    </w:p>
    <w:p w14:paraId="741860A2" w14:textId="77777777" w:rsidR="00A946D1" w:rsidRDefault="00A946D1" w:rsidP="00002474">
      <w:pPr>
        <w:jc w:val="both"/>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741860A3" w14:textId="77777777" w:rsidR="00A946D1" w:rsidRDefault="00A946D1" w:rsidP="00002474">
      <w:pPr>
        <w:jc w:val="both"/>
        <w:rPr>
          <w:rFonts w:ascii="Arial" w:hAnsi="Arial" w:cs="Arial"/>
          <w:szCs w:val="22"/>
        </w:rPr>
      </w:pPr>
    </w:p>
    <w:p w14:paraId="741860A6" w14:textId="04513F8F" w:rsidR="00A946D1" w:rsidRDefault="00F5728D" w:rsidP="00002474">
      <w:pPr>
        <w:jc w:val="both"/>
        <w:rPr>
          <w:rFonts w:ascii="Arial" w:hAnsi="Arial" w:cs="Arial"/>
          <w:szCs w:val="22"/>
        </w:rPr>
      </w:pPr>
      <w:r w:rsidRPr="00F5728D">
        <w:rPr>
          <w:rFonts w:ascii="Arial" w:hAnsi="Arial" w:cs="Arial"/>
          <w:szCs w:val="22"/>
        </w:rPr>
        <w:t>Suppliers will be able to invoice us at the end of the project.</w:t>
      </w:r>
      <w:r>
        <w:rPr>
          <w:rFonts w:ascii="Arial" w:hAnsi="Arial" w:cs="Arial"/>
        </w:rPr>
        <w:t xml:space="preserve"> </w:t>
      </w:r>
      <w:r w:rsidR="005141BA">
        <w:rPr>
          <w:rFonts w:ascii="Arial" w:hAnsi="Arial" w:cs="Arial"/>
        </w:rPr>
        <w:t>Before the invoice is issued, a fee note must be emailed in advance to the contract manager</w:t>
      </w:r>
      <w:r w:rsidR="005141BA" w:rsidRPr="005141BA">
        <w:rPr>
          <w:rFonts w:ascii="Arial" w:hAnsi="Arial" w:cs="Arial"/>
        </w:rPr>
        <w:t xml:space="preserve"> for </w:t>
      </w:r>
      <w:r w:rsidR="005141BA">
        <w:rPr>
          <w:rFonts w:ascii="Arial" w:hAnsi="Arial" w:cs="Arial"/>
        </w:rPr>
        <w:t>approval</w:t>
      </w:r>
      <w:r w:rsidR="005141BA" w:rsidRPr="005141BA">
        <w:rPr>
          <w:rFonts w:ascii="Arial" w:hAnsi="Arial" w:cs="Arial"/>
        </w:rPr>
        <w:t>.</w:t>
      </w:r>
      <w:r w:rsidR="005141BA">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sidR="005141BA">
        <w:rPr>
          <w:rFonts w:ascii="Arial" w:hAnsi="Arial" w:cs="Arial"/>
          <w:szCs w:val="22"/>
        </w:rPr>
        <w:t xml:space="preserve">The timescale for payment of invoices will be up to 30 days after we have received a valid invoice. </w:t>
      </w:r>
    </w:p>
    <w:p w14:paraId="741860A7" w14:textId="77777777" w:rsidR="006277E6" w:rsidRDefault="006277E6" w:rsidP="00002474">
      <w:pPr>
        <w:jc w:val="both"/>
        <w:rPr>
          <w:rFonts w:ascii="Arial" w:hAnsi="Arial" w:cs="Arial"/>
          <w:szCs w:val="22"/>
        </w:rPr>
      </w:pPr>
    </w:p>
    <w:p w14:paraId="741860A8" w14:textId="77777777" w:rsidR="006277E6" w:rsidRPr="006277E6" w:rsidRDefault="006277E6" w:rsidP="00843F87">
      <w:pPr>
        <w:shd w:val="clear" w:color="auto" w:fill="92D050"/>
        <w:jc w:val="both"/>
        <w:rPr>
          <w:rFonts w:ascii="Arial" w:hAnsi="Arial" w:cs="Arial"/>
          <w:b/>
          <w:szCs w:val="22"/>
          <w:u w:val="single"/>
        </w:rPr>
      </w:pPr>
      <w:r w:rsidRPr="006277E6">
        <w:rPr>
          <w:rFonts w:ascii="Arial" w:hAnsi="Arial" w:cs="Arial"/>
          <w:b/>
          <w:szCs w:val="22"/>
          <w:u w:val="single"/>
        </w:rPr>
        <w:t>Section 7</w:t>
      </w:r>
    </w:p>
    <w:p w14:paraId="741860A9" w14:textId="77777777" w:rsidR="006D6FE0" w:rsidRDefault="006D6FE0" w:rsidP="00002474">
      <w:pPr>
        <w:jc w:val="both"/>
        <w:rPr>
          <w:rFonts w:ascii="Arial" w:hAnsi="Arial" w:cs="Arial"/>
          <w:szCs w:val="22"/>
        </w:rPr>
      </w:pPr>
    </w:p>
    <w:p w14:paraId="741860AA" w14:textId="77777777" w:rsidR="006D6FE0" w:rsidRDefault="006D6FE0" w:rsidP="00002474">
      <w:pPr>
        <w:jc w:val="both"/>
        <w:rPr>
          <w:rFonts w:ascii="Arial" w:hAnsi="Arial" w:cs="Arial"/>
          <w:b/>
          <w:bCs/>
        </w:rPr>
      </w:pPr>
      <w:r>
        <w:rPr>
          <w:rFonts w:ascii="Arial" w:hAnsi="Arial" w:cs="Arial"/>
          <w:b/>
          <w:bCs/>
        </w:rPr>
        <w:t xml:space="preserve">Sustainability Considerations </w:t>
      </w:r>
    </w:p>
    <w:p w14:paraId="741860AB" w14:textId="77777777" w:rsidR="006D6FE0" w:rsidRDefault="006D6FE0" w:rsidP="00002474">
      <w:pPr>
        <w:jc w:val="both"/>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741860AC" w14:textId="77777777" w:rsidR="006D6FE0" w:rsidRDefault="006D6FE0" w:rsidP="00002474">
      <w:pPr>
        <w:jc w:val="both"/>
        <w:rPr>
          <w:rFonts w:ascii="Arial" w:hAnsi="Arial" w:cs="Arial"/>
        </w:rPr>
      </w:pPr>
    </w:p>
    <w:p w14:paraId="741860AD" w14:textId="77777777" w:rsidR="006D6FE0" w:rsidRDefault="006D6FE0" w:rsidP="00002474">
      <w:pPr>
        <w:jc w:val="both"/>
        <w:rPr>
          <w:rFonts w:ascii="Arial" w:hAnsi="Arial" w:cs="Arial"/>
        </w:rPr>
      </w:pPr>
      <w:r>
        <w:rPr>
          <w:rFonts w:ascii="Arial" w:hAnsi="Arial" w:cs="Arial"/>
        </w:rPr>
        <w:t xml:space="preserve">Contractors must adopt a sound proactive environmental approach, designed to minimise harm to the environment. </w:t>
      </w:r>
    </w:p>
    <w:p w14:paraId="741860AE" w14:textId="77777777" w:rsidR="006D6FE0" w:rsidRDefault="006D6FE0" w:rsidP="00002474">
      <w:pPr>
        <w:jc w:val="both"/>
        <w:rPr>
          <w:rFonts w:ascii="Arial" w:hAnsi="Arial" w:cs="Arial"/>
        </w:rPr>
      </w:pPr>
    </w:p>
    <w:p w14:paraId="741860AF" w14:textId="77777777" w:rsidR="006D6FE0" w:rsidRDefault="006D6FE0" w:rsidP="00002474">
      <w:pPr>
        <w:spacing w:after="240"/>
        <w:jc w:val="both"/>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741860B0" w14:textId="77777777" w:rsidR="006D6FE0" w:rsidRPr="006D6FE0" w:rsidRDefault="006D6FE0" w:rsidP="00D71066">
      <w:pPr>
        <w:pStyle w:val="ListParagraph"/>
        <w:numPr>
          <w:ilvl w:val="2"/>
          <w:numId w:val="11"/>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741860B1" w14:textId="77777777" w:rsidR="006D6FE0" w:rsidRPr="006D6FE0" w:rsidRDefault="006D6FE0" w:rsidP="00D71066">
      <w:pPr>
        <w:pStyle w:val="ListParagraph"/>
        <w:numPr>
          <w:ilvl w:val="2"/>
          <w:numId w:val="11"/>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741860B2" w14:textId="77777777" w:rsidR="006D6FE0" w:rsidRPr="006D6FE0" w:rsidRDefault="006D6FE0" w:rsidP="00D71066">
      <w:pPr>
        <w:pStyle w:val="ListParagraph"/>
        <w:numPr>
          <w:ilvl w:val="2"/>
          <w:numId w:val="11"/>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741860B3" w14:textId="77777777" w:rsidR="006D6FE0" w:rsidRPr="006D6FE0" w:rsidRDefault="006D6FE0" w:rsidP="00D71066">
      <w:pPr>
        <w:pStyle w:val="ListParagraph"/>
        <w:numPr>
          <w:ilvl w:val="2"/>
          <w:numId w:val="11"/>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741860B4" w14:textId="77777777" w:rsidR="006D6FE0" w:rsidRPr="006D6FE0" w:rsidRDefault="006D6FE0" w:rsidP="00D71066">
      <w:pPr>
        <w:pStyle w:val="ListParagraph"/>
        <w:numPr>
          <w:ilvl w:val="2"/>
          <w:numId w:val="11"/>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14:paraId="741860B5" w14:textId="77777777" w:rsidR="006D6FE0" w:rsidRPr="006D6FE0" w:rsidRDefault="006D6FE0" w:rsidP="00D71066">
      <w:pPr>
        <w:pStyle w:val="ListParagraph"/>
        <w:numPr>
          <w:ilvl w:val="2"/>
          <w:numId w:val="11"/>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741860B6" w14:textId="77777777" w:rsidR="006D6FE0" w:rsidRDefault="006D6FE0" w:rsidP="00002474">
      <w:pPr>
        <w:jc w:val="both"/>
        <w:rPr>
          <w:rFonts w:ascii="Arial" w:hAnsi="Arial" w:cs="Arial"/>
        </w:rPr>
      </w:pPr>
    </w:p>
    <w:p w14:paraId="741860B7" w14:textId="77777777" w:rsidR="006D6FE0" w:rsidRDefault="006D6FE0" w:rsidP="00002474">
      <w:pPr>
        <w:jc w:val="both"/>
        <w:rPr>
          <w:rFonts w:ascii="Arial" w:hAnsi="Arial" w:cs="Arial"/>
          <w:b/>
          <w:bCs/>
          <w:color w:val="000000"/>
        </w:rPr>
      </w:pPr>
      <w:r>
        <w:rPr>
          <w:rFonts w:ascii="Arial" w:hAnsi="Arial" w:cs="Arial"/>
          <w:b/>
          <w:bCs/>
          <w:color w:val="000000"/>
        </w:rPr>
        <w:t xml:space="preserve">Diversity and Equal Opportunities </w:t>
      </w:r>
    </w:p>
    <w:p w14:paraId="741860B8" w14:textId="77777777" w:rsidR="006D6FE0" w:rsidRDefault="006D6FE0" w:rsidP="00002474">
      <w:pPr>
        <w:jc w:val="both"/>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741860B9" w14:textId="77777777" w:rsidR="006D6FE0" w:rsidRDefault="009D6C68" w:rsidP="00002474">
      <w:pPr>
        <w:jc w:val="both"/>
        <w:rPr>
          <w:rFonts w:ascii="Arial" w:hAnsi="Arial" w:cs="Arial"/>
        </w:rPr>
      </w:pPr>
      <w:hyperlink r:id="rId20" w:history="1">
        <w:r w:rsidR="006D6FE0">
          <w:rPr>
            <w:rStyle w:val="Hyperlink"/>
          </w:rPr>
          <w:t>https://www.gov.uk/government/organisations/environment-agency/about/equality-and-diversity</w:t>
        </w:r>
      </w:hyperlink>
    </w:p>
    <w:p w14:paraId="741860BA" w14:textId="77777777" w:rsidR="006D6FE0" w:rsidRDefault="006D6FE0" w:rsidP="00002474">
      <w:pPr>
        <w:jc w:val="both"/>
        <w:rPr>
          <w:rFonts w:ascii="Arial" w:hAnsi="Arial" w:cs="Arial"/>
        </w:rPr>
      </w:pPr>
    </w:p>
    <w:p w14:paraId="741860BB" w14:textId="77777777" w:rsidR="006D6FE0" w:rsidRDefault="006D6FE0" w:rsidP="00002474">
      <w:pPr>
        <w:jc w:val="both"/>
        <w:rPr>
          <w:rFonts w:ascii="Arial" w:hAnsi="Arial" w:cs="Arial"/>
          <w:b/>
          <w:bCs/>
        </w:rPr>
      </w:pPr>
      <w:r>
        <w:rPr>
          <w:rFonts w:ascii="Arial" w:hAnsi="Arial" w:cs="Arial"/>
          <w:b/>
          <w:bCs/>
        </w:rPr>
        <w:t xml:space="preserve">Health and Safety </w:t>
      </w:r>
    </w:p>
    <w:p w14:paraId="741860BC" w14:textId="77777777" w:rsidR="006D6FE0" w:rsidRDefault="006D6FE0" w:rsidP="00002474">
      <w:pPr>
        <w:jc w:val="both"/>
        <w:rPr>
          <w:rFonts w:ascii="Arial" w:hAnsi="Arial" w:cs="Arial"/>
        </w:rPr>
      </w:pPr>
      <w:r>
        <w:rPr>
          <w:rFonts w:ascii="Arial" w:hAnsi="Arial" w:cs="Arial"/>
        </w:rPr>
        <w:lastRenderedPageBreak/>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741860BD" w14:textId="77777777" w:rsidR="006D6FE0" w:rsidRDefault="006D6FE0" w:rsidP="00002474">
      <w:pPr>
        <w:jc w:val="both"/>
        <w:rPr>
          <w:rFonts w:ascii="Arial" w:hAnsi="Arial" w:cs="Arial"/>
          <w:color w:val="000000"/>
        </w:rPr>
      </w:pPr>
    </w:p>
    <w:p w14:paraId="741860BE" w14:textId="77777777" w:rsidR="006D6FE0" w:rsidRDefault="006D6FE0" w:rsidP="00002474">
      <w:pPr>
        <w:jc w:val="both"/>
        <w:rPr>
          <w:rFonts w:ascii="Arial" w:hAnsi="Arial" w:cs="Arial"/>
          <w:color w:val="000000"/>
        </w:rPr>
      </w:pPr>
    </w:p>
    <w:p w14:paraId="741860BF" w14:textId="77777777" w:rsidR="006D6FE0" w:rsidRDefault="006D6FE0" w:rsidP="00002474">
      <w:pPr>
        <w:jc w:val="both"/>
        <w:rPr>
          <w:rFonts w:ascii="Arial" w:hAnsi="Arial" w:cs="Arial"/>
          <w:b/>
          <w:bCs/>
          <w:color w:val="000000"/>
          <w:u w:val="single"/>
        </w:rPr>
      </w:pPr>
      <w:r>
        <w:rPr>
          <w:rFonts w:ascii="Arial" w:hAnsi="Arial" w:cs="Arial"/>
          <w:b/>
          <w:bCs/>
          <w:color w:val="000000"/>
          <w:u w:val="single"/>
        </w:rPr>
        <w:t>IEM2020:</w:t>
      </w:r>
    </w:p>
    <w:p w14:paraId="741860C0" w14:textId="77777777" w:rsidR="006D6FE0" w:rsidRDefault="006D6FE0" w:rsidP="00002474">
      <w:pPr>
        <w:jc w:val="both"/>
        <w:rPr>
          <w:rFonts w:ascii="Arial" w:hAnsi="Arial" w:cs="Arial"/>
          <w:color w:val="000000"/>
        </w:rPr>
      </w:pPr>
    </w:p>
    <w:p w14:paraId="741860C1" w14:textId="77777777" w:rsidR="006D6FE0" w:rsidRDefault="006D6FE0" w:rsidP="00002474">
      <w:pPr>
        <w:pStyle w:val="Heading2"/>
        <w:spacing w:after="240"/>
        <w:jc w:val="both"/>
        <w:rPr>
          <w:rFonts w:cs="Arial"/>
          <w:sz w:val="20"/>
        </w:rPr>
      </w:pPr>
      <w:bookmarkStart w:id="1" w:name="_Toc439969824"/>
      <w:r>
        <w:rPr>
          <w:sz w:val="20"/>
        </w:rPr>
        <w:t>Sustainability Objectives</w:t>
      </w:r>
      <w:bookmarkEnd w:id="1"/>
    </w:p>
    <w:p w14:paraId="741860C2" w14:textId="77777777" w:rsidR="006D6FE0" w:rsidRDefault="006D6FE0" w:rsidP="00002474">
      <w:pPr>
        <w:jc w:val="both"/>
        <w:rPr>
          <w:rFonts w:ascii="Arial" w:eastAsia="Calibri" w:hAnsi="Arial" w:cs="Arial"/>
          <w:b/>
          <w:bCs/>
        </w:rPr>
      </w:pPr>
    </w:p>
    <w:p w14:paraId="741860C3" w14:textId="77777777" w:rsidR="006D6FE0" w:rsidRDefault="006D6FE0" w:rsidP="00002474">
      <w:pPr>
        <w:jc w:val="both"/>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41860C4" w14:textId="77777777" w:rsidR="006D6FE0" w:rsidRDefault="006D6FE0" w:rsidP="00002474">
      <w:pPr>
        <w:jc w:val="both"/>
        <w:rPr>
          <w:rFonts w:ascii="Arial" w:hAnsi="Arial" w:cs="Arial"/>
        </w:rPr>
      </w:pPr>
    </w:p>
    <w:p w14:paraId="741860C5" w14:textId="77777777" w:rsidR="006D6FE0" w:rsidRDefault="006D6FE0" w:rsidP="00002474">
      <w:pPr>
        <w:jc w:val="both"/>
        <w:rPr>
          <w:rFonts w:ascii="Arial" w:hAnsi="Arial" w:cs="Arial"/>
          <w:b/>
          <w:bCs/>
        </w:rPr>
      </w:pPr>
      <w:r>
        <w:rPr>
          <w:rFonts w:ascii="Arial" w:hAnsi="Arial" w:cs="Arial"/>
          <w:b/>
          <w:bCs/>
        </w:rPr>
        <w:t xml:space="preserve">Supply chain </w:t>
      </w:r>
    </w:p>
    <w:p w14:paraId="741860C6" w14:textId="77777777" w:rsidR="006D6FE0" w:rsidRDefault="006D6FE0" w:rsidP="00002474">
      <w:pPr>
        <w:jc w:val="both"/>
        <w:rPr>
          <w:rFonts w:ascii="Arial" w:hAnsi="Arial" w:cs="Arial"/>
        </w:rPr>
      </w:pPr>
    </w:p>
    <w:p w14:paraId="741860C7" w14:textId="77777777" w:rsidR="006D6FE0" w:rsidRDefault="006D6FE0" w:rsidP="00002474">
      <w:pPr>
        <w:jc w:val="both"/>
        <w:rPr>
          <w:rFonts w:ascii="Arial" w:hAnsi="Arial" w:cs="Arial"/>
        </w:rPr>
      </w:pPr>
      <w:r>
        <w:rPr>
          <w:rFonts w:ascii="Arial" w:hAnsi="Arial" w:cs="Arial"/>
        </w:rPr>
        <w:t xml:space="preserve">Our 2020 approach will have a very strong emphasis on the indirect impacts of our supply chain. </w:t>
      </w:r>
    </w:p>
    <w:p w14:paraId="741860C8" w14:textId="77777777" w:rsidR="006D6FE0" w:rsidRDefault="006D6FE0" w:rsidP="00002474">
      <w:pPr>
        <w:jc w:val="both"/>
        <w:rPr>
          <w:rFonts w:ascii="Arial" w:hAnsi="Arial" w:cs="Arial"/>
        </w:rPr>
      </w:pPr>
    </w:p>
    <w:p w14:paraId="741860C9" w14:textId="77777777" w:rsidR="006D6FE0" w:rsidRDefault="006D6FE0" w:rsidP="00002474">
      <w:pPr>
        <w:jc w:val="both"/>
        <w:rPr>
          <w:rFonts w:ascii="Arial" w:hAnsi="Arial" w:cs="Arial"/>
        </w:rPr>
      </w:pPr>
      <w:r>
        <w:rPr>
          <w:rFonts w:ascii="Arial" w:hAnsi="Arial" w:cs="Arial"/>
        </w:rPr>
        <w:t xml:space="preserve">Our supply chain accounts for over 70% of our total environmental impacts. </w:t>
      </w:r>
    </w:p>
    <w:p w14:paraId="741860CA" w14:textId="77777777" w:rsidR="006D6FE0" w:rsidRDefault="006D6FE0" w:rsidP="00002474">
      <w:pPr>
        <w:jc w:val="both"/>
        <w:rPr>
          <w:rFonts w:ascii="Arial" w:hAnsi="Arial" w:cs="Arial"/>
        </w:rPr>
      </w:pPr>
    </w:p>
    <w:p w14:paraId="741860CB" w14:textId="77777777" w:rsidR="006D6FE0" w:rsidRDefault="006D6FE0" w:rsidP="00002474">
      <w:pPr>
        <w:jc w:val="both"/>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41860CC" w14:textId="77777777" w:rsidR="006D6FE0" w:rsidRDefault="006D6FE0" w:rsidP="00002474">
      <w:pPr>
        <w:jc w:val="both"/>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741860CD" w14:textId="77777777" w:rsidR="006D6FE0" w:rsidRPr="00A946D1" w:rsidRDefault="006D6FE0" w:rsidP="00002474">
      <w:pPr>
        <w:jc w:val="both"/>
        <w:rPr>
          <w:rFonts w:ascii="Arial" w:hAnsi="Arial" w:cs="Arial"/>
          <w:szCs w:val="22"/>
        </w:rPr>
      </w:pPr>
    </w:p>
    <w:p w14:paraId="741860CE" w14:textId="77777777" w:rsidR="00491B79" w:rsidRPr="0093723A" w:rsidRDefault="00491B79" w:rsidP="00002474">
      <w:pPr>
        <w:pStyle w:val="BodyText"/>
        <w:spacing w:after="0"/>
        <w:jc w:val="both"/>
        <w:rPr>
          <w:rFonts w:ascii="Arial" w:hAnsi="Arial" w:cs="Arial"/>
          <w:szCs w:val="22"/>
        </w:rPr>
      </w:pPr>
    </w:p>
    <w:p w14:paraId="741860CF" w14:textId="77777777" w:rsidR="00D92EC1" w:rsidRPr="0093723A" w:rsidRDefault="00D557F7" w:rsidP="00843F87">
      <w:pPr>
        <w:pStyle w:val="Heading2"/>
        <w:numPr>
          <w:ilvl w:val="0"/>
          <w:numId w:val="0"/>
        </w:numPr>
        <w:shd w:val="clear" w:color="auto" w:fill="92D050"/>
        <w:tabs>
          <w:tab w:val="left" w:pos="426"/>
        </w:tabs>
        <w:jc w:val="both"/>
        <w:rPr>
          <w:rFonts w:cs="Arial"/>
          <w:sz w:val="22"/>
          <w:szCs w:val="22"/>
        </w:rPr>
      </w:pPr>
      <w:r w:rsidRPr="0093723A">
        <w:rPr>
          <w:rFonts w:cs="Arial"/>
          <w:sz w:val="22"/>
          <w:szCs w:val="22"/>
        </w:rPr>
        <w:t xml:space="preserve">Section </w:t>
      </w:r>
      <w:r w:rsidR="006277E6">
        <w:rPr>
          <w:rFonts w:cs="Arial"/>
          <w:sz w:val="22"/>
          <w:szCs w:val="22"/>
        </w:rPr>
        <w:t>8</w:t>
      </w:r>
    </w:p>
    <w:p w14:paraId="741860D0" w14:textId="77777777" w:rsidR="005700D8" w:rsidRPr="0093723A" w:rsidRDefault="005700D8" w:rsidP="00002474">
      <w:pPr>
        <w:pStyle w:val="Heading2"/>
        <w:numPr>
          <w:ilvl w:val="0"/>
          <w:numId w:val="0"/>
        </w:numPr>
        <w:tabs>
          <w:tab w:val="left" w:pos="426"/>
        </w:tabs>
        <w:jc w:val="both"/>
        <w:rPr>
          <w:rFonts w:cs="Arial"/>
          <w:sz w:val="20"/>
          <w:szCs w:val="22"/>
        </w:rPr>
      </w:pPr>
    </w:p>
    <w:p w14:paraId="741860D1" w14:textId="77777777" w:rsidR="005700D8" w:rsidRPr="0093723A" w:rsidRDefault="00634961" w:rsidP="00002474">
      <w:pPr>
        <w:pStyle w:val="Heading3"/>
        <w:numPr>
          <w:ilvl w:val="0"/>
          <w:numId w:val="0"/>
        </w:numPr>
        <w:jc w:val="both"/>
        <w:rPr>
          <w:rFonts w:ascii="Arial" w:hAnsi="Arial" w:cs="Arial"/>
          <w:sz w:val="20"/>
          <w:szCs w:val="22"/>
          <w:u w:val="single"/>
        </w:rPr>
      </w:pPr>
      <w:r>
        <w:rPr>
          <w:rFonts w:ascii="Arial" w:hAnsi="Arial" w:cs="Arial"/>
          <w:sz w:val="20"/>
          <w:szCs w:val="22"/>
          <w:u w:val="single"/>
        </w:rPr>
        <w:t>Additional Information</w:t>
      </w:r>
    </w:p>
    <w:p w14:paraId="741860D2" w14:textId="77777777" w:rsidR="005700D8" w:rsidRPr="0093723A" w:rsidRDefault="005700D8" w:rsidP="00002474">
      <w:pPr>
        <w:pStyle w:val="Heading3"/>
        <w:numPr>
          <w:ilvl w:val="0"/>
          <w:numId w:val="0"/>
        </w:numPr>
        <w:jc w:val="both"/>
        <w:rPr>
          <w:rFonts w:ascii="Arial" w:hAnsi="Arial" w:cs="Arial"/>
          <w:sz w:val="20"/>
          <w:szCs w:val="22"/>
        </w:rPr>
      </w:pPr>
    </w:p>
    <w:p w14:paraId="741860D3" w14:textId="77777777" w:rsidR="005700D8" w:rsidRPr="0093723A" w:rsidRDefault="005700D8" w:rsidP="00002474">
      <w:pPr>
        <w:pStyle w:val="Heading3"/>
        <w:numPr>
          <w:ilvl w:val="0"/>
          <w:numId w:val="0"/>
        </w:numPr>
        <w:jc w:val="both"/>
        <w:rPr>
          <w:rFonts w:ascii="Arial" w:hAnsi="Arial" w:cs="Arial"/>
          <w:b w:val="0"/>
          <w:sz w:val="20"/>
          <w:szCs w:val="22"/>
        </w:rPr>
      </w:pPr>
      <w:r w:rsidRPr="0093723A">
        <w:rPr>
          <w:rFonts w:ascii="Arial" w:hAnsi="Arial" w:cs="Arial"/>
          <w:sz w:val="20"/>
          <w:szCs w:val="22"/>
        </w:rPr>
        <w:t>Copyright and confidentiality</w:t>
      </w:r>
    </w:p>
    <w:p w14:paraId="741860D4" w14:textId="77777777" w:rsidR="005700D8" w:rsidRPr="0093723A" w:rsidRDefault="005700D8" w:rsidP="00002474">
      <w:pPr>
        <w:ind w:right="-1"/>
        <w:jc w:val="both"/>
        <w:rPr>
          <w:rFonts w:ascii="Arial" w:hAnsi="Arial" w:cs="Arial"/>
          <w:szCs w:val="22"/>
        </w:rPr>
      </w:pPr>
    </w:p>
    <w:p w14:paraId="741860D5" w14:textId="77777777" w:rsidR="005700D8" w:rsidRPr="0093723A" w:rsidRDefault="005700D8" w:rsidP="00002474">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741860D6" w14:textId="77777777" w:rsidR="007931F6" w:rsidRPr="0093723A" w:rsidRDefault="007931F6" w:rsidP="00002474">
      <w:pPr>
        <w:pStyle w:val="Heading3"/>
        <w:numPr>
          <w:ilvl w:val="0"/>
          <w:numId w:val="0"/>
        </w:numPr>
        <w:jc w:val="both"/>
        <w:rPr>
          <w:rFonts w:ascii="Arial" w:hAnsi="Arial" w:cs="Arial"/>
          <w:sz w:val="20"/>
          <w:szCs w:val="22"/>
        </w:rPr>
      </w:pPr>
    </w:p>
    <w:p w14:paraId="741860D7" w14:textId="77777777" w:rsidR="005700D8" w:rsidRPr="0093723A" w:rsidRDefault="005700D8" w:rsidP="00002474">
      <w:pPr>
        <w:pStyle w:val="Heading3"/>
        <w:numPr>
          <w:ilvl w:val="0"/>
          <w:numId w:val="0"/>
        </w:numPr>
        <w:jc w:val="both"/>
        <w:rPr>
          <w:rFonts w:ascii="Arial" w:hAnsi="Arial" w:cs="Arial"/>
          <w:sz w:val="20"/>
          <w:szCs w:val="22"/>
        </w:rPr>
      </w:pPr>
      <w:r w:rsidRPr="0093723A">
        <w:rPr>
          <w:rFonts w:ascii="Arial" w:hAnsi="Arial" w:cs="Arial"/>
          <w:sz w:val="20"/>
          <w:szCs w:val="22"/>
        </w:rPr>
        <w:t>Accuracy of documentation</w:t>
      </w:r>
    </w:p>
    <w:p w14:paraId="741860D8" w14:textId="77777777" w:rsidR="005700D8" w:rsidRPr="0093723A" w:rsidRDefault="005700D8" w:rsidP="00002474">
      <w:pPr>
        <w:ind w:right="-1"/>
        <w:jc w:val="both"/>
        <w:rPr>
          <w:rFonts w:ascii="Arial" w:hAnsi="Arial" w:cs="Arial"/>
          <w:szCs w:val="22"/>
        </w:rPr>
      </w:pPr>
    </w:p>
    <w:p w14:paraId="741860D9" w14:textId="77777777" w:rsidR="005700D8" w:rsidRPr="0093723A" w:rsidRDefault="005700D8" w:rsidP="00002474">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41860DA" w14:textId="77777777" w:rsidR="005700D8" w:rsidRPr="0093723A" w:rsidRDefault="005700D8" w:rsidP="00002474">
      <w:pPr>
        <w:ind w:right="-1"/>
        <w:jc w:val="both"/>
        <w:rPr>
          <w:rFonts w:ascii="Arial" w:hAnsi="Arial" w:cs="Arial"/>
          <w:szCs w:val="22"/>
        </w:rPr>
      </w:pPr>
    </w:p>
    <w:p w14:paraId="741860DB" w14:textId="77777777" w:rsidR="005700D8" w:rsidRPr="0093723A" w:rsidRDefault="005700D8" w:rsidP="00002474">
      <w:pPr>
        <w:pStyle w:val="Heading3"/>
        <w:numPr>
          <w:ilvl w:val="0"/>
          <w:numId w:val="0"/>
        </w:numPr>
        <w:jc w:val="both"/>
        <w:rPr>
          <w:rFonts w:ascii="Arial" w:hAnsi="Arial" w:cs="Arial"/>
          <w:sz w:val="20"/>
          <w:szCs w:val="22"/>
        </w:rPr>
      </w:pPr>
      <w:r w:rsidRPr="0093723A">
        <w:rPr>
          <w:rFonts w:ascii="Arial" w:hAnsi="Arial" w:cs="Arial"/>
          <w:sz w:val="20"/>
          <w:szCs w:val="22"/>
        </w:rPr>
        <w:t>Amendments to documentation</w:t>
      </w:r>
    </w:p>
    <w:p w14:paraId="741860DC" w14:textId="77777777" w:rsidR="005700D8" w:rsidRPr="0093723A" w:rsidRDefault="005700D8" w:rsidP="00002474">
      <w:pPr>
        <w:ind w:right="-1"/>
        <w:jc w:val="both"/>
        <w:rPr>
          <w:rFonts w:ascii="Arial" w:hAnsi="Arial" w:cs="Arial"/>
          <w:szCs w:val="22"/>
        </w:rPr>
      </w:pPr>
    </w:p>
    <w:p w14:paraId="741860DD" w14:textId="77777777" w:rsidR="005700D8" w:rsidRPr="0093723A" w:rsidRDefault="005700D8" w:rsidP="00002474">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741860DE" w14:textId="77777777" w:rsidR="00702558" w:rsidRPr="0093723A" w:rsidRDefault="00702558" w:rsidP="00002474">
      <w:pPr>
        <w:ind w:right="-1"/>
        <w:jc w:val="both"/>
        <w:rPr>
          <w:rFonts w:ascii="Arial" w:hAnsi="Arial" w:cs="Arial"/>
          <w:szCs w:val="22"/>
        </w:rPr>
      </w:pPr>
    </w:p>
    <w:p w14:paraId="741860DF" w14:textId="77777777" w:rsidR="00702558" w:rsidRPr="0093723A" w:rsidRDefault="00702558" w:rsidP="00002474">
      <w:pPr>
        <w:pStyle w:val="Heading3"/>
        <w:numPr>
          <w:ilvl w:val="0"/>
          <w:numId w:val="0"/>
        </w:numPr>
        <w:jc w:val="both"/>
        <w:rPr>
          <w:rFonts w:ascii="Arial" w:hAnsi="Arial" w:cs="Arial"/>
          <w:sz w:val="20"/>
          <w:szCs w:val="22"/>
        </w:rPr>
      </w:pPr>
      <w:r w:rsidRPr="0093723A">
        <w:rPr>
          <w:rFonts w:ascii="Arial" w:hAnsi="Arial" w:cs="Arial"/>
          <w:sz w:val="20"/>
          <w:szCs w:val="22"/>
        </w:rPr>
        <w:t>Alternative Offers</w:t>
      </w:r>
    </w:p>
    <w:p w14:paraId="741860E0" w14:textId="77777777" w:rsidR="00702558" w:rsidRPr="0093723A" w:rsidRDefault="00702558" w:rsidP="00002474">
      <w:pPr>
        <w:jc w:val="both"/>
        <w:rPr>
          <w:rFonts w:ascii="Arial" w:hAnsi="Arial" w:cs="Arial"/>
          <w:szCs w:val="22"/>
        </w:rPr>
      </w:pPr>
    </w:p>
    <w:p w14:paraId="741860E1" w14:textId="77777777" w:rsidR="006D38D0" w:rsidRPr="0093723A" w:rsidRDefault="00FD6518" w:rsidP="00002474">
      <w:pPr>
        <w:pStyle w:val="BodyText"/>
        <w:spacing w:after="0"/>
        <w:jc w:val="both"/>
        <w:rPr>
          <w:rFonts w:ascii="Arial" w:hAnsi="Arial" w:cs="Arial"/>
          <w:szCs w:val="22"/>
        </w:rPr>
      </w:pPr>
      <w:r w:rsidRPr="0093723A">
        <w:rPr>
          <w:rFonts w:ascii="Arial" w:hAnsi="Arial" w:cs="Arial"/>
          <w:szCs w:val="22"/>
        </w:rPr>
        <w:lastRenderedPageBreak/>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41860E2" w14:textId="77777777" w:rsidR="00FB55C7" w:rsidRPr="0093723A" w:rsidRDefault="00FB55C7" w:rsidP="00002474">
      <w:pPr>
        <w:pStyle w:val="Heading2"/>
        <w:numPr>
          <w:ilvl w:val="0"/>
          <w:numId w:val="0"/>
        </w:numPr>
        <w:jc w:val="both"/>
        <w:rPr>
          <w:rFonts w:cs="Arial"/>
        </w:rPr>
      </w:pPr>
    </w:p>
    <w:p w14:paraId="741860E3" w14:textId="77777777" w:rsidR="005700D8" w:rsidRPr="001A3679" w:rsidRDefault="005700D8" w:rsidP="00002474">
      <w:pPr>
        <w:pStyle w:val="Heading2"/>
        <w:numPr>
          <w:ilvl w:val="0"/>
          <w:numId w:val="0"/>
        </w:numPr>
        <w:jc w:val="both"/>
        <w:rPr>
          <w:rFonts w:cs="Arial"/>
          <w:sz w:val="20"/>
          <w:szCs w:val="22"/>
          <w:u w:val="none"/>
        </w:rPr>
      </w:pPr>
      <w:r w:rsidRPr="001A3679">
        <w:rPr>
          <w:rFonts w:cs="Arial"/>
          <w:sz w:val="20"/>
          <w:szCs w:val="22"/>
          <w:u w:val="none"/>
        </w:rPr>
        <w:t>Continuity of personnel</w:t>
      </w:r>
    </w:p>
    <w:p w14:paraId="741860E4" w14:textId="77777777" w:rsidR="005700D8" w:rsidRPr="0093723A" w:rsidRDefault="005700D8" w:rsidP="00002474">
      <w:pPr>
        <w:jc w:val="both"/>
        <w:rPr>
          <w:rFonts w:ascii="Arial" w:hAnsi="Arial" w:cs="Arial"/>
          <w:szCs w:val="22"/>
        </w:rPr>
      </w:pPr>
    </w:p>
    <w:p w14:paraId="741860E5" w14:textId="77777777" w:rsidR="005700D8" w:rsidRPr="0093723A" w:rsidRDefault="005700D8" w:rsidP="00002474">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741860E6" w14:textId="77777777" w:rsidR="005700D8" w:rsidRPr="0093723A" w:rsidRDefault="005700D8" w:rsidP="00002474">
      <w:pPr>
        <w:jc w:val="both"/>
        <w:rPr>
          <w:rFonts w:ascii="Arial" w:hAnsi="Arial" w:cs="Arial"/>
          <w:szCs w:val="22"/>
        </w:rPr>
      </w:pPr>
    </w:p>
    <w:p w14:paraId="741860E7" w14:textId="77777777" w:rsidR="005700D8" w:rsidRPr="0093723A" w:rsidRDefault="005700D8" w:rsidP="00002474">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41860E8" w14:textId="77777777" w:rsidR="005700D8" w:rsidRPr="0093723A" w:rsidRDefault="005700D8" w:rsidP="00002474">
      <w:pPr>
        <w:jc w:val="both"/>
        <w:rPr>
          <w:rFonts w:ascii="Arial" w:hAnsi="Arial" w:cs="Arial"/>
          <w:szCs w:val="22"/>
        </w:rPr>
      </w:pPr>
    </w:p>
    <w:p w14:paraId="741860E9" w14:textId="77777777" w:rsidR="005700D8" w:rsidRPr="0093723A" w:rsidRDefault="005700D8" w:rsidP="00002474">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741860EA" w14:textId="77777777" w:rsidR="00AC670A" w:rsidRPr="0093723A" w:rsidRDefault="00AC670A" w:rsidP="00002474">
      <w:pPr>
        <w:jc w:val="both"/>
        <w:rPr>
          <w:rFonts w:ascii="Arial" w:hAnsi="Arial" w:cs="Arial"/>
          <w:szCs w:val="22"/>
        </w:rPr>
      </w:pPr>
    </w:p>
    <w:p w14:paraId="741860EB" w14:textId="77777777" w:rsidR="005700D8" w:rsidRPr="001A3679" w:rsidRDefault="005700D8" w:rsidP="00002474">
      <w:pPr>
        <w:pStyle w:val="Heading2"/>
        <w:numPr>
          <w:ilvl w:val="0"/>
          <w:numId w:val="0"/>
        </w:numPr>
        <w:jc w:val="both"/>
        <w:rPr>
          <w:rFonts w:cs="Arial"/>
          <w:sz w:val="20"/>
          <w:szCs w:val="22"/>
          <w:u w:val="none"/>
        </w:rPr>
      </w:pPr>
      <w:r w:rsidRPr="001A3679">
        <w:rPr>
          <w:rFonts w:cs="Arial"/>
          <w:sz w:val="20"/>
          <w:szCs w:val="22"/>
          <w:u w:val="none"/>
        </w:rPr>
        <w:t>Intellectual property rights</w:t>
      </w:r>
    </w:p>
    <w:p w14:paraId="741860EC" w14:textId="77777777" w:rsidR="005700D8" w:rsidRPr="0093723A" w:rsidRDefault="005700D8" w:rsidP="00002474">
      <w:pPr>
        <w:pStyle w:val="Header"/>
        <w:tabs>
          <w:tab w:val="clear" w:pos="4153"/>
          <w:tab w:val="clear" w:pos="8306"/>
        </w:tabs>
        <w:jc w:val="both"/>
        <w:rPr>
          <w:rFonts w:ascii="Arial" w:hAnsi="Arial" w:cs="Arial"/>
          <w:szCs w:val="22"/>
        </w:rPr>
      </w:pPr>
    </w:p>
    <w:p w14:paraId="741860ED" w14:textId="77777777" w:rsidR="005700D8" w:rsidRPr="0093723A" w:rsidRDefault="005700D8" w:rsidP="00002474">
      <w:pPr>
        <w:jc w:val="both"/>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741860EE" w14:textId="77777777" w:rsidR="005700D8" w:rsidRPr="0093723A" w:rsidRDefault="005700D8" w:rsidP="00002474">
      <w:pPr>
        <w:jc w:val="both"/>
        <w:rPr>
          <w:rFonts w:ascii="Arial" w:hAnsi="Arial" w:cs="Arial"/>
          <w:szCs w:val="22"/>
        </w:rPr>
      </w:pPr>
    </w:p>
    <w:p w14:paraId="741860EF" w14:textId="77777777" w:rsidR="005700D8" w:rsidRPr="001A3679" w:rsidRDefault="005700D8" w:rsidP="00002474">
      <w:pPr>
        <w:pStyle w:val="Heading2"/>
        <w:numPr>
          <w:ilvl w:val="0"/>
          <w:numId w:val="0"/>
        </w:numPr>
        <w:jc w:val="both"/>
        <w:rPr>
          <w:rFonts w:cs="Arial"/>
          <w:b w:val="0"/>
          <w:sz w:val="20"/>
          <w:szCs w:val="22"/>
          <w:u w:val="none"/>
        </w:rPr>
      </w:pPr>
      <w:r w:rsidRPr="001A3679">
        <w:rPr>
          <w:rFonts w:cs="Arial"/>
          <w:sz w:val="20"/>
          <w:szCs w:val="22"/>
          <w:u w:val="none"/>
        </w:rPr>
        <w:t>References</w:t>
      </w:r>
    </w:p>
    <w:p w14:paraId="741860F0" w14:textId="77777777" w:rsidR="005700D8" w:rsidRPr="0093723A" w:rsidRDefault="005700D8" w:rsidP="00002474">
      <w:pPr>
        <w:pStyle w:val="Header"/>
        <w:tabs>
          <w:tab w:val="clear" w:pos="4153"/>
          <w:tab w:val="clear" w:pos="8306"/>
        </w:tabs>
        <w:jc w:val="both"/>
        <w:rPr>
          <w:rFonts w:ascii="Arial" w:hAnsi="Arial" w:cs="Arial"/>
          <w:szCs w:val="22"/>
        </w:rPr>
      </w:pPr>
    </w:p>
    <w:p w14:paraId="741860F1" w14:textId="77777777" w:rsidR="005700D8" w:rsidRDefault="005700D8" w:rsidP="00002474">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741860F2" w14:textId="77777777" w:rsidR="00A946D1" w:rsidRDefault="00A946D1" w:rsidP="00002474">
      <w:pPr>
        <w:pStyle w:val="AgencyStdParagraph"/>
        <w:widowControl/>
        <w:rPr>
          <w:rFonts w:ascii="Arial" w:hAnsi="Arial" w:cs="Arial"/>
          <w:sz w:val="20"/>
          <w:szCs w:val="22"/>
        </w:rPr>
      </w:pPr>
    </w:p>
    <w:p w14:paraId="741860F3" w14:textId="77777777" w:rsidR="00A946D1" w:rsidRDefault="001F22CB" w:rsidP="00002474">
      <w:pPr>
        <w:pStyle w:val="AgencyStdParagraph"/>
        <w:widowControl/>
        <w:rPr>
          <w:rFonts w:ascii="Arial" w:hAnsi="Arial" w:cs="Arial"/>
          <w:sz w:val="20"/>
          <w:szCs w:val="22"/>
        </w:rPr>
      </w:pPr>
      <w:r>
        <w:rPr>
          <w:rFonts w:ascii="Arial" w:hAnsi="Arial" w:cs="Arial"/>
          <w:b/>
          <w:sz w:val="20"/>
          <w:szCs w:val="22"/>
        </w:rPr>
        <w:t>Contract award</w:t>
      </w:r>
    </w:p>
    <w:p w14:paraId="741860F4" w14:textId="77777777" w:rsidR="001F22CB" w:rsidRDefault="001F22CB" w:rsidP="00002474">
      <w:pPr>
        <w:pStyle w:val="AgencyStdParagraph"/>
        <w:widowControl/>
        <w:rPr>
          <w:rFonts w:ascii="Arial" w:hAnsi="Arial" w:cs="Arial"/>
          <w:sz w:val="20"/>
          <w:szCs w:val="22"/>
        </w:rPr>
      </w:pPr>
    </w:p>
    <w:p w14:paraId="741860F5" w14:textId="77777777" w:rsidR="001F22CB" w:rsidRPr="001F22CB" w:rsidRDefault="001F22CB" w:rsidP="00002474">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741860F6" w14:textId="77777777" w:rsidR="005700D8" w:rsidRPr="0093723A" w:rsidRDefault="005700D8" w:rsidP="00002474">
      <w:pPr>
        <w:pStyle w:val="Header"/>
        <w:tabs>
          <w:tab w:val="clear" w:pos="4153"/>
          <w:tab w:val="clear" w:pos="8306"/>
        </w:tabs>
        <w:jc w:val="both"/>
        <w:rPr>
          <w:rFonts w:ascii="Arial" w:hAnsi="Arial" w:cs="Arial"/>
          <w:szCs w:val="22"/>
        </w:rPr>
      </w:pPr>
    </w:p>
    <w:p w14:paraId="741860F7" w14:textId="77777777" w:rsidR="005700D8" w:rsidRPr="001A3679" w:rsidRDefault="001A3679" w:rsidP="0052268C">
      <w:pPr>
        <w:pStyle w:val="Heading3"/>
        <w:numPr>
          <w:ilvl w:val="0"/>
          <w:numId w:val="0"/>
        </w:numPr>
        <w:shd w:val="clear" w:color="auto" w:fill="92D050"/>
        <w:jc w:val="both"/>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14FBF21C" w14:textId="77777777" w:rsidR="0052268C" w:rsidRDefault="0052268C" w:rsidP="00002474">
      <w:pPr>
        <w:pStyle w:val="Heading2"/>
        <w:numPr>
          <w:ilvl w:val="0"/>
          <w:numId w:val="0"/>
        </w:numPr>
        <w:jc w:val="both"/>
        <w:rPr>
          <w:rFonts w:cs="Arial"/>
          <w:sz w:val="20"/>
          <w:szCs w:val="22"/>
        </w:rPr>
      </w:pPr>
    </w:p>
    <w:p w14:paraId="741860F8" w14:textId="77777777" w:rsidR="005700D8" w:rsidRPr="0093723A" w:rsidRDefault="005700D8" w:rsidP="00002474">
      <w:pPr>
        <w:pStyle w:val="Heading2"/>
        <w:numPr>
          <w:ilvl w:val="0"/>
          <w:numId w:val="0"/>
        </w:numPr>
        <w:jc w:val="both"/>
        <w:rPr>
          <w:rFonts w:cs="Arial"/>
          <w:sz w:val="20"/>
          <w:szCs w:val="22"/>
          <w:u w:val="none"/>
        </w:rPr>
      </w:pPr>
      <w:r w:rsidRPr="0093723A">
        <w:rPr>
          <w:rFonts w:cs="Arial"/>
          <w:sz w:val="20"/>
          <w:szCs w:val="22"/>
        </w:rPr>
        <w:t>Protection of personal data</w:t>
      </w:r>
    </w:p>
    <w:p w14:paraId="741860F9" w14:textId="77777777" w:rsidR="005700D8" w:rsidRPr="0093723A" w:rsidRDefault="005700D8" w:rsidP="00002474">
      <w:pPr>
        <w:jc w:val="both"/>
        <w:rPr>
          <w:rFonts w:ascii="Arial" w:hAnsi="Arial" w:cs="Arial"/>
          <w:szCs w:val="22"/>
        </w:rPr>
      </w:pPr>
    </w:p>
    <w:p w14:paraId="741860FA" w14:textId="77777777" w:rsidR="005700D8" w:rsidRPr="0093723A" w:rsidRDefault="005700D8" w:rsidP="00002474">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741860FB" w14:textId="77777777" w:rsidR="005700D8" w:rsidRPr="0093723A" w:rsidRDefault="005700D8" w:rsidP="00002474">
      <w:pPr>
        <w:jc w:val="both"/>
        <w:rPr>
          <w:rFonts w:ascii="Arial" w:hAnsi="Arial" w:cs="Arial"/>
          <w:szCs w:val="22"/>
        </w:rPr>
      </w:pPr>
    </w:p>
    <w:p w14:paraId="741860FC" w14:textId="77777777" w:rsidR="005700D8" w:rsidRPr="0093723A" w:rsidRDefault="005700D8" w:rsidP="00002474">
      <w:pPr>
        <w:numPr>
          <w:ilvl w:val="0"/>
          <w:numId w:val="4"/>
        </w:numPr>
        <w:ind w:left="0"/>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741860FD" w14:textId="77777777" w:rsidR="005700D8" w:rsidRPr="0093723A" w:rsidRDefault="005700D8" w:rsidP="00002474">
      <w:pPr>
        <w:jc w:val="both"/>
        <w:rPr>
          <w:rFonts w:ascii="Arial" w:hAnsi="Arial" w:cs="Arial"/>
          <w:szCs w:val="22"/>
        </w:rPr>
      </w:pPr>
    </w:p>
    <w:p w14:paraId="741860FE" w14:textId="77777777" w:rsidR="005700D8" w:rsidRPr="0093723A" w:rsidRDefault="005700D8" w:rsidP="00002474">
      <w:pPr>
        <w:numPr>
          <w:ilvl w:val="0"/>
          <w:numId w:val="3"/>
        </w:numPr>
        <w:ind w:left="0"/>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741860FF" w14:textId="77777777" w:rsidR="005700D8" w:rsidRPr="0093723A" w:rsidRDefault="005700D8" w:rsidP="00002474">
      <w:pPr>
        <w:jc w:val="both"/>
        <w:rPr>
          <w:rFonts w:ascii="Arial" w:hAnsi="Arial" w:cs="Arial"/>
          <w:szCs w:val="22"/>
        </w:rPr>
      </w:pPr>
    </w:p>
    <w:p w14:paraId="74186100" w14:textId="77777777" w:rsidR="005700D8" w:rsidRPr="0093723A" w:rsidRDefault="005700D8" w:rsidP="00002474">
      <w:pPr>
        <w:numPr>
          <w:ilvl w:val="0"/>
          <w:numId w:val="3"/>
        </w:numPr>
        <w:ind w:left="0"/>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74186101" w14:textId="77777777" w:rsidR="005700D8" w:rsidRPr="0093723A" w:rsidRDefault="005700D8" w:rsidP="00002474">
      <w:pPr>
        <w:pStyle w:val="AgencyStdParagraph"/>
        <w:widowControl/>
        <w:rPr>
          <w:rFonts w:ascii="Arial" w:hAnsi="Arial" w:cs="Arial"/>
          <w:sz w:val="20"/>
          <w:szCs w:val="22"/>
        </w:rPr>
      </w:pPr>
    </w:p>
    <w:p w14:paraId="74186102" w14:textId="77777777" w:rsidR="005700D8" w:rsidRPr="0093723A" w:rsidRDefault="005700D8" w:rsidP="00002474">
      <w:pPr>
        <w:numPr>
          <w:ilvl w:val="0"/>
          <w:numId w:val="3"/>
        </w:numPr>
        <w:ind w:left="0"/>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74186103" w14:textId="77777777" w:rsidR="005700D8" w:rsidRPr="0093723A" w:rsidRDefault="005700D8" w:rsidP="00002474">
      <w:pPr>
        <w:jc w:val="both"/>
        <w:rPr>
          <w:rFonts w:ascii="Arial" w:hAnsi="Arial" w:cs="Arial"/>
          <w:szCs w:val="22"/>
        </w:rPr>
      </w:pPr>
    </w:p>
    <w:p w14:paraId="74186104" w14:textId="77777777" w:rsidR="005700D8" w:rsidRPr="0093723A" w:rsidRDefault="005700D8" w:rsidP="00002474">
      <w:pPr>
        <w:numPr>
          <w:ilvl w:val="0"/>
          <w:numId w:val="3"/>
        </w:numPr>
        <w:ind w:left="0"/>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74186105" w14:textId="77777777" w:rsidR="005700D8" w:rsidRPr="0093723A" w:rsidRDefault="005700D8" w:rsidP="00002474">
      <w:pPr>
        <w:jc w:val="both"/>
        <w:rPr>
          <w:rFonts w:ascii="Arial" w:hAnsi="Arial" w:cs="Arial"/>
          <w:szCs w:val="22"/>
        </w:rPr>
      </w:pPr>
    </w:p>
    <w:p w14:paraId="74186106" w14:textId="77777777" w:rsidR="005700D8" w:rsidRPr="0093723A" w:rsidRDefault="005700D8" w:rsidP="00002474">
      <w:pPr>
        <w:numPr>
          <w:ilvl w:val="0"/>
          <w:numId w:val="3"/>
        </w:numPr>
        <w:ind w:left="0"/>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4186107" w14:textId="77777777" w:rsidR="005700D8" w:rsidRPr="0093723A" w:rsidRDefault="005700D8" w:rsidP="00002474">
      <w:pPr>
        <w:jc w:val="both"/>
        <w:rPr>
          <w:rFonts w:ascii="Arial" w:hAnsi="Arial" w:cs="Arial"/>
          <w:szCs w:val="22"/>
        </w:rPr>
      </w:pPr>
    </w:p>
    <w:p w14:paraId="74186108" w14:textId="77777777" w:rsidR="00103932" w:rsidRDefault="005700D8" w:rsidP="00002474">
      <w:pPr>
        <w:numPr>
          <w:ilvl w:val="0"/>
          <w:numId w:val="3"/>
        </w:numPr>
        <w:ind w:left="0"/>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74186109" w14:textId="77777777" w:rsidR="005700D8" w:rsidRPr="0093723A" w:rsidRDefault="00103932" w:rsidP="00002474">
      <w:pPr>
        <w:jc w:val="both"/>
        <w:rPr>
          <w:rFonts w:ascii="Arial" w:hAnsi="Arial" w:cs="Arial"/>
          <w:szCs w:val="22"/>
        </w:rPr>
      </w:pPr>
      <w:r>
        <w:rPr>
          <w:rFonts w:ascii="Arial" w:hAnsi="Arial" w:cs="Arial"/>
          <w:szCs w:val="22"/>
        </w:rPr>
        <w:br w:type="page"/>
      </w:r>
    </w:p>
    <w:p w14:paraId="2083C708" w14:textId="77777777" w:rsidR="0052268C" w:rsidRDefault="0052268C" w:rsidP="00002474">
      <w:pPr>
        <w:pStyle w:val="Heading1"/>
        <w:numPr>
          <w:ilvl w:val="0"/>
          <w:numId w:val="0"/>
        </w:numPr>
        <w:jc w:val="both"/>
        <w:rPr>
          <w:rFonts w:cs="Arial"/>
          <w:sz w:val="20"/>
          <w:szCs w:val="22"/>
        </w:rPr>
      </w:pPr>
    </w:p>
    <w:p w14:paraId="7418610A" w14:textId="77777777" w:rsidR="002F4C87" w:rsidRPr="0093723A" w:rsidRDefault="00544F4A" w:rsidP="0052268C">
      <w:pPr>
        <w:pStyle w:val="Heading1"/>
        <w:numPr>
          <w:ilvl w:val="0"/>
          <w:numId w:val="0"/>
        </w:numPr>
        <w:shd w:val="clear" w:color="auto" w:fill="92D050"/>
        <w:jc w:val="both"/>
        <w:rPr>
          <w:rFonts w:cs="Arial"/>
          <w:sz w:val="20"/>
          <w:szCs w:val="22"/>
        </w:rPr>
      </w:pPr>
      <w:r>
        <w:rPr>
          <w:rFonts w:cs="Arial"/>
          <w:sz w:val="20"/>
          <w:szCs w:val="22"/>
        </w:rPr>
        <w:t xml:space="preserve">APPENDIX A - </w:t>
      </w:r>
      <w:r w:rsidR="002F4C87" w:rsidRPr="0093723A">
        <w:rPr>
          <w:rFonts w:cs="Arial"/>
          <w:sz w:val="20"/>
          <w:szCs w:val="22"/>
        </w:rPr>
        <w:t xml:space="preserve">PRICING SCHEDULE </w:t>
      </w:r>
    </w:p>
    <w:p w14:paraId="7418610B" w14:textId="77777777" w:rsidR="002F4C87" w:rsidRPr="0093723A" w:rsidRDefault="002F4C87" w:rsidP="00002474">
      <w:pPr>
        <w:jc w:val="both"/>
        <w:rPr>
          <w:rFonts w:ascii="Arial" w:hAnsi="Arial" w:cs="Arial"/>
          <w:szCs w:val="22"/>
        </w:rPr>
      </w:pPr>
    </w:p>
    <w:p w14:paraId="7418610C" w14:textId="77777777" w:rsidR="002F4C87" w:rsidRPr="0093723A" w:rsidRDefault="002F4C87" w:rsidP="00002474">
      <w:pPr>
        <w:pStyle w:val="BodyText"/>
        <w:spacing w:after="0"/>
        <w:jc w:val="both"/>
        <w:rPr>
          <w:rFonts w:ascii="Arial" w:hAnsi="Arial" w:cs="Arial"/>
          <w:szCs w:val="22"/>
        </w:rPr>
      </w:pPr>
      <w:r w:rsidRPr="0093723A">
        <w:rPr>
          <w:rFonts w:ascii="Arial" w:hAnsi="Arial" w:cs="Arial"/>
          <w:szCs w:val="22"/>
        </w:rPr>
        <w:t xml:space="preserve">ALL COSTS QUOTED MUST BE EXCLUSIVE OF VAT </w:t>
      </w:r>
    </w:p>
    <w:p w14:paraId="7418610D" w14:textId="77777777" w:rsidR="002F4C87" w:rsidRPr="0093723A" w:rsidRDefault="002F4C87" w:rsidP="00002474">
      <w:pPr>
        <w:pStyle w:val="BodyText"/>
        <w:spacing w:after="0"/>
        <w:jc w:val="both"/>
        <w:rPr>
          <w:rFonts w:ascii="Arial" w:hAnsi="Arial" w:cs="Arial"/>
          <w:szCs w:val="22"/>
        </w:rPr>
      </w:pPr>
      <w:r w:rsidRPr="0093723A">
        <w:rPr>
          <w:rFonts w:ascii="Arial" w:hAnsi="Arial" w:cs="Arial"/>
          <w:szCs w:val="22"/>
        </w:rPr>
        <w:t xml:space="preserve">All costs must be quoted on this schedule. Any costs not detailed will not be paid. </w:t>
      </w:r>
    </w:p>
    <w:p w14:paraId="7418610E" w14:textId="77777777" w:rsidR="002F4C87" w:rsidRPr="0093723A" w:rsidRDefault="002F4C87" w:rsidP="00002474">
      <w:pPr>
        <w:pStyle w:val="BodyText"/>
        <w:spacing w:after="0"/>
        <w:jc w:val="both"/>
        <w:rPr>
          <w:rFonts w:ascii="Arial" w:hAnsi="Arial" w:cs="Arial"/>
          <w:szCs w:val="22"/>
        </w:rPr>
      </w:pPr>
    </w:p>
    <w:p w14:paraId="74186110" w14:textId="1FB230DF" w:rsidR="002F4C87" w:rsidRPr="0093723A" w:rsidRDefault="002F4C87" w:rsidP="00002474">
      <w:pPr>
        <w:pStyle w:val="BodyText"/>
        <w:spacing w:after="0"/>
        <w:jc w:val="both"/>
        <w:rPr>
          <w:rFonts w:ascii="Arial" w:hAnsi="Arial" w:cs="Arial"/>
          <w:b/>
          <w:color w:val="FF0000"/>
          <w:szCs w:val="22"/>
        </w:rPr>
      </w:pPr>
    </w:p>
    <w:p w14:paraId="74186111" w14:textId="77777777" w:rsidR="002F4C87" w:rsidRPr="0093723A" w:rsidRDefault="002F4C87" w:rsidP="00002474">
      <w:pPr>
        <w:pStyle w:val="BodyText"/>
        <w:spacing w:after="0"/>
        <w:jc w:val="both"/>
        <w:rPr>
          <w:rFonts w:ascii="Arial" w:hAnsi="Arial" w:cs="Arial"/>
          <w:b/>
          <w:szCs w:val="22"/>
        </w:rPr>
      </w:pPr>
      <w:r w:rsidRPr="0093723A">
        <w:rPr>
          <w:rFonts w:ascii="Arial" w:hAnsi="Arial" w:cs="Arial"/>
          <w:b/>
          <w:szCs w:val="22"/>
        </w:rPr>
        <w:t>Staff Costs</w:t>
      </w:r>
    </w:p>
    <w:p w14:paraId="74186112" w14:textId="77777777" w:rsidR="002F4C87" w:rsidRPr="0093723A" w:rsidRDefault="002F4C87" w:rsidP="00002474">
      <w:pPr>
        <w:pStyle w:val="BodyText"/>
        <w:spacing w:after="0"/>
        <w:jc w:val="both"/>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74186113" w14:textId="77777777" w:rsidR="002F4C87" w:rsidRPr="0093723A" w:rsidRDefault="002F4C87" w:rsidP="00002474">
      <w:pPr>
        <w:jc w:val="both"/>
        <w:rPr>
          <w:rFonts w:ascii="Arial" w:hAnsi="Arial" w:cs="Arial"/>
          <w:szCs w:val="22"/>
        </w:rPr>
      </w:pPr>
      <w:r w:rsidRPr="0093723A">
        <w:rPr>
          <w:rFonts w:ascii="Arial" w:hAnsi="Arial" w:cs="Arial"/>
          <w:szCs w:val="22"/>
        </w:rPr>
        <w:t>(Please also advise how many hours you constitute a working day)</w:t>
      </w:r>
    </w:p>
    <w:p w14:paraId="74186114" w14:textId="77777777" w:rsidR="002F4C87" w:rsidRDefault="002F4C87" w:rsidP="00002474">
      <w:pPr>
        <w:pStyle w:val="BodyText"/>
        <w:spacing w:after="0"/>
        <w:jc w:val="both"/>
        <w:rPr>
          <w:rFonts w:ascii="Arial" w:hAnsi="Arial" w:cs="Arial"/>
          <w:b/>
          <w:spacing w:val="-3"/>
          <w:szCs w:val="22"/>
        </w:rPr>
      </w:pPr>
    </w:p>
    <w:p w14:paraId="74186133" w14:textId="6FEB6257" w:rsidR="007C5BBB" w:rsidRDefault="007C5BBB" w:rsidP="00002474">
      <w:pPr>
        <w:pStyle w:val="BodyText"/>
        <w:spacing w:after="0"/>
        <w:jc w:val="both"/>
        <w:rPr>
          <w:rFonts w:ascii="Arial" w:hAnsi="Arial" w:cs="Arial"/>
          <w:spacing w:val="-3"/>
          <w:szCs w:val="22"/>
        </w:rPr>
      </w:pPr>
    </w:p>
    <w:p w14:paraId="74186134" w14:textId="77777777" w:rsidR="002F4C87" w:rsidRPr="0093723A" w:rsidRDefault="002F4C87" w:rsidP="00002474">
      <w:pPr>
        <w:pStyle w:val="BodyText"/>
        <w:spacing w:after="0"/>
        <w:jc w:val="both"/>
        <w:rPr>
          <w:rFonts w:ascii="Arial" w:hAnsi="Arial" w:cs="Arial"/>
          <w:spacing w:val="-3"/>
          <w:szCs w:val="22"/>
        </w:rPr>
      </w:pPr>
      <w:r w:rsidRPr="0093723A">
        <w:rPr>
          <w:rFonts w:ascii="Arial" w:hAnsi="Arial" w:cs="Arial"/>
          <w:spacing w:val="-3"/>
          <w:szCs w:val="22"/>
        </w:rPr>
        <w:t>Please detail your task costs in the table below.</w:t>
      </w:r>
    </w:p>
    <w:p w14:paraId="74186135" w14:textId="77777777" w:rsidR="002F4C87" w:rsidRPr="0093723A" w:rsidRDefault="002F4C87" w:rsidP="00002474">
      <w:pPr>
        <w:pStyle w:val="BodyText"/>
        <w:spacing w:after="0"/>
        <w:jc w:val="both"/>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74186137"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74186136" w14:textId="77777777" w:rsidR="002F4C87" w:rsidRPr="0093723A" w:rsidRDefault="002F4C87" w:rsidP="00002474">
            <w:pPr>
              <w:jc w:val="both"/>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7418613D"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74186138" w14:textId="77777777" w:rsidR="00B326B6" w:rsidRPr="0093723A" w:rsidRDefault="00B326B6" w:rsidP="00002474">
            <w:pPr>
              <w:jc w:val="both"/>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74186139" w14:textId="77777777" w:rsidR="00B326B6" w:rsidRPr="0093723A" w:rsidRDefault="00B326B6" w:rsidP="00002474">
            <w:pPr>
              <w:jc w:val="both"/>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7418613A" w14:textId="77777777" w:rsidR="00B326B6" w:rsidRPr="0093723A" w:rsidRDefault="00B326B6" w:rsidP="00002474">
            <w:pPr>
              <w:jc w:val="both"/>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7418613B" w14:textId="77777777" w:rsidR="00B326B6" w:rsidRPr="0093723A" w:rsidRDefault="00B326B6" w:rsidP="00002474">
            <w:pPr>
              <w:jc w:val="both"/>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7418613C" w14:textId="77777777" w:rsidR="00B326B6" w:rsidRPr="0093723A" w:rsidRDefault="00B326B6" w:rsidP="00002474">
            <w:pPr>
              <w:jc w:val="both"/>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74186142"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418613E" w14:textId="77777777" w:rsidR="00B326B6" w:rsidRPr="0093723A" w:rsidRDefault="00B326B6" w:rsidP="00002474">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418613F" w14:textId="77777777" w:rsidR="00B326B6" w:rsidRPr="0093723A" w:rsidRDefault="00B326B6" w:rsidP="00002474">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74186140" w14:textId="77777777" w:rsidR="00B326B6" w:rsidRPr="0093723A" w:rsidRDefault="00B326B6" w:rsidP="00002474">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74186141" w14:textId="77777777" w:rsidR="00B326B6" w:rsidRPr="0093723A" w:rsidRDefault="00B326B6" w:rsidP="00002474">
            <w:pPr>
              <w:jc w:val="both"/>
              <w:rPr>
                <w:rFonts w:ascii="Arial" w:hAnsi="Arial" w:cs="Arial"/>
                <w:snapToGrid w:val="0"/>
                <w:color w:val="000000"/>
                <w:sz w:val="18"/>
                <w:lang w:eastAsia="en-US"/>
              </w:rPr>
            </w:pPr>
          </w:p>
        </w:tc>
      </w:tr>
      <w:tr w:rsidR="00B326B6" w:rsidRPr="0093723A" w14:paraId="74186147"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4186143" w14:textId="77777777" w:rsidR="00B326B6" w:rsidRPr="0093723A" w:rsidRDefault="00B326B6" w:rsidP="00002474">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4186144" w14:textId="77777777" w:rsidR="00B326B6" w:rsidRPr="0093723A" w:rsidRDefault="00B326B6" w:rsidP="00002474">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74186145" w14:textId="77777777" w:rsidR="00B326B6" w:rsidRPr="0093723A" w:rsidRDefault="00B326B6" w:rsidP="00002474">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74186146" w14:textId="77777777" w:rsidR="00B326B6" w:rsidRPr="0093723A" w:rsidRDefault="00B326B6" w:rsidP="00002474">
            <w:pPr>
              <w:jc w:val="both"/>
              <w:rPr>
                <w:rFonts w:ascii="Arial" w:hAnsi="Arial" w:cs="Arial"/>
                <w:snapToGrid w:val="0"/>
                <w:color w:val="000000"/>
                <w:sz w:val="18"/>
                <w:lang w:eastAsia="en-US"/>
              </w:rPr>
            </w:pPr>
          </w:p>
        </w:tc>
      </w:tr>
      <w:tr w:rsidR="00B326B6" w:rsidRPr="0093723A" w14:paraId="7418614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4186148" w14:textId="77777777" w:rsidR="00B326B6" w:rsidRPr="0093723A" w:rsidRDefault="00B326B6" w:rsidP="00002474">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4186149" w14:textId="77777777" w:rsidR="00B326B6" w:rsidRPr="0093723A" w:rsidRDefault="00B326B6" w:rsidP="00002474">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7418614A" w14:textId="77777777" w:rsidR="00B326B6" w:rsidRPr="0093723A" w:rsidRDefault="00B326B6" w:rsidP="00002474">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7418614B" w14:textId="77777777" w:rsidR="00B326B6" w:rsidRPr="0093723A" w:rsidRDefault="00B326B6" w:rsidP="00002474">
            <w:pPr>
              <w:jc w:val="both"/>
              <w:rPr>
                <w:rFonts w:ascii="Arial" w:hAnsi="Arial" w:cs="Arial"/>
                <w:snapToGrid w:val="0"/>
                <w:color w:val="000000"/>
                <w:sz w:val="18"/>
                <w:lang w:eastAsia="en-US"/>
              </w:rPr>
            </w:pPr>
          </w:p>
        </w:tc>
      </w:tr>
      <w:tr w:rsidR="00B326B6" w:rsidRPr="0093723A" w14:paraId="74186151"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7418614D" w14:textId="77777777" w:rsidR="00B326B6" w:rsidRPr="0093723A" w:rsidRDefault="00B326B6" w:rsidP="00002474">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7418614E" w14:textId="77777777" w:rsidR="00B326B6" w:rsidRPr="0093723A" w:rsidRDefault="00B326B6" w:rsidP="00002474">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7418614F" w14:textId="77777777" w:rsidR="00B326B6" w:rsidRPr="0093723A" w:rsidRDefault="00B326B6" w:rsidP="00002474">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74186150" w14:textId="77777777" w:rsidR="00B326B6" w:rsidRPr="0093723A" w:rsidRDefault="00B326B6" w:rsidP="00002474">
            <w:pPr>
              <w:jc w:val="both"/>
              <w:rPr>
                <w:rFonts w:ascii="Arial" w:hAnsi="Arial" w:cs="Arial"/>
                <w:snapToGrid w:val="0"/>
                <w:color w:val="000000"/>
                <w:sz w:val="18"/>
                <w:lang w:eastAsia="en-US"/>
              </w:rPr>
            </w:pPr>
          </w:p>
        </w:tc>
      </w:tr>
      <w:tr w:rsidR="002F4C87" w:rsidRPr="0093723A" w14:paraId="74186154"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74186152" w14:textId="77777777" w:rsidR="002F4C87" w:rsidRPr="0093723A" w:rsidRDefault="002F4C87" w:rsidP="00002474">
            <w:pPr>
              <w:pStyle w:val="Heading5"/>
              <w:numPr>
                <w:ilvl w:val="0"/>
                <w:numId w:val="0"/>
              </w:numPr>
              <w:jc w:val="both"/>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74186153" w14:textId="77777777" w:rsidR="002F4C87" w:rsidRPr="0093723A" w:rsidRDefault="002F4C87" w:rsidP="00002474">
            <w:pPr>
              <w:jc w:val="both"/>
              <w:rPr>
                <w:rFonts w:ascii="Arial" w:hAnsi="Arial" w:cs="Arial"/>
                <w:snapToGrid w:val="0"/>
                <w:color w:val="000000"/>
                <w:sz w:val="18"/>
                <w:lang w:eastAsia="en-US"/>
              </w:rPr>
            </w:pPr>
          </w:p>
        </w:tc>
      </w:tr>
      <w:tr w:rsidR="002F4C87" w:rsidRPr="0093723A" w14:paraId="74186157"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74186155" w14:textId="77777777" w:rsidR="002F4C87" w:rsidRPr="0093723A" w:rsidRDefault="002F4C87" w:rsidP="00002474">
            <w:pPr>
              <w:jc w:val="both"/>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74186156" w14:textId="77777777" w:rsidR="002F4C87" w:rsidRPr="0093723A" w:rsidRDefault="002F4C87" w:rsidP="00002474">
            <w:pPr>
              <w:jc w:val="both"/>
              <w:rPr>
                <w:rFonts w:ascii="Arial" w:hAnsi="Arial" w:cs="Arial"/>
                <w:snapToGrid w:val="0"/>
                <w:color w:val="000000"/>
                <w:sz w:val="18"/>
                <w:lang w:eastAsia="en-US"/>
              </w:rPr>
            </w:pPr>
          </w:p>
        </w:tc>
      </w:tr>
      <w:tr w:rsidR="002F4C87" w:rsidRPr="0093723A" w14:paraId="7418615A"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74186158" w14:textId="77777777" w:rsidR="002F4C87" w:rsidRPr="0093723A" w:rsidRDefault="002F4C87" w:rsidP="00002474">
            <w:pPr>
              <w:jc w:val="both"/>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74186159" w14:textId="77777777" w:rsidR="002F4C87" w:rsidRPr="0093723A" w:rsidRDefault="002F4C87" w:rsidP="00002474">
            <w:pPr>
              <w:jc w:val="both"/>
              <w:rPr>
                <w:rFonts w:ascii="Arial" w:hAnsi="Arial" w:cs="Arial"/>
                <w:snapToGrid w:val="0"/>
                <w:color w:val="000000"/>
                <w:sz w:val="18"/>
                <w:lang w:eastAsia="en-US"/>
              </w:rPr>
            </w:pPr>
          </w:p>
        </w:tc>
      </w:tr>
      <w:tr w:rsidR="002F4C87" w:rsidRPr="0093723A" w14:paraId="7418615D"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7418615B" w14:textId="77777777" w:rsidR="002F4C87" w:rsidRPr="0093723A" w:rsidRDefault="002F4C87" w:rsidP="00002474">
            <w:pPr>
              <w:jc w:val="both"/>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7418615C" w14:textId="77777777" w:rsidR="002F4C87" w:rsidRPr="0093723A" w:rsidRDefault="002F4C87" w:rsidP="00002474">
            <w:pPr>
              <w:jc w:val="both"/>
              <w:rPr>
                <w:rFonts w:ascii="Arial" w:hAnsi="Arial" w:cs="Arial"/>
                <w:snapToGrid w:val="0"/>
                <w:color w:val="000000"/>
                <w:sz w:val="18"/>
                <w:lang w:eastAsia="en-US"/>
              </w:rPr>
            </w:pPr>
          </w:p>
        </w:tc>
      </w:tr>
    </w:tbl>
    <w:p w14:paraId="7418615E" w14:textId="77777777" w:rsidR="007C5BBB" w:rsidRPr="007C5BBB" w:rsidRDefault="007C5BBB" w:rsidP="00002474">
      <w:pPr>
        <w:pStyle w:val="BodyText"/>
        <w:spacing w:after="0"/>
        <w:jc w:val="both"/>
        <w:rPr>
          <w:rFonts w:ascii="Arial" w:hAnsi="Arial" w:cs="Arial"/>
          <w:b/>
          <w:color w:val="FF0000"/>
          <w:spacing w:val="-3"/>
          <w:szCs w:val="22"/>
        </w:rPr>
      </w:pPr>
    </w:p>
    <w:p w14:paraId="7418615F" w14:textId="77777777" w:rsidR="007C5BBB" w:rsidRPr="0093723A" w:rsidRDefault="007C5BBB" w:rsidP="00002474">
      <w:pPr>
        <w:pStyle w:val="BodyText"/>
        <w:spacing w:after="0"/>
        <w:jc w:val="both"/>
        <w:rPr>
          <w:rFonts w:ascii="Arial" w:hAnsi="Arial" w:cs="Arial"/>
          <w:spacing w:val="-3"/>
          <w:szCs w:val="22"/>
        </w:rPr>
      </w:pPr>
    </w:p>
    <w:p w14:paraId="74186160" w14:textId="77777777" w:rsidR="002F4C87" w:rsidRPr="0093723A" w:rsidRDefault="002F4C87" w:rsidP="00002474">
      <w:pPr>
        <w:pStyle w:val="BodyText"/>
        <w:spacing w:after="0"/>
        <w:jc w:val="both"/>
        <w:rPr>
          <w:rFonts w:ascii="Arial" w:hAnsi="Arial" w:cs="Arial"/>
          <w:b/>
          <w:szCs w:val="22"/>
        </w:rPr>
      </w:pPr>
      <w:r w:rsidRPr="0093723A">
        <w:rPr>
          <w:rFonts w:ascii="Arial" w:hAnsi="Arial" w:cs="Arial"/>
          <w:b/>
          <w:szCs w:val="22"/>
        </w:rPr>
        <w:t>Other costs</w:t>
      </w:r>
    </w:p>
    <w:p w14:paraId="74186161" w14:textId="77777777" w:rsidR="002F4C87" w:rsidRPr="0093723A" w:rsidRDefault="002F4C87" w:rsidP="00002474">
      <w:pPr>
        <w:pStyle w:val="BodyText"/>
        <w:spacing w:after="0"/>
        <w:jc w:val="both"/>
        <w:rPr>
          <w:rFonts w:ascii="Arial" w:hAnsi="Arial" w:cs="Arial"/>
          <w:szCs w:val="22"/>
        </w:rPr>
      </w:pPr>
      <w:r w:rsidRPr="0093723A">
        <w:rPr>
          <w:rFonts w:ascii="Arial" w:hAnsi="Arial" w:cs="Arial"/>
          <w:szCs w:val="22"/>
        </w:rPr>
        <w:t>Please state any other costs that will need to be taken into consideration.</w:t>
      </w:r>
    </w:p>
    <w:p w14:paraId="74186162" w14:textId="77777777" w:rsidR="002F4C87" w:rsidRPr="0093723A" w:rsidRDefault="002F4C87" w:rsidP="00002474">
      <w:pPr>
        <w:pStyle w:val="BodyText"/>
        <w:spacing w:after="0"/>
        <w:jc w:val="both"/>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74186167"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4186163" w14:textId="77777777" w:rsidR="002F4C87" w:rsidRPr="0093723A" w:rsidRDefault="002F4C87" w:rsidP="00002474">
            <w:pPr>
              <w:spacing w:line="120" w:lineRule="exact"/>
              <w:jc w:val="both"/>
              <w:rPr>
                <w:rFonts w:ascii="Arial" w:hAnsi="Arial" w:cs="Arial"/>
                <w:b/>
                <w:szCs w:val="22"/>
                <w:u w:val="single"/>
              </w:rPr>
            </w:pPr>
          </w:p>
          <w:p w14:paraId="74186164" w14:textId="77777777" w:rsidR="002F4C87" w:rsidRPr="0093723A" w:rsidRDefault="007C5BBB" w:rsidP="00002474">
            <w:pPr>
              <w:jc w:val="both"/>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74186165" w14:textId="77777777" w:rsidR="002F4C87" w:rsidRPr="0093723A" w:rsidRDefault="002F4C87" w:rsidP="00002474">
            <w:pPr>
              <w:spacing w:line="120" w:lineRule="exact"/>
              <w:jc w:val="both"/>
              <w:rPr>
                <w:rFonts w:ascii="Arial" w:hAnsi="Arial" w:cs="Arial"/>
                <w:b/>
                <w:szCs w:val="22"/>
                <w:u w:val="single"/>
              </w:rPr>
            </w:pPr>
          </w:p>
          <w:p w14:paraId="74186166" w14:textId="77777777" w:rsidR="002F4C87" w:rsidRPr="0093723A" w:rsidRDefault="002F4C87" w:rsidP="00002474">
            <w:pPr>
              <w:jc w:val="both"/>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7418616C"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74186168" w14:textId="77777777" w:rsidR="002F4C87" w:rsidRPr="0093723A" w:rsidRDefault="002F4C87" w:rsidP="00002474">
            <w:pPr>
              <w:jc w:val="both"/>
              <w:rPr>
                <w:rFonts w:ascii="Arial" w:hAnsi="Arial" w:cs="Arial"/>
                <w:b/>
                <w:szCs w:val="22"/>
              </w:rPr>
            </w:pPr>
            <w:r w:rsidRPr="0093723A">
              <w:rPr>
                <w:rFonts w:ascii="Arial" w:hAnsi="Arial" w:cs="Arial"/>
                <w:b/>
                <w:szCs w:val="22"/>
              </w:rPr>
              <w:t>1. Other costs (please detail)</w:t>
            </w:r>
          </w:p>
          <w:p w14:paraId="74186169" w14:textId="77777777" w:rsidR="002F4C87" w:rsidRPr="0093723A" w:rsidRDefault="002F4C87" w:rsidP="00002474">
            <w:pPr>
              <w:jc w:val="both"/>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418616A" w14:textId="77777777" w:rsidR="002F4C87" w:rsidRPr="0093723A" w:rsidRDefault="002F4C87" w:rsidP="00002474">
            <w:pPr>
              <w:spacing w:line="120" w:lineRule="exact"/>
              <w:jc w:val="both"/>
              <w:rPr>
                <w:rFonts w:ascii="Arial" w:hAnsi="Arial" w:cs="Arial"/>
                <w:b/>
                <w:szCs w:val="22"/>
                <w:u w:val="single"/>
              </w:rPr>
            </w:pPr>
          </w:p>
          <w:p w14:paraId="7418616B" w14:textId="77777777" w:rsidR="002F4C87" w:rsidRPr="0093723A" w:rsidRDefault="002F4C87" w:rsidP="00002474">
            <w:pPr>
              <w:jc w:val="both"/>
              <w:rPr>
                <w:rFonts w:ascii="Arial" w:hAnsi="Arial" w:cs="Arial"/>
                <w:b/>
                <w:szCs w:val="22"/>
                <w:u w:val="single"/>
              </w:rPr>
            </w:pPr>
          </w:p>
        </w:tc>
      </w:tr>
      <w:tr w:rsidR="002F4C87" w:rsidRPr="0093723A" w14:paraId="74186172"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7418616D" w14:textId="77777777" w:rsidR="002F4C87" w:rsidRPr="0093723A" w:rsidRDefault="002F4C87" w:rsidP="00002474">
            <w:pPr>
              <w:spacing w:line="120" w:lineRule="exact"/>
              <w:jc w:val="both"/>
              <w:rPr>
                <w:rFonts w:ascii="Arial" w:hAnsi="Arial" w:cs="Arial"/>
                <w:b/>
                <w:szCs w:val="22"/>
                <w:u w:val="single"/>
              </w:rPr>
            </w:pPr>
          </w:p>
          <w:p w14:paraId="7418616E" w14:textId="77777777" w:rsidR="002F4C87" w:rsidRPr="0093723A" w:rsidRDefault="002F4C87" w:rsidP="00002474">
            <w:pPr>
              <w:jc w:val="both"/>
              <w:rPr>
                <w:rFonts w:ascii="Arial" w:hAnsi="Arial" w:cs="Arial"/>
                <w:b/>
                <w:szCs w:val="22"/>
              </w:rPr>
            </w:pPr>
            <w:r w:rsidRPr="0093723A">
              <w:rPr>
                <w:rFonts w:ascii="Arial" w:hAnsi="Arial" w:cs="Arial"/>
                <w:b/>
                <w:szCs w:val="22"/>
              </w:rPr>
              <w:t>2. Other costs (please detail)</w:t>
            </w:r>
          </w:p>
          <w:p w14:paraId="7418616F" w14:textId="77777777" w:rsidR="002F4C87" w:rsidRPr="0093723A" w:rsidRDefault="002F4C87" w:rsidP="00002474">
            <w:pPr>
              <w:jc w:val="both"/>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4186170" w14:textId="77777777" w:rsidR="002F4C87" w:rsidRPr="0093723A" w:rsidRDefault="002F4C87" w:rsidP="00002474">
            <w:pPr>
              <w:spacing w:line="120" w:lineRule="exact"/>
              <w:jc w:val="both"/>
              <w:rPr>
                <w:rFonts w:ascii="Arial" w:hAnsi="Arial" w:cs="Arial"/>
                <w:b/>
                <w:szCs w:val="22"/>
                <w:u w:val="single"/>
              </w:rPr>
            </w:pPr>
          </w:p>
          <w:p w14:paraId="74186171" w14:textId="77777777" w:rsidR="002F4C87" w:rsidRPr="0093723A" w:rsidRDefault="002F4C87" w:rsidP="00002474">
            <w:pPr>
              <w:jc w:val="both"/>
              <w:rPr>
                <w:rFonts w:ascii="Arial" w:hAnsi="Arial" w:cs="Arial"/>
                <w:b/>
                <w:szCs w:val="22"/>
                <w:u w:val="single"/>
              </w:rPr>
            </w:pPr>
          </w:p>
        </w:tc>
      </w:tr>
      <w:tr w:rsidR="002F4C87" w:rsidRPr="0093723A" w14:paraId="74186178"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74186173" w14:textId="77777777" w:rsidR="002F4C87" w:rsidRPr="0093723A" w:rsidRDefault="002F4C87" w:rsidP="00002474">
            <w:pPr>
              <w:spacing w:line="120" w:lineRule="exact"/>
              <w:jc w:val="both"/>
              <w:rPr>
                <w:rFonts w:ascii="Arial" w:hAnsi="Arial" w:cs="Arial"/>
                <w:b/>
                <w:szCs w:val="22"/>
                <w:u w:val="single"/>
              </w:rPr>
            </w:pPr>
          </w:p>
          <w:p w14:paraId="74186174" w14:textId="77777777" w:rsidR="002F4C87" w:rsidRPr="0093723A" w:rsidRDefault="002F4C87" w:rsidP="00002474">
            <w:pPr>
              <w:jc w:val="both"/>
              <w:rPr>
                <w:rFonts w:ascii="Arial" w:hAnsi="Arial" w:cs="Arial"/>
                <w:b/>
                <w:szCs w:val="22"/>
              </w:rPr>
            </w:pPr>
            <w:r w:rsidRPr="0093723A">
              <w:rPr>
                <w:rFonts w:ascii="Arial" w:hAnsi="Arial" w:cs="Arial"/>
                <w:b/>
                <w:szCs w:val="22"/>
              </w:rPr>
              <w:t>3. Other costs (please detail)</w:t>
            </w:r>
          </w:p>
          <w:p w14:paraId="74186175" w14:textId="77777777" w:rsidR="002F4C87" w:rsidRPr="0093723A" w:rsidRDefault="002F4C87" w:rsidP="00002474">
            <w:pPr>
              <w:jc w:val="both"/>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4186176" w14:textId="77777777" w:rsidR="002F4C87" w:rsidRPr="0093723A" w:rsidRDefault="002F4C87" w:rsidP="00002474">
            <w:pPr>
              <w:spacing w:line="120" w:lineRule="exact"/>
              <w:jc w:val="both"/>
              <w:rPr>
                <w:rFonts w:ascii="Arial" w:hAnsi="Arial" w:cs="Arial"/>
                <w:b/>
                <w:szCs w:val="22"/>
                <w:u w:val="single"/>
              </w:rPr>
            </w:pPr>
          </w:p>
          <w:p w14:paraId="74186177" w14:textId="77777777" w:rsidR="002F4C87" w:rsidRPr="0093723A" w:rsidRDefault="002F4C87" w:rsidP="00002474">
            <w:pPr>
              <w:jc w:val="both"/>
              <w:rPr>
                <w:rFonts w:ascii="Arial" w:hAnsi="Arial" w:cs="Arial"/>
                <w:b/>
                <w:szCs w:val="22"/>
                <w:u w:val="single"/>
              </w:rPr>
            </w:pPr>
          </w:p>
        </w:tc>
      </w:tr>
      <w:tr w:rsidR="002F4C87" w:rsidRPr="0093723A" w14:paraId="7418617E"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4186179" w14:textId="77777777" w:rsidR="002F4C87" w:rsidRPr="0093723A" w:rsidRDefault="002F4C87" w:rsidP="00002474">
            <w:pPr>
              <w:spacing w:line="120" w:lineRule="exact"/>
              <w:jc w:val="both"/>
              <w:rPr>
                <w:rFonts w:ascii="Arial" w:hAnsi="Arial" w:cs="Arial"/>
                <w:b/>
                <w:szCs w:val="22"/>
                <w:u w:val="single"/>
              </w:rPr>
            </w:pPr>
          </w:p>
          <w:p w14:paraId="7418617A" w14:textId="77777777" w:rsidR="002F4C87" w:rsidRPr="0093723A" w:rsidRDefault="002F4C87" w:rsidP="00002474">
            <w:pPr>
              <w:jc w:val="both"/>
              <w:rPr>
                <w:rFonts w:ascii="Arial" w:hAnsi="Arial" w:cs="Arial"/>
                <w:b/>
                <w:szCs w:val="22"/>
                <w:u w:val="single"/>
              </w:rPr>
            </w:pPr>
          </w:p>
          <w:p w14:paraId="7418617B" w14:textId="77777777" w:rsidR="002F4C87" w:rsidRPr="0093723A" w:rsidRDefault="002F4C87" w:rsidP="00002474">
            <w:pPr>
              <w:jc w:val="both"/>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418617C" w14:textId="77777777" w:rsidR="002F4C87" w:rsidRPr="0093723A" w:rsidRDefault="002F4C87" w:rsidP="00002474">
            <w:pPr>
              <w:spacing w:line="120" w:lineRule="exact"/>
              <w:jc w:val="both"/>
              <w:rPr>
                <w:rFonts w:ascii="Arial" w:hAnsi="Arial" w:cs="Arial"/>
                <w:b/>
                <w:szCs w:val="22"/>
                <w:u w:val="single"/>
              </w:rPr>
            </w:pPr>
          </w:p>
          <w:p w14:paraId="7418617D" w14:textId="77777777" w:rsidR="002F4C87" w:rsidRPr="0093723A" w:rsidRDefault="002F4C87" w:rsidP="00002474">
            <w:pPr>
              <w:jc w:val="both"/>
              <w:rPr>
                <w:rFonts w:ascii="Arial" w:hAnsi="Arial" w:cs="Arial"/>
                <w:b/>
                <w:szCs w:val="22"/>
                <w:u w:val="single"/>
              </w:rPr>
            </w:pPr>
          </w:p>
        </w:tc>
      </w:tr>
    </w:tbl>
    <w:p w14:paraId="7418617F" w14:textId="77777777" w:rsidR="002F4C87" w:rsidRPr="0093723A" w:rsidRDefault="002F4C87" w:rsidP="00002474">
      <w:pPr>
        <w:pStyle w:val="BodyText"/>
        <w:spacing w:after="0"/>
        <w:jc w:val="both"/>
        <w:rPr>
          <w:rFonts w:ascii="Arial" w:hAnsi="Arial" w:cs="Arial"/>
          <w:b/>
          <w:szCs w:val="22"/>
        </w:rPr>
      </w:pPr>
    </w:p>
    <w:p w14:paraId="74186180" w14:textId="77777777" w:rsidR="002F4C87" w:rsidRPr="0093723A" w:rsidRDefault="002F4C87" w:rsidP="00002474">
      <w:pPr>
        <w:pStyle w:val="BodyText"/>
        <w:spacing w:after="0"/>
        <w:jc w:val="both"/>
        <w:rPr>
          <w:rFonts w:ascii="Arial" w:hAnsi="Arial" w:cs="Arial"/>
          <w:b/>
          <w:szCs w:val="22"/>
        </w:rPr>
      </w:pPr>
      <w:r w:rsidRPr="0093723A">
        <w:rPr>
          <w:rFonts w:ascii="Arial" w:hAnsi="Arial" w:cs="Arial"/>
          <w:b/>
          <w:szCs w:val="22"/>
        </w:rPr>
        <w:t>Discounts, rebates and reductions</w:t>
      </w:r>
    </w:p>
    <w:p w14:paraId="74186181" w14:textId="77777777" w:rsidR="002F4C87" w:rsidRPr="0093723A" w:rsidRDefault="002F4C87" w:rsidP="00002474">
      <w:pPr>
        <w:pStyle w:val="BodyText"/>
        <w:spacing w:after="0"/>
        <w:jc w:val="both"/>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74186182" w14:textId="77777777" w:rsidR="002F4C87" w:rsidRPr="0093723A" w:rsidRDefault="002F4C87" w:rsidP="00002474">
      <w:pPr>
        <w:pStyle w:val="BodyText"/>
        <w:spacing w:after="0"/>
        <w:jc w:val="both"/>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74186188"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74186183" w14:textId="77777777" w:rsidR="002F4C87" w:rsidRPr="0093723A" w:rsidRDefault="002F4C87" w:rsidP="00002474">
            <w:pPr>
              <w:spacing w:line="120" w:lineRule="exact"/>
              <w:jc w:val="both"/>
              <w:rPr>
                <w:rFonts w:ascii="Arial" w:hAnsi="Arial" w:cs="Arial"/>
                <w:b/>
                <w:szCs w:val="22"/>
                <w:u w:val="single"/>
              </w:rPr>
            </w:pPr>
          </w:p>
          <w:p w14:paraId="74186184" w14:textId="77777777" w:rsidR="002F4C87" w:rsidRPr="0093723A" w:rsidRDefault="007C5BBB" w:rsidP="00002474">
            <w:pPr>
              <w:jc w:val="both"/>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74186185" w14:textId="77777777" w:rsidR="002F4C87" w:rsidRPr="0093723A" w:rsidRDefault="002F4C87" w:rsidP="00002474">
            <w:pPr>
              <w:spacing w:line="120" w:lineRule="exact"/>
              <w:jc w:val="both"/>
              <w:rPr>
                <w:rFonts w:ascii="Arial" w:hAnsi="Arial" w:cs="Arial"/>
                <w:b/>
                <w:szCs w:val="22"/>
                <w:u w:val="single"/>
              </w:rPr>
            </w:pPr>
          </w:p>
          <w:p w14:paraId="74186186" w14:textId="77777777" w:rsidR="002F4C87" w:rsidRPr="0093723A" w:rsidRDefault="002F4C87" w:rsidP="00002474">
            <w:pPr>
              <w:jc w:val="both"/>
              <w:rPr>
                <w:rFonts w:ascii="Arial" w:hAnsi="Arial" w:cs="Arial"/>
                <w:b/>
                <w:szCs w:val="22"/>
              </w:rPr>
            </w:pPr>
            <w:r w:rsidRPr="0093723A">
              <w:rPr>
                <w:rFonts w:ascii="Arial" w:hAnsi="Arial" w:cs="Arial"/>
                <w:b/>
                <w:szCs w:val="22"/>
              </w:rPr>
              <w:t>AMOUNT</w:t>
            </w:r>
          </w:p>
          <w:p w14:paraId="74186187" w14:textId="77777777" w:rsidR="002F4C87" w:rsidRPr="0093723A" w:rsidRDefault="002F4C87" w:rsidP="00002474">
            <w:pPr>
              <w:jc w:val="both"/>
              <w:rPr>
                <w:rFonts w:ascii="Arial" w:hAnsi="Arial" w:cs="Arial"/>
                <w:b/>
                <w:szCs w:val="22"/>
                <w:u w:val="single"/>
              </w:rPr>
            </w:pPr>
            <w:r w:rsidRPr="0093723A">
              <w:rPr>
                <w:rFonts w:ascii="Arial" w:hAnsi="Arial" w:cs="Arial"/>
                <w:szCs w:val="22"/>
              </w:rPr>
              <w:t>£</w:t>
            </w:r>
          </w:p>
        </w:tc>
      </w:tr>
      <w:tr w:rsidR="002F4C87" w:rsidRPr="0093723A" w14:paraId="7418618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186189" w14:textId="77777777" w:rsidR="002F4C87" w:rsidRPr="0093723A" w:rsidRDefault="002F4C87" w:rsidP="00002474">
            <w:pPr>
              <w:jc w:val="both"/>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418618A" w14:textId="77777777" w:rsidR="002F4C87" w:rsidRPr="0093723A" w:rsidRDefault="002F4C87" w:rsidP="00002474">
            <w:pPr>
              <w:spacing w:line="120" w:lineRule="exact"/>
              <w:jc w:val="both"/>
              <w:rPr>
                <w:rFonts w:ascii="Arial" w:hAnsi="Arial" w:cs="Arial"/>
                <w:b/>
                <w:szCs w:val="22"/>
                <w:u w:val="single"/>
              </w:rPr>
            </w:pPr>
          </w:p>
          <w:p w14:paraId="7418618B" w14:textId="77777777" w:rsidR="002F4C87" w:rsidRPr="0093723A" w:rsidRDefault="002F4C87" w:rsidP="00002474">
            <w:pPr>
              <w:jc w:val="both"/>
              <w:rPr>
                <w:rFonts w:ascii="Arial" w:hAnsi="Arial" w:cs="Arial"/>
                <w:b/>
                <w:szCs w:val="22"/>
                <w:u w:val="single"/>
              </w:rPr>
            </w:pPr>
          </w:p>
        </w:tc>
      </w:tr>
      <w:tr w:rsidR="002F4C87" w:rsidRPr="0093723A" w14:paraId="7418619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18618D" w14:textId="77777777" w:rsidR="002F4C87" w:rsidRPr="0093723A" w:rsidRDefault="002F4C87" w:rsidP="00002474">
            <w:pPr>
              <w:jc w:val="both"/>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418618E" w14:textId="77777777" w:rsidR="002F4C87" w:rsidRPr="0093723A" w:rsidRDefault="002F4C87" w:rsidP="00002474">
            <w:pPr>
              <w:spacing w:line="120" w:lineRule="exact"/>
              <w:jc w:val="both"/>
              <w:rPr>
                <w:rFonts w:ascii="Arial" w:hAnsi="Arial" w:cs="Arial"/>
                <w:b/>
                <w:szCs w:val="22"/>
                <w:u w:val="single"/>
              </w:rPr>
            </w:pPr>
          </w:p>
          <w:p w14:paraId="7418618F" w14:textId="77777777" w:rsidR="002F4C87" w:rsidRPr="0093723A" w:rsidRDefault="002F4C87" w:rsidP="00002474">
            <w:pPr>
              <w:jc w:val="both"/>
              <w:rPr>
                <w:rFonts w:ascii="Arial" w:hAnsi="Arial" w:cs="Arial"/>
                <w:b/>
                <w:szCs w:val="22"/>
                <w:u w:val="single"/>
              </w:rPr>
            </w:pPr>
          </w:p>
        </w:tc>
      </w:tr>
      <w:tr w:rsidR="002F4C87" w:rsidRPr="0093723A" w14:paraId="7418619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186191" w14:textId="77777777" w:rsidR="002F4C87" w:rsidRPr="0093723A" w:rsidRDefault="002F4C87" w:rsidP="00002474">
            <w:pPr>
              <w:jc w:val="both"/>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4186192" w14:textId="77777777" w:rsidR="002F4C87" w:rsidRPr="0093723A" w:rsidRDefault="002F4C87" w:rsidP="00002474">
            <w:pPr>
              <w:spacing w:line="120" w:lineRule="exact"/>
              <w:jc w:val="both"/>
              <w:rPr>
                <w:rFonts w:ascii="Arial" w:hAnsi="Arial" w:cs="Arial"/>
                <w:b/>
                <w:szCs w:val="22"/>
                <w:u w:val="single"/>
              </w:rPr>
            </w:pPr>
          </w:p>
          <w:p w14:paraId="74186193" w14:textId="77777777" w:rsidR="002F4C87" w:rsidRPr="0093723A" w:rsidRDefault="002F4C87" w:rsidP="00002474">
            <w:pPr>
              <w:jc w:val="both"/>
              <w:rPr>
                <w:rFonts w:ascii="Arial" w:hAnsi="Arial" w:cs="Arial"/>
                <w:b/>
                <w:szCs w:val="22"/>
                <w:u w:val="single"/>
              </w:rPr>
            </w:pPr>
          </w:p>
        </w:tc>
      </w:tr>
      <w:tr w:rsidR="002F4C87" w:rsidRPr="0093723A" w14:paraId="7418619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186195" w14:textId="77777777" w:rsidR="002F4C87" w:rsidRPr="0093723A" w:rsidRDefault="002F4C87" w:rsidP="00002474">
            <w:pPr>
              <w:spacing w:line="120" w:lineRule="exact"/>
              <w:jc w:val="both"/>
              <w:rPr>
                <w:rFonts w:ascii="Arial" w:hAnsi="Arial" w:cs="Arial"/>
                <w:b/>
                <w:szCs w:val="22"/>
                <w:u w:val="single"/>
              </w:rPr>
            </w:pPr>
          </w:p>
          <w:p w14:paraId="74186196" w14:textId="77777777" w:rsidR="002F4C87" w:rsidRPr="0093723A" w:rsidRDefault="002F4C87" w:rsidP="00002474">
            <w:pPr>
              <w:jc w:val="both"/>
              <w:rPr>
                <w:rFonts w:ascii="Arial" w:hAnsi="Arial" w:cs="Arial"/>
                <w:b/>
                <w:szCs w:val="22"/>
                <w:u w:val="single"/>
              </w:rPr>
            </w:pPr>
          </w:p>
          <w:p w14:paraId="74186197" w14:textId="77777777" w:rsidR="002F4C87" w:rsidRPr="0093723A" w:rsidRDefault="002F4C87" w:rsidP="00002474">
            <w:pPr>
              <w:jc w:val="both"/>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74186198" w14:textId="77777777" w:rsidR="002F4C87" w:rsidRPr="0093723A" w:rsidRDefault="002F4C87" w:rsidP="00002474">
            <w:pPr>
              <w:spacing w:line="120" w:lineRule="exact"/>
              <w:jc w:val="both"/>
              <w:rPr>
                <w:rFonts w:ascii="Arial" w:hAnsi="Arial" w:cs="Arial"/>
                <w:b/>
                <w:szCs w:val="22"/>
                <w:u w:val="single"/>
              </w:rPr>
            </w:pPr>
          </w:p>
          <w:p w14:paraId="74186199" w14:textId="77777777" w:rsidR="002F4C87" w:rsidRPr="0093723A" w:rsidRDefault="002F4C87" w:rsidP="00002474">
            <w:pPr>
              <w:jc w:val="both"/>
              <w:rPr>
                <w:rFonts w:ascii="Arial" w:hAnsi="Arial" w:cs="Arial"/>
                <w:b/>
                <w:szCs w:val="22"/>
                <w:u w:val="single"/>
              </w:rPr>
            </w:pPr>
          </w:p>
        </w:tc>
      </w:tr>
    </w:tbl>
    <w:p w14:paraId="7418619B" w14:textId="77777777" w:rsidR="002F4C87" w:rsidRPr="0093723A" w:rsidRDefault="002F4C87" w:rsidP="00002474">
      <w:pPr>
        <w:jc w:val="both"/>
        <w:rPr>
          <w:rFonts w:ascii="Arial" w:hAnsi="Arial" w:cs="Arial"/>
          <w:b/>
          <w:szCs w:val="22"/>
        </w:rPr>
      </w:pPr>
    </w:p>
    <w:p w14:paraId="7418619C" w14:textId="77777777" w:rsidR="002F4C87" w:rsidRPr="0093723A" w:rsidRDefault="002F4C87" w:rsidP="00002474">
      <w:pPr>
        <w:jc w:val="both"/>
        <w:rPr>
          <w:rFonts w:ascii="Arial" w:hAnsi="Arial" w:cs="Arial"/>
          <w:b/>
          <w:szCs w:val="22"/>
        </w:rPr>
      </w:pPr>
      <w:r w:rsidRPr="0093723A">
        <w:rPr>
          <w:rFonts w:ascii="Arial" w:hAnsi="Arial" w:cs="Arial"/>
          <w:b/>
          <w:szCs w:val="22"/>
        </w:rPr>
        <w:t>Total Overall Cost</w:t>
      </w:r>
    </w:p>
    <w:p w14:paraId="7418619D" w14:textId="77777777" w:rsidR="002F4C87" w:rsidRPr="0093723A" w:rsidRDefault="002F4C87" w:rsidP="00002474">
      <w:pPr>
        <w:jc w:val="both"/>
        <w:rPr>
          <w:rFonts w:ascii="Arial" w:hAnsi="Arial" w:cs="Arial"/>
          <w:b/>
          <w:szCs w:val="22"/>
        </w:rPr>
      </w:pPr>
    </w:p>
    <w:p w14:paraId="7418619E" w14:textId="77777777" w:rsidR="002F4C87" w:rsidRPr="0093723A" w:rsidRDefault="002F4C87" w:rsidP="00002474">
      <w:pPr>
        <w:jc w:val="both"/>
        <w:rPr>
          <w:rFonts w:ascii="Arial" w:hAnsi="Arial" w:cs="Arial"/>
          <w:szCs w:val="22"/>
        </w:rPr>
      </w:pPr>
      <w:r w:rsidRPr="0093723A">
        <w:rPr>
          <w:rFonts w:ascii="Arial" w:hAnsi="Arial" w:cs="Arial"/>
          <w:szCs w:val="22"/>
        </w:rPr>
        <w:t>Please detail the total fixed cost for the project</w:t>
      </w:r>
    </w:p>
    <w:p w14:paraId="7418619F" w14:textId="77777777" w:rsidR="002F4C87" w:rsidRPr="0093723A" w:rsidRDefault="002F4C87" w:rsidP="00002474">
      <w:pPr>
        <w:jc w:val="both"/>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741861A5"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1861A0" w14:textId="77777777" w:rsidR="002F4C87" w:rsidRPr="0093723A" w:rsidRDefault="002F4C87" w:rsidP="00002474">
            <w:pPr>
              <w:spacing w:line="120" w:lineRule="exact"/>
              <w:jc w:val="both"/>
              <w:rPr>
                <w:rFonts w:ascii="Arial" w:hAnsi="Arial" w:cs="Arial"/>
                <w:b/>
                <w:szCs w:val="22"/>
                <w:u w:val="single"/>
              </w:rPr>
            </w:pPr>
          </w:p>
          <w:p w14:paraId="741861A1" w14:textId="77777777" w:rsidR="002F4C87" w:rsidRPr="0093723A" w:rsidRDefault="002F4C87" w:rsidP="00002474">
            <w:pPr>
              <w:jc w:val="both"/>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741861A2" w14:textId="77777777" w:rsidR="002F4C87" w:rsidRPr="0093723A" w:rsidRDefault="002F4C87" w:rsidP="00002474">
            <w:pPr>
              <w:spacing w:line="120" w:lineRule="exact"/>
              <w:jc w:val="both"/>
              <w:rPr>
                <w:rFonts w:ascii="Arial" w:hAnsi="Arial" w:cs="Arial"/>
                <w:b/>
                <w:szCs w:val="22"/>
                <w:u w:val="single"/>
              </w:rPr>
            </w:pPr>
          </w:p>
          <w:p w14:paraId="741861A3" w14:textId="77777777" w:rsidR="002F4C87" w:rsidRPr="0093723A" w:rsidRDefault="002F4C87" w:rsidP="00002474">
            <w:pPr>
              <w:jc w:val="both"/>
              <w:rPr>
                <w:rFonts w:ascii="Arial" w:hAnsi="Arial" w:cs="Arial"/>
                <w:b/>
                <w:szCs w:val="22"/>
              </w:rPr>
            </w:pPr>
            <w:r w:rsidRPr="0093723A">
              <w:rPr>
                <w:rFonts w:ascii="Arial" w:hAnsi="Arial" w:cs="Arial"/>
                <w:b/>
                <w:szCs w:val="22"/>
              </w:rPr>
              <w:t>TOTAL AMOUNT</w:t>
            </w:r>
          </w:p>
          <w:p w14:paraId="741861A4" w14:textId="77777777" w:rsidR="002F4C87" w:rsidRPr="0093723A" w:rsidRDefault="002F4C87" w:rsidP="00002474">
            <w:pPr>
              <w:jc w:val="both"/>
              <w:rPr>
                <w:rFonts w:ascii="Arial" w:hAnsi="Arial" w:cs="Arial"/>
                <w:b/>
                <w:szCs w:val="22"/>
                <w:u w:val="single"/>
              </w:rPr>
            </w:pPr>
            <w:r w:rsidRPr="0093723A">
              <w:rPr>
                <w:rFonts w:ascii="Arial" w:hAnsi="Arial" w:cs="Arial"/>
                <w:szCs w:val="22"/>
              </w:rPr>
              <w:t>£</w:t>
            </w:r>
          </w:p>
        </w:tc>
      </w:tr>
      <w:tr w:rsidR="002F4C87" w:rsidRPr="0093723A" w14:paraId="741861A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1861A6" w14:textId="77777777" w:rsidR="002F4C87" w:rsidRPr="0093723A" w:rsidRDefault="002F4C87" w:rsidP="00002474">
            <w:pPr>
              <w:jc w:val="both"/>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741861A7" w14:textId="77777777" w:rsidR="002F4C87" w:rsidRPr="0093723A" w:rsidRDefault="002F4C87" w:rsidP="00002474">
            <w:pPr>
              <w:spacing w:line="120" w:lineRule="exact"/>
              <w:jc w:val="both"/>
              <w:rPr>
                <w:rFonts w:ascii="Arial" w:hAnsi="Arial" w:cs="Arial"/>
                <w:b/>
                <w:szCs w:val="22"/>
                <w:u w:val="single"/>
              </w:rPr>
            </w:pPr>
          </w:p>
          <w:p w14:paraId="741861A8" w14:textId="77777777" w:rsidR="002F4C87" w:rsidRPr="0093723A" w:rsidRDefault="002F4C87" w:rsidP="00002474">
            <w:pPr>
              <w:jc w:val="both"/>
              <w:rPr>
                <w:rFonts w:ascii="Arial" w:hAnsi="Arial" w:cs="Arial"/>
                <w:b/>
                <w:szCs w:val="22"/>
                <w:u w:val="single"/>
              </w:rPr>
            </w:pPr>
          </w:p>
        </w:tc>
      </w:tr>
      <w:tr w:rsidR="002F4C87" w:rsidRPr="0093723A" w14:paraId="741861A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1861AA" w14:textId="77777777" w:rsidR="002F4C87" w:rsidRPr="0093723A" w:rsidRDefault="002F4C87" w:rsidP="00002474">
            <w:pPr>
              <w:jc w:val="both"/>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741861AB" w14:textId="77777777" w:rsidR="002F4C87" w:rsidRPr="0093723A" w:rsidRDefault="002F4C87" w:rsidP="00002474">
            <w:pPr>
              <w:spacing w:line="120" w:lineRule="exact"/>
              <w:jc w:val="both"/>
              <w:rPr>
                <w:rFonts w:ascii="Arial" w:hAnsi="Arial" w:cs="Arial"/>
                <w:b/>
                <w:szCs w:val="22"/>
                <w:u w:val="single"/>
              </w:rPr>
            </w:pPr>
          </w:p>
          <w:p w14:paraId="741861AC" w14:textId="77777777" w:rsidR="002F4C87" w:rsidRPr="0093723A" w:rsidRDefault="002F4C87" w:rsidP="00002474">
            <w:pPr>
              <w:jc w:val="both"/>
              <w:rPr>
                <w:rFonts w:ascii="Arial" w:hAnsi="Arial" w:cs="Arial"/>
                <w:b/>
                <w:szCs w:val="22"/>
                <w:u w:val="single"/>
              </w:rPr>
            </w:pPr>
          </w:p>
        </w:tc>
      </w:tr>
      <w:tr w:rsidR="002F4C87" w:rsidRPr="0093723A" w14:paraId="741861B1"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741861AE" w14:textId="77777777" w:rsidR="002F4C87" w:rsidRPr="0093723A" w:rsidRDefault="002F4C87" w:rsidP="00002474">
            <w:pPr>
              <w:jc w:val="both"/>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741861AF" w14:textId="77777777" w:rsidR="002F4C87" w:rsidRPr="0093723A" w:rsidRDefault="002F4C87" w:rsidP="00002474">
            <w:pPr>
              <w:spacing w:line="120" w:lineRule="exact"/>
              <w:jc w:val="both"/>
              <w:rPr>
                <w:rFonts w:ascii="Arial" w:hAnsi="Arial" w:cs="Arial"/>
                <w:b/>
                <w:szCs w:val="22"/>
                <w:u w:val="single"/>
              </w:rPr>
            </w:pPr>
          </w:p>
          <w:p w14:paraId="741861B0" w14:textId="77777777" w:rsidR="002F4C87" w:rsidRPr="0093723A" w:rsidRDefault="002F4C87" w:rsidP="00002474">
            <w:pPr>
              <w:jc w:val="both"/>
              <w:rPr>
                <w:rFonts w:ascii="Arial" w:hAnsi="Arial" w:cs="Arial"/>
                <w:b/>
                <w:szCs w:val="22"/>
                <w:u w:val="single"/>
              </w:rPr>
            </w:pPr>
          </w:p>
        </w:tc>
      </w:tr>
      <w:tr w:rsidR="002F4C87" w:rsidRPr="0093723A" w14:paraId="741861B7"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741861B2" w14:textId="77777777" w:rsidR="002F4C87" w:rsidRPr="0093723A" w:rsidRDefault="002F4C87" w:rsidP="00002474">
            <w:pPr>
              <w:spacing w:line="120" w:lineRule="exact"/>
              <w:jc w:val="both"/>
              <w:rPr>
                <w:rFonts w:ascii="Arial" w:hAnsi="Arial" w:cs="Arial"/>
                <w:b/>
                <w:szCs w:val="22"/>
                <w:u w:val="single"/>
              </w:rPr>
            </w:pPr>
          </w:p>
          <w:p w14:paraId="741861B3" w14:textId="77777777" w:rsidR="002F4C87" w:rsidRPr="0093723A" w:rsidRDefault="002F4C87" w:rsidP="00002474">
            <w:pPr>
              <w:jc w:val="both"/>
              <w:rPr>
                <w:rFonts w:ascii="Arial" w:hAnsi="Arial" w:cs="Arial"/>
                <w:b/>
                <w:szCs w:val="22"/>
                <w:u w:val="single"/>
              </w:rPr>
            </w:pPr>
          </w:p>
          <w:p w14:paraId="741861B4" w14:textId="77777777" w:rsidR="002F4C87" w:rsidRPr="0093723A" w:rsidRDefault="002F4C87" w:rsidP="00002474">
            <w:pPr>
              <w:jc w:val="both"/>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741861B5" w14:textId="77777777" w:rsidR="002F4C87" w:rsidRPr="0093723A" w:rsidRDefault="002F4C87" w:rsidP="00002474">
            <w:pPr>
              <w:spacing w:line="120" w:lineRule="exact"/>
              <w:jc w:val="both"/>
              <w:rPr>
                <w:rFonts w:ascii="Arial" w:hAnsi="Arial" w:cs="Arial"/>
                <w:b/>
                <w:szCs w:val="22"/>
                <w:u w:val="single"/>
              </w:rPr>
            </w:pPr>
          </w:p>
          <w:p w14:paraId="741861B6" w14:textId="77777777" w:rsidR="002F4C87" w:rsidRPr="0093723A" w:rsidRDefault="002F4C87" w:rsidP="00002474">
            <w:pPr>
              <w:jc w:val="both"/>
              <w:rPr>
                <w:rFonts w:ascii="Arial" w:hAnsi="Arial" w:cs="Arial"/>
                <w:b/>
                <w:szCs w:val="22"/>
                <w:u w:val="single"/>
              </w:rPr>
            </w:pPr>
          </w:p>
        </w:tc>
      </w:tr>
    </w:tbl>
    <w:p w14:paraId="741861B8" w14:textId="77777777" w:rsidR="002F4C87" w:rsidRPr="00544F4A" w:rsidRDefault="002F4C87" w:rsidP="00002474">
      <w:pPr>
        <w:jc w:val="both"/>
        <w:rPr>
          <w:rFonts w:ascii="Arial" w:hAnsi="Arial" w:cs="Arial"/>
        </w:rPr>
      </w:pPr>
    </w:p>
    <w:p w14:paraId="741861B9" w14:textId="77777777" w:rsidR="002F4C87" w:rsidRPr="00544F4A" w:rsidRDefault="002F4C87" w:rsidP="00002474">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741861BA" w14:textId="77777777" w:rsidR="002F4C87" w:rsidRPr="00544F4A" w:rsidRDefault="002F4C87" w:rsidP="00002474">
      <w:pPr>
        <w:pStyle w:val="BodyText"/>
        <w:spacing w:after="0"/>
        <w:jc w:val="both"/>
        <w:rPr>
          <w:rFonts w:ascii="Arial" w:hAnsi="Arial" w:cs="Arial"/>
        </w:rPr>
      </w:pPr>
    </w:p>
    <w:p w14:paraId="741861BB" w14:textId="77777777" w:rsidR="002F4C87" w:rsidRPr="00544F4A" w:rsidRDefault="002F4C87" w:rsidP="00002474">
      <w:pPr>
        <w:pStyle w:val="BodyText"/>
        <w:numPr>
          <w:ilvl w:val="0"/>
          <w:numId w:val="10"/>
        </w:numPr>
        <w:spacing w:after="0"/>
        <w:ind w:left="0" w:hanging="436"/>
        <w:jc w:val="both"/>
        <w:rPr>
          <w:rFonts w:ascii="Arial" w:hAnsi="Arial" w:cs="Arial"/>
        </w:rPr>
      </w:pPr>
      <w:r w:rsidRPr="00544F4A">
        <w:rPr>
          <w:rFonts w:ascii="Arial" w:hAnsi="Arial" w:cs="Arial"/>
        </w:rPr>
        <w:t>Travel by rail: standard class should be used at all times</w:t>
      </w:r>
    </w:p>
    <w:p w14:paraId="741861BC" w14:textId="77777777" w:rsidR="002F4C87" w:rsidRPr="00544F4A" w:rsidRDefault="002F4C87" w:rsidP="00002474">
      <w:pPr>
        <w:pStyle w:val="BodyText"/>
        <w:numPr>
          <w:ilvl w:val="0"/>
          <w:numId w:val="10"/>
        </w:numPr>
        <w:spacing w:after="0"/>
        <w:ind w:left="0" w:hanging="425"/>
        <w:jc w:val="both"/>
        <w:rPr>
          <w:rFonts w:ascii="Arial" w:hAnsi="Arial" w:cs="Arial"/>
        </w:rPr>
      </w:pPr>
      <w:r w:rsidRPr="00544F4A">
        <w:rPr>
          <w:rFonts w:ascii="Arial" w:hAnsi="Arial" w:cs="Arial"/>
        </w:rPr>
        <w:t>Travel by car: 45 pence/mile</w:t>
      </w:r>
    </w:p>
    <w:p w14:paraId="741861BD" w14:textId="77777777" w:rsidR="002F4C87" w:rsidRPr="00544F4A" w:rsidRDefault="002F4C87" w:rsidP="00002474">
      <w:pPr>
        <w:jc w:val="both"/>
        <w:rPr>
          <w:rFonts w:ascii="Arial" w:hAnsi="Arial" w:cs="Arial"/>
          <w:b/>
          <w:bCs/>
        </w:rPr>
      </w:pPr>
    </w:p>
    <w:p w14:paraId="741861BE" w14:textId="77777777" w:rsidR="002F4C87" w:rsidRPr="00544F4A" w:rsidRDefault="002F4C87" w:rsidP="00002474">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741861BF" w14:textId="77777777" w:rsidR="002F4C87" w:rsidRPr="00544F4A" w:rsidRDefault="002F4C87" w:rsidP="00002474">
      <w:pPr>
        <w:pStyle w:val="BodyText"/>
        <w:spacing w:after="0"/>
        <w:jc w:val="both"/>
        <w:rPr>
          <w:rFonts w:ascii="Arial" w:hAnsi="Arial" w:cs="Arial"/>
        </w:rPr>
      </w:pPr>
    </w:p>
    <w:p w14:paraId="741861C0" w14:textId="77777777" w:rsidR="002F4C87" w:rsidRPr="00544F4A" w:rsidRDefault="002F4C87" w:rsidP="00002474">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741861C1" w14:textId="77777777" w:rsidR="002F4C87" w:rsidRPr="00544F4A" w:rsidRDefault="002F4C87" w:rsidP="00002474">
      <w:pPr>
        <w:pStyle w:val="BodyText"/>
        <w:spacing w:after="0"/>
        <w:jc w:val="both"/>
        <w:rPr>
          <w:rFonts w:ascii="Arial" w:hAnsi="Arial" w:cs="Arial"/>
        </w:rPr>
      </w:pPr>
    </w:p>
    <w:p w14:paraId="741861C2" w14:textId="77777777" w:rsidR="002F4C87" w:rsidRPr="00544F4A" w:rsidRDefault="002F4C87" w:rsidP="00002474">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741861C3" w14:textId="77777777" w:rsidR="002F4C87" w:rsidRPr="00544F4A" w:rsidRDefault="002F4C87" w:rsidP="00002474">
      <w:pPr>
        <w:pStyle w:val="BodyText"/>
        <w:spacing w:after="0"/>
        <w:jc w:val="both"/>
        <w:rPr>
          <w:rFonts w:ascii="Arial" w:hAnsi="Arial" w:cs="Arial"/>
        </w:rPr>
      </w:pPr>
    </w:p>
    <w:p w14:paraId="741861C4" w14:textId="77777777" w:rsidR="002F4C87" w:rsidRPr="00544F4A" w:rsidRDefault="002F4C87" w:rsidP="00002474">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741861C5" w14:textId="77777777" w:rsidR="002F4C87" w:rsidRPr="00544F4A" w:rsidRDefault="002F4C87" w:rsidP="00002474">
      <w:pPr>
        <w:pStyle w:val="BodyText"/>
        <w:spacing w:after="0"/>
        <w:jc w:val="both"/>
        <w:rPr>
          <w:rFonts w:ascii="Arial" w:hAnsi="Arial" w:cs="Arial"/>
        </w:rPr>
      </w:pPr>
    </w:p>
    <w:p w14:paraId="741861C6" w14:textId="77777777" w:rsidR="002F4C87" w:rsidRPr="00544F4A" w:rsidRDefault="002F4C87" w:rsidP="00002474">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741861C7" w14:textId="77777777" w:rsidR="002F4C87" w:rsidRDefault="002F4C87" w:rsidP="00002474">
      <w:pPr>
        <w:jc w:val="both"/>
        <w:rPr>
          <w:rFonts w:ascii="Arial" w:hAnsi="Arial" w:cs="Arial"/>
          <w:szCs w:val="22"/>
        </w:rPr>
      </w:pPr>
    </w:p>
    <w:p w14:paraId="741861C8" w14:textId="77777777" w:rsidR="00895C87" w:rsidRPr="0093723A" w:rsidRDefault="006A3118" w:rsidP="0052268C">
      <w:pPr>
        <w:shd w:val="clear" w:color="auto" w:fill="92D050"/>
        <w:jc w:val="both"/>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741861C9" w14:textId="77777777" w:rsidR="00895C87" w:rsidRPr="0093723A" w:rsidRDefault="00895C87" w:rsidP="00002474">
      <w:pPr>
        <w:pStyle w:val="BodyText3"/>
        <w:spacing w:after="0"/>
        <w:jc w:val="both"/>
        <w:rPr>
          <w:rFonts w:ascii="Arial" w:hAnsi="Arial" w:cs="Arial"/>
          <w:caps/>
          <w:sz w:val="20"/>
          <w:szCs w:val="22"/>
        </w:rPr>
      </w:pPr>
    </w:p>
    <w:p w14:paraId="741861CA" w14:textId="77777777" w:rsidR="00895C87" w:rsidRPr="0093723A" w:rsidRDefault="00895C87" w:rsidP="00002474">
      <w:pPr>
        <w:pStyle w:val="BodyText3"/>
        <w:spacing w:after="0"/>
        <w:jc w:val="both"/>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741861CB" w14:textId="77777777" w:rsidR="00895C87" w:rsidRPr="0093723A" w:rsidRDefault="00895C87" w:rsidP="00002474">
      <w:pPr>
        <w:pStyle w:val="PlainText"/>
        <w:spacing w:line="360" w:lineRule="auto"/>
        <w:jc w:val="both"/>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741861CC" w14:textId="77777777" w:rsidR="00895C87" w:rsidRPr="0093723A" w:rsidRDefault="00895C87" w:rsidP="00002474">
      <w:pPr>
        <w:jc w:val="both"/>
        <w:rPr>
          <w:rFonts w:ascii="Arial" w:hAnsi="Arial" w:cs="Arial"/>
          <w:szCs w:val="22"/>
        </w:rPr>
      </w:pPr>
    </w:p>
    <w:p w14:paraId="741861CD" w14:textId="77777777" w:rsidR="00895C87" w:rsidRPr="0093723A" w:rsidRDefault="00895C87" w:rsidP="00002474">
      <w:pPr>
        <w:jc w:val="both"/>
        <w:rPr>
          <w:rFonts w:ascii="Arial" w:hAnsi="Arial" w:cs="Arial"/>
          <w:szCs w:val="22"/>
        </w:rPr>
      </w:pPr>
      <w:r w:rsidRPr="0093723A">
        <w:rPr>
          <w:rFonts w:ascii="Arial" w:hAnsi="Arial" w:cs="Arial"/>
          <w:szCs w:val="22"/>
        </w:rPr>
        <w:t>Held by the Environment Agency</w:t>
      </w:r>
    </w:p>
    <w:p w14:paraId="741861CE" w14:textId="77777777" w:rsidR="00895C87" w:rsidRPr="0093723A" w:rsidRDefault="00895C87" w:rsidP="00002474">
      <w:pPr>
        <w:jc w:val="both"/>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41861D2" w14:textId="77777777" w:rsidTr="00137E82">
        <w:tc>
          <w:tcPr>
            <w:tcW w:w="3652" w:type="dxa"/>
          </w:tcPr>
          <w:p w14:paraId="741861CF" w14:textId="77777777" w:rsidR="00895C87" w:rsidRPr="007C5BBB" w:rsidRDefault="00895C87" w:rsidP="00002474">
            <w:pPr>
              <w:jc w:val="both"/>
              <w:rPr>
                <w:rFonts w:ascii="Arial" w:hAnsi="Arial" w:cs="Arial"/>
                <w:b/>
                <w:szCs w:val="22"/>
              </w:rPr>
            </w:pPr>
            <w:r w:rsidRPr="007C5BBB">
              <w:rPr>
                <w:rFonts w:ascii="Arial" w:hAnsi="Arial" w:cs="Arial"/>
                <w:b/>
                <w:szCs w:val="22"/>
              </w:rPr>
              <w:t>Name and description of Prior Rights</w:t>
            </w:r>
          </w:p>
        </w:tc>
        <w:tc>
          <w:tcPr>
            <w:tcW w:w="3119" w:type="dxa"/>
          </w:tcPr>
          <w:p w14:paraId="741861D0" w14:textId="77777777" w:rsidR="00895C87" w:rsidRPr="007C5BBB" w:rsidRDefault="00895C87" w:rsidP="00002474">
            <w:pPr>
              <w:jc w:val="both"/>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41861D1" w14:textId="77777777" w:rsidR="00895C87" w:rsidRPr="007C5BBB" w:rsidRDefault="00895C87" w:rsidP="00002474">
            <w:pPr>
              <w:jc w:val="both"/>
              <w:rPr>
                <w:rFonts w:ascii="Arial" w:hAnsi="Arial" w:cs="Arial"/>
                <w:b/>
                <w:szCs w:val="22"/>
              </w:rPr>
            </w:pPr>
            <w:r w:rsidRPr="007C5BBB">
              <w:rPr>
                <w:rFonts w:ascii="Arial" w:hAnsi="Arial" w:cs="Arial"/>
                <w:b/>
                <w:szCs w:val="22"/>
              </w:rPr>
              <w:t>Proprietary owner of the Prior Rights</w:t>
            </w:r>
          </w:p>
        </w:tc>
      </w:tr>
      <w:tr w:rsidR="00895C87" w:rsidRPr="0093723A" w14:paraId="741861D7" w14:textId="77777777" w:rsidTr="00137E82">
        <w:tc>
          <w:tcPr>
            <w:tcW w:w="3652" w:type="dxa"/>
          </w:tcPr>
          <w:p w14:paraId="741861D3" w14:textId="77777777" w:rsidR="00895C87" w:rsidRPr="0093723A" w:rsidRDefault="00895C87" w:rsidP="00002474">
            <w:pPr>
              <w:jc w:val="both"/>
              <w:rPr>
                <w:rFonts w:ascii="Arial" w:hAnsi="Arial" w:cs="Arial"/>
                <w:szCs w:val="22"/>
              </w:rPr>
            </w:pPr>
          </w:p>
        </w:tc>
        <w:tc>
          <w:tcPr>
            <w:tcW w:w="3119" w:type="dxa"/>
          </w:tcPr>
          <w:p w14:paraId="741861D4" w14:textId="77777777" w:rsidR="00895C87" w:rsidRPr="0093723A" w:rsidRDefault="00895C87" w:rsidP="00002474">
            <w:pPr>
              <w:jc w:val="both"/>
              <w:rPr>
                <w:rFonts w:ascii="Arial" w:hAnsi="Arial" w:cs="Arial"/>
                <w:szCs w:val="22"/>
              </w:rPr>
            </w:pPr>
          </w:p>
        </w:tc>
        <w:tc>
          <w:tcPr>
            <w:tcW w:w="2693" w:type="dxa"/>
          </w:tcPr>
          <w:p w14:paraId="741861D5" w14:textId="77777777" w:rsidR="00895C87" w:rsidRPr="0093723A" w:rsidRDefault="00895C87" w:rsidP="00002474">
            <w:pPr>
              <w:jc w:val="both"/>
              <w:rPr>
                <w:rFonts w:ascii="Arial" w:hAnsi="Arial" w:cs="Arial"/>
                <w:szCs w:val="22"/>
              </w:rPr>
            </w:pPr>
          </w:p>
          <w:p w14:paraId="741861D6" w14:textId="77777777" w:rsidR="00895C87" w:rsidRPr="0093723A" w:rsidRDefault="00895C87" w:rsidP="00002474">
            <w:pPr>
              <w:pStyle w:val="Header"/>
              <w:tabs>
                <w:tab w:val="clear" w:pos="4153"/>
                <w:tab w:val="clear" w:pos="8306"/>
              </w:tabs>
              <w:jc w:val="both"/>
              <w:rPr>
                <w:rFonts w:ascii="Arial" w:hAnsi="Arial" w:cs="Arial"/>
                <w:szCs w:val="22"/>
              </w:rPr>
            </w:pPr>
          </w:p>
        </w:tc>
      </w:tr>
      <w:tr w:rsidR="00895C87" w:rsidRPr="0093723A" w14:paraId="741861DC" w14:textId="77777777" w:rsidTr="00137E82">
        <w:tc>
          <w:tcPr>
            <w:tcW w:w="3652" w:type="dxa"/>
          </w:tcPr>
          <w:p w14:paraId="741861D8" w14:textId="77777777" w:rsidR="00895C87" w:rsidRPr="0093723A" w:rsidRDefault="00895C87" w:rsidP="00002474">
            <w:pPr>
              <w:jc w:val="both"/>
              <w:rPr>
                <w:rFonts w:ascii="Arial" w:hAnsi="Arial" w:cs="Arial"/>
                <w:szCs w:val="22"/>
              </w:rPr>
            </w:pPr>
          </w:p>
        </w:tc>
        <w:tc>
          <w:tcPr>
            <w:tcW w:w="3119" w:type="dxa"/>
          </w:tcPr>
          <w:p w14:paraId="741861D9" w14:textId="77777777" w:rsidR="00895C87" w:rsidRPr="0093723A" w:rsidRDefault="00895C87" w:rsidP="00002474">
            <w:pPr>
              <w:jc w:val="both"/>
              <w:rPr>
                <w:rFonts w:ascii="Arial" w:hAnsi="Arial" w:cs="Arial"/>
                <w:szCs w:val="22"/>
              </w:rPr>
            </w:pPr>
          </w:p>
        </w:tc>
        <w:tc>
          <w:tcPr>
            <w:tcW w:w="2693" w:type="dxa"/>
          </w:tcPr>
          <w:p w14:paraId="741861DA" w14:textId="77777777" w:rsidR="00895C87" w:rsidRPr="0093723A" w:rsidRDefault="00895C87" w:rsidP="00002474">
            <w:pPr>
              <w:jc w:val="both"/>
              <w:rPr>
                <w:rFonts w:ascii="Arial" w:hAnsi="Arial" w:cs="Arial"/>
                <w:szCs w:val="22"/>
              </w:rPr>
            </w:pPr>
          </w:p>
          <w:p w14:paraId="741861DB" w14:textId="77777777" w:rsidR="00895C87" w:rsidRPr="0093723A" w:rsidRDefault="00895C87" w:rsidP="00002474">
            <w:pPr>
              <w:jc w:val="both"/>
              <w:rPr>
                <w:rFonts w:ascii="Arial" w:hAnsi="Arial" w:cs="Arial"/>
                <w:szCs w:val="22"/>
              </w:rPr>
            </w:pPr>
          </w:p>
        </w:tc>
      </w:tr>
      <w:tr w:rsidR="00895C87" w:rsidRPr="0093723A" w14:paraId="741861E1" w14:textId="77777777" w:rsidTr="00137E82">
        <w:tc>
          <w:tcPr>
            <w:tcW w:w="3652" w:type="dxa"/>
          </w:tcPr>
          <w:p w14:paraId="741861DD" w14:textId="77777777" w:rsidR="00895C87" w:rsidRPr="0093723A" w:rsidRDefault="00895C87" w:rsidP="00002474">
            <w:pPr>
              <w:jc w:val="both"/>
              <w:rPr>
                <w:rFonts w:ascii="Arial" w:hAnsi="Arial" w:cs="Arial"/>
                <w:szCs w:val="22"/>
              </w:rPr>
            </w:pPr>
          </w:p>
        </w:tc>
        <w:tc>
          <w:tcPr>
            <w:tcW w:w="3119" w:type="dxa"/>
          </w:tcPr>
          <w:p w14:paraId="741861DE" w14:textId="77777777" w:rsidR="00895C87" w:rsidRPr="0093723A" w:rsidRDefault="00895C87" w:rsidP="00002474">
            <w:pPr>
              <w:jc w:val="both"/>
              <w:rPr>
                <w:rFonts w:ascii="Arial" w:hAnsi="Arial" w:cs="Arial"/>
                <w:szCs w:val="22"/>
              </w:rPr>
            </w:pPr>
          </w:p>
        </w:tc>
        <w:tc>
          <w:tcPr>
            <w:tcW w:w="2693" w:type="dxa"/>
          </w:tcPr>
          <w:p w14:paraId="741861DF" w14:textId="77777777" w:rsidR="00895C87" w:rsidRPr="0093723A" w:rsidRDefault="00895C87" w:rsidP="00002474">
            <w:pPr>
              <w:jc w:val="both"/>
              <w:rPr>
                <w:rFonts w:ascii="Arial" w:hAnsi="Arial" w:cs="Arial"/>
                <w:szCs w:val="22"/>
              </w:rPr>
            </w:pPr>
          </w:p>
          <w:p w14:paraId="741861E0" w14:textId="77777777" w:rsidR="00895C87" w:rsidRPr="0093723A" w:rsidRDefault="00895C87" w:rsidP="00002474">
            <w:pPr>
              <w:jc w:val="both"/>
              <w:rPr>
                <w:rFonts w:ascii="Arial" w:hAnsi="Arial" w:cs="Arial"/>
                <w:szCs w:val="22"/>
              </w:rPr>
            </w:pPr>
          </w:p>
        </w:tc>
      </w:tr>
    </w:tbl>
    <w:p w14:paraId="741861E2" w14:textId="77777777" w:rsidR="00895C87" w:rsidRPr="0093723A" w:rsidRDefault="00895C87" w:rsidP="00002474">
      <w:pPr>
        <w:jc w:val="both"/>
        <w:rPr>
          <w:rFonts w:ascii="Arial" w:hAnsi="Arial" w:cs="Arial"/>
          <w:szCs w:val="22"/>
        </w:rPr>
      </w:pPr>
    </w:p>
    <w:p w14:paraId="7A7753D9" w14:textId="77777777" w:rsidR="0052268C" w:rsidRDefault="0052268C" w:rsidP="00002474">
      <w:pPr>
        <w:jc w:val="both"/>
        <w:rPr>
          <w:rFonts w:ascii="Arial" w:hAnsi="Arial" w:cs="Arial"/>
          <w:szCs w:val="22"/>
        </w:rPr>
      </w:pPr>
    </w:p>
    <w:p w14:paraId="741861E3" w14:textId="77777777" w:rsidR="00895C87" w:rsidRPr="0093723A" w:rsidRDefault="00895C87" w:rsidP="00002474">
      <w:pPr>
        <w:jc w:val="both"/>
        <w:rPr>
          <w:rFonts w:ascii="Arial" w:hAnsi="Arial" w:cs="Arial"/>
          <w:szCs w:val="22"/>
        </w:rPr>
      </w:pPr>
      <w:r w:rsidRPr="0093723A">
        <w:rPr>
          <w:rFonts w:ascii="Arial" w:hAnsi="Arial" w:cs="Arial"/>
          <w:szCs w:val="22"/>
        </w:rPr>
        <w:t>Held by the Contractor</w:t>
      </w:r>
    </w:p>
    <w:p w14:paraId="741861E4" w14:textId="77777777" w:rsidR="00895C87" w:rsidRPr="0093723A" w:rsidRDefault="00895C87" w:rsidP="00002474">
      <w:pPr>
        <w:jc w:val="both"/>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41861E8" w14:textId="77777777" w:rsidTr="00137E82">
        <w:tc>
          <w:tcPr>
            <w:tcW w:w="3652" w:type="dxa"/>
          </w:tcPr>
          <w:p w14:paraId="741861E5" w14:textId="77777777" w:rsidR="00895C87" w:rsidRPr="007C5BBB" w:rsidRDefault="00895C87" w:rsidP="00002474">
            <w:pPr>
              <w:jc w:val="both"/>
              <w:rPr>
                <w:rFonts w:ascii="Arial" w:hAnsi="Arial" w:cs="Arial"/>
                <w:b/>
                <w:szCs w:val="22"/>
              </w:rPr>
            </w:pPr>
            <w:r w:rsidRPr="007C5BBB">
              <w:rPr>
                <w:rFonts w:ascii="Arial" w:hAnsi="Arial" w:cs="Arial"/>
                <w:b/>
                <w:szCs w:val="22"/>
              </w:rPr>
              <w:t>Name and description of Prior Rights</w:t>
            </w:r>
          </w:p>
        </w:tc>
        <w:tc>
          <w:tcPr>
            <w:tcW w:w="3119" w:type="dxa"/>
          </w:tcPr>
          <w:p w14:paraId="741861E6" w14:textId="77777777" w:rsidR="00895C87" w:rsidRPr="007C5BBB" w:rsidRDefault="00895C87" w:rsidP="00002474">
            <w:pPr>
              <w:jc w:val="both"/>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41861E7" w14:textId="77777777" w:rsidR="00895C87" w:rsidRPr="007C5BBB" w:rsidRDefault="00895C87" w:rsidP="00002474">
            <w:pPr>
              <w:jc w:val="both"/>
              <w:rPr>
                <w:rFonts w:ascii="Arial" w:hAnsi="Arial" w:cs="Arial"/>
                <w:b/>
                <w:szCs w:val="22"/>
              </w:rPr>
            </w:pPr>
            <w:r w:rsidRPr="007C5BBB">
              <w:rPr>
                <w:rFonts w:ascii="Arial" w:hAnsi="Arial" w:cs="Arial"/>
                <w:b/>
                <w:szCs w:val="22"/>
              </w:rPr>
              <w:t>Proprietary owner of the Prior Rights</w:t>
            </w:r>
          </w:p>
        </w:tc>
      </w:tr>
      <w:tr w:rsidR="00895C87" w:rsidRPr="0093723A" w14:paraId="741861ED" w14:textId="77777777" w:rsidTr="00137E82">
        <w:tc>
          <w:tcPr>
            <w:tcW w:w="3652" w:type="dxa"/>
          </w:tcPr>
          <w:p w14:paraId="741861E9" w14:textId="77777777" w:rsidR="00895C87" w:rsidRPr="0093723A" w:rsidRDefault="00895C87" w:rsidP="00002474">
            <w:pPr>
              <w:jc w:val="both"/>
              <w:rPr>
                <w:rFonts w:ascii="Arial" w:hAnsi="Arial" w:cs="Arial"/>
                <w:szCs w:val="22"/>
              </w:rPr>
            </w:pPr>
          </w:p>
        </w:tc>
        <w:tc>
          <w:tcPr>
            <w:tcW w:w="3119" w:type="dxa"/>
          </w:tcPr>
          <w:p w14:paraId="741861EA" w14:textId="77777777" w:rsidR="00895C87" w:rsidRPr="0093723A" w:rsidRDefault="00895C87" w:rsidP="00002474">
            <w:pPr>
              <w:jc w:val="both"/>
              <w:rPr>
                <w:rFonts w:ascii="Arial" w:hAnsi="Arial" w:cs="Arial"/>
                <w:szCs w:val="22"/>
              </w:rPr>
            </w:pPr>
          </w:p>
        </w:tc>
        <w:tc>
          <w:tcPr>
            <w:tcW w:w="2693" w:type="dxa"/>
          </w:tcPr>
          <w:p w14:paraId="741861EB" w14:textId="77777777" w:rsidR="00895C87" w:rsidRPr="0093723A" w:rsidRDefault="00895C87" w:rsidP="00002474">
            <w:pPr>
              <w:jc w:val="both"/>
              <w:rPr>
                <w:rFonts w:ascii="Arial" w:hAnsi="Arial" w:cs="Arial"/>
                <w:szCs w:val="22"/>
              </w:rPr>
            </w:pPr>
          </w:p>
          <w:p w14:paraId="741861EC" w14:textId="77777777" w:rsidR="00895C87" w:rsidRPr="0093723A" w:rsidRDefault="00895C87" w:rsidP="00002474">
            <w:pPr>
              <w:jc w:val="both"/>
              <w:rPr>
                <w:rFonts w:ascii="Arial" w:hAnsi="Arial" w:cs="Arial"/>
                <w:szCs w:val="22"/>
              </w:rPr>
            </w:pPr>
          </w:p>
        </w:tc>
      </w:tr>
      <w:tr w:rsidR="00895C87" w:rsidRPr="0093723A" w14:paraId="741861F2" w14:textId="77777777" w:rsidTr="00137E82">
        <w:tc>
          <w:tcPr>
            <w:tcW w:w="3652" w:type="dxa"/>
          </w:tcPr>
          <w:p w14:paraId="741861EE" w14:textId="77777777" w:rsidR="00895C87" w:rsidRPr="0093723A" w:rsidRDefault="00895C87" w:rsidP="00002474">
            <w:pPr>
              <w:jc w:val="both"/>
              <w:rPr>
                <w:rFonts w:ascii="Arial" w:hAnsi="Arial" w:cs="Arial"/>
                <w:szCs w:val="22"/>
              </w:rPr>
            </w:pPr>
          </w:p>
        </w:tc>
        <w:tc>
          <w:tcPr>
            <w:tcW w:w="3119" w:type="dxa"/>
          </w:tcPr>
          <w:p w14:paraId="741861EF" w14:textId="77777777" w:rsidR="00895C87" w:rsidRPr="0093723A" w:rsidRDefault="00895C87" w:rsidP="00002474">
            <w:pPr>
              <w:jc w:val="both"/>
              <w:rPr>
                <w:rFonts w:ascii="Arial" w:hAnsi="Arial" w:cs="Arial"/>
                <w:szCs w:val="22"/>
              </w:rPr>
            </w:pPr>
          </w:p>
        </w:tc>
        <w:tc>
          <w:tcPr>
            <w:tcW w:w="2693" w:type="dxa"/>
          </w:tcPr>
          <w:p w14:paraId="741861F0" w14:textId="77777777" w:rsidR="00895C87" w:rsidRPr="0093723A" w:rsidRDefault="00895C87" w:rsidP="00002474">
            <w:pPr>
              <w:jc w:val="both"/>
              <w:rPr>
                <w:rFonts w:ascii="Arial" w:hAnsi="Arial" w:cs="Arial"/>
                <w:szCs w:val="22"/>
              </w:rPr>
            </w:pPr>
          </w:p>
          <w:p w14:paraId="741861F1" w14:textId="77777777" w:rsidR="00895C87" w:rsidRPr="0093723A" w:rsidRDefault="00895C87" w:rsidP="00002474">
            <w:pPr>
              <w:jc w:val="both"/>
              <w:rPr>
                <w:rFonts w:ascii="Arial" w:hAnsi="Arial" w:cs="Arial"/>
                <w:szCs w:val="22"/>
              </w:rPr>
            </w:pPr>
          </w:p>
        </w:tc>
      </w:tr>
      <w:tr w:rsidR="00895C87" w:rsidRPr="0093723A" w14:paraId="741861F7" w14:textId="77777777" w:rsidTr="00137E82">
        <w:tc>
          <w:tcPr>
            <w:tcW w:w="3652" w:type="dxa"/>
          </w:tcPr>
          <w:p w14:paraId="741861F3" w14:textId="77777777" w:rsidR="00895C87" w:rsidRPr="0093723A" w:rsidRDefault="00895C87" w:rsidP="00002474">
            <w:pPr>
              <w:jc w:val="both"/>
              <w:rPr>
                <w:rFonts w:ascii="Arial" w:hAnsi="Arial" w:cs="Arial"/>
                <w:szCs w:val="22"/>
              </w:rPr>
            </w:pPr>
          </w:p>
        </w:tc>
        <w:tc>
          <w:tcPr>
            <w:tcW w:w="3119" w:type="dxa"/>
          </w:tcPr>
          <w:p w14:paraId="741861F4" w14:textId="77777777" w:rsidR="00895C87" w:rsidRPr="0093723A" w:rsidRDefault="00895C87" w:rsidP="00002474">
            <w:pPr>
              <w:jc w:val="both"/>
              <w:rPr>
                <w:rFonts w:ascii="Arial" w:hAnsi="Arial" w:cs="Arial"/>
                <w:szCs w:val="22"/>
              </w:rPr>
            </w:pPr>
          </w:p>
        </w:tc>
        <w:tc>
          <w:tcPr>
            <w:tcW w:w="2693" w:type="dxa"/>
          </w:tcPr>
          <w:p w14:paraId="741861F5" w14:textId="77777777" w:rsidR="00895C87" w:rsidRPr="0093723A" w:rsidRDefault="00895C87" w:rsidP="00002474">
            <w:pPr>
              <w:jc w:val="both"/>
              <w:rPr>
                <w:rFonts w:ascii="Arial" w:hAnsi="Arial" w:cs="Arial"/>
                <w:szCs w:val="22"/>
              </w:rPr>
            </w:pPr>
          </w:p>
          <w:p w14:paraId="741861F6" w14:textId="77777777" w:rsidR="00895C87" w:rsidRPr="0093723A" w:rsidRDefault="00895C87" w:rsidP="00002474">
            <w:pPr>
              <w:jc w:val="both"/>
              <w:rPr>
                <w:rFonts w:ascii="Arial" w:hAnsi="Arial" w:cs="Arial"/>
                <w:szCs w:val="22"/>
              </w:rPr>
            </w:pPr>
          </w:p>
        </w:tc>
      </w:tr>
    </w:tbl>
    <w:p w14:paraId="741861F8" w14:textId="77777777" w:rsidR="00895C87" w:rsidRPr="0093723A" w:rsidRDefault="00895C87" w:rsidP="00002474">
      <w:pPr>
        <w:jc w:val="both"/>
        <w:rPr>
          <w:rFonts w:ascii="Arial" w:hAnsi="Arial" w:cs="Arial"/>
          <w:szCs w:val="22"/>
        </w:rPr>
      </w:pPr>
    </w:p>
    <w:p w14:paraId="741861F9" w14:textId="77777777" w:rsidR="00895C87" w:rsidRPr="0093723A" w:rsidRDefault="00544F4A" w:rsidP="00002474">
      <w:pPr>
        <w:jc w:val="both"/>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741861FA" w14:textId="77777777" w:rsidR="0093252F" w:rsidRPr="0093723A" w:rsidRDefault="0093252F" w:rsidP="00002474">
      <w:pPr>
        <w:jc w:val="both"/>
        <w:rPr>
          <w:rFonts w:ascii="Arial" w:hAnsi="Arial" w:cs="Arial"/>
          <w:szCs w:val="22"/>
        </w:rPr>
      </w:pPr>
    </w:p>
    <w:p w14:paraId="741861FB" w14:textId="77777777" w:rsidR="00F1537C" w:rsidRDefault="00F1537C" w:rsidP="0052268C">
      <w:pPr>
        <w:shd w:val="clear" w:color="auto" w:fill="92D050"/>
        <w:jc w:val="both"/>
        <w:rPr>
          <w:rFonts w:ascii="Arial" w:hAnsi="Arial" w:cs="Arial"/>
          <w:b/>
          <w:szCs w:val="22"/>
        </w:rPr>
      </w:pPr>
      <w:r>
        <w:rPr>
          <w:rFonts w:ascii="Arial" w:hAnsi="Arial" w:cs="Arial"/>
          <w:b/>
          <w:szCs w:val="22"/>
        </w:rPr>
        <w:t>APPENDIX C – ACCEPTANCE OF TERMS AND CONDITIONS</w:t>
      </w:r>
    </w:p>
    <w:p w14:paraId="741861FC" w14:textId="77777777" w:rsidR="00F1537C" w:rsidRDefault="00F1537C" w:rsidP="00002474">
      <w:pPr>
        <w:jc w:val="both"/>
        <w:rPr>
          <w:rFonts w:ascii="Arial" w:hAnsi="Arial" w:cs="Arial"/>
          <w:b/>
          <w:szCs w:val="22"/>
        </w:rPr>
      </w:pPr>
    </w:p>
    <w:p w14:paraId="741861FD" w14:textId="77777777" w:rsidR="001A3679" w:rsidRPr="001A3679" w:rsidRDefault="001A3679" w:rsidP="00002474">
      <w:pPr>
        <w:jc w:val="both"/>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741861FE" w14:textId="77777777" w:rsidR="00C11EBA" w:rsidRDefault="00C11EBA" w:rsidP="00002474">
      <w:pPr>
        <w:jc w:val="both"/>
        <w:rPr>
          <w:rFonts w:ascii="Arial" w:hAnsi="Arial" w:cs="Arial"/>
          <w:color w:val="FF0000"/>
          <w:szCs w:val="22"/>
        </w:rPr>
      </w:pPr>
    </w:p>
    <w:p w14:paraId="74186200" w14:textId="178600FF" w:rsidR="00C11EBA" w:rsidRDefault="00C11EBA" w:rsidP="00002474">
      <w:pPr>
        <w:jc w:val="both"/>
        <w:rPr>
          <w:rFonts w:ascii="Arial" w:hAnsi="Arial" w:cs="Arial"/>
          <w:color w:val="FF0000"/>
          <w:szCs w:val="22"/>
        </w:rPr>
      </w:pPr>
    </w:p>
    <w:p w14:paraId="74186201" w14:textId="77777777" w:rsidR="00C11EBA" w:rsidRPr="005A2AA8" w:rsidRDefault="00C11EBA" w:rsidP="00002474">
      <w:pPr>
        <w:jc w:val="both"/>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74186202" w14:textId="77777777" w:rsidR="00C11EBA" w:rsidRPr="005A2AA8" w:rsidRDefault="00C11EBA" w:rsidP="00002474">
      <w:pPr>
        <w:tabs>
          <w:tab w:val="right" w:leader="dot" w:pos="8305"/>
        </w:tabs>
        <w:jc w:val="both"/>
        <w:rPr>
          <w:rFonts w:ascii="Arial" w:hAnsi="Arial" w:cs="Arial"/>
          <w:sz w:val="22"/>
          <w:szCs w:val="22"/>
        </w:rPr>
      </w:pPr>
      <w:r>
        <w:rPr>
          <w:rFonts w:ascii="Arial" w:hAnsi="Arial" w:cs="Arial"/>
          <w:sz w:val="22"/>
          <w:szCs w:val="22"/>
        </w:rPr>
        <w:t>Name</w:t>
      </w:r>
    </w:p>
    <w:p w14:paraId="74186203" w14:textId="77777777" w:rsidR="00C11EBA" w:rsidRPr="005A2AA8" w:rsidRDefault="00C11EBA" w:rsidP="00002474">
      <w:pPr>
        <w:jc w:val="both"/>
        <w:rPr>
          <w:rFonts w:ascii="Arial" w:hAnsi="Arial" w:cs="Arial"/>
          <w:sz w:val="22"/>
          <w:szCs w:val="22"/>
        </w:rPr>
      </w:pPr>
    </w:p>
    <w:p w14:paraId="74186204" w14:textId="77777777" w:rsidR="00C11EBA" w:rsidRPr="005A2AA8" w:rsidRDefault="00C11EBA" w:rsidP="00002474">
      <w:pPr>
        <w:jc w:val="both"/>
        <w:rPr>
          <w:rFonts w:ascii="Arial" w:hAnsi="Arial" w:cs="Arial"/>
          <w:sz w:val="22"/>
          <w:szCs w:val="22"/>
        </w:rPr>
      </w:pPr>
    </w:p>
    <w:p w14:paraId="74186205" w14:textId="77777777" w:rsidR="00C11EBA" w:rsidRPr="005A2AA8" w:rsidRDefault="00C11EBA" w:rsidP="00002474">
      <w:pPr>
        <w:jc w:val="both"/>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74186206" w14:textId="77777777" w:rsidR="00C11EBA" w:rsidRPr="005A2AA8" w:rsidRDefault="00C11EBA" w:rsidP="00002474">
      <w:pPr>
        <w:jc w:val="both"/>
        <w:rPr>
          <w:rFonts w:ascii="Arial" w:hAnsi="Arial" w:cs="Arial"/>
          <w:sz w:val="22"/>
          <w:szCs w:val="22"/>
        </w:rPr>
      </w:pPr>
    </w:p>
    <w:p w14:paraId="74186207" w14:textId="77777777" w:rsidR="00C11EBA" w:rsidRPr="005A2AA8" w:rsidRDefault="00C11EBA" w:rsidP="00002474">
      <w:pPr>
        <w:jc w:val="both"/>
        <w:rPr>
          <w:rFonts w:ascii="Arial" w:hAnsi="Arial" w:cs="Arial"/>
          <w:sz w:val="22"/>
          <w:szCs w:val="22"/>
        </w:rPr>
      </w:pPr>
    </w:p>
    <w:p w14:paraId="74186208" w14:textId="77777777" w:rsidR="00C11EBA" w:rsidRPr="005A2AA8" w:rsidRDefault="00C11EBA" w:rsidP="00002474">
      <w:pPr>
        <w:jc w:val="both"/>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74186209" w14:textId="77777777" w:rsidR="00C11EBA" w:rsidRPr="005A2AA8" w:rsidRDefault="00C11EBA" w:rsidP="00002474">
      <w:pPr>
        <w:jc w:val="both"/>
        <w:rPr>
          <w:rFonts w:ascii="Arial" w:hAnsi="Arial" w:cs="Arial"/>
          <w:sz w:val="22"/>
          <w:szCs w:val="22"/>
        </w:rPr>
      </w:pPr>
    </w:p>
    <w:p w14:paraId="7418620A" w14:textId="77777777" w:rsidR="00C11EBA" w:rsidRPr="005A2AA8" w:rsidRDefault="00C11EBA" w:rsidP="00002474">
      <w:pPr>
        <w:jc w:val="both"/>
        <w:rPr>
          <w:rFonts w:ascii="Arial" w:hAnsi="Arial" w:cs="Arial"/>
          <w:sz w:val="22"/>
          <w:szCs w:val="22"/>
        </w:rPr>
      </w:pPr>
    </w:p>
    <w:p w14:paraId="7418620B" w14:textId="77777777" w:rsidR="00C11EBA" w:rsidRPr="005A2AA8" w:rsidRDefault="00C11EBA" w:rsidP="00002474">
      <w:pPr>
        <w:jc w:val="both"/>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7418620C" w14:textId="77777777" w:rsidR="00C11EBA" w:rsidRPr="005A2AA8" w:rsidRDefault="00C11EBA" w:rsidP="00002474">
      <w:pPr>
        <w:jc w:val="both"/>
        <w:rPr>
          <w:rFonts w:ascii="Arial" w:hAnsi="Arial" w:cs="Arial"/>
          <w:sz w:val="22"/>
          <w:szCs w:val="22"/>
        </w:rPr>
      </w:pPr>
    </w:p>
    <w:p w14:paraId="7418620D" w14:textId="77777777" w:rsidR="00C11EBA" w:rsidRPr="005A2AA8" w:rsidRDefault="00C11EBA" w:rsidP="00002474">
      <w:pPr>
        <w:jc w:val="both"/>
        <w:rPr>
          <w:rFonts w:ascii="Arial" w:hAnsi="Arial" w:cs="Arial"/>
          <w:sz w:val="22"/>
          <w:szCs w:val="22"/>
        </w:rPr>
      </w:pPr>
    </w:p>
    <w:p w14:paraId="7418620E" w14:textId="77777777" w:rsidR="008811D3" w:rsidRDefault="00C11EBA" w:rsidP="00002474">
      <w:pPr>
        <w:jc w:val="both"/>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1FA4998" w14:textId="77777777" w:rsidR="00F5728D" w:rsidRDefault="00F5728D" w:rsidP="00002474">
      <w:pPr>
        <w:jc w:val="both"/>
        <w:rPr>
          <w:rFonts w:ascii="Arial" w:hAnsi="Arial" w:cs="Arial"/>
          <w:sz w:val="22"/>
          <w:szCs w:val="22"/>
        </w:rPr>
      </w:pPr>
    </w:p>
    <w:p w14:paraId="7505E3BA" w14:textId="77777777" w:rsidR="00F5728D" w:rsidRDefault="00F5728D" w:rsidP="00002474">
      <w:pPr>
        <w:jc w:val="both"/>
        <w:rPr>
          <w:rFonts w:ascii="Arial" w:eastAsia="Calibri" w:hAnsi="Arial" w:cs="Arial"/>
          <w:b/>
          <w:sz w:val="32"/>
          <w:szCs w:val="32"/>
          <w:lang w:eastAsia="en-US"/>
        </w:rPr>
      </w:pPr>
      <w:r>
        <w:rPr>
          <w:rFonts w:ascii="Arial" w:eastAsia="Calibri" w:hAnsi="Arial" w:cs="Arial"/>
          <w:b/>
          <w:sz w:val="32"/>
          <w:szCs w:val="32"/>
          <w:lang w:eastAsia="en-US"/>
        </w:rPr>
        <w:br w:type="page"/>
      </w:r>
    </w:p>
    <w:p w14:paraId="144C7B2D" w14:textId="0AE10192" w:rsidR="00F5728D" w:rsidRPr="00F5728D" w:rsidRDefault="00F5728D" w:rsidP="00002474">
      <w:pPr>
        <w:jc w:val="both"/>
        <w:rPr>
          <w:rFonts w:ascii="Arial" w:eastAsia="Calibri" w:hAnsi="Arial" w:cs="Arial"/>
          <w:b/>
          <w:sz w:val="32"/>
          <w:szCs w:val="32"/>
          <w:lang w:eastAsia="en-US"/>
        </w:rPr>
      </w:pPr>
      <w:r w:rsidRPr="00F5728D">
        <w:rPr>
          <w:rFonts w:ascii="Arial" w:eastAsia="Calibri" w:hAnsi="Arial" w:cs="Arial"/>
          <w:b/>
          <w:sz w:val="32"/>
          <w:szCs w:val="32"/>
          <w:lang w:eastAsia="en-US"/>
        </w:rPr>
        <w:lastRenderedPageBreak/>
        <w:t xml:space="preserve">Conditions of Contract - Services </w:t>
      </w:r>
    </w:p>
    <w:p w14:paraId="551E3760" w14:textId="12019F88" w:rsidR="00F5728D" w:rsidRPr="00F5728D" w:rsidRDefault="00F5728D" w:rsidP="00002474">
      <w:pPr>
        <w:spacing w:after="160" w:line="259" w:lineRule="auto"/>
        <w:jc w:val="both"/>
        <w:rPr>
          <w:rFonts w:ascii="Arial" w:eastAsia="Calibri" w:hAnsi="Arial" w:cs="Arial"/>
          <w:sz w:val="22"/>
          <w:szCs w:val="24"/>
          <w:lang w:eastAsia="en-US"/>
        </w:rPr>
      </w:pPr>
      <w:permStart w:id="1402942195" w:edGrp="everyone"/>
      <w:r w:rsidRPr="00F5728D">
        <w:rPr>
          <w:rFonts w:ascii="Arial" w:eastAsia="Calibri" w:hAnsi="Arial" w:cs="Arial"/>
          <w:b/>
          <w:sz w:val="22"/>
          <w:szCs w:val="24"/>
          <w:lang w:eastAsia="en-US"/>
        </w:rPr>
        <w:t>Ref:</w:t>
      </w:r>
      <w:r w:rsidRPr="00F5728D">
        <w:rPr>
          <w:rFonts w:ascii="Arial" w:eastAsia="Calibri" w:hAnsi="Arial" w:cs="Arial"/>
          <w:sz w:val="22"/>
          <w:szCs w:val="24"/>
          <w:lang w:eastAsia="en-US"/>
        </w:rPr>
        <w:t xml:space="preserve"> </w:t>
      </w:r>
      <w:r w:rsidR="0052268C">
        <w:rPr>
          <w:rFonts w:ascii="Arial" w:eastAsia="Calibri" w:hAnsi="Arial" w:cs="Arial"/>
          <w:sz w:val="22"/>
          <w:szCs w:val="24"/>
          <w:lang w:eastAsia="en-US"/>
        </w:rPr>
        <w:t>M8&amp;M17</w:t>
      </w:r>
      <w:r w:rsidRPr="00F5728D">
        <w:rPr>
          <w:rFonts w:ascii="Arial" w:eastAsia="Calibri" w:hAnsi="Arial" w:cs="Arial"/>
          <w:sz w:val="22"/>
          <w:szCs w:val="24"/>
          <w:lang w:eastAsia="en-US"/>
        </w:rPr>
        <w:t xml:space="preserve"> </w:t>
      </w:r>
    </w:p>
    <w:p w14:paraId="2DEF9AA2" w14:textId="50CEA341" w:rsidR="00F5728D" w:rsidRPr="00F5728D" w:rsidRDefault="00F5728D" w:rsidP="00002474">
      <w:pPr>
        <w:spacing w:after="160" w:line="259" w:lineRule="auto"/>
        <w:jc w:val="both"/>
        <w:rPr>
          <w:rFonts w:ascii="Arial" w:eastAsia="Calibri" w:hAnsi="Arial" w:cs="Arial"/>
          <w:b/>
          <w:sz w:val="22"/>
          <w:szCs w:val="24"/>
          <w:lang w:eastAsia="en-US"/>
        </w:rPr>
      </w:pPr>
      <w:r w:rsidRPr="00F5728D">
        <w:rPr>
          <w:rFonts w:ascii="Arial" w:eastAsia="Calibri" w:hAnsi="Arial" w:cs="Arial"/>
          <w:b/>
          <w:sz w:val="22"/>
          <w:szCs w:val="24"/>
          <w:lang w:eastAsia="en-US"/>
        </w:rPr>
        <w:t>Title:</w:t>
      </w:r>
      <w:r w:rsidRPr="00F5728D">
        <w:rPr>
          <w:rFonts w:ascii="Arial" w:eastAsia="Calibri" w:hAnsi="Arial" w:cs="Arial"/>
          <w:sz w:val="22"/>
          <w:szCs w:val="24"/>
          <w:lang w:eastAsia="en-US"/>
        </w:rPr>
        <w:t xml:space="preserve"> </w:t>
      </w:r>
      <w:r>
        <w:rPr>
          <w:rFonts w:ascii="Arial" w:hAnsi="Arial" w:cs="Arial"/>
          <w:szCs w:val="22"/>
        </w:rPr>
        <w:t>M17 &amp; M8 Guidance Rewrite and Merge</w:t>
      </w:r>
      <w:r w:rsidRPr="00F5728D" w:rsidDel="00F5728D">
        <w:rPr>
          <w:rFonts w:ascii="Arial" w:eastAsia="Calibri" w:hAnsi="Arial" w:cs="Arial"/>
          <w:sz w:val="22"/>
          <w:szCs w:val="24"/>
          <w:lang w:eastAsia="en-US"/>
        </w:rPr>
        <w:t xml:space="preserve"> </w:t>
      </w:r>
      <w:permEnd w:id="1402942195"/>
    </w:p>
    <w:p w14:paraId="5C0C04C1" w14:textId="77777777" w:rsidR="00F5728D" w:rsidRPr="00F5728D" w:rsidRDefault="00F5728D" w:rsidP="00002474">
      <w:pPr>
        <w:spacing w:after="160" w:line="259" w:lineRule="auto"/>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Index </w:t>
      </w:r>
    </w:p>
    <w:p w14:paraId="541F5108"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DEFINITIONS................................................................................................................. </w:t>
      </w:r>
    </w:p>
    <w:p w14:paraId="50746F7B"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PRECEDENCE............................................................................................................... </w:t>
      </w:r>
    </w:p>
    <w:p w14:paraId="1DE597C7"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CONTRACT SUPERVISOR........................................................................................... </w:t>
      </w:r>
    </w:p>
    <w:p w14:paraId="0BFC7BD2"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THE SERVICES............................................................................................................. </w:t>
      </w:r>
    </w:p>
    <w:p w14:paraId="7026E88D"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ASSIGNMENT................................................................................................................ </w:t>
      </w:r>
    </w:p>
    <w:p w14:paraId="1FB44B15"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CONTRACT PERIOD..................................................................................................... </w:t>
      </w:r>
    </w:p>
    <w:p w14:paraId="62B120CB"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PROPERTY.................................................................................................................... </w:t>
      </w:r>
    </w:p>
    <w:p w14:paraId="4044067B"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MATERIALS................................................................................................................... </w:t>
      </w:r>
    </w:p>
    <w:p w14:paraId="0CB96465"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SECURITY..................................................................................................................... </w:t>
      </w:r>
    </w:p>
    <w:p w14:paraId="3F4D23A6"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VARIATIONS................................................................................................................. </w:t>
      </w:r>
    </w:p>
    <w:p w14:paraId="0D5D708C"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EXTENSIONS OF TIME................................................................................................ </w:t>
      </w:r>
    </w:p>
    <w:p w14:paraId="54B36B26"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DEFAULT....................................................................................................................... </w:t>
      </w:r>
    </w:p>
    <w:p w14:paraId="022264CE"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TERMINATION............................................................................................................... </w:t>
      </w:r>
    </w:p>
    <w:p w14:paraId="7C81D7B3"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DETERMINATION.......................................................................................................... </w:t>
      </w:r>
    </w:p>
    <w:p w14:paraId="1C3CD5F5"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INDEMNITY.................................................................................................................... </w:t>
      </w:r>
    </w:p>
    <w:p w14:paraId="64E8E002"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LIMIT OF CONTRACTOR’S LIABILITY......................................................................... </w:t>
      </w:r>
    </w:p>
    <w:p w14:paraId="54E69BEB"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INSURANCE.................................................................................................................. </w:t>
      </w:r>
    </w:p>
    <w:p w14:paraId="2DF8757E"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lang w:eastAsia="en-US"/>
        </w:rPr>
        <w:t>PREVENTION OF FRAUD AND CORRUPTION</w:t>
      </w:r>
      <w:r w:rsidRPr="00F5728D">
        <w:rPr>
          <w:rFonts w:ascii="Arial" w:eastAsia="Calibri" w:hAnsi="Arial" w:cs="Arial"/>
          <w:color w:val="000000"/>
          <w:szCs w:val="22"/>
          <w:lang w:eastAsia="en-US"/>
        </w:rPr>
        <w:t xml:space="preserve">........................................................... </w:t>
      </w:r>
    </w:p>
    <w:p w14:paraId="2FC02490"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MONITORING AND AUDIT............................................................................................ </w:t>
      </w:r>
    </w:p>
    <w:p w14:paraId="79476E38"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CONTRACT PRICE........................................................................................................ </w:t>
      </w:r>
    </w:p>
    <w:p w14:paraId="445C463E"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INVOICING AND PAYMENT.......................................................................................... </w:t>
      </w:r>
    </w:p>
    <w:p w14:paraId="22FF8195"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INTELLECTUAL PROPERTY RIGHTS.......................................................................... </w:t>
      </w:r>
    </w:p>
    <w:p w14:paraId="3F1AE86D"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WARRANTY................................................................................................................... </w:t>
      </w:r>
    </w:p>
    <w:p w14:paraId="06537963"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STATUTORY REQUIREMENTS.................................................................................... </w:t>
      </w:r>
    </w:p>
    <w:p w14:paraId="4B6491FF"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ENVIRONMENT, SUSTAINABILITY AND DIVERSITY................................................. </w:t>
      </w:r>
    </w:p>
    <w:p w14:paraId="6C41C4F7"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PUBLICITY..................................................................................................................... </w:t>
      </w:r>
    </w:p>
    <w:p w14:paraId="322E3610"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LAW................................................................................................................................ </w:t>
      </w:r>
    </w:p>
    <w:p w14:paraId="31DCC0E1"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WAIVER.......................................................................................................................... </w:t>
      </w:r>
    </w:p>
    <w:p w14:paraId="7CE052FF"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ENFORCEABILITY AND SURVIVORSHIP.................................................................... </w:t>
      </w:r>
    </w:p>
    <w:p w14:paraId="44DD09FB"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DISPUTE RESOLUTION................................................................................................ </w:t>
      </w:r>
    </w:p>
    <w:p w14:paraId="6ED4BA12" w14:textId="77777777" w:rsidR="00F5728D" w:rsidRPr="00F5728D" w:rsidRDefault="00F5728D" w:rsidP="00002474">
      <w:pPr>
        <w:numPr>
          <w:ilvl w:val="0"/>
          <w:numId w:val="25"/>
        </w:numPr>
        <w:autoSpaceDE w:val="0"/>
        <w:autoSpaceDN w:val="0"/>
        <w:adjustRightInd w:val="0"/>
        <w:spacing w:after="160" w:line="259" w:lineRule="auto"/>
        <w:ind w:left="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 xml:space="preserve">GENERAL....................................................................................................................... </w:t>
      </w:r>
    </w:p>
    <w:p w14:paraId="71F34736" w14:textId="77777777" w:rsidR="00F5728D" w:rsidRPr="00F5728D" w:rsidRDefault="00F5728D" w:rsidP="00002474">
      <w:pPr>
        <w:numPr>
          <w:ilvl w:val="0"/>
          <w:numId w:val="25"/>
        </w:numPr>
        <w:autoSpaceDE w:val="0"/>
        <w:autoSpaceDN w:val="0"/>
        <w:adjustRightInd w:val="0"/>
        <w:spacing w:after="160" w:line="259" w:lineRule="auto"/>
        <w:ind w:left="0" w:right="-680" w:hanging="357"/>
        <w:contextualSpacing/>
        <w:jc w:val="both"/>
        <w:rPr>
          <w:rFonts w:ascii="Arial" w:eastAsia="Calibri" w:hAnsi="Arial" w:cs="Arial"/>
          <w:color w:val="000000"/>
          <w:szCs w:val="22"/>
          <w:lang w:eastAsia="en-US"/>
        </w:rPr>
      </w:pPr>
      <w:r w:rsidRPr="00F5728D">
        <w:rPr>
          <w:rFonts w:ascii="Arial" w:eastAsia="Calibri" w:hAnsi="Arial" w:cs="Arial"/>
          <w:color w:val="000000"/>
          <w:szCs w:val="22"/>
          <w:lang w:eastAsia="en-US"/>
        </w:rPr>
        <w:t>FREEDOM OF INFORMATION......................................................................................</w:t>
      </w:r>
    </w:p>
    <w:p w14:paraId="1CFFDA6E" w14:textId="77777777" w:rsidR="00F5728D" w:rsidRPr="00F5728D" w:rsidRDefault="00F5728D" w:rsidP="00002474">
      <w:pPr>
        <w:numPr>
          <w:ilvl w:val="0"/>
          <w:numId w:val="25"/>
        </w:numPr>
        <w:autoSpaceDE w:val="0"/>
        <w:autoSpaceDN w:val="0"/>
        <w:adjustRightInd w:val="0"/>
        <w:spacing w:after="160" w:line="259" w:lineRule="auto"/>
        <w:ind w:left="0" w:right="-680" w:hanging="357"/>
        <w:contextualSpacing/>
        <w:jc w:val="both"/>
        <w:rPr>
          <w:rFonts w:ascii="Arial" w:eastAsia="Calibri" w:hAnsi="Arial" w:cs="Arial"/>
          <w:color w:val="000000"/>
          <w:lang w:eastAsia="en-US"/>
        </w:rPr>
      </w:pPr>
      <w:r w:rsidRPr="00F5728D">
        <w:rPr>
          <w:rFonts w:ascii="Arial" w:eastAsia="Calibri" w:hAnsi="Arial" w:cs="Arial"/>
          <w:lang w:eastAsia="en-US"/>
        </w:rPr>
        <w:t>DATA PROTECTION………………………………………………………………………….</w:t>
      </w:r>
    </w:p>
    <w:p w14:paraId="1E6B7286"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1B1539E0" w14:textId="77777777" w:rsidR="00F5728D" w:rsidRPr="00F5728D" w:rsidRDefault="00F5728D" w:rsidP="00002474">
      <w:pPr>
        <w:spacing w:after="160" w:line="259" w:lineRule="auto"/>
        <w:jc w:val="both"/>
        <w:rPr>
          <w:rFonts w:ascii="Arial" w:eastAsia="Calibri" w:hAnsi="Arial" w:cs="Arial"/>
          <w:b/>
          <w:sz w:val="22"/>
          <w:szCs w:val="24"/>
          <w:lang w:eastAsia="en-US"/>
        </w:rPr>
      </w:pPr>
      <w:r w:rsidRPr="00F5728D">
        <w:rPr>
          <w:rFonts w:ascii="Arial" w:eastAsia="Calibri" w:hAnsi="Arial" w:cs="Arial"/>
          <w:b/>
          <w:sz w:val="22"/>
          <w:szCs w:val="24"/>
          <w:lang w:eastAsia="en-US"/>
        </w:rPr>
        <w:t>All rights reserved. No part of this document may be reproduced or transmitted in any form or by any means, including photocopying and recording, without the written permission of the copyright holder.</w:t>
      </w:r>
    </w:p>
    <w:p w14:paraId="185A0CE3" w14:textId="77777777" w:rsidR="00F5728D" w:rsidRPr="00F5728D" w:rsidRDefault="00F5728D" w:rsidP="00002474">
      <w:pPr>
        <w:spacing w:after="160"/>
        <w:jc w:val="both"/>
        <w:rPr>
          <w:rFonts w:ascii="Arial" w:eastAsia="Calibri" w:hAnsi="Arial" w:cs="Arial"/>
          <w:b/>
          <w:sz w:val="22"/>
          <w:szCs w:val="24"/>
          <w:lang w:eastAsia="en-US"/>
        </w:rPr>
      </w:pPr>
      <w:r w:rsidRPr="00F5728D">
        <w:rPr>
          <w:rFonts w:ascii="Arial" w:eastAsia="Calibri" w:hAnsi="Arial" w:cs="Arial"/>
          <w:b/>
          <w:sz w:val="22"/>
          <w:szCs w:val="24"/>
          <w:lang w:eastAsia="en-US"/>
        </w:rPr>
        <w:t>Such written permission must also be obtained before any part of this publication is stored in a retrieval system of any nature.</w:t>
      </w:r>
    </w:p>
    <w:p w14:paraId="51AD1105" w14:textId="77777777" w:rsidR="00F5728D" w:rsidRPr="00F5728D" w:rsidRDefault="00F5728D" w:rsidP="00002474">
      <w:pPr>
        <w:spacing w:after="160"/>
        <w:jc w:val="both"/>
        <w:rPr>
          <w:rFonts w:ascii="Arial" w:eastAsia="Calibri" w:hAnsi="Arial" w:cs="Arial"/>
          <w:b/>
          <w:sz w:val="22"/>
          <w:szCs w:val="24"/>
          <w:lang w:eastAsia="en-US"/>
        </w:rPr>
      </w:pPr>
      <w:r w:rsidRPr="00F5728D">
        <w:rPr>
          <w:rFonts w:ascii="Arial" w:eastAsia="Calibri" w:hAnsi="Arial" w:cs="Arial"/>
          <w:b/>
          <w:sz w:val="22"/>
          <w:szCs w:val="24"/>
          <w:lang w:eastAsia="en-US"/>
        </w:rPr>
        <w:t>© Environment Agency 2018</w:t>
      </w:r>
    </w:p>
    <w:p w14:paraId="7772BB43" w14:textId="77777777" w:rsidR="00F5728D" w:rsidRPr="00F5728D" w:rsidRDefault="00F5728D" w:rsidP="00002474">
      <w:pPr>
        <w:spacing w:after="160" w:line="259" w:lineRule="auto"/>
        <w:jc w:val="both"/>
        <w:rPr>
          <w:rFonts w:ascii="Arial" w:eastAsia="Calibri" w:hAnsi="Arial" w:cs="Arial"/>
          <w:sz w:val="22"/>
          <w:szCs w:val="24"/>
          <w:lang w:eastAsia="en-US"/>
        </w:rPr>
      </w:pPr>
      <w:r w:rsidRPr="00F5728D">
        <w:rPr>
          <w:rFonts w:ascii="Arial" w:eastAsia="Calibri" w:hAnsi="Arial" w:cs="Arial"/>
          <w:sz w:val="22"/>
          <w:szCs w:val="24"/>
          <w:lang w:eastAsia="en-US"/>
        </w:rPr>
        <w:br w:type="page"/>
      </w:r>
    </w:p>
    <w:p w14:paraId="4038B1C9" w14:textId="77777777" w:rsidR="00CF2695" w:rsidRDefault="00CF2695" w:rsidP="00CF2695">
      <w:pPr>
        <w:spacing w:after="160" w:line="259" w:lineRule="auto"/>
        <w:contextualSpacing/>
        <w:jc w:val="both"/>
        <w:rPr>
          <w:rFonts w:ascii="Arial" w:eastAsia="Calibri" w:hAnsi="Arial" w:cs="Arial"/>
          <w:b/>
          <w:sz w:val="22"/>
          <w:szCs w:val="24"/>
          <w:lang w:eastAsia="en-US"/>
        </w:rPr>
      </w:pPr>
    </w:p>
    <w:p w14:paraId="0787005D" w14:textId="77777777" w:rsidR="00F5728D" w:rsidRPr="00F5728D" w:rsidRDefault="00F5728D" w:rsidP="0052268C">
      <w:pPr>
        <w:numPr>
          <w:ilvl w:val="0"/>
          <w:numId w:val="12"/>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DEFINITIONS </w:t>
      </w:r>
    </w:p>
    <w:p w14:paraId="6125AF8C"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7DCC7DCC" w14:textId="77777777" w:rsidR="00F5728D" w:rsidRPr="00F5728D" w:rsidRDefault="00F5728D" w:rsidP="00002474">
      <w:pPr>
        <w:numPr>
          <w:ilvl w:val="1"/>
          <w:numId w:val="12"/>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In the Contract, unless the context otherwise requires the following words and expressions shall have the following meanings assigned to them. </w:t>
      </w:r>
    </w:p>
    <w:p w14:paraId="2903098D"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492253C"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4"/>
          <w:u w:val="single"/>
          <w:lang w:eastAsia="en-US"/>
        </w:rPr>
      </w:pPr>
      <w:r w:rsidRPr="00F5728D">
        <w:rPr>
          <w:rFonts w:ascii="Arial" w:eastAsia="Calibri" w:hAnsi="Arial" w:cs="Arial"/>
          <w:sz w:val="22"/>
          <w:szCs w:val="24"/>
          <w:u w:val="single"/>
          <w:lang w:eastAsia="en-US"/>
        </w:rPr>
        <w:t>Agency</w:t>
      </w:r>
      <w:r w:rsidRPr="00F5728D">
        <w:rPr>
          <w:rFonts w:ascii="Arial" w:eastAsia="Calibri" w:hAnsi="Arial" w:cs="Arial"/>
          <w:sz w:val="22"/>
          <w:szCs w:val="24"/>
          <w:lang w:eastAsia="en-US"/>
        </w:rPr>
        <w:tab/>
      </w:r>
    </w:p>
    <w:p w14:paraId="3B6C9494" w14:textId="1D5AD20B" w:rsidR="00F5728D" w:rsidRPr="00F5728D" w:rsidRDefault="00F5728D" w:rsidP="00CF2695">
      <w:pPr>
        <w:spacing w:after="160" w:line="259" w:lineRule="auto"/>
        <w:ind w:firstLine="851"/>
        <w:jc w:val="both"/>
        <w:rPr>
          <w:rFonts w:ascii="Arial" w:eastAsia="Calibri" w:hAnsi="Arial" w:cs="Arial"/>
          <w:sz w:val="22"/>
          <w:szCs w:val="24"/>
          <w:u w:val="single"/>
          <w:lang w:eastAsia="en-US"/>
        </w:rPr>
      </w:pPr>
      <w:r w:rsidRPr="00F5728D">
        <w:rPr>
          <w:rFonts w:ascii="Arial" w:eastAsia="Calibri" w:hAnsi="Arial" w:cs="Arial"/>
          <w:sz w:val="22"/>
          <w:szCs w:val="24"/>
          <w:lang w:eastAsia="en-US"/>
        </w:rPr>
        <w:t xml:space="preserve">The Environment Agency, its successors and assigns. </w:t>
      </w:r>
    </w:p>
    <w:p w14:paraId="4F8CD352"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4"/>
          <w:u w:val="single"/>
          <w:lang w:eastAsia="en-US"/>
        </w:rPr>
      </w:pPr>
      <w:r w:rsidRPr="00F5728D">
        <w:rPr>
          <w:rFonts w:ascii="Arial" w:eastAsia="Calibri" w:hAnsi="Arial" w:cs="Arial"/>
          <w:sz w:val="22"/>
          <w:szCs w:val="24"/>
          <w:u w:val="single"/>
          <w:lang w:eastAsia="en-US"/>
        </w:rPr>
        <w:t>Agency Property</w:t>
      </w:r>
    </w:p>
    <w:p w14:paraId="6893DDA8"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All property issued or made available for use by the Agency to the Contractor in connection with the Contract.</w:t>
      </w:r>
    </w:p>
    <w:p w14:paraId="0BAB7351"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4B739283"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4"/>
          <w:u w:val="single"/>
          <w:lang w:eastAsia="en-US"/>
        </w:rPr>
      </w:pPr>
      <w:r w:rsidRPr="00F5728D">
        <w:rPr>
          <w:rFonts w:ascii="Arial" w:eastAsia="Calibri" w:hAnsi="Arial" w:cs="Arial"/>
          <w:sz w:val="22"/>
          <w:szCs w:val="24"/>
          <w:u w:val="single"/>
          <w:lang w:eastAsia="en-US"/>
        </w:rPr>
        <w:t>The Appendix</w:t>
      </w:r>
    </w:p>
    <w:p w14:paraId="47B932DD" w14:textId="66DBE7DC" w:rsidR="00F5728D" w:rsidRPr="00F5728D" w:rsidRDefault="00F5728D" w:rsidP="00CF2695">
      <w:pPr>
        <w:spacing w:after="160" w:line="259" w:lineRule="auto"/>
        <w:ind w:firstLine="851"/>
        <w:jc w:val="both"/>
        <w:rPr>
          <w:rFonts w:ascii="Arial" w:eastAsia="Calibri" w:hAnsi="Arial" w:cs="Arial"/>
          <w:sz w:val="22"/>
          <w:szCs w:val="24"/>
          <w:lang w:eastAsia="en-US"/>
        </w:rPr>
      </w:pPr>
      <w:r w:rsidRPr="00F5728D">
        <w:rPr>
          <w:rFonts w:ascii="Arial" w:eastAsia="Calibri" w:hAnsi="Arial" w:cs="Arial"/>
          <w:sz w:val="22"/>
          <w:szCs w:val="24"/>
          <w:lang w:eastAsia="en-US"/>
        </w:rPr>
        <w:t>The Appendix to these Conditions.</w:t>
      </w:r>
    </w:p>
    <w:p w14:paraId="26E12A4B"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4"/>
          <w:u w:val="single"/>
          <w:lang w:eastAsia="en-US"/>
        </w:rPr>
      </w:pPr>
      <w:r w:rsidRPr="00F5728D">
        <w:rPr>
          <w:rFonts w:ascii="Arial" w:eastAsia="Calibri" w:hAnsi="Arial" w:cs="Arial"/>
          <w:sz w:val="22"/>
          <w:szCs w:val="24"/>
          <w:u w:val="single"/>
          <w:lang w:eastAsia="en-US"/>
        </w:rPr>
        <w:t>The Contract</w:t>
      </w:r>
    </w:p>
    <w:p w14:paraId="27204934"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1CA50E15"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31A0C55"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u w:val="single"/>
          <w:lang w:eastAsia="en-US"/>
        </w:rPr>
        <w:t>The Contractor</w:t>
      </w:r>
    </w:p>
    <w:p w14:paraId="1957BE0C"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person, firm company or body who undertakes to supply the Services to the Agency as defined in the Contract.</w:t>
      </w:r>
    </w:p>
    <w:p w14:paraId="5622896F"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5FF4537"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4"/>
          <w:u w:val="single"/>
          <w:lang w:eastAsia="en-US"/>
        </w:rPr>
      </w:pPr>
      <w:r w:rsidRPr="00F5728D">
        <w:rPr>
          <w:rFonts w:ascii="Arial" w:eastAsia="Calibri" w:hAnsi="Arial" w:cs="Arial"/>
          <w:sz w:val="22"/>
          <w:szCs w:val="24"/>
          <w:u w:val="single"/>
          <w:lang w:eastAsia="en-US"/>
        </w:rPr>
        <w:t>Contract Period</w:t>
      </w:r>
    </w:p>
    <w:p w14:paraId="2D0EF2F3"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time period stated in the Appendix or otherwise provided in the Contract, for the performance of the Services.</w:t>
      </w:r>
    </w:p>
    <w:p w14:paraId="318B0EF3"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3EC93C5F"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2"/>
          <w:lang w:eastAsia="en-US"/>
        </w:rPr>
      </w:pPr>
      <w:r w:rsidRPr="00F5728D">
        <w:rPr>
          <w:rFonts w:ascii="Arial" w:eastAsia="Calibri" w:hAnsi="Arial" w:cs="Arial"/>
          <w:sz w:val="22"/>
          <w:szCs w:val="22"/>
          <w:u w:val="single"/>
          <w:lang w:eastAsia="en-US"/>
        </w:rPr>
        <w:t>Contractor Personn</w:t>
      </w:r>
      <w:r w:rsidRPr="00F5728D">
        <w:rPr>
          <w:rFonts w:ascii="Arial" w:eastAsia="Calibri" w:hAnsi="Arial" w:cs="Arial"/>
          <w:sz w:val="22"/>
          <w:szCs w:val="22"/>
          <w:lang w:eastAsia="en-US"/>
        </w:rPr>
        <w:t xml:space="preserve">el </w:t>
      </w:r>
    </w:p>
    <w:p w14:paraId="491DD5EA" w14:textId="77777777" w:rsidR="00F5728D" w:rsidRPr="00F5728D" w:rsidRDefault="00F5728D" w:rsidP="00002474">
      <w:pPr>
        <w:spacing w:after="160" w:line="259" w:lineRule="auto"/>
        <w:contextualSpacing/>
        <w:jc w:val="both"/>
        <w:rPr>
          <w:rFonts w:ascii="Arial" w:eastAsia="Calibri" w:hAnsi="Arial" w:cs="Arial"/>
          <w:sz w:val="22"/>
          <w:szCs w:val="22"/>
          <w:lang w:eastAsia="en-US"/>
        </w:rPr>
      </w:pPr>
      <w:r w:rsidRPr="00F5728D">
        <w:rPr>
          <w:rFonts w:ascii="Arial" w:eastAsia="Calibri" w:hAnsi="Arial" w:cs="Arial"/>
          <w:sz w:val="22"/>
          <w:szCs w:val="22"/>
          <w:lang w:eastAsia="en-US"/>
        </w:rPr>
        <w:t>means all directors, officers, employees, agents, consultants and contractors of the Contractor and/or of any sub-contractor engaged in the performance of its obligations under this Contract</w:t>
      </w:r>
    </w:p>
    <w:p w14:paraId="18A43DD7" w14:textId="77777777" w:rsidR="00F5728D" w:rsidRPr="00F5728D" w:rsidRDefault="00F5728D" w:rsidP="00002474">
      <w:pPr>
        <w:spacing w:after="160" w:line="259" w:lineRule="auto"/>
        <w:contextualSpacing/>
        <w:jc w:val="both"/>
        <w:rPr>
          <w:rFonts w:ascii="Arial" w:eastAsia="Calibri" w:hAnsi="Arial" w:cs="Arial"/>
          <w:sz w:val="22"/>
          <w:szCs w:val="22"/>
          <w:lang w:eastAsia="en-US"/>
        </w:rPr>
      </w:pPr>
    </w:p>
    <w:p w14:paraId="6FE50DAF"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u w:val="single"/>
          <w:lang w:eastAsia="en-US"/>
        </w:rPr>
        <w:t>Contract Price</w:t>
      </w:r>
    </w:p>
    <w:p w14:paraId="414AF5B3"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price exclusive of VAT set out in the Contract for which the Contractor has agreed to supply the services.</w:t>
      </w:r>
    </w:p>
    <w:p w14:paraId="73C0A911"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4122F799"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u w:val="single"/>
          <w:lang w:eastAsia="en-US"/>
        </w:rPr>
        <w:t>Contract Supervisor</w:t>
      </w:r>
    </w:p>
    <w:p w14:paraId="75817D53"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55AD8F41"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E5D99A9"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4"/>
          <w:u w:val="single"/>
          <w:lang w:eastAsia="en-US"/>
        </w:rPr>
      </w:pPr>
      <w:r w:rsidRPr="00F5728D">
        <w:rPr>
          <w:rFonts w:ascii="Arial" w:eastAsia="Calibri" w:hAnsi="Arial" w:cs="Arial"/>
          <w:sz w:val="22"/>
          <w:szCs w:val="24"/>
          <w:u w:val="single"/>
          <w:lang w:eastAsia="en-US"/>
        </w:rPr>
        <w:t>Contracting Authority</w:t>
      </w:r>
    </w:p>
    <w:p w14:paraId="67DCDB8F"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means any contracting authorities (other than the Environment Agency) as defined in regulation 2 of the Public Contract Regulations 2015 (SI 2015/102) (as amended).</w:t>
      </w:r>
    </w:p>
    <w:p w14:paraId="1EDFDDD5"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D4E08E7"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2"/>
          <w:u w:val="single"/>
          <w:lang w:eastAsia="en-US"/>
        </w:rPr>
      </w:pPr>
      <w:r w:rsidRPr="00F5728D">
        <w:rPr>
          <w:rFonts w:ascii="Arial" w:eastAsia="Calibri" w:hAnsi="Arial" w:cs="Arial"/>
          <w:sz w:val="22"/>
          <w:szCs w:val="22"/>
          <w:u w:val="single"/>
          <w:lang w:eastAsia="en-US"/>
        </w:rPr>
        <w:t>Data Protection Legislation</w:t>
      </w:r>
    </w:p>
    <w:p w14:paraId="05B83534" w14:textId="77777777" w:rsidR="00F5728D" w:rsidRPr="00F5728D" w:rsidRDefault="00F5728D" w:rsidP="00002474">
      <w:pPr>
        <w:spacing w:after="160" w:line="259" w:lineRule="auto"/>
        <w:contextualSpacing/>
        <w:jc w:val="both"/>
        <w:rPr>
          <w:rFonts w:ascii="Arial" w:eastAsia="Calibri" w:hAnsi="Arial" w:cs="Arial"/>
          <w:sz w:val="22"/>
          <w:szCs w:val="22"/>
          <w:lang w:eastAsia="en-US"/>
        </w:rPr>
      </w:pPr>
      <w:r w:rsidRPr="00F5728D">
        <w:rPr>
          <w:rFonts w:ascii="Arial" w:eastAsia="Calibri" w:hAnsi="Arial" w:cs="Arial"/>
          <w:sz w:val="22"/>
          <w:szCs w:val="22"/>
          <w:lang w:eastAsia="en-US"/>
        </w:rPr>
        <w:t xml:space="preserve">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w:t>
      </w:r>
      <w:r w:rsidRPr="00F5728D">
        <w:rPr>
          <w:rFonts w:ascii="Arial" w:eastAsia="Calibri" w:hAnsi="Arial" w:cs="Arial"/>
          <w:sz w:val="22"/>
          <w:szCs w:val="22"/>
          <w:lang w:eastAsia="en-US"/>
        </w:rPr>
        <w:lastRenderedPageBreak/>
        <w:t>personal data and privacy; (iii) all applicable Law about the processing of personal data and privacy</w:t>
      </w:r>
    </w:p>
    <w:p w14:paraId="06DDB09C" w14:textId="77777777" w:rsidR="00F5728D" w:rsidRPr="00F5728D" w:rsidRDefault="00F5728D" w:rsidP="00002474">
      <w:pPr>
        <w:spacing w:after="160" w:line="259" w:lineRule="auto"/>
        <w:contextualSpacing/>
        <w:jc w:val="both"/>
        <w:rPr>
          <w:rFonts w:ascii="Arial" w:eastAsia="Calibri" w:hAnsi="Arial" w:cs="Arial"/>
          <w:sz w:val="22"/>
          <w:szCs w:val="22"/>
          <w:u w:val="single"/>
          <w:lang w:eastAsia="en-US"/>
        </w:rPr>
      </w:pPr>
    </w:p>
    <w:p w14:paraId="01CD044D"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2"/>
          <w:u w:val="single"/>
          <w:lang w:eastAsia="en-US"/>
        </w:rPr>
      </w:pPr>
      <w:r w:rsidRPr="00F5728D">
        <w:rPr>
          <w:rFonts w:ascii="Arial" w:eastAsia="Calibri" w:hAnsi="Arial" w:cs="Arial"/>
          <w:sz w:val="22"/>
          <w:szCs w:val="22"/>
          <w:u w:val="single"/>
          <w:lang w:eastAsia="en-US"/>
        </w:rPr>
        <w:t>Data Protection Schedule</w:t>
      </w:r>
    </w:p>
    <w:p w14:paraId="312AB738" w14:textId="77777777" w:rsidR="00F5728D" w:rsidRPr="00F5728D" w:rsidRDefault="00F5728D" w:rsidP="00002474">
      <w:pPr>
        <w:spacing w:after="160" w:line="259" w:lineRule="auto"/>
        <w:contextualSpacing/>
        <w:jc w:val="both"/>
        <w:rPr>
          <w:rFonts w:ascii="Arial" w:eastAsia="Calibri" w:hAnsi="Arial" w:cs="Arial"/>
          <w:sz w:val="22"/>
          <w:szCs w:val="22"/>
          <w:lang w:eastAsia="en-US"/>
        </w:rPr>
      </w:pPr>
      <w:r w:rsidRPr="00F5728D">
        <w:rPr>
          <w:rFonts w:ascii="Arial" w:eastAsia="Calibri" w:hAnsi="Arial" w:cs="Arial"/>
          <w:sz w:val="22"/>
          <w:szCs w:val="22"/>
          <w:lang w:eastAsia="en-US"/>
        </w:rPr>
        <w:t>The Schedule attached to this Contract describing how the Parties will comply with the Data Protection Legislation.</w:t>
      </w:r>
    </w:p>
    <w:p w14:paraId="4EC3B07E" w14:textId="77777777" w:rsidR="00F5728D" w:rsidRPr="00F5728D" w:rsidRDefault="00F5728D" w:rsidP="00002474">
      <w:pPr>
        <w:tabs>
          <w:tab w:val="left" w:pos="7820"/>
        </w:tabs>
        <w:spacing w:after="160" w:line="259" w:lineRule="auto"/>
        <w:contextualSpacing/>
        <w:jc w:val="both"/>
        <w:rPr>
          <w:rFonts w:ascii="Arial" w:eastAsia="Calibri" w:hAnsi="Arial" w:cs="Arial"/>
          <w:sz w:val="22"/>
          <w:szCs w:val="22"/>
          <w:lang w:eastAsia="en-US"/>
        </w:rPr>
      </w:pPr>
      <w:r w:rsidRPr="00F5728D">
        <w:rPr>
          <w:rFonts w:ascii="Arial" w:eastAsia="Calibri" w:hAnsi="Arial" w:cs="Arial"/>
          <w:sz w:val="22"/>
          <w:szCs w:val="22"/>
          <w:lang w:eastAsia="en-US"/>
        </w:rPr>
        <w:tab/>
      </w:r>
    </w:p>
    <w:p w14:paraId="4456B7C0"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4"/>
          <w:u w:val="single"/>
          <w:lang w:eastAsia="en-US"/>
        </w:rPr>
      </w:pPr>
      <w:r w:rsidRPr="00F5728D">
        <w:rPr>
          <w:rFonts w:ascii="Arial" w:eastAsia="Calibri" w:hAnsi="Arial" w:cs="Arial"/>
          <w:sz w:val="22"/>
          <w:szCs w:val="24"/>
          <w:u w:val="single"/>
          <w:lang w:eastAsia="en-US"/>
        </w:rPr>
        <w:t xml:space="preserve">Intellectual Property Rights </w:t>
      </w:r>
    </w:p>
    <w:p w14:paraId="4DD422C1"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5E46366E"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46A2FE84"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2"/>
          <w:u w:val="single"/>
          <w:lang w:eastAsia="en-US"/>
        </w:rPr>
      </w:pPr>
      <w:r w:rsidRPr="00F5728D">
        <w:rPr>
          <w:rFonts w:ascii="Arial" w:eastAsia="Calibri" w:hAnsi="Arial" w:cs="Arial"/>
          <w:sz w:val="22"/>
          <w:szCs w:val="22"/>
          <w:u w:val="single"/>
          <w:lang w:eastAsia="en-US"/>
        </w:rPr>
        <w:t xml:space="preserve">Law </w:t>
      </w:r>
    </w:p>
    <w:p w14:paraId="760ADEA6" w14:textId="77777777" w:rsidR="00F5728D" w:rsidRPr="00F5728D" w:rsidRDefault="00F5728D" w:rsidP="00002474">
      <w:pPr>
        <w:spacing w:after="160" w:line="259" w:lineRule="auto"/>
        <w:contextualSpacing/>
        <w:jc w:val="both"/>
        <w:rPr>
          <w:rFonts w:ascii="Arial" w:eastAsia="Calibri" w:hAnsi="Arial" w:cs="Arial"/>
          <w:sz w:val="22"/>
          <w:szCs w:val="22"/>
          <w:lang w:eastAsia="en-US"/>
        </w:rPr>
      </w:pPr>
      <w:r w:rsidRPr="00F5728D">
        <w:rPr>
          <w:rFonts w:ascii="Arial" w:eastAsia="Calibri" w:hAnsi="Arial" w:cs="Arial"/>
          <w:sz w:val="22"/>
          <w:szCs w:val="22"/>
          <w:lang w:eastAsia="en-US"/>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1A0C7833" w14:textId="77777777" w:rsidR="00F5728D" w:rsidRPr="00F5728D" w:rsidRDefault="00F5728D" w:rsidP="00002474">
      <w:pPr>
        <w:spacing w:after="160" w:line="259" w:lineRule="auto"/>
        <w:contextualSpacing/>
        <w:jc w:val="both"/>
        <w:rPr>
          <w:rFonts w:ascii="Arial" w:eastAsia="Calibri" w:hAnsi="Arial" w:cs="Arial"/>
          <w:sz w:val="22"/>
          <w:szCs w:val="22"/>
          <w:lang w:eastAsia="en-US"/>
        </w:rPr>
      </w:pPr>
    </w:p>
    <w:p w14:paraId="6B6BF399"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4"/>
          <w:u w:val="single"/>
          <w:lang w:eastAsia="en-US"/>
        </w:rPr>
      </w:pPr>
      <w:r w:rsidRPr="00F5728D">
        <w:rPr>
          <w:rFonts w:ascii="Arial" w:eastAsia="Calibri" w:hAnsi="Arial" w:cs="Arial"/>
          <w:sz w:val="22"/>
          <w:szCs w:val="24"/>
          <w:u w:val="single"/>
          <w:lang w:eastAsia="en-US"/>
        </w:rPr>
        <w:t>Notice</w:t>
      </w:r>
    </w:p>
    <w:p w14:paraId="276D21D4"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Any written instruction or notice given to the Contractor by the Contract Supervisor, delivered by: </w:t>
      </w:r>
    </w:p>
    <w:p w14:paraId="20B79590"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3DF17D18" w14:textId="77777777" w:rsidR="00F5728D" w:rsidRPr="00F5728D" w:rsidRDefault="00F5728D" w:rsidP="00002474">
      <w:pPr>
        <w:numPr>
          <w:ilvl w:val="0"/>
          <w:numId w:val="28"/>
        </w:numPr>
        <w:spacing w:after="160" w:line="259" w:lineRule="auto"/>
        <w:ind w:left="0" w:hanging="284"/>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fax, or hand delivery to the Contractor’s registered office or other address notified for the purposes of the Contract and deemed to have been served at the date and time of delivery; </w:t>
      </w:r>
    </w:p>
    <w:p w14:paraId="7458DC01"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46181E9C" w14:textId="390A9AA8" w:rsidR="00F5728D" w:rsidRPr="00CF2695" w:rsidRDefault="00F5728D" w:rsidP="00002474">
      <w:pPr>
        <w:spacing w:after="160" w:line="259" w:lineRule="auto"/>
        <w:contextualSpacing/>
        <w:jc w:val="both"/>
        <w:rPr>
          <w:rFonts w:ascii="Arial" w:eastAsia="Calibri" w:hAnsi="Arial" w:cs="Arial"/>
          <w:sz w:val="22"/>
          <w:szCs w:val="22"/>
          <w:lang w:eastAsia="en-US"/>
        </w:rPr>
      </w:pPr>
      <w:r w:rsidRPr="00F5728D">
        <w:rPr>
          <w:rFonts w:ascii="Arial" w:eastAsia="Calibri" w:hAnsi="Arial" w:cs="Arial"/>
          <w:sz w:val="22"/>
          <w:szCs w:val="24"/>
          <w:lang w:eastAsia="en-US"/>
        </w:rPr>
        <w:t>First class post to the Contractor’s registered office. Such Notices are deemed to have been served 48 hours after posting.</w:t>
      </w:r>
    </w:p>
    <w:p w14:paraId="265B23CF" w14:textId="77777777" w:rsidR="00F5728D" w:rsidRPr="00F5728D" w:rsidRDefault="00F5728D" w:rsidP="00002474">
      <w:pPr>
        <w:spacing w:after="160" w:line="259" w:lineRule="auto"/>
        <w:contextualSpacing/>
        <w:jc w:val="both"/>
        <w:rPr>
          <w:rFonts w:ascii="Arial" w:eastAsia="Calibri" w:hAnsi="Arial" w:cs="Arial"/>
          <w:sz w:val="22"/>
          <w:szCs w:val="22"/>
          <w:u w:val="single"/>
          <w:lang w:eastAsia="en-US"/>
        </w:rPr>
      </w:pPr>
    </w:p>
    <w:p w14:paraId="11798D93"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4"/>
          <w:u w:val="single"/>
          <w:lang w:eastAsia="en-US"/>
        </w:rPr>
      </w:pPr>
      <w:r w:rsidRPr="00F5728D">
        <w:rPr>
          <w:rFonts w:ascii="Arial" w:eastAsia="Calibri" w:hAnsi="Arial" w:cs="Arial"/>
          <w:sz w:val="22"/>
          <w:szCs w:val="24"/>
          <w:u w:val="single"/>
          <w:lang w:eastAsia="en-US"/>
        </w:rPr>
        <w:t>Results</w:t>
      </w:r>
    </w:p>
    <w:p w14:paraId="7F38FDEA"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4871FF15"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85392E2"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4"/>
          <w:u w:val="single"/>
          <w:lang w:eastAsia="en-US"/>
        </w:rPr>
      </w:pPr>
      <w:r w:rsidRPr="00F5728D">
        <w:rPr>
          <w:rFonts w:ascii="Arial" w:eastAsia="Calibri" w:hAnsi="Arial" w:cs="Arial"/>
          <w:sz w:val="22"/>
          <w:szCs w:val="24"/>
          <w:u w:val="single"/>
          <w:lang w:eastAsia="en-US"/>
        </w:rPr>
        <w:t>The Resulting Rights</w:t>
      </w:r>
    </w:p>
    <w:p w14:paraId="1936C22B"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All Intellectual Property Rights in the Results that are originated, conceived, written or made by the Contractor, whether alone or with others in the performance of the Services or otherwise resulting from the Contract. </w:t>
      </w:r>
    </w:p>
    <w:p w14:paraId="64C3ABD5"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41A3FDC5"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4"/>
          <w:u w:val="single"/>
          <w:lang w:eastAsia="en-US"/>
        </w:rPr>
      </w:pPr>
      <w:r w:rsidRPr="00F5728D">
        <w:rPr>
          <w:rFonts w:ascii="Arial" w:eastAsia="Calibri" w:hAnsi="Arial" w:cs="Arial"/>
          <w:sz w:val="22"/>
          <w:szCs w:val="24"/>
          <w:u w:val="single"/>
          <w:lang w:eastAsia="en-US"/>
        </w:rPr>
        <w:t xml:space="preserve">Permission </w:t>
      </w:r>
    </w:p>
    <w:p w14:paraId="4B4B3DEA"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Express permission given in writing before the act being permitted. </w:t>
      </w:r>
    </w:p>
    <w:p w14:paraId="20932190"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477B45D6"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4"/>
          <w:u w:val="single"/>
          <w:lang w:eastAsia="en-US"/>
        </w:rPr>
      </w:pPr>
      <w:r w:rsidRPr="00F5728D">
        <w:rPr>
          <w:rFonts w:ascii="Arial" w:eastAsia="Calibri" w:hAnsi="Arial" w:cs="Arial"/>
          <w:sz w:val="22"/>
          <w:szCs w:val="24"/>
          <w:u w:val="single"/>
          <w:lang w:eastAsia="en-US"/>
        </w:rPr>
        <w:t xml:space="preserve">Services </w:t>
      </w:r>
    </w:p>
    <w:p w14:paraId="5F33093E"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All Services detailed in the Specification including any additions or substitutions as may be requested by the Contract Supervisor. </w:t>
      </w:r>
    </w:p>
    <w:p w14:paraId="43F67BF2"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1FDC662" w14:textId="77777777" w:rsidR="00F5728D" w:rsidRPr="00F5728D" w:rsidRDefault="00F5728D" w:rsidP="00002474">
      <w:pPr>
        <w:numPr>
          <w:ilvl w:val="2"/>
          <w:numId w:val="13"/>
        </w:numPr>
        <w:spacing w:after="160" w:line="259" w:lineRule="auto"/>
        <w:ind w:left="0" w:hanging="851"/>
        <w:contextualSpacing/>
        <w:jc w:val="both"/>
        <w:rPr>
          <w:rFonts w:ascii="Arial" w:eastAsia="Calibri" w:hAnsi="Arial" w:cs="Arial"/>
          <w:sz w:val="22"/>
          <w:szCs w:val="24"/>
          <w:u w:val="single"/>
          <w:lang w:eastAsia="en-US"/>
        </w:rPr>
      </w:pPr>
      <w:r w:rsidRPr="00F5728D">
        <w:rPr>
          <w:rFonts w:ascii="Arial" w:eastAsia="Calibri" w:hAnsi="Arial" w:cs="Arial"/>
          <w:sz w:val="22"/>
          <w:szCs w:val="24"/>
          <w:u w:val="single"/>
          <w:lang w:eastAsia="en-US"/>
        </w:rPr>
        <w:t>Regulations</w:t>
      </w:r>
    </w:p>
    <w:p w14:paraId="5FB084C7"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Means the Public Contract Regulations 2015 (SI 2015/102) as amended.</w:t>
      </w:r>
    </w:p>
    <w:p w14:paraId="11E2A4B5"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3ED56223"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lastRenderedPageBreak/>
        <w:t xml:space="preserve">Except as set out </w:t>
      </w:r>
      <w:r w:rsidRPr="00F5728D">
        <w:rPr>
          <w:rFonts w:ascii="Arial" w:eastAsia="Calibri" w:hAnsi="Arial" w:cs="Arial"/>
          <w:sz w:val="22"/>
          <w:szCs w:val="22"/>
          <w:lang w:eastAsia="en-US"/>
        </w:rPr>
        <w:t>above and in the Data Protection Schedule, the</w:t>
      </w:r>
      <w:r w:rsidRPr="00F5728D">
        <w:rPr>
          <w:rFonts w:ascii="Arial" w:eastAsia="Calibri" w:hAnsi="Arial" w:cs="Arial"/>
          <w:sz w:val="22"/>
          <w:szCs w:val="24"/>
          <w:lang w:eastAsia="en-US"/>
        </w:rPr>
        <w:t xml:space="preserve"> Contract shall be interpreted in accordance with the Interpretation Act 1988. </w:t>
      </w:r>
    </w:p>
    <w:p w14:paraId="1B229CE7"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19EA08A3"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All headings in these Conditions are for ease of reference only, and shall not affect the construction of the Contract. </w:t>
      </w:r>
    </w:p>
    <w:p w14:paraId="425A09F7"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133D1DC7"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Any reference in these Conditions to a statutory provision will include all subsequent modifications. </w:t>
      </w:r>
    </w:p>
    <w:p w14:paraId="2AAC14FD"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6AE0282"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11306E48"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A03743C" w14:textId="77777777" w:rsidR="00F5728D" w:rsidRPr="00F5728D" w:rsidRDefault="00F5728D" w:rsidP="0052268C">
      <w:pPr>
        <w:numPr>
          <w:ilvl w:val="0"/>
          <w:numId w:val="13"/>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PRECEDENCE </w:t>
      </w:r>
    </w:p>
    <w:p w14:paraId="418EDE7D"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20FA4032"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To the extent that the following documents form the Contract, in the case of conflict of content, they shall have the following order of precedence: </w:t>
      </w:r>
    </w:p>
    <w:p w14:paraId="3B7D8F63" w14:textId="77777777" w:rsidR="00F5728D" w:rsidRPr="00F5728D" w:rsidRDefault="00F5728D" w:rsidP="00002474">
      <w:pPr>
        <w:spacing w:after="160" w:line="259" w:lineRule="auto"/>
        <w:ind w:leftChars="1134" w:left="2268"/>
        <w:contextualSpacing/>
        <w:jc w:val="both"/>
        <w:rPr>
          <w:rFonts w:ascii="Arial" w:eastAsia="Calibri" w:hAnsi="Arial" w:cs="Arial"/>
          <w:sz w:val="22"/>
          <w:szCs w:val="24"/>
          <w:lang w:eastAsia="en-US"/>
        </w:rPr>
      </w:pPr>
    </w:p>
    <w:p w14:paraId="5AF29EE8" w14:textId="77777777" w:rsidR="00F5728D" w:rsidRPr="00F5728D" w:rsidRDefault="00F5728D" w:rsidP="00002474">
      <w:pPr>
        <w:numPr>
          <w:ilvl w:val="0"/>
          <w:numId w:val="37"/>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Conditions of Contract including Appendix, Data Protection Schedule and any Special Conditions; </w:t>
      </w:r>
    </w:p>
    <w:p w14:paraId="28C7113C" w14:textId="77777777" w:rsidR="00F5728D" w:rsidRPr="00F5728D" w:rsidRDefault="00F5728D" w:rsidP="00002474">
      <w:pPr>
        <w:numPr>
          <w:ilvl w:val="0"/>
          <w:numId w:val="37"/>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Specification; </w:t>
      </w:r>
    </w:p>
    <w:p w14:paraId="77ECF44C" w14:textId="77777777" w:rsidR="00F5728D" w:rsidRPr="00F5728D" w:rsidRDefault="00F5728D" w:rsidP="00002474">
      <w:pPr>
        <w:numPr>
          <w:ilvl w:val="0"/>
          <w:numId w:val="37"/>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Pricing Schedule; </w:t>
      </w:r>
    </w:p>
    <w:p w14:paraId="38005BB1" w14:textId="48A9E6DD" w:rsidR="00F5728D" w:rsidRPr="00CF2695" w:rsidRDefault="00F5728D" w:rsidP="00002474">
      <w:pPr>
        <w:numPr>
          <w:ilvl w:val="0"/>
          <w:numId w:val="37"/>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Drawings, maps or other diagrams. </w:t>
      </w:r>
    </w:p>
    <w:p w14:paraId="00CA5E96"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E9B4654" w14:textId="77777777" w:rsidR="00F5728D" w:rsidRPr="00F5728D" w:rsidRDefault="00F5728D" w:rsidP="0052268C">
      <w:pPr>
        <w:numPr>
          <w:ilvl w:val="0"/>
          <w:numId w:val="13"/>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CONTRACT SUPERVISOR </w:t>
      </w:r>
    </w:p>
    <w:p w14:paraId="55E5FA4E"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7B146A0" w14:textId="63E74FBF"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14:paraId="46EF3A2C"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2977FDA" w14:textId="77777777" w:rsidR="00F5728D" w:rsidRPr="00F5728D" w:rsidRDefault="00F5728D" w:rsidP="0052268C">
      <w:pPr>
        <w:numPr>
          <w:ilvl w:val="0"/>
          <w:numId w:val="13"/>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THE SERVICES </w:t>
      </w:r>
    </w:p>
    <w:p w14:paraId="6910AE2D"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3FF6E856"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shall provide all staff, equipment, materials and any other requirements necessary for the performance of the Contract using reasonable skill, care and diligence, and to the reasonable satisfaction of the Contract Supervisor. </w:t>
      </w:r>
    </w:p>
    <w:p w14:paraId="7E3C0BF9"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17AE1975" w14:textId="415B3AB0" w:rsidR="00F5728D" w:rsidRPr="00CF2695"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0D134F69"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38DA2192" w14:textId="77777777" w:rsidR="00F5728D" w:rsidRPr="00F5728D" w:rsidRDefault="00F5728D" w:rsidP="0052268C">
      <w:pPr>
        <w:numPr>
          <w:ilvl w:val="0"/>
          <w:numId w:val="13"/>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ASSIGNMENT </w:t>
      </w:r>
    </w:p>
    <w:p w14:paraId="2346C13F"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6C70543E"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shall not assign, transfer or sub-contract the Contract, or any part of it, without the Permission of the Contract Supervisor. </w:t>
      </w:r>
    </w:p>
    <w:p w14:paraId="2C5CBDDE"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CECC47D"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lastRenderedPageBreak/>
        <w:t xml:space="preserve">Any assignment, transfer or sub-contract entered into, shall not relieve the Contractor of any of his obligations or duties under the Contract. </w:t>
      </w:r>
    </w:p>
    <w:p w14:paraId="223ADD42"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4746EB8B"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Nothing in this Contract confers or purports to confer on any third party any benefit or any right to enforce any term of the Contract.</w:t>
      </w:r>
    </w:p>
    <w:p w14:paraId="71A49BDF" w14:textId="4C96FF0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 </w:t>
      </w:r>
    </w:p>
    <w:p w14:paraId="52FCBC03" w14:textId="77777777" w:rsidR="00F5728D" w:rsidRPr="00F5728D" w:rsidRDefault="00F5728D" w:rsidP="0052268C">
      <w:pPr>
        <w:numPr>
          <w:ilvl w:val="0"/>
          <w:numId w:val="13"/>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CONTRACT PERIOD </w:t>
      </w:r>
    </w:p>
    <w:p w14:paraId="44C59EA0"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6C632A4D" w14:textId="0FE0BEED"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Contractor shall perform the Services within the time stated in the Appendix subject to any changes arising from Condition 10 (Variations,) and/or Condition 11 (Extensions of time.).</w:t>
      </w:r>
    </w:p>
    <w:p w14:paraId="3C54F7BC"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2B0BAEB" w14:textId="77777777" w:rsidR="00F5728D" w:rsidRPr="00F5728D" w:rsidRDefault="00F5728D" w:rsidP="0052268C">
      <w:pPr>
        <w:numPr>
          <w:ilvl w:val="0"/>
          <w:numId w:val="13"/>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PROPERTY </w:t>
      </w:r>
    </w:p>
    <w:p w14:paraId="70FF981E"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187BB36F"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14:paraId="5C9F589A"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816FD62"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Contractor shall keep all Agency Property in safe custody and good condition, set aside and clearly marked as the property of the Agency.</w:t>
      </w:r>
    </w:p>
    <w:p w14:paraId="550398F4"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1B67066" w14:textId="02419541" w:rsidR="00F5728D" w:rsidRPr="00CF2695"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On expiry or earlier termination of the Contract the Contractor shall, if so required, either surrender such property to the Agency or otherwise dispose of it as instructed by the Contract Supervisor. </w:t>
      </w:r>
    </w:p>
    <w:p w14:paraId="6F02C807"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8C09F9D" w14:textId="77777777" w:rsidR="00F5728D" w:rsidRPr="00F5728D" w:rsidRDefault="00F5728D" w:rsidP="0052268C">
      <w:pPr>
        <w:numPr>
          <w:ilvl w:val="0"/>
          <w:numId w:val="13"/>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MATERIALS </w:t>
      </w:r>
    </w:p>
    <w:p w14:paraId="70B8399A"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6686B48A"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shall be responsible for establishing his own sources of supply for goods and materials and will be responsible for ensuring the reasonable and proper conduct by his suppliers and staff whilst on the Agency’s premises. </w:t>
      </w:r>
    </w:p>
    <w:p w14:paraId="58C90C0A"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B4CB195" w14:textId="4714B802" w:rsidR="00F5728D" w:rsidRPr="00CF2695"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shall not place, or cause to be placed, any orders with suppliers or otherwise incur liabilities in the name of the Agency or any representative of the Agency. </w:t>
      </w:r>
    </w:p>
    <w:p w14:paraId="38457640"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BD635E9" w14:textId="77777777" w:rsidR="00F5728D" w:rsidRPr="00F5728D" w:rsidRDefault="00F5728D" w:rsidP="0052268C">
      <w:pPr>
        <w:numPr>
          <w:ilvl w:val="0"/>
          <w:numId w:val="13"/>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SECURITY </w:t>
      </w:r>
    </w:p>
    <w:p w14:paraId="43DF227B"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623AA5AB"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7EF27AEB"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74240CF" w14:textId="1900B369" w:rsidR="00F5728D" w:rsidRPr="00CF2695"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This Condition shall not prejudice the Agency’s rights under Condition 15. </w:t>
      </w:r>
    </w:p>
    <w:p w14:paraId="23BD1D78"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9203706" w14:textId="77777777" w:rsidR="00F5728D" w:rsidRPr="00F5728D" w:rsidRDefault="00F5728D" w:rsidP="0052268C">
      <w:pPr>
        <w:numPr>
          <w:ilvl w:val="0"/>
          <w:numId w:val="13"/>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VARIATIONS </w:t>
      </w:r>
    </w:p>
    <w:p w14:paraId="53EB9E05"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111A128A"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3046011D"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8A58C3B"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2016CFA" w14:textId="6D53CECE" w:rsidR="00F5728D" w:rsidRDefault="00F5728D" w:rsidP="00002474">
      <w:pPr>
        <w:spacing w:after="160" w:line="259" w:lineRule="auto"/>
        <w:contextualSpacing/>
        <w:jc w:val="both"/>
        <w:rPr>
          <w:rFonts w:ascii="Arial" w:eastAsia="Calibri" w:hAnsi="Arial" w:cs="Arial"/>
          <w:sz w:val="22"/>
          <w:szCs w:val="24"/>
          <w:lang w:eastAsia="en-US"/>
        </w:rPr>
      </w:pPr>
    </w:p>
    <w:p w14:paraId="4926B753" w14:textId="77777777" w:rsidR="00CF2695" w:rsidRPr="00F5728D" w:rsidRDefault="00CF2695" w:rsidP="00002474">
      <w:pPr>
        <w:spacing w:after="160" w:line="259" w:lineRule="auto"/>
        <w:contextualSpacing/>
        <w:jc w:val="both"/>
        <w:rPr>
          <w:rFonts w:ascii="Arial" w:eastAsia="Calibri" w:hAnsi="Arial" w:cs="Arial"/>
          <w:sz w:val="22"/>
          <w:szCs w:val="24"/>
          <w:lang w:eastAsia="en-US"/>
        </w:rPr>
      </w:pPr>
    </w:p>
    <w:p w14:paraId="1BBE9FD8"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Where a variation is the result of some default or breach of the Contract by the Contractor or some other cause for which he is solely responsible, any additional cost attributable to the variation shall be borne by the Contractor. </w:t>
      </w:r>
    </w:p>
    <w:p w14:paraId="7B06DFF5"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1CAA693"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may also propose a variation to the Services but no such variation shall take effect unless agreed and confirmed in writing by the Contract Supervisor. </w:t>
      </w:r>
    </w:p>
    <w:p w14:paraId="666536E2"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3F76201"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effected by the Contract Supervisor notifying the Contractor in writing.</w:t>
      </w:r>
    </w:p>
    <w:p w14:paraId="54779B66"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B918C7F" w14:textId="77777777" w:rsidR="00F5728D" w:rsidRPr="00F5728D" w:rsidRDefault="00F5728D" w:rsidP="00002474">
      <w:pPr>
        <w:numPr>
          <w:ilvl w:val="1"/>
          <w:numId w:val="1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Agency may assign, novate or otherwise dispose of its rights and obligations under the Contract or any part thereof to:</w:t>
      </w:r>
    </w:p>
    <w:p w14:paraId="69C7A1F3"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A9CE1DD" w14:textId="77777777" w:rsidR="00F5728D" w:rsidRPr="00F5728D" w:rsidRDefault="00F5728D" w:rsidP="00002474">
      <w:pPr>
        <w:numPr>
          <w:ilvl w:val="2"/>
          <w:numId w:val="30"/>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any Contracting Authority; or</w:t>
      </w:r>
    </w:p>
    <w:p w14:paraId="5F91950E"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F1015A5" w14:textId="77777777" w:rsidR="00F5728D" w:rsidRPr="00F5728D" w:rsidRDefault="00F5728D" w:rsidP="00002474">
      <w:pPr>
        <w:numPr>
          <w:ilvl w:val="2"/>
          <w:numId w:val="30"/>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any other body established by the Crown or under statute in order substantially to perform any of the functions that had previously been performed by the Agency; or</w:t>
      </w:r>
    </w:p>
    <w:p w14:paraId="571B59CB"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4F50AE84" w14:textId="77777777" w:rsidR="00F5728D" w:rsidRPr="00F5728D" w:rsidRDefault="00F5728D" w:rsidP="00002474">
      <w:pPr>
        <w:numPr>
          <w:ilvl w:val="2"/>
          <w:numId w:val="30"/>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any private sector body which substantially performs the functions of the Agency, provided that any such assignment, novation or other disposal shall not increase the burden of the Contractor's obligations under the Contract.</w:t>
      </w:r>
    </w:p>
    <w:p w14:paraId="6543DBC3"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3A72C677" w14:textId="6D0A6C83" w:rsidR="00F5728D" w:rsidRPr="00CF2695" w:rsidRDefault="00F5728D" w:rsidP="00002474">
      <w:pPr>
        <w:numPr>
          <w:ilvl w:val="1"/>
          <w:numId w:val="30"/>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Any change in the legal status of the Agency such that it ceases to be a Contracting Authority shall not affect the validity of the Contract. In such circumstances the Contract shall bind and inure to the benefit of any successor body to the Agency.</w:t>
      </w:r>
    </w:p>
    <w:p w14:paraId="6034A576"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EBC7EBA" w14:textId="77777777" w:rsidR="00F5728D" w:rsidRPr="00F5728D" w:rsidRDefault="00F5728D" w:rsidP="0052268C">
      <w:pPr>
        <w:numPr>
          <w:ilvl w:val="0"/>
          <w:numId w:val="30"/>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EXTENSIONS OF TIME </w:t>
      </w:r>
    </w:p>
    <w:p w14:paraId="00567DC4"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112373AA" w14:textId="77777777" w:rsidR="00F5728D" w:rsidRPr="00F5728D" w:rsidRDefault="00F5728D" w:rsidP="00002474">
      <w:pPr>
        <w:numPr>
          <w:ilvl w:val="1"/>
          <w:numId w:val="33"/>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181901BA"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1263EA90" w14:textId="77777777" w:rsidR="00F5728D" w:rsidRPr="00F5728D" w:rsidRDefault="00F5728D" w:rsidP="00002474">
      <w:pPr>
        <w:numPr>
          <w:ilvl w:val="2"/>
          <w:numId w:val="14"/>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1E2A3F82"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5D315CE" w14:textId="77777777" w:rsidR="00F5728D" w:rsidRPr="00F5728D" w:rsidRDefault="00F5728D" w:rsidP="00002474">
      <w:pPr>
        <w:numPr>
          <w:ilvl w:val="2"/>
          <w:numId w:val="14"/>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in the case of any delay of which the Agency is the cause, shall grant the Contractor a reasonable extension of time to take account of the delay. </w:t>
      </w:r>
    </w:p>
    <w:p w14:paraId="1DF85901"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B7B34AF" w14:textId="77777777" w:rsidR="00F5728D" w:rsidRPr="00F5728D" w:rsidRDefault="00F5728D" w:rsidP="00002474">
      <w:pPr>
        <w:numPr>
          <w:ilvl w:val="1"/>
          <w:numId w:val="14"/>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No extension of time shall be granted where in the opinion of the Agency the Contractor has failed to use reasonable endeavours to avoid or reduce the cause and/or effects of the delay. </w:t>
      </w:r>
    </w:p>
    <w:p w14:paraId="20A0F5B1"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CA28D9E" w14:textId="5B85CAC6" w:rsidR="00F5728D" w:rsidRPr="00CF2695" w:rsidRDefault="00F5728D" w:rsidP="00002474">
      <w:pPr>
        <w:numPr>
          <w:ilvl w:val="1"/>
          <w:numId w:val="14"/>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Any extension of time granted under this Condition shall not affect the Agency’s rights to terminate or determine the Contract under Conditions 13 and 14. </w:t>
      </w:r>
    </w:p>
    <w:p w14:paraId="531FAC02" w14:textId="77777777" w:rsidR="00F5728D" w:rsidRDefault="00F5728D" w:rsidP="00002474">
      <w:pPr>
        <w:spacing w:after="160" w:line="259" w:lineRule="auto"/>
        <w:contextualSpacing/>
        <w:jc w:val="both"/>
        <w:rPr>
          <w:rFonts w:ascii="Arial" w:eastAsia="Calibri" w:hAnsi="Arial" w:cs="Arial"/>
          <w:sz w:val="22"/>
          <w:szCs w:val="24"/>
          <w:lang w:eastAsia="en-US"/>
        </w:rPr>
      </w:pPr>
    </w:p>
    <w:p w14:paraId="4331A501" w14:textId="77777777" w:rsidR="00CF2695" w:rsidRDefault="00CF2695" w:rsidP="00002474">
      <w:pPr>
        <w:spacing w:after="160" w:line="259" w:lineRule="auto"/>
        <w:contextualSpacing/>
        <w:jc w:val="both"/>
        <w:rPr>
          <w:rFonts w:ascii="Arial" w:eastAsia="Calibri" w:hAnsi="Arial" w:cs="Arial"/>
          <w:sz w:val="22"/>
          <w:szCs w:val="24"/>
          <w:lang w:eastAsia="en-US"/>
        </w:rPr>
      </w:pPr>
    </w:p>
    <w:p w14:paraId="6293EE0E" w14:textId="77777777" w:rsidR="00CF2695" w:rsidRPr="00F5728D" w:rsidRDefault="00CF2695" w:rsidP="00002474">
      <w:pPr>
        <w:spacing w:after="160" w:line="259" w:lineRule="auto"/>
        <w:contextualSpacing/>
        <w:jc w:val="both"/>
        <w:rPr>
          <w:rFonts w:ascii="Arial" w:eastAsia="Calibri" w:hAnsi="Arial" w:cs="Arial"/>
          <w:sz w:val="22"/>
          <w:szCs w:val="24"/>
          <w:lang w:eastAsia="en-US"/>
        </w:rPr>
      </w:pPr>
    </w:p>
    <w:p w14:paraId="011698C1" w14:textId="77777777" w:rsidR="00F5728D" w:rsidRPr="00F5728D" w:rsidRDefault="00F5728D" w:rsidP="0052268C">
      <w:pPr>
        <w:numPr>
          <w:ilvl w:val="0"/>
          <w:numId w:val="14"/>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DEFAULT </w:t>
      </w:r>
    </w:p>
    <w:p w14:paraId="5AEED74A"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17C60E0C" w14:textId="77777777" w:rsidR="00F5728D" w:rsidRPr="00F5728D" w:rsidRDefault="00F5728D" w:rsidP="00002474">
      <w:pPr>
        <w:numPr>
          <w:ilvl w:val="1"/>
          <w:numId w:val="14"/>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shall be in default if he: </w:t>
      </w:r>
    </w:p>
    <w:p w14:paraId="2415B156"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F40F4F3" w14:textId="77777777" w:rsidR="00F5728D" w:rsidRPr="00F5728D" w:rsidRDefault="00F5728D" w:rsidP="00002474">
      <w:pPr>
        <w:numPr>
          <w:ilvl w:val="2"/>
          <w:numId w:val="15"/>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fails to perform the Contract with due skill, care, diligence and timeliness; </w:t>
      </w:r>
    </w:p>
    <w:p w14:paraId="2A01FDC6"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9715332" w14:textId="77777777" w:rsidR="00F5728D" w:rsidRPr="00F5728D" w:rsidRDefault="00F5728D" w:rsidP="00002474">
      <w:pPr>
        <w:numPr>
          <w:ilvl w:val="2"/>
          <w:numId w:val="15"/>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refuses or neglects to comply with any reasonable written instruction given by the Contract Supervisor; </w:t>
      </w:r>
    </w:p>
    <w:p w14:paraId="7B917CD4"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176EBECA" w14:textId="77777777" w:rsidR="00F5728D" w:rsidRPr="00F5728D" w:rsidRDefault="00F5728D" w:rsidP="00002474">
      <w:pPr>
        <w:numPr>
          <w:ilvl w:val="2"/>
          <w:numId w:val="15"/>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is in breach of the Contract. </w:t>
      </w:r>
    </w:p>
    <w:p w14:paraId="0E9A02E8"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456E489C" w14:textId="77777777" w:rsidR="00F5728D" w:rsidRPr="00F5728D" w:rsidRDefault="00F5728D" w:rsidP="00002474">
      <w:pPr>
        <w:numPr>
          <w:ilvl w:val="1"/>
          <w:numId w:val="15"/>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Where in the opinion of the Contract Supervisor, the Contractor is in default, the Contract Supervisor may serve a Notice giving at least five working days in which to remedy the default. </w:t>
      </w:r>
    </w:p>
    <w:p w14:paraId="32E469B5"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FB800D8" w14:textId="77777777" w:rsidR="00F5728D" w:rsidRPr="00F5728D" w:rsidRDefault="00F5728D" w:rsidP="00002474">
      <w:pPr>
        <w:numPr>
          <w:ilvl w:val="1"/>
          <w:numId w:val="15"/>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14:paraId="543093B3"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69F13F0" w14:textId="77777777" w:rsidR="00F5728D" w:rsidRPr="00F5728D" w:rsidRDefault="00F5728D" w:rsidP="0052268C">
      <w:pPr>
        <w:numPr>
          <w:ilvl w:val="0"/>
          <w:numId w:val="15"/>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TERMINATION </w:t>
      </w:r>
    </w:p>
    <w:p w14:paraId="7FCCDD30"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714E7611" w14:textId="77777777" w:rsidR="00F5728D" w:rsidRPr="00F5728D" w:rsidRDefault="00F5728D" w:rsidP="00002474">
      <w:pPr>
        <w:numPr>
          <w:ilvl w:val="1"/>
          <w:numId w:val="15"/>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A145F49"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A987020" w14:textId="77777777" w:rsidR="00F5728D" w:rsidRPr="00F5728D" w:rsidRDefault="00F5728D" w:rsidP="00002474">
      <w:pPr>
        <w:numPr>
          <w:ilvl w:val="2"/>
          <w:numId w:val="16"/>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fails in the opinion of the Contract Supervisor to comply with (or take reasonable steps to comply with) a Notice under Condition 12.2. </w:t>
      </w:r>
    </w:p>
    <w:p w14:paraId="35125816"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1BCA2361" w14:textId="77777777" w:rsidR="00F5728D" w:rsidRPr="00F5728D" w:rsidRDefault="00F5728D" w:rsidP="00002474">
      <w:pPr>
        <w:numPr>
          <w:ilvl w:val="2"/>
          <w:numId w:val="16"/>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34BBFC7B" w14:textId="77777777" w:rsidR="00F5728D" w:rsidRPr="00F5728D" w:rsidRDefault="00F5728D" w:rsidP="00002474">
      <w:pPr>
        <w:spacing w:after="160" w:line="259" w:lineRule="auto"/>
        <w:ind w:firstLine="720"/>
        <w:jc w:val="both"/>
        <w:rPr>
          <w:rFonts w:ascii="Arial" w:eastAsia="Calibri" w:hAnsi="Arial" w:cs="Arial"/>
          <w:sz w:val="22"/>
          <w:szCs w:val="24"/>
          <w:lang w:eastAsia="en-US"/>
        </w:rPr>
      </w:pPr>
      <w:r w:rsidRPr="00F5728D">
        <w:rPr>
          <w:rFonts w:ascii="Arial" w:eastAsia="Calibri" w:hAnsi="Arial" w:cs="Arial"/>
          <w:sz w:val="22"/>
          <w:szCs w:val="24"/>
          <w:lang w:eastAsia="en-US"/>
        </w:rPr>
        <w:t>'Termination under the Regulations'</w:t>
      </w:r>
    </w:p>
    <w:p w14:paraId="2AD1D606" w14:textId="77777777" w:rsidR="00F5728D" w:rsidRPr="00F5728D" w:rsidRDefault="00F5728D" w:rsidP="00002474">
      <w:pPr>
        <w:numPr>
          <w:ilvl w:val="1"/>
          <w:numId w:val="16"/>
        </w:numPr>
        <w:spacing w:after="160" w:line="259" w:lineRule="auto"/>
        <w:ind w:left="0"/>
        <w:contextualSpacing/>
        <w:jc w:val="both"/>
        <w:rPr>
          <w:rFonts w:ascii="Arial" w:eastAsia="Calibri" w:hAnsi="Arial" w:cs="Arial"/>
          <w:sz w:val="22"/>
          <w:szCs w:val="22"/>
          <w:lang w:eastAsia="en-US"/>
        </w:rPr>
      </w:pPr>
      <w:r w:rsidRPr="00F5728D">
        <w:rPr>
          <w:rFonts w:ascii="Arial" w:eastAsia="Calibri" w:hAnsi="Arial" w:cs="Arial"/>
          <w:sz w:val="22"/>
          <w:szCs w:val="22"/>
          <w:lang w:eastAsia="en-US"/>
        </w:rPr>
        <w:t>The Agency may terminate the Contract on written Notice to the Contractor if:</w:t>
      </w:r>
    </w:p>
    <w:p w14:paraId="4F0C67C4" w14:textId="77777777" w:rsidR="00F5728D" w:rsidRPr="00F5728D" w:rsidRDefault="00F5728D" w:rsidP="00002474">
      <w:pPr>
        <w:spacing w:after="160" w:line="259" w:lineRule="auto"/>
        <w:contextualSpacing/>
        <w:jc w:val="both"/>
        <w:rPr>
          <w:rFonts w:ascii="Arial" w:eastAsia="Calibri" w:hAnsi="Arial" w:cs="Arial"/>
          <w:sz w:val="22"/>
          <w:szCs w:val="22"/>
          <w:lang w:eastAsia="en-US"/>
        </w:rPr>
      </w:pPr>
    </w:p>
    <w:p w14:paraId="29F59DE6" w14:textId="77777777" w:rsidR="00F5728D" w:rsidRPr="00F5728D" w:rsidRDefault="00F5728D" w:rsidP="00002474">
      <w:pPr>
        <w:numPr>
          <w:ilvl w:val="2"/>
          <w:numId w:val="34"/>
        </w:numPr>
        <w:spacing w:after="160" w:line="259" w:lineRule="auto"/>
        <w:ind w:left="0" w:hanging="851"/>
        <w:contextualSpacing/>
        <w:jc w:val="both"/>
        <w:rPr>
          <w:rFonts w:ascii="Arial" w:eastAsia="Calibri" w:hAnsi="Arial" w:cs="Arial"/>
          <w:sz w:val="22"/>
          <w:szCs w:val="22"/>
          <w:lang w:eastAsia="en-US"/>
        </w:rPr>
      </w:pPr>
      <w:r w:rsidRPr="00F5728D">
        <w:rPr>
          <w:rFonts w:ascii="Arial" w:eastAsia="Calibri" w:hAnsi="Arial" w:cs="Arial"/>
          <w:sz w:val="22"/>
          <w:szCs w:val="22"/>
          <w:lang w:eastAsia="en-US"/>
        </w:rPr>
        <w:t>the contract has been subject to a substantial modification which requires a new procurement procedure pursuant to regulation 72(9) of the Regulations;</w:t>
      </w:r>
    </w:p>
    <w:p w14:paraId="4EB75646" w14:textId="77777777" w:rsidR="00F5728D" w:rsidRPr="00F5728D" w:rsidRDefault="00F5728D" w:rsidP="00002474">
      <w:pPr>
        <w:spacing w:after="160" w:line="259" w:lineRule="auto"/>
        <w:contextualSpacing/>
        <w:jc w:val="both"/>
        <w:rPr>
          <w:rFonts w:ascii="Arial" w:eastAsia="Calibri" w:hAnsi="Arial" w:cs="Arial"/>
          <w:sz w:val="22"/>
          <w:szCs w:val="22"/>
          <w:lang w:eastAsia="en-US"/>
        </w:rPr>
      </w:pPr>
    </w:p>
    <w:p w14:paraId="6A758D79" w14:textId="77777777" w:rsidR="00F5728D" w:rsidRPr="00F5728D" w:rsidRDefault="00F5728D" w:rsidP="00002474">
      <w:pPr>
        <w:numPr>
          <w:ilvl w:val="2"/>
          <w:numId w:val="34"/>
        </w:numPr>
        <w:spacing w:after="160" w:line="259" w:lineRule="auto"/>
        <w:ind w:left="0" w:hanging="851"/>
        <w:contextualSpacing/>
        <w:jc w:val="both"/>
        <w:rPr>
          <w:rFonts w:ascii="Arial" w:eastAsia="Calibri" w:hAnsi="Arial" w:cs="Arial"/>
          <w:sz w:val="22"/>
          <w:szCs w:val="22"/>
          <w:lang w:eastAsia="en-US"/>
        </w:rPr>
      </w:pPr>
      <w:r w:rsidRPr="00F5728D">
        <w:rPr>
          <w:rFonts w:ascii="Arial" w:eastAsia="Calibri" w:hAnsi="Arial" w:cs="Arial"/>
          <w:sz w:val="22"/>
          <w:szCs w:val="22"/>
          <w:lang w:eastAsia="en-US"/>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3AC15730" w14:textId="77777777" w:rsidR="00F5728D" w:rsidRPr="00F5728D" w:rsidRDefault="00F5728D" w:rsidP="00002474">
      <w:pPr>
        <w:spacing w:after="160" w:line="259" w:lineRule="auto"/>
        <w:contextualSpacing/>
        <w:jc w:val="both"/>
        <w:rPr>
          <w:rFonts w:ascii="Arial" w:eastAsia="Calibri" w:hAnsi="Arial" w:cs="Arial"/>
          <w:sz w:val="22"/>
          <w:szCs w:val="22"/>
          <w:lang w:eastAsia="en-US"/>
        </w:rPr>
      </w:pPr>
    </w:p>
    <w:p w14:paraId="263AAC6C" w14:textId="77777777" w:rsidR="00F5728D" w:rsidRPr="00F5728D" w:rsidRDefault="00F5728D" w:rsidP="00002474">
      <w:pPr>
        <w:numPr>
          <w:ilvl w:val="2"/>
          <w:numId w:val="34"/>
        </w:numPr>
        <w:spacing w:after="160" w:line="259" w:lineRule="auto"/>
        <w:ind w:left="0" w:hanging="851"/>
        <w:contextualSpacing/>
        <w:jc w:val="both"/>
        <w:rPr>
          <w:rFonts w:ascii="Arial" w:eastAsia="Calibri" w:hAnsi="Arial" w:cs="Arial"/>
          <w:sz w:val="22"/>
          <w:szCs w:val="22"/>
          <w:lang w:eastAsia="en-US"/>
        </w:rPr>
      </w:pPr>
      <w:r w:rsidRPr="00F5728D">
        <w:rPr>
          <w:rFonts w:ascii="Arial" w:eastAsia="Calibri" w:hAnsi="Arial" w:cs="Arial"/>
          <w:sz w:val="22"/>
          <w:szCs w:val="22"/>
          <w:lang w:eastAsia="en-US"/>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6B2A70A7" w14:textId="77777777" w:rsidR="00F5728D" w:rsidRDefault="00F5728D" w:rsidP="00002474">
      <w:pPr>
        <w:spacing w:after="160" w:line="259" w:lineRule="auto"/>
        <w:contextualSpacing/>
        <w:jc w:val="both"/>
        <w:rPr>
          <w:rFonts w:ascii="Arial" w:eastAsia="Calibri" w:hAnsi="Arial" w:cs="Arial"/>
          <w:sz w:val="22"/>
          <w:szCs w:val="24"/>
          <w:lang w:eastAsia="en-US"/>
        </w:rPr>
      </w:pPr>
    </w:p>
    <w:p w14:paraId="60206EFE" w14:textId="77777777" w:rsidR="00CF2695" w:rsidRDefault="00CF2695" w:rsidP="00002474">
      <w:pPr>
        <w:spacing w:after="160" w:line="259" w:lineRule="auto"/>
        <w:contextualSpacing/>
        <w:jc w:val="both"/>
        <w:rPr>
          <w:rFonts w:ascii="Arial" w:eastAsia="Calibri" w:hAnsi="Arial" w:cs="Arial"/>
          <w:sz w:val="22"/>
          <w:szCs w:val="24"/>
          <w:lang w:eastAsia="en-US"/>
        </w:rPr>
      </w:pPr>
    </w:p>
    <w:p w14:paraId="574EF34B" w14:textId="77777777" w:rsidR="00CF2695" w:rsidRPr="00F5728D" w:rsidRDefault="00CF2695" w:rsidP="00002474">
      <w:pPr>
        <w:spacing w:after="160" w:line="259" w:lineRule="auto"/>
        <w:contextualSpacing/>
        <w:jc w:val="both"/>
        <w:rPr>
          <w:rFonts w:ascii="Arial" w:eastAsia="Calibri" w:hAnsi="Arial" w:cs="Arial"/>
          <w:sz w:val="22"/>
          <w:szCs w:val="24"/>
          <w:lang w:eastAsia="en-US"/>
        </w:rPr>
      </w:pPr>
    </w:p>
    <w:p w14:paraId="5630A39D" w14:textId="77777777" w:rsidR="00F5728D" w:rsidRPr="00F5728D" w:rsidRDefault="00F5728D" w:rsidP="0052268C">
      <w:pPr>
        <w:numPr>
          <w:ilvl w:val="0"/>
          <w:numId w:val="17"/>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DETERMINATION </w:t>
      </w:r>
    </w:p>
    <w:p w14:paraId="23019C12"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0FCD36CF" w14:textId="77777777" w:rsidR="00F5728D" w:rsidRPr="00F5728D" w:rsidRDefault="00F5728D" w:rsidP="00002474">
      <w:pPr>
        <w:numPr>
          <w:ilvl w:val="1"/>
          <w:numId w:val="18"/>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Without prejudice to any other rights or remedies under the Contract, the Agency reserves the right to determine the Contract at any time by giving not less than one month’s Notice, (or such other time period as may be appropriate). </w:t>
      </w:r>
    </w:p>
    <w:p w14:paraId="4EBC55A0"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A2DBE55" w14:textId="77777777" w:rsidR="00F5728D" w:rsidRPr="00F5728D" w:rsidRDefault="00F5728D" w:rsidP="00002474">
      <w:pPr>
        <w:numPr>
          <w:ilvl w:val="1"/>
          <w:numId w:val="18"/>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37EB893D"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1FCB223" w14:textId="77777777" w:rsidR="00F5728D" w:rsidRPr="00F5728D" w:rsidRDefault="00F5728D" w:rsidP="00002474">
      <w:pPr>
        <w:numPr>
          <w:ilvl w:val="1"/>
          <w:numId w:val="18"/>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725D9679"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B628CFB" w14:textId="77777777" w:rsidR="00F5728D" w:rsidRPr="00F5728D" w:rsidRDefault="00F5728D" w:rsidP="0052268C">
      <w:pPr>
        <w:numPr>
          <w:ilvl w:val="0"/>
          <w:numId w:val="18"/>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INDEMNITY </w:t>
      </w:r>
    </w:p>
    <w:p w14:paraId="5EC737BF"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1BB28DEE" w14:textId="77777777" w:rsidR="00F5728D" w:rsidRPr="00F5728D" w:rsidRDefault="00F5728D" w:rsidP="00002474">
      <w:pPr>
        <w:numPr>
          <w:ilvl w:val="1"/>
          <w:numId w:val="18"/>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Without prejudice to the Agency’s remedies for breach of Contract, the Contractor shall fully indemnify the Agency and its staff against any legally enforceable and reasonably mitigated liability, loss, costs, expenses, claims or proceedings in respect of:</w:t>
      </w:r>
    </w:p>
    <w:p w14:paraId="2BFB9A63"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E5E80E8" w14:textId="77777777" w:rsidR="00F5728D" w:rsidRPr="00F5728D" w:rsidRDefault="00F5728D" w:rsidP="00002474">
      <w:pPr>
        <w:numPr>
          <w:ilvl w:val="2"/>
          <w:numId w:val="18"/>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death or injury to any person; </w:t>
      </w:r>
    </w:p>
    <w:p w14:paraId="3A844648"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F8917B0" w14:textId="77777777" w:rsidR="00F5728D" w:rsidRPr="00F5728D" w:rsidRDefault="00F5728D" w:rsidP="00002474">
      <w:pPr>
        <w:numPr>
          <w:ilvl w:val="2"/>
          <w:numId w:val="18"/>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loss or damage to any property excluding indirect and consequential loss; </w:t>
      </w:r>
    </w:p>
    <w:p w14:paraId="495EAB7B"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4FE560EE" w14:textId="77777777" w:rsidR="00F5728D" w:rsidRPr="00F5728D" w:rsidRDefault="00F5728D" w:rsidP="00002474">
      <w:pPr>
        <w:numPr>
          <w:ilvl w:val="2"/>
          <w:numId w:val="18"/>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infringement of third party Intellectual Property Rights </w:t>
      </w:r>
    </w:p>
    <w:p w14:paraId="2DC45CBC" w14:textId="77777777" w:rsidR="00F5728D" w:rsidRPr="00F5728D" w:rsidRDefault="00F5728D" w:rsidP="00002474">
      <w:pPr>
        <w:spacing w:after="160" w:line="259" w:lineRule="auto"/>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which might arise as a direct consequence of the actions or negligence of the Contractor, his staff or agents in the execution of the Contract. </w:t>
      </w:r>
    </w:p>
    <w:p w14:paraId="17BF5F60" w14:textId="6F72D8DF" w:rsidR="00F5728D" w:rsidRPr="00CF2695" w:rsidRDefault="00F5728D" w:rsidP="00002474">
      <w:pPr>
        <w:numPr>
          <w:ilvl w:val="1"/>
          <w:numId w:val="18"/>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This Condition shall not apply where the damage, injury or death is a direct result of the actions, or negligence of the Agency or its staff. </w:t>
      </w:r>
    </w:p>
    <w:p w14:paraId="23BAB4A0"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1ED2F6BE" w14:textId="236A7B14" w:rsidR="00F5728D" w:rsidRPr="00CF2695" w:rsidRDefault="00F5728D" w:rsidP="00002474">
      <w:pPr>
        <w:numPr>
          <w:ilvl w:val="0"/>
          <w:numId w:val="18"/>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LIMIT OF CONTRACTOR’S LIABILITY </w:t>
      </w:r>
    </w:p>
    <w:p w14:paraId="3D0FF821" w14:textId="77777777" w:rsidR="00CF2695" w:rsidRDefault="00CF2695" w:rsidP="00CF2695">
      <w:pPr>
        <w:spacing w:after="160" w:line="259" w:lineRule="auto"/>
        <w:contextualSpacing/>
        <w:jc w:val="both"/>
        <w:rPr>
          <w:rFonts w:ascii="Arial" w:eastAsia="Calibri" w:hAnsi="Arial" w:cs="Arial"/>
          <w:sz w:val="22"/>
          <w:szCs w:val="24"/>
          <w:lang w:eastAsia="en-US"/>
        </w:rPr>
      </w:pPr>
    </w:p>
    <w:p w14:paraId="1E50942B" w14:textId="77777777" w:rsidR="00F5728D" w:rsidRPr="00F5728D" w:rsidRDefault="00F5728D" w:rsidP="00002474">
      <w:pPr>
        <w:numPr>
          <w:ilvl w:val="1"/>
          <w:numId w:val="18"/>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limit of the Contractor’s liability for each and every claim by the Agency, other than for death or personal injury, whether by way of indemnity or by reason of breach of contract, or statutory duty, or by reason of any tort shall be:</w:t>
      </w:r>
    </w:p>
    <w:p w14:paraId="1450F17E"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04D2746" w14:textId="5BBD3422" w:rsidR="00F5728D" w:rsidRPr="00F5728D" w:rsidRDefault="00F5728D" w:rsidP="00002474">
      <w:pPr>
        <w:numPr>
          <w:ilvl w:val="2"/>
          <w:numId w:val="19"/>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sum stated in the Appendix;</w:t>
      </w:r>
    </w:p>
    <w:p w14:paraId="2AE85A42"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EDB67CD" w14:textId="77777777" w:rsidR="00F5728D" w:rsidRPr="00F5728D" w:rsidRDefault="00F5728D" w:rsidP="00002474">
      <w:pPr>
        <w:numPr>
          <w:ilvl w:val="2"/>
          <w:numId w:val="19"/>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if no sum is stated, the Contract Price or five million pounds whichever is the greater.</w:t>
      </w:r>
    </w:p>
    <w:p w14:paraId="0E5549D8"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8FE97FE" w14:textId="77777777" w:rsidR="00F5728D" w:rsidRPr="00F5728D" w:rsidRDefault="00F5728D" w:rsidP="0052268C">
      <w:pPr>
        <w:numPr>
          <w:ilvl w:val="0"/>
          <w:numId w:val="19"/>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INSURANCE </w:t>
      </w:r>
    </w:p>
    <w:p w14:paraId="5A19D1C6"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2B91855A" w14:textId="105197E6" w:rsidR="00F5728D" w:rsidRPr="00F5728D" w:rsidRDefault="00F5728D" w:rsidP="00002474">
      <w:pPr>
        <w:numPr>
          <w:ilvl w:val="1"/>
          <w:numId w:val="19"/>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shall insure and maintain insurance against liabilities under Condition 15 (Indemnity) in the manner and to the values listed in the Appendix to these Conditions. If no sum is stated, the value insured shall be £5M (five million pounds.) </w:t>
      </w:r>
    </w:p>
    <w:p w14:paraId="08B5A12B"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3AF4AF6F" w14:textId="77777777" w:rsidR="00F5728D" w:rsidRPr="00F5728D" w:rsidRDefault="00F5728D" w:rsidP="00002474">
      <w:pPr>
        <w:numPr>
          <w:ilvl w:val="1"/>
          <w:numId w:val="19"/>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If specifically required by the Agency, nominated insurances shall be in the joint names of the Contractor and the Agency. </w:t>
      </w:r>
    </w:p>
    <w:p w14:paraId="57FB13BC"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630E80A" w14:textId="77777777" w:rsidR="00F5728D" w:rsidRPr="00F5728D" w:rsidRDefault="00F5728D" w:rsidP="00002474">
      <w:pPr>
        <w:numPr>
          <w:ilvl w:val="1"/>
          <w:numId w:val="19"/>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shall, upon request, produce to the Contract Supervisor documentary evidence that the insurances required are fully paid up and valid for the duration of the Contract. </w:t>
      </w:r>
    </w:p>
    <w:p w14:paraId="6C6D6CD7"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3CF57608" w14:textId="77777777" w:rsidR="00F5728D" w:rsidRPr="00F5728D" w:rsidRDefault="00F5728D" w:rsidP="0052268C">
      <w:pPr>
        <w:numPr>
          <w:ilvl w:val="0"/>
          <w:numId w:val="19"/>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PREVENTION OF FRAUD AND CORRUPTION</w:t>
      </w:r>
    </w:p>
    <w:p w14:paraId="2FBDE98C"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3B57521" w14:textId="77777777" w:rsidR="00F5728D" w:rsidRPr="00F5728D" w:rsidRDefault="00F5728D" w:rsidP="00002474">
      <w:pPr>
        <w:numPr>
          <w:ilvl w:val="1"/>
          <w:numId w:val="19"/>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035B4198"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EF00616" w14:textId="77777777" w:rsidR="00F5728D" w:rsidRPr="00F5728D" w:rsidRDefault="00F5728D" w:rsidP="00002474">
      <w:pPr>
        <w:numPr>
          <w:ilvl w:val="1"/>
          <w:numId w:val="19"/>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392657BA"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F005D54" w14:textId="77777777" w:rsidR="00F5728D" w:rsidRPr="00F5728D" w:rsidRDefault="00F5728D" w:rsidP="00002474">
      <w:pPr>
        <w:numPr>
          <w:ilvl w:val="1"/>
          <w:numId w:val="19"/>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If the Contractor or the Contractor’s staff engages in conduct prohibited by this clause 18 or commits fraud in relation to the Contract or any other contract with the Crown (including the Agency) the Agency may:</w:t>
      </w:r>
    </w:p>
    <w:p w14:paraId="1C09226E"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57A914E" w14:textId="77777777" w:rsidR="00F5728D" w:rsidRPr="00F5728D" w:rsidRDefault="00F5728D" w:rsidP="00002474">
      <w:pPr>
        <w:numPr>
          <w:ilvl w:val="2"/>
          <w:numId w:val="20"/>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6A2531C7"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FF39455" w14:textId="77777777" w:rsidR="00F5728D" w:rsidRPr="00F5728D" w:rsidRDefault="00F5728D" w:rsidP="00002474">
      <w:pPr>
        <w:numPr>
          <w:ilvl w:val="2"/>
          <w:numId w:val="20"/>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recover in </w:t>
      </w:r>
      <w:proofErr w:type="gramStart"/>
      <w:r w:rsidRPr="00F5728D">
        <w:rPr>
          <w:rFonts w:ascii="Arial" w:eastAsia="Calibri" w:hAnsi="Arial" w:cs="Arial"/>
          <w:sz w:val="22"/>
          <w:szCs w:val="24"/>
          <w:lang w:eastAsia="en-US"/>
        </w:rPr>
        <w:t>full from</w:t>
      </w:r>
      <w:proofErr w:type="gramEnd"/>
      <w:r w:rsidRPr="00F5728D">
        <w:rPr>
          <w:rFonts w:ascii="Arial" w:eastAsia="Calibri" w:hAnsi="Arial" w:cs="Arial"/>
          <w:sz w:val="22"/>
          <w:szCs w:val="24"/>
          <w:lang w:eastAsia="en-US"/>
        </w:rPr>
        <w:t xml:space="preserve"> the Contractor any other loss sustained by the Agency in consequence of any breach of this clause.</w:t>
      </w:r>
    </w:p>
    <w:p w14:paraId="2E8E5014"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4A2E8E2" w14:textId="77777777" w:rsidR="00F5728D" w:rsidRPr="00F5728D" w:rsidRDefault="00F5728D" w:rsidP="00002474">
      <w:pPr>
        <w:numPr>
          <w:ilvl w:val="1"/>
          <w:numId w:val="20"/>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Contractor shall not, directly or indirectly through intermediaries commit any offence under the Bribery Act 2010 (as amended), in any of its dealings with the Agency.</w:t>
      </w:r>
    </w:p>
    <w:p w14:paraId="07284468"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ED4F085" w14:textId="77777777" w:rsidR="00F5728D" w:rsidRPr="00F5728D" w:rsidRDefault="00F5728D" w:rsidP="0052268C">
      <w:pPr>
        <w:numPr>
          <w:ilvl w:val="0"/>
          <w:numId w:val="20"/>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MONITORING AND AUDIT </w:t>
      </w:r>
    </w:p>
    <w:p w14:paraId="3A1BF4A2"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4AEA7B6B" w14:textId="462A51F1" w:rsidR="00F5728D" w:rsidRPr="00CF2695" w:rsidRDefault="00F5728D" w:rsidP="00002474">
      <w:pPr>
        <w:numPr>
          <w:ilvl w:val="1"/>
          <w:numId w:val="21"/>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208D9ADB"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37A7502" w14:textId="77777777" w:rsidR="00F5728D" w:rsidRPr="00F5728D" w:rsidRDefault="00F5728D" w:rsidP="0052268C">
      <w:pPr>
        <w:numPr>
          <w:ilvl w:val="0"/>
          <w:numId w:val="21"/>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CONTRACT PRICE </w:t>
      </w:r>
    </w:p>
    <w:p w14:paraId="3BE7C96F"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46277CF8" w14:textId="77777777" w:rsidR="00F5728D" w:rsidRPr="00F5728D" w:rsidRDefault="00F5728D" w:rsidP="00002474">
      <w:pPr>
        <w:numPr>
          <w:ilvl w:val="1"/>
          <w:numId w:val="38"/>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 Price will be paid by the Agency to the Contractor as amended by any Variations ordered under Condition 10 (Variations). </w:t>
      </w:r>
    </w:p>
    <w:p w14:paraId="73F2012B"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46C80624" w14:textId="63753E9D" w:rsidR="00F5728D" w:rsidRPr="00CF2695" w:rsidRDefault="00F5728D" w:rsidP="00002474">
      <w:pPr>
        <w:numPr>
          <w:ilvl w:val="1"/>
          <w:numId w:val="38"/>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In addition to the Contract Price, the Agency will pay to the Contractor such Value Added Tax (if any) as may properly be chargeable at rates ruling at the time of invoice. </w:t>
      </w:r>
    </w:p>
    <w:p w14:paraId="34EFA3E7" w14:textId="77777777" w:rsidR="00CF2695" w:rsidRPr="00F5728D" w:rsidRDefault="00CF2695" w:rsidP="00002474">
      <w:pPr>
        <w:spacing w:after="160" w:line="259" w:lineRule="auto"/>
        <w:contextualSpacing/>
        <w:jc w:val="both"/>
        <w:rPr>
          <w:rFonts w:ascii="Arial" w:eastAsia="Calibri" w:hAnsi="Arial" w:cs="Arial"/>
          <w:sz w:val="22"/>
          <w:szCs w:val="24"/>
          <w:lang w:eastAsia="en-US"/>
        </w:rPr>
      </w:pPr>
    </w:p>
    <w:p w14:paraId="5F3D2804" w14:textId="77777777" w:rsidR="00F5728D" w:rsidRDefault="00F5728D" w:rsidP="0052268C">
      <w:pPr>
        <w:numPr>
          <w:ilvl w:val="0"/>
          <w:numId w:val="38"/>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INVOICING AND PAYMENT</w:t>
      </w:r>
    </w:p>
    <w:p w14:paraId="686FA29E" w14:textId="77777777" w:rsidR="00CF2695" w:rsidRPr="00F5728D" w:rsidRDefault="00CF2695" w:rsidP="00CF2695">
      <w:pPr>
        <w:spacing w:after="160" w:line="259" w:lineRule="auto"/>
        <w:contextualSpacing/>
        <w:jc w:val="both"/>
        <w:rPr>
          <w:rFonts w:ascii="Arial" w:eastAsia="Calibri" w:hAnsi="Arial" w:cs="Arial"/>
          <w:b/>
          <w:sz w:val="22"/>
          <w:szCs w:val="24"/>
          <w:lang w:eastAsia="en-US"/>
        </w:rPr>
      </w:pPr>
    </w:p>
    <w:p w14:paraId="363CD688" w14:textId="77777777" w:rsidR="00F5728D" w:rsidRPr="00F5728D" w:rsidRDefault="00F5728D" w:rsidP="00002474">
      <w:pPr>
        <w:numPr>
          <w:ilvl w:val="0"/>
          <w:numId w:val="29"/>
        </w:numPr>
        <w:spacing w:after="160" w:line="259" w:lineRule="auto"/>
        <w:ind w:left="0"/>
        <w:contextualSpacing/>
        <w:jc w:val="both"/>
        <w:rPr>
          <w:rFonts w:ascii="Arial" w:eastAsia="Calibri" w:hAnsi="Arial" w:cs="Arial"/>
          <w:vanish/>
          <w:sz w:val="22"/>
          <w:szCs w:val="24"/>
          <w:lang w:eastAsia="en-US"/>
        </w:rPr>
      </w:pPr>
    </w:p>
    <w:p w14:paraId="56FEE65D" w14:textId="77777777" w:rsidR="00F5728D" w:rsidRPr="00F5728D" w:rsidRDefault="00F5728D" w:rsidP="00002474">
      <w:pPr>
        <w:numPr>
          <w:ilvl w:val="0"/>
          <w:numId w:val="29"/>
        </w:numPr>
        <w:spacing w:after="160" w:line="259" w:lineRule="auto"/>
        <w:ind w:left="0"/>
        <w:contextualSpacing/>
        <w:jc w:val="both"/>
        <w:rPr>
          <w:rFonts w:ascii="Arial" w:eastAsia="Calibri" w:hAnsi="Arial" w:cs="Arial"/>
          <w:vanish/>
          <w:sz w:val="22"/>
          <w:szCs w:val="24"/>
          <w:lang w:eastAsia="en-US"/>
        </w:rPr>
      </w:pPr>
    </w:p>
    <w:p w14:paraId="0BD85827" w14:textId="77777777" w:rsidR="00F5728D" w:rsidRPr="00F5728D" w:rsidRDefault="00F5728D" w:rsidP="00002474">
      <w:pPr>
        <w:numPr>
          <w:ilvl w:val="0"/>
          <w:numId w:val="29"/>
        </w:numPr>
        <w:spacing w:after="160" w:line="259" w:lineRule="auto"/>
        <w:ind w:left="0"/>
        <w:contextualSpacing/>
        <w:jc w:val="both"/>
        <w:rPr>
          <w:rFonts w:ascii="Arial" w:eastAsia="Calibri" w:hAnsi="Arial" w:cs="Arial"/>
          <w:vanish/>
          <w:sz w:val="22"/>
          <w:szCs w:val="24"/>
          <w:lang w:eastAsia="en-US"/>
        </w:rPr>
      </w:pPr>
    </w:p>
    <w:p w14:paraId="1DBE6F1A" w14:textId="77777777" w:rsidR="00CF2695" w:rsidRDefault="00CF2695" w:rsidP="00CF2695">
      <w:pPr>
        <w:spacing w:after="160" w:line="259" w:lineRule="auto"/>
        <w:contextualSpacing/>
        <w:jc w:val="both"/>
        <w:rPr>
          <w:rFonts w:ascii="Arial" w:eastAsia="Calibri" w:hAnsi="Arial" w:cs="Arial"/>
          <w:sz w:val="22"/>
          <w:szCs w:val="24"/>
          <w:lang w:eastAsia="en-US"/>
        </w:rPr>
      </w:pPr>
    </w:p>
    <w:p w14:paraId="2DB8FAE8" w14:textId="77777777" w:rsidR="00CF2695" w:rsidRDefault="00CF2695" w:rsidP="00CF2695">
      <w:pPr>
        <w:spacing w:after="160" w:line="259" w:lineRule="auto"/>
        <w:contextualSpacing/>
        <w:jc w:val="both"/>
        <w:rPr>
          <w:rFonts w:ascii="Arial" w:eastAsia="Calibri" w:hAnsi="Arial" w:cs="Arial"/>
          <w:sz w:val="22"/>
          <w:szCs w:val="24"/>
          <w:lang w:eastAsia="en-US"/>
        </w:rPr>
      </w:pPr>
    </w:p>
    <w:p w14:paraId="2C7E748B" w14:textId="77777777" w:rsidR="00CF2695" w:rsidRDefault="00CF2695" w:rsidP="00CF2695">
      <w:pPr>
        <w:spacing w:after="160" w:line="259" w:lineRule="auto"/>
        <w:contextualSpacing/>
        <w:jc w:val="both"/>
        <w:rPr>
          <w:rFonts w:ascii="Arial" w:eastAsia="Calibri" w:hAnsi="Arial" w:cs="Arial"/>
          <w:sz w:val="22"/>
          <w:szCs w:val="24"/>
          <w:lang w:eastAsia="en-US"/>
        </w:rPr>
      </w:pPr>
    </w:p>
    <w:p w14:paraId="05BA85E5" w14:textId="77777777" w:rsidR="00F5728D" w:rsidRPr="00F5728D" w:rsidRDefault="00F5728D" w:rsidP="00002474">
      <w:pPr>
        <w:numPr>
          <w:ilvl w:val="1"/>
          <w:numId w:val="29"/>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14:paraId="5FAF5EBB"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5D22324" w14:textId="77777777" w:rsidR="00F5728D" w:rsidRPr="00F5728D" w:rsidRDefault="00F5728D" w:rsidP="00002474">
      <w:pPr>
        <w:numPr>
          <w:ilvl w:val="1"/>
          <w:numId w:val="29"/>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If any sum is payable under the Contract by the Contractor to the Agency, whether by deduction from the Contract or otherwise, it will be deducted from the next available invoice. </w:t>
      </w:r>
    </w:p>
    <w:p w14:paraId="499B1BE8"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ED6D7F3" w14:textId="466675A9" w:rsidR="00F5728D" w:rsidRPr="00CF2695" w:rsidRDefault="00F5728D" w:rsidP="00002474">
      <w:pPr>
        <w:numPr>
          <w:ilvl w:val="1"/>
          <w:numId w:val="29"/>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132777FF"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C3328B5" w14:textId="77777777" w:rsidR="00F5728D" w:rsidRPr="00F5728D" w:rsidRDefault="00F5728D" w:rsidP="0052268C">
      <w:pPr>
        <w:numPr>
          <w:ilvl w:val="0"/>
          <w:numId w:val="29"/>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INTELLECTUAL PROPERTY RIGHTS </w:t>
      </w:r>
    </w:p>
    <w:p w14:paraId="01AD9501"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B39F48B" w14:textId="77777777" w:rsidR="00F5728D" w:rsidRPr="00F5728D" w:rsidRDefault="00F5728D" w:rsidP="00002474">
      <w:pPr>
        <w:numPr>
          <w:ilvl w:val="1"/>
          <w:numId w:val="26"/>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All Prior Rights used in connection with the Services shall remain the property of the party introducing them. Details of each party’s Prior Rights are set out in the Prior Right Schedule to this contract. </w:t>
      </w:r>
    </w:p>
    <w:p w14:paraId="796766A4"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ED992F3" w14:textId="77777777" w:rsidR="00F5728D" w:rsidRPr="00F5728D" w:rsidRDefault="00F5728D" w:rsidP="00002474">
      <w:pPr>
        <w:numPr>
          <w:ilvl w:val="1"/>
          <w:numId w:val="26"/>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All Results shall be the property of the Agency. </w:t>
      </w:r>
    </w:p>
    <w:p w14:paraId="4BE72102"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CEA346C" w14:textId="77777777" w:rsidR="00F5728D" w:rsidRPr="00F5728D" w:rsidRDefault="00F5728D" w:rsidP="00002474">
      <w:pPr>
        <w:numPr>
          <w:ilvl w:val="1"/>
          <w:numId w:val="26"/>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3FEA0640" w14:textId="77777777" w:rsidR="00F5728D" w:rsidRPr="00F5728D" w:rsidRDefault="00F5728D" w:rsidP="00002474">
      <w:pPr>
        <w:spacing w:line="259" w:lineRule="auto"/>
        <w:jc w:val="both"/>
        <w:rPr>
          <w:rFonts w:ascii="Arial" w:eastAsia="Calibri" w:hAnsi="Arial" w:cs="Arial"/>
          <w:sz w:val="14"/>
          <w:szCs w:val="16"/>
          <w:lang w:eastAsia="en-US"/>
        </w:rPr>
      </w:pPr>
    </w:p>
    <w:p w14:paraId="0FFE9833" w14:textId="77777777" w:rsidR="00F5728D" w:rsidRPr="00F5728D" w:rsidRDefault="00F5728D" w:rsidP="00002474">
      <w:pPr>
        <w:spacing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Unless otherwise agreed in writing between the Contractor and the Agency, the Contractor hereby: </w:t>
      </w:r>
    </w:p>
    <w:p w14:paraId="352192ED" w14:textId="77777777" w:rsidR="00F5728D" w:rsidRPr="00F5728D" w:rsidRDefault="00F5728D" w:rsidP="00002474">
      <w:pPr>
        <w:spacing w:line="259" w:lineRule="auto"/>
        <w:contextualSpacing/>
        <w:jc w:val="both"/>
        <w:rPr>
          <w:rFonts w:ascii="Arial" w:eastAsia="Calibri" w:hAnsi="Arial" w:cs="Arial"/>
          <w:sz w:val="22"/>
          <w:szCs w:val="24"/>
          <w:lang w:eastAsia="en-US"/>
        </w:rPr>
      </w:pPr>
    </w:p>
    <w:p w14:paraId="640E62FD" w14:textId="77777777" w:rsidR="00F5728D" w:rsidRPr="00F5728D" w:rsidRDefault="00F5728D" w:rsidP="00002474">
      <w:pPr>
        <w:numPr>
          <w:ilvl w:val="2"/>
          <w:numId w:val="26"/>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assigns to the Agency all Resulting Rights </w:t>
      </w:r>
    </w:p>
    <w:p w14:paraId="16F87C66"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5C90B87" w14:textId="77777777" w:rsidR="00F5728D" w:rsidRPr="00F5728D" w:rsidRDefault="00F5728D" w:rsidP="00002474">
      <w:pPr>
        <w:numPr>
          <w:ilvl w:val="2"/>
          <w:numId w:val="26"/>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grants the Agency a non-exclusive, non-transferable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14:paraId="1CCC15E8"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C713348" w14:textId="77777777" w:rsidR="00F5728D" w:rsidRPr="00F5728D" w:rsidRDefault="00F5728D" w:rsidP="00002474">
      <w:pPr>
        <w:numPr>
          <w:ilvl w:val="1"/>
          <w:numId w:val="26"/>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7DC92E5D"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A04A47E" w14:textId="77777777" w:rsidR="00F5728D" w:rsidRPr="00F5728D" w:rsidRDefault="00F5728D" w:rsidP="00002474">
      <w:pPr>
        <w:numPr>
          <w:ilvl w:val="1"/>
          <w:numId w:val="26"/>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Agency undertakes to the Contractor not to use or exploit the Contractor's Prior Rights, save as provided in Condition 22.3.2. </w:t>
      </w:r>
    </w:p>
    <w:p w14:paraId="0F272F3F"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D4C4393" w14:textId="77777777" w:rsidR="00F5728D" w:rsidRPr="00F5728D" w:rsidRDefault="00F5728D" w:rsidP="00002474">
      <w:pPr>
        <w:numPr>
          <w:ilvl w:val="1"/>
          <w:numId w:val="26"/>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warrants to the Agency that the performance of the Services, the Contractor’s Prior Rights and the Results shall not in any way infringe any intellectual property rights of any third party. </w:t>
      </w:r>
    </w:p>
    <w:p w14:paraId="21C94761"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41C41A26" w14:textId="77777777" w:rsidR="00F5728D" w:rsidRPr="00F5728D" w:rsidRDefault="00F5728D" w:rsidP="00002474">
      <w:pPr>
        <w:numPr>
          <w:ilvl w:val="1"/>
          <w:numId w:val="26"/>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1B2BE957"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EA377A8" w14:textId="77777777" w:rsidR="00F5728D" w:rsidRPr="00F5728D" w:rsidRDefault="00F5728D" w:rsidP="00002474">
      <w:pPr>
        <w:numPr>
          <w:ilvl w:val="1"/>
          <w:numId w:val="26"/>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shall not be liable if such infringement arises from the use of any design, technique or method of working provided by or specified by the Agency. </w:t>
      </w:r>
    </w:p>
    <w:p w14:paraId="60326C0E"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00435CC" w14:textId="77777777" w:rsidR="0052268C" w:rsidRDefault="00F5728D" w:rsidP="0052268C">
      <w:pPr>
        <w:numPr>
          <w:ilvl w:val="1"/>
          <w:numId w:val="26"/>
        </w:numPr>
        <w:spacing w:after="160" w:line="259" w:lineRule="auto"/>
        <w:ind w:left="0"/>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08BFEFFE" w14:textId="77777777" w:rsidR="0052268C" w:rsidRPr="0052268C" w:rsidRDefault="0052268C" w:rsidP="0052268C">
      <w:pPr>
        <w:rPr>
          <w:rFonts w:eastAsia="Calibri" w:cs="Arial"/>
          <w:sz w:val="22"/>
          <w:szCs w:val="24"/>
        </w:rPr>
      </w:pPr>
    </w:p>
    <w:p w14:paraId="56CCF2E5" w14:textId="6C90C419" w:rsidR="00F5728D" w:rsidRPr="0052268C" w:rsidRDefault="00F5728D" w:rsidP="0052268C">
      <w:pPr>
        <w:numPr>
          <w:ilvl w:val="1"/>
          <w:numId w:val="26"/>
        </w:numPr>
        <w:tabs>
          <w:tab w:val="clear" w:pos="1701"/>
          <w:tab w:val="num" w:pos="142"/>
        </w:tabs>
        <w:spacing w:after="160" w:line="259" w:lineRule="auto"/>
        <w:ind w:left="0"/>
        <w:contextualSpacing/>
        <w:jc w:val="both"/>
        <w:rPr>
          <w:rFonts w:ascii="Arial" w:eastAsia="Calibri" w:hAnsi="Arial" w:cs="Arial"/>
          <w:sz w:val="22"/>
          <w:szCs w:val="24"/>
          <w:lang w:eastAsia="en-US"/>
        </w:rPr>
      </w:pPr>
      <w:r w:rsidRPr="0052268C">
        <w:rPr>
          <w:rFonts w:ascii="Arial" w:eastAsia="Calibri" w:hAnsi="Arial" w:cs="Arial"/>
          <w:sz w:val="22"/>
          <w:szCs w:val="24"/>
          <w:lang w:eastAsia="en-US"/>
        </w:rPr>
        <w:t xml:space="preserve">The Contractor shall not be liable for any consequential losses, damage or injuries arising from third party misuse of the Results, of which the Contractor is not aware. </w:t>
      </w:r>
    </w:p>
    <w:p w14:paraId="7EFE6763"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0D12DB1" w14:textId="77777777" w:rsidR="00F5728D" w:rsidRPr="00F5728D" w:rsidRDefault="00F5728D" w:rsidP="0052268C">
      <w:pPr>
        <w:numPr>
          <w:ilvl w:val="0"/>
          <w:numId w:val="26"/>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WARRANTY </w:t>
      </w:r>
    </w:p>
    <w:p w14:paraId="73D281FD"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6DD1CAEF"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warrants that the Services supplied by him will be discharged with reasonable skill, care and diligence. </w:t>
      </w:r>
    </w:p>
    <w:p w14:paraId="08EF103B"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64E548A" w14:textId="77777777" w:rsidR="00F5728D" w:rsidRPr="00F5728D" w:rsidRDefault="00F5728D" w:rsidP="0052268C">
      <w:pPr>
        <w:numPr>
          <w:ilvl w:val="0"/>
          <w:numId w:val="26"/>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STATUTORY REQUIREMENTS </w:t>
      </w:r>
    </w:p>
    <w:p w14:paraId="160E1950"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35EDCA1C"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shall fully comply with all relevant statutory requirements in the performance of the Contract, including, but not limited to the giving of all necessary notices and the paying of all fees. </w:t>
      </w:r>
    </w:p>
    <w:p w14:paraId="7E6F68EA"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381303D1" w14:textId="77777777" w:rsidR="00F5728D" w:rsidRPr="00F5728D" w:rsidRDefault="00F5728D" w:rsidP="0052268C">
      <w:pPr>
        <w:numPr>
          <w:ilvl w:val="0"/>
          <w:numId w:val="22"/>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ENVIRONMENT, SUSTAINABILITY AND DIVERSITY</w:t>
      </w:r>
    </w:p>
    <w:p w14:paraId="4C862B9D"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5243F2D6" w14:textId="77777777" w:rsidR="00F5728D" w:rsidRPr="00F5728D" w:rsidRDefault="00F5728D" w:rsidP="00002474">
      <w:pPr>
        <w:numPr>
          <w:ilvl w:val="1"/>
          <w:numId w:val="22"/>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3C7DC8D"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564DAC5" w14:textId="77777777" w:rsidR="00F5728D" w:rsidRPr="00F5728D" w:rsidRDefault="00F5728D" w:rsidP="00002474">
      <w:pPr>
        <w:numPr>
          <w:ilvl w:val="1"/>
          <w:numId w:val="22"/>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3929B7B2"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1078F285" w14:textId="77777777" w:rsidR="00F5728D" w:rsidRPr="00F5728D" w:rsidRDefault="00F5728D" w:rsidP="00002474">
      <w:pPr>
        <w:numPr>
          <w:ilvl w:val="2"/>
          <w:numId w:val="22"/>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comply with the provisions of the Modern Slavery Act 2015;</w:t>
      </w:r>
    </w:p>
    <w:p w14:paraId="0AFC9D67"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182F3E07" w14:textId="77777777" w:rsidR="00F5728D" w:rsidRPr="00F5728D" w:rsidRDefault="00F5728D" w:rsidP="00002474">
      <w:pPr>
        <w:numPr>
          <w:ilvl w:val="2"/>
          <w:numId w:val="22"/>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pay staff fair wages (and pays its staff in the UK not less than the Foundation Living Wage Rate ); and</w:t>
      </w:r>
    </w:p>
    <w:p w14:paraId="676B6290"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1DB12E38" w14:textId="77777777" w:rsidR="00F5728D" w:rsidRPr="00F5728D" w:rsidRDefault="00F5728D" w:rsidP="00002474">
      <w:pPr>
        <w:numPr>
          <w:ilvl w:val="2"/>
          <w:numId w:val="22"/>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Implement fair shift arrangements, providing sufficient gaps between shifts, adequate rest breaks and reasonable shift length, and other best practices for staff welfare and performance.</w:t>
      </w:r>
    </w:p>
    <w:p w14:paraId="3146D025"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4ABDEF5" w14:textId="77777777" w:rsidR="00F5728D" w:rsidRPr="00F5728D" w:rsidRDefault="00F5728D" w:rsidP="00002474">
      <w:pPr>
        <w:numPr>
          <w:ilvl w:val="1"/>
          <w:numId w:val="22"/>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5095035E"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FAF06FC" w14:textId="77777777" w:rsidR="00F5728D" w:rsidRPr="00F5728D" w:rsidRDefault="00F5728D" w:rsidP="00002474">
      <w:pPr>
        <w:numPr>
          <w:ilvl w:val="2"/>
          <w:numId w:val="41"/>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eliminates discrimination, harassment, victimisation and any other conduct that is prohibited by or under the Equality Act 2010;</w:t>
      </w:r>
    </w:p>
    <w:p w14:paraId="78ABE994"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62CD2AA" w14:textId="77777777" w:rsidR="00F5728D" w:rsidRPr="00F5728D" w:rsidRDefault="00F5728D" w:rsidP="00002474">
      <w:pPr>
        <w:numPr>
          <w:ilvl w:val="2"/>
          <w:numId w:val="41"/>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advances equality of opportunity between people who share a protected characteristic and those who do not; and</w:t>
      </w:r>
    </w:p>
    <w:p w14:paraId="309AC65C"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3CB881FA" w14:textId="77777777" w:rsidR="00F5728D" w:rsidRPr="00F5728D" w:rsidRDefault="00F5728D" w:rsidP="00002474">
      <w:pPr>
        <w:numPr>
          <w:ilvl w:val="2"/>
          <w:numId w:val="41"/>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fosters good relations between people who share a protected characteristic and those who do not.</w:t>
      </w:r>
    </w:p>
    <w:p w14:paraId="15DDAFC9"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74AD808B" w14:textId="77777777" w:rsidR="00F5728D" w:rsidRPr="00F5728D" w:rsidRDefault="00F5728D" w:rsidP="0052268C">
      <w:pPr>
        <w:numPr>
          <w:ilvl w:val="0"/>
          <w:numId w:val="39"/>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PUBLICITY </w:t>
      </w:r>
    </w:p>
    <w:p w14:paraId="3F293C1F"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2BF45332"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Contractor shall not advertise or publicly announce that he is supplying Services or undertaking work for the Agency without the Permission of the Contract Supervisor. </w:t>
      </w:r>
    </w:p>
    <w:p w14:paraId="57286826"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4430627B" w14:textId="77777777" w:rsidR="00F5728D" w:rsidRPr="00F5728D" w:rsidRDefault="00F5728D" w:rsidP="0052268C">
      <w:pPr>
        <w:numPr>
          <w:ilvl w:val="0"/>
          <w:numId w:val="39"/>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LAW </w:t>
      </w:r>
    </w:p>
    <w:p w14:paraId="0F3ED903"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7917F0C6"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This Contract shall be governed and construed in accordance with the Law, and subject to the jurisdiction of the courts of England. </w:t>
      </w:r>
    </w:p>
    <w:p w14:paraId="1CF68E9E"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39CA0FFA" w14:textId="77777777" w:rsidR="00F5728D" w:rsidRPr="00F5728D" w:rsidRDefault="00F5728D" w:rsidP="0052268C">
      <w:pPr>
        <w:numPr>
          <w:ilvl w:val="0"/>
          <w:numId w:val="39"/>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WAIVER </w:t>
      </w:r>
    </w:p>
    <w:p w14:paraId="17D3B5BA"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FEF541F" w14:textId="77777777" w:rsidR="00F5728D" w:rsidRPr="00F5728D" w:rsidRDefault="00F5728D" w:rsidP="00002474">
      <w:pPr>
        <w:numPr>
          <w:ilvl w:val="1"/>
          <w:numId w:val="40"/>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No delay, neglect or forbearance by the Agency in enforcing any provision of the Contract shall be deemed to be a waiver, or in any other way prejudice the rights of the Agency under the Contract. </w:t>
      </w:r>
    </w:p>
    <w:p w14:paraId="0B7B01E8"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904D031" w14:textId="77777777" w:rsidR="00F5728D" w:rsidRPr="00F5728D" w:rsidRDefault="00F5728D" w:rsidP="00002474">
      <w:pPr>
        <w:numPr>
          <w:ilvl w:val="1"/>
          <w:numId w:val="40"/>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No waiver by the Agency shall be effective unless made in writing. </w:t>
      </w:r>
    </w:p>
    <w:p w14:paraId="18B3900A"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433D705" w14:textId="11287464" w:rsidR="00F5728D" w:rsidRPr="00CF2695" w:rsidRDefault="00F5728D" w:rsidP="00002474">
      <w:pPr>
        <w:numPr>
          <w:ilvl w:val="1"/>
          <w:numId w:val="40"/>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No waiver by the Agency of a breach of the Contract shall constitute a waiver of any subsequent breach. </w:t>
      </w:r>
    </w:p>
    <w:p w14:paraId="03CCBD93"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0917376" w14:textId="77777777" w:rsidR="00F5728D" w:rsidRPr="00F5728D" w:rsidRDefault="00F5728D" w:rsidP="0052268C">
      <w:pPr>
        <w:numPr>
          <w:ilvl w:val="0"/>
          <w:numId w:val="40"/>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ENFORCEABILITY AND SURVIVORSHIP</w:t>
      </w:r>
    </w:p>
    <w:p w14:paraId="47076583"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1CE1ECC" w14:textId="77777777" w:rsidR="00F5728D" w:rsidRPr="00F5728D" w:rsidRDefault="00F5728D" w:rsidP="00002474">
      <w:pPr>
        <w:numPr>
          <w:ilvl w:val="1"/>
          <w:numId w:val="36"/>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5B80212B"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D855D24" w14:textId="77777777" w:rsidR="00F5728D" w:rsidRPr="00F5728D" w:rsidRDefault="00F5728D" w:rsidP="00002474">
      <w:pPr>
        <w:numPr>
          <w:ilvl w:val="1"/>
          <w:numId w:val="36"/>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following clauses shall survive termination of the Contract, howsoever caused: 13, 14, 15, 22, 23, 24, 27, 29, 30, 31, 32 and 33.</w:t>
      </w:r>
    </w:p>
    <w:p w14:paraId="6F6031A4"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585D4A4D" w14:textId="77777777" w:rsidR="00F5728D" w:rsidRPr="00F5728D" w:rsidRDefault="00F5728D" w:rsidP="0052268C">
      <w:pPr>
        <w:numPr>
          <w:ilvl w:val="0"/>
          <w:numId w:val="36"/>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DISPUTE RESOLUTION </w:t>
      </w:r>
    </w:p>
    <w:p w14:paraId="0DF85134"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A4FFA95" w14:textId="77777777" w:rsidR="00F5728D" w:rsidRPr="00F5728D" w:rsidRDefault="00F5728D" w:rsidP="00002474">
      <w:pPr>
        <w:numPr>
          <w:ilvl w:val="1"/>
          <w:numId w:val="23"/>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All disputes under or in connection with this agreement shall be referred first to negotiators nominated at a suitable and appropriate working level by the Agency and the Contractor. </w:t>
      </w:r>
    </w:p>
    <w:p w14:paraId="394CCC91"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5250B77B" w14:textId="77777777" w:rsidR="00F5728D" w:rsidRPr="00F5728D" w:rsidRDefault="00F5728D" w:rsidP="00002474">
      <w:pPr>
        <w:numPr>
          <w:ilvl w:val="1"/>
          <w:numId w:val="23"/>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lastRenderedPageBreak/>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7D9BDD98" w14:textId="77777777" w:rsidR="00F5728D" w:rsidRDefault="00F5728D" w:rsidP="00002474">
      <w:pPr>
        <w:spacing w:after="160" w:line="259" w:lineRule="auto"/>
        <w:contextualSpacing/>
        <w:jc w:val="both"/>
        <w:rPr>
          <w:rFonts w:ascii="Arial" w:eastAsia="Calibri" w:hAnsi="Arial" w:cs="Arial"/>
          <w:sz w:val="22"/>
          <w:szCs w:val="24"/>
          <w:lang w:eastAsia="en-US"/>
        </w:rPr>
      </w:pPr>
    </w:p>
    <w:p w14:paraId="5805CB69" w14:textId="77777777" w:rsidR="00CF2695" w:rsidRPr="00F5728D" w:rsidRDefault="00CF2695" w:rsidP="00002474">
      <w:pPr>
        <w:spacing w:after="160" w:line="259" w:lineRule="auto"/>
        <w:contextualSpacing/>
        <w:jc w:val="both"/>
        <w:rPr>
          <w:rFonts w:ascii="Arial" w:eastAsia="Calibri" w:hAnsi="Arial" w:cs="Arial"/>
          <w:sz w:val="22"/>
          <w:szCs w:val="24"/>
          <w:lang w:eastAsia="en-US"/>
        </w:rPr>
      </w:pPr>
    </w:p>
    <w:p w14:paraId="5F911058" w14:textId="77777777" w:rsidR="00F5728D" w:rsidRPr="00F5728D" w:rsidRDefault="00F5728D" w:rsidP="00002474">
      <w:pPr>
        <w:numPr>
          <w:ilvl w:val="1"/>
          <w:numId w:val="23"/>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5B2CF12F"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62D8385" w14:textId="77777777" w:rsidR="00F5728D" w:rsidRPr="00F5728D" w:rsidRDefault="00F5728D" w:rsidP="00002474">
      <w:pPr>
        <w:numPr>
          <w:ilvl w:val="1"/>
          <w:numId w:val="23"/>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7B1B7149"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6D5F3E7" w14:textId="77777777" w:rsidR="00F5728D" w:rsidRPr="00F5728D" w:rsidRDefault="00F5728D" w:rsidP="00002474">
      <w:pPr>
        <w:numPr>
          <w:ilvl w:val="1"/>
          <w:numId w:val="23"/>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If, with the assistance of the mediator, the parties reach a settlement, such settlement shall be put in writing and, once signed by a duly authorised representative of each of the parties, shall remain binding on the parties. </w:t>
      </w:r>
    </w:p>
    <w:p w14:paraId="38FAE4D2"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C292874" w14:textId="77777777" w:rsidR="00F5728D" w:rsidRPr="00F5728D" w:rsidRDefault="00F5728D" w:rsidP="00002474">
      <w:pPr>
        <w:numPr>
          <w:ilvl w:val="1"/>
          <w:numId w:val="23"/>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parties shall bear their own legal costs of this dispute resolution procedure, but the costs and expenses of mediation shall be borne by the parties equally. </w:t>
      </w:r>
    </w:p>
    <w:p w14:paraId="2201ADA7"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356FAC65" w14:textId="77777777" w:rsidR="00F5728D" w:rsidRPr="00F5728D" w:rsidRDefault="00F5728D" w:rsidP="00002474">
      <w:pPr>
        <w:numPr>
          <w:ilvl w:val="1"/>
          <w:numId w:val="23"/>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Any of the time limits in Conditions 30 may be extended by mutual agreement. Such agreed extension shall not prejudice the right of either party to proceed to the next stage of resolution. </w:t>
      </w:r>
    </w:p>
    <w:p w14:paraId="565DCB14"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74497A7" w14:textId="77777777" w:rsidR="00F5728D" w:rsidRPr="00F5728D" w:rsidRDefault="00F5728D" w:rsidP="0052268C">
      <w:pPr>
        <w:numPr>
          <w:ilvl w:val="0"/>
          <w:numId w:val="23"/>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 xml:space="preserve">GENERAL </w:t>
      </w:r>
    </w:p>
    <w:p w14:paraId="4D7AD642"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7C7A6DBA" w14:textId="77777777" w:rsidR="00F5728D" w:rsidRPr="00F5728D" w:rsidRDefault="00F5728D" w:rsidP="00002474">
      <w:pPr>
        <w:numPr>
          <w:ilvl w:val="1"/>
          <w:numId w:val="24"/>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7FD06AE8"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628AC860" w14:textId="1187175A" w:rsidR="00F5728D" w:rsidRPr="0052268C" w:rsidRDefault="00F5728D" w:rsidP="00002474">
      <w:pPr>
        <w:numPr>
          <w:ilvl w:val="1"/>
          <w:numId w:val="24"/>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013605B0"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1084D941" w14:textId="77777777" w:rsidR="00F5728D" w:rsidRPr="00F5728D" w:rsidRDefault="00F5728D" w:rsidP="0052268C">
      <w:pPr>
        <w:numPr>
          <w:ilvl w:val="0"/>
          <w:numId w:val="24"/>
        </w:numPr>
        <w:shd w:val="clear" w:color="auto" w:fill="92D050"/>
        <w:spacing w:after="160" w:line="259" w:lineRule="auto"/>
        <w:ind w:left="0"/>
        <w:contextualSpacing/>
        <w:jc w:val="both"/>
        <w:rPr>
          <w:rFonts w:ascii="Arial" w:eastAsia="Calibri" w:hAnsi="Arial" w:cs="Arial"/>
          <w:b/>
          <w:sz w:val="22"/>
          <w:szCs w:val="24"/>
          <w:lang w:eastAsia="en-US"/>
        </w:rPr>
      </w:pPr>
      <w:r w:rsidRPr="00F5728D">
        <w:rPr>
          <w:rFonts w:ascii="Arial" w:eastAsia="Calibri" w:hAnsi="Arial" w:cs="Arial"/>
          <w:b/>
          <w:sz w:val="22"/>
          <w:szCs w:val="24"/>
          <w:lang w:eastAsia="en-US"/>
        </w:rPr>
        <w:t>FREEDOM OF INFORMATION ACT</w:t>
      </w:r>
      <w:r w:rsidRPr="00F5728D">
        <w:rPr>
          <w:rFonts w:ascii="Arial" w:eastAsia="Calibri" w:hAnsi="Arial" w:cs="Arial"/>
          <w:sz w:val="24"/>
          <w:szCs w:val="24"/>
          <w:lang w:eastAsia="en-US"/>
        </w:rPr>
        <w:t xml:space="preserve"> </w:t>
      </w:r>
    </w:p>
    <w:p w14:paraId="538F3B73" w14:textId="77777777" w:rsidR="00F5728D" w:rsidRPr="00F5728D" w:rsidRDefault="00F5728D" w:rsidP="00002474">
      <w:pPr>
        <w:spacing w:after="160" w:line="259" w:lineRule="auto"/>
        <w:contextualSpacing/>
        <w:jc w:val="both"/>
        <w:rPr>
          <w:rFonts w:ascii="Arial" w:eastAsia="Calibri" w:hAnsi="Arial" w:cs="Arial"/>
          <w:b/>
          <w:sz w:val="22"/>
          <w:szCs w:val="24"/>
          <w:lang w:eastAsia="en-US"/>
        </w:rPr>
      </w:pPr>
    </w:p>
    <w:p w14:paraId="38E88FE5" w14:textId="77777777" w:rsidR="00F5728D" w:rsidRPr="00F5728D" w:rsidRDefault="00F5728D" w:rsidP="00002474">
      <w:pPr>
        <w:numPr>
          <w:ilvl w:val="1"/>
          <w:numId w:val="35"/>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 xml:space="preserve">The Agency is committed to open government and to meeting its responsibilities under the Freedom of Information Act 2000 (as amended) ('Act') and the Environmental Information Regulations 2004 (as amended) (Regulations'). </w:t>
      </w:r>
    </w:p>
    <w:p w14:paraId="4CE50F92"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0A93238B" w14:textId="77777777" w:rsidR="00F5728D" w:rsidRPr="00F5728D" w:rsidRDefault="00F5728D" w:rsidP="00002474">
      <w:pPr>
        <w:numPr>
          <w:ilvl w:val="1"/>
          <w:numId w:val="35"/>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The Contractor agrees that:</w:t>
      </w:r>
    </w:p>
    <w:p w14:paraId="49C73442"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7A2C9A9F" w14:textId="77777777" w:rsidR="00F5728D" w:rsidRPr="00F5728D" w:rsidRDefault="00F5728D" w:rsidP="00002474">
      <w:pPr>
        <w:numPr>
          <w:ilvl w:val="2"/>
          <w:numId w:val="35"/>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All information submitted to the Agency may need to be disclosed by the Agency in response to a request under the Act or the Regulations; and</w:t>
      </w:r>
    </w:p>
    <w:p w14:paraId="1C34AD04"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2BDE319F" w14:textId="77777777" w:rsidR="00F5728D" w:rsidRPr="00F5728D" w:rsidRDefault="00F5728D" w:rsidP="00002474">
      <w:pPr>
        <w:numPr>
          <w:ilvl w:val="2"/>
          <w:numId w:val="35"/>
        </w:numPr>
        <w:spacing w:after="160" w:line="259" w:lineRule="auto"/>
        <w:ind w:left="0" w:hanging="851"/>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lastRenderedPageBreak/>
        <w:t>The Agency may include information submitted (in whole or in part) in the publication scheme which it maintains under the Act or publish the Contract, including from time to time agreed changes to the Contract, to the public.</w:t>
      </w:r>
    </w:p>
    <w:p w14:paraId="062258F6" w14:textId="77777777" w:rsidR="00F5728D" w:rsidRDefault="00F5728D" w:rsidP="00002474">
      <w:pPr>
        <w:spacing w:after="160" w:line="259" w:lineRule="auto"/>
        <w:contextualSpacing/>
        <w:jc w:val="both"/>
        <w:rPr>
          <w:rFonts w:ascii="Arial" w:eastAsia="Calibri" w:hAnsi="Arial" w:cs="Arial"/>
          <w:sz w:val="22"/>
          <w:szCs w:val="24"/>
          <w:lang w:eastAsia="en-US"/>
        </w:rPr>
      </w:pPr>
    </w:p>
    <w:p w14:paraId="715965FD" w14:textId="77777777" w:rsidR="00CF2695" w:rsidRDefault="00CF2695" w:rsidP="00002474">
      <w:pPr>
        <w:spacing w:after="160" w:line="259" w:lineRule="auto"/>
        <w:contextualSpacing/>
        <w:jc w:val="both"/>
        <w:rPr>
          <w:rFonts w:ascii="Arial" w:eastAsia="Calibri" w:hAnsi="Arial" w:cs="Arial"/>
          <w:sz w:val="22"/>
          <w:szCs w:val="24"/>
          <w:lang w:eastAsia="en-US"/>
        </w:rPr>
      </w:pPr>
    </w:p>
    <w:p w14:paraId="0DAA9BDD" w14:textId="77777777" w:rsidR="00CF2695" w:rsidRPr="00F5728D" w:rsidRDefault="00CF2695" w:rsidP="00002474">
      <w:pPr>
        <w:spacing w:after="160" w:line="259" w:lineRule="auto"/>
        <w:contextualSpacing/>
        <w:jc w:val="both"/>
        <w:rPr>
          <w:rFonts w:ascii="Arial" w:eastAsia="Calibri" w:hAnsi="Arial" w:cs="Arial"/>
          <w:sz w:val="22"/>
          <w:szCs w:val="24"/>
          <w:lang w:eastAsia="en-US"/>
        </w:rPr>
      </w:pPr>
    </w:p>
    <w:p w14:paraId="2CD0C8E2" w14:textId="35AABCB8" w:rsidR="00F5728D" w:rsidRPr="0052268C" w:rsidRDefault="00F5728D" w:rsidP="00002474">
      <w:pPr>
        <w:numPr>
          <w:ilvl w:val="1"/>
          <w:numId w:val="35"/>
        </w:numPr>
        <w:spacing w:after="160" w:line="259" w:lineRule="auto"/>
        <w:ind w:left="0" w:hanging="567"/>
        <w:contextualSpacing/>
        <w:jc w:val="both"/>
        <w:rPr>
          <w:rFonts w:ascii="Arial" w:eastAsia="Calibri" w:hAnsi="Arial" w:cs="Arial"/>
          <w:sz w:val="22"/>
          <w:szCs w:val="24"/>
          <w:lang w:eastAsia="en-US"/>
        </w:rPr>
      </w:pPr>
      <w:r w:rsidRPr="00F5728D">
        <w:rPr>
          <w:rFonts w:ascii="Arial" w:eastAsia="Calibri" w:hAnsi="Arial" w:cs="Arial"/>
          <w:sz w:val="22"/>
          <w:szCs w:val="24"/>
          <w:lang w:eastAsia="en-US"/>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60B74590" w14:textId="77777777" w:rsidR="00F5728D" w:rsidRPr="00F5728D" w:rsidRDefault="00F5728D" w:rsidP="00002474">
      <w:pPr>
        <w:spacing w:after="160" w:line="259" w:lineRule="auto"/>
        <w:contextualSpacing/>
        <w:jc w:val="both"/>
        <w:rPr>
          <w:rFonts w:ascii="Arial" w:eastAsia="Calibri" w:hAnsi="Arial" w:cs="Arial"/>
          <w:sz w:val="22"/>
          <w:szCs w:val="22"/>
          <w:lang w:eastAsia="en-US"/>
        </w:rPr>
      </w:pPr>
    </w:p>
    <w:p w14:paraId="71F49FBE" w14:textId="77777777" w:rsidR="00F5728D" w:rsidRPr="00F5728D" w:rsidRDefault="00F5728D" w:rsidP="0052268C">
      <w:pPr>
        <w:numPr>
          <w:ilvl w:val="0"/>
          <w:numId w:val="31"/>
        </w:numPr>
        <w:shd w:val="clear" w:color="auto" w:fill="92D050"/>
        <w:spacing w:after="160" w:line="259" w:lineRule="auto"/>
        <w:ind w:left="0"/>
        <w:contextualSpacing/>
        <w:jc w:val="both"/>
        <w:rPr>
          <w:rFonts w:ascii="Arial" w:eastAsia="Calibri" w:hAnsi="Arial" w:cs="Arial"/>
          <w:b/>
          <w:sz w:val="22"/>
          <w:szCs w:val="22"/>
          <w:lang w:eastAsia="en-US"/>
        </w:rPr>
      </w:pPr>
      <w:r w:rsidRPr="00F5728D">
        <w:rPr>
          <w:rFonts w:ascii="Arial" w:eastAsia="Calibri" w:hAnsi="Arial" w:cs="Arial"/>
          <w:b/>
          <w:sz w:val="22"/>
          <w:szCs w:val="22"/>
          <w:lang w:eastAsia="en-US"/>
        </w:rPr>
        <w:t>DATA PROTECTION</w:t>
      </w:r>
    </w:p>
    <w:p w14:paraId="50A13495" w14:textId="77777777" w:rsidR="00F5728D" w:rsidRPr="00F5728D" w:rsidRDefault="00F5728D" w:rsidP="00002474">
      <w:pPr>
        <w:spacing w:after="160" w:line="259" w:lineRule="auto"/>
        <w:contextualSpacing/>
        <w:jc w:val="both"/>
        <w:rPr>
          <w:rFonts w:ascii="Arial" w:eastAsia="Calibri" w:hAnsi="Arial" w:cs="Arial"/>
          <w:sz w:val="22"/>
          <w:szCs w:val="22"/>
          <w:lang w:eastAsia="en-US"/>
        </w:rPr>
      </w:pPr>
    </w:p>
    <w:p w14:paraId="536B1C02" w14:textId="77777777" w:rsidR="00F5728D" w:rsidRPr="00F5728D" w:rsidRDefault="00F5728D" w:rsidP="00002474">
      <w:pPr>
        <w:numPr>
          <w:ilvl w:val="1"/>
          <w:numId w:val="32"/>
        </w:numPr>
        <w:spacing w:after="160" w:line="259" w:lineRule="auto"/>
        <w:ind w:left="0" w:hanging="567"/>
        <w:contextualSpacing/>
        <w:jc w:val="both"/>
        <w:rPr>
          <w:rFonts w:ascii="Arial" w:eastAsia="Calibri" w:hAnsi="Arial" w:cs="Arial"/>
          <w:sz w:val="22"/>
          <w:szCs w:val="22"/>
          <w:lang w:eastAsia="en-US"/>
        </w:rPr>
      </w:pPr>
      <w:r w:rsidRPr="00F5728D">
        <w:rPr>
          <w:rFonts w:ascii="Arial" w:eastAsia="Calibri" w:hAnsi="Arial" w:cs="Arial"/>
          <w:sz w:val="22"/>
          <w:szCs w:val="22"/>
          <w:lang w:eastAsia="en-US"/>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4F1E576F" w14:textId="77777777" w:rsidR="00F5728D" w:rsidRPr="00F5728D" w:rsidRDefault="00F5728D" w:rsidP="00002474">
      <w:pPr>
        <w:spacing w:after="160" w:line="259" w:lineRule="auto"/>
        <w:contextualSpacing/>
        <w:jc w:val="both"/>
        <w:rPr>
          <w:rFonts w:ascii="Arial" w:eastAsia="Calibri" w:hAnsi="Arial" w:cs="Arial"/>
          <w:sz w:val="22"/>
          <w:szCs w:val="22"/>
          <w:lang w:eastAsia="en-US"/>
        </w:rPr>
      </w:pPr>
    </w:p>
    <w:p w14:paraId="5A0D2DF1" w14:textId="77777777" w:rsidR="00F5728D" w:rsidRPr="00F5728D" w:rsidRDefault="00F5728D" w:rsidP="00002474">
      <w:pPr>
        <w:spacing w:after="160" w:line="259" w:lineRule="auto"/>
        <w:contextualSpacing/>
        <w:jc w:val="both"/>
        <w:rPr>
          <w:rFonts w:ascii="Arial" w:eastAsia="Calibri" w:hAnsi="Arial" w:cs="Arial"/>
          <w:b/>
          <w:sz w:val="22"/>
          <w:szCs w:val="22"/>
          <w:lang w:eastAsia="en-US"/>
        </w:rPr>
      </w:pPr>
    </w:p>
    <w:p w14:paraId="46A8509D"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42297D9D" w14:textId="77777777" w:rsidR="00F5728D" w:rsidRPr="00F5728D" w:rsidRDefault="00F5728D" w:rsidP="00002474">
      <w:pPr>
        <w:spacing w:after="160" w:line="259" w:lineRule="auto"/>
        <w:contextualSpacing/>
        <w:jc w:val="both"/>
        <w:rPr>
          <w:rFonts w:ascii="Arial" w:eastAsia="Calibri" w:hAnsi="Arial" w:cs="Arial"/>
          <w:sz w:val="22"/>
          <w:szCs w:val="24"/>
          <w:lang w:eastAsia="en-US"/>
        </w:rPr>
      </w:pPr>
    </w:p>
    <w:p w14:paraId="4CC4BD10" w14:textId="77777777" w:rsidR="00F5728D" w:rsidRPr="00F5728D" w:rsidRDefault="00F5728D" w:rsidP="00002474">
      <w:pPr>
        <w:spacing w:after="160" w:line="259" w:lineRule="auto"/>
        <w:jc w:val="both"/>
        <w:rPr>
          <w:rFonts w:ascii="Arial" w:eastAsia="Calibri" w:hAnsi="Arial" w:cs="Arial"/>
          <w:sz w:val="24"/>
          <w:szCs w:val="24"/>
          <w:lang w:eastAsia="en-US"/>
        </w:rPr>
      </w:pPr>
      <w:r w:rsidRPr="00F5728D">
        <w:rPr>
          <w:rFonts w:ascii="Arial" w:eastAsia="Calibri" w:hAnsi="Arial" w:cs="Arial"/>
          <w:sz w:val="24"/>
          <w:szCs w:val="24"/>
          <w:lang w:eastAsia="en-US"/>
        </w:rPr>
        <w:br w:type="page"/>
      </w:r>
    </w:p>
    <w:p w14:paraId="2C2E9C9E" w14:textId="77777777" w:rsidR="0052268C" w:rsidRDefault="0052268C" w:rsidP="00002474">
      <w:pPr>
        <w:keepNext/>
        <w:tabs>
          <w:tab w:val="left" w:pos="-1440"/>
        </w:tabs>
        <w:jc w:val="both"/>
        <w:outlineLvl w:val="0"/>
        <w:rPr>
          <w:rFonts w:ascii="Arial" w:hAnsi="Arial"/>
          <w:b/>
          <w:sz w:val="32"/>
        </w:rPr>
      </w:pPr>
    </w:p>
    <w:p w14:paraId="6E1FB8FF" w14:textId="0CD29FFF" w:rsidR="00F5728D" w:rsidRPr="00F5728D" w:rsidRDefault="00F5728D" w:rsidP="0052268C">
      <w:pPr>
        <w:keepNext/>
        <w:shd w:val="clear" w:color="auto" w:fill="92D050"/>
        <w:tabs>
          <w:tab w:val="left" w:pos="-1440"/>
        </w:tabs>
        <w:jc w:val="both"/>
        <w:outlineLvl w:val="0"/>
        <w:rPr>
          <w:rFonts w:ascii="Arial" w:hAnsi="Arial"/>
          <w:b/>
          <w:sz w:val="32"/>
        </w:rPr>
      </w:pPr>
      <w:r w:rsidRPr="00F5728D">
        <w:rPr>
          <w:rFonts w:ascii="Arial" w:hAnsi="Arial"/>
          <w:b/>
          <w:sz w:val="32"/>
        </w:rPr>
        <w:t>Appendix to Conditions Services</w:t>
      </w:r>
    </w:p>
    <w:p w14:paraId="11325F6B" w14:textId="77777777" w:rsidR="0052268C" w:rsidRDefault="0052268C" w:rsidP="0052268C">
      <w:pPr>
        <w:keepNext/>
        <w:tabs>
          <w:tab w:val="left" w:pos="0"/>
        </w:tabs>
        <w:jc w:val="both"/>
        <w:outlineLvl w:val="0"/>
        <w:rPr>
          <w:rFonts w:ascii="Arial" w:hAnsi="Arial" w:cs="Arial"/>
          <w:sz w:val="24"/>
        </w:rPr>
      </w:pPr>
      <w:permStart w:id="604786537" w:edGrp="everyone"/>
    </w:p>
    <w:p w14:paraId="43629A4D" w14:textId="7F72023B" w:rsidR="00F5728D" w:rsidRPr="00F5728D" w:rsidRDefault="00F5728D" w:rsidP="0052268C">
      <w:pPr>
        <w:keepNext/>
        <w:tabs>
          <w:tab w:val="left" w:pos="0"/>
        </w:tabs>
        <w:jc w:val="both"/>
        <w:outlineLvl w:val="0"/>
        <w:rPr>
          <w:rFonts w:ascii="Arial" w:hAnsi="Arial" w:cs="Arial"/>
          <w:sz w:val="24"/>
        </w:rPr>
      </w:pPr>
      <w:r w:rsidRPr="00F5728D">
        <w:rPr>
          <w:rFonts w:ascii="Arial" w:hAnsi="Arial" w:cs="Arial"/>
          <w:sz w:val="24"/>
        </w:rPr>
        <w:t>Ref:</w:t>
      </w:r>
      <w:r w:rsidRPr="00F5728D">
        <w:rPr>
          <w:rFonts w:ascii="Arial" w:hAnsi="Arial" w:cs="Arial"/>
          <w:sz w:val="24"/>
        </w:rPr>
        <w:tab/>
      </w:r>
      <w:r>
        <w:rPr>
          <w:rFonts w:ascii="Arial" w:hAnsi="Arial" w:cs="Arial"/>
          <w:sz w:val="24"/>
        </w:rPr>
        <w:t>M8&amp;M17</w:t>
      </w:r>
    </w:p>
    <w:p w14:paraId="38C6627A" w14:textId="0BE7FB91" w:rsidR="00F5728D" w:rsidRPr="00F5728D" w:rsidRDefault="00F5728D" w:rsidP="0052268C">
      <w:pPr>
        <w:tabs>
          <w:tab w:val="left" w:pos="0"/>
        </w:tabs>
        <w:spacing w:after="120"/>
        <w:jc w:val="both"/>
        <w:rPr>
          <w:rFonts w:ascii="Arial" w:hAnsi="Arial" w:cs="Arial"/>
          <w:sz w:val="24"/>
        </w:rPr>
      </w:pPr>
      <w:r w:rsidRPr="00F5728D">
        <w:rPr>
          <w:rFonts w:ascii="Arial" w:hAnsi="Arial" w:cs="Arial"/>
          <w:sz w:val="24"/>
        </w:rPr>
        <w:t>Title:</w:t>
      </w:r>
      <w:r w:rsidRPr="00F5728D">
        <w:rPr>
          <w:rFonts w:ascii="Arial" w:hAnsi="Arial" w:cs="Arial"/>
          <w:sz w:val="24"/>
        </w:rPr>
        <w:tab/>
      </w:r>
      <w:r>
        <w:rPr>
          <w:rFonts w:ascii="Arial" w:hAnsi="Arial" w:cs="Arial"/>
          <w:szCs w:val="22"/>
        </w:rPr>
        <w:t>M17 &amp; M8 Guidance Rewrite and Merge</w:t>
      </w:r>
      <w:r w:rsidRPr="00F5728D" w:rsidDel="00F5728D">
        <w:rPr>
          <w:rFonts w:ascii="Arial" w:hAnsi="Arial" w:cs="Arial"/>
          <w:sz w:val="24"/>
        </w:rPr>
        <w:t xml:space="preserve"> </w:t>
      </w:r>
    </w:p>
    <w:p w14:paraId="2DBCA861" w14:textId="77777777" w:rsidR="00F5728D" w:rsidRPr="00F5728D" w:rsidRDefault="00F5728D" w:rsidP="0052268C">
      <w:pPr>
        <w:tabs>
          <w:tab w:val="left" w:pos="0"/>
        </w:tabs>
        <w:jc w:val="both"/>
        <w:rPr>
          <w:rFonts w:ascii="Arial" w:hAnsi="Arial" w:cs="Arial"/>
          <w:b/>
          <w:sz w:val="22"/>
          <w:szCs w:val="22"/>
        </w:rPr>
      </w:pPr>
      <w:r w:rsidRPr="00F5728D">
        <w:rPr>
          <w:rFonts w:ascii="Arial" w:hAnsi="Arial"/>
          <w:b/>
          <w:sz w:val="22"/>
          <w:szCs w:val="22"/>
        </w:rPr>
        <w:t xml:space="preserve">       </w:t>
      </w:r>
      <w:r w:rsidRPr="00F5728D">
        <w:rPr>
          <w:rFonts w:ascii="Arial" w:hAnsi="Arial" w:cs="Arial"/>
          <w:b/>
          <w:sz w:val="22"/>
          <w:szCs w:val="22"/>
        </w:rPr>
        <w:tab/>
      </w:r>
      <w:r w:rsidRPr="00F5728D">
        <w:rPr>
          <w:rFonts w:ascii="Arial" w:hAnsi="Arial" w:cs="Arial"/>
          <w:b/>
          <w:sz w:val="22"/>
          <w:szCs w:val="22"/>
        </w:rPr>
        <w:tab/>
      </w:r>
      <w:r w:rsidRPr="00F5728D">
        <w:rPr>
          <w:rFonts w:ascii="Arial" w:hAnsi="Arial" w:cs="Arial"/>
          <w:b/>
          <w:sz w:val="22"/>
          <w:szCs w:val="22"/>
        </w:rPr>
        <w:tab/>
      </w:r>
      <w:r w:rsidRPr="00F5728D">
        <w:rPr>
          <w:rFonts w:ascii="Arial" w:hAnsi="Arial" w:cs="Arial"/>
          <w:b/>
          <w:sz w:val="22"/>
          <w:szCs w:val="22"/>
        </w:rPr>
        <w:tab/>
      </w:r>
      <w:r w:rsidRPr="00F5728D">
        <w:rPr>
          <w:rFonts w:ascii="Arial" w:hAnsi="Arial" w:cs="Arial"/>
          <w:b/>
          <w:sz w:val="22"/>
          <w:szCs w:val="22"/>
        </w:rPr>
        <w:tab/>
      </w:r>
      <w:r w:rsidRPr="00F5728D">
        <w:rPr>
          <w:rFonts w:ascii="Arial" w:hAnsi="Arial" w:cs="Arial"/>
          <w:b/>
          <w:sz w:val="22"/>
          <w:szCs w:val="22"/>
        </w:rPr>
        <w:tab/>
      </w:r>
      <w:r w:rsidRPr="00F5728D">
        <w:rPr>
          <w:rFonts w:ascii="Arial" w:hAnsi="Arial" w:cs="Arial"/>
          <w:b/>
          <w:sz w:val="22"/>
          <w:szCs w:val="22"/>
        </w:rPr>
        <w:tab/>
      </w:r>
      <w:r w:rsidRPr="00F5728D">
        <w:rPr>
          <w:rFonts w:ascii="Arial" w:hAnsi="Arial" w:cs="Arial"/>
          <w:b/>
          <w:sz w:val="22"/>
          <w:szCs w:val="22"/>
        </w:rPr>
        <w:tab/>
      </w:r>
      <w:r w:rsidRPr="00F5728D">
        <w:rPr>
          <w:rFonts w:ascii="Arial" w:hAnsi="Arial" w:cs="Arial"/>
          <w:b/>
          <w:sz w:val="22"/>
          <w:szCs w:val="22"/>
        </w:rPr>
        <w:tab/>
      </w:r>
      <w:r w:rsidRPr="00F5728D">
        <w:rPr>
          <w:rFonts w:ascii="Arial" w:hAnsi="Arial" w:cs="Arial"/>
          <w:b/>
          <w:sz w:val="22"/>
          <w:szCs w:val="22"/>
        </w:rPr>
        <w:tab/>
        <w:t>Condition</w:t>
      </w:r>
    </w:p>
    <w:p w14:paraId="399464B6" w14:textId="77777777" w:rsidR="00F5728D" w:rsidRPr="00F5728D" w:rsidRDefault="00F5728D" w:rsidP="0052268C">
      <w:pPr>
        <w:tabs>
          <w:tab w:val="left" w:pos="0"/>
        </w:tabs>
        <w:jc w:val="both"/>
        <w:rPr>
          <w:rFonts w:ascii="Arial" w:eastAsia="Calibri" w:hAnsi="Arial" w:cs="Arial"/>
          <w:sz w:val="22"/>
          <w:szCs w:val="22"/>
          <w:lang w:eastAsia="en-US"/>
        </w:rPr>
      </w:pPr>
    </w:p>
    <w:p w14:paraId="0CE85AEF" w14:textId="77777777" w:rsidR="00F5728D" w:rsidRPr="00F5728D" w:rsidRDefault="00F5728D" w:rsidP="0052268C">
      <w:pPr>
        <w:shd w:val="clear" w:color="auto" w:fill="92D050"/>
        <w:tabs>
          <w:tab w:val="left" w:pos="0"/>
        </w:tabs>
        <w:jc w:val="both"/>
        <w:rPr>
          <w:rFonts w:ascii="Arial" w:eastAsia="Calibri" w:hAnsi="Arial" w:cs="Arial"/>
          <w:sz w:val="22"/>
          <w:szCs w:val="22"/>
          <w:lang w:eastAsia="en-US"/>
        </w:rPr>
      </w:pPr>
      <w:r w:rsidRPr="00F5728D">
        <w:rPr>
          <w:rFonts w:ascii="Arial" w:eastAsia="Calibri" w:hAnsi="Arial" w:cs="Arial"/>
          <w:b/>
          <w:sz w:val="22"/>
          <w:szCs w:val="22"/>
          <w:lang w:eastAsia="en-US"/>
        </w:rPr>
        <w:t>1</w:t>
      </w:r>
      <w:r w:rsidRPr="00F5728D">
        <w:rPr>
          <w:rFonts w:ascii="Arial" w:eastAsia="Calibri" w:hAnsi="Arial" w:cs="Arial"/>
          <w:b/>
          <w:sz w:val="22"/>
          <w:szCs w:val="22"/>
          <w:lang w:eastAsia="en-US"/>
        </w:rPr>
        <w:tab/>
        <w:t>Contract Supervisor</w:t>
      </w:r>
      <w:r w:rsidRPr="00F5728D">
        <w:rPr>
          <w:rFonts w:ascii="Arial" w:eastAsia="Calibri" w:hAnsi="Arial" w:cs="Arial"/>
          <w:b/>
          <w:sz w:val="22"/>
          <w:szCs w:val="22"/>
          <w:lang w:eastAsia="en-US"/>
        </w:rPr>
        <w:tab/>
      </w:r>
      <w:r w:rsidRPr="00F5728D">
        <w:rPr>
          <w:rFonts w:ascii="Arial" w:eastAsia="Calibri" w:hAnsi="Arial" w:cs="Arial"/>
          <w:b/>
          <w:sz w:val="22"/>
          <w:szCs w:val="22"/>
          <w:lang w:eastAsia="en-US"/>
        </w:rPr>
        <w:tab/>
      </w:r>
      <w:r w:rsidRPr="00F5728D">
        <w:rPr>
          <w:rFonts w:ascii="Arial" w:eastAsia="Calibri" w:hAnsi="Arial" w:cs="Arial"/>
          <w:b/>
          <w:sz w:val="22"/>
          <w:szCs w:val="22"/>
          <w:lang w:eastAsia="en-US"/>
        </w:rPr>
        <w:tab/>
      </w:r>
      <w:r w:rsidRPr="00F5728D">
        <w:rPr>
          <w:rFonts w:ascii="Arial" w:eastAsia="Calibri" w:hAnsi="Arial" w:cs="Arial"/>
          <w:b/>
          <w:sz w:val="22"/>
          <w:szCs w:val="22"/>
          <w:lang w:eastAsia="en-US"/>
        </w:rPr>
        <w:tab/>
      </w:r>
      <w:r w:rsidRPr="00F5728D">
        <w:rPr>
          <w:rFonts w:ascii="Arial" w:eastAsia="Calibri" w:hAnsi="Arial" w:cs="Arial"/>
          <w:b/>
          <w:sz w:val="22"/>
          <w:szCs w:val="22"/>
          <w:lang w:eastAsia="en-US"/>
        </w:rPr>
        <w:tab/>
      </w:r>
      <w:r w:rsidRPr="00F5728D">
        <w:rPr>
          <w:rFonts w:ascii="Arial" w:eastAsia="Calibri" w:hAnsi="Arial" w:cs="Arial"/>
          <w:b/>
          <w:sz w:val="22"/>
          <w:szCs w:val="22"/>
          <w:lang w:eastAsia="en-US"/>
        </w:rPr>
        <w:tab/>
      </w:r>
      <w:r w:rsidRPr="00F5728D">
        <w:rPr>
          <w:rFonts w:ascii="Arial" w:eastAsia="Calibri" w:hAnsi="Arial" w:cs="Arial"/>
          <w:b/>
          <w:sz w:val="22"/>
          <w:szCs w:val="22"/>
          <w:lang w:eastAsia="en-US"/>
        </w:rPr>
        <w:tab/>
      </w:r>
      <w:r w:rsidRPr="00F5728D">
        <w:rPr>
          <w:rFonts w:ascii="Arial" w:eastAsia="Calibri" w:hAnsi="Arial" w:cs="Arial"/>
          <w:b/>
          <w:sz w:val="22"/>
          <w:szCs w:val="22"/>
          <w:lang w:eastAsia="en-US"/>
        </w:rPr>
        <w:tab/>
        <w:t>3</w:t>
      </w:r>
      <w:r w:rsidRPr="00F5728D">
        <w:rPr>
          <w:rFonts w:ascii="Arial" w:eastAsia="Calibri" w:hAnsi="Arial" w:cs="Arial"/>
          <w:sz w:val="22"/>
          <w:szCs w:val="22"/>
          <w:lang w:eastAsia="en-US"/>
        </w:rPr>
        <w:tab/>
      </w:r>
    </w:p>
    <w:p w14:paraId="48F53ADF" w14:textId="77777777" w:rsidR="00F5728D" w:rsidRPr="00F5728D" w:rsidRDefault="00F5728D" w:rsidP="0052268C">
      <w:pPr>
        <w:tabs>
          <w:tab w:val="left" w:pos="0"/>
        </w:tabs>
        <w:jc w:val="both"/>
        <w:rPr>
          <w:rFonts w:ascii="Arial" w:eastAsia="Calibri" w:hAnsi="Arial" w:cs="Arial"/>
          <w:sz w:val="22"/>
          <w:szCs w:val="22"/>
          <w:lang w:eastAsia="en-US"/>
        </w:rPr>
      </w:pPr>
      <w:r w:rsidRPr="00F5728D">
        <w:rPr>
          <w:rFonts w:ascii="Arial" w:eastAsia="Calibri" w:hAnsi="Arial" w:cs="Arial"/>
          <w:sz w:val="22"/>
          <w:szCs w:val="22"/>
          <w:lang w:eastAsia="en-US"/>
        </w:rPr>
        <w:tab/>
      </w:r>
    </w:p>
    <w:p w14:paraId="02E051C2" w14:textId="16A6D541" w:rsidR="00F5728D" w:rsidRPr="00F5728D" w:rsidRDefault="00F5728D" w:rsidP="0052268C">
      <w:pPr>
        <w:tabs>
          <w:tab w:val="left" w:pos="0"/>
        </w:tabs>
        <w:jc w:val="both"/>
        <w:rPr>
          <w:rFonts w:ascii="Arial" w:eastAsia="Calibri" w:hAnsi="Arial" w:cs="Arial"/>
          <w:lang w:eastAsia="en-US"/>
        </w:rPr>
      </w:pPr>
      <w:r w:rsidRPr="00F5728D">
        <w:rPr>
          <w:rFonts w:ascii="Arial" w:eastAsia="Calibri" w:hAnsi="Arial" w:cs="Arial"/>
          <w:sz w:val="22"/>
          <w:szCs w:val="22"/>
          <w:lang w:eastAsia="en-US"/>
        </w:rPr>
        <w:tab/>
      </w:r>
      <w:r w:rsidRPr="00F5728D">
        <w:rPr>
          <w:rFonts w:ascii="Arial" w:eastAsia="Calibri" w:hAnsi="Arial" w:cs="Arial"/>
          <w:lang w:eastAsia="en-US"/>
        </w:rPr>
        <w:t>Mr Chris Lowe</w:t>
      </w:r>
    </w:p>
    <w:p w14:paraId="14CA9873" w14:textId="77777777" w:rsidR="00F5728D" w:rsidRPr="00F5728D" w:rsidRDefault="00F5728D" w:rsidP="0052268C">
      <w:pPr>
        <w:tabs>
          <w:tab w:val="left" w:pos="0"/>
        </w:tabs>
        <w:ind w:firstLine="720"/>
        <w:jc w:val="both"/>
        <w:rPr>
          <w:rFonts w:ascii="Arial" w:eastAsiaTheme="minorEastAsia" w:hAnsi="Arial" w:cs="Arial"/>
          <w:bCs/>
          <w:noProof/>
        </w:rPr>
      </w:pPr>
      <w:r w:rsidRPr="00F5728D">
        <w:rPr>
          <w:rFonts w:ascii="Arial" w:eastAsiaTheme="minorEastAsia" w:hAnsi="Arial" w:cs="Arial"/>
          <w:bCs/>
          <w:noProof/>
        </w:rPr>
        <w:t>Environment Agency</w:t>
      </w:r>
    </w:p>
    <w:p w14:paraId="3B472980" w14:textId="77777777" w:rsidR="00F5728D" w:rsidRPr="00F5728D" w:rsidRDefault="00F5728D" w:rsidP="0052268C">
      <w:pPr>
        <w:tabs>
          <w:tab w:val="left" w:pos="0"/>
        </w:tabs>
        <w:ind w:firstLine="720"/>
        <w:jc w:val="both"/>
        <w:rPr>
          <w:rFonts w:ascii="Arial" w:eastAsia="Calibri" w:hAnsi="Arial" w:cs="Arial"/>
          <w:noProof/>
        </w:rPr>
      </w:pPr>
      <w:r w:rsidRPr="00F5728D">
        <w:rPr>
          <w:rFonts w:ascii="Arial" w:eastAsia="Calibri" w:hAnsi="Arial" w:cs="Arial"/>
          <w:noProof/>
        </w:rPr>
        <w:t xml:space="preserve">Monitoring &amp; Assessment, </w:t>
      </w:r>
    </w:p>
    <w:p w14:paraId="340FF668" w14:textId="77777777" w:rsidR="00F5728D" w:rsidRPr="00F5728D" w:rsidRDefault="00F5728D" w:rsidP="0052268C">
      <w:pPr>
        <w:tabs>
          <w:tab w:val="left" w:pos="0"/>
        </w:tabs>
        <w:ind w:firstLine="720"/>
        <w:jc w:val="both"/>
        <w:rPr>
          <w:rFonts w:ascii="Arial" w:eastAsia="Calibri" w:hAnsi="Arial" w:cs="Arial"/>
          <w:noProof/>
        </w:rPr>
      </w:pPr>
      <w:r w:rsidRPr="00F5728D">
        <w:rPr>
          <w:rFonts w:ascii="Arial" w:eastAsia="Calibri" w:hAnsi="Arial" w:cs="Arial"/>
          <w:noProof/>
        </w:rPr>
        <w:t>Radioactive Substance &amp; Installations Regulation</w:t>
      </w:r>
    </w:p>
    <w:p w14:paraId="636CC4A1" w14:textId="77777777" w:rsidR="00F5728D" w:rsidRPr="00F5728D" w:rsidRDefault="00F5728D" w:rsidP="0052268C">
      <w:pPr>
        <w:tabs>
          <w:tab w:val="left" w:pos="0"/>
        </w:tabs>
        <w:ind w:firstLine="720"/>
        <w:jc w:val="both"/>
        <w:rPr>
          <w:rFonts w:ascii="Arial" w:eastAsia="Calibri" w:hAnsi="Arial" w:cs="Arial"/>
          <w:noProof/>
        </w:rPr>
      </w:pPr>
      <w:r w:rsidRPr="00F5728D">
        <w:rPr>
          <w:rFonts w:ascii="Arial" w:eastAsia="Calibri" w:hAnsi="Arial" w:cs="Arial"/>
          <w:noProof/>
        </w:rPr>
        <w:t>Environment &amp; Business Directorate.</w:t>
      </w:r>
    </w:p>
    <w:p w14:paraId="5EC02DF3" w14:textId="77777777" w:rsidR="00F5728D" w:rsidRPr="00F5728D" w:rsidRDefault="00F5728D" w:rsidP="0052268C">
      <w:pPr>
        <w:tabs>
          <w:tab w:val="left" w:pos="0"/>
        </w:tabs>
        <w:ind w:firstLine="720"/>
        <w:jc w:val="both"/>
        <w:rPr>
          <w:rFonts w:ascii="Arial" w:eastAsiaTheme="minorEastAsia" w:hAnsi="Arial" w:cs="Arial"/>
          <w:noProof/>
        </w:rPr>
      </w:pPr>
      <w:r w:rsidRPr="00F5728D">
        <w:rPr>
          <w:rFonts w:ascii="Arial" w:eastAsiaTheme="minorEastAsia" w:hAnsi="Arial" w:cs="Arial"/>
          <w:noProof/>
        </w:rPr>
        <w:t xml:space="preserve">Red Kite House, </w:t>
      </w:r>
    </w:p>
    <w:p w14:paraId="0DAFBED6" w14:textId="77777777" w:rsidR="00F5728D" w:rsidRPr="00F5728D" w:rsidRDefault="00F5728D" w:rsidP="0052268C">
      <w:pPr>
        <w:tabs>
          <w:tab w:val="left" w:pos="0"/>
        </w:tabs>
        <w:ind w:firstLine="720"/>
        <w:jc w:val="both"/>
        <w:rPr>
          <w:rFonts w:ascii="Arial" w:eastAsiaTheme="minorEastAsia" w:hAnsi="Arial" w:cs="Arial"/>
          <w:noProof/>
        </w:rPr>
      </w:pPr>
      <w:r w:rsidRPr="00F5728D">
        <w:rPr>
          <w:rFonts w:ascii="Arial" w:eastAsiaTheme="minorEastAsia" w:hAnsi="Arial" w:cs="Arial"/>
          <w:noProof/>
        </w:rPr>
        <w:t xml:space="preserve">Howberry Park, </w:t>
      </w:r>
    </w:p>
    <w:p w14:paraId="2A38DF60" w14:textId="77777777" w:rsidR="00F5728D" w:rsidRPr="00F5728D" w:rsidRDefault="00F5728D" w:rsidP="0052268C">
      <w:pPr>
        <w:tabs>
          <w:tab w:val="left" w:pos="0"/>
        </w:tabs>
        <w:ind w:firstLine="720"/>
        <w:jc w:val="both"/>
        <w:rPr>
          <w:rFonts w:ascii="Arial" w:eastAsiaTheme="minorEastAsia" w:hAnsi="Arial" w:cs="Arial"/>
          <w:noProof/>
        </w:rPr>
      </w:pPr>
      <w:r w:rsidRPr="00F5728D">
        <w:rPr>
          <w:rFonts w:ascii="Arial" w:eastAsiaTheme="minorEastAsia" w:hAnsi="Arial" w:cs="Arial"/>
          <w:noProof/>
        </w:rPr>
        <w:t xml:space="preserve">Crowmarsh Gifford, </w:t>
      </w:r>
    </w:p>
    <w:p w14:paraId="62DE323A" w14:textId="77777777" w:rsidR="00F5728D" w:rsidRPr="00F5728D" w:rsidRDefault="00F5728D" w:rsidP="0052268C">
      <w:pPr>
        <w:tabs>
          <w:tab w:val="left" w:pos="0"/>
        </w:tabs>
        <w:ind w:firstLine="720"/>
        <w:jc w:val="both"/>
        <w:rPr>
          <w:rFonts w:ascii="Arial" w:eastAsiaTheme="minorEastAsia" w:hAnsi="Arial" w:cs="Arial"/>
          <w:noProof/>
        </w:rPr>
      </w:pPr>
      <w:r w:rsidRPr="00F5728D">
        <w:rPr>
          <w:rFonts w:ascii="Arial" w:eastAsiaTheme="minorEastAsia" w:hAnsi="Arial" w:cs="Arial"/>
          <w:noProof/>
        </w:rPr>
        <w:t xml:space="preserve">Wallingford, </w:t>
      </w:r>
    </w:p>
    <w:p w14:paraId="0139B86F" w14:textId="77777777" w:rsidR="00F5728D" w:rsidRPr="00F5728D" w:rsidRDefault="00F5728D" w:rsidP="0052268C">
      <w:pPr>
        <w:tabs>
          <w:tab w:val="left" w:pos="0"/>
        </w:tabs>
        <w:ind w:firstLine="720"/>
        <w:jc w:val="both"/>
        <w:rPr>
          <w:rFonts w:ascii="Arial" w:eastAsiaTheme="minorEastAsia" w:hAnsi="Arial" w:cs="Arial"/>
          <w:noProof/>
        </w:rPr>
      </w:pPr>
      <w:r w:rsidRPr="00F5728D">
        <w:rPr>
          <w:rFonts w:ascii="Arial" w:eastAsiaTheme="minorEastAsia" w:hAnsi="Arial" w:cs="Arial"/>
          <w:noProof/>
        </w:rPr>
        <w:t xml:space="preserve">Oxfordshire. </w:t>
      </w:r>
    </w:p>
    <w:p w14:paraId="1E653A3E" w14:textId="77777777" w:rsidR="00F5728D" w:rsidRPr="00F5728D" w:rsidRDefault="00F5728D" w:rsidP="0052268C">
      <w:pPr>
        <w:tabs>
          <w:tab w:val="left" w:pos="0"/>
        </w:tabs>
        <w:ind w:firstLine="720"/>
        <w:jc w:val="both"/>
        <w:rPr>
          <w:rFonts w:ascii="Arial" w:hAnsi="Arial" w:cs="Arial"/>
        </w:rPr>
      </w:pPr>
      <w:r w:rsidRPr="00F5728D">
        <w:rPr>
          <w:rFonts w:ascii="Arial" w:eastAsiaTheme="minorEastAsia" w:hAnsi="Arial" w:cs="Arial"/>
          <w:noProof/>
        </w:rPr>
        <w:t>OX10 8BD</w:t>
      </w:r>
    </w:p>
    <w:p w14:paraId="42D6312C" w14:textId="77777777" w:rsidR="00F5728D" w:rsidRPr="00F5728D" w:rsidRDefault="00F5728D" w:rsidP="0052268C">
      <w:pPr>
        <w:tabs>
          <w:tab w:val="left" w:pos="0"/>
        </w:tabs>
        <w:jc w:val="both"/>
        <w:rPr>
          <w:rFonts w:ascii="Arial" w:eastAsia="Calibri" w:hAnsi="Arial" w:cs="Arial"/>
          <w:sz w:val="22"/>
          <w:szCs w:val="22"/>
          <w:lang w:eastAsia="en-US"/>
        </w:rPr>
      </w:pPr>
    </w:p>
    <w:p w14:paraId="2E293B01" w14:textId="77777777" w:rsidR="00F5728D" w:rsidRPr="00F5728D" w:rsidRDefault="00F5728D" w:rsidP="0052268C">
      <w:pPr>
        <w:numPr>
          <w:ilvl w:val="0"/>
          <w:numId w:val="27"/>
        </w:numPr>
        <w:shd w:val="clear" w:color="auto" w:fill="92D050"/>
        <w:tabs>
          <w:tab w:val="left" w:pos="0"/>
        </w:tabs>
        <w:spacing w:after="160" w:line="259" w:lineRule="auto"/>
        <w:ind w:left="0" w:firstLine="0"/>
        <w:jc w:val="both"/>
        <w:rPr>
          <w:rFonts w:ascii="Arial" w:hAnsi="Arial" w:cs="Arial"/>
          <w:sz w:val="22"/>
          <w:szCs w:val="22"/>
        </w:rPr>
      </w:pPr>
      <w:r w:rsidRPr="00F5728D">
        <w:rPr>
          <w:rFonts w:ascii="Arial" w:hAnsi="Arial" w:cs="Arial"/>
          <w:b/>
          <w:sz w:val="22"/>
          <w:szCs w:val="22"/>
        </w:rPr>
        <w:t>Contractor</w:t>
      </w:r>
      <w:r w:rsidRPr="00F5728D">
        <w:rPr>
          <w:rFonts w:ascii="Arial" w:hAnsi="Arial" w:cs="Arial"/>
          <w:sz w:val="22"/>
          <w:szCs w:val="22"/>
        </w:rPr>
        <w:tab/>
      </w:r>
      <w:r w:rsidRPr="00F5728D">
        <w:rPr>
          <w:rFonts w:ascii="Arial" w:hAnsi="Arial" w:cs="Arial"/>
          <w:sz w:val="22"/>
          <w:szCs w:val="22"/>
        </w:rPr>
        <w:tab/>
      </w:r>
      <w:r w:rsidRPr="00F5728D">
        <w:rPr>
          <w:rFonts w:ascii="Arial" w:hAnsi="Arial" w:cs="Arial"/>
          <w:sz w:val="22"/>
          <w:szCs w:val="22"/>
        </w:rPr>
        <w:tab/>
      </w:r>
      <w:r w:rsidRPr="00F5728D">
        <w:rPr>
          <w:rFonts w:ascii="Arial" w:hAnsi="Arial" w:cs="Arial"/>
          <w:sz w:val="22"/>
          <w:szCs w:val="22"/>
        </w:rPr>
        <w:tab/>
      </w:r>
    </w:p>
    <w:p w14:paraId="0DFE8F1F" w14:textId="77777777" w:rsidR="00F5728D" w:rsidRPr="00F5728D" w:rsidRDefault="00F5728D" w:rsidP="0052268C">
      <w:pPr>
        <w:tabs>
          <w:tab w:val="left" w:pos="0"/>
        </w:tabs>
        <w:jc w:val="both"/>
        <w:rPr>
          <w:rFonts w:ascii="Arial" w:hAnsi="Arial" w:cs="Arial"/>
          <w:sz w:val="22"/>
          <w:szCs w:val="22"/>
        </w:rPr>
      </w:pPr>
      <w:r w:rsidRPr="00F5728D">
        <w:rPr>
          <w:rFonts w:ascii="Arial" w:hAnsi="Arial" w:cs="Arial"/>
          <w:sz w:val="22"/>
          <w:szCs w:val="22"/>
        </w:rPr>
        <w:fldChar w:fldCharType="begin"/>
      </w:r>
      <w:r w:rsidRPr="00F5728D">
        <w:rPr>
          <w:rFonts w:ascii="Arial" w:hAnsi="Arial" w:cs="Arial"/>
          <w:sz w:val="22"/>
          <w:szCs w:val="22"/>
        </w:rPr>
        <w:instrText xml:space="preserve"> MERGEFIELD Company_Name </w:instrText>
      </w:r>
      <w:r w:rsidRPr="00F5728D">
        <w:rPr>
          <w:rFonts w:ascii="Arial" w:hAnsi="Arial" w:cs="Arial"/>
          <w:sz w:val="22"/>
          <w:szCs w:val="22"/>
        </w:rPr>
        <w:fldChar w:fldCharType="separate"/>
      </w:r>
      <w:r w:rsidRPr="00F5728D">
        <w:rPr>
          <w:rFonts w:ascii="Arial" w:hAnsi="Arial" w:cs="Arial"/>
          <w:noProof/>
          <w:sz w:val="22"/>
          <w:szCs w:val="22"/>
        </w:rPr>
        <w:t>«Company_Name»</w:t>
      </w:r>
      <w:r w:rsidRPr="00F5728D">
        <w:rPr>
          <w:rFonts w:ascii="Arial" w:hAnsi="Arial" w:cs="Arial"/>
          <w:sz w:val="22"/>
          <w:szCs w:val="22"/>
        </w:rPr>
        <w:fldChar w:fldCharType="end"/>
      </w:r>
    </w:p>
    <w:p w14:paraId="79C55387" w14:textId="77777777" w:rsidR="00F5728D" w:rsidRPr="00F5728D" w:rsidRDefault="00F5728D" w:rsidP="0052268C">
      <w:pPr>
        <w:tabs>
          <w:tab w:val="left" w:pos="0"/>
        </w:tabs>
        <w:jc w:val="both"/>
        <w:rPr>
          <w:rFonts w:ascii="Arial" w:hAnsi="Arial" w:cs="Arial"/>
          <w:sz w:val="22"/>
          <w:szCs w:val="22"/>
        </w:rPr>
      </w:pPr>
    </w:p>
    <w:p w14:paraId="222255E2" w14:textId="77777777" w:rsidR="00F5728D" w:rsidRPr="00F5728D" w:rsidRDefault="00F5728D" w:rsidP="0052268C">
      <w:pPr>
        <w:tabs>
          <w:tab w:val="left" w:pos="0"/>
        </w:tabs>
        <w:jc w:val="both"/>
        <w:rPr>
          <w:rFonts w:ascii="Arial" w:hAnsi="Arial" w:cs="Arial"/>
          <w:sz w:val="22"/>
          <w:szCs w:val="22"/>
        </w:rPr>
      </w:pPr>
      <w:r w:rsidRPr="00F5728D">
        <w:rPr>
          <w:rFonts w:ascii="Arial" w:hAnsi="Arial" w:cs="Arial"/>
          <w:sz w:val="22"/>
          <w:szCs w:val="22"/>
        </w:rPr>
        <w:t>Address:</w:t>
      </w:r>
    </w:p>
    <w:p w14:paraId="1A45920D" w14:textId="77777777" w:rsidR="00F5728D" w:rsidRPr="00F5728D" w:rsidRDefault="00F5728D" w:rsidP="0052268C">
      <w:pPr>
        <w:tabs>
          <w:tab w:val="left" w:pos="0"/>
        </w:tabs>
        <w:jc w:val="both"/>
        <w:rPr>
          <w:rFonts w:ascii="Arial" w:eastAsia="Calibri" w:hAnsi="Arial" w:cs="Arial"/>
          <w:sz w:val="22"/>
          <w:szCs w:val="22"/>
          <w:lang w:eastAsia="en-US"/>
        </w:rPr>
      </w:pPr>
      <w:r w:rsidRPr="00F5728D">
        <w:rPr>
          <w:rFonts w:ascii="Arial" w:eastAsia="Calibri" w:hAnsi="Arial" w:cs="Arial"/>
          <w:sz w:val="22"/>
          <w:szCs w:val="22"/>
          <w:lang w:eastAsia="en-US"/>
        </w:rPr>
        <w:tab/>
      </w:r>
      <w:r w:rsidRPr="00F5728D">
        <w:rPr>
          <w:rFonts w:ascii="Arial" w:eastAsia="Calibri" w:hAnsi="Arial" w:cs="Arial"/>
          <w:sz w:val="22"/>
          <w:szCs w:val="22"/>
          <w:lang w:eastAsia="en-US"/>
        </w:rPr>
        <w:fldChar w:fldCharType="begin"/>
      </w:r>
      <w:r w:rsidRPr="00F5728D">
        <w:rPr>
          <w:rFonts w:ascii="Arial" w:eastAsia="Calibri" w:hAnsi="Arial" w:cs="Arial"/>
          <w:sz w:val="22"/>
          <w:szCs w:val="22"/>
          <w:lang w:eastAsia="en-US"/>
        </w:rPr>
        <w:instrText xml:space="preserve"> MERGEFIELD SUPPLIER_ADDRESS </w:instrText>
      </w:r>
      <w:r w:rsidRPr="00F5728D">
        <w:rPr>
          <w:rFonts w:ascii="Arial" w:eastAsia="Calibri" w:hAnsi="Arial" w:cs="Arial"/>
          <w:sz w:val="22"/>
          <w:szCs w:val="22"/>
          <w:lang w:eastAsia="en-US"/>
        </w:rPr>
        <w:fldChar w:fldCharType="separate"/>
      </w:r>
      <w:r w:rsidRPr="00F5728D">
        <w:rPr>
          <w:rFonts w:ascii="Arial" w:eastAsia="Calibri" w:hAnsi="Arial" w:cs="Arial"/>
          <w:noProof/>
          <w:sz w:val="22"/>
          <w:szCs w:val="22"/>
          <w:lang w:eastAsia="en-US"/>
        </w:rPr>
        <w:t>«SUPPLIER_ADDRESS»</w:t>
      </w:r>
      <w:r w:rsidRPr="00F5728D">
        <w:rPr>
          <w:rFonts w:ascii="Arial" w:eastAsia="Calibri" w:hAnsi="Arial" w:cs="Arial"/>
          <w:sz w:val="22"/>
          <w:szCs w:val="22"/>
          <w:lang w:eastAsia="en-US"/>
        </w:rPr>
        <w:fldChar w:fldCharType="end"/>
      </w:r>
    </w:p>
    <w:p w14:paraId="7A00B31E" w14:textId="77777777" w:rsidR="00F5728D" w:rsidRPr="00F5728D" w:rsidRDefault="00F5728D" w:rsidP="0052268C">
      <w:pPr>
        <w:tabs>
          <w:tab w:val="left" w:pos="0"/>
        </w:tabs>
        <w:jc w:val="both"/>
        <w:rPr>
          <w:rFonts w:ascii="Arial" w:eastAsia="Calibri" w:hAnsi="Arial" w:cs="Arial"/>
          <w:sz w:val="22"/>
          <w:szCs w:val="22"/>
          <w:lang w:eastAsia="en-US"/>
        </w:rPr>
      </w:pPr>
      <w:r w:rsidRPr="00F5728D">
        <w:rPr>
          <w:rFonts w:ascii="Arial" w:eastAsia="Calibri" w:hAnsi="Arial" w:cs="Arial"/>
          <w:sz w:val="22"/>
          <w:szCs w:val="22"/>
          <w:lang w:eastAsia="en-US"/>
        </w:rPr>
        <w:tab/>
      </w:r>
      <w:r w:rsidRPr="00F5728D">
        <w:rPr>
          <w:rFonts w:ascii="Arial" w:eastAsia="Calibri" w:hAnsi="Arial" w:cs="Arial"/>
          <w:sz w:val="22"/>
          <w:szCs w:val="22"/>
          <w:lang w:eastAsia="en-US"/>
        </w:rPr>
        <w:fldChar w:fldCharType="begin"/>
      </w:r>
      <w:r w:rsidRPr="00F5728D">
        <w:rPr>
          <w:rFonts w:ascii="Arial" w:eastAsia="Calibri" w:hAnsi="Arial" w:cs="Arial"/>
          <w:sz w:val="22"/>
          <w:szCs w:val="22"/>
          <w:lang w:eastAsia="en-US"/>
        </w:rPr>
        <w:instrText xml:space="preserve"> MERGEFIELD TOWN_CITY </w:instrText>
      </w:r>
      <w:r w:rsidRPr="00F5728D">
        <w:rPr>
          <w:rFonts w:ascii="Arial" w:eastAsia="Calibri" w:hAnsi="Arial" w:cs="Arial"/>
          <w:sz w:val="22"/>
          <w:szCs w:val="22"/>
          <w:lang w:eastAsia="en-US"/>
        </w:rPr>
        <w:fldChar w:fldCharType="separate"/>
      </w:r>
      <w:r w:rsidRPr="00F5728D">
        <w:rPr>
          <w:rFonts w:ascii="Arial" w:eastAsia="Calibri" w:hAnsi="Arial" w:cs="Arial"/>
          <w:noProof/>
          <w:sz w:val="22"/>
          <w:szCs w:val="22"/>
          <w:lang w:eastAsia="en-US"/>
        </w:rPr>
        <w:t>«TOWN_CITY»</w:t>
      </w:r>
      <w:r w:rsidRPr="00F5728D">
        <w:rPr>
          <w:rFonts w:ascii="Arial" w:eastAsia="Calibri" w:hAnsi="Arial" w:cs="Arial"/>
          <w:sz w:val="22"/>
          <w:szCs w:val="22"/>
          <w:lang w:eastAsia="en-US"/>
        </w:rPr>
        <w:fldChar w:fldCharType="end"/>
      </w:r>
    </w:p>
    <w:p w14:paraId="07E48129" w14:textId="77777777" w:rsidR="00F5728D" w:rsidRPr="00F5728D" w:rsidRDefault="00F5728D" w:rsidP="0052268C">
      <w:pPr>
        <w:tabs>
          <w:tab w:val="left" w:pos="0"/>
        </w:tabs>
        <w:jc w:val="both"/>
        <w:rPr>
          <w:rFonts w:ascii="Arial" w:eastAsia="Calibri" w:hAnsi="Arial" w:cs="Arial"/>
          <w:sz w:val="22"/>
          <w:szCs w:val="22"/>
          <w:lang w:eastAsia="en-US"/>
        </w:rPr>
      </w:pPr>
      <w:r w:rsidRPr="00F5728D">
        <w:rPr>
          <w:rFonts w:ascii="Arial" w:eastAsia="Calibri" w:hAnsi="Arial" w:cs="Arial"/>
          <w:sz w:val="22"/>
          <w:szCs w:val="22"/>
          <w:lang w:eastAsia="en-US"/>
        </w:rPr>
        <w:tab/>
      </w:r>
      <w:r w:rsidRPr="00F5728D">
        <w:rPr>
          <w:rFonts w:ascii="Arial" w:eastAsia="Calibri" w:hAnsi="Arial" w:cs="Arial"/>
          <w:sz w:val="22"/>
          <w:szCs w:val="22"/>
          <w:lang w:eastAsia="en-US"/>
        </w:rPr>
        <w:fldChar w:fldCharType="begin"/>
      </w:r>
      <w:r w:rsidRPr="00F5728D">
        <w:rPr>
          <w:rFonts w:ascii="Arial" w:eastAsia="Calibri" w:hAnsi="Arial" w:cs="Arial"/>
          <w:sz w:val="22"/>
          <w:szCs w:val="22"/>
          <w:lang w:eastAsia="en-US"/>
        </w:rPr>
        <w:instrText xml:space="preserve"> MERGEFIELD COUNTY </w:instrText>
      </w:r>
      <w:r w:rsidRPr="00F5728D">
        <w:rPr>
          <w:rFonts w:ascii="Arial" w:eastAsia="Calibri" w:hAnsi="Arial" w:cs="Arial"/>
          <w:sz w:val="22"/>
          <w:szCs w:val="22"/>
          <w:lang w:eastAsia="en-US"/>
        </w:rPr>
        <w:fldChar w:fldCharType="separate"/>
      </w:r>
      <w:r w:rsidRPr="00F5728D">
        <w:rPr>
          <w:rFonts w:ascii="Arial" w:eastAsia="Calibri" w:hAnsi="Arial" w:cs="Arial"/>
          <w:noProof/>
          <w:sz w:val="22"/>
          <w:szCs w:val="22"/>
          <w:lang w:eastAsia="en-US"/>
        </w:rPr>
        <w:t>«COUNTY»</w:t>
      </w:r>
      <w:r w:rsidRPr="00F5728D">
        <w:rPr>
          <w:rFonts w:ascii="Arial" w:eastAsia="Calibri" w:hAnsi="Arial" w:cs="Arial"/>
          <w:sz w:val="22"/>
          <w:szCs w:val="22"/>
          <w:lang w:eastAsia="en-US"/>
        </w:rPr>
        <w:fldChar w:fldCharType="end"/>
      </w:r>
    </w:p>
    <w:p w14:paraId="643BADBA" w14:textId="77777777" w:rsidR="00F5728D" w:rsidRPr="00F5728D" w:rsidRDefault="00F5728D" w:rsidP="0052268C">
      <w:pPr>
        <w:tabs>
          <w:tab w:val="left" w:pos="0"/>
        </w:tabs>
        <w:jc w:val="both"/>
        <w:rPr>
          <w:rFonts w:ascii="Arial" w:eastAsia="Calibri" w:hAnsi="Arial" w:cs="Arial"/>
          <w:i/>
          <w:color w:val="0000FF"/>
          <w:sz w:val="22"/>
          <w:szCs w:val="22"/>
          <w:lang w:eastAsia="en-US"/>
        </w:rPr>
      </w:pPr>
      <w:r w:rsidRPr="00F5728D">
        <w:rPr>
          <w:rFonts w:ascii="Arial" w:eastAsia="Calibri" w:hAnsi="Arial" w:cs="Arial"/>
          <w:sz w:val="22"/>
          <w:szCs w:val="22"/>
          <w:lang w:eastAsia="en-US"/>
        </w:rPr>
        <w:tab/>
      </w:r>
      <w:r w:rsidRPr="00F5728D">
        <w:rPr>
          <w:rFonts w:ascii="Arial" w:eastAsia="Calibri" w:hAnsi="Arial" w:cs="Arial"/>
          <w:sz w:val="22"/>
          <w:szCs w:val="22"/>
          <w:lang w:eastAsia="en-US"/>
        </w:rPr>
        <w:fldChar w:fldCharType="begin"/>
      </w:r>
      <w:r w:rsidRPr="00F5728D">
        <w:rPr>
          <w:rFonts w:ascii="Arial" w:eastAsia="Calibri" w:hAnsi="Arial" w:cs="Arial"/>
          <w:sz w:val="22"/>
          <w:szCs w:val="22"/>
          <w:lang w:eastAsia="en-US"/>
        </w:rPr>
        <w:instrText xml:space="preserve"> MERGEFIELD ZIP </w:instrText>
      </w:r>
      <w:r w:rsidRPr="00F5728D">
        <w:rPr>
          <w:rFonts w:ascii="Arial" w:eastAsia="Calibri" w:hAnsi="Arial" w:cs="Arial"/>
          <w:sz w:val="22"/>
          <w:szCs w:val="22"/>
          <w:lang w:eastAsia="en-US"/>
        </w:rPr>
        <w:fldChar w:fldCharType="separate"/>
      </w:r>
      <w:r w:rsidRPr="00F5728D">
        <w:rPr>
          <w:rFonts w:ascii="Arial" w:eastAsia="Calibri" w:hAnsi="Arial" w:cs="Arial"/>
          <w:noProof/>
          <w:sz w:val="22"/>
          <w:szCs w:val="22"/>
          <w:lang w:eastAsia="en-US"/>
        </w:rPr>
        <w:t>«ZIP»</w:t>
      </w:r>
      <w:r w:rsidRPr="00F5728D">
        <w:rPr>
          <w:rFonts w:ascii="Arial" w:eastAsia="Calibri" w:hAnsi="Arial" w:cs="Arial"/>
          <w:sz w:val="22"/>
          <w:szCs w:val="22"/>
          <w:lang w:eastAsia="en-US"/>
        </w:rPr>
        <w:fldChar w:fldCharType="end"/>
      </w:r>
    </w:p>
    <w:p w14:paraId="60849C60" w14:textId="77777777" w:rsidR="00F5728D" w:rsidRPr="00F5728D" w:rsidRDefault="00F5728D" w:rsidP="0052268C">
      <w:pPr>
        <w:tabs>
          <w:tab w:val="left" w:pos="0"/>
        </w:tabs>
        <w:jc w:val="both"/>
        <w:rPr>
          <w:rFonts w:ascii="Arial" w:eastAsia="Calibri" w:hAnsi="Arial" w:cs="Arial"/>
          <w:sz w:val="22"/>
          <w:szCs w:val="22"/>
          <w:lang w:eastAsia="en-US"/>
        </w:rPr>
      </w:pPr>
    </w:p>
    <w:p w14:paraId="5A6FE69D" w14:textId="77777777" w:rsidR="00F5728D" w:rsidRPr="00F5728D" w:rsidRDefault="00F5728D" w:rsidP="0052268C">
      <w:pPr>
        <w:shd w:val="clear" w:color="auto" w:fill="92D050"/>
        <w:tabs>
          <w:tab w:val="left" w:pos="0"/>
        </w:tabs>
        <w:jc w:val="both"/>
        <w:rPr>
          <w:rFonts w:ascii="Arial" w:eastAsia="Calibri" w:hAnsi="Arial" w:cs="Arial"/>
          <w:sz w:val="22"/>
          <w:szCs w:val="22"/>
          <w:lang w:eastAsia="en-US"/>
        </w:rPr>
      </w:pPr>
      <w:r w:rsidRPr="00F5728D">
        <w:rPr>
          <w:rFonts w:ascii="Arial" w:eastAsia="Calibri" w:hAnsi="Arial" w:cs="Arial"/>
          <w:b/>
          <w:sz w:val="22"/>
          <w:szCs w:val="22"/>
          <w:lang w:eastAsia="en-US"/>
        </w:rPr>
        <w:t>3</w:t>
      </w:r>
      <w:r w:rsidRPr="00F5728D">
        <w:rPr>
          <w:rFonts w:ascii="Arial" w:eastAsia="Calibri" w:hAnsi="Arial" w:cs="Arial"/>
          <w:b/>
          <w:sz w:val="22"/>
          <w:szCs w:val="22"/>
          <w:lang w:eastAsia="en-US"/>
        </w:rPr>
        <w:tab/>
        <w:t>Completion</w:t>
      </w:r>
      <w:r w:rsidRPr="00F5728D">
        <w:rPr>
          <w:rFonts w:ascii="Arial" w:eastAsia="Calibri" w:hAnsi="Arial" w:cs="Arial"/>
          <w:b/>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b/>
          <w:sz w:val="22"/>
          <w:szCs w:val="22"/>
          <w:lang w:eastAsia="en-US"/>
        </w:rPr>
        <w:t>6</w:t>
      </w:r>
      <w:r w:rsidRPr="00F5728D">
        <w:rPr>
          <w:rFonts w:ascii="Arial" w:eastAsia="Calibri" w:hAnsi="Arial" w:cs="Arial"/>
          <w:sz w:val="22"/>
          <w:szCs w:val="22"/>
          <w:lang w:eastAsia="en-US"/>
        </w:rPr>
        <w:tab/>
      </w:r>
    </w:p>
    <w:p w14:paraId="11EF09C7" w14:textId="77777777" w:rsidR="00F5728D" w:rsidRPr="00F5728D" w:rsidRDefault="00F5728D" w:rsidP="0052268C">
      <w:pPr>
        <w:tabs>
          <w:tab w:val="left" w:pos="0"/>
        </w:tabs>
        <w:ind w:hanging="2126"/>
        <w:jc w:val="both"/>
        <w:rPr>
          <w:rFonts w:ascii="Arial" w:eastAsia="Calibri" w:hAnsi="Arial" w:cs="Arial"/>
          <w:sz w:val="22"/>
          <w:szCs w:val="22"/>
          <w:lang w:eastAsia="en-US"/>
        </w:rPr>
      </w:pPr>
    </w:p>
    <w:p w14:paraId="1A56CA9F" w14:textId="72DB3066" w:rsidR="00F5728D" w:rsidRPr="00F5728D" w:rsidRDefault="00F5728D" w:rsidP="0052268C">
      <w:pPr>
        <w:tabs>
          <w:tab w:val="left" w:pos="0"/>
        </w:tabs>
        <w:jc w:val="both"/>
        <w:rPr>
          <w:rFonts w:ascii="Arial" w:eastAsia="Calibri" w:hAnsi="Arial" w:cs="Arial"/>
          <w:sz w:val="22"/>
          <w:szCs w:val="22"/>
          <w:lang w:eastAsia="en-US"/>
        </w:rPr>
      </w:pPr>
      <w:r w:rsidRPr="00F5728D">
        <w:rPr>
          <w:rFonts w:ascii="Arial" w:eastAsia="Calibri" w:hAnsi="Arial" w:cs="Arial"/>
          <w:sz w:val="22"/>
          <w:szCs w:val="22"/>
          <w:lang w:eastAsia="en-US"/>
        </w:rPr>
        <w:t>Contract Start Date</w:t>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t>13 November 2020</w:t>
      </w:r>
    </w:p>
    <w:p w14:paraId="0EA7F980" w14:textId="77777777" w:rsidR="00F5728D" w:rsidRPr="00F5728D" w:rsidRDefault="00F5728D" w:rsidP="0052268C">
      <w:pPr>
        <w:tabs>
          <w:tab w:val="left" w:pos="0"/>
        </w:tabs>
        <w:ind w:hanging="2126"/>
        <w:jc w:val="both"/>
        <w:rPr>
          <w:rFonts w:ascii="Arial" w:eastAsia="Calibri" w:hAnsi="Arial" w:cs="Arial"/>
          <w:sz w:val="22"/>
          <w:szCs w:val="22"/>
          <w:lang w:eastAsia="en-US"/>
        </w:rPr>
      </w:pPr>
    </w:p>
    <w:p w14:paraId="5D1B5EC4" w14:textId="6B0D2898" w:rsidR="00F5728D" w:rsidRPr="00F5728D" w:rsidRDefault="00F5728D" w:rsidP="0052268C">
      <w:pPr>
        <w:tabs>
          <w:tab w:val="left" w:pos="0"/>
        </w:tabs>
        <w:jc w:val="both"/>
        <w:rPr>
          <w:rFonts w:ascii="Arial" w:eastAsia="Calibri" w:hAnsi="Arial" w:cs="Arial"/>
          <w:sz w:val="22"/>
          <w:szCs w:val="22"/>
          <w:lang w:eastAsia="en-US"/>
        </w:rPr>
      </w:pPr>
      <w:r w:rsidRPr="00F5728D">
        <w:rPr>
          <w:rFonts w:ascii="Arial" w:eastAsia="Calibri" w:hAnsi="Arial" w:cs="Arial"/>
          <w:sz w:val="22"/>
          <w:szCs w:val="22"/>
          <w:lang w:eastAsia="en-US"/>
        </w:rPr>
        <w:t>Contract End Date</w:t>
      </w:r>
      <w:r w:rsidRPr="00F5728D">
        <w:rPr>
          <w:rFonts w:ascii="Arial" w:eastAsia="Calibri" w:hAnsi="Arial" w:cs="Arial"/>
          <w:b/>
          <w:sz w:val="22"/>
          <w:szCs w:val="22"/>
          <w:lang w:eastAsia="en-US"/>
        </w:rPr>
        <w:tab/>
      </w:r>
      <w:r w:rsidRPr="00F5728D">
        <w:rPr>
          <w:rFonts w:ascii="Arial" w:eastAsia="Calibri" w:hAnsi="Arial" w:cs="Arial"/>
          <w:b/>
          <w:sz w:val="22"/>
          <w:szCs w:val="22"/>
          <w:lang w:eastAsia="en-US"/>
        </w:rPr>
        <w:tab/>
      </w:r>
      <w:r w:rsidRPr="00F5728D">
        <w:rPr>
          <w:rFonts w:ascii="Arial" w:eastAsia="Calibri" w:hAnsi="Arial" w:cs="Arial"/>
          <w:b/>
          <w:sz w:val="22"/>
          <w:szCs w:val="22"/>
          <w:lang w:eastAsia="en-US"/>
        </w:rPr>
        <w:tab/>
      </w:r>
      <w:r w:rsidRPr="00F5728D">
        <w:rPr>
          <w:rFonts w:ascii="Arial" w:eastAsia="Calibri" w:hAnsi="Arial" w:cs="Arial"/>
          <w:sz w:val="22"/>
          <w:szCs w:val="22"/>
          <w:lang w:eastAsia="en-US"/>
        </w:rPr>
        <w:tab/>
        <w:t xml:space="preserve">31 March 2021       </w:t>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t xml:space="preserve">     </w:t>
      </w:r>
      <w:r w:rsidRPr="00F5728D">
        <w:rPr>
          <w:rFonts w:ascii="Arial" w:eastAsia="Calibri" w:hAnsi="Arial" w:cs="Arial"/>
          <w:sz w:val="22"/>
          <w:szCs w:val="22"/>
          <w:lang w:eastAsia="en-US"/>
        </w:rPr>
        <w:tab/>
      </w:r>
    </w:p>
    <w:p w14:paraId="7E0F790A" w14:textId="77777777" w:rsidR="00F5728D" w:rsidRPr="00F5728D" w:rsidRDefault="00F5728D" w:rsidP="0052268C">
      <w:pPr>
        <w:shd w:val="clear" w:color="auto" w:fill="92D050"/>
        <w:tabs>
          <w:tab w:val="left" w:pos="0"/>
        </w:tabs>
        <w:jc w:val="both"/>
        <w:rPr>
          <w:rFonts w:ascii="Arial" w:eastAsia="Calibri" w:hAnsi="Arial" w:cs="Arial"/>
          <w:sz w:val="22"/>
          <w:szCs w:val="22"/>
          <w:lang w:eastAsia="en-US"/>
        </w:rPr>
      </w:pPr>
      <w:r w:rsidRPr="00F5728D">
        <w:rPr>
          <w:rFonts w:ascii="Arial" w:eastAsia="Calibri" w:hAnsi="Arial" w:cs="Arial"/>
          <w:b/>
          <w:sz w:val="22"/>
          <w:szCs w:val="22"/>
          <w:lang w:eastAsia="en-US"/>
        </w:rPr>
        <w:t>4</w:t>
      </w:r>
      <w:r w:rsidRPr="00F5728D">
        <w:rPr>
          <w:rFonts w:ascii="Arial" w:eastAsia="Calibri" w:hAnsi="Arial" w:cs="Arial"/>
          <w:b/>
          <w:sz w:val="22"/>
          <w:szCs w:val="22"/>
          <w:lang w:eastAsia="en-US"/>
        </w:rPr>
        <w:tab/>
        <w:t>Delivery</w:t>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b/>
          <w:sz w:val="22"/>
          <w:szCs w:val="22"/>
          <w:lang w:eastAsia="en-US"/>
        </w:rPr>
        <w:t>11</w:t>
      </w:r>
    </w:p>
    <w:p w14:paraId="32A36DCB" w14:textId="77777777" w:rsidR="00F5728D" w:rsidRPr="00F5728D" w:rsidRDefault="00F5728D" w:rsidP="0052268C">
      <w:pPr>
        <w:tabs>
          <w:tab w:val="left" w:pos="0"/>
        </w:tabs>
        <w:jc w:val="both"/>
        <w:rPr>
          <w:rFonts w:ascii="Arial" w:eastAsia="Calibri" w:hAnsi="Arial" w:cs="Arial"/>
          <w:sz w:val="22"/>
          <w:szCs w:val="22"/>
          <w:lang w:eastAsia="en-US"/>
        </w:rPr>
      </w:pPr>
    </w:p>
    <w:p w14:paraId="42B7D3A5" w14:textId="77777777" w:rsidR="00F5728D" w:rsidRPr="00F5728D" w:rsidRDefault="00F5728D" w:rsidP="0052268C">
      <w:pPr>
        <w:tabs>
          <w:tab w:val="left" w:pos="0"/>
        </w:tabs>
        <w:jc w:val="both"/>
        <w:rPr>
          <w:rFonts w:ascii="Arial" w:eastAsia="Calibri" w:hAnsi="Arial" w:cs="Arial"/>
          <w:sz w:val="22"/>
          <w:szCs w:val="22"/>
          <w:lang w:eastAsia="en-US"/>
        </w:rPr>
      </w:pPr>
      <w:r w:rsidRPr="00F5728D">
        <w:rPr>
          <w:rFonts w:ascii="Arial" w:eastAsia="Calibri" w:hAnsi="Arial" w:cs="Arial"/>
          <w:sz w:val="22"/>
          <w:szCs w:val="22"/>
          <w:lang w:eastAsia="en-US"/>
        </w:rPr>
        <w:t>Address:-</w:t>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p>
    <w:p w14:paraId="213F450C" w14:textId="35BA776B" w:rsidR="00F5728D" w:rsidRPr="00F5728D" w:rsidRDefault="00F5728D" w:rsidP="0052268C">
      <w:pPr>
        <w:tabs>
          <w:tab w:val="left" w:pos="0"/>
        </w:tabs>
        <w:jc w:val="both"/>
        <w:rPr>
          <w:rFonts w:ascii="Arial" w:eastAsia="Calibri" w:hAnsi="Arial" w:cs="Arial"/>
          <w:i/>
          <w:sz w:val="22"/>
          <w:szCs w:val="22"/>
          <w:lang w:eastAsia="en-US"/>
        </w:rPr>
      </w:pPr>
      <w:r w:rsidRPr="00F5728D">
        <w:rPr>
          <w:rFonts w:ascii="Arial" w:eastAsia="Calibri" w:hAnsi="Arial" w:cs="Arial"/>
          <w:i/>
          <w:sz w:val="22"/>
          <w:szCs w:val="22"/>
          <w:lang w:eastAsia="en-US"/>
        </w:rPr>
        <w:t>As above</w:t>
      </w:r>
    </w:p>
    <w:p w14:paraId="1348AA9D" w14:textId="77777777" w:rsidR="00F5728D" w:rsidRPr="00F5728D" w:rsidRDefault="00F5728D" w:rsidP="0052268C">
      <w:pPr>
        <w:tabs>
          <w:tab w:val="left" w:pos="0"/>
        </w:tabs>
        <w:jc w:val="both"/>
        <w:rPr>
          <w:rFonts w:ascii="Arial" w:eastAsia="Calibri" w:hAnsi="Arial" w:cs="Arial"/>
          <w:b/>
          <w:sz w:val="22"/>
          <w:szCs w:val="22"/>
          <w:lang w:eastAsia="en-US"/>
        </w:rPr>
      </w:pPr>
    </w:p>
    <w:p w14:paraId="65C606ED" w14:textId="77777777" w:rsidR="00F5728D" w:rsidRPr="00F5728D" w:rsidRDefault="00F5728D" w:rsidP="0052268C">
      <w:pPr>
        <w:shd w:val="clear" w:color="auto" w:fill="92D050"/>
        <w:tabs>
          <w:tab w:val="left" w:pos="0"/>
        </w:tabs>
        <w:jc w:val="both"/>
        <w:rPr>
          <w:rFonts w:ascii="Arial" w:eastAsia="Calibri" w:hAnsi="Arial" w:cs="Arial"/>
          <w:b/>
          <w:sz w:val="22"/>
          <w:szCs w:val="22"/>
          <w:lang w:eastAsia="en-US"/>
        </w:rPr>
      </w:pPr>
      <w:r w:rsidRPr="00F5728D">
        <w:rPr>
          <w:rFonts w:ascii="Arial" w:eastAsia="Calibri" w:hAnsi="Arial" w:cs="Arial"/>
          <w:b/>
          <w:sz w:val="22"/>
          <w:szCs w:val="22"/>
          <w:lang w:eastAsia="en-US"/>
        </w:rPr>
        <w:t>5</w:t>
      </w:r>
      <w:r w:rsidRPr="00F5728D">
        <w:rPr>
          <w:rFonts w:ascii="Arial" w:eastAsia="Calibri" w:hAnsi="Arial" w:cs="Arial"/>
          <w:b/>
          <w:sz w:val="22"/>
          <w:szCs w:val="22"/>
          <w:lang w:eastAsia="en-US"/>
        </w:rPr>
        <w:tab/>
        <w:t>Insurance</w:t>
      </w:r>
      <w:r w:rsidRPr="00F5728D">
        <w:rPr>
          <w:rFonts w:ascii="Arial" w:eastAsia="Calibri" w:hAnsi="Arial" w:cs="Arial"/>
          <w:b/>
          <w:sz w:val="22"/>
          <w:szCs w:val="22"/>
          <w:lang w:eastAsia="en-US"/>
        </w:rPr>
        <w:tab/>
      </w:r>
      <w:r w:rsidRPr="00F5728D">
        <w:rPr>
          <w:rFonts w:ascii="Arial" w:eastAsia="Calibri" w:hAnsi="Arial" w:cs="Arial"/>
          <w:b/>
          <w:sz w:val="22"/>
          <w:szCs w:val="22"/>
          <w:lang w:eastAsia="en-US"/>
        </w:rPr>
        <w:tab/>
      </w:r>
      <w:r w:rsidRPr="00F5728D">
        <w:rPr>
          <w:rFonts w:ascii="Arial" w:eastAsia="Calibri" w:hAnsi="Arial" w:cs="Arial"/>
          <w:b/>
          <w:sz w:val="22"/>
          <w:szCs w:val="22"/>
          <w:lang w:eastAsia="en-US"/>
        </w:rPr>
        <w:tab/>
      </w:r>
      <w:r w:rsidRPr="00F5728D">
        <w:rPr>
          <w:rFonts w:ascii="Arial" w:eastAsia="Calibri" w:hAnsi="Arial" w:cs="Arial"/>
          <w:b/>
          <w:sz w:val="22"/>
          <w:szCs w:val="22"/>
          <w:lang w:eastAsia="en-US"/>
        </w:rPr>
        <w:tab/>
      </w:r>
      <w:r w:rsidRPr="00F5728D">
        <w:rPr>
          <w:rFonts w:ascii="Arial" w:eastAsia="Calibri" w:hAnsi="Arial" w:cs="Arial"/>
          <w:b/>
          <w:sz w:val="22"/>
          <w:szCs w:val="22"/>
          <w:lang w:eastAsia="en-US"/>
        </w:rPr>
        <w:tab/>
      </w:r>
      <w:r w:rsidRPr="00F5728D">
        <w:rPr>
          <w:rFonts w:ascii="Arial" w:eastAsia="Calibri" w:hAnsi="Arial" w:cs="Arial"/>
          <w:b/>
          <w:sz w:val="22"/>
          <w:szCs w:val="22"/>
          <w:lang w:eastAsia="en-US"/>
        </w:rPr>
        <w:tab/>
      </w:r>
      <w:r w:rsidRPr="00F5728D">
        <w:rPr>
          <w:rFonts w:ascii="Arial" w:eastAsia="Calibri" w:hAnsi="Arial" w:cs="Arial"/>
          <w:b/>
          <w:sz w:val="22"/>
          <w:szCs w:val="22"/>
          <w:lang w:eastAsia="en-US"/>
        </w:rPr>
        <w:tab/>
      </w:r>
      <w:r w:rsidRPr="00F5728D">
        <w:rPr>
          <w:rFonts w:ascii="Arial" w:eastAsia="Calibri" w:hAnsi="Arial" w:cs="Arial"/>
          <w:b/>
          <w:sz w:val="22"/>
          <w:szCs w:val="22"/>
          <w:lang w:eastAsia="en-US"/>
        </w:rPr>
        <w:tab/>
        <w:t xml:space="preserve">    </w:t>
      </w:r>
      <w:r w:rsidRPr="00F5728D">
        <w:rPr>
          <w:rFonts w:ascii="Arial" w:eastAsia="Calibri" w:hAnsi="Arial" w:cs="Arial"/>
          <w:b/>
          <w:sz w:val="22"/>
          <w:szCs w:val="22"/>
          <w:lang w:eastAsia="en-US"/>
        </w:rPr>
        <w:tab/>
        <w:t>17</w:t>
      </w:r>
    </w:p>
    <w:p w14:paraId="79048D48" w14:textId="77777777" w:rsidR="00F5728D" w:rsidRPr="00F5728D" w:rsidRDefault="00F5728D" w:rsidP="0052268C">
      <w:pPr>
        <w:tabs>
          <w:tab w:val="left" w:pos="0"/>
        </w:tabs>
        <w:jc w:val="both"/>
        <w:rPr>
          <w:rFonts w:ascii="Arial" w:eastAsia="Calibri" w:hAnsi="Arial" w:cs="Arial"/>
          <w:sz w:val="22"/>
          <w:szCs w:val="22"/>
          <w:lang w:eastAsia="en-US"/>
        </w:rPr>
      </w:pPr>
    </w:p>
    <w:p w14:paraId="3EAD0588" w14:textId="55916229" w:rsidR="00F5728D" w:rsidRPr="00F5728D" w:rsidRDefault="00F5728D" w:rsidP="0052268C">
      <w:pPr>
        <w:tabs>
          <w:tab w:val="left" w:pos="0"/>
        </w:tabs>
        <w:jc w:val="both"/>
        <w:rPr>
          <w:rFonts w:ascii="Arial" w:eastAsia="Calibri" w:hAnsi="Arial" w:cs="Arial"/>
          <w:sz w:val="22"/>
          <w:szCs w:val="22"/>
          <w:lang w:eastAsia="en-US"/>
        </w:rPr>
      </w:pPr>
      <w:r w:rsidRPr="00F5728D">
        <w:rPr>
          <w:rFonts w:ascii="Arial" w:eastAsia="Calibri" w:hAnsi="Arial" w:cs="Arial"/>
          <w:sz w:val="22"/>
          <w:szCs w:val="22"/>
          <w:lang w:eastAsia="en-US"/>
        </w:rPr>
        <w:t>Professional Indemnity Min. Cover</w:t>
      </w:r>
      <w:r w:rsidRPr="00F5728D">
        <w:rPr>
          <w:rFonts w:ascii="Arial" w:eastAsia="Calibri" w:hAnsi="Arial" w:cs="Arial"/>
          <w:sz w:val="22"/>
          <w:szCs w:val="22"/>
          <w:lang w:eastAsia="en-US"/>
        </w:rPr>
        <w:tab/>
      </w:r>
      <w:r w:rsidRPr="00F5728D">
        <w:rPr>
          <w:rFonts w:ascii="Arial" w:eastAsia="Calibri" w:hAnsi="Arial" w:cs="Arial"/>
          <w:color w:val="000000"/>
          <w:sz w:val="22"/>
          <w:szCs w:val="22"/>
          <w:lang w:eastAsia="en-US"/>
        </w:rPr>
        <w:t>£</w:t>
      </w:r>
      <w:r w:rsidRPr="00F5728D">
        <w:rPr>
          <w:rFonts w:ascii="Arial" w:eastAsia="Calibri" w:hAnsi="Arial" w:cs="Arial"/>
          <w:sz w:val="22"/>
          <w:szCs w:val="22"/>
          <w:lang w:eastAsia="en-US"/>
        </w:rPr>
        <w:t>5</w:t>
      </w:r>
      <w:r w:rsidRPr="00F5728D">
        <w:rPr>
          <w:rFonts w:ascii="Arial" w:eastAsia="Calibri" w:hAnsi="Arial" w:cs="Arial"/>
          <w:i/>
          <w:sz w:val="22"/>
          <w:szCs w:val="22"/>
          <w:lang w:eastAsia="en-US"/>
        </w:rPr>
        <w:t xml:space="preserve"> </w:t>
      </w:r>
      <w:r w:rsidRPr="00F5728D">
        <w:rPr>
          <w:rFonts w:ascii="Arial" w:eastAsia="Calibri" w:hAnsi="Arial" w:cs="Arial"/>
          <w:sz w:val="22"/>
          <w:szCs w:val="22"/>
          <w:lang w:eastAsia="en-US"/>
        </w:rPr>
        <w:t>million</w:t>
      </w:r>
    </w:p>
    <w:p w14:paraId="0EBA0E59" w14:textId="77777777" w:rsidR="00F5728D" w:rsidRPr="00F5728D" w:rsidRDefault="00F5728D" w:rsidP="0052268C">
      <w:pPr>
        <w:tabs>
          <w:tab w:val="left" w:pos="0"/>
        </w:tabs>
        <w:jc w:val="both"/>
        <w:rPr>
          <w:rFonts w:ascii="Arial" w:eastAsia="Calibri" w:hAnsi="Arial" w:cs="Arial"/>
          <w:sz w:val="22"/>
          <w:szCs w:val="22"/>
          <w:lang w:eastAsia="en-US"/>
        </w:rPr>
      </w:pPr>
    </w:p>
    <w:p w14:paraId="12C51AF1" w14:textId="456FA41F" w:rsidR="00F5728D" w:rsidRPr="00F5728D" w:rsidRDefault="00F5728D" w:rsidP="0052268C">
      <w:pPr>
        <w:tabs>
          <w:tab w:val="left" w:pos="0"/>
        </w:tabs>
        <w:jc w:val="both"/>
        <w:rPr>
          <w:rFonts w:ascii="Arial" w:eastAsia="Calibri" w:hAnsi="Arial" w:cs="Arial"/>
          <w:sz w:val="22"/>
          <w:szCs w:val="22"/>
          <w:lang w:eastAsia="en-US"/>
        </w:rPr>
      </w:pPr>
      <w:r w:rsidRPr="00F5728D">
        <w:rPr>
          <w:rFonts w:ascii="Arial" w:eastAsia="Calibri" w:hAnsi="Arial" w:cs="Arial"/>
          <w:sz w:val="22"/>
          <w:szCs w:val="22"/>
          <w:lang w:eastAsia="en-US"/>
        </w:rPr>
        <w:t>Third Party Minimum Cover</w:t>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t>£5</w:t>
      </w:r>
      <w:r w:rsidRPr="00F5728D">
        <w:rPr>
          <w:rFonts w:ascii="Arial" w:eastAsia="Calibri" w:hAnsi="Arial" w:cs="Arial"/>
          <w:i/>
          <w:sz w:val="22"/>
          <w:szCs w:val="22"/>
          <w:lang w:eastAsia="en-US"/>
        </w:rPr>
        <w:t xml:space="preserve"> </w:t>
      </w:r>
      <w:r w:rsidRPr="00F5728D">
        <w:rPr>
          <w:rFonts w:ascii="Arial" w:eastAsia="Calibri" w:hAnsi="Arial" w:cs="Arial"/>
          <w:sz w:val="22"/>
          <w:szCs w:val="22"/>
          <w:lang w:eastAsia="en-US"/>
        </w:rPr>
        <w:t>million</w:t>
      </w:r>
    </w:p>
    <w:p w14:paraId="2EA74247" w14:textId="77777777" w:rsidR="00F5728D" w:rsidRPr="00F5728D" w:rsidRDefault="00F5728D" w:rsidP="0052268C">
      <w:pPr>
        <w:tabs>
          <w:tab w:val="left" w:pos="0"/>
        </w:tabs>
        <w:jc w:val="both"/>
        <w:rPr>
          <w:rFonts w:ascii="Arial" w:eastAsia="Calibri" w:hAnsi="Arial" w:cs="Arial"/>
          <w:sz w:val="22"/>
          <w:szCs w:val="22"/>
          <w:lang w:eastAsia="en-US"/>
        </w:rPr>
      </w:pPr>
    </w:p>
    <w:p w14:paraId="61A67682" w14:textId="66F8224F" w:rsidR="00F5728D" w:rsidRPr="00F5728D" w:rsidRDefault="00F5728D" w:rsidP="0052268C">
      <w:pPr>
        <w:tabs>
          <w:tab w:val="left" w:pos="0"/>
        </w:tabs>
        <w:jc w:val="both"/>
        <w:rPr>
          <w:rFonts w:ascii="Arial" w:eastAsia="Calibri" w:hAnsi="Arial" w:cs="Arial"/>
          <w:sz w:val="22"/>
          <w:szCs w:val="22"/>
          <w:lang w:eastAsia="en-US"/>
        </w:rPr>
      </w:pPr>
      <w:r w:rsidRPr="00F5728D">
        <w:rPr>
          <w:rFonts w:ascii="Arial" w:eastAsia="Calibri" w:hAnsi="Arial" w:cs="Arial"/>
          <w:sz w:val="22"/>
          <w:szCs w:val="22"/>
          <w:lang w:eastAsia="en-US"/>
        </w:rPr>
        <w:t>Public Liability Min. Cover</w:t>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t>£5</w:t>
      </w:r>
      <w:r w:rsidRPr="00F5728D">
        <w:rPr>
          <w:rFonts w:ascii="Arial" w:eastAsia="Calibri" w:hAnsi="Arial" w:cs="Arial"/>
          <w:i/>
          <w:sz w:val="22"/>
          <w:szCs w:val="22"/>
          <w:lang w:eastAsia="en-US"/>
        </w:rPr>
        <w:t xml:space="preserve"> </w:t>
      </w:r>
      <w:r w:rsidRPr="00F5728D">
        <w:rPr>
          <w:rFonts w:ascii="Arial" w:eastAsia="Calibri" w:hAnsi="Arial" w:cs="Arial"/>
          <w:sz w:val="22"/>
          <w:szCs w:val="22"/>
          <w:lang w:eastAsia="en-US"/>
        </w:rPr>
        <w:t>million</w:t>
      </w:r>
    </w:p>
    <w:p w14:paraId="4A1D3577" w14:textId="77777777" w:rsidR="00F5728D" w:rsidRPr="00F5728D" w:rsidRDefault="00F5728D" w:rsidP="0052268C">
      <w:pPr>
        <w:tabs>
          <w:tab w:val="left" w:pos="0"/>
        </w:tabs>
        <w:jc w:val="both"/>
        <w:rPr>
          <w:rFonts w:ascii="Arial" w:eastAsia="Calibri" w:hAnsi="Arial" w:cs="Arial"/>
          <w:sz w:val="22"/>
          <w:szCs w:val="22"/>
          <w:lang w:eastAsia="en-US"/>
        </w:rPr>
      </w:pPr>
    </w:p>
    <w:p w14:paraId="5D98E0B5" w14:textId="77777777" w:rsidR="00F5728D" w:rsidRPr="00F5728D" w:rsidRDefault="00F5728D" w:rsidP="0052268C">
      <w:pPr>
        <w:shd w:val="clear" w:color="auto" w:fill="92D050"/>
        <w:tabs>
          <w:tab w:val="left" w:pos="0"/>
        </w:tabs>
        <w:jc w:val="both"/>
        <w:rPr>
          <w:rFonts w:ascii="Arial" w:eastAsia="Calibri" w:hAnsi="Arial" w:cs="Arial"/>
          <w:sz w:val="22"/>
          <w:szCs w:val="22"/>
          <w:lang w:eastAsia="en-US"/>
        </w:rPr>
      </w:pPr>
      <w:r w:rsidRPr="00F5728D">
        <w:rPr>
          <w:rFonts w:ascii="Arial" w:eastAsia="Calibri" w:hAnsi="Arial" w:cs="Arial"/>
          <w:b/>
          <w:sz w:val="22"/>
          <w:szCs w:val="22"/>
          <w:lang w:eastAsia="en-US"/>
        </w:rPr>
        <w:t>6</w:t>
      </w:r>
      <w:r w:rsidRPr="00F5728D">
        <w:rPr>
          <w:rFonts w:ascii="Arial" w:eastAsia="Calibri" w:hAnsi="Arial" w:cs="Arial"/>
          <w:b/>
          <w:sz w:val="22"/>
          <w:szCs w:val="22"/>
          <w:lang w:eastAsia="en-US"/>
        </w:rPr>
        <w:tab/>
        <w:t>Limit on Liability</w:t>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r>
      <w:r w:rsidRPr="00F5728D">
        <w:rPr>
          <w:rFonts w:ascii="Arial" w:eastAsia="Calibri" w:hAnsi="Arial" w:cs="Arial"/>
          <w:sz w:val="22"/>
          <w:szCs w:val="22"/>
          <w:lang w:eastAsia="en-US"/>
        </w:rPr>
        <w:tab/>
        <w:t xml:space="preserve">    </w:t>
      </w:r>
      <w:r w:rsidRPr="00F5728D">
        <w:rPr>
          <w:rFonts w:ascii="Arial" w:eastAsia="Calibri" w:hAnsi="Arial" w:cs="Arial"/>
          <w:sz w:val="22"/>
          <w:szCs w:val="22"/>
          <w:lang w:eastAsia="en-US"/>
        </w:rPr>
        <w:tab/>
      </w:r>
      <w:r w:rsidRPr="00F5728D">
        <w:rPr>
          <w:rFonts w:ascii="Arial" w:eastAsia="Calibri" w:hAnsi="Arial" w:cs="Arial"/>
          <w:b/>
          <w:sz w:val="22"/>
          <w:szCs w:val="22"/>
          <w:lang w:eastAsia="en-US"/>
        </w:rPr>
        <w:t>16</w:t>
      </w:r>
    </w:p>
    <w:p w14:paraId="4CF16EB9" w14:textId="77777777" w:rsidR="00F5728D" w:rsidRPr="00F5728D" w:rsidRDefault="00F5728D" w:rsidP="0052268C">
      <w:pPr>
        <w:tabs>
          <w:tab w:val="left" w:pos="0"/>
        </w:tabs>
        <w:jc w:val="both"/>
        <w:rPr>
          <w:rFonts w:ascii="Arial" w:eastAsia="Calibri" w:hAnsi="Arial" w:cs="Arial"/>
          <w:sz w:val="22"/>
          <w:szCs w:val="22"/>
          <w:lang w:eastAsia="en-US"/>
        </w:rPr>
      </w:pPr>
    </w:p>
    <w:p w14:paraId="18560763" w14:textId="784B2081" w:rsidR="00F5728D" w:rsidRPr="00C11EBA" w:rsidRDefault="00F5728D" w:rsidP="0052268C">
      <w:pPr>
        <w:tabs>
          <w:tab w:val="left" w:pos="0"/>
        </w:tabs>
        <w:ind w:firstLine="720"/>
        <w:jc w:val="both"/>
        <w:rPr>
          <w:rFonts w:ascii="Arial" w:hAnsi="Arial" w:cs="Arial"/>
          <w:sz w:val="22"/>
          <w:szCs w:val="22"/>
        </w:rPr>
      </w:pPr>
      <w:r w:rsidRPr="00F5728D">
        <w:rPr>
          <w:rFonts w:ascii="Arial" w:eastAsia="Calibri" w:hAnsi="Arial" w:cs="Arial"/>
          <w:sz w:val="22"/>
          <w:szCs w:val="22"/>
          <w:lang w:eastAsia="en-US"/>
        </w:rPr>
        <w:t>Limit on Contractors Liability</w:t>
      </w:r>
      <w:r w:rsidRPr="00F5728D">
        <w:rPr>
          <w:rFonts w:ascii="Arial" w:eastAsia="Calibri" w:hAnsi="Arial" w:cs="Arial"/>
          <w:sz w:val="22"/>
          <w:szCs w:val="22"/>
          <w:lang w:eastAsia="en-US"/>
        </w:rPr>
        <w:tab/>
      </w:r>
      <w:r w:rsidRPr="00F5728D">
        <w:rPr>
          <w:rFonts w:ascii="Arial" w:eastAsia="Calibri" w:hAnsi="Arial" w:cs="Arial"/>
          <w:color w:val="000000"/>
          <w:sz w:val="22"/>
          <w:szCs w:val="22"/>
          <w:lang w:eastAsia="en-US"/>
        </w:rPr>
        <w:t>£</w:t>
      </w:r>
      <w:r w:rsidRPr="00F5728D">
        <w:rPr>
          <w:rFonts w:ascii="Arial" w:eastAsia="Calibri" w:hAnsi="Arial" w:cs="Arial"/>
          <w:i/>
          <w:sz w:val="22"/>
          <w:szCs w:val="22"/>
          <w:lang w:eastAsia="en-US"/>
        </w:rPr>
        <w:t>5</w:t>
      </w:r>
      <w:r w:rsidRPr="00F5728D">
        <w:rPr>
          <w:rFonts w:ascii="Arial" w:eastAsia="Calibri" w:hAnsi="Arial" w:cs="Arial"/>
          <w:i/>
          <w:color w:val="FF0000"/>
          <w:sz w:val="22"/>
          <w:szCs w:val="22"/>
          <w:lang w:eastAsia="en-US"/>
        </w:rPr>
        <w:t xml:space="preserve"> </w:t>
      </w:r>
      <w:r w:rsidRPr="00F5728D">
        <w:rPr>
          <w:rFonts w:ascii="Arial" w:eastAsia="Calibri" w:hAnsi="Arial" w:cs="Arial"/>
          <w:sz w:val="22"/>
          <w:szCs w:val="22"/>
          <w:lang w:eastAsia="en-US"/>
        </w:rPr>
        <w:t>million</w:t>
      </w:r>
      <w:permEnd w:id="604786537"/>
    </w:p>
    <w:sectPr w:rsidR="00F5728D" w:rsidRPr="00C11EBA" w:rsidSect="00002474">
      <w:headerReference w:type="default" r:id="rId21"/>
      <w:footerReference w:type="default" r:id="rId22"/>
      <w:pgSz w:w="11907" w:h="16839" w:code="9"/>
      <w:pgMar w:top="1440" w:right="1134" w:bottom="1440"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3472D" w14:textId="77777777" w:rsidR="00137672" w:rsidRDefault="00137672" w:rsidP="003F44EC">
      <w:r>
        <w:separator/>
      </w:r>
    </w:p>
  </w:endnote>
  <w:endnote w:type="continuationSeparator" w:id="0">
    <w:p w14:paraId="71CECFC3" w14:textId="77777777" w:rsidR="00137672" w:rsidRDefault="00137672"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78538" w14:textId="259A4BC8" w:rsidR="00D71066" w:rsidRPr="00843F87" w:rsidRDefault="00D71066" w:rsidP="00843F87">
    <w:pPr>
      <w:ind w:right="43"/>
      <w:jc w:val="both"/>
      <w:rPr>
        <w:rFonts w:ascii="Arial" w:hAnsi="Arial" w:cs="Arial"/>
        <w:color w:val="0000FF"/>
        <w:sz w:val="16"/>
        <w:szCs w:val="16"/>
      </w:rPr>
    </w:pPr>
    <w:r w:rsidRPr="00843F87">
      <w:rPr>
        <w:rFonts w:ascii="Arial" w:hAnsi="Arial" w:cs="Arial"/>
        <w:b/>
        <w:sz w:val="16"/>
        <w:szCs w:val="16"/>
      </w:rPr>
      <w:t>Environment Agency</w:t>
    </w:r>
    <w:r w:rsidRPr="00843F87">
      <w:rPr>
        <w:rFonts w:ascii="Arial" w:hAnsi="Arial" w:cs="Arial"/>
        <w:sz w:val="16"/>
        <w:szCs w:val="16"/>
      </w:rPr>
      <w:t>,</w:t>
    </w:r>
    <w:r w:rsidRPr="00843F87">
      <w:rPr>
        <w:rFonts w:ascii="Arial" w:hAnsi="Arial" w:cs="Arial"/>
        <w:color w:val="0000FF"/>
        <w:sz w:val="16"/>
        <w:szCs w:val="16"/>
      </w:rPr>
      <w:t xml:space="preserve"> </w:t>
    </w:r>
  </w:p>
  <w:p w14:paraId="16B1D1C0" w14:textId="00095FD8" w:rsidR="00D71066" w:rsidRPr="00843F87" w:rsidRDefault="00D71066" w:rsidP="00843F87">
    <w:pPr>
      <w:ind w:right="43"/>
      <w:jc w:val="both"/>
      <w:rPr>
        <w:rFonts w:ascii="Arial" w:hAnsi="Arial" w:cs="Arial"/>
        <w:color w:val="FF0000"/>
        <w:sz w:val="16"/>
        <w:szCs w:val="16"/>
      </w:rPr>
    </w:pPr>
    <w:r w:rsidRPr="00843F87">
      <w:rPr>
        <w:rFonts w:ascii="Arial" w:eastAsiaTheme="minorEastAsia" w:hAnsi="Arial" w:cs="Arial"/>
        <w:noProof/>
        <w:color w:val="000000" w:themeColor="text1"/>
        <w:sz w:val="16"/>
        <w:szCs w:val="16"/>
      </w:rPr>
      <w:t xml:space="preserve">Monitoring and Assessment, Radioactive Substances &amp; Installations Regulation, Environment and Business, Red Kite House, Howberry Park, Crowmarsh Gifford, Wallingford, Oxfordshire. OX10 8BD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DFC33" w14:textId="77777777" w:rsidR="00137672" w:rsidRDefault="00137672" w:rsidP="003F44EC">
      <w:r>
        <w:separator/>
      </w:r>
    </w:p>
  </w:footnote>
  <w:footnote w:type="continuationSeparator" w:id="0">
    <w:p w14:paraId="5DDAF079" w14:textId="77777777" w:rsidR="00137672" w:rsidRDefault="00137672"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6216" w14:textId="166E55DC" w:rsidR="00D71066" w:rsidRDefault="00D71066" w:rsidP="00002474">
    <w:pPr>
      <w:pStyle w:val="Header"/>
      <w:jc w:val="right"/>
    </w:pPr>
    <w:r w:rsidRPr="00843F87">
      <w:rPr>
        <w:rFonts w:ascii="Arial" w:hAnsi="Arial" w:cs="Arial"/>
        <w:b/>
        <w:color w:val="92D050"/>
      </w:rPr>
      <w:t xml:space="preserve">Create a better place              </w:t>
    </w:r>
    <w:r w:rsidRPr="00843F87">
      <w:rPr>
        <w:noProof/>
        <w:color w:val="92D050"/>
      </w:rPr>
      <w:t xml:space="preserve">                                                                                     </w:t>
    </w:r>
    <w:r>
      <w:rPr>
        <w:noProof/>
      </w:rPr>
      <w:drawing>
        <wp:inline distT="0" distB="0" distL="0" distR="0" wp14:anchorId="198EFCC5" wp14:editId="7C87E05C">
          <wp:extent cx="1489842" cy="4256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logo.jpg"/>
                  <pic:cNvPicPr/>
                </pic:nvPicPr>
                <pic:blipFill>
                  <a:blip r:embed="rId1">
                    <a:extLst>
                      <a:ext uri="{28A0092B-C50C-407E-A947-70E740481C1C}">
                        <a14:useLocalDpi xmlns:a14="http://schemas.microsoft.com/office/drawing/2010/main" val="0"/>
                      </a:ext>
                    </a:extLst>
                  </a:blip>
                  <a:stretch>
                    <a:fillRect/>
                  </a:stretch>
                </pic:blipFill>
                <pic:spPr>
                  <a:xfrm>
                    <a:off x="0" y="0"/>
                    <a:ext cx="1522650" cy="4350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hint="default"/>
        <w:b/>
        <w:sz w:val="24"/>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81205"/>
    <w:multiLevelType w:val="multilevel"/>
    <w:tmpl w:val="2F7AD90E"/>
    <w:lvl w:ilvl="0">
      <w:start w:val="1"/>
      <w:numFmt w:val="decimal"/>
      <w:lvlText w:val="%1."/>
      <w:lvlJc w:val="left"/>
      <w:pPr>
        <w:tabs>
          <w:tab w:val="num" w:pos="924"/>
        </w:tabs>
        <w:ind w:left="1077" w:hanging="720"/>
      </w:pPr>
      <w:rPr>
        <w:rFonts w:hint="default"/>
      </w:rPr>
    </w:lvl>
    <w:lvl w:ilvl="1">
      <w:start w:val="2"/>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23E2E"/>
    <w:multiLevelType w:val="multilevel"/>
    <w:tmpl w:val="CC1CFFC2"/>
    <w:lvl w:ilvl="0">
      <w:start w:val="14"/>
      <w:numFmt w:val="decimal"/>
      <w:isLgl/>
      <w:lvlText w:val="%1."/>
      <w:lvlJc w:val="left"/>
      <w:pPr>
        <w:tabs>
          <w:tab w:val="num" w:pos="1134"/>
        </w:tabs>
        <w:ind w:left="1134" w:hanging="567"/>
      </w:pPr>
      <w:rPr>
        <w:rFonts w:hint="default"/>
      </w:rPr>
    </w:lvl>
    <w:lvl w:ilvl="1">
      <w:start w:val="3"/>
      <w:numFmt w:val="decimal"/>
      <w:isLgl/>
      <w:lvlText w:val="%1.%2."/>
      <w:lvlJc w:val="left"/>
      <w:pPr>
        <w:tabs>
          <w:tab w:val="num" w:pos="567"/>
        </w:tabs>
        <w:ind w:left="1134"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0E0D3C5E"/>
    <w:multiLevelType w:val="multilevel"/>
    <w:tmpl w:val="036A3230"/>
    <w:lvl w:ilvl="0">
      <w:start w:val="12"/>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15BF7296"/>
    <w:multiLevelType w:val="multilevel"/>
    <w:tmpl w:val="AC1677D8"/>
    <w:lvl w:ilvl="0">
      <w:start w:val="22"/>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16975F33"/>
    <w:multiLevelType w:val="multilevel"/>
    <w:tmpl w:val="42E6EE00"/>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17CD47FF"/>
    <w:multiLevelType w:val="multilevel"/>
    <w:tmpl w:val="AB882036"/>
    <w:lvl w:ilvl="0">
      <w:start w:val="1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1C1C0F70"/>
    <w:multiLevelType w:val="hybridMultilevel"/>
    <w:tmpl w:val="6B9A8612"/>
    <w:lvl w:ilvl="0" w:tplc="0809001B">
      <w:start w:val="1"/>
      <w:numFmt w:val="lowerRoman"/>
      <w:lvlText w:val="%1."/>
      <w:lvlJc w:val="right"/>
      <w:pPr>
        <w:ind w:left="4734" w:hanging="360"/>
      </w:pPr>
    </w:lvl>
    <w:lvl w:ilvl="1" w:tplc="BEE26952">
      <w:start w:val="1"/>
      <w:numFmt w:val="lowerLetter"/>
      <w:lvlText w:val="(%2)"/>
      <w:lvlJc w:val="left"/>
      <w:pPr>
        <w:ind w:left="5454" w:hanging="360"/>
      </w:pPr>
      <w:rPr>
        <w:rFonts w:hint="default"/>
      </w:rPr>
    </w:lvl>
    <w:lvl w:ilvl="2" w:tplc="0809001B" w:tentative="1">
      <w:start w:val="1"/>
      <w:numFmt w:val="lowerRoman"/>
      <w:lvlText w:val="%3."/>
      <w:lvlJc w:val="right"/>
      <w:pPr>
        <w:ind w:left="6174" w:hanging="180"/>
      </w:pPr>
    </w:lvl>
    <w:lvl w:ilvl="3" w:tplc="0809000F" w:tentative="1">
      <w:start w:val="1"/>
      <w:numFmt w:val="decimal"/>
      <w:lvlText w:val="%4."/>
      <w:lvlJc w:val="left"/>
      <w:pPr>
        <w:ind w:left="6894" w:hanging="360"/>
      </w:pPr>
    </w:lvl>
    <w:lvl w:ilvl="4" w:tplc="08090019" w:tentative="1">
      <w:start w:val="1"/>
      <w:numFmt w:val="lowerLetter"/>
      <w:lvlText w:val="%5."/>
      <w:lvlJc w:val="left"/>
      <w:pPr>
        <w:ind w:left="7614" w:hanging="360"/>
      </w:pPr>
    </w:lvl>
    <w:lvl w:ilvl="5" w:tplc="0809001B" w:tentative="1">
      <w:start w:val="1"/>
      <w:numFmt w:val="lowerRoman"/>
      <w:lvlText w:val="%6."/>
      <w:lvlJc w:val="right"/>
      <w:pPr>
        <w:ind w:left="8334" w:hanging="180"/>
      </w:pPr>
    </w:lvl>
    <w:lvl w:ilvl="6" w:tplc="0809000F" w:tentative="1">
      <w:start w:val="1"/>
      <w:numFmt w:val="decimal"/>
      <w:lvlText w:val="%7."/>
      <w:lvlJc w:val="left"/>
      <w:pPr>
        <w:ind w:left="9054" w:hanging="360"/>
      </w:pPr>
    </w:lvl>
    <w:lvl w:ilvl="7" w:tplc="08090019" w:tentative="1">
      <w:start w:val="1"/>
      <w:numFmt w:val="lowerLetter"/>
      <w:lvlText w:val="%8."/>
      <w:lvlJc w:val="left"/>
      <w:pPr>
        <w:ind w:left="9774" w:hanging="360"/>
      </w:pPr>
    </w:lvl>
    <w:lvl w:ilvl="8" w:tplc="0809001B" w:tentative="1">
      <w:start w:val="1"/>
      <w:numFmt w:val="lowerRoman"/>
      <w:lvlText w:val="%9."/>
      <w:lvlJc w:val="right"/>
      <w:pPr>
        <w:ind w:left="10494" w:hanging="180"/>
      </w:pPr>
    </w:lvl>
  </w:abstractNum>
  <w:abstractNum w:abstractNumId="12"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23567"/>
    <w:multiLevelType w:val="multilevel"/>
    <w:tmpl w:val="433498CC"/>
    <w:lvl w:ilvl="0">
      <w:start w:val="32"/>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1701"/>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2EBD427B"/>
    <w:multiLevelType w:val="multilevel"/>
    <w:tmpl w:val="F52063D6"/>
    <w:lvl w:ilvl="0">
      <w:start w:val="13"/>
      <w:numFmt w:val="decimal"/>
      <w:isLgl/>
      <w:lvlText w:val="%1."/>
      <w:lvlJc w:val="left"/>
      <w:pPr>
        <w:ind w:left="567" w:hanging="567"/>
      </w:pPr>
      <w:rPr>
        <w:rFonts w:hint="default"/>
      </w:rPr>
    </w:lvl>
    <w:lvl w:ilvl="1">
      <w:start w:val="2"/>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2F2A110C"/>
    <w:multiLevelType w:val="multilevel"/>
    <w:tmpl w:val="080854FE"/>
    <w:lvl w:ilvl="0">
      <w:start w:val="3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33020E72"/>
    <w:multiLevelType w:val="multilevel"/>
    <w:tmpl w:val="A58693C4"/>
    <w:lvl w:ilvl="0">
      <w:start w:val="10"/>
      <w:numFmt w:val="decimal"/>
      <w:isLgl/>
      <w:lvlText w:val="%1."/>
      <w:lvlJc w:val="left"/>
      <w:pPr>
        <w:tabs>
          <w:tab w:val="num" w:pos="1134"/>
        </w:tabs>
        <w:ind w:left="1134" w:hanging="567"/>
      </w:pPr>
      <w:rPr>
        <w:rFonts w:hint="default"/>
      </w:rPr>
    </w:lvl>
    <w:lvl w:ilvl="1">
      <w:start w:val="6"/>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34A02C39"/>
    <w:multiLevelType w:val="multilevel"/>
    <w:tmpl w:val="206E8964"/>
    <w:lvl w:ilvl="0">
      <w:start w:val="1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6080D04"/>
    <w:multiLevelType w:val="hybridMultilevel"/>
    <w:tmpl w:val="F9DABB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367F6EDA"/>
    <w:multiLevelType w:val="multilevel"/>
    <w:tmpl w:val="0668161C"/>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381B2098"/>
    <w:multiLevelType w:val="multilevel"/>
    <w:tmpl w:val="CA082220"/>
    <w:lvl w:ilvl="0">
      <w:start w:val="1"/>
      <w:numFmt w:val="decimal"/>
      <w:isLgl/>
      <w:lvlText w:val="%1."/>
      <w:lvlJc w:val="left"/>
      <w:pPr>
        <w:tabs>
          <w:tab w:val="num" w:pos="1134"/>
        </w:tabs>
        <w:ind w:left="1134" w:hanging="567"/>
      </w:pPr>
      <w:rPr>
        <w:rFonts w:hint="default"/>
      </w:rPr>
    </w:lvl>
    <w:lvl w:ilvl="1">
      <w:start w:val="1"/>
      <w:numFmt w:val="decimal"/>
      <w:lvlRestart w:val="0"/>
      <w:isLgl/>
      <w:lvlText w:val="%1.%2."/>
      <w:lvlJc w:val="left"/>
      <w:pPr>
        <w:ind w:left="1701" w:hanging="567"/>
      </w:pPr>
      <w:rPr>
        <w:rFonts w:hint="default"/>
        <w:b w:val="0"/>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2835"/>
        </w:tabs>
        <w:ind w:left="2835" w:hanging="567"/>
      </w:pPr>
      <w:rPr>
        <w:rFonts w:hint="default"/>
      </w:rPr>
    </w:lvl>
    <w:lvl w:ilvl="4">
      <w:start w:val="1"/>
      <w:numFmt w:val="decimal"/>
      <w:lvlText w:val="%1.%2.%3.%4.%5."/>
      <w:lvlJc w:val="left"/>
      <w:pPr>
        <w:tabs>
          <w:tab w:val="num" w:pos="3402"/>
        </w:tabs>
        <w:ind w:left="3402" w:hanging="567"/>
      </w:pPr>
      <w:rPr>
        <w:rFonts w:hint="default"/>
      </w:rPr>
    </w:lvl>
    <w:lvl w:ilvl="5">
      <w:start w:val="1"/>
      <w:numFmt w:val="decimal"/>
      <w:lvlText w:val="%1.%2.%3.%4.%5.%6."/>
      <w:lvlJc w:val="left"/>
      <w:pPr>
        <w:tabs>
          <w:tab w:val="num" w:pos="3969"/>
        </w:tabs>
        <w:ind w:left="3969" w:hanging="567"/>
      </w:pPr>
      <w:rPr>
        <w:rFonts w:hint="default"/>
      </w:rPr>
    </w:lvl>
    <w:lvl w:ilvl="6">
      <w:start w:val="1"/>
      <w:numFmt w:val="decimal"/>
      <w:lvlText w:val="%1.%2.%3.%4.%5.%6.%7."/>
      <w:lvlJc w:val="left"/>
      <w:pPr>
        <w:tabs>
          <w:tab w:val="num" w:pos="4536"/>
        </w:tabs>
        <w:ind w:left="4536" w:hanging="567"/>
      </w:pPr>
      <w:rPr>
        <w:rFonts w:hint="default"/>
      </w:rPr>
    </w:lvl>
    <w:lvl w:ilvl="7">
      <w:start w:val="1"/>
      <w:numFmt w:val="decimal"/>
      <w:lvlText w:val="%1.%2.%3.%4.%5.%6.%7.%8."/>
      <w:lvlJc w:val="left"/>
      <w:pPr>
        <w:tabs>
          <w:tab w:val="num" w:pos="5103"/>
        </w:tabs>
        <w:ind w:left="5103" w:hanging="567"/>
      </w:pPr>
      <w:rPr>
        <w:rFonts w:hint="default"/>
      </w:rPr>
    </w:lvl>
    <w:lvl w:ilvl="8">
      <w:start w:val="1"/>
      <w:numFmt w:val="decimal"/>
      <w:lvlText w:val="%1.%2.%3.%4.%5.%6.%7.%8.%9."/>
      <w:lvlJc w:val="left"/>
      <w:pPr>
        <w:tabs>
          <w:tab w:val="num" w:pos="5670"/>
        </w:tabs>
        <w:ind w:left="5670" w:hanging="567"/>
      </w:pPr>
      <w:rPr>
        <w:rFonts w:hint="default"/>
      </w:rPr>
    </w:lvl>
  </w:abstractNum>
  <w:abstractNum w:abstractNumId="21" w15:restartNumberingAfterBreak="0">
    <w:nsid w:val="382765AD"/>
    <w:multiLevelType w:val="multilevel"/>
    <w:tmpl w:val="A36E3C64"/>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39522FC8"/>
    <w:multiLevelType w:val="multilevel"/>
    <w:tmpl w:val="935E1D9C"/>
    <w:lvl w:ilvl="0">
      <w:start w:val="1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4"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806087"/>
    <w:multiLevelType w:val="multilevel"/>
    <w:tmpl w:val="24681C9A"/>
    <w:lvl w:ilvl="0">
      <w:start w:val="18"/>
      <w:numFmt w:val="decimal"/>
      <w:isLgl/>
      <w:lvlText w:val="%1."/>
      <w:lvlJc w:val="left"/>
      <w:pPr>
        <w:tabs>
          <w:tab w:val="num" w:pos="1134"/>
        </w:tabs>
        <w:ind w:left="1134" w:hanging="567"/>
      </w:pPr>
      <w:rPr>
        <w:rFonts w:hint="default"/>
      </w:rPr>
    </w:lvl>
    <w:lvl w:ilvl="1">
      <w:start w:val="3"/>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506203EF"/>
    <w:multiLevelType w:val="multilevel"/>
    <w:tmpl w:val="2D568378"/>
    <w:lvl w:ilvl="0">
      <w:start w:val="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8" w15:restartNumberingAfterBreak="0">
    <w:nsid w:val="54B01959"/>
    <w:multiLevelType w:val="multilevel"/>
    <w:tmpl w:val="CA56C0FA"/>
    <w:lvl w:ilvl="0">
      <w:start w:val="16"/>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56BE02E4"/>
    <w:multiLevelType w:val="multilevel"/>
    <w:tmpl w:val="935E1D9C"/>
    <w:lvl w:ilvl="0">
      <w:start w:val="1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174E50"/>
    <w:multiLevelType w:val="multilevel"/>
    <w:tmpl w:val="F29CE5A2"/>
    <w:lvl w:ilvl="0">
      <w:start w:val="14"/>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5FFA37FA"/>
    <w:multiLevelType w:val="multilevel"/>
    <w:tmpl w:val="FCB446CC"/>
    <w:lvl w:ilvl="0">
      <w:start w:val="31"/>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60724600"/>
    <w:multiLevelType w:val="multilevel"/>
    <w:tmpl w:val="077C6734"/>
    <w:lvl w:ilvl="0">
      <w:start w:val="13"/>
      <w:numFmt w:val="decimal"/>
      <w:isLgl/>
      <w:lvlText w:val="%1."/>
      <w:lvlJc w:val="left"/>
      <w:pPr>
        <w:ind w:left="567"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63D06CD7"/>
    <w:multiLevelType w:val="multilevel"/>
    <w:tmpl w:val="9B4ACB52"/>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6" w15:restartNumberingAfterBreak="0">
    <w:nsid w:val="67113ED2"/>
    <w:multiLevelType w:val="multilevel"/>
    <w:tmpl w:val="2CBA6B68"/>
    <w:lvl w:ilvl="0">
      <w:start w:val="2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F80A1F"/>
    <w:multiLevelType w:val="multilevel"/>
    <w:tmpl w:val="795880FC"/>
    <w:lvl w:ilvl="0">
      <w:start w:val="2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6F4D27EA"/>
    <w:multiLevelType w:val="multilevel"/>
    <w:tmpl w:val="C51A032A"/>
    <w:lvl w:ilvl="0">
      <w:start w:val="25"/>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6FA860C3"/>
    <w:multiLevelType w:val="multilevel"/>
    <w:tmpl w:val="204C7062"/>
    <w:lvl w:ilvl="0">
      <w:start w:val="28"/>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2"/>
  </w:num>
  <w:num w:numId="2">
    <w:abstractNumId w:val="27"/>
  </w:num>
  <w:num w:numId="3">
    <w:abstractNumId w:val="3"/>
  </w:num>
  <w:num w:numId="4">
    <w:abstractNumId w:val="37"/>
  </w:num>
  <w:num w:numId="5">
    <w:abstractNumId w:val="12"/>
  </w:num>
  <w:num w:numId="6">
    <w:abstractNumId w:val="5"/>
  </w:num>
  <w:num w:numId="7">
    <w:abstractNumId w:val="30"/>
  </w:num>
  <w:num w:numId="8">
    <w:abstractNumId w:val="24"/>
  </w:num>
  <w:num w:numId="9">
    <w:abstractNumId w:val="23"/>
  </w:num>
  <w:num w:numId="10">
    <w:abstractNumId w:val="35"/>
  </w:num>
  <w:num w:numId="1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6"/>
  </w:num>
  <w:num w:numId="14">
    <w:abstractNumId w:val="17"/>
  </w:num>
  <w:num w:numId="15">
    <w:abstractNumId w:val="7"/>
  </w:num>
  <w:num w:numId="16">
    <w:abstractNumId w:val="33"/>
  </w:num>
  <w:num w:numId="17">
    <w:abstractNumId w:val="6"/>
  </w:num>
  <w:num w:numId="18">
    <w:abstractNumId w:val="31"/>
  </w:num>
  <w:num w:numId="19">
    <w:abstractNumId w:val="28"/>
  </w:num>
  <w:num w:numId="20">
    <w:abstractNumId w:val="25"/>
  </w:num>
  <w:num w:numId="21">
    <w:abstractNumId w:val="29"/>
  </w:num>
  <w:num w:numId="22">
    <w:abstractNumId w:val="39"/>
  </w:num>
  <w:num w:numId="23">
    <w:abstractNumId w:val="15"/>
  </w:num>
  <w:num w:numId="24">
    <w:abstractNumId w:val="32"/>
  </w:num>
  <w:num w:numId="25">
    <w:abstractNumId w:val="4"/>
  </w:num>
  <w:num w:numId="26">
    <w:abstractNumId w:val="8"/>
  </w:num>
  <w:num w:numId="27">
    <w:abstractNumId w:val="0"/>
  </w:num>
  <w:num w:numId="28">
    <w:abstractNumId w:val="11"/>
  </w:num>
  <w:num w:numId="29">
    <w:abstractNumId w:val="22"/>
  </w:num>
  <w:num w:numId="30">
    <w:abstractNumId w:val="16"/>
  </w:num>
  <w:num w:numId="31">
    <w:abstractNumId w:val="21"/>
  </w:num>
  <w:num w:numId="32">
    <w:abstractNumId w:val="19"/>
  </w:num>
  <w:num w:numId="33">
    <w:abstractNumId w:val="10"/>
  </w:num>
  <w:num w:numId="34">
    <w:abstractNumId w:val="14"/>
  </w:num>
  <w:num w:numId="35">
    <w:abstractNumId w:val="13"/>
  </w:num>
  <w:num w:numId="36">
    <w:abstractNumId w:val="38"/>
  </w:num>
  <w:num w:numId="37">
    <w:abstractNumId w:val="18"/>
  </w:num>
  <w:num w:numId="38">
    <w:abstractNumId w:val="36"/>
  </w:num>
  <w:num w:numId="39">
    <w:abstractNumId w:val="9"/>
  </w:num>
  <w:num w:numId="40">
    <w:abstractNumId w:val="40"/>
  </w:num>
  <w:num w:numId="41">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02474"/>
    <w:rsid w:val="0002389D"/>
    <w:rsid w:val="00031189"/>
    <w:rsid w:val="00044F35"/>
    <w:rsid w:val="00050B8F"/>
    <w:rsid w:val="00050E06"/>
    <w:rsid w:val="00065A58"/>
    <w:rsid w:val="000878DD"/>
    <w:rsid w:val="00097CC0"/>
    <w:rsid w:val="000A352F"/>
    <w:rsid w:val="000B5C91"/>
    <w:rsid w:val="000D1CA8"/>
    <w:rsid w:val="000D2F4D"/>
    <w:rsid w:val="000E2DE0"/>
    <w:rsid w:val="000E6B62"/>
    <w:rsid w:val="00103932"/>
    <w:rsid w:val="00110822"/>
    <w:rsid w:val="00122B02"/>
    <w:rsid w:val="00137672"/>
    <w:rsid w:val="00137C20"/>
    <w:rsid w:val="00137E82"/>
    <w:rsid w:val="00180764"/>
    <w:rsid w:val="00183491"/>
    <w:rsid w:val="001839AA"/>
    <w:rsid w:val="001948DB"/>
    <w:rsid w:val="001A3679"/>
    <w:rsid w:val="001A553D"/>
    <w:rsid w:val="001C31F6"/>
    <w:rsid w:val="001F2201"/>
    <w:rsid w:val="001F22CB"/>
    <w:rsid w:val="002170E6"/>
    <w:rsid w:val="00222854"/>
    <w:rsid w:val="00222DA0"/>
    <w:rsid w:val="0023711F"/>
    <w:rsid w:val="00242637"/>
    <w:rsid w:val="002877CB"/>
    <w:rsid w:val="0029267C"/>
    <w:rsid w:val="00296D92"/>
    <w:rsid w:val="002A69DB"/>
    <w:rsid w:val="002B4CC9"/>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B7515"/>
    <w:rsid w:val="003C1C3E"/>
    <w:rsid w:val="003C74EF"/>
    <w:rsid w:val="003F4086"/>
    <w:rsid w:val="003F44EC"/>
    <w:rsid w:val="00411E0E"/>
    <w:rsid w:val="00426B85"/>
    <w:rsid w:val="00456C37"/>
    <w:rsid w:val="00467724"/>
    <w:rsid w:val="00491B79"/>
    <w:rsid w:val="004979D1"/>
    <w:rsid w:val="004C13AC"/>
    <w:rsid w:val="004C7FC4"/>
    <w:rsid w:val="004F2DDC"/>
    <w:rsid w:val="004F51A0"/>
    <w:rsid w:val="004F5E11"/>
    <w:rsid w:val="00502E9B"/>
    <w:rsid w:val="005141BA"/>
    <w:rsid w:val="0052268C"/>
    <w:rsid w:val="005250C5"/>
    <w:rsid w:val="00536906"/>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43F87"/>
    <w:rsid w:val="008811D3"/>
    <w:rsid w:val="00895C87"/>
    <w:rsid w:val="008B68C9"/>
    <w:rsid w:val="008C4BA6"/>
    <w:rsid w:val="008D7A7D"/>
    <w:rsid w:val="00921556"/>
    <w:rsid w:val="0093252F"/>
    <w:rsid w:val="00932EA0"/>
    <w:rsid w:val="0093723A"/>
    <w:rsid w:val="00941D4B"/>
    <w:rsid w:val="0095254E"/>
    <w:rsid w:val="009715FD"/>
    <w:rsid w:val="009835A5"/>
    <w:rsid w:val="0098516F"/>
    <w:rsid w:val="00996F23"/>
    <w:rsid w:val="009B4EC1"/>
    <w:rsid w:val="009C0CF9"/>
    <w:rsid w:val="009C2291"/>
    <w:rsid w:val="009D6C68"/>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AF1E22"/>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3F87"/>
    <w:rsid w:val="00C3462D"/>
    <w:rsid w:val="00C401D9"/>
    <w:rsid w:val="00C40F42"/>
    <w:rsid w:val="00C56BE7"/>
    <w:rsid w:val="00C82830"/>
    <w:rsid w:val="00C87218"/>
    <w:rsid w:val="00CA7693"/>
    <w:rsid w:val="00CE58EF"/>
    <w:rsid w:val="00CE79BB"/>
    <w:rsid w:val="00CF2695"/>
    <w:rsid w:val="00D2044C"/>
    <w:rsid w:val="00D333F1"/>
    <w:rsid w:val="00D557F7"/>
    <w:rsid w:val="00D71066"/>
    <w:rsid w:val="00D75420"/>
    <w:rsid w:val="00D768C4"/>
    <w:rsid w:val="00D777EF"/>
    <w:rsid w:val="00D82DE5"/>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5728D"/>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185F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2251399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www.gov.uk/browse/business/waste-environment/environmental-regulation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hris.lowe@environment-agency.gov.uk" TargetMode="External"/><Relationship Id="rId17" Type="http://schemas.openxmlformats.org/officeDocument/2006/relationships/hyperlink" Target="https://www.gov.uk/browse/business/waste-environment" TargetMode="Externa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r.quality@environment-agency.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naturalresources.wales/splash?ori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hris.lowe@environment-agenc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environment-agency/about/procuremen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588854A6C1FA4186484221FEB2417D" ma:contentTypeVersion="8" ma:contentTypeDescription="Create a new document." ma:contentTypeScope="" ma:versionID="06469586761dd833be3c52474b46cc9d">
  <xsd:schema xmlns:xsd="http://www.w3.org/2001/XMLSchema" xmlns:xs="http://www.w3.org/2001/XMLSchema" xmlns:p="http://schemas.microsoft.com/office/2006/metadata/properties" xmlns:ns3="dcddade6-f919-4678-a5e0-e7dc95311d68" targetNamespace="http://schemas.microsoft.com/office/2006/metadata/properties" ma:root="true" ma:fieldsID="71739a557890cba95db0f4eee660ad92" ns3:_="">
    <xsd:import namespace="dcddade6-f919-4678-a5e0-e7dc95311d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dade6-f919-4678-a5e0-e7dc95311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ABF19-AFC4-4F8A-8357-DEA4617B56B0}">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c78a0cd0-2680-45d0-a254-38b105a1c2de"/>
    <ds:schemaRef ds:uri="44ba428f-c30f-44c8-8eab-a30b7390a267"/>
    <ds:schemaRef ds:uri="http://schemas.microsoft.com/sharepoint/v3"/>
  </ds:schemaRefs>
</ds:datastoreItem>
</file>

<file path=customXml/itemProps2.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3.xml><?xml version="1.0" encoding="utf-8"?>
<ds:datastoreItem xmlns:ds="http://schemas.openxmlformats.org/officeDocument/2006/customXml" ds:itemID="{3A7EC148-28F0-4C9D-9E06-5A574406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dade6-f919-4678-a5e0-e7dc95311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19A13-09AC-480B-AA04-5B9BD6D6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9044</Words>
  <Characters>52873</Characters>
  <Application>Microsoft Office Word</Application>
  <DocSecurity>4</DocSecurity>
  <Lines>440</Lines>
  <Paragraphs>123</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61794</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2020-11-03T15:51:00Z</dcterms:created>
  <dcterms:modified xsi:type="dcterms:W3CDTF">2020-11-03T15:51:00Z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0x0101005E588854A6C1FA4186484221FEB2417D</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