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0B0BA" w14:textId="77777777" w:rsidR="00070932" w:rsidRDefault="00070932" w:rsidP="007E094F">
      <w:pPr>
        <w:rPr>
          <w:rFonts w:ascii="Arial" w:hAnsi="Arial" w:cs="Arial"/>
          <w:sz w:val="18"/>
          <w:szCs w:val="18"/>
          <w:lang w:val="en-GB"/>
        </w:rPr>
      </w:pPr>
    </w:p>
    <w:p w14:paraId="6878B4DF" w14:textId="77777777" w:rsidR="00070932" w:rsidRPr="00B34D89" w:rsidRDefault="00070932" w:rsidP="007E094F">
      <w:pPr>
        <w:rPr>
          <w:rFonts w:ascii="Arial" w:hAnsi="Arial" w:cs="Arial"/>
          <w:sz w:val="18"/>
          <w:szCs w:val="18"/>
          <w:lang w:val="en-GB"/>
        </w:rPr>
      </w:pPr>
    </w:p>
    <w:p w14:paraId="1ADE315E" w14:textId="77777777" w:rsidR="006A2596" w:rsidRDefault="006A2596" w:rsidP="00523147">
      <w:pPr>
        <w:rPr>
          <w:rFonts w:ascii="Arial" w:hAnsi="Arial" w:cs="Arial"/>
          <w:sz w:val="21"/>
          <w:szCs w:val="21"/>
        </w:rPr>
      </w:pPr>
      <w:r w:rsidRPr="006A2596">
        <w:rPr>
          <w:rFonts w:ascii="Arial" w:hAnsi="Arial" w:cs="Arial"/>
          <w:sz w:val="21"/>
          <w:szCs w:val="21"/>
        </w:rPr>
        <w:t>Liz Saunders Consulting Ltd</w:t>
      </w:r>
    </w:p>
    <w:p w14:paraId="238D9E28" w14:textId="2A863F9B" w:rsidR="00FD29D4" w:rsidRDefault="008315BB" w:rsidP="007E094F">
      <w:pPr>
        <w:rPr>
          <w:rFonts w:ascii="Arial" w:hAnsi="Arial" w:cs="Arial"/>
          <w:sz w:val="21"/>
          <w:szCs w:val="21"/>
        </w:rPr>
      </w:pPr>
      <w:r>
        <w:rPr>
          <w:rFonts w:ascii="Arial" w:hAnsi="Arial" w:cs="Arial"/>
          <w:sz w:val="21"/>
          <w:szCs w:val="21"/>
          <w:highlight w:val="black"/>
        </w:rPr>
        <w:t>REDACTED</w:t>
      </w:r>
    </w:p>
    <w:p w14:paraId="7B42D62D" w14:textId="77777777" w:rsidR="008315BB" w:rsidRPr="000A79A3" w:rsidRDefault="008315BB" w:rsidP="007E094F">
      <w:pPr>
        <w:rPr>
          <w:rFonts w:ascii="Arial" w:hAnsi="Arial" w:cs="Arial"/>
          <w:sz w:val="21"/>
          <w:szCs w:val="21"/>
        </w:rPr>
      </w:pPr>
    </w:p>
    <w:p w14:paraId="2DB0C457" w14:textId="61AA51F0" w:rsidR="00D434CF" w:rsidRDefault="00D434CF" w:rsidP="007E094F">
      <w:pPr>
        <w:rPr>
          <w:rFonts w:ascii="Arial" w:hAnsi="Arial" w:cs="Arial"/>
          <w:sz w:val="21"/>
          <w:szCs w:val="21"/>
        </w:rPr>
      </w:pPr>
      <w:r w:rsidRPr="000A79A3">
        <w:rPr>
          <w:rFonts w:ascii="Arial" w:hAnsi="Arial" w:cs="Arial"/>
          <w:sz w:val="21"/>
          <w:szCs w:val="21"/>
        </w:rPr>
        <w:t xml:space="preserve">FAO: </w:t>
      </w:r>
      <w:r w:rsidR="008315BB">
        <w:rPr>
          <w:rFonts w:ascii="Arial" w:hAnsi="Arial" w:cs="Arial"/>
          <w:sz w:val="21"/>
          <w:szCs w:val="21"/>
          <w:highlight w:val="black"/>
        </w:rPr>
        <w:t>REDACTED</w:t>
      </w:r>
    </w:p>
    <w:p w14:paraId="716919FD" w14:textId="1675E930" w:rsidR="00B62102" w:rsidRDefault="0065090B" w:rsidP="00B62102">
      <w:pPr>
        <w:jc w:val="right"/>
        <w:rPr>
          <w:rFonts w:ascii="Arial" w:hAnsi="Arial" w:cs="Arial"/>
          <w:sz w:val="21"/>
          <w:szCs w:val="21"/>
        </w:rPr>
      </w:pPr>
      <w:r>
        <w:rPr>
          <w:rFonts w:ascii="Arial" w:hAnsi="Arial" w:cs="Arial"/>
          <w:sz w:val="21"/>
          <w:szCs w:val="21"/>
        </w:rPr>
        <w:t>12/10/22</w:t>
      </w:r>
    </w:p>
    <w:p w14:paraId="6816FDB0" w14:textId="617964E3"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65090B" w:rsidRPr="0065090B">
        <w:rPr>
          <w:rFonts w:ascii="Arial" w:hAnsi="Arial" w:cs="Arial"/>
          <w:b/>
          <w:bCs/>
          <w:sz w:val="21"/>
          <w:szCs w:val="21"/>
        </w:rPr>
        <w:t>NHSLA.NAT.366</w:t>
      </w:r>
    </w:p>
    <w:p w14:paraId="550F2FAA" w14:textId="77777777" w:rsidR="00B62102" w:rsidRPr="000A79A3" w:rsidRDefault="00B62102" w:rsidP="00B62102">
      <w:pPr>
        <w:tabs>
          <w:tab w:val="left" w:pos="1170"/>
        </w:tabs>
        <w:rPr>
          <w:rFonts w:ascii="Arial" w:hAnsi="Arial" w:cs="Arial"/>
          <w:sz w:val="21"/>
          <w:szCs w:val="21"/>
        </w:rPr>
      </w:pPr>
    </w:p>
    <w:p w14:paraId="42A467B9" w14:textId="65E4542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0065090B">
        <w:rPr>
          <w:rFonts w:ascii="Arial" w:hAnsi="Arial" w:cs="Arial"/>
          <w:sz w:val="21"/>
          <w:szCs w:val="21"/>
        </w:rPr>
        <w:t xml:space="preserve"> </w:t>
      </w:r>
      <w:r w:rsidRPr="000A79A3">
        <w:rPr>
          <w:rFonts w:ascii="Arial" w:hAnsi="Arial" w:cs="Arial"/>
          <w:sz w:val="21"/>
          <w:szCs w:val="21"/>
        </w:rPr>
        <w:t xml:space="preserve">for the provision of </w:t>
      </w:r>
      <w:r w:rsidR="00DD185E" w:rsidRPr="00DD185E">
        <w:rPr>
          <w:rFonts w:ascii="Arial" w:hAnsi="Arial" w:cs="Arial"/>
          <w:sz w:val="21"/>
          <w:szCs w:val="21"/>
        </w:rPr>
        <w:t>GMTS Experiential Learning (September 2022 Intake)</w:t>
      </w:r>
      <w:r w:rsidR="00523147">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653A87DB"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Pr="000A79A3">
        <w:rPr>
          <w:rFonts w:ascii="Arial" w:hAnsi="Arial" w:cs="Arial"/>
          <w:sz w:val="21"/>
          <w:szCs w:val="21"/>
        </w:rPr>
        <w:t xml:space="preserve"> </w:t>
      </w:r>
      <w:r w:rsidR="00DD185E" w:rsidRPr="00DD185E">
        <w:rPr>
          <w:rFonts w:ascii="Arial" w:hAnsi="Arial" w:cs="Arial"/>
          <w:sz w:val="21"/>
          <w:szCs w:val="21"/>
        </w:rPr>
        <w:t>GMTS Experiential Learning (September 2022 Intake)</w:t>
      </w:r>
      <w:r w:rsidRPr="000A79A3">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31759D97" w14:textId="77777777" w:rsidR="001E22E7" w:rsidRDefault="00B62102" w:rsidP="001E22E7">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award criteria for this contract were detailed in the Specification document shared via email on </w:t>
      </w:r>
      <w:r w:rsidR="00DD185E">
        <w:rPr>
          <w:rFonts w:ascii="Arial" w:hAnsi="Arial" w:cs="Arial"/>
          <w:sz w:val="21"/>
          <w:szCs w:val="21"/>
        </w:rPr>
        <w:t>30/06/22</w:t>
      </w:r>
      <w:r w:rsidRPr="000A79A3">
        <w:rPr>
          <w:rFonts w:ascii="Arial" w:hAnsi="Arial" w:cs="Arial"/>
          <w:sz w:val="21"/>
          <w:szCs w:val="21"/>
        </w:rPr>
        <w:t>.</w:t>
      </w:r>
      <w:r>
        <w:rPr>
          <w:rFonts w:ascii="Arial" w:hAnsi="Arial" w:cs="Arial"/>
          <w:sz w:val="21"/>
          <w:szCs w:val="21"/>
        </w:rPr>
        <w:t xml:space="preserve">  </w:t>
      </w:r>
    </w:p>
    <w:p w14:paraId="08E03F26" w14:textId="48CC5C13" w:rsidR="00B62102" w:rsidRPr="001E22E7" w:rsidRDefault="001E22E7" w:rsidP="001E22E7">
      <w:pPr>
        <w:pStyle w:val="ListParagraph"/>
        <w:numPr>
          <w:ilvl w:val="1"/>
          <w:numId w:val="10"/>
        </w:numPr>
        <w:tabs>
          <w:tab w:val="left" w:pos="1170"/>
        </w:tabs>
        <w:rPr>
          <w:rFonts w:ascii="Arial" w:hAnsi="Arial" w:cs="Arial"/>
          <w:sz w:val="21"/>
          <w:szCs w:val="21"/>
        </w:rPr>
      </w:pPr>
      <w:r>
        <w:rPr>
          <w:rFonts w:ascii="Arial" w:hAnsi="Arial" w:cs="Arial"/>
          <w:sz w:val="21"/>
          <w:szCs w:val="21"/>
        </w:rPr>
        <w:t xml:space="preserve">Lot 1 - </w:t>
      </w:r>
      <w:r w:rsidR="00B62102" w:rsidRPr="001E22E7">
        <w:rPr>
          <w:rFonts w:ascii="Arial" w:hAnsi="Arial" w:cs="Arial"/>
          <w:sz w:val="21"/>
          <w:szCs w:val="21"/>
        </w:rPr>
        <w:t xml:space="preserve">The technical / quality element made up of </w:t>
      </w:r>
      <w:r w:rsidR="0042614B" w:rsidRPr="001E22E7">
        <w:rPr>
          <w:rFonts w:ascii="Arial" w:hAnsi="Arial" w:cs="Arial"/>
          <w:sz w:val="21"/>
          <w:szCs w:val="21"/>
        </w:rPr>
        <w:t>80</w:t>
      </w:r>
      <w:r w:rsidR="00B62102" w:rsidRPr="001E22E7">
        <w:rPr>
          <w:rFonts w:ascii="Arial" w:hAnsi="Arial" w:cs="Arial"/>
          <w:sz w:val="21"/>
          <w:szCs w:val="21"/>
        </w:rPr>
        <w:t xml:space="preserve"> of the total score, with the price element </w:t>
      </w:r>
      <w:r w:rsidR="0042614B" w:rsidRPr="001E22E7">
        <w:rPr>
          <w:rFonts w:ascii="Arial" w:hAnsi="Arial" w:cs="Arial"/>
          <w:sz w:val="21"/>
          <w:szCs w:val="21"/>
        </w:rPr>
        <w:t>20</w:t>
      </w:r>
      <w:r w:rsidR="00B62102" w:rsidRPr="001E22E7">
        <w:rPr>
          <w:rFonts w:ascii="Arial" w:hAnsi="Arial" w:cs="Arial"/>
          <w:sz w:val="21"/>
          <w:szCs w:val="21"/>
        </w:rPr>
        <w:t xml:space="preserve"> of the total score.  The overall score you obtained against the award criteria for your written bid was </w:t>
      </w:r>
      <w:r w:rsidR="00B2442D" w:rsidRPr="001E22E7">
        <w:rPr>
          <w:rFonts w:ascii="Arial" w:hAnsi="Arial" w:cs="Arial"/>
          <w:sz w:val="21"/>
          <w:szCs w:val="21"/>
        </w:rPr>
        <w:t>92.0</w:t>
      </w:r>
      <w:r w:rsidR="00B62102" w:rsidRPr="001E22E7">
        <w:rPr>
          <w:rFonts w:ascii="Arial" w:hAnsi="Arial" w:cs="Arial"/>
          <w:sz w:val="21"/>
          <w:szCs w:val="21"/>
        </w:rPr>
        <w:t xml:space="preserve"> out of a maximum of </w:t>
      </w:r>
      <w:r w:rsidR="002A15D7" w:rsidRPr="001E22E7">
        <w:rPr>
          <w:rFonts w:ascii="Arial" w:hAnsi="Arial" w:cs="Arial"/>
          <w:sz w:val="21"/>
          <w:szCs w:val="21"/>
        </w:rPr>
        <w:t>1</w:t>
      </w:r>
      <w:r w:rsidR="00B62102" w:rsidRPr="001E22E7">
        <w:rPr>
          <w:rFonts w:ascii="Arial" w:hAnsi="Arial" w:cs="Arial"/>
          <w:sz w:val="21"/>
          <w:szCs w:val="21"/>
        </w:rPr>
        <w:t>00.</w:t>
      </w:r>
    </w:p>
    <w:p w14:paraId="1DE33840" w14:textId="77777777" w:rsidR="00B62102" w:rsidRPr="000A79A3" w:rsidRDefault="00B62102" w:rsidP="00B62102">
      <w:pPr>
        <w:pStyle w:val="ListParagraph"/>
        <w:ind w:left="567"/>
        <w:rPr>
          <w:rFonts w:ascii="Arial" w:hAnsi="Arial" w:cs="Arial"/>
          <w:sz w:val="21"/>
          <w:szCs w:val="21"/>
        </w:rPr>
      </w:pPr>
    </w:p>
    <w:p w14:paraId="30F1AB02" w14:textId="60BFA5DD" w:rsidR="00B62102" w:rsidRPr="00D55CC7"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is awarded based on the costings and day rates submitted in your response</w:t>
      </w:r>
      <w:r>
        <w:rPr>
          <w:rFonts w:ascii="Arial" w:hAnsi="Arial" w:cs="Arial"/>
          <w:sz w:val="21"/>
          <w:szCs w:val="21"/>
        </w:rPr>
        <w:t xml:space="preserve">, up to a total day rate price of </w:t>
      </w:r>
      <w:r w:rsidR="008315BB">
        <w:rPr>
          <w:rFonts w:ascii="Arial" w:hAnsi="Arial" w:cs="Arial"/>
          <w:sz w:val="21"/>
          <w:szCs w:val="21"/>
          <w:highlight w:val="black"/>
        </w:rPr>
        <w:t>REDACTED</w:t>
      </w:r>
      <w:r w:rsidR="008315BB">
        <w:rPr>
          <w:rFonts w:ascii="Arial" w:hAnsi="Arial" w:cs="Arial"/>
          <w:sz w:val="21"/>
          <w:szCs w:val="21"/>
        </w:rPr>
        <w:t xml:space="preserve"> </w:t>
      </w:r>
      <w:r>
        <w:rPr>
          <w:rFonts w:ascii="Arial" w:hAnsi="Arial" w:cs="Arial"/>
          <w:sz w:val="21"/>
          <w:szCs w:val="21"/>
        </w:rPr>
        <w:t xml:space="preserve">(excluding VAT), covering </w:t>
      </w:r>
      <w:r w:rsidR="001E22E7">
        <w:rPr>
          <w:rFonts w:ascii="Arial" w:hAnsi="Arial" w:cs="Arial"/>
          <w:sz w:val="21"/>
          <w:szCs w:val="21"/>
        </w:rPr>
        <w:t>17</w:t>
      </w:r>
      <w:r>
        <w:rPr>
          <w:rFonts w:ascii="Arial" w:hAnsi="Arial" w:cs="Arial"/>
          <w:sz w:val="21"/>
          <w:szCs w:val="21"/>
        </w:rPr>
        <w:t xml:space="preserve"> days at</w:t>
      </w:r>
      <w:r w:rsidR="001E22E7">
        <w:rPr>
          <w:rFonts w:ascii="Arial" w:hAnsi="Arial" w:cs="Arial"/>
          <w:sz w:val="21"/>
          <w:szCs w:val="21"/>
        </w:rPr>
        <w:t xml:space="preserve"> multiple rates </w:t>
      </w:r>
      <w:r>
        <w:rPr>
          <w:rFonts w:ascii="Arial" w:hAnsi="Arial" w:cs="Arial"/>
          <w:sz w:val="21"/>
          <w:szCs w:val="21"/>
        </w:rPr>
        <w:t>per day.  P</w:t>
      </w:r>
      <w:r w:rsidRPr="000A79A3">
        <w:rPr>
          <w:rFonts w:ascii="Arial" w:hAnsi="Arial" w:cs="Arial"/>
          <w:sz w:val="21"/>
          <w:szCs w:val="21"/>
        </w:rPr>
        <w:t xml:space="preserve">lease see </w:t>
      </w:r>
      <w:r w:rsidRPr="00B62102">
        <w:rPr>
          <w:rFonts w:ascii="Arial" w:hAnsi="Arial" w:cs="Arial"/>
          <w:b/>
          <w:bCs/>
          <w:i/>
          <w:iCs/>
          <w:sz w:val="21"/>
          <w:szCs w:val="21"/>
        </w:rPr>
        <w:t>Appendix A Contract Detail</w:t>
      </w:r>
      <w:r w:rsidRPr="000A79A3">
        <w:rPr>
          <w:rFonts w:ascii="Arial" w:hAnsi="Arial" w:cs="Arial"/>
          <w:i/>
          <w:iCs/>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 xml:space="preserve">Travel and accommodation expenses </w:t>
      </w:r>
      <w:sdt>
        <w:sdtPr>
          <w:rPr>
            <w:rFonts w:ascii="Arial" w:hAnsi="Arial" w:cs="Arial"/>
            <w:sz w:val="21"/>
            <w:szCs w:val="21"/>
          </w:rPr>
          <w:id w:val="591670219"/>
          <w:placeholder>
            <w:docPart w:val="C4BF309CAE4B40EB976C83AD74DD6CA6"/>
          </w:placeholder>
          <w15:color w:val="000000"/>
          <w:dropDownList>
            <w:listItem w:value="Choose an item."/>
            <w:listItem w:displayText="are" w:value="are"/>
            <w:listItem w:displayText="are not" w:value="are not"/>
          </w:dropDownList>
        </w:sdtPr>
        <w:sdtEndPr/>
        <w:sdtContent>
          <w:r w:rsidR="0042614B">
            <w:rPr>
              <w:rFonts w:ascii="Arial" w:hAnsi="Arial" w:cs="Arial"/>
              <w:sz w:val="21"/>
              <w:szCs w:val="21"/>
            </w:rPr>
            <w:t>are not</w:t>
          </w:r>
        </w:sdtContent>
      </w:sdt>
      <w:r w:rsidR="004153C7">
        <w:rPr>
          <w:rFonts w:ascii="Arial" w:hAnsi="Arial" w:cs="Arial"/>
          <w:sz w:val="21"/>
          <w:szCs w:val="21"/>
        </w:rPr>
        <w:t xml:space="preserve"> </w:t>
      </w:r>
      <w:r w:rsidRPr="000A79A3">
        <w:rPr>
          <w:rFonts w:ascii="Arial" w:hAnsi="Arial" w:cs="Arial"/>
          <w:sz w:val="21"/>
          <w:szCs w:val="21"/>
        </w:rPr>
        <w:t xml:space="preserve">payable separately under this specification. </w:t>
      </w:r>
      <w:r w:rsidRPr="00D55CC7">
        <w:rPr>
          <w:rFonts w:ascii="Arial" w:hAnsi="Arial" w:cs="Arial"/>
          <w:sz w:val="21"/>
          <w:szCs w:val="21"/>
        </w:rPr>
        <w:t xml:space="preserve"> </w:t>
      </w:r>
    </w:p>
    <w:p w14:paraId="423A2CF4" w14:textId="77777777" w:rsidR="00B62102" w:rsidRPr="00D55CC7" w:rsidRDefault="00B62102" w:rsidP="00B62102">
      <w:pPr>
        <w:pStyle w:val="ListParagraph"/>
        <w:ind w:left="567"/>
        <w:rPr>
          <w:rFonts w:ascii="Arial" w:hAnsi="Arial" w:cs="Arial"/>
          <w:sz w:val="21"/>
          <w:szCs w:val="21"/>
        </w:rPr>
      </w:pPr>
    </w:p>
    <w:p w14:paraId="4CDB57D5" w14:textId="440D6F48" w:rsidR="00B62102" w:rsidRDefault="00B62102" w:rsidP="00B62102">
      <w:pPr>
        <w:pStyle w:val="ListParagraph"/>
        <w:numPr>
          <w:ilvl w:val="0"/>
          <w:numId w:val="10"/>
        </w:numPr>
        <w:tabs>
          <w:tab w:val="left" w:pos="1170"/>
        </w:tabs>
        <w:ind w:left="567" w:hanging="426"/>
        <w:rPr>
          <w:rFonts w:ascii="Arial" w:hAnsi="Arial" w:cs="Arial"/>
          <w:sz w:val="21"/>
          <w:szCs w:val="21"/>
        </w:rPr>
      </w:pPr>
      <w:r w:rsidRPr="00D55CC7">
        <w:rPr>
          <w:rFonts w:ascii="Arial" w:hAnsi="Arial" w:cs="Arial"/>
          <w:sz w:val="21"/>
          <w:szCs w:val="21"/>
        </w:rPr>
        <w:t>The contract period</w:t>
      </w:r>
      <w:r>
        <w:rPr>
          <w:rFonts w:ascii="Arial" w:hAnsi="Arial" w:cs="Arial"/>
          <w:sz w:val="21"/>
          <w:szCs w:val="21"/>
        </w:rPr>
        <w:t xml:space="preserve"> for this specification</w:t>
      </w:r>
      <w:r w:rsidRPr="00D55CC7">
        <w:rPr>
          <w:rFonts w:ascii="Arial" w:hAnsi="Arial" w:cs="Arial"/>
          <w:sz w:val="21"/>
          <w:szCs w:val="21"/>
        </w:rPr>
        <w:t xml:space="preserve"> is </w:t>
      </w:r>
      <w:r w:rsidR="0042614B">
        <w:rPr>
          <w:rFonts w:ascii="Arial" w:hAnsi="Arial" w:cs="Arial"/>
          <w:sz w:val="21"/>
          <w:szCs w:val="21"/>
        </w:rPr>
        <w:t>01/10/22</w:t>
      </w:r>
      <w:r w:rsidRPr="00D55CC7">
        <w:rPr>
          <w:rFonts w:ascii="Arial" w:hAnsi="Arial" w:cs="Arial"/>
          <w:sz w:val="21"/>
          <w:szCs w:val="21"/>
        </w:rPr>
        <w:t xml:space="preserve"> to</w:t>
      </w:r>
      <w:r w:rsidR="00B73CDB">
        <w:rPr>
          <w:rFonts w:ascii="Arial" w:hAnsi="Arial" w:cs="Arial"/>
          <w:sz w:val="21"/>
          <w:szCs w:val="21"/>
        </w:rPr>
        <w:t xml:space="preserve"> </w:t>
      </w:r>
      <w:r w:rsidR="0042614B">
        <w:rPr>
          <w:rFonts w:ascii="Arial" w:hAnsi="Arial" w:cs="Arial"/>
          <w:sz w:val="21"/>
          <w:szCs w:val="21"/>
        </w:rPr>
        <w:t>31/08/24</w:t>
      </w:r>
      <w:r w:rsidRPr="00D55CC7">
        <w:rPr>
          <w:rFonts w:ascii="Arial" w:hAnsi="Arial" w:cs="Arial"/>
          <w:sz w:val="21"/>
          <w:szCs w:val="21"/>
        </w:rPr>
        <w:t xml:space="preserve">.  </w:t>
      </w:r>
    </w:p>
    <w:p w14:paraId="15C5579B" w14:textId="77777777" w:rsidR="00B62102" w:rsidRPr="00D55CC7" w:rsidRDefault="00B62102" w:rsidP="00B62102">
      <w:pPr>
        <w:pStyle w:val="ListParagraph"/>
        <w:ind w:left="567"/>
        <w:rPr>
          <w:rFonts w:ascii="Arial" w:hAnsi="Arial" w:cs="Arial"/>
          <w:sz w:val="21"/>
          <w:szCs w:val="21"/>
        </w:rPr>
      </w:pPr>
    </w:p>
    <w:p w14:paraId="4EBE84E3" w14:textId="228F9A10"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will come into existence once the Academy receives your email confirming acceptance and availability to proceed with the work detailed within specification </w:t>
      </w:r>
      <w:r w:rsidR="008639E6">
        <w:rPr>
          <w:rFonts w:ascii="Arial" w:hAnsi="Arial" w:cs="Arial"/>
          <w:sz w:val="21"/>
          <w:szCs w:val="21"/>
        </w:rPr>
        <w:t>NHSLA.NAT.</w:t>
      </w:r>
      <w:proofErr w:type="gramStart"/>
      <w:r w:rsidR="008639E6">
        <w:rPr>
          <w:rFonts w:ascii="Arial" w:hAnsi="Arial" w:cs="Arial"/>
          <w:sz w:val="21"/>
          <w:szCs w:val="21"/>
        </w:rPr>
        <w:t xml:space="preserve">366 </w:t>
      </w:r>
      <w:r w:rsidRPr="000A79A3">
        <w:rPr>
          <w:rFonts w:ascii="Arial" w:hAnsi="Arial" w:cs="Arial"/>
          <w:sz w:val="21"/>
          <w:szCs w:val="21"/>
        </w:rPr>
        <w:t xml:space="preserve"> and</w:t>
      </w:r>
      <w:proofErr w:type="gramEnd"/>
      <w:r>
        <w:rPr>
          <w:rFonts w:ascii="Arial" w:hAnsi="Arial" w:cs="Arial"/>
          <w:sz w:val="21"/>
          <w:szCs w:val="21"/>
        </w:rPr>
        <w:t xml:space="preserve"> your</w:t>
      </w:r>
      <w:r w:rsidRPr="000A79A3">
        <w:rPr>
          <w:rFonts w:ascii="Arial" w:hAnsi="Arial" w:cs="Arial"/>
          <w:sz w:val="21"/>
          <w:szCs w:val="21"/>
        </w:rPr>
        <w:t xml:space="preserve"> associated bidder response.  Please forward this to </w:t>
      </w:r>
      <w:hyperlink r:id="rId11" w:history="1">
        <w:r w:rsidRPr="000A79A3">
          <w:rPr>
            <w:rStyle w:val="Hyperlink"/>
            <w:rFonts w:ascii="Arial" w:hAnsi="Arial" w:cs="Arial"/>
            <w:sz w:val="21"/>
            <w:szCs w:val="21"/>
          </w:rPr>
          <w:t>Faculty@leadershipacademy.nhs.uk</w:t>
        </w:r>
      </w:hyperlink>
      <w:r w:rsidRPr="000A79A3">
        <w:rPr>
          <w:rFonts w:ascii="Arial" w:hAnsi="Arial" w:cs="Arial"/>
          <w:sz w:val="21"/>
          <w:szCs w:val="21"/>
        </w:rPr>
        <w:t xml:space="preserve"> by return.</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02F6992C" w14:textId="77777777" w:rsidR="00523147" w:rsidRDefault="00523147">
      <w:pPr>
        <w:suppressAutoHyphens w:val="0"/>
        <w:rPr>
          <w:rFonts w:ascii="Arial" w:hAnsi="Arial" w:cs="Arial"/>
          <w:b/>
          <w:sz w:val="21"/>
          <w:szCs w:val="21"/>
        </w:rPr>
      </w:pPr>
      <w:r>
        <w:rPr>
          <w:rFonts w:ascii="Arial" w:hAnsi="Arial" w:cs="Arial"/>
          <w:b/>
          <w:sz w:val="21"/>
          <w:szCs w:val="21"/>
        </w:rPr>
        <w:br w:type="page"/>
      </w:r>
    </w:p>
    <w:p w14:paraId="495EE3AF" w14:textId="77777777" w:rsidR="00523147" w:rsidRDefault="00523147" w:rsidP="00523147">
      <w:pPr>
        <w:tabs>
          <w:tab w:val="left" w:pos="1170"/>
        </w:tabs>
        <w:rPr>
          <w:rFonts w:ascii="Arial" w:hAnsi="Arial" w:cs="Arial"/>
          <w:b/>
          <w:sz w:val="21"/>
          <w:szCs w:val="21"/>
        </w:rPr>
      </w:pPr>
      <w:r>
        <w:rPr>
          <w:rFonts w:ascii="Arial" w:hAnsi="Arial" w:cs="Arial"/>
          <w:b/>
          <w:sz w:val="21"/>
          <w:szCs w:val="21"/>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3C0D3A11"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 </w:t>
      </w:r>
      <w:r w:rsidR="00E4458F">
        <w:rPr>
          <w:rFonts w:ascii="Arial" w:hAnsi="Arial" w:cs="Arial"/>
          <w:b/>
          <w:sz w:val="21"/>
          <w:szCs w:val="21"/>
        </w:rPr>
        <w:t>England:</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6CA2A31F" w:rsidR="002A15D7" w:rsidRDefault="002A15D7"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1A523A5A" w14:textId="5F955E1E" w:rsidR="002A15D7" w:rsidRDefault="002A15D7" w:rsidP="00523147">
      <w:pPr>
        <w:tabs>
          <w:tab w:val="left" w:pos="1170"/>
        </w:tabs>
        <w:rPr>
          <w:rFonts w:ascii="Arial" w:hAnsi="Arial" w:cs="Arial"/>
          <w:bCs/>
          <w:sz w:val="21"/>
          <w:szCs w:val="21"/>
        </w:rPr>
      </w:pPr>
    </w:p>
    <w:p w14:paraId="0048936C" w14:textId="4EA7B2E7" w:rsidR="002A15D7" w:rsidRDefault="002A15D7" w:rsidP="00523147">
      <w:pPr>
        <w:tabs>
          <w:tab w:val="left" w:pos="1170"/>
        </w:tabs>
        <w:rPr>
          <w:rFonts w:ascii="Arial" w:hAnsi="Arial" w:cs="Arial"/>
          <w:bCs/>
          <w:sz w:val="21"/>
          <w:szCs w:val="21"/>
        </w:rPr>
      </w:pPr>
    </w:p>
    <w:p w14:paraId="1287226F" w14:textId="6540BFFC" w:rsidR="002A15D7" w:rsidRDefault="002A15D7" w:rsidP="00523147">
      <w:pPr>
        <w:tabs>
          <w:tab w:val="left" w:pos="1170"/>
        </w:tabs>
        <w:rPr>
          <w:rFonts w:ascii="Arial" w:hAnsi="Arial" w:cs="Arial"/>
          <w:bCs/>
          <w:sz w:val="21"/>
          <w:szCs w:val="21"/>
        </w:rPr>
      </w:pPr>
    </w:p>
    <w:p w14:paraId="00120137" w14:textId="4DC54637" w:rsidR="002A15D7" w:rsidRDefault="002A15D7" w:rsidP="00523147">
      <w:pPr>
        <w:tabs>
          <w:tab w:val="left" w:pos="1170"/>
        </w:tabs>
        <w:rPr>
          <w:rFonts w:ascii="Arial" w:hAnsi="Arial" w:cs="Arial"/>
          <w:bCs/>
          <w:sz w:val="21"/>
          <w:szCs w:val="21"/>
        </w:rPr>
      </w:pPr>
    </w:p>
    <w:p w14:paraId="24237E68" w14:textId="00B51568" w:rsidR="002A15D7" w:rsidRDefault="002A15D7" w:rsidP="00523147">
      <w:pPr>
        <w:tabs>
          <w:tab w:val="left" w:pos="1170"/>
        </w:tabs>
        <w:rPr>
          <w:rFonts w:ascii="Arial" w:hAnsi="Arial" w:cs="Arial"/>
          <w:bCs/>
          <w:sz w:val="21"/>
          <w:szCs w:val="21"/>
        </w:rPr>
      </w:pPr>
    </w:p>
    <w:p w14:paraId="3E02DE0B" w14:textId="77777777" w:rsidR="002A15D7" w:rsidRDefault="002A15D7" w:rsidP="00523147">
      <w:pPr>
        <w:tabs>
          <w:tab w:val="left" w:pos="1170"/>
        </w:tabs>
        <w:rPr>
          <w:rFonts w:ascii="Arial" w:hAnsi="Arial" w:cs="Arial"/>
          <w:bCs/>
          <w:sz w:val="21"/>
          <w:szCs w:val="21"/>
        </w:rPr>
      </w:pPr>
    </w:p>
    <w:p w14:paraId="383EC218" w14:textId="5AA8E3B7" w:rsidR="002A15D7" w:rsidRDefault="002A15D7" w:rsidP="00523147">
      <w:pPr>
        <w:tabs>
          <w:tab w:val="left" w:pos="1170"/>
        </w:tabs>
        <w:rPr>
          <w:rFonts w:ascii="Arial" w:hAnsi="Arial" w:cs="Arial"/>
          <w:bCs/>
          <w:sz w:val="21"/>
          <w:szCs w:val="21"/>
        </w:rPr>
      </w:pPr>
    </w:p>
    <w:p w14:paraId="1C34CAE2" w14:textId="30580D0E" w:rsidR="002A15D7" w:rsidRDefault="002A15D7" w:rsidP="00523147">
      <w:pPr>
        <w:tabs>
          <w:tab w:val="left" w:pos="1170"/>
        </w:tabs>
        <w:rPr>
          <w:rFonts w:ascii="Arial" w:hAnsi="Arial" w:cs="Arial"/>
          <w:bCs/>
          <w:sz w:val="21"/>
          <w:szCs w:val="21"/>
        </w:rPr>
      </w:pPr>
    </w:p>
    <w:p w14:paraId="3CF99A78" w14:textId="77777777" w:rsidR="002A15D7" w:rsidRDefault="002A15D7" w:rsidP="00523147">
      <w:pPr>
        <w:tabs>
          <w:tab w:val="left" w:pos="1170"/>
        </w:tabs>
        <w:rPr>
          <w:rFonts w:ascii="Arial" w:hAnsi="Arial" w:cs="Arial"/>
          <w:bCs/>
          <w:sz w:val="21"/>
          <w:szCs w:val="21"/>
        </w:rPr>
      </w:pPr>
    </w:p>
    <w:p w14:paraId="3174FE39" w14:textId="77777777" w:rsidR="00523147" w:rsidRDefault="00523147" w:rsidP="00523147">
      <w:pPr>
        <w:tabs>
          <w:tab w:val="left" w:pos="1170"/>
        </w:tabs>
        <w:rPr>
          <w:rFonts w:ascii="Arial" w:hAnsi="Arial" w:cs="Arial"/>
          <w:bCs/>
          <w:sz w:val="21"/>
          <w:szCs w:val="21"/>
        </w:rPr>
      </w:pPr>
    </w:p>
    <w:p w14:paraId="7049A992" w14:textId="4AE94A23" w:rsidR="00523147" w:rsidRPr="0027249F" w:rsidRDefault="00523147" w:rsidP="0027249F">
      <w:pPr>
        <w:rPr>
          <w:rFonts w:ascii="Arial" w:hAnsi="Arial" w:cs="Arial"/>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27249F" w:rsidRPr="006A2596">
        <w:rPr>
          <w:rFonts w:ascii="Arial" w:hAnsi="Arial" w:cs="Arial"/>
          <w:sz w:val="21"/>
          <w:szCs w:val="21"/>
        </w:rPr>
        <w:t>Liz Saunders Consulting Ltd</w:t>
      </w:r>
      <w:r>
        <w:rPr>
          <w:rFonts w:ascii="Arial" w:hAnsi="Arial" w:cs="Arial"/>
          <w:b/>
          <w:sz w:val="21"/>
          <w:szCs w:val="21"/>
        </w:rPr>
        <w:t>:</w:t>
      </w: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7630E9" w:rsidRDefault="005B0C72" w:rsidP="00B62102">
      <w:pPr>
        <w:tabs>
          <w:tab w:val="left" w:pos="1170"/>
        </w:tabs>
        <w:rPr>
          <w:rFonts w:ascii="Arial" w:hAnsi="Arial" w:cs="Arial"/>
          <w:b/>
          <w:bCs/>
          <w:sz w:val="21"/>
          <w:szCs w:val="21"/>
        </w:rPr>
      </w:pPr>
      <w:r>
        <w:rPr>
          <w:rFonts w:ascii="Arial" w:hAnsi="Arial" w:cs="Arial"/>
          <w:b/>
          <w:sz w:val="21"/>
          <w:szCs w:val="21"/>
        </w:rPr>
        <w:br w:type="page"/>
      </w:r>
      <w:r w:rsidR="00B86E83" w:rsidRPr="007630E9">
        <w:rPr>
          <w:rFonts w:ascii="Arial" w:hAnsi="Arial" w:cs="Arial"/>
          <w:b/>
          <w:bCs/>
          <w:sz w:val="21"/>
          <w:szCs w:val="21"/>
        </w:rPr>
        <w:lastRenderedPageBreak/>
        <w:t>APPENDIX A: CONTRACT DETAIL</w:t>
      </w:r>
    </w:p>
    <w:p w14:paraId="2347F784" w14:textId="77777777" w:rsidR="005B0C72" w:rsidRDefault="005B0C72" w:rsidP="00B62102">
      <w:pPr>
        <w:pStyle w:val="ListParagraph"/>
        <w:tabs>
          <w:tab w:val="left" w:pos="1170"/>
        </w:tabs>
        <w:ind w:left="714"/>
        <w:rPr>
          <w:rFonts w:ascii="Arial" w:hAnsi="Arial" w:cs="Arial"/>
          <w:sz w:val="21"/>
          <w:szCs w:val="21"/>
        </w:rPr>
      </w:pPr>
    </w:p>
    <w:p w14:paraId="60E24664" w14:textId="77777777" w:rsidR="0027249F" w:rsidRDefault="0027249F" w:rsidP="0027249F">
      <w:pPr>
        <w:rPr>
          <w:rFonts w:ascii="Arial" w:hAnsi="Arial" w:cs="Arial"/>
          <w:sz w:val="21"/>
          <w:szCs w:val="21"/>
        </w:rPr>
      </w:pPr>
      <w:r w:rsidRPr="006A2596">
        <w:rPr>
          <w:rFonts w:ascii="Arial" w:hAnsi="Arial" w:cs="Arial"/>
          <w:sz w:val="21"/>
          <w:szCs w:val="21"/>
        </w:rPr>
        <w:t>Liz Saunders Consulting Ltd</w:t>
      </w:r>
    </w:p>
    <w:p w14:paraId="14E35C43" w14:textId="77777777" w:rsidR="0042614B" w:rsidRDefault="0042614B" w:rsidP="00B86E83">
      <w:pPr>
        <w:tabs>
          <w:tab w:val="left" w:pos="1170"/>
        </w:tabs>
        <w:rPr>
          <w:rFonts w:ascii="Arial" w:hAnsi="Arial" w:cs="Arial"/>
          <w:b/>
          <w:sz w:val="21"/>
          <w:szCs w:val="21"/>
        </w:rPr>
      </w:pPr>
      <w:r w:rsidRPr="0042614B">
        <w:rPr>
          <w:rFonts w:ascii="Arial" w:hAnsi="Arial" w:cs="Arial"/>
          <w:b/>
          <w:sz w:val="21"/>
          <w:szCs w:val="21"/>
        </w:rPr>
        <w:t>NHSLA.NAT.366</w:t>
      </w:r>
    </w:p>
    <w:p w14:paraId="78106EE7" w14:textId="7F12F238" w:rsidR="00B86E83" w:rsidRPr="000A79A3" w:rsidRDefault="00B86E83" w:rsidP="00B86E83">
      <w:pPr>
        <w:tabs>
          <w:tab w:val="left" w:pos="1170"/>
        </w:tabs>
        <w:rPr>
          <w:rFonts w:ascii="Arial" w:hAnsi="Arial" w:cs="Arial"/>
          <w:sz w:val="21"/>
          <w:szCs w:val="21"/>
        </w:rPr>
      </w:pPr>
      <w:r w:rsidRPr="000A79A3">
        <w:rPr>
          <w:rFonts w:ascii="Arial" w:hAnsi="Arial" w:cs="Arial"/>
          <w:sz w:val="21"/>
          <w:szCs w:val="21"/>
        </w:rPr>
        <w:t>Contract Terms: Faculty Framework NHS/</w:t>
      </w:r>
      <w:proofErr w:type="spellStart"/>
      <w:r w:rsidRPr="000A79A3">
        <w:rPr>
          <w:rFonts w:ascii="Arial" w:hAnsi="Arial" w:cs="Arial"/>
          <w:sz w:val="21"/>
          <w:szCs w:val="21"/>
        </w:rPr>
        <w:t>SoEPS</w:t>
      </w:r>
      <w:proofErr w:type="spellEnd"/>
      <w:r w:rsidRPr="000A79A3">
        <w:rPr>
          <w:rFonts w:ascii="Arial" w:hAnsi="Arial" w:cs="Arial"/>
          <w:sz w:val="21"/>
          <w:szCs w:val="21"/>
        </w:rPr>
        <w:t>/18.412</w:t>
      </w:r>
    </w:p>
    <w:p w14:paraId="297B8177" w14:textId="13729EDE" w:rsidR="00B86E83" w:rsidRPr="000A79A3" w:rsidRDefault="00B86E83" w:rsidP="00B86E83">
      <w:pPr>
        <w:tabs>
          <w:tab w:val="left" w:pos="1170"/>
        </w:tabs>
        <w:rPr>
          <w:rFonts w:ascii="Arial" w:hAnsi="Arial" w:cs="Arial"/>
          <w:sz w:val="21"/>
          <w:szCs w:val="21"/>
        </w:rPr>
      </w:pPr>
      <w:r>
        <w:rPr>
          <w:rFonts w:ascii="Arial" w:hAnsi="Arial" w:cs="Arial"/>
          <w:sz w:val="21"/>
          <w:szCs w:val="21"/>
        </w:rPr>
        <w:t xml:space="preserve">Contract Date: </w:t>
      </w:r>
      <w:r w:rsidR="0042614B">
        <w:rPr>
          <w:rFonts w:ascii="Arial" w:hAnsi="Arial" w:cs="Arial"/>
          <w:sz w:val="21"/>
          <w:szCs w:val="21"/>
        </w:rPr>
        <w:t>01/10/22</w:t>
      </w:r>
      <w:r w:rsidR="0042614B" w:rsidRPr="00D55CC7">
        <w:rPr>
          <w:rFonts w:ascii="Arial" w:hAnsi="Arial" w:cs="Arial"/>
          <w:sz w:val="21"/>
          <w:szCs w:val="21"/>
        </w:rPr>
        <w:t xml:space="preserve"> to</w:t>
      </w:r>
      <w:r w:rsidR="0042614B">
        <w:rPr>
          <w:rFonts w:ascii="Arial" w:hAnsi="Arial" w:cs="Arial"/>
          <w:sz w:val="21"/>
          <w:szCs w:val="21"/>
        </w:rPr>
        <w:t xml:space="preserve"> 31/08/24</w:t>
      </w:r>
    </w:p>
    <w:p w14:paraId="02227B4A" w14:textId="77777777" w:rsidR="00B86E83" w:rsidRDefault="00B86E83" w:rsidP="00B62102">
      <w:pPr>
        <w:pStyle w:val="ListParagraph"/>
        <w:tabs>
          <w:tab w:val="left" w:pos="1170"/>
        </w:tabs>
        <w:ind w:left="714"/>
        <w:rPr>
          <w:rFonts w:ascii="Arial" w:hAnsi="Arial" w:cs="Arial"/>
          <w:sz w:val="21"/>
          <w:szCs w:val="21"/>
        </w:rPr>
      </w:pPr>
    </w:p>
    <w:p w14:paraId="7FE07D2D" w14:textId="77777777" w:rsidR="00CF57E7" w:rsidRDefault="00CF57E7" w:rsidP="00B86E83">
      <w:pPr>
        <w:tabs>
          <w:tab w:val="left" w:pos="1170"/>
        </w:tabs>
        <w:rPr>
          <w:rFonts w:ascii="Arial" w:hAnsi="Arial" w:cs="Arial"/>
          <w:b/>
          <w:bCs/>
          <w:sz w:val="21"/>
          <w:szCs w:val="21"/>
        </w:rPr>
      </w:pPr>
    </w:p>
    <w:p w14:paraId="622F2980" w14:textId="77777777" w:rsidR="00B86E83" w:rsidRPr="00B86E83" w:rsidRDefault="00B86E83" w:rsidP="00B86E83">
      <w:pPr>
        <w:tabs>
          <w:tab w:val="left" w:pos="1170"/>
        </w:tabs>
        <w:rPr>
          <w:rFonts w:ascii="Arial" w:hAnsi="Arial" w:cs="Arial"/>
          <w:b/>
          <w:bCs/>
          <w:sz w:val="21"/>
          <w:szCs w:val="21"/>
        </w:rPr>
      </w:pPr>
      <w:r w:rsidRPr="00B86E83">
        <w:rPr>
          <w:rFonts w:ascii="Arial" w:hAnsi="Arial" w:cs="Arial"/>
          <w:b/>
          <w:bCs/>
          <w:sz w:val="21"/>
          <w:szCs w:val="21"/>
        </w:rPr>
        <w:t xml:space="preserve">1. Summary </w:t>
      </w:r>
      <w:proofErr w:type="spellStart"/>
      <w:r w:rsidRPr="00B86E83">
        <w:rPr>
          <w:rFonts w:ascii="Arial" w:hAnsi="Arial" w:cs="Arial"/>
          <w:b/>
          <w:bCs/>
          <w:sz w:val="21"/>
          <w:szCs w:val="21"/>
        </w:rPr>
        <w:t>Programme</w:t>
      </w:r>
      <w:proofErr w:type="spellEnd"/>
      <w:r w:rsidRPr="00B86E83">
        <w:rPr>
          <w:rFonts w:ascii="Arial" w:hAnsi="Arial" w:cs="Arial"/>
          <w:b/>
          <w:bCs/>
          <w:sz w:val="21"/>
          <w:szCs w:val="21"/>
        </w:rPr>
        <w:t xml:space="preserve"> Information</w:t>
      </w:r>
    </w:p>
    <w:p w14:paraId="4657F189" w14:textId="77777777" w:rsidR="00B86E83" w:rsidRPr="000A79A3" w:rsidRDefault="00B86E83" w:rsidP="00B62102">
      <w:pPr>
        <w:pStyle w:val="ListParagraph"/>
        <w:tabs>
          <w:tab w:val="left" w:pos="1170"/>
        </w:tabs>
        <w:ind w:left="714"/>
        <w:rPr>
          <w:rFonts w:ascii="Arial" w:hAnsi="Arial" w:cs="Arial"/>
          <w:sz w:val="21"/>
          <w:szCs w:val="21"/>
        </w:rPr>
      </w:pPr>
    </w:p>
    <w:p w14:paraId="5A2A4752" w14:textId="77777777" w:rsidR="00D63BE1" w:rsidRPr="009A39CC" w:rsidRDefault="00D63BE1" w:rsidP="00D63BE1">
      <w:pPr>
        <w:spacing w:line="276" w:lineRule="auto"/>
        <w:rPr>
          <w:rFonts w:ascii="Arial" w:eastAsia="Arial" w:hAnsi="Arial" w:cs="Arial"/>
          <w:sz w:val="20"/>
          <w:szCs w:val="20"/>
        </w:rPr>
      </w:pPr>
      <w:r w:rsidRPr="009A39CC">
        <w:rPr>
          <w:rFonts w:ascii="Arial" w:hAnsi="Arial" w:cs="Arial"/>
          <w:sz w:val="20"/>
          <w:szCs w:val="20"/>
        </w:rPr>
        <w:t xml:space="preserve">The Academy </w:t>
      </w:r>
      <w:r w:rsidRPr="009A39CC">
        <w:rPr>
          <w:rFonts w:ascii="Arial" w:eastAsia="Arial" w:hAnsi="Arial" w:cs="Arial"/>
          <w:sz w:val="20"/>
          <w:szCs w:val="20"/>
        </w:rPr>
        <w:t xml:space="preserve">is seeking up to 14 individual faculty members to work on GMTS Experiential Learning </w:t>
      </w:r>
      <w:proofErr w:type="spellStart"/>
      <w:r w:rsidRPr="009A39CC">
        <w:rPr>
          <w:rFonts w:ascii="Arial" w:eastAsia="Arial" w:hAnsi="Arial" w:cs="Arial"/>
          <w:sz w:val="20"/>
          <w:szCs w:val="20"/>
        </w:rPr>
        <w:t>programme</w:t>
      </w:r>
      <w:proofErr w:type="spellEnd"/>
      <w:r w:rsidRPr="009A39CC">
        <w:rPr>
          <w:rFonts w:ascii="Arial" w:eastAsia="Arial" w:hAnsi="Arial" w:cs="Arial"/>
          <w:sz w:val="20"/>
          <w:szCs w:val="20"/>
        </w:rPr>
        <w:t>, across the following roles:</w:t>
      </w:r>
    </w:p>
    <w:p w14:paraId="22FF05B5" w14:textId="77777777" w:rsidR="00D63BE1" w:rsidRPr="00C774A7" w:rsidRDefault="00D63BE1" w:rsidP="00D63BE1">
      <w:pPr>
        <w:spacing w:line="276" w:lineRule="auto"/>
        <w:rPr>
          <w:rFonts w:ascii="Arial" w:hAnsi="Arial" w:cs="Arial"/>
          <w:sz w:val="20"/>
          <w:szCs w:val="20"/>
        </w:rPr>
      </w:pPr>
    </w:p>
    <w:p w14:paraId="2C8AC054" w14:textId="77777777" w:rsidR="00D63BE1" w:rsidRPr="00C774A7" w:rsidRDefault="00D63BE1" w:rsidP="00D63BE1">
      <w:pPr>
        <w:pStyle w:val="ListParagraph"/>
        <w:numPr>
          <w:ilvl w:val="0"/>
          <w:numId w:val="17"/>
        </w:numPr>
        <w:suppressAutoHyphens w:val="0"/>
        <w:spacing w:after="200" w:line="276" w:lineRule="auto"/>
        <w:rPr>
          <w:rFonts w:ascii="Arial" w:eastAsiaTheme="minorEastAsia" w:hAnsi="Arial" w:cs="Arial"/>
          <w:b/>
          <w:bCs/>
          <w:sz w:val="20"/>
          <w:szCs w:val="20"/>
        </w:rPr>
      </w:pPr>
      <w:proofErr w:type="spellStart"/>
      <w:r w:rsidRPr="00C774A7">
        <w:rPr>
          <w:rFonts w:ascii="Arial" w:eastAsia="Arial" w:hAnsi="Arial" w:cs="Arial"/>
          <w:b/>
          <w:bCs/>
          <w:sz w:val="20"/>
          <w:szCs w:val="20"/>
        </w:rPr>
        <w:t>Programme</w:t>
      </w:r>
      <w:proofErr w:type="spellEnd"/>
      <w:r w:rsidRPr="00C774A7">
        <w:rPr>
          <w:rFonts w:ascii="Arial" w:eastAsia="Arial" w:hAnsi="Arial" w:cs="Arial"/>
          <w:b/>
          <w:bCs/>
          <w:sz w:val="20"/>
          <w:szCs w:val="20"/>
        </w:rPr>
        <w:t xml:space="preserve"> Director x 1 (individual faculty member)</w:t>
      </w:r>
    </w:p>
    <w:p w14:paraId="62012C9B"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sz w:val="20"/>
          <w:szCs w:val="20"/>
        </w:rPr>
        <w:t>Cohort Leads x 3 (individual faculty members)</w:t>
      </w:r>
    </w:p>
    <w:p w14:paraId="62192B32"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color w:val="000000" w:themeColor="text1"/>
          <w:sz w:val="20"/>
          <w:szCs w:val="20"/>
        </w:rPr>
        <w:t xml:space="preserve">Co-Facilitators x 10 maximum </w:t>
      </w:r>
      <w:r w:rsidRPr="00C774A7">
        <w:rPr>
          <w:rFonts w:ascii="Arial" w:eastAsia="Arial" w:hAnsi="Arial" w:cs="Arial"/>
          <w:b/>
          <w:bCs/>
          <w:sz w:val="20"/>
          <w:szCs w:val="20"/>
        </w:rPr>
        <w:t>(individual faculty members)</w:t>
      </w:r>
    </w:p>
    <w:p w14:paraId="7A9B04C9" w14:textId="77777777" w:rsidR="00D63BE1" w:rsidRPr="00C774A7" w:rsidRDefault="00D63BE1" w:rsidP="00D63BE1">
      <w:pPr>
        <w:rPr>
          <w:rFonts w:ascii="Arial" w:eastAsia="Arial" w:hAnsi="Arial" w:cs="Arial"/>
          <w:color w:val="000000" w:themeColor="text1"/>
          <w:sz w:val="20"/>
          <w:szCs w:val="20"/>
        </w:rPr>
      </w:pPr>
    </w:p>
    <w:p w14:paraId="28139B3E"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w:t>
      </w:r>
      <w:hyperlink r:id="rId12">
        <w:r w:rsidRPr="00C774A7">
          <w:rPr>
            <w:rStyle w:val="Hyperlink"/>
            <w:rFonts w:ascii="Arial" w:eastAsiaTheme="minorEastAsia" w:hAnsi="Arial" w:cs="Arial"/>
            <w:sz w:val="20"/>
            <w:szCs w:val="20"/>
          </w:rPr>
          <w:t>Graduate Management Training Scheme</w:t>
        </w:r>
      </w:hyperlink>
      <w:r w:rsidRPr="00C774A7">
        <w:rPr>
          <w:rFonts w:ascii="Arial" w:eastAsiaTheme="minorEastAsia" w:hAnsi="Arial" w:cs="Arial"/>
          <w:color w:val="000000" w:themeColor="text1"/>
          <w:sz w:val="20"/>
          <w:szCs w:val="20"/>
        </w:rPr>
        <w:t xml:space="preserve"> (GMTS) modular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offered as part of a wider package of work-based placement, academic learning and leadership development in support of the development of trainees as leaders of the future in the fields of General Management, Human Resource Management, Finance, Health Analysis, Health Informatics, and Policy &amp; Strategy.  </w:t>
      </w:r>
    </w:p>
    <w:p w14:paraId="133755B2"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focused on developing the capacity of trainees to explore, enhance, adapt, and broaden their own leadership understanding, </w:t>
      </w:r>
      <w:proofErr w:type="gramStart"/>
      <w:r w:rsidRPr="00C774A7">
        <w:rPr>
          <w:rFonts w:ascii="Arial" w:eastAsiaTheme="minorEastAsia" w:hAnsi="Arial" w:cs="Arial"/>
          <w:color w:val="000000" w:themeColor="text1"/>
          <w:sz w:val="20"/>
          <w:szCs w:val="20"/>
        </w:rPr>
        <w:t>styles</w:t>
      </w:r>
      <w:proofErr w:type="gramEnd"/>
      <w:r w:rsidRPr="00C774A7">
        <w:rPr>
          <w:rFonts w:ascii="Arial" w:eastAsiaTheme="minorEastAsia" w:hAnsi="Arial" w:cs="Arial"/>
          <w:color w:val="000000" w:themeColor="text1"/>
          <w:sz w:val="20"/>
          <w:szCs w:val="20"/>
        </w:rPr>
        <w:t xml:space="preserve"> and </w:t>
      </w:r>
      <w:proofErr w:type="spellStart"/>
      <w:r w:rsidRPr="00C774A7">
        <w:rPr>
          <w:rFonts w:ascii="Arial" w:eastAsiaTheme="minorEastAsia" w:hAnsi="Arial" w:cs="Arial"/>
          <w:color w:val="000000" w:themeColor="text1"/>
          <w:sz w:val="20"/>
          <w:szCs w:val="20"/>
        </w:rPr>
        <w:t>behaviours</w:t>
      </w:r>
      <w:proofErr w:type="spellEnd"/>
      <w:r w:rsidRPr="00C774A7">
        <w:rPr>
          <w:rFonts w:ascii="Arial" w:eastAsiaTheme="minorEastAsia" w:hAnsi="Arial" w:cs="Arial"/>
          <w:color w:val="000000" w:themeColor="text1"/>
          <w:sz w:val="20"/>
          <w:szCs w:val="20"/>
        </w:rPr>
        <w:t xml:space="preserve"> in addition to providing them with the necessary skills and tools they need to be effective managers and emerging leaders in their current and future roles. It is delivered as a series of modular residential experiences, offered on a 1, 2 or 3-day basis dependent upon the depth and breadth of the design, content and subject area being explored.</w:t>
      </w:r>
    </w:p>
    <w:p w14:paraId="4CDF3BAB" w14:textId="77777777" w:rsidR="00D63BE1" w:rsidRPr="00C774A7" w:rsidRDefault="00D63BE1" w:rsidP="00D63BE1">
      <w:pPr>
        <w:spacing w:after="200" w:line="276" w:lineRule="auto"/>
        <w:rPr>
          <w:rFonts w:ascii="Arial" w:eastAsiaTheme="minorEastAsia" w:hAnsi="Arial" w:cs="Arial"/>
          <w:color w:val="000000" w:themeColor="text1"/>
          <w:sz w:val="20"/>
          <w:szCs w:val="20"/>
        </w:rPr>
      </w:pPr>
      <w:proofErr w:type="gramStart"/>
      <w:r w:rsidRPr="00C774A7">
        <w:rPr>
          <w:rFonts w:ascii="Arial" w:eastAsiaTheme="minorEastAsia" w:hAnsi="Arial" w:cs="Arial"/>
          <w:color w:val="000000" w:themeColor="text1"/>
          <w:sz w:val="20"/>
          <w:szCs w:val="20"/>
        </w:rPr>
        <w:t>In light of</w:t>
      </w:r>
      <w:proofErr w:type="gramEnd"/>
      <w:r w:rsidRPr="00C774A7">
        <w:rPr>
          <w:rFonts w:ascii="Arial" w:eastAsiaTheme="minorEastAsia" w:hAnsi="Arial" w:cs="Arial"/>
          <w:color w:val="000000" w:themeColor="text1"/>
          <w:sz w:val="20"/>
          <w:szCs w:val="20"/>
        </w:rPr>
        <w:t xml:space="preserve"> Covid-19 and the move to virtual delivery, Experiential Learning has been re-designed to bring a hybrid approach to delivery. Some delivery will take place in person, and some will remain virtual. </w:t>
      </w:r>
    </w:p>
    <w:p w14:paraId="2B00FD31"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The Experiential Learning elements of the scheme are delivered by the Academy’s Faculty, with all other Academic scheme elements delivered by our university partners.</w:t>
      </w:r>
    </w:p>
    <w:p w14:paraId="4D8F354F" w14:textId="5A745485" w:rsidR="005B0C72" w:rsidRPr="000A79A3" w:rsidRDefault="00D63BE1" w:rsidP="00D63BE1">
      <w:pPr>
        <w:spacing w:after="200" w:line="276" w:lineRule="auto"/>
        <w:rPr>
          <w:rFonts w:ascii="Arial" w:hAnsi="Arial" w:cs="Arial"/>
          <w:sz w:val="21"/>
          <w:szCs w:val="21"/>
        </w:rPr>
      </w:pPr>
      <w:r w:rsidRPr="00C774A7">
        <w:rPr>
          <w:rFonts w:ascii="Arial" w:eastAsiaTheme="minorEastAsia" w:hAnsi="Arial" w:cs="Arial"/>
          <w:color w:val="000000" w:themeColor="text1"/>
          <w:sz w:val="20"/>
          <w:szCs w:val="20"/>
        </w:rPr>
        <w:t xml:space="preserve">September 2022 will see up to 250 Trainees joining the scheme. </w:t>
      </w:r>
    </w:p>
    <w:p w14:paraId="09FCEE65" w14:textId="77777777" w:rsidR="005B0C72" w:rsidRDefault="005B0C72" w:rsidP="00B62102">
      <w:pPr>
        <w:tabs>
          <w:tab w:val="left" w:pos="1170"/>
        </w:tabs>
        <w:rPr>
          <w:rFonts w:ascii="Arial" w:hAnsi="Arial" w:cs="Arial"/>
          <w:b/>
          <w:bCs/>
          <w:sz w:val="21"/>
          <w:szCs w:val="21"/>
        </w:rPr>
      </w:pPr>
      <w:r w:rsidRPr="000A79A3">
        <w:rPr>
          <w:rFonts w:ascii="Arial" w:hAnsi="Arial" w:cs="Arial"/>
          <w:b/>
          <w:bCs/>
          <w:sz w:val="21"/>
          <w:szCs w:val="21"/>
        </w:rPr>
        <w:t>2. Contract Pricing Detail</w:t>
      </w:r>
    </w:p>
    <w:p w14:paraId="4752523C" w14:textId="77777777" w:rsidR="00B86E83" w:rsidRPr="000A79A3" w:rsidRDefault="00B86E83" w:rsidP="00B62102">
      <w:pPr>
        <w:tabs>
          <w:tab w:val="left" w:pos="1170"/>
        </w:tabs>
        <w:rPr>
          <w:rFonts w:ascii="Arial" w:hAnsi="Arial" w:cs="Arial"/>
          <w:sz w:val="21"/>
          <w:szCs w:val="21"/>
        </w:rPr>
      </w:pPr>
    </w:p>
    <w:p w14:paraId="3C29B4D1" w14:textId="77777777" w:rsidR="005B0C72" w:rsidRDefault="005B0C72" w:rsidP="00B62102">
      <w:pPr>
        <w:tabs>
          <w:tab w:val="left" w:pos="1170"/>
        </w:tabs>
        <w:rPr>
          <w:rFonts w:ascii="Arial" w:hAnsi="Arial" w:cs="Arial"/>
          <w:sz w:val="21"/>
          <w:szCs w:val="21"/>
        </w:rPr>
      </w:pPr>
      <w:r w:rsidRPr="000A79A3">
        <w:rPr>
          <w:rFonts w:ascii="Arial" w:hAnsi="Arial" w:cs="Arial"/>
          <w:sz w:val="21"/>
          <w:szCs w:val="21"/>
        </w:rPr>
        <w:t>Full costing details submitted and accepted under this specification and award are as follow</w:t>
      </w:r>
      <w:r w:rsidR="00B86E83">
        <w:rPr>
          <w:rFonts w:ascii="Arial" w:hAnsi="Arial" w:cs="Arial"/>
          <w:sz w:val="21"/>
          <w:szCs w:val="21"/>
        </w:rPr>
        <w:t>s:</w:t>
      </w:r>
    </w:p>
    <w:p w14:paraId="6F86AB47" w14:textId="77777777" w:rsidR="00D63BE1" w:rsidRDefault="00D63BE1" w:rsidP="00B62102">
      <w:pPr>
        <w:tabs>
          <w:tab w:val="left" w:pos="1170"/>
        </w:tabs>
        <w:rPr>
          <w:rFonts w:ascii="Arial" w:hAnsi="Arial" w:cs="Arial"/>
          <w:sz w:val="21"/>
          <w:szCs w:val="21"/>
        </w:rPr>
      </w:pPr>
    </w:p>
    <w:p w14:paraId="6630B5C5" w14:textId="59FA653E" w:rsidR="00D63BE1" w:rsidRPr="00D63BE1" w:rsidRDefault="00D63BE1" w:rsidP="00B62102">
      <w:pPr>
        <w:tabs>
          <w:tab w:val="left" w:pos="1170"/>
        </w:tabs>
        <w:rPr>
          <w:rFonts w:ascii="Arial" w:hAnsi="Arial" w:cs="Arial"/>
          <w:b/>
          <w:bCs/>
          <w:sz w:val="21"/>
          <w:szCs w:val="21"/>
        </w:rPr>
      </w:pPr>
      <w:r w:rsidRPr="00D63BE1">
        <w:rPr>
          <w:rFonts w:ascii="Arial" w:hAnsi="Arial" w:cs="Arial"/>
          <w:b/>
          <w:bCs/>
          <w:sz w:val="21"/>
          <w:szCs w:val="21"/>
        </w:rPr>
        <w:t>Lot 1</w:t>
      </w:r>
    </w:p>
    <w:p w14:paraId="17D36C08" w14:textId="77777777" w:rsidR="00D63BE1" w:rsidRDefault="00D63BE1" w:rsidP="00B62102">
      <w:pPr>
        <w:tabs>
          <w:tab w:val="left" w:pos="1170"/>
        </w:tabs>
        <w:rPr>
          <w:rFonts w:ascii="Arial" w:hAnsi="Arial" w:cs="Arial"/>
          <w:sz w:val="21"/>
          <w:szCs w:val="21"/>
        </w:rPr>
      </w:pPr>
    </w:p>
    <w:tbl>
      <w:tblPr>
        <w:tblStyle w:val="TableGrid"/>
        <w:tblW w:w="9577" w:type="dxa"/>
        <w:tblLayout w:type="fixed"/>
        <w:tblLook w:val="04A0" w:firstRow="1" w:lastRow="0" w:firstColumn="1" w:lastColumn="0" w:noHBand="0" w:noVBand="1"/>
      </w:tblPr>
      <w:tblGrid>
        <w:gridCol w:w="6374"/>
        <w:gridCol w:w="851"/>
        <w:gridCol w:w="1105"/>
        <w:gridCol w:w="1247"/>
      </w:tblGrid>
      <w:tr w:rsidR="004013A9" w:rsidRPr="000A79A3" w14:paraId="51A768DB" w14:textId="77777777" w:rsidTr="00A56D0B">
        <w:trPr>
          <w:trHeight w:val="624"/>
        </w:trPr>
        <w:tc>
          <w:tcPr>
            <w:tcW w:w="6374" w:type="dxa"/>
            <w:shd w:val="clear" w:color="auto" w:fill="DBE5F1" w:themeFill="accent1" w:themeFillTint="33"/>
            <w:vAlign w:val="center"/>
          </w:tcPr>
          <w:p w14:paraId="5CE0B0DD" w14:textId="77777777" w:rsidR="004013A9" w:rsidRPr="0078432C" w:rsidRDefault="004013A9" w:rsidP="00205031">
            <w:pPr>
              <w:tabs>
                <w:tab w:val="left" w:pos="1170"/>
              </w:tabs>
              <w:rPr>
                <w:rFonts w:ascii="Arial" w:hAnsi="Arial" w:cs="Arial"/>
                <w:b/>
                <w:bCs/>
                <w:sz w:val="21"/>
                <w:szCs w:val="21"/>
              </w:rPr>
            </w:pPr>
            <w:r w:rsidRPr="0078432C">
              <w:rPr>
                <w:rFonts w:ascii="Arial" w:hAnsi="Arial" w:cs="Arial"/>
                <w:b/>
                <w:bCs/>
                <w:sz w:val="21"/>
                <w:szCs w:val="21"/>
              </w:rPr>
              <w:t>Item / Activity</w:t>
            </w:r>
          </w:p>
        </w:tc>
        <w:tc>
          <w:tcPr>
            <w:tcW w:w="851" w:type="dxa"/>
            <w:shd w:val="clear" w:color="auto" w:fill="DBE5F1" w:themeFill="accent1" w:themeFillTint="33"/>
            <w:vAlign w:val="center"/>
          </w:tcPr>
          <w:p w14:paraId="32EDEFB1" w14:textId="77777777" w:rsidR="004013A9" w:rsidRPr="0078432C" w:rsidRDefault="004013A9" w:rsidP="00205031">
            <w:pPr>
              <w:tabs>
                <w:tab w:val="left" w:pos="1170"/>
              </w:tabs>
              <w:jc w:val="right"/>
              <w:rPr>
                <w:rFonts w:ascii="Arial" w:hAnsi="Arial" w:cs="Arial"/>
                <w:b/>
                <w:bCs/>
                <w:sz w:val="21"/>
                <w:szCs w:val="21"/>
              </w:rPr>
            </w:pPr>
            <w:r w:rsidRPr="0078432C">
              <w:rPr>
                <w:rFonts w:ascii="Arial" w:hAnsi="Arial" w:cs="Arial"/>
                <w:b/>
                <w:bCs/>
                <w:sz w:val="21"/>
                <w:szCs w:val="21"/>
              </w:rPr>
              <w:t>Days</w:t>
            </w:r>
          </w:p>
        </w:tc>
        <w:tc>
          <w:tcPr>
            <w:tcW w:w="1105" w:type="dxa"/>
            <w:shd w:val="clear" w:color="auto" w:fill="DBE5F1" w:themeFill="accent1" w:themeFillTint="33"/>
            <w:vAlign w:val="center"/>
          </w:tcPr>
          <w:p w14:paraId="6D11383C" w14:textId="77777777" w:rsidR="004013A9" w:rsidRPr="0078432C" w:rsidRDefault="004013A9" w:rsidP="00205031">
            <w:pPr>
              <w:tabs>
                <w:tab w:val="left" w:pos="1170"/>
              </w:tabs>
              <w:jc w:val="right"/>
              <w:rPr>
                <w:rFonts w:ascii="Arial" w:hAnsi="Arial" w:cs="Arial"/>
                <w:b/>
                <w:bCs/>
                <w:sz w:val="21"/>
                <w:szCs w:val="21"/>
              </w:rPr>
            </w:pPr>
            <w:r w:rsidRPr="0078432C">
              <w:rPr>
                <w:rFonts w:ascii="Arial" w:hAnsi="Arial" w:cs="Arial"/>
                <w:b/>
                <w:bCs/>
                <w:sz w:val="21"/>
                <w:szCs w:val="21"/>
              </w:rPr>
              <w:t>Day Rate</w:t>
            </w:r>
          </w:p>
        </w:tc>
        <w:tc>
          <w:tcPr>
            <w:tcW w:w="1247" w:type="dxa"/>
            <w:shd w:val="clear" w:color="auto" w:fill="DBE5F1" w:themeFill="accent1" w:themeFillTint="33"/>
            <w:vAlign w:val="center"/>
          </w:tcPr>
          <w:p w14:paraId="48A734F5" w14:textId="77777777" w:rsidR="004013A9" w:rsidRPr="0078432C" w:rsidRDefault="004013A9" w:rsidP="00205031">
            <w:pPr>
              <w:tabs>
                <w:tab w:val="left" w:pos="1170"/>
              </w:tabs>
              <w:jc w:val="right"/>
              <w:rPr>
                <w:rFonts w:ascii="Arial" w:hAnsi="Arial" w:cs="Arial"/>
                <w:b/>
                <w:bCs/>
                <w:sz w:val="21"/>
                <w:szCs w:val="21"/>
              </w:rPr>
            </w:pPr>
            <w:r w:rsidRPr="0078432C">
              <w:rPr>
                <w:rFonts w:ascii="Arial" w:hAnsi="Arial" w:cs="Arial"/>
                <w:b/>
                <w:bCs/>
                <w:sz w:val="21"/>
                <w:szCs w:val="21"/>
              </w:rPr>
              <w:t>Total Price</w:t>
            </w:r>
          </w:p>
        </w:tc>
      </w:tr>
      <w:tr w:rsidR="008315BB" w:rsidRPr="000A79A3" w14:paraId="7217EFF1" w14:textId="77777777" w:rsidTr="00060B04">
        <w:trPr>
          <w:trHeight w:val="20"/>
        </w:trPr>
        <w:tc>
          <w:tcPr>
            <w:tcW w:w="6374" w:type="dxa"/>
          </w:tcPr>
          <w:p w14:paraId="1E6E68D6" w14:textId="4880CE32" w:rsidR="008315BB" w:rsidRPr="00B86E83" w:rsidRDefault="008315BB" w:rsidP="008315BB">
            <w:pPr>
              <w:tabs>
                <w:tab w:val="left" w:pos="1170"/>
              </w:tabs>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851" w:type="dxa"/>
          </w:tcPr>
          <w:p w14:paraId="0CB893F7" w14:textId="5A3608C9"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1105" w:type="dxa"/>
          </w:tcPr>
          <w:p w14:paraId="20112361" w14:textId="3D2240FE"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1247" w:type="dxa"/>
          </w:tcPr>
          <w:p w14:paraId="4C870000" w14:textId="54F3F4CA"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r>
      <w:tr w:rsidR="008315BB" w:rsidRPr="000A79A3" w14:paraId="19AFEEA7" w14:textId="77777777" w:rsidTr="00060B04">
        <w:trPr>
          <w:trHeight w:val="20"/>
        </w:trPr>
        <w:tc>
          <w:tcPr>
            <w:tcW w:w="6374" w:type="dxa"/>
          </w:tcPr>
          <w:p w14:paraId="1B5CD8A1" w14:textId="2C87FBBF" w:rsidR="008315BB" w:rsidRPr="00B86E83" w:rsidRDefault="008315BB" w:rsidP="008315BB">
            <w:pPr>
              <w:tabs>
                <w:tab w:val="left" w:pos="1170"/>
              </w:tabs>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851" w:type="dxa"/>
          </w:tcPr>
          <w:p w14:paraId="53EF5781" w14:textId="0BDF9EBC"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1105" w:type="dxa"/>
          </w:tcPr>
          <w:p w14:paraId="1FFCC07D" w14:textId="1630D809"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1247" w:type="dxa"/>
          </w:tcPr>
          <w:p w14:paraId="3E713FF8" w14:textId="3AB7B700"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r>
      <w:tr w:rsidR="008315BB" w:rsidRPr="000A79A3" w14:paraId="19632FA2" w14:textId="77777777" w:rsidTr="00060B04">
        <w:trPr>
          <w:trHeight w:val="20"/>
        </w:trPr>
        <w:tc>
          <w:tcPr>
            <w:tcW w:w="6374" w:type="dxa"/>
          </w:tcPr>
          <w:p w14:paraId="0D63432E" w14:textId="3D97B420" w:rsidR="008315BB" w:rsidRPr="00B86E83" w:rsidRDefault="008315BB" w:rsidP="008315BB">
            <w:pPr>
              <w:tabs>
                <w:tab w:val="left" w:pos="1170"/>
              </w:tabs>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851" w:type="dxa"/>
          </w:tcPr>
          <w:p w14:paraId="3414EC44" w14:textId="5622D0EE"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1105" w:type="dxa"/>
          </w:tcPr>
          <w:p w14:paraId="21B8BB28" w14:textId="2A3095CD"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1247" w:type="dxa"/>
          </w:tcPr>
          <w:p w14:paraId="46F0A7D3" w14:textId="1C61CE0A"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r>
      <w:tr w:rsidR="008315BB" w:rsidRPr="000A79A3" w14:paraId="1A8EAF80" w14:textId="77777777" w:rsidTr="00060B04">
        <w:trPr>
          <w:trHeight w:val="20"/>
        </w:trPr>
        <w:tc>
          <w:tcPr>
            <w:tcW w:w="6374" w:type="dxa"/>
          </w:tcPr>
          <w:p w14:paraId="0D27157F" w14:textId="39225397" w:rsidR="008315BB" w:rsidRPr="00B86E83" w:rsidRDefault="008315BB" w:rsidP="008315BB">
            <w:pPr>
              <w:tabs>
                <w:tab w:val="left" w:pos="1170"/>
              </w:tabs>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851" w:type="dxa"/>
          </w:tcPr>
          <w:p w14:paraId="2F707318" w14:textId="33C2A4D2"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1105" w:type="dxa"/>
          </w:tcPr>
          <w:p w14:paraId="07FC1DEA" w14:textId="16CB0343"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c>
          <w:tcPr>
            <w:tcW w:w="1247" w:type="dxa"/>
          </w:tcPr>
          <w:p w14:paraId="6E144457" w14:textId="3BD73B65" w:rsidR="008315BB" w:rsidRPr="00B86E83" w:rsidRDefault="008315BB" w:rsidP="008315BB">
            <w:pPr>
              <w:tabs>
                <w:tab w:val="left" w:pos="1170"/>
              </w:tabs>
              <w:jc w:val="right"/>
              <w:rPr>
                <w:rFonts w:ascii="Arial" w:hAnsi="Arial" w:cs="Arial"/>
                <w:sz w:val="20"/>
                <w:szCs w:val="20"/>
              </w:rPr>
            </w:pPr>
            <w:r w:rsidRPr="00640609">
              <w:rPr>
                <w:rFonts w:ascii="Arial" w:hAnsi="Arial" w:cs="Arial"/>
                <w:sz w:val="21"/>
                <w:szCs w:val="21"/>
              </w:rPr>
              <w:t xml:space="preserve"> </w:t>
            </w:r>
            <w:r w:rsidRPr="00640609">
              <w:rPr>
                <w:rFonts w:ascii="Arial" w:hAnsi="Arial" w:cs="Arial"/>
                <w:sz w:val="21"/>
                <w:szCs w:val="21"/>
                <w:highlight w:val="black"/>
              </w:rPr>
              <w:t>REDACTED</w:t>
            </w:r>
          </w:p>
        </w:tc>
      </w:tr>
      <w:tr w:rsidR="008315BB" w:rsidRPr="000A79A3" w14:paraId="3D275391" w14:textId="77777777" w:rsidTr="00926791">
        <w:trPr>
          <w:trHeight w:val="397"/>
        </w:trPr>
        <w:tc>
          <w:tcPr>
            <w:tcW w:w="6374" w:type="dxa"/>
            <w:shd w:val="clear" w:color="auto" w:fill="D9D9D9" w:themeFill="background1" w:themeFillShade="D9"/>
            <w:vAlign w:val="center"/>
          </w:tcPr>
          <w:p w14:paraId="6EEA6E41" w14:textId="77777777" w:rsidR="008315BB" w:rsidRPr="006A220C" w:rsidRDefault="008315BB" w:rsidP="008315BB">
            <w:pPr>
              <w:tabs>
                <w:tab w:val="left" w:pos="1170"/>
              </w:tabs>
              <w:jc w:val="right"/>
              <w:rPr>
                <w:rFonts w:ascii="Arial" w:hAnsi="Arial" w:cs="Arial"/>
                <w:b/>
                <w:bCs/>
                <w:sz w:val="20"/>
                <w:szCs w:val="20"/>
              </w:rPr>
            </w:pPr>
            <w:r>
              <w:rPr>
                <w:rFonts w:ascii="Arial" w:hAnsi="Arial" w:cs="Arial"/>
                <w:b/>
                <w:bCs/>
                <w:sz w:val="20"/>
                <w:szCs w:val="20"/>
              </w:rPr>
              <w:t>SUB-TOTAL (DAY RATES)</w:t>
            </w:r>
          </w:p>
        </w:tc>
        <w:tc>
          <w:tcPr>
            <w:tcW w:w="851" w:type="dxa"/>
            <w:shd w:val="clear" w:color="auto" w:fill="D9D9D9" w:themeFill="background1" w:themeFillShade="D9"/>
          </w:tcPr>
          <w:p w14:paraId="32949B04" w14:textId="39EDC4F7" w:rsidR="008315BB" w:rsidRPr="006A220C" w:rsidRDefault="008315BB" w:rsidP="008315BB">
            <w:pPr>
              <w:tabs>
                <w:tab w:val="left" w:pos="1170"/>
              </w:tabs>
              <w:jc w:val="right"/>
              <w:rPr>
                <w:rFonts w:ascii="Arial" w:hAnsi="Arial" w:cs="Arial"/>
                <w:b/>
                <w:bCs/>
                <w:sz w:val="20"/>
                <w:szCs w:val="20"/>
              </w:rPr>
            </w:pPr>
            <w:r w:rsidRPr="00943612">
              <w:rPr>
                <w:rFonts w:ascii="Arial" w:hAnsi="Arial" w:cs="Arial"/>
                <w:sz w:val="21"/>
                <w:szCs w:val="21"/>
              </w:rPr>
              <w:t xml:space="preserve"> </w:t>
            </w:r>
            <w:r w:rsidRPr="00943612">
              <w:rPr>
                <w:rFonts w:ascii="Arial" w:hAnsi="Arial" w:cs="Arial"/>
                <w:sz w:val="21"/>
                <w:szCs w:val="21"/>
                <w:highlight w:val="black"/>
              </w:rPr>
              <w:t>REDACTED</w:t>
            </w:r>
          </w:p>
        </w:tc>
        <w:tc>
          <w:tcPr>
            <w:tcW w:w="1105" w:type="dxa"/>
            <w:shd w:val="clear" w:color="auto" w:fill="D9D9D9" w:themeFill="background1" w:themeFillShade="D9"/>
          </w:tcPr>
          <w:p w14:paraId="0A0BB568" w14:textId="24EF5A06" w:rsidR="008315BB" w:rsidRPr="006A220C" w:rsidRDefault="008315BB" w:rsidP="008315BB">
            <w:pPr>
              <w:tabs>
                <w:tab w:val="left" w:pos="1170"/>
              </w:tabs>
              <w:jc w:val="right"/>
              <w:rPr>
                <w:rFonts w:ascii="Arial" w:hAnsi="Arial" w:cs="Arial"/>
                <w:b/>
                <w:bCs/>
                <w:sz w:val="20"/>
                <w:szCs w:val="20"/>
              </w:rPr>
            </w:pPr>
            <w:r w:rsidRPr="00943612">
              <w:rPr>
                <w:rFonts w:ascii="Arial" w:hAnsi="Arial" w:cs="Arial"/>
                <w:sz w:val="21"/>
                <w:szCs w:val="21"/>
              </w:rPr>
              <w:t xml:space="preserve"> </w:t>
            </w:r>
            <w:r w:rsidRPr="00943612">
              <w:rPr>
                <w:rFonts w:ascii="Arial" w:hAnsi="Arial" w:cs="Arial"/>
                <w:sz w:val="21"/>
                <w:szCs w:val="21"/>
                <w:highlight w:val="black"/>
              </w:rPr>
              <w:t>REDACTED</w:t>
            </w:r>
          </w:p>
        </w:tc>
        <w:tc>
          <w:tcPr>
            <w:tcW w:w="1247" w:type="dxa"/>
            <w:shd w:val="clear" w:color="auto" w:fill="D9D9D9" w:themeFill="background1" w:themeFillShade="D9"/>
          </w:tcPr>
          <w:p w14:paraId="7E3B1F29" w14:textId="50B32C1D" w:rsidR="008315BB" w:rsidRPr="006A220C" w:rsidRDefault="008315BB" w:rsidP="008315BB">
            <w:pPr>
              <w:tabs>
                <w:tab w:val="left" w:pos="1170"/>
              </w:tabs>
              <w:rPr>
                <w:rFonts w:ascii="Arial" w:hAnsi="Arial" w:cs="Arial"/>
                <w:b/>
                <w:bCs/>
                <w:sz w:val="20"/>
                <w:szCs w:val="20"/>
              </w:rPr>
            </w:pPr>
            <w:r w:rsidRPr="00943612">
              <w:rPr>
                <w:rFonts w:ascii="Arial" w:hAnsi="Arial" w:cs="Arial"/>
                <w:sz w:val="21"/>
                <w:szCs w:val="21"/>
              </w:rPr>
              <w:t xml:space="preserve"> </w:t>
            </w:r>
            <w:r w:rsidRPr="00943612">
              <w:rPr>
                <w:rFonts w:ascii="Arial" w:hAnsi="Arial" w:cs="Arial"/>
                <w:sz w:val="21"/>
                <w:szCs w:val="21"/>
                <w:highlight w:val="black"/>
              </w:rPr>
              <w:t>REDACTED</w:t>
            </w:r>
          </w:p>
        </w:tc>
      </w:tr>
      <w:tr w:rsidR="004013A9" w:rsidRPr="000A79A3" w14:paraId="0E74EB28" w14:textId="77777777" w:rsidTr="00FE6AED">
        <w:trPr>
          <w:cantSplit/>
          <w:trHeight w:val="20"/>
        </w:trPr>
        <w:tc>
          <w:tcPr>
            <w:tcW w:w="6374" w:type="dxa"/>
            <w:vAlign w:val="center"/>
          </w:tcPr>
          <w:p w14:paraId="28BDBC44" w14:textId="77777777" w:rsidR="004013A9" w:rsidRPr="00B86E83" w:rsidRDefault="004013A9" w:rsidP="00205031">
            <w:pPr>
              <w:tabs>
                <w:tab w:val="left" w:pos="1170"/>
              </w:tabs>
              <w:rPr>
                <w:rFonts w:ascii="Arial" w:hAnsi="Arial" w:cs="Arial"/>
                <w:sz w:val="20"/>
                <w:szCs w:val="20"/>
              </w:rPr>
            </w:pPr>
            <w:r w:rsidRPr="00B86E83">
              <w:rPr>
                <w:rFonts w:ascii="Arial" w:hAnsi="Arial" w:cs="Arial"/>
                <w:sz w:val="20"/>
                <w:szCs w:val="20"/>
              </w:rPr>
              <w:t>Expenses (Estimated – add detail</w:t>
            </w:r>
            <w:r>
              <w:rPr>
                <w:rFonts w:ascii="Arial" w:hAnsi="Arial" w:cs="Arial"/>
                <w:sz w:val="20"/>
                <w:szCs w:val="20"/>
              </w:rPr>
              <w:t xml:space="preserve"> if applicable</w:t>
            </w:r>
            <w:r w:rsidRPr="00B86E83">
              <w:rPr>
                <w:rFonts w:ascii="Arial" w:hAnsi="Arial" w:cs="Arial"/>
                <w:sz w:val="20"/>
                <w:szCs w:val="20"/>
              </w:rPr>
              <w:t>)</w:t>
            </w:r>
          </w:p>
        </w:tc>
        <w:tc>
          <w:tcPr>
            <w:tcW w:w="851" w:type="dxa"/>
            <w:vAlign w:val="center"/>
          </w:tcPr>
          <w:p w14:paraId="11EC4756" w14:textId="3BFA0C22" w:rsidR="004013A9" w:rsidRPr="00B86E83" w:rsidRDefault="00292F18" w:rsidP="00205031">
            <w:pPr>
              <w:tabs>
                <w:tab w:val="left" w:pos="1170"/>
              </w:tabs>
              <w:jc w:val="right"/>
              <w:rPr>
                <w:rFonts w:ascii="Arial" w:hAnsi="Arial" w:cs="Arial"/>
                <w:sz w:val="20"/>
                <w:szCs w:val="20"/>
              </w:rPr>
            </w:pPr>
            <w:r>
              <w:rPr>
                <w:rFonts w:ascii="Arial" w:hAnsi="Arial" w:cs="Arial"/>
                <w:sz w:val="20"/>
                <w:szCs w:val="20"/>
              </w:rPr>
              <w:t>N/A</w:t>
            </w:r>
          </w:p>
        </w:tc>
        <w:tc>
          <w:tcPr>
            <w:tcW w:w="1105" w:type="dxa"/>
            <w:vAlign w:val="center"/>
          </w:tcPr>
          <w:p w14:paraId="30795E6C" w14:textId="18AC71B3" w:rsidR="004013A9" w:rsidRPr="00B86E83" w:rsidRDefault="00292F18" w:rsidP="00205031">
            <w:pPr>
              <w:tabs>
                <w:tab w:val="left" w:pos="1170"/>
              </w:tabs>
              <w:jc w:val="right"/>
              <w:rPr>
                <w:rFonts w:ascii="Arial" w:hAnsi="Arial" w:cs="Arial"/>
                <w:sz w:val="20"/>
                <w:szCs w:val="20"/>
              </w:rPr>
            </w:pPr>
            <w:r>
              <w:rPr>
                <w:rFonts w:ascii="Arial" w:hAnsi="Arial" w:cs="Arial"/>
                <w:sz w:val="20"/>
                <w:szCs w:val="20"/>
              </w:rPr>
              <w:t>N/A</w:t>
            </w:r>
          </w:p>
        </w:tc>
        <w:tc>
          <w:tcPr>
            <w:tcW w:w="1247" w:type="dxa"/>
            <w:vAlign w:val="center"/>
          </w:tcPr>
          <w:p w14:paraId="3B282735" w14:textId="03E90AAC" w:rsidR="004013A9" w:rsidRPr="00B86E83" w:rsidRDefault="00292F18" w:rsidP="00205031">
            <w:pPr>
              <w:tabs>
                <w:tab w:val="left" w:pos="1170"/>
              </w:tabs>
              <w:jc w:val="right"/>
              <w:rPr>
                <w:rFonts w:ascii="Arial" w:hAnsi="Arial" w:cs="Arial"/>
                <w:sz w:val="20"/>
                <w:szCs w:val="20"/>
              </w:rPr>
            </w:pPr>
            <w:r>
              <w:rPr>
                <w:rFonts w:ascii="Arial" w:hAnsi="Arial" w:cs="Arial"/>
                <w:sz w:val="20"/>
                <w:szCs w:val="20"/>
              </w:rPr>
              <w:t>N/A</w:t>
            </w:r>
          </w:p>
        </w:tc>
      </w:tr>
      <w:tr w:rsidR="004013A9" w:rsidRPr="000A79A3" w14:paraId="365B40E2" w14:textId="77777777" w:rsidTr="00FE6AED">
        <w:trPr>
          <w:trHeight w:val="397"/>
        </w:trPr>
        <w:tc>
          <w:tcPr>
            <w:tcW w:w="6374" w:type="dxa"/>
            <w:shd w:val="clear" w:color="auto" w:fill="D9D9D9" w:themeFill="background1" w:themeFillShade="D9"/>
            <w:vAlign w:val="center"/>
          </w:tcPr>
          <w:p w14:paraId="366E1B46" w14:textId="77777777" w:rsidR="004013A9" w:rsidRPr="000A38E0" w:rsidRDefault="004013A9" w:rsidP="00205031">
            <w:pPr>
              <w:tabs>
                <w:tab w:val="left" w:pos="1170"/>
              </w:tabs>
              <w:jc w:val="right"/>
              <w:rPr>
                <w:rFonts w:ascii="Arial" w:hAnsi="Arial" w:cs="Arial"/>
                <w:b/>
                <w:bCs/>
                <w:sz w:val="20"/>
                <w:szCs w:val="20"/>
              </w:rPr>
            </w:pPr>
            <w:r>
              <w:rPr>
                <w:rFonts w:ascii="Arial" w:hAnsi="Arial" w:cs="Arial"/>
                <w:b/>
                <w:bCs/>
                <w:sz w:val="20"/>
                <w:szCs w:val="20"/>
              </w:rPr>
              <w:lastRenderedPageBreak/>
              <w:t>SUB-TOTAL (EXPENSES)</w:t>
            </w:r>
          </w:p>
        </w:tc>
        <w:tc>
          <w:tcPr>
            <w:tcW w:w="851" w:type="dxa"/>
            <w:shd w:val="clear" w:color="auto" w:fill="D9D9D9" w:themeFill="background1" w:themeFillShade="D9"/>
            <w:vAlign w:val="center"/>
          </w:tcPr>
          <w:p w14:paraId="391919AE" w14:textId="41A4E7BD" w:rsidR="004013A9" w:rsidRPr="000A38E0" w:rsidRDefault="00292F18" w:rsidP="00205031">
            <w:pPr>
              <w:tabs>
                <w:tab w:val="left" w:pos="1170"/>
              </w:tabs>
              <w:jc w:val="right"/>
              <w:rPr>
                <w:rFonts w:ascii="Arial" w:hAnsi="Arial" w:cs="Arial"/>
                <w:b/>
                <w:bCs/>
                <w:sz w:val="20"/>
                <w:szCs w:val="20"/>
              </w:rPr>
            </w:pPr>
            <w:r>
              <w:rPr>
                <w:rFonts w:ascii="Arial" w:hAnsi="Arial" w:cs="Arial"/>
                <w:sz w:val="20"/>
                <w:szCs w:val="20"/>
              </w:rPr>
              <w:t>N/A</w:t>
            </w:r>
          </w:p>
        </w:tc>
        <w:tc>
          <w:tcPr>
            <w:tcW w:w="1105" w:type="dxa"/>
            <w:shd w:val="clear" w:color="auto" w:fill="D9D9D9" w:themeFill="background1" w:themeFillShade="D9"/>
            <w:vAlign w:val="center"/>
          </w:tcPr>
          <w:p w14:paraId="12FB0C78" w14:textId="37E37833" w:rsidR="004013A9" w:rsidRPr="000A38E0" w:rsidRDefault="00292F18" w:rsidP="00205031">
            <w:pPr>
              <w:tabs>
                <w:tab w:val="left" w:pos="1170"/>
              </w:tabs>
              <w:jc w:val="right"/>
              <w:rPr>
                <w:rFonts w:ascii="Arial" w:hAnsi="Arial" w:cs="Arial"/>
                <w:b/>
                <w:bCs/>
                <w:sz w:val="20"/>
                <w:szCs w:val="20"/>
              </w:rPr>
            </w:pPr>
            <w:r>
              <w:rPr>
                <w:rFonts w:ascii="Arial" w:hAnsi="Arial" w:cs="Arial"/>
                <w:sz w:val="20"/>
                <w:szCs w:val="20"/>
              </w:rPr>
              <w:t>N/A</w:t>
            </w:r>
          </w:p>
        </w:tc>
        <w:tc>
          <w:tcPr>
            <w:tcW w:w="1247" w:type="dxa"/>
            <w:shd w:val="clear" w:color="auto" w:fill="D9D9D9" w:themeFill="background1" w:themeFillShade="D9"/>
            <w:vAlign w:val="center"/>
          </w:tcPr>
          <w:p w14:paraId="441A0C6B" w14:textId="52AEC5A2" w:rsidR="004013A9" w:rsidRPr="000A38E0" w:rsidRDefault="00292F18" w:rsidP="00205031">
            <w:pPr>
              <w:tabs>
                <w:tab w:val="left" w:pos="1170"/>
              </w:tabs>
              <w:jc w:val="right"/>
              <w:rPr>
                <w:rFonts w:ascii="Arial" w:hAnsi="Arial" w:cs="Arial"/>
                <w:b/>
                <w:bCs/>
                <w:sz w:val="20"/>
                <w:szCs w:val="20"/>
              </w:rPr>
            </w:pPr>
            <w:r>
              <w:rPr>
                <w:rFonts w:ascii="Arial" w:hAnsi="Arial" w:cs="Arial"/>
                <w:sz w:val="20"/>
                <w:szCs w:val="20"/>
              </w:rPr>
              <w:t>N/A</w:t>
            </w:r>
          </w:p>
        </w:tc>
      </w:tr>
      <w:tr w:rsidR="008315BB" w:rsidRPr="000A79A3" w14:paraId="3B2C3FC9" w14:textId="77777777" w:rsidTr="0092047A">
        <w:trPr>
          <w:trHeight w:val="510"/>
        </w:trPr>
        <w:tc>
          <w:tcPr>
            <w:tcW w:w="6374" w:type="dxa"/>
            <w:shd w:val="clear" w:color="auto" w:fill="D9D9D9" w:themeFill="background1" w:themeFillShade="D9"/>
            <w:vAlign w:val="center"/>
          </w:tcPr>
          <w:p w14:paraId="65D4FA09" w14:textId="77777777" w:rsidR="008315BB" w:rsidRPr="0078432C" w:rsidRDefault="008315BB" w:rsidP="008315BB">
            <w:pPr>
              <w:tabs>
                <w:tab w:val="left" w:pos="1170"/>
              </w:tabs>
              <w:jc w:val="right"/>
              <w:rPr>
                <w:rFonts w:ascii="Arial" w:hAnsi="Arial" w:cs="Arial"/>
                <w:b/>
                <w:bCs/>
                <w:sz w:val="21"/>
                <w:szCs w:val="21"/>
              </w:rPr>
            </w:pPr>
            <w:r w:rsidRPr="0078432C">
              <w:rPr>
                <w:rFonts w:ascii="Arial" w:hAnsi="Arial" w:cs="Arial"/>
                <w:b/>
                <w:bCs/>
                <w:sz w:val="21"/>
                <w:szCs w:val="21"/>
              </w:rPr>
              <w:t>TOTAL</w:t>
            </w:r>
          </w:p>
        </w:tc>
        <w:tc>
          <w:tcPr>
            <w:tcW w:w="851" w:type="dxa"/>
            <w:shd w:val="clear" w:color="auto" w:fill="D9D9D9" w:themeFill="background1" w:themeFillShade="D9"/>
          </w:tcPr>
          <w:p w14:paraId="3689269A" w14:textId="5DCD262D" w:rsidR="008315BB" w:rsidRPr="0078432C" w:rsidRDefault="008315BB" w:rsidP="008315BB">
            <w:pPr>
              <w:tabs>
                <w:tab w:val="left" w:pos="1170"/>
              </w:tabs>
              <w:jc w:val="right"/>
              <w:rPr>
                <w:rFonts w:ascii="Arial" w:hAnsi="Arial" w:cs="Arial"/>
                <w:b/>
                <w:bCs/>
                <w:sz w:val="21"/>
                <w:szCs w:val="21"/>
              </w:rPr>
            </w:pPr>
            <w:r w:rsidRPr="00C56CFE">
              <w:rPr>
                <w:rFonts w:ascii="Arial" w:hAnsi="Arial" w:cs="Arial"/>
                <w:sz w:val="21"/>
                <w:szCs w:val="21"/>
              </w:rPr>
              <w:t xml:space="preserve"> </w:t>
            </w:r>
            <w:r w:rsidRPr="00C56CFE">
              <w:rPr>
                <w:rFonts w:ascii="Arial" w:hAnsi="Arial" w:cs="Arial"/>
                <w:sz w:val="21"/>
                <w:szCs w:val="21"/>
                <w:highlight w:val="black"/>
              </w:rPr>
              <w:t>REDACTED</w:t>
            </w:r>
          </w:p>
        </w:tc>
        <w:tc>
          <w:tcPr>
            <w:tcW w:w="1105" w:type="dxa"/>
            <w:shd w:val="clear" w:color="auto" w:fill="D9D9D9" w:themeFill="background1" w:themeFillShade="D9"/>
          </w:tcPr>
          <w:p w14:paraId="469ABB09" w14:textId="4EEE9097" w:rsidR="008315BB" w:rsidRPr="0078432C" w:rsidRDefault="008315BB" w:rsidP="008315BB">
            <w:pPr>
              <w:tabs>
                <w:tab w:val="left" w:pos="1170"/>
              </w:tabs>
              <w:jc w:val="right"/>
              <w:rPr>
                <w:rFonts w:ascii="Arial" w:hAnsi="Arial" w:cs="Arial"/>
                <w:b/>
                <w:bCs/>
                <w:sz w:val="21"/>
                <w:szCs w:val="21"/>
              </w:rPr>
            </w:pPr>
            <w:r w:rsidRPr="00C56CFE">
              <w:rPr>
                <w:rFonts w:ascii="Arial" w:hAnsi="Arial" w:cs="Arial"/>
                <w:sz w:val="21"/>
                <w:szCs w:val="21"/>
              </w:rPr>
              <w:t xml:space="preserve"> </w:t>
            </w:r>
            <w:r w:rsidRPr="00C56CFE">
              <w:rPr>
                <w:rFonts w:ascii="Arial" w:hAnsi="Arial" w:cs="Arial"/>
                <w:sz w:val="21"/>
                <w:szCs w:val="21"/>
                <w:highlight w:val="black"/>
              </w:rPr>
              <w:t>REDACTED</w:t>
            </w:r>
          </w:p>
        </w:tc>
        <w:tc>
          <w:tcPr>
            <w:tcW w:w="1247" w:type="dxa"/>
            <w:shd w:val="clear" w:color="auto" w:fill="D9D9D9" w:themeFill="background1" w:themeFillShade="D9"/>
            <w:vAlign w:val="center"/>
          </w:tcPr>
          <w:p w14:paraId="390620FC" w14:textId="6F470D05" w:rsidR="008315BB" w:rsidRPr="0078432C" w:rsidRDefault="008315BB" w:rsidP="008315BB">
            <w:pPr>
              <w:tabs>
                <w:tab w:val="left" w:pos="1170"/>
              </w:tabs>
              <w:jc w:val="right"/>
              <w:rPr>
                <w:rFonts w:ascii="Arial" w:hAnsi="Arial" w:cs="Arial"/>
                <w:b/>
                <w:bCs/>
                <w:sz w:val="21"/>
                <w:szCs w:val="21"/>
              </w:rPr>
            </w:pPr>
            <w:r w:rsidRPr="003966C1">
              <w:rPr>
                <w:rFonts w:ascii="Arial" w:hAnsi="Arial" w:cs="Arial"/>
                <w:b/>
                <w:bCs/>
                <w:sz w:val="20"/>
                <w:szCs w:val="20"/>
              </w:rPr>
              <w:t>£20,300.00</w:t>
            </w:r>
          </w:p>
        </w:tc>
      </w:tr>
    </w:tbl>
    <w:p w14:paraId="2B97CC80" w14:textId="77777777" w:rsidR="00B86E83" w:rsidRDefault="00B86E83" w:rsidP="00B62102">
      <w:pPr>
        <w:tabs>
          <w:tab w:val="left" w:pos="1170"/>
        </w:tabs>
        <w:rPr>
          <w:rFonts w:ascii="Arial" w:hAnsi="Arial" w:cs="Arial"/>
          <w:sz w:val="21"/>
          <w:szCs w:val="21"/>
        </w:rPr>
      </w:pPr>
    </w:p>
    <w:p w14:paraId="798D131A" w14:textId="77777777" w:rsidR="00DA3E9A" w:rsidRPr="0008518A" w:rsidRDefault="00DA3E9A" w:rsidP="00DA3E9A">
      <w:pPr>
        <w:pStyle w:val="Header"/>
        <w:rPr>
          <w:rFonts w:ascii="Arial" w:hAnsi="Arial" w:cs="Arial"/>
          <w:bCs/>
          <w:i/>
          <w:iCs/>
          <w:sz w:val="20"/>
          <w:szCs w:val="20"/>
        </w:rPr>
      </w:pPr>
      <w:r w:rsidRPr="0008518A">
        <w:rPr>
          <w:rFonts w:ascii="Arial" w:hAnsi="Arial" w:cs="Arial"/>
          <w:bCs/>
          <w:i/>
          <w:iCs/>
          <w:sz w:val="20"/>
          <w:szCs w:val="20"/>
        </w:rPr>
        <w:t>Additional Notes:</w:t>
      </w:r>
    </w:p>
    <w:p w14:paraId="3422CD06" w14:textId="77777777" w:rsidR="00DA3E9A" w:rsidRPr="0008518A" w:rsidRDefault="00DA3E9A" w:rsidP="00DA3E9A">
      <w:pPr>
        <w:pStyle w:val="Header"/>
        <w:rPr>
          <w:rFonts w:ascii="Arial" w:hAnsi="Arial" w:cs="Arial"/>
          <w:bCs/>
          <w:i/>
          <w:iCs/>
          <w:sz w:val="20"/>
          <w:szCs w:val="20"/>
        </w:rPr>
      </w:pPr>
    </w:p>
    <w:p w14:paraId="36202D55"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All prices above exclude VAT at the prevailing rate, where applicable</w:t>
      </w:r>
    </w:p>
    <w:p w14:paraId="0B77DAAB"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Expenses are not payable under this specification</w:t>
      </w:r>
    </w:p>
    <w:p w14:paraId="49F86111" w14:textId="77777777" w:rsidR="0078432C" w:rsidRPr="00B34D89" w:rsidRDefault="0078432C" w:rsidP="00DA3E9A">
      <w:pPr>
        <w:pStyle w:val="Header"/>
        <w:rPr>
          <w:rFonts w:ascii="Arial" w:hAnsi="Arial" w:cs="Arial"/>
          <w:b/>
          <w:sz w:val="22"/>
          <w:szCs w:val="22"/>
        </w:rPr>
      </w:pPr>
    </w:p>
    <w:sectPr w:rsidR="0078432C" w:rsidRPr="00B34D89" w:rsidSect="00CF57E7">
      <w:headerReference w:type="first" r:id="rId13"/>
      <w:footerReference w:type="first" r:id="rId14"/>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2FEE" w14:textId="77777777" w:rsidR="002A15D7" w:rsidRDefault="002A15D7">
      <w:r>
        <w:separator/>
      </w:r>
    </w:p>
  </w:endnote>
  <w:endnote w:type="continuationSeparator" w:id="0">
    <w:p w14:paraId="1E5B1ECB" w14:textId="77777777" w:rsidR="002A15D7" w:rsidRDefault="002A15D7">
      <w:r>
        <w:continuationSeparator/>
      </w:r>
    </w:p>
  </w:endnote>
  <w:endnote w:type="continuationNotice" w:id="1">
    <w:p w14:paraId="61629B54" w14:textId="77777777" w:rsidR="002A15D7" w:rsidRDefault="002A1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A137" w14:textId="77777777" w:rsidR="002A15D7" w:rsidRDefault="002A15D7">
      <w:r>
        <w:separator/>
      </w:r>
    </w:p>
  </w:footnote>
  <w:footnote w:type="continuationSeparator" w:id="0">
    <w:p w14:paraId="3E4091A4" w14:textId="77777777" w:rsidR="002A15D7" w:rsidRDefault="002A15D7">
      <w:r>
        <w:continuationSeparator/>
      </w:r>
    </w:p>
  </w:footnote>
  <w:footnote w:type="continuationNotice" w:id="1">
    <w:p w14:paraId="3D8BD01C" w14:textId="77777777" w:rsidR="002A15D7" w:rsidRDefault="002A1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6"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3FF1ECA"/>
    <w:multiLevelType w:val="hybridMultilevel"/>
    <w:tmpl w:val="EB829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35041"/>
    <w:multiLevelType w:val="hybridMultilevel"/>
    <w:tmpl w:val="2D44E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4"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0"/>
  </w:num>
  <w:num w:numId="6">
    <w:abstractNumId w:val="13"/>
  </w:num>
  <w:num w:numId="7">
    <w:abstractNumId w:val="7"/>
  </w:num>
  <w:num w:numId="8">
    <w:abstractNumId w:val="0"/>
  </w:num>
  <w:num w:numId="9">
    <w:abstractNumId w:val="16"/>
  </w:num>
  <w:num w:numId="10">
    <w:abstractNumId w:val="9"/>
  </w:num>
  <w:num w:numId="11">
    <w:abstractNumId w:val="11"/>
  </w:num>
  <w:num w:numId="12">
    <w:abstractNumId w:val="6"/>
  </w:num>
  <w:num w:numId="13">
    <w:abstractNumId w:val="14"/>
  </w:num>
  <w:num w:numId="14">
    <w:abstractNumId w:val="4"/>
  </w:num>
  <w:num w:numId="15">
    <w:abstractNumId w:val="1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55BE4"/>
    <w:rsid w:val="00061A41"/>
    <w:rsid w:val="00070932"/>
    <w:rsid w:val="00070C96"/>
    <w:rsid w:val="00071794"/>
    <w:rsid w:val="00076427"/>
    <w:rsid w:val="00086FD4"/>
    <w:rsid w:val="000A79A3"/>
    <w:rsid w:val="000F1912"/>
    <w:rsid w:val="000F5EC3"/>
    <w:rsid w:val="00120681"/>
    <w:rsid w:val="00123B75"/>
    <w:rsid w:val="00147356"/>
    <w:rsid w:val="0015097C"/>
    <w:rsid w:val="001709EA"/>
    <w:rsid w:val="00183CAB"/>
    <w:rsid w:val="00194385"/>
    <w:rsid w:val="001E098E"/>
    <w:rsid w:val="001E22E7"/>
    <w:rsid w:val="001F5FAE"/>
    <w:rsid w:val="001F62BF"/>
    <w:rsid w:val="001F7BF4"/>
    <w:rsid w:val="002276BC"/>
    <w:rsid w:val="00244AA3"/>
    <w:rsid w:val="00250334"/>
    <w:rsid w:val="00256A79"/>
    <w:rsid w:val="00257C61"/>
    <w:rsid w:val="0027249F"/>
    <w:rsid w:val="00277F75"/>
    <w:rsid w:val="00284740"/>
    <w:rsid w:val="002858CB"/>
    <w:rsid w:val="00292F18"/>
    <w:rsid w:val="00294167"/>
    <w:rsid w:val="002A0188"/>
    <w:rsid w:val="002A15D7"/>
    <w:rsid w:val="002A217A"/>
    <w:rsid w:val="002C2514"/>
    <w:rsid w:val="002D25D4"/>
    <w:rsid w:val="002D4A02"/>
    <w:rsid w:val="002F3350"/>
    <w:rsid w:val="003128E7"/>
    <w:rsid w:val="003606B2"/>
    <w:rsid w:val="00371A3B"/>
    <w:rsid w:val="00373D72"/>
    <w:rsid w:val="003966C1"/>
    <w:rsid w:val="003A65CE"/>
    <w:rsid w:val="003B3854"/>
    <w:rsid w:val="003B5209"/>
    <w:rsid w:val="003D662E"/>
    <w:rsid w:val="003E62AC"/>
    <w:rsid w:val="004013A9"/>
    <w:rsid w:val="00410336"/>
    <w:rsid w:val="004153C7"/>
    <w:rsid w:val="004202CD"/>
    <w:rsid w:val="0042614B"/>
    <w:rsid w:val="00426D07"/>
    <w:rsid w:val="00476D55"/>
    <w:rsid w:val="004956C0"/>
    <w:rsid w:val="004B09F2"/>
    <w:rsid w:val="004C2D19"/>
    <w:rsid w:val="004E5A14"/>
    <w:rsid w:val="004F09B5"/>
    <w:rsid w:val="004F5C67"/>
    <w:rsid w:val="005228DC"/>
    <w:rsid w:val="00523147"/>
    <w:rsid w:val="005404D6"/>
    <w:rsid w:val="00575AFA"/>
    <w:rsid w:val="0058581C"/>
    <w:rsid w:val="005B065A"/>
    <w:rsid w:val="005B0C72"/>
    <w:rsid w:val="005C5323"/>
    <w:rsid w:val="005D392B"/>
    <w:rsid w:val="005E2A7C"/>
    <w:rsid w:val="005E7FD2"/>
    <w:rsid w:val="0060733E"/>
    <w:rsid w:val="00620874"/>
    <w:rsid w:val="0062742B"/>
    <w:rsid w:val="0065090B"/>
    <w:rsid w:val="00657C99"/>
    <w:rsid w:val="00660F4E"/>
    <w:rsid w:val="00662AC8"/>
    <w:rsid w:val="006753B2"/>
    <w:rsid w:val="00676B78"/>
    <w:rsid w:val="00681708"/>
    <w:rsid w:val="006A1213"/>
    <w:rsid w:val="006A2596"/>
    <w:rsid w:val="006A3F78"/>
    <w:rsid w:val="006B46A4"/>
    <w:rsid w:val="006B5335"/>
    <w:rsid w:val="006B74DB"/>
    <w:rsid w:val="006C4251"/>
    <w:rsid w:val="006C7D66"/>
    <w:rsid w:val="006E404F"/>
    <w:rsid w:val="006E55AB"/>
    <w:rsid w:val="006E6C6D"/>
    <w:rsid w:val="006E78D3"/>
    <w:rsid w:val="006E7D62"/>
    <w:rsid w:val="00700EB4"/>
    <w:rsid w:val="0071798D"/>
    <w:rsid w:val="007258DF"/>
    <w:rsid w:val="00730B23"/>
    <w:rsid w:val="00757844"/>
    <w:rsid w:val="007630E9"/>
    <w:rsid w:val="0077147F"/>
    <w:rsid w:val="00773F9B"/>
    <w:rsid w:val="0078432C"/>
    <w:rsid w:val="00796A30"/>
    <w:rsid w:val="007A1D55"/>
    <w:rsid w:val="007A712F"/>
    <w:rsid w:val="007B25F8"/>
    <w:rsid w:val="007C76D5"/>
    <w:rsid w:val="007D14F9"/>
    <w:rsid w:val="007E094F"/>
    <w:rsid w:val="007F03F1"/>
    <w:rsid w:val="007F14ED"/>
    <w:rsid w:val="007F27E0"/>
    <w:rsid w:val="007F4338"/>
    <w:rsid w:val="007F737D"/>
    <w:rsid w:val="00800497"/>
    <w:rsid w:val="00802126"/>
    <w:rsid w:val="008315BB"/>
    <w:rsid w:val="00840807"/>
    <w:rsid w:val="00845BDC"/>
    <w:rsid w:val="008639E6"/>
    <w:rsid w:val="00883E7F"/>
    <w:rsid w:val="008852A3"/>
    <w:rsid w:val="008B509C"/>
    <w:rsid w:val="008B562E"/>
    <w:rsid w:val="008C4DDB"/>
    <w:rsid w:val="008C55D1"/>
    <w:rsid w:val="009363E6"/>
    <w:rsid w:val="0094011D"/>
    <w:rsid w:val="00961F71"/>
    <w:rsid w:val="00967964"/>
    <w:rsid w:val="00980CFC"/>
    <w:rsid w:val="00984B73"/>
    <w:rsid w:val="009A0D52"/>
    <w:rsid w:val="009A6B70"/>
    <w:rsid w:val="009C1A27"/>
    <w:rsid w:val="009C2202"/>
    <w:rsid w:val="009D4F42"/>
    <w:rsid w:val="009F1633"/>
    <w:rsid w:val="00A00920"/>
    <w:rsid w:val="00A0383E"/>
    <w:rsid w:val="00A1413B"/>
    <w:rsid w:val="00A24CF1"/>
    <w:rsid w:val="00A276B6"/>
    <w:rsid w:val="00A30D2A"/>
    <w:rsid w:val="00A441E9"/>
    <w:rsid w:val="00A51802"/>
    <w:rsid w:val="00A52025"/>
    <w:rsid w:val="00A56D0B"/>
    <w:rsid w:val="00A74150"/>
    <w:rsid w:val="00A82A10"/>
    <w:rsid w:val="00A85C90"/>
    <w:rsid w:val="00A87A99"/>
    <w:rsid w:val="00AA5872"/>
    <w:rsid w:val="00AB2F87"/>
    <w:rsid w:val="00AD25B5"/>
    <w:rsid w:val="00AD46D5"/>
    <w:rsid w:val="00AF04EC"/>
    <w:rsid w:val="00AF4773"/>
    <w:rsid w:val="00AF55F4"/>
    <w:rsid w:val="00B241A7"/>
    <w:rsid w:val="00B2442D"/>
    <w:rsid w:val="00B26B0E"/>
    <w:rsid w:val="00B34D89"/>
    <w:rsid w:val="00B62102"/>
    <w:rsid w:val="00B66F95"/>
    <w:rsid w:val="00B71C8F"/>
    <w:rsid w:val="00B73CDB"/>
    <w:rsid w:val="00B86E83"/>
    <w:rsid w:val="00BA4166"/>
    <w:rsid w:val="00BC0931"/>
    <w:rsid w:val="00BF50B0"/>
    <w:rsid w:val="00C253A1"/>
    <w:rsid w:val="00C4046E"/>
    <w:rsid w:val="00C739C7"/>
    <w:rsid w:val="00C81A21"/>
    <w:rsid w:val="00C8290F"/>
    <w:rsid w:val="00C90EB4"/>
    <w:rsid w:val="00C96068"/>
    <w:rsid w:val="00C97277"/>
    <w:rsid w:val="00C97D1C"/>
    <w:rsid w:val="00CB3586"/>
    <w:rsid w:val="00CB7AC1"/>
    <w:rsid w:val="00CE3CC1"/>
    <w:rsid w:val="00CE5E5D"/>
    <w:rsid w:val="00CF57E7"/>
    <w:rsid w:val="00D1506F"/>
    <w:rsid w:val="00D15A81"/>
    <w:rsid w:val="00D33EF1"/>
    <w:rsid w:val="00D3404A"/>
    <w:rsid w:val="00D434CF"/>
    <w:rsid w:val="00D44CD6"/>
    <w:rsid w:val="00D465A4"/>
    <w:rsid w:val="00D515E5"/>
    <w:rsid w:val="00D54FED"/>
    <w:rsid w:val="00D55408"/>
    <w:rsid w:val="00D55CC7"/>
    <w:rsid w:val="00D631CF"/>
    <w:rsid w:val="00D63BE1"/>
    <w:rsid w:val="00D70B60"/>
    <w:rsid w:val="00D7575C"/>
    <w:rsid w:val="00D8792F"/>
    <w:rsid w:val="00D9531A"/>
    <w:rsid w:val="00DA3E9A"/>
    <w:rsid w:val="00DB02CA"/>
    <w:rsid w:val="00DB6AC6"/>
    <w:rsid w:val="00DC1E87"/>
    <w:rsid w:val="00DC5354"/>
    <w:rsid w:val="00DC6F6A"/>
    <w:rsid w:val="00DD185E"/>
    <w:rsid w:val="00DD3EC0"/>
    <w:rsid w:val="00DE2A3F"/>
    <w:rsid w:val="00DF35A7"/>
    <w:rsid w:val="00E01700"/>
    <w:rsid w:val="00E06A47"/>
    <w:rsid w:val="00E154C2"/>
    <w:rsid w:val="00E274EB"/>
    <w:rsid w:val="00E30223"/>
    <w:rsid w:val="00E4458F"/>
    <w:rsid w:val="00E55B09"/>
    <w:rsid w:val="00E576FE"/>
    <w:rsid w:val="00E66FD3"/>
    <w:rsid w:val="00E862EB"/>
    <w:rsid w:val="00E93C3F"/>
    <w:rsid w:val="00EA493D"/>
    <w:rsid w:val="00EB6A1B"/>
    <w:rsid w:val="00ED5CA5"/>
    <w:rsid w:val="00EE4277"/>
    <w:rsid w:val="00EE5AE9"/>
    <w:rsid w:val="00F0317B"/>
    <w:rsid w:val="00F112D6"/>
    <w:rsid w:val="00F22529"/>
    <w:rsid w:val="00F32689"/>
    <w:rsid w:val="00F63C43"/>
    <w:rsid w:val="00F64078"/>
    <w:rsid w:val="00F7350F"/>
    <w:rsid w:val="00FA3AEB"/>
    <w:rsid w:val="00FC0FE0"/>
    <w:rsid w:val="00FD29D4"/>
    <w:rsid w:val="00FE2C0F"/>
    <w:rsid w:val="00FE586F"/>
    <w:rsid w:val="00FE6AED"/>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9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D63BE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94118879">
      <w:bodyDiv w:val="1"/>
      <w:marLeft w:val="0"/>
      <w:marRight w:val="0"/>
      <w:marTop w:val="0"/>
      <w:marBottom w:val="0"/>
      <w:divBdr>
        <w:top w:val="none" w:sz="0" w:space="0" w:color="auto"/>
        <w:left w:val="none" w:sz="0" w:space="0" w:color="auto"/>
        <w:bottom w:val="none" w:sz="0" w:space="0" w:color="auto"/>
        <w:right w:val="none" w:sz="0" w:space="0" w:color="auto"/>
      </w:divBdr>
    </w:div>
    <w:div w:id="926187139">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dershipacademy.nhs.uk/programmes/nhs-graduate-management-training-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leadershipacademy.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309CAE4B40EB976C83AD74DD6CA6"/>
        <w:category>
          <w:name w:val="General"/>
          <w:gallery w:val="placeholder"/>
        </w:category>
        <w:types>
          <w:type w:val="bbPlcHdr"/>
        </w:types>
        <w:behaviors>
          <w:behavior w:val="content"/>
        </w:behaviors>
        <w:guid w:val="{F6844CFA-72A5-4161-9C31-413DFF7CC449}"/>
      </w:docPartPr>
      <w:docPartBody>
        <w:p w:rsidR="00A03E1C" w:rsidRDefault="00A03E1C">
          <w:pPr>
            <w:pStyle w:val="C4BF309CAE4B40EB976C83AD74DD6CA6"/>
          </w:pPr>
          <w:r w:rsidRPr="004153C7">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1C"/>
    <w:rsid w:val="00A03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BF309CAE4B40EB976C83AD74DD6CA6">
    <w:name w:val="C4BF309CAE4B40EB976C83AD74DD6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A7F44585-A588-4DED-9876-CF815DA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14</TotalTime>
  <Pages>4</Pages>
  <Words>707</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4893</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Lewis Stacey</cp:lastModifiedBy>
  <cp:revision>26</cp:revision>
  <cp:lastPrinted>2014-10-14T01:49:00Z</cp:lastPrinted>
  <dcterms:created xsi:type="dcterms:W3CDTF">2021-12-30T11:44:00Z</dcterms:created>
  <dcterms:modified xsi:type="dcterms:W3CDTF">2022-10-18T10:08:00Z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