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1C9D6" w14:textId="77777777" w:rsidR="00693938" w:rsidRDefault="00693938" w:rsidP="005113FA">
      <w:pPr>
        <w:jc w:val="center"/>
        <w:rPr>
          <w:rFonts w:ascii="Arial" w:hAnsi="Arial" w:cs="Arial"/>
          <w:sz w:val="28"/>
          <w:szCs w:val="28"/>
        </w:rPr>
      </w:pPr>
    </w:p>
    <w:p w14:paraId="11B1C9D7" w14:textId="3C2AC57F" w:rsidR="00693938" w:rsidRDefault="0055786A" w:rsidP="005113FA">
      <w:pPr>
        <w:jc w:val="center"/>
        <w:rPr>
          <w:rFonts w:ascii="Arial" w:hAnsi="Arial" w:cs="Arial"/>
          <w:sz w:val="28"/>
          <w:szCs w:val="28"/>
        </w:rPr>
      </w:pPr>
      <w:r>
        <w:rPr>
          <w:noProof/>
          <w:lang w:val="en-US"/>
        </w:rPr>
        <w:drawing>
          <wp:inline distT="0" distB="0" distL="0" distR="0" wp14:anchorId="4FE76D95" wp14:editId="6A92101A">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694690"/>
                    </a:xfrm>
                    <a:prstGeom prst="rect">
                      <a:avLst/>
                    </a:prstGeom>
                  </pic:spPr>
                </pic:pic>
              </a:graphicData>
            </a:graphic>
          </wp:inline>
        </w:drawing>
      </w:r>
    </w:p>
    <w:p w14:paraId="11B1C9D8" w14:textId="77777777" w:rsidR="00693938" w:rsidRDefault="00693938" w:rsidP="005113FA">
      <w:pPr>
        <w:jc w:val="center"/>
        <w:rPr>
          <w:rFonts w:ascii="Arial" w:hAnsi="Arial" w:cs="Arial"/>
          <w:sz w:val="28"/>
          <w:szCs w:val="28"/>
        </w:rPr>
      </w:pPr>
    </w:p>
    <w:p w14:paraId="11B1C9D9" w14:textId="3B0B7245" w:rsidR="00693938" w:rsidRDefault="00693938" w:rsidP="005113FA">
      <w:pPr>
        <w:jc w:val="center"/>
        <w:rPr>
          <w:rFonts w:ascii="Arial" w:hAnsi="Arial" w:cs="Arial"/>
          <w:sz w:val="28"/>
          <w:szCs w:val="28"/>
        </w:rPr>
      </w:pPr>
    </w:p>
    <w:p w14:paraId="11B1C9DA" w14:textId="77777777" w:rsidR="00693938" w:rsidRDefault="00693938" w:rsidP="005113FA">
      <w:pPr>
        <w:jc w:val="center"/>
        <w:rPr>
          <w:rFonts w:ascii="Arial" w:hAnsi="Arial" w:cs="Arial"/>
          <w:sz w:val="28"/>
          <w:szCs w:val="28"/>
        </w:rPr>
      </w:pPr>
    </w:p>
    <w:p w14:paraId="11B1C9DB" w14:textId="77777777" w:rsidR="00693938" w:rsidRDefault="00693938" w:rsidP="005113FA">
      <w:pPr>
        <w:jc w:val="center"/>
        <w:rPr>
          <w:rFonts w:ascii="Arial" w:hAnsi="Arial" w:cs="Arial"/>
          <w:sz w:val="28"/>
          <w:szCs w:val="28"/>
        </w:rPr>
      </w:pPr>
    </w:p>
    <w:p w14:paraId="11B1C9DC" w14:textId="77777777" w:rsidR="00693938" w:rsidRDefault="00693938" w:rsidP="005113FA">
      <w:pPr>
        <w:jc w:val="center"/>
        <w:rPr>
          <w:rFonts w:ascii="Arial" w:hAnsi="Arial" w:cs="Arial"/>
          <w:sz w:val="28"/>
          <w:szCs w:val="28"/>
        </w:rPr>
      </w:pPr>
    </w:p>
    <w:p w14:paraId="11B1C9DD" w14:textId="77777777" w:rsidR="00693938" w:rsidRDefault="00693938" w:rsidP="005113FA">
      <w:pPr>
        <w:jc w:val="center"/>
        <w:rPr>
          <w:rFonts w:ascii="Arial" w:hAnsi="Arial" w:cs="Arial"/>
          <w:sz w:val="28"/>
          <w:szCs w:val="28"/>
        </w:rPr>
      </w:pPr>
    </w:p>
    <w:p w14:paraId="11B1C9DE" w14:textId="77777777" w:rsidR="00693938" w:rsidRDefault="00693938" w:rsidP="005113FA">
      <w:pPr>
        <w:jc w:val="center"/>
        <w:rPr>
          <w:rFonts w:ascii="Arial" w:hAnsi="Arial" w:cs="Arial"/>
          <w:sz w:val="28"/>
          <w:szCs w:val="28"/>
        </w:rPr>
      </w:pPr>
    </w:p>
    <w:p w14:paraId="11B1C9DF" w14:textId="77777777" w:rsidR="00693938" w:rsidRDefault="00693938" w:rsidP="005113FA">
      <w:pPr>
        <w:jc w:val="center"/>
        <w:rPr>
          <w:rFonts w:ascii="Arial" w:hAnsi="Arial" w:cs="Arial"/>
          <w:sz w:val="28"/>
          <w:szCs w:val="28"/>
        </w:rPr>
      </w:pPr>
    </w:p>
    <w:p w14:paraId="11B1C9E0" w14:textId="4110799E" w:rsidR="00693938" w:rsidRPr="006D4319" w:rsidRDefault="009C2B0A" w:rsidP="005113FA">
      <w:pPr>
        <w:jc w:val="center"/>
        <w:rPr>
          <w:rFonts w:ascii="Arial" w:hAnsi="Arial" w:cs="Arial"/>
          <w:b/>
          <w:sz w:val="36"/>
          <w:szCs w:val="36"/>
        </w:rPr>
      </w:pPr>
      <w:r>
        <w:rPr>
          <w:rFonts w:ascii="Arial" w:hAnsi="Arial" w:cs="Arial"/>
          <w:b/>
          <w:sz w:val="36"/>
          <w:szCs w:val="36"/>
        </w:rPr>
        <w:t>Invitation to Tender</w:t>
      </w:r>
    </w:p>
    <w:p w14:paraId="11B1C9E1" w14:textId="77777777" w:rsidR="00693938" w:rsidRDefault="00693938" w:rsidP="005113FA">
      <w:pPr>
        <w:jc w:val="center"/>
        <w:rPr>
          <w:rFonts w:ascii="Arial" w:hAnsi="Arial" w:cs="Arial"/>
          <w:sz w:val="28"/>
          <w:szCs w:val="28"/>
        </w:rPr>
      </w:pPr>
    </w:p>
    <w:p w14:paraId="11B1C9E2" w14:textId="77777777" w:rsidR="00693938" w:rsidRDefault="00693938" w:rsidP="005113FA">
      <w:pPr>
        <w:jc w:val="center"/>
        <w:rPr>
          <w:rFonts w:ascii="Arial" w:hAnsi="Arial" w:cs="Arial"/>
          <w:sz w:val="28"/>
          <w:szCs w:val="28"/>
        </w:rPr>
      </w:pPr>
    </w:p>
    <w:p w14:paraId="11B1C9E4" w14:textId="77777777" w:rsidR="005C6092" w:rsidRDefault="005C6092" w:rsidP="007C7806">
      <w:pPr>
        <w:jc w:val="center"/>
      </w:pPr>
    </w:p>
    <w:p w14:paraId="11B1C9E5" w14:textId="77777777" w:rsidR="005C6092" w:rsidRDefault="005C6092" w:rsidP="007C7806">
      <w:pPr>
        <w:jc w:val="center"/>
      </w:pPr>
    </w:p>
    <w:p w14:paraId="354D5AD4" w14:textId="03B1FDC6" w:rsidR="003D3A3D" w:rsidRPr="003D3A3D" w:rsidRDefault="00DC7DF5" w:rsidP="003D3A3D">
      <w:pPr>
        <w:jc w:val="center"/>
        <w:rPr>
          <w:rFonts w:ascii="Arial" w:hAnsi="Arial" w:cs="Arial"/>
          <w:b/>
          <w:bCs/>
          <w:sz w:val="40"/>
          <w:szCs w:val="40"/>
        </w:rPr>
      </w:pPr>
      <w:r>
        <w:rPr>
          <w:rFonts w:ascii="Arial" w:hAnsi="Arial" w:cs="Arial"/>
          <w:b/>
          <w:bCs/>
          <w:sz w:val="40"/>
          <w:szCs w:val="40"/>
        </w:rPr>
        <w:t>‘</w:t>
      </w:r>
      <w:r w:rsidR="00D14BC4">
        <w:rPr>
          <w:rFonts w:ascii="Arial" w:hAnsi="Arial" w:cs="Arial"/>
          <w:b/>
          <w:bCs/>
          <w:sz w:val="40"/>
          <w:szCs w:val="40"/>
        </w:rPr>
        <w:t xml:space="preserve">SME </w:t>
      </w:r>
      <w:r w:rsidR="00FC78DE">
        <w:rPr>
          <w:rFonts w:ascii="Arial" w:hAnsi="Arial" w:cs="Arial"/>
          <w:b/>
          <w:bCs/>
          <w:sz w:val="40"/>
          <w:szCs w:val="40"/>
        </w:rPr>
        <w:t>Business</w:t>
      </w:r>
      <w:r w:rsidR="00D14BC4">
        <w:rPr>
          <w:rFonts w:ascii="Arial" w:hAnsi="Arial" w:cs="Arial"/>
          <w:b/>
          <w:bCs/>
          <w:sz w:val="40"/>
          <w:szCs w:val="40"/>
        </w:rPr>
        <w:t xml:space="preserve"> </w:t>
      </w:r>
      <w:r w:rsidR="00FC78DE">
        <w:rPr>
          <w:rFonts w:ascii="Arial" w:hAnsi="Arial" w:cs="Arial"/>
          <w:b/>
          <w:bCs/>
          <w:sz w:val="40"/>
          <w:szCs w:val="40"/>
        </w:rPr>
        <w:t>Evolution</w:t>
      </w:r>
      <w:r w:rsidR="00D14BC4">
        <w:rPr>
          <w:rFonts w:ascii="Arial" w:hAnsi="Arial" w:cs="Arial"/>
          <w:b/>
          <w:bCs/>
          <w:sz w:val="40"/>
          <w:szCs w:val="40"/>
        </w:rPr>
        <w:t xml:space="preserve"> Index</w:t>
      </w:r>
      <w:r>
        <w:rPr>
          <w:rFonts w:ascii="Arial" w:hAnsi="Arial" w:cs="Arial"/>
          <w:b/>
          <w:bCs/>
          <w:sz w:val="40"/>
          <w:szCs w:val="40"/>
        </w:rPr>
        <w:t>’</w:t>
      </w:r>
      <w:r w:rsidR="003D3A3D" w:rsidRPr="003D3A3D">
        <w:rPr>
          <w:rFonts w:ascii="Arial" w:hAnsi="Arial" w:cs="Arial"/>
          <w:b/>
          <w:bCs/>
          <w:sz w:val="40"/>
          <w:szCs w:val="40"/>
        </w:rPr>
        <w:t xml:space="preserve"> </w:t>
      </w:r>
    </w:p>
    <w:p w14:paraId="73A246F6" w14:textId="290D001C" w:rsidR="003D3A3D" w:rsidRDefault="003D3A3D" w:rsidP="003D3A3D">
      <w:pPr>
        <w:jc w:val="center"/>
        <w:rPr>
          <w:rFonts w:ascii="Arial" w:hAnsi="Arial" w:cs="Arial"/>
          <w:b/>
          <w:bCs/>
          <w:sz w:val="40"/>
          <w:szCs w:val="40"/>
        </w:rPr>
      </w:pPr>
    </w:p>
    <w:p w14:paraId="72CA02F1" w14:textId="449C6490" w:rsidR="00392445" w:rsidRPr="00392445" w:rsidRDefault="00392445" w:rsidP="003D3A3D">
      <w:pPr>
        <w:jc w:val="center"/>
        <w:rPr>
          <w:rFonts w:ascii="Arial" w:hAnsi="Arial" w:cs="Arial"/>
          <w:b/>
          <w:bCs/>
          <w:sz w:val="32"/>
          <w:szCs w:val="32"/>
        </w:rPr>
      </w:pPr>
      <w:r w:rsidRPr="00392445">
        <w:rPr>
          <w:rFonts w:ascii="Arial" w:hAnsi="Arial" w:cs="Arial"/>
          <w:b/>
          <w:bCs/>
          <w:sz w:val="32"/>
          <w:szCs w:val="32"/>
        </w:rPr>
        <w:t>A new feature for the Digital Growth Hub</w:t>
      </w:r>
      <w:r>
        <w:rPr>
          <w:rFonts w:ascii="Arial" w:hAnsi="Arial" w:cs="Arial"/>
          <w:b/>
          <w:bCs/>
          <w:sz w:val="32"/>
          <w:szCs w:val="32"/>
        </w:rPr>
        <w:t xml:space="preserve"> offering</w:t>
      </w:r>
    </w:p>
    <w:p w14:paraId="59212419" w14:textId="77777777" w:rsidR="003D3A3D" w:rsidRPr="003D3A3D" w:rsidRDefault="003D3A3D" w:rsidP="003D3A3D">
      <w:pPr>
        <w:jc w:val="center"/>
        <w:rPr>
          <w:rFonts w:ascii="Arial" w:hAnsi="Arial" w:cs="Arial"/>
          <w:b/>
          <w:bCs/>
          <w:sz w:val="40"/>
          <w:szCs w:val="40"/>
        </w:rPr>
      </w:pPr>
    </w:p>
    <w:p w14:paraId="11B1C9EA" w14:textId="716481C0" w:rsidR="00ED7B21" w:rsidRDefault="00FC78DE" w:rsidP="00B76D16">
      <w:pPr>
        <w:jc w:val="center"/>
        <w:rPr>
          <w:rFonts w:ascii="Arial" w:hAnsi="Arial" w:cs="Arial"/>
          <w:sz w:val="28"/>
          <w:szCs w:val="28"/>
        </w:rPr>
      </w:pPr>
      <w:r>
        <w:rPr>
          <w:rFonts w:ascii="Arial" w:hAnsi="Arial" w:cs="Arial"/>
          <w:sz w:val="28"/>
          <w:szCs w:val="28"/>
        </w:rPr>
        <w:t>GFL</w:t>
      </w:r>
      <w:r w:rsidR="0058678E">
        <w:rPr>
          <w:rFonts w:ascii="Arial" w:hAnsi="Arial" w:cs="Arial"/>
          <w:sz w:val="28"/>
          <w:szCs w:val="28"/>
        </w:rPr>
        <w:t>/1</w:t>
      </w:r>
      <w:r w:rsidR="007A38E7">
        <w:rPr>
          <w:rFonts w:ascii="Arial" w:hAnsi="Arial" w:cs="Arial"/>
          <w:sz w:val="28"/>
          <w:szCs w:val="28"/>
        </w:rPr>
        <w:t>7</w:t>
      </w:r>
      <w:r>
        <w:rPr>
          <w:rFonts w:ascii="Arial" w:hAnsi="Arial" w:cs="Arial"/>
          <w:sz w:val="28"/>
          <w:szCs w:val="28"/>
        </w:rPr>
        <w:t>/102</w:t>
      </w:r>
      <w:r w:rsidR="0058678E">
        <w:rPr>
          <w:rFonts w:ascii="Arial" w:hAnsi="Arial" w:cs="Arial"/>
          <w:sz w:val="28"/>
          <w:szCs w:val="28"/>
        </w:rPr>
        <w:t>/</w:t>
      </w:r>
      <w:r w:rsidR="00392445">
        <w:rPr>
          <w:rFonts w:ascii="Arial" w:hAnsi="Arial" w:cs="Arial"/>
          <w:sz w:val="28"/>
          <w:szCs w:val="28"/>
        </w:rPr>
        <w:t>GH</w:t>
      </w:r>
    </w:p>
    <w:p w14:paraId="721FA2ED" w14:textId="77777777" w:rsidR="0002336F" w:rsidRPr="00B76D16" w:rsidRDefault="0002336F" w:rsidP="00B76D16">
      <w:pPr>
        <w:jc w:val="center"/>
        <w:rPr>
          <w:rFonts w:ascii="Arial" w:hAnsi="Arial" w:cs="Arial"/>
          <w:sz w:val="28"/>
          <w:szCs w:val="28"/>
        </w:rPr>
      </w:pPr>
    </w:p>
    <w:p w14:paraId="11B1C9EB" w14:textId="77777777" w:rsidR="00693938" w:rsidRDefault="00693938" w:rsidP="007C7806">
      <w:pPr>
        <w:jc w:val="center"/>
      </w:pPr>
      <w:r>
        <w:br w:type="page"/>
      </w:r>
    </w:p>
    <w:p w14:paraId="5DA49425" w14:textId="77777777" w:rsidR="00FC78DE" w:rsidRPr="00A40C1E" w:rsidRDefault="00693938" w:rsidP="00FC78DE">
      <w:pPr>
        <w:jc w:val="center"/>
        <w:rPr>
          <w:rFonts w:ascii="Arial" w:hAnsi="Arial" w:cs="Arial"/>
          <w:b/>
          <w:bCs/>
          <w:sz w:val="22"/>
          <w:szCs w:val="22"/>
        </w:rPr>
      </w:pPr>
      <w:r>
        <w:lastRenderedPageBreak/>
        <w:br w:type="page"/>
      </w:r>
      <w:r w:rsidR="00FC78DE">
        <w:rPr>
          <w:rFonts w:ascii="Arial" w:hAnsi="Arial" w:cs="Arial"/>
          <w:b/>
          <w:bCs/>
          <w:sz w:val="22"/>
          <w:szCs w:val="22"/>
        </w:rPr>
        <w:lastRenderedPageBreak/>
        <w:t>TENDER</w:t>
      </w:r>
      <w:r w:rsidR="00FC78DE" w:rsidRPr="00A40C1E">
        <w:rPr>
          <w:rFonts w:ascii="Arial" w:hAnsi="Arial" w:cs="Arial"/>
          <w:b/>
          <w:bCs/>
          <w:sz w:val="22"/>
          <w:szCs w:val="22"/>
        </w:rPr>
        <w:t xml:space="preserve">S MUST BE SUBMITTED IN ACCORDANCE WITH THE FOLLOWING INSTRUCTIONS.  </w:t>
      </w:r>
      <w:r w:rsidR="00FC78DE">
        <w:rPr>
          <w:rFonts w:ascii="Arial" w:hAnsi="Arial" w:cs="Arial"/>
          <w:b/>
          <w:bCs/>
          <w:sz w:val="22"/>
          <w:szCs w:val="22"/>
        </w:rPr>
        <w:t>TENDER</w:t>
      </w:r>
      <w:r w:rsidR="00FC78DE" w:rsidRPr="00A40C1E">
        <w:rPr>
          <w:rFonts w:ascii="Arial" w:hAnsi="Arial" w:cs="Arial"/>
          <w:b/>
          <w:bCs/>
          <w:sz w:val="22"/>
          <w:szCs w:val="22"/>
        </w:rPr>
        <w:t>S NOT COMPLYING WITH THESE INST</w:t>
      </w:r>
      <w:r w:rsidR="00FC78DE">
        <w:rPr>
          <w:rFonts w:ascii="Arial" w:hAnsi="Arial" w:cs="Arial"/>
          <w:b/>
          <w:bCs/>
          <w:sz w:val="22"/>
          <w:szCs w:val="22"/>
        </w:rPr>
        <w:t xml:space="preserve">RUCTIONS MAY BE REJECTED BY GFIRST LEP </w:t>
      </w:r>
      <w:r w:rsidR="00FC78DE" w:rsidRPr="00A40C1E">
        <w:rPr>
          <w:rFonts w:ascii="Arial" w:hAnsi="Arial" w:cs="Arial"/>
          <w:b/>
          <w:bCs/>
          <w:sz w:val="22"/>
          <w:szCs w:val="22"/>
        </w:rPr>
        <w:t xml:space="preserve">WHOSE DECISION IN THIS MATTER SHALL BE FINAL.  THIS INFORMATION AND INSTRUCTIONS ARE PROVIDED FOR THE ASSISTANCE OF </w:t>
      </w:r>
      <w:r w:rsidR="00FC78DE">
        <w:rPr>
          <w:rFonts w:ascii="Arial" w:hAnsi="Arial" w:cs="Arial"/>
          <w:b/>
          <w:bCs/>
          <w:sz w:val="22"/>
          <w:szCs w:val="22"/>
        </w:rPr>
        <w:t>TENDER</w:t>
      </w:r>
      <w:r w:rsidR="00FC78DE" w:rsidRPr="00A40C1E">
        <w:rPr>
          <w:rFonts w:ascii="Arial" w:hAnsi="Arial" w:cs="Arial"/>
          <w:b/>
          <w:bCs/>
          <w:sz w:val="22"/>
          <w:szCs w:val="22"/>
        </w:rPr>
        <w:t xml:space="preserve">ERS BUT DO NOT FORM PART OF THE </w:t>
      </w:r>
      <w:r w:rsidR="00FC78DE">
        <w:rPr>
          <w:rFonts w:ascii="Arial" w:hAnsi="Arial" w:cs="Arial"/>
          <w:b/>
          <w:bCs/>
          <w:sz w:val="22"/>
          <w:szCs w:val="22"/>
        </w:rPr>
        <w:t>TENDER</w:t>
      </w:r>
      <w:r w:rsidR="00FC78DE" w:rsidRPr="00A40C1E">
        <w:rPr>
          <w:rFonts w:ascii="Arial" w:hAnsi="Arial" w:cs="Arial"/>
          <w:b/>
          <w:bCs/>
          <w:sz w:val="22"/>
          <w:szCs w:val="22"/>
        </w:rPr>
        <w:t xml:space="preserve"> DOCUMENT.</w:t>
      </w:r>
    </w:p>
    <w:p w14:paraId="0DD429CF" w14:textId="77777777" w:rsidR="00FC78DE" w:rsidRPr="00A40C1E" w:rsidRDefault="00FC78DE" w:rsidP="00FC78DE">
      <w:pPr>
        <w:rPr>
          <w:rFonts w:ascii="Arial" w:hAnsi="Arial" w:cs="Arial"/>
          <w:b/>
          <w:bCs/>
          <w:sz w:val="22"/>
          <w:szCs w:val="22"/>
        </w:rPr>
      </w:pPr>
    </w:p>
    <w:p w14:paraId="1F549FED" w14:textId="77777777" w:rsidR="00FC78DE" w:rsidRPr="00A40C1E" w:rsidRDefault="00FC78DE" w:rsidP="00FC78DE">
      <w:pPr>
        <w:rPr>
          <w:rFonts w:ascii="Arial" w:hAnsi="Arial" w:cs="Arial"/>
          <w:b/>
          <w:bCs/>
          <w:sz w:val="22"/>
          <w:szCs w:val="22"/>
        </w:rPr>
      </w:pPr>
    </w:p>
    <w:p w14:paraId="0C8803A5" w14:textId="77777777" w:rsidR="00FC78DE" w:rsidRPr="00A40C1E" w:rsidRDefault="00FC78DE" w:rsidP="00FC78DE">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14:paraId="59007B6D" w14:textId="77777777" w:rsidR="00FC78DE" w:rsidRPr="00A40C1E" w:rsidRDefault="00FC78DE" w:rsidP="00FC78DE">
      <w:pPr>
        <w:jc w:val="center"/>
        <w:rPr>
          <w:rFonts w:ascii="Arial" w:hAnsi="Arial" w:cs="Arial"/>
          <w:sz w:val="22"/>
          <w:szCs w:val="22"/>
          <w:u w:val="single"/>
        </w:rPr>
      </w:pPr>
      <w:bookmarkStart w:id="0" w:name="_GoBack"/>
      <w:bookmarkEnd w:id="0"/>
    </w:p>
    <w:p w14:paraId="028BDE11" w14:textId="77777777" w:rsidR="00FC78DE" w:rsidRDefault="00FC78DE" w:rsidP="00FC78DE">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14:paraId="4AD2E101" w14:textId="77777777" w:rsidR="00FC78DE" w:rsidRDefault="00FC78DE" w:rsidP="00FC78DE">
      <w:pPr>
        <w:rPr>
          <w:rFonts w:ascii="Arial" w:hAnsi="Arial" w:cs="Arial"/>
          <w:b/>
          <w:bCs/>
          <w:sz w:val="22"/>
          <w:szCs w:val="22"/>
        </w:rPr>
      </w:pPr>
    </w:p>
    <w:p w14:paraId="170ED15D" w14:textId="77777777" w:rsidR="00FC78DE" w:rsidRDefault="00FC78DE" w:rsidP="00FC78DE">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14:paraId="64BCD8DF" w14:textId="2E99CEF0" w:rsidR="009762A3" w:rsidRDefault="009762A3" w:rsidP="00FC78DE">
      <w:pPr>
        <w:jc w:val="center"/>
        <w:rPr>
          <w:rFonts w:ascii="Arial" w:hAnsi="Arial" w:cs="Arial"/>
          <w:bCs/>
          <w:sz w:val="22"/>
          <w:szCs w:val="22"/>
        </w:rPr>
      </w:pPr>
    </w:p>
    <w:p w14:paraId="13DF886F" w14:textId="67B3DF19" w:rsidR="009762A3" w:rsidRDefault="00810874" w:rsidP="009762A3">
      <w:pPr>
        <w:ind w:left="720"/>
        <w:jc w:val="both"/>
        <w:rPr>
          <w:rFonts w:ascii="Arial" w:hAnsi="Arial" w:cs="Arial"/>
          <w:bCs/>
          <w:sz w:val="22"/>
          <w:szCs w:val="22"/>
        </w:rPr>
      </w:pPr>
      <w:hyperlink r:id="rId13" w:history="1">
        <w:r w:rsidR="009762A3" w:rsidRPr="00276745">
          <w:rPr>
            <w:rStyle w:val="Hyperlink"/>
            <w:rFonts w:ascii="Arial" w:hAnsi="Arial" w:cs="Arial"/>
            <w:bCs/>
            <w:sz w:val="22"/>
            <w:szCs w:val="22"/>
          </w:rPr>
          <w:t>www.thegrowthhub.biz</w:t>
        </w:r>
      </w:hyperlink>
    </w:p>
    <w:p w14:paraId="5EE23265" w14:textId="77777777" w:rsidR="009762A3" w:rsidRPr="00DC7DF5" w:rsidRDefault="009762A3" w:rsidP="009762A3">
      <w:pPr>
        <w:ind w:left="1440"/>
        <w:jc w:val="both"/>
        <w:rPr>
          <w:rFonts w:ascii="Arial" w:hAnsi="Arial" w:cs="Arial"/>
          <w:bCs/>
          <w:sz w:val="22"/>
          <w:szCs w:val="22"/>
        </w:rPr>
      </w:pPr>
    </w:p>
    <w:p w14:paraId="147C7BF2" w14:textId="77777777" w:rsidR="00F52647" w:rsidRDefault="00F52647" w:rsidP="00597973">
      <w:pPr>
        <w:rPr>
          <w:rFonts w:ascii="Arial" w:hAnsi="Arial" w:cs="Arial"/>
          <w:b/>
          <w:bCs/>
          <w:sz w:val="22"/>
          <w:szCs w:val="22"/>
        </w:rPr>
      </w:pPr>
    </w:p>
    <w:p w14:paraId="11B1CA5D" w14:textId="4AD9517D" w:rsidR="00693938" w:rsidRPr="00A40C1E" w:rsidRDefault="002F4D60" w:rsidP="00597973">
      <w:pPr>
        <w:rPr>
          <w:rFonts w:ascii="Arial" w:hAnsi="Arial" w:cs="Arial"/>
          <w:b/>
          <w:bCs/>
          <w:sz w:val="22"/>
          <w:szCs w:val="22"/>
        </w:rPr>
      </w:pPr>
      <w:r>
        <w:rPr>
          <w:rFonts w:ascii="Arial" w:hAnsi="Arial" w:cs="Arial"/>
          <w:b/>
          <w:bCs/>
          <w:sz w:val="22"/>
          <w:szCs w:val="22"/>
        </w:rPr>
        <w:t>2</w:t>
      </w:r>
      <w:r w:rsidR="00DC7DF5">
        <w:rPr>
          <w:rFonts w:ascii="Arial" w:hAnsi="Arial" w:cs="Arial"/>
          <w:b/>
          <w:bCs/>
          <w:sz w:val="22"/>
          <w:szCs w:val="22"/>
        </w:rPr>
        <w:t>.</w:t>
      </w:r>
      <w:r w:rsidR="00C25A97">
        <w:rPr>
          <w:rFonts w:ascii="Arial" w:hAnsi="Arial" w:cs="Arial"/>
          <w:b/>
          <w:bCs/>
          <w:sz w:val="22"/>
          <w:szCs w:val="22"/>
        </w:rPr>
        <w:t>0</w:t>
      </w:r>
      <w:r w:rsidR="00C25A97">
        <w:rPr>
          <w:rFonts w:ascii="Arial" w:hAnsi="Arial" w:cs="Arial"/>
          <w:b/>
          <w:bCs/>
          <w:sz w:val="22"/>
          <w:szCs w:val="22"/>
        </w:rPr>
        <w:tab/>
      </w:r>
      <w:r w:rsidR="00DC7DF5">
        <w:rPr>
          <w:rFonts w:ascii="Arial" w:hAnsi="Arial" w:cs="Arial"/>
          <w:b/>
          <w:bCs/>
          <w:sz w:val="22"/>
          <w:szCs w:val="22"/>
        </w:rPr>
        <w:t>The Requirement</w:t>
      </w:r>
    </w:p>
    <w:p w14:paraId="11B1CA5E" w14:textId="0A1D0674" w:rsidR="00693938" w:rsidRDefault="00693938" w:rsidP="00597973">
      <w:pPr>
        <w:rPr>
          <w:rFonts w:ascii="Arial" w:hAnsi="Arial" w:cs="Arial"/>
          <w:sz w:val="22"/>
          <w:szCs w:val="22"/>
        </w:rPr>
      </w:pPr>
    </w:p>
    <w:p w14:paraId="168D590C" w14:textId="0F83DA55" w:rsidR="009762A3" w:rsidRPr="009762A3" w:rsidRDefault="009762A3" w:rsidP="009762A3">
      <w:pPr>
        <w:ind w:left="709"/>
        <w:rPr>
          <w:rFonts w:ascii="Arial" w:hAnsi="Arial" w:cs="Arial"/>
          <w:sz w:val="22"/>
          <w:szCs w:val="22"/>
          <w:u w:val="single"/>
        </w:rPr>
      </w:pPr>
      <w:r w:rsidRPr="009762A3">
        <w:rPr>
          <w:rFonts w:ascii="Arial" w:hAnsi="Arial" w:cs="Arial"/>
          <w:sz w:val="22"/>
          <w:szCs w:val="22"/>
          <w:u w:val="single"/>
        </w:rPr>
        <w:t>Summary</w:t>
      </w:r>
    </w:p>
    <w:p w14:paraId="6A5AC9AA" w14:textId="77777777" w:rsidR="009762A3" w:rsidRPr="00A40C1E" w:rsidRDefault="009762A3" w:rsidP="00597973">
      <w:pPr>
        <w:rPr>
          <w:rFonts w:ascii="Arial" w:hAnsi="Arial" w:cs="Arial"/>
          <w:sz w:val="22"/>
          <w:szCs w:val="22"/>
        </w:rPr>
      </w:pPr>
    </w:p>
    <w:p w14:paraId="69CD5D3C" w14:textId="6B663136" w:rsidR="009762A3" w:rsidRDefault="002F4D60" w:rsidP="009762A3">
      <w:pPr>
        <w:ind w:left="709" w:hanging="709"/>
        <w:rPr>
          <w:rFonts w:ascii="Arial" w:hAnsi="Arial" w:cs="Arial"/>
          <w:sz w:val="22"/>
          <w:szCs w:val="22"/>
        </w:rPr>
      </w:pPr>
      <w:r>
        <w:rPr>
          <w:rFonts w:ascii="Arial" w:hAnsi="Arial" w:cs="Arial"/>
          <w:sz w:val="22"/>
          <w:szCs w:val="22"/>
        </w:rPr>
        <w:t>2</w:t>
      </w:r>
      <w:r w:rsidR="00DC7DF5">
        <w:rPr>
          <w:rFonts w:ascii="Arial" w:hAnsi="Arial" w:cs="Arial"/>
          <w:sz w:val="22"/>
          <w:szCs w:val="22"/>
        </w:rPr>
        <w:t>.</w:t>
      </w:r>
      <w:r w:rsidR="00C25A97">
        <w:rPr>
          <w:rFonts w:ascii="Arial" w:hAnsi="Arial" w:cs="Arial"/>
          <w:sz w:val="22"/>
          <w:szCs w:val="22"/>
        </w:rPr>
        <w:t>1</w:t>
      </w:r>
      <w:r w:rsidR="00C25A97">
        <w:rPr>
          <w:rFonts w:ascii="Arial" w:hAnsi="Arial" w:cs="Arial"/>
          <w:sz w:val="22"/>
          <w:szCs w:val="22"/>
        </w:rPr>
        <w:tab/>
      </w:r>
      <w:r w:rsidR="009762A3" w:rsidRPr="009762A3">
        <w:rPr>
          <w:rFonts w:ascii="Arial" w:hAnsi="Arial" w:cs="Arial"/>
          <w:sz w:val="22"/>
          <w:szCs w:val="22"/>
        </w:rPr>
        <w:t xml:space="preserve">The Growth Hub </w:t>
      </w:r>
      <w:proofErr w:type="gramStart"/>
      <w:r w:rsidR="009762A3" w:rsidRPr="009762A3">
        <w:rPr>
          <w:rFonts w:ascii="Arial" w:hAnsi="Arial" w:cs="Arial"/>
          <w:sz w:val="22"/>
          <w:szCs w:val="22"/>
        </w:rPr>
        <w:t>have</w:t>
      </w:r>
      <w:proofErr w:type="gramEnd"/>
      <w:r w:rsidR="009762A3" w:rsidRPr="009762A3">
        <w:rPr>
          <w:rFonts w:ascii="Arial" w:hAnsi="Arial" w:cs="Arial"/>
          <w:sz w:val="22"/>
          <w:szCs w:val="22"/>
        </w:rPr>
        <w:t xml:space="preserve"> identified three new features </w:t>
      </w:r>
      <w:r w:rsidR="009762A3">
        <w:rPr>
          <w:rFonts w:ascii="Arial" w:hAnsi="Arial" w:cs="Arial"/>
          <w:sz w:val="22"/>
          <w:szCs w:val="22"/>
        </w:rPr>
        <w:t>to</w:t>
      </w:r>
      <w:r w:rsidR="009762A3" w:rsidRPr="009762A3">
        <w:rPr>
          <w:rFonts w:ascii="Arial" w:hAnsi="Arial" w:cs="Arial"/>
          <w:sz w:val="22"/>
          <w:szCs w:val="22"/>
        </w:rPr>
        <w:t xml:space="preserve"> be added to enhance their Digital Growth Hub offering</w:t>
      </w:r>
      <w:r w:rsidR="009762A3">
        <w:rPr>
          <w:rFonts w:ascii="Arial" w:hAnsi="Arial" w:cs="Arial"/>
          <w:sz w:val="22"/>
          <w:szCs w:val="22"/>
        </w:rPr>
        <w:t xml:space="preserve"> – one of these being the ‘</w:t>
      </w:r>
      <w:r w:rsidR="00FC78DE">
        <w:rPr>
          <w:rFonts w:ascii="Arial" w:hAnsi="Arial" w:cs="Arial"/>
          <w:sz w:val="22"/>
          <w:szCs w:val="22"/>
        </w:rPr>
        <w:t>SME Business Evolution Index’. This feature</w:t>
      </w:r>
      <w:r w:rsidR="009762A3">
        <w:rPr>
          <w:rFonts w:ascii="Arial" w:hAnsi="Arial" w:cs="Arial"/>
          <w:sz w:val="22"/>
          <w:szCs w:val="22"/>
        </w:rPr>
        <w:t xml:space="preserve"> </w:t>
      </w:r>
      <w:r w:rsidR="009762A3" w:rsidRPr="009762A3">
        <w:rPr>
          <w:rFonts w:ascii="Arial" w:hAnsi="Arial" w:cs="Arial"/>
          <w:sz w:val="22"/>
          <w:szCs w:val="22"/>
        </w:rPr>
        <w:t>will aid business own</w:t>
      </w:r>
      <w:r w:rsidR="00FC78DE">
        <w:rPr>
          <w:rFonts w:ascii="Arial" w:hAnsi="Arial" w:cs="Arial"/>
          <w:sz w:val="22"/>
          <w:szCs w:val="22"/>
        </w:rPr>
        <w:t>ers in better understanding how optimised their company processes, policies and practices are for the Digital Age and anonymously rank them</w:t>
      </w:r>
      <w:r w:rsidR="009762A3" w:rsidRPr="009762A3">
        <w:rPr>
          <w:rFonts w:ascii="Arial" w:hAnsi="Arial" w:cs="Arial"/>
          <w:sz w:val="22"/>
          <w:szCs w:val="22"/>
        </w:rPr>
        <w:t xml:space="preserve"> against their peers in the same sector locally, regionally and nationally, guide them to identify the areas which could benefit from independent and impartial support and to assist them in finding business development opportunities.</w:t>
      </w:r>
    </w:p>
    <w:p w14:paraId="2FE5E442" w14:textId="77777777" w:rsidR="009762A3" w:rsidRPr="009762A3" w:rsidRDefault="009762A3" w:rsidP="009762A3">
      <w:pPr>
        <w:ind w:left="709" w:hanging="709"/>
        <w:rPr>
          <w:rFonts w:ascii="Arial" w:hAnsi="Arial" w:cs="Arial"/>
          <w:sz w:val="22"/>
          <w:szCs w:val="22"/>
        </w:rPr>
      </w:pPr>
    </w:p>
    <w:p w14:paraId="067EBE63" w14:textId="3759405A" w:rsidR="009762A3" w:rsidRDefault="009762A3" w:rsidP="009762A3">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These features will be integrated into the existing Digital Growth Hub experience so as to provide a seamless customer journey through use of the features and maintain an auditable record of the clients’ interactions with the Growth Hub and use of these features.</w:t>
      </w:r>
    </w:p>
    <w:p w14:paraId="5FA9AB78" w14:textId="77777777" w:rsidR="009762A3" w:rsidRPr="009762A3" w:rsidRDefault="009762A3" w:rsidP="009762A3">
      <w:pPr>
        <w:ind w:left="709" w:hanging="709"/>
        <w:rPr>
          <w:rFonts w:ascii="Arial" w:hAnsi="Arial" w:cs="Arial"/>
          <w:sz w:val="22"/>
          <w:szCs w:val="22"/>
        </w:rPr>
      </w:pPr>
    </w:p>
    <w:p w14:paraId="475A8B8B" w14:textId="38DEF5FE" w:rsidR="009762A3" w:rsidRDefault="009762A3" w:rsidP="009762A3">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sidR="00D459AB">
        <w:rPr>
          <w:rFonts w:ascii="Arial" w:hAnsi="Arial" w:cs="Arial"/>
          <w:sz w:val="22"/>
          <w:szCs w:val="22"/>
        </w:rPr>
        <w:t>all</w:t>
      </w:r>
      <w:r w:rsidRPr="009762A3">
        <w:rPr>
          <w:rFonts w:ascii="Arial" w:hAnsi="Arial" w:cs="Arial"/>
          <w:sz w:val="22"/>
          <w:szCs w:val="22"/>
        </w:rPr>
        <w:t xml:space="preserve"> new feature</w:t>
      </w:r>
      <w:r w:rsidR="007538F1">
        <w:rPr>
          <w:rFonts w:ascii="Arial" w:hAnsi="Arial" w:cs="Arial"/>
          <w:sz w:val="22"/>
          <w:szCs w:val="22"/>
        </w:rPr>
        <w:t>s</w:t>
      </w:r>
      <w:r w:rsidRPr="009762A3">
        <w:rPr>
          <w:rFonts w:ascii="Arial" w:hAnsi="Arial" w:cs="Arial"/>
          <w:sz w:val="22"/>
          <w:szCs w:val="22"/>
        </w:rPr>
        <w:t xml:space="preserve"> will be launched </w:t>
      </w:r>
      <w:r>
        <w:rPr>
          <w:rFonts w:ascii="Arial" w:hAnsi="Arial" w:cs="Arial"/>
          <w:sz w:val="22"/>
          <w:szCs w:val="22"/>
        </w:rPr>
        <w:t>by 31 August 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22E182D1" w14:textId="77777777" w:rsidR="009762A3" w:rsidRPr="009762A3" w:rsidRDefault="009762A3" w:rsidP="009762A3">
      <w:pPr>
        <w:ind w:left="709" w:hanging="709"/>
        <w:rPr>
          <w:rFonts w:ascii="Arial" w:hAnsi="Arial" w:cs="Arial"/>
          <w:sz w:val="22"/>
          <w:szCs w:val="22"/>
        </w:rPr>
      </w:pPr>
    </w:p>
    <w:p w14:paraId="1C83991C" w14:textId="233C5D5F" w:rsidR="00DC7DF5" w:rsidRDefault="00DC7DF5" w:rsidP="00DC7DF5">
      <w:pPr>
        <w:ind w:left="709" w:hanging="709"/>
        <w:rPr>
          <w:rFonts w:ascii="Arial" w:hAnsi="Arial" w:cs="Arial"/>
          <w:sz w:val="22"/>
          <w:szCs w:val="22"/>
        </w:rPr>
      </w:pPr>
    </w:p>
    <w:p w14:paraId="5DD6C426" w14:textId="66FC9A16" w:rsidR="0014734C" w:rsidRPr="0014734C" w:rsidRDefault="007609C4" w:rsidP="0014734C">
      <w:pPr>
        <w:ind w:left="1418" w:hanging="709"/>
        <w:rPr>
          <w:rFonts w:ascii="Arial" w:hAnsi="Arial" w:cs="Arial"/>
          <w:sz w:val="22"/>
          <w:szCs w:val="22"/>
          <w:u w:val="single"/>
        </w:rPr>
      </w:pPr>
      <w:r>
        <w:rPr>
          <w:rFonts w:ascii="Arial" w:hAnsi="Arial" w:cs="Arial"/>
          <w:sz w:val="22"/>
          <w:szCs w:val="22"/>
          <w:u w:val="single"/>
        </w:rPr>
        <w:t xml:space="preserve">Objective </w:t>
      </w:r>
      <w:r w:rsidR="00D14BC4">
        <w:rPr>
          <w:rFonts w:ascii="Arial" w:hAnsi="Arial" w:cs="Arial"/>
          <w:sz w:val="22"/>
          <w:szCs w:val="22"/>
          <w:u w:val="single"/>
        </w:rPr>
        <w:t>–</w:t>
      </w:r>
      <w:r>
        <w:rPr>
          <w:rFonts w:ascii="Arial" w:hAnsi="Arial" w:cs="Arial"/>
          <w:sz w:val="22"/>
          <w:szCs w:val="22"/>
          <w:u w:val="single"/>
        </w:rPr>
        <w:t xml:space="preserve"> </w:t>
      </w:r>
      <w:r w:rsidR="00D14BC4">
        <w:rPr>
          <w:rFonts w:ascii="Arial" w:hAnsi="Arial" w:cs="Arial"/>
          <w:sz w:val="22"/>
          <w:szCs w:val="22"/>
          <w:u w:val="single"/>
        </w:rPr>
        <w:t xml:space="preserve">SME </w:t>
      </w:r>
      <w:r w:rsidR="00FC78DE">
        <w:rPr>
          <w:rFonts w:ascii="Arial" w:hAnsi="Arial" w:cs="Arial"/>
          <w:sz w:val="22"/>
          <w:szCs w:val="22"/>
          <w:u w:val="single"/>
        </w:rPr>
        <w:t>Business Evolution</w:t>
      </w:r>
      <w:r w:rsidR="00D14BC4">
        <w:rPr>
          <w:rFonts w:ascii="Arial" w:hAnsi="Arial" w:cs="Arial"/>
          <w:sz w:val="22"/>
          <w:szCs w:val="22"/>
          <w:u w:val="single"/>
        </w:rPr>
        <w:t xml:space="preserve"> Index</w:t>
      </w:r>
    </w:p>
    <w:p w14:paraId="208C0B3A" w14:textId="77777777" w:rsidR="0014734C" w:rsidRPr="00DC7DF5" w:rsidRDefault="0014734C" w:rsidP="00DC7DF5">
      <w:pPr>
        <w:ind w:left="709" w:hanging="709"/>
        <w:rPr>
          <w:rFonts w:ascii="Arial" w:hAnsi="Arial" w:cs="Arial"/>
          <w:sz w:val="22"/>
          <w:szCs w:val="22"/>
        </w:rPr>
      </w:pPr>
    </w:p>
    <w:p w14:paraId="17935753" w14:textId="77777777" w:rsidR="00D14BC4" w:rsidRPr="00D14BC4" w:rsidRDefault="00DC7DF5" w:rsidP="00D14BC4">
      <w:pPr>
        <w:ind w:left="709" w:hanging="709"/>
        <w:rPr>
          <w:rFonts w:ascii="Arial" w:hAnsi="Arial" w:cs="Arial"/>
          <w:sz w:val="22"/>
          <w:szCs w:val="22"/>
        </w:rPr>
      </w:pPr>
      <w:r w:rsidRPr="00DC7DF5">
        <w:rPr>
          <w:rFonts w:ascii="Arial" w:hAnsi="Arial" w:cs="Arial"/>
          <w:sz w:val="22"/>
          <w:szCs w:val="22"/>
        </w:rPr>
        <w:t>2.</w:t>
      </w:r>
      <w:r w:rsidR="0084677F">
        <w:rPr>
          <w:rFonts w:ascii="Arial" w:hAnsi="Arial" w:cs="Arial"/>
          <w:sz w:val="22"/>
          <w:szCs w:val="22"/>
        </w:rPr>
        <w:t>4</w:t>
      </w:r>
      <w:r w:rsidRPr="00DC7DF5">
        <w:rPr>
          <w:rFonts w:ascii="Arial" w:hAnsi="Arial" w:cs="Arial"/>
          <w:sz w:val="22"/>
          <w:szCs w:val="22"/>
        </w:rPr>
        <w:tab/>
      </w:r>
      <w:r w:rsidR="00D14BC4" w:rsidRPr="00D14BC4">
        <w:rPr>
          <w:rFonts w:ascii="Arial" w:hAnsi="Arial" w:cs="Arial"/>
          <w:sz w:val="22"/>
          <w:szCs w:val="22"/>
        </w:rPr>
        <w:t>It is widely recognised that we are in a period of time termed the ‘Digital Revolution’, which has seen the rapid emergence of increased connectivity, disruptive business models and increased consumer power. Consequently the scope of threats and opportunities to businesses is a great deal broader, more complex and daunting to business owners from micro business to international conglomerates. We believe that as part of the business support offering to Gloucestershire SMEs, we should provide a free-to-use tool that allows business owners to understand the options available to them for advancing their operational maturity in the digital age and helps them to plot a course of action to reach a level of maturity that will support and empower them to meet their strategic growth objectives.</w:t>
      </w:r>
    </w:p>
    <w:p w14:paraId="0A89D9C1" w14:textId="77777777" w:rsidR="00D14BC4" w:rsidRPr="00D14BC4" w:rsidRDefault="00D14BC4" w:rsidP="00D14BC4">
      <w:pPr>
        <w:ind w:left="709" w:hanging="709"/>
        <w:rPr>
          <w:rFonts w:ascii="Arial" w:hAnsi="Arial" w:cs="Arial"/>
          <w:sz w:val="22"/>
          <w:szCs w:val="22"/>
        </w:rPr>
      </w:pPr>
    </w:p>
    <w:p w14:paraId="65738958" w14:textId="478F12E9" w:rsidR="00D14BC4" w:rsidRPr="00D14BC4" w:rsidRDefault="00D14BC4" w:rsidP="00D14BC4">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Pr="00D14BC4">
        <w:rPr>
          <w:rFonts w:ascii="Arial" w:hAnsi="Arial" w:cs="Arial"/>
          <w:sz w:val="22"/>
          <w:szCs w:val="22"/>
        </w:rPr>
        <w:t>We would like to provide the capability to Growth Hub users to help them gain a better understanding of their organisational maturity in relation to the digital age and provide them with a comparison against which they can plan their investments and improve their competitiveness. Via a series of interventions such as training courses, workshops and online learning modules this tool will help the Growth Hub to raise the competitiveness and capability of our business community.</w:t>
      </w:r>
    </w:p>
    <w:p w14:paraId="693A1F2E" w14:textId="234E8D66" w:rsidR="007609C4" w:rsidRPr="007609C4" w:rsidRDefault="007609C4" w:rsidP="007609C4">
      <w:pPr>
        <w:ind w:left="709" w:hanging="709"/>
        <w:rPr>
          <w:rFonts w:ascii="Arial" w:hAnsi="Arial" w:cs="Arial"/>
          <w:sz w:val="22"/>
          <w:szCs w:val="22"/>
        </w:rPr>
      </w:pPr>
    </w:p>
    <w:p w14:paraId="1C16E01B" w14:textId="77777777" w:rsidR="007609C4" w:rsidRDefault="007609C4" w:rsidP="00DC7DF5">
      <w:pPr>
        <w:ind w:left="709" w:hanging="709"/>
        <w:rPr>
          <w:rFonts w:ascii="Arial" w:hAnsi="Arial" w:cs="Arial"/>
          <w:sz w:val="22"/>
          <w:szCs w:val="22"/>
        </w:rPr>
      </w:pPr>
    </w:p>
    <w:p w14:paraId="263C1209" w14:textId="7F95907E" w:rsidR="00DC7DF5" w:rsidRDefault="007609C4" w:rsidP="007609C4">
      <w:pPr>
        <w:ind w:left="1418" w:hanging="709"/>
        <w:rPr>
          <w:rFonts w:ascii="Arial" w:hAnsi="Arial" w:cs="Arial"/>
          <w:sz w:val="22"/>
          <w:szCs w:val="22"/>
        </w:rPr>
      </w:pPr>
      <w:r w:rsidRPr="007609C4">
        <w:rPr>
          <w:rFonts w:ascii="Arial" w:hAnsi="Arial" w:cs="Arial"/>
          <w:sz w:val="22"/>
          <w:szCs w:val="22"/>
          <w:u w:val="single"/>
        </w:rPr>
        <w:t>Utilisation</w:t>
      </w:r>
    </w:p>
    <w:p w14:paraId="7EF5C8FD" w14:textId="7997BD30" w:rsidR="00DC7DF5" w:rsidRDefault="00DC7DF5" w:rsidP="00DC7DF5">
      <w:pPr>
        <w:ind w:left="709" w:hanging="709"/>
        <w:rPr>
          <w:rFonts w:ascii="Arial" w:hAnsi="Arial" w:cs="Arial"/>
          <w:sz w:val="22"/>
          <w:szCs w:val="22"/>
        </w:rPr>
      </w:pPr>
    </w:p>
    <w:p w14:paraId="7D3D5F88" w14:textId="26EAFF74" w:rsidR="00D14BC4" w:rsidRPr="00D14BC4" w:rsidRDefault="00D14BC4" w:rsidP="00D14BC4">
      <w:pPr>
        <w:ind w:left="709" w:hanging="709"/>
        <w:rPr>
          <w:rFonts w:ascii="Arial" w:hAnsi="Arial" w:cs="Arial"/>
          <w:sz w:val="22"/>
          <w:szCs w:val="22"/>
        </w:rPr>
      </w:pPr>
      <w:r>
        <w:rPr>
          <w:rFonts w:ascii="Arial" w:hAnsi="Arial" w:cs="Arial"/>
          <w:sz w:val="22"/>
          <w:szCs w:val="22"/>
        </w:rPr>
        <w:t>2.6</w:t>
      </w:r>
      <w:r w:rsidR="007609C4">
        <w:rPr>
          <w:rFonts w:ascii="Arial" w:hAnsi="Arial" w:cs="Arial"/>
          <w:sz w:val="22"/>
          <w:szCs w:val="22"/>
        </w:rPr>
        <w:tab/>
      </w:r>
      <w:r w:rsidRPr="00D14BC4">
        <w:rPr>
          <w:rFonts w:ascii="Arial" w:hAnsi="Arial" w:cs="Arial"/>
          <w:sz w:val="22"/>
          <w:szCs w:val="22"/>
        </w:rPr>
        <w:t>We have undertaken some market research and have been unable to find any existing solution that allows an organisation to assess all components of their business for their level of maturity. Therefore, whilst we are open to receiving submissions from providers with existing tools in place, we envisage that this will be a bespoke build of a new tool, for which the IP will be retained by GFirst LEP, although flexibility on this could be discussed depending on the proposals received.</w:t>
      </w:r>
    </w:p>
    <w:p w14:paraId="3686EE33" w14:textId="77777777" w:rsidR="00D14BC4" w:rsidRPr="00D14BC4" w:rsidRDefault="00D14BC4" w:rsidP="00D14BC4">
      <w:pPr>
        <w:ind w:left="709" w:hanging="709"/>
        <w:rPr>
          <w:rFonts w:ascii="Arial" w:hAnsi="Arial" w:cs="Arial"/>
          <w:sz w:val="22"/>
          <w:szCs w:val="22"/>
        </w:rPr>
      </w:pPr>
    </w:p>
    <w:p w14:paraId="716CF5DD" w14:textId="27190CC5" w:rsidR="00D14BC4" w:rsidRPr="00D14BC4" w:rsidRDefault="00D14BC4" w:rsidP="00D14BC4">
      <w:pPr>
        <w:ind w:left="709" w:hanging="709"/>
        <w:rPr>
          <w:rFonts w:ascii="Arial" w:hAnsi="Arial" w:cs="Arial"/>
          <w:sz w:val="22"/>
          <w:szCs w:val="22"/>
        </w:rPr>
      </w:pPr>
      <w:r>
        <w:rPr>
          <w:rFonts w:ascii="Arial" w:hAnsi="Arial" w:cs="Arial"/>
          <w:sz w:val="22"/>
          <w:szCs w:val="22"/>
        </w:rPr>
        <w:t>2.7</w:t>
      </w:r>
      <w:r>
        <w:rPr>
          <w:rFonts w:ascii="Arial" w:hAnsi="Arial" w:cs="Arial"/>
          <w:sz w:val="22"/>
          <w:szCs w:val="22"/>
        </w:rPr>
        <w:tab/>
      </w:r>
      <w:r w:rsidRPr="00D14BC4">
        <w:rPr>
          <w:rFonts w:ascii="Arial" w:hAnsi="Arial" w:cs="Arial"/>
          <w:sz w:val="22"/>
          <w:szCs w:val="22"/>
        </w:rPr>
        <w:t>The intended use of this tool is primarily on the Growth Hub website (www.thegrowthhub.biz) and as such it should be possible to be integrated seamlessly with the existing customer experience of the Growth Hub website. However, as we expect such a tool to have wider appeal than just within Gloucestershire, we require the flexibility to customise the solution for use on other services, although the users of the tool will be business owners or support providers assisting business owners to grow their business.</w:t>
      </w:r>
    </w:p>
    <w:p w14:paraId="7C21093B" w14:textId="77777777" w:rsidR="00D14BC4" w:rsidRPr="00D14BC4" w:rsidRDefault="00D14BC4" w:rsidP="00D14BC4">
      <w:pPr>
        <w:ind w:left="709" w:hanging="709"/>
        <w:rPr>
          <w:rFonts w:ascii="Arial" w:hAnsi="Arial" w:cs="Arial"/>
          <w:sz w:val="22"/>
          <w:szCs w:val="22"/>
        </w:rPr>
      </w:pPr>
    </w:p>
    <w:p w14:paraId="581E7528" w14:textId="089962E3" w:rsidR="00D14BC4" w:rsidRDefault="00D14BC4" w:rsidP="00D14BC4">
      <w:pPr>
        <w:ind w:left="709" w:hanging="709"/>
        <w:rPr>
          <w:rFonts w:ascii="Arial" w:hAnsi="Arial" w:cs="Arial"/>
          <w:sz w:val="22"/>
          <w:szCs w:val="22"/>
        </w:rPr>
      </w:pPr>
      <w:r>
        <w:rPr>
          <w:rFonts w:ascii="Arial" w:hAnsi="Arial" w:cs="Arial"/>
          <w:sz w:val="22"/>
          <w:szCs w:val="22"/>
        </w:rPr>
        <w:t>2.8</w:t>
      </w:r>
      <w:r>
        <w:rPr>
          <w:rFonts w:ascii="Arial" w:hAnsi="Arial" w:cs="Arial"/>
          <w:sz w:val="22"/>
          <w:szCs w:val="22"/>
        </w:rPr>
        <w:tab/>
      </w:r>
      <w:r w:rsidRPr="00D14BC4">
        <w:rPr>
          <w:rFonts w:ascii="Arial" w:hAnsi="Arial" w:cs="Arial"/>
          <w:sz w:val="22"/>
          <w:szCs w:val="22"/>
        </w:rPr>
        <w:t>Underlying this front-end experience will be a database of anonymised submissions that will enable another set of users interested in the economic context of the data, which can be accessed via a separate dashboard that displays the various levels of current and targeted maturity levels for all organisations by sector, size and region.</w:t>
      </w:r>
    </w:p>
    <w:p w14:paraId="5FE210E6" w14:textId="77777777" w:rsidR="00D14BC4" w:rsidRDefault="00D14BC4" w:rsidP="00D14BC4">
      <w:pPr>
        <w:ind w:left="709" w:hanging="709"/>
        <w:rPr>
          <w:rFonts w:ascii="Arial" w:hAnsi="Arial" w:cs="Arial"/>
          <w:sz w:val="22"/>
          <w:szCs w:val="22"/>
        </w:rPr>
      </w:pPr>
    </w:p>
    <w:p w14:paraId="56F51110" w14:textId="39FDFD10" w:rsidR="007609C4" w:rsidRPr="007609C4" w:rsidRDefault="007609C4" w:rsidP="00D14BC4">
      <w:pPr>
        <w:ind w:left="1418" w:hanging="709"/>
        <w:rPr>
          <w:rFonts w:ascii="Arial" w:hAnsi="Arial" w:cs="Arial"/>
          <w:sz w:val="22"/>
          <w:szCs w:val="22"/>
          <w:u w:val="single"/>
        </w:rPr>
      </w:pPr>
      <w:r w:rsidRPr="007609C4">
        <w:rPr>
          <w:rFonts w:ascii="Arial" w:hAnsi="Arial" w:cs="Arial"/>
          <w:sz w:val="22"/>
          <w:szCs w:val="22"/>
          <w:u w:val="single"/>
        </w:rPr>
        <w:t>Specification</w:t>
      </w:r>
    </w:p>
    <w:p w14:paraId="74DBE51D" w14:textId="77777777" w:rsidR="007609C4" w:rsidRDefault="007609C4" w:rsidP="00DC7DF5">
      <w:pPr>
        <w:ind w:left="709" w:hanging="709"/>
        <w:rPr>
          <w:rFonts w:ascii="Arial" w:hAnsi="Arial" w:cs="Arial"/>
          <w:sz w:val="22"/>
          <w:szCs w:val="22"/>
        </w:rPr>
      </w:pPr>
    </w:p>
    <w:p w14:paraId="4BC63DD8" w14:textId="705573A3" w:rsidR="00D14BC4" w:rsidRDefault="00D14BC4" w:rsidP="00D14BC4">
      <w:pPr>
        <w:ind w:left="709" w:hanging="709"/>
        <w:rPr>
          <w:rFonts w:ascii="Arial" w:hAnsi="Arial" w:cs="Arial"/>
          <w:sz w:val="22"/>
          <w:szCs w:val="22"/>
        </w:rPr>
      </w:pPr>
      <w:r>
        <w:rPr>
          <w:rFonts w:ascii="Arial" w:hAnsi="Arial" w:cs="Arial"/>
          <w:sz w:val="22"/>
          <w:szCs w:val="22"/>
        </w:rPr>
        <w:t>2.9</w:t>
      </w:r>
      <w:r w:rsidR="007609C4">
        <w:rPr>
          <w:rFonts w:ascii="Arial" w:hAnsi="Arial" w:cs="Arial"/>
          <w:sz w:val="22"/>
          <w:szCs w:val="22"/>
        </w:rPr>
        <w:tab/>
      </w:r>
      <w:r w:rsidRPr="00D14BC4">
        <w:rPr>
          <w:rFonts w:ascii="Arial" w:hAnsi="Arial" w:cs="Arial"/>
          <w:sz w:val="22"/>
          <w:szCs w:val="22"/>
        </w:rPr>
        <w:t>Our ambition is to create a Beta capability delivered no later than the end of March 2018 that can be tested in market with live data ready for a broader launch later on in 2018. We expect the delivery of the project to follow an Agile and iterative process of continuous feedback and testing so that the Beta build meets the needs of the local business community.</w:t>
      </w:r>
    </w:p>
    <w:p w14:paraId="19421F11" w14:textId="77777777" w:rsidR="00D14BC4" w:rsidRPr="00D14BC4" w:rsidRDefault="00D14BC4" w:rsidP="00D14BC4">
      <w:pPr>
        <w:ind w:left="709" w:hanging="709"/>
        <w:rPr>
          <w:rFonts w:ascii="Arial" w:hAnsi="Arial" w:cs="Arial"/>
          <w:sz w:val="22"/>
          <w:szCs w:val="22"/>
        </w:rPr>
      </w:pPr>
    </w:p>
    <w:p w14:paraId="0F3F571F" w14:textId="68EE2BED" w:rsidR="00D14BC4" w:rsidRPr="00D14BC4" w:rsidRDefault="00D14BC4" w:rsidP="00D14BC4">
      <w:pPr>
        <w:ind w:left="1066" w:hanging="357"/>
        <w:rPr>
          <w:rFonts w:ascii="Arial" w:hAnsi="Arial" w:cs="Arial"/>
          <w:sz w:val="22"/>
          <w:szCs w:val="22"/>
        </w:rPr>
      </w:pPr>
      <w:r>
        <w:rPr>
          <w:rFonts w:ascii="Arial" w:hAnsi="Arial" w:cs="Arial"/>
          <w:sz w:val="22"/>
          <w:szCs w:val="22"/>
        </w:rPr>
        <w:t>(a)</w:t>
      </w:r>
      <w:r>
        <w:rPr>
          <w:rFonts w:ascii="Arial" w:hAnsi="Arial" w:cs="Arial"/>
          <w:sz w:val="22"/>
          <w:szCs w:val="22"/>
        </w:rPr>
        <w:tab/>
      </w:r>
      <w:r w:rsidRPr="00D14BC4">
        <w:rPr>
          <w:rFonts w:ascii="Arial" w:hAnsi="Arial" w:cs="Arial"/>
          <w:sz w:val="22"/>
          <w:szCs w:val="22"/>
        </w:rPr>
        <w:t>Technical</w:t>
      </w:r>
    </w:p>
    <w:p w14:paraId="1ED9B558" w14:textId="77777777" w:rsidR="00D14BC4" w:rsidRDefault="00D14BC4" w:rsidP="00D14BC4">
      <w:pPr>
        <w:ind w:left="709" w:hanging="709"/>
        <w:rPr>
          <w:rFonts w:ascii="Arial" w:hAnsi="Arial" w:cs="Arial"/>
          <w:sz w:val="22"/>
          <w:szCs w:val="22"/>
        </w:rPr>
      </w:pPr>
    </w:p>
    <w:p w14:paraId="0BFDF6F6" w14:textId="270C5305" w:rsidR="00D14BC4" w:rsidRPr="00D14BC4" w:rsidRDefault="00D14BC4" w:rsidP="00D14BC4">
      <w:pPr>
        <w:ind w:left="1066"/>
        <w:rPr>
          <w:rFonts w:ascii="Arial" w:hAnsi="Arial" w:cs="Arial"/>
          <w:sz w:val="22"/>
          <w:szCs w:val="22"/>
        </w:rPr>
      </w:pPr>
      <w:r w:rsidRPr="00D14BC4">
        <w:rPr>
          <w:rFonts w:ascii="Arial" w:hAnsi="Arial" w:cs="Arial"/>
          <w:sz w:val="22"/>
          <w:szCs w:val="22"/>
        </w:rPr>
        <w:t>The initial MVP phase of the project will be to deliver the white label website branded for use on the Growth Hub website (www.thegrowthhub.biz), Web API and database, as well as a cursory admin website. An element of design for the site as well as domain and brand name for wider use will also be essential.</w:t>
      </w:r>
    </w:p>
    <w:p w14:paraId="0BFABD0C" w14:textId="77777777" w:rsidR="00D14BC4" w:rsidRDefault="00D14BC4" w:rsidP="00D14BC4">
      <w:pPr>
        <w:ind w:left="709" w:hanging="709"/>
        <w:rPr>
          <w:rFonts w:ascii="Arial" w:hAnsi="Arial" w:cs="Arial"/>
          <w:sz w:val="22"/>
          <w:szCs w:val="22"/>
        </w:rPr>
      </w:pPr>
    </w:p>
    <w:p w14:paraId="28F805C6" w14:textId="3F7F26A7" w:rsidR="00D14BC4" w:rsidRPr="00D14BC4" w:rsidRDefault="00D14BC4" w:rsidP="00D14BC4">
      <w:pPr>
        <w:ind w:left="1775" w:hanging="709"/>
        <w:rPr>
          <w:rFonts w:ascii="Arial" w:hAnsi="Arial" w:cs="Arial"/>
          <w:sz w:val="22"/>
          <w:szCs w:val="22"/>
        </w:rPr>
      </w:pPr>
      <w:r w:rsidRPr="00D14BC4">
        <w:rPr>
          <w:rFonts w:ascii="Arial" w:hAnsi="Arial" w:cs="Arial"/>
          <w:sz w:val="22"/>
          <w:szCs w:val="22"/>
        </w:rPr>
        <w:t>The build should consider the following software elements:</w:t>
      </w:r>
    </w:p>
    <w:p w14:paraId="5AEA50A7" w14:textId="77777777" w:rsidR="00D14BC4" w:rsidRDefault="00D14BC4" w:rsidP="00D14BC4">
      <w:pPr>
        <w:ind w:left="709" w:hanging="709"/>
        <w:rPr>
          <w:rFonts w:ascii="Arial" w:hAnsi="Arial" w:cs="Arial"/>
          <w:sz w:val="22"/>
          <w:szCs w:val="22"/>
        </w:rPr>
      </w:pPr>
    </w:p>
    <w:p w14:paraId="4E023E91" w14:textId="29A2384F" w:rsidR="00D14BC4" w:rsidRPr="00D14BC4" w:rsidRDefault="00D14BC4" w:rsidP="00D14BC4">
      <w:pPr>
        <w:ind w:left="1066" w:hanging="709"/>
        <w:rPr>
          <w:rFonts w:ascii="Arial" w:hAnsi="Arial" w:cs="Arial"/>
          <w:sz w:val="22"/>
          <w:szCs w:val="22"/>
        </w:rPr>
      </w:pPr>
      <w:r>
        <w:rPr>
          <w:rFonts w:ascii="Arial" w:hAnsi="Arial" w:cs="Arial"/>
          <w:sz w:val="22"/>
          <w:szCs w:val="22"/>
        </w:rPr>
        <w:tab/>
      </w:r>
      <w:r w:rsidRPr="00D14BC4">
        <w:rPr>
          <w:rFonts w:ascii="Arial" w:hAnsi="Arial" w:cs="Arial"/>
          <w:b/>
          <w:sz w:val="22"/>
          <w:szCs w:val="22"/>
        </w:rPr>
        <w:t>White Label Website</w:t>
      </w:r>
      <w:r w:rsidRPr="00D14BC4">
        <w:rPr>
          <w:rFonts w:ascii="Arial" w:hAnsi="Arial" w:cs="Arial"/>
          <w:sz w:val="22"/>
          <w:szCs w:val="22"/>
        </w:rPr>
        <w:t xml:space="preserve"> – This will be a consumer facing, responsive website, displaying the on-boarding form, matrix, registration and 3rd party resources.</w:t>
      </w:r>
    </w:p>
    <w:p w14:paraId="2FD25EB5" w14:textId="77777777" w:rsidR="00D14BC4" w:rsidRDefault="00D14BC4" w:rsidP="00D14BC4">
      <w:pPr>
        <w:ind w:left="1066" w:hanging="709"/>
        <w:rPr>
          <w:rFonts w:ascii="Arial" w:hAnsi="Arial" w:cs="Arial"/>
          <w:sz w:val="22"/>
          <w:szCs w:val="22"/>
        </w:rPr>
      </w:pPr>
    </w:p>
    <w:p w14:paraId="47271F03" w14:textId="2A08BF0A" w:rsidR="00D14BC4" w:rsidRDefault="00D14BC4" w:rsidP="00D14BC4">
      <w:pPr>
        <w:ind w:left="1066"/>
        <w:rPr>
          <w:rFonts w:ascii="Arial" w:hAnsi="Arial" w:cs="Arial"/>
          <w:sz w:val="22"/>
          <w:szCs w:val="22"/>
        </w:rPr>
      </w:pPr>
      <w:r w:rsidRPr="00D14BC4">
        <w:rPr>
          <w:rFonts w:ascii="Arial" w:hAnsi="Arial" w:cs="Arial"/>
          <w:b/>
          <w:sz w:val="22"/>
          <w:szCs w:val="22"/>
        </w:rPr>
        <w:t>Mobile Application</w:t>
      </w:r>
      <w:r w:rsidRPr="00D14BC4">
        <w:rPr>
          <w:rFonts w:ascii="Arial" w:hAnsi="Arial" w:cs="Arial"/>
          <w:sz w:val="22"/>
          <w:szCs w:val="22"/>
        </w:rPr>
        <w:t xml:space="preserve"> –This will be built using a cross-platform, allowing the code to be written once and reused across iOS, Android and Windows Phone, and provides the same functionality as the white-label website.</w:t>
      </w:r>
    </w:p>
    <w:p w14:paraId="2C95B248" w14:textId="77777777" w:rsidR="00D14BC4" w:rsidRPr="00D14BC4" w:rsidRDefault="00D14BC4" w:rsidP="00D14BC4">
      <w:pPr>
        <w:ind w:left="1066"/>
        <w:rPr>
          <w:rFonts w:ascii="Arial" w:hAnsi="Arial" w:cs="Arial"/>
          <w:sz w:val="22"/>
          <w:szCs w:val="22"/>
        </w:rPr>
      </w:pPr>
    </w:p>
    <w:p w14:paraId="42DD83DE" w14:textId="3F919ED0" w:rsidR="00D14BC4" w:rsidRDefault="00D14BC4" w:rsidP="00D14BC4">
      <w:pPr>
        <w:ind w:left="1066"/>
        <w:rPr>
          <w:rFonts w:ascii="Arial" w:hAnsi="Arial" w:cs="Arial"/>
          <w:sz w:val="22"/>
          <w:szCs w:val="22"/>
        </w:rPr>
      </w:pPr>
      <w:r w:rsidRPr="00D14BC4">
        <w:rPr>
          <w:rFonts w:ascii="Arial" w:hAnsi="Arial" w:cs="Arial"/>
          <w:b/>
          <w:sz w:val="22"/>
          <w:szCs w:val="22"/>
        </w:rPr>
        <w:t>Admin Website</w:t>
      </w:r>
      <w:r w:rsidRPr="00D14BC4">
        <w:rPr>
          <w:rFonts w:ascii="Arial" w:hAnsi="Arial" w:cs="Arial"/>
          <w:sz w:val="22"/>
          <w:szCs w:val="22"/>
        </w:rPr>
        <w:t xml:space="preserve"> – The admin website provides global administrative capabilities across the white label and mobile applications, such as brand customisation, data viewing, resource provisioning and logging.</w:t>
      </w:r>
    </w:p>
    <w:p w14:paraId="50866542" w14:textId="581EDB98" w:rsidR="00D14BC4" w:rsidRDefault="00D14BC4" w:rsidP="00D14BC4">
      <w:pPr>
        <w:ind w:left="1066"/>
        <w:rPr>
          <w:rFonts w:ascii="Arial" w:hAnsi="Arial" w:cs="Arial"/>
          <w:sz w:val="22"/>
          <w:szCs w:val="22"/>
        </w:rPr>
      </w:pPr>
    </w:p>
    <w:p w14:paraId="4718A3F4" w14:textId="078B5F38" w:rsidR="00D14BC4" w:rsidRDefault="00D14BC4" w:rsidP="00D14BC4">
      <w:pPr>
        <w:ind w:left="1066"/>
        <w:rPr>
          <w:rFonts w:ascii="Arial" w:hAnsi="Arial" w:cs="Arial"/>
          <w:sz w:val="22"/>
          <w:szCs w:val="22"/>
        </w:rPr>
      </w:pPr>
      <w:r w:rsidRPr="00D14BC4">
        <w:rPr>
          <w:rFonts w:ascii="Arial" w:hAnsi="Arial" w:cs="Arial"/>
          <w:b/>
          <w:sz w:val="22"/>
          <w:szCs w:val="22"/>
        </w:rPr>
        <w:t>Web API</w:t>
      </w:r>
      <w:r w:rsidRPr="00D14BC4">
        <w:rPr>
          <w:rFonts w:ascii="Arial" w:hAnsi="Arial" w:cs="Arial"/>
          <w:sz w:val="22"/>
          <w:szCs w:val="22"/>
        </w:rPr>
        <w:t xml:space="preserve"> – The purpose of the web API is to provide a single point of entry for creating, reading and maintaining the data. This allows functionality to be shared across multiple applications and platforms</w:t>
      </w:r>
    </w:p>
    <w:p w14:paraId="08D09A00" w14:textId="77777777" w:rsidR="00D14BC4" w:rsidRPr="00D14BC4" w:rsidRDefault="00D14BC4" w:rsidP="00D14BC4">
      <w:pPr>
        <w:ind w:left="720" w:firstLine="346"/>
        <w:rPr>
          <w:rFonts w:ascii="Arial" w:hAnsi="Arial" w:cs="Arial"/>
          <w:sz w:val="22"/>
          <w:szCs w:val="22"/>
        </w:rPr>
      </w:pPr>
    </w:p>
    <w:p w14:paraId="1756AC59" w14:textId="77777777" w:rsidR="00D14BC4" w:rsidRPr="00D14BC4" w:rsidRDefault="00D14BC4" w:rsidP="00184090">
      <w:pPr>
        <w:ind w:left="1775" w:hanging="709"/>
        <w:rPr>
          <w:rFonts w:ascii="Arial" w:hAnsi="Arial" w:cs="Arial"/>
          <w:sz w:val="22"/>
          <w:szCs w:val="22"/>
        </w:rPr>
      </w:pPr>
      <w:r w:rsidRPr="00184090">
        <w:rPr>
          <w:rFonts w:ascii="Arial" w:hAnsi="Arial" w:cs="Arial"/>
          <w:b/>
          <w:sz w:val="22"/>
          <w:szCs w:val="22"/>
        </w:rPr>
        <w:t>Database</w:t>
      </w:r>
      <w:r w:rsidRPr="00D14BC4">
        <w:rPr>
          <w:rFonts w:ascii="Arial" w:hAnsi="Arial" w:cs="Arial"/>
          <w:sz w:val="22"/>
          <w:szCs w:val="22"/>
        </w:rPr>
        <w:t xml:space="preserve"> – This is where we’ll store the results for all clients.</w:t>
      </w:r>
    </w:p>
    <w:p w14:paraId="4B200824" w14:textId="77777777" w:rsidR="00184090" w:rsidRDefault="00184090" w:rsidP="00D14BC4">
      <w:pPr>
        <w:ind w:left="709" w:hanging="709"/>
        <w:rPr>
          <w:rFonts w:ascii="Arial" w:hAnsi="Arial" w:cs="Arial"/>
          <w:sz w:val="22"/>
          <w:szCs w:val="22"/>
        </w:rPr>
      </w:pPr>
    </w:p>
    <w:p w14:paraId="731E8A9A" w14:textId="073111E3" w:rsidR="00D14BC4" w:rsidRDefault="00D14BC4" w:rsidP="00184090">
      <w:pPr>
        <w:ind w:left="1066"/>
        <w:rPr>
          <w:rFonts w:ascii="Arial" w:hAnsi="Arial" w:cs="Arial"/>
          <w:sz w:val="22"/>
          <w:szCs w:val="22"/>
        </w:rPr>
      </w:pPr>
      <w:r w:rsidRPr="00184090">
        <w:rPr>
          <w:rFonts w:ascii="Arial" w:hAnsi="Arial" w:cs="Arial"/>
          <w:b/>
          <w:sz w:val="22"/>
          <w:szCs w:val="22"/>
        </w:rPr>
        <w:t>3rd Party Integrations</w:t>
      </w:r>
      <w:r w:rsidRPr="00D14BC4">
        <w:rPr>
          <w:rFonts w:ascii="Arial" w:hAnsi="Arial" w:cs="Arial"/>
          <w:sz w:val="22"/>
          <w:szCs w:val="22"/>
        </w:rPr>
        <w:t xml:space="preserve"> – This represents both inbound and outbound integrations with 3rd party services. Outbound services should include integration with the Growth Hub CRM (Salpo CRM) and a Data Analysis service. Inbound services should include content feeds that will act as informative content to assist users of the tool in taking the next steps in their maturity journey.</w:t>
      </w:r>
    </w:p>
    <w:p w14:paraId="0087F009" w14:textId="77777777" w:rsidR="00184090" w:rsidRPr="00D14BC4" w:rsidRDefault="00184090" w:rsidP="00184090">
      <w:pPr>
        <w:ind w:left="1066"/>
        <w:rPr>
          <w:rFonts w:ascii="Arial" w:hAnsi="Arial" w:cs="Arial"/>
          <w:sz w:val="22"/>
          <w:szCs w:val="22"/>
        </w:rPr>
      </w:pPr>
    </w:p>
    <w:p w14:paraId="75B81F97" w14:textId="7C8A49A3" w:rsidR="00D14BC4" w:rsidRPr="00D14BC4" w:rsidRDefault="00184090" w:rsidP="00184090">
      <w:pPr>
        <w:ind w:left="1066" w:hanging="357"/>
        <w:rPr>
          <w:rFonts w:ascii="Arial" w:hAnsi="Arial" w:cs="Arial"/>
          <w:sz w:val="22"/>
          <w:szCs w:val="22"/>
        </w:rPr>
      </w:pPr>
      <w:r>
        <w:rPr>
          <w:rFonts w:ascii="Arial" w:hAnsi="Arial" w:cs="Arial"/>
          <w:sz w:val="22"/>
          <w:szCs w:val="22"/>
        </w:rPr>
        <w:t>(b)</w:t>
      </w:r>
      <w:r>
        <w:rPr>
          <w:rFonts w:ascii="Arial" w:hAnsi="Arial" w:cs="Arial"/>
          <w:sz w:val="22"/>
          <w:szCs w:val="22"/>
        </w:rPr>
        <w:tab/>
      </w:r>
      <w:r w:rsidR="00D14BC4" w:rsidRPr="00D14BC4">
        <w:rPr>
          <w:rFonts w:ascii="Arial" w:hAnsi="Arial" w:cs="Arial"/>
          <w:sz w:val="22"/>
          <w:szCs w:val="22"/>
        </w:rPr>
        <w:t xml:space="preserve"> Eco-system building</w:t>
      </w:r>
    </w:p>
    <w:p w14:paraId="41EA7C63" w14:textId="77777777" w:rsidR="00184090" w:rsidRDefault="00184090" w:rsidP="00D14BC4">
      <w:pPr>
        <w:ind w:left="709" w:hanging="709"/>
        <w:rPr>
          <w:rFonts w:ascii="Arial" w:hAnsi="Arial" w:cs="Arial"/>
          <w:sz w:val="22"/>
          <w:szCs w:val="22"/>
        </w:rPr>
      </w:pPr>
    </w:p>
    <w:p w14:paraId="33A0E88E" w14:textId="16EC6024" w:rsidR="00D14BC4" w:rsidRDefault="00D14BC4" w:rsidP="00184090">
      <w:pPr>
        <w:ind w:left="1066"/>
        <w:rPr>
          <w:rFonts w:ascii="Arial" w:hAnsi="Arial" w:cs="Arial"/>
          <w:sz w:val="22"/>
          <w:szCs w:val="22"/>
        </w:rPr>
      </w:pPr>
      <w:r w:rsidRPr="00D14BC4">
        <w:rPr>
          <w:rFonts w:ascii="Arial" w:hAnsi="Arial" w:cs="Arial"/>
          <w:sz w:val="22"/>
          <w:szCs w:val="22"/>
        </w:rPr>
        <w:t>There is a need to get a critical mass of users in place in order to create a credible benchmarking for each business. The provider will be expected to have a credible plan for adoption and relationships with organisations both</w:t>
      </w:r>
      <w:r w:rsidR="00FC78DE">
        <w:rPr>
          <w:rFonts w:ascii="Arial" w:hAnsi="Arial" w:cs="Arial"/>
          <w:sz w:val="22"/>
          <w:szCs w:val="22"/>
        </w:rPr>
        <w:t xml:space="preserve"> commercial and non-commercial </w:t>
      </w:r>
      <w:r w:rsidRPr="00D14BC4">
        <w:rPr>
          <w:rFonts w:ascii="Arial" w:hAnsi="Arial" w:cs="Arial"/>
          <w:sz w:val="22"/>
          <w:szCs w:val="22"/>
        </w:rPr>
        <w:t>that can build a broad user base.</w:t>
      </w:r>
    </w:p>
    <w:p w14:paraId="7D00932E" w14:textId="77777777" w:rsidR="00184090" w:rsidRPr="00D14BC4" w:rsidRDefault="00184090" w:rsidP="00D14BC4">
      <w:pPr>
        <w:ind w:left="709" w:hanging="709"/>
        <w:rPr>
          <w:rFonts w:ascii="Arial" w:hAnsi="Arial" w:cs="Arial"/>
          <w:sz w:val="22"/>
          <w:szCs w:val="22"/>
        </w:rPr>
      </w:pPr>
    </w:p>
    <w:p w14:paraId="3F065D70" w14:textId="0531073E" w:rsidR="00D14BC4" w:rsidRPr="00D14BC4" w:rsidRDefault="00184090" w:rsidP="00184090">
      <w:pPr>
        <w:ind w:left="1066" w:hanging="357"/>
        <w:rPr>
          <w:rFonts w:ascii="Arial" w:hAnsi="Arial" w:cs="Arial"/>
          <w:sz w:val="22"/>
          <w:szCs w:val="22"/>
        </w:rPr>
      </w:pPr>
      <w:r>
        <w:rPr>
          <w:rFonts w:ascii="Arial" w:hAnsi="Arial" w:cs="Arial"/>
          <w:sz w:val="22"/>
          <w:szCs w:val="22"/>
        </w:rPr>
        <w:t>(c)</w:t>
      </w:r>
      <w:r>
        <w:rPr>
          <w:rFonts w:ascii="Arial" w:hAnsi="Arial" w:cs="Arial"/>
          <w:sz w:val="22"/>
          <w:szCs w:val="22"/>
        </w:rPr>
        <w:tab/>
      </w:r>
      <w:r w:rsidR="00D14BC4" w:rsidRPr="00D14BC4">
        <w:rPr>
          <w:rFonts w:ascii="Arial" w:hAnsi="Arial" w:cs="Arial"/>
          <w:sz w:val="22"/>
          <w:szCs w:val="22"/>
        </w:rPr>
        <w:t xml:space="preserve"> Adoption of the service</w:t>
      </w:r>
      <w:r w:rsidR="00FC78DE">
        <w:rPr>
          <w:rFonts w:ascii="Arial" w:hAnsi="Arial" w:cs="Arial"/>
          <w:sz w:val="22"/>
          <w:szCs w:val="22"/>
        </w:rPr>
        <w:t xml:space="preserve"> </w:t>
      </w:r>
    </w:p>
    <w:p w14:paraId="27E5FC6F" w14:textId="77777777" w:rsidR="00184090" w:rsidRDefault="00184090" w:rsidP="00D14BC4">
      <w:pPr>
        <w:ind w:left="709" w:hanging="709"/>
        <w:rPr>
          <w:rFonts w:ascii="Arial" w:hAnsi="Arial" w:cs="Arial"/>
          <w:sz w:val="22"/>
          <w:szCs w:val="22"/>
        </w:rPr>
      </w:pPr>
    </w:p>
    <w:p w14:paraId="723B60F5" w14:textId="56606DAD" w:rsidR="00D14BC4" w:rsidRDefault="00D14BC4" w:rsidP="00184090">
      <w:pPr>
        <w:ind w:left="1066"/>
        <w:rPr>
          <w:rFonts w:ascii="Arial" w:hAnsi="Arial" w:cs="Arial"/>
          <w:sz w:val="22"/>
          <w:szCs w:val="22"/>
        </w:rPr>
      </w:pPr>
      <w:r w:rsidRPr="00D14BC4">
        <w:rPr>
          <w:rFonts w:ascii="Arial" w:hAnsi="Arial" w:cs="Arial"/>
          <w:sz w:val="22"/>
          <w:szCs w:val="22"/>
        </w:rPr>
        <w:t>Marketing, social media and other promotional activities will be needed to ensure full engagement and of the service, there will need to be consideration given to the messaging and positioning of the service to end users and intermediaries.</w:t>
      </w:r>
    </w:p>
    <w:p w14:paraId="6C7FA76E" w14:textId="77777777" w:rsidR="00184090" w:rsidRPr="00D14BC4" w:rsidRDefault="00184090" w:rsidP="00184090">
      <w:pPr>
        <w:ind w:left="1066"/>
        <w:rPr>
          <w:rFonts w:ascii="Arial" w:hAnsi="Arial" w:cs="Arial"/>
          <w:sz w:val="22"/>
          <w:szCs w:val="22"/>
        </w:rPr>
      </w:pPr>
    </w:p>
    <w:p w14:paraId="6B039DF3" w14:textId="69E2493C" w:rsidR="00D14BC4" w:rsidRPr="00D14BC4" w:rsidRDefault="00184090" w:rsidP="00184090">
      <w:pPr>
        <w:ind w:left="1066" w:hanging="357"/>
        <w:rPr>
          <w:rFonts w:ascii="Arial" w:hAnsi="Arial" w:cs="Arial"/>
          <w:sz w:val="22"/>
          <w:szCs w:val="22"/>
        </w:rPr>
      </w:pPr>
      <w:r>
        <w:rPr>
          <w:rFonts w:ascii="Arial" w:hAnsi="Arial" w:cs="Arial"/>
          <w:sz w:val="22"/>
          <w:szCs w:val="22"/>
        </w:rPr>
        <w:t>(d)</w:t>
      </w:r>
      <w:r>
        <w:rPr>
          <w:rFonts w:ascii="Arial" w:hAnsi="Arial" w:cs="Arial"/>
          <w:sz w:val="22"/>
          <w:szCs w:val="22"/>
        </w:rPr>
        <w:tab/>
      </w:r>
      <w:r w:rsidR="00D14BC4" w:rsidRPr="00D14BC4">
        <w:rPr>
          <w:rFonts w:ascii="Arial" w:hAnsi="Arial" w:cs="Arial"/>
          <w:sz w:val="22"/>
          <w:szCs w:val="22"/>
        </w:rPr>
        <w:t>Providing insight reports</w:t>
      </w:r>
    </w:p>
    <w:p w14:paraId="1E6A18F6" w14:textId="77777777" w:rsidR="00184090" w:rsidRDefault="00184090" w:rsidP="00D14BC4">
      <w:pPr>
        <w:ind w:left="709" w:hanging="709"/>
        <w:rPr>
          <w:rFonts w:ascii="Arial" w:hAnsi="Arial" w:cs="Arial"/>
          <w:sz w:val="22"/>
          <w:szCs w:val="22"/>
        </w:rPr>
      </w:pPr>
    </w:p>
    <w:p w14:paraId="04CF525E" w14:textId="77A8B664" w:rsidR="00D14BC4" w:rsidRPr="00D14BC4" w:rsidRDefault="00D14BC4" w:rsidP="00184090">
      <w:pPr>
        <w:ind w:left="1066"/>
        <w:rPr>
          <w:rFonts w:ascii="Arial" w:hAnsi="Arial" w:cs="Arial"/>
          <w:sz w:val="22"/>
          <w:szCs w:val="22"/>
        </w:rPr>
      </w:pPr>
      <w:r w:rsidRPr="00D14BC4">
        <w:rPr>
          <w:rFonts w:ascii="Arial" w:hAnsi="Arial" w:cs="Arial"/>
          <w:sz w:val="22"/>
          <w:szCs w:val="22"/>
        </w:rPr>
        <w:t>The presentation of the data sets into easy to understand and compelling insight reports providing customizable and bespoke criteria for users.</w:t>
      </w:r>
    </w:p>
    <w:p w14:paraId="751A64E2" w14:textId="77777777" w:rsidR="00184090" w:rsidRDefault="00184090" w:rsidP="00D14BC4">
      <w:pPr>
        <w:ind w:left="709" w:hanging="709"/>
        <w:rPr>
          <w:rFonts w:ascii="Arial" w:hAnsi="Arial" w:cs="Arial"/>
          <w:sz w:val="22"/>
          <w:szCs w:val="22"/>
        </w:rPr>
      </w:pPr>
    </w:p>
    <w:p w14:paraId="20978098" w14:textId="70B9C4F4" w:rsidR="00D14BC4" w:rsidRDefault="00184090" w:rsidP="00184090">
      <w:pPr>
        <w:ind w:left="1066" w:hanging="357"/>
        <w:rPr>
          <w:rFonts w:ascii="Arial" w:hAnsi="Arial" w:cs="Arial"/>
          <w:sz w:val="22"/>
          <w:szCs w:val="22"/>
        </w:rPr>
      </w:pPr>
      <w:r>
        <w:rPr>
          <w:rFonts w:ascii="Arial" w:hAnsi="Arial" w:cs="Arial"/>
          <w:sz w:val="22"/>
          <w:szCs w:val="22"/>
        </w:rPr>
        <w:t>(e)</w:t>
      </w:r>
      <w:r>
        <w:rPr>
          <w:rFonts w:ascii="Arial" w:hAnsi="Arial" w:cs="Arial"/>
          <w:sz w:val="22"/>
          <w:szCs w:val="22"/>
        </w:rPr>
        <w:tab/>
      </w:r>
      <w:r w:rsidR="00D14BC4" w:rsidRPr="00D14BC4">
        <w:rPr>
          <w:rFonts w:ascii="Arial" w:hAnsi="Arial" w:cs="Arial"/>
          <w:sz w:val="22"/>
          <w:szCs w:val="22"/>
        </w:rPr>
        <w:t>User testing</w:t>
      </w:r>
    </w:p>
    <w:p w14:paraId="7EC9EF6F" w14:textId="77777777" w:rsidR="00184090" w:rsidRPr="00D14BC4" w:rsidRDefault="00184090" w:rsidP="00D14BC4">
      <w:pPr>
        <w:ind w:left="709" w:hanging="709"/>
        <w:rPr>
          <w:rFonts w:ascii="Arial" w:hAnsi="Arial" w:cs="Arial"/>
          <w:sz w:val="22"/>
          <w:szCs w:val="22"/>
        </w:rPr>
      </w:pPr>
    </w:p>
    <w:p w14:paraId="6F2D13A5" w14:textId="77777777" w:rsidR="00D14BC4" w:rsidRPr="00D14BC4" w:rsidRDefault="00D14BC4" w:rsidP="00184090">
      <w:pPr>
        <w:ind w:left="1066"/>
        <w:rPr>
          <w:rFonts w:ascii="Arial" w:hAnsi="Arial" w:cs="Arial"/>
          <w:sz w:val="22"/>
          <w:szCs w:val="22"/>
        </w:rPr>
      </w:pPr>
      <w:r w:rsidRPr="00D14BC4">
        <w:rPr>
          <w:rFonts w:ascii="Arial" w:hAnsi="Arial" w:cs="Arial"/>
          <w:sz w:val="22"/>
          <w:szCs w:val="22"/>
        </w:rPr>
        <w:t>There should be reasonable user testing with feedback informing the service design and customer journey.</w:t>
      </w:r>
    </w:p>
    <w:p w14:paraId="2ECD1DA8" w14:textId="77777777" w:rsidR="00184090" w:rsidRDefault="00184090" w:rsidP="00D14BC4">
      <w:pPr>
        <w:ind w:left="709" w:hanging="709"/>
        <w:rPr>
          <w:rFonts w:ascii="Arial" w:hAnsi="Arial" w:cs="Arial"/>
          <w:sz w:val="22"/>
          <w:szCs w:val="22"/>
        </w:rPr>
      </w:pPr>
    </w:p>
    <w:p w14:paraId="2F578546" w14:textId="7CAC6ED0" w:rsidR="00D14BC4" w:rsidRPr="00D14BC4" w:rsidRDefault="00184090" w:rsidP="00184090">
      <w:pPr>
        <w:ind w:left="1066" w:hanging="357"/>
        <w:rPr>
          <w:rFonts w:ascii="Arial" w:hAnsi="Arial" w:cs="Arial"/>
          <w:sz w:val="22"/>
          <w:szCs w:val="22"/>
        </w:rPr>
      </w:pPr>
      <w:r>
        <w:rPr>
          <w:rFonts w:ascii="Arial" w:hAnsi="Arial" w:cs="Arial"/>
          <w:sz w:val="22"/>
          <w:szCs w:val="22"/>
        </w:rPr>
        <w:t>(f)</w:t>
      </w:r>
      <w:r>
        <w:rPr>
          <w:rFonts w:ascii="Arial" w:hAnsi="Arial" w:cs="Arial"/>
          <w:sz w:val="22"/>
          <w:szCs w:val="22"/>
        </w:rPr>
        <w:tab/>
      </w:r>
      <w:r w:rsidR="00D14BC4" w:rsidRPr="00D14BC4">
        <w:rPr>
          <w:rFonts w:ascii="Arial" w:hAnsi="Arial" w:cs="Arial"/>
          <w:sz w:val="22"/>
          <w:szCs w:val="22"/>
        </w:rPr>
        <w:t>Ongoing development</w:t>
      </w:r>
    </w:p>
    <w:p w14:paraId="2C43E914" w14:textId="77777777" w:rsidR="00184090" w:rsidRDefault="00184090" w:rsidP="00D14BC4">
      <w:pPr>
        <w:ind w:left="709" w:hanging="709"/>
        <w:rPr>
          <w:rFonts w:ascii="Arial" w:hAnsi="Arial" w:cs="Arial"/>
          <w:sz w:val="22"/>
          <w:szCs w:val="22"/>
        </w:rPr>
      </w:pPr>
    </w:p>
    <w:p w14:paraId="357616D6" w14:textId="44EF97E9" w:rsidR="007609C4" w:rsidRPr="007609C4" w:rsidRDefault="00D14BC4" w:rsidP="00184090">
      <w:pPr>
        <w:ind w:left="1066"/>
        <w:rPr>
          <w:rFonts w:ascii="Arial" w:hAnsi="Arial" w:cs="Arial"/>
          <w:sz w:val="22"/>
          <w:szCs w:val="22"/>
        </w:rPr>
      </w:pPr>
      <w:r w:rsidRPr="00D14BC4">
        <w:rPr>
          <w:rFonts w:ascii="Arial" w:hAnsi="Arial" w:cs="Arial"/>
          <w:sz w:val="22"/>
          <w:szCs w:val="22"/>
        </w:rPr>
        <w:t>The expectation is that this service will continue to develop based on customer engagement and interaction with users. The selected provider will be expected to meet regularly with GFirst</w:t>
      </w:r>
      <w:r w:rsidR="00FC78DE">
        <w:rPr>
          <w:rFonts w:ascii="Arial" w:hAnsi="Arial" w:cs="Arial"/>
          <w:sz w:val="22"/>
          <w:szCs w:val="22"/>
        </w:rPr>
        <w:t xml:space="preserve"> </w:t>
      </w:r>
      <w:r w:rsidRPr="00D14BC4">
        <w:rPr>
          <w:rFonts w:ascii="Arial" w:hAnsi="Arial" w:cs="Arial"/>
          <w:sz w:val="22"/>
          <w:szCs w:val="22"/>
        </w:rPr>
        <w:t>LEP representatives to share usage data and feedback and be prepared to develop the service in response to customer feedback.</w:t>
      </w:r>
    </w:p>
    <w:p w14:paraId="10215718" w14:textId="35B28507" w:rsidR="0014734C" w:rsidRDefault="0014734C" w:rsidP="00DC7DF5">
      <w:pPr>
        <w:ind w:left="709" w:hanging="709"/>
        <w:rPr>
          <w:rFonts w:ascii="Arial" w:hAnsi="Arial" w:cs="Arial"/>
          <w:sz w:val="22"/>
          <w:szCs w:val="22"/>
        </w:rPr>
      </w:pPr>
    </w:p>
    <w:p w14:paraId="1CA626D3" w14:textId="77777777" w:rsidR="00184090" w:rsidRPr="00DC7DF5" w:rsidRDefault="00184090" w:rsidP="00DC7DF5">
      <w:pPr>
        <w:ind w:left="709" w:hanging="709"/>
        <w:rPr>
          <w:rFonts w:ascii="Arial" w:hAnsi="Arial" w:cs="Arial"/>
          <w:sz w:val="22"/>
          <w:szCs w:val="22"/>
        </w:rPr>
      </w:pPr>
    </w:p>
    <w:p w14:paraId="1C561290" w14:textId="77777777" w:rsidR="00FC78DE" w:rsidRPr="009D4CC8" w:rsidRDefault="00FC78DE" w:rsidP="00FC78DE">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2D12E319" w14:textId="77777777" w:rsidR="00FC78DE" w:rsidRDefault="00FC78DE" w:rsidP="00FC78DE">
      <w:pPr>
        <w:ind w:left="709" w:hanging="357"/>
        <w:rPr>
          <w:rFonts w:ascii="Arial" w:hAnsi="Arial" w:cs="Arial"/>
          <w:sz w:val="22"/>
          <w:szCs w:val="22"/>
        </w:rPr>
      </w:pPr>
    </w:p>
    <w:p w14:paraId="489F062E" w14:textId="77777777" w:rsidR="00FC78DE" w:rsidRPr="0052147A" w:rsidRDefault="00FC78DE" w:rsidP="00FC78DE">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14:paraId="17BCF339" w14:textId="77777777" w:rsidR="00FC78DE" w:rsidRPr="0052147A" w:rsidRDefault="00FC78DE" w:rsidP="00FC78DE">
      <w:pPr>
        <w:tabs>
          <w:tab w:val="left" w:pos="540"/>
        </w:tabs>
        <w:ind w:left="540" w:hanging="540"/>
        <w:rPr>
          <w:rFonts w:ascii="Arial" w:hAnsi="Arial" w:cs="Arial"/>
          <w:sz w:val="22"/>
          <w:szCs w:val="22"/>
        </w:rPr>
      </w:pPr>
      <w:r w:rsidRPr="0052147A">
        <w:rPr>
          <w:rFonts w:ascii="Arial" w:hAnsi="Arial" w:cs="Arial"/>
          <w:sz w:val="22"/>
          <w:szCs w:val="22"/>
        </w:rPr>
        <w:tab/>
      </w:r>
    </w:p>
    <w:p w14:paraId="46CB8362" w14:textId="77777777" w:rsidR="00FC78DE" w:rsidRPr="0052147A" w:rsidRDefault="00FC78DE" w:rsidP="00FC78DE">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FC78DE" w:rsidRPr="0052147A" w14:paraId="62C908A6" w14:textId="77777777" w:rsidTr="00D225ED">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87C30DB" w14:textId="77777777" w:rsidR="00FC78DE" w:rsidRPr="0052147A" w:rsidRDefault="00FC78DE"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6AE467" w14:textId="77777777" w:rsidR="00FC78DE" w:rsidRPr="0052147A" w:rsidRDefault="00FC78DE"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FC78DE" w:rsidRPr="0052147A" w14:paraId="0BC3651C"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555DC236" w14:textId="77777777" w:rsidR="00FC78DE" w:rsidRPr="0052147A" w:rsidRDefault="00FC78DE" w:rsidP="00D225ED">
            <w:pPr>
              <w:tabs>
                <w:tab w:val="center" w:pos="4153"/>
                <w:tab w:val="right" w:pos="8306"/>
              </w:tabs>
              <w:rPr>
                <w:rFonts w:ascii="Arial" w:hAnsi="Arial" w:cs="Arial"/>
              </w:rPr>
            </w:pPr>
            <w:r>
              <w:rPr>
                <w:rFonts w:ascii="Arial" w:hAnsi="Arial" w:cs="Arial"/>
                <w:sz w:val="22"/>
                <w:szCs w:val="22"/>
              </w:rPr>
              <w:t>20 October 2017</w:t>
            </w:r>
          </w:p>
        </w:tc>
        <w:tc>
          <w:tcPr>
            <w:tcW w:w="5465" w:type="dxa"/>
            <w:tcBorders>
              <w:top w:val="single" w:sz="4" w:space="0" w:color="auto"/>
              <w:left w:val="single" w:sz="4" w:space="0" w:color="auto"/>
              <w:bottom w:val="single" w:sz="4" w:space="0" w:color="auto"/>
              <w:right w:val="single" w:sz="4" w:space="0" w:color="auto"/>
            </w:tcBorders>
          </w:tcPr>
          <w:p w14:paraId="08F07FC4" w14:textId="77777777" w:rsidR="00FC78DE" w:rsidRPr="0052147A" w:rsidRDefault="00FC78DE" w:rsidP="00D225ED">
            <w:pPr>
              <w:tabs>
                <w:tab w:val="center" w:pos="4153"/>
                <w:tab w:val="right" w:pos="8306"/>
              </w:tabs>
              <w:rPr>
                <w:rFonts w:ascii="Arial" w:hAnsi="Arial" w:cs="Arial"/>
              </w:rPr>
            </w:pPr>
            <w:r w:rsidRPr="0052147A">
              <w:rPr>
                <w:rFonts w:ascii="Arial" w:hAnsi="Arial" w:cs="Arial"/>
                <w:sz w:val="22"/>
                <w:szCs w:val="22"/>
              </w:rPr>
              <w:t>Publish ITT document pack.</w:t>
            </w:r>
          </w:p>
          <w:p w14:paraId="0D623622" w14:textId="77777777" w:rsidR="00FC78DE" w:rsidRPr="0052147A" w:rsidRDefault="00FC78DE" w:rsidP="00D225ED">
            <w:pPr>
              <w:tabs>
                <w:tab w:val="center" w:pos="4153"/>
                <w:tab w:val="right" w:pos="8306"/>
              </w:tabs>
              <w:rPr>
                <w:rFonts w:ascii="Arial" w:hAnsi="Arial" w:cs="Arial"/>
              </w:rPr>
            </w:pPr>
          </w:p>
        </w:tc>
      </w:tr>
      <w:tr w:rsidR="00FC78DE" w:rsidRPr="0052147A" w14:paraId="3D5D0088" w14:textId="77777777" w:rsidTr="00D225ED">
        <w:tc>
          <w:tcPr>
            <w:tcW w:w="2541" w:type="dxa"/>
            <w:tcBorders>
              <w:top w:val="single" w:sz="4" w:space="0" w:color="auto"/>
              <w:left w:val="single" w:sz="4" w:space="0" w:color="auto"/>
              <w:bottom w:val="single" w:sz="4" w:space="0" w:color="auto"/>
              <w:right w:val="single" w:sz="4" w:space="0" w:color="auto"/>
            </w:tcBorders>
          </w:tcPr>
          <w:p w14:paraId="620AA3D5" w14:textId="77777777" w:rsidR="00FC78DE" w:rsidRPr="0052147A" w:rsidRDefault="00FC78DE" w:rsidP="00D225ED">
            <w:pPr>
              <w:tabs>
                <w:tab w:val="center" w:pos="4153"/>
                <w:tab w:val="right" w:pos="8306"/>
              </w:tabs>
              <w:rPr>
                <w:rFonts w:ascii="Arial" w:hAnsi="Arial" w:cs="Arial"/>
                <w:sz w:val="22"/>
                <w:szCs w:val="22"/>
              </w:rPr>
            </w:pPr>
            <w:r>
              <w:rPr>
                <w:rFonts w:ascii="Arial" w:hAnsi="Arial" w:cs="Arial"/>
                <w:sz w:val="22"/>
                <w:szCs w:val="22"/>
              </w:rPr>
              <w:t>10 November 2017</w:t>
            </w:r>
          </w:p>
        </w:tc>
        <w:tc>
          <w:tcPr>
            <w:tcW w:w="5465" w:type="dxa"/>
            <w:tcBorders>
              <w:top w:val="single" w:sz="4" w:space="0" w:color="auto"/>
              <w:left w:val="single" w:sz="4" w:space="0" w:color="auto"/>
              <w:bottom w:val="single" w:sz="4" w:space="0" w:color="auto"/>
              <w:right w:val="single" w:sz="4" w:space="0" w:color="auto"/>
            </w:tcBorders>
          </w:tcPr>
          <w:p w14:paraId="4D3C1937" w14:textId="77777777" w:rsidR="00FC78DE" w:rsidRPr="0052147A" w:rsidRDefault="00FC78DE"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15A02FF8" w14:textId="77777777" w:rsidR="00FC78DE" w:rsidRPr="0052147A" w:rsidRDefault="00FC78DE" w:rsidP="00D225ED">
            <w:pPr>
              <w:tabs>
                <w:tab w:val="center" w:pos="4153"/>
                <w:tab w:val="right" w:pos="8306"/>
              </w:tabs>
              <w:rPr>
                <w:rFonts w:ascii="Arial" w:hAnsi="Arial" w:cs="Arial"/>
                <w:sz w:val="22"/>
                <w:szCs w:val="22"/>
              </w:rPr>
            </w:pPr>
          </w:p>
        </w:tc>
      </w:tr>
      <w:tr w:rsidR="00FC78DE" w:rsidRPr="0052147A" w14:paraId="2D12A57E" w14:textId="77777777" w:rsidTr="00D225ED">
        <w:tc>
          <w:tcPr>
            <w:tcW w:w="2541" w:type="dxa"/>
            <w:tcBorders>
              <w:top w:val="single" w:sz="4" w:space="0" w:color="auto"/>
              <w:left w:val="single" w:sz="4" w:space="0" w:color="auto"/>
              <w:bottom w:val="single" w:sz="4" w:space="0" w:color="auto"/>
              <w:right w:val="single" w:sz="4" w:space="0" w:color="auto"/>
            </w:tcBorders>
          </w:tcPr>
          <w:p w14:paraId="33EA272A" w14:textId="77777777" w:rsidR="00FC78DE" w:rsidRPr="0052147A" w:rsidRDefault="00FC78DE" w:rsidP="00D225ED">
            <w:pPr>
              <w:tabs>
                <w:tab w:val="center" w:pos="4153"/>
                <w:tab w:val="right" w:pos="8306"/>
              </w:tabs>
              <w:rPr>
                <w:rFonts w:ascii="Arial" w:hAnsi="Arial" w:cs="Arial"/>
                <w:sz w:val="22"/>
                <w:szCs w:val="22"/>
              </w:rPr>
            </w:pPr>
            <w:r>
              <w:rPr>
                <w:rFonts w:ascii="Arial" w:hAnsi="Arial" w:cs="Arial"/>
                <w:sz w:val="22"/>
                <w:szCs w:val="22"/>
              </w:rPr>
              <w:t xml:space="preserve">20 November </w:t>
            </w:r>
            <w:r w:rsidRPr="0052147A">
              <w:rPr>
                <w:rFonts w:ascii="Arial" w:hAnsi="Arial" w:cs="Arial"/>
                <w:sz w:val="22"/>
                <w:szCs w:val="22"/>
              </w:rPr>
              <w:t>2017</w:t>
            </w:r>
          </w:p>
        </w:tc>
        <w:tc>
          <w:tcPr>
            <w:tcW w:w="5465" w:type="dxa"/>
            <w:tcBorders>
              <w:top w:val="single" w:sz="4" w:space="0" w:color="auto"/>
              <w:left w:val="single" w:sz="4" w:space="0" w:color="auto"/>
              <w:bottom w:val="single" w:sz="4" w:space="0" w:color="auto"/>
              <w:right w:val="single" w:sz="4" w:space="0" w:color="auto"/>
            </w:tcBorders>
          </w:tcPr>
          <w:p w14:paraId="38ED5438" w14:textId="77777777" w:rsidR="00FC78DE" w:rsidRPr="0052147A" w:rsidRDefault="00FC78DE"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p>
          <w:p w14:paraId="03C4B9A5" w14:textId="77777777" w:rsidR="00FC78DE" w:rsidRPr="0052147A" w:rsidRDefault="00FC78DE" w:rsidP="00D225ED">
            <w:pPr>
              <w:tabs>
                <w:tab w:val="center" w:pos="4153"/>
                <w:tab w:val="right" w:pos="8306"/>
              </w:tabs>
              <w:rPr>
                <w:rFonts w:ascii="Arial" w:hAnsi="Arial" w:cs="Arial"/>
                <w:sz w:val="22"/>
                <w:szCs w:val="22"/>
              </w:rPr>
            </w:pPr>
          </w:p>
        </w:tc>
      </w:tr>
      <w:tr w:rsidR="00FC78DE" w:rsidRPr="0052147A" w14:paraId="06867330"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3F638F3E" w14:textId="77777777" w:rsidR="00FC78DE" w:rsidRPr="0052147A" w:rsidRDefault="00FC78DE" w:rsidP="00D225ED">
            <w:pPr>
              <w:tabs>
                <w:tab w:val="center" w:pos="4153"/>
                <w:tab w:val="right" w:pos="8306"/>
              </w:tabs>
              <w:rPr>
                <w:rFonts w:ascii="Arial" w:hAnsi="Arial" w:cs="Arial"/>
              </w:rPr>
            </w:pPr>
            <w:r>
              <w:rPr>
                <w:rFonts w:ascii="Arial" w:hAnsi="Arial" w:cs="Arial"/>
                <w:sz w:val="22"/>
                <w:szCs w:val="22"/>
              </w:rPr>
              <w:t>21</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697B0767" w14:textId="77777777" w:rsidR="00FC78DE" w:rsidRPr="0052147A" w:rsidRDefault="00FC78DE"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2FD7D801" w14:textId="77777777" w:rsidR="00FC78DE" w:rsidRPr="0052147A" w:rsidRDefault="00FC78DE" w:rsidP="00D225ED">
            <w:pPr>
              <w:tabs>
                <w:tab w:val="center" w:pos="4153"/>
                <w:tab w:val="right" w:pos="8306"/>
              </w:tabs>
              <w:rPr>
                <w:rFonts w:ascii="Arial" w:hAnsi="Arial" w:cs="Arial"/>
              </w:rPr>
            </w:pPr>
          </w:p>
        </w:tc>
      </w:tr>
      <w:tr w:rsidR="00FC78DE" w:rsidRPr="0052147A" w14:paraId="52E0FF6D"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6EFD9D3A" w14:textId="77777777" w:rsidR="00FC78DE" w:rsidRPr="0052147A" w:rsidRDefault="00FC78DE" w:rsidP="00D225ED">
            <w:pPr>
              <w:tabs>
                <w:tab w:val="center" w:pos="4153"/>
                <w:tab w:val="right" w:pos="8306"/>
              </w:tabs>
              <w:rPr>
                <w:rFonts w:ascii="Arial" w:hAnsi="Arial" w:cs="Arial"/>
              </w:rPr>
            </w:pPr>
            <w:r w:rsidRPr="0052147A">
              <w:rPr>
                <w:rFonts w:ascii="Arial" w:hAnsi="Arial" w:cs="Arial"/>
                <w:sz w:val="22"/>
                <w:szCs w:val="22"/>
              </w:rPr>
              <w:t xml:space="preserve">w/c </w:t>
            </w:r>
            <w:r>
              <w:rPr>
                <w:rFonts w:ascii="Arial" w:hAnsi="Arial" w:cs="Arial"/>
                <w:sz w:val="22"/>
                <w:szCs w:val="22"/>
              </w:rPr>
              <w:t>20 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12859B08" w14:textId="77777777" w:rsidR="00FC78DE" w:rsidRPr="0052147A" w:rsidRDefault="00FC78DE"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 xml:space="preserve">tion </w:t>
            </w:r>
            <w:r w:rsidRPr="0052147A">
              <w:rPr>
                <w:rFonts w:ascii="Arial" w:hAnsi="Arial" w:cs="Arial"/>
                <w:sz w:val="22"/>
                <w:szCs w:val="22"/>
              </w:rPr>
              <w:lastRenderedPageBreak/>
              <w:t>scores accordingly.</w:t>
            </w:r>
          </w:p>
          <w:p w14:paraId="2A993708" w14:textId="77777777" w:rsidR="00FC78DE" w:rsidRPr="0052147A" w:rsidRDefault="00FC78DE" w:rsidP="00D225ED">
            <w:pPr>
              <w:tabs>
                <w:tab w:val="center" w:pos="4153"/>
                <w:tab w:val="right" w:pos="8306"/>
              </w:tabs>
              <w:rPr>
                <w:rFonts w:ascii="Arial" w:hAnsi="Arial" w:cs="Arial"/>
              </w:rPr>
            </w:pPr>
          </w:p>
        </w:tc>
      </w:tr>
      <w:tr w:rsidR="00FC78DE" w:rsidRPr="0052147A" w14:paraId="33CC18AD"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1CB3EA6B" w14:textId="77777777" w:rsidR="00FC78DE" w:rsidRPr="0052147A" w:rsidRDefault="00FC78DE" w:rsidP="00D225ED">
            <w:pPr>
              <w:rPr>
                <w:rFonts w:ascii="Arial" w:hAnsi="Arial" w:cs="Arial"/>
              </w:rPr>
            </w:pPr>
            <w:r>
              <w:rPr>
                <w:rFonts w:ascii="Arial" w:hAnsi="Arial" w:cs="Arial"/>
                <w:sz w:val="22"/>
                <w:szCs w:val="22"/>
              </w:rPr>
              <w:lastRenderedPageBreak/>
              <w:t>24</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3D34BAFA" w14:textId="77777777" w:rsidR="00FC78DE" w:rsidRPr="0052147A" w:rsidRDefault="00FC78DE" w:rsidP="00D225ED">
            <w:pPr>
              <w:tabs>
                <w:tab w:val="center" w:pos="4153"/>
                <w:tab w:val="right" w:pos="8306"/>
              </w:tabs>
              <w:rPr>
                <w:rFonts w:ascii="Arial" w:hAnsi="Arial" w:cs="Arial"/>
              </w:rPr>
            </w:pPr>
            <w:r w:rsidRPr="0052147A">
              <w:rPr>
                <w:rFonts w:ascii="Arial" w:hAnsi="Arial" w:cs="Arial"/>
                <w:sz w:val="22"/>
                <w:szCs w:val="22"/>
              </w:rPr>
              <w:t>Issue contract award notices.</w:t>
            </w:r>
          </w:p>
          <w:p w14:paraId="2AF5D3D3" w14:textId="77777777" w:rsidR="00FC78DE" w:rsidRPr="0052147A" w:rsidRDefault="00FC78DE" w:rsidP="00D225ED">
            <w:pPr>
              <w:tabs>
                <w:tab w:val="center" w:pos="4153"/>
                <w:tab w:val="right" w:pos="8306"/>
              </w:tabs>
              <w:rPr>
                <w:rFonts w:ascii="Arial" w:hAnsi="Arial" w:cs="Arial"/>
              </w:rPr>
            </w:pPr>
          </w:p>
        </w:tc>
      </w:tr>
      <w:tr w:rsidR="00FC78DE" w:rsidRPr="0052147A" w14:paraId="2E392810"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37DB6237" w14:textId="77777777" w:rsidR="00FC78DE" w:rsidRPr="0052147A" w:rsidRDefault="00FC78DE" w:rsidP="00D225ED">
            <w:pPr>
              <w:rPr>
                <w:rFonts w:ascii="Arial" w:hAnsi="Arial" w:cs="Arial"/>
                <w:sz w:val="22"/>
                <w:szCs w:val="22"/>
              </w:rPr>
            </w:pPr>
            <w:r>
              <w:rPr>
                <w:rFonts w:ascii="Arial" w:hAnsi="Arial" w:cs="Arial"/>
                <w:sz w:val="22"/>
                <w:szCs w:val="22"/>
              </w:rPr>
              <w:t>05 December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7653A8C0" w14:textId="77777777" w:rsidR="00FC78DE" w:rsidRPr="0052147A" w:rsidRDefault="00FC78DE"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14:paraId="027DC69D" w14:textId="77777777" w:rsidR="00FC78DE" w:rsidRPr="0052147A" w:rsidRDefault="00FC78DE" w:rsidP="00D225ED">
            <w:pPr>
              <w:tabs>
                <w:tab w:val="center" w:pos="4153"/>
                <w:tab w:val="right" w:pos="8306"/>
              </w:tabs>
              <w:rPr>
                <w:rFonts w:ascii="Arial" w:hAnsi="Arial" w:cs="Arial"/>
                <w:sz w:val="22"/>
                <w:szCs w:val="22"/>
              </w:rPr>
            </w:pPr>
          </w:p>
        </w:tc>
      </w:tr>
    </w:tbl>
    <w:p w14:paraId="61C2BC0A" w14:textId="77777777" w:rsidR="00FC78DE" w:rsidRPr="0052147A" w:rsidRDefault="00FC78DE" w:rsidP="00FC78DE">
      <w:pPr>
        <w:ind w:left="720" w:hanging="720"/>
        <w:rPr>
          <w:rFonts w:ascii="Arial" w:hAnsi="Arial" w:cs="Arial"/>
          <w:sz w:val="22"/>
          <w:szCs w:val="22"/>
        </w:rPr>
      </w:pPr>
    </w:p>
    <w:p w14:paraId="06B4AE64" w14:textId="77777777" w:rsidR="00FC78DE" w:rsidRDefault="00FC78DE" w:rsidP="00FC78DE">
      <w:pPr>
        <w:ind w:left="709" w:hanging="709"/>
        <w:rPr>
          <w:rFonts w:ascii="Arial" w:hAnsi="Arial" w:cs="Arial"/>
          <w:sz w:val="22"/>
          <w:szCs w:val="22"/>
        </w:rPr>
      </w:pPr>
    </w:p>
    <w:p w14:paraId="5C92F53D" w14:textId="77777777" w:rsidR="00FC78DE" w:rsidRDefault="00FC78DE" w:rsidP="00FC78DE">
      <w:pPr>
        <w:pStyle w:val="1Hanging"/>
        <w:rPr>
          <w:b/>
          <w:sz w:val="22"/>
          <w:szCs w:val="22"/>
        </w:rPr>
      </w:pPr>
      <w:r>
        <w:rPr>
          <w:b/>
          <w:sz w:val="22"/>
          <w:szCs w:val="22"/>
        </w:rPr>
        <w:t>4.0</w:t>
      </w:r>
      <w:r>
        <w:rPr>
          <w:b/>
          <w:sz w:val="22"/>
          <w:szCs w:val="22"/>
        </w:rPr>
        <w:tab/>
        <w:t>Linkage and Support</w:t>
      </w:r>
    </w:p>
    <w:p w14:paraId="0CD706DF" w14:textId="77777777" w:rsidR="00FC78DE" w:rsidRDefault="00FC78DE" w:rsidP="00FC78DE">
      <w:pPr>
        <w:pStyle w:val="1Hanging"/>
        <w:rPr>
          <w:sz w:val="22"/>
          <w:szCs w:val="22"/>
        </w:rPr>
      </w:pPr>
    </w:p>
    <w:p w14:paraId="302F4718" w14:textId="77777777" w:rsidR="00FC78DE" w:rsidRDefault="00FC78DE" w:rsidP="00FC78DE">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14:paraId="20C73265" w14:textId="77777777" w:rsidR="00FC78DE" w:rsidRDefault="00FC78DE" w:rsidP="00FC78DE">
      <w:pPr>
        <w:pStyle w:val="1Hanging"/>
        <w:ind w:firstLine="720"/>
        <w:rPr>
          <w:sz w:val="22"/>
          <w:szCs w:val="22"/>
        </w:rPr>
      </w:pPr>
      <w:r>
        <w:rPr>
          <w:sz w:val="22"/>
          <w:szCs w:val="22"/>
        </w:rPr>
        <w:t>- Growth Hub Manager</w:t>
      </w:r>
    </w:p>
    <w:p w14:paraId="14E51BE5" w14:textId="77777777" w:rsidR="00FC78DE" w:rsidRDefault="00FC78DE" w:rsidP="00FC78DE">
      <w:pPr>
        <w:pStyle w:val="1Hanging"/>
        <w:ind w:firstLine="720"/>
        <w:rPr>
          <w:sz w:val="22"/>
          <w:szCs w:val="22"/>
        </w:rPr>
      </w:pPr>
      <w:r>
        <w:rPr>
          <w:sz w:val="22"/>
          <w:szCs w:val="22"/>
        </w:rPr>
        <w:t>- Growth Hub Data Controller</w:t>
      </w:r>
    </w:p>
    <w:p w14:paraId="346BD372" w14:textId="77777777" w:rsidR="00FC78DE" w:rsidRDefault="00FC78DE" w:rsidP="00FC78DE">
      <w:pPr>
        <w:pStyle w:val="1Hanging"/>
        <w:ind w:firstLine="720"/>
        <w:rPr>
          <w:sz w:val="22"/>
          <w:szCs w:val="22"/>
        </w:rPr>
      </w:pPr>
      <w:r>
        <w:rPr>
          <w:sz w:val="22"/>
          <w:szCs w:val="22"/>
        </w:rPr>
        <w:t>- Growth Hub Digital Marketing Manager</w:t>
      </w:r>
    </w:p>
    <w:p w14:paraId="279B792F" w14:textId="77777777" w:rsidR="00FC78DE" w:rsidRDefault="00FC78DE" w:rsidP="00FC78DE">
      <w:pPr>
        <w:pStyle w:val="1Hanging"/>
        <w:ind w:firstLine="720"/>
        <w:rPr>
          <w:sz w:val="22"/>
          <w:szCs w:val="22"/>
        </w:rPr>
      </w:pPr>
      <w:r>
        <w:rPr>
          <w:sz w:val="22"/>
          <w:szCs w:val="22"/>
        </w:rPr>
        <w:t>- Growth Hub Business Navigators and Guides</w:t>
      </w:r>
    </w:p>
    <w:p w14:paraId="1284BF77" w14:textId="77777777" w:rsidR="00FC78DE" w:rsidRDefault="00FC78DE" w:rsidP="00FC78DE">
      <w:pPr>
        <w:pStyle w:val="1Hanging"/>
        <w:ind w:firstLine="720"/>
        <w:rPr>
          <w:sz w:val="22"/>
          <w:szCs w:val="22"/>
        </w:rPr>
      </w:pPr>
      <w:r>
        <w:rPr>
          <w:sz w:val="22"/>
          <w:szCs w:val="22"/>
        </w:rPr>
        <w:t>- GFirst LEP Project Management</w:t>
      </w:r>
    </w:p>
    <w:p w14:paraId="09B20556" w14:textId="77777777" w:rsidR="00FC78DE" w:rsidRDefault="00FC78DE" w:rsidP="00FC78DE">
      <w:pPr>
        <w:pStyle w:val="ListParagraph"/>
      </w:pPr>
    </w:p>
    <w:p w14:paraId="0D836433" w14:textId="77777777" w:rsidR="00FC78DE" w:rsidRPr="003E53E6" w:rsidRDefault="00FC78DE" w:rsidP="00FC78DE">
      <w:pPr>
        <w:pStyle w:val="ListParagraph"/>
        <w:ind w:left="0"/>
        <w:rPr>
          <w:b/>
        </w:rPr>
      </w:pPr>
      <w:r>
        <w:rPr>
          <w:b/>
        </w:rPr>
        <w:t>5.0</w:t>
      </w:r>
      <w:r>
        <w:rPr>
          <w:b/>
        </w:rPr>
        <w:tab/>
        <w:t>Form of Contract</w:t>
      </w:r>
    </w:p>
    <w:p w14:paraId="04A7B599" w14:textId="77777777" w:rsidR="00FC78DE" w:rsidRPr="00135359" w:rsidRDefault="00FC78DE" w:rsidP="00FC78DE">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based on an agreed version of the Supplier’s own contract for services</w:t>
      </w:r>
      <w:r w:rsidRPr="00135359">
        <w:rPr>
          <w:sz w:val="22"/>
          <w:szCs w:val="22"/>
        </w:rPr>
        <w:t>.</w:t>
      </w:r>
    </w:p>
    <w:p w14:paraId="30EE637C" w14:textId="77777777" w:rsidR="00FC78DE" w:rsidRDefault="00FC78DE" w:rsidP="00FC78DE">
      <w:pPr>
        <w:pStyle w:val="1Hanging"/>
        <w:rPr>
          <w:sz w:val="22"/>
          <w:szCs w:val="22"/>
        </w:rPr>
      </w:pPr>
    </w:p>
    <w:p w14:paraId="446B48AA" w14:textId="77777777" w:rsidR="00FC78DE" w:rsidRPr="00A40C1E" w:rsidRDefault="00FC78DE" w:rsidP="00FC78DE">
      <w:pPr>
        <w:tabs>
          <w:tab w:val="left" w:pos="540"/>
        </w:tabs>
        <w:rPr>
          <w:rFonts w:ascii="Arial" w:hAnsi="Arial" w:cs="Arial"/>
          <w:b/>
          <w:bCs/>
          <w:sz w:val="22"/>
          <w:szCs w:val="22"/>
        </w:rPr>
      </w:pPr>
    </w:p>
    <w:p w14:paraId="62CF7992" w14:textId="77777777" w:rsidR="00FC78DE" w:rsidRDefault="00FC78DE" w:rsidP="00FC78DE">
      <w:pPr>
        <w:rPr>
          <w:rFonts w:ascii="Arial" w:hAnsi="Arial" w:cs="Arial"/>
          <w:b/>
          <w:bCs/>
          <w:sz w:val="22"/>
          <w:szCs w:val="22"/>
        </w:rPr>
      </w:pPr>
      <w:r>
        <w:rPr>
          <w:rFonts w:ascii="Arial" w:hAnsi="Arial" w:cs="Arial"/>
          <w:b/>
          <w:bCs/>
          <w:sz w:val="22"/>
          <w:szCs w:val="22"/>
        </w:rPr>
        <w:br w:type="page"/>
      </w:r>
    </w:p>
    <w:p w14:paraId="4C77D1BF" w14:textId="77777777" w:rsidR="00FC78DE" w:rsidRPr="00A40C1E" w:rsidRDefault="00FC78DE" w:rsidP="00FC78DE">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14:paraId="2BB661F5" w14:textId="77777777" w:rsidR="00FC78DE" w:rsidRPr="00A40C1E" w:rsidRDefault="00FC78DE" w:rsidP="00FC78DE">
      <w:pPr>
        <w:rPr>
          <w:rFonts w:ascii="Arial" w:hAnsi="Arial" w:cs="Arial"/>
          <w:b/>
          <w:sz w:val="22"/>
          <w:szCs w:val="22"/>
        </w:rPr>
      </w:pPr>
    </w:p>
    <w:p w14:paraId="0ED8B81E" w14:textId="77777777" w:rsidR="00FC78DE" w:rsidRPr="00A40C1E" w:rsidRDefault="00FC78DE" w:rsidP="00FC78DE">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14:paraId="2B1C0EA6" w14:textId="77777777" w:rsidR="00FC78DE" w:rsidRPr="00A40C1E" w:rsidRDefault="00FC78DE" w:rsidP="00FC78DE">
      <w:pPr>
        <w:rPr>
          <w:rFonts w:ascii="Arial" w:hAnsi="Arial" w:cs="Arial"/>
          <w:b/>
          <w:sz w:val="22"/>
          <w:szCs w:val="22"/>
        </w:rPr>
      </w:pPr>
    </w:p>
    <w:p w14:paraId="6E6AAF2C" w14:textId="77777777" w:rsidR="00FC78DE" w:rsidRDefault="00FC78DE" w:rsidP="00FC78DE">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14:paraId="0DCF2605" w14:textId="77777777" w:rsidR="00FC78DE" w:rsidRDefault="00FC78DE" w:rsidP="00FC78DE">
      <w:pPr>
        <w:pStyle w:val="1Hanging"/>
        <w:rPr>
          <w:sz w:val="22"/>
          <w:szCs w:val="22"/>
        </w:rPr>
      </w:pPr>
    </w:p>
    <w:p w14:paraId="5EF24B08" w14:textId="77777777" w:rsidR="00FC78DE" w:rsidRDefault="00FC78DE" w:rsidP="00FC78DE">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14:paraId="10355B1C" w14:textId="77777777" w:rsidR="00FC78DE" w:rsidRDefault="00FC78DE" w:rsidP="00FC78DE">
      <w:pPr>
        <w:pStyle w:val="1Hanging"/>
        <w:rPr>
          <w:sz w:val="22"/>
          <w:szCs w:val="22"/>
        </w:rPr>
      </w:pPr>
    </w:p>
    <w:p w14:paraId="69F4F58B" w14:textId="77777777" w:rsidR="00FC78DE" w:rsidRDefault="00FC78DE" w:rsidP="00FC78DE">
      <w:pPr>
        <w:pStyle w:val="1Hanging"/>
        <w:ind w:left="1440"/>
        <w:rPr>
          <w:sz w:val="22"/>
          <w:szCs w:val="22"/>
        </w:rPr>
      </w:pPr>
      <w:r>
        <w:rPr>
          <w:sz w:val="22"/>
          <w:szCs w:val="22"/>
        </w:rPr>
        <w:t>Interview schedule</w:t>
      </w:r>
    </w:p>
    <w:p w14:paraId="757CD46C" w14:textId="77777777" w:rsidR="00FC78DE" w:rsidRDefault="00FC78DE" w:rsidP="00FC78DE">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FC78DE" w:rsidRPr="003F1DDF" w14:paraId="770BCC84" w14:textId="77777777" w:rsidTr="00D225ED">
        <w:tc>
          <w:tcPr>
            <w:tcW w:w="5272" w:type="dxa"/>
          </w:tcPr>
          <w:p w14:paraId="50EE27E6" w14:textId="77777777" w:rsidR="00FC78DE" w:rsidRPr="003F1DDF" w:rsidRDefault="00FC78DE"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5B7D7559" w14:textId="77777777" w:rsidR="00FC78DE" w:rsidRPr="003F1DDF" w:rsidRDefault="00FC78DE"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FC78DE" w:rsidRPr="003F1DDF" w14:paraId="42422332" w14:textId="77777777" w:rsidTr="00D225ED">
        <w:tc>
          <w:tcPr>
            <w:tcW w:w="5272" w:type="dxa"/>
          </w:tcPr>
          <w:p w14:paraId="1AB1E774" w14:textId="77777777" w:rsidR="00FC78DE" w:rsidRPr="003F1DDF" w:rsidRDefault="00FC78DE" w:rsidP="00D225ED">
            <w:pPr>
              <w:rPr>
                <w:rFonts w:asciiTheme="minorHAnsi" w:hAnsiTheme="minorHAnsi" w:cs="Arial"/>
                <w:b/>
                <w:sz w:val="22"/>
                <w:szCs w:val="22"/>
              </w:rPr>
            </w:pPr>
            <w:r w:rsidRPr="003F1DDF">
              <w:rPr>
                <w:rFonts w:asciiTheme="minorHAnsi" w:hAnsiTheme="minorHAnsi" w:cs="Arial"/>
                <w:b/>
                <w:sz w:val="22"/>
                <w:szCs w:val="22"/>
              </w:rPr>
              <w:t xml:space="preserve">Presentation of  outline </w:t>
            </w:r>
            <w:r>
              <w:rPr>
                <w:rFonts w:asciiTheme="minorHAnsi" w:hAnsiTheme="minorHAnsi" w:cs="Arial"/>
                <w:b/>
                <w:sz w:val="22"/>
                <w:szCs w:val="22"/>
              </w:rPr>
              <w:t>proposal</w:t>
            </w:r>
          </w:p>
          <w:p w14:paraId="36091E97" w14:textId="77777777" w:rsidR="00FC78DE" w:rsidRPr="003F1DDF" w:rsidRDefault="00FC78DE"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16E74B58" w14:textId="77777777" w:rsidR="00FC78DE" w:rsidRPr="003F1DDF" w:rsidRDefault="00FC78DE"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tc>
      </w:tr>
      <w:tr w:rsidR="00FC78DE" w:rsidRPr="003F1DDF" w14:paraId="4DB99567" w14:textId="77777777" w:rsidTr="00D225ED">
        <w:tc>
          <w:tcPr>
            <w:tcW w:w="5272" w:type="dxa"/>
          </w:tcPr>
          <w:p w14:paraId="7E4CFFCA" w14:textId="77777777" w:rsidR="00FC78DE" w:rsidRPr="003F1DDF" w:rsidRDefault="00FC78DE" w:rsidP="00D225ED">
            <w:pPr>
              <w:rPr>
                <w:rFonts w:asciiTheme="minorHAnsi" w:hAnsiTheme="minorHAnsi" w:cs="Arial"/>
                <w:b/>
                <w:sz w:val="22"/>
                <w:szCs w:val="22"/>
              </w:rPr>
            </w:pPr>
            <w:r>
              <w:rPr>
                <w:rFonts w:asciiTheme="minorHAnsi" w:hAnsiTheme="minorHAnsi" w:cs="Arial"/>
                <w:b/>
                <w:sz w:val="22"/>
                <w:szCs w:val="22"/>
              </w:rPr>
              <w:t>Communication plan</w:t>
            </w:r>
          </w:p>
          <w:p w14:paraId="6AFDE549" w14:textId="77777777" w:rsidR="00FC78DE" w:rsidRPr="003F1DDF" w:rsidRDefault="00FC78DE"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295219EE" w14:textId="77777777" w:rsidR="00FC78DE" w:rsidRPr="003F1DDF" w:rsidRDefault="00FC78DE"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tc>
      </w:tr>
      <w:tr w:rsidR="00FC78DE" w:rsidRPr="003F1DDF" w14:paraId="70FCB25F" w14:textId="77777777" w:rsidTr="00D225ED">
        <w:tc>
          <w:tcPr>
            <w:tcW w:w="5272" w:type="dxa"/>
          </w:tcPr>
          <w:p w14:paraId="63A5775E" w14:textId="77777777" w:rsidR="00FC78DE" w:rsidRPr="003F1DDF" w:rsidRDefault="00FC78DE" w:rsidP="00D225ED">
            <w:pPr>
              <w:rPr>
                <w:rFonts w:asciiTheme="minorHAnsi" w:hAnsiTheme="minorHAnsi" w:cs="Arial"/>
                <w:b/>
                <w:sz w:val="22"/>
                <w:szCs w:val="22"/>
              </w:rPr>
            </w:pPr>
            <w:r w:rsidRPr="003F1DDF">
              <w:rPr>
                <w:rFonts w:asciiTheme="minorHAnsi" w:hAnsiTheme="minorHAnsi" w:cs="Arial"/>
                <w:b/>
                <w:sz w:val="22"/>
                <w:szCs w:val="22"/>
              </w:rPr>
              <w:t>Q&amp;A/Discussion</w:t>
            </w:r>
          </w:p>
          <w:p w14:paraId="5DE14104" w14:textId="77777777" w:rsidR="00FC78DE" w:rsidRPr="003F1DDF" w:rsidRDefault="00FC78DE" w:rsidP="00D225ED">
            <w:pPr>
              <w:rPr>
                <w:rFonts w:asciiTheme="minorHAnsi" w:hAnsiTheme="minorHAnsi" w:cs="Arial"/>
                <w:b/>
                <w:sz w:val="22"/>
                <w:szCs w:val="22"/>
              </w:rPr>
            </w:pP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25881790" w14:textId="77777777" w:rsidR="00FC78DE" w:rsidRPr="003F1DDF" w:rsidRDefault="00FC78DE" w:rsidP="00D225ED">
            <w:pPr>
              <w:rPr>
                <w:rFonts w:asciiTheme="minorHAnsi" w:hAnsiTheme="minorHAnsi" w:cs="Arial"/>
                <w:b/>
                <w:sz w:val="22"/>
                <w:szCs w:val="22"/>
              </w:rPr>
            </w:pPr>
            <w:r>
              <w:rPr>
                <w:rFonts w:asciiTheme="minorHAnsi" w:hAnsiTheme="minorHAnsi" w:cs="Arial"/>
                <w:b/>
                <w:sz w:val="22"/>
                <w:szCs w:val="22"/>
              </w:rPr>
              <w:t>40</w:t>
            </w:r>
            <w:r w:rsidRPr="003F1DDF">
              <w:rPr>
                <w:rFonts w:asciiTheme="minorHAnsi" w:hAnsiTheme="minorHAnsi" w:cs="Arial"/>
                <w:b/>
                <w:sz w:val="22"/>
                <w:szCs w:val="22"/>
              </w:rPr>
              <w:t xml:space="preserve"> minutes</w:t>
            </w:r>
          </w:p>
        </w:tc>
      </w:tr>
    </w:tbl>
    <w:p w14:paraId="2953D628" w14:textId="77777777" w:rsidR="00FC78DE" w:rsidRDefault="00FC78DE" w:rsidP="00FC78DE">
      <w:pPr>
        <w:pStyle w:val="1Hanging"/>
        <w:ind w:left="1440"/>
        <w:rPr>
          <w:sz w:val="22"/>
          <w:szCs w:val="22"/>
        </w:rPr>
      </w:pPr>
    </w:p>
    <w:p w14:paraId="104B88BD" w14:textId="77777777" w:rsidR="00FC78DE" w:rsidRDefault="00FC78DE" w:rsidP="00FC78DE">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Pr>
          <w:sz w:val="22"/>
          <w:szCs w:val="22"/>
        </w:rPr>
        <w:t>4</w:t>
      </w:r>
      <w:r w:rsidRPr="00135359">
        <w:rPr>
          <w:sz w:val="22"/>
          <w:szCs w:val="22"/>
        </w:rPr>
        <w:t xml:space="preserve">0% price and </w:t>
      </w:r>
      <w:r>
        <w:rPr>
          <w:sz w:val="22"/>
          <w:szCs w:val="22"/>
        </w:rPr>
        <w:t>60</w:t>
      </w:r>
      <w:r w:rsidRPr="00135359">
        <w:rPr>
          <w:sz w:val="22"/>
          <w:szCs w:val="22"/>
        </w:rPr>
        <w:t>% quality</w:t>
      </w:r>
      <w:r>
        <w:rPr>
          <w:sz w:val="22"/>
          <w:szCs w:val="22"/>
        </w:rPr>
        <w:t>.</w:t>
      </w:r>
    </w:p>
    <w:p w14:paraId="3CC963B9" w14:textId="77777777" w:rsidR="00FC78DE" w:rsidRDefault="00FC78DE" w:rsidP="00FC78DE">
      <w:pPr>
        <w:ind w:left="360"/>
        <w:rPr>
          <w:rFonts w:ascii="Arial" w:hAnsi="Arial" w:cs="Arial"/>
          <w:sz w:val="22"/>
          <w:szCs w:val="22"/>
        </w:rPr>
      </w:pPr>
    </w:p>
    <w:p w14:paraId="1503785E" w14:textId="77777777" w:rsidR="00FC78DE" w:rsidRPr="00A40C1E" w:rsidRDefault="00FC78DE" w:rsidP="00FC78DE">
      <w:pPr>
        <w:ind w:left="360"/>
        <w:rPr>
          <w:rFonts w:ascii="Arial" w:hAnsi="Arial" w:cs="Arial"/>
          <w:sz w:val="22"/>
          <w:szCs w:val="22"/>
        </w:rPr>
      </w:pPr>
    </w:p>
    <w:p w14:paraId="412D5E8D" w14:textId="77777777" w:rsidR="00FC78DE" w:rsidRPr="00A40C1E" w:rsidRDefault="00FC78DE" w:rsidP="00FC78DE">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14:paraId="04912E1A" w14:textId="77777777" w:rsidR="00FC78DE" w:rsidRPr="00A40C1E" w:rsidRDefault="00FC78DE" w:rsidP="00FC78DE">
      <w:pPr>
        <w:rPr>
          <w:rFonts w:ascii="Arial" w:hAnsi="Arial" w:cs="Arial"/>
          <w:b/>
          <w:sz w:val="22"/>
          <w:szCs w:val="22"/>
        </w:rPr>
      </w:pPr>
    </w:p>
    <w:p w14:paraId="50A25DFB" w14:textId="77777777" w:rsidR="00FC78DE" w:rsidRPr="00A40C1E" w:rsidRDefault="00FC78DE" w:rsidP="00FC78DE">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14:paraId="7FFC4B68" w14:textId="77777777" w:rsidR="00FC78DE" w:rsidRPr="00A40C1E" w:rsidRDefault="00FC78DE" w:rsidP="00FC78DE">
      <w:pPr>
        <w:ind w:left="360"/>
        <w:rPr>
          <w:rFonts w:ascii="Arial" w:hAnsi="Arial" w:cs="Arial"/>
          <w:sz w:val="22"/>
          <w:szCs w:val="22"/>
        </w:rPr>
      </w:pPr>
    </w:p>
    <w:p w14:paraId="0CE5E433" w14:textId="77777777" w:rsidR="00FC78DE" w:rsidRPr="00A40C1E" w:rsidRDefault="00FC78DE" w:rsidP="00FC78DE">
      <w:pPr>
        <w:tabs>
          <w:tab w:val="left" w:pos="0"/>
          <w:tab w:val="right" w:leader="underscore" w:pos="9072"/>
        </w:tabs>
        <w:rPr>
          <w:rFonts w:ascii="Arial" w:hAnsi="Arial" w:cs="Arial"/>
          <w:sz w:val="22"/>
          <w:szCs w:val="22"/>
        </w:rPr>
      </w:pPr>
    </w:p>
    <w:p w14:paraId="6A701EF7" w14:textId="77777777" w:rsidR="00FC78DE" w:rsidRPr="00A40C1E" w:rsidRDefault="00FC78DE" w:rsidP="00FC78DE">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14:paraId="6A60CA89" w14:textId="77777777" w:rsidR="00FC78DE" w:rsidRPr="00A40C1E" w:rsidRDefault="00FC78DE" w:rsidP="00FC78DE">
      <w:pPr>
        <w:tabs>
          <w:tab w:val="left" w:pos="0"/>
          <w:tab w:val="right" w:leader="underscore" w:pos="9072"/>
        </w:tabs>
        <w:rPr>
          <w:rFonts w:ascii="Arial" w:hAnsi="Arial" w:cs="Arial"/>
          <w:b/>
          <w:sz w:val="22"/>
          <w:szCs w:val="22"/>
        </w:rPr>
      </w:pPr>
    </w:p>
    <w:p w14:paraId="1E46DDB0" w14:textId="77777777" w:rsidR="00FC78DE" w:rsidRPr="00A40C1E" w:rsidRDefault="00FC78DE" w:rsidP="00FC78DE">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14:paraId="1FB35C57" w14:textId="77777777" w:rsidR="00FC78DE" w:rsidRPr="00A40C1E" w:rsidRDefault="00FC78DE" w:rsidP="00FC78DE">
      <w:pPr>
        <w:tabs>
          <w:tab w:val="left" w:pos="0"/>
          <w:tab w:val="right" w:leader="underscore" w:pos="9072"/>
        </w:tabs>
        <w:rPr>
          <w:rFonts w:ascii="Arial" w:hAnsi="Arial" w:cs="Arial"/>
          <w:sz w:val="22"/>
          <w:szCs w:val="22"/>
        </w:rPr>
      </w:pPr>
    </w:p>
    <w:p w14:paraId="3EEA404F" w14:textId="77777777" w:rsidR="00FC78DE" w:rsidRPr="00164FEB" w:rsidRDefault="00FC78DE" w:rsidP="00FC78DE">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14:paraId="3BB1F436" w14:textId="77777777" w:rsidR="00FC78DE" w:rsidRPr="00164FEB" w:rsidRDefault="00FC78DE" w:rsidP="00FC78DE">
      <w:pPr>
        <w:pStyle w:val="1Hanging"/>
        <w:rPr>
          <w:bCs/>
          <w:sz w:val="22"/>
          <w:szCs w:val="22"/>
        </w:rPr>
      </w:pPr>
    </w:p>
    <w:p w14:paraId="34F28978" w14:textId="77777777" w:rsidR="00FC78DE" w:rsidRPr="00164FEB" w:rsidRDefault="00FC78DE" w:rsidP="00FC78DE">
      <w:pPr>
        <w:pStyle w:val="1Hanging"/>
        <w:ind w:left="0" w:firstLine="0"/>
        <w:rPr>
          <w:sz w:val="22"/>
          <w:szCs w:val="22"/>
        </w:rPr>
      </w:pPr>
      <w:r w:rsidRPr="00164FEB">
        <w:rPr>
          <w:bCs/>
          <w:sz w:val="22"/>
          <w:szCs w:val="22"/>
        </w:rPr>
        <w:t xml:space="preserve">    </w:t>
      </w:r>
    </w:p>
    <w:p w14:paraId="57908FDE" w14:textId="77777777" w:rsidR="00FC78DE" w:rsidRPr="002C2E94" w:rsidRDefault="00FC78DE" w:rsidP="00FC78DE">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14:paraId="5FEC183B" w14:textId="77777777" w:rsidR="00FC78DE" w:rsidRDefault="00FC78DE" w:rsidP="00FC78DE">
      <w:pPr>
        <w:pStyle w:val="1Hanging"/>
        <w:ind w:left="0" w:firstLine="0"/>
        <w:rPr>
          <w:b/>
          <w:sz w:val="22"/>
          <w:szCs w:val="22"/>
        </w:rPr>
      </w:pPr>
    </w:p>
    <w:p w14:paraId="7F6A6E70" w14:textId="77777777" w:rsidR="00FC78DE" w:rsidRDefault="00FC78DE" w:rsidP="00FC78DE">
      <w:pPr>
        <w:pStyle w:val="1Hanging"/>
        <w:ind w:firstLine="0"/>
        <w:rPr>
          <w:sz w:val="22"/>
          <w:szCs w:val="22"/>
        </w:rPr>
      </w:pPr>
      <w:r>
        <w:rPr>
          <w:sz w:val="22"/>
          <w:szCs w:val="22"/>
        </w:rPr>
        <w:t>Suppliers are required to provide method statements in their own style that respond to the following criteria:</w:t>
      </w:r>
    </w:p>
    <w:p w14:paraId="311BCB2E" w14:textId="77777777" w:rsidR="00FC78DE" w:rsidRDefault="00FC78DE" w:rsidP="00FC78DE">
      <w:pPr>
        <w:pStyle w:val="1Hanging"/>
        <w:ind w:firstLine="0"/>
        <w:rPr>
          <w:sz w:val="22"/>
          <w:szCs w:val="22"/>
        </w:rPr>
      </w:pPr>
    </w:p>
    <w:p w14:paraId="124E6D5E" w14:textId="77777777" w:rsidR="00FC78DE" w:rsidRDefault="00FC78DE" w:rsidP="00FC78DE">
      <w:pPr>
        <w:pStyle w:val="1Hanging"/>
        <w:ind w:firstLine="0"/>
        <w:rPr>
          <w:sz w:val="22"/>
          <w:szCs w:val="22"/>
        </w:rPr>
      </w:pPr>
    </w:p>
    <w:p w14:paraId="65C677D4" w14:textId="77777777" w:rsidR="00FC78DE" w:rsidRDefault="00FC78DE" w:rsidP="00FC78DE">
      <w:pPr>
        <w:pStyle w:val="1Hanging"/>
        <w:ind w:firstLine="0"/>
        <w:rPr>
          <w:sz w:val="22"/>
          <w:szCs w:val="22"/>
        </w:rPr>
      </w:pPr>
    </w:p>
    <w:p w14:paraId="09EFE134" w14:textId="77777777" w:rsidR="00FC78DE" w:rsidRDefault="00FC78DE" w:rsidP="00FC78DE">
      <w:pPr>
        <w:pStyle w:val="1Hanging"/>
        <w:ind w:firstLine="0"/>
        <w:rPr>
          <w:sz w:val="22"/>
          <w:szCs w:val="22"/>
        </w:rPr>
      </w:pPr>
    </w:p>
    <w:p w14:paraId="529F2B8E" w14:textId="77777777" w:rsidR="00FC78DE" w:rsidRDefault="00FC78DE" w:rsidP="00FC78DE">
      <w:pPr>
        <w:pStyle w:val="1Hanging"/>
        <w:ind w:firstLine="0"/>
        <w:rPr>
          <w:sz w:val="22"/>
          <w:szCs w:val="22"/>
        </w:rPr>
      </w:pPr>
    </w:p>
    <w:p w14:paraId="3F56D21C" w14:textId="77777777" w:rsidR="00FC78DE" w:rsidRDefault="00FC78DE" w:rsidP="00FC78DE">
      <w:pPr>
        <w:pStyle w:val="1Hanging"/>
        <w:ind w:firstLine="0"/>
        <w:rPr>
          <w:sz w:val="22"/>
          <w:szCs w:val="22"/>
        </w:rPr>
      </w:pPr>
    </w:p>
    <w:p w14:paraId="00C748C1" w14:textId="77777777" w:rsidR="00FC78DE" w:rsidRDefault="00FC78DE" w:rsidP="00FC78DE">
      <w:pPr>
        <w:pStyle w:val="1Hanging"/>
        <w:ind w:firstLine="0"/>
        <w:rPr>
          <w:sz w:val="22"/>
          <w:szCs w:val="22"/>
        </w:rPr>
      </w:pPr>
    </w:p>
    <w:p w14:paraId="783EB9A6" w14:textId="77777777" w:rsidR="00FC78DE" w:rsidRPr="00A5243B" w:rsidRDefault="00FC78DE" w:rsidP="00FC78DE">
      <w:pPr>
        <w:pStyle w:val="1Hanging"/>
        <w:ind w:firstLine="0"/>
        <w:rPr>
          <w:sz w:val="22"/>
          <w:szCs w:val="22"/>
        </w:rPr>
      </w:pPr>
    </w:p>
    <w:p w14:paraId="19651596" w14:textId="77777777" w:rsidR="00FC78DE" w:rsidRPr="00A40C1E" w:rsidRDefault="00FC78DE" w:rsidP="00FC78DE">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FC78DE" w14:paraId="2B4B4281" w14:textId="77777777"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55F9D94F" w14:textId="77777777" w:rsidR="00FC78DE" w:rsidRDefault="00FC78DE"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27FEB" w14:textId="77777777" w:rsidR="00FC78DE" w:rsidRDefault="00FC78DE"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C23A80" w14:textId="77777777" w:rsidR="00FC78DE" w:rsidRDefault="00FC78DE" w:rsidP="00D225ED">
            <w:pPr>
              <w:jc w:val="center"/>
              <w:rPr>
                <w:rFonts w:ascii="Arial" w:hAnsi="Arial" w:cs="Arial"/>
                <w:b/>
                <w:sz w:val="22"/>
                <w:szCs w:val="22"/>
              </w:rPr>
            </w:pPr>
            <w:r>
              <w:rPr>
                <w:rFonts w:ascii="Arial" w:hAnsi="Arial" w:cs="Arial"/>
                <w:b/>
                <w:sz w:val="22"/>
                <w:szCs w:val="22"/>
              </w:rPr>
              <w:t>Marks</w:t>
            </w:r>
          </w:p>
        </w:tc>
      </w:tr>
      <w:tr w:rsidR="00FC78DE" w14:paraId="540F0FCF" w14:textId="77777777" w:rsidTr="00D225ED">
        <w:tc>
          <w:tcPr>
            <w:tcW w:w="459" w:type="dxa"/>
            <w:tcBorders>
              <w:top w:val="single" w:sz="4" w:space="0" w:color="auto"/>
              <w:left w:val="single" w:sz="4" w:space="0" w:color="auto"/>
              <w:bottom w:val="single" w:sz="4" w:space="0" w:color="auto"/>
              <w:right w:val="single" w:sz="4" w:space="0" w:color="auto"/>
            </w:tcBorders>
            <w:hideMark/>
          </w:tcPr>
          <w:p w14:paraId="0143080A" w14:textId="77777777" w:rsidR="00FC78DE" w:rsidRDefault="00FC78DE" w:rsidP="00D225ED">
            <w:pPr>
              <w:rPr>
                <w:rFonts w:ascii="Arial" w:hAnsi="Arial" w:cs="Arial"/>
                <w:sz w:val="22"/>
                <w:szCs w:val="22"/>
              </w:rPr>
            </w:pPr>
          </w:p>
          <w:p w14:paraId="03980B74" w14:textId="77777777" w:rsidR="00FC78DE" w:rsidRDefault="00FC78DE"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7AFC0DDF" w14:textId="77777777" w:rsidR="00FC78DE" w:rsidRDefault="00FC78DE" w:rsidP="00D225ED">
            <w:pPr>
              <w:rPr>
                <w:rFonts w:ascii="Arial" w:hAnsi="Arial" w:cs="Arial"/>
                <w:b/>
                <w:sz w:val="22"/>
                <w:szCs w:val="22"/>
              </w:rPr>
            </w:pPr>
          </w:p>
          <w:p w14:paraId="32AD1A36" w14:textId="77777777" w:rsidR="00FC78DE" w:rsidRDefault="00FC78DE" w:rsidP="00D225ED">
            <w:pPr>
              <w:rPr>
                <w:rFonts w:ascii="Arial" w:hAnsi="Arial" w:cs="Arial"/>
                <w:b/>
                <w:sz w:val="22"/>
                <w:szCs w:val="22"/>
              </w:rPr>
            </w:pPr>
            <w:r>
              <w:rPr>
                <w:rFonts w:ascii="Arial" w:hAnsi="Arial" w:cs="Arial"/>
                <w:b/>
                <w:sz w:val="22"/>
                <w:szCs w:val="22"/>
              </w:rPr>
              <w:t>Experience</w:t>
            </w:r>
          </w:p>
          <w:p w14:paraId="35D364F5" w14:textId="77777777" w:rsidR="00FC78DE" w:rsidRDefault="00FC78DE" w:rsidP="00D225ED">
            <w:pPr>
              <w:rPr>
                <w:rFonts w:ascii="Arial" w:hAnsi="Arial" w:cs="Arial"/>
                <w:b/>
                <w:sz w:val="22"/>
                <w:szCs w:val="22"/>
              </w:rPr>
            </w:pPr>
          </w:p>
          <w:p w14:paraId="09D4CE98" w14:textId="77777777" w:rsidR="00FC78DE" w:rsidRPr="00B243D5" w:rsidRDefault="00FC78DE" w:rsidP="00D225ED">
            <w:pPr>
              <w:pStyle w:val="ListParagraph"/>
              <w:numPr>
                <w:ilvl w:val="0"/>
                <w:numId w:val="5"/>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44064A8D" w14:textId="77777777" w:rsidR="00FC78DE" w:rsidRDefault="00FC78DE" w:rsidP="00D225ED">
            <w:pPr>
              <w:pStyle w:val="ListParagraph"/>
              <w:numPr>
                <w:ilvl w:val="0"/>
                <w:numId w:val="5"/>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before awarding the contract.</w:t>
            </w:r>
            <w:r>
              <w:rPr>
                <w:rFonts w:cs="Arial"/>
              </w:rPr>
              <w:br/>
            </w:r>
          </w:p>
          <w:p w14:paraId="4066D8F1" w14:textId="77777777" w:rsidR="00FC78DE" w:rsidRPr="00B243D5" w:rsidRDefault="00FC78DE" w:rsidP="00D225ED">
            <w:pPr>
              <w:pStyle w:val="ListParagraph"/>
              <w:numPr>
                <w:ilvl w:val="0"/>
                <w:numId w:val="5"/>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449D6799" w14:textId="77777777" w:rsidR="00FC78DE" w:rsidRDefault="00FC78DE" w:rsidP="00D225ED">
            <w:pPr>
              <w:jc w:val="center"/>
              <w:rPr>
                <w:rFonts w:ascii="Arial" w:hAnsi="Arial" w:cs="Arial"/>
                <w:sz w:val="22"/>
                <w:szCs w:val="22"/>
              </w:rPr>
            </w:pPr>
          </w:p>
          <w:p w14:paraId="659C2E73" w14:textId="77777777" w:rsidR="00FC78DE" w:rsidRDefault="00FC78DE" w:rsidP="00D225ED">
            <w:pPr>
              <w:jc w:val="center"/>
              <w:rPr>
                <w:rFonts w:ascii="Arial" w:hAnsi="Arial" w:cs="Arial"/>
                <w:sz w:val="22"/>
                <w:szCs w:val="22"/>
              </w:rPr>
            </w:pPr>
          </w:p>
          <w:p w14:paraId="33AED1C3" w14:textId="77777777" w:rsidR="00FC78DE" w:rsidRDefault="00FC78DE" w:rsidP="00D225ED">
            <w:pPr>
              <w:jc w:val="center"/>
              <w:rPr>
                <w:rFonts w:ascii="Arial" w:hAnsi="Arial" w:cs="Arial"/>
                <w:sz w:val="22"/>
                <w:szCs w:val="22"/>
              </w:rPr>
            </w:pPr>
          </w:p>
          <w:p w14:paraId="54B1F377" w14:textId="77777777" w:rsidR="00FC78DE" w:rsidRDefault="00FC78DE" w:rsidP="00D225ED">
            <w:pPr>
              <w:jc w:val="center"/>
              <w:rPr>
                <w:rFonts w:ascii="Arial" w:hAnsi="Arial" w:cs="Arial"/>
                <w:sz w:val="22"/>
                <w:szCs w:val="22"/>
              </w:rPr>
            </w:pPr>
            <w:r>
              <w:rPr>
                <w:rFonts w:ascii="Arial" w:hAnsi="Arial" w:cs="Arial"/>
                <w:sz w:val="22"/>
                <w:szCs w:val="22"/>
              </w:rPr>
              <w:t>10</w:t>
            </w:r>
          </w:p>
          <w:p w14:paraId="49D5FCF6" w14:textId="77777777" w:rsidR="00FC78DE" w:rsidRDefault="00FC78DE" w:rsidP="00D225ED">
            <w:pPr>
              <w:jc w:val="center"/>
              <w:rPr>
                <w:rFonts w:ascii="Arial" w:hAnsi="Arial" w:cs="Arial"/>
                <w:sz w:val="22"/>
                <w:szCs w:val="22"/>
              </w:rPr>
            </w:pPr>
          </w:p>
          <w:p w14:paraId="31565650" w14:textId="77777777" w:rsidR="00FC78DE" w:rsidRDefault="00FC78DE" w:rsidP="00D225ED">
            <w:pPr>
              <w:jc w:val="center"/>
              <w:rPr>
                <w:rFonts w:ascii="Arial" w:hAnsi="Arial" w:cs="Arial"/>
                <w:sz w:val="22"/>
                <w:szCs w:val="22"/>
              </w:rPr>
            </w:pPr>
          </w:p>
          <w:p w14:paraId="583A18F2" w14:textId="77777777" w:rsidR="00FC78DE" w:rsidRDefault="00FC78DE" w:rsidP="00D225ED">
            <w:pPr>
              <w:jc w:val="center"/>
              <w:rPr>
                <w:rFonts w:ascii="Arial" w:hAnsi="Arial" w:cs="Arial"/>
                <w:sz w:val="22"/>
                <w:szCs w:val="22"/>
              </w:rPr>
            </w:pPr>
          </w:p>
          <w:p w14:paraId="47DBEC9B" w14:textId="77777777" w:rsidR="00FC78DE" w:rsidRDefault="00FC78DE" w:rsidP="00D225ED">
            <w:pPr>
              <w:jc w:val="center"/>
              <w:rPr>
                <w:rFonts w:ascii="Arial" w:hAnsi="Arial" w:cs="Arial"/>
                <w:sz w:val="22"/>
                <w:szCs w:val="22"/>
              </w:rPr>
            </w:pPr>
            <w:r>
              <w:rPr>
                <w:rFonts w:ascii="Arial" w:hAnsi="Arial" w:cs="Arial"/>
                <w:sz w:val="22"/>
                <w:szCs w:val="22"/>
              </w:rPr>
              <w:t>Pass/Fail</w:t>
            </w:r>
          </w:p>
          <w:p w14:paraId="5B10D757" w14:textId="77777777" w:rsidR="00FC78DE" w:rsidRDefault="00FC78DE" w:rsidP="00D225ED">
            <w:pPr>
              <w:jc w:val="center"/>
              <w:rPr>
                <w:rFonts w:ascii="Arial" w:hAnsi="Arial" w:cs="Arial"/>
                <w:sz w:val="22"/>
                <w:szCs w:val="22"/>
              </w:rPr>
            </w:pPr>
          </w:p>
          <w:p w14:paraId="30220710" w14:textId="77777777" w:rsidR="00FC78DE" w:rsidRDefault="00FC78DE" w:rsidP="00D225ED">
            <w:pPr>
              <w:jc w:val="center"/>
              <w:rPr>
                <w:rFonts w:ascii="Arial" w:hAnsi="Arial" w:cs="Arial"/>
                <w:sz w:val="22"/>
                <w:szCs w:val="22"/>
              </w:rPr>
            </w:pPr>
          </w:p>
          <w:p w14:paraId="2475BE37" w14:textId="77777777" w:rsidR="00FC78DE" w:rsidRDefault="00FC78DE" w:rsidP="00D225ED">
            <w:pPr>
              <w:jc w:val="center"/>
              <w:rPr>
                <w:rFonts w:ascii="Arial" w:hAnsi="Arial" w:cs="Arial"/>
                <w:sz w:val="22"/>
                <w:szCs w:val="22"/>
              </w:rPr>
            </w:pPr>
            <w:r>
              <w:rPr>
                <w:rFonts w:ascii="Arial" w:hAnsi="Arial" w:cs="Arial"/>
                <w:sz w:val="22"/>
                <w:szCs w:val="22"/>
              </w:rPr>
              <w:t>10</w:t>
            </w:r>
          </w:p>
        </w:tc>
      </w:tr>
      <w:tr w:rsidR="00FC78DE" w14:paraId="05BE9179" w14:textId="77777777" w:rsidTr="00D225ED">
        <w:tc>
          <w:tcPr>
            <w:tcW w:w="459" w:type="dxa"/>
            <w:tcBorders>
              <w:top w:val="single" w:sz="4" w:space="0" w:color="auto"/>
              <w:left w:val="single" w:sz="4" w:space="0" w:color="auto"/>
              <w:bottom w:val="single" w:sz="4" w:space="0" w:color="auto"/>
              <w:right w:val="single" w:sz="4" w:space="0" w:color="auto"/>
            </w:tcBorders>
          </w:tcPr>
          <w:p w14:paraId="60DE4B25" w14:textId="77777777" w:rsidR="00FC78DE" w:rsidRDefault="00FC78DE" w:rsidP="00D225ED">
            <w:pPr>
              <w:rPr>
                <w:rFonts w:ascii="Arial" w:hAnsi="Arial" w:cs="Arial"/>
                <w:sz w:val="22"/>
                <w:szCs w:val="22"/>
              </w:rPr>
            </w:pPr>
          </w:p>
          <w:p w14:paraId="4AF5A734" w14:textId="77777777" w:rsidR="00FC78DE" w:rsidRDefault="00FC78DE" w:rsidP="00D225ED">
            <w:pPr>
              <w:rPr>
                <w:rFonts w:ascii="Arial" w:hAnsi="Arial" w:cs="Arial"/>
                <w:sz w:val="22"/>
                <w:szCs w:val="22"/>
              </w:rPr>
            </w:pPr>
            <w:r>
              <w:rPr>
                <w:rFonts w:ascii="Arial" w:hAnsi="Arial" w:cs="Arial"/>
                <w:sz w:val="22"/>
                <w:szCs w:val="22"/>
              </w:rPr>
              <w:t>2</w:t>
            </w:r>
          </w:p>
          <w:p w14:paraId="4D1C4AC9" w14:textId="77777777" w:rsidR="00FC78DE" w:rsidRDefault="00FC78DE"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516DD324" w14:textId="77777777" w:rsidR="00FC78DE" w:rsidRDefault="00FC78DE" w:rsidP="00D225ED">
            <w:pPr>
              <w:rPr>
                <w:rFonts w:ascii="Arial" w:hAnsi="Arial" w:cs="Arial"/>
                <w:b/>
                <w:sz w:val="22"/>
                <w:szCs w:val="22"/>
              </w:rPr>
            </w:pPr>
          </w:p>
          <w:p w14:paraId="7D49E8E9" w14:textId="77777777" w:rsidR="00FC78DE" w:rsidRDefault="00FC78DE" w:rsidP="00D225ED">
            <w:pPr>
              <w:rPr>
                <w:rFonts w:ascii="Arial" w:hAnsi="Arial" w:cs="Arial"/>
                <w:b/>
                <w:sz w:val="22"/>
                <w:szCs w:val="22"/>
              </w:rPr>
            </w:pPr>
            <w:r>
              <w:rPr>
                <w:rFonts w:ascii="Arial" w:hAnsi="Arial" w:cs="Arial"/>
                <w:b/>
                <w:sz w:val="22"/>
                <w:szCs w:val="22"/>
              </w:rPr>
              <w:t>Skills and expertise</w:t>
            </w:r>
          </w:p>
          <w:p w14:paraId="177934DF" w14:textId="77777777" w:rsidR="00FC78DE" w:rsidRDefault="00FC78DE" w:rsidP="00D225ED">
            <w:pPr>
              <w:rPr>
                <w:rFonts w:ascii="Arial" w:hAnsi="Arial" w:cs="Arial"/>
                <w:b/>
                <w:sz w:val="22"/>
                <w:szCs w:val="22"/>
              </w:rPr>
            </w:pPr>
          </w:p>
          <w:p w14:paraId="1FEE1D04" w14:textId="77777777" w:rsidR="00FC78DE" w:rsidRDefault="00FC78DE"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0CDBD94E" w14:textId="77777777" w:rsidR="00FC78DE" w:rsidRDefault="00FC78DE" w:rsidP="00D225ED">
            <w:pPr>
              <w:rPr>
                <w:rFonts w:ascii="Arial" w:hAnsi="Arial" w:cs="Arial"/>
                <w:sz w:val="22"/>
                <w:szCs w:val="22"/>
              </w:rPr>
            </w:pPr>
          </w:p>
          <w:p w14:paraId="692C3750" w14:textId="77777777" w:rsidR="00FC78DE" w:rsidRPr="00D51DD3" w:rsidRDefault="00FC78DE" w:rsidP="00D225ED">
            <w:pPr>
              <w:rPr>
                <w:rFonts w:ascii="Arial" w:hAnsi="Arial" w:cs="Arial"/>
                <w:sz w:val="22"/>
                <w:szCs w:val="22"/>
              </w:rPr>
            </w:pPr>
            <w:r>
              <w:rPr>
                <w:rFonts w:ascii="Arial" w:hAnsi="Arial" w:cs="Arial"/>
                <w:sz w:val="22"/>
                <w:szCs w:val="22"/>
              </w:rPr>
              <w:t>Please include your service delivery management policies and processes.</w:t>
            </w:r>
          </w:p>
          <w:p w14:paraId="6052D7D2" w14:textId="77777777" w:rsidR="00FC78DE" w:rsidRDefault="00FC78D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52E725F" w14:textId="77777777" w:rsidR="00FC78DE" w:rsidRDefault="00FC78DE" w:rsidP="00D225ED">
            <w:pPr>
              <w:jc w:val="center"/>
              <w:rPr>
                <w:rFonts w:ascii="Arial" w:hAnsi="Arial" w:cs="Arial"/>
                <w:sz w:val="22"/>
                <w:szCs w:val="22"/>
              </w:rPr>
            </w:pPr>
          </w:p>
          <w:p w14:paraId="41E6939C" w14:textId="77777777" w:rsidR="00FC78DE" w:rsidRDefault="00FC78DE" w:rsidP="00D225ED">
            <w:pPr>
              <w:jc w:val="center"/>
              <w:rPr>
                <w:rFonts w:ascii="Arial" w:hAnsi="Arial" w:cs="Arial"/>
                <w:sz w:val="22"/>
                <w:szCs w:val="22"/>
              </w:rPr>
            </w:pPr>
          </w:p>
          <w:p w14:paraId="45B98D21" w14:textId="77777777" w:rsidR="00FC78DE" w:rsidRDefault="00FC78DE" w:rsidP="00D225ED">
            <w:pPr>
              <w:jc w:val="center"/>
              <w:rPr>
                <w:rFonts w:ascii="Arial" w:hAnsi="Arial" w:cs="Arial"/>
                <w:sz w:val="22"/>
                <w:szCs w:val="22"/>
              </w:rPr>
            </w:pPr>
          </w:p>
          <w:p w14:paraId="7A68136F" w14:textId="77777777" w:rsidR="00FC78DE" w:rsidRDefault="00FC78DE" w:rsidP="00D225ED">
            <w:pPr>
              <w:jc w:val="center"/>
              <w:rPr>
                <w:rFonts w:ascii="Arial" w:hAnsi="Arial" w:cs="Arial"/>
                <w:sz w:val="22"/>
                <w:szCs w:val="22"/>
              </w:rPr>
            </w:pPr>
            <w:r>
              <w:rPr>
                <w:rFonts w:ascii="Arial" w:hAnsi="Arial" w:cs="Arial"/>
                <w:sz w:val="22"/>
                <w:szCs w:val="22"/>
              </w:rPr>
              <w:t>10</w:t>
            </w:r>
          </w:p>
        </w:tc>
      </w:tr>
      <w:tr w:rsidR="00FC78DE" w14:paraId="17161F73" w14:textId="77777777" w:rsidTr="00D225ED">
        <w:tc>
          <w:tcPr>
            <w:tcW w:w="459" w:type="dxa"/>
            <w:tcBorders>
              <w:top w:val="single" w:sz="4" w:space="0" w:color="auto"/>
              <w:left w:val="single" w:sz="4" w:space="0" w:color="auto"/>
              <w:bottom w:val="single" w:sz="4" w:space="0" w:color="auto"/>
              <w:right w:val="single" w:sz="4" w:space="0" w:color="auto"/>
            </w:tcBorders>
            <w:hideMark/>
          </w:tcPr>
          <w:p w14:paraId="7ADF8414" w14:textId="77777777" w:rsidR="00FC78DE" w:rsidRDefault="00FC78DE" w:rsidP="00D225ED">
            <w:pPr>
              <w:rPr>
                <w:rFonts w:ascii="Arial" w:hAnsi="Arial" w:cs="Arial"/>
                <w:sz w:val="22"/>
                <w:szCs w:val="22"/>
              </w:rPr>
            </w:pPr>
          </w:p>
          <w:p w14:paraId="6BDAEB26" w14:textId="77777777" w:rsidR="00FC78DE" w:rsidRDefault="00FC78DE"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487C029F" w14:textId="77777777" w:rsidR="00FC78DE" w:rsidRDefault="00FC78DE" w:rsidP="00D225ED">
            <w:pPr>
              <w:rPr>
                <w:rFonts w:ascii="Arial" w:hAnsi="Arial" w:cs="Arial"/>
                <w:b/>
                <w:sz w:val="22"/>
                <w:szCs w:val="22"/>
              </w:rPr>
            </w:pPr>
          </w:p>
          <w:p w14:paraId="587D644D" w14:textId="77777777" w:rsidR="00FC78DE" w:rsidRDefault="00FC78DE"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14:paraId="5D7DD64E" w14:textId="77777777" w:rsidR="00FC78DE" w:rsidRDefault="00FC78DE" w:rsidP="00D225ED">
            <w:pPr>
              <w:rPr>
                <w:rFonts w:ascii="Arial" w:hAnsi="Arial" w:cs="Arial"/>
                <w:b/>
                <w:sz w:val="22"/>
                <w:szCs w:val="22"/>
              </w:rPr>
            </w:pPr>
          </w:p>
          <w:p w14:paraId="3F936399" w14:textId="77777777" w:rsidR="00FC78DE" w:rsidRDefault="00FC78DE" w:rsidP="00D225ED">
            <w:pPr>
              <w:rPr>
                <w:rFonts w:ascii="Arial" w:hAnsi="Arial" w:cs="Arial"/>
                <w:sz w:val="22"/>
                <w:szCs w:val="22"/>
              </w:rPr>
            </w:pPr>
            <w:r>
              <w:rPr>
                <w:rFonts w:ascii="Arial" w:hAnsi="Arial" w:cs="Arial"/>
                <w:sz w:val="22"/>
                <w:szCs w:val="22"/>
              </w:rPr>
              <w:t>Please describe your service delivery proposal to show exactly what will be delivered and how it will meet all of the requirements contained in the Section A – paragraph 2.1 onwards.</w:t>
            </w:r>
          </w:p>
          <w:p w14:paraId="1460C8B0" w14:textId="77777777" w:rsidR="00FC78DE" w:rsidRDefault="00FC78DE" w:rsidP="00D225ED">
            <w:pPr>
              <w:rPr>
                <w:rFonts w:ascii="Arial" w:hAnsi="Arial" w:cs="Arial"/>
                <w:sz w:val="22"/>
                <w:szCs w:val="22"/>
              </w:rPr>
            </w:pPr>
          </w:p>
          <w:p w14:paraId="5FFFD530" w14:textId="77777777" w:rsidR="00FC78DE" w:rsidRDefault="00FC78DE" w:rsidP="00D225ED">
            <w:pPr>
              <w:rPr>
                <w:rFonts w:ascii="Arial" w:hAnsi="Arial" w:cs="Arial"/>
                <w:sz w:val="22"/>
                <w:szCs w:val="22"/>
              </w:rPr>
            </w:pPr>
            <w:r>
              <w:rPr>
                <w:rFonts w:ascii="Arial" w:hAnsi="Arial" w:cs="Arial"/>
                <w:sz w:val="22"/>
                <w:szCs w:val="22"/>
              </w:rPr>
              <w:t>Please include a product development road map.</w:t>
            </w:r>
          </w:p>
          <w:p w14:paraId="74A276B0" w14:textId="77777777" w:rsidR="00FC78DE" w:rsidRDefault="00FC78DE" w:rsidP="00D225ED">
            <w:pPr>
              <w:rPr>
                <w:rFonts w:ascii="Arial" w:hAnsi="Arial" w:cs="Arial"/>
                <w:sz w:val="22"/>
                <w:szCs w:val="22"/>
              </w:rPr>
            </w:pPr>
          </w:p>
          <w:p w14:paraId="17B03F7E" w14:textId="77777777" w:rsidR="00FC78DE" w:rsidRDefault="00FC78DE"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5F807A7F" w14:textId="77777777" w:rsidR="00FC78DE" w:rsidRDefault="00FC78DE" w:rsidP="00D225ED">
            <w:pPr>
              <w:jc w:val="center"/>
              <w:rPr>
                <w:rFonts w:ascii="Arial" w:hAnsi="Arial" w:cs="Arial"/>
                <w:sz w:val="22"/>
                <w:szCs w:val="22"/>
              </w:rPr>
            </w:pPr>
          </w:p>
          <w:p w14:paraId="5EE83D0A" w14:textId="77777777" w:rsidR="00FC78DE" w:rsidRDefault="00FC78DE" w:rsidP="00D225ED">
            <w:pPr>
              <w:jc w:val="center"/>
              <w:rPr>
                <w:rFonts w:ascii="Arial" w:hAnsi="Arial" w:cs="Arial"/>
                <w:sz w:val="22"/>
                <w:szCs w:val="22"/>
              </w:rPr>
            </w:pPr>
          </w:p>
          <w:p w14:paraId="0E7A9FD9" w14:textId="77777777" w:rsidR="00FC78DE" w:rsidRDefault="00FC78DE" w:rsidP="00D225ED">
            <w:pPr>
              <w:jc w:val="center"/>
              <w:rPr>
                <w:rFonts w:ascii="Arial" w:hAnsi="Arial" w:cs="Arial"/>
                <w:sz w:val="22"/>
                <w:szCs w:val="22"/>
              </w:rPr>
            </w:pPr>
          </w:p>
          <w:p w14:paraId="1152FAF0" w14:textId="77777777" w:rsidR="00FC78DE" w:rsidRDefault="00FC78DE" w:rsidP="00D225ED">
            <w:pPr>
              <w:jc w:val="center"/>
              <w:rPr>
                <w:rFonts w:ascii="Arial" w:hAnsi="Arial" w:cs="Arial"/>
                <w:sz w:val="22"/>
                <w:szCs w:val="22"/>
              </w:rPr>
            </w:pPr>
            <w:r>
              <w:rPr>
                <w:rFonts w:ascii="Arial" w:hAnsi="Arial" w:cs="Arial"/>
                <w:sz w:val="22"/>
                <w:szCs w:val="22"/>
              </w:rPr>
              <w:t>25</w:t>
            </w:r>
          </w:p>
          <w:p w14:paraId="37717805" w14:textId="77777777" w:rsidR="00FC78DE" w:rsidRDefault="00FC78DE" w:rsidP="00D225ED">
            <w:pPr>
              <w:jc w:val="center"/>
              <w:rPr>
                <w:rFonts w:ascii="Arial" w:hAnsi="Arial" w:cs="Arial"/>
                <w:sz w:val="22"/>
                <w:szCs w:val="22"/>
              </w:rPr>
            </w:pPr>
          </w:p>
        </w:tc>
      </w:tr>
      <w:tr w:rsidR="00FC78DE" w14:paraId="2332F885" w14:textId="77777777" w:rsidTr="00D225ED">
        <w:tc>
          <w:tcPr>
            <w:tcW w:w="459" w:type="dxa"/>
            <w:tcBorders>
              <w:top w:val="single" w:sz="4" w:space="0" w:color="auto"/>
              <w:left w:val="single" w:sz="4" w:space="0" w:color="auto"/>
              <w:bottom w:val="single" w:sz="4" w:space="0" w:color="auto"/>
              <w:right w:val="single" w:sz="4" w:space="0" w:color="auto"/>
            </w:tcBorders>
          </w:tcPr>
          <w:p w14:paraId="46C14B21" w14:textId="77777777" w:rsidR="00FC78DE" w:rsidRDefault="00FC78DE" w:rsidP="00D225ED">
            <w:pPr>
              <w:rPr>
                <w:rFonts w:ascii="Arial" w:hAnsi="Arial" w:cs="Arial"/>
                <w:sz w:val="22"/>
                <w:szCs w:val="22"/>
              </w:rPr>
            </w:pPr>
          </w:p>
          <w:p w14:paraId="006C0E5A" w14:textId="77777777" w:rsidR="00FC78DE" w:rsidRDefault="00FC78DE"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4C6F529C" w14:textId="77777777" w:rsidR="00FC78DE" w:rsidRDefault="00FC78DE" w:rsidP="00D225ED">
            <w:pPr>
              <w:rPr>
                <w:rFonts w:ascii="Arial" w:hAnsi="Arial" w:cs="Arial"/>
                <w:b/>
                <w:sz w:val="22"/>
                <w:szCs w:val="22"/>
              </w:rPr>
            </w:pPr>
          </w:p>
          <w:p w14:paraId="65C10230" w14:textId="77777777" w:rsidR="00FC78DE" w:rsidRDefault="00FC78DE" w:rsidP="00D225ED">
            <w:pPr>
              <w:rPr>
                <w:rFonts w:ascii="Arial" w:hAnsi="Arial" w:cs="Arial"/>
                <w:b/>
                <w:sz w:val="22"/>
                <w:szCs w:val="22"/>
              </w:rPr>
            </w:pPr>
            <w:r>
              <w:rPr>
                <w:rFonts w:ascii="Arial" w:hAnsi="Arial" w:cs="Arial"/>
                <w:b/>
                <w:sz w:val="22"/>
                <w:szCs w:val="22"/>
              </w:rPr>
              <w:t>Sustainability</w:t>
            </w:r>
          </w:p>
          <w:p w14:paraId="387DD6BC" w14:textId="77777777" w:rsidR="00FC78DE" w:rsidRDefault="00FC78DE" w:rsidP="00D225ED">
            <w:pPr>
              <w:rPr>
                <w:rFonts w:ascii="Arial" w:hAnsi="Arial" w:cs="Arial"/>
                <w:b/>
                <w:sz w:val="22"/>
                <w:szCs w:val="22"/>
              </w:rPr>
            </w:pPr>
          </w:p>
          <w:p w14:paraId="4EA3C855" w14:textId="77777777" w:rsidR="00FC78DE" w:rsidRDefault="00FC78DE"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14:paraId="7C493D24" w14:textId="77777777" w:rsidR="00FC78DE" w:rsidRDefault="00FC78D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0BB8D3C" w14:textId="77777777" w:rsidR="00FC78DE" w:rsidRDefault="00FC78DE" w:rsidP="00D225ED">
            <w:pPr>
              <w:jc w:val="center"/>
              <w:rPr>
                <w:rFonts w:ascii="Arial" w:hAnsi="Arial" w:cs="Arial"/>
                <w:sz w:val="22"/>
                <w:szCs w:val="22"/>
              </w:rPr>
            </w:pPr>
          </w:p>
          <w:p w14:paraId="5625F3B6" w14:textId="77777777" w:rsidR="00FC78DE" w:rsidRDefault="00FC78DE" w:rsidP="00D225ED">
            <w:pPr>
              <w:jc w:val="center"/>
              <w:rPr>
                <w:rFonts w:ascii="Arial" w:hAnsi="Arial" w:cs="Arial"/>
                <w:sz w:val="22"/>
                <w:szCs w:val="22"/>
              </w:rPr>
            </w:pPr>
          </w:p>
          <w:p w14:paraId="090380CF" w14:textId="77777777" w:rsidR="00FC78DE" w:rsidRDefault="00FC78DE" w:rsidP="00D225ED">
            <w:pPr>
              <w:jc w:val="center"/>
              <w:rPr>
                <w:rFonts w:ascii="Arial" w:hAnsi="Arial" w:cs="Arial"/>
                <w:sz w:val="22"/>
                <w:szCs w:val="22"/>
              </w:rPr>
            </w:pPr>
          </w:p>
          <w:p w14:paraId="66714A0E" w14:textId="77777777" w:rsidR="00FC78DE" w:rsidRDefault="00FC78DE" w:rsidP="00D225ED">
            <w:pPr>
              <w:jc w:val="center"/>
              <w:rPr>
                <w:rFonts w:ascii="Arial" w:hAnsi="Arial" w:cs="Arial"/>
                <w:sz w:val="22"/>
                <w:szCs w:val="22"/>
              </w:rPr>
            </w:pPr>
            <w:r>
              <w:rPr>
                <w:rFonts w:ascii="Arial" w:hAnsi="Arial" w:cs="Arial"/>
                <w:sz w:val="22"/>
                <w:szCs w:val="22"/>
              </w:rPr>
              <w:t>5</w:t>
            </w:r>
          </w:p>
        </w:tc>
      </w:tr>
      <w:tr w:rsidR="00FC78DE" w14:paraId="690F1B75" w14:textId="77777777"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7574BC56" w14:textId="77777777" w:rsidR="00FC78DE" w:rsidRDefault="00FC78DE"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A2E06" w14:textId="77777777" w:rsidR="00FC78DE" w:rsidRDefault="00FC78DE"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45C8A" w14:textId="77777777" w:rsidR="00FC78DE" w:rsidRDefault="00FC78DE" w:rsidP="00D225ED">
            <w:pPr>
              <w:jc w:val="center"/>
              <w:rPr>
                <w:rFonts w:ascii="Arial" w:hAnsi="Arial" w:cs="Arial"/>
                <w:b/>
                <w:sz w:val="22"/>
                <w:szCs w:val="22"/>
              </w:rPr>
            </w:pPr>
            <w:r>
              <w:rPr>
                <w:rFonts w:ascii="Arial" w:hAnsi="Arial" w:cs="Arial"/>
                <w:b/>
                <w:sz w:val="22"/>
                <w:szCs w:val="22"/>
              </w:rPr>
              <w:t>Marks</w:t>
            </w:r>
          </w:p>
        </w:tc>
      </w:tr>
      <w:tr w:rsidR="00FC78DE" w14:paraId="615EB0AD" w14:textId="77777777" w:rsidTr="00D225ED">
        <w:tc>
          <w:tcPr>
            <w:tcW w:w="459" w:type="dxa"/>
            <w:tcBorders>
              <w:top w:val="single" w:sz="4" w:space="0" w:color="auto"/>
              <w:left w:val="single" w:sz="4" w:space="0" w:color="auto"/>
              <w:bottom w:val="single" w:sz="4" w:space="0" w:color="auto"/>
              <w:right w:val="single" w:sz="4" w:space="0" w:color="auto"/>
            </w:tcBorders>
          </w:tcPr>
          <w:p w14:paraId="039D44FA" w14:textId="77777777" w:rsidR="00FC78DE" w:rsidRDefault="00FC78DE" w:rsidP="00D225ED">
            <w:pPr>
              <w:rPr>
                <w:rFonts w:ascii="Arial" w:hAnsi="Arial" w:cs="Arial"/>
                <w:sz w:val="22"/>
                <w:szCs w:val="22"/>
              </w:rPr>
            </w:pPr>
          </w:p>
          <w:p w14:paraId="436BECC2" w14:textId="77777777" w:rsidR="00FC78DE" w:rsidRDefault="00FC78DE" w:rsidP="00D225ED">
            <w:pPr>
              <w:rPr>
                <w:rFonts w:ascii="Arial" w:hAnsi="Arial" w:cs="Arial"/>
                <w:sz w:val="22"/>
                <w:szCs w:val="22"/>
              </w:rPr>
            </w:pPr>
            <w:r>
              <w:rPr>
                <w:rFonts w:ascii="Arial" w:hAnsi="Arial" w:cs="Arial"/>
                <w:sz w:val="22"/>
                <w:szCs w:val="22"/>
              </w:rPr>
              <w:t>6</w:t>
            </w:r>
          </w:p>
          <w:p w14:paraId="1E66A253" w14:textId="77777777" w:rsidR="00FC78DE" w:rsidRDefault="00FC78DE"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626E0771" w14:textId="77777777" w:rsidR="00FC78DE" w:rsidRDefault="00FC78DE" w:rsidP="00D225ED">
            <w:pPr>
              <w:rPr>
                <w:rFonts w:ascii="Arial" w:hAnsi="Arial" w:cs="Arial"/>
                <w:b/>
                <w:sz w:val="22"/>
                <w:szCs w:val="22"/>
              </w:rPr>
            </w:pPr>
          </w:p>
          <w:p w14:paraId="32206A38" w14:textId="77777777" w:rsidR="00FC78DE" w:rsidRPr="00F56633" w:rsidRDefault="00FC78DE" w:rsidP="00D225ED">
            <w:pPr>
              <w:rPr>
                <w:rFonts w:ascii="Arial" w:hAnsi="Arial" w:cs="Arial"/>
                <w:sz w:val="22"/>
                <w:szCs w:val="22"/>
              </w:rPr>
            </w:pPr>
            <w:r w:rsidRPr="00F56633">
              <w:rPr>
                <w:rFonts w:ascii="Arial" w:hAnsi="Arial" w:cs="Arial"/>
                <w:sz w:val="22"/>
                <w:szCs w:val="22"/>
              </w:rPr>
              <w:t>Please p</w:t>
            </w:r>
            <w:r>
              <w:rPr>
                <w:rFonts w:ascii="Arial" w:hAnsi="Arial" w:cs="Arial"/>
                <w:sz w:val="22"/>
                <w:szCs w:val="22"/>
              </w:rPr>
              <w:t>rovide a schedule of pricing, in</w:t>
            </w:r>
            <w:r w:rsidRPr="00F56633">
              <w:rPr>
                <w:rFonts w:ascii="Arial" w:hAnsi="Arial" w:cs="Arial"/>
                <w:sz w:val="22"/>
                <w:szCs w:val="22"/>
              </w:rPr>
              <w:t>cluding VAT, that includes:</w:t>
            </w:r>
          </w:p>
          <w:p w14:paraId="2097BCF7" w14:textId="77777777" w:rsidR="00FC78DE" w:rsidRPr="00AB636B" w:rsidRDefault="00FC78DE" w:rsidP="00D225ED">
            <w:pPr>
              <w:ind w:left="720" w:hanging="720"/>
              <w:rPr>
                <w:rFonts w:ascii="Arial" w:hAnsi="Arial" w:cs="Arial"/>
                <w:sz w:val="22"/>
                <w:szCs w:val="22"/>
              </w:rPr>
            </w:pPr>
          </w:p>
          <w:p w14:paraId="7839024E" w14:textId="77777777" w:rsidR="00FC78DE" w:rsidRPr="00AB636B" w:rsidRDefault="00FC78DE" w:rsidP="00D225ED">
            <w:pPr>
              <w:pStyle w:val="ListParagraph"/>
              <w:numPr>
                <w:ilvl w:val="0"/>
                <w:numId w:val="9"/>
              </w:numPr>
              <w:rPr>
                <w:rFonts w:cs="Arial"/>
              </w:rPr>
            </w:pPr>
            <w:r w:rsidRPr="00AB636B">
              <w:rPr>
                <w:rFonts w:cs="Arial"/>
              </w:rPr>
              <w:t>Initial implementation costs, broken down by roles involved</w:t>
            </w:r>
          </w:p>
          <w:p w14:paraId="3E1A5B7A" w14:textId="77777777" w:rsidR="00FC78DE" w:rsidRPr="00AB636B" w:rsidRDefault="00FC78DE" w:rsidP="00D225ED">
            <w:pPr>
              <w:pStyle w:val="ListParagraph"/>
              <w:numPr>
                <w:ilvl w:val="0"/>
                <w:numId w:val="9"/>
              </w:numPr>
              <w:rPr>
                <w:rFonts w:cs="Arial"/>
              </w:rPr>
            </w:pPr>
            <w:r w:rsidRPr="00AB636B">
              <w:rPr>
                <w:rFonts w:cs="Arial"/>
              </w:rPr>
              <w:t>Support and maintenance costs covering the period until March 31</w:t>
            </w:r>
            <w:r w:rsidRPr="00AB636B">
              <w:rPr>
                <w:rFonts w:cs="Arial"/>
                <w:vertAlign w:val="superscript"/>
              </w:rPr>
              <w:t>st</w:t>
            </w:r>
            <w:r>
              <w:rPr>
                <w:rFonts w:cs="Arial"/>
              </w:rPr>
              <w:t xml:space="preserve"> </w:t>
            </w:r>
            <w:r w:rsidRPr="00AB636B">
              <w:rPr>
                <w:rFonts w:cs="Arial"/>
              </w:rPr>
              <w:t>2022</w:t>
            </w:r>
          </w:p>
          <w:p w14:paraId="14343BCD" w14:textId="77777777" w:rsidR="00FC78DE" w:rsidRDefault="00FC78DE" w:rsidP="00D225ED">
            <w:pPr>
              <w:rPr>
                <w:rFonts w:ascii="Arial" w:hAnsi="Arial" w:cs="Arial"/>
                <w:b/>
                <w:sz w:val="22"/>
                <w:szCs w:val="22"/>
              </w:rPr>
            </w:pPr>
          </w:p>
          <w:p w14:paraId="32E6F134" w14:textId="77777777" w:rsidR="00FC78DE" w:rsidRDefault="00FC78DE" w:rsidP="00D225ED">
            <w:pPr>
              <w:rPr>
                <w:rFonts w:ascii="Arial" w:hAnsi="Arial" w:cs="Arial"/>
                <w:b/>
                <w:sz w:val="22"/>
                <w:szCs w:val="22"/>
              </w:rPr>
            </w:pPr>
          </w:p>
          <w:p w14:paraId="60C0278A" w14:textId="77777777" w:rsidR="00FC78DE" w:rsidRDefault="00FC78D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6B9B632" w14:textId="77777777" w:rsidR="00FC78DE" w:rsidRDefault="00FC78DE" w:rsidP="00D225ED">
            <w:pPr>
              <w:jc w:val="center"/>
              <w:rPr>
                <w:rFonts w:ascii="Arial" w:hAnsi="Arial" w:cs="Arial"/>
                <w:sz w:val="22"/>
                <w:szCs w:val="22"/>
              </w:rPr>
            </w:pPr>
          </w:p>
          <w:p w14:paraId="5D8F6691" w14:textId="77777777" w:rsidR="00FC78DE" w:rsidRDefault="00FC78DE" w:rsidP="00D225ED">
            <w:pPr>
              <w:jc w:val="center"/>
              <w:rPr>
                <w:rFonts w:ascii="Arial" w:hAnsi="Arial" w:cs="Arial"/>
                <w:sz w:val="22"/>
                <w:szCs w:val="22"/>
              </w:rPr>
            </w:pPr>
            <w:r>
              <w:rPr>
                <w:rFonts w:ascii="Arial" w:hAnsi="Arial" w:cs="Arial"/>
                <w:sz w:val="22"/>
                <w:szCs w:val="22"/>
              </w:rPr>
              <w:t>40</w:t>
            </w:r>
          </w:p>
        </w:tc>
      </w:tr>
    </w:tbl>
    <w:p w14:paraId="08ACBB30" w14:textId="77777777" w:rsidR="00FC78DE" w:rsidRDefault="00FC78DE" w:rsidP="00FC78DE">
      <w:pPr>
        <w:pStyle w:val="1Hanging"/>
        <w:ind w:left="0" w:firstLine="0"/>
        <w:rPr>
          <w:sz w:val="22"/>
          <w:szCs w:val="22"/>
        </w:rPr>
      </w:pPr>
    </w:p>
    <w:p w14:paraId="6595C7D9" w14:textId="77777777" w:rsidR="00FC78DE" w:rsidRDefault="00FC78DE" w:rsidP="00FC78DE">
      <w:pPr>
        <w:rPr>
          <w:rFonts w:ascii="Arial" w:hAnsi="Arial" w:cs="Arial"/>
          <w:iCs/>
          <w:sz w:val="22"/>
          <w:szCs w:val="22"/>
        </w:rPr>
      </w:pPr>
    </w:p>
    <w:p w14:paraId="3E20BE80" w14:textId="77777777" w:rsidR="00FC78DE" w:rsidRDefault="00FC78DE" w:rsidP="00FC78DE">
      <w:pPr>
        <w:rPr>
          <w:rFonts w:ascii="Arial" w:hAnsi="Arial" w:cs="Arial"/>
          <w:iCs/>
          <w:sz w:val="22"/>
          <w:szCs w:val="22"/>
        </w:rPr>
      </w:pPr>
    </w:p>
    <w:p w14:paraId="09391935" w14:textId="77777777" w:rsidR="00FC78DE" w:rsidRDefault="00FC78DE" w:rsidP="00FC78DE">
      <w:pPr>
        <w:rPr>
          <w:rFonts w:ascii="Arial" w:hAnsi="Arial" w:cs="Arial"/>
          <w:iCs/>
          <w:sz w:val="22"/>
          <w:szCs w:val="22"/>
        </w:rPr>
      </w:pPr>
    </w:p>
    <w:p w14:paraId="6E88BE86" w14:textId="77777777" w:rsidR="00FC78DE" w:rsidRPr="00A40C1E" w:rsidRDefault="00FC78DE" w:rsidP="00FC78DE">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14:paraId="0F020455" w14:textId="77777777" w:rsidR="00FC78DE" w:rsidRPr="00A40C1E" w:rsidRDefault="00FC78DE" w:rsidP="00FC78DE">
      <w:pPr>
        <w:pStyle w:val="1Hanging"/>
        <w:rPr>
          <w:sz w:val="22"/>
          <w:szCs w:val="22"/>
        </w:rPr>
      </w:pPr>
    </w:p>
    <w:p w14:paraId="5B6CE8B3" w14:textId="77777777" w:rsidR="00FC78DE" w:rsidRPr="00A40C1E" w:rsidRDefault="00FC78DE" w:rsidP="00FC78DE">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Pr>
          <w:rFonts w:ascii="Arial" w:hAnsi="Arial" w:cs="Arial"/>
          <w:b/>
          <w:sz w:val="22"/>
          <w:szCs w:val="22"/>
          <w:u w:val="single"/>
        </w:rPr>
        <w:t>6</w:t>
      </w:r>
      <w:r w:rsidRPr="00A40C1E">
        <w:rPr>
          <w:rFonts w:ascii="Arial" w:hAnsi="Arial" w:cs="Arial"/>
          <w:b/>
          <w:sz w:val="22"/>
          <w:szCs w:val="22"/>
          <w:u w:val="single"/>
        </w:rPr>
        <w:t>0%)</w:t>
      </w:r>
    </w:p>
    <w:p w14:paraId="7C28013A" w14:textId="77777777" w:rsidR="00FC78DE" w:rsidRPr="00A40C1E" w:rsidRDefault="00FC78DE" w:rsidP="00FC78DE">
      <w:pPr>
        <w:ind w:left="720" w:hanging="720"/>
        <w:rPr>
          <w:rFonts w:ascii="Arial" w:hAnsi="Arial" w:cs="Arial"/>
          <w:sz w:val="22"/>
          <w:szCs w:val="22"/>
        </w:rPr>
      </w:pPr>
    </w:p>
    <w:p w14:paraId="25C404FC" w14:textId="77777777" w:rsidR="00FC78DE" w:rsidRPr="00C032FD" w:rsidRDefault="00FC78DE" w:rsidP="00FC78DE">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14:paraId="6BFFF536" w14:textId="77777777" w:rsidR="00FC78DE" w:rsidRPr="00C032FD" w:rsidRDefault="00FC78DE" w:rsidP="00FC78DE">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FC78DE" w:rsidRPr="00C032FD" w14:paraId="3D0502C8" w14:textId="77777777" w:rsidTr="00D225ED">
        <w:trPr>
          <w:trHeight w:val="641"/>
          <w:jc w:val="center"/>
        </w:trPr>
        <w:tc>
          <w:tcPr>
            <w:tcW w:w="1461" w:type="dxa"/>
            <w:shd w:val="clear" w:color="auto" w:fill="D9D9D9" w:themeFill="background1" w:themeFillShade="D9"/>
            <w:vAlign w:val="center"/>
          </w:tcPr>
          <w:p w14:paraId="556F0543" w14:textId="77777777" w:rsidR="00FC78DE" w:rsidRPr="00C032FD" w:rsidRDefault="00FC78D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1F29C3B8" w14:textId="77777777" w:rsidR="00FC78DE" w:rsidRPr="00C032FD" w:rsidRDefault="00FC78D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20461E4C" w14:textId="77777777" w:rsidR="00FC78DE" w:rsidRPr="00C032FD" w:rsidRDefault="00FC78DE"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FC78DE" w:rsidRPr="00C032FD" w14:paraId="28BAB7B4" w14:textId="77777777" w:rsidTr="00D225ED">
        <w:trPr>
          <w:jc w:val="center"/>
        </w:trPr>
        <w:tc>
          <w:tcPr>
            <w:tcW w:w="1461" w:type="dxa"/>
            <w:shd w:val="clear" w:color="auto" w:fill="E0E0E0"/>
          </w:tcPr>
          <w:p w14:paraId="04487CD7" w14:textId="77777777" w:rsidR="00FC78DE" w:rsidRPr="00C032FD" w:rsidRDefault="00FC78D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6BE9F0D6" w14:textId="77777777" w:rsidR="00FC78DE" w:rsidRPr="00C032FD" w:rsidRDefault="00FC78D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08C92C72" w14:textId="77777777" w:rsidR="00FC78DE" w:rsidRPr="00C032FD" w:rsidRDefault="00FC78DE"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FC78DE" w:rsidRPr="00C032FD" w14:paraId="65F2B7E5" w14:textId="77777777" w:rsidTr="00D225ED">
        <w:trPr>
          <w:jc w:val="center"/>
        </w:trPr>
        <w:tc>
          <w:tcPr>
            <w:tcW w:w="1461" w:type="dxa"/>
            <w:shd w:val="clear" w:color="auto" w:fill="E0E0E0"/>
          </w:tcPr>
          <w:p w14:paraId="1E264744" w14:textId="77777777" w:rsidR="00FC78DE" w:rsidRPr="00C032FD" w:rsidRDefault="00FC78D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3D88AB22" w14:textId="77777777" w:rsidR="00FC78DE" w:rsidRPr="00C032FD" w:rsidRDefault="00FC78D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3F1A105E" w14:textId="77777777" w:rsidR="00FC78DE" w:rsidRPr="00C032FD" w:rsidRDefault="00FC78DE"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FC78DE" w:rsidRPr="00C032FD" w14:paraId="7106FB65" w14:textId="77777777" w:rsidTr="00D225ED">
        <w:trPr>
          <w:jc w:val="center"/>
        </w:trPr>
        <w:tc>
          <w:tcPr>
            <w:tcW w:w="1461" w:type="dxa"/>
            <w:shd w:val="clear" w:color="auto" w:fill="E0E0E0"/>
          </w:tcPr>
          <w:p w14:paraId="2B85AC8D" w14:textId="77777777" w:rsidR="00FC78DE" w:rsidRPr="00C032FD" w:rsidRDefault="00FC78D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42396754" w14:textId="77777777" w:rsidR="00FC78DE" w:rsidRPr="00C032FD" w:rsidRDefault="00FC78DE"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2F3DCDA5" w14:textId="77777777" w:rsidR="00FC78DE" w:rsidRPr="00C032FD" w:rsidRDefault="00FC78DE"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deliver outcomes.</w:t>
            </w:r>
          </w:p>
        </w:tc>
      </w:tr>
      <w:tr w:rsidR="00FC78DE" w:rsidRPr="00C032FD" w14:paraId="7877085E" w14:textId="77777777" w:rsidTr="00D225ED">
        <w:trPr>
          <w:jc w:val="center"/>
        </w:trPr>
        <w:tc>
          <w:tcPr>
            <w:tcW w:w="1461" w:type="dxa"/>
            <w:shd w:val="clear" w:color="auto" w:fill="E0E0E0"/>
          </w:tcPr>
          <w:p w14:paraId="33E74455" w14:textId="77777777" w:rsidR="00FC78DE" w:rsidRPr="00C032FD" w:rsidRDefault="00FC78D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Capable</w:t>
            </w:r>
          </w:p>
        </w:tc>
        <w:tc>
          <w:tcPr>
            <w:tcW w:w="1777" w:type="dxa"/>
          </w:tcPr>
          <w:p w14:paraId="4A354745" w14:textId="77777777" w:rsidR="00FC78DE" w:rsidRPr="00C032FD" w:rsidRDefault="00FC78DE"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78FC0C76" w14:textId="77777777" w:rsidR="00FC78DE" w:rsidRPr="00C032FD" w:rsidRDefault="00FC78DE"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098907F2" w14:textId="77777777" w:rsidR="00FC78DE" w:rsidRPr="00C032FD" w:rsidRDefault="00FC78DE" w:rsidP="00FC78DE">
      <w:pPr>
        <w:ind w:left="720"/>
        <w:rPr>
          <w:rFonts w:ascii="Arial" w:hAnsi="Arial" w:cs="Arial"/>
          <w:sz w:val="22"/>
          <w:szCs w:val="22"/>
        </w:rPr>
      </w:pPr>
    </w:p>
    <w:p w14:paraId="690283E3" w14:textId="77777777" w:rsidR="00FC78DE" w:rsidRPr="00C032FD" w:rsidRDefault="00FC78DE" w:rsidP="00FC78DE">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208A856A" w14:textId="77777777" w:rsidR="00FC78DE" w:rsidRPr="00C032FD" w:rsidRDefault="00FC78DE" w:rsidP="00FC78DE">
      <w:pPr>
        <w:ind w:left="1440"/>
        <w:rPr>
          <w:rFonts w:ascii="Arial" w:hAnsi="Arial" w:cs="Arial"/>
          <w:sz w:val="22"/>
          <w:szCs w:val="22"/>
        </w:rPr>
      </w:pPr>
    </w:p>
    <w:p w14:paraId="7D2D0733" w14:textId="77777777" w:rsidR="00FC78DE" w:rsidRPr="00C032FD" w:rsidRDefault="00FC78DE" w:rsidP="00FC78DE">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437A2B9C"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0E7D1B8"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186555B7"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296071B"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09B3E12"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EA91945"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83B7003"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B451E59"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5AA0E74"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7F954FA" w14:textId="77777777" w:rsidR="00FC78DE" w:rsidRPr="00C032FD" w:rsidRDefault="00FC78DE" w:rsidP="00FC78D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133DD6AF" w14:textId="77777777" w:rsidR="00FC78DE" w:rsidRDefault="00FC78DE" w:rsidP="00FC78DE">
      <w:pPr>
        <w:jc w:val="both"/>
        <w:rPr>
          <w:rFonts w:ascii="Arial" w:hAnsi="Arial" w:cs="Arial"/>
          <w:sz w:val="22"/>
          <w:szCs w:val="22"/>
        </w:rPr>
      </w:pPr>
    </w:p>
    <w:p w14:paraId="4661C593" w14:textId="77777777" w:rsidR="00FC78DE" w:rsidRPr="00C032FD" w:rsidRDefault="00FC78DE" w:rsidP="00FC78DE">
      <w:pPr>
        <w:jc w:val="both"/>
        <w:rPr>
          <w:rFonts w:ascii="Arial" w:hAnsi="Arial" w:cs="Arial"/>
          <w:sz w:val="22"/>
          <w:szCs w:val="22"/>
        </w:rPr>
      </w:pPr>
    </w:p>
    <w:p w14:paraId="2FE5759D" w14:textId="77777777" w:rsidR="00FC78DE" w:rsidRPr="00C032FD" w:rsidRDefault="00FC78DE" w:rsidP="00FC78DE">
      <w:pPr>
        <w:ind w:left="720"/>
        <w:jc w:val="both"/>
        <w:rPr>
          <w:rFonts w:ascii="Arial" w:hAnsi="Arial" w:cs="Arial"/>
          <w:b/>
          <w:i/>
          <w:sz w:val="22"/>
          <w:szCs w:val="22"/>
        </w:rPr>
      </w:pPr>
      <w:r w:rsidRPr="00C032FD">
        <w:rPr>
          <w:rFonts w:ascii="Arial" w:hAnsi="Arial" w:cs="Arial"/>
          <w:b/>
          <w:i/>
          <w:sz w:val="22"/>
          <w:szCs w:val="22"/>
        </w:rPr>
        <w:t xml:space="preserve">Example: </w:t>
      </w:r>
    </w:p>
    <w:p w14:paraId="10DDE061" w14:textId="77777777" w:rsidR="00FC78DE" w:rsidRDefault="00FC78DE" w:rsidP="00FC78DE">
      <w:pPr>
        <w:ind w:left="720"/>
        <w:rPr>
          <w:rFonts w:ascii="Arial" w:hAnsi="Arial" w:cs="Arial"/>
          <w:sz w:val="22"/>
          <w:szCs w:val="22"/>
        </w:rPr>
      </w:pPr>
    </w:p>
    <w:p w14:paraId="2AF5A2A3" w14:textId="77777777" w:rsidR="00FC78DE" w:rsidRPr="00C032FD" w:rsidRDefault="00FC78DE" w:rsidP="00FC78DE">
      <w:pPr>
        <w:ind w:left="720"/>
        <w:rPr>
          <w:rFonts w:ascii="Arial" w:hAnsi="Arial" w:cs="Arial"/>
          <w:sz w:val="22"/>
          <w:szCs w:val="22"/>
        </w:rPr>
      </w:pPr>
      <w:r w:rsidRPr="00C032FD">
        <w:rPr>
          <w:rFonts w:ascii="Arial" w:hAnsi="Arial" w:cs="Arial"/>
          <w:sz w:val="22"/>
          <w:szCs w:val="22"/>
        </w:rPr>
        <w:t xml:space="preserve">There are </w:t>
      </w:r>
      <w:r>
        <w:rPr>
          <w:rFonts w:ascii="Arial" w:hAnsi="Arial" w:cs="Arial"/>
          <w:b/>
          <w:sz w:val="22"/>
          <w:szCs w:val="22"/>
        </w:rPr>
        <w:t>10</w:t>
      </w:r>
      <w:r w:rsidRPr="00C032FD">
        <w:rPr>
          <w:rFonts w:ascii="Arial" w:hAnsi="Arial" w:cs="Arial"/>
          <w:sz w:val="22"/>
          <w:szCs w:val="22"/>
        </w:rPr>
        <w:t xml:space="preserve"> marks available for </w:t>
      </w:r>
      <w:r>
        <w:rPr>
          <w:rFonts w:ascii="Arial" w:hAnsi="Arial" w:cs="Arial"/>
          <w:sz w:val="22"/>
          <w:szCs w:val="22"/>
        </w:rPr>
        <w:t>3.03 (2)</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Pr>
          <w:rFonts w:ascii="Arial" w:hAnsi="Arial" w:cs="Arial"/>
          <w:b/>
          <w:sz w:val="22"/>
          <w:szCs w:val="22"/>
        </w:rPr>
        <w:t>6</w:t>
      </w:r>
      <w:r w:rsidRPr="00C032FD">
        <w:rPr>
          <w:rFonts w:ascii="Arial" w:hAnsi="Arial" w:cs="Arial"/>
          <w:b/>
          <w:sz w:val="22"/>
          <w:szCs w:val="22"/>
        </w:rPr>
        <w:t xml:space="preserve"> 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Pr>
          <w:rFonts w:ascii="Arial" w:hAnsi="Arial" w:cs="Arial"/>
          <w:sz w:val="22"/>
          <w:szCs w:val="22"/>
        </w:rPr>
        <w:t>10</w:t>
      </w:r>
      <w:r w:rsidRPr="00C032FD">
        <w:rPr>
          <w:rFonts w:ascii="Arial" w:hAnsi="Arial" w:cs="Arial"/>
          <w:sz w:val="22"/>
          <w:szCs w:val="22"/>
        </w:rPr>
        <w:t xml:space="preserve"> marks available).</w:t>
      </w:r>
    </w:p>
    <w:p w14:paraId="2C6CFFF0" w14:textId="77777777" w:rsidR="00FC78DE" w:rsidRPr="00C032FD" w:rsidRDefault="00FC78DE" w:rsidP="00FC78DE">
      <w:pPr>
        <w:ind w:left="720"/>
        <w:rPr>
          <w:rFonts w:ascii="Arial" w:hAnsi="Arial" w:cs="Arial"/>
          <w:color w:val="FF6600"/>
          <w:sz w:val="22"/>
          <w:szCs w:val="22"/>
        </w:rPr>
      </w:pPr>
    </w:p>
    <w:p w14:paraId="6CA360EB" w14:textId="77777777" w:rsidR="00FC78DE" w:rsidRPr="00C032FD" w:rsidRDefault="00FC78DE" w:rsidP="00FC78DE">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52CA0331" w14:textId="77777777" w:rsidR="00FC78DE" w:rsidRDefault="00FC78DE" w:rsidP="00FC78DE">
      <w:pPr>
        <w:tabs>
          <w:tab w:val="left" w:pos="0"/>
          <w:tab w:val="right" w:leader="underscore" w:pos="9072"/>
        </w:tabs>
        <w:rPr>
          <w:rFonts w:ascii="Arial" w:hAnsi="Arial" w:cs="Arial"/>
          <w:sz w:val="22"/>
          <w:szCs w:val="22"/>
        </w:rPr>
      </w:pPr>
    </w:p>
    <w:p w14:paraId="2AE95754" w14:textId="77777777" w:rsidR="00FC78DE" w:rsidRDefault="00FC78DE" w:rsidP="00FC78DE">
      <w:pPr>
        <w:tabs>
          <w:tab w:val="left" w:pos="0"/>
          <w:tab w:val="right" w:leader="underscore" w:pos="9072"/>
        </w:tabs>
        <w:rPr>
          <w:rFonts w:ascii="Arial" w:hAnsi="Arial" w:cs="Arial"/>
          <w:sz w:val="22"/>
          <w:szCs w:val="22"/>
        </w:rPr>
      </w:pPr>
    </w:p>
    <w:p w14:paraId="54C7F3E7" w14:textId="77777777" w:rsidR="00FC78DE" w:rsidRPr="006776EC" w:rsidRDefault="00FC78DE" w:rsidP="00FC78DE">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(40</w:t>
      </w:r>
      <w:r w:rsidRPr="006776EC">
        <w:rPr>
          <w:rFonts w:ascii="Arial" w:hAnsi="Arial" w:cs="Arial"/>
          <w:b/>
          <w:sz w:val="22"/>
          <w:szCs w:val="22"/>
          <w:u w:val="single"/>
        </w:rPr>
        <w:t>%)</w:t>
      </w:r>
    </w:p>
    <w:p w14:paraId="15E4BC36" w14:textId="77777777" w:rsidR="00FC78DE" w:rsidRDefault="00FC78DE" w:rsidP="00FC78DE">
      <w:pPr>
        <w:rPr>
          <w:rFonts w:ascii="Arial" w:eastAsia="SimSun" w:hAnsi="Arial" w:cs="Arial"/>
          <w:sz w:val="22"/>
          <w:szCs w:val="22"/>
          <w:lang w:eastAsia="zh-CN"/>
        </w:rPr>
      </w:pPr>
    </w:p>
    <w:p w14:paraId="03152E8D" w14:textId="77777777" w:rsidR="00FC78DE" w:rsidRPr="006776EC" w:rsidRDefault="00FC78DE" w:rsidP="00FC78DE">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14:paraId="5EA77CE9" w14:textId="77777777" w:rsidR="00FC78DE" w:rsidRPr="006776EC" w:rsidRDefault="00FC78DE" w:rsidP="00FC78DE">
      <w:pPr>
        <w:rPr>
          <w:rFonts w:ascii="Arial" w:eastAsia="SimSun" w:hAnsi="Arial" w:cs="Arial"/>
          <w:sz w:val="22"/>
          <w:szCs w:val="22"/>
          <w:lang w:eastAsia="zh-CN"/>
        </w:rPr>
      </w:pPr>
    </w:p>
    <w:p w14:paraId="5A6FDE7F" w14:textId="77777777" w:rsidR="00FC78DE" w:rsidRDefault="00FC78DE" w:rsidP="00FC78DE">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10B7958A" w14:textId="77777777" w:rsidR="00FC78DE" w:rsidRPr="006776EC" w:rsidRDefault="00FC78DE" w:rsidP="00FC78DE">
      <w:pPr>
        <w:ind w:left="720" w:hanging="720"/>
        <w:rPr>
          <w:rFonts w:ascii="Arial" w:eastAsia="SimSun" w:hAnsi="Arial" w:cs="Arial"/>
          <w:sz w:val="22"/>
          <w:szCs w:val="22"/>
          <w:lang w:eastAsia="zh-CN"/>
        </w:rPr>
      </w:pPr>
    </w:p>
    <w:p w14:paraId="6DF09C15" w14:textId="77777777" w:rsidR="00FC78DE" w:rsidRPr="006776EC" w:rsidRDefault="00FC78DE" w:rsidP="00FC78DE">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42A0C060" w14:textId="77777777" w:rsidR="00FC78DE" w:rsidRPr="006776EC" w:rsidRDefault="00FC78DE" w:rsidP="00FC78DE">
      <w:pPr>
        <w:rPr>
          <w:rFonts w:ascii="Arial" w:eastAsia="SimSun" w:hAnsi="Arial" w:cs="Arial"/>
          <w:sz w:val="22"/>
          <w:szCs w:val="22"/>
          <w:lang w:eastAsia="zh-CN"/>
        </w:rPr>
      </w:pPr>
    </w:p>
    <w:p w14:paraId="2C00E82F" w14:textId="77777777" w:rsidR="00FC78DE" w:rsidRPr="006776EC" w:rsidRDefault="00FC78DE" w:rsidP="00FC78DE">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39D82D97" w14:textId="77777777" w:rsidR="00FC78DE" w:rsidRDefault="00FC78DE" w:rsidP="00FC78DE">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FC78DE" w:rsidRPr="006776EC" w14:paraId="17BA4C7D" w14:textId="77777777" w:rsidTr="00D225ED">
        <w:tc>
          <w:tcPr>
            <w:tcW w:w="1692" w:type="dxa"/>
            <w:shd w:val="clear" w:color="auto" w:fill="E0E0E0"/>
          </w:tcPr>
          <w:p w14:paraId="3559BD84" w14:textId="77777777" w:rsidR="00FC78DE" w:rsidRPr="006776EC" w:rsidRDefault="00FC78DE"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4EC84B9E" w14:textId="77777777" w:rsidR="00FC78DE" w:rsidRPr="006776EC" w:rsidRDefault="00FC78DE" w:rsidP="00D225ED">
            <w:pPr>
              <w:jc w:val="center"/>
              <w:rPr>
                <w:rFonts w:ascii="Arial" w:eastAsia="SimSun" w:hAnsi="Arial" w:cs="Arial"/>
                <w:b/>
                <w:sz w:val="22"/>
                <w:szCs w:val="22"/>
                <w:lang w:eastAsia="zh-CN"/>
              </w:rPr>
            </w:pPr>
          </w:p>
        </w:tc>
        <w:tc>
          <w:tcPr>
            <w:tcW w:w="1980" w:type="dxa"/>
            <w:shd w:val="clear" w:color="auto" w:fill="E0E0E0"/>
          </w:tcPr>
          <w:p w14:paraId="7509BDFE" w14:textId="77777777" w:rsidR="00FC78DE" w:rsidRPr="006776EC" w:rsidRDefault="00FC78DE"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11CAB210" w14:textId="77777777" w:rsidR="00FC78DE" w:rsidRPr="006776EC" w:rsidRDefault="00FC78DE"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281DBBCC" w14:textId="77777777" w:rsidR="00FC78DE" w:rsidRPr="006776EC" w:rsidRDefault="00FC78DE" w:rsidP="00D225ED">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Pr>
                <w:rFonts w:ascii="Arial" w:eastAsia="SimSun" w:hAnsi="Arial" w:cs="Arial"/>
                <w:b/>
                <w:sz w:val="22"/>
                <w:szCs w:val="22"/>
                <w:lang w:eastAsia="zh-CN"/>
              </w:rPr>
              <w:t>40</w:t>
            </w:r>
          </w:p>
        </w:tc>
      </w:tr>
      <w:tr w:rsidR="00FC78DE" w:rsidRPr="006776EC" w14:paraId="1EBE2B07" w14:textId="77777777" w:rsidTr="00D225ED">
        <w:tc>
          <w:tcPr>
            <w:tcW w:w="1692" w:type="dxa"/>
          </w:tcPr>
          <w:p w14:paraId="611526E8"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14:paraId="038287C6"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419F6336"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1AADF5DF"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40</w:t>
            </w:r>
          </w:p>
        </w:tc>
      </w:tr>
      <w:tr w:rsidR="00FC78DE" w:rsidRPr="006776EC" w14:paraId="25B26382" w14:textId="77777777" w:rsidTr="00D225ED">
        <w:tc>
          <w:tcPr>
            <w:tcW w:w="1692" w:type="dxa"/>
          </w:tcPr>
          <w:p w14:paraId="00857C2C"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14:paraId="1BF9422F"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14:paraId="446CC045"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1B18E914"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36</w:t>
            </w:r>
          </w:p>
        </w:tc>
      </w:tr>
      <w:tr w:rsidR="00FC78DE" w:rsidRPr="006776EC" w14:paraId="03C1C038" w14:textId="77777777" w:rsidTr="00D225ED">
        <w:tc>
          <w:tcPr>
            <w:tcW w:w="1692" w:type="dxa"/>
          </w:tcPr>
          <w:p w14:paraId="47A03164"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14:paraId="6793A7E3"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14:paraId="269C9226"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5F9F77BF"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32</w:t>
            </w:r>
          </w:p>
        </w:tc>
      </w:tr>
      <w:tr w:rsidR="00FC78DE" w:rsidRPr="006776EC" w14:paraId="116037BC" w14:textId="77777777" w:rsidTr="00D225ED">
        <w:tc>
          <w:tcPr>
            <w:tcW w:w="1692" w:type="dxa"/>
          </w:tcPr>
          <w:p w14:paraId="3AF7D20D"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14:paraId="50420EEB"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14:paraId="1143312E"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59C26316"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20</w:t>
            </w:r>
          </w:p>
        </w:tc>
      </w:tr>
      <w:tr w:rsidR="00FC78DE" w:rsidRPr="006776EC" w14:paraId="3DB0E59C" w14:textId="77777777" w:rsidTr="00D225ED">
        <w:tc>
          <w:tcPr>
            <w:tcW w:w="1692" w:type="dxa"/>
          </w:tcPr>
          <w:p w14:paraId="3346DAA0"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14:paraId="403DEFDC" w14:textId="77777777" w:rsidR="00FC78DE" w:rsidRPr="006776EC" w:rsidRDefault="00FC78DE"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14:paraId="2327AC8E"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44139110" w14:textId="77777777" w:rsidR="00FC78DE" w:rsidRPr="006776EC" w:rsidRDefault="00FC78D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4665607F" w14:textId="77777777" w:rsidR="00FC78DE" w:rsidRPr="006776EC" w:rsidRDefault="00FC78DE" w:rsidP="00FC78DE">
      <w:pPr>
        <w:tabs>
          <w:tab w:val="left" w:pos="0"/>
          <w:tab w:val="right" w:leader="underscore" w:pos="9072"/>
        </w:tabs>
        <w:rPr>
          <w:rFonts w:ascii="Arial" w:eastAsia="SimSun" w:hAnsi="Arial" w:cs="Arial"/>
          <w:sz w:val="22"/>
          <w:szCs w:val="22"/>
          <w:lang w:eastAsia="zh-CN"/>
        </w:rPr>
      </w:pPr>
    </w:p>
    <w:p w14:paraId="3A33C546" w14:textId="77777777" w:rsidR="00FC78DE" w:rsidRDefault="00FC78DE" w:rsidP="00FC78DE">
      <w:pPr>
        <w:tabs>
          <w:tab w:val="left" w:pos="0"/>
          <w:tab w:val="right" w:leader="underscore" w:pos="9072"/>
        </w:tabs>
        <w:rPr>
          <w:rFonts w:ascii="Arial" w:hAnsi="Arial" w:cs="Arial"/>
          <w:sz w:val="22"/>
          <w:szCs w:val="22"/>
        </w:rPr>
      </w:pPr>
    </w:p>
    <w:p w14:paraId="6F23DFCD" w14:textId="77777777" w:rsidR="00FC78DE" w:rsidRPr="00A40C1E" w:rsidRDefault="00FC78DE" w:rsidP="00FC78DE">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14:paraId="4E4D9F5A" w14:textId="77777777" w:rsidR="00FC78DE" w:rsidRPr="00A40C1E" w:rsidRDefault="00FC78DE" w:rsidP="00FC78DE">
      <w:pPr>
        <w:rPr>
          <w:rFonts w:ascii="Arial" w:hAnsi="Arial" w:cs="Arial"/>
          <w:b/>
          <w:sz w:val="22"/>
          <w:szCs w:val="22"/>
        </w:rPr>
      </w:pPr>
    </w:p>
    <w:p w14:paraId="12E71E7C" w14:textId="77777777" w:rsidR="00FC78DE" w:rsidRPr="00A40C1E" w:rsidRDefault="00FC78DE" w:rsidP="00FC78DE">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through the e-tendering portal</w:t>
      </w:r>
    </w:p>
    <w:p w14:paraId="478925E8" w14:textId="77777777" w:rsidR="00FC78DE" w:rsidRPr="00A40C1E" w:rsidRDefault="00FC78DE" w:rsidP="00FC78DE">
      <w:pPr>
        <w:rPr>
          <w:rFonts w:ascii="Arial" w:hAnsi="Arial" w:cs="Arial"/>
          <w:sz w:val="22"/>
          <w:szCs w:val="22"/>
          <w:lang w:val="fr-FR"/>
        </w:rPr>
      </w:pPr>
    </w:p>
    <w:p w14:paraId="73800B39" w14:textId="77777777" w:rsidR="00FC78DE" w:rsidRPr="00A40C1E" w:rsidRDefault="00FC78DE" w:rsidP="00FC78DE">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Pr>
          <w:sz w:val="22"/>
          <w:szCs w:val="22"/>
        </w:rPr>
        <w:t>1</w:t>
      </w:r>
      <w:r w:rsidRPr="00ED5104">
        <w:rPr>
          <w:b/>
          <w:sz w:val="22"/>
          <w:szCs w:val="22"/>
        </w:rPr>
        <w:t xml:space="preserve">2.30pm on </w:t>
      </w:r>
      <w:r>
        <w:rPr>
          <w:b/>
          <w:sz w:val="22"/>
          <w:szCs w:val="22"/>
        </w:rPr>
        <w:t>Friday 10 November 2017</w:t>
      </w:r>
      <w:r w:rsidRPr="00A40C1E">
        <w:rPr>
          <w:sz w:val="22"/>
          <w:szCs w:val="22"/>
        </w:rPr>
        <w:t>.</w:t>
      </w:r>
    </w:p>
    <w:p w14:paraId="123B70A9" w14:textId="77777777" w:rsidR="00FC78DE" w:rsidRDefault="00FC78DE" w:rsidP="00FC78DE">
      <w:pPr>
        <w:jc w:val="both"/>
        <w:rPr>
          <w:rFonts w:ascii="Arial" w:hAnsi="Arial" w:cs="Arial"/>
          <w:sz w:val="22"/>
          <w:szCs w:val="22"/>
        </w:rPr>
      </w:pPr>
    </w:p>
    <w:p w14:paraId="0D5DCCE7" w14:textId="77777777" w:rsidR="00FC78DE" w:rsidRPr="00A40C1E" w:rsidRDefault="00FC78DE" w:rsidP="00FC78DE">
      <w:pPr>
        <w:jc w:val="both"/>
        <w:rPr>
          <w:rFonts w:ascii="Arial" w:hAnsi="Arial" w:cs="Arial"/>
          <w:sz w:val="22"/>
          <w:szCs w:val="22"/>
        </w:rPr>
      </w:pPr>
    </w:p>
    <w:p w14:paraId="628A74A9" w14:textId="77777777" w:rsidR="00FC78DE" w:rsidRPr="00A40C1E" w:rsidRDefault="00FC78DE" w:rsidP="00FC78DE">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14:paraId="74AA60D1" w14:textId="77777777" w:rsidR="00FC78DE" w:rsidRPr="00A40C1E" w:rsidRDefault="00FC78DE" w:rsidP="00FC78DE">
      <w:pPr>
        <w:rPr>
          <w:rFonts w:ascii="Arial" w:hAnsi="Arial" w:cs="Arial"/>
          <w:b/>
          <w:sz w:val="22"/>
          <w:szCs w:val="22"/>
        </w:rPr>
      </w:pPr>
    </w:p>
    <w:p w14:paraId="47512192" w14:textId="77777777" w:rsidR="00FC78DE" w:rsidRPr="008869F4" w:rsidRDefault="00FC78DE" w:rsidP="00FC78DE">
      <w:pPr>
        <w:pStyle w:val="Header"/>
        <w:ind w:left="720" w:hanging="720"/>
        <w:rPr>
          <w:b/>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14" w:history="1">
        <w:r w:rsidRPr="00C70657">
          <w:rPr>
            <w:rStyle w:val="Hyperlink"/>
            <w:rFonts w:cs="Arial"/>
            <w:sz w:val="22"/>
            <w:szCs w:val="22"/>
          </w:rPr>
          <w:t>gfirstadminteam@gfirstlep.com</w:t>
        </w:r>
      </w:hyperlink>
      <w:r>
        <w:rPr>
          <w:sz w:val="22"/>
          <w:szCs w:val="22"/>
        </w:rPr>
        <w:t xml:space="preserve"> </w:t>
      </w:r>
      <w:r w:rsidRPr="00A40C1E">
        <w:rPr>
          <w:sz w:val="22"/>
          <w:szCs w:val="22"/>
        </w:rPr>
        <w:t>by</w:t>
      </w:r>
      <w:r w:rsidRPr="00A40C1E">
        <w:rPr>
          <w:b/>
          <w:sz w:val="22"/>
          <w:szCs w:val="22"/>
        </w:rPr>
        <w:t xml:space="preserve"> </w:t>
      </w:r>
      <w:r>
        <w:rPr>
          <w:b/>
          <w:sz w:val="22"/>
          <w:szCs w:val="22"/>
        </w:rPr>
        <w:t xml:space="preserve">12.30pm on Monday 20 November </w:t>
      </w:r>
      <w:r w:rsidRPr="008869F4">
        <w:rPr>
          <w:b/>
          <w:sz w:val="22"/>
          <w:szCs w:val="22"/>
        </w:rPr>
        <w:t>2017</w:t>
      </w:r>
      <w:r>
        <w:rPr>
          <w:b/>
          <w:sz w:val="22"/>
          <w:szCs w:val="22"/>
        </w:rPr>
        <w:br/>
      </w:r>
    </w:p>
    <w:p w14:paraId="0E81AA3F" w14:textId="77777777" w:rsidR="00FC78DE" w:rsidRPr="00A40C1E" w:rsidRDefault="00FC78DE" w:rsidP="00FC78DE">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14:paraId="1F6CDBF3" w14:textId="77777777" w:rsidR="00FC78DE" w:rsidRDefault="00FC78DE" w:rsidP="00FC78DE">
      <w:pPr>
        <w:rPr>
          <w:rFonts w:ascii="Arial" w:hAnsi="Arial" w:cs="Arial"/>
          <w:b/>
          <w:sz w:val="22"/>
          <w:szCs w:val="22"/>
        </w:rPr>
      </w:pPr>
      <w:r w:rsidRPr="00A40C1E">
        <w:rPr>
          <w:rFonts w:ascii="Arial" w:hAnsi="Arial" w:cs="Arial"/>
          <w:sz w:val="22"/>
          <w:szCs w:val="22"/>
        </w:rPr>
        <w:t xml:space="preserve"> </w:t>
      </w:r>
    </w:p>
    <w:p w14:paraId="2E3EC16F" w14:textId="77777777" w:rsidR="00FC78DE" w:rsidRPr="00A40C1E" w:rsidRDefault="00FC78DE" w:rsidP="00FC78DE">
      <w:pPr>
        <w:rPr>
          <w:rFonts w:ascii="Arial" w:hAnsi="Arial" w:cs="Arial"/>
          <w:b/>
          <w:sz w:val="22"/>
          <w:szCs w:val="22"/>
        </w:rPr>
      </w:pPr>
    </w:p>
    <w:p w14:paraId="388F9618" w14:textId="77777777" w:rsidR="00FC78DE" w:rsidRPr="00A40C1E" w:rsidRDefault="00FC78DE" w:rsidP="00FC78DE">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14:paraId="777DD73B" w14:textId="77777777" w:rsidR="00FC78DE" w:rsidRPr="00A40C1E" w:rsidRDefault="00FC78DE" w:rsidP="00FC78DE">
      <w:pPr>
        <w:rPr>
          <w:rFonts w:ascii="Arial" w:hAnsi="Arial" w:cs="Arial"/>
          <w:b/>
          <w:sz w:val="22"/>
          <w:szCs w:val="22"/>
        </w:rPr>
      </w:pPr>
    </w:p>
    <w:p w14:paraId="31B6DB56" w14:textId="77777777" w:rsidR="00FC78DE" w:rsidRDefault="00FC78DE" w:rsidP="00FC78DE">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w:t>
      </w:r>
      <w:proofErr w:type="gramStart"/>
      <w:r>
        <w:rPr>
          <w:sz w:val="22"/>
          <w:szCs w:val="22"/>
        </w:rPr>
        <w:t>(Quality Marks + Price Marks).</w:t>
      </w:r>
      <w:proofErr w:type="gramEnd"/>
      <w:r>
        <w:rPr>
          <w:sz w:val="22"/>
          <w:szCs w:val="22"/>
        </w:rPr>
        <w:t xml:space="preserve"> </w:t>
      </w:r>
    </w:p>
    <w:p w14:paraId="4F09311B" w14:textId="77777777" w:rsidR="00FC78DE" w:rsidRDefault="00FC78DE" w:rsidP="00FC78DE">
      <w:pPr>
        <w:pStyle w:val="1Hanging"/>
        <w:rPr>
          <w:sz w:val="22"/>
          <w:szCs w:val="22"/>
        </w:rPr>
      </w:pPr>
    </w:p>
    <w:p w14:paraId="2EADC1DC" w14:textId="77777777" w:rsidR="00FC78DE" w:rsidRPr="00A40C1E" w:rsidRDefault="00FC78DE" w:rsidP="00FC78DE">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14:paraId="5AF2E1B9" w14:textId="77777777" w:rsidR="00FC78DE" w:rsidRPr="00A40C1E" w:rsidRDefault="00FC78DE" w:rsidP="00FC78DE">
      <w:pPr>
        <w:tabs>
          <w:tab w:val="left" w:pos="360"/>
        </w:tabs>
        <w:ind w:left="540" w:hanging="540"/>
        <w:jc w:val="both"/>
        <w:rPr>
          <w:rFonts w:ascii="Arial" w:hAnsi="Arial" w:cs="Arial"/>
          <w:b/>
          <w:bCs/>
          <w:sz w:val="22"/>
          <w:szCs w:val="22"/>
        </w:rPr>
      </w:pPr>
    </w:p>
    <w:p w14:paraId="11B1CC08" w14:textId="77777777" w:rsidR="00693938" w:rsidRPr="00A40C1E" w:rsidRDefault="00693938" w:rsidP="00FC78DE">
      <w:pPr>
        <w:ind w:left="709" w:hanging="709"/>
        <w:rPr>
          <w:rFonts w:ascii="Arial" w:hAnsi="Arial" w:cs="Arial"/>
          <w:b/>
          <w:bCs/>
          <w:sz w:val="22"/>
          <w:szCs w:val="22"/>
        </w:rPr>
      </w:pPr>
    </w:p>
    <w:sectPr w:rsidR="00693938" w:rsidRPr="00A40C1E" w:rsidSect="003B0C02">
      <w:footerReference w:type="default" r:id="rId15"/>
      <w:pgSz w:w="11907" w:h="16839" w:code="9"/>
      <w:pgMar w:top="851" w:right="851" w:bottom="851" w:left="85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D1B99" w14:textId="77777777" w:rsidR="00810874" w:rsidRDefault="00810874">
      <w:r>
        <w:separator/>
      </w:r>
    </w:p>
  </w:endnote>
  <w:endnote w:type="continuationSeparator" w:id="0">
    <w:p w14:paraId="76597472" w14:textId="77777777" w:rsidR="00810874" w:rsidRDefault="0081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11B1D1DE" w14:textId="50907896" w:rsidR="00B243D5" w:rsidRDefault="00B243D5">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7538F1">
              <w:rPr>
                <w:b/>
                <w:bCs/>
                <w:noProof/>
                <w:sz w:val="20"/>
                <w:szCs w:val="20"/>
              </w:rPr>
              <w:t>3</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7538F1">
              <w:rPr>
                <w:b/>
                <w:bCs/>
                <w:noProof/>
                <w:sz w:val="20"/>
                <w:szCs w:val="20"/>
              </w:rPr>
              <w:t>10</w:t>
            </w:r>
            <w:r w:rsidRPr="00FE4479">
              <w:rPr>
                <w:b/>
                <w:bCs/>
                <w:sz w:val="20"/>
                <w:szCs w:val="20"/>
              </w:rPr>
              <w:fldChar w:fldCharType="end"/>
            </w:r>
          </w:p>
        </w:sdtContent>
      </w:sdt>
    </w:sdtContent>
  </w:sdt>
  <w:p w14:paraId="11B1D1DF" w14:textId="77777777" w:rsidR="00B243D5" w:rsidRDefault="00B2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E74C0" w14:textId="77777777" w:rsidR="00810874" w:rsidRDefault="00810874">
      <w:r>
        <w:separator/>
      </w:r>
    </w:p>
  </w:footnote>
  <w:footnote w:type="continuationSeparator" w:id="0">
    <w:p w14:paraId="377FE2D2" w14:textId="77777777" w:rsidR="00810874" w:rsidRDefault="00810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0C46"/>
    <w:multiLevelType w:val="multilevel"/>
    <w:tmpl w:val="68FC297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540"/>
        </w:tabs>
        <w:ind w:left="540" w:hanging="540"/>
      </w:pPr>
      <w:rPr>
        <w:rFonts w:cs="Times New Roman" w:hint="default"/>
        <w:b w:val="0"/>
      </w:rPr>
    </w:lvl>
    <w:lvl w:ilvl="2">
      <w:start w:val="2"/>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440"/>
        </w:tabs>
        <w:ind w:left="1440" w:hanging="144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800"/>
        </w:tabs>
        <w:ind w:left="1800" w:hanging="180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1">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B029A6"/>
    <w:multiLevelType w:val="hybridMultilevel"/>
    <w:tmpl w:val="14AA2454"/>
    <w:lvl w:ilvl="0" w:tplc="869A452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3BB83C3C"/>
    <w:multiLevelType w:val="hybridMultilevel"/>
    <w:tmpl w:val="27BE0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6">
    <w:nsid w:val="42F61145"/>
    <w:multiLevelType w:val="hybridMultilevel"/>
    <w:tmpl w:val="8F4033C0"/>
    <w:lvl w:ilvl="0" w:tplc="CAB05360">
      <w:start w:val="1"/>
      <w:numFmt w:val="decimal"/>
      <w:lvlText w:val="%1."/>
      <w:lvlJc w:val="left"/>
      <w:pPr>
        <w:tabs>
          <w:tab w:val="num" w:pos="720"/>
        </w:tabs>
        <w:ind w:left="720" w:hanging="360"/>
      </w:pPr>
      <w:rPr>
        <w:rFonts w:cs="Times New Roman" w:hint="default"/>
      </w:rPr>
    </w:lvl>
    <w:lvl w:ilvl="1" w:tplc="BCD02CF4">
      <w:start w:val="1"/>
      <w:numFmt w:val="bullet"/>
      <w:lvlText w:val="-"/>
      <w:lvlJc w:val="left"/>
      <w:pPr>
        <w:tabs>
          <w:tab w:val="num" w:pos="1440"/>
        </w:tabs>
        <w:ind w:left="1440" w:hanging="360"/>
      </w:pPr>
      <w:rPr>
        <w:rFonts w:hAnsi="Wingdings" w:hint="eastAsia"/>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FD50BE"/>
    <w:multiLevelType w:val="hybridMultilevel"/>
    <w:tmpl w:val="7A2EB892"/>
    <w:lvl w:ilvl="0" w:tplc="6AEEB19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F61D4A"/>
    <w:multiLevelType w:val="hybridMultilevel"/>
    <w:tmpl w:val="BB7AE8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3"/>
  </w:num>
  <w:num w:numId="7">
    <w:abstractNumId w:val="8"/>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FA"/>
    <w:rsid w:val="00002AE8"/>
    <w:rsid w:val="00003080"/>
    <w:rsid w:val="000066BD"/>
    <w:rsid w:val="00006F64"/>
    <w:rsid w:val="000122BD"/>
    <w:rsid w:val="00012A56"/>
    <w:rsid w:val="000149E5"/>
    <w:rsid w:val="00015B48"/>
    <w:rsid w:val="00016FD4"/>
    <w:rsid w:val="0001704C"/>
    <w:rsid w:val="00017734"/>
    <w:rsid w:val="00017839"/>
    <w:rsid w:val="00022EB8"/>
    <w:rsid w:val="0002336F"/>
    <w:rsid w:val="00024EA1"/>
    <w:rsid w:val="00027AC4"/>
    <w:rsid w:val="00035B6C"/>
    <w:rsid w:val="0003676F"/>
    <w:rsid w:val="0003725F"/>
    <w:rsid w:val="000375D3"/>
    <w:rsid w:val="00040821"/>
    <w:rsid w:val="00041E7F"/>
    <w:rsid w:val="00042BC5"/>
    <w:rsid w:val="00043060"/>
    <w:rsid w:val="000458D8"/>
    <w:rsid w:val="0004662D"/>
    <w:rsid w:val="0005043D"/>
    <w:rsid w:val="00050AFC"/>
    <w:rsid w:val="000529A2"/>
    <w:rsid w:val="00052C26"/>
    <w:rsid w:val="0006180D"/>
    <w:rsid w:val="00061814"/>
    <w:rsid w:val="00062E5B"/>
    <w:rsid w:val="00066B2F"/>
    <w:rsid w:val="00071D3F"/>
    <w:rsid w:val="0007397C"/>
    <w:rsid w:val="000744D5"/>
    <w:rsid w:val="00076851"/>
    <w:rsid w:val="00077C74"/>
    <w:rsid w:val="00077F5F"/>
    <w:rsid w:val="00080D21"/>
    <w:rsid w:val="00082203"/>
    <w:rsid w:val="000825B6"/>
    <w:rsid w:val="00085F6C"/>
    <w:rsid w:val="0009221E"/>
    <w:rsid w:val="00093E7B"/>
    <w:rsid w:val="0009565E"/>
    <w:rsid w:val="000A0A97"/>
    <w:rsid w:val="000A1F62"/>
    <w:rsid w:val="000A33DB"/>
    <w:rsid w:val="000A4CEB"/>
    <w:rsid w:val="000A56FA"/>
    <w:rsid w:val="000A593A"/>
    <w:rsid w:val="000B3980"/>
    <w:rsid w:val="000B4388"/>
    <w:rsid w:val="000B655C"/>
    <w:rsid w:val="000C08D5"/>
    <w:rsid w:val="000C6606"/>
    <w:rsid w:val="000C67D7"/>
    <w:rsid w:val="000C71FA"/>
    <w:rsid w:val="000C74FF"/>
    <w:rsid w:val="000D063C"/>
    <w:rsid w:val="000D07D7"/>
    <w:rsid w:val="000D0EE8"/>
    <w:rsid w:val="000D10BA"/>
    <w:rsid w:val="000D467D"/>
    <w:rsid w:val="000D576B"/>
    <w:rsid w:val="000F3826"/>
    <w:rsid w:val="000F5706"/>
    <w:rsid w:val="000F6383"/>
    <w:rsid w:val="000F79FB"/>
    <w:rsid w:val="001006C2"/>
    <w:rsid w:val="00101354"/>
    <w:rsid w:val="00101630"/>
    <w:rsid w:val="001025AD"/>
    <w:rsid w:val="00106176"/>
    <w:rsid w:val="0010710A"/>
    <w:rsid w:val="00107E2E"/>
    <w:rsid w:val="00112295"/>
    <w:rsid w:val="00112552"/>
    <w:rsid w:val="00112A4A"/>
    <w:rsid w:val="001172A9"/>
    <w:rsid w:val="0011785D"/>
    <w:rsid w:val="00127961"/>
    <w:rsid w:val="001300A1"/>
    <w:rsid w:val="00131D46"/>
    <w:rsid w:val="001324C6"/>
    <w:rsid w:val="00135359"/>
    <w:rsid w:val="00135AC4"/>
    <w:rsid w:val="00135C81"/>
    <w:rsid w:val="001406D4"/>
    <w:rsid w:val="00140C45"/>
    <w:rsid w:val="0014137E"/>
    <w:rsid w:val="00143039"/>
    <w:rsid w:val="00145FA1"/>
    <w:rsid w:val="00146627"/>
    <w:rsid w:val="0014734C"/>
    <w:rsid w:val="001527D3"/>
    <w:rsid w:val="00155496"/>
    <w:rsid w:val="00161036"/>
    <w:rsid w:val="00164FEB"/>
    <w:rsid w:val="0016569B"/>
    <w:rsid w:val="001668EB"/>
    <w:rsid w:val="00166968"/>
    <w:rsid w:val="00166BB1"/>
    <w:rsid w:val="00167319"/>
    <w:rsid w:val="001675DC"/>
    <w:rsid w:val="00167B7E"/>
    <w:rsid w:val="001756D3"/>
    <w:rsid w:val="00181394"/>
    <w:rsid w:val="00181801"/>
    <w:rsid w:val="00184090"/>
    <w:rsid w:val="00190EA1"/>
    <w:rsid w:val="00193644"/>
    <w:rsid w:val="00196433"/>
    <w:rsid w:val="00196819"/>
    <w:rsid w:val="001A06D5"/>
    <w:rsid w:val="001A300D"/>
    <w:rsid w:val="001A30C0"/>
    <w:rsid w:val="001A33CF"/>
    <w:rsid w:val="001A3E8E"/>
    <w:rsid w:val="001A4943"/>
    <w:rsid w:val="001A7986"/>
    <w:rsid w:val="001C086D"/>
    <w:rsid w:val="001C0957"/>
    <w:rsid w:val="001C1ACF"/>
    <w:rsid w:val="001C57A3"/>
    <w:rsid w:val="001C7862"/>
    <w:rsid w:val="001D03CD"/>
    <w:rsid w:val="001D0686"/>
    <w:rsid w:val="001D0D69"/>
    <w:rsid w:val="001D1AC7"/>
    <w:rsid w:val="001D398C"/>
    <w:rsid w:val="001D5B00"/>
    <w:rsid w:val="001E124B"/>
    <w:rsid w:val="001E2920"/>
    <w:rsid w:val="001E4354"/>
    <w:rsid w:val="001E469D"/>
    <w:rsid w:val="001F445B"/>
    <w:rsid w:val="00200B6D"/>
    <w:rsid w:val="002014CC"/>
    <w:rsid w:val="002030ED"/>
    <w:rsid w:val="002038F7"/>
    <w:rsid w:val="00203BE9"/>
    <w:rsid w:val="00205572"/>
    <w:rsid w:val="00205E36"/>
    <w:rsid w:val="00214AC5"/>
    <w:rsid w:val="0022271A"/>
    <w:rsid w:val="0022335B"/>
    <w:rsid w:val="00226649"/>
    <w:rsid w:val="002276AB"/>
    <w:rsid w:val="0023416D"/>
    <w:rsid w:val="00234491"/>
    <w:rsid w:val="00234942"/>
    <w:rsid w:val="002358BC"/>
    <w:rsid w:val="00236291"/>
    <w:rsid w:val="00237AA5"/>
    <w:rsid w:val="0024221D"/>
    <w:rsid w:val="002465BE"/>
    <w:rsid w:val="002470AE"/>
    <w:rsid w:val="002619AE"/>
    <w:rsid w:val="00264D84"/>
    <w:rsid w:val="00265900"/>
    <w:rsid w:val="00266402"/>
    <w:rsid w:val="00266D03"/>
    <w:rsid w:val="00267CBC"/>
    <w:rsid w:val="00272B32"/>
    <w:rsid w:val="00273455"/>
    <w:rsid w:val="002821E9"/>
    <w:rsid w:val="00283BD0"/>
    <w:rsid w:val="0029020C"/>
    <w:rsid w:val="00292002"/>
    <w:rsid w:val="002920BE"/>
    <w:rsid w:val="002926DB"/>
    <w:rsid w:val="002929CB"/>
    <w:rsid w:val="00292EE5"/>
    <w:rsid w:val="002943E2"/>
    <w:rsid w:val="002946EE"/>
    <w:rsid w:val="002949A2"/>
    <w:rsid w:val="00295F85"/>
    <w:rsid w:val="002973F9"/>
    <w:rsid w:val="0029748B"/>
    <w:rsid w:val="002A129D"/>
    <w:rsid w:val="002A33FD"/>
    <w:rsid w:val="002A3DEB"/>
    <w:rsid w:val="002A4472"/>
    <w:rsid w:val="002A4E46"/>
    <w:rsid w:val="002A6FA7"/>
    <w:rsid w:val="002A71EC"/>
    <w:rsid w:val="002A75CB"/>
    <w:rsid w:val="002A7B2E"/>
    <w:rsid w:val="002B1EBC"/>
    <w:rsid w:val="002B2169"/>
    <w:rsid w:val="002B41FB"/>
    <w:rsid w:val="002B4BB7"/>
    <w:rsid w:val="002B6B66"/>
    <w:rsid w:val="002C0D69"/>
    <w:rsid w:val="002C2E94"/>
    <w:rsid w:val="002C3350"/>
    <w:rsid w:val="002C5374"/>
    <w:rsid w:val="002C585D"/>
    <w:rsid w:val="002D1432"/>
    <w:rsid w:val="002D422E"/>
    <w:rsid w:val="002D530C"/>
    <w:rsid w:val="002D5FDE"/>
    <w:rsid w:val="002D6300"/>
    <w:rsid w:val="002D687A"/>
    <w:rsid w:val="002D7F71"/>
    <w:rsid w:val="002E2CF9"/>
    <w:rsid w:val="002E4F5F"/>
    <w:rsid w:val="002E5F5E"/>
    <w:rsid w:val="002F39D4"/>
    <w:rsid w:val="002F4159"/>
    <w:rsid w:val="002F4D60"/>
    <w:rsid w:val="002F64DB"/>
    <w:rsid w:val="002F6C44"/>
    <w:rsid w:val="00300ABF"/>
    <w:rsid w:val="00306C55"/>
    <w:rsid w:val="0031214D"/>
    <w:rsid w:val="00312DE1"/>
    <w:rsid w:val="00315E67"/>
    <w:rsid w:val="00322ACA"/>
    <w:rsid w:val="00322EBC"/>
    <w:rsid w:val="003243A7"/>
    <w:rsid w:val="00324BF3"/>
    <w:rsid w:val="003253D0"/>
    <w:rsid w:val="0032668B"/>
    <w:rsid w:val="0033216D"/>
    <w:rsid w:val="003373A6"/>
    <w:rsid w:val="003376DE"/>
    <w:rsid w:val="00340805"/>
    <w:rsid w:val="003429B7"/>
    <w:rsid w:val="00345F36"/>
    <w:rsid w:val="003511DE"/>
    <w:rsid w:val="003523A2"/>
    <w:rsid w:val="00352773"/>
    <w:rsid w:val="00353C7C"/>
    <w:rsid w:val="003540A5"/>
    <w:rsid w:val="00360906"/>
    <w:rsid w:val="003616E0"/>
    <w:rsid w:val="00363379"/>
    <w:rsid w:val="003675B7"/>
    <w:rsid w:val="0037038A"/>
    <w:rsid w:val="003717E0"/>
    <w:rsid w:val="00374E99"/>
    <w:rsid w:val="00375A88"/>
    <w:rsid w:val="003760D5"/>
    <w:rsid w:val="00376846"/>
    <w:rsid w:val="0037789F"/>
    <w:rsid w:val="00384604"/>
    <w:rsid w:val="00384884"/>
    <w:rsid w:val="00385F2C"/>
    <w:rsid w:val="00386DDD"/>
    <w:rsid w:val="003901A3"/>
    <w:rsid w:val="00392445"/>
    <w:rsid w:val="003928F0"/>
    <w:rsid w:val="0039699E"/>
    <w:rsid w:val="00396CE4"/>
    <w:rsid w:val="003A1B2B"/>
    <w:rsid w:val="003A2BD1"/>
    <w:rsid w:val="003A3061"/>
    <w:rsid w:val="003A3CAE"/>
    <w:rsid w:val="003A50B2"/>
    <w:rsid w:val="003A5685"/>
    <w:rsid w:val="003B0C02"/>
    <w:rsid w:val="003B1B7D"/>
    <w:rsid w:val="003B1BFC"/>
    <w:rsid w:val="003B46AA"/>
    <w:rsid w:val="003B6C9D"/>
    <w:rsid w:val="003C217A"/>
    <w:rsid w:val="003C23B7"/>
    <w:rsid w:val="003C3918"/>
    <w:rsid w:val="003C4634"/>
    <w:rsid w:val="003C7F7D"/>
    <w:rsid w:val="003D394E"/>
    <w:rsid w:val="003D3A3D"/>
    <w:rsid w:val="003E041A"/>
    <w:rsid w:val="003E1FC1"/>
    <w:rsid w:val="003E53E6"/>
    <w:rsid w:val="003E5681"/>
    <w:rsid w:val="003E727A"/>
    <w:rsid w:val="003F05AC"/>
    <w:rsid w:val="003F147D"/>
    <w:rsid w:val="003F3318"/>
    <w:rsid w:val="003F682A"/>
    <w:rsid w:val="003F72F5"/>
    <w:rsid w:val="00401EE5"/>
    <w:rsid w:val="0040456F"/>
    <w:rsid w:val="004103A2"/>
    <w:rsid w:val="00412210"/>
    <w:rsid w:val="00414F1D"/>
    <w:rsid w:val="0041553B"/>
    <w:rsid w:val="004160C7"/>
    <w:rsid w:val="00426B87"/>
    <w:rsid w:val="00430763"/>
    <w:rsid w:val="00430F9F"/>
    <w:rsid w:val="00431BF2"/>
    <w:rsid w:val="0043589C"/>
    <w:rsid w:val="004377DB"/>
    <w:rsid w:val="004379CF"/>
    <w:rsid w:val="00441290"/>
    <w:rsid w:val="00441842"/>
    <w:rsid w:val="0044190F"/>
    <w:rsid w:val="004542EE"/>
    <w:rsid w:val="004555ED"/>
    <w:rsid w:val="00456CE4"/>
    <w:rsid w:val="004570C3"/>
    <w:rsid w:val="0045763C"/>
    <w:rsid w:val="004626D0"/>
    <w:rsid w:val="004631C5"/>
    <w:rsid w:val="00463B3B"/>
    <w:rsid w:val="004640A0"/>
    <w:rsid w:val="004650AF"/>
    <w:rsid w:val="00466935"/>
    <w:rsid w:val="004717F1"/>
    <w:rsid w:val="00471955"/>
    <w:rsid w:val="00472038"/>
    <w:rsid w:val="00472E21"/>
    <w:rsid w:val="00474081"/>
    <w:rsid w:val="004742FD"/>
    <w:rsid w:val="00474C76"/>
    <w:rsid w:val="00477573"/>
    <w:rsid w:val="004806FD"/>
    <w:rsid w:val="0048080D"/>
    <w:rsid w:val="00480DD1"/>
    <w:rsid w:val="004810C1"/>
    <w:rsid w:val="004853CE"/>
    <w:rsid w:val="004937B8"/>
    <w:rsid w:val="004963EA"/>
    <w:rsid w:val="004A54DF"/>
    <w:rsid w:val="004A5681"/>
    <w:rsid w:val="004A595E"/>
    <w:rsid w:val="004B0224"/>
    <w:rsid w:val="004B03F3"/>
    <w:rsid w:val="004B2A2B"/>
    <w:rsid w:val="004B4274"/>
    <w:rsid w:val="004B7F49"/>
    <w:rsid w:val="004C2268"/>
    <w:rsid w:val="004C2C4F"/>
    <w:rsid w:val="004D02E3"/>
    <w:rsid w:val="004D5AC6"/>
    <w:rsid w:val="004E5CF8"/>
    <w:rsid w:val="004F14FE"/>
    <w:rsid w:val="004F1F1E"/>
    <w:rsid w:val="004F24B1"/>
    <w:rsid w:val="004F2623"/>
    <w:rsid w:val="004F334E"/>
    <w:rsid w:val="004F62FE"/>
    <w:rsid w:val="004F66F5"/>
    <w:rsid w:val="00505127"/>
    <w:rsid w:val="00505360"/>
    <w:rsid w:val="005113FA"/>
    <w:rsid w:val="0051240A"/>
    <w:rsid w:val="005128D3"/>
    <w:rsid w:val="00514940"/>
    <w:rsid w:val="00517268"/>
    <w:rsid w:val="0052147A"/>
    <w:rsid w:val="0052182C"/>
    <w:rsid w:val="00521D9E"/>
    <w:rsid w:val="00524003"/>
    <w:rsid w:val="00525738"/>
    <w:rsid w:val="00527E66"/>
    <w:rsid w:val="00530306"/>
    <w:rsid w:val="00532662"/>
    <w:rsid w:val="005328F2"/>
    <w:rsid w:val="00532F54"/>
    <w:rsid w:val="00536352"/>
    <w:rsid w:val="005405B5"/>
    <w:rsid w:val="00541CE3"/>
    <w:rsid w:val="0054268F"/>
    <w:rsid w:val="00542BF9"/>
    <w:rsid w:val="00546E4E"/>
    <w:rsid w:val="00550B9E"/>
    <w:rsid w:val="00552283"/>
    <w:rsid w:val="005534B5"/>
    <w:rsid w:val="00553D28"/>
    <w:rsid w:val="00554CF4"/>
    <w:rsid w:val="00555280"/>
    <w:rsid w:val="005572D3"/>
    <w:rsid w:val="0055786A"/>
    <w:rsid w:val="00560780"/>
    <w:rsid w:val="00560C0E"/>
    <w:rsid w:val="00564012"/>
    <w:rsid w:val="00564AED"/>
    <w:rsid w:val="0056628B"/>
    <w:rsid w:val="0057049D"/>
    <w:rsid w:val="005711ED"/>
    <w:rsid w:val="00571227"/>
    <w:rsid w:val="00573BFC"/>
    <w:rsid w:val="00573E43"/>
    <w:rsid w:val="00577C0F"/>
    <w:rsid w:val="00577FF8"/>
    <w:rsid w:val="00580A54"/>
    <w:rsid w:val="0058436E"/>
    <w:rsid w:val="00584444"/>
    <w:rsid w:val="0058678E"/>
    <w:rsid w:val="00591518"/>
    <w:rsid w:val="0059569F"/>
    <w:rsid w:val="00597973"/>
    <w:rsid w:val="005A11B4"/>
    <w:rsid w:val="005A1E5C"/>
    <w:rsid w:val="005A1F26"/>
    <w:rsid w:val="005A1F56"/>
    <w:rsid w:val="005A355A"/>
    <w:rsid w:val="005A35DA"/>
    <w:rsid w:val="005A42BB"/>
    <w:rsid w:val="005A4CD6"/>
    <w:rsid w:val="005B1A4D"/>
    <w:rsid w:val="005B2CB9"/>
    <w:rsid w:val="005B3D42"/>
    <w:rsid w:val="005B769F"/>
    <w:rsid w:val="005C1FC4"/>
    <w:rsid w:val="005C54C3"/>
    <w:rsid w:val="005C6092"/>
    <w:rsid w:val="005C72E0"/>
    <w:rsid w:val="005D098E"/>
    <w:rsid w:val="005D19D6"/>
    <w:rsid w:val="005D1DFC"/>
    <w:rsid w:val="005D236F"/>
    <w:rsid w:val="005D2BF9"/>
    <w:rsid w:val="005D31C5"/>
    <w:rsid w:val="005D343A"/>
    <w:rsid w:val="005D5FE3"/>
    <w:rsid w:val="005E0553"/>
    <w:rsid w:val="005E070C"/>
    <w:rsid w:val="005E262C"/>
    <w:rsid w:val="005E2783"/>
    <w:rsid w:val="005E3CF2"/>
    <w:rsid w:val="005E55FA"/>
    <w:rsid w:val="005E571E"/>
    <w:rsid w:val="005E72BF"/>
    <w:rsid w:val="005F2B4A"/>
    <w:rsid w:val="005F3A26"/>
    <w:rsid w:val="005F5955"/>
    <w:rsid w:val="005F773F"/>
    <w:rsid w:val="00601282"/>
    <w:rsid w:val="006035F0"/>
    <w:rsid w:val="00604269"/>
    <w:rsid w:val="00604694"/>
    <w:rsid w:val="006051D6"/>
    <w:rsid w:val="00605B6A"/>
    <w:rsid w:val="00605D68"/>
    <w:rsid w:val="00612714"/>
    <w:rsid w:val="00613F10"/>
    <w:rsid w:val="0061431C"/>
    <w:rsid w:val="00615E1B"/>
    <w:rsid w:val="0062594D"/>
    <w:rsid w:val="006263F8"/>
    <w:rsid w:val="0062684A"/>
    <w:rsid w:val="0063179D"/>
    <w:rsid w:val="00636CCF"/>
    <w:rsid w:val="0063744E"/>
    <w:rsid w:val="006413BC"/>
    <w:rsid w:val="006415C3"/>
    <w:rsid w:val="006415EE"/>
    <w:rsid w:val="00642035"/>
    <w:rsid w:val="00643AA6"/>
    <w:rsid w:val="00643F44"/>
    <w:rsid w:val="006453E7"/>
    <w:rsid w:val="00646633"/>
    <w:rsid w:val="0064750B"/>
    <w:rsid w:val="00647B83"/>
    <w:rsid w:val="00650011"/>
    <w:rsid w:val="006536BA"/>
    <w:rsid w:val="00654848"/>
    <w:rsid w:val="00656AB8"/>
    <w:rsid w:val="0066035D"/>
    <w:rsid w:val="006616BD"/>
    <w:rsid w:val="00661B02"/>
    <w:rsid w:val="006640A0"/>
    <w:rsid w:val="0066619E"/>
    <w:rsid w:val="006729DE"/>
    <w:rsid w:val="00672F53"/>
    <w:rsid w:val="00675D5A"/>
    <w:rsid w:val="00676C36"/>
    <w:rsid w:val="006776EC"/>
    <w:rsid w:val="0068062B"/>
    <w:rsid w:val="0068207E"/>
    <w:rsid w:val="00682FE5"/>
    <w:rsid w:val="0068375C"/>
    <w:rsid w:val="00692240"/>
    <w:rsid w:val="006927DC"/>
    <w:rsid w:val="00692BC0"/>
    <w:rsid w:val="00693938"/>
    <w:rsid w:val="00693B16"/>
    <w:rsid w:val="00694D59"/>
    <w:rsid w:val="006956CD"/>
    <w:rsid w:val="006A16B6"/>
    <w:rsid w:val="006A2109"/>
    <w:rsid w:val="006A2407"/>
    <w:rsid w:val="006A4733"/>
    <w:rsid w:val="006B1BF8"/>
    <w:rsid w:val="006B1FCE"/>
    <w:rsid w:val="006B22A5"/>
    <w:rsid w:val="006B3EEC"/>
    <w:rsid w:val="006B6C1F"/>
    <w:rsid w:val="006B7794"/>
    <w:rsid w:val="006C1006"/>
    <w:rsid w:val="006C10B1"/>
    <w:rsid w:val="006C7EEE"/>
    <w:rsid w:val="006D4319"/>
    <w:rsid w:val="006D6B23"/>
    <w:rsid w:val="006D6D98"/>
    <w:rsid w:val="006D7C65"/>
    <w:rsid w:val="006E03E6"/>
    <w:rsid w:val="006E4F17"/>
    <w:rsid w:val="006E75F9"/>
    <w:rsid w:val="006F04E5"/>
    <w:rsid w:val="006F502A"/>
    <w:rsid w:val="00700B60"/>
    <w:rsid w:val="00701FE8"/>
    <w:rsid w:val="00703125"/>
    <w:rsid w:val="0070317B"/>
    <w:rsid w:val="00704D1F"/>
    <w:rsid w:val="0070724D"/>
    <w:rsid w:val="00712366"/>
    <w:rsid w:val="007124D0"/>
    <w:rsid w:val="007143D2"/>
    <w:rsid w:val="00714CF0"/>
    <w:rsid w:val="00714D38"/>
    <w:rsid w:val="007166F2"/>
    <w:rsid w:val="00716FCA"/>
    <w:rsid w:val="00721DD7"/>
    <w:rsid w:val="0072254C"/>
    <w:rsid w:val="00722CF4"/>
    <w:rsid w:val="0072438C"/>
    <w:rsid w:val="00727CCD"/>
    <w:rsid w:val="00737BB6"/>
    <w:rsid w:val="007412B9"/>
    <w:rsid w:val="007419F5"/>
    <w:rsid w:val="00742099"/>
    <w:rsid w:val="00744EB2"/>
    <w:rsid w:val="007469B0"/>
    <w:rsid w:val="0075012A"/>
    <w:rsid w:val="0075060C"/>
    <w:rsid w:val="007538F1"/>
    <w:rsid w:val="00754512"/>
    <w:rsid w:val="007609C4"/>
    <w:rsid w:val="0076634B"/>
    <w:rsid w:val="00772FAD"/>
    <w:rsid w:val="00773A8D"/>
    <w:rsid w:val="00773BC4"/>
    <w:rsid w:val="0077526E"/>
    <w:rsid w:val="00775A97"/>
    <w:rsid w:val="007813A5"/>
    <w:rsid w:val="00781CA1"/>
    <w:rsid w:val="00785BAC"/>
    <w:rsid w:val="0079055C"/>
    <w:rsid w:val="00790B67"/>
    <w:rsid w:val="00791924"/>
    <w:rsid w:val="00793FE9"/>
    <w:rsid w:val="007961A7"/>
    <w:rsid w:val="007A0BC7"/>
    <w:rsid w:val="007A0D54"/>
    <w:rsid w:val="007A0F04"/>
    <w:rsid w:val="007A2B5A"/>
    <w:rsid w:val="007A38E7"/>
    <w:rsid w:val="007A38FE"/>
    <w:rsid w:val="007A561C"/>
    <w:rsid w:val="007A6489"/>
    <w:rsid w:val="007A7F1D"/>
    <w:rsid w:val="007B0639"/>
    <w:rsid w:val="007B175B"/>
    <w:rsid w:val="007B45BC"/>
    <w:rsid w:val="007B5837"/>
    <w:rsid w:val="007B60FE"/>
    <w:rsid w:val="007B7F92"/>
    <w:rsid w:val="007C0AAC"/>
    <w:rsid w:val="007C7806"/>
    <w:rsid w:val="007D0997"/>
    <w:rsid w:val="007D1E01"/>
    <w:rsid w:val="007D3001"/>
    <w:rsid w:val="007D41A3"/>
    <w:rsid w:val="007D4B1C"/>
    <w:rsid w:val="007D5154"/>
    <w:rsid w:val="007D5910"/>
    <w:rsid w:val="007D7B93"/>
    <w:rsid w:val="007D7DE1"/>
    <w:rsid w:val="007E017C"/>
    <w:rsid w:val="007E11D4"/>
    <w:rsid w:val="007E1537"/>
    <w:rsid w:val="007E4283"/>
    <w:rsid w:val="007E67D6"/>
    <w:rsid w:val="007F2882"/>
    <w:rsid w:val="007F3AAF"/>
    <w:rsid w:val="007F5594"/>
    <w:rsid w:val="00801EF7"/>
    <w:rsid w:val="008037EF"/>
    <w:rsid w:val="00804CB1"/>
    <w:rsid w:val="00805E70"/>
    <w:rsid w:val="00810284"/>
    <w:rsid w:val="00810869"/>
    <w:rsid w:val="00810874"/>
    <w:rsid w:val="00810B84"/>
    <w:rsid w:val="008143F9"/>
    <w:rsid w:val="0081463C"/>
    <w:rsid w:val="00814B61"/>
    <w:rsid w:val="00817F6C"/>
    <w:rsid w:val="00824A77"/>
    <w:rsid w:val="00826C31"/>
    <w:rsid w:val="00830DF6"/>
    <w:rsid w:val="0083323E"/>
    <w:rsid w:val="008352C5"/>
    <w:rsid w:val="00835C3F"/>
    <w:rsid w:val="008373E4"/>
    <w:rsid w:val="00841228"/>
    <w:rsid w:val="00841880"/>
    <w:rsid w:val="00841DA7"/>
    <w:rsid w:val="00842056"/>
    <w:rsid w:val="00843605"/>
    <w:rsid w:val="00844C07"/>
    <w:rsid w:val="0084505F"/>
    <w:rsid w:val="00845B0A"/>
    <w:rsid w:val="0084677F"/>
    <w:rsid w:val="00847990"/>
    <w:rsid w:val="0085149F"/>
    <w:rsid w:val="00851627"/>
    <w:rsid w:val="0085259F"/>
    <w:rsid w:val="00856A0E"/>
    <w:rsid w:val="0086338C"/>
    <w:rsid w:val="00864A90"/>
    <w:rsid w:val="00865844"/>
    <w:rsid w:val="0087398B"/>
    <w:rsid w:val="00875832"/>
    <w:rsid w:val="00876310"/>
    <w:rsid w:val="008764D5"/>
    <w:rsid w:val="008869F4"/>
    <w:rsid w:val="00886EBB"/>
    <w:rsid w:val="008909FB"/>
    <w:rsid w:val="008916D7"/>
    <w:rsid w:val="008921D4"/>
    <w:rsid w:val="008947DD"/>
    <w:rsid w:val="008A082D"/>
    <w:rsid w:val="008A15BD"/>
    <w:rsid w:val="008A1E65"/>
    <w:rsid w:val="008A27F2"/>
    <w:rsid w:val="008A4055"/>
    <w:rsid w:val="008A4E30"/>
    <w:rsid w:val="008B042B"/>
    <w:rsid w:val="008B0E3C"/>
    <w:rsid w:val="008B2E7A"/>
    <w:rsid w:val="008B6626"/>
    <w:rsid w:val="008C00E0"/>
    <w:rsid w:val="008C2BE5"/>
    <w:rsid w:val="008C621A"/>
    <w:rsid w:val="008C62C5"/>
    <w:rsid w:val="008C6C64"/>
    <w:rsid w:val="008C756B"/>
    <w:rsid w:val="008C7849"/>
    <w:rsid w:val="008D0730"/>
    <w:rsid w:val="008D2644"/>
    <w:rsid w:val="008D4D9F"/>
    <w:rsid w:val="008D6158"/>
    <w:rsid w:val="008E1931"/>
    <w:rsid w:val="008E254F"/>
    <w:rsid w:val="008E275D"/>
    <w:rsid w:val="008E5655"/>
    <w:rsid w:val="008F0EC4"/>
    <w:rsid w:val="008F2B14"/>
    <w:rsid w:val="008F2F41"/>
    <w:rsid w:val="008F5FEA"/>
    <w:rsid w:val="00903149"/>
    <w:rsid w:val="00903835"/>
    <w:rsid w:val="00905161"/>
    <w:rsid w:val="009052F6"/>
    <w:rsid w:val="00906098"/>
    <w:rsid w:val="00911868"/>
    <w:rsid w:val="00914EED"/>
    <w:rsid w:val="009171F5"/>
    <w:rsid w:val="00917DDC"/>
    <w:rsid w:val="00923440"/>
    <w:rsid w:val="009244F1"/>
    <w:rsid w:val="00926622"/>
    <w:rsid w:val="00927F03"/>
    <w:rsid w:val="0093006B"/>
    <w:rsid w:val="0093096C"/>
    <w:rsid w:val="00930E1B"/>
    <w:rsid w:val="00933175"/>
    <w:rsid w:val="0093455C"/>
    <w:rsid w:val="009352AE"/>
    <w:rsid w:val="0093691D"/>
    <w:rsid w:val="009369FB"/>
    <w:rsid w:val="009376B0"/>
    <w:rsid w:val="00937F14"/>
    <w:rsid w:val="0094078B"/>
    <w:rsid w:val="00941032"/>
    <w:rsid w:val="00945AC7"/>
    <w:rsid w:val="009507D4"/>
    <w:rsid w:val="009508F4"/>
    <w:rsid w:val="00951350"/>
    <w:rsid w:val="0095280E"/>
    <w:rsid w:val="00952E70"/>
    <w:rsid w:val="00953DC5"/>
    <w:rsid w:val="009565FD"/>
    <w:rsid w:val="009576E5"/>
    <w:rsid w:val="009624CF"/>
    <w:rsid w:val="0096326A"/>
    <w:rsid w:val="00963A87"/>
    <w:rsid w:val="00965453"/>
    <w:rsid w:val="009708B2"/>
    <w:rsid w:val="009762A3"/>
    <w:rsid w:val="00980748"/>
    <w:rsid w:val="00980A01"/>
    <w:rsid w:val="00985580"/>
    <w:rsid w:val="0098613F"/>
    <w:rsid w:val="009868BD"/>
    <w:rsid w:val="00987042"/>
    <w:rsid w:val="00990E28"/>
    <w:rsid w:val="009913AB"/>
    <w:rsid w:val="00992BD7"/>
    <w:rsid w:val="0099312E"/>
    <w:rsid w:val="009A10F5"/>
    <w:rsid w:val="009A175F"/>
    <w:rsid w:val="009A4607"/>
    <w:rsid w:val="009A73EE"/>
    <w:rsid w:val="009A7712"/>
    <w:rsid w:val="009A7AFC"/>
    <w:rsid w:val="009B0155"/>
    <w:rsid w:val="009B194B"/>
    <w:rsid w:val="009B4CF3"/>
    <w:rsid w:val="009B4F55"/>
    <w:rsid w:val="009B5094"/>
    <w:rsid w:val="009B5DA3"/>
    <w:rsid w:val="009C1466"/>
    <w:rsid w:val="009C2B0A"/>
    <w:rsid w:val="009C63FF"/>
    <w:rsid w:val="009C693F"/>
    <w:rsid w:val="009D1533"/>
    <w:rsid w:val="009D1BD6"/>
    <w:rsid w:val="009D3975"/>
    <w:rsid w:val="009D397C"/>
    <w:rsid w:val="009D4B98"/>
    <w:rsid w:val="009D4CC8"/>
    <w:rsid w:val="009D4DAA"/>
    <w:rsid w:val="009E0236"/>
    <w:rsid w:val="009E1983"/>
    <w:rsid w:val="009E4004"/>
    <w:rsid w:val="009E5777"/>
    <w:rsid w:val="009E58DC"/>
    <w:rsid w:val="009E5D15"/>
    <w:rsid w:val="009E64B9"/>
    <w:rsid w:val="009E76B2"/>
    <w:rsid w:val="009F1BA7"/>
    <w:rsid w:val="009F2837"/>
    <w:rsid w:val="009F4533"/>
    <w:rsid w:val="009F6D09"/>
    <w:rsid w:val="00A02674"/>
    <w:rsid w:val="00A04A8D"/>
    <w:rsid w:val="00A1052F"/>
    <w:rsid w:val="00A10A7A"/>
    <w:rsid w:val="00A13381"/>
    <w:rsid w:val="00A1409F"/>
    <w:rsid w:val="00A15F87"/>
    <w:rsid w:val="00A164A2"/>
    <w:rsid w:val="00A17BE7"/>
    <w:rsid w:val="00A17F4C"/>
    <w:rsid w:val="00A22A12"/>
    <w:rsid w:val="00A236BE"/>
    <w:rsid w:val="00A2409B"/>
    <w:rsid w:val="00A24606"/>
    <w:rsid w:val="00A323D0"/>
    <w:rsid w:val="00A345F8"/>
    <w:rsid w:val="00A3675E"/>
    <w:rsid w:val="00A408D5"/>
    <w:rsid w:val="00A40C1E"/>
    <w:rsid w:val="00A41DA5"/>
    <w:rsid w:val="00A42BDE"/>
    <w:rsid w:val="00A44062"/>
    <w:rsid w:val="00A5028F"/>
    <w:rsid w:val="00A5243B"/>
    <w:rsid w:val="00A52DEB"/>
    <w:rsid w:val="00A53163"/>
    <w:rsid w:val="00A54972"/>
    <w:rsid w:val="00A54D30"/>
    <w:rsid w:val="00A56F8D"/>
    <w:rsid w:val="00A570D6"/>
    <w:rsid w:val="00A60673"/>
    <w:rsid w:val="00A6105E"/>
    <w:rsid w:val="00A61092"/>
    <w:rsid w:val="00A61837"/>
    <w:rsid w:val="00A6236D"/>
    <w:rsid w:val="00A631CB"/>
    <w:rsid w:val="00A63228"/>
    <w:rsid w:val="00A67B9B"/>
    <w:rsid w:val="00A705CF"/>
    <w:rsid w:val="00A70607"/>
    <w:rsid w:val="00A70F98"/>
    <w:rsid w:val="00A729FB"/>
    <w:rsid w:val="00A75638"/>
    <w:rsid w:val="00A77BBF"/>
    <w:rsid w:val="00A820CC"/>
    <w:rsid w:val="00A853F5"/>
    <w:rsid w:val="00A90F45"/>
    <w:rsid w:val="00A914E5"/>
    <w:rsid w:val="00AA0861"/>
    <w:rsid w:val="00AA42D7"/>
    <w:rsid w:val="00AB25C6"/>
    <w:rsid w:val="00AB27CE"/>
    <w:rsid w:val="00AB29FC"/>
    <w:rsid w:val="00AB32DA"/>
    <w:rsid w:val="00AC044C"/>
    <w:rsid w:val="00AC2A46"/>
    <w:rsid w:val="00AC6E9E"/>
    <w:rsid w:val="00AC7BC3"/>
    <w:rsid w:val="00AD0566"/>
    <w:rsid w:val="00AD097F"/>
    <w:rsid w:val="00AD2CDE"/>
    <w:rsid w:val="00AD2FF9"/>
    <w:rsid w:val="00AD683B"/>
    <w:rsid w:val="00AD6FE2"/>
    <w:rsid w:val="00AD7147"/>
    <w:rsid w:val="00AD7A8B"/>
    <w:rsid w:val="00AD7DB6"/>
    <w:rsid w:val="00AE034A"/>
    <w:rsid w:val="00AE05E4"/>
    <w:rsid w:val="00AE2106"/>
    <w:rsid w:val="00AE2598"/>
    <w:rsid w:val="00AE5D3E"/>
    <w:rsid w:val="00AF014C"/>
    <w:rsid w:val="00AF07BD"/>
    <w:rsid w:val="00AF39EC"/>
    <w:rsid w:val="00AF4EF4"/>
    <w:rsid w:val="00AF540A"/>
    <w:rsid w:val="00AF64F4"/>
    <w:rsid w:val="00B00F8D"/>
    <w:rsid w:val="00B05C24"/>
    <w:rsid w:val="00B05DE1"/>
    <w:rsid w:val="00B062E9"/>
    <w:rsid w:val="00B0759F"/>
    <w:rsid w:val="00B14C0B"/>
    <w:rsid w:val="00B1582A"/>
    <w:rsid w:val="00B21DFE"/>
    <w:rsid w:val="00B243D5"/>
    <w:rsid w:val="00B244AB"/>
    <w:rsid w:val="00B348E9"/>
    <w:rsid w:val="00B3698A"/>
    <w:rsid w:val="00B378D1"/>
    <w:rsid w:val="00B40A57"/>
    <w:rsid w:val="00B417C1"/>
    <w:rsid w:val="00B41E6A"/>
    <w:rsid w:val="00B42A25"/>
    <w:rsid w:val="00B42DCA"/>
    <w:rsid w:val="00B437DF"/>
    <w:rsid w:val="00B51E9B"/>
    <w:rsid w:val="00B53745"/>
    <w:rsid w:val="00B55025"/>
    <w:rsid w:val="00B60641"/>
    <w:rsid w:val="00B6347A"/>
    <w:rsid w:val="00B6478C"/>
    <w:rsid w:val="00B662A5"/>
    <w:rsid w:val="00B668CF"/>
    <w:rsid w:val="00B701C2"/>
    <w:rsid w:val="00B72D6D"/>
    <w:rsid w:val="00B7482D"/>
    <w:rsid w:val="00B756AA"/>
    <w:rsid w:val="00B76790"/>
    <w:rsid w:val="00B76B56"/>
    <w:rsid w:val="00B76D16"/>
    <w:rsid w:val="00B7718C"/>
    <w:rsid w:val="00B80015"/>
    <w:rsid w:val="00B806C7"/>
    <w:rsid w:val="00B820D2"/>
    <w:rsid w:val="00B8294E"/>
    <w:rsid w:val="00B87BCD"/>
    <w:rsid w:val="00B9098D"/>
    <w:rsid w:val="00B943AF"/>
    <w:rsid w:val="00B97A0C"/>
    <w:rsid w:val="00B97C83"/>
    <w:rsid w:val="00BA0E12"/>
    <w:rsid w:val="00BA6B2C"/>
    <w:rsid w:val="00BB1837"/>
    <w:rsid w:val="00BB3131"/>
    <w:rsid w:val="00BB3CAB"/>
    <w:rsid w:val="00BB46FD"/>
    <w:rsid w:val="00BB4ED5"/>
    <w:rsid w:val="00BB7C90"/>
    <w:rsid w:val="00BC045D"/>
    <w:rsid w:val="00BC380B"/>
    <w:rsid w:val="00BC3D05"/>
    <w:rsid w:val="00BC4253"/>
    <w:rsid w:val="00BC5099"/>
    <w:rsid w:val="00BD0144"/>
    <w:rsid w:val="00BD151D"/>
    <w:rsid w:val="00BD2749"/>
    <w:rsid w:val="00BD299D"/>
    <w:rsid w:val="00BD346D"/>
    <w:rsid w:val="00BD3945"/>
    <w:rsid w:val="00BD4730"/>
    <w:rsid w:val="00BD6021"/>
    <w:rsid w:val="00BD612D"/>
    <w:rsid w:val="00BD68DC"/>
    <w:rsid w:val="00BD7968"/>
    <w:rsid w:val="00BE0397"/>
    <w:rsid w:val="00BE2E37"/>
    <w:rsid w:val="00BE4EE6"/>
    <w:rsid w:val="00BE670D"/>
    <w:rsid w:val="00BF0820"/>
    <w:rsid w:val="00BF2C83"/>
    <w:rsid w:val="00BF39BE"/>
    <w:rsid w:val="00BF3A25"/>
    <w:rsid w:val="00BF4A6D"/>
    <w:rsid w:val="00BF7556"/>
    <w:rsid w:val="00C032FD"/>
    <w:rsid w:val="00C05B23"/>
    <w:rsid w:val="00C07E82"/>
    <w:rsid w:val="00C10AC4"/>
    <w:rsid w:val="00C10B88"/>
    <w:rsid w:val="00C10D11"/>
    <w:rsid w:val="00C123A6"/>
    <w:rsid w:val="00C1371C"/>
    <w:rsid w:val="00C203ED"/>
    <w:rsid w:val="00C20CEB"/>
    <w:rsid w:val="00C21369"/>
    <w:rsid w:val="00C21BCD"/>
    <w:rsid w:val="00C22327"/>
    <w:rsid w:val="00C2334F"/>
    <w:rsid w:val="00C25A97"/>
    <w:rsid w:val="00C3023A"/>
    <w:rsid w:val="00C30295"/>
    <w:rsid w:val="00C318E9"/>
    <w:rsid w:val="00C33320"/>
    <w:rsid w:val="00C34F7F"/>
    <w:rsid w:val="00C3547F"/>
    <w:rsid w:val="00C43173"/>
    <w:rsid w:val="00C44C48"/>
    <w:rsid w:val="00C45786"/>
    <w:rsid w:val="00C45E7A"/>
    <w:rsid w:val="00C46854"/>
    <w:rsid w:val="00C4729A"/>
    <w:rsid w:val="00C4735E"/>
    <w:rsid w:val="00C47BDD"/>
    <w:rsid w:val="00C47F20"/>
    <w:rsid w:val="00C56F17"/>
    <w:rsid w:val="00C63CC2"/>
    <w:rsid w:val="00C64A63"/>
    <w:rsid w:val="00C670A6"/>
    <w:rsid w:val="00C717B6"/>
    <w:rsid w:val="00C71C15"/>
    <w:rsid w:val="00C76A06"/>
    <w:rsid w:val="00C77A85"/>
    <w:rsid w:val="00C81230"/>
    <w:rsid w:val="00C81804"/>
    <w:rsid w:val="00C8750F"/>
    <w:rsid w:val="00C87AAD"/>
    <w:rsid w:val="00C90844"/>
    <w:rsid w:val="00C94F1A"/>
    <w:rsid w:val="00CA1CD5"/>
    <w:rsid w:val="00CA3061"/>
    <w:rsid w:val="00CA544A"/>
    <w:rsid w:val="00CA6BDE"/>
    <w:rsid w:val="00CB1C16"/>
    <w:rsid w:val="00CB495C"/>
    <w:rsid w:val="00CB78DE"/>
    <w:rsid w:val="00CC035C"/>
    <w:rsid w:val="00CC494D"/>
    <w:rsid w:val="00CC50DF"/>
    <w:rsid w:val="00CC5617"/>
    <w:rsid w:val="00CC63F9"/>
    <w:rsid w:val="00CC734F"/>
    <w:rsid w:val="00CC77BD"/>
    <w:rsid w:val="00CD312D"/>
    <w:rsid w:val="00CD37CD"/>
    <w:rsid w:val="00CD4BAE"/>
    <w:rsid w:val="00CE013C"/>
    <w:rsid w:val="00CE35E2"/>
    <w:rsid w:val="00CE42A6"/>
    <w:rsid w:val="00CF0318"/>
    <w:rsid w:val="00CF04E9"/>
    <w:rsid w:val="00CF0F7C"/>
    <w:rsid w:val="00CF1E73"/>
    <w:rsid w:val="00CF3F86"/>
    <w:rsid w:val="00CF4CBD"/>
    <w:rsid w:val="00CF50C0"/>
    <w:rsid w:val="00CF5B7A"/>
    <w:rsid w:val="00CF6A5B"/>
    <w:rsid w:val="00D01077"/>
    <w:rsid w:val="00D01FFA"/>
    <w:rsid w:val="00D02788"/>
    <w:rsid w:val="00D036AA"/>
    <w:rsid w:val="00D04FA1"/>
    <w:rsid w:val="00D060D0"/>
    <w:rsid w:val="00D12B68"/>
    <w:rsid w:val="00D13030"/>
    <w:rsid w:val="00D1404F"/>
    <w:rsid w:val="00D14BC4"/>
    <w:rsid w:val="00D16CFE"/>
    <w:rsid w:val="00D16EEE"/>
    <w:rsid w:val="00D204AC"/>
    <w:rsid w:val="00D212A8"/>
    <w:rsid w:val="00D2225D"/>
    <w:rsid w:val="00D231E6"/>
    <w:rsid w:val="00D24FBD"/>
    <w:rsid w:val="00D2530A"/>
    <w:rsid w:val="00D25606"/>
    <w:rsid w:val="00D27DD7"/>
    <w:rsid w:val="00D27DDB"/>
    <w:rsid w:val="00D32807"/>
    <w:rsid w:val="00D361DC"/>
    <w:rsid w:val="00D4034B"/>
    <w:rsid w:val="00D41B40"/>
    <w:rsid w:val="00D423F5"/>
    <w:rsid w:val="00D433A4"/>
    <w:rsid w:val="00D433C7"/>
    <w:rsid w:val="00D459AB"/>
    <w:rsid w:val="00D50D6A"/>
    <w:rsid w:val="00D5196A"/>
    <w:rsid w:val="00D51DD3"/>
    <w:rsid w:val="00D555C1"/>
    <w:rsid w:val="00D574A4"/>
    <w:rsid w:val="00D62FBA"/>
    <w:rsid w:val="00D63253"/>
    <w:rsid w:val="00D63F18"/>
    <w:rsid w:val="00D641BA"/>
    <w:rsid w:val="00D65392"/>
    <w:rsid w:val="00D6564B"/>
    <w:rsid w:val="00D6767F"/>
    <w:rsid w:val="00D72091"/>
    <w:rsid w:val="00D727A3"/>
    <w:rsid w:val="00D764A7"/>
    <w:rsid w:val="00D76F84"/>
    <w:rsid w:val="00D80138"/>
    <w:rsid w:val="00D80C71"/>
    <w:rsid w:val="00D81922"/>
    <w:rsid w:val="00D83FF9"/>
    <w:rsid w:val="00D87F84"/>
    <w:rsid w:val="00D90F54"/>
    <w:rsid w:val="00D91B42"/>
    <w:rsid w:val="00D923BD"/>
    <w:rsid w:val="00D95408"/>
    <w:rsid w:val="00D95557"/>
    <w:rsid w:val="00D95A02"/>
    <w:rsid w:val="00DA48A5"/>
    <w:rsid w:val="00DA4EFC"/>
    <w:rsid w:val="00DA5D48"/>
    <w:rsid w:val="00DA7BDA"/>
    <w:rsid w:val="00DB1116"/>
    <w:rsid w:val="00DB2084"/>
    <w:rsid w:val="00DB5531"/>
    <w:rsid w:val="00DB7153"/>
    <w:rsid w:val="00DC7DF5"/>
    <w:rsid w:val="00DD1DCD"/>
    <w:rsid w:val="00DD6D94"/>
    <w:rsid w:val="00DE25DA"/>
    <w:rsid w:val="00DE2600"/>
    <w:rsid w:val="00DE5798"/>
    <w:rsid w:val="00DE7A97"/>
    <w:rsid w:val="00DF7976"/>
    <w:rsid w:val="00E012E3"/>
    <w:rsid w:val="00E020EE"/>
    <w:rsid w:val="00E04831"/>
    <w:rsid w:val="00E06E89"/>
    <w:rsid w:val="00E07558"/>
    <w:rsid w:val="00E11E4D"/>
    <w:rsid w:val="00E15973"/>
    <w:rsid w:val="00E16442"/>
    <w:rsid w:val="00E176B7"/>
    <w:rsid w:val="00E2044C"/>
    <w:rsid w:val="00E25078"/>
    <w:rsid w:val="00E2651F"/>
    <w:rsid w:val="00E30375"/>
    <w:rsid w:val="00E30BF7"/>
    <w:rsid w:val="00E316B9"/>
    <w:rsid w:val="00E31BCD"/>
    <w:rsid w:val="00E32D09"/>
    <w:rsid w:val="00E33ED2"/>
    <w:rsid w:val="00E4103E"/>
    <w:rsid w:val="00E425F1"/>
    <w:rsid w:val="00E51613"/>
    <w:rsid w:val="00E51D19"/>
    <w:rsid w:val="00E520A4"/>
    <w:rsid w:val="00E52D61"/>
    <w:rsid w:val="00E541BB"/>
    <w:rsid w:val="00E604FE"/>
    <w:rsid w:val="00E625D3"/>
    <w:rsid w:val="00E70618"/>
    <w:rsid w:val="00E7147D"/>
    <w:rsid w:val="00E74167"/>
    <w:rsid w:val="00E743CE"/>
    <w:rsid w:val="00E7571A"/>
    <w:rsid w:val="00E82F72"/>
    <w:rsid w:val="00E83DB7"/>
    <w:rsid w:val="00E8513A"/>
    <w:rsid w:val="00E90CE5"/>
    <w:rsid w:val="00E90F18"/>
    <w:rsid w:val="00E920C1"/>
    <w:rsid w:val="00E93729"/>
    <w:rsid w:val="00E93D2F"/>
    <w:rsid w:val="00E94B16"/>
    <w:rsid w:val="00E97878"/>
    <w:rsid w:val="00EA02D2"/>
    <w:rsid w:val="00EA10F7"/>
    <w:rsid w:val="00EA1783"/>
    <w:rsid w:val="00EA2CEB"/>
    <w:rsid w:val="00EB25B8"/>
    <w:rsid w:val="00EB25FB"/>
    <w:rsid w:val="00EB4152"/>
    <w:rsid w:val="00EB4F86"/>
    <w:rsid w:val="00EC12F6"/>
    <w:rsid w:val="00EC48DD"/>
    <w:rsid w:val="00ED17A3"/>
    <w:rsid w:val="00ED1D71"/>
    <w:rsid w:val="00ED45E3"/>
    <w:rsid w:val="00ED4E89"/>
    <w:rsid w:val="00ED5104"/>
    <w:rsid w:val="00ED59C2"/>
    <w:rsid w:val="00ED734E"/>
    <w:rsid w:val="00ED7B21"/>
    <w:rsid w:val="00EE4E20"/>
    <w:rsid w:val="00EE7483"/>
    <w:rsid w:val="00EF2C41"/>
    <w:rsid w:val="00EF6736"/>
    <w:rsid w:val="00F004E4"/>
    <w:rsid w:val="00F01F74"/>
    <w:rsid w:val="00F0436C"/>
    <w:rsid w:val="00F07F15"/>
    <w:rsid w:val="00F1049F"/>
    <w:rsid w:val="00F111BC"/>
    <w:rsid w:val="00F13AA7"/>
    <w:rsid w:val="00F1445C"/>
    <w:rsid w:val="00F232C3"/>
    <w:rsid w:val="00F2337F"/>
    <w:rsid w:val="00F26F46"/>
    <w:rsid w:val="00F27225"/>
    <w:rsid w:val="00F314D2"/>
    <w:rsid w:val="00F3174C"/>
    <w:rsid w:val="00F347B4"/>
    <w:rsid w:val="00F44F9D"/>
    <w:rsid w:val="00F45795"/>
    <w:rsid w:val="00F459C7"/>
    <w:rsid w:val="00F52381"/>
    <w:rsid w:val="00F52647"/>
    <w:rsid w:val="00F52722"/>
    <w:rsid w:val="00F52E20"/>
    <w:rsid w:val="00F54FA6"/>
    <w:rsid w:val="00F56633"/>
    <w:rsid w:val="00F56C72"/>
    <w:rsid w:val="00F5730D"/>
    <w:rsid w:val="00F6452D"/>
    <w:rsid w:val="00F6583D"/>
    <w:rsid w:val="00F71847"/>
    <w:rsid w:val="00F71E26"/>
    <w:rsid w:val="00F72223"/>
    <w:rsid w:val="00F74697"/>
    <w:rsid w:val="00F76310"/>
    <w:rsid w:val="00F77EB5"/>
    <w:rsid w:val="00F809D4"/>
    <w:rsid w:val="00F816E4"/>
    <w:rsid w:val="00F83608"/>
    <w:rsid w:val="00F8380A"/>
    <w:rsid w:val="00F84086"/>
    <w:rsid w:val="00F85951"/>
    <w:rsid w:val="00F85CF6"/>
    <w:rsid w:val="00F87093"/>
    <w:rsid w:val="00F876BB"/>
    <w:rsid w:val="00F87A05"/>
    <w:rsid w:val="00F92C7F"/>
    <w:rsid w:val="00F947DE"/>
    <w:rsid w:val="00F94DDC"/>
    <w:rsid w:val="00F95537"/>
    <w:rsid w:val="00FA093B"/>
    <w:rsid w:val="00FA293E"/>
    <w:rsid w:val="00FA2C8A"/>
    <w:rsid w:val="00FA6902"/>
    <w:rsid w:val="00FB10B1"/>
    <w:rsid w:val="00FB118D"/>
    <w:rsid w:val="00FB41E6"/>
    <w:rsid w:val="00FC0591"/>
    <w:rsid w:val="00FC29D6"/>
    <w:rsid w:val="00FC29DD"/>
    <w:rsid w:val="00FC2B62"/>
    <w:rsid w:val="00FC3F35"/>
    <w:rsid w:val="00FC5170"/>
    <w:rsid w:val="00FC7240"/>
    <w:rsid w:val="00FC736A"/>
    <w:rsid w:val="00FC78DE"/>
    <w:rsid w:val="00FC7D98"/>
    <w:rsid w:val="00FD026F"/>
    <w:rsid w:val="00FD029C"/>
    <w:rsid w:val="00FD0D56"/>
    <w:rsid w:val="00FD51E1"/>
    <w:rsid w:val="00FD5DD9"/>
    <w:rsid w:val="00FD7790"/>
    <w:rsid w:val="00FE2C9D"/>
    <w:rsid w:val="00FE4479"/>
    <w:rsid w:val="00FE5A4B"/>
    <w:rsid w:val="00FE7730"/>
    <w:rsid w:val="00FE7DA7"/>
    <w:rsid w:val="00FF10FF"/>
    <w:rsid w:val="00FF13E2"/>
    <w:rsid w:val="00FF214A"/>
    <w:rsid w:val="00FF2B59"/>
    <w:rsid w:val="00FF36DD"/>
    <w:rsid w:val="00FF39AD"/>
    <w:rsid w:val="00FF39BE"/>
    <w:rsid w:val="00FF53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9134">
      <w:bodyDiv w:val="1"/>
      <w:marLeft w:val="0"/>
      <w:marRight w:val="0"/>
      <w:marTop w:val="0"/>
      <w:marBottom w:val="0"/>
      <w:divBdr>
        <w:top w:val="none" w:sz="0" w:space="0" w:color="auto"/>
        <w:left w:val="none" w:sz="0" w:space="0" w:color="auto"/>
        <w:bottom w:val="none" w:sz="0" w:space="0" w:color="auto"/>
        <w:right w:val="none" w:sz="0" w:space="0" w:color="auto"/>
      </w:divBdr>
    </w:div>
    <w:div w:id="508834151">
      <w:bodyDiv w:val="1"/>
      <w:marLeft w:val="0"/>
      <w:marRight w:val="0"/>
      <w:marTop w:val="0"/>
      <w:marBottom w:val="0"/>
      <w:divBdr>
        <w:top w:val="none" w:sz="0" w:space="0" w:color="auto"/>
        <w:left w:val="none" w:sz="0" w:space="0" w:color="auto"/>
        <w:bottom w:val="none" w:sz="0" w:space="0" w:color="auto"/>
        <w:right w:val="none" w:sz="0" w:space="0" w:color="auto"/>
      </w:divBdr>
    </w:div>
    <w:div w:id="638001555">
      <w:bodyDiv w:val="1"/>
      <w:marLeft w:val="0"/>
      <w:marRight w:val="0"/>
      <w:marTop w:val="0"/>
      <w:marBottom w:val="0"/>
      <w:divBdr>
        <w:top w:val="none" w:sz="0" w:space="0" w:color="auto"/>
        <w:left w:val="none" w:sz="0" w:space="0" w:color="auto"/>
        <w:bottom w:val="none" w:sz="0" w:space="0" w:color="auto"/>
        <w:right w:val="none" w:sz="0" w:space="0" w:color="auto"/>
      </w:divBdr>
    </w:div>
    <w:div w:id="727994207">
      <w:bodyDiv w:val="1"/>
      <w:marLeft w:val="0"/>
      <w:marRight w:val="0"/>
      <w:marTop w:val="0"/>
      <w:marBottom w:val="0"/>
      <w:divBdr>
        <w:top w:val="none" w:sz="0" w:space="0" w:color="auto"/>
        <w:left w:val="none" w:sz="0" w:space="0" w:color="auto"/>
        <w:bottom w:val="none" w:sz="0" w:space="0" w:color="auto"/>
        <w:right w:val="none" w:sz="0" w:space="0" w:color="auto"/>
      </w:divBdr>
    </w:div>
    <w:div w:id="739253270">
      <w:marLeft w:val="0"/>
      <w:marRight w:val="0"/>
      <w:marTop w:val="0"/>
      <w:marBottom w:val="0"/>
      <w:divBdr>
        <w:top w:val="none" w:sz="0" w:space="0" w:color="auto"/>
        <w:left w:val="none" w:sz="0" w:space="0" w:color="auto"/>
        <w:bottom w:val="none" w:sz="0" w:space="0" w:color="auto"/>
        <w:right w:val="none" w:sz="0" w:space="0" w:color="auto"/>
      </w:divBdr>
    </w:div>
    <w:div w:id="739253271">
      <w:marLeft w:val="0"/>
      <w:marRight w:val="0"/>
      <w:marTop w:val="0"/>
      <w:marBottom w:val="0"/>
      <w:divBdr>
        <w:top w:val="none" w:sz="0" w:space="0" w:color="auto"/>
        <w:left w:val="none" w:sz="0" w:space="0" w:color="auto"/>
        <w:bottom w:val="none" w:sz="0" w:space="0" w:color="auto"/>
        <w:right w:val="none" w:sz="0" w:space="0" w:color="auto"/>
      </w:divBdr>
    </w:div>
    <w:div w:id="739253272">
      <w:marLeft w:val="0"/>
      <w:marRight w:val="0"/>
      <w:marTop w:val="0"/>
      <w:marBottom w:val="0"/>
      <w:divBdr>
        <w:top w:val="none" w:sz="0" w:space="0" w:color="auto"/>
        <w:left w:val="none" w:sz="0" w:space="0" w:color="auto"/>
        <w:bottom w:val="none" w:sz="0" w:space="0" w:color="auto"/>
        <w:right w:val="none" w:sz="0" w:space="0" w:color="auto"/>
      </w:divBdr>
    </w:div>
    <w:div w:id="739253273">
      <w:marLeft w:val="0"/>
      <w:marRight w:val="0"/>
      <w:marTop w:val="0"/>
      <w:marBottom w:val="0"/>
      <w:divBdr>
        <w:top w:val="none" w:sz="0" w:space="0" w:color="auto"/>
        <w:left w:val="none" w:sz="0" w:space="0" w:color="auto"/>
        <w:bottom w:val="none" w:sz="0" w:space="0" w:color="auto"/>
        <w:right w:val="none" w:sz="0" w:space="0" w:color="auto"/>
      </w:divBdr>
    </w:div>
    <w:div w:id="739253274">
      <w:marLeft w:val="0"/>
      <w:marRight w:val="0"/>
      <w:marTop w:val="0"/>
      <w:marBottom w:val="0"/>
      <w:divBdr>
        <w:top w:val="none" w:sz="0" w:space="0" w:color="auto"/>
        <w:left w:val="none" w:sz="0" w:space="0" w:color="auto"/>
        <w:bottom w:val="none" w:sz="0" w:space="0" w:color="auto"/>
        <w:right w:val="none" w:sz="0" w:space="0" w:color="auto"/>
      </w:divBdr>
    </w:div>
    <w:div w:id="739253275">
      <w:marLeft w:val="0"/>
      <w:marRight w:val="0"/>
      <w:marTop w:val="0"/>
      <w:marBottom w:val="0"/>
      <w:divBdr>
        <w:top w:val="none" w:sz="0" w:space="0" w:color="auto"/>
        <w:left w:val="none" w:sz="0" w:space="0" w:color="auto"/>
        <w:bottom w:val="none" w:sz="0" w:space="0" w:color="auto"/>
        <w:right w:val="none" w:sz="0" w:space="0" w:color="auto"/>
      </w:divBdr>
    </w:div>
    <w:div w:id="765225341">
      <w:bodyDiv w:val="1"/>
      <w:marLeft w:val="0"/>
      <w:marRight w:val="0"/>
      <w:marTop w:val="0"/>
      <w:marBottom w:val="0"/>
      <w:divBdr>
        <w:top w:val="none" w:sz="0" w:space="0" w:color="auto"/>
        <w:left w:val="none" w:sz="0" w:space="0" w:color="auto"/>
        <w:bottom w:val="none" w:sz="0" w:space="0" w:color="auto"/>
        <w:right w:val="none" w:sz="0" w:space="0" w:color="auto"/>
      </w:divBdr>
    </w:div>
    <w:div w:id="981884130">
      <w:bodyDiv w:val="1"/>
      <w:marLeft w:val="0"/>
      <w:marRight w:val="0"/>
      <w:marTop w:val="0"/>
      <w:marBottom w:val="0"/>
      <w:divBdr>
        <w:top w:val="none" w:sz="0" w:space="0" w:color="auto"/>
        <w:left w:val="none" w:sz="0" w:space="0" w:color="auto"/>
        <w:bottom w:val="none" w:sz="0" w:space="0" w:color="auto"/>
        <w:right w:val="none" w:sz="0" w:space="0" w:color="auto"/>
      </w:divBdr>
    </w:div>
    <w:div w:id="1066145058">
      <w:bodyDiv w:val="1"/>
      <w:marLeft w:val="0"/>
      <w:marRight w:val="0"/>
      <w:marTop w:val="0"/>
      <w:marBottom w:val="0"/>
      <w:divBdr>
        <w:top w:val="none" w:sz="0" w:space="0" w:color="auto"/>
        <w:left w:val="none" w:sz="0" w:space="0" w:color="auto"/>
        <w:bottom w:val="none" w:sz="0" w:space="0" w:color="auto"/>
        <w:right w:val="none" w:sz="0" w:space="0" w:color="auto"/>
      </w:divBdr>
    </w:div>
    <w:div w:id="1283801707">
      <w:bodyDiv w:val="1"/>
      <w:marLeft w:val="0"/>
      <w:marRight w:val="0"/>
      <w:marTop w:val="0"/>
      <w:marBottom w:val="0"/>
      <w:divBdr>
        <w:top w:val="none" w:sz="0" w:space="0" w:color="auto"/>
        <w:left w:val="none" w:sz="0" w:space="0" w:color="auto"/>
        <w:bottom w:val="none" w:sz="0" w:space="0" w:color="auto"/>
        <w:right w:val="none" w:sz="0" w:space="0" w:color="auto"/>
      </w:divBdr>
    </w:div>
    <w:div w:id="1288272161">
      <w:bodyDiv w:val="1"/>
      <w:marLeft w:val="0"/>
      <w:marRight w:val="0"/>
      <w:marTop w:val="0"/>
      <w:marBottom w:val="0"/>
      <w:divBdr>
        <w:top w:val="none" w:sz="0" w:space="0" w:color="auto"/>
        <w:left w:val="none" w:sz="0" w:space="0" w:color="auto"/>
        <w:bottom w:val="none" w:sz="0" w:space="0" w:color="auto"/>
        <w:right w:val="none" w:sz="0" w:space="0" w:color="auto"/>
      </w:divBdr>
    </w:div>
    <w:div w:id="1297878202">
      <w:bodyDiv w:val="1"/>
      <w:marLeft w:val="0"/>
      <w:marRight w:val="0"/>
      <w:marTop w:val="0"/>
      <w:marBottom w:val="0"/>
      <w:divBdr>
        <w:top w:val="none" w:sz="0" w:space="0" w:color="auto"/>
        <w:left w:val="none" w:sz="0" w:space="0" w:color="auto"/>
        <w:bottom w:val="none" w:sz="0" w:space="0" w:color="auto"/>
        <w:right w:val="none" w:sz="0" w:space="0" w:color="auto"/>
      </w:divBdr>
    </w:div>
    <w:div w:id="1359703043">
      <w:bodyDiv w:val="1"/>
      <w:marLeft w:val="0"/>
      <w:marRight w:val="0"/>
      <w:marTop w:val="0"/>
      <w:marBottom w:val="0"/>
      <w:divBdr>
        <w:top w:val="none" w:sz="0" w:space="0" w:color="auto"/>
        <w:left w:val="none" w:sz="0" w:space="0" w:color="auto"/>
        <w:bottom w:val="none" w:sz="0" w:space="0" w:color="auto"/>
        <w:right w:val="none" w:sz="0" w:space="0" w:color="auto"/>
      </w:divBdr>
    </w:div>
    <w:div w:id="1395858631">
      <w:bodyDiv w:val="1"/>
      <w:marLeft w:val="0"/>
      <w:marRight w:val="0"/>
      <w:marTop w:val="0"/>
      <w:marBottom w:val="0"/>
      <w:divBdr>
        <w:top w:val="none" w:sz="0" w:space="0" w:color="auto"/>
        <w:left w:val="none" w:sz="0" w:space="0" w:color="auto"/>
        <w:bottom w:val="none" w:sz="0" w:space="0" w:color="auto"/>
        <w:right w:val="none" w:sz="0" w:space="0" w:color="auto"/>
      </w:divBdr>
    </w:div>
    <w:div w:id="1407994649">
      <w:bodyDiv w:val="1"/>
      <w:marLeft w:val="0"/>
      <w:marRight w:val="0"/>
      <w:marTop w:val="0"/>
      <w:marBottom w:val="0"/>
      <w:divBdr>
        <w:top w:val="none" w:sz="0" w:space="0" w:color="auto"/>
        <w:left w:val="none" w:sz="0" w:space="0" w:color="auto"/>
        <w:bottom w:val="none" w:sz="0" w:space="0" w:color="auto"/>
        <w:right w:val="none" w:sz="0" w:space="0" w:color="auto"/>
      </w:divBdr>
    </w:div>
    <w:div w:id="1552422702">
      <w:bodyDiv w:val="1"/>
      <w:marLeft w:val="0"/>
      <w:marRight w:val="0"/>
      <w:marTop w:val="0"/>
      <w:marBottom w:val="0"/>
      <w:divBdr>
        <w:top w:val="none" w:sz="0" w:space="0" w:color="auto"/>
        <w:left w:val="none" w:sz="0" w:space="0" w:color="auto"/>
        <w:bottom w:val="none" w:sz="0" w:space="0" w:color="auto"/>
        <w:right w:val="none" w:sz="0" w:space="0" w:color="auto"/>
      </w:divBdr>
    </w:div>
    <w:div w:id="1642883194">
      <w:bodyDiv w:val="1"/>
      <w:marLeft w:val="0"/>
      <w:marRight w:val="0"/>
      <w:marTop w:val="0"/>
      <w:marBottom w:val="0"/>
      <w:divBdr>
        <w:top w:val="none" w:sz="0" w:space="0" w:color="auto"/>
        <w:left w:val="none" w:sz="0" w:space="0" w:color="auto"/>
        <w:bottom w:val="none" w:sz="0" w:space="0" w:color="auto"/>
        <w:right w:val="none" w:sz="0" w:space="0" w:color="auto"/>
      </w:divBdr>
    </w:div>
    <w:div w:id="1813600728">
      <w:bodyDiv w:val="1"/>
      <w:marLeft w:val="0"/>
      <w:marRight w:val="0"/>
      <w:marTop w:val="0"/>
      <w:marBottom w:val="0"/>
      <w:divBdr>
        <w:top w:val="none" w:sz="0" w:space="0" w:color="auto"/>
        <w:left w:val="none" w:sz="0" w:space="0" w:color="auto"/>
        <w:bottom w:val="none" w:sz="0" w:space="0" w:color="auto"/>
        <w:right w:val="none" w:sz="0" w:space="0" w:color="auto"/>
      </w:divBdr>
    </w:div>
    <w:div w:id="21448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growthhub.bi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firstadminteam@gfirstl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3E7449FE47846B2DAD2AE64F43A08" ma:contentTypeVersion="0" ma:contentTypeDescription="Create a new document." ma:contentTypeScope="" ma:versionID="e690b6790147df34dcb57b7c407402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E67A-A21F-4EB5-8939-E6A6FF899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FF9DE-B10A-4EA1-BB64-6C9C953F9723}">
  <ds:schemaRefs>
    <ds:schemaRef ds:uri="http://schemas.microsoft.com/sharepoint/v3/contenttype/forms"/>
  </ds:schemaRefs>
</ds:datastoreItem>
</file>

<file path=customXml/itemProps3.xml><?xml version="1.0" encoding="utf-8"?>
<ds:datastoreItem xmlns:ds="http://schemas.openxmlformats.org/officeDocument/2006/customXml" ds:itemID="{EC6D1532-2EFC-4967-B11D-CC04E180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6448AD-BB37-4C54-8022-411D7990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Steria/Norwich City Council</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Chris Rayner</dc:creator>
  <cp:lastModifiedBy>BROWN, James</cp:lastModifiedBy>
  <cp:revision>8</cp:revision>
  <cp:lastPrinted>2017-09-26T08:45:00Z</cp:lastPrinted>
  <dcterms:created xsi:type="dcterms:W3CDTF">2017-09-26T08:46:00Z</dcterms:created>
  <dcterms:modified xsi:type="dcterms:W3CDTF">2017-10-20T13:46:00Z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0x010100E4B3E7449FE47846B2DAD2AE64F43A08</vt:lpwstr>
  </property>
</Properties>
</file>