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8B174" w14:textId="1BFA3E7E" w:rsidR="00115D76" w:rsidRDefault="00726924" w:rsidP="00E9095A">
      <w:pPr>
        <w:jc w:val="center"/>
        <w:rPr>
          <w:rFonts w:ascii="Arial" w:hAnsi="Arial" w:cs="Arial"/>
          <w:b/>
          <w:bCs/>
          <w:color w:val="000000"/>
          <w:sz w:val="42"/>
          <w:szCs w:val="42"/>
        </w:rPr>
      </w:pPr>
      <w:r>
        <w:rPr>
          <w:rFonts w:ascii="Arial" w:hAnsi="Arial" w:cs="Arial"/>
          <w:b/>
          <w:bCs/>
          <w:noProof/>
          <w:color w:val="000000"/>
          <w:sz w:val="42"/>
          <w:szCs w:val="42"/>
        </w:rPr>
        <w:drawing>
          <wp:inline distT="0" distB="0" distL="0" distR="0" wp14:anchorId="6A3C3313" wp14:editId="685FE134">
            <wp:extent cx="4480090" cy="1123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4489312" cy="1126264"/>
                    </a:xfrm>
                    <a:prstGeom prst="rect">
                      <a:avLst/>
                    </a:prstGeom>
                  </pic:spPr>
                </pic:pic>
              </a:graphicData>
            </a:graphic>
          </wp:inline>
        </w:drawing>
      </w:r>
    </w:p>
    <w:p w14:paraId="2019D571" w14:textId="77777777" w:rsidR="00E9095A" w:rsidRDefault="00E9095A" w:rsidP="00606077">
      <w:pPr>
        <w:jc w:val="center"/>
        <w:rPr>
          <w:rFonts w:ascii="Arial" w:hAnsi="Arial" w:cs="Arial"/>
          <w:b/>
          <w:bCs/>
          <w:color w:val="000000" w:themeColor="text1"/>
          <w:sz w:val="44"/>
          <w:szCs w:val="44"/>
          <w:u w:val="single"/>
        </w:rPr>
      </w:pPr>
    </w:p>
    <w:p w14:paraId="0514FBBC" w14:textId="77777777" w:rsidR="00EF5D0A" w:rsidRDefault="00606077" w:rsidP="00606077">
      <w:pPr>
        <w:jc w:val="center"/>
        <w:rPr>
          <w:rFonts w:ascii="Arial" w:hAnsi="Arial" w:cs="Arial"/>
          <w:b/>
          <w:bCs/>
          <w:color w:val="000000" w:themeColor="text1"/>
          <w:sz w:val="44"/>
          <w:szCs w:val="44"/>
          <w:u w:val="single"/>
        </w:rPr>
      </w:pPr>
      <w:r w:rsidRPr="00606077">
        <w:rPr>
          <w:rFonts w:ascii="Arial" w:hAnsi="Arial" w:cs="Arial"/>
          <w:b/>
          <w:bCs/>
          <w:color w:val="000000" w:themeColor="text1"/>
          <w:sz w:val="44"/>
          <w:szCs w:val="44"/>
          <w:u w:val="single"/>
        </w:rPr>
        <w:t xml:space="preserve">Kingsgate Park </w:t>
      </w:r>
      <w:r w:rsidR="00F815A6" w:rsidRPr="00606077">
        <w:rPr>
          <w:rFonts w:ascii="Arial" w:hAnsi="Arial" w:cs="Arial"/>
          <w:b/>
          <w:bCs/>
          <w:color w:val="000000" w:themeColor="text1"/>
          <w:sz w:val="44"/>
          <w:szCs w:val="44"/>
          <w:u w:val="single"/>
        </w:rPr>
        <w:t xml:space="preserve">Informal </w:t>
      </w:r>
      <w:r w:rsidR="00C67C8B" w:rsidRPr="00606077">
        <w:rPr>
          <w:rFonts w:ascii="Arial" w:hAnsi="Arial" w:cs="Arial"/>
          <w:b/>
          <w:bCs/>
          <w:color w:val="000000" w:themeColor="text1"/>
          <w:sz w:val="44"/>
          <w:szCs w:val="44"/>
          <w:u w:val="single"/>
        </w:rPr>
        <w:t xml:space="preserve">Play Area </w:t>
      </w:r>
    </w:p>
    <w:p w14:paraId="23C32E18" w14:textId="6189F8A7" w:rsidR="000128E7" w:rsidRPr="00606077" w:rsidRDefault="00C67C8B" w:rsidP="00606077">
      <w:pPr>
        <w:jc w:val="center"/>
        <w:rPr>
          <w:rFonts w:ascii="Arial" w:hAnsi="Arial" w:cs="Arial"/>
          <w:b/>
          <w:bCs/>
          <w:color w:val="000000" w:themeColor="text1"/>
          <w:sz w:val="44"/>
          <w:szCs w:val="44"/>
          <w:u w:val="single"/>
        </w:rPr>
      </w:pPr>
      <w:r w:rsidRPr="00606077">
        <w:rPr>
          <w:rFonts w:ascii="Arial" w:hAnsi="Arial" w:cs="Arial"/>
          <w:b/>
          <w:bCs/>
          <w:color w:val="000000" w:themeColor="text1"/>
          <w:sz w:val="44"/>
          <w:szCs w:val="44"/>
          <w:u w:val="single"/>
        </w:rPr>
        <w:t>Design Brief</w:t>
      </w:r>
    </w:p>
    <w:p w14:paraId="11CC2590" w14:textId="71C08487" w:rsidR="006239C2" w:rsidRPr="00726924" w:rsidRDefault="005C4F67" w:rsidP="00617ACF">
      <w:pPr>
        <w:jc w:val="center"/>
        <w:rPr>
          <w:rFonts w:ascii="Arial" w:hAnsi="Arial" w:cs="Arial"/>
          <w:b/>
          <w:bCs/>
          <w:sz w:val="32"/>
          <w:szCs w:val="32"/>
        </w:rPr>
      </w:pPr>
      <w:r>
        <w:rPr>
          <w:rFonts w:ascii="Arial" w:hAnsi="Arial" w:cs="Arial"/>
          <w:b/>
          <w:bCs/>
          <w:sz w:val="32"/>
          <w:szCs w:val="32"/>
        </w:rPr>
        <w:br/>
      </w:r>
      <w:r w:rsidR="00E9095A">
        <w:rPr>
          <w:rFonts w:ascii="Arial" w:hAnsi="Arial" w:cs="Arial"/>
          <w:b/>
          <w:bCs/>
          <w:sz w:val="32"/>
          <w:szCs w:val="32"/>
        </w:rPr>
        <w:t xml:space="preserve">Location: </w:t>
      </w:r>
      <w:r w:rsidR="00606077" w:rsidRPr="00726924">
        <w:rPr>
          <w:rFonts w:ascii="Arial" w:hAnsi="Arial" w:cs="Arial"/>
          <w:b/>
          <w:bCs/>
          <w:sz w:val="32"/>
          <w:szCs w:val="32"/>
        </w:rPr>
        <w:t>Sundridge Park, Yate, Bristol</w:t>
      </w:r>
      <w:r w:rsidR="00EF5D0A">
        <w:rPr>
          <w:rFonts w:ascii="Arial" w:hAnsi="Arial" w:cs="Arial"/>
          <w:b/>
          <w:bCs/>
          <w:sz w:val="32"/>
          <w:szCs w:val="32"/>
        </w:rPr>
        <w:t>,</w:t>
      </w:r>
      <w:r w:rsidR="00606077" w:rsidRPr="00726924">
        <w:rPr>
          <w:rFonts w:ascii="Arial" w:hAnsi="Arial" w:cs="Arial"/>
          <w:b/>
          <w:bCs/>
          <w:sz w:val="32"/>
          <w:szCs w:val="32"/>
        </w:rPr>
        <w:t xml:space="preserve"> BS37 4EP</w:t>
      </w:r>
    </w:p>
    <w:p w14:paraId="555E1122" w14:textId="0294FAD7" w:rsidR="00C67C8B" w:rsidRPr="00726924" w:rsidRDefault="00617ACF" w:rsidP="00617ACF">
      <w:pPr>
        <w:jc w:val="center"/>
        <w:rPr>
          <w:rFonts w:ascii="Arial" w:hAnsi="Arial" w:cs="Arial"/>
          <w:b/>
          <w:bCs/>
          <w:sz w:val="32"/>
          <w:szCs w:val="32"/>
        </w:rPr>
      </w:pPr>
      <w:r w:rsidRPr="00726924">
        <w:rPr>
          <w:rFonts w:ascii="Arial" w:hAnsi="Arial" w:cs="Arial"/>
          <w:b/>
          <w:bCs/>
          <w:sz w:val="32"/>
          <w:szCs w:val="32"/>
        </w:rPr>
        <w:t>J</w:t>
      </w:r>
      <w:r w:rsidR="00606077" w:rsidRPr="00726924">
        <w:rPr>
          <w:rFonts w:ascii="Arial" w:hAnsi="Arial" w:cs="Arial"/>
          <w:b/>
          <w:bCs/>
          <w:sz w:val="32"/>
          <w:szCs w:val="32"/>
        </w:rPr>
        <w:t>anuary 2023</w:t>
      </w:r>
    </w:p>
    <w:p w14:paraId="42F037D0" w14:textId="76F0173A" w:rsidR="00606077" w:rsidRPr="00726924" w:rsidRDefault="005C4F67" w:rsidP="005C4F67">
      <w:pPr>
        <w:jc w:val="center"/>
        <w:rPr>
          <w:rFonts w:ascii="Arial" w:hAnsi="Arial" w:cs="Arial"/>
          <w:b/>
          <w:bCs/>
          <w:noProof/>
          <w:sz w:val="32"/>
          <w:szCs w:val="32"/>
          <w:lang w:eastAsia="en-GB"/>
        </w:rPr>
      </w:pPr>
      <w:r>
        <w:rPr>
          <w:noProof/>
        </w:rPr>
        <w:drawing>
          <wp:inline distT="0" distB="0" distL="0" distR="0" wp14:anchorId="22811B52" wp14:editId="4E0CA5E7">
            <wp:extent cx="5000625" cy="37519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6426" cy="3756282"/>
                    </a:xfrm>
                    <a:prstGeom prst="rect">
                      <a:avLst/>
                    </a:prstGeom>
                    <a:noFill/>
                    <a:ln>
                      <a:noFill/>
                    </a:ln>
                  </pic:spPr>
                </pic:pic>
              </a:graphicData>
            </a:graphic>
          </wp:inline>
        </w:drawing>
      </w:r>
    </w:p>
    <w:p w14:paraId="415FC4FE" w14:textId="564577BE" w:rsidR="00450EE4" w:rsidRDefault="00450EE4" w:rsidP="00606077">
      <w:pPr>
        <w:jc w:val="center"/>
        <w:rPr>
          <w:rFonts w:ascii="Arial" w:hAnsi="Arial" w:cs="Arial"/>
          <w:b/>
          <w:bCs/>
          <w:noProof/>
          <w:sz w:val="32"/>
          <w:szCs w:val="32"/>
          <w:lang w:eastAsia="en-GB"/>
        </w:rPr>
      </w:pPr>
    </w:p>
    <w:p w14:paraId="420F9249" w14:textId="6A6BC153" w:rsidR="005C4F67" w:rsidRDefault="005C4F67" w:rsidP="00606077">
      <w:pPr>
        <w:jc w:val="center"/>
        <w:rPr>
          <w:rFonts w:ascii="Arial" w:hAnsi="Arial" w:cs="Arial"/>
          <w:b/>
          <w:bCs/>
          <w:noProof/>
          <w:sz w:val="32"/>
          <w:szCs w:val="32"/>
          <w:lang w:eastAsia="en-GB"/>
        </w:rPr>
      </w:pPr>
    </w:p>
    <w:p w14:paraId="42E47FF1" w14:textId="530D24E1" w:rsidR="005C4F67" w:rsidRDefault="005C4F67" w:rsidP="00606077">
      <w:pPr>
        <w:jc w:val="center"/>
        <w:rPr>
          <w:rFonts w:ascii="Arial" w:hAnsi="Arial" w:cs="Arial"/>
          <w:b/>
          <w:bCs/>
          <w:noProof/>
          <w:sz w:val="32"/>
          <w:szCs w:val="32"/>
          <w:lang w:eastAsia="en-GB"/>
        </w:rPr>
      </w:pPr>
    </w:p>
    <w:p w14:paraId="7034BBF0" w14:textId="77777777" w:rsidR="005C4F67" w:rsidRDefault="005C4F67" w:rsidP="00606077">
      <w:pPr>
        <w:jc w:val="center"/>
        <w:rPr>
          <w:rFonts w:ascii="Arial" w:hAnsi="Arial" w:cs="Arial"/>
          <w:b/>
          <w:bCs/>
          <w:noProof/>
          <w:sz w:val="32"/>
          <w:szCs w:val="32"/>
          <w:lang w:eastAsia="en-GB"/>
        </w:rPr>
      </w:pPr>
    </w:p>
    <w:p w14:paraId="44409D36" w14:textId="51069886" w:rsidR="00FA736B" w:rsidRPr="00E9095A" w:rsidRDefault="00726924" w:rsidP="00FA736B">
      <w:pPr>
        <w:pStyle w:val="ListParagraph"/>
        <w:numPr>
          <w:ilvl w:val="0"/>
          <w:numId w:val="1"/>
        </w:numPr>
        <w:jc w:val="both"/>
        <w:rPr>
          <w:rFonts w:ascii="Arial" w:hAnsi="Arial" w:cs="Arial"/>
          <w:color w:val="000000"/>
          <w:sz w:val="24"/>
          <w:szCs w:val="24"/>
        </w:rPr>
      </w:pPr>
      <w:r w:rsidRPr="00E9095A">
        <w:rPr>
          <w:rFonts w:ascii="Arial" w:hAnsi="Arial" w:cs="Arial"/>
          <w:b/>
          <w:bCs/>
          <w:color w:val="000000"/>
          <w:sz w:val="24"/>
          <w:szCs w:val="24"/>
        </w:rPr>
        <w:lastRenderedPageBreak/>
        <w:t>Kingsgate Park</w:t>
      </w:r>
      <w:r w:rsidR="00C67C8B" w:rsidRPr="00E9095A">
        <w:rPr>
          <w:rFonts w:ascii="Arial" w:hAnsi="Arial" w:cs="Arial"/>
          <w:b/>
          <w:bCs/>
          <w:color w:val="000000"/>
          <w:sz w:val="24"/>
          <w:szCs w:val="24"/>
        </w:rPr>
        <w:t xml:space="preserve"> – </w:t>
      </w:r>
      <w:r w:rsidRPr="00E9095A">
        <w:rPr>
          <w:rFonts w:ascii="Arial" w:hAnsi="Arial" w:cs="Arial"/>
          <w:b/>
          <w:bCs/>
          <w:color w:val="000000"/>
          <w:sz w:val="24"/>
          <w:szCs w:val="24"/>
        </w:rPr>
        <w:t>Background</w:t>
      </w:r>
      <w:r w:rsidR="00C67C8B" w:rsidRPr="00E9095A">
        <w:rPr>
          <w:rFonts w:ascii="Arial" w:hAnsi="Arial" w:cs="Arial"/>
          <w:color w:val="000000"/>
          <w:sz w:val="24"/>
          <w:szCs w:val="24"/>
        </w:rPr>
        <w:t xml:space="preserve"> </w:t>
      </w:r>
      <w:r w:rsidR="00FA736B" w:rsidRPr="00E9095A">
        <w:rPr>
          <w:rFonts w:ascii="Arial" w:hAnsi="Arial" w:cs="Arial"/>
          <w:color w:val="000000"/>
          <w:sz w:val="24"/>
          <w:szCs w:val="24"/>
        </w:rPr>
        <w:t xml:space="preserve"> </w:t>
      </w:r>
    </w:p>
    <w:p w14:paraId="7DDC0671" w14:textId="77777777" w:rsidR="006239C2" w:rsidRPr="006239C2" w:rsidRDefault="006239C2" w:rsidP="006239C2">
      <w:pPr>
        <w:pStyle w:val="ListParagraph"/>
        <w:ind w:left="644"/>
        <w:jc w:val="both"/>
        <w:rPr>
          <w:rFonts w:ascii="Arial" w:hAnsi="Arial" w:cs="Arial"/>
          <w:color w:val="000000"/>
          <w:sz w:val="24"/>
          <w:szCs w:val="24"/>
          <w:u w:val="single"/>
        </w:rPr>
      </w:pPr>
    </w:p>
    <w:p w14:paraId="2A73E793" w14:textId="6068CC50" w:rsidR="000A6294" w:rsidRDefault="00766175" w:rsidP="000A6294">
      <w:pPr>
        <w:pStyle w:val="ListParagraph"/>
        <w:ind w:left="644"/>
        <w:rPr>
          <w:rFonts w:ascii="Arial" w:eastAsia="Times New Roman" w:hAnsi="Arial" w:cs="Arial"/>
          <w:sz w:val="24"/>
          <w:szCs w:val="24"/>
          <w:lang w:val="en"/>
        </w:rPr>
      </w:pPr>
      <w:r w:rsidRPr="006239C2">
        <w:rPr>
          <w:rFonts w:ascii="Arial" w:eastAsia="Times New Roman" w:hAnsi="Arial" w:cs="Arial"/>
          <w:sz w:val="24"/>
          <w:szCs w:val="24"/>
          <w:lang w:val="en"/>
        </w:rPr>
        <w:t>Yate Town Council</w:t>
      </w:r>
      <w:r w:rsidR="003D4BBC">
        <w:rPr>
          <w:rFonts w:ascii="Arial" w:eastAsia="Times New Roman" w:hAnsi="Arial" w:cs="Arial"/>
          <w:sz w:val="24"/>
          <w:szCs w:val="24"/>
          <w:lang w:val="en"/>
        </w:rPr>
        <w:t xml:space="preserve">, the client, wishes </w:t>
      </w:r>
      <w:r w:rsidRPr="006239C2">
        <w:rPr>
          <w:rFonts w:ascii="Arial" w:eastAsia="Times New Roman" w:hAnsi="Arial" w:cs="Arial"/>
          <w:sz w:val="24"/>
          <w:szCs w:val="24"/>
          <w:lang w:val="en"/>
        </w:rPr>
        <w:t xml:space="preserve">to </w:t>
      </w:r>
      <w:r w:rsidR="00726924">
        <w:rPr>
          <w:rFonts w:ascii="Arial" w:eastAsia="Times New Roman" w:hAnsi="Arial" w:cs="Arial"/>
          <w:sz w:val="24"/>
          <w:szCs w:val="24"/>
          <w:lang w:val="en"/>
        </w:rPr>
        <w:t>refurbish</w:t>
      </w:r>
      <w:r w:rsidRPr="006239C2">
        <w:rPr>
          <w:rFonts w:ascii="Arial" w:eastAsia="Times New Roman" w:hAnsi="Arial" w:cs="Arial"/>
          <w:sz w:val="24"/>
          <w:szCs w:val="24"/>
          <w:lang w:val="en"/>
        </w:rPr>
        <w:t xml:space="preserve"> the play area at </w:t>
      </w:r>
      <w:r w:rsidR="00726924">
        <w:rPr>
          <w:rFonts w:ascii="Arial" w:eastAsia="Times New Roman" w:hAnsi="Arial" w:cs="Arial"/>
          <w:sz w:val="24"/>
          <w:szCs w:val="24"/>
          <w:lang w:val="en"/>
        </w:rPr>
        <w:t>Kingsgate Park</w:t>
      </w:r>
      <w:r w:rsidR="000A6294">
        <w:rPr>
          <w:rFonts w:ascii="Arial" w:eastAsia="Times New Roman" w:hAnsi="Arial" w:cs="Arial"/>
          <w:sz w:val="24"/>
          <w:szCs w:val="24"/>
          <w:lang w:val="en"/>
        </w:rPr>
        <w:t xml:space="preserve"> (KGP), to install new play equipment</w:t>
      </w:r>
      <w:r w:rsidR="00711882">
        <w:rPr>
          <w:rFonts w:ascii="Arial" w:eastAsia="Times New Roman" w:hAnsi="Arial" w:cs="Arial"/>
          <w:sz w:val="24"/>
          <w:szCs w:val="24"/>
          <w:lang w:val="en"/>
        </w:rPr>
        <w:t xml:space="preserve"> and</w:t>
      </w:r>
      <w:r w:rsidR="000A6294">
        <w:rPr>
          <w:rFonts w:ascii="Arial" w:eastAsia="Times New Roman" w:hAnsi="Arial" w:cs="Arial"/>
          <w:sz w:val="24"/>
          <w:szCs w:val="24"/>
          <w:lang w:val="en"/>
        </w:rPr>
        <w:t xml:space="preserve"> to replace equipment beyond its life cycle</w:t>
      </w:r>
      <w:r w:rsidR="00726924">
        <w:rPr>
          <w:rFonts w:ascii="Arial" w:eastAsia="Times New Roman" w:hAnsi="Arial" w:cs="Arial"/>
          <w:sz w:val="24"/>
          <w:szCs w:val="24"/>
          <w:lang w:val="en"/>
        </w:rPr>
        <w:t xml:space="preserve">. </w:t>
      </w:r>
      <w:r w:rsidR="000A6294" w:rsidRPr="000A6294">
        <w:rPr>
          <w:rFonts w:ascii="Arial" w:hAnsi="Arial" w:cs="Arial"/>
          <w:sz w:val="24"/>
          <w:szCs w:val="24"/>
        </w:rPr>
        <w:t>KGP has exceptionally high visitor numbers</w:t>
      </w:r>
      <w:r w:rsidR="00EF5D0A">
        <w:rPr>
          <w:rFonts w:ascii="Arial" w:hAnsi="Arial" w:cs="Arial"/>
          <w:sz w:val="24"/>
          <w:szCs w:val="24"/>
        </w:rPr>
        <w:t>.  I</w:t>
      </w:r>
      <w:r w:rsidR="007D19A6">
        <w:rPr>
          <w:rFonts w:ascii="Arial" w:hAnsi="Arial" w:cs="Arial"/>
          <w:sz w:val="24"/>
          <w:szCs w:val="24"/>
        </w:rPr>
        <w:t xml:space="preserve">t is </w:t>
      </w:r>
      <w:r w:rsidR="000A6294" w:rsidRPr="000A6294">
        <w:rPr>
          <w:rFonts w:ascii="Arial" w:hAnsi="Arial" w:cs="Arial"/>
          <w:sz w:val="24"/>
          <w:szCs w:val="24"/>
        </w:rPr>
        <w:t xml:space="preserve">a </w:t>
      </w:r>
      <w:r w:rsidR="007D19A6" w:rsidRPr="000A6294">
        <w:rPr>
          <w:rFonts w:ascii="Arial" w:hAnsi="Arial" w:cs="Arial"/>
          <w:sz w:val="24"/>
          <w:szCs w:val="24"/>
        </w:rPr>
        <w:t>much-loved</w:t>
      </w:r>
      <w:r w:rsidR="000A6294" w:rsidRPr="000A6294">
        <w:rPr>
          <w:rFonts w:ascii="Arial" w:hAnsi="Arial" w:cs="Arial"/>
          <w:sz w:val="24"/>
          <w:szCs w:val="24"/>
        </w:rPr>
        <w:t xml:space="preserve"> play area</w:t>
      </w:r>
      <w:r w:rsidR="00F37F0C">
        <w:rPr>
          <w:rFonts w:ascii="Arial" w:hAnsi="Arial" w:cs="Arial"/>
          <w:sz w:val="24"/>
          <w:szCs w:val="24"/>
        </w:rPr>
        <w:t xml:space="preserve"> </w:t>
      </w:r>
      <w:r w:rsidR="00EF5D0A">
        <w:rPr>
          <w:rFonts w:ascii="Arial" w:hAnsi="Arial" w:cs="Arial"/>
          <w:sz w:val="24"/>
          <w:szCs w:val="24"/>
        </w:rPr>
        <w:t xml:space="preserve">- </w:t>
      </w:r>
      <w:r w:rsidR="000A6294" w:rsidRPr="000A6294">
        <w:rPr>
          <w:rFonts w:ascii="Arial" w:hAnsi="Arial" w:cs="Arial"/>
          <w:sz w:val="24"/>
          <w:szCs w:val="24"/>
        </w:rPr>
        <w:t xml:space="preserve">the most popular in Yate </w:t>
      </w:r>
      <w:r w:rsidR="000A6294" w:rsidRPr="00F37F0C">
        <w:rPr>
          <w:rFonts w:ascii="Arial" w:hAnsi="Arial" w:cs="Arial"/>
          <w:sz w:val="24"/>
          <w:szCs w:val="24"/>
        </w:rPr>
        <w:t>parish</w:t>
      </w:r>
      <w:r w:rsidR="00F37F0C" w:rsidRPr="00F37F0C">
        <w:rPr>
          <w:rFonts w:ascii="Arial" w:hAnsi="Arial" w:cs="Arial"/>
          <w:sz w:val="24"/>
          <w:szCs w:val="24"/>
        </w:rPr>
        <w:t>, it also attracts visitors</w:t>
      </w:r>
      <w:r w:rsidR="00EF5D0A" w:rsidRPr="00F37F0C">
        <w:rPr>
          <w:rFonts w:ascii="Arial" w:hAnsi="Arial" w:cs="Arial"/>
          <w:sz w:val="24"/>
          <w:szCs w:val="24"/>
        </w:rPr>
        <w:t xml:space="preserve"> from outside the local area</w:t>
      </w:r>
      <w:r w:rsidR="000A6294" w:rsidRPr="00F37F0C">
        <w:rPr>
          <w:rFonts w:ascii="Arial" w:hAnsi="Arial" w:cs="Arial"/>
          <w:sz w:val="24"/>
          <w:szCs w:val="24"/>
        </w:rPr>
        <w:t>,</w:t>
      </w:r>
      <w:r w:rsidR="00F37F0C" w:rsidRPr="00F37F0C">
        <w:rPr>
          <w:rFonts w:ascii="Arial" w:hAnsi="Arial" w:cs="Arial"/>
          <w:sz w:val="24"/>
          <w:szCs w:val="24"/>
        </w:rPr>
        <w:t xml:space="preserve"> making it</w:t>
      </w:r>
      <w:r w:rsidR="00EF5D0A" w:rsidRPr="00F37F0C">
        <w:rPr>
          <w:rFonts w:ascii="Arial" w:hAnsi="Arial" w:cs="Arial"/>
          <w:sz w:val="24"/>
          <w:szCs w:val="24"/>
        </w:rPr>
        <w:t xml:space="preserve"> </w:t>
      </w:r>
      <w:r w:rsidR="000A6294" w:rsidRPr="00F37F0C">
        <w:rPr>
          <w:rFonts w:ascii="Arial" w:hAnsi="Arial" w:cs="Arial"/>
          <w:sz w:val="24"/>
          <w:szCs w:val="24"/>
        </w:rPr>
        <w:t>a key facility for community health</w:t>
      </w:r>
      <w:r w:rsidR="000A6294" w:rsidRPr="000A6294">
        <w:rPr>
          <w:rFonts w:ascii="Arial" w:hAnsi="Arial" w:cs="Arial"/>
          <w:sz w:val="24"/>
          <w:szCs w:val="24"/>
        </w:rPr>
        <w:t xml:space="preserve"> and wellbeing.</w:t>
      </w:r>
      <w:r w:rsidR="007D19A6">
        <w:rPr>
          <w:rFonts w:ascii="Arial" w:hAnsi="Arial" w:cs="Arial"/>
          <w:sz w:val="24"/>
          <w:szCs w:val="24"/>
        </w:rPr>
        <w:t xml:space="preserve"> </w:t>
      </w:r>
    </w:p>
    <w:p w14:paraId="5EF90EA4" w14:textId="77777777" w:rsidR="000A6294" w:rsidRDefault="000A6294" w:rsidP="00766175">
      <w:pPr>
        <w:pStyle w:val="ListParagraph"/>
        <w:jc w:val="both"/>
        <w:rPr>
          <w:rFonts w:ascii="Arial" w:eastAsia="Times New Roman" w:hAnsi="Arial" w:cs="Arial"/>
          <w:sz w:val="24"/>
          <w:szCs w:val="24"/>
          <w:lang w:val="en"/>
        </w:rPr>
      </w:pPr>
    </w:p>
    <w:p w14:paraId="5C7B6BAF" w14:textId="7A7EE4DC" w:rsidR="000A6294" w:rsidRPr="000A6294" w:rsidRDefault="000A6294" w:rsidP="000A6294">
      <w:pPr>
        <w:pStyle w:val="ListParagraph"/>
        <w:numPr>
          <w:ilvl w:val="1"/>
          <w:numId w:val="1"/>
        </w:numPr>
        <w:jc w:val="both"/>
        <w:rPr>
          <w:rFonts w:ascii="Arial" w:eastAsia="Times New Roman" w:hAnsi="Arial" w:cs="Arial"/>
          <w:b/>
          <w:bCs/>
          <w:sz w:val="24"/>
          <w:szCs w:val="24"/>
          <w:lang w:val="en"/>
        </w:rPr>
      </w:pPr>
      <w:r w:rsidRPr="000A6294">
        <w:rPr>
          <w:rFonts w:ascii="Arial" w:eastAsia="Times New Roman" w:hAnsi="Arial" w:cs="Arial"/>
          <w:b/>
          <w:bCs/>
          <w:sz w:val="24"/>
          <w:szCs w:val="24"/>
          <w:lang w:val="en"/>
        </w:rPr>
        <w:t xml:space="preserve">Phase 1 </w:t>
      </w:r>
      <w:r w:rsidR="00EF5D0A">
        <w:rPr>
          <w:rFonts w:ascii="Arial" w:eastAsia="Times New Roman" w:hAnsi="Arial" w:cs="Arial"/>
          <w:b/>
          <w:bCs/>
          <w:sz w:val="24"/>
          <w:szCs w:val="24"/>
          <w:lang w:val="en"/>
        </w:rPr>
        <w:t>R</w:t>
      </w:r>
      <w:r w:rsidRPr="000A6294">
        <w:rPr>
          <w:rFonts w:ascii="Arial" w:eastAsia="Times New Roman" w:hAnsi="Arial" w:cs="Arial"/>
          <w:b/>
          <w:bCs/>
          <w:sz w:val="24"/>
          <w:szCs w:val="24"/>
          <w:lang w:val="en"/>
        </w:rPr>
        <w:t>efurbishment</w:t>
      </w:r>
      <w:r w:rsidR="00DD5AAE">
        <w:rPr>
          <w:rFonts w:ascii="Arial" w:eastAsia="Times New Roman" w:hAnsi="Arial" w:cs="Arial"/>
          <w:b/>
          <w:bCs/>
          <w:sz w:val="24"/>
          <w:szCs w:val="24"/>
          <w:lang w:val="en"/>
        </w:rPr>
        <w:t xml:space="preserve"> – </w:t>
      </w:r>
      <w:r w:rsidR="00EF5D0A">
        <w:rPr>
          <w:rFonts w:ascii="Arial" w:eastAsia="Times New Roman" w:hAnsi="Arial" w:cs="Arial"/>
          <w:b/>
          <w:bCs/>
          <w:sz w:val="24"/>
          <w:szCs w:val="24"/>
          <w:lang w:val="en"/>
        </w:rPr>
        <w:t>N</w:t>
      </w:r>
      <w:r w:rsidR="00DD5AAE">
        <w:rPr>
          <w:rFonts w:ascii="Arial" w:eastAsia="Times New Roman" w:hAnsi="Arial" w:cs="Arial"/>
          <w:b/>
          <w:bCs/>
          <w:sz w:val="24"/>
          <w:szCs w:val="24"/>
          <w:lang w:val="en"/>
        </w:rPr>
        <w:t xml:space="preserve">ot for </w:t>
      </w:r>
      <w:r w:rsidR="00EF5D0A">
        <w:rPr>
          <w:rFonts w:ascii="Arial" w:eastAsia="Times New Roman" w:hAnsi="Arial" w:cs="Arial"/>
          <w:b/>
          <w:bCs/>
          <w:sz w:val="24"/>
          <w:szCs w:val="24"/>
          <w:lang w:val="en"/>
        </w:rPr>
        <w:t>T</w:t>
      </w:r>
      <w:r w:rsidR="00DD5AAE">
        <w:rPr>
          <w:rFonts w:ascii="Arial" w:eastAsia="Times New Roman" w:hAnsi="Arial" w:cs="Arial"/>
          <w:b/>
          <w:bCs/>
          <w:sz w:val="24"/>
          <w:szCs w:val="24"/>
          <w:lang w:val="en"/>
        </w:rPr>
        <w:t>ender</w:t>
      </w:r>
    </w:p>
    <w:p w14:paraId="062F8EF0" w14:textId="1937E37B" w:rsidR="000A6294" w:rsidRPr="00450EE4" w:rsidRDefault="000A6294" w:rsidP="00766175">
      <w:pPr>
        <w:pStyle w:val="ListParagraph"/>
        <w:jc w:val="both"/>
        <w:rPr>
          <w:rFonts w:ascii="Arial" w:eastAsia="Times New Roman" w:hAnsi="Arial" w:cs="Arial"/>
          <w:sz w:val="24"/>
          <w:szCs w:val="24"/>
          <w:lang w:val="en"/>
        </w:rPr>
      </w:pPr>
      <w:r>
        <w:rPr>
          <w:rFonts w:ascii="Arial" w:eastAsia="Times New Roman" w:hAnsi="Arial" w:cs="Arial"/>
          <w:sz w:val="24"/>
          <w:szCs w:val="24"/>
          <w:lang w:val="en"/>
        </w:rPr>
        <w:br/>
      </w:r>
      <w:r w:rsidR="00726924" w:rsidRPr="00450EE4">
        <w:rPr>
          <w:rFonts w:ascii="Arial" w:eastAsia="Times New Roman" w:hAnsi="Arial" w:cs="Arial"/>
          <w:sz w:val="24"/>
          <w:szCs w:val="24"/>
          <w:lang w:val="en"/>
        </w:rPr>
        <w:t>The timber play equipment will be refurbished</w:t>
      </w:r>
      <w:r w:rsidRPr="00450EE4">
        <w:rPr>
          <w:rFonts w:ascii="Arial" w:eastAsia="Times New Roman" w:hAnsi="Arial" w:cs="Arial"/>
          <w:sz w:val="24"/>
          <w:szCs w:val="24"/>
          <w:lang w:val="en"/>
        </w:rPr>
        <w:t xml:space="preserve"> by the original supplier</w:t>
      </w:r>
      <w:r w:rsidR="00F37F0C" w:rsidRPr="00450EE4">
        <w:rPr>
          <w:rFonts w:ascii="Arial" w:eastAsia="Times New Roman" w:hAnsi="Arial" w:cs="Arial"/>
          <w:sz w:val="24"/>
          <w:szCs w:val="24"/>
          <w:lang w:val="en"/>
        </w:rPr>
        <w:t xml:space="preserve"> in spring 2023. T</w:t>
      </w:r>
      <w:r w:rsidR="00726924" w:rsidRPr="00450EE4">
        <w:rPr>
          <w:rFonts w:ascii="Arial" w:eastAsia="Times New Roman" w:hAnsi="Arial" w:cs="Arial"/>
          <w:sz w:val="24"/>
          <w:szCs w:val="24"/>
          <w:lang w:val="en"/>
        </w:rPr>
        <w:t>he design and layout of the existing timber equipment will be unchanged</w:t>
      </w:r>
      <w:r w:rsidR="00EF5D0A" w:rsidRPr="00450EE4">
        <w:rPr>
          <w:rFonts w:ascii="Arial" w:eastAsia="Times New Roman" w:hAnsi="Arial" w:cs="Arial"/>
          <w:sz w:val="24"/>
          <w:szCs w:val="24"/>
          <w:lang w:val="en"/>
        </w:rPr>
        <w:t>.  T</w:t>
      </w:r>
      <w:r w:rsidR="00726924" w:rsidRPr="00450EE4">
        <w:rPr>
          <w:rFonts w:ascii="Arial" w:eastAsia="Times New Roman" w:hAnsi="Arial" w:cs="Arial"/>
          <w:sz w:val="24"/>
          <w:szCs w:val="24"/>
          <w:lang w:val="en"/>
        </w:rPr>
        <w:t xml:space="preserve">his includes the tree top trail, the junior timber trail, the zip wire (cable rider), the hammock swing and </w:t>
      </w:r>
      <w:r w:rsidRPr="00450EE4">
        <w:rPr>
          <w:rFonts w:ascii="Arial" w:eastAsia="Times New Roman" w:hAnsi="Arial" w:cs="Arial"/>
          <w:sz w:val="24"/>
          <w:szCs w:val="24"/>
          <w:lang w:val="en"/>
        </w:rPr>
        <w:t xml:space="preserve">upright climbing/stepping trails. </w:t>
      </w:r>
    </w:p>
    <w:p w14:paraId="4EFC9A31" w14:textId="77777777" w:rsidR="000A6294" w:rsidRPr="00450EE4" w:rsidRDefault="000A6294" w:rsidP="00766175">
      <w:pPr>
        <w:pStyle w:val="ListParagraph"/>
        <w:jc w:val="both"/>
        <w:rPr>
          <w:rFonts w:ascii="Arial" w:eastAsia="Times New Roman" w:hAnsi="Arial" w:cs="Arial"/>
          <w:sz w:val="24"/>
          <w:szCs w:val="24"/>
          <w:lang w:val="en"/>
        </w:rPr>
      </w:pPr>
    </w:p>
    <w:p w14:paraId="20DC950F" w14:textId="2FE9AB54" w:rsidR="000A6294" w:rsidRPr="00450EE4" w:rsidRDefault="000A6294" w:rsidP="00766175">
      <w:pPr>
        <w:pStyle w:val="ListParagraph"/>
        <w:jc w:val="both"/>
        <w:rPr>
          <w:rFonts w:ascii="Arial" w:eastAsia="Times New Roman" w:hAnsi="Arial" w:cs="Arial"/>
          <w:sz w:val="24"/>
          <w:szCs w:val="24"/>
          <w:lang w:val="en"/>
        </w:rPr>
      </w:pPr>
      <w:r w:rsidRPr="00450EE4">
        <w:rPr>
          <w:rFonts w:ascii="Arial" w:eastAsia="Times New Roman" w:hAnsi="Arial" w:cs="Arial"/>
          <w:sz w:val="24"/>
          <w:szCs w:val="24"/>
          <w:lang w:val="en"/>
        </w:rPr>
        <w:t>The Multi Use Games Area (MUGA) within the play area, is due to be refurbished</w:t>
      </w:r>
      <w:r w:rsidR="00F37F0C" w:rsidRPr="00450EE4">
        <w:rPr>
          <w:rFonts w:ascii="Arial" w:eastAsia="Times New Roman" w:hAnsi="Arial" w:cs="Arial"/>
          <w:sz w:val="24"/>
          <w:szCs w:val="24"/>
          <w:lang w:val="en"/>
        </w:rPr>
        <w:t xml:space="preserve"> in spring 2023</w:t>
      </w:r>
      <w:r w:rsidRPr="00450EE4">
        <w:rPr>
          <w:rFonts w:ascii="Arial" w:eastAsia="Times New Roman" w:hAnsi="Arial" w:cs="Arial"/>
          <w:sz w:val="24"/>
          <w:szCs w:val="24"/>
          <w:lang w:val="en"/>
        </w:rPr>
        <w:t xml:space="preserve">. These works will be undertaken separately to this project brief, using external funding from Enovert Community Trust. </w:t>
      </w:r>
    </w:p>
    <w:p w14:paraId="7A9992CF" w14:textId="154792E7" w:rsidR="000A6294" w:rsidRPr="00450EE4" w:rsidRDefault="000A6294" w:rsidP="00766175">
      <w:pPr>
        <w:pStyle w:val="ListParagraph"/>
        <w:jc w:val="both"/>
        <w:rPr>
          <w:rFonts w:ascii="Arial" w:eastAsia="Times New Roman" w:hAnsi="Arial" w:cs="Arial"/>
          <w:sz w:val="24"/>
          <w:szCs w:val="24"/>
          <w:lang w:val="en"/>
        </w:rPr>
      </w:pPr>
    </w:p>
    <w:p w14:paraId="75DB5E2A" w14:textId="20D14A85" w:rsidR="00EF5D0A" w:rsidRPr="00450EE4" w:rsidRDefault="00F37F0C" w:rsidP="00766175">
      <w:pPr>
        <w:pStyle w:val="ListParagraph"/>
        <w:jc w:val="both"/>
        <w:rPr>
          <w:rFonts w:ascii="Arial" w:eastAsia="Times New Roman" w:hAnsi="Arial" w:cs="Arial"/>
          <w:sz w:val="24"/>
          <w:szCs w:val="24"/>
          <w:lang w:val="en"/>
        </w:rPr>
      </w:pPr>
      <w:r w:rsidRPr="00450EE4">
        <w:rPr>
          <w:rFonts w:ascii="Arial" w:eastAsia="Times New Roman" w:hAnsi="Arial" w:cs="Arial"/>
          <w:sz w:val="24"/>
          <w:szCs w:val="24"/>
          <w:lang w:val="en"/>
        </w:rPr>
        <w:t xml:space="preserve">Phase 1 works </w:t>
      </w:r>
      <w:r w:rsidR="00EF5D0A" w:rsidRPr="00450EE4">
        <w:rPr>
          <w:rFonts w:ascii="Arial" w:eastAsia="Times New Roman" w:hAnsi="Arial" w:cs="Arial"/>
          <w:sz w:val="24"/>
          <w:szCs w:val="24"/>
          <w:lang w:val="en"/>
        </w:rPr>
        <w:t xml:space="preserve">may </w:t>
      </w:r>
      <w:r w:rsidRPr="00450EE4">
        <w:rPr>
          <w:rFonts w:ascii="Arial" w:eastAsia="Times New Roman" w:hAnsi="Arial" w:cs="Arial"/>
          <w:sz w:val="24"/>
          <w:szCs w:val="24"/>
          <w:lang w:val="en"/>
        </w:rPr>
        <w:t xml:space="preserve">take place prior to, </w:t>
      </w:r>
      <w:r w:rsidR="00EF5D0A" w:rsidRPr="00450EE4">
        <w:rPr>
          <w:rFonts w:ascii="Arial" w:eastAsia="Times New Roman" w:hAnsi="Arial" w:cs="Arial"/>
          <w:sz w:val="24"/>
          <w:szCs w:val="24"/>
          <w:lang w:val="en"/>
        </w:rPr>
        <w:t>or at the same time as</w:t>
      </w:r>
      <w:r w:rsidRPr="00450EE4">
        <w:rPr>
          <w:rFonts w:ascii="Arial" w:eastAsia="Times New Roman" w:hAnsi="Arial" w:cs="Arial"/>
          <w:sz w:val="24"/>
          <w:szCs w:val="24"/>
          <w:lang w:val="en"/>
        </w:rPr>
        <w:t>, Phase 2 works.</w:t>
      </w:r>
      <w:r w:rsidR="00EF5D0A" w:rsidRPr="00450EE4">
        <w:rPr>
          <w:rFonts w:ascii="Arial" w:eastAsia="Times New Roman" w:hAnsi="Arial" w:cs="Arial"/>
          <w:sz w:val="24"/>
          <w:szCs w:val="24"/>
          <w:lang w:val="en"/>
        </w:rPr>
        <w:t xml:space="preserve"> </w:t>
      </w:r>
    </w:p>
    <w:p w14:paraId="6B112E34" w14:textId="77777777" w:rsidR="00EF5D0A" w:rsidRPr="00450EE4" w:rsidRDefault="00EF5D0A" w:rsidP="00766175">
      <w:pPr>
        <w:pStyle w:val="ListParagraph"/>
        <w:jc w:val="both"/>
        <w:rPr>
          <w:rFonts w:ascii="Arial" w:eastAsia="Times New Roman" w:hAnsi="Arial" w:cs="Arial"/>
          <w:sz w:val="24"/>
          <w:szCs w:val="24"/>
          <w:lang w:val="en"/>
        </w:rPr>
      </w:pPr>
    </w:p>
    <w:p w14:paraId="30DAEB6E" w14:textId="3D0F76A6" w:rsidR="007D19A6" w:rsidRPr="00450EE4" w:rsidRDefault="000A6294" w:rsidP="007D19A6">
      <w:pPr>
        <w:pStyle w:val="ListParagraph"/>
        <w:numPr>
          <w:ilvl w:val="1"/>
          <w:numId w:val="1"/>
        </w:numPr>
        <w:jc w:val="both"/>
        <w:rPr>
          <w:rFonts w:ascii="Arial" w:eastAsia="Times New Roman" w:hAnsi="Arial" w:cs="Arial"/>
          <w:b/>
          <w:bCs/>
          <w:sz w:val="24"/>
          <w:szCs w:val="24"/>
          <w:lang w:val="en"/>
        </w:rPr>
      </w:pPr>
      <w:r w:rsidRPr="00450EE4">
        <w:rPr>
          <w:rFonts w:ascii="Arial" w:eastAsia="Times New Roman" w:hAnsi="Arial" w:cs="Arial"/>
          <w:b/>
          <w:bCs/>
          <w:sz w:val="24"/>
          <w:szCs w:val="24"/>
          <w:lang w:val="en"/>
        </w:rPr>
        <w:t xml:space="preserve">Phase 2 </w:t>
      </w:r>
      <w:r w:rsidR="00EF5D0A" w:rsidRPr="00450EE4">
        <w:rPr>
          <w:rFonts w:ascii="Arial" w:eastAsia="Times New Roman" w:hAnsi="Arial" w:cs="Arial"/>
          <w:b/>
          <w:bCs/>
          <w:sz w:val="24"/>
          <w:szCs w:val="24"/>
          <w:lang w:val="en"/>
        </w:rPr>
        <w:t>N</w:t>
      </w:r>
      <w:r w:rsidRPr="00450EE4">
        <w:rPr>
          <w:rFonts w:ascii="Arial" w:eastAsia="Times New Roman" w:hAnsi="Arial" w:cs="Arial"/>
          <w:b/>
          <w:bCs/>
          <w:sz w:val="24"/>
          <w:szCs w:val="24"/>
          <w:lang w:val="en"/>
        </w:rPr>
        <w:t xml:space="preserve">ew </w:t>
      </w:r>
      <w:r w:rsidR="00EF5D0A" w:rsidRPr="00450EE4">
        <w:rPr>
          <w:rFonts w:ascii="Arial" w:eastAsia="Times New Roman" w:hAnsi="Arial" w:cs="Arial"/>
          <w:b/>
          <w:bCs/>
          <w:sz w:val="24"/>
          <w:szCs w:val="24"/>
          <w:lang w:val="en"/>
        </w:rPr>
        <w:t>E</w:t>
      </w:r>
      <w:r w:rsidRPr="00450EE4">
        <w:rPr>
          <w:rFonts w:ascii="Arial" w:eastAsia="Times New Roman" w:hAnsi="Arial" w:cs="Arial"/>
          <w:b/>
          <w:bCs/>
          <w:sz w:val="24"/>
          <w:szCs w:val="24"/>
          <w:lang w:val="en"/>
        </w:rPr>
        <w:t>quipment</w:t>
      </w:r>
      <w:r w:rsidR="00DD5AAE" w:rsidRPr="00450EE4">
        <w:rPr>
          <w:rFonts w:ascii="Arial" w:eastAsia="Times New Roman" w:hAnsi="Arial" w:cs="Arial"/>
          <w:b/>
          <w:bCs/>
          <w:sz w:val="24"/>
          <w:szCs w:val="24"/>
          <w:lang w:val="en"/>
        </w:rPr>
        <w:t xml:space="preserve"> – </w:t>
      </w:r>
      <w:r w:rsidR="00EF5D0A" w:rsidRPr="00450EE4">
        <w:rPr>
          <w:rFonts w:ascii="Arial" w:eastAsia="Times New Roman" w:hAnsi="Arial" w:cs="Arial"/>
          <w:b/>
          <w:bCs/>
          <w:sz w:val="24"/>
          <w:szCs w:val="24"/>
          <w:lang w:val="en"/>
        </w:rPr>
        <w:t>O</w:t>
      </w:r>
      <w:r w:rsidR="00DD5AAE" w:rsidRPr="00450EE4">
        <w:rPr>
          <w:rFonts w:ascii="Arial" w:eastAsia="Times New Roman" w:hAnsi="Arial" w:cs="Arial"/>
          <w:b/>
          <w:bCs/>
          <w:sz w:val="24"/>
          <w:szCs w:val="24"/>
          <w:lang w:val="en"/>
        </w:rPr>
        <w:t xml:space="preserve">pen for </w:t>
      </w:r>
      <w:r w:rsidR="00EF5D0A" w:rsidRPr="00450EE4">
        <w:rPr>
          <w:rFonts w:ascii="Arial" w:eastAsia="Times New Roman" w:hAnsi="Arial" w:cs="Arial"/>
          <w:b/>
          <w:bCs/>
          <w:sz w:val="24"/>
          <w:szCs w:val="24"/>
          <w:lang w:val="en"/>
        </w:rPr>
        <w:t>T</w:t>
      </w:r>
      <w:r w:rsidR="00DD5AAE" w:rsidRPr="00450EE4">
        <w:rPr>
          <w:rFonts w:ascii="Arial" w:eastAsia="Times New Roman" w:hAnsi="Arial" w:cs="Arial"/>
          <w:b/>
          <w:bCs/>
          <w:sz w:val="24"/>
          <w:szCs w:val="24"/>
          <w:lang w:val="en"/>
        </w:rPr>
        <w:t>ender</w:t>
      </w:r>
    </w:p>
    <w:p w14:paraId="153C4B13" w14:textId="1BC35D31" w:rsidR="007D19A6" w:rsidRPr="00450EE4" w:rsidRDefault="000A6294" w:rsidP="007D19A6">
      <w:pPr>
        <w:ind w:left="720"/>
        <w:jc w:val="both"/>
        <w:rPr>
          <w:rFonts w:ascii="Arial" w:eastAsia="Times New Roman" w:hAnsi="Arial" w:cs="Arial"/>
          <w:b/>
          <w:bCs/>
          <w:sz w:val="24"/>
          <w:szCs w:val="24"/>
          <w:lang w:val="en"/>
        </w:rPr>
      </w:pPr>
      <w:r w:rsidRPr="00450EE4">
        <w:rPr>
          <w:rFonts w:ascii="Arial" w:eastAsia="Times New Roman" w:hAnsi="Arial" w:cs="Arial"/>
          <w:sz w:val="24"/>
          <w:szCs w:val="24"/>
          <w:lang w:val="en"/>
        </w:rPr>
        <w:t xml:space="preserve">Phase 2 works </w:t>
      </w:r>
      <w:r w:rsidR="0031219F" w:rsidRPr="00450EE4">
        <w:rPr>
          <w:rFonts w:ascii="Arial" w:eastAsia="Times New Roman" w:hAnsi="Arial" w:cs="Arial"/>
          <w:sz w:val="24"/>
          <w:szCs w:val="24"/>
          <w:lang w:val="en"/>
        </w:rPr>
        <w:t>aim to</w:t>
      </w:r>
      <w:r w:rsidR="007D19A6" w:rsidRPr="00450EE4">
        <w:rPr>
          <w:rFonts w:ascii="Arial" w:eastAsia="Times New Roman" w:hAnsi="Arial" w:cs="Arial"/>
          <w:sz w:val="24"/>
          <w:szCs w:val="24"/>
          <w:lang w:val="en"/>
        </w:rPr>
        <w:t>:</w:t>
      </w:r>
    </w:p>
    <w:p w14:paraId="4563A2D4" w14:textId="4218673C" w:rsidR="007D19A6" w:rsidRPr="007D19A6" w:rsidRDefault="00766175" w:rsidP="007D19A6">
      <w:pPr>
        <w:pStyle w:val="ListParagraph"/>
        <w:numPr>
          <w:ilvl w:val="0"/>
          <w:numId w:val="9"/>
        </w:numPr>
        <w:jc w:val="both"/>
        <w:rPr>
          <w:rFonts w:ascii="Arial" w:eastAsia="Times New Roman" w:hAnsi="Arial" w:cs="Arial"/>
          <w:b/>
          <w:bCs/>
          <w:sz w:val="24"/>
          <w:szCs w:val="24"/>
          <w:lang w:val="en"/>
        </w:rPr>
      </w:pPr>
      <w:r w:rsidRPr="00450EE4">
        <w:rPr>
          <w:rFonts w:ascii="Arial" w:eastAsia="Times New Roman" w:hAnsi="Arial" w:cs="Arial"/>
          <w:sz w:val="24"/>
          <w:szCs w:val="24"/>
          <w:lang w:val="en"/>
        </w:rPr>
        <w:t xml:space="preserve">install additional </w:t>
      </w:r>
      <w:r w:rsidR="00B66163" w:rsidRPr="00450EE4">
        <w:rPr>
          <w:rFonts w:ascii="Arial" w:eastAsia="Times New Roman" w:hAnsi="Arial" w:cs="Arial"/>
          <w:sz w:val="24"/>
          <w:szCs w:val="24"/>
          <w:lang w:val="en"/>
        </w:rPr>
        <w:t xml:space="preserve">play </w:t>
      </w:r>
      <w:r w:rsidRPr="00450EE4">
        <w:rPr>
          <w:rFonts w:ascii="Arial" w:eastAsia="Times New Roman" w:hAnsi="Arial" w:cs="Arial"/>
          <w:sz w:val="24"/>
          <w:szCs w:val="24"/>
          <w:lang w:val="en"/>
        </w:rPr>
        <w:t>equipment</w:t>
      </w:r>
      <w:r w:rsidR="00711882" w:rsidRPr="00450EE4">
        <w:rPr>
          <w:rFonts w:ascii="Arial" w:eastAsia="Times New Roman" w:hAnsi="Arial" w:cs="Arial"/>
          <w:sz w:val="24"/>
          <w:szCs w:val="24"/>
          <w:lang w:val="en"/>
        </w:rPr>
        <w:t xml:space="preserve"> and to replace equipment beyond its life</w:t>
      </w:r>
      <w:r w:rsidR="00711882">
        <w:rPr>
          <w:rFonts w:ascii="Arial" w:eastAsia="Times New Roman" w:hAnsi="Arial" w:cs="Arial"/>
          <w:sz w:val="24"/>
          <w:szCs w:val="24"/>
          <w:lang w:val="en"/>
        </w:rPr>
        <w:t xml:space="preserve"> cycle</w:t>
      </w:r>
      <w:r w:rsidR="007D19A6" w:rsidRPr="007D19A6">
        <w:rPr>
          <w:rFonts w:ascii="Arial" w:eastAsia="Times New Roman" w:hAnsi="Arial" w:cs="Arial"/>
          <w:sz w:val="24"/>
          <w:szCs w:val="24"/>
          <w:lang w:val="en"/>
        </w:rPr>
        <w:t>;</w:t>
      </w:r>
    </w:p>
    <w:p w14:paraId="13FCF4C4" w14:textId="6ED6A925" w:rsidR="007D19A6" w:rsidRPr="00F37F0C" w:rsidRDefault="007D19A6" w:rsidP="007D19A6">
      <w:pPr>
        <w:pStyle w:val="ListParagraph"/>
        <w:numPr>
          <w:ilvl w:val="0"/>
          <w:numId w:val="9"/>
        </w:numPr>
        <w:jc w:val="both"/>
        <w:rPr>
          <w:rFonts w:ascii="Arial" w:eastAsia="Times New Roman" w:hAnsi="Arial" w:cs="Arial"/>
          <w:b/>
          <w:bCs/>
          <w:sz w:val="24"/>
          <w:szCs w:val="24"/>
          <w:lang w:val="en"/>
        </w:rPr>
      </w:pPr>
      <w:r w:rsidRPr="00F37F0C">
        <w:rPr>
          <w:rFonts w:ascii="Arial" w:eastAsia="Times New Roman" w:hAnsi="Arial" w:cs="Arial"/>
          <w:sz w:val="24"/>
          <w:szCs w:val="24"/>
          <w:lang w:val="en"/>
        </w:rPr>
        <w:t>relocate existing popular equipment to more suitable locations</w:t>
      </w:r>
      <w:r w:rsidR="00EF5D0A" w:rsidRPr="00F37F0C">
        <w:rPr>
          <w:rFonts w:ascii="Arial" w:eastAsia="Times New Roman" w:hAnsi="Arial" w:cs="Arial"/>
          <w:sz w:val="24"/>
          <w:szCs w:val="24"/>
          <w:lang w:val="en"/>
        </w:rPr>
        <w:t xml:space="preserve"> within KGP</w:t>
      </w:r>
      <w:r w:rsidRPr="00F37F0C">
        <w:rPr>
          <w:rFonts w:ascii="Arial" w:eastAsia="Times New Roman" w:hAnsi="Arial" w:cs="Arial"/>
          <w:sz w:val="24"/>
          <w:szCs w:val="24"/>
          <w:lang w:val="en"/>
        </w:rPr>
        <w:t>;</w:t>
      </w:r>
    </w:p>
    <w:p w14:paraId="31DEAE3E" w14:textId="16108CF9" w:rsidR="007D19A6" w:rsidRPr="007D19A6" w:rsidRDefault="007D19A6" w:rsidP="007D19A6">
      <w:pPr>
        <w:pStyle w:val="ListParagraph"/>
        <w:numPr>
          <w:ilvl w:val="0"/>
          <w:numId w:val="9"/>
        </w:numPr>
        <w:jc w:val="both"/>
        <w:rPr>
          <w:rFonts w:ascii="Arial" w:eastAsia="Times New Roman" w:hAnsi="Arial" w:cs="Arial"/>
          <w:b/>
          <w:bCs/>
          <w:sz w:val="24"/>
          <w:szCs w:val="24"/>
          <w:lang w:val="en"/>
        </w:rPr>
      </w:pPr>
      <w:r w:rsidRPr="007D19A6">
        <w:rPr>
          <w:rFonts w:ascii="Arial" w:eastAsia="Times New Roman" w:hAnsi="Arial" w:cs="Arial"/>
          <w:sz w:val="24"/>
          <w:szCs w:val="24"/>
          <w:lang w:val="en"/>
        </w:rPr>
        <w:t xml:space="preserve">improve accessibility and access to play for those with varying abilities and confidence levels; </w:t>
      </w:r>
    </w:p>
    <w:p w14:paraId="72FC785C" w14:textId="05D8C1EE" w:rsidR="00B462C1" w:rsidRPr="00B462C1" w:rsidRDefault="007D19A6" w:rsidP="00B462C1">
      <w:pPr>
        <w:pStyle w:val="ListParagraph"/>
        <w:numPr>
          <w:ilvl w:val="0"/>
          <w:numId w:val="9"/>
        </w:numPr>
        <w:jc w:val="both"/>
        <w:rPr>
          <w:rFonts w:ascii="Arial" w:eastAsia="Times New Roman" w:hAnsi="Arial" w:cs="Arial"/>
          <w:b/>
          <w:bCs/>
          <w:sz w:val="24"/>
          <w:szCs w:val="24"/>
          <w:lang w:val="en"/>
        </w:rPr>
      </w:pPr>
      <w:r w:rsidRPr="007D19A6">
        <w:rPr>
          <w:rFonts w:ascii="Arial" w:eastAsia="Times New Roman" w:hAnsi="Arial" w:cs="Arial"/>
          <w:sz w:val="24"/>
          <w:szCs w:val="24"/>
          <w:lang w:val="en"/>
        </w:rPr>
        <w:t>improve the design for a changing climate</w:t>
      </w:r>
      <w:r w:rsidR="00B462C1">
        <w:rPr>
          <w:rFonts w:ascii="Arial" w:eastAsia="Times New Roman" w:hAnsi="Arial" w:cs="Arial"/>
          <w:sz w:val="24"/>
          <w:szCs w:val="24"/>
          <w:lang w:val="en"/>
        </w:rPr>
        <w:t>.</w:t>
      </w:r>
    </w:p>
    <w:p w14:paraId="7CF0177B" w14:textId="4B85B64A" w:rsidR="00766175" w:rsidRDefault="007D19A6" w:rsidP="007D19A6">
      <w:pPr>
        <w:ind w:left="720"/>
        <w:jc w:val="both"/>
        <w:rPr>
          <w:rFonts w:ascii="Arial" w:eastAsia="Times New Roman" w:hAnsi="Arial" w:cs="Arial"/>
          <w:sz w:val="24"/>
          <w:szCs w:val="24"/>
          <w:lang w:val="en"/>
        </w:rPr>
      </w:pPr>
      <w:r w:rsidRPr="007D19A6">
        <w:rPr>
          <w:rFonts w:ascii="Arial" w:eastAsia="Times New Roman" w:hAnsi="Arial" w:cs="Arial"/>
          <w:sz w:val="24"/>
          <w:szCs w:val="24"/>
          <w:lang w:val="en"/>
        </w:rPr>
        <w:t xml:space="preserve">Phase 2 works will </w:t>
      </w:r>
      <w:r w:rsidR="003D4BBC" w:rsidRPr="007D19A6">
        <w:rPr>
          <w:rFonts w:ascii="Arial" w:eastAsia="Times New Roman" w:hAnsi="Arial" w:cs="Arial"/>
          <w:sz w:val="24"/>
          <w:szCs w:val="24"/>
          <w:lang w:val="en"/>
        </w:rPr>
        <w:t xml:space="preserve">be </w:t>
      </w:r>
      <w:r w:rsidR="004F21D7" w:rsidRPr="007D19A6">
        <w:rPr>
          <w:rFonts w:ascii="Arial" w:eastAsia="Times New Roman" w:hAnsi="Arial" w:cs="Arial"/>
          <w:sz w:val="24"/>
          <w:szCs w:val="24"/>
          <w:lang w:val="en"/>
        </w:rPr>
        <w:t xml:space="preserve">funded </w:t>
      </w:r>
      <w:r w:rsidRPr="007D19A6">
        <w:rPr>
          <w:rFonts w:ascii="Arial" w:eastAsia="Times New Roman" w:hAnsi="Arial" w:cs="Arial"/>
          <w:sz w:val="24"/>
          <w:szCs w:val="24"/>
          <w:lang w:val="en"/>
        </w:rPr>
        <w:t xml:space="preserve">in full </w:t>
      </w:r>
      <w:r w:rsidR="004F21D7" w:rsidRPr="007D19A6">
        <w:rPr>
          <w:rFonts w:ascii="Arial" w:eastAsia="Times New Roman" w:hAnsi="Arial" w:cs="Arial"/>
          <w:sz w:val="24"/>
          <w:szCs w:val="24"/>
          <w:lang w:val="en"/>
        </w:rPr>
        <w:t xml:space="preserve">by </w:t>
      </w:r>
      <w:r w:rsidRPr="007D19A6">
        <w:rPr>
          <w:rFonts w:ascii="Arial" w:eastAsia="Times New Roman" w:hAnsi="Arial" w:cs="Arial"/>
          <w:sz w:val="24"/>
          <w:szCs w:val="24"/>
          <w:lang w:val="en"/>
        </w:rPr>
        <w:t>Yate Town Council</w:t>
      </w:r>
      <w:r w:rsidR="00711882">
        <w:rPr>
          <w:rFonts w:ascii="Arial" w:eastAsia="Times New Roman" w:hAnsi="Arial" w:cs="Arial"/>
          <w:sz w:val="24"/>
          <w:szCs w:val="24"/>
          <w:lang w:val="en"/>
        </w:rPr>
        <w:t xml:space="preserve">. </w:t>
      </w:r>
      <w:r w:rsidR="00EF5D0A">
        <w:rPr>
          <w:rFonts w:ascii="Arial" w:eastAsia="Times New Roman" w:hAnsi="Arial" w:cs="Arial"/>
          <w:sz w:val="24"/>
          <w:szCs w:val="24"/>
          <w:lang w:val="en"/>
        </w:rPr>
        <w:t xml:space="preserve"> </w:t>
      </w:r>
      <w:r w:rsidR="00711882">
        <w:rPr>
          <w:rFonts w:ascii="Arial" w:eastAsia="Times New Roman" w:hAnsi="Arial" w:cs="Arial"/>
          <w:sz w:val="24"/>
          <w:szCs w:val="24"/>
          <w:lang w:val="en"/>
        </w:rPr>
        <w:t>F</w:t>
      </w:r>
      <w:r w:rsidRPr="007D19A6">
        <w:rPr>
          <w:rFonts w:ascii="Arial" w:eastAsia="Times New Roman" w:hAnsi="Arial" w:cs="Arial"/>
          <w:sz w:val="24"/>
          <w:szCs w:val="24"/>
          <w:lang w:val="en"/>
        </w:rPr>
        <w:t>unding for this project was secured in December 2022.</w:t>
      </w:r>
    </w:p>
    <w:p w14:paraId="039809F2" w14:textId="77777777" w:rsidR="00F37F0C" w:rsidRPr="00450EE4" w:rsidRDefault="00B462C1" w:rsidP="007D19A6">
      <w:pPr>
        <w:ind w:left="720"/>
        <w:jc w:val="both"/>
        <w:rPr>
          <w:rFonts w:ascii="Arial" w:eastAsia="Times New Roman" w:hAnsi="Arial" w:cs="Arial"/>
          <w:sz w:val="24"/>
          <w:szCs w:val="24"/>
          <w:lang w:val="en"/>
        </w:rPr>
      </w:pPr>
      <w:r w:rsidRPr="00F37F0C">
        <w:rPr>
          <w:rFonts w:ascii="Arial" w:eastAsia="Times New Roman" w:hAnsi="Arial" w:cs="Arial"/>
          <w:sz w:val="24"/>
          <w:szCs w:val="24"/>
          <w:lang w:val="en"/>
        </w:rPr>
        <w:t xml:space="preserve">Phase 2 works </w:t>
      </w:r>
      <w:r w:rsidR="00EF5D0A" w:rsidRPr="00F37F0C">
        <w:rPr>
          <w:rFonts w:ascii="Arial" w:eastAsia="Times New Roman" w:hAnsi="Arial" w:cs="Arial"/>
          <w:sz w:val="24"/>
          <w:szCs w:val="24"/>
          <w:lang w:val="en"/>
        </w:rPr>
        <w:t xml:space="preserve">must </w:t>
      </w:r>
      <w:r w:rsidRPr="00F37F0C">
        <w:rPr>
          <w:rFonts w:ascii="Arial" w:eastAsia="Times New Roman" w:hAnsi="Arial" w:cs="Arial"/>
          <w:sz w:val="24"/>
          <w:szCs w:val="24"/>
          <w:lang w:val="en"/>
        </w:rPr>
        <w:t xml:space="preserve">commence on site in Spring </w:t>
      </w:r>
      <w:r w:rsidR="00711882" w:rsidRPr="00F37F0C">
        <w:rPr>
          <w:rFonts w:ascii="Arial" w:eastAsia="Times New Roman" w:hAnsi="Arial" w:cs="Arial"/>
          <w:sz w:val="24"/>
          <w:szCs w:val="24"/>
          <w:lang w:val="en"/>
        </w:rPr>
        <w:t>2023 and</w:t>
      </w:r>
      <w:r w:rsidRPr="00F37F0C">
        <w:rPr>
          <w:rFonts w:ascii="Arial" w:eastAsia="Times New Roman" w:hAnsi="Arial" w:cs="Arial"/>
          <w:sz w:val="24"/>
          <w:szCs w:val="24"/>
          <w:lang w:val="en"/>
        </w:rPr>
        <w:t xml:space="preserve"> conclude by September 2023. Works </w:t>
      </w:r>
      <w:r w:rsidR="00EF5D0A" w:rsidRPr="00F37F0C">
        <w:rPr>
          <w:rFonts w:ascii="Arial" w:eastAsia="Times New Roman" w:hAnsi="Arial" w:cs="Arial"/>
          <w:sz w:val="24"/>
          <w:szCs w:val="24"/>
          <w:lang w:val="en"/>
        </w:rPr>
        <w:t xml:space="preserve">must </w:t>
      </w:r>
      <w:r w:rsidRPr="00F37F0C">
        <w:rPr>
          <w:rFonts w:ascii="Arial" w:eastAsia="Times New Roman" w:hAnsi="Arial" w:cs="Arial"/>
          <w:sz w:val="24"/>
          <w:szCs w:val="24"/>
          <w:lang w:val="en"/>
        </w:rPr>
        <w:t>be phased to ensure the public can continue to use areas</w:t>
      </w:r>
      <w:r w:rsidR="00711882" w:rsidRPr="00F37F0C">
        <w:rPr>
          <w:rFonts w:ascii="Arial" w:eastAsia="Times New Roman" w:hAnsi="Arial" w:cs="Arial"/>
          <w:sz w:val="24"/>
          <w:szCs w:val="24"/>
          <w:lang w:val="en"/>
        </w:rPr>
        <w:t xml:space="preserve"> within</w:t>
      </w:r>
      <w:r>
        <w:rPr>
          <w:rFonts w:ascii="Arial" w:eastAsia="Times New Roman" w:hAnsi="Arial" w:cs="Arial"/>
          <w:sz w:val="24"/>
          <w:szCs w:val="24"/>
          <w:lang w:val="en"/>
        </w:rPr>
        <w:t xml:space="preserve"> </w:t>
      </w:r>
      <w:r w:rsidRPr="00450EE4">
        <w:rPr>
          <w:rFonts w:ascii="Arial" w:eastAsia="Times New Roman" w:hAnsi="Arial" w:cs="Arial"/>
          <w:sz w:val="24"/>
          <w:szCs w:val="24"/>
          <w:lang w:val="en"/>
        </w:rPr>
        <w:t xml:space="preserve">the play area, where safe to do so, particularly during </w:t>
      </w:r>
      <w:hyperlink r:id="rId9" w:history="1">
        <w:r w:rsidRPr="00450EE4">
          <w:rPr>
            <w:rStyle w:val="Hyperlink"/>
            <w:rFonts w:ascii="Arial" w:eastAsia="Times New Roman" w:hAnsi="Arial" w:cs="Arial"/>
            <w:sz w:val="24"/>
            <w:szCs w:val="24"/>
            <w:lang w:val="en"/>
          </w:rPr>
          <w:t>school holiday periods</w:t>
        </w:r>
      </w:hyperlink>
      <w:r w:rsidRPr="00450EE4">
        <w:rPr>
          <w:rFonts w:ascii="Arial" w:eastAsia="Times New Roman" w:hAnsi="Arial" w:cs="Arial"/>
          <w:sz w:val="24"/>
          <w:szCs w:val="24"/>
          <w:lang w:val="en"/>
        </w:rPr>
        <w:t xml:space="preserve">. </w:t>
      </w:r>
    </w:p>
    <w:p w14:paraId="364A88A7" w14:textId="302120A0" w:rsidR="00B462C1" w:rsidRPr="00450EE4" w:rsidRDefault="00F37F0C" w:rsidP="007D19A6">
      <w:pPr>
        <w:ind w:left="720"/>
        <w:jc w:val="both"/>
        <w:rPr>
          <w:rFonts w:ascii="Arial" w:eastAsia="Times New Roman" w:hAnsi="Arial" w:cs="Arial"/>
          <w:b/>
          <w:bCs/>
          <w:sz w:val="24"/>
          <w:szCs w:val="24"/>
          <w:lang w:val="en"/>
        </w:rPr>
      </w:pPr>
      <w:r w:rsidRPr="00450EE4">
        <w:rPr>
          <w:rFonts w:ascii="Arial" w:eastAsia="Times New Roman" w:hAnsi="Arial" w:cs="Arial"/>
          <w:sz w:val="24"/>
          <w:szCs w:val="24"/>
          <w:lang w:val="en"/>
        </w:rPr>
        <w:t>Phase 2 w</w:t>
      </w:r>
      <w:r w:rsidR="00B462C1" w:rsidRPr="00450EE4">
        <w:rPr>
          <w:rFonts w:ascii="Arial" w:eastAsia="Times New Roman" w:hAnsi="Arial" w:cs="Arial"/>
          <w:sz w:val="24"/>
          <w:szCs w:val="24"/>
          <w:lang w:val="en"/>
        </w:rPr>
        <w:t>orks may need to work alongside or collaboratively with the refurbishment supplier</w:t>
      </w:r>
      <w:r w:rsidRPr="00450EE4">
        <w:rPr>
          <w:rFonts w:ascii="Arial" w:eastAsia="Times New Roman" w:hAnsi="Arial" w:cs="Arial"/>
          <w:sz w:val="24"/>
          <w:szCs w:val="24"/>
          <w:lang w:val="en"/>
        </w:rPr>
        <w:t>s (outlined in 1.1)</w:t>
      </w:r>
      <w:r w:rsidR="00B462C1" w:rsidRPr="00450EE4">
        <w:rPr>
          <w:rFonts w:ascii="Arial" w:eastAsia="Times New Roman" w:hAnsi="Arial" w:cs="Arial"/>
          <w:sz w:val="24"/>
          <w:szCs w:val="24"/>
          <w:lang w:val="en"/>
        </w:rPr>
        <w:t xml:space="preserve">. Refurbishment works will commence in early Spring 2023. </w:t>
      </w:r>
      <w:r w:rsidR="00EF5D0A" w:rsidRPr="00450EE4">
        <w:rPr>
          <w:rFonts w:ascii="Arial" w:eastAsia="Times New Roman" w:hAnsi="Arial" w:cs="Arial"/>
          <w:sz w:val="24"/>
          <w:szCs w:val="24"/>
          <w:lang w:val="en"/>
        </w:rPr>
        <w:t xml:space="preserve"> </w:t>
      </w:r>
    </w:p>
    <w:p w14:paraId="278F7ADF" w14:textId="7C3BC0B6" w:rsidR="00B462C1" w:rsidRPr="00450EE4" w:rsidRDefault="007D19A6" w:rsidP="00E9095A">
      <w:pPr>
        <w:spacing w:after="0" w:line="240" w:lineRule="auto"/>
        <w:ind w:left="720"/>
        <w:rPr>
          <w:rFonts w:ascii="Arial" w:eastAsia="Times New Roman" w:hAnsi="Arial" w:cs="Arial"/>
          <w:sz w:val="24"/>
          <w:szCs w:val="24"/>
        </w:rPr>
      </w:pPr>
      <w:r w:rsidRPr="00450EE4">
        <w:rPr>
          <w:rFonts w:ascii="Arial" w:eastAsia="Times New Roman" w:hAnsi="Arial" w:cs="Arial"/>
          <w:sz w:val="24"/>
          <w:szCs w:val="24"/>
          <w:lang w:val="en" w:eastAsia="en-GB"/>
        </w:rPr>
        <w:t>A</w:t>
      </w:r>
      <w:r w:rsidR="001412C4" w:rsidRPr="00450EE4">
        <w:rPr>
          <w:rFonts w:ascii="Arial" w:eastAsia="Times New Roman" w:hAnsi="Arial" w:cs="Arial"/>
          <w:sz w:val="24"/>
          <w:szCs w:val="24"/>
          <w:lang w:val="en" w:eastAsia="en-GB"/>
        </w:rPr>
        <w:t xml:space="preserve"> public consultation </w:t>
      </w:r>
      <w:r w:rsidRPr="00450EE4">
        <w:rPr>
          <w:rFonts w:ascii="Arial" w:eastAsia="Times New Roman" w:hAnsi="Arial" w:cs="Arial"/>
          <w:sz w:val="24"/>
          <w:szCs w:val="24"/>
          <w:lang w:val="en" w:eastAsia="en-GB"/>
        </w:rPr>
        <w:t xml:space="preserve">in July 2022 </w:t>
      </w:r>
      <w:r w:rsidR="00667C2B" w:rsidRPr="00450EE4">
        <w:rPr>
          <w:rFonts w:ascii="Arial" w:eastAsia="Times New Roman" w:hAnsi="Arial" w:cs="Arial"/>
          <w:sz w:val="24"/>
          <w:szCs w:val="24"/>
        </w:rPr>
        <w:t>highlighted</w:t>
      </w:r>
      <w:r w:rsidR="00B462C1" w:rsidRPr="00450EE4">
        <w:rPr>
          <w:rFonts w:ascii="Arial" w:eastAsia="Times New Roman" w:hAnsi="Arial" w:cs="Arial"/>
          <w:sz w:val="24"/>
          <w:szCs w:val="24"/>
        </w:rPr>
        <w:t>:</w:t>
      </w:r>
      <w:r w:rsidR="00E9095A" w:rsidRPr="00450EE4">
        <w:rPr>
          <w:rFonts w:ascii="Arial" w:eastAsia="Times New Roman" w:hAnsi="Arial" w:cs="Arial"/>
          <w:sz w:val="24"/>
          <w:szCs w:val="24"/>
        </w:rPr>
        <w:br/>
      </w:r>
    </w:p>
    <w:p w14:paraId="1DBB6F10" w14:textId="0602038E" w:rsidR="00B462C1" w:rsidRPr="00450EE4" w:rsidRDefault="00EF5D0A" w:rsidP="00B462C1">
      <w:pPr>
        <w:pStyle w:val="ListParagraph"/>
        <w:numPr>
          <w:ilvl w:val="0"/>
          <w:numId w:val="13"/>
        </w:numPr>
        <w:spacing w:after="0" w:line="240" w:lineRule="auto"/>
        <w:jc w:val="both"/>
        <w:rPr>
          <w:rFonts w:ascii="Arial" w:eastAsia="Times New Roman" w:hAnsi="Arial" w:cs="Arial"/>
          <w:sz w:val="24"/>
          <w:szCs w:val="24"/>
          <w:lang w:eastAsia="en-GB"/>
        </w:rPr>
      </w:pPr>
      <w:r w:rsidRPr="00450EE4">
        <w:rPr>
          <w:rFonts w:ascii="Arial" w:eastAsia="Times New Roman" w:hAnsi="Arial" w:cs="Arial"/>
          <w:sz w:val="24"/>
          <w:szCs w:val="24"/>
        </w:rPr>
        <w:t>L</w:t>
      </w:r>
      <w:r w:rsidR="00667C2B" w:rsidRPr="00450EE4">
        <w:rPr>
          <w:rFonts w:ascii="Arial" w:eastAsia="Times New Roman" w:hAnsi="Arial" w:cs="Arial"/>
          <w:sz w:val="24"/>
          <w:szCs w:val="24"/>
        </w:rPr>
        <w:t>ocal people are very engaged with environmenta</w:t>
      </w:r>
      <w:r w:rsidR="007D19A6" w:rsidRPr="00450EE4">
        <w:rPr>
          <w:rFonts w:ascii="Arial" w:eastAsia="Times New Roman" w:hAnsi="Arial" w:cs="Arial"/>
          <w:sz w:val="24"/>
          <w:szCs w:val="24"/>
        </w:rPr>
        <w:t xml:space="preserve">l </w:t>
      </w:r>
      <w:r w:rsidR="00667C2B" w:rsidRPr="00450EE4">
        <w:rPr>
          <w:rFonts w:ascii="Arial" w:eastAsia="Times New Roman" w:hAnsi="Arial" w:cs="Arial"/>
          <w:sz w:val="24"/>
          <w:szCs w:val="24"/>
        </w:rPr>
        <w:t>issues</w:t>
      </w:r>
      <w:r w:rsidR="0031219F" w:rsidRPr="00450EE4">
        <w:rPr>
          <w:rFonts w:ascii="Arial" w:eastAsia="Times New Roman" w:hAnsi="Arial" w:cs="Arial"/>
          <w:sz w:val="24"/>
          <w:szCs w:val="24"/>
        </w:rPr>
        <w:t>,</w:t>
      </w:r>
      <w:r w:rsidR="00667C2B" w:rsidRPr="00450EE4">
        <w:rPr>
          <w:rFonts w:ascii="Arial" w:eastAsia="Times New Roman" w:hAnsi="Arial" w:cs="Arial"/>
          <w:sz w:val="24"/>
          <w:szCs w:val="24"/>
        </w:rPr>
        <w:t xml:space="preserve"> developing </w:t>
      </w:r>
      <w:r w:rsidR="007D19A6" w:rsidRPr="00450EE4">
        <w:rPr>
          <w:rFonts w:ascii="Arial" w:eastAsia="Times New Roman" w:hAnsi="Arial" w:cs="Arial"/>
          <w:sz w:val="24"/>
          <w:szCs w:val="24"/>
        </w:rPr>
        <w:t>KGP</w:t>
      </w:r>
      <w:r w:rsidR="00667C2B" w:rsidRPr="00450EE4">
        <w:rPr>
          <w:rFonts w:ascii="Arial" w:eastAsia="Times New Roman" w:hAnsi="Arial" w:cs="Arial"/>
          <w:sz w:val="24"/>
          <w:szCs w:val="24"/>
        </w:rPr>
        <w:t xml:space="preserve"> to have a natural feel, using </w:t>
      </w:r>
      <w:r w:rsidR="007D19A6" w:rsidRPr="00450EE4">
        <w:rPr>
          <w:rFonts w:ascii="Arial" w:eastAsia="Times New Roman" w:hAnsi="Arial" w:cs="Arial"/>
          <w:sz w:val="24"/>
          <w:szCs w:val="24"/>
        </w:rPr>
        <w:t xml:space="preserve">innovative and sustainable materials, including </w:t>
      </w:r>
      <w:r w:rsidR="00667C2B" w:rsidRPr="00450EE4">
        <w:rPr>
          <w:rFonts w:ascii="Arial" w:eastAsia="Times New Roman" w:hAnsi="Arial" w:cs="Arial"/>
          <w:sz w:val="24"/>
          <w:szCs w:val="24"/>
        </w:rPr>
        <w:t xml:space="preserve">recycled </w:t>
      </w:r>
      <w:r w:rsidR="0031219F" w:rsidRPr="00450EE4">
        <w:rPr>
          <w:rFonts w:ascii="Arial" w:eastAsia="Times New Roman" w:hAnsi="Arial" w:cs="Arial"/>
          <w:sz w:val="24"/>
          <w:szCs w:val="24"/>
        </w:rPr>
        <w:t xml:space="preserve">materials </w:t>
      </w:r>
      <w:r w:rsidR="00667C2B" w:rsidRPr="00450EE4">
        <w:rPr>
          <w:rFonts w:ascii="Arial" w:eastAsia="Times New Roman" w:hAnsi="Arial" w:cs="Arial"/>
          <w:sz w:val="24"/>
          <w:szCs w:val="24"/>
        </w:rPr>
        <w:t>or timber</w:t>
      </w:r>
      <w:r w:rsidR="00711882" w:rsidRPr="00450EE4">
        <w:rPr>
          <w:rFonts w:ascii="Arial" w:eastAsia="Times New Roman" w:hAnsi="Arial" w:cs="Arial"/>
          <w:sz w:val="24"/>
          <w:szCs w:val="24"/>
        </w:rPr>
        <w:t>;</w:t>
      </w:r>
    </w:p>
    <w:p w14:paraId="4B5C776D" w14:textId="17C7C076" w:rsidR="00B462C1" w:rsidRPr="00B462C1" w:rsidRDefault="007D19A6" w:rsidP="00B462C1">
      <w:pPr>
        <w:pStyle w:val="ListParagraph"/>
        <w:numPr>
          <w:ilvl w:val="0"/>
          <w:numId w:val="13"/>
        </w:numPr>
        <w:spacing w:after="0" w:line="240" w:lineRule="auto"/>
        <w:jc w:val="both"/>
        <w:rPr>
          <w:rFonts w:ascii="Arial" w:eastAsia="Times New Roman" w:hAnsi="Arial" w:cs="Arial"/>
          <w:sz w:val="24"/>
          <w:szCs w:val="24"/>
          <w:lang w:eastAsia="en-GB"/>
        </w:rPr>
      </w:pPr>
      <w:r w:rsidRPr="00B462C1">
        <w:rPr>
          <w:rFonts w:ascii="Arial" w:eastAsia="Times New Roman" w:hAnsi="Arial" w:cs="Arial"/>
          <w:sz w:val="24"/>
          <w:szCs w:val="24"/>
        </w:rPr>
        <w:t>An environment</w:t>
      </w:r>
      <w:r w:rsidR="00DD5AAE" w:rsidRPr="00B462C1">
        <w:rPr>
          <w:rFonts w:ascii="Arial" w:eastAsia="Times New Roman" w:hAnsi="Arial" w:cs="Arial"/>
          <w:sz w:val="24"/>
          <w:szCs w:val="24"/>
        </w:rPr>
        <w:t xml:space="preserve">ally conscious </w:t>
      </w:r>
      <w:r w:rsidRPr="00B462C1">
        <w:rPr>
          <w:rFonts w:ascii="Arial" w:eastAsia="Times New Roman" w:hAnsi="Arial" w:cs="Arial"/>
          <w:sz w:val="24"/>
          <w:szCs w:val="24"/>
        </w:rPr>
        <w:t xml:space="preserve">design </w:t>
      </w:r>
      <w:r w:rsidR="00667C2B" w:rsidRPr="00B462C1">
        <w:rPr>
          <w:rFonts w:ascii="Arial" w:eastAsia="Times New Roman" w:hAnsi="Arial" w:cs="Arial"/>
          <w:sz w:val="24"/>
          <w:szCs w:val="24"/>
        </w:rPr>
        <w:t xml:space="preserve">would </w:t>
      </w:r>
      <w:r w:rsidR="002E3AE4" w:rsidRPr="00B462C1">
        <w:rPr>
          <w:rFonts w:ascii="Arial" w:eastAsia="Times New Roman" w:hAnsi="Arial" w:cs="Arial"/>
          <w:sz w:val="24"/>
          <w:szCs w:val="24"/>
        </w:rPr>
        <w:t xml:space="preserve">further </w:t>
      </w:r>
      <w:r w:rsidR="002E3AE4" w:rsidRPr="00B462C1">
        <w:rPr>
          <w:rFonts w:ascii="Arial" w:hAnsi="Arial" w:cs="Arial"/>
          <w:iCs/>
          <w:color w:val="000000"/>
          <w:sz w:val="24"/>
          <w:szCs w:val="24"/>
        </w:rPr>
        <w:t>strengthen</w:t>
      </w:r>
      <w:r w:rsidR="00667C2B" w:rsidRPr="00B462C1">
        <w:rPr>
          <w:rFonts w:ascii="Arial" w:hAnsi="Arial" w:cs="Arial"/>
          <w:iCs/>
          <w:color w:val="000000"/>
          <w:sz w:val="24"/>
          <w:szCs w:val="24"/>
        </w:rPr>
        <w:t xml:space="preserve"> the work </w:t>
      </w:r>
      <w:r w:rsidR="00B66163" w:rsidRPr="00B462C1">
        <w:rPr>
          <w:rFonts w:ascii="Arial" w:hAnsi="Arial" w:cs="Arial"/>
          <w:iCs/>
          <w:color w:val="000000"/>
          <w:sz w:val="24"/>
          <w:szCs w:val="24"/>
        </w:rPr>
        <w:t xml:space="preserve">already </w:t>
      </w:r>
      <w:r w:rsidR="003D4BBC" w:rsidRPr="00B462C1">
        <w:rPr>
          <w:rFonts w:ascii="Arial" w:hAnsi="Arial" w:cs="Arial"/>
          <w:iCs/>
          <w:color w:val="000000"/>
          <w:sz w:val="24"/>
          <w:szCs w:val="24"/>
        </w:rPr>
        <w:t>being undertaken</w:t>
      </w:r>
      <w:r w:rsidRPr="00B462C1">
        <w:rPr>
          <w:rFonts w:ascii="Arial" w:hAnsi="Arial" w:cs="Arial"/>
          <w:iCs/>
          <w:color w:val="000000"/>
          <w:sz w:val="24"/>
          <w:szCs w:val="24"/>
        </w:rPr>
        <w:t xml:space="preserve"> </w:t>
      </w:r>
      <w:r w:rsidR="00DD5AAE" w:rsidRPr="00B462C1">
        <w:rPr>
          <w:rFonts w:ascii="Arial" w:hAnsi="Arial" w:cs="Arial"/>
          <w:iCs/>
          <w:color w:val="000000"/>
          <w:sz w:val="24"/>
          <w:szCs w:val="24"/>
        </w:rPr>
        <w:t xml:space="preserve">by the Town Council and local community groups </w:t>
      </w:r>
      <w:r w:rsidR="00DD5AAE" w:rsidRPr="00B462C1">
        <w:rPr>
          <w:rFonts w:ascii="Arial" w:hAnsi="Arial" w:cs="Arial"/>
          <w:iCs/>
          <w:color w:val="000000"/>
          <w:sz w:val="24"/>
          <w:szCs w:val="24"/>
        </w:rPr>
        <w:lastRenderedPageBreak/>
        <w:t xml:space="preserve">including the Friends of Kingsgate Park, who have </w:t>
      </w:r>
      <w:r w:rsidR="00711882">
        <w:rPr>
          <w:rFonts w:ascii="Arial" w:hAnsi="Arial" w:cs="Arial"/>
          <w:iCs/>
          <w:color w:val="000000"/>
          <w:sz w:val="24"/>
          <w:szCs w:val="24"/>
        </w:rPr>
        <w:t xml:space="preserve">recently </w:t>
      </w:r>
      <w:r w:rsidR="00DD5AAE" w:rsidRPr="00B462C1">
        <w:rPr>
          <w:rFonts w:ascii="Arial" w:hAnsi="Arial" w:cs="Arial"/>
          <w:iCs/>
          <w:color w:val="000000"/>
          <w:sz w:val="24"/>
          <w:szCs w:val="24"/>
        </w:rPr>
        <w:t>undertaken biodiversity improvements in the adjoining</w:t>
      </w:r>
      <w:r w:rsidRPr="00B462C1">
        <w:rPr>
          <w:rFonts w:ascii="Arial" w:hAnsi="Arial" w:cs="Arial"/>
          <w:iCs/>
          <w:color w:val="000000"/>
          <w:sz w:val="24"/>
          <w:szCs w:val="24"/>
        </w:rPr>
        <w:t xml:space="preserve"> nature reserve</w:t>
      </w:r>
      <w:r w:rsidR="00DD5AAE" w:rsidRPr="00B462C1">
        <w:rPr>
          <w:rFonts w:ascii="Arial" w:hAnsi="Arial" w:cs="Arial"/>
          <w:iCs/>
          <w:color w:val="000000"/>
          <w:sz w:val="24"/>
          <w:szCs w:val="24"/>
        </w:rPr>
        <w:t>,</w:t>
      </w:r>
      <w:r w:rsidRPr="00B462C1">
        <w:rPr>
          <w:rFonts w:ascii="Arial" w:hAnsi="Arial" w:cs="Arial"/>
          <w:iCs/>
          <w:color w:val="000000"/>
          <w:sz w:val="24"/>
          <w:szCs w:val="24"/>
        </w:rPr>
        <w:t xml:space="preserve"> and accessibility improvements</w:t>
      </w:r>
      <w:r w:rsidR="00DD5AAE" w:rsidRPr="00B462C1">
        <w:rPr>
          <w:rFonts w:ascii="Arial" w:hAnsi="Arial" w:cs="Arial"/>
          <w:iCs/>
          <w:color w:val="000000"/>
          <w:sz w:val="24"/>
          <w:szCs w:val="24"/>
        </w:rPr>
        <w:t xml:space="preserve"> including colour cod</w:t>
      </w:r>
      <w:r w:rsidR="00EF5D0A">
        <w:rPr>
          <w:rFonts w:ascii="Arial" w:hAnsi="Arial" w:cs="Arial"/>
          <w:iCs/>
          <w:color w:val="000000"/>
          <w:sz w:val="24"/>
          <w:szCs w:val="24"/>
        </w:rPr>
        <w:t>ed</w:t>
      </w:r>
      <w:r w:rsidR="00DD5AAE" w:rsidRPr="00B462C1">
        <w:rPr>
          <w:rFonts w:ascii="Arial" w:hAnsi="Arial" w:cs="Arial"/>
          <w:iCs/>
          <w:color w:val="000000"/>
          <w:sz w:val="24"/>
          <w:szCs w:val="24"/>
        </w:rPr>
        <w:t xml:space="preserve"> entrances and accessible seating</w:t>
      </w:r>
      <w:r w:rsidRPr="00B462C1">
        <w:rPr>
          <w:rFonts w:ascii="Arial" w:hAnsi="Arial" w:cs="Arial"/>
          <w:iCs/>
          <w:color w:val="000000"/>
          <w:sz w:val="24"/>
          <w:szCs w:val="24"/>
        </w:rPr>
        <w:t>.</w:t>
      </w:r>
    </w:p>
    <w:p w14:paraId="0A1CA554" w14:textId="5B2308B3" w:rsidR="001412C4" w:rsidRPr="00B462C1" w:rsidRDefault="00B462C1" w:rsidP="00B462C1">
      <w:pPr>
        <w:pStyle w:val="ListParagraph"/>
        <w:numPr>
          <w:ilvl w:val="0"/>
          <w:numId w:val="13"/>
        </w:numPr>
        <w:spacing w:after="0" w:line="240" w:lineRule="auto"/>
        <w:jc w:val="both"/>
        <w:rPr>
          <w:rFonts w:ascii="Arial" w:eastAsia="Times New Roman" w:hAnsi="Arial" w:cs="Arial"/>
          <w:sz w:val="24"/>
          <w:szCs w:val="24"/>
          <w:lang w:eastAsia="en-GB"/>
        </w:rPr>
      </w:pPr>
      <w:r>
        <w:rPr>
          <w:rFonts w:ascii="Arial" w:hAnsi="Arial" w:cs="Arial"/>
          <w:iCs/>
          <w:color w:val="000000"/>
          <w:sz w:val="24"/>
          <w:szCs w:val="24"/>
        </w:rPr>
        <w:t xml:space="preserve">In </w:t>
      </w:r>
      <w:r w:rsidR="001412C4" w:rsidRPr="00B462C1">
        <w:rPr>
          <w:rFonts w:ascii="Arial" w:eastAsia="Times New Roman" w:hAnsi="Arial" w:cs="Arial"/>
          <w:sz w:val="24"/>
          <w:szCs w:val="24"/>
          <w:lang w:val="en" w:eastAsia="en-GB"/>
        </w:rPr>
        <w:t>addition to providing a fun area for children to play,</w:t>
      </w:r>
      <w:r w:rsidR="005766F3" w:rsidRPr="00B462C1">
        <w:rPr>
          <w:rFonts w:ascii="Arial" w:eastAsia="Times New Roman" w:hAnsi="Arial" w:cs="Arial"/>
          <w:sz w:val="24"/>
          <w:szCs w:val="24"/>
          <w:lang w:val="en" w:eastAsia="en-GB"/>
        </w:rPr>
        <w:t xml:space="preserve"> </w:t>
      </w:r>
      <w:r w:rsidR="001412C4" w:rsidRPr="00B462C1">
        <w:rPr>
          <w:rFonts w:ascii="Arial" w:eastAsia="Times New Roman" w:hAnsi="Arial" w:cs="Arial"/>
          <w:sz w:val="24"/>
          <w:szCs w:val="24"/>
          <w:lang w:val="en" w:eastAsia="en-GB"/>
        </w:rPr>
        <w:t xml:space="preserve">it is felt that the enhancements would help </w:t>
      </w:r>
      <w:r w:rsidR="00DD5AAE" w:rsidRPr="00B462C1">
        <w:rPr>
          <w:rFonts w:ascii="Arial" w:eastAsia="Times New Roman" w:hAnsi="Arial" w:cs="Arial"/>
          <w:sz w:val="24"/>
          <w:szCs w:val="24"/>
          <w:lang w:val="en" w:eastAsia="en-GB"/>
        </w:rPr>
        <w:t xml:space="preserve">to </w:t>
      </w:r>
      <w:r w:rsidR="0031219F" w:rsidRPr="00B462C1">
        <w:rPr>
          <w:rFonts w:ascii="Arial" w:eastAsia="Times New Roman" w:hAnsi="Arial" w:cs="Arial"/>
          <w:sz w:val="24"/>
          <w:szCs w:val="24"/>
          <w:lang w:val="en" w:eastAsia="en-GB"/>
        </w:rPr>
        <w:t>establish the area as</w:t>
      </w:r>
      <w:r w:rsidR="00DD5AAE" w:rsidRPr="00B462C1">
        <w:rPr>
          <w:rFonts w:ascii="Arial" w:eastAsia="Times New Roman" w:hAnsi="Arial" w:cs="Arial"/>
          <w:sz w:val="24"/>
          <w:szCs w:val="24"/>
          <w:lang w:val="en" w:eastAsia="en-GB"/>
        </w:rPr>
        <w:t xml:space="preserve"> a</w:t>
      </w:r>
      <w:r w:rsidR="0031219F" w:rsidRPr="00B462C1">
        <w:rPr>
          <w:rFonts w:ascii="Arial" w:eastAsia="Times New Roman" w:hAnsi="Arial" w:cs="Arial"/>
          <w:sz w:val="24"/>
          <w:szCs w:val="24"/>
          <w:lang w:val="en" w:eastAsia="en-GB"/>
        </w:rPr>
        <w:t xml:space="preserve"> </w:t>
      </w:r>
      <w:r w:rsidR="00126899" w:rsidRPr="00B462C1">
        <w:rPr>
          <w:rFonts w:ascii="Arial" w:eastAsia="Times New Roman" w:hAnsi="Arial" w:cs="Arial"/>
          <w:sz w:val="24"/>
          <w:szCs w:val="24"/>
          <w:lang w:val="en" w:eastAsia="en-GB"/>
        </w:rPr>
        <w:t>centr</w:t>
      </w:r>
      <w:r w:rsidR="00EF5D0A">
        <w:rPr>
          <w:rFonts w:ascii="Arial" w:eastAsia="Times New Roman" w:hAnsi="Arial" w:cs="Arial"/>
          <w:sz w:val="24"/>
          <w:szCs w:val="24"/>
          <w:lang w:val="en" w:eastAsia="en-GB"/>
        </w:rPr>
        <w:t>e</w:t>
      </w:r>
      <w:r w:rsidR="00DD5AAE" w:rsidRPr="00B462C1">
        <w:rPr>
          <w:rFonts w:ascii="Arial" w:eastAsia="Times New Roman" w:hAnsi="Arial" w:cs="Arial"/>
          <w:sz w:val="24"/>
          <w:szCs w:val="24"/>
          <w:lang w:val="en" w:eastAsia="en-GB"/>
        </w:rPr>
        <w:t xml:space="preserve"> for inclusivity. New equipment should allow for enjoyment and engagement </w:t>
      </w:r>
      <w:r w:rsidR="00711882">
        <w:rPr>
          <w:rFonts w:ascii="Arial" w:eastAsia="Times New Roman" w:hAnsi="Arial" w:cs="Arial"/>
          <w:sz w:val="24"/>
          <w:szCs w:val="24"/>
          <w:lang w:val="en" w:eastAsia="en-GB"/>
        </w:rPr>
        <w:t xml:space="preserve">by </w:t>
      </w:r>
      <w:r w:rsidR="00DD5AAE" w:rsidRPr="00B462C1">
        <w:rPr>
          <w:rFonts w:ascii="Arial" w:eastAsia="Times New Roman" w:hAnsi="Arial" w:cs="Arial"/>
          <w:sz w:val="24"/>
          <w:szCs w:val="24"/>
          <w:lang w:val="en" w:eastAsia="en-GB"/>
        </w:rPr>
        <w:t>those</w:t>
      </w:r>
      <w:r w:rsidR="00DD5AAE" w:rsidRPr="00B462C1">
        <w:rPr>
          <w:rFonts w:ascii="Arial" w:eastAsia="Times New Roman" w:hAnsi="Arial" w:cs="Arial"/>
          <w:sz w:val="24"/>
          <w:szCs w:val="24"/>
          <w:lang w:val="en"/>
        </w:rPr>
        <w:t xml:space="preserve"> with varying abilities, neurodiverse characteristics, and confidence levels.</w:t>
      </w:r>
    </w:p>
    <w:p w14:paraId="07FF44E3" w14:textId="77777777" w:rsidR="00FA736B" w:rsidRPr="006239C2" w:rsidRDefault="00FA736B" w:rsidP="00FA736B">
      <w:pPr>
        <w:pStyle w:val="ListParagraph"/>
        <w:jc w:val="both"/>
        <w:rPr>
          <w:rFonts w:ascii="Arial" w:hAnsi="Arial" w:cs="Arial"/>
          <w:iCs/>
          <w:sz w:val="24"/>
          <w:szCs w:val="24"/>
        </w:rPr>
      </w:pPr>
    </w:p>
    <w:p w14:paraId="670262DF" w14:textId="445A02D7" w:rsidR="005766F3" w:rsidRPr="005D145A" w:rsidRDefault="00720A4C" w:rsidP="00E9095A">
      <w:pPr>
        <w:pStyle w:val="ListParagraph"/>
        <w:numPr>
          <w:ilvl w:val="0"/>
          <w:numId w:val="14"/>
        </w:numPr>
        <w:spacing w:after="0" w:line="240" w:lineRule="auto"/>
        <w:rPr>
          <w:rFonts w:ascii="Arial" w:hAnsi="Arial" w:cs="Arial"/>
          <w:color w:val="000000"/>
          <w:sz w:val="24"/>
          <w:szCs w:val="24"/>
          <w:u w:val="single"/>
        </w:rPr>
      </w:pPr>
      <w:r w:rsidRPr="006239C2">
        <w:rPr>
          <w:rFonts w:ascii="Arial" w:hAnsi="Arial" w:cs="Arial"/>
          <w:b/>
          <w:bCs/>
          <w:color w:val="000000"/>
          <w:sz w:val="24"/>
          <w:szCs w:val="24"/>
        </w:rPr>
        <w:t xml:space="preserve"> </w:t>
      </w:r>
      <w:r w:rsidR="00970B66">
        <w:rPr>
          <w:rFonts w:ascii="Arial" w:hAnsi="Arial" w:cs="Arial"/>
          <w:b/>
          <w:bCs/>
          <w:color w:val="000000"/>
          <w:sz w:val="24"/>
          <w:szCs w:val="24"/>
        </w:rPr>
        <w:t xml:space="preserve">Design </w:t>
      </w:r>
      <w:r w:rsidR="00EF5D0A">
        <w:rPr>
          <w:rFonts w:ascii="Arial" w:hAnsi="Arial" w:cs="Arial"/>
          <w:b/>
          <w:bCs/>
          <w:color w:val="000000"/>
          <w:sz w:val="24"/>
          <w:szCs w:val="24"/>
        </w:rPr>
        <w:t>S</w:t>
      </w:r>
      <w:r w:rsidR="00970B66">
        <w:rPr>
          <w:rFonts w:ascii="Arial" w:hAnsi="Arial" w:cs="Arial"/>
          <w:b/>
          <w:bCs/>
          <w:color w:val="000000"/>
          <w:sz w:val="24"/>
          <w:szCs w:val="24"/>
        </w:rPr>
        <w:t xml:space="preserve">pecification </w:t>
      </w:r>
      <w:r w:rsidR="00711882">
        <w:rPr>
          <w:rFonts w:ascii="Arial" w:hAnsi="Arial" w:cs="Arial"/>
          <w:b/>
          <w:bCs/>
          <w:color w:val="000000"/>
          <w:sz w:val="24"/>
          <w:szCs w:val="24"/>
        </w:rPr>
        <w:t>Phase 2</w:t>
      </w:r>
    </w:p>
    <w:p w14:paraId="6E1158DB" w14:textId="77777777" w:rsidR="002E6021" w:rsidRDefault="00C67C8B" w:rsidP="002E6021">
      <w:pPr>
        <w:pStyle w:val="ListParagraph"/>
        <w:spacing w:after="0" w:line="240" w:lineRule="auto"/>
        <w:ind w:left="644"/>
        <w:rPr>
          <w:rFonts w:ascii="Arial" w:hAnsi="Arial" w:cs="Arial"/>
          <w:color w:val="000000"/>
          <w:sz w:val="24"/>
          <w:szCs w:val="24"/>
        </w:rPr>
      </w:pPr>
      <w:r w:rsidRPr="006239C2">
        <w:rPr>
          <w:rFonts w:ascii="Arial" w:hAnsi="Arial" w:cs="Arial"/>
          <w:color w:val="000000"/>
          <w:sz w:val="24"/>
          <w:szCs w:val="24"/>
        </w:rPr>
        <w:t xml:space="preserve"> </w:t>
      </w:r>
    </w:p>
    <w:p w14:paraId="306E0584" w14:textId="4C2BC846" w:rsidR="002E6021" w:rsidRPr="00B462C1" w:rsidRDefault="00C67C8B" w:rsidP="002E6021">
      <w:pPr>
        <w:pStyle w:val="ListParagraph"/>
        <w:spacing w:after="0" w:line="240" w:lineRule="auto"/>
        <w:ind w:left="644"/>
        <w:rPr>
          <w:rFonts w:ascii="Arial" w:hAnsi="Arial" w:cs="Arial"/>
          <w:sz w:val="24"/>
          <w:szCs w:val="24"/>
        </w:rPr>
      </w:pPr>
      <w:r w:rsidRPr="002E6021">
        <w:rPr>
          <w:rFonts w:ascii="Arial" w:hAnsi="Arial" w:cs="Arial"/>
          <w:color w:val="000000"/>
          <w:sz w:val="24"/>
          <w:szCs w:val="24"/>
        </w:rPr>
        <w:t xml:space="preserve">Tenderers are invited to put forward proposals for an exciting </w:t>
      </w:r>
      <w:r w:rsidR="00F6448A" w:rsidRPr="002E6021">
        <w:rPr>
          <w:rFonts w:ascii="Arial" w:hAnsi="Arial" w:cs="Arial"/>
          <w:color w:val="000000"/>
          <w:sz w:val="24"/>
          <w:szCs w:val="24"/>
        </w:rPr>
        <w:t xml:space="preserve">bespoke </w:t>
      </w:r>
      <w:r w:rsidRPr="002E6021">
        <w:rPr>
          <w:rFonts w:ascii="Arial" w:hAnsi="Arial" w:cs="Arial"/>
          <w:color w:val="000000"/>
          <w:sz w:val="24"/>
          <w:szCs w:val="24"/>
        </w:rPr>
        <w:t xml:space="preserve">scheme for </w:t>
      </w:r>
      <w:r w:rsidR="005766F3" w:rsidRPr="00B462C1">
        <w:rPr>
          <w:rFonts w:ascii="Arial" w:hAnsi="Arial" w:cs="Arial"/>
          <w:color w:val="000000"/>
          <w:sz w:val="24"/>
          <w:szCs w:val="24"/>
        </w:rPr>
        <w:t xml:space="preserve">an </w:t>
      </w:r>
      <w:r w:rsidRPr="00B462C1">
        <w:rPr>
          <w:rFonts w:ascii="Arial" w:hAnsi="Arial" w:cs="Arial"/>
          <w:color w:val="000000"/>
          <w:sz w:val="24"/>
          <w:szCs w:val="24"/>
        </w:rPr>
        <w:t>adventurous play</w:t>
      </w:r>
      <w:r w:rsidR="005766F3" w:rsidRPr="00B462C1">
        <w:rPr>
          <w:rFonts w:ascii="Arial" w:hAnsi="Arial" w:cs="Arial"/>
          <w:color w:val="000000"/>
          <w:sz w:val="24"/>
          <w:szCs w:val="24"/>
        </w:rPr>
        <w:t xml:space="preserve"> area, located</w:t>
      </w:r>
      <w:r w:rsidRPr="00B462C1">
        <w:rPr>
          <w:rFonts w:ascii="Arial" w:hAnsi="Arial" w:cs="Arial"/>
          <w:color w:val="000000"/>
          <w:sz w:val="24"/>
          <w:szCs w:val="24"/>
        </w:rPr>
        <w:t xml:space="preserve"> </w:t>
      </w:r>
      <w:r w:rsidR="00DD5AAE" w:rsidRPr="00B462C1">
        <w:rPr>
          <w:rFonts w:ascii="Arial" w:hAnsi="Arial" w:cs="Arial"/>
          <w:color w:val="000000"/>
          <w:sz w:val="24"/>
          <w:szCs w:val="24"/>
        </w:rPr>
        <w:t>within the existing play area at K</w:t>
      </w:r>
      <w:r w:rsidR="00711882">
        <w:rPr>
          <w:rFonts w:ascii="Arial" w:hAnsi="Arial" w:cs="Arial"/>
          <w:color w:val="000000"/>
          <w:sz w:val="24"/>
          <w:szCs w:val="24"/>
        </w:rPr>
        <w:t>GP</w:t>
      </w:r>
      <w:r w:rsidR="00DD5AAE" w:rsidRPr="00B462C1">
        <w:rPr>
          <w:rFonts w:ascii="Arial" w:hAnsi="Arial" w:cs="Arial"/>
          <w:color w:val="000000"/>
          <w:sz w:val="24"/>
          <w:szCs w:val="24"/>
        </w:rPr>
        <w:t xml:space="preserve">. </w:t>
      </w:r>
      <w:r w:rsidR="00EF5D0A">
        <w:rPr>
          <w:rFonts w:ascii="Arial" w:hAnsi="Arial" w:cs="Arial"/>
          <w:color w:val="000000"/>
          <w:sz w:val="24"/>
          <w:szCs w:val="24"/>
        </w:rPr>
        <w:t xml:space="preserve"> </w:t>
      </w:r>
      <w:r w:rsidR="002E6021" w:rsidRPr="00B462C1">
        <w:rPr>
          <w:rFonts w:ascii="Arial" w:hAnsi="Arial" w:cs="Arial"/>
          <w:color w:val="000000"/>
          <w:sz w:val="24"/>
          <w:szCs w:val="24"/>
        </w:rPr>
        <w:t xml:space="preserve">Returned designs should </w:t>
      </w:r>
      <w:r w:rsidR="002E6021" w:rsidRPr="00B462C1">
        <w:rPr>
          <w:rFonts w:ascii="Arial" w:hAnsi="Arial" w:cs="Arial"/>
          <w:sz w:val="24"/>
          <w:szCs w:val="24"/>
        </w:rPr>
        <w:t>emphasis</w:t>
      </w:r>
      <w:r w:rsidR="00E40341" w:rsidRPr="00B462C1">
        <w:rPr>
          <w:rFonts w:ascii="Arial" w:hAnsi="Arial" w:cs="Arial"/>
          <w:sz w:val="24"/>
          <w:szCs w:val="24"/>
        </w:rPr>
        <w:t xml:space="preserve">e </w:t>
      </w:r>
      <w:r w:rsidR="002E6021" w:rsidRPr="00B462C1">
        <w:rPr>
          <w:rFonts w:ascii="Arial" w:hAnsi="Arial" w:cs="Arial"/>
          <w:sz w:val="24"/>
          <w:szCs w:val="24"/>
        </w:rPr>
        <w:t>nature-based creativity and fun, holistic play and the importance of allowing for varying levels of interaction with the equipment, to support varying levels of confidence and ability.</w:t>
      </w:r>
    </w:p>
    <w:p w14:paraId="45A32E16" w14:textId="77777777" w:rsidR="002E6021" w:rsidRPr="00B462C1" w:rsidRDefault="002E6021" w:rsidP="002E6021">
      <w:pPr>
        <w:pStyle w:val="ListParagraph"/>
        <w:spacing w:after="0" w:line="240" w:lineRule="auto"/>
        <w:ind w:left="644"/>
        <w:rPr>
          <w:rFonts w:ascii="Arial" w:hAnsi="Arial" w:cs="Arial"/>
          <w:sz w:val="24"/>
          <w:szCs w:val="24"/>
        </w:rPr>
      </w:pPr>
    </w:p>
    <w:p w14:paraId="5F23582E" w14:textId="4CDE8125" w:rsidR="00E40341" w:rsidRPr="00B462C1" w:rsidRDefault="00C8269A" w:rsidP="002E6021">
      <w:pPr>
        <w:pStyle w:val="ListParagraph"/>
        <w:spacing w:after="0" w:line="240" w:lineRule="auto"/>
        <w:ind w:left="644"/>
        <w:rPr>
          <w:rFonts w:ascii="Arial" w:hAnsi="Arial" w:cs="Arial"/>
          <w:color w:val="000000"/>
          <w:sz w:val="24"/>
          <w:szCs w:val="24"/>
        </w:rPr>
      </w:pPr>
      <w:r w:rsidRPr="00B462C1">
        <w:rPr>
          <w:rFonts w:ascii="Arial" w:hAnsi="Arial" w:cs="Arial"/>
          <w:color w:val="000000"/>
          <w:sz w:val="24"/>
          <w:szCs w:val="24"/>
        </w:rPr>
        <w:t xml:space="preserve">The site </w:t>
      </w:r>
      <w:r w:rsidR="00E9095A">
        <w:rPr>
          <w:rFonts w:ascii="Arial" w:hAnsi="Arial" w:cs="Arial"/>
          <w:color w:val="000000"/>
          <w:sz w:val="24"/>
          <w:szCs w:val="24"/>
        </w:rPr>
        <w:t xml:space="preserve">location and </w:t>
      </w:r>
      <w:r w:rsidRPr="00B462C1">
        <w:rPr>
          <w:rFonts w:ascii="Arial" w:hAnsi="Arial" w:cs="Arial"/>
          <w:color w:val="000000"/>
          <w:sz w:val="24"/>
          <w:szCs w:val="24"/>
        </w:rPr>
        <w:t xml:space="preserve">area is </w:t>
      </w:r>
      <w:r w:rsidR="00E9095A">
        <w:rPr>
          <w:rFonts w:ascii="Arial" w:hAnsi="Arial" w:cs="Arial"/>
          <w:color w:val="000000"/>
          <w:sz w:val="24"/>
          <w:szCs w:val="24"/>
        </w:rPr>
        <w:t>included</w:t>
      </w:r>
      <w:r w:rsidR="00DD5AAE" w:rsidRPr="00B462C1">
        <w:rPr>
          <w:rFonts w:ascii="Arial" w:hAnsi="Arial" w:cs="Arial"/>
          <w:color w:val="000000"/>
          <w:sz w:val="24"/>
          <w:szCs w:val="24"/>
        </w:rPr>
        <w:t xml:space="preserve"> at the</w:t>
      </w:r>
      <w:r w:rsidR="00711882">
        <w:rPr>
          <w:rFonts w:ascii="Arial" w:hAnsi="Arial" w:cs="Arial"/>
          <w:color w:val="000000"/>
          <w:sz w:val="24"/>
          <w:szCs w:val="24"/>
        </w:rPr>
        <w:t xml:space="preserve"> end </w:t>
      </w:r>
      <w:r w:rsidR="00DD5AAE" w:rsidRPr="00B462C1">
        <w:rPr>
          <w:rFonts w:ascii="Arial" w:hAnsi="Arial" w:cs="Arial"/>
          <w:color w:val="000000"/>
          <w:sz w:val="24"/>
          <w:szCs w:val="24"/>
        </w:rPr>
        <w:t>of this proposal</w:t>
      </w:r>
      <w:r w:rsidRPr="00B462C1">
        <w:rPr>
          <w:rFonts w:ascii="Arial" w:hAnsi="Arial" w:cs="Arial"/>
          <w:color w:val="000000"/>
          <w:sz w:val="24"/>
          <w:szCs w:val="24"/>
        </w:rPr>
        <w:t xml:space="preserve">. </w:t>
      </w:r>
    </w:p>
    <w:p w14:paraId="52A74BFB" w14:textId="77777777" w:rsidR="00E40341" w:rsidRPr="00B462C1" w:rsidRDefault="00E40341" w:rsidP="002E6021">
      <w:pPr>
        <w:pStyle w:val="ListParagraph"/>
        <w:spacing w:after="0" w:line="240" w:lineRule="auto"/>
        <w:ind w:left="644"/>
        <w:rPr>
          <w:rFonts w:ascii="Arial" w:hAnsi="Arial" w:cs="Arial"/>
          <w:color w:val="000000"/>
          <w:sz w:val="24"/>
          <w:szCs w:val="24"/>
        </w:rPr>
      </w:pPr>
    </w:p>
    <w:p w14:paraId="1EF32D54" w14:textId="3205620F" w:rsidR="00667C2B" w:rsidRPr="00E9095A" w:rsidRDefault="00C8269A" w:rsidP="002E6021">
      <w:pPr>
        <w:pStyle w:val="ListParagraph"/>
        <w:spacing w:after="0" w:line="240" w:lineRule="auto"/>
        <w:ind w:left="644"/>
        <w:rPr>
          <w:rFonts w:ascii="Arial" w:hAnsi="Arial" w:cs="Arial"/>
          <w:color w:val="000000"/>
          <w:sz w:val="24"/>
          <w:szCs w:val="24"/>
        </w:rPr>
      </w:pPr>
      <w:r w:rsidRPr="00E9095A">
        <w:rPr>
          <w:rFonts w:ascii="Arial" w:hAnsi="Arial" w:cs="Arial"/>
          <w:color w:val="000000"/>
          <w:sz w:val="24"/>
          <w:szCs w:val="24"/>
        </w:rPr>
        <w:t xml:space="preserve">The proposal </w:t>
      </w:r>
      <w:r w:rsidR="00C67C8B" w:rsidRPr="00E9095A">
        <w:rPr>
          <w:rFonts w:ascii="Arial" w:hAnsi="Arial" w:cs="Arial"/>
          <w:color w:val="000000"/>
          <w:sz w:val="24"/>
          <w:szCs w:val="24"/>
        </w:rPr>
        <w:t xml:space="preserve">should </w:t>
      </w:r>
      <w:r w:rsidR="00E9095A">
        <w:rPr>
          <w:rFonts w:ascii="Arial" w:hAnsi="Arial" w:cs="Arial"/>
          <w:color w:val="000000"/>
          <w:sz w:val="24"/>
          <w:szCs w:val="24"/>
        </w:rPr>
        <w:t>consider</w:t>
      </w:r>
      <w:r w:rsidR="00C67C8B" w:rsidRPr="00E9095A">
        <w:rPr>
          <w:rFonts w:ascii="Arial" w:hAnsi="Arial" w:cs="Arial"/>
          <w:color w:val="000000"/>
          <w:sz w:val="24"/>
          <w:szCs w:val="24"/>
        </w:rPr>
        <w:t xml:space="preserve"> the </w:t>
      </w:r>
      <w:r w:rsidR="005766F3" w:rsidRPr="00E9095A">
        <w:rPr>
          <w:rFonts w:ascii="Arial" w:hAnsi="Arial" w:cs="Arial"/>
          <w:color w:val="000000"/>
          <w:sz w:val="24"/>
          <w:szCs w:val="24"/>
        </w:rPr>
        <w:t xml:space="preserve">following </w:t>
      </w:r>
      <w:r w:rsidR="00C67C8B" w:rsidRPr="00E9095A">
        <w:rPr>
          <w:rFonts w:ascii="Arial" w:hAnsi="Arial" w:cs="Arial"/>
          <w:color w:val="000000"/>
          <w:sz w:val="24"/>
          <w:szCs w:val="24"/>
        </w:rPr>
        <w:t>elements</w:t>
      </w:r>
      <w:r w:rsidRPr="00E9095A">
        <w:rPr>
          <w:rFonts w:ascii="Arial" w:hAnsi="Arial" w:cs="Arial"/>
          <w:color w:val="000000"/>
          <w:sz w:val="24"/>
          <w:szCs w:val="24"/>
        </w:rPr>
        <w:t>:</w:t>
      </w:r>
      <w:r w:rsidR="00C67C8B" w:rsidRPr="00E9095A">
        <w:rPr>
          <w:rFonts w:ascii="Arial" w:hAnsi="Arial" w:cs="Arial"/>
          <w:color w:val="000000"/>
          <w:sz w:val="24"/>
          <w:szCs w:val="24"/>
        </w:rPr>
        <w:t xml:space="preserve"> </w:t>
      </w:r>
    </w:p>
    <w:p w14:paraId="0CEF40E1" w14:textId="5198B10F" w:rsidR="00970B66" w:rsidRPr="00B462C1" w:rsidRDefault="00970B66" w:rsidP="00711882">
      <w:pPr>
        <w:pStyle w:val="ListParagraph"/>
        <w:spacing w:after="0" w:line="240" w:lineRule="auto"/>
        <w:ind w:left="1440"/>
        <w:jc w:val="both"/>
        <w:rPr>
          <w:rFonts w:ascii="Arial" w:hAnsi="Arial" w:cs="Arial"/>
          <w:color w:val="000000"/>
          <w:sz w:val="24"/>
          <w:szCs w:val="24"/>
        </w:rPr>
      </w:pPr>
    </w:p>
    <w:p w14:paraId="22E1A358" w14:textId="77777777" w:rsidR="00E9095A" w:rsidRDefault="00970B66" w:rsidP="00E9095A">
      <w:pPr>
        <w:pStyle w:val="ListParagraph"/>
        <w:numPr>
          <w:ilvl w:val="0"/>
          <w:numId w:val="15"/>
        </w:numPr>
        <w:rPr>
          <w:rFonts w:ascii="Arial" w:hAnsi="Arial" w:cs="Arial"/>
          <w:sz w:val="24"/>
          <w:szCs w:val="24"/>
        </w:rPr>
      </w:pPr>
      <w:r w:rsidRPr="00B462C1">
        <w:rPr>
          <w:rFonts w:ascii="Arial" w:hAnsi="Arial" w:cs="Arial"/>
          <w:sz w:val="24"/>
          <w:szCs w:val="24"/>
        </w:rPr>
        <w:t>The following equipment will remain unchanged:</w:t>
      </w:r>
    </w:p>
    <w:p w14:paraId="0CC688C4" w14:textId="77777777" w:rsidR="00E9095A" w:rsidRDefault="00970B66" w:rsidP="00E9095A">
      <w:pPr>
        <w:pStyle w:val="ListParagraph"/>
        <w:numPr>
          <w:ilvl w:val="1"/>
          <w:numId w:val="15"/>
        </w:numPr>
        <w:rPr>
          <w:rFonts w:ascii="Arial" w:hAnsi="Arial" w:cs="Arial"/>
          <w:sz w:val="24"/>
          <w:szCs w:val="24"/>
        </w:rPr>
      </w:pPr>
      <w:r w:rsidRPr="00E9095A">
        <w:rPr>
          <w:rFonts w:ascii="Arial" w:hAnsi="Arial" w:cs="Arial"/>
          <w:sz w:val="24"/>
          <w:szCs w:val="24"/>
        </w:rPr>
        <w:t>Roundabout</w:t>
      </w:r>
      <w:r w:rsidR="00711882" w:rsidRPr="00E9095A">
        <w:rPr>
          <w:rFonts w:ascii="Arial" w:hAnsi="Arial" w:cs="Arial"/>
          <w:sz w:val="24"/>
          <w:szCs w:val="24"/>
        </w:rPr>
        <w:t xml:space="preserve"> (relocation could be considered)</w:t>
      </w:r>
      <w:r w:rsidRPr="00E9095A">
        <w:rPr>
          <w:rFonts w:ascii="Arial" w:hAnsi="Arial" w:cs="Arial"/>
          <w:sz w:val="24"/>
          <w:szCs w:val="24"/>
        </w:rPr>
        <w:t>;</w:t>
      </w:r>
    </w:p>
    <w:p w14:paraId="34A786D5" w14:textId="735E2C3A" w:rsidR="00E9095A" w:rsidRDefault="00970B66" w:rsidP="00E9095A">
      <w:pPr>
        <w:pStyle w:val="ListParagraph"/>
        <w:numPr>
          <w:ilvl w:val="1"/>
          <w:numId w:val="15"/>
        </w:numPr>
        <w:rPr>
          <w:rFonts w:ascii="Arial" w:hAnsi="Arial" w:cs="Arial"/>
          <w:sz w:val="24"/>
          <w:szCs w:val="24"/>
        </w:rPr>
      </w:pPr>
      <w:r w:rsidRPr="00E9095A">
        <w:rPr>
          <w:rFonts w:ascii="Arial" w:hAnsi="Arial" w:cs="Arial"/>
          <w:sz w:val="24"/>
          <w:szCs w:val="24"/>
        </w:rPr>
        <w:t>Hammock swing</w:t>
      </w:r>
      <w:r w:rsidR="00E9095A">
        <w:rPr>
          <w:rFonts w:ascii="Arial" w:hAnsi="Arial" w:cs="Arial"/>
          <w:sz w:val="24"/>
          <w:szCs w:val="24"/>
        </w:rPr>
        <w:t>.</w:t>
      </w:r>
      <w:r w:rsidR="00E9095A">
        <w:rPr>
          <w:rFonts w:ascii="Arial" w:hAnsi="Arial" w:cs="Arial"/>
          <w:sz w:val="24"/>
          <w:szCs w:val="24"/>
        </w:rPr>
        <w:br/>
      </w:r>
    </w:p>
    <w:p w14:paraId="37A0D248" w14:textId="77777777" w:rsidR="00E9095A" w:rsidRDefault="00970B66" w:rsidP="00E9095A">
      <w:pPr>
        <w:pStyle w:val="ListParagraph"/>
        <w:numPr>
          <w:ilvl w:val="0"/>
          <w:numId w:val="15"/>
        </w:numPr>
        <w:rPr>
          <w:rFonts w:ascii="Arial" w:hAnsi="Arial" w:cs="Arial"/>
          <w:sz w:val="24"/>
          <w:szCs w:val="24"/>
        </w:rPr>
      </w:pPr>
      <w:r w:rsidRPr="00E9095A">
        <w:rPr>
          <w:rFonts w:ascii="Arial" w:hAnsi="Arial" w:cs="Arial"/>
          <w:sz w:val="24"/>
          <w:szCs w:val="24"/>
        </w:rPr>
        <w:t>The following equipment will be relocated:</w:t>
      </w:r>
    </w:p>
    <w:p w14:paraId="246D4D27" w14:textId="1D5C99F7" w:rsidR="00E9095A" w:rsidRDefault="00970B66" w:rsidP="00E9095A">
      <w:pPr>
        <w:pStyle w:val="ListParagraph"/>
        <w:numPr>
          <w:ilvl w:val="1"/>
          <w:numId w:val="15"/>
        </w:numPr>
        <w:rPr>
          <w:rFonts w:ascii="Arial" w:hAnsi="Arial" w:cs="Arial"/>
          <w:sz w:val="24"/>
          <w:szCs w:val="24"/>
        </w:rPr>
      </w:pPr>
      <w:r w:rsidRPr="00E9095A">
        <w:rPr>
          <w:rFonts w:ascii="Arial" w:hAnsi="Arial" w:cs="Arial"/>
          <w:sz w:val="24"/>
          <w:szCs w:val="24"/>
        </w:rPr>
        <w:t>Spinning equipment</w:t>
      </w:r>
      <w:r w:rsidR="00E9095A">
        <w:rPr>
          <w:rFonts w:ascii="Arial" w:hAnsi="Arial" w:cs="Arial"/>
          <w:sz w:val="24"/>
          <w:szCs w:val="24"/>
        </w:rPr>
        <w:t>.</w:t>
      </w:r>
      <w:r w:rsidR="00E9095A">
        <w:rPr>
          <w:rFonts w:ascii="Arial" w:hAnsi="Arial" w:cs="Arial"/>
          <w:sz w:val="24"/>
          <w:szCs w:val="24"/>
        </w:rPr>
        <w:br/>
      </w:r>
    </w:p>
    <w:p w14:paraId="4668E3D6" w14:textId="77777777" w:rsidR="00E9095A" w:rsidRDefault="00970B66" w:rsidP="00E9095A">
      <w:pPr>
        <w:pStyle w:val="ListParagraph"/>
        <w:numPr>
          <w:ilvl w:val="0"/>
          <w:numId w:val="15"/>
        </w:numPr>
        <w:rPr>
          <w:rFonts w:ascii="Arial" w:hAnsi="Arial" w:cs="Arial"/>
          <w:sz w:val="24"/>
          <w:szCs w:val="24"/>
        </w:rPr>
      </w:pPr>
      <w:r w:rsidRPr="00E9095A">
        <w:rPr>
          <w:rFonts w:ascii="Arial" w:hAnsi="Arial" w:cs="Arial"/>
          <w:sz w:val="24"/>
          <w:szCs w:val="24"/>
        </w:rPr>
        <w:t>The following equipment will be removed and replaced with new equipment:</w:t>
      </w:r>
    </w:p>
    <w:p w14:paraId="76B61E92" w14:textId="77777777" w:rsidR="00E9095A" w:rsidRDefault="00970B66" w:rsidP="00E9095A">
      <w:pPr>
        <w:pStyle w:val="ListParagraph"/>
        <w:numPr>
          <w:ilvl w:val="1"/>
          <w:numId w:val="15"/>
        </w:numPr>
        <w:rPr>
          <w:rFonts w:ascii="Arial" w:hAnsi="Arial" w:cs="Arial"/>
          <w:sz w:val="24"/>
          <w:szCs w:val="24"/>
        </w:rPr>
      </w:pPr>
      <w:r w:rsidRPr="00E9095A">
        <w:rPr>
          <w:rFonts w:ascii="Arial" w:hAnsi="Arial" w:cs="Arial"/>
          <w:sz w:val="24"/>
          <w:szCs w:val="24"/>
        </w:rPr>
        <w:t>Seesaw – preference for inclusive/DDA compliant equipment</w:t>
      </w:r>
    </w:p>
    <w:p w14:paraId="2ECE7454" w14:textId="41DD133D" w:rsidR="00E9095A" w:rsidRDefault="00EF5D0A" w:rsidP="00E9095A">
      <w:pPr>
        <w:pStyle w:val="ListParagraph"/>
        <w:numPr>
          <w:ilvl w:val="1"/>
          <w:numId w:val="15"/>
        </w:numPr>
        <w:rPr>
          <w:rFonts w:ascii="Arial" w:hAnsi="Arial" w:cs="Arial"/>
          <w:sz w:val="24"/>
          <w:szCs w:val="24"/>
        </w:rPr>
      </w:pPr>
      <w:r>
        <w:rPr>
          <w:rFonts w:ascii="Arial" w:hAnsi="Arial" w:cs="Arial"/>
          <w:sz w:val="24"/>
          <w:szCs w:val="24"/>
        </w:rPr>
        <w:t>M</w:t>
      </w:r>
      <w:r w:rsidR="00970B66" w:rsidRPr="00E9095A">
        <w:rPr>
          <w:rFonts w:ascii="Arial" w:hAnsi="Arial" w:cs="Arial"/>
          <w:sz w:val="24"/>
          <w:szCs w:val="24"/>
        </w:rPr>
        <w:t xml:space="preserve">etal climbing frame </w:t>
      </w:r>
      <w:r w:rsidR="00711882" w:rsidRPr="00E9095A">
        <w:rPr>
          <w:rFonts w:ascii="Arial" w:hAnsi="Arial" w:cs="Arial"/>
          <w:sz w:val="24"/>
          <w:szCs w:val="24"/>
        </w:rPr>
        <w:t xml:space="preserve">(in </w:t>
      </w:r>
      <w:r w:rsidR="00970B66" w:rsidRPr="00E9095A">
        <w:rPr>
          <w:rFonts w:ascii="Arial" w:hAnsi="Arial" w:cs="Arial"/>
          <w:sz w:val="24"/>
          <w:szCs w:val="24"/>
        </w:rPr>
        <w:t>toddler area</w:t>
      </w:r>
      <w:r w:rsidR="00711882" w:rsidRPr="00E9095A">
        <w:rPr>
          <w:rFonts w:ascii="Arial" w:hAnsi="Arial" w:cs="Arial"/>
          <w:sz w:val="24"/>
          <w:szCs w:val="24"/>
        </w:rPr>
        <w:t>)</w:t>
      </w:r>
      <w:r w:rsidR="00970B66" w:rsidRPr="00E9095A">
        <w:rPr>
          <w:rFonts w:ascii="Arial" w:hAnsi="Arial" w:cs="Arial"/>
          <w:sz w:val="24"/>
          <w:szCs w:val="24"/>
        </w:rPr>
        <w:t>, with the following considerations:</w:t>
      </w:r>
    </w:p>
    <w:p w14:paraId="154FA645" w14:textId="77777777" w:rsidR="00E9095A" w:rsidRDefault="00970B66" w:rsidP="00E9095A">
      <w:pPr>
        <w:pStyle w:val="ListParagraph"/>
        <w:numPr>
          <w:ilvl w:val="2"/>
          <w:numId w:val="15"/>
        </w:numPr>
        <w:rPr>
          <w:rFonts w:ascii="Arial" w:hAnsi="Arial" w:cs="Arial"/>
          <w:sz w:val="24"/>
          <w:szCs w:val="24"/>
        </w:rPr>
      </w:pPr>
      <w:r w:rsidRPr="00E9095A">
        <w:rPr>
          <w:rFonts w:ascii="Arial" w:hAnsi="Arial" w:cs="Arial"/>
          <w:sz w:val="24"/>
          <w:szCs w:val="24"/>
        </w:rPr>
        <w:t>replaced with something more exciting;</w:t>
      </w:r>
    </w:p>
    <w:p w14:paraId="34A04BE6" w14:textId="77777777" w:rsidR="00E9095A" w:rsidRDefault="00970B66" w:rsidP="00E9095A">
      <w:pPr>
        <w:pStyle w:val="ListParagraph"/>
        <w:numPr>
          <w:ilvl w:val="2"/>
          <w:numId w:val="15"/>
        </w:numPr>
        <w:rPr>
          <w:rFonts w:ascii="Arial" w:hAnsi="Arial" w:cs="Arial"/>
          <w:sz w:val="24"/>
          <w:szCs w:val="24"/>
        </w:rPr>
      </w:pPr>
      <w:r w:rsidRPr="00E9095A">
        <w:rPr>
          <w:rFonts w:ascii="Arial" w:hAnsi="Arial" w:cs="Arial"/>
          <w:sz w:val="24"/>
          <w:szCs w:val="24"/>
        </w:rPr>
        <w:t>consider replacement unit with multiple features e.g. a pully system;</w:t>
      </w:r>
    </w:p>
    <w:p w14:paraId="5FA4AC31" w14:textId="77777777" w:rsidR="00E9095A" w:rsidRDefault="00970B66" w:rsidP="00E9095A">
      <w:pPr>
        <w:pStyle w:val="ListParagraph"/>
        <w:numPr>
          <w:ilvl w:val="2"/>
          <w:numId w:val="15"/>
        </w:numPr>
        <w:rPr>
          <w:rFonts w:ascii="Arial" w:hAnsi="Arial" w:cs="Arial"/>
          <w:sz w:val="24"/>
          <w:szCs w:val="24"/>
        </w:rPr>
      </w:pPr>
      <w:r w:rsidRPr="00E9095A">
        <w:rPr>
          <w:rFonts w:ascii="Arial" w:hAnsi="Arial" w:cs="Arial"/>
          <w:sz w:val="24"/>
          <w:szCs w:val="24"/>
        </w:rPr>
        <w:t>use low heat conducting / low carbon footprint materials e.g. wood or recycled plastic;</w:t>
      </w:r>
    </w:p>
    <w:p w14:paraId="6B2ABD5B" w14:textId="77777777" w:rsidR="00E9095A" w:rsidRDefault="00970B66" w:rsidP="00AA3DD8">
      <w:pPr>
        <w:pStyle w:val="ListParagraph"/>
        <w:numPr>
          <w:ilvl w:val="3"/>
          <w:numId w:val="15"/>
        </w:numPr>
        <w:rPr>
          <w:rFonts w:ascii="Arial" w:hAnsi="Arial" w:cs="Arial"/>
          <w:sz w:val="24"/>
          <w:szCs w:val="24"/>
        </w:rPr>
      </w:pPr>
      <w:r w:rsidRPr="00E9095A">
        <w:rPr>
          <w:rFonts w:ascii="Arial" w:hAnsi="Arial" w:cs="Arial"/>
          <w:sz w:val="24"/>
          <w:szCs w:val="24"/>
        </w:rPr>
        <w:t>relocation to a shaded area</w:t>
      </w:r>
      <w:r w:rsidR="009502E5" w:rsidRPr="00E9095A">
        <w:rPr>
          <w:rFonts w:ascii="Arial" w:hAnsi="Arial" w:cs="Arial"/>
          <w:sz w:val="24"/>
          <w:szCs w:val="24"/>
        </w:rPr>
        <w:t xml:space="preserve"> or</w:t>
      </w:r>
      <w:r w:rsidRPr="00E9095A">
        <w:rPr>
          <w:rFonts w:ascii="Arial" w:hAnsi="Arial" w:cs="Arial"/>
          <w:sz w:val="24"/>
          <w:szCs w:val="24"/>
        </w:rPr>
        <w:t xml:space="preserve">, consider additional planting to offer shade </w:t>
      </w:r>
      <w:r w:rsidR="009502E5" w:rsidRPr="00E9095A">
        <w:rPr>
          <w:rFonts w:ascii="Arial" w:hAnsi="Arial" w:cs="Arial"/>
          <w:sz w:val="24"/>
          <w:szCs w:val="24"/>
        </w:rPr>
        <w:t>for</w:t>
      </w:r>
      <w:r w:rsidRPr="00E9095A">
        <w:rPr>
          <w:rFonts w:ascii="Arial" w:hAnsi="Arial" w:cs="Arial"/>
          <w:sz w:val="24"/>
          <w:szCs w:val="24"/>
        </w:rPr>
        <w:t xml:space="preserve"> equipment;</w:t>
      </w:r>
    </w:p>
    <w:p w14:paraId="50E52AA7" w14:textId="77777777" w:rsidR="00E9095A" w:rsidRDefault="00970B66" w:rsidP="00E9095A">
      <w:pPr>
        <w:pStyle w:val="ListParagraph"/>
        <w:numPr>
          <w:ilvl w:val="2"/>
          <w:numId w:val="15"/>
        </w:numPr>
        <w:rPr>
          <w:rFonts w:ascii="Arial" w:hAnsi="Arial" w:cs="Arial"/>
          <w:sz w:val="24"/>
          <w:szCs w:val="24"/>
        </w:rPr>
      </w:pPr>
      <w:r w:rsidRPr="00E9095A">
        <w:rPr>
          <w:rFonts w:ascii="Arial" w:hAnsi="Arial" w:cs="Arial"/>
          <w:sz w:val="24"/>
          <w:szCs w:val="24"/>
        </w:rPr>
        <w:t>removal of metal edging, to be replaced with soil bunds if edging is needed;</w:t>
      </w:r>
    </w:p>
    <w:p w14:paraId="773E969D" w14:textId="4651BB09" w:rsidR="009502E5" w:rsidRPr="00E9095A" w:rsidRDefault="009502E5" w:rsidP="00E9095A">
      <w:pPr>
        <w:pStyle w:val="ListParagraph"/>
        <w:numPr>
          <w:ilvl w:val="1"/>
          <w:numId w:val="15"/>
        </w:numPr>
        <w:rPr>
          <w:rFonts w:ascii="Arial" w:hAnsi="Arial" w:cs="Arial"/>
          <w:sz w:val="24"/>
          <w:szCs w:val="24"/>
        </w:rPr>
      </w:pPr>
      <w:r w:rsidRPr="00E9095A">
        <w:rPr>
          <w:rFonts w:ascii="Arial" w:hAnsi="Arial" w:cs="Arial"/>
          <w:sz w:val="24"/>
          <w:szCs w:val="24"/>
        </w:rPr>
        <w:t>swing sets (all except hammock) – replace with larger swing set to include more swings, including parent and child swing</w:t>
      </w:r>
      <w:r w:rsidR="00E9095A">
        <w:rPr>
          <w:rFonts w:ascii="Arial" w:hAnsi="Arial" w:cs="Arial"/>
          <w:sz w:val="24"/>
          <w:szCs w:val="24"/>
        </w:rPr>
        <w:t>.</w:t>
      </w:r>
      <w:r w:rsidR="00E9095A">
        <w:rPr>
          <w:rFonts w:ascii="Arial" w:hAnsi="Arial" w:cs="Arial"/>
          <w:sz w:val="24"/>
          <w:szCs w:val="24"/>
        </w:rPr>
        <w:br/>
      </w:r>
    </w:p>
    <w:p w14:paraId="29436C38" w14:textId="77777777" w:rsidR="00E9095A" w:rsidRDefault="009502E5" w:rsidP="00E9095A">
      <w:pPr>
        <w:pStyle w:val="ListParagraph"/>
        <w:numPr>
          <w:ilvl w:val="0"/>
          <w:numId w:val="15"/>
        </w:numPr>
        <w:rPr>
          <w:rFonts w:ascii="Arial" w:hAnsi="Arial" w:cs="Arial"/>
          <w:sz w:val="24"/>
          <w:szCs w:val="24"/>
        </w:rPr>
      </w:pPr>
      <w:r w:rsidRPr="00E9095A">
        <w:rPr>
          <w:rFonts w:ascii="Arial" w:hAnsi="Arial" w:cs="Arial"/>
          <w:sz w:val="24"/>
          <w:szCs w:val="24"/>
        </w:rPr>
        <w:t>The following are suggestions for new equipment</w:t>
      </w:r>
      <w:r w:rsidR="00B462C1" w:rsidRPr="00E9095A">
        <w:rPr>
          <w:rFonts w:ascii="Arial" w:hAnsi="Arial" w:cs="Arial"/>
          <w:sz w:val="24"/>
          <w:szCs w:val="24"/>
        </w:rPr>
        <w:t>:</w:t>
      </w:r>
    </w:p>
    <w:p w14:paraId="6EA0DD81" w14:textId="77777777" w:rsidR="00E9095A" w:rsidRDefault="00970B66" w:rsidP="00E9095A">
      <w:pPr>
        <w:pStyle w:val="ListParagraph"/>
        <w:numPr>
          <w:ilvl w:val="1"/>
          <w:numId w:val="15"/>
        </w:numPr>
        <w:rPr>
          <w:rFonts w:ascii="Arial" w:hAnsi="Arial" w:cs="Arial"/>
          <w:sz w:val="24"/>
          <w:szCs w:val="24"/>
        </w:rPr>
      </w:pPr>
      <w:r w:rsidRPr="00E9095A">
        <w:rPr>
          <w:rFonts w:ascii="Arial" w:hAnsi="Arial" w:cs="Arial"/>
          <w:sz w:val="24"/>
          <w:szCs w:val="24"/>
        </w:rPr>
        <w:t xml:space="preserve">balance </w:t>
      </w:r>
      <w:r w:rsidR="009502E5" w:rsidRPr="00E9095A">
        <w:rPr>
          <w:rFonts w:ascii="Arial" w:hAnsi="Arial" w:cs="Arial"/>
          <w:sz w:val="24"/>
          <w:szCs w:val="24"/>
        </w:rPr>
        <w:t>equipment</w:t>
      </w:r>
      <w:r w:rsidRPr="00E9095A">
        <w:rPr>
          <w:rFonts w:ascii="Arial" w:hAnsi="Arial" w:cs="Arial"/>
          <w:sz w:val="24"/>
          <w:szCs w:val="24"/>
        </w:rPr>
        <w:t xml:space="preserve"> (toddler area);</w:t>
      </w:r>
    </w:p>
    <w:p w14:paraId="274B0115" w14:textId="77777777" w:rsidR="00E9095A" w:rsidRDefault="00970B66" w:rsidP="00E9095A">
      <w:pPr>
        <w:pStyle w:val="ListParagraph"/>
        <w:numPr>
          <w:ilvl w:val="1"/>
          <w:numId w:val="15"/>
        </w:numPr>
        <w:rPr>
          <w:rFonts w:ascii="Arial" w:hAnsi="Arial" w:cs="Arial"/>
          <w:sz w:val="24"/>
          <w:szCs w:val="24"/>
        </w:rPr>
      </w:pPr>
      <w:r w:rsidRPr="00E9095A">
        <w:rPr>
          <w:rFonts w:ascii="Arial" w:hAnsi="Arial" w:cs="Arial"/>
          <w:sz w:val="24"/>
          <w:szCs w:val="24"/>
        </w:rPr>
        <w:t>soft close gates</w:t>
      </w:r>
      <w:r w:rsidR="009502E5" w:rsidRPr="00E9095A">
        <w:rPr>
          <w:rFonts w:ascii="Arial" w:hAnsi="Arial" w:cs="Arial"/>
          <w:sz w:val="24"/>
          <w:szCs w:val="24"/>
        </w:rPr>
        <w:t xml:space="preserve"> - </w:t>
      </w:r>
      <w:r w:rsidRPr="00E9095A">
        <w:rPr>
          <w:rFonts w:ascii="Arial" w:hAnsi="Arial" w:cs="Arial"/>
          <w:sz w:val="24"/>
          <w:szCs w:val="24"/>
        </w:rPr>
        <w:t>all areas;</w:t>
      </w:r>
    </w:p>
    <w:p w14:paraId="0064C02B" w14:textId="5937ED64" w:rsidR="00E9095A" w:rsidRDefault="00970B66" w:rsidP="00E9095A">
      <w:pPr>
        <w:pStyle w:val="ListParagraph"/>
        <w:numPr>
          <w:ilvl w:val="1"/>
          <w:numId w:val="15"/>
        </w:numPr>
        <w:rPr>
          <w:rFonts w:ascii="Arial" w:hAnsi="Arial" w:cs="Arial"/>
          <w:sz w:val="24"/>
          <w:szCs w:val="24"/>
        </w:rPr>
      </w:pPr>
      <w:r w:rsidRPr="00E9095A">
        <w:rPr>
          <w:rFonts w:ascii="Arial" w:hAnsi="Arial" w:cs="Arial"/>
          <w:sz w:val="24"/>
          <w:szCs w:val="24"/>
        </w:rPr>
        <w:t>sand play/bucket and pully equipment (suitable for ages 6-11 years</w:t>
      </w:r>
      <w:r w:rsidR="009502E5" w:rsidRPr="00E9095A">
        <w:rPr>
          <w:rFonts w:ascii="Arial" w:hAnsi="Arial" w:cs="Arial"/>
          <w:sz w:val="24"/>
          <w:szCs w:val="24"/>
        </w:rPr>
        <w:t>, could be combined with toddler climbing frame, as above</w:t>
      </w:r>
      <w:r w:rsidRPr="00E9095A">
        <w:rPr>
          <w:rFonts w:ascii="Arial" w:hAnsi="Arial" w:cs="Arial"/>
          <w:sz w:val="24"/>
          <w:szCs w:val="24"/>
        </w:rPr>
        <w:t>);</w:t>
      </w:r>
    </w:p>
    <w:p w14:paraId="27CCB7F5" w14:textId="77777777" w:rsidR="00E9095A" w:rsidRPr="00E9095A" w:rsidRDefault="00970B66" w:rsidP="00E9095A">
      <w:pPr>
        <w:pStyle w:val="ListParagraph"/>
        <w:numPr>
          <w:ilvl w:val="1"/>
          <w:numId w:val="15"/>
        </w:numPr>
        <w:rPr>
          <w:rFonts w:ascii="Arial" w:hAnsi="Arial" w:cs="Arial"/>
          <w:sz w:val="24"/>
          <w:szCs w:val="24"/>
        </w:rPr>
      </w:pPr>
      <w:r w:rsidRPr="00E9095A">
        <w:rPr>
          <w:rFonts w:ascii="Arial" w:hAnsi="Arial" w:cs="Arial"/>
          <w:sz w:val="24"/>
          <w:szCs w:val="24"/>
        </w:rPr>
        <w:lastRenderedPageBreak/>
        <w:t>play sculptures</w:t>
      </w:r>
      <w:r w:rsidR="002E6021" w:rsidRPr="00E9095A">
        <w:rPr>
          <w:rFonts w:ascii="Arial" w:hAnsi="Arial" w:cs="Arial"/>
          <w:sz w:val="24"/>
          <w:szCs w:val="24"/>
        </w:rPr>
        <w:t xml:space="preserve"> e.g. </w:t>
      </w:r>
      <w:r w:rsidR="002E6021" w:rsidRPr="00E9095A">
        <w:rPr>
          <w:rFonts w:ascii="Arial" w:eastAsia="Times New Roman" w:hAnsi="Arial" w:cs="Arial"/>
          <w:sz w:val="24"/>
          <w:szCs w:val="24"/>
        </w:rPr>
        <w:t>bespoke sculptural play feature, to form a centrepiece, for the wider area. Could be insect or animal themed.</w:t>
      </w:r>
    </w:p>
    <w:p w14:paraId="4961A57D" w14:textId="77777777" w:rsidR="00E9095A" w:rsidRDefault="009502E5" w:rsidP="00E9095A">
      <w:pPr>
        <w:pStyle w:val="ListParagraph"/>
        <w:numPr>
          <w:ilvl w:val="1"/>
          <w:numId w:val="15"/>
        </w:numPr>
        <w:rPr>
          <w:rFonts w:ascii="Arial" w:hAnsi="Arial" w:cs="Arial"/>
          <w:sz w:val="24"/>
          <w:szCs w:val="24"/>
        </w:rPr>
      </w:pPr>
      <w:r w:rsidRPr="00E9095A">
        <w:rPr>
          <w:rFonts w:ascii="Arial" w:hAnsi="Arial" w:cs="Arial"/>
          <w:sz w:val="24"/>
          <w:szCs w:val="24"/>
        </w:rPr>
        <w:t>quiet play and socialisation equipment</w:t>
      </w:r>
      <w:r w:rsidR="00711882" w:rsidRPr="00E9095A">
        <w:rPr>
          <w:rFonts w:ascii="Arial" w:hAnsi="Arial" w:cs="Arial"/>
          <w:sz w:val="24"/>
          <w:szCs w:val="24"/>
        </w:rPr>
        <w:t xml:space="preserve"> and/or areas</w:t>
      </w:r>
      <w:r w:rsidR="00B462C1" w:rsidRPr="00E9095A">
        <w:rPr>
          <w:rFonts w:ascii="Arial" w:hAnsi="Arial" w:cs="Arial"/>
          <w:sz w:val="24"/>
          <w:szCs w:val="24"/>
        </w:rPr>
        <w:t>;</w:t>
      </w:r>
    </w:p>
    <w:p w14:paraId="560DE4D9" w14:textId="40D3D7D3" w:rsidR="00E9095A" w:rsidRPr="00E9095A" w:rsidRDefault="00B462C1" w:rsidP="00E9095A">
      <w:pPr>
        <w:pStyle w:val="ListParagraph"/>
        <w:numPr>
          <w:ilvl w:val="1"/>
          <w:numId w:val="15"/>
        </w:numPr>
        <w:rPr>
          <w:rFonts w:ascii="Arial" w:hAnsi="Arial" w:cs="Arial"/>
          <w:sz w:val="24"/>
          <w:szCs w:val="24"/>
        </w:rPr>
      </w:pPr>
      <w:r w:rsidRPr="00E9095A">
        <w:rPr>
          <w:rFonts w:ascii="Arial" w:eastAsia="Times New Roman" w:hAnsi="Arial" w:cs="Arial"/>
          <w:sz w:val="24"/>
          <w:szCs w:val="24"/>
        </w:rPr>
        <w:t>opportunities for the creation of informal seating and socialisation areas</w:t>
      </w:r>
      <w:r w:rsidR="00711882" w:rsidRPr="00E9095A">
        <w:rPr>
          <w:rFonts w:ascii="Arial" w:eastAsia="Times New Roman" w:hAnsi="Arial" w:cs="Arial"/>
          <w:sz w:val="24"/>
          <w:szCs w:val="24"/>
        </w:rPr>
        <w:t xml:space="preserve">. </w:t>
      </w:r>
      <w:r w:rsidRPr="00E9095A">
        <w:rPr>
          <w:rFonts w:ascii="Arial" w:hAnsi="Arial" w:cs="Arial"/>
          <w:color w:val="000000"/>
          <w:sz w:val="24"/>
          <w:szCs w:val="24"/>
        </w:rPr>
        <w:t>Different sitting heights and opportunities for social interaction should be considered.</w:t>
      </w:r>
      <w:r w:rsidR="00E9095A">
        <w:rPr>
          <w:rFonts w:ascii="Arial" w:hAnsi="Arial" w:cs="Arial"/>
          <w:color w:val="000000"/>
          <w:sz w:val="24"/>
          <w:szCs w:val="24"/>
        </w:rPr>
        <w:br/>
      </w:r>
    </w:p>
    <w:p w14:paraId="3EF99E78" w14:textId="77777777" w:rsidR="00E9095A" w:rsidRDefault="00970B66" w:rsidP="00E9095A">
      <w:pPr>
        <w:pStyle w:val="ListParagraph"/>
        <w:numPr>
          <w:ilvl w:val="0"/>
          <w:numId w:val="15"/>
        </w:numPr>
        <w:rPr>
          <w:rFonts w:ascii="Arial" w:hAnsi="Arial" w:cs="Arial"/>
          <w:sz w:val="24"/>
          <w:szCs w:val="24"/>
        </w:rPr>
      </w:pPr>
      <w:r w:rsidRPr="00E9095A">
        <w:rPr>
          <w:rFonts w:ascii="Arial" w:hAnsi="Arial" w:cs="Arial"/>
          <w:sz w:val="24"/>
          <w:szCs w:val="24"/>
        </w:rPr>
        <w:t xml:space="preserve">The following accessibility improvements </w:t>
      </w:r>
      <w:r w:rsidR="009502E5" w:rsidRPr="00E9095A">
        <w:rPr>
          <w:rFonts w:ascii="Arial" w:hAnsi="Arial" w:cs="Arial"/>
          <w:sz w:val="24"/>
          <w:szCs w:val="24"/>
        </w:rPr>
        <w:t>should</w:t>
      </w:r>
      <w:r w:rsidRPr="00E9095A">
        <w:rPr>
          <w:rFonts w:ascii="Arial" w:hAnsi="Arial" w:cs="Arial"/>
          <w:sz w:val="24"/>
          <w:szCs w:val="24"/>
        </w:rPr>
        <w:t xml:space="preserve"> be included in the </w:t>
      </w:r>
      <w:r w:rsidR="009502E5" w:rsidRPr="00E9095A">
        <w:rPr>
          <w:rFonts w:ascii="Arial" w:hAnsi="Arial" w:cs="Arial"/>
          <w:sz w:val="24"/>
          <w:szCs w:val="24"/>
        </w:rPr>
        <w:t xml:space="preserve">returned </w:t>
      </w:r>
      <w:r w:rsidRPr="00E9095A">
        <w:rPr>
          <w:rFonts w:ascii="Arial" w:hAnsi="Arial" w:cs="Arial"/>
          <w:sz w:val="24"/>
          <w:szCs w:val="24"/>
        </w:rPr>
        <w:t>design</w:t>
      </w:r>
      <w:r w:rsidR="009502E5" w:rsidRPr="00E9095A">
        <w:rPr>
          <w:rFonts w:ascii="Arial" w:hAnsi="Arial" w:cs="Arial"/>
          <w:sz w:val="24"/>
          <w:szCs w:val="24"/>
        </w:rPr>
        <w:t>:</w:t>
      </w:r>
    </w:p>
    <w:p w14:paraId="10CB06F4" w14:textId="77777777" w:rsidR="00E9095A" w:rsidRDefault="00970B66" w:rsidP="00E9095A">
      <w:pPr>
        <w:pStyle w:val="ListParagraph"/>
        <w:numPr>
          <w:ilvl w:val="1"/>
          <w:numId w:val="15"/>
        </w:numPr>
        <w:rPr>
          <w:rFonts w:ascii="Arial" w:hAnsi="Arial" w:cs="Arial"/>
          <w:sz w:val="24"/>
          <w:szCs w:val="24"/>
        </w:rPr>
      </w:pPr>
      <w:r w:rsidRPr="00E9095A">
        <w:rPr>
          <w:rFonts w:ascii="Arial" w:hAnsi="Arial" w:cs="Arial"/>
          <w:sz w:val="24"/>
          <w:szCs w:val="24"/>
        </w:rPr>
        <w:t>dust and cinder paths provid</w:t>
      </w:r>
      <w:r w:rsidR="00711882" w:rsidRPr="00E9095A">
        <w:rPr>
          <w:rFonts w:ascii="Arial" w:hAnsi="Arial" w:cs="Arial"/>
          <w:sz w:val="24"/>
          <w:szCs w:val="24"/>
        </w:rPr>
        <w:t>e</w:t>
      </w:r>
      <w:r w:rsidRPr="00E9095A">
        <w:rPr>
          <w:rFonts w:ascii="Arial" w:hAnsi="Arial" w:cs="Arial"/>
          <w:sz w:val="24"/>
          <w:szCs w:val="24"/>
        </w:rPr>
        <w:t xml:space="preserve"> </w:t>
      </w:r>
      <w:r w:rsidR="00711882" w:rsidRPr="00E9095A">
        <w:rPr>
          <w:rFonts w:ascii="Arial" w:hAnsi="Arial" w:cs="Arial"/>
          <w:sz w:val="24"/>
          <w:szCs w:val="24"/>
        </w:rPr>
        <w:t xml:space="preserve">direct </w:t>
      </w:r>
      <w:r w:rsidRPr="00E9095A">
        <w:rPr>
          <w:rFonts w:ascii="Arial" w:hAnsi="Arial" w:cs="Arial"/>
          <w:sz w:val="24"/>
          <w:szCs w:val="24"/>
        </w:rPr>
        <w:t>access to DDA equipment.  Paths to be DDA compliant to improve access for buggies and mobility equipment;</w:t>
      </w:r>
    </w:p>
    <w:p w14:paraId="74720EA4" w14:textId="77777777" w:rsidR="00E9095A" w:rsidRDefault="00970B66" w:rsidP="00E9095A">
      <w:pPr>
        <w:pStyle w:val="ListParagraph"/>
        <w:numPr>
          <w:ilvl w:val="1"/>
          <w:numId w:val="15"/>
        </w:numPr>
        <w:rPr>
          <w:rFonts w:ascii="Arial" w:hAnsi="Arial" w:cs="Arial"/>
          <w:sz w:val="24"/>
          <w:szCs w:val="24"/>
        </w:rPr>
      </w:pPr>
      <w:r w:rsidRPr="00E9095A">
        <w:rPr>
          <w:rFonts w:ascii="Arial" w:hAnsi="Arial" w:cs="Arial"/>
          <w:sz w:val="24"/>
          <w:szCs w:val="24"/>
        </w:rPr>
        <w:t>new equipment should be accessible</w:t>
      </w:r>
      <w:r w:rsidR="00711882" w:rsidRPr="00E9095A">
        <w:rPr>
          <w:rFonts w:ascii="Arial" w:hAnsi="Arial" w:cs="Arial"/>
          <w:sz w:val="24"/>
          <w:szCs w:val="24"/>
        </w:rPr>
        <w:t xml:space="preserve"> (as much as possible)</w:t>
      </w:r>
      <w:r w:rsidRPr="00E9095A">
        <w:rPr>
          <w:rFonts w:ascii="Arial" w:hAnsi="Arial" w:cs="Arial"/>
          <w:sz w:val="24"/>
          <w:szCs w:val="24"/>
        </w:rPr>
        <w:t>, to be used and enjoyed by different people, not just those considered to be “able bodied”</w:t>
      </w:r>
      <w:r w:rsidR="009502E5" w:rsidRPr="00E9095A">
        <w:rPr>
          <w:rFonts w:ascii="Arial" w:hAnsi="Arial" w:cs="Arial"/>
          <w:sz w:val="24"/>
          <w:szCs w:val="24"/>
        </w:rPr>
        <w:t>;</w:t>
      </w:r>
    </w:p>
    <w:p w14:paraId="4307EFDE" w14:textId="138FAFD8" w:rsidR="00E9095A" w:rsidRDefault="009502E5" w:rsidP="00E9095A">
      <w:pPr>
        <w:pStyle w:val="ListParagraph"/>
        <w:numPr>
          <w:ilvl w:val="1"/>
          <w:numId w:val="15"/>
        </w:numPr>
        <w:rPr>
          <w:rFonts w:ascii="Arial" w:hAnsi="Arial" w:cs="Arial"/>
          <w:sz w:val="24"/>
          <w:szCs w:val="24"/>
        </w:rPr>
      </w:pPr>
      <w:r w:rsidRPr="00E9095A">
        <w:rPr>
          <w:rFonts w:ascii="Arial" w:hAnsi="Arial" w:cs="Arial"/>
          <w:sz w:val="24"/>
          <w:szCs w:val="24"/>
        </w:rPr>
        <w:t>Locations and layouts for new equipment should not adversely affect quiet play / socialisation areas.</w:t>
      </w:r>
      <w:r w:rsidR="00E9095A">
        <w:rPr>
          <w:rFonts w:ascii="Arial" w:hAnsi="Arial" w:cs="Arial"/>
          <w:sz w:val="24"/>
          <w:szCs w:val="24"/>
        </w:rPr>
        <w:br/>
      </w:r>
    </w:p>
    <w:p w14:paraId="3D8B8EE0" w14:textId="77777777" w:rsidR="00E9095A" w:rsidRDefault="00970B66" w:rsidP="00E9095A">
      <w:pPr>
        <w:pStyle w:val="ListParagraph"/>
        <w:numPr>
          <w:ilvl w:val="0"/>
          <w:numId w:val="15"/>
        </w:numPr>
        <w:rPr>
          <w:rFonts w:ascii="Arial" w:hAnsi="Arial" w:cs="Arial"/>
          <w:sz w:val="24"/>
          <w:szCs w:val="24"/>
        </w:rPr>
      </w:pPr>
      <w:r w:rsidRPr="00E9095A">
        <w:rPr>
          <w:rFonts w:ascii="Arial" w:hAnsi="Arial" w:cs="Arial"/>
          <w:sz w:val="24"/>
          <w:szCs w:val="24"/>
        </w:rPr>
        <w:t xml:space="preserve">The following landscaping and climate resilience considerations </w:t>
      </w:r>
      <w:r w:rsidR="009502E5" w:rsidRPr="00E9095A">
        <w:rPr>
          <w:rFonts w:ascii="Arial" w:hAnsi="Arial" w:cs="Arial"/>
          <w:sz w:val="24"/>
          <w:szCs w:val="24"/>
        </w:rPr>
        <w:t>should be included in the returned design</w:t>
      </w:r>
      <w:r w:rsidRPr="00E9095A">
        <w:rPr>
          <w:rFonts w:ascii="Arial" w:hAnsi="Arial" w:cs="Arial"/>
          <w:sz w:val="24"/>
          <w:szCs w:val="24"/>
        </w:rPr>
        <w:t>:</w:t>
      </w:r>
    </w:p>
    <w:p w14:paraId="5A84401E" w14:textId="77777777" w:rsidR="00E9095A" w:rsidRDefault="00970B66" w:rsidP="00E9095A">
      <w:pPr>
        <w:pStyle w:val="ListParagraph"/>
        <w:numPr>
          <w:ilvl w:val="1"/>
          <w:numId w:val="15"/>
        </w:numPr>
        <w:rPr>
          <w:rFonts w:ascii="Arial" w:hAnsi="Arial" w:cs="Arial"/>
          <w:sz w:val="24"/>
          <w:szCs w:val="24"/>
        </w:rPr>
      </w:pPr>
      <w:r w:rsidRPr="00E9095A">
        <w:rPr>
          <w:rFonts w:ascii="Arial" w:hAnsi="Arial" w:cs="Arial"/>
          <w:sz w:val="24"/>
          <w:szCs w:val="24"/>
        </w:rPr>
        <w:t>Additional trees / shrubbery and soft landscaping to:</w:t>
      </w:r>
    </w:p>
    <w:p w14:paraId="07B9E957" w14:textId="77777777" w:rsidR="00E9095A" w:rsidRDefault="00970B66" w:rsidP="00E9095A">
      <w:pPr>
        <w:pStyle w:val="ListParagraph"/>
        <w:numPr>
          <w:ilvl w:val="2"/>
          <w:numId w:val="15"/>
        </w:numPr>
        <w:rPr>
          <w:rFonts w:ascii="Arial" w:hAnsi="Arial" w:cs="Arial"/>
          <w:sz w:val="24"/>
          <w:szCs w:val="24"/>
        </w:rPr>
      </w:pPr>
      <w:r w:rsidRPr="00E9095A">
        <w:rPr>
          <w:rFonts w:ascii="Arial" w:hAnsi="Arial" w:cs="Arial"/>
          <w:sz w:val="24"/>
          <w:szCs w:val="24"/>
        </w:rPr>
        <w:t>provide shade in the play area;</w:t>
      </w:r>
    </w:p>
    <w:p w14:paraId="7AD54A33" w14:textId="77777777" w:rsidR="00E9095A" w:rsidRDefault="00970B66" w:rsidP="00E9095A">
      <w:pPr>
        <w:pStyle w:val="ListParagraph"/>
        <w:numPr>
          <w:ilvl w:val="2"/>
          <w:numId w:val="15"/>
        </w:numPr>
        <w:rPr>
          <w:rFonts w:ascii="Arial" w:hAnsi="Arial" w:cs="Arial"/>
          <w:sz w:val="24"/>
          <w:szCs w:val="24"/>
        </w:rPr>
      </w:pPr>
      <w:r w:rsidRPr="00E9095A">
        <w:rPr>
          <w:rFonts w:ascii="Arial" w:hAnsi="Arial" w:cs="Arial"/>
          <w:sz w:val="24"/>
          <w:szCs w:val="24"/>
        </w:rPr>
        <w:t>improve drainage in areas where excessive water gathers;</w:t>
      </w:r>
    </w:p>
    <w:p w14:paraId="0AF484D5" w14:textId="77777777" w:rsidR="00E9095A" w:rsidRDefault="00970B66" w:rsidP="00E9095A">
      <w:pPr>
        <w:pStyle w:val="ListParagraph"/>
        <w:numPr>
          <w:ilvl w:val="2"/>
          <w:numId w:val="15"/>
        </w:numPr>
        <w:rPr>
          <w:rFonts w:ascii="Arial" w:hAnsi="Arial" w:cs="Arial"/>
          <w:sz w:val="24"/>
          <w:szCs w:val="24"/>
        </w:rPr>
      </w:pPr>
      <w:r w:rsidRPr="00E9095A">
        <w:rPr>
          <w:rFonts w:ascii="Arial" w:hAnsi="Arial" w:cs="Arial"/>
          <w:sz w:val="24"/>
          <w:szCs w:val="24"/>
        </w:rPr>
        <w:t>to enhance biodiversity;</w:t>
      </w:r>
    </w:p>
    <w:p w14:paraId="6CAEDC53" w14:textId="0A59B582" w:rsidR="00E9095A" w:rsidRDefault="00970B66" w:rsidP="00E9095A">
      <w:pPr>
        <w:pStyle w:val="ListParagraph"/>
        <w:numPr>
          <w:ilvl w:val="2"/>
          <w:numId w:val="15"/>
        </w:numPr>
        <w:rPr>
          <w:rFonts w:ascii="Arial" w:hAnsi="Arial" w:cs="Arial"/>
          <w:sz w:val="24"/>
          <w:szCs w:val="24"/>
        </w:rPr>
      </w:pPr>
      <w:r w:rsidRPr="00E9095A">
        <w:rPr>
          <w:rFonts w:ascii="Arial" w:hAnsi="Arial" w:cs="Arial"/>
          <w:sz w:val="24"/>
          <w:szCs w:val="24"/>
        </w:rPr>
        <w:t>to create soft boundaries between areas of high energy play (e.g. MUGA) and quiet play/ socialisation areas</w:t>
      </w:r>
      <w:r w:rsidR="00711882" w:rsidRPr="00E9095A">
        <w:rPr>
          <w:rFonts w:ascii="Arial" w:hAnsi="Arial" w:cs="Arial"/>
          <w:sz w:val="24"/>
          <w:szCs w:val="24"/>
        </w:rPr>
        <w:t>.</w:t>
      </w:r>
      <w:r w:rsidR="00E9095A">
        <w:rPr>
          <w:rFonts w:ascii="Arial" w:hAnsi="Arial" w:cs="Arial"/>
          <w:sz w:val="24"/>
          <w:szCs w:val="24"/>
        </w:rPr>
        <w:br/>
      </w:r>
    </w:p>
    <w:p w14:paraId="71812D75" w14:textId="77777777" w:rsidR="00E9095A" w:rsidRDefault="00B462C1" w:rsidP="00E9095A">
      <w:pPr>
        <w:pStyle w:val="ListParagraph"/>
        <w:numPr>
          <w:ilvl w:val="0"/>
          <w:numId w:val="15"/>
        </w:numPr>
        <w:rPr>
          <w:rFonts w:ascii="Arial" w:hAnsi="Arial" w:cs="Arial"/>
          <w:sz w:val="24"/>
          <w:szCs w:val="24"/>
        </w:rPr>
      </w:pPr>
      <w:r w:rsidRPr="00E9095A">
        <w:rPr>
          <w:rFonts w:ascii="Arial" w:hAnsi="Arial" w:cs="Arial"/>
          <w:sz w:val="24"/>
          <w:szCs w:val="24"/>
        </w:rPr>
        <w:t xml:space="preserve">The following </w:t>
      </w:r>
      <w:r w:rsidR="00A233C8" w:rsidRPr="00E9095A">
        <w:rPr>
          <w:rFonts w:ascii="Arial" w:hAnsi="Arial" w:cs="Arial"/>
          <w:sz w:val="24"/>
          <w:szCs w:val="24"/>
        </w:rPr>
        <w:t xml:space="preserve">safety, </w:t>
      </w:r>
      <w:r w:rsidRPr="00E9095A">
        <w:rPr>
          <w:rFonts w:ascii="Arial" w:hAnsi="Arial" w:cs="Arial"/>
          <w:sz w:val="24"/>
          <w:szCs w:val="24"/>
        </w:rPr>
        <w:t xml:space="preserve">maintenance and legislative requirements should be </w:t>
      </w:r>
      <w:r w:rsidR="00A233C8" w:rsidRPr="00E9095A">
        <w:rPr>
          <w:rFonts w:ascii="Arial" w:hAnsi="Arial" w:cs="Arial"/>
          <w:sz w:val="24"/>
          <w:szCs w:val="24"/>
        </w:rPr>
        <w:t>included in the returned design:</w:t>
      </w:r>
    </w:p>
    <w:p w14:paraId="10037997" w14:textId="77777777" w:rsidR="00E9095A" w:rsidRPr="00E9095A" w:rsidRDefault="00EF39C9" w:rsidP="00E9095A">
      <w:pPr>
        <w:pStyle w:val="ListParagraph"/>
        <w:numPr>
          <w:ilvl w:val="1"/>
          <w:numId w:val="15"/>
        </w:numPr>
        <w:rPr>
          <w:rFonts w:ascii="Arial" w:hAnsi="Arial" w:cs="Arial"/>
          <w:sz w:val="24"/>
          <w:szCs w:val="24"/>
        </w:rPr>
      </w:pPr>
      <w:r w:rsidRPr="00E9095A">
        <w:rPr>
          <w:rFonts w:ascii="Arial" w:eastAsia="Times New Roman" w:hAnsi="Arial" w:cs="Arial"/>
          <w:sz w:val="24"/>
          <w:szCs w:val="24"/>
        </w:rPr>
        <w:t xml:space="preserve">Surfacing </w:t>
      </w:r>
      <w:r w:rsidR="00CD14CD" w:rsidRPr="00E9095A">
        <w:rPr>
          <w:rFonts w:ascii="Arial" w:eastAsia="Times New Roman" w:hAnsi="Arial" w:cs="Arial"/>
          <w:sz w:val="24"/>
          <w:szCs w:val="24"/>
        </w:rPr>
        <w:t>to be low maintenan</w:t>
      </w:r>
      <w:r w:rsidR="002E6021" w:rsidRPr="00E9095A">
        <w:rPr>
          <w:rFonts w:ascii="Arial" w:eastAsia="Times New Roman" w:hAnsi="Arial" w:cs="Arial"/>
          <w:sz w:val="24"/>
          <w:szCs w:val="24"/>
        </w:rPr>
        <w:t xml:space="preserve">ce, e.g. bark or </w:t>
      </w:r>
      <w:r w:rsidRPr="00E9095A">
        <w:rPr>
          <w:rFonts w:ascii="Arial" w:eastAsia="Times New Roman" w:hAnsi="Arial" w:cs="Arial"/>
          <w:sz w:val="24"/>
          <w:szCs w:val="24"/>
        </w:rPr>
        <w:t>rubber grass mats</w:t>
      </w:r>
      <w:r w:rsidR="00B45B8C" w:rsidRPr="00E9095A">
        <w:rPr>
          <w:rFonts w:ascii="Arial" w:eastAsia="Times New Roman" w:hAnsi="Arial" w:cs="Arial"/>
          <w:sz w:val="24"/>
          <w:szCs w:val="24"/>
        </w:rPr>
        <w:t>,</w:t>
      </w:r>
      <w:r w:rsidRPr="00E9095A">
        <w:rPr>
          <w:rFonts w:ascii="Arial" w:eastAsia="Times New Roman" w:hAnsi="Arial" w:cs="Arial"/>
          <w:sz w:val="24"/>
          <w:szCs w:val="24"/>
        </w:rPr>
        <w:t xml:space="preserve"> to </w:t>
      </w:r>
      <w:r w:rsidR="003B76A4" w:rsidRPr="00E9095A">
        <w:rPr>
          <w:rFonts w:ascii="Arial" w:eastAsia="Times New Roman" w:hAnsi="Arial" w:cs="Arial"/>
          <w:sz w:val="24"/>
          <w:szCs w:val="24"/>
        </w:rPr>
        <w:t xml:space="preserve">assist in </w:t>
      </w:r>
      <w:r w:rsidRPr="00E9095A">
        <w:rPr>
          <w:rFonts w:ascii="Arial" w:eastAsia="Times New Roman" w:hAnsi="Arial" w:cs="Arial"/>
          <w:sz w:val="24"/>
          <w:szCs w:val="24"/>
        </w:rPr>
        <w:t>maintain</w:t>
      </w:r>
      <w:r w:rsidR="003B76A4" w:rsidRPr="00E9095A">
        <w:rPr>
          <w:rFonts w:ascii="Arial" w:eastAsia="Times New Roman" w:hAnsi="Arial" w:cs="Arial"/>
          <w:sz w:val="24"/>
          <w:szCs w:val="24"/>
        </w:rPr>
        <w:t>ing</w:t>
      </w:r>
      <w:r w:rsidRPr="00E9095A">
        <w:rPr>
          <w:rFonts w:ascii="Arial" w:eastAsia="Times New Roman" w:hAnsi="Arial" w:cs="Arial"/>
          <w:sz w:val="24"/>
          <w:szCs w:val="24"/>
        </w:rPr>
        <w:t xml:space="preserve"> </w:t>
      </w:r>
      <w:r w:rsidR="003B76A4" w:rsidRPr="00E9095A">
        <w:rPr>
          <w:rFonts w:ascii="Arial" w:eastAsia="Times New Roman" w:hAnsi="Arial" w:cs="Arial"/>
          <w:sz w:val="24"/>
          <w:szCs w:val="24"/>
        </w:rPr>
        <w:t>the surrounding grass</w:t>
      </w:r>
      <w:r w:rsidR="00B45B8C" w:rsidRPr="00E9095A">
        <w:rPr>
          <w:rFonts w:ascii="Arial" w:eastAsia="Times New Roman" w:hAnsi="Arial" w:cs="Arial"/>
          <w:sz w:val="24"/>
          <w:szCs w:val="24"/>
        </w:rPr>
        <w:t>/ground</w:t>
      </w:r>
      <w:r w:rsidR="00E40341" w:rsidRPr="00E9095A">
        <w:rPr>
          <w:rFonts w:ascii="Arial" w:eastAsia="Times New Roman" w:hAnsi="Arial" w:cs="Arial"/>
          <w:sz w:val="24"/>
          <w:szCs w:val="24"/>
        </w:rPr>
        <w:t>;</w:t>
      </w:r>
    </w:p>
    <w:p w14:paraId="55031353" w14:textId="3ECD875E" w:rsidR="00970B66" w:rsidRPr="00E9095A" w:rsidRDefault="00E40341" w:rsidP="00E9095A">
      <w:pPr>
        <w:pStyle w:val="ListParagraph"/>
        <w:numPr>
          <w:ilvl w:val="1"/>
          <w:numId w:val="15"/>
        </w:numPr>
        <w:rPr>
          <w:rFonts w:ascii="Arial" w:hAnsi="Arial" w:cs="Arial"/>
          <w:sz w:val="24"/>
          <w:szCs w:val="24"/>
        </w:rPr>
      </w:pPr>
      <w:r w:rsidRPr="00EF5D0A">
        <w:rPr>
          <w:rFonts w:ascii="Arial" w:eastAsia="Times New Roman" w:hAnsi="Arial" w:cs="Arial"/>
          <w:b/>
          <w:bCs/>
          <w:sz w:val="24"/>
          <w:szCs w:val="24"/>
        </w:rPr>
        <w:t>Designs</w:t>
      </w:r>
      <w:r w:rsidRPr="00E9095A">
        <w:rPr>
          <w:rFonts w:ascii="Arial" w:eastAsia="Times New Roman" w:hAnsi="Arial" w:cs="Arial"/>
          <w:sz w:val="24"/>
          <w:szCs w:val="24"/>
        </w:rPr>
        <w:t xml:space="preserve"> </w:t>
      </w:r>
      <w:r w:rsidRPr="00E9095A">
        <w:rPr>
          <w:rFonts w:ascii="Arial" w:eastAsia="Times New Roman" w:hAnsi="Arial" w:cs="Arial"/>
          <w:b/>
          <w:bCs/>
          <w:sz w:val="24"/>
          <w:szCs w:val="24"/>
        </w:rPr>
        <w:t>s</w:t>
      </w:r>
      <w:r w:rsidR="00970B66" w:rsidRPr="00E9095A">
        <w:rPr>
          <w:rFonts w:ascii="Arial" w:hAnsi="Arial" w:cs="Arial"/>
          <w:b/>
          <w:bCs/>
          <w:sz w:val="24"/>
          <w:szCs w:val="24"/>
        </w:rPr>
        <w:t xml:space="preserve">hould not include </w:t>
      </w:r>
      <w:r w:rsidR="00A233C8" w:rsidRPr="00E9095A">
        <w:rPr>
          <w:rFonts w:ascii="Arial" w:hAnsi="Arial" w:cs="Arial"/>
          <w:b/>
          <w:bCs/>
          <w:sz w:val="24"/>
          <w:szCs w:val="24"/>
        </w:rPr>
        <w:t xml:space="preserve">any </w:t>
      </w:r>
      <w:r w:rsidR="00970B66" w:rsidRPr="00E9095A">
        <w:rPr>
          <w:rFonts w:ascii="Arial" w:hAnsi="Arial" w:cs="Arial"/>
          <w:b/>
          <w:bCs/>
          <w:sz w:val="24"/>
          <w:szCs w:val="24"/>
        </w:rPr>
        <w:t>equipment</w:t>
      </w:r>
      <w:r w:rsidR="00A233C8" w:rsidRPr="00E9095A">
        <w:rPr>
          <w:rFonts w:ascii="Arial" w:hAnsi="Arial" w:cs="Arial"/>
          <w:b/>
          <w:bCs/>
          <w:sz w:val="24"/>
          <w:szCs w:val="24"/>
        </w:rPr>
        <w:t xml:space="preserve"> that</w:t>
      </w:r>
      <w:r w:rsidR="00970B66" w:rsidRPr="00E9095A">
        <w:rPr>
          <w:rFonts w:ascii="Arial" w:hAnsi="Arial" w:cs="Arial"/>
          <w:b/>
          <w:bCs/>
          <w:sz w:val="24"/>
          <w:szCs w:val="24"/>
        </w:rPr>
        <w:t xml:space="preserve"> </w:t>
      </w:r>
      <w:r w:rsidR="00A233C8" w:rsidRPr="00E9095A">
        <w:rPr>
          <w:rFonts w:ascii="Arial" w:hAnsi="Arial" w:cs="Arial"/>
          <w:b/>
          <w:bCs/>
          <w:sz w:val="24"/>
          <w:szCs w:val="24"/>
        </w:rPr>
        <w:t xml:space="preserve">requires planning permission, or </w:t>
      </w:r>
      <w:r w:rsidR="00711882" w:rsidRPr="00E9095A">
        <w:rPr>
          <w:rFonts w:ascii="Arial" w:hAnsi="Arial" w:cs="Arial"/>
          <w:b/>
          <w:bCs/>
          <w:sz w:val="24"/>
          <w:szCs w:val="24"/>
        </w:rPr>
        <w:t xml:space="preserve">that </w:t>
      </w:r>
      <w:r w:rsidR="00A233C8" w:rsidRPr="00E9095A">
        <w:rPr>
          <w:rFonts w:ascii="Arial" w:hAnsi="Arial" w:cs="Arial"/>
          <w:b/>
          <w:bCs/>
          <w:sz w:val="24"/>
          <w:szCs w:val="24"/>
        </w:rPr>
        <w:t xml:space="preserve">exceeds </w:t>
      </w:r>
      <w:r w:rsidR="00A233C8" w:rsidRPr="00E9095A">
        <w:rPr>
          <w:rFonts w:ascii="Arial" w:hAnsi="Arial" w:cs="Arial"/>
          <w:b/>
          <w:bCs/>
          <w:color w:val="000000"/>
          <w:sz w:val="24"/>
          <w:szCs w:val="24"/>
        </w:rPr>
        <w:t>planning</w:t>
      </w:r>
      <w:r w:rsidR="00E9095A">
        <w:rPr>
          <w:rFonts w:ascii="Arial" w:hAnsi="Arial" w:cs="Arial"/>
          <w:b/>
          <w:bCs/>
          <w:color w:val="000000"/>
          <w:sz w:val="24"/>
          <w:szCs w:val="24"/>
        </w:rPr>
        <w:t xml:space="preserve"> and/or safety</w:t>
      </w:r>
      <w:r w:rsidR="00A233C8" w:rsidRPr="00E9095A">
        <w:rPr>
          <w:rFonts w:ascii="Arial" w:hAnsi="Arial" w:cs="Arial"/>
          <w:b/>
          <w:bCs/>
          <w:color w:val="000000"/>
          <w:sz w:val="24"/>
          <w:szCs w:val="24"/>
        </w:rPr>
        <w:t xml:space="preserve"> restrictions</w:t>
      </w:r>
      <w:r w:rsidR="00A233C8" w:rsidRPr="00E9095A">
        <w:rPr>
          <w:rFonts w:ascii="Arial" w:hAnsi="Arial" w:cs="Arial"/>
          <w:color w:val="000000"/>
          <w:sz w:val="24"/>
          <w:szCs w:val="24"/>
        </w:rPr>
        <w:t>.</w:t>
      </w:r>
    </w:p>
    <w:p w14:paraId="6082E9AD" w14:textId="77777777" w:rsidR="001010AE" w:rsidRPr="001010AE" w:rsidRDefault="001010AE" w:rsidP="001010AE">
      <w:pPr>
        <w:spacing w:after="0" w:line="240" w:lineRule="auto"/>
        <w:rPr>
          <w:rFonts w:ascii="Arial" w:hAnsi="Arial" w:cs="Arial"/>
          <w:color w:val="000000"/>
          <w:sz w:val="24"/>
          <w:szCs w:val="24"/>
        </w:rPr>
      </w:pPr>
    </w:p>
    <w:p w14:paraId="744ADF52" w14:textId="324A1E8E" w:rsidR="00A92F38" w:rsidRDefault="00856453" w:rsidP="00E9095A">
      <w:pPr>
        <w:pStyle w:val="ListParagraph"/>
        <w:numPr>
          <w:ilvl w:val="0"/>
          <w:numId w:val="15"/>
        </w:numPr>
        <w:spacing w:after="0" w:line="240" w:lineRule="auto"/>
        <w:rPr>
          <w:rFonts w:ascii="Arial" w:hAnsi="Arial" w:cs="Arial"/>
          <w:color w:val="000000"/>
          <w:sz w:val="24"/>
          <w:szCs w:val="24"/>
        </w:rPr>
      </w:pPr>
      <w:r w:rsidRPr="00E9095A">
        <w:rPr>
          <w:rFonts w:ascii="Arial" w:hAnsi="Arial" w:cs="Arial"/>
          <w:b/>
          <w:bCs/>
          <w:color w:val="000000"/>
          <w:sz w:val="24"/>
          <w:szCs w:val="24"/>
        </w:rPr>
        <w:t>Structures:</w:t>
      </w:r>
      <w:r w:rsidRPr="00E9095A">
        <w:rPr>
          <w:rFonts w:ascii="Arial" w:hAnsi="Arial" w:cs="Arial"/>
          <w:color w:val="000000"/>
          <w:sz w:val="24"/>
          <w:szCs w:val="24"/>
        </w:rPr>
        <w:t xml:space="preserve"> </w:t>
      </w:r>
      <w:r w:rsidR="00E40341" w:rsidRPr="00E9095A">
        <w:rPr>
          <w:rFonts w:ascii="Arial" w:hAnsi="Arial" w:cs="Arial"/>
          <w:color w:val="000000"/>
          <w:sz w:val="24"/>
          <w:szCs w:val="24"/>
        </w:rPr>
        <w:t>S</w:t>
      </w:r>
      <w:r w:rsidRPr="00E9095A">
        <w:rPr>
          <w:rFonts w:ascii="Arial" w:hAnsi="Arial" w:cs="Arial"/>
          <w:color w:val="000000"/>
          <w:sz w:val="24"/>
          <w:szCs w:val="24"/>
        </w:rPr>
        <w:t>tructures need to fit into the space available</w:t>
      </w:r>
      <w:r w:rsidR="00711882" w:rsidRPr="00E9095A">
        <w:rPr>
          <w:rFonts w:ascii="Arial" w:hAnsi="Arial" w:cs="Arial"/>
          <w:color w:val="000000"/>
          <w:sz w:val="24"/>
          <w:szCs w:val="24"/>
        </w:rPr>
        <w:t>, within the existing boundaries of the play area</w:t>
      </w:r>
      <w:r w:rsidRPr="00E9095A">
        <w:rPr>
          <w:rFonts w:ascii="Arial" w:hAnsi="Arial" w:cs="Arial"/>
          <w:color w:val="000000"/>
          <w:sz w:val="24"/>
          <w:szCs w:val="24"/>
        </w:rPr>
        <w:t xml:space="preserve">. The structures need to offer a play experience for </w:t>
      </w:r>
      <w:r w:rsidRPr="00450EE4">
        <w:rPr>
          <w:rFonts w:ascii="Arial" w:hAnsi="Arial" w:cs="Arial"/>
          <w:color w:val="000000"/>
          <w:sz w:val="24"/>
          <w:szCs w:val="24"/>
        </w:rPr>
        <w:t>children of all ages</w:t>
      </w:r>
      <w:r w:rsidR="00AD5EE8" w:rsidRPr="00450EE4">
        <w:rPr>
          <w:rFonts w:ascii="Arial" w:hAnsi="Arial" w:cs="Arial"/>
          <w:color w:val="000000"/>
          <w:sz w:val="24"/>
          <w:szCs w:val="24"/>
        </w:rPr>
        <w:t xml:space="preserve"> but should be geared towards younger children</w:t>
      </w:r>
      <w:r w:rsidR="00844B95" w:rsidRPr="00450EE4">
        <w:rPr>
          <w:rFonts w:ascii="Arial" w:hAnsi="Arial" w:cs="Arial"/>
          <w:color w:val="000000"/>
          <w:sz w:val="24"/>
          <w:szCs w:val="24"/>
        </w:rPr>
        <w:t xml:space="preserve"> (up to 11 years)</w:t>
      </w:r>
      <w:r w:rsidRPr="00450EE4">
        <w:rPr>
          <w:rFonts w:ascii="Arial" w:hAnsi="Arial" w:cs="Arial"/>
          <w:color w:val="000000"/>
          <w:sz w:val="24"/>
          <w:szCs w:val="24"/>
        </w:rPr>
        <w:t>.</w:t>
      </w:r>
      <w:r w:rsidR="00AD5EE8" w:rsidRPr="00450EE4">
        <w:rPr>
          <w:rFonts w:ascii="Arial" w:hAnsi="Arial" w:cs="Arial"/>
          <w:color w:val="000000"/>
          <w:sz w:val="24"/>
          <w:szCs w:val="24"/>
        </w:rPr>
        <w:t xml:space="preserve"> </w:t>
      </w:r>
      <w:r w:rsidR="00334F08" w:rsidRPr="00450EE4">
        <w:rPr>
          <w:rFonts w:ascii="Arial" w:hAnsi="Arial" w:cs="Arial"/>
          <w:color w:val="000000"/>
          <w:sz w:val="24"/>
          <w:szCs w:val="24"/>
        </w:rPr>
        <w:t>The site is</w:t>
      </w:r>
      <w:r w:rsidR="00E40341" w:rsidRPr="00450EE4">
        <w:rPr>
          <w:rFonts w:ascii="Arial" w:hAnsi="Arial" w:cs="Arial"/>
          <w:color w:val="000000"/>
          <w:sz w:val="24"/>
          <w:szCs w:val="24"/>
        </w:rPr>
        <w:t xml:space="preserve"> a very popular location </w:t>
      </w:r>
      <w:r w:rsidR="00334F08" w:rsidRPr="00450EE4">
        <w:rPr>
          <w:rFonts w:ascii="Arial" w:hAnsi="Arial" w:cs="Arial"/>
          <w:color w:val="000000"/>
          <w:sz w:val="24"/>
          <w:szCs w:val="24"/>
        </w:rPr>
        <w:t xml:space="preserve">and any materials </w:t>
      </w:r>
      <w:r w:rsidR="00F857E9" w:rsidRPr="00450EE4">
        <w:rPr>
          <w:rFonts w:ascii="Arial" w:hAnsi="Arial" w:cs="Arial"/>
          <w:color w:val="000000"/>
          <w:sz w:val="24"/>
          <w:szCs w:val="24"/>
        </w:rPr>
        <w:t xml:space="preserve">selected </w:t>
      </w:r>
      <w:r w:rsidR="00334F08" w:rsidRPr="00450EE4">
        <w:rPr>
          <w:rFonts w:ascii="Arial" w:hAnsi="Arial" w:cs="Arial"/>
          <w:color w:val="000000"/>
          <w:sz w:val="24"/>
          <w:szCs w:val="24"/>
        </w:rPr>
        <w:t xml:space="preserve">will need to be </w:t>
      </w:r>
      <w:r w:rsidR="00844B95" w:rsidRPr="00450EE4">
        <w:rPr>
          <w:rFonts w:ascii="Arial" w:hAnsi="Arial" w:cs="Arial"/>
          <w:color w:val="000000"/>
          <w:sz w:val="24"/>
          <w:szCs w:val="24"/>
        </w:rPr>
        <w:t xml:space="preserve">appropriate to the location and </w:t>
      </w:r>
      <w:r w:rsidR="00334F08" w:rsidRPr="00450EE4">
        <w:rPr>
          <w:rFonts w:ascii="Arial" w:hAnsi="Arial" w:cs="Arial"/>
          <w:color w:val="000000"/>
          <w:sz w:val="24"/>
          <w:szCs w:val="24"/>
        </w:rPr>
        <w:t>robust</w:t>
      </w:r>
      <w:r w:rsidR="00F37F0C" w:rsidRPr="00450EE4">
        <w:rPr>
          <w:rFonts w:ascii="Arial" w:hAnsi="Arial" w:cs="Arial"/>
          <w:color w:val="000000"/>
          <w:sz w:val="24"/>
          <w:szCs w:val="24"/>
        </w:rPr>
        <w:t xml:space="preserve">, with a long term life cycle. </w:t>
      </w:r>
      <w:r w:rsidR="00AD5EE8" w:rsidRPr="00450EE4">
        <w:rPr>
          <w:rFonts w:ascii="Arial" w:hAnsi="Arial" w:cs="Arial"/>
          <w:color w:val="000000"/>
          <w:sz w:val="24"/>
          <w:szCs w:val="24"/>
        </w:rPr>
        <w:t>T</w:t>
      </w:r>
      <w:r w:rsidRPr="00450EE4">
        <w:rPr>
          <w:rFonts w:ascii="Arial" w:hAnsi="Arial" w:cs="Arial"/>
          <w:color w:val="000000"/>
          <w:sz w:val="24"/>
          <w:szCs w:val="24"/>
        </w:rPr>
        <w:t xml:space="preserve">he contractor will be required to provide warranties for the longevity of the </w:t>
      </w:r>
      <w:r w:rsidR="00E40341" w:rsidRPr="00450EE4">
        <w:rPr>
          <w:rFonts w:ascii="Arial" w:hAnsi="Arial" w:cs="Arial"/>
          <w:color w:val="000000"/>
          <w:sz w:val="24"/>
          <w:szCs w:val="24"/>
        </w:rPr>
        <w:t>materials</w:t>
      </w:r>
      <w:r w:rsidRPr="00450EE4">
        <w:rPr>
          <w:rFonts w:ascii="Arial" w:hAnsi="Arial" w:cs="Arial"/>
          <w:color w:val="000000"/>
          <w:sz w:val="24"/>
          <w:szCs w:val="24"/>
        </w:rPr>
        <w:t xml:space="preserve"> proposed</w:t>
      </w:r>
      <w:r w:rsidR="00F37F0C" w:rsidRPr="00450EE4">
        <w:rPr>
          <w:rFonts w:ascii="Arial" w:hAnsi="Arial" w:cs="Arial"/>
          <w:color w:val="000000"/>
          <w:sz w:val="24"/>
          <w:szCs w:val="24"/>
        </w:rPr>
        <w:t>,</w:t>
      </w:r>
      <w:r w:rsidRPr="00450EE4">
        <w:rPr>
          <w:rFonts w:ascii="Arial" w:hAnsi="Arial" w:cs="Arial"/>
          <w:color w:val="000000"/>
          <w:sz w:val="24"/>
          <w:szCs w:val="24"/>
        </w:rPr>
        <w:t xml:space="preserve"> to meet the requirements of the specification. It is envisaged that the surfacing beneath the equipment and between trail items</w:t>
      </w:r>
      <w:r w:rsidRPr="00E9095A">
        <w:rPr>
          <w:rFonts w:ascii="Arial" w:hAnsi="Arial" w:cs="Arial"/>
          <w:color w:val="000000"/>
          <w:sz w:val="24"/>
          <w:szCs w:val="24"/>
        </w:rPr>
        <w:t xml:space="preserve"> will be grass rubber mats, </w:t>
      </w:r>
      <w:r w:rsidR="00E40341" w:rsidRPr="00E9095A">
        <w:rPr>
          <w:rFonts w:ascii="Arial" w:hAnsi="Arial" w:cs="Arial"/>
          <w:color w:val="000000"/>
          <w:sz w:val="24"/>
          <w:szCs w:val="24"/>
        </w:rPr>
        <w:t>or bark</w:t>
      </w:r>
      <w:r w:rsidRPr="00E9095A">
        <w:rPr>
          <w:rFonts w:ascii="Arial" w:hAnsi="Arial" w:cs="Arial"/>
          <w:color w:val="000000"/>
          <w:sz w:val="24"/>
          <w:szCs w:val="24"/>
        </w:rPr>
        <w:t xml:space="preserve">. The contractor’s proposals should show details of this, or any proposed alternative, along with implications for accessibility. </w:t>
      </w:r>
      <w:r w:rsidR="00E9095A">
        <w:rPr>
          <w:rFonts w:ascii="Arial" w:hAnsi="Arial" w:cs="Arial"/>
          <w:color w:val="000000"/>
          <w:sz w:val="24"/>
          <w:szCs w:val="24"/>
        </w:rPr>
        <w:br/>
      </w:r>
      <w:r w:rsidR="00E9095A">
        <w:rPr>
          <w:rFonts w:ascii="Arial" w:hAnsi="Arial" w:cs="Arial"/>
          <w:color w:val="000000"/>
          <w:sz w:val="24"/>
          <w:szCs w:val="24"/>
        </w:rPr>
        <w:br/>
      </w:r>
      <w:r w:rsidRPr="00E9095A">
        <w:rPr>
          <w:rFonts w:ascii="Arial" w:hAnsi="Arial" w:cs="Arial"/>
          <w:color w:val="000000"/>
          <w:sz w:val="24"/>
          <w:szCs w:val="24"/>
        </w:rPr>
        <w:t>There are</w:t>
      </w:r>
      <w:r w:rsidR="00E40341" w:rsidRPr="00E9095A">
        <w:rPr>
          <w:rFonts w:ascii="Arial" w:hAnsi="Arial" w:cs="Arial"/>
          <w:color w:val="000000"/>
          <w:sz w:val="24"/>
          <w:szCs w:val="24"/>
        </w:rPr>
        <w:t xml:space="preserve"> trees and shrubs within the play area site</w:t>
      </w:r>
      <w:r w:rsidR="00A92F38">
        <w:rPr>
          <w:rFonts w:ascii="Arial" w:hAnsi="Arial" w:cs="Arial"/>
          <w:color w:val="000000"/>
          <w:sz w:val="24"/>
          <w:szCs w:val="24"/>
        </w:rPr>
        <w:t>.  C</w:t>
      </w:r>
      <w:r w:rsidRPr="00E9095A">
        <w:rPr>
          <w:rFonts w:ascii="Arial" w:hAnsi="Arial" w:cs="Arial"/>
          <w:color w:val="000000"/>
          <w:sz w:val="24"/>
          <w:szCs w:val="24"/>
        </w:rPr>
        <w:t xml:space="preserve">ontractors may </w:t>
      </w:r>
      <w:r w:rsidR="00AD5EE8" w:rsidRPr="00E9095A">
        <w:rPr>
          <w:rFonts w:ascii="Arial" w:hAnsi="Arial" w:cs="Arial"/>
          <w:color w:val="000000"/>
          <w:sz w:val="24"/>
          <w:szCs w:val="24"/>
        </w:rPr>
        <w:t xml:space="preserve">wish to </w:t>
      </w:r>
      <w:r w:rsidRPr="00E9095A">
        <w:rPr>
          <w:rFonts w:ascii="Arial" w:hAnsi="Arial" w:cs="Arial"/>
          <w:color w:val="000000"/>
          <w:sz w:val="24"/>
          <w:szCs w:val="24"/>
        </w:rPr>
        <w:lastRenderedPageBreak/>
        <w:t>consider i</w:t>
      </w:r>
      <w:r w:rsidR="003D4BBC" w:rsidRPr="00E9095A">
        <w:rPr>
          <w:rFonts w:ascii="Arial" w:hAnsi="Arial" w:cs="Arial"/>
          <w:color w:val="000000"/>
          <w:sz w:val="24"/>
          <w:szCs w:val="24"/>
        </w:rPr>
        <w:t xml:space="preserve">ncorporating </w:t>
      </w:r>
      <w:r w:rsidRPr="00E9095A">
        <w:rPr>
          <w:rFonts w:ascii="Arial" w:hAnsi="Arial" w:cs="Arial"/>
          <w:color w:val="000000"/>
          <w:sz w:val="24"/>
          <w:szCs w:val="24"/>
        </w:rPr>
        <w:t>the</w:t>
      </w:r>
      <w:r w:rsidR="00844B95" w:rsidRPr="00E9095A">
        <w:rPr>
          <w:rFonts w:ascii="Arial" w:hAnsi="Arial" w:cs="Arial"/>
          <w:color w:val="000000"/>
          <w:sz w:val="24"/>
          <w:szCs w:val="24"/>
        </w:rPr>
        <w:t xml:space="preserve"> natural features </w:t>
      </w:r>
      <w:r w:rsidRPr="00E9095A">
        <w:rPr>
          <w:rFonts w:ascii="Arial" w:hAnsi="Arial" w:cs="Arial"/>
          <w:color w:val="000000"/>
          <w:sz w:val="24"/>
          <w:szCs w:val="24"/>
        </w:rPr>
        <w:t>within the overall design of the p</w:t>
      </w:r>
      <w:r w:rsidR="00B82F45" w:rsidRPr="00E9095A">
        <w:rPr>
          <w:rFonts w:ascii="Arial" w:hAnsi="Arial" w:cs="Arial"/>
          <w:color w:val="000000"/>
          <w:sz w:val="24"/>
          <w:szCs w:val="24"/>
        </w:rPr>
        <w:t>lay area</w:t>
      </w:r>
      <w:r w:rsidR="00A92F38">
        <w:rPr>
          <w:rFonts w:ascii="Arial" w:hAnsi="Arial" w:cs="Arial"/>
          <w:color w:val="000000"/>
          <w:sz w:val="24"/>
          <w:szCs w:val="24"/>
        </w:rPr>
        <w:t>.  H</w:t>
      </w:r>
      <w:r w:rsidR="00B82F45" w:rsidRPr="00E9095A">
        <w:rPr>
          <w:rFonts w:ascii="Arial" w:hAnsi="Arial" w:cs="Arial"/>
          <w:color w:val="000000"/>
          <w:sz w:val="24"/>
          <w:szCs w:val="24"/>
        </w:rPr>
        <w:t xml:space="preserve">owever careful consideration </w:t>
      </w:r>
      <w:r w:rsidRPr="00E9095A">
        <w:rPr>
          <w:rFonts w:ascii="Arial" w:hAnsi="Arial" w:cs="Arial"/>
          <w:color w:val="000000"/>
          <w:sz w:val="24"/>
          <w:szCs w:val="24"/>
        </w:rPr>
        <w:t>should be given to the long</w:t>
      </w:r>
      <w:r w:rsidR="00A92F38">
        <w:rPr>
          <w:rFonts w:ascii="Arial" w:hAnsi="Arial" w:cs="Arial"/>
          <w:color w:val="000000"/>
          <w:sz w:val="24"/>
          <w:szCs w:val="24"/>
        </w:rPr>
        <w:t>-</w:t>
      </w:r>
      <w:r w:rsidRPr="00E9095A">
        <w:rPr>
          <w:rFonts w:ascii="Arial" w:hAnsi="Arial" w:cs="Arial"/>
          <w:color w:val="000000"/>
          <w:sz w:val="24"/>
          <w:szCs w:val="24"/>
        </w:rPr>
        <w:t xml:space="preserve">term effects that compaction and </w:t>
      </w:r>
      <w:r w:rsidR="00B82F45" w:rsidRPr="00E9095A">
        <w:rPr>
          <w:rFonts w:ascii="Arial" w:hAnsi="Arial" w:cs="Arial"/>
          <w:color w:val="000000"/>
          <w:sz w:val="24"/>
          <w:szCs w:val="24"/>
        </w:rPr>
        <w:t xml:space="preserve">the </w:t>
      </w:r>
      <w:r w:rsidRPr="00E9095A">
        <w:rPr>
          <w:rFonts w:ascii="Arial" w:hAnsi="Arial" w:cs="Arial"/>
          <w:color w:val="000000"/>
          <w:sz w:val="24"/>
          <w:szCs w:val="24"/>
        </w:rPr>
        <w:t xml:space="preserve">installation of </w:t>
      </w:r>
      <w:r w:rsidR="003D4BBC" w:rsidRPr="00E9095A">
        <w:rPr>
          <w:rFonts w:ascii="Arial" w:hAnsi="Arial" w:cs="Arial"/>
          <w:color w:val="000000"/>
          <w:sz w:val="24"/>
          <w:szCs w:val="24"/>
        </w:rPr>
        <w:t xml:space="preserve">play </w:t>
      </w:r>
      <w:r w:rsidRPr="00E9095A">
        <w:rPr>
          <w:rFonts w:ascii="Arial" w:hAnsi="Arial" w:cs="Arial"/>
          <w:color w:val="000000"/>
          <w:sz w:val="24"/>
          <w:szCs w:val="24"/>
        </w:rPr>
        <w:t xml:space="preserve">equipment may have on </w:t>
      </w:r>
      <w:r w:rsidR="00B7480E" w:rsidRPr="00E9095A">
        <w:rPr>
          <w:rFonts w:ascii="Arial" w:hAnsi="Arial" w:cs="Arial"/>
          <w:color w:val="000000"/>
          <w:sz w:val="24"/>
          <w:szCs w:val="24"/>
        </w:rPr>
        <w:t xml:space="preserve">root systems and </w:t>
      </w:r>
      <w:r w:rsidRPr="00E9095A">
        <w:rPr>
          <w:rFonts w:ascii="Arial" w:hAnsi="Arial" w:cs="Arial"/>
          <w:color w:val="000000"/>
          <w:sz w:val="24"/>
          <w:szCs w:val="24"/>
        </w:rPr>
        <w:t>tree health.</w:t>
      </w:r>
      <w:r w:rsidR="00E40341" w:rsidRPr="00E9095A">
        <w:rPr>
          <w:rFonts w:ascii="Arial" w:hAnsi="Arial" w:cs="Arial"/>
          <w:color w:val="000000"/>
          <w:sz w:val="24"/>
          <w:szCs w:val="24"/>
        </w:rPr>
        <w:t xml:space="preserve"> </w:t>
      </w:r>
    </w:p>
    <w:p w14:paraId="5BEDFDBC" w14:textId="2B4FFFA5" w:rsidR="00E9095A" w:rsidRPr="00050ABC" w:rsidRDefault="00844B95" w:rsidP="00A92F38">
      <w:pPr>
        <w:pStyle w:val="ListParagraph"/>
        <w:spacing w:after="0" w:line="240" w:lineRule="auto"/>
        <w:ind w:left="1080"/>
        <w:rPr>
          <w:rFonts w:ascii="Arial" w:hAnsi="Arial" w:cs="Arial"/>
          <w:color w:val="000000"/>
          <w:sz w:val="24"/>
          <w:szCs w:val="24"/>
        </w:rPr>
      </w:pPr>
      <w:r w:rsidRPr="00E9095A">
        <w:rPr>
          <w:rFonts w:ascii="Arial" w:hAnsi="Arial" w:cs="Arial"/>
          <w:color w:val="000000"/>
          <w:sz w:val="24"/>
          <w:szCs w:val="24"/>
        </w:rPr>
        <w:br/>
      </w:r>
      <w:r w:rsidR="00E40341" w:rsidRPr="00E9095A">
        <w:rPr>
          <w:rFonts w:ascii="Arial" w:hAnsi="Arial" w:cs="Arial"/>
          <w:color w:val="000000"/>
          <w:sz w:val="24"/>
          <w:szCs w:val="24"/>
        </w:rPr>
        <w:t>Contractors may wish to consider relocating soft landscaping, to maximise the space, and to provid</w:t>
      </w:r>
      <w:r w:rsidR="00B45B8C" w:rsidRPr="00E9095A">
        <w:rPr>
          <w:rFonts w:ascii="Arial" w:hAnsi="Arial" w:cs="Arial"/>
          <w:color w:val="000000"/>
          <w:sz w:val="24"/>
          <w:szCs w:val="24"/>
        </w:rPr>
        <w:t>e</w:t>
      </w:r>
      <w:r w:rsidR="00E40341" w:rsidRPr="00E9095A">
        <w:rPr>
          <w:rFonts w:ascii="Arial" w:hAnsi="Arial" w:cs="Arial"/>
          <w:color w:val="000000"/>
          <w:sz w:val="24"/>
          <w:szCs w:val="24"/>
        </w:rPr>
        <w:t xml:space="preserve"> shade from weather conditions. Any planting removed </w:t>
      </w:r>
      <w:r w:rsidR="00E40341" w:rsidRPr="00F37F0C">
        <w:rPr>
          <w:rFonts w:ascii="Arial" w:hAnsi="Arial" w:cs="Arial"/>
          <w:color w:val="000000"/>
          <w:sz w:val="24"/>
          <w:szCs w:val="24"/>
        </w:rPr>
        <w:t>should be replaced</w:t>
      </w:r>
      <w:r w:rsidR="00A92F38" w:rsidRPr="00F37F0C">
        <w:rPr>
          <w:rFonts w:ascii="Arial" w:hAnsi="Arial" w:cs="Arial"/>
          <w:color w:val="000000"/>
          <w:sz w:val="24"/>
          <w:szCs w:val="24"/>
        </w:rPr>
        <w:t>.  D</w:t>
      </w:r>
      <w:r w:rsidR="00E40341" w:rsidRPr="00F37F0C">
        <w:rPr>
          <w:rFonts w:ascii="Arial" w:hAnsi="Arial" w:cs="Arial"/>
          <w:color w:val="000000"/>
          <w:sz w:val="24"/>
          <w:szCs w:val="24"/>
        </w:rPr>
        <w:t>esign prop</w:t>
      </w:r>
      <w:r w:rsidR="00856453" w:rsidRPr="00F37F0C">
        <w:rPr>
          <w:rFonts w:ascii="Arial" w:hAnsi="Arial" w:cs="Arial"/>
          <w:color w:val="000000"/>
          <w:sz w:val="24"/>
          <w:szCs w:val="24"/>
        </w:rPr>
        <w:t>osal</w:t>
      </w:r>
      <w:r w:rsidR="00E40341" w:rsidRPr="00F37F0C">
        <w:rPr>
          <w:rFonts w:ascii="Arial" w:hAnsi="Arial" w:cs="Arial"/>
          <w:color w:val="000000"/>
          <w:sz w:val="24"/>
          <w:szCs w:val="24"/>
        </w:rPr>
        <w:t>s</w:t>
      </w:r>
      <w:r w:rsidR="00856453" w:rsidRPr="00F37F0C">
        <w:rPr>
          <w:rFonts w:ascii="Arial" w:hAnsi="Arial" w:cs="Arial"/>
          <w:color w:val="000000"/>
          <w:sz w:val="24"/>
          <w:szCs w:val="24"/>
        </w:rPr>
        <w:t xml:space="preserve"> </w:t>
      </w:r>
      <w:r w:rsidR="00A92F38" w:rsidRPr="00F37F0C">
        <w:rPr>
          <w:rFonts w:ascii="Arial" w:hAnsi="Arial" w:cs="Arial"/>
          <w:color w:val="000000"/>
          <w:sz w:val="24"/>
          <w:szCs w:val="24"/>
        </w:rPr>
        <w:t xml:space="preserve">must </w:t>
      </w:r>
      <w:r w:rsidR="00E40341" w:rsidRPr="00F37F0C">
        <w:rPr>
          <w:rFonts w:ascii="Arial" w:hAnsi="Arial" w:cs="Arial"/>
          <w:color w:val="000000"/>
          <w:sz w:val="24"/>
          <w:szCs w:val="24"/>
        </w:rPr>
        <w:t xml:space="preserve">attempt to </w:t>
      </w:r>
      <w:r w:rsidR="00856453" w:rsidRPr="00F37F0C">
        <w:rPr>
          <w:rFonts w:ascii="Arial" w:hAnsi="Arial" w:cs="Arial"/>
          <w:color w:val="000000"/>
          <w:sz w:val="24"/>
          <w:szCs w:val="24"/>
        </w:rPr>
        <w:t>minimise any impact</w:t>
      </w:r>
      <w:r w:rsidR="00856453" w:rsidRPr="00E9095A">
        <w:rPr>
          <w:rFonts w:ascii="Arial" w:hAnsi="Arial" w:cs="Arial"/>
          <w:color w:val="000000"/>
          <w:sz w:val="24"/>
          <w:szCs w:val="24"/>
        </w:rPr>
        <w:t xml:space="preserve"> </w:t>
      </w:r>
      <w:r w:rsidR="00E40341" w:rsidRPr="00E9095A">
        <w:rPr>
          <w:rFonts w:ascii="Arial" w:hAnsi="Arial" w:cs="Arial"/>
          <w:color w:val="000000"/>
          <w:sz w:val="24"/>
          <w:szCs w:val="24"/>
        </w:rPr>
        <w:t>on biodiversity</w:t>
      </w:r>
      <w:r w:rsidR="00856453" w:rsidRPr="00E9095A">
        <w:rPr>
          <w:rFonts w:ascii="Arial" w:hAnsi="Arial" w:cs="Arial"/>
          <w:color w:val="000000"/>
          <w:sz w:val="24"/>
          <w:szCs w:val="24"/>
        </w:rPr>
        <w:t>.</w:t>
      </w:r>
      <w:r w:rsidR="00E40341" w:rsidRPr="00E9095A">
        <w:rPr>
          <w:rFonts w:ascii="Arial" w:hAnsi="Arial" w:cs="Arial"/>
          <w:color w:val="000000"/>
          <w:sz w:val="24"/>
          <w:szCs w:val="24"/>
        </w:rPr>
        <w:t xml:space="preserve"> The removal of Ash </w:t>
      </w:r>
      <w:r w:rsidRPr="00E9095A">
        <w:rPr>
          <w:rFonts w:ascii="Arial" w:hAnsi="Arial" w:cs="Arial"/>
          <w:color w:val="000000"/>
          <w:sz w:val="24"/>
          <w:szCs w:val="24"/>
        </w:rPr>
        <w:t>t</w:t>
      </w:r>
      <w:r w:rsidR="00E40341" w:rsidRPr="00E9095A">
        <w:rPr>
          <w:rFonts w:ascii="Arial" w:hAnsi="Arial" w:cs="Arial"/>
          <w:color w:val="000000"/>
          <w:sz w:val="24"/>
          <w:szCs w:val="24"/>
        </w:rPr>
        <w:t xml:space="preserve">rees to maximise design opportunities </w:t>
      </w:r>
      <w:r w:rsidR="00E40341" w:rsidRPr="00050ABC">
        <w:rPr>
          <w:rFonts w:ascii="Arial" w:hAnsi="Arial" w:cs="Arial"/>
          <w:color w:val="000000"/>
          <w:sz w:val="24"/>
          <w:szCs w:val="24"/>
        </w:rPr>
        <w:t>can be considered.</w:t>
      </w:r>
      <w:r w:rsidR="00E9095A" w:rsidRPr="00050ABC">
        <w:rPr>
          <w:rFonts w:ascii="Arial" w:hAnsi="Arial" w:cs="Arial"/>
          <w:color w:val="000000"/>
          <w:sz w:val="24"/>
          <w:szCs w:val="24"/>
        </w:rPr>
        <w:br/>
      </w:r>
    </w:p>
    <w:p w14:paraId="12892AA0" w14:textId="435D05B6" w:rsidR="00AF6587" w:rsidRPr="00050ABC" w:rsidRDefault="00AF6587" w:rsidP="00AF6587">
      <w:pPr>
        <w:pStyle w:val="ListParagraph"/>
        <w:numPr>
          <w:ilvl w:val="0"/>
          <w:numId w:val="15"/>
        </w:numPr>
        <w:rPr>
          <w:rFonts w:ascii="Arial" w:eastAsia="Times New Roman" w:hAnsi="Arial" w:cs="Arial"/>
          <w:sz w:val="24"/>
          <w:szCs w:val="24"/>
        </w:rPr>
      </w:pPr>
      <w:r w:rsidRPr="00050ABC">
        <w:rPr>
          <w:rFonts w:ascii="Arial" w:hAnsi="Arial" w:cs="Arial"/>
          <w:b/>
          <w:bCs/>
          <w:color w:val="000000"/>
          <w:sz w:val="24"/>
          <w:szCs w:val="24"/>
        </w:rPr>
        <w:t>Adaptability and added value:</w:t>
      </w:r>
      <w:r w:rsidRPr="00050ABC">
        <w:rPr>
          <w:rFonts w:ascii="Arial" w:hAnsi="Arial" w:cs="Arial"/>
          <w:color w:val="000000"/>
          <w:sz w:val="24"/>
          <w:szCs w:val="24"/>
        </w:rPr>
        <w:t xml:space="preserve"> </w:t>
      </w:r>
      <w:r w:rsidRPr="00050ABC">
        <w:rPr>
          <w:rFonts w:ascii="Arial" w:eastAsia="Times New Roman" w:hAnsi="Arial" w:cs="Arial"/>
          <w:sz w:val="24"/>
          <w:szCs w:val="24"/>
        </w:rPr>
        <w:t>YTC welcome design proposals that add play value to the Kingsgate project. It is important that suppliers can adapt and include additional ideas as the project develops (for example, during public consultation). Ideas outside the scope outlined above, should be costed, and presented separately.</w:t>
      </w:r>
    </w:p>
    <w:p w14:paraId="0735318F" w14:textId="77777777" w:rsidR="00AF6587" w:rsidRPr="00050ABC" w:rsidRDefault="00AF6587" w:rsidP="00AF6587">
      <w:pPr>
        <w:pStyle w:val="ListParagraph"/>
        <w:spacing w:after="0" w:line="240" w:lineRule="auto"/>
        <w:ind w:left="1080"/>
        <w:rPr>
          <w:rFonts w:ascii="Arial" w:hAnsi="Arial" w:cs="Arial"/>
          <w:color w:val="000000"/>
          <w:sz w:val="24"/>
          <w:szCs w:val="24"/>
        </w:rPr>
      </w:pPr>
    </w:p>
    <w:p w14:paraId="2B1C7CF4" w14:textId="6359CDB3" w:rsidR="00E9095A" w:rsidRDefault="00856453" w:rsidP="00E9095A">
      <w:pPr>
        <w:pStyle w:val="ListParagraph"/>
        <w:numPr>
          <w:ilvl w:val="0"/>
          <w:numId w:val="15"/>
        </w:numPr>
        <w:spacing w:after="0" w:line="240" w:lineRule="auto"/>
        <w:rPr>
          <w:rFonts w:ascii="Arial" w:hAnsi="Arial" w:cs="Arial"/>
          <w:color w:val="000000"/>
          <w:sz w:val="24"/>
          <w:szCs w:val="24"/>
        </w:rPr>
      </w:pPr>
      <w:r w:rsidRPr="00050ABC">
        <w:rPr>
          <w:rFonts w:ascii="Arial" w:hAnsi="Arial" w:cs="Arial"/>
          <w:b/>
          <w:bCs/>
          <w:color w:val="000000"/>
          <w:sz w:val="24"/>
          <w:szCs w:val="24"/>
        </w:rPr>
        <w:t>Long</w:t>
      </w:r>
      <w:r w:rsidR="00A92F38" w:rsidRPr="00050ABC">
        <w:rPr>
          <w:rFonts w:ascii="Arial" w:hAnsi="Arial" w:cs="Arial"/>
          <w:b/>
          <w:bCs/>
          <w:color w:val="000000"/>
          <w:sz w:val="24"/>
          <w:szCs w:val="24"/>
        </w:rPr>
        <w:t>-T</w:t>
      </w:r>
      <w:r w:rsidRPr="00050ABC">
        <w:rPr>
          <w:rFonts w:ascii="Arial" w:hAnsi="Arial" w:cs="Arial"/>
          <w:b/>
          <w:bCs/>
          <w:color w:val="000000"/>
          <w:sz w:val="24"/>
          <w:szCs w:val="24"/>
        </w:rPr>
        <w:t xml:space="preserve">erm </w:t>
      </w:r>
      <w:r w:rsidR="00A92F38" w:rsidRPr="00050ABC">
        <w:rPr>
          <w:rFonts w:ascii="Arial" w:hAnsi="Arial" w:cs="Arial"/>
          <w:b/>
          <w:bCs/>
          <w:color w:val="000000"/>
          <w:sz w:val="24"/>
          <w:szCs w:val="24"/>
        </w:rPr>
        <w:t>M</w:t>
      </w:r>
      <w:r w:rsidRPr="00050ABC">
        <w:rPr>
          <w:rFonts w:ascii="Arial" w:hAnsi="Arial" w:cs="Arial"/>
          <w:b/>
          <w:bCs/>
          <w:color w:val="000000"/>
          <w:sz w:val="24"/>
          <w:szCs w:val="24"/>
        </w:rPr>
        <w:t>aintenance:</w:t>
      </w:r>
      <w:r w:rsidRPr="00050ABC">
        <w:rPr>
          <w:rFonts w:ascii="Arial" w:hAnsi="Arial" w:cs="Arial"/>
          <w:color w:val="000000"/>
          <w:sz w:val="24"/>
          <w:szCs w:val="24"/>
        </w:rPr>
        <w:t xml:space="preserve"> The playground is maintained by Yate Town Council. The contractor’s proposals should indicate the maintenance</w:t>
      </w:r>
      <w:r w:rsidRPr="00E9095A">
        <w:rPr>
          <w:rFonts w:ascii="Arial" w:hAnsi="Arial" w:cs="Arial"/>
          <w:color w:val="000000"/>
          <w:sz w:val="24"/>
          <w:szCs w:val="24"/>
        </w:rPr>
        <w:t xml:space="preserve"> re</w:t>
      </w:r>
      <w:r w:rsidR="00334F08" w:rsidRPr="00E9095A">
        <w:rPr>
          <w:rFonts w:ascii="Arial" w:hAnsi="Arial" w:cs="Arial"/>
          <w:color w:val="000000"/>
          <w:sz w:val="24"/>
          <w:szCs w:val="24"/>
        </w:rPr>
        <w:t>quirements of the new equipment and surfacing,</w:t>
      </w:r>
      <w:r w:rsidRPr="00E9095A">
        <w:rPr>
          <w:rFonts w:ascii="Arial" w:hAnsi="Arial" w:cs="Arial"/>
          <w:color w:val="000000"/>
          <w:sz w:val="24"/>
          <w:szCs w:val="24"/>
        </w:rPr>
        <w:t xml:space="preserve"> including the inspection requirements, guarantees and availability of spare parts.</w:t>
      </w:r>
      <w:r w:rsidR="00E9095A">
        <w:rPr>
          <w:rFonts w:ascii="Arial" w:hAnsi="Arial" w:cs="Arial"/>
          <w:color w:val="000000"/>
          <w:sz w:val="24"/>
          <w:szCs w:val="24"/>
        </w:rPr>
        <w:br/>
      </w:r>
    </w:p>
    <w:p w14:paraId="715EC5C1" w14:textId="2E94ED02" w:rsidR="00E9095A" w:rsidRPr="00E9095A" w:rsidRDefault="00AD5EE8" w:rsidP="00E9095A">
      <w:pPr>
        <w:pStyle w:val="ListParagraph"/>
        <w:numPr>
          <w:ilvl w:val="0"/>
          <w:numId w:val="15"/>
        </w:numPr>
        <w:spacing w:after="0" w:line="240" w:lineRule="auto"/>
        <w:rPr>
          <w:rFonts w:ascii="Arial" w:hAnsi="Arial" w:cs="Arial"/>
          <w:color w:val="000000"/>
          <w:sz w:val="24"/>
          <w:szCs w:val="24"/>
        </w:rPr>
      </w:pPr>
      <w:r w:rsidRPr="00E9095A">
        <w:rPr>
          <w:rFonts w:ascii="Arial" w:hAnsi="Arial" w:cs="Arial"/>
          <w:b/>
          <w:bCs/>
          <w:color w:val="000000"/>
          <w:sz w:val="24"/>
          <w:szCs w:val="24"/>
        </w:rPr>
        <w:t>Accessibility</w:t>
      </w:r>
      <w:r w:rsidR="00856453" w:rsidRPr="00E9095A">
        <w:rPr>
          <w:rFonts w:ascii="Arial" w:hAnsi="Arial" w:cs="Arial"/>
          <w:b/>
          <w:bCs/>
          <w:color w:val="000000"/>
          <w:sz w:val="24"/>
          <w:szCs w:val="24"/>
        </w:rPr>
        <w:t>:</w:t>
      </w:r>
      <w:r w:rsidR="00856453" w:rsidRPr="00E9095A">
        <w:rPr>
          <w:rFonts w:ascii="Arial" w:hAnsi="Arial" w:cs="Arial"/>
          <w:color w:val="000000"/>
          <w:sz w:val="24"/>
          <w:szCs w:val="24"/>
        </w:rPr>
        <w:t xml:space="preserve"> The contractor’s proposals should include elements that are accessible to all children and supporting text should describe the use, accessibility</w:t>
      </w:r>
      <w:r w:rsidR="00E9095A">
        <w:rPr>
          <w:rFonts w:ascii="Arial" w:hAnsi="Arial" w:cs="Arial"/>
          <w:color w:val="000000"/>
          <w:sz w:val="24"/>
          <w:szCs w:val="24"/>
        </w:rPr>
        <w:t xml:space="preserve"> </w:t>
      </w:r>
      <w:r w:rsidR="00856453" w:rsidRPr="00E9095A">
        <w:rPr>
          <w:rFonts w:ascii="Arial" w:hAnsi="Arial" w:cs="Arial"/>
          <w:color w:val="000000"/>
          <w:sz w:val="24"/>
          <w:szCs w:val="24"/>
        </w:rPr>
        <w:t>and play value of all element</w:t>
      </w:r>
      <w:r w:rsidR="00E9095A">
        <w:rPr>
          <w:rFonts w:ascii="Arial" w:hAnsi="Arial" w:cs="Arial"/>
          <w:color w:val="000000"/>
          <w:sz w:val="24"/>
          <w:szCs w:val="24"/>
        </w:rPr>
        <w:t>s.</w:t>
      </w:r>
      <w:r w:rsidR="00E9095A">
        <w:rPr>
          <w:rFonts w:ascii="Arial" w:hAnsi="Arial" w:cs="Arial"/>
          <w:color w:val="000000"/>
          <w:sz w:val="24"/>
          <w:szCs w:val="24"/>
        </w:rPr>
        <w:br/>
      </w:r>
    </w:p>
    <w:p w14:paraId="69BD8AA2" w14:textId="5CC2C7EF" w:rsidR="00E9095A" w:rsidRPr="00E9095A" w:rsidRDefault="009F479A" w:rsidP="00E9095A">
      <w:pPr>
        <w:pStyle w:val="ListParagraph"/>
        <w:numPr>
          <w:ilvl w:val="0"/>
          <w:numId w:val="15"/>
        </w:numPr>
        <w:spacing w:after="0" w:line="240" w:lineRule="auto"/>
        <w:rPr>
          <w:rFonts w:ascii="Arial" w:hAnsi="Arial" w:cs="Arial"/>
          <w:color w:val="000000"/>
          <w:sz w:val="24"/>
          <w:szCs w:val="24"/>
        </w:rPr>
      </w:pPr>
      <w:r w:rsidRPr="00E9095A">
        <w:rPr>
          <w:rFonts w:ascii="Arial" w:eastAsia="Times New Roman" w:hAnsi="Arial" w:cs="Arial"/>
          <w:b/>
          <w:sz w:val="24"/>
          <w:szCs w:val="24"/>
          <w:lang w:val="en-US" w:eastAsia="en-GB"/>
        </w:rPr>
        <w:t>Site Access:</w:t>
      </w:r>
      <w:r w:rsidR="00E9095A">
        <w:rPr>
          <w:rFonts w:ascii="Arial" w:eastAsia="Times New Roman" w:hAnsi="Arial" w:cs="Arial"/>
          <w:b/>
          <w:sz w:val="24"/>
          <w:szCs w:val="24"/>
          <w:lang w:val="en-US" w:eastAsia="en-GB"/>
        </w:rPr>
        <w:t xml:space="preserve"> </w:t>
      </w:r>
      <w:r w:rsidRPr="00E9095A">
        <w:rPr>
          <w:rFonts w:ascii="Arial" w:eastAsia="Times New Roman" w:hAnsi="Arial" w:cs="Arial"/>
          <w:sz w:val="24"/>
          <w:szCs w:val="24"/>
          <w:lang w:val="en-US" w:eastAsia="en-GB"/>
        </w:rPr>
        <w:t xml:space="preserve">Vehicle access is </w:t>
      </w:r>
      <w:hyperlink r:id="rId10" w:history="1">
        <w:r w:rsidRPr="00E9095A">
          <w:rPr>
            <w:rStyle w:val="Hyperlink"/>
            <w:rFonts w:ascii="Arial" w:eastAsia="Times New Roman" w:hAnsi="Arial" w:cs="Arial"/>
            <w:sz w:val="24"/>
            <w:szCs w:val="24"/>
            <w:lang w:val="en-US" w:eastAsia="en-GB"/>
          </w:rPr>
          <w:t xml:space="preserve">via </w:t>
        </w:r>
        <w:r w:rsidR="00B45B8C" w:rsidRPr="00E9095A">
          <w:rPr>
            <w:rStyle w:val="Hyperlink"/>
            <w:rFonts w:ascii="Arial" w:eastAsia="Times New Roman" w:hAnsi="Arial" w:cs="Arial"/>
            <w:sz w:val="24"/>
            <w:szCs w:val="24"/>
            <w:lang w:val="en-US" w:eastAsia="en-GB"/>
          </w:rPr>
          <w:t>Elmwood Road (off Sundridge Park)</w:t>
        </w:r>
      </w:hyperlink>
      <w:r w:rsidRPr="00E9095A">
        <w:rPr>
          <w:rFonts w:ascii="Arial" w:eastAsia="Times New Roman" w:hAnsi="Arial" w:cs="Arial"/>
          <w:sz w:val="24"/>
          <w:szCs w:val="24"/>
          <w:lang w:val="en-US" w:eastAsia="en-GB"/>
        </w:rPr>
        <w:t xml:space="preserve">.  Contractor’s parking / access to be agreed with the Town Council </w:t>
      </w:r>
      <w:r w:rsidRPr="00E9095A">
        <w:rPr>
          <w:rFonts w:ascii="Arial" w:eastAsia="Times New Roman" w:hAnsi="Arial" w:cs="Arial"/>
          <w:sz w:val="24"/>
          <w:szCs w:val="24"/>
          <w:lang w:eastAsia="en-GB"/>
        </w:rPr>
        <w:t>prior to commencement of the contract.</w:t>
      </w:r>
      <w:r w:rsidR="00E9095A">
        <w:rPr>
          <w:rFonts w:ascii="Arial" w:eastAsia="Times New Roman" w:hAnsi="Arial" w:cs="Arial"/>
          <w:sz w:val="24"/>
          <w:szCs w:val="24"/>
          <w:lang w:eastAsia="en-GB"/>
        </w:rPr>
        <w:br/>
      </w:r>
    </w:p>
    <w:p w14:paraId="0857BF4E" w14:textId="7BF76739" w:rsidR="00E9095A" w:rsidRPr="007B0F24" w:rsidRDefault="009F479A" w:rsidP="007B0F24">
      <w:pPr>
        <w:pStyle w:val="ListParagraph"/>
        <w:numPr>
          <w:ilvl w:val="0"/>
          <w:numId w:val="15"/>
        </w:numPr>
        <w:spacing w:after="0" w:line="240" w:lineRule="auto"/>
        <w:rPr>
          <w:rFonts w:ascii="Arial" w:hAnsi="Arial" w:cs="Arial"/>
          <w:color w:val="000000"/>
          <w:sz w:val="24"/>
          <w:szCs w:val="24"/>
        </w:rPr>
      </w:pPr>
      <w:r w:rsidRPr="00E9095A">
        <w:rPr>
          <w:rFonts w:ascii="Arial" w:eastAsia="Times New Roman" w:hAnsi="Arial" w:cs="Arial"/>
          <w:b/>
          <w:sz w:val="24"/>
          <w:szCs w:val="24"/>
          <w:lang w:eastAsia="en-GB"/>
        </w:rPr>
        <w:t>Insurance Requirements:</w:t>
      </w:r>
      <w:r w:rsidR="00B45B8C" w:rsidRPr="00E9095A">
        <w:rPr>
          <w:rFonts w:ascii="Arial" w:eastAsia="Times New Roman" w:hAnsi="Arial" w:cs="Arial"/>
          <w:b/>
          <w:sz w:val="24"/>
          <w:szCs w:val="24"/>
          <w:lang w:eastAsia="en-GB"/>
        </w:rPr>
        <w:t xml:space="preserve"> </w:t>
      </w:r>
      <w:r w:rsidRPr="00E9095A">
        <w:rPr>
          <w:rFonts w:ascii="Arial" w:eastAsia="Times New Roman" w:hAnsi="Arial" w:cs="Arial"/>
          <w:sz w:val="24"/>
          <w:szCs w:val="24"/>
          <w:lang w:eastAsia="en-GB"/>
        </w:rPr>
        <w:t xml:space="preserve">Contractors are required to hold </w:t>
      </w:r>
      <w:r w:rsidR="00955D43">
        <w:rPr>
          <w:rFonts w:ascii="Arial" w:eastAsia="Times New Roman" w:hAnsi="Arial" w:cs="Arial"/>
          <w:sz w:val="24"/>
          <w:szCs w:val="24"/>
          <w:lang w:eastAsia="en-GB"/>
        </w:rPr>
        <w:t>current Public Liability, Professional Indemnity</w:t>
      </w:r>
      <w:r w:rsidR="007B0F24">
        <w:rPr>
          <w:rFonts w:ascii="Arial" w:eastAsia="Times New Roman" w:hAnsi="Arial" w:cs="Arial"/>
          <w:sz w:val="24"/>
          <w:szCs w:val="24"/>
          <w:lang w:eastAsia="en-GB"/>
        </w:rPr>
        <w:t>,</w:t>
      </w:r>
      <w:r w:rsidR="00955D43">
        <w:rPr>
          <w:rFonts w:ascii="Arial" w:eastAsia="Times New Roman" w:hAnsi="Arial" w:cs="Arial"/>
          <w:sz w:val="24"/>
          <w:szCs w:val="24"/>
          <w:lang w:eastAsia="en-GB"/>
        </w:rPr>
        <w:t xml:space="preserve"> Employers Liability</w:t>
      </w:r>
      <w:r w:rsidR="007B0F24">
        <w:rPr>
          <w:rFonts w:ascii="Arial" w:eastAsia="Times New Roman" w:hAnsi="Arial" w:cs="Arial"/>
          <w:sz w:val="24"/>
          <w:szCs w:val="24"/>
          <w:lang w:eastAsia="en-GB"/>
        </w:rPr>
        <w:t xml:space="preserve"> and Contract works</w:t>
      </w:r>
      <w:r w:rsidR="00955D43">
        <w:rPr>
          <w:rFonts w:ascii="Arial" w:eastAsia="Times New Roman" w:hAnsi="Arial" w:cs="Arial"/>
          <w:sz w:val="24"/>
          <w:szCs w:val="24"/>
          <w:lang w:eastAsia="en-GB"/>
        </w:rPr>
        <w:t xml:space="preserve"> insurances w</w:t>
      </w:r>
      <w:r w:rsidR="003D4BBC" w:rsidRPr="00E9095A">
        <w:rPr>
          <w:rFonts w:ascii="Arial" w:eastAsia="Times New Roman" w:hAnsi="Arial" w:cs="Arial"/>
          <w:sz w:val="24"/>
          <w:szCs w:val="24"/>
          <w:lang w:eastAsia="en-GB"/>
        </w:rPr>
        <w:t>ith</w:t>
      </w:r>
      <w:r w:rsidR="007B0F24">
        <w:rPr>
          <w:rFonts w:ascii="Arial" w:eastAsia="Times New Roman" w:hAnsi="Arial" w:cs="Arial"/>
          <w:sz w:val="24"/>
          <w:szCs w:val="24"/>
          <w:lang w:eastAsia="en-GB"/>
        </w:rPr>
        <w:t xml:space="preserve"> the appropriate levels of cover for this tender opportunity. </w:t>
      </w:r>
      <w:r w:rsidR="00E9095A" w:rsidRPr="007B0F24">
        <w:rPr>
          <w:rFonts w:ascii="Arial" w:eastAsia="Times New Roman" w:hAnsi="Arial" w:cs="Arial"/>
          <w:sz w:val="24"/>
          <w:szCs w:val="24"/>
          <w:lang w:eastAsia="en-GB"/>
        </w:rPr>
        <w:br/>
      </w:r>
    </w:p>
    <w:p w14:paraId="6B187C79" w14:textId="022595C7" w:rsidR="00E9095A" w:rsidRPr="00E9095A" w:rsidRDefault="009F479A" w:rsidP="00E9095A">
      <w:pPr>
        <w:pStyle w:val="ListParagraph"/>
        <w:numPr>
          <w:ilvl w:val="0"/>
          <w:numId w:val="15"/>
        </w:numPr>
        <w:spacing w:after="0" w:line="240" w:lineRule="auto"/>
        <w:rPr>
          <w:rFonts w:ascii="Arial" w:hAnsi="Arial" w:cs="Arial"/>
          <w:color w:val="000000"/>
          <w:sz w:val="24"/>
          <w:szCs w:val="24"/>
        </w:rPr>
      </w:pPr>
      <w:r w:rsidRPr="00E9095A">
        <w:rPr>
          <w:rFonts w:ascii="Arial" w:eastAsia="Times New Roman" w:hAnsi="Arial" w:cs="Arial"/>
          <w:b/>
          <w:sz w:val="24"/>
          <w:szCs w:val="24"/>
          <w:lang w:eastAsia="en-GB"/>
        </w:rPr>
        <w:t>Site Safety:</w:t>
      </w:r>
      <w:r w:rsidR="00E9095A">
        <w:rPr>
          <w:rFonts w:ascii="Arial" w:eastAsia="Times New Roman" w:hAnsi="Arial" w:cs="Arial"/>
          <w:b/>
          <w:sz w:val="24"/>
          <w:szCs w:val="24"/>
          <w:lang w:eastAsia="en-GB"/>
        </w:rPr>
        <w:t xml:space="preserve"> </w:t>
      </w:r>
      <w:r w:rsidRPr="00E9095A">
        <w:rPr>
          <w:rFonts w:ascii="Arial" w:eastAsia="Times New Roman" w:hAnsi="Arial" w:cs="Arial"/>
          <w:sz w:val="24"/>
          <w:szCs w:val="24"/>
          <w:lang w:eastAsia="en-GB"/>
        </w:rPr>
        <w:t>Contractors are required to provide a method statement to demonstrate proposals for site safety during the installation process, including any provision for temporary fencing and safety of the public whilst machinery is manoeuvring on site.</w:t>
      </w:r>
      <w:r w:rsidR="00E9095A">
        <w:rPr>
          <w:rFonts w:ascii="Arial" w:eastAsia="Times New Roman" w:hAnsi="Arial" w:cs="Arial"/>
          <w:sz w:val="24"/>
          <w:szCs w:val="24"/>
          <w:lang w:eastAsia="en-GB"/>
        </w:rPr>
        <w:br/>
      </w:r>
    </w:p>
    <w:p w14:paraId="35187725" w14:textId="612493B5" w:rsidR="00E9095A" w:rsidRPr="00E9095A" w:rsidRDefault="009F479A" w:rsidP="00E9095A">
      <w:pPr>
        <w:pStyle w:val="ListParagraph"/>
        <w:numPr>
          <w:ilvl w:val="0"/>
          <w:numId w:val="15"/>
        </w:numPr>
        <w:spacing w:after="0" w:line="240" w:lineRule="auto"/>
        <w:rPr>
          <w:rFonts w:ascii="Arial" w:hAnsi="Arial" w:cs="Arial"/>
          <w:color w:val="000000"/>
          <w:sz w:val="24"/>
          <w:szCs w:val="24"/>
        </w:rPr>
      </w:pPr>
      <w:r w:rsidRPr="00E9095A">
        <w:rPr>
          <w:rFonts w:ascii="Arial" w:eastAsia="Times New Roman" w:hAnsi="Arial" w:cs="Arial"/>
          <w:b/>
          <w:sz w:val="24"/>
          <w:szCs w:val="24"/>
          <w:lang w:eastAsia="en-GB"/>
        </w:rPr>
        <w:t>Site Accommodation:</w:t>
      </w:r>
      <w:r w:rsidR="00E9095A">
        <w:rPr>
          <w:rFonts w:ascii="Arial" w:eastAsia="Times New Roman" w:hAnsi="Arial" w:cs="Arial"/>
          <w:b/>
          <w:sz w:val="24"/>
          <w:szCs w:val="24"/>
          <w:lang w:eastAsia="en-GB"/>
        </w:rPr>
        <w:t xml:space="preserve"> </w:t>
      </w:r>
      <w:r w:rsidR="00274709" w:rsidRPr="00E9095A">
        <w:rPr>
          <w:rFonts w:ascii="Arial" w:eastAsia="Times New Roman" w:hAnsi="Arial" w:cs="Arial"/>
          <w:sz w:val="24"/>
          <w:szCs w:val="24"/>
          <w:lang w:eastAsia="en-GB"/>
        </w:rPr>
        <w:t>Location of s</w:t>
      </w:r>
      <w:r w:rsidRPr="00E9095A">
        <w:rPr>
          <w:rFonts w:ascii="Arial" w:eastAsia="Times New Roman" w:hAnsi="Arial" w:cs="Arial"/>
          <w:sz w:val="24"/>
          <w:szCs w:val="24"/>
          <w:lang w:eastAsia="en-GB"/>
        </w:rPr>
        <w:t xml:space="preserve">ite compound and welfare facilities to be </w:t>
      </w:r>
      <w:r w:rsidRPr="00F37F0C">
        <w:rPr>
          <w:rFonts w:ascii="Arial" w:eastAsia="Times New Roman" w:hAnsi="Arial" w:cs="Arial"/>
          <w:sz w:val="24"/>
          <w:szCs w:val="24"/>
          <w:lang w:eastAsia="en-GB"/>
        </w:rPr>
        <w:t>agreed with the Town Council.</w:t>
      </w:r>
      <w:r w:rsidR="005D145A" w:rsidRPr="00F37F0C">
        <w:rPr>
          <w:rFonts w:ascii="Arial" w:eastAsia="Times New Roman" w:hAnsi="Arial" w:cs="Arial"/>
          <w:sz w:val="24"/>
          <w:szCs w:val="24"/>
          <w:lang w:eastAsia="en-GB"/>
        </w:rPr>
        <w:t xml:space="preserve"> </w:t>
      </w:r>
      <w:r w:rsidR="00A92F38" w:rsidRPr="00F37F0C">
        <w:rPr>
          <w:rFonts w:ascii="Arial" w:eastAsia="Times New Roman" w:hAnsi="Arial" w:cs="Arial"/>
          <w:sz w:val="24"/>
          <w:szCs w:val="24"/>
          <w:lang w:eastAsia="en-GB"/>
        </w:rPr>
        <w:t xml:space="preserve"> (Toilets are </w:t>
      </w:r>
      <w:r w:rsidR="005D145A" w:rsidRPr="00F37F0C">
        <w:rPr>
          <w:rFonts w:ascii="Arial" w:eastAsia="Times New Roman" w:hAnsi="Arial" w:cs="Arial"/>
          <w:sz w:val="24"/>
          <w:szCs w:val="24"/>
          <w:lang w:eastAsia="en-GB"/>
        </w:rPr>
        <w:t>available on site</w:t>
      </w:r>
      <w:r w:rsidR="00A92F38" w:rsidRPr="00F37F0C">
        <w:rPr>
          <w:rFonts w:ascii="Arial" w:eastAsia="Times New Roman" w:hAnsi="Arial" w:cs="Arial"/>
          <w:sz w:val="24"/>
          <w:szCs w:val="24"/>
          <w:lang w:eastAsia="en-GB"/>
        </w:rPr>
        <w:t>)</w:t>
      </w:r>
      <w:r w:rsidR="005D145A" w:rsidRPr="00F37F0C">
        <w:rPr>
          <w:rFonts w:ascii="Arial" w:eastAsia="Times New Roman" w:hAnsi="Arial" w:cs="Arial"/>
          <w:sz w:val="24"/>
          <w:szCs w:val="24"/>
          <w:lang w:eastAsia="en-GB"/>
        </w:rPr>
        <w:t>.</w:t>
      </w:r>
      <w:r w:rsidR="00F37F0C">
        <w:rPr>
          <w:rFonts w:ascii="Arial" w:eastAsia="Times New Roman" w:hAnsi="Arial" w:cs="Arial"/>
          <w:sz w:val="24"/>
          <w:szCs w:val="24"/>
          <w:lang w:eastAsia="en-GB"/>
        </w:rPr>
        <w:t xml:space="preserve"> </w:t>
      </w:r>
      <w:r w:rsidR="00E9095A">
        <w:rPr>
          <w:rFonts w:ascii="Arial" w:eastAsia="Times New Roman" w:hAnsi="Arial" w:cs="Arial"/>
          <w:sz w:val="24"/>
          <w:szCs w:val="24"/>
          <w:lang w:eastAsia="en-GB"/>
        </w:rPr>
        <w:br/>
      </w:r>
    </w:p>
    <w:p w14:paraId="49DE96EF" w14:textId="5343617E" w:rsidR="00E9095A" w:rsidRPr="00E9095A" w:rsidRDefault="009F479A" w:rsidP="00E9095A">
      <w:pPr>
        <w:pStyle w:val="ListParagraph"/>
        <w:numPr>
          <w:ilvl w:val="0"/>
          <w:numId w:val="15"/>
        </w:numPr>
        <w:spacing w:after="0" w:line="240" w:lineRule="auto"/>
        <w:rPr>
          <w:rFonts w:ascii="Arial" w:hAnsi="Arial" w:cs="Arial"/>
          <w:color w:val="000000"/>
          <w:sz w:val="24"/>
          <w:szCs w:val="24"/>
        </w:rPr>
      </w:pPr>
      <w:r w:rsidRPr="00E9095A">
        <w:rPr>
          <w:rFonts w:ascii="Arial" w:eastAsia="Times New Roman" w:hAnsi="Arial" w:cs="Arial"/>
          <w:b/>
          <w:sz w:val="24"/>
          <w:szCs w:val="24"/>
          <w:lang w:eastAsia="en-GB"/>
        </w:rPr>
        <w:t>Existing Services:</w:t>
      </w:r>
      <w:r w:rsidR="00B45B8C" w:rsidRPr="00E9095A">
        <w:rPr>
          <w:rFonts w:ascii="Arial" w:eastAsia="Times New Roman" w:hAnsi="Arial" w:cs="Arial"/>
          <w:b/>
          <w:sz w:val="24"/>
          <w:szCs w:val="24"/>
          <w:lang w:eastAsia="en-GB"/>
        </w:rPr>
        <w:t xml:space="preserve"> </w:t>
      </w:r>
      <w:r w:rsidR="00931449" w:rsidRPr="00E9095A">
        <w:rPr>
          <w:rFonts w:ascii="Arial" w:hAnsi="Arial" w:cs="Arial"/>
          <w:sz w:val="24"/>
          <w:szCs w:val="24"/>
        </w:rPr>
        <w:t>NRSWA search information will be available upon request</w:t>
      </w:r>
      <w:r w:rsidR="00A92F38">
        <w:rPr>
          <w:rFonts w:ascii="Arial" w:hAnsi="Arial" w:cs="Arial"/>
          <w:sz w:val="24"/>
          <w:szCs w:val="24"/>
        </w:rPr>
        <w:t>.  H</w:t>
      </w:r>
      <w:r w:rsidR="00931449" w:rsidRPr="00E9095A">
        <w:rPr>
          <w:rFonts w:ascii="Arial" w:hAnsi="Arial" w:cs="Arial"/>
          <w:sz w:val="24"/>
          <w:szCs w:val="24"/>
        </w:rPr>
        <w:t xml:space="preserve">owever it is the Contractor's own responsibility to establish the presence and precise location of, and ramifications of the presence of all services and statutory undertakings on site when carrying out works in accordance with the Contract. </w:t>
      </w:r>
      <w:r w:rsidR="00E9095A">
        <w:rPr>
          <w:rFonts w:ascii="Arial" w:hAnsi="Arial" w:cs="Arial"/>
          <w:sz w:val="24"/>
          <w:szCs w:val="24"/>
        </w:rPr>
        <w:br/>
      </w:r>
      <w:r w:rsidR="00E9095A">
        <w:rPr>
          <w:rFonts w:ascii="Arial" w:hAnsi="Arial" w:cs="Arial"/>
          <w:sz w:val="24"/>
          <w:szCs w:val="24"/>
        </w:rPr>
        <w:br/>
      </w:r>
      <w:r w:rsidR="00931449" w:rsidRPr="00E9095A">
        <w:rPr>
          <w:rFonts w:ascii="Arial" w:hAnsi="Arial" w:cs="Arial"/>
          <w:sz w:val="24"/>
          <w:szCs w:val="24"/>
        </w:rPr>
        <w:t xml:space="preserve">The Contractor will be responsible for informing those bodies responsible for services etc. where damage is caused and will bear the subsequent cost of </w:t>
      </w:r>
      <w:r w:rsidR="00931449" w:rsidRPr="00E9095A">
        <w:rPr>
          <w:rFonts w:ascii="Arial" w:hAnsi="Arial" w:cs="Arial"/>
          <w:sz w:val="24"/>
          <w:szCs w:val="24"/>
        </w:rPr>
        <w:lastRenderedPageBreak/>
        <w:t xml:space="preserve">making good such damage. " The Contractor will be responsible for informing such bodies where works may involve the encroachment, disconnection or hazard to those services etc. Where appropriate the Contractor will take adequate measures for the protection of all pipes, ducts, sewers, service mains, overhead cables and the like during the execution of the works. " The Contractor must not interfere with the operation of existing services such as Gas, Water, Electricity, Telephones, buried cables or sewers, drains and roadside ditches without the permission of the Project Manager, statutory authority or private owner as appropriate. In all instances of </w:t>
      </w:r>
      <w:r w:rsidR="00A92F38">
        <w:rPr>
          <w:rFonts w:ascii="Arial" w:hAnsi="Arial" w:cs="Arial"/>
          <w:sz w:val="24"/>
          <w:szCs w:val="24"/>
        </w:rPr>
        <w:t>d</w:t>
      </w:r>
      <w:r w:rsidR="00931449" w:rsidRPr="00E9095A">
        <w:rPr>
          <w:rFonts w:ascii="Arial" w:hAnsi="Arial" w:cs="Arial"/>
          <w:sz w:val="24"/>
          <w:szCs w:val="24"/>
        </w:rPr>
        <w:t>amage/interference, the Project Manager must be notified.</w:t>
      </w:r>
      <w:r w:rsidR="00E9095A">
        <w:rPr>
          <w:rFonts w:ascii="Arial" w:hAnsi="Arial" w:cs="Arial"/>
          <w:sz w:val="24"/>
          <w:szCs w:val="24"/>
        </w:rPr>
        <w:br/>
      </w:r>
    </w:p>
    <w:p w14:paraId="0B099302" w14:textId="6592A6D0" w:rsidR="00E9095A" w:rsidRPr="00E9095A" w:rsidRDefault="009F479A" w:rsidP="00E9095A">
      <w:pPr>
        <w:pStyle w:val="ListParagraph"/>
        <w:numPr>
          <w:ilvl w:val="0"/>
          <w:numId w:val="15"/>
        </w:numPr>
        <w:spacing w:after="0" w:line="240" w:lineRule="auto"/>
        <w:rPr>
          <w:rFonts w:ascii="Arial" w:hAnsi="Arial" w:cs="Arial"/>
          <w:color w:val="000000"/>
          <w:sz w:val="24"/>
          <w:szCs w:val="24"/>
        </w:rPr>
      </w:pPr>
      <w:r w:rsidRPr="00E9095A">
        <w:rPr>
          <w:rFonts w:ascii="Arial" w:eastAsia="Times New Roman" w:hAnsi="Arial" w:cs="Arial"/>
          <w:b/>
          <w:sz w:val="24"/>
          <w:szCs w:val="24"/>
          <w:lang w:eastAsia="en-GB"/>
        </w:rPr>
        <w:t>Site management:</w:t>
      </w:r>
      <w:r w:rsidR="00E9095A">
        <w:rPr>
          <w:rFonts w:ascii="Arial" w:eastAsia="Times New Roman" w:hAnsi="Arial" w:cs="Arial"/>
          <w:b/>
          <w:sz w:val="24"/>
          <w:szCs w:val="24"/>
          <w:lang w:eastAsia="en-GB"/>
        </w:rPr>
        <w:t xml:space="preserve"> </w:t>
      </w:r>
      <w:r w:rsidRPr="00E9095A">
        <w:rPr>
          <w:rFonts w:ascii="Arial" w:eastAsia="Times New Roman" w:hAnsi="Arial" w:cs="Arial"/>
          <w:sz w:val="24"/>
          <w:szCs w:val="24"/>
          <w:lang w:eastAsia="en-GB"/>
        </w:rPr>
        <w:t>The contractor should maintain roads and footpaths within and adjacent to the site and keep clear of mud and debris.  Any damage caused by site traffic or otherwise during the works to be made good to the satisfaction of the Council.</w:t>
      </w:r>
      <w:r w:rsidR="00E9095A">
        <w:rPr>
          <w:rFonts w:ascii="Arial" w:eastAsia="Times New Roman" w:hAnsi="Arial" w:cs="Arial"/>
          <w:sz w:val="24"/>
          <w:szCs w:val="24"/>
          <w:lang w:eastAsia="en-GB"/>
        </w:rPr>
        <w:br/>
      </w:r>
    </w:p>
    <w:p w14:paraId="47532164" w14:textId="730A858A" w:rsidR="00E9095A" w:rsidRPr="00E9095A" w:rsidRDefault="009F479A" w:rsidP="00E9095A">
      <w:pPr>
        <w:pStyle w:val="ListParagraph"/>
        <w:numPr>
          <w:ilvl w:val="0"/>
          <w:numId w:val="15"/>
        </w:numPr>
        <w:spacing w:after="0" w:line="240" w:lineRule="auto"/>
        <w:rPr>
          <w:rFonts w:ascii="Arial" w:hAnsi="Arial" w:cs="Arial"/>
          <w:color w:val="000000"/>
          <w:sz w:val="24"/>
          <w:szCs w:val="24"/>
        </w:rPr>
      </w:pPr>
      <w:r w:rsidRPr="00E9095A">
        <w:rPr>
          <w:rFonts w:ascii="Arial" w:eastAsia="Times New Roman" w:hAnsi="Arial" w:cs="Arial"/>
          <w:b/>
          <w:sz w:val="24"/>
          <w:szCs w:val="24"/>
          <w:lang w:eastAsia="en-GB"/>
        </w:rPr>
        <w:t>Hand</w:t>
      </w:r>
      <w:r w:rsidR="00A92F38">
        <w:rPr>
          <w:rFonts w:ascii="Arial" w:eastAsia="Times New Roman" w:hAnsi="Arial" w:cs="Arial"/>
          <w:b/>
          <w:sz w:val="24"/>
          <w:szCs w:val="24"/>
          <w:lang w:eastAsia="en-GB"/>
        </w:rPr>
        <w:t>o</w:t>
      </w:r>
      <w:r w:rsidRPr="00E9095A">
        <w:rPr>
          <w:rFonts w:ascii="Arial" w:eastAsia="Times New Roman" w:hAnsi="Arial" w:cs="Arial"/>
          <w:b/>
          <w:sz w:val="24"/>
          <w:szCs w:val="24"/>
          <w:lang w:eastAsia="en-GB"/>
        </w:rPr>
        <w:t>ver:</w:t>
      </w:r>
      <w:r w:rsidR="00844B95" w:rsidRPr="00E9095A">
        <w:rPr>
          <w:rFonts w:ascii="Arial" w:eastAsia="Times New Roman" w:hAnsi="Arial" w:cs="Arial"/>
          <w:b/>
          <w:sz w:val="24"/>
          <w:szCs w:val="24"/>
          <w:lang w:eastAsia="en-GB"/>
        </w:rPr>
        <w:t xml:space="preserve"> </w:t>
      </w:r>
      <w:r w:rsidRPr="00E9095A">
        <w:rPr>
          <w:rFonts w:ascii="Arial" w:eastAsia="Times New Roman" w:hAnsi="Arial" w:cs="Arial"/>
          <w:sz w:val="24"/>
          <w:szCs w:val="24"/>
          <w:lang w:eastAsia="en-GB"/>
        </w:rPr>
        <w:t xml:space="preserve">At </w:t>
      </w:r>
      <w:r w:rsidRPr="00F37F0C">
        <w:rPr>
          <w:rFonts w:ascii="Arial" w:eastAsia="Times New Roman" w:hAnsi="Arial" w:cs="Arial"/>
          <w:sz w:val="24"/>
          <w:szCs w:val="24"/>
          <w:lang w:eastAsia="en-GB"/>
        </w:rPr>
        <w:t xml:space="preserve">completion, </w:t>
      </w:r>
      <w:r w:rsidR="00A92F38" w:rsidRPr="00F37F0C">
        <w:rPr>
          <w:rFonts w:ascii="Arial" w:eastAsia="Times New Roman" w:hAnsi="Arial" w:cs="Arial"/>
          <w:sz w:val="24"/>
          <w:szCs w:val="24"/>
          <w:lang w:eastAsia="en-GB"/>
        </w:rPr>
        <w:t xml:space="preserve">the contractor must </w:t>
      </w:r>
      <w:r w:rsidRPr="00F37F0C">
        <w:rPr>
          <w:rFonts w:ascii="Arial" w:eastAsia="Times New Roman" w:hAnsi="Arial" w:cs="Arial"/>
          <w:sz w:val="24"/>
          <w:szCs w:val="24"/>
          <w:lang w:eastAsia="en-GB"/>
        </w:rPr>
        <w:t>provide</w:t>
      </w:r>
      <w:r w:rsidRPr="00E9095A">
        <w:rPr>
          <w:rFonts w:ascii="Arial" w:eastAsia="Times New Roman" w:hAnsi="Arial" w:cs="Arial"/>
          <w:sz w:val="24"/>
          <w:szCs w:val="24"/>
          <w:lang w:eastAsia="en-GB"/>
        </w:rPr>
        <w:t xml:space="preserve"> a manual for the maintenance and operation of the equipment</w:t>
      </w:r>
      <w:r w:rsidR="00A92F38">
        <w:rPr>
          <w:rFonts w:ascii="Arial" w:eastAsia="Times New Roman" w:hAnsi="Arial" w:cs="Arial"/>
          <w:sz w:val="24"/>
          <w:szCs w:val="24"/>
          <w:lang w:eastAsia="en-GB"/>
        </w:rPr>
        <w:t>, must i</w:t>
      </w:r>
      <w:r w:rsidRPr="00E9095A">
        <w:rPr>
          <w:rFonts w:ascii="Arial" w:eastAsia="Times New Roman" w:hAnsi="Arial" w:cs="Arial"/>
          <w:sz w:val="24"/>
          <w:szCs w:val="24"/>
          <w:lang w:eastAsia="en-GB"/>
        </w:rPr>
        <w:t>nstruct council staff on same and also</w:t>
      </w:r>
      <w:r w:rsidR="00A92F38">
        <w:rPr>
          <w:rFonts w:ascii="Arial" w:eastAsia="Times New Roman" w:hAnsi="Arial" w:cs="Arial"/>
          <w:sz w:val="24"/>
          <w:szCs w:val="24"/>
          <w:lang w:eastAsia="en-GB"/>
        </w:rPr>
        <w:t>,</w:t>
      </w:r>
      <w:r w:rsidRPr="00E9095A">
        <w:rPr>
          <w:rFonts w:ascii="Arial" w:eastAsia="Times New Roman" w:hAnsi="Arial" w:cs="Arial"/>
          <w:sz w:val="24"/>
          <w:szCs w:val="24"/>
          <w:lang w:eastAsia="en-GB"/>
        </w:rPr>
        <w:t xml:space="preserve"> of use of equipment.  Documentation required: general product information, inspection and maintenance information, information on spare parts, supply of any tools for operation, maintenance and cleaning purposes.</w:t>
      </w:r>
      <w:r w:rsidR="00E9095A">
        <w:rPr>
          <w:rFonts w:ascii="Arial" w:eastAsia="Times New Roman" w:hAnsi="Arial" w:cs="Arial"/>
          <w:sz w:val="24"/>
          <w:szCs w:val="24"/>
          <w:lang w:eastAsia="en-GB"/>
        </w:rPr>
        <w:br/>
      </w:r>
    </w:p>
    <w:p w14:paraId="0071CA9E" w14:textId="4C6A5310" w:rsidR="00E9095A" w:rsidRPr="00E9095A" w:rsidRDefault="009F479A" w:rsidP="00E9095A">
      <w:pPr>
        <w:pStyle w:val="ListParagraph"/>
        <w:numPr>
          <w:ilvl w:val="0"/>
          <w:numId w:val="15"/>
        </w:numPr>
        <w:spacing w:after="0" w:line="240" w:lineRule="auto"/>
        <w:rPr>
          <w:rFonts w:ascii="Arial" w:hAnsi="Arial" w:cs="Arial"/>
          <w:color w:val="000000"/>
          <w:sz w:val="24"/>
          <w:szCs w:val="24"/>
        </w:rPr>
      </w:pPr>
      <w:r w:rsidRPr="00E9095A">
        <w:rPr>
          <w:rFonts w:ascii="Arial" w:eastAsia="Times New Roman" w:hAnsi="Arial" w:cs="Arial"/>
          <w:b/>
          <w:sz w:val="24"/>
          <w:szCs w:val="24"/>
          <w:lang w:eastAsia="en-GB"/>
        </w:rPr>
        <w:t>Programme:</w:t>
      </w:r>
      <w:r w:rsidR="00E9095A">
        <w:rPr>
          <w:rFonts w:ascii="Arial" w:eastAsia="Times New Roman" w:hAnsi="Arial" w:cs="Arial"/>
          <w:b/>
          <w:sz w:val="24"/>
          <w:szCs w:val="24"/>
          <w:lang w:eastAsia="en-GB"/>
        </w:rPr>
        <w:t xml:space="preserve"> </w:t>
      </w:r>
      <w:r w:rsidRPr="00E9095A">
        <w:rPr>
          <w:rFonts w:ascii="Arial" w:eastAsia="Times New Roman" w:hAnsi="Arial" w:cs="Arial"/>
          <w:sz w:val="24"/>
          <w:szCs w:val="24"/>
          <w:lang w:eastAsia="en-GB"/>
        </w:rPr>
        <w:t>Prior to commencement of the contract, the contractor to provide a programme for the works, including any subcontractor’s works.</w:t>
      </w:r>
    </w:p>
    <w:p w14:paraId="5D167835" w14:textId="6814AE7E" w:rsidR="001010AE" w:rsidRPr="00AF6587" w:rsidRDefault="001010AE" w:rsidP="00AF6587">
      <w:pPr>
        <w:spacing w:after="0" w:line="240" w:lineRule="auto"/>
        <w:ind w:left="720"/>
        <w:rPr>
          <w:rFonts w:ascii="Arial" w:hAnsi="Arial" w:cs="Arial"/>
          <w:color w:val="000000"/>
          <w:sz w:val="24"/>
          <w:szCs w:val="24"/>
        </w:rPr>
      </w:pPr>
    </w:p>
    <w:p w14:paraId="4EBE41D8" w14:textId="5351E6E3" w:rsidR="009E41EC" w:rsidRPr="00050ABC" w:rsidRDefault="009E41EC" w:rsidP="00E9095A">
      <w:pPr>
        <w:pStyle w:val="ListParagraph"/>
        <w:numPr>
          <w:ilvl w:val="0"/>
          <w:numId w:val="15"/>
        </w:numPr>
        <w:spacing w:after="0" w:line="240" w:lineRule="auto"/>
        <w:rPr>
          <w:rFonts w:ascii="Arial" w:hAnsi="Arial" w:cs="Arial"/>
          <w:color w:val="000000"/>
          <w:sz w:val="24"/>
          <w:szCs w:val="24"/>
        </w:rPr>
      </w:pPr>
      <w:r w:rsidRPr="00050ABC">
        <w:rPr>
          <w:rFonts w:ascii="Arial" w:eastAsia="Times New Roman" w:hAnsi="Arial" w:cs="Arial"/>
          <w:b/>
          <w:sz w:val="24"/>
          <w:szCs w:val="24"/>
          <w:lang w:eastAsia="en-GB"/>
        </w:rPr>
        <w:t>Contract</w:t>
      </w:r>
      <w:r w:rsidR="00E9095A" w:rsidRPr="00050ABC">
        <w:rPr>
          <w:rFonts w:ascii="Arial" w:eastAsia="Times New Roman" w:hAnsi="Arial" w:cs="Arial"/>
          <w:b/>
          <w:sz w:val="24"/>
          <w:szCs w:val="24"/>
          <w:lang w:eastAsia="en-GB"/>
        </w:rPr>
        <w:t>:</w:t>
      </w:r>
      <w:r w:rsidR="00E9095A" w:rsidRPr="00050ABC">
        <w:rPr>
          <w:rFonts w:ascii="Arial" w:eastAsia="Times New Roman" w:hAnsi="Arial" w:cs="Arial"/>
          <w:sz w:val="24"/>
          <w:szCs w:val="24"/>
          <w:lang w:eastAsia="en-GB"/>
        </w:rPr>
        <w:t xml:space="preserve"> </w:t>
      </w:r>
      <w:r w:rsidRPr="00050ABC">
        <w:rPr>
          <w:rFonts w:ascii="Arial" w:eastAsia="Times New Roman" w:hAnsi="Arial" w:cs="Arial"/>
          <w:sz w:val="24"/>
          <w:szCs w:val="24"/>
          <w:lang w:eastAsia="en-GB"/>
        </w:rPr>
        <w:t xml:space="preserve">The successful tender will be required to </w:t>
      </w:r>
      <w:r w:rsidR="00AA3DD8" w:rsidRPr="00050ABC">
        <w:rPr>
          <w:rFonts w:ascii="Arial" w:eastAsia="Times New Roman" w:hAnsi="Arial" w:cs="Arial"/>
          <w:sz w:val="24"/>
          <w:szCs w:val="24"/>
          <w:lang w:eastAsia="en-GB"/>
        </w:rPr>
        <w:t>enter</w:t>
      </w:r>
      <w:r w:rsidRPr="00050ABC">
        <w:rPr>
          <w:rFonts w:ascii="Arial" w:eastAsia="Times New Roman" w:hAnsi="Arial" w:cs="Arial"/>
          <w:sz w:val="24"/>
          <w:szCs w:val="24"/>
          <w:lang w:eastAsia="en-GB"/>
        </w:rPr>
        <w:t xml:space="preserve"> a</w:t>
      </w:r>
      <w:r w:rsidR="00D560D0" w:rsidRPr="00050ABC">
        <w:rPr>
          <w:rFonts w:ascii="Arial" w:eastAsia="Times New Roman" w:hAnsi="Arial" w:cs="Arial"/>
          <w:sz w:val="24"/>
          <w:szCs w:val="24"/>
          <w:lang w:eastAsia="en-GB"/>
        </w:rPr>
        <w:t xml:space="preserve"> JCT</w:t>
      </w:r>
      <w:r w:rsidRPr="00050ABC">
        <w:rPr>
          <w:rFonts w:ascii="Arial" w:eastAsia="Times New Roman" w:hAnsi="Arial" w:cs="Arial"/>
          <w:sz w:val="24"/>
          <w:szCs w:val="24"/>
          <w:lang w:eastAsia="en-GB"/>
        </w:rPr>
        <w:t xml:space="preserve"> </w:t>
      </w:r>
      <w:r w:rsidR="005D145A" w:rsidRPr="00050ABC">
        <w:rPr>
          <w:rFonts w:ascii="Arial" w:eastAsia="Times New Roman" w:hAnsi="Arial" w:cs="Arial"/>
          <w:sz w:val="24"/>
          <w:szCs w:val="24"/>
          <w:lang w:eastAsia="en-GB"/>
        </w:rPr>
        <w:t xml:space="preserve">Design and Build </w:t>
      </w:r>
      <w:r w:rsidRPr="00050ABC">
        <w:rPr>
          <w:rFonts w:ascii="Arial" w:eastAsia="Times New Roman" w:hAnsi="Arial" w:cs="Arial"/>
          <w:sz w:val="24"/>
          <w:szCs w:val="24"/>
          <w:lang w:eastAsia="en-GB"/>
        </w:rPr>
        <w:t>form of contract with the client; Yate Town Council.</w:t>
      </w:r>
      <w:r w:rsidR="00111608" w:rsidRPr="00050ABC">
        <w:rPr>
          <w:rFonts w:ascii="Arial" w:eastAsia="Times New Roman" w:hAnsi="Arial" w:cs="Arial"/>
          <w:sz w:val="24"/>
          <w:szCs w:val="24"/>
          <w:lang w:eastAsia="en-GB"/>
        </w:rPr>
        <w:t xml:space="preserve"> </w:t>
      </w:r>
      <w:bookmarkStart w:id="0" w:name="_Hlk125959520"/>
      <w:r w:rsidR="00111608" w:rsidRPr="00050ABC">
        <w:rPr>
          <w:rFonts w:ascii="Arial" w:hAnsi="Arial" w:cs="Arial"/>
          <w:sz w:val="24"/>
          <w:szCs w:val="24"/>
        </w:rPr>
        <w:t xml:space="preserve">An elemental breakdown of tender will be required for valuations/ variation, or should </w:t>
      </w:r>
      <w:r w:rsidR="006815D7" w:rsidRPr="00050ABC">
        <w:rPr>
          <w:rFonts w:ascii="Arial" w:hAnsi="Arial" w:cs="Arial"/>
          <w:sz w:val="24"/>
          <w:szCs w:val="24"/>
        </w:rPr>
        <w:t>YTC</w:t>
      </w:r>
      <w:r w:rsidR="00111608" w:rsidRPr="00050ABC">
        <w:rPr>
          <w:rFonts w:ascii="Arial" w:hAnsi="Arial" w:cs="Arial"/>
          <w:sz w:val="24"/>
          <w:szCs w:val="24"/>
        </w:rPr>
        <w:t xml:space="preserve"> wish to omit an item, or work element from tender.</w:t>
      </w:r>
      <w:bookmarkEnd w:id="0"/>
    </w:p>
    <w:p w14:paraId="5B9E90E2" w14:textId="77777777" w:rsidR="001010AE" w:rsidRPr="00050ABC" w:rsidRDefault="001010AE" w:rsidP="00AF6587">
      <w:pPr>
        <w:pStyle w:val="ListParagraph"/>
        <w:spacing w:after="0" w:line="240" w:lineRule="auto"/>
        <w:ind w:left="1080"/>
        <w:rPr>
          <w:rFonts w:ascii="Arial" w:hAnsi="Arial" w:cs="Arial"/>
          <w:color w:val="000000"/>
          <w:sz w:val="24"/>
          <w:szCs w:val="24"/>
        </w:rPr>
      </w:pPr>
    </w:p>
    <w:p w14:paraId="73F0C98B" w14:textId="77777777" w:rsidR="00856453" w:rsidRPr="00050ABC" w:rsidRDefault="00856453" w:rsidP="00856453">
      <w:pPr>
        <w:spacing w:after="0" w:line="240" w:lineRule="auto"/>
        <w:ind w:left="720"/>
        <w:jc w:val="both"/>
        <w:rPr>
          <w:rFonts w:ascii="Arial" w:hAnsi="Arial" w:cs="Arial"/>
          <w:color w:val="000000"/>
          <w:sz w:val="24"/>
          <w:szCs w:val="24"/>
        </w:rPr>
      </w:pPr>
    </w:p>
    <w:p w14:paraId="7770BDAC" w14:textId="4B035856" w:rsidR="00856453" w:rsidRPr="00050ABC" w:rsidRDefault="00B45B8C" w:rsidP="00E9095A">
      <w:pPr>
        <w:pStyle w:val="ListParagraph"/>
        <w:numPr>
          <w:ilvl w:val="0"/>
          <w:numId w:val="14"/>
        </w:numPr>
        <w:spacing w:after="0" w:line="240" w:lineRule="auto"/>
        <w:ind w:left="720"/>
        <w:jc w:val="both"/>
        <w:rPr>
          <w:rFonts w:ascii="Arial" w:hAnsi="Arial" w:cs="Arial"/>
          <w:color w:val="000000"/>
          <w:sz w:val="24"/>
          <w:szCs w:val="24"/>
        </w:rPr>
      </w:pPr>
      <w:r w:rsidRPr="00050ABC">
        <w:rPr>
          <w:rFonts w:ascii="Arial" w:hAnsi="Arial" w:cs="Arial"/>
          <w:b/>
          <w:bCs/>
          <w:color w:val="000000"/>
          <w:sz w:val="24"/>
          <w:szCs w:val="24"/>
        </w:rPr>
        <w:t>Contractor</w:t>
      </w:r>
      <w:r w:rsidR="00A92F38" w:rsidRPr="00050ABC">
        <w:rPr>
          <w:rFonts w:ascii="Arial" w:hAnsi="Arial" w:cs="Arial"/>
          <w:b/>
          <w:bCs/>
          <w:color w:val="000000"/>
          <w:sz w:val="24"/>
          <w:szCs w:val="24"/>
        </w:rPr>
        <w:t>’</w:t>
      </w:r>
      <w:r w:rsidRPr="00050ABC">
        <w:rPr>
          <w:rFonts w:ascii="Arial" w:hAnsi="Arial" w:cs="Arial"/>
          <w:b/>
          <w:bCs/>
          <w:color w:val="000000"/>
          <w:sz w:val="24"/>
          <w:szCs w:val="24"/>
        </w:rPr>
        <w:t xml:space="preserve">s </w:t>
      </w:r>
      <w:r w:rsidR="00A92F38" w:rsidRPr="00050ABC">
        <w:rPr>
          <w:rFonts w:ascii="Arial" w:hAnsi="Arial" w:cs="Arial"/>
          <w:b/>
          <w:bCs/>
          <w:color w:val="000000"/>
          <w:sz w:val="24"/>
          <w:szCs w:val="24"/>
        </w:rPr>
        <w:t>S</w:t>
      </w:r>
      <w:r w:rsidRPr="00050ABC">
        <w:rPr>
          <w:rFonts w:ascii="Arial" w:hAnsi="Arial" w:cs="Arial"/>
          <w:b/>
          <w:bCs/>
          <w:color w:val="000000"/>
          <w:sz w:val="24"/>
          <w:szCs w:val="24"/>
        </w:rPr>
        <w:t>ubmission</w:t>
      </w:r>
    </w:p>
    <w:p w14:paraId="3B296A25" w14:textId="77777777" w:rsidR="00B7480E" w:rsidRPr="00050ABC" w:rsidRDefault="00B7480E" w:rsidP="00B7480E">
      <w:pPr>
        <w:pStyle w:val="ListParagraph"/>
        <w:spacing w:after="0" w:line="240" w:lineRule="auto"/>
        <w:jc w:val="both"/>
        <w:rPr>
          <w:rFonts w:ascii="Arial" w:hAnsi="Arial" w:cs="Arial"/>
          <w:color w:val="000000"/>
          <w:sz w:val="24"/>
          <w:szCs w:val="24"/>
        </w:rPr>
      </w:pPr>
    </w:p>
    <w:p w14:paraId="3ED9CE41" w14:textId="4CBE248B" w:rsidR="00D17583" w:rsidRDefault="00720A4C" w:rsidP="00720A4C">
      <w:pPr>
        <w:pStyle w:val="ListParagraph"/>
        <w:spacing w:after="0" w:line="240" w:lineRule="auto"/>
        <w:jc w:val="both"/>
        <w:rPr>
          <w:rFonts w:ascii="Arial" w:hAnsi="Arial" w:cs="Arial"/>
          <w:color w:val="000000"/>
          <w:sz w:val="24"/>
          <w:szCs w:val="24"/>
        </w:rPr>
      </w:pPr>
      <w:r w:rsidRPr="00050ABC">
        <w:rPr>
          <w:rFonts w:ascii="Arial" w:hAnsi="Arial" w:cs="Arial"/>
          <w:color w:val="000000"/>
          <w:sz w:val="24"/>
          <w:szCs w:val="24"/>
        </w:rPr>
        <w:t>Tenderers are invite</w:t>
      </w:r>
      <w:r w:rsidR="009C20A9" w:rsidRPr="00050ABC">
        <w:rPr>
          <w:rFonts w:ascii="Arial" w:hAnsi="Arial" w:cs="Arial"/>
          <w:color w:val="000000"/>
          <w:sz w:val="24"/>
          <w:szCs w:val="24"/>
        </w:rPr>
        <w:t>d to design a scheme which will</w:t>
      </w:r>
      <w:r w:rsidRPr="00050ABC">
        <w:rPr>
          <w:rFonts w:ascii="Arial" w:hAnsi="Arial" w:cs="Arial"/>
          <w:color w:val="000000"/>
          <w:sz w:val="24"/>
          <w:szCs w:val="24"/>
        </w:rPr>
        <w:t xml:space="preserve"> </w:t>
      </w:r>
      <w:r w:rsidR="0054641E" w:rsidRPr="00050ABC">
        <w:rPr>
          <w:rFonts w:ascii="Arial" w:hAnsi="Arial" w:cs="Arial"/>
          <w:color w:val="000000"/>
          <w:sz w:val="24"/>
          <w:szCs w:val="24"/>
        </w:rPr>
        <w:t>incorporate the themes</w:t>
      </w:r>
      <w:r w:rsidRPr="006239C2">
        <w:rPr>
          <w:rFonts w:ascii="Arial" w:hAnsi="Arial" w:cs="Arial"/>
          <w:color w:val="000000"/>
          <w:sz w:val="24"/>
          <w:szCs w:val="24"/>
        </w:rPr>
        <w:t xml:space="preserve"> outlined above. </w:t>
      </w:r>
      <w:r w:rsidR="009C20A9" w:rsidRPr="00F37F0C">
        <w:rPr>
          <w:rFonts w:ascii="Arial" w:hAnsi="Arial" w:cs="Arial"/>
          <w:color w:val="000000"/>
          <w:sz w:val="24"/>
          <w:szCs w:val="24"/>
        </w:rPr>
        <w:t>T</w:t>
      </w:r>
      <w:r w:rsidR="00D17583" w:rsidRPr="00F37F0C">
        <w:rPr>
          <w:rFonts w:ascii="Arial" w:hAnsi="Arial" w:cs="Arial"/>
          <w:color w:val="000000"/>
          <w:sz w:val="24"/>
          <w:szCs w:val="24"/>
        </w:rPr>
        <w:t xml:space="preserve">enderers </w:t>
      </w:r>
      <w:r w:rsidR="00A92F38" w:rsidRPr="00F37F0C">
        <w:rPr>
          <w:rFonts w:ascii="Arial" w:hAnsi="Arial" w:cs="Arial"/>
          <w:color w:val="000000"/>
          <w:sz w:val="24"/>
          <w:szCs w:val="24"/>
        </w:rPr>
        <w:t xml:space="preserve">are </w:t>
      </w:r>
      <w:r w:rsidR="00D17583" w:rsidRPr="00F37F0C">
        <w:rPr>
          <w:rFonts w:ascii="Arial" w:hAnsi="Arial" w:cs="Arial"/>
          <w:color w:val="000000"/>
          <w:sz w:val="24"/>
          <w:szCs w:val="24"/>
        </w:rPr>
        <w:t>required</w:t>
      </w:r>
      <w:r w:rsidR="00D17583" w:rsidRPr="006239C2">
        <w:rPr>
          <w:rFonts w:ascii="Arial" w:hAnsi="Arial" w:cs="Arial"/>
          <w:color w:val="000000"/>
          <w:sz w:val="24"/>
          <w:szCs w:val="24"/>
        </w:rPr>
        <w:t xml:space="preserve"> to </w:t>
      </w:r>
      <w:r w:rsidR="00D17583">
        <w:rPr>
          <w:rFonts w:ascii="Arial" w:hAnsi="Arial" w:cs="Arial"/>
          <w:color w:val="000000"/>
          <w:sz w:val="24"/>
          <w:szCs w:val="24"/>
        </w:rPr>
        <w:t>submit the following information:</w:t>
      </w:r>
    </w:p>
    <w:p w14:paraId="44CA7206" w14:textId="77777777" w:rsidR="00720A4C" w:rsidRPr="006239C2" w:rsidRDefault="00720A4C" w:rsidP="00720A4C">
      <w:pPr>
        <w:pStyle w:val="ListParagraph"/>
        <w:spacing w:after="0" w:line="240" w:lineRule="auto"/>
        <w:jc w:val="both"/>
        <w:rPr>
          <w:rFonts w:ascii="Arial" w:hAnsi="Arial" w:cs="Arial"/>
          <w:color w:val="000000"/>
          <w:sz w:val="24"/>
          <w:szCs w:val="24"/>
        </w:rPr>
      </w:pPr>
    </w:p>
    <w:p w14:paraId="258524ED" w14:textId="6B8FBA17" w:rsidR="00D17583" w:rsidRDefault="00D17583" w:rsidP="003E4F3C">
      <w:pPr>
        <w:pStyle w:val="ListParagraph"/>
        <w:numPr>
          <w:ilvl w:val="0"/>
          <w:numId w:val="16"/>
        </w:numPr>
        <w:spacing w:after="0" w:line="240" w:lineRule="auto"/>
        <w:jc w:val="both"/>
        <w:rPr>
          <w:rFonts w:ascii="Arial" w:hAnsi="Arial" w:cs="Arial"/>
          <w:color w:val="000000"/>
          <w:sz w:val="24"/>
          <w:szCs w:val="24"/>
        </w:rPr>
      </w:pPr>
      <w:bookmarkStart w:id="1" w:name="_Hlk125450700"/>
      <w:r>
        <w:rPr>
          <w:rFonts w:ascii="Arial" w:hAnsi="Arial" w:cs="Arial"/>
          <w:color w:val="000000"/>
          <w:sz w:val="24"/>
          <w:szCs w:val="24"/>
        </w:rPr>
        <w:t>Drawings, including a site plan and appropriate illustrations</w:t>
      </w:r>
      <w:r w:rsidR="00291298">
        <w:rPr>
          <w:rFonts w:ascii="Arial" w:hAnsi="Arial" w:cs="Arial"/>
          <w:color w:val="000000"/>
          <w:sz w:val="24"/>
          <w:szCs w:val="24"/>
        </w:rPr>
        <w:t>;</w:t>
      </w:r>
    </w:p>
    <w:p w14:paraId="2D2E511B" w14:textId="77777777" w:rsidR="00931449" w:rsidRDefault="00931449" w:rsidP="003E4F3C">
      <w:pPr>
        <w:pStyle w:val="ListParagraph"/>
        <w:numPr>
          <w:ilvl w:val="0"/>
          <w:numId w:val="16"/>
        </w:numPr>
        <w:spacing w:after="0" w:line="240" w:lineRule="auto"/>
        <w:jc w:val="both"/>
        <w:rPr>
          <w:rFonts w:ascii="Arial" w:hAnsi="Arial" w:cs="Arial"/>
          <w:color w:val="000000"/>
          <w:sz w:val="24"/>
          <w:szCs w:val="24"/>
        </w:rPr>
      </w:pPr>
      <w:r>
        <w:rPr>
          <w:rFonts w:ascii="Arial" w:hAnsi="Arial" w:cs="Arial"/>
          <w:color w:val="000000"/>
          <w:sz w:val="24"/>
          <w:szCs w:val="24"/>
        </w:rPr>
        <w:t>Detailed specification of works;</w:t>
      </w:r>
    </w:p>
    <w:p w14:paraId="7FE65C47" w14:textId="7F77ACD5" w:rsidR="00D17583" w:rsidRDefault="00D17583" w:rsidP="003E4F3C">
      <w:pPr>
        <w:pStyle w:val="ListParagraph"/>
        <w:numPr>
          <w:ilvl w:val="0"/>
          <w:numId w:val="16"/>
        </w:numPr>
        <w:spacing w:after="0" w:line="240" w:lineRule="auto"/>
        <w:jc w:val="both"/>
        <w:rPr>
          <w:rFonts w:ascii="Arial" w:hAnsi="Arial" w:cs="Arial"/>
          <w:color w:val="000000"/>
          <w:sz w:val="24"/>
          <w:szCs w:val="24"/>
        </w:rPr>
      </w:pPr>
      <w:r>
        <w:rPr>
          <w:rFonts w:ascii="Arial" w:hAnsi="Arial" w:cs="Arial"/>
          <w:color w:val="000000"/>
          <w:sz w:val="24"/>
          <w:szCs w:val="24"/>
        </w:rPr>
        <w:t xml:space="preserve">Written description of the play value of proposed elements </w:t>
      </w:r>
      <w:r w:rsidR="003D4BBC">
        <w:rPr>
          <w:rFonts w:ascii="Arial" w:hAnsi="Arial" w:cs="Arial"/>
          <w:color w:val="000000"/>
          <w:sz w:val="24"/>
          <w:szCs w:val="24"/>
        </w:rPr>
        <w:t>with</w:t>
      </w:r>
      <w:r>
        <w:rPr>
          <w:rFonts w:ascii="Arial" w:hAnsi="Arial" w:cs="Arial"/>
          <w:color w:val="000000"/>
          <w:sz w:val="24"/>
          <w:szCs w:val="24"/>
        </w:rPr>
        <w:t>in the design</w:t>
      </w:r>
      <w:r w:rsidR="00291298">
        <w:rPr>
          <w:rFonts w:ascii="Arial" w:hAnsi="Arial" w:cs="Arial"/>
          <w:color w:val="000000"/>
          <w:sz w:val="24"/>
          <w:szCs w:val="24"/>
        </w:rPr>
        <w:t>;</w:t>
      </w:r>
    </w:p>
    <w:p w14:paraId="436F1B3C" w14:textId="130853A0" w:rsidR="00D17583" w:rsidRPr="00450EE4" w:rsidRDefault="00D17583" w:rsidP="003E4F3C">
      <w:pPr>
        <w:pStyle w:val="ListParagraph"/>
        <w:numPr>
          <w:ilvl w:val="0"/>
          <w:numId w:val="16"/>
        </w:numPr>
        <w:spacing w:after="0" w:line="240" w:lineRule="auto"/>
        <w:jc w:val="both"/>
        <w:rPr>
          <w:rFonts w:ascii="Arial" w:hAnsi="Arial" w:cs="Arial"/>
          <w:color w:val="000000"/>
          <w:sz w:val="24"/>
          <w:szCs w:val="24"/>
        </w:rPr>
      </w:pPr>
      <w:r>
        <w:rPr>
          <w:rFonts w:ascii="Arial" w:hAnsi="Arial" w:cs="Arial"/>
          <w:color w:val="000000"/>
          <w:sz w:val="24"/>
          <w:szCs w:val="24"/>
        </w:rPr>
        <w:t>A</w:t>
      </w:r>
      <w:r w:rsidRPr="00D17583">
        <w:rPr>
          <w:rFonts w:ascii="Arial" w:hAnsi="Arial" w:cs="Arial"/>
          <w:color w:val="000000"/>
          <w:sz w:val="24"/>
          <w:szCs w:val="24"/>
        </w:rPr>
        <w:t xml:space="preserve"> priced</w:t>
      </w:r>
      <w:r w:rsidR="00291298">
        <w:rPr>
          <w:rFonts w:ascii="Arial" w:hAnsi="Arial" w:cs="Arial"/>
          <w:color w:val="000000"/>
          <w:sz w:val="24"/>
          <w:szCs w:val="24"/>
        </w:rPr>
        <w:t xml:space="preserve"> and timed</w:t>
      </w:r>
      <w:r w:rsidRPr="00D17583">
        <w:rPr>
          <w:rFonts w:ascii="Arial" w:hAnsi="Arial" w:cs="Arial"/>
          <w:color w:val="000000"/>
          <w:sz w:val="24"/>
          <w:szCs w:val="24"/>
        </w:rPr>
        <w:t xml:space="preserve"> </w:t>
      </w:r>
      <w:r>
        <w:rPr>
          <w:rFonts w:ascii="Arial" w:hAnsi="Arial" w:cs="Arial"/>
          <w:color w:val="000000"/>
          <w:sz w:val="24"/>
          <w:szCs w:val="24"/>
        </w:rPr>
        <w:t xml:space="preserve">schedule of </w:t>
      </w:r>
      <w:r w:rsidRPr="00D17583">
        <w:rPr>
          <w:rFonts w:ascii="Arial" w:hAnsi="Arial" w:cs="Arial"/>
          <w:color w:val="000000"/>
          <w:sz w:val="24"/>
          <w:szCs w:val="24"/>
        </w:rPr>
        <w:t>work</w:t>
      </w:r>
      <w:r>
        <w:rPr>
          <w:rFonts w:ascii="Arial" w:hAnsi="Arial" w:cs="Arial"/>
          <w:color w:val="000000"/>
          <w:sz w:val="24"/>
          <w:szCs w:val="24"/>
        </w:rPr>
        <w:t xml:space="preserve"> items, listing individual elements</w:t>
      </w:r>
      <w:r w:rsidR="00291298">
        <w:rPr>
          <w:rFonts w:ascii="Arial" w:hAnsi="Arial" w:cs="Arial"/>
          <w:color w:val="000000"/>
          <w:sz w:val="24"/>
          <w:szCs w:val="24"/>
        </w:rPr>
        <w:t xml:space="preserve"> with </w:t>
      </w:r>
      <w:r w:rsidR="00B462C1" w:rsidRPr="00450EE4">
        <w:rPr>
          <w:rFonts w:ascii="Arial" w:hAnsi="Arial" w:cs="Arial"/>
          <w:color w:val="000000"/>
          <w:sz w:val="24"/>
          <w:szCs w:val="24"/>
        </w:rPr>
        <w:t xml:space="preserve">potential </w:t>
      </w:r>
      <w:r w:rsidR="00291298" w:rsidRPr="00450EE4">
        <w:rPr>
          <w:rFonts w:ascii="Arial" w:hAnsi="Arial" w:cs="Arial"/>
          <w:color w:val="000000"/>
          <w:sz w:val="24"/>
          <w:szCs w:val="24"/>
        </w:rPr>
        <w:t>installation timeframe;</w:t>
      </w:r>
    </w:p>
    <w:p w14:paraId="1874A7FD" w14:textId="02D68D90" w:rsidR="00720A4C" w:rsidRPr="00450EE4" w:rsidRDefault="00D17583" w:rsidP="003E4F3C">
      <w:pPr>
        <w:pStyle w:val="ListParagraph"/>
        <w:numPr>
          <w:ilvl w:val="0"/>
          <w:numId w:val="16"/>
        </w:numPr>
        <w:spacing w:after="0" w:line="240" w:lineRule="auto"/>
        <w:jc w:val="both"/>
        <w:rPr>
          <w:rFonts w:ascii="Arial" w:hAnsi="Arial" w:cs="Arial"/>
          <w:color w:val="000000"/>
          <w:sz w:val="24"/>
          <w:szCs w:val="24"/>
        </w:rPr>
      </w:pPr>
      <w:r w:rsidRPr="00450EE4">
        <w:rPr>
          <w:rFonts w:ascii="Arial" w:hAnsi="Arial" w:cs="Arial"/>
          <w:color w:val="000000"/>
          <w:sz w:val="24"/>
          <w:szCs w:val="24"/>
        </w:rPr>
        <w:t xml:space="preserve">Allowance for a </w:t>
      </w:r>
      <w:r w:rsidR="00720A4C" w:rsidRPr="00450EE4">
        <w:rPr>
          <w:rFonts w:ascii="Arial" w:hAnsi="Arial" w:cs="Arial"/>
          <w:color w:val="000000"/>
          <w:sz w:val="24"/>
          <w:szCs w:val="24"/>
        </w:rPr>
        <w:t xml:space="preserve">RoSPA </w:t>
      </w:r>
      <w:r w:rsidRPr="00450EE4">
        <w:rPr>
          <w:rFonts w:ascii="Arial" w:hAnsi="Arial" w:cs="Arial"/>
          <w:color w:val="000000"/>
          <w:sz w:val="24"/>
          <w:szCs w:val="24"/>
        </w:rPr>
        <w:t xml:space="preserve">inspection </w:t>
      </w:r>
      <w:r w:rsidR="00720A4C" w:rsidRPr="00450EE4">
        <w:rPr>
          <w:rFonts w:ascii="Arial" w:hAnsi="Arial" w:cs="Arial"/>
          <w:color w:val="000000"/>
          <w:sz w:val="24"/>
          <w:szCs w:val="24"/>
        </w:rPr>
        <w:t>at both design and installation stages</w:t>
      </w:r>
      <w:r w:rsidR="00A92F38" w:rsidRPr="00450EE4">
        <w:rPr>
          <w:rFonts w:ascii="Arial" w:hAnsi="Arial" w:cs="Arial"/>
          <w:color w:val="000000"/>
          <w:sz w:val="24"/>
          <w:szCs w:val="24"/>
        </w:rPr>
        <w:t xml:space="preserve"> (to be paid for by the contractor)</w:t>
      </w:r>
      <w:r w:rsidR="00291298" w:rsidRPr="00450EE4">
        <w:rPr>
          <w:rFonts w:ascii="Arial" w:hAnsi="Arial" w:cs="Arial"/>
          <w:color w:val="000000"/>
          <w:sz w:val="24"/>
          <w:szCs w:val="24"/>
        </w:rPr>
        <w:t>;</w:t>
      </w:r>
    </w:p>
    <w:p w14:paraId="4E5D4A8F" w14:textId="75B1EED9" w:rsidR="00720A4C" w:rsidRPr="00450EE4" w:rsidRDefault="00720A4C" w:rsidP="003E4F3C">
      <w:pPr>
        <w:pStyle w:val="ListParagraph"/>
        <w:numPr>
          <w:ilvl w:val="0"/>
          <w:numId w:val="16"/>
        </w:numPr>
        <w:spacing w:after="0" w:line="240" w:lineRule="auto"/>
        <w:jc w:val="both"/>
        <w:rPr>
          <w:rFonts w:ascii="Arial" w:hAnsi="Arial" w:cs="Arial"/>
          <w:color w:val="000000"/>
          <w:sz w:val="24"/>
          <w:szCs w:val="24"/>
        </w:rPr>
      </w:pPr>
      <w:r w:rsidRPr="00450EE4">
        <w:rPr>
          <w:rFonts w:ascii="Arial" w:hAnsi="Arial" w:cs="Arial"/>
          <w:color w:val="000000"/>
          <w:sz w:val="24"/>
          <w:szCs w:val="24"/>
        </w:rPr>
        <w:t>Provide a method statement</w:t>
      </w:r>
      <w:r w:rsidR="00F37F0C" w:rsidRPr="00450EE4">
        <w:rPr>
          <w:rFonts w:ascii="Arial" w:hAnsi="Arial" w:cs="Arial"/>
          <w:color w:val="000000"/>
          <w:sz w:val="24"/>
          <w:szCs w:val="24"/>
        </w:rPr>
        <w:t>,</w:t>
      </w:r>
      <w:r w:rsidRPr="00450EE4">
        <w:rPr>
          <w:rFonts w:ascii="Arial" w:hAnsi="Arial" w:cs="Arial"/>
          <w:color w:val="000000"/>
          <w:sz w:val="24"/>
          <w:szCs w:val="24"/>
        </w:rPr>
        <w:t xml:space="preserve"> prior to beginning work on site</w:t>
      </w:r>
      <w:r w:rsidR="00F37F0C" w:rsidRPr="00450EE4">
        <w:rPr>
          <w:rFonts w:ascii="Arial" w:hAnsi="Arial" w:cs="Arial"/>
          <w:color w:val="000000"/>
          <w:sz w:val="24"/>
          <w:szCs w:val="24"/>
        </w:rPr>
        <w:t>,</w:t>
      </w:r>
      <w:r w:rsidRPr="00450EE4">
        <w:rPr>
          <w:rFonts w:ascii="Arial" w:hAnsi="Arial" w:cs="Arial"/>
          <w:color w:val="000000"/>
          <w:sz w:val="24"/>
          <w:szCs w:val="24"/>
        </w:rPr>
        <w:t xml:space="preserve"> to describe how the work will be managed on site, including safety provisions and protection of the public</w:t>
      </w:r>
      <w:r w:rsidR="00291298" w:rsidRPr="00450EE4">
        <w:rPr>
          <w:rFonts w:ascii="Arial" w:hAnsi="Arial" w:cs="Arial"/>
          <w:color w:val="000000"/>
          <w:sz w:val="24"/>
          <w:szCs w:val="24"/>
        </w:rPr>
        <w:t>;</w:t>
      </w:r>
      <w:r w:rsidR="00925847" w:rsidRPr="00450EE4">
        <w:rPr>
          <w:rFonts w:ascii="Arial" w:hAnsi="Arial" w:cs="Arial"/>
          <w:color w:val="000000"/>
          <w:sz w:val="24"/>
          <w:szCs w:val="24"/>
        </w:rPr>
        <w:t xml:space="preserve"> </w:t>
      </w:r>
    </w:p>
    <w:p w14:paraId="4F55E360" w14:textId="7C018A13" w:rsidR="00291298" w:rsidRDefault="00291298" w:rsidP="003E4F3C">
      <w:pPr>
        <w:pStyle w:val="ListParagraph"/>
        <w:numPr>
          <w:ilvl w:val="0"/>
          <w:numId w:val="16"/>
        </w:numPr>
        <w:spacing w:after="0" w:line="240" w:lineRule="auto"/>
        <w:jc w:val="both"/>
        <w:rPr>
          <w:rFonts w:ascii="Arial" w:hAnsi="Arial" w:cs="Arial"/>
          <w:color w:val="000000"/>
          <w:sz w:val="24"/>
          <w:szCs w:val="24"/>
        </w:rPr>
      </w:pPr>
      <w:r>
        <w:rPr>
          <w:rFonts w:ascii="Arial" w:hAnsi="Arial" w:cs="Arial"/>
          <w:color w:val="000000"/>
          <w:sz w:val="24"/>
          <w:szCs w:val="24"/>
        </w:rPr>
        <w:t xml:space="preserve">A </w:t>
      </w:r>
      <w:r w:rsidRPr="00961FCA">
        <w:rPr>
          <w:rFonts w:ascii="Arial" w:hAnsi="Arial" w:cs="Arial"/>
          <w:color w:val="000000"/>
          <w:sz w:val="24"/>
          <w:szCs w:val="24"/>
        </w:rPr>
        <w:t>minimum of 3 references</w:t>
      </w:r>
      <w:r>
        <w:rPr>
          <w:rFonts w:ascii="Arial" w:hAnsi="Arial" w:cs="Arial"/>
          <w:color w:val="000000"/>
          <w:sz w:val="24"/>
          <w:szCs w:val="24"/>
        </w:rPr>
        <w:t>, from projects with similar scale/financial value</w:t>
      </w:r>
      <w:r w:rsidR="00647C07">
        <w:rPr>
          <w:rFonts w:ascii="Arial" w:hAnsi="Arial" w:cs="Arial"/>
          <w:color w:val="000000"/>
          <w:sz w:val="24"/>
          <w:szCs w:val="24"/>
        </w:rPr>
        <w:t>;</w:t>
      </w:r>
    </w:p>
    <w:p w14:paraId="15339177" w14:textId="6F7415BC" w:rsidR="00291298" w:rsidRPr="006239C2" w:rsidRDefault="00291298" w:rsidP="003E4F3C">
      <w:pPr>
        <w:pStyle w:val="ListParagraph"/>
        <w:numPr>
          <w:ilvl w:val="0"/>
          <w:numId w:val="16"/>
        </w:numPr>
        <w:spacing w:after="0" w:line="240" w:lineRule="auto"/>
        <w:jc w:val="both"/>
        <w:rPr>
          <w:rFonts w:ascii="Arial" w:hAnsi="Arial" w:cs="Arial"/>
          <w:color w:val="000000"/>
          <w:sz w:val="24"/>
          <w:szCs w:val="24"/>
        </w:rPr>
      </w:pPr>
      <w:r w:rsidRPr="00291298">
        <w:rPr>
          <w:rFonts w:ascii="Arial" w:hAnsi="Arial" w:cs="Arial"/>
          <w:bCs/>
          <w:sz w:val="24"/>
          <w:szCs w:val="28"/>
        </w:rPr>
        <w:t xml:space="preserve">Financial checks </w:t>
      </w:r>
      <w:r w:rsidR="00844B95">
        <w:rPr>
          <w:rFonts w:ascii="Arial" w:hAnsi="Arial" w:cs="Arial"/>
          <w:bCs/>
          <w:sz w:val="24"/>
          <w:szCs w:val="28"/>
        </w:rPr>
        <w:t>may be</w:t>
      </w:r>
      <w:r w:rsidRPr="00291298">
        <w:rPr>
          <w:rFonts w:ascii="Arial" w:hAnsi="Arial" w:cs="Arial"/>
          <w:bCs/>
          <w:sz w:val="24"/>
          <w:szCs w:val="28"/>
        </w:rPr>
        <w:t xml:space="preserve"> undertaken on selected contractors, post-tender and prior to appointment, depending on contract value;</w:t>
      </w:r>
    </w:p>
    <w:p w14:paraId="18EFD57F" w14:textId="39B93D27" w:rsidR="003E4F3C" w:rsidRPr="00925847" w:rsidRDefault="00F6448A" w:rsidP="003E4F3C">
      <w:pPr>
        <w:pStyle w:val="ListParagraph"/>
        <w:numPr>
          <w:ilvl w:val="0"/>
          <w:numId w:val="16"/>
        </w:numPr>
        <w:spacing w:after="0" w:line="240" w:lineRule="auto"/>
        <w:jc w:val="both"/>
        <w:rPr>
          <w:rFonts w:ascii="Arial" w:hAnsi="Arial" w:cs="Arial"/>
          <w:color w:val="000000"/>
          <w:sz w:val="24"/>
          <w:szCs w:val="24"/>
        </w:rPr>
      </w:pPr>
      <w:r w:rsidRPr="00925847">
        <w:rPr>
          <w:rFonts w:ascii="Arial" w:hAnsi="Arial" w:cs="Arial"/>
          <w:color w:val="000000"/>
          <w:sz w:val="24"/>
          <w:szCs w:val="24"/>
        </w:rPr>
        <w:lastRenderedPageBreak/>
        <w:t>On completion, p</w:t>
      </w:r>
      <w:r w:rsidR="00720A4C" w:rsidRPr="00925847">
        <w:rPr>
          <w:rFonts w:ascii="Arial" w:hAnsi="Arial" w:cs="Arial"/>
          <w:color w:val="000000"/>
          <w:sz w:val="24"/>
          <w:szCs w:val="24"/>
        </w:rPr>
        <w:t xml:space="preserve">rovide the client with a </w:t>
      </w:r>
      <w:r w:rsidR="009F479A" w:rsidRPr="00925847">
        <w:rPr>
          <w:rFonts w:ascii="Arial" w:hAnsi="Arial" w:cs="Arial"/>
          <w:color w:val="000000"/>
          <w:sz w:val="24"/>
          <w:szCs w:val="24"/>
        </w:rPr>
        <w:t>maintenance m</w:t>
      </w:r>
      <w:r w:rsidR="00720A4C" w:rsidRPr="00925847">
        <w:rPr>
          <w:rFonts w:ascii="Arial" w:hAnsi="Arial" w:cs="Arial"/>
          <w:color w:val="000000"/>
          <w:sz w:val="24"/>
          <w:szCs w:val="24"/>
        </w:rPr>
        <w:t>anual</w:t>
      </w:r>
      <w:r w:rsidR="00A92F38" w:rsidRPr="00925847">
        <w:rPr>
          <w:rFonts w:ascii="Arial" w:hAnsi="Arial" w:cs="Arial"/>
          <w:color w:val="000000"/>
          <w:sz w:val="24"/>
          <w:szCs w:val="24"/>
        </w:rPr>
        <w:t>, user instructions and any guarantees/warranties</w:t>
      </w:r>
      <w:r w:rsidR="009F479A" w:rsidRPr="00925847">
        <w:rPr>
          <w:rFonts w:ascii="Arial" w:hAnsi="Arial" w:cs="Arial"/>
          <w:color w:val="000000"/>
          <w:sz w:val="24"/>
          <w:szCs w:val="24"/>
        </w:rPr>
        <w:t>.</w:t>
      </w:r>
      <w:bookmarkEnd w:id="1"/>
    </w:p>
    <w:p w14:paraId="6C022BE2" w14:textId="37B8BEDC" w:rsidR="00720A4C" w:rsidRPr="00844B95" w:rsidRDefault="00844B95" w:rsidP="00844B95">
      <w:pPr>
        <w:spacing w:after="0" w:line="240" w:lineRule="auto"/>
        <w:ind w:left="720"/>
        <w:rPr>
          <w:rFonts w:ascii="Arial" w:hAnsi="Arial" w:cs="Arial"/>
          <w:color w:val="000000"/>
          <w:sz w:val="28"/>
          <w:szCs w:val="28"/>
        </w:rPr>
      </w:pPr>
      <w:r>
        <w:rPr>
          <w:rFonts w:ascii="Arial" w:hAnsi="Arial" w:cs="Arial"/>
          <w:iCs/>
          <w:sz w:val="24"/>
          <w:szCs w:val="28"/>
        </w:rPr>
        <w:br/>
        <w:t xml:space="preserve">NB* </w:t>
      </w:r>
      <w:r w:rsidR="00B462C1" w:rsidRPr="00844B95">
        <w:rPr>
          <w:rFonts w:ascii="Arial" w:hAnsi="Arial" w:cs="Arial"/>
          <w:iCs/>
          <w:sz w:val="24"/>
          <w:szCs w:val="28"/>
        </w:rPr>
        <w:t xml:space="preserve">Due diligence documents are sought during </w:t>
      </w:r>
      <w:r w:rsidR="00B462C1" w:rsidRPr="00450EE4">
        <w:rPr>
          <w:rFonts w:ascii="Arial" w:hAnsi="Arial" w:cs="Arial"/>
          <w:iCs/>
          <w:sz w:val="24"/>
          <w:szCs w:val="28"/>
        </w:rPr>
        <w:t>tender stage to inform appointment.  The tender stage requests risk assessments, method statements</w:t>
      </w:r>
      <w:r w:rsidR="00450EE4" w:rsidRPr="00450EE4">
        <w:rPr>
          <w:rFonts w:ascii="Arial" w:hAnsi="Arial" w:cs="Arial"/>
          <w:iCs/>
          <w:sz w:val="24"/>
          <w:szCs w:val="28"/>
        </w:rPr>
        <w:t>,</w:t>
      </w:r>
      <w:r w:rsidR="00B462C1" w:rsidRPr="00450EE4">
        <w:rPr>
          <w:rFonts w:ascii="Arial" w:hAnsi="Arial" w:cs="Arial"/>
          <w:iCs/>
          <w:sz w:val="24"/>
          <w:szCs w:val="28"/>
        </w:rPr>
        <w:t xml:space="preserve"> and references as well as insurances (additional professional negligence</w:t>
      </w:r>
      <w:r w:rsidR="00B462C1" w:rsidRPr="00844B95">
        <w:rPr>
          <w:rFonts w:ascii="Arial" w:hAnsi="Arial" w:cs="Arial"/>
          <w:iCs/>
          <w:sz w:val="24"/>
          <w:szCs w:val="28"/>
        </w:rPr>
        <w:t xml:space="preserve"> insurance if not part public liability insurance) including documents from sub-contractors.  </w:t>
      </w:r>
    </w:p>
    <w:p w14:paraId="6420E95A" w14:textId="77777777" w:rsidR="002737FB" w:rsidRPr="00050ABC" w:rsidRDefault="002737FB" w:rsidP="00050ABC">
      <w:pPr>
        <w:spacing w:after="0" w:line="240" w:lineRule="auto"/>
        <w:jc w:val="both"/>
        <w:rPr>
          <w:rFonts w:ascii="Arial" w:hAnsi="Arial" w:cs="Arial"/>
          <w:color w:val="000000"/>
          <w:sz w:val="24"/>
          <w:szCs w:val="24"/>
        </w:rPr>
      </w:pPr>
    </w:p>
    <w:p w14:paraId="5DA514A2" w14:textId="2A6EC03D" w:rsidR="00856453" w:rsidRPr="003E4F3C" w:rsidRDefault="00844B95" w:rsidP="00E9095A">
      <w:pPr>
        <w:pStyle w:val="ListParagraph"/>
        <w:numPr>
          <w:ilvl w:val="0"/>
          <w:numId w:val="14"/>
        </w:numPr>
        <w:spacing w:after="0" w:line="240" w:lineRule="auto"/>
        <w:ind w:left="720"/>
        <w:jc w:val="both"/>
        <w:rPr>
          <w:rFonts w:ascii="Arial" w:hAnsi="Arial" w:cs="Arial"/>
          <w:color w:val="000000"/>
          <w:sz w:val="24"/>
          <w:szCs w:val="24"/>
        </w:rPr>
      </w:pPr>
      <w:r w:rsidRPr="003E4F3C">
        <w:rPr>
          <w:rFonts w:ascii="Arial" w:hAnsi="Arial" w:cs="Arial"/>
          <w:b/>
          <w:bCs/>
          <w:color w:val="000000"/>
          <w:sz w:val="24"/>
          <w:szCs w:val="24"/>
        </w:rPr>
        <w:t>Budget</w:t>
      </w:r>
    </w:p>
    <w:p w14:paraId="21157D1F" w14:textId="77777777" w:rsidR="009F479A" w:rsidRPr="00844B95" w:rsidRDefault="009F479A" w:rsidP="009F479A">
      <w:pPr>
        <w:spacing w:after="0" w:line="240" w:lineRule="auto"/>
        <w:jc w:val="both"/>
        <w:rPr>
          <w:rFonts w:ascii="Arial" w:hAnsi="Arial" w:cs="Arial"/>
          <w:color w:val="000000"/>
          <w:sz w:val="24"/>
          <w:szCs w:val="24"/>
          <w:u w:val="single"/>
        </w:rPr>
      </w:pPr>
    </w:p>
    <w:p w14:paraId="506DC1D0" w14:textId="4284CA24" w:rsidR="009F479A" w:rsidRPr="006239C2" w:rsidRDefault="005D145A" w:rsidP="009F479A">
      <w:pPr>
        <w:pStyle w:val="ListParagraph"/>
        <w:spacing w:after="0" w:line="240" w:lineRule="auto"/>
        <w:jc w:val="both"/>
        <w:rPr>
          <w:rFonts w:ascii="Arial" w:hAnsi="Arial" w:cs="Arial"/>
          <w:color w:val="000000"/>
          <w:sz w:val="24"/>
          <w:szCs w:val="24"/>
        </w:rPr>
      </w:pPr>
      <w:r w:rsidRPr="00844B95">
        <w:rPr>
          <w:rFonts w:ascii="Arial" w:hAnsi="Arial" w:cs="Arial"/>
          <w:color w:val="000000"/>
          <w:sz w:val="24"/>
          <w:szCs w:val="24"/>
        </w:rPr>
        <w:t>F</w:t>
      </w:r>
      <w:r w:rsidR="009F479A" w:rsidRPr="00844B95">
        <w:rPr>
          <w:rFonts w:ascii="Arial" w:hAnsi="Arial" w:cs="Arial"/>
          <w:color w:val="000000"/>
          <w:sz w:val="24"/>
          <w:szCs w:val="24"/>
        </w:rPr>
        <w:t>unding available for this project is</w:t>
      </w:r>
      <w:r w:rsidRPr="00844B95">
        <w:rPr>
          <w:rFonts w:ascii="Arial" w:hAnsi="Arial" w:cs="Arial"/>
          <w:color w:val="000000"/>
          <w:sz w:val="24"/>
          <w:szCs w:val="24"/>
        </w:rPr>
        <w:t xml:space="preserve"> capped at £200,000 </w:t>
      </w:r>
      <w:r w:rsidR="009F479A" w:rsidRPr="00844B95">
        <w:rPr>
          <w:rFonts w:ascii="Arial" w:hAnsi="Arial" w:cs="Arial"/>
          <w:color w:val="000000"/>
          <w:sz w:val="24"/>
          <w:szCs w:val="24"/>
        </w:rPr>
        <w:t>excluding VAT</w:t>
      </w:r>
      <w:r w:rsidRPr="00844B95">
        <w:rPr>
          <w:rFonts w:ascii="Arial" w:hAnsi="Arial" w:cs="Arial"/>
          <w:color w:val="000000"/>
          <w:sz w:val="24"/>
          <w:szCs w:val="24"/>
        </w:rPr>
        <w:t>.</w:t>
      </w:r>
      <w:r w:rsidR="009F479A" w:rsidRPr="00844B95">
        <w:rPr>
          <w:rFonts w:ascii="Arial" w:hAnsi="Arial" w:cs="Arial"/>
          <w:color w:val="000000"/>
          <w:sz w:val="24"/>
          <w:szCs w:val="24"/>
        </w:rPr>
        <w:t xml:space="preserve"> The design should be tailored </w:t>
      </w:r>
      <w:r w:rsidR="008A02F2" w:rsidRPr="00844B95">
        <w:rPr>
          <w:rFonts w:ascii="Arial" w:hAnsi="Arial" w:cs="Arial"/>
          <w:color w:val="000000"/>
          <w:sz w:val="24"/>
          <w:szCs w:val="24"/>
        </w:rPr>
        <w:t>to suit this budget</w:t>
      </w:r>
      <w:r w:rsidR="00216C50">
        <w:rPr>
          <w:rFonts w:ascii="Arial" w:hAnsi="Arial" w:cs="Arial"/>
          <w:color w:val="000000"/>
          <w:sz w:val="24"/>
          <w:szCs w:val="24"/>
        </w:rPr>
        <w:t>.</w:t>
      </w:r>
      <w:r w:rsidR="008A02F2" w:rsidRPr="00844B95">
        <w:rPr>
          <w:rFonts w:ascii="Arial" w:hAnsi="Arial" w:cs="Arial"/>
          <w:color w:val="000000"/>
          <w:sz w:val="24"/>
          <w:szCs w:val="24"/>
        </w:rPr>
        <w:t xml:space="preserve"> </w:t>
      </w:r>
      <w:r w:rsidR="009F479A" w:rsidRPr="00844B95">
        <w:rPr>
          <w:rFonts w:ascii="Arial" w:hAnsi="Arial" w:cs="Arial"/>
          <w:color w:val="000000"/>
          <w:sz w:val="24"/>
          <w:szCs w:val="24"/>
        </w:rPr>
        <w:t>The proposals should be presented to easily identify individually priced elements.</w:t>
      </w:r>
    </w:p>
    <w:p w14:paraId="1DB12135" w14:textId="77777777" w:rsidR="009F479A" w:rsidRPr="006239C2" w:rsidRDefault="009F479A" w:rsidP="009F479A">
      <w:pPr>
        <w:pStyle w:val="ListParagraph"/>
        <w:spacing w:after="0" w:line="240" w:lineRule="auto"/>
        <w:jc w:val="both"/>
        <w:rPr>
          <w:rFonts w:ascii="Arial" w:hAnsi="Arial" w:cs="Arial"/>
          <w:color w:val="000000"/>
          <w:sz w:val="24"/>
          <w:szCs w:val="24"/>
        </w:rPr>
      </w:pPr>
    </w:p>
    <w:p w14:paraId="2D4024A3" w14:textId="44275E4E" w:rsidR="00B462C1" w:rsidRPr="003E4F3C" w:rsidRDefault="00C67C8B" w:rsidP="00E9095A">
      <w:pPr>
        <w:pStyle w:val="ListParagraph"/>
        <w:numPr>
          <w:ilvl w:val="0"/>
          <w:numId w:val="14"/>
        </w:numPr>
        <w:spacing w:after="0" w:line="240" w:lineRule="auto"/>
        <w:ind w:left="720"/>
        <w:jc w:val="both"/>
        <w:rPr>
          <w:rFonts w:ascii="Arial" w:hAnsi="Arial" w:cs="Arial"/>
          <w:color w:val="000000"/>
          <w:sz w:val="24"/>
          <w:szCs w:val="24"/>
        </w:rPr>
      </w:pPr>
      <w:r w:rsidRPr="003E4F3C">
        <w:rPr>
          <w:rFonts w:ascii="Arial" w:hAnsi="Arial" w:cs="Arial"/>
          <w:b/>
          <w:bCs/>
          <w:color w:val="000000"/>
          <w:sz w:val="24"/>
          <w:szCs w:val="24"/>
        </w:rPr>
        <w:t>A</w:t>
      </w:r>
      <w:r w:rsidR="00386024" w:rsidRPr="003E4F3C">
        <w:rPr>
          <w:rFonts w:ascii="Arial" w:hAnsi="Arial" w:cs="Arial"/>
          <w:b/>
          <w:bCs/>
          <w:color w:val="000000"/>
          <w:sz w:val="24"/>
          <w:szCs w:val="24"/>
        </w:rPr>
        <w:t>ssessment</w:t>
      </w:r>
      <w:r w:rsidR="00B462C1" w:rsidRPr="003E4F3C">
        <w:rPr>
          <w:rFonts w:ascii="Arial" w:hAnsi="Arial" w:cs="Arial"/>
          <w:color w:val="000000"/>
          <w:sz w:val="24"/>
          <w:szCs w:val="24"/>
        </w:rPr>
        <w:br/>
      </w:r>
    </w:p>
    <w:p w14:paraId="47A35C5E" w14:textId="65ACB246" w:rsidR="00913118" w:rsidRPr="009F479A" w:rsidRDefault="008A02F2" w:rsidP="00D560D0">
      <w:pPr>
        <w:pStyle w:val="ListParagraph"/>
        <w:spacing w:after="0" w:line="240" w:lineRule="auto"/>
        <w:rPr>
          <w:rFonts w:ascii="Arial" w:hAnsi="Arial" w:cs="Arial"/>
          <w:color w:val="000000"/>
          <w:sz w:val="24"/>
          <w:szCs w:val="24"/>
        </w:rPr>
      </w:pPr>
      <w:r>
        <w:rPr>
          <w:rFonts w:ascii="Arial" w:hAnsi="Arial" w:cs="Arial"/>
          <w:color w:val="000000"/>
          <w:sz w:val="24"/>
          <w:szCs w:val="24"/>
        </w:rPr>
        <w:t>Submitted p</w:t>
      </w:r>
      <w:r w:rsidR="00C67C8B" w:rsidRPr="009F479A">
        <w:rPr>
          <w:rFonts w:ascii="Arial" w:hAnsi="Arial" w:cs="Arial"/>
          <w:color w:val="000000"/>
          <w:sz w:val="24"/>
          <w:szCs w:val="24"/>
        </w:rPr>
        <w:t>roposals will be judged against the following criteria:</w:t>
      </w:r>
      <w:r w:rsidR="00C67C8B" w:rsidRPr="009F479A">
        <w:rPr>
          <w:rFonts w:ascii="Arial" w:hAnsi="Arial" w:cs="Arial"/>
          <w:color w:val="000000"/>
          <w:sz w:val="24"/>
          <w:szCs w:val="24"/>
        </w:rPr>
        <w:br/>
      </w:r>
    </w:p>
    <w:p w14:paraId="611B5FE2" w14:textId="77777777" w:rsidR="00913118" w:rsidRPr="006239C2" w:rsidRDefault="00C67C8B" w:rsidP="00913118">
      <w:pPr>
        <w:pStyle w:val="ListParagraph"/>
        <w:numPr>
          <w:ilvl w:val="0"/>
          <w:numId w:val="5"/>
        </w:numPr>
        <w:spacing w:after="0" w:line="240" w:lineRule="auto"/>
        <w:jc w:val="both"/>
        <w:rPr>
          <w:rFonts w:ascii="Arial" w:hAnsi="Arial" w:cs="Arial"/>
          <w:color w:val="000000"/>
          <w:sz w:val="24"/>
          <w:szCs w:val="24"/>
        </w:rPr>
      </w:pPr>
      <w:r w:rsidRPr="00AF6202">
        <w:rPr>
          <w:rFonts w:ascii="Arial" w:hAnsi="Arial" w:cs="Arial"/>
          <w:b/>
          <w:bCs/>
          <w:color w:val="000000"/>
          <w:sz w:val="24"/>
          <w:szCs w:val="24"/>
        </w:rPr>
        <w:t>Play value.</w:t>
      </w:r>
      <w:r w:rsidRPr="006239C2">
        <w:rPr>
          <w:rFonts w:ascii="Arial" w:hAnsi="Arial" w:cs="Arial"/>
          <w:color w:val="000000"/>
          <w:sz w:val="24"/>
          <w:szCs w:val="24"/>
        </w:rPr>
        <w:t xml:space="preserve"> Schemes should include an explanation of the play value of each item of equipment and also describe how accessibility has been considered.</w:t>
      </w:r>
    </w:p>
    <w:p w14:paraId="723A43DB" w14:textId="77777777" w:rsidR="00913118" w:rsidRDefault="00C67C8B" w:rsidP="00913118">
      <w:pPr>
        <w:pStyle w:val="ListParagraph"/>
        <w:numPr>
          <w:ilvl w:val="0"/>
          <w:numId w:val="5"/>
        </w:numPr>
        <w:spacing w:after="0" w:line="240" w:lineRule="auto"/>
        <w:jc w:val="both"/>
        <w:rPr>
          <w:rFonts w:ascii="Arial" w:hAnsi="Arial" w:cs="Arial"/>
          <w:color w:val="000000"/>
          <w:sz w:val="24"/>
          <w:szCs w:val="24"/>
        </w:rPr>
      </w:pPr>
      <w:r w:rsidRPr="00AF6202">
        <w:rPr>
          <w:rFonts w:ascii="Arial" w:hAnsi="Arial" w:cs="Arial"/>
          <w:b/>
          <w:bCs/>
          <w:color w:val="000000"/>
          <w:sz w:val="24"/>
          <w:szCs w:val="24"/>
        </w:rPr>
        <w:t>Design.</w:t>
      </w:r>
      <w:r w:rsidRPr="006239C2">
        <w:rPr>
          <w:rFonts w:ascii="Arial" w:hAnsi="Arial" w:cs="Arial"/>
          <w:color w:val="000000"/>
          <w:sz w:val="24"/>
          <w:szCs w:val="24"/>
        </w:rPr>
        <w:t xml:space="preserve"> Schemes will be assessed in respect of their suitability for the site</w:t>
      </w:r>
      <w:r w:rsidR="0054641E">
        <w:rPr>
          <w:rFonts w:ascii="Arial" w:hAnsi="Arial" w:cs="Arial"/>
          <w:color w:val="000000"/>
          <w:sz w:val="24"/>
          <w:szCs w:val="24"/>
        </w:rPr>
        <w:t>, including proposed materials</w:t>
      </w:r>
      <w:r w:rsidRPr="006239C2">
        <w:rPr>
          <w:rFonts w:ascii="Arial" w:hAnsi="Arial" w:cs="Arial"/>
          <w:color w:val="000000"/>
          <w:sz w:val="24"/>
          <w:szCs w:val="24"/>
        </w:rPr>
        <w:t xml:space="preserve"> and the degree to which </w:t>
      </w:r>
      <w:r w:rsidR="0054641E">
        <w:rPr>
          <w:rFonts w:ascii="Arial" w:hAnsi="Arial" w:cs="Arial"/>
          <w:color w:val="000000"/>
          <w:sz w:val="24"/>
          <w:szCs w:val="24"/>
        </w:rPr>
        <w:t xml:space="preserve">the </w:t>
      </w:r>
      <w:r w:rsidRPr="006239C2">
        <w:rPr>
          <w:rFonts w:ascii="Arial" w:hAnsi="Arial" w:cs="Arial"/>
          <w:color w:val="000000"/>
          <w:sz w:val="24"/>
          <w:szCs w:val="24"/>
        </w:rPr>
        <w:t xml:space="preserve">existing features of the site are </w:t>
      </w:r>
      <w:r w:rsidR="0054641E">
        <w:rPr>
          <w:rFonts w:ascii="Arial" w:hAnsi="Arial" w:cs="Arial"/>
          <w:color w:val="000000"/>
          <w:sz w:val="24"/>
          <w:szCs w:val="24"/>
        </w:rPr>
        <w:t xml:space="preserve">accommodated </w:t>
      </w:r>
      <w:r w:rsidRPr="006239C2">
        <w:rPr>
          <w:rFonts w:ascii="Arial" w:hAnsi="Arial" w:cs="Arial"/>
          <w:color w:val="000000"/>
          <w:sz w:val="24"/>
          <w:szCs w:val="24"/>
        </w:rPr>
        <w:t>into the layout</w:t>
      </w:r>
      <w:r w:rsidR="0054641E">
        <w:rPr>
          <w:rFonts w:ascii="Arial" w:hAnsi="Arial" w:cs="Arial"/>
          <w:color w:val="000000"/>
          <w:sz w:val="24"/>
          <w:szCs w:val="24"/>
        </w:rPr>
        <w:t>. A</w:t>
      </w:r>
      <w:r w:rsidRPr="006239C2">
        <w:rPr>
          <w:rFonts w:ascii="Arial" w:hAnsi="Arial" w:cs="Arial"/>
          <w:color w:val="000000"/>
          <w:sz w:val="24"/>
          <w:szCs w:val="24"/>
        </w:rPr>
        <w:t xml:space="preserve">nd how the proposed </w:t>
      </w:r>
      <w:r w:rsidR="0054641E">
        <w:rPr>
          <w:rFonts w:ascii="Arial" w:hAnsi="Arial" w:cs="Arial"/>
          <w:color w:val="000000"/>
          <w:sz w:val="24"/>
          <w:szCs w:val="24"/>
        </w:rPr>
        <w:t>scheme</w:t>
      </w:r>
      <w:r w:rsidRPr="006239C2">
        <w:rPr>
          <w:rFonts w:ascii="Arial" w:hAnsi="Arial" w:cs="Arial"/>
          <w:color w:val="000000"/>
          <w:sz w:val="24"/>
          <w:szCs w:val="24"/>
        </w:rPr>
        <w:t xml:space="preserve"> enhance</w:t>
      </w:r>
      <w:r w:rsidR="0054641E">
        <w:rPr>
          <w:rFonts w:ascii="Arial" w:hAnsi="Arial" w:cs="Arial"/>
          <w:color w:val="000000"/>
          <w:sz w:val="24"/>
          <w:szCs w:val="24"/>
        </w:rPr>
        <w:t>s the wider</w:t>
      </w:r>
      <w:r w:rsidRPr="006239C2">
        <w:rPr>
          <w:rFonts w:ascii="Arial" w:hAnsi="Arial" w:cs="Arial"/>
          <w:color w:val="000000"/>
          <w:sz w:val="24"/>
          <w:szCs w:val="24"/>
        </w:rPr>
        <w:t xml:space="preserve"> </w:t>
      </w:r>
      <w:r w:rsidR="0054641E">
        <w:rPr>
          <w:rFonts w:ascii="Arial" w:hAnsi="Arial" w:cs="Arial"/>
          <w:color w:val="000000"/>
          <w:sz w:val="24"/>
          <w:szCs w:val="24"/>
        </w:rPr>
        <w:t xml:space="preserve">space and local </w:t>
      </w:r>
      <w:r w:rsidRPr="006239C2">
        <w:rPr>
          <w:rFonts w:ascii="Arial" w:hAnsi="Arial" w:cs="Arial"/>
          <w:color w:val="000000"/>
          <w:sz w:val="24"/>
          <w:szCs w:val="24"/>
        </w:rPr>
        <w:t>environment</w:t>
      </w:r>
      <w:r w:rsidR="0054641E">
        <w:rPr>
          <w:rFonts w:ascii="Arial" w:hAnsi="Arial" w:cs="Arial"/>
          <w:color w:val="000000"/>
          <w:sz w:val="24"/>
          <w:szCs w:val="24"/>
        </w:rPr>
        <w:t>.</w:t>
      </w:r>
    </w:p>
    <w:p w14:paraId="41EC11F1" w14:textId="3024E5C8" w:rsidR="003E4F3C" w:rsidRPr="004570E2" w:rsidRDefault="003E4F3C" w:rsidP="003E4F3C">
      <w:pPr>
        <w:pStyle w:val="ListParagraph"/>
        <w:numPr>
          <w:ilvl w:val="0"/>
          <w:numId w:val="5"/>
        </w:numPr>
        <w:spacing w:after="0" w:line="240" w:lineRule="auto"/>
        <w:jc w:val="both"/>
        <w:rPr>
          <w:rFonts w:ascii="Arial" w:hAnsi="Arial" w:cs="Arial"/>
          <w:color w:val="000000"/>
          <w:sz w:val="24"/>
          <w:szCs w:val="24"/>
        </w:rPr>
      </w:pPr>
      <w:r w:rsidRPr="003E4F3C">
        <w:rPr>
          <w:rFonts w:ascii="Arial" w:hAnsi="Arial" w:cs="Arial"/>
          <w:b/>
          <w:bCs/>
          <w:color w:val="000000"/>
          <w:sz w:val="24"/>
          <w:szCs w:val="24"/>
        </w:rPr>
        <w:t xml:space="preserve">Access and </w:t>
      </w:r>
      <w:r w:rsidR="00A92F38">
        <w:rPr>
          <w:rFonts w:ascii="Arial" w:hAnsi="Arial" w:cs="Arial"/>
          <w:b/>
          <w:bCs/>
          <w:color w:val="000000"/>
          <w:sz w:val="24"/>
          <w:szCs w:val="24"/>
        </w:rPr>
        <w:t>I</w:t>
      </w:r>
      <w:r w:rsidRPr="003E4F3C">
        <w:rPr>
          <w:rFonts w:ascii="Arial" w:hAnsi="Arial" w:cs="Arial"/>
          <w:b/>
          <w:bCs/>
          <w:color w:val="000000"/>
          <w:sz w:val="24"/>
          <w:szCs w:val="24"/>
        </w:rPr>
        <w:t>nclusion.</w:t>
      </w:r>
      <w:r w:rsidRPr="003E4F3C">
        <w:rPr>
          <w:rFonts w:ascii="Arial" w:hAnsi="Arial" w:cs="Arial"/>
          <w:color w:val="000000"/>
          <w:sz w:val="24"/>
          <w:szCs w:val="24"/>
        </w:rPr>
        <w:t xml:space="preserve"> Designs that maximise opportunities for enjoyment and </w:t>
      </w:r>
      <w:r w:rsidRPr="004570E2">
        <w:rPr>
          <w:rFonts w:ascii="Arial" w:hAnsi="Arial" w:cs="Arial"/>
          <w:color w:val="000000"/>
          <w:sz w:val="24"/>
          <w:szCs w:val="24"/>
        </w:rPr>
        <w:t>engagement, for a wide range of users, including</w:t>
      </w:r>
      <w:r w:rsidRPr="004570E2">
        <w:rPr>
          <w:rFonts w:ascii="Arial" w:eastAsia="Times New Roman" w:hAnsi="Arial" w:cs="Arial"/>
          <w:sz w:val="24"/>
          <w:szCs w:val="24"/>
          <w:lang w:val="en" w:eastAsia="en-GB"/>
        </w:rPr>
        <w:t xml:space="preserve"> those</w:t>
      </w:r>
      <w:r w:rsidRPr="004570E2">
        <w:rPr>
          <w:rFonts w:ascii="Arial" w:eastAsia="Times New Roman" w:hAnsi="Arial" w:cs="Arial"/>
          <w:sz w:val="24"/>
          <w:szCs w:val="24"/>
          <w:lang w:val="en"/>
        </w:rPr>
        <w:t xml:space="preserve"> with varying abilities, neurodiverse characteristics, and confidence levels.</w:t>
      </w:r>
    </w:p>
    <w:p w14:paraId="0F26C06D" w14:textId="129009A4" w:rsidR="00617ACF" w:rsidRPr="004570E2" w:rsidRDefault="00C67C8B" w:rsidP="003E4F3C">
      <w:pPr>
        <w:pStyle w:val="ListParagraph"/>
        <w:numPr>
          <w:ilvl w:val="0"/>
          <w:numId w:val="5"/>
        </w:numPr>
        <w:spacing w:after="0" w:line="240" w:lineRule="auto"/>
        <w:jc w:val="both"/>
        <w:rPr>
          <w:rFonts w:ascii="Arial" w:hAnsi="Arial" w:cs="Arial"/>
          <w:color w:val="000000"/>
          <w:sz w:val="24"/>
          <w:szCs w:val="24"/>
        </w:rPr>
      </w:pPr>
      <w:r w:rsidRPr="004570E2">
        <w:rPr>
          <w:rFonts w:ascii="Arial" w:hAnsi="Arial" w:cs="Arial"/>
          <w:b/>
          <w:bCs/>
          <w:color w:val="000000"/>
          <w:sz w:val="24"/>
          <w:szCs w:val="24"/>
        </w:rPr>
        <w:t>Cost.</w:t>
      </w:r>
      <w:r w:rsidRPr="004570E2">
        <w:rPr>
          <w:rFonts w:ascii="Arial" w:hAnsi="Arial" w:cs="Arial"/>
          <w:color w:val="000000"/>
          <w:sz w:val="24"/>
          <w:szCs w:val="24"/>
        </w:rPr>
        <w:t xml:space="preserve"> Whilst the budget is set</w:t>
      </w:r>
      <w:r w:rsidR="00A92F38" w:rsidRPr="004570E2">
        <w:rPr>
          <w:rFonts w:ascii="Arial" w:hAnsi="Arial" w:cs="Arial"/>
          <w:color w:val="000000"/>
          <w:sz w:val="24"/>
          <w:szCs w:val="24"/>
        </w:rPr>
        <w:t>,</w:t>
      </w:r>
      <w:r w:rsidRPr="004570E2">
        <w:rPr>
          <w:rFonts w:ascii="Arial" w:hAnsi="Arial" w:cs="Arial"/>
          <w:color w:val="000000"/>
          <w:sz w:val="24"/>
          <w:szCs w:val="24"/>
        </w:rPr>
        <w:t xml:space="preserve"> the contractor’s designed portion will need to exhibit</w:t>
      </w:r>
      <w:r w:rsidR="00913118" w:rsidRPr="004570E2">
        <w:rPr>
          <w:rFonts w:ascii="Arial" w:hAnsi="Arial" w:cs="Arial"/>
          <w:color w:val="000000"/>
          <w:sz w:val="24"/>
          <w:szCs w:val="24"/>
        </w:rPr>
        <w:t xml:space="preserve"> </w:t>
      </w:r>
      <w:r w:rsidRPr="004570E2">
        <w:rPr>
          <w:rFonts w:ascii="Arial" w:hAnsi="Arial" w:cs="Arial"/>
          <w:color w:val="000000"/>
          <w:sz w:val="24"/>
          <w:szCs w:val="24"/>
        </w:rPr>
        <w:t>value for money.</w:t>
      </w:r>
      <w:r w:rsidR="003E4F3C" w:rsidRPr="004570E2">
        <w:rPr>
          <w:rFonts w:ascii="Arial" w:hAnsi="Arial" w:cs="Arial"/>
          <w:color w:val="000000"/>
          <w:sz w:val="24"/>
          <w:szCs w:val="24"/>
        </w:rPr>
        <w:t xml:space="preserve"> </w:t>
      </w:r>
      <w:r w:rsidR="00AF6202" w:rsidRPr="004570E2">
        <w:rPr>
          <w:rFonts w:ascii="Arial" w:hAnsi="Arial" w:cs="Arial"/>
          <w:color w:val="000000"/>
          <w:sz w:val="24"/>
          <w:szCs w:val="24"/>
        </w:rPr>
        <w:t>O</w:t>
      </w:r>
      <w:r w:rsidR="002737FB" w:rsidRPr="004570E2">
        <w:rPr>
          <w:rFonts w:ascii="Arial" w:hAnsi="Arial" w:cs="Arial"/>
          <w:color w:val="000000"/>
          <w:sz w:val="24"/>
          <w:szCs w:val="24"/>
        </w:rPr>
        <w:t xml:space="preserve">ngoing and long-term replacement costs will be considered. </w:t>
      </w:r>
    </w:p>
    <w:p w14:paraId="62BF5418" w14:textId="2463BE56" w:rsidR="00AF6202" w:rsidRPr="004570E2" w:rsidRDefault="00AF6202" w:rsidP="00386024">
      <w:pPr>
        <w:pStyle w:val="ListParagraph"/>
        <w:numPr>
          <w:ilvl w:val="0"/>
          <w:numId w:val="5"/>
        </w:numPr>
        <w:spacing w:after="0" w:line="240" w:lineRule="auto"/>
        <w:jc w:val="both"/>
        <w:rPr>
          <w:rFonts w:ascii="Arial" w:hAnsi="Arial" w:cs="Arial"/>
          <w:color w:val="000000"/>
          <w:sz w:val="24"/>
          <w:szCs w:val="24"/>
        </w:rPr>
      </w:pPr>
      <w:r w:rsidRPr="004570E2">
        <w:rPr>
          <w:rFonts w:ascii="Arial" w:hAnsi="Arial" w:cs="Arial"/>
          <w:b/>
          <w:bCs/>
          <w:color w:val="000000"/>
          <w:sz w:val="24"/>
          <w:szCs w:val="24"/>
        </w:rPr>
        <w:t>Sustainability.</w:t>
      </w:r>
      <w:r w:rsidRPr="004570E2">
        <w:rPr>
          <w:rFonts w:ascii="Arial" w:hAnsi="Arial" w:cs="Arial"/>
          <w:color w:val="000000"/>
          <w:sz w:val="24"/>
          <w:szCs w:val="24"/>
        </w:rPr>
        <w:t xml:space="preserve"> Including value return on investment, lifecycle of products/services, choice of materials, consideration for environmental improvements</w:t>
      </w:r>
      <w:r w:rsidR="003E4F3C" w:rsidRPr="004570E2">
        <w:rPr>
          <w:rFonts w:ascii="Arial" w:hAnsi="Arial" w:cs="Arial"/>
          <w:color w:val="000000"/>
          <w:sz w:val="24"/>
          <w:szCs w:val="24"/>
        </w:rPr>
        <w:t xml:space="preserve"> (e.g. biodiversity)</w:t>
      </w:r>
      <w:r w:rsidRPr="004570E2">
        <w:rPr>
          <w:rFonts w:ascii="Arial" w:hAnsi="Arial" w:cs="Arial"/>
          <w:color w:val="000000"/>
          <w:sz w:val="24"/>
          <w:szCs w:val="24"/>
        </w:rPr>
        <w:t>, processes and procedures that minimise adverse effect on the environment</w:t>
      </w:r>
      <w:r w:rsidR="003E4F3C" w:rsidRPr="004570E2">
        <w:rPr>
          <w:rFonts w:ascii="Arial" w:hAnsi="Arial" w:cs="Arial"/>
          <w:color w:val="000000"/>
          <w:sz w:val="24"/>
          <w:szCs w:val="24"/>
        </w:rPr>
        <w:t xml:space="preserve">, while maximising opportunities for engagement with nature. </w:t>
      </w:r>
    </w:p>
    <w:p w14:paraId="5CB0D3F0" w14:textId="77777777" w:rsidR="00617ACF" w:rsidRPr="004570E2" w:rsidRDefault="00617ACF" w:rsidP="00BF60AA">
      <w:pPr>
        <w:spacing w:after="0" w:line="240" w:lineRule="auto"/>
        <w:ind w:left="709"/>
        <w:jc w:val="both"/>
        <w:rPr>
          <w:rFonts w:ascii="Arial" w:hAnsi="Arial" w:cs="Arial"/>
          <w:color w:val="000000"/>
          <w:sz w:val="24"/>
          <w:szCs w:val="24"/>
        </w:rPr>
      </w:pPr>
    </w:p>
    <w:p w14:paraId="3A21C533" w14:textId="47241C95" w:rsidR="00844B95" w:rsidRPr="00844B95" w:rsidRDefault="00844B95" w:rsidP="004570E2">
      <w:pPr>
        <w:pStyle w:val="ListParagraph"/>
        <w:numPr>
          <w:ilvl w:val="0"/>
          <w:numId w:val="14"/>
        </w:numPr>
        <w:spacing w:after="0" w:line="240" w:lineRule="auto"/>
        <w:rPr>
          <w:rFonts w:ascii="Arial" w:hAnsi="Arial" w:cs="Arial"/>
          <w:color w:val="000000"/>
          <w:sz w:val="24"/>
          <w:szCs w:val="24"/>
        </w:rPr>
      </w:pPr>
      <w:r w:rsidRPr="004570E2">
        <w:rPr>
          <w:rFonts w:ascii="Arial" w:hAnsi="Arial" w:cs="Arial"/>
          <w:b/>
          <w:bCs/>
          <w:color w:val="000000"/>
          <w:sz w:val="24"/>
          <w:szCs w:val="24"/>
        </w:rPr>
        <w:t xml:space="preserve">Location of </w:t>
      </w:r>
      <w:r w:rsidR="00A92F38" w:rsidRPr="004570E2">
        <w:rPr>
          <w:rFonts w:ascii="Arial" w:hAnsi="Arial" w:cs="Arial"/>
          <w:b/>
          <w:bCs/>
          <w:color w:val="000000"/>
          <w:sz w:val="24"/>
          <w:szCs w:val="24"/>
        </w:rPr>
        <w:t>S</w:t>
      </w:r>
      <w:r w:rsidRPr="004570E2">
        <w:rPr>
          <w:rFonts w:ascii="Arial" w:hAnsi="Arial" w:cs="Arial"/>
          <w:b/>
          <w:bCs/>
          <w:color w:val="000000"/>
          <w:sz w:val="24"/>
          <w:szCs w:val="24"/>
        </w:rPr>
        <w:t>ite</w:t>
      </w:r>
      <w:r w:rsidRPr="004570E2">
        <w:rPr>
          <w:rFonts w:ascii="Arial" w:hAnsi="Arial" w:cs="Arial"/>
          <w:b/>
          <w:bCs/>
          <w:color w:val="000000"/>
          <w:sz w:val="24"/>
          <w:szCs w:val="24"/>
        </w:rPr>
        <w:br/>
      </w:r>
      <w:r w:rsidRPr="004570E2">
        <w:rPr>
          <w:rFonts w:ascii="Arial" w:hAnsi="Arial" w:cs="Arial"/>
          <w:color w:val="000000"/>
          <w:sz w:val="24"/>
          <w:szCs w:val="24"/>
        </w:rPr>
        <w:br/>
        <w:t>Google Maps</w:t>
      </w:r>
      <w:r w:rsidR="00931449" w:rsidRPr="004570E2">
        <w:rPr>
          <w:rFonts w:ascii="Arial" w:hAnsi="Arial" w:cs="Arial"/>
          <w:color w:val="000000"/>
          <w:sz w:val="24"/>
          <w:szCs w:val="24"/>
        </w:rPr>
        <w:t xml:space="preserve"> link to location</w:t>
      </w:r>
      <w:r w:rsidRPr="004570E2">
        <w:rPr>
          <w:rFonts w:ascii="Arial" w:hAnsi="Arial" w:cs="Arial"/>
          <w:color w:val="000000"/>
          <w:sz w:val="24"/>
          <w:szCs w:val="24"/>
        </w:rPr>
        <w:t xml:space="preserve">: </w:t>
      </w:r>
      <w:hyperlink r:id="rId11" w:history="1">
        <w:r w:rsidRPr="004570E2">
          <w:rPr>
            <w:rStyle w:val="Hyperlink"/>
          </w:rPr>
          <w:t>Kingsgate Park Play Area - Google Maps</w:t>
        </w:r>
      </w:hyperlink>
      <w:r w:rsidRPr="004570E2">
        <w:br/>
      </w:r>
      <w:r w:rsidRPr="004570E2">
        <w:br/>
      </w:r>
      <w:r w:rsidRPr="004570E2">
        <w:rPr>
          <w:rFonts w:ascii="Arial" w:hAnsi="Arial" w:cs="Arial"/>
          <w:sz w:val="24"/>
          <w:szCs w:val="24"/>
        </w:rPr>
        <w:t>Site Image</w:t>
      </w:r>
      <w:r w:rsidR="00931449" w:rsidRPr="004570E2">
        <w:rPr>
          <w:rFonts w:ascii="Arial" w:hAnsi="Arial" w:cs="Arial"/>
          <w:sz w:val="24"/>
          <w:szCs w:val="24"/>
        </w:rPr>
        <w:t xml:space="preserve"> of location</w:t>
      </w:r>
      <w:r w:rsidR="003E4F3C" w:rsidRPr="004570E2">
        <w:rPr>
          <w:rFonts w:ascii="Arial" w:hAnsi="Arial" w:cs="Arial"/>
          <w:sz w:val="24"/>
          <w:szCs w:val="24"/>
        </w:rPr>
        <w:t xml:space="preserve"> (main play area only)</w:t>
      </w:r>
      <w:r w:rsidRPr="004570E2">
        <w:rPr>
          <w:rFonts w:ascii="Arial" w:hAnsi="Arial" w:cs="Arial"/>
          <w:sz w:val="24"/>
          <w:szCs w:val="24"/>
        </w:rPr>
        <w:t>:</w:t>
      </w:r>
      <w:r w:rsidRPr="004570E2">
        <w:rPr>
          <w:rFonts w:ascii="Arial" w:hAnsi="Arial" w:cs="Arial"/>
          <w:color w:val="000000"/>
          <w:sz w:val="28"/>
          <w:szCs w:val="28"/>
        </w:rPr>
        <w:br/>
      </w:r>
      <w:r w:rsidRPr="004570E2">
        <w:rPr>
          <w:rFonts w:ascii="Arial" w:hAnsi="Arial" w:cs="Arial"/>
          <w:color w:val="000000"/>
          <w:sz w:val="24"/>
          <w:szCs w:val="24"/>
        </w:rPr>
        <w:br/>
      </w:r>
      <w:r w:rsidR="00931449" w:rsidRPr="004570E2">
        <w:rPr>
          <w:noProof/>
        </w:rPr>
        <w:lastRenderedPageBreak/>
        <w:drawing>
          <wp:inline distT="0" distB="0" distL="0" distR="0" wp14:anchorId="5DE3F965" wp14:editId="70BCF665">
            <wp:extent cx="5762625" cy="2819400"/>
            <wp:effectExtent l="0" t="0" r="9525"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12"/>
                    <a:srcRect t="9073" r="3570" b="7012"/>
                    <a:stretch/>
                  </pic:blipFill>
                  <pic:spPr bwMode="auto">
                    <a:xfrm>
                      <a:off x="0" y="0"/>
                      <a:ext cx="5762625" cy="2819400"/>
                    </a:xfrm>
                    <a:prstGeom prst="rect">
                      <a:avLst/>
                    </a:prstGeom>
                    <a:ln>
                      <a:noFill/>
                    </a:ln>
                    <a:extLst>
                      <a:ext uri="{53640926-AAD7-44D8-BBD7-CCE9431645EC}">
                        <a14:shadowObscured xmlns:a14="http://schemas.microsoft.com/office/drawing/2010/main"/>
                      </a:ext>
                    </a:extLst>
                  </pic:spPr>
                </pic:pic>
              </a:graphicData>
            </a:graphic>
          </wp:inline>
        </w:drawing>
      </w:r>
      <w:r w:rsidRPr="004570E2">
        <w:rPr>
          <w:rFonts w:ascii="Arial" w:hAnsi="Arial" w:cs="Arial"/>
          <w:color w:val="000000"/>
          <w:sz w:val="24"/>
          <w:szCs w:val="24"/>
        </w:rPr>
        <w:br/>
      </w:r>
      <w:r w:rsidRPr="004570E2">
        <w:rPr>
          <w:rFonts w:ascii="Arial" w:hAnsi="Arial" w:cs="Arial"/>
          <w:color w:val="000000"/>
          <w:sz w:val="24"/>
          <w:szCs w:val="24"/>
        </w:rPr>
        <w:br/>
        <w:t>Area for works, within red line:</w:t>
      </w:r>
      <w:r w:rsidR="00931449" w:rsidRPr="004570E2">
        <w:rPr>
          <w:rFonts w:ascii="Arial" w:hAnsi="Arial" w:cs="Arial"/>
          <w:color w:val="000000"/>
          <w:sz w:val="24"/>
          <w:szCs w:val="24"/>
        </w:rPr>
        <w:t xml:space="preserve"> </w:t>
      </w:r>
      <w:r w:rsidRPr="004570E2">
        <w:rPr>
          <w:rFonts w:ascii="Arial" w:hAnsi="Arial" w:cs="Arial"/>
          <w:color w:val="000000"/>
          <w:sz w:val="24"/>
          <w:szCs w:val="24"/>
        </w:rPr>
        <w:br/>
      </w:r>
      <w:r>
        <w:rPr>
          <w:rFonts w:ascii="Arial" w:hAnsi="Arial" w:cs="Arial"/>
          <w:color w:val="000000"/>
          <w:sz w:val="24"/>
          <w:szCs w:val="24"/>
        </w:rPr>
        <w:br/>
      </w:r>
      <w:r w:rsidR="00931449">
        <w:rPr>
          <w:noProof/>
        </w:rPr>
        <w:drawing>
          <wp:inline distT="0" distB="0" distL="0" distR="0" wp14:anchorId="08AEAC96" wp14:editId="4B38B61E">
            <wp:extent cx="5065818" cy="2505075"/>
            <wp:effectExtent l="0" t="0" r="1905" b="0"/>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pic:nvPicPr>
                  <pic:blipFill rotWithShape="1">
                    <a:blip r:embed="rId13"/>
                    <a:srcRect l="32037" t="26649" r="9946" b="22321"/>
                    <a:stretch/>
                  </pic:blipFill>
                  <pic:spPr bwMode="auto">
                    <a:xfrm>
                      <a:off x="0" y="0"/>
                      <a:ext cx="5082615" cy="2513381"/>
                    </a:xfrm>
                    <a:prstGeom prst="rect">
                      <a:avLst/>
                    </a:prstGeom>
                    <a:ln>
                      <a:noFill/>
                    </a:ln>
                    <a:extLst>
                      <a:ext uri="{53640926-AAD7-44D8-BBD7-CCE9431645EC}">
                        <a14:shadowObscured xmlns:a14="http://schemas.microsoft.com/office/drawing/2010/main"/>
                      </a:ext>
                    </a:extLst>
                  </pic:spPr>
                </pic:pic>
              </a:graphicData>
            </a:graphic>
          </wp:inline>
        </w:drawing>
      </w:r>
      <w:r w:rsidRPr="00844B95">
        <w:rPr>
          <w:rFonts w:ascii="Arial" w:hAnsi="Arial" w:cs="Arial"/>
          <w:color w:val="000000"/>
          <w:sz w:val="24"/>
          <w:szCs w:val="24"/>
        </w:rPr>
        <w:br/>
      </w:r>
    </w:p>
    <w:p w14:paraId="54634B83" w14:textId="01979A6B" w:rsidR="00931449" w:rsidRPr="00931449" w:rsidRDefault="00BF60AA" w:rsidP="00E9095A">
      <w:pPr>
        <w:pStyle w:val="ListParagraph"/>
        <w:numPr>
          <w:ilvl w:val="0"/>
          <w:numId w:val="14"/>
        </w:numPr>
        <w:spacing w:after="0" w:line="240" w:lineRule="auto"/>
        <w:jc w:val="both"/>
        <w:rPr>
          <w:rFonts w:ascii="Arial" w:hAnsi="Arial" w:cs="Arial"/>
          <w:color w:val="000000"/>
          <w:sz w:val="24"/>
          <w:szCs w:val="24"/>
        </w:rPr>
      </w:pPr>
      <w:r w:rsidRPr="00844B95">
        <w:rPr>
          <w:rFonts w:ascii="Arial" w:eastAsia="Times New Roman" w:hAnsi="Arial" w:cs="Arial"/>
          <w:b/>
          <w:sz w:val="24"/>
          <w:szCs w:val="24"/>
          <w:lang w:eastAsia="en-GB"/>
        </w:rPr>
        <w:t>C</w:t>
      </w:r>
      <w:r w:rsidR="00844B95" w:rsidRPr="00844B95">
        <w:rPr>
          <w:rFonts w:ascii="Arial" w:eastAsia="Times New Roman" w:hAnsi="Arial" w:cs="Arial"/>
          <w:b/>
          <w:sz w:val="24"/>
          <w:szCs w:val="24"/>
          <w:lang w:eastAsia="en-GB"/>
        </w:rPr>
        <w:t xml:space="preserve">lient </w:t>
      </w:r>
      <w:r w:rsidR="00A92F38">
        <w:rPr>
          <w:rFonts w:ascii="Arial" w:eastAsia="Times New Roman" w:hAnsi="Arial" w:cs="Arial"/>
          <w:b/>
          <w:sz w:val="24"/>
          <w:szCs w:val="24"/>
          <w:lang w:eastAsia="en-GB"/>
        </w:rPr>
        <w:t>D</w:t>
      </w:r>
      <w:r w:rsidR="00844B95" w:rsidRPr="00844B95">
        <w:rPr>
          <w:rFonts w:ascii="Arial" w:eastAsia="Times New Roman" w:hAnsi="Arial" w:cs="Arial"/>
          <w:b/>
          <w:sz w:val="24"/>
          <w:szCs w:val="24"/>
          <w:lang w:eastAsia="en-GB"/>
        </w:rPr>
        <w:t>etails</w:t>
      </w:r>
    </w:p>
    <w:p w14:paraId="574DD9B1" w14:textId="77777777" w:rsidR="00931449" w:rsidRDefault="00931449" w:rsidP="00931449">
      <w:pPr>
        <w:spacing w:after="0" w:line="240" w:lineRule="auto"/>
        <w:ind w:left="720"/>
        <w:jc w:val="both"/>
        <w:rPr>
          <w:rFonts w:ascii="Arial" w:eastAsia="Times New Roman" w:hAnsi="Arial" w:cs="Arial"/>
          <w:sz w:val="24"/>
          <w:szCs w:val="24"/>
          <w:lang w:eastAsia="en-GB"/>
        </w:rPr>
      </w:pPr>
    </w:p>
    <w:p w14:paraId="3F9A6E5F" w14:textId="563556C0" w:rsidR="00BF60AA" w:rsidRPr="00931449" w:rsidRDefault="00BF60AA" w:rsidP="00931449">
      <w:pPr>
        <w:spacing w:after="0" w:line="240" w:lineRule="auto"/>
        <w:ind w:left="720"/>
        <w:jc w:val="both"/>
        <w:rPr>
          <w:rFonts w:ascii="Arial" w:hAnsi="Arial" w:cs="Arial"/>
          <w:color w:val="000000"/>
          <w:sz w:val="24"/>
          <w:szCs w:val="24"/>
        </w:rPr>
      </w:pPr>
      <w:r w:rsidRPr="00931449">
        <w:rPr>
          <w:rFonts w:ascii="Arial" w:eastAsia="Times New Roman" w:hAnsi="Arial" w:cs="Arial"/>
          <w:sz w:val="24"/>
          <w:szCs w:val="24"/>
          <w:lang w:eastAsia="en-GB"/>
        </w:rPr>
        <w:t>Yate Town Council</w:t>
      </w:r>
    </w:p>
    <w:p w14:paraId="228918CA" w14:textId="432CB7AB" w:rsidR="00BF60AA" w:rsidRDefault="00BF60AA" w:rsidP="00BF60AA">
      <w:pPr>
        <w:spacing w:after="0" w:line="240" w:lineRule="auto"/>
        <w:ind w:left="709"/>
        <w:jc w:val="both"/>
        <w:rPr>
          <w:rFonts w:ascii="Arial" w:eastAsia="Times New Roman" w:hAnsi="Arial" w:cs="Arial"/>
          <w:sz w:val="24"/>
          <w:szCs w:val="24"/>
          <w:lang w:eastAsia="en-GB"/>
        </w:rPr>
      </w:pPr>
      <w:r w:rsidRPr="00BF60AA">
        <w:rPr>
          <w:rFonts w:ascii="Arial" w:eastAsia="Times New Roman" w:hAnsi="Arial" w:cs="Arial"/>
          <w:sz w:val="24"/>
          <w:szCs w:val="24"/>
          <w:lang w:eastAsia="en-GB"/>
        </w:rPr>
        <w:t>Poole Court</w:t>
      </w:r>
    </w:p>
    <w:p w14:paraId="258EE5D4" w14:textId="2EBDBB80" w:rsidR="00A92F38" w:rsidRPr="00BF60AA" w:rsidRDefault="00A92F38" w:rsidP="00BF60AA">
      <w:pPr>
        <w:spacing w:after="0" w:line="240" w:lineRule="auto"/>
        <w:ind w:left="709"/>
        <w:jc w:val="both"/>
        <w:rPr>
          <w:rFonts w:ascii="Arial" w:eastAsia="Times New Roman" w:hAnsi="Arial" w:cs="Arial"/>
          <w:sz w:val="24"/>
          <w:szCs w:val="24"/>
          <w:lang w:eastAsia="en-GB"/>
        </w:rPr>
      </w:pPr>
      <w:r w:rsidRPr="00A92F38">
        <w:rPr>
          <w:rFonts w:ascii="Arial" w:eastAsia="Times New Roman" w:hAnsi="Arial" w:cs="Arial"/>
          <w:sz w:val="24"/>
          <w:szCs w:val="24"/>
          <w:lang w:eastAsia="en-GB"/>
        </w:rPr>
        <w:t>Poole Court Drive</w:t>
      </w:r>
    </w:p>
    <w:p w14:paraId="0088D4E7" w14:textId="77777777" w:rsidR="00BF60AA" w:rsidRPr="00BF60AA" w:rsidRDefault="00BF60AA" w:rsidP="00BF60AA">
      <w:pPr>
        <w:spacing w:after="0" w:line="240" w:lineRule="auto"/>
        <w:ind w:left="709"/>
        <w:jc w:val="both"/>
        <w:rPr>
          <w:rFonts w:ascii="Arial" w:eastAsia="Times New Roman" w:hAnsi="Arial" w:cs="Arial"/>
          <w:sz w:val="24"/>
          <w:szCs w:val="24"/>
          <w:lang w:eastAsia="en-GB"/>
        </w:rPr>
      </w:pPr>
      <w:r w:rsidRPr="00BF60AA">
        <w:rPr>
          <w:rFonts w:ascii="Arial" w:eastAsia="Times New Roman" w:hAnsi="Arial" w:cs="Arial"/>
          <w:sz w:val="24"/>
          <w:szCs w:val="24"/>
          <w:lang w:eastAsia="en-GB"/>
        </w:rPr>
        <w:t>Yate</w:t>
      </w:r>
    </w:p>
    <w:p w14:paraId="1C5C5B64" w14:textId="77777777" w:rsidR="00BF60AA" w:rsidRPr="00BF60AA" w:rsidRDefault="00BF60AA" w:rsidP="00BF60AA">
      <w:pPr>
        <w:spacing w:after="0" w:line="240" w:lineRule="auto"/>
        <w:ind w:left="709"/>
        <w:jc w:val="both"/>
        <w:rPr>
          <w:rFonts w:ascii="Arial" w:eastAsia="Times New Roman" w:hAnsi="Arial" w:cs="Arial"/>
          <w:sz w:val="24"/>
          <w:szCs w:val="24"/>
          <w:lang w:eastAsia="en-GB"/>
        </w:rPr>
      </w:pPr>
      <w:r w:rsidRPr="00BF60AA">
        <w:rPr>
          <w:rFonts w:ascii="Arial" w:eastAsia="Times New Roman" w:hAnsi="Arial" w:cs="Arial"/>
          <w:sz w:val="24"/>
          <w:szCs w:val="24"/>
          <w:lang w:eastAsia="en-GB"/>
        </w:rPr>
        <w:t>Bristol</w:t>
      </w:r>
    </w:p>
    <w:p w14:paraId="1E2ACB05" w14:textId="77777777" w:rsidR="00BF60AA" w:rsidRPr="00BF60AA" w:rsidRDefault="00BF60AA" w:rsidP="00BF60AA">
      <w:pPr>
        <w:spacing w:after="0" w:line="240" w:lineRule="auto"/>
        <w:ind w:left="709"/>
        <w:jc w:val="both"/>
        <w:rPr>
          <w:rFonts w:ascii="Arial" w:eastAsia="Times New Roman" w:hAnsi="Arial" w:cs="Arial"/>
          <w:sz w:val="24"/>
          <w:szCs w:val="24"/>
          <w:lang w:eastAsia="en-GB"/>
        </w:rPr>
      </w:pPr>
      <w:r w:rsidRPr="00BF60AA">
        <w:rPr>
          <w:rFonts w:ascii="Arial" w:eastAsia="Times New Roman" w:hAnsi="Arial" w:cs="Arial"/>
          <w:sz w:val="24"/>
          <w:szCs w:val="24"/>
          <w:lang w:eastAsia="en-GB"/>
        </w:rPr>
        <w:t>BS37 5PP</w:t>
      </w:r>
    </w:p>
    <w:p w14:paraId="6ABB4CED" w14:textId="77777777" w:rsidR="00BF60AA" w:rsidRDefault="00BF60AA" w:rsidP="00BF60AA">
      <w:pPr>
        <w:spacing w:after="0" w:line="240" w:lineRule="auto"/>
        <w:ind w:left="709"/>
        <w:jc w:val="both"/>
        <w:rPr>
          <w:rFonts w:ascii="Arial" w:eastAsia="Times New Roman" w:hAnsi="Arial" w:cs="Arial"/>
          <w:sz w:val="24"/>
          <w:szCs w:val="24"/>
          <w:lang w:eastAsia="en-GB"/>
        </w:rPr>
      </w:pPr>
    </w:p>
    <w:p w14:paraId="2E831AF2" w14:textId="394057EF" w:rsidR="00B06384" w:rsidRPr="00450EE4" w:rsidRDefault="00B06384" w:rsidP="00BF60AA">
      <w:pPr>
        <w:spacing w:after="0" w:line="240" w:lineRule="auto"/>
        <w:ind w:left="709"/>
        <w:jc w:val="both"/>
        <w:rPr>
          <w:rFonts w:ascii="Arial" w:eastAsia="Times New Roman" w:hAnsi="Arial" w:cs="Arial"/>
          <w:sz w:val="24"/>
          <w:szCs w:val="24"/>
          <w:lang w:eastAsia="en-GB"/>
        </w:rPr>
      </w:pPr>
      <w:r w:rsidRPr="00450EE4">
        <w:rPr>
          <w:rFonts w:ascii="Arial" w:eastAsia="Times New Roman" w:hAnsi="Arial" w:cs="Arial"/>
          <w:sz w:val="24"/>
          <w:szCs w:val="24"/>
          <w:lang w:eastAsia="en-GB"/>
        </w:rPr>
        <w:t xml:space="preserve">FAO: </w:t>
      </w:r>
      <w:r w:rsidR="00961FCA" w:rsidRPr="00450EE4">
        <w:rPr>
          <w:rFonts w:ascii="Arial" w:eastAsia="Times New Roman" w:hAnsi="Arial" w:cs="Arial"/>
          <w:sz w:val="24"/>
          <w:szCs w:val="24"/>
          <w:lang w:eastAsia="en-GB"/>
        </w:rPr>
        <w:t>Leah Collier</w:t>
      </w:r>
    </w:p>
    <w:p w14:paraId="76AD74DA" w14:textId="77777777" w:rsidR="00BF60AA" w:rsidRPr="00450EE4" w:rsidRDefault="00BF60AA" w:rsidP="00BF60AA">
      <w:pPr>
        <w:spacing w:after="0" w:line="240" w:lineRule="auto"/>
        <w:ind w:left="709"/>
        <w:jc w:val="both"/>
        <w:rPr>
          <w:rFonts w:ascii="Arial" w:eastAsia="Times New Roman" w:hAnsi="Arial" w:cs="Arial"/>
          <w:sz w:val="24"/>
          <w:szCs w:val="24"/>
          <w:lang w:eastAsia="en-GB"/>
        </w:rPr>
      </w:pPr>
      <w:r w:rsidRPr="00450EE4">
        <w:rPr>
          <w:rFonts w:ascii="Arial" w:eastAsia="Times New Roman" w:hAnsi="Arial" w:cs="Arial"/>
          <w:sz w:val="24"/>
          <w:szCs w:val="24"/>
          <w:lang w:eastAsia="en-GB"/>
        </w:rPr>
        <w:t>Tel: 01454 86</w:t>
      </w:r>
      <w:r w:rsidR="00B06384" w:rsidRPr="00450EE4">
        <w:rPr>
          <w:rFonts w:ascii="Arial" w:eastAsia="Times New Roman" w:hAnsi="Arial" w:cs="Arial"/>
          <w:sz w:val="24"/>
          <w:szCs w:val="24"/>
          <w:lang w:eastAsia="en-GB"/>
        </w:rPr>
        <w:t>6512</w:t>
      </w:r>
    </w:p>
    <w:p w14:paraId="7768BF36" w14:textId="6D84D41C" w:rsidR="00BF60AA" w:rsidRPr="00450EE4" w:rsidRDefault="00BF60AA" w:rsidP="00BF60AA">
      <w:pPr>
        <w:spacing w:after="0" w:line="240" w:lineRule="auto"/>
        <w:ind w:left="709"/>
        <w:jc w:val="both"/>
        <w:rPr>
          <w:rFonts w:ascii="Arial" w:eastAsia="Times New Roman" w:hAnsi="Arial" w:cs="Arial"/>
          <w:color w:val="000000" w:themeColor="text1"/>
          <w:sz w:val="24"/>
          <w:szCs w:val="24"/>
          <w:lang w:eastAsia="en-GB"/>
        </w:rPr>
      </w:pPr>
      <w:r w:rsidRPr="00450EE4">
        <w:rPr>
          <w:rFonts w:ascii="Arial" w:eastAsia="Times New Roman" w:hAnsi="Arial" w:cs="Arial"/>
          <w:sz w:val="24"/>
          <w:szCs w:val="24"/>
          <w:lang w:eastAsia="en-GB"/>
        </w:rPr>
        <w:t xml:space="preserve">Email: </w:t>
      </w:r>
      <w:r w:rsidR="00961FCA" w:rsidRPr="00450EE4">
        <w:rPr>
          <w:rFonts w:ascii="Arial" w:eastAsia="Times New Roman" w:hAnsi="Arial" w:cs="Arial"/>
          <w:color w:val="0000FF"/>
          <w:sz w:val="24"/>
          <w:szCs w:val="24"/>
          <w:u w:val="single"/>
          <w:lang w:eastAsia="en-GB"/>
        </w:rPr>
        <w:t>lcollier</w:t>
      </w:r>
      <w:r w:rsidR="00763F36" w:rsidRPr="00450EE4">
        <w:rPr>
          <w:rFonts w:ascii="Arial" w:eastAsia="Times New Roman" w:hAnsi="Arial" w:cs="Arial"/>
          <w:color w:val="0000FF"/>
          <w:sz w:val="24"/>
          <w:szCs w:val="24"/>
          <w:u w:val="single"/>
          <w:lang w:eastAsia="en-GB"/>
        </w:rPr>
        <w:t>@yatetowncouncil.gov.uk</w:t>
      </w:r>
      <w:r w:rsidRPr="00450EE4">
        <w:rPr>
          <w:rFonts w:ascii="Arial" w:eastAsia="Times New Roman" w:hAnsi="Arial" w:cs="Arial"/>
          <w:color w:val="000000" w:themeColor="text1"/>
          <w:sz w:val="24"/>
          <w:szCs w:val="24"/>
          <w:lang w:eastAsia="en-GB"/>
        </w:rPr>
        <w:t xml:space="preserve"> </w:t>
      </w:r>
    </w:p>
    <w:p w14:paraId="087C69BD" w14:textId="77777777" w:rsidR="00BF60AA" w:rsidRPr="00450EE4" w:rsidRDefault="00BF60AA" w:rsidP="00BF60AA">
      <w:pPr>
        <w:spacing w:after="0" w:line="240" w:lineRule="auto"/>
        <w:ind w:left="709"/>
        <w:jc w:val="both"/>
        <w:rPr>
          <w:rFonts w:ascii="Arial" w:eastAsia="Times New Roman" w:hAnsi="Arial" w:cs="Arial"/>
          <w:sz w:val="24"/>
          <w:szCs w:val="24"/>
          <w:lang w:eastAsia="en-GB"/>
        </w:rPr>
      </w:pPr>
    </w:p>
    <w:p w14:paraId="2F08F76C" w14:textId="77777777" w:rsidR="00931449" w:rsidRPr="00450EE4" w:rsidRDefault="00931449" w:rsidP="00E9095A">
      <w:pPr>
        <w:pStyle w:val="ListParagraph"/>
        <w:numPr>
          <w:ilvl w:val="0"/>
          <w:numId w:val="14"/>
        </w:numPr>
        <w:spacing w:after="0" w:line="240" w:lineRule="auto"/>
        <w:ind w:left="709"/>
        <w:jc w:val="both"/>
        <w:rPr>
          <w:rFonts w:ascii="Arial" w:eastAsia="Times New Roman" w:hAnsi="Arial" w:cs="Arial"/>
          <w:sz w:val="24"/>
          <w:szCs w:val="24"/>
          <w:lang w:eastAsia="en-GB"/>
        </w:rPr>
      </w:pPr>
      <w:r w:rsidRPr="00450EE4">
        <w:rPr>
          <w:rFonts w:ascii="Arial" w:eastAsia="Times New Roman" w:hAnsi="Arial" w:cs="Arial"/>
          <w:b/>
          <w:sz w:val="24"/>
          <w:szCs w:val="24"/>
          <w:lang w:eastAsia="en-GB"/>
        </w:rPr>
        <w:t xml:space="preserve">Contract Administrator </w:t>
      </w:r>
    </w:p>
    <w:p w14:paraId="66E88460" w14:textId="77777777" w:rsidR="00931449" w:rsidRPr="00450EE4" w:rsidRDefault="00931449" w:rsidP="00931449">
      <w:pPr>
        <w:spacing w:after="0" w:line="240" w:lineRule="auto"/>
        <w:ind w:left="349"/>
        <w:jc w:val="both"/>
        <w:rPr>
          <w:rFonts w:ascii="Arial" w:eastAsia="Times New Roman" w:hAnsi="Arial" w:cs="Arial"/>
          <w:sz w:val="24"/>
          <w:szCs w:val="24"/>
          <w:lang w:eastAsia="en-GB"/>
        </w:rPr>
      </w:pPr>
    </w:p>
    <w:p w14:paraId="13F2738E" w14:textId="056AA27F" w:rsidR="00386024" w:rsidRPr="00450EE4" w:rsidRDefault="00386024" w:rsidP="00931449">
      <w:pPr>
        <w:spacing w:after="0" w:line="240" w:lineRule="auto"/>
        <w:ind w:left="349" w:firstLine="360"/>
        <w:jc w:val="both"/>
        <w:rPr>
          <w:rFonts w:ascii="Arial" w:eastAsia="Times New Roman" w:hAnsi="Arial" w:cs="Arial"/>
          <w:sz w:val="24"/>
          <w:szCs w:val="24"/>
          <w:lang w:eastAsia="en-GB"/>
        </w:rPr>
      </w:pPr>
      <w:r w:rsidRPr="00450EE4">
        <w:rPr>
          <w:rFonts w:ascii="Arial" w:eastAsia="Times New Roman" w:hAnsi="Arial" w:cs="Arial"/>
          <w:sz w:val="24"/>
          <w:szCs w:val="24"/>
          <w:lang w:eastAsia="en-GB"/>
        </w:rPr>
        <w:t>Yate Town Council</w:t>
      </w:r>
    </w:p>
    <w:p w14:paraId="5747DC23" w14:textId="77777777" w:rsidR="00386024" w:rsidRPr="00450EE4" w:rsidRDefault="00386024" w:rsidP="00386024">
      <w:pPr>
        <w:spacing w:after="0" w:line="240" w:lineRule="auto"/>
        <w:ind w:left="709"/>
        <w:jc w:val="both"/>
        <w:rPr>
          <w:rFonts w:ascii="Arial" w:eastAsia="Times New Roman" w:hAnsi="Arial" w:cs="Arial"/>
          <w:sz w:val="24"/>
          <w:szCs w:val="24"/>
          <w:lang w:eastAsia="en-GB"/>
        </w:rPr>
      </w:pPr>
      <w:r w:rsidRPr="00450EE4">
        <w:rPr>
          <w:rFonts w:ascii="Arial" w:eastAsia="Times New Roman" w:hAnsi="Arial" w:cs="Arial"/>
          <w:sz w:val="24"/>
          <w:szCs w:val="24"/>
          <w:lang w:eastAsia="en-GB"/>
        </w:rPr>
        <w:lastRenderedPageBreak/>
        <w:t>Poole Court</w:t>
      </w:r>
    </w:p>
    <w:p w14:paraId="7AD5047A" w14:textId="77777777" w:rsidR="00386024" w:rsidRPr="00450EE4" w:rsidRDefault="00386024" w:rsidP="00386024">
      <w:pPr>
        <w:spacing w:after="0" w:line="240" w:lineRule="auto"/>
        <w:ind w:left="709"/>
        <w:jc w:val="both"/>
        <w:rPr>
          <w:rFonts w:ascii="Arial" w:eastAsia="Times New Roman" w:hAnsi="Arial" w:cs="Arial"/>
          <w:sz w:val="24"/>
          <w:szCs w:val="24"/>
          <w:lang w:eastAsia="en-GB"/>
        </w:rPr>
      </w:pPr>
      <w:r w:rsidRPr="00450EE4">
        <w:rPr>
          <w:rFonts w:ascii="Arial" w:eastAsia="Times New Roman" w:hAnsi="Arial" w:cs="Arial"/>
          <w:sz w:val="24"/>
          <w:szCs w:val="24"/>
          <w:lang w:eastAsia="en-GB"/>
        </w:rPr>
        <w:t>Yate</w:t>
      </w:r>
    </w:p>
    <w:p w14:paraId="5919AD63" w14:textId="77777777" w:rsidR="00386024" w:rsidRPr="00450EE4" w:rsidRDefault="00386024" w:rsidP="00386024">
      <w:pPr>
        <w:spacing w:after="0" w:line="240" w:lineRule="auto"/>
        <w:ind w:left="709"/>
        <w:jc w:val="both"/>
        <w:rPr>
          <w:rFonts w:ascii="Arial" w:eastAsia="Times New Roman" w:hAnsi="Arial" w:cs="Arial"/>
          <w:sz w:val="24"/>
          <w:szCs w:val="24"/>
          <w:lang w:eastAsia="en-GB"/>
        </w:rPr>
      </w:pPr>
      <w:r w:rsidRPr="00450EE4">
        <w:rPr>
          <w:rFonts w:ascii="Arial" w:eastAsia="Times New Roman" w:hAnsi="Arial" w:cs="Arial"/>
          <w:sz w:val="24"/>
          <w:szCs w:val="24"/>
          <w:lang w:eastAsia="en-GB"/>
        </w:rPr>
        <w:t>Bristol</w:t>
      </w:r>
    </w:p>
    <w:p w14:paraId="491D8C8D" w14:textId="77777777" w:rsidR="00386024" w:rsidRPr="00450EE4" w:rsidRDefault="00386024" w:rsidP="00386024">
      <w:pPr>
        <w:spacing w:after="0" w:line="240" w:lineRule="auto"/>
        <w:ind w:left="709"/>
        <w:jc w:val="both"/>
        <w:rPr>
          <w:rFonts w:ascii="Arial" w:eastAsia="Times New Roman" w:hAnsi="Arial" w:cs="Arial"/>
          <w:sz w:val="24"/>
          <w:szCs w:val="24"/>
          <w:lang w:eastAsia="en-GB"/>
        </w:rPr>
      </w:pPr>
      <w:r w:rsidRPr="00450EE4">
        <w:rPr>
          <w:rFonts w:ascii="Arial" w:eastAsia="Times New Roman" w:hAnsi="Arial" w:cs="Arial"/>
          <w:sz w:val="24"/>
          <w:szCs w:val="24"/>
          <w:lang w:eastAsia="en-GB"/>
        </w:rPr>
        <w:t>BS37 5PP</w:t>
      </w:r>
    </w:p>
    <w:p w14:paraId="0DA5D20B" w14:textId="77777777" w:rsidR="00386024" w:rsidRPr="00450EE4" w:rsidRDefault="00386024" w:rsidP="00386024">
      <w:pPr>
        <w:spacing w:after="0" w:line="240" w:lineRule="auto"/>
        <w:ind w:left="709"/>
        <w:jc w:val="both"/>
        <w:rPr>
          <w:rFonts w:ascii="Arial" w:eastAsia="Times New Roman" w:hAnsi="Arial" w:cs="Arial"/>
          <w:sz w:val="24"/>
          <w:szCs w:val="24"/>
          <w:lang w:eastAsia="en-GB"/>
        </w:rPr>
      </w:pPr>
    </w:p>
    <w:p w14:paraId="7C4BB1CC" w14:textId="77777777" w:rsidR="00961FCA" w:rsidRPr="00450EE4" w:rsidRDefault="00961FCA" w:rsidP="00961FCA">
      <w:pPr>
        <w:spacing w:after="0" w:line="240" w:lineRule="auto"/>
        <w:ind w:left="709"/>
        <w:jc w:val="both"/>
        <w:rPr>
          <w:rFonts w:ascii="Arial" w:eastAsia="Times New Roman" w:hAnsi="Arial" w:cs="Arial"/>
          <w:sz w:val="24"/>
          <w:szCs w:val="24"/>
          <w:lang w:eastAsia="en-GB"/>
        </w:rPr>
      </w:pPr>
      <w:r w:rsidRPr="00450EE4">
        <w:rPr>
          <w:rFonts w:ascii="Arial" w:eastAsia="Times New Roman" w:hAnsi="Arial" w:cs="Arial"/>
          <w:sz w:val="24"/>
          <w:szCs w:val="24"/>
          <w:lang w:eastAsia="en-GB"/>
        </w:rPr>
        <w:t>FAO: Leah Collier</w:t>
      </w:r>
    </w:p>
    <w:p w14:paraId="7EF0D26C" w14:textId="77777777" w:rsidR="00961FCA" w:rsidRPr="00450EE4" w:rsidRDefault="00961FCA" w:rsidP="00961FCA">
      <w:pPr>
        <w:spacing w:after="0" w:line="240" w:lineRule="auto"/>
        <w:ind w:left="709"/>
        <w:jc w:val="both"/>
        <w:rPr>
          <w:rFonts w:ascii="Arial" w:eastAsia="Times New Roman" w:hAnsi="Arial" w:cs="Arial"/>
          <w:sz w:val="24"/>
          <w:szCs w:val="24"/>
          <w:lang w:eastAsia="en-GB"/>
        </w:rPr>
      </w:pPr>
      <w:r w:rsidRPr="00450EE4">
        <w:rPr>
          <w:rFonts w:ascii="Arial" w:eastAsia="Times New Roman" w:hAnsi="Arial" w:cs="Arial"/>
          <w:sz w:val="24"/>
          <w:szCs w:val="24"/>
          <w:lang w:eastAsia="en-GB"/>
        </w:rPr>
        <w:t>Tel: 01454 866512</w:t>
      </w:r>
    </w:p>
    <w:p w14:paraId="77C5680D" w14:textId="77777777" w:rsidR="00961FCA" w:rsidRPr="00BF60AA" w:rsidRDefault="00961FCA" w:rsidP="00961FCA">
      <w:pPr>
        <w:spacing w:after="0" w:line="240" w:lineRule="auto"/>
        <w:ind w:left="709"/>
        <w:jc w:val="both"/>
        <w:rPr>
          <w:rFonts w:ascii="Arial" w:eastAsia="Times New Roman" w:hAnsi="Arial" w:cs="Arial"/>
          <w:color w:val="000000" w:themeColor="text1"/>
          <w:sz w:val="24"/>
          <w:szCs w:val="24"/>
          <w:lang w:eastAsia="en-GB"/>
        </w:rPr>
      </w:pPr>
      <w:r w:rsidRPr="00450EE4">
        <w:rPr>
          <w:rFonts w:ascii="Arial" w:eastAsia="Times New Roman" w:hAnsi="Arial" w:cs="Arial"/>
          <w:sz w:val="24"/>
          <w:szCs w:val="24"/>
          <w:lang w:eastAsia="en-GB"/>
        </w:rPr>
        <w:t xml:space="preserve">Email: </w:t>
      </w:r>
      <w:r w:rsidRPr="00450EE4">
        <w:rPr>
          <w:rFonts w:ascii="Arial" w:eastAsia="Times New Roman" w:hAnsi="Arial" w:cs="Arial"/>
          <w:color w:val="0000FF"/>
          <w:sz w:val="24"/>
          <w:szCs w:val="24"/>
          <w:u w:val="single"/>
          <w:lang w:eastAsia="en-GB"/>
        </w:rPr>
        <w:t>lcollier@yatetowncouncil.gov.uk</w:t>
      </w:r>
      <w:r w:rsidRPr="00BF60AA">
        <w:rPr>
          <w:rFonts w:ascii="Arial" w:eastAsia="Times New Roman" w:hAnsi="Arial" w:cs="Arial"/>
          <w:color w:val="000000" w:themeColor="text1"/>
          <w:sz w:val="24"/>
          <w:szCs w:val="24"/>
          <w:lang w:eastAsia="en-GB"/>
        </w:rPr>
        <w:t xml:space="preserve"> </w:t>
      </w:r>
    </w:p>
    <w:p w14:paraId="76C6CB4A" w14:textId="4371C108" w:rsidR="00931449" w:rsidRDefault="00931449" w:rsidP="00B06384">
      <w:pPr>
        <w:spacing w:after="0" w:line="240" w:lineRule="auto"/>
        <w:ind w:firstLine="709"/>
        <w:jc w:val="both"/>
        <w:rPr>
          <w:rStyle w:val="Hyperlink"/>
          <w:rFonts w:ascii="Arial" w:hAnsi="Arial" w:cs="Arial"/>
          <w:sz w:val="24"/>
          <w:szCs w:val="24"/>
          <w:lang w:val="en-US"/>
        </w:rPr>
      </w:pPr>
    </w:p>
    <w:p w14:paraId="7E072B8A" w14:textId="741E52F4" w:rsidR="00931449" w:rsidRDefault="00931449" w:rsidP="00B06384">
      <w:pPr>
        <w:spacing w:after="0" w:line="240" w:lineRule="auto"/>
        <w:ind w:firstLine="709"/>
        <w:jc w:val="both"/>
        <w:rPr>
          <w:rStyle w:val="Hyperlink"/>
          <w:rFonts w:ascii="Arial" w:hAnsi="Arial" w:cs="Arial"/>
          <w:sz w:val="24"/>
          <w:szCs w:val="24"/>
          <w:lang w:val="en-US"/>
        </w:rPr>
      </w:pPr>
    </w:p>
    <w:p w14:paraId="4A61445D" w14:textId="10888904" w:rsidR="00931449" w:rsidRDefault="00931449" w:rsidP="00B06384">
      <w:pPr>
        <w:spacing w:after="0" w:line="240" w:lineRule="auto"/>
        <w:ind w:firstLine="709"/>
        <w:jc w:val="both"/>
        <w:rPr>
          <w:rStyle w:val="Hyperlink"/>
          <w:rFonts w:ascii="Arial" w:hAnsi="Arial" w:cs="Arial"/>
          <w:sz w:val="24"/>
          <w:szCs w:val="24"/>
          <w:lang w:val="en-US"/>
        </w:rPr>
      </w:pPr>
    </w:p>
    <w:p w14:paraId="60FD2123" w14:textId="69ED2EE1" w:rsidR="00931449" w:rsidRDefault="00931449" w:rsidP="00B06384">
      <w:pPr>
        <w:spacing w:after="0" w:line="240" w:lineRule="auto"/>
        <w:ind w:firstLine="709"/>
        <w:jc w:val="both"/>
        <w:rPr>
          <w:rStyle w:val="Hyperlink"/>
          <w:rFonts w:ascii="Arial" w:hAnsi="Arial" w:cs="Arial"/>
          <w:sz w:val="24"/>
          <w:szCs w:val="24"/>
          <w:lang w:val="en-US"/>
        </w:rPr>
      </w:pPr>
    </w:p>
    <w:p w14:paraId="4B2C4E8C" w14:textId="7DCE1E68" w:rsidR="00931449" w:rsidRDefault="00931449" w:rsidP="00B06384">
      <w:pPr>
        <w:spacing w:after="0" w:line="240" w:lineRule="auto"/>
        <w:ind w:firstLine="709"/>
        <w:jc w:val="both"/>
        <w:rPr>
          <w:rStyle w:val="Hyperlink"/>
          <w:rFonts w:ascii="Arial" w:hAnsi="Arial" w:cs="Arial"/>
          <w:sz w:val="24"/>
          <w:szCs w:val="24"/>
          <w:lang w:val="en-US"/>
        </w:rPr>
      </w:pPr>
    </w:p>
    <w:p w14:paraId="67717BE8" w14:textId="07AB6480" w:rsidR="00931449" w:rsidRDefault="00931449" w:rsidP="00B06384">
      <w:pPr>
        <w:spacing w:after="0" w:line="240" w:lineRule="auto"/>
        <w:ind w:firstLine="709"/>
        <w:jc w:val="both"/>
        <w:rPr>
          <w:rStyle w:val="Hyperlink"/>
          <w:rFonts w:ascii="Arial" w:hAnsi="Arial" w:cs="Arial"/>
          <w:sz w:val="24"/>
          <w:szCs w:val="24"/>
          <w:lang w:val="en-US"/>
        </w:rPr>
      </w:pPr>
    </w:p>
    <w:p w14:paraId="553B4795" w14:textId="5E360B19" w:rsidR="00931449" w:rsidRDefault="00931449" w:rsidP="00B06384">
      <w:pPr>
        <w:spacing w:after="0" w:line="240" w:lineRule="auto"/>
        <w:ind w:firstLine="709"/>
        <w:jc w:val="both"/>
        <w:rPr>
          <w:rStyle w:val="Hyperlink"/>
          <w:rFonts w:ascii="Arial" w:hAnsi="Arial" w:cs="Arial"/>
          <w:sz w:val="24"/>
          <w:szCs w:val="24"/>
          <w:lang w:val="en-US"/>
        </w:rPr>
      </w:pPr>
    </w:p>
    <w:p w14:paraId="5A54B478" w14:textId="7E9C3921" w:rsidR="00931449" w:rsidRDefault="00931449" w:rsidP="00B06384">
      <w:pPr>
        <w:spacing w:after="0" w:line="240" w:lineRule="auto"/>
        <w:ind w:firstLine="709"/>
        <w:jc w:val="both"/>
        <w:rPr>
          <w:rStyle w:val="Hyperlink"/>
          <w:rFonts w:ascii="Arial" w:hAnsi="Arial" w:cs="Arial"/>
          <w:sz w:val="24"/>
          <w:szCs w:val="24"/>
          <w:lang w:val="en-US"/>
        </w:rPr>
      </w:pPr>
    </w:p>
    <w:p w14:paraId="4A48A983" w14:textId="609BF09D" w:rsidR="00931449" w:rsidRDefault="00931449" w:rsidP="00B06384">
      <w:pPr>
        <w:spacing w:after="0" w:line="240" w:lineRule="auto"/>
        <w:ind w:firstLine="709"/>
        <w:jc w:val="both"/>
        <w:rPr>
          <w:rStyle w:val="Hyperlink"/>
          <w:rFonts w:ascii="Arial" w:hAnsi="Arial" w:cs="Arial"/>
          <w:sz w:val="24"/>
          <w:szCs w:val="24"/>
          <w:lang w:val="en-US"/>
        </w:rPr>
      </w:pPr>
    </w:p>
    <w:p w14:paraId="596A91B2" w14:textId="77777777" w:rsidR="00931449" w:rsidRDefault="00931449" w:rsidP="00B06384">
      <w:pPr>
        <w:spacing w:after="0" w:line="240" w:lineRule="auto"/>
        <w:ind w:firstLine="709"/>
        <w:jc w:val="both"/>
        <w:rPr>
          <w:rStyle w:val="Hyperlink"/>
          <w:rFonts w:ascii="Arial" w:hAnsi="Arial" w:cs="Arial"/>
          <w:sz w:val="24"/>
          <w:szCs w:val="24"/>
          <w:lang w:val="en-US"/>
        </w:rPr>
      </w:pPr>
    </w:p>
    <w:sectPr w:rsidR="00931449" w:rsidSect="006239C2">
      <w:footerReference w:type="default" r:id="rId14"/>
      <w:pgSz w:w="11906" w:h="16838"/>
      <w:pgMar w:top="1440" w:right="1418"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9C1F4" w14:textId="77777777" w:rsidR="006D2155" w:rsidRDefault="006D2155" w:rsidP="00857B40">
      <w:pPr>
        <w:spacing w:after="0" w:line="240" w:lineRule="auto"/>
      </w:pPr>
      <w:r>
        <w:separator/>
      </w:r>
    </w:p>
  </w:endnote>
  <w:endnote w:type="continuationSeparator" w:id="0">
    <w:p w14:paraId="5E33426A" w14:textId="77777777" w:rsidR="006D2155" w:rsidRDefault="006D2155" w:rsidP="00857B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7192447"/>
      <w:docPartObj>
        <w:docPartGallery w:val="Page Numbers (Bottom of Page)"/>
        <w:docPartUnique/>
      </w:docPartObj>
    </w:sdtPr>
    <w:sdtEndPr/>
    <w:sdtContent>
      <w:sdt>
        <w:sdtPr>
          <w:id w:val="-1769616900"/>
          <w:docPartObj>
            <w:docPartGallery w:val="Page Numbers (Top of Page)"/>
            <w:docPartUnique/>
          </w:docPartObj>
        </w:sdtPr>
        <w:sdtEndPr/>
        <w:sdtContent>
          <w:p w14:paraId="48C973B2" w14:textId="77777777" w:rsidR="00857B40" w:rsidRDefault="00857B4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CC0337">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C0337">
              <w:rPr>
                <w:b/>
                <w:bCs/>
                <w:noProof/>
              </w:rPr>
              <w:t>6</w:t>
            </w:r>
            <w:r>
              <w:rPr>
                <w:b/>
                <w:bCs/>
                <w:sz w:val="24"/>
                <w:szCs w:val="24"/>
              </w:rPr>
              <w:fldChar w:fldCharType="end"/>
            </w:r>
          </w:p>
        </w:sdtContent>
      </w:sdt>
    </w:sdtContent>
  </w:sdt>
  <w:p w14:paraId="7368554B" w14:textId="77777777" w:rsidR="00857B40" w:rsidRDefault="00857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41756" w14:textId="77777777" w:rsidR="006D2155" w:rsidRDefault="006D2155" w:rsidP="00857B40">
      <w:pPr>
        <w:spacing w:after="0" w:line="240" w:lineRule="auto"/>
      </w:pPr>
      <w:r>
        <w:separator/>
      </w:r>
    </w:p>
  </w:footnote>
  <w:footnote w:type="continuationSeparator" w:id="0">
    <w:p w14:paraId="3A91B4AA" w14:textId="77777777" w:rsidR="006D2155" w:rsidRDefault="006D2155" w:rsidP="00857B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71891"/>
    <w:multiLevelType w:val="multilevel"/>
    <w:tmpl w:val="622CA234"/>
    <w:lvl w:ilvl="0">
      <w:start w:val="2"/>
      <w:numFmt w:val="decimal"/>
      <w:lvlText w:val="%1."/>
      <w:lvlJc w:val="left"/>
      <w:pPr>
        <w:ind w:left="1080" w:hanging="360"/>
      </w:pPr>
      <w:rPr>
        <w:rFonts w:hint="default"/>
        <w:b/>
      </w:rPr>
    </w:lvl>
    <w:lvl w:ilvl="1">
      <w:start w:val="1"/>
      <w:numFmt w:val="decimal"/>
      <w:isLgl/>
      <w:lvlText w:val="%1.%2."/>
      <w:lvlJc w:val="left"/>
      <w:pPr>
        <w:ind w:left="1876" w:hanging="720"/>
      </w:pPr>
      <w:rPr>
        <w:rFonts w:hint="default"/>
      </w:rPr>
    </w:lvl>
    <w:lvl w:ilvl="2">
      <w:start w:val="1"/>
      <w:numFmt w:val="decimal"/>
      <w:isLgl/>
      <w:lvlText w:val="%1.%2.%3."/>
      <w:lvlJc w:val="left"/>
      <w:pPr>
        <w:ind w:left="2312" w:hanging="720"/>
      </w:pPr>
      <w:rPr>
        <w:rFonts w:hint="default"/>
      </w:rPr>
    </w:lvl>
    <w:lvl w:ilvl="3">
      <w:start w:val="1"/>
      <w:numFmt w:val="decimal"/>
      <w:isLgl/>
      <w:lvlText w:val="%1.%2.%3.%4."/>
      <w:lvlJc w:val="left"/>
      <w:pPr>
        <w:ind w:left="3108" w:hanging="1080"/>
      </w:pPr>
      <w:rPr>
        <w:rFonts w:hint="default"/>
      </w:rPr>
    </w:lvl>
    <w:lvl w:ilvl="4">
      <w:start w:val="1"/>
      <w:numFmt w:val="decimal"/>
      <w:isLgl/>
      <w:lvlText w:val="%1.%2.%3.%4.%5."/>
      <w:lvlJc w:val="left"/>
      <w:pPr>
        <w:ind w:left="3544" w:hanging="1080"/>
      </w:pPr>
      <w:rPr>
        <w:rFonts w:hint="default"/>
      </w:rPr>
    </w:lvl>
    <w:lvl w:ilvl="5">
      <w:start w:val="1"/>
      <w:numFmt w:val="decimal"/>
      <w:isLgl/>
      <w:lvlText w:val="%1.%2.%3.%4.%5.%6."/>
      <w:lvlJc w:val="left"/>
      <w:pPr>
        <w:ind w:left="4340" w:hanging="1440"/>
      </w:pPr>
      <w:rPr>
        <w:rFonts w:hint="default"/>
      </w:rPr>
    </w:lvl>
    <w:lvl w:ilvl="6">
      <w:start w:val="1"/>
      <w:numFmt w:val="decimal"/>
      <w:isLgl/>
      <w:lvlText w:val="%1.%2.%3.%4.%5.%6.%7."/>
      <w:lvlJc w:val="left"/>
      <w:pPr>
        <w:ind w:left="4776" w:hanging="1440"/>
      </w:pPr>
      <w:rPr>
        <w:rFonts w:hint="default"/>
      </w:rPr>
    </w:lvl>
    <w:lvl w:ilvl="7">
      <w:start w:val="1"/>
      <w:numFmt w:val="decimal"/>
      <w:isLgl/>
      <w:lvlText w:val="%1.%2.%3.%4.%5.%6.%7.%8."/>
      <w:lvlJc w:val="left"/>
      <w:pPr>
        <w:ind w:left="5572" w:hanging="1800"/>
      </w:pPr>
      <w:rPr>
        <w:rFonts w:hint="default"/>
      </w:rPr>
    </w:lvl>
    <w:lvl w:ilvl="8">
      <w:start w:val="1"/>
      <w:numFmt w:val="decimal"/>
      <w:isLgl/>
      <w:lvlText w:val="%1.%2.%3.%4.%5.%6.%7.%8.%9."/>
      <w:lvlJc w:val="left"/>
      <w:pPr>
        <w:ind w:left="6368" w:hanging="2160"/>
      </w:pPr>
      <w:rPr>
        <w:rFonts w:hint="default"/>
      </w:rPr>
    </w:lvl>
  </w:abstractNum>
  <w:abstractNum w:abstractNumId="1" w15:restartNumberingAfterBreak="0">
    <w:nsid w:val="09077730"/>
    <w:multiLevelType w:val="hybridMultilevel"/>
    <w:tmpl w:val="0D9A30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C7927F1"/>
    <w:multiLevelType w:val="multilevel"/>
    <w:tmpl w:val="8DC8C0AA"/>
    <w:lvl w:ilvl="0">
      <w:start w:val="1"/>
      <w:numFmt w:val="decimal"/>
      <w:lvlText w:val="%1."/>
      <w:lvlJc w:val="left"/>
      <w:pPr>
        <w:ind w:left="1080" w:hanging="360"/>
      </w:pPr>
      <w:rPr>
        <w:rFonts w:hint="default"/>
        <w:b/>
      </w:rPr>
    </w:lvl>
    <w:lvl w:ilvl="1">
      <w:start w:val="1"/>
      <w:numFmt w:val="decimal"/>
      <w:isLgl/>
      <w:lvlText w:val="%1.%2."/>
      <w:lvlJc w:val="left"/>
      <w:pPr>
        <w:ind w:left="1876" w:hanging="720"/>
      </w:pPr>
      <w:rPr>
        <w:rFonts w:hint="default"/>
      </w:rPr>
    </w:lvl>
    <w:lvl w:ilvl="2">
      <w:start w:val="1"/>
      <w:numFmt w:val="decimal"/>
      <w:isLgl/>
      <w:lvlText w:val="%1.%2.%3."/>
      <w:lvlJc w:val="left"/>
      <w:pPr>
        <w:ind w:left="2312" w:hanging="720"/>
      </w:pPr>
      <w:rPr>
        <w:rFonts w:hint="default"/>
      </w:rPr>
    </w:lvl>
    <w:lvl w:ilvl="3">
      <w:start w:val="1"/>
      <w:numFmt w:val="decimal"/>
      <w:isLgl/>
      <w:lvlText w:val="%1.%2.%3.%4."/>
      <w:lvlJc w:val="left"/>
      <w:pPr>
        <w:ind w:left="3108" w:hanging="1080"/>
      </w:pPr>
      <w:rPr>
        <w:rFonts w:hint="default"/>
      </w:rPr>
    </w:lvl>
    <w:lvl w:ilvl="4">
      <w:start w:val="1"/>
      <w:numFmt w:val="decimal"/>
      <w:isLgl/>
      <w:lvlText w:val="%1.%2.%3.%4.%5."/>
      <w:lvlJc w:val="left"/>
      <w:pPr>
        <w:ind w:left="3544" w:hanging="1080"/>
      </w:pPr>
      <w:rPr>
        <w:rFonts w:hint="default"/>
      </w:rPr>
    </w:lvl>
    <w:lvl w:ilvl="5">
      <w:start w:val="1"/>
      <w:numFmt w:val="decimal"/>
      <w:isLgl/>
      <w:lvlText w:val="%1.%2.%3.%4.%5.%6."/>
      <w:lvlJc w:val="left"/>
      <w:pPr>
        <w:ind w:left="4340" w:hanging="1440"/>
      </w:pPr>
      <w:rPr>
        <w:rFonts w:hint="default"/>
      </w:rPr>
    </w:lvl>
    <w:lvl w:ilvl="6">
      <w:start w:val="1"/>
      <w:numFmt w:val="decimal"/>
      <w:isLgl/>
      <w:lvlText w:val="%1.%2.%3.%4.%5.%6.%7."/>
      <w:lvlJc w:val="left"/>
      <w:pPr>
        <w:ind w:left="4776" w:hanging="1440"/>
      </w:pPr>
      <w:rPr>
        <w:rFonts w:hint="default"/>
      </w:rPr>
    </w:lvl>
    <w:lvl w:ilvl="7">
      <w:start w:val="1"/>
      <w:numFmt w:val="decimal"/>
      <w:isLgl/>
      <w:lvlText w:val="%1.%2.%3.%4.%5.%6.%7.%8."/>
      <w:lvlJc w:val="left"/>
      <w:pPr>
        <w:ind w:left="5572" w:hanging="1800"/>
      </w:pPr>
      <w:rPr>
        <w:rFonts w:hint="default"/>
      </w:rPr>
    </w:lvl>
    <w:lvl w:ilvl="8">
      <w:start w:val="1"/>
      <w:numFmt w:val="decimal"/>
      <w:isLgl/>
      <w:lvlText w:val="%1.%2.%3.%4.%5.%6.%7.%8.%9."/>
      <w:lvlJc w:val="left"/>
      <w:pPr>
        <w:ind w:left="6368" w:hanging="2160"/>
      </w:pPr>
      <w:rPr>
        <w:rFonts w:hint="default"/>
      </w:rPr>
    </w:lvl>
  </w:abstractNum>
  <w:abstractNum w:abstractNumId="3" w15:restartNumberingAfterBreak="0">
    <w:nsid w:val="0DAD5D88"/>
    <w:multiLevelType w:val="hybridMultilevel"/>
    <w:tmpl w:val="ED72DF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A01592D"/>
    <w:multiLevelType w:val="hybridMultilevel"/>
    <w:tmpl w:val="B8D8AD6C"/>
    <w:lvl w:ilvl="0" w:tplc="0809001B">
      <w:start w:val="1"/>
      <w:numFmt w:val="lowerRoman"/>
      <w:lvlText w:val="%1."/>
      <w:lvlJc w:val="right"/>
      <w:pPr>
        <w:ind w:left="2340" w:hanging="360"/>
      </w:p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5" w15:restartNumberingAfterBreak="0">
    <w:nsid w:val="25F156D9"/>
    <w:multiLevelType w:val="multilevel"/>
    <w:tmpl w:val="D132008E"/>
    <w:lvl w:ilvl="0">
      <w:start w:val="1"/>
      <w:numFmt w:val="decimal"/>
      <w:lvlText w:val="%1."/>
      <w:lvlJc w:val="left"/>
      <w:pPr>
        <w:ind w:left="644"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76" w:hanging="720"/>
      </w:pPr>
      <w:rPr>
        <w:rFonts w:hint="default"/>
      </w:rPr>
    </w:lvl>
    <w:lvl w:ilvl="3">
      <w:start w:val="1"/>
      <w:numFmt w:val="decimal"/>
      <w:isLgl/>
      <w:lvlText w:val="%1.%2.%3.%4."/>
      <w:lvlJc w:val="left"/>
      <w:pPr>
        <w:ind w:left="2672" w:hanging="1080"/>
      </w:pPr>
      <w:rPr>
        <w:rFonts w:hint="default"/>
      </w:rPr>
    </w:lvl>
    <w:lvl w:ilvl="4">
      <w:start w:val="1"/>
      <w:numFmt w:val="decimal"/>
      <w:isLgl/>
      <w:lvlText w:val="%1.%2.%3.%4.%5."/>
      <w:lvlJc w:val="left"/>
      <w:pPr>
        <w:ind w:left="3108" w:hanging="1080"/>
      </w:pPr>
      <w:rPr>
        <w:rFonts w:hint="default"/>
      </w:rPr>
    </w:lvl>
    <w:lvl w:ilvl="5">
      <w:start w:val="1"/>
      <w:numFmt w:val="decimal"/>
      <w:isLgl/>
      <w:lvlText w:val="%1.%2.%3.%4.%5.%6."/>
      <w:lvlJc w:val="left"/>
      <w:pPr>
        <w:ind w:left="3904" w:hanging="1440"/>
      </w:pPr>
      <w:rPr>
        <w:rFonts w:hint="default"/>
      </w:rPr>
    </w:lvl>
    <w:lvl w:ilvl="6">
      <w:start w:val="1"/>
      <w:numFmt w:val="decimal"/>
      <w:isLgl/>
      <w:lvlText w:val="%1.%2.%3.%4.%5.%6.%7."/>
      <w:lvlJc w:val="left"/>
      <w:pPr>
        <w:ind w:left="4340" w:hanging="1440"/>
      </w:pPr>
      <w:rPr>
        <w:rFonts w:hint="default"/>
      </w:rPr>
    </w:lvl>
    <w:lvl w:ilvl="7">
      <w:start w:val="1"/>
      <w:numFmt w:val="decimal"/>
      <w:isLgl/>
      <w:lvlText w:val="%1.%2.%3.%4.%5.%6.%7.%8."/>
      <w:lvlJc w:val="left"/>
      <w:pPr>
        <w:ind w:left="5136" w:hanging="1800"/>
      </w:pPr>
      <w:rPr>
        <w:rFonts w:hint="default"/>
      </w:rPr>
    </w:lvl>
    <w:lvl w:ilvl="8">
      <w:start w:val="1"/>
      <w:numFmt w:val="decimal"/>
      <w:isLgl/>
      <w:lvlText w:val="%1.%2.%3.%4.%5.%6.%7.%8.%9."/>
      <w:lvlJc w:val="left"/>
      <w:pPr>
        <w:ind w:left="5932" w:hanging="2160"/>
      </w:pPr>
      <w:rPr>
        <w:rFonts w:hint="default"/>
      </w:rPr>
    </w:lvl>
  </w:abstractNum>
  <w:abstractNum w:abstractNumId="6" w15:restartNumberingAfterBreak="0">
    <w:nsid w:val="32FC3779"/>
    <w:multiLevelType w:val="multilevel"/>
    <w:tmpl w:val="622CA234"/>
    <w:lvl w:ilvl="0">
      <w:start w:val="2"/>
      <w:numFmt w:val="decimal"/>
      <w:lvlText w:val="%1."/>
      <w:lvlJc w:val="left"/>
      <w:pPr>
        <w:ind w:left="1080" w:hanging="360"/>
      </w:pPr>
      <w:rPr>
        <w:rFonts w:hint="default"/>
        <w:b/>
      </w:rPr>
    </w:lvl>
    <w:lvl w:ilvl="1">
      <w:start w:val="1"/>
      <w:numFmt w:val="decimal"/>
      <w:isLgl/>
      <w:lvlText w:val="%1.%2."/>
      <w:lvlJc w:val="left"/>
      <w:pPr>
        <w:ind w:left="1876" w:hanging="720"/>
      </w:pPr>
      <w:rPr>
        <w:rFonts w:hint="default"/>
      </w:rPr>
    </w:lvl>
    <w:lvl w:ilvl="2">
      <w:start w:val="1"/>
      <w:numFmt w:val="decimal"/>
      <w:isLgl/>
      <w:lvlText w:val="%1.%2.%3."/>
      <w:lvlJc w:val="left"/>
      <w:pPr>
        <w:ind w:left="2312" w:hanging="720"/>
      </w:pPr>
      <w:rPr>
        <w:rFonts w:hint="default"/>
      </w:rPr>
    </w:lvl>
    <w:lvl w:ilvl="3">
      <w:start w:val="1"/>
      <w:numFmt w:val="decimal"/>
      <w:isLgl/>
      <w:lvlText w:val="%1.%2.%3.%4."/>
      <w:lvlJc w:val="left"/>
      <w:pPr>
        <w:ind w:left="3108" w:hanging="1080"/>
      </w:pPr>
      <w:rPr>
        <w:rFonts w:hint="default"/>
      </w:rPr>
    </w:lvl>
    <w:lvl w:ilvl="4">
      <w:start w:val="1"/>
      <w:numFmt w:val="decimal"/>
      <w:isLgl/>
      <w:lvlText w:val="%1.%2.%3.%4.%5."/>
      <w:lvlJc w:val="left"/>
      <w:pPr>
        <w:ind w:left="3544" w:hanging="1080"/>
      </w:pPr>
      <w:rPr>
        <w:rFonts w:hint="default"/>
      </w:rPr>
    </w:lvl>
    <w:lvl w:ilvl="5">
      <w:start w:val="1"/>
      <w:numFmt w:val="decimal"/>
      <w:isLgl/>
      <w:lvlText w:val="%1.%2.%3.%4.%5.%6."/>
      <w:lvlJc w:val="left"/>
      <w:pPr>
        <w:ind w:left="4340" w:hanging="1440"/>
      </w:pPr>
      <w:rPr>
        <w:rFonts w:hint="default"/>
      </w:rPr>
    </w:lvl>
    <w:lvl w:ilvl="6">
      <w:start w:val="1"/>
      <w:numFmt w:val="decimal"/>
      <w:isLgl/>
      <w:lvlText w:val="%1.%2.%3.%4.%5.%6.%7."/>
      <w:lvlJc w:val="left"/>
      <w:pPr>
        <w:ind w:left="4776" w:hanging="1440"/>
      </w:pPr>
      <w:rPr>
        <w:rFonts w:hint="default"/>
      </w:rPr>
    </w:lvl>
    <w:lvl w:ilvl="7">
      <w:start w:val="1"/>
      <w:numFmt w:val="decimal"/>
      <w:isLgl/>
      <w:lvlText w:val="%1.%2.%3.%4.%5.%6.%7.%8."/>
      <w:lvlJc w:val="left"/>
      <w:pPr>
        <w:ind w:left="5572" w:hanging="1800"/>
      </w:pPr>
      <w:rPr>
        <w:rFonts w:hint="default"/>
      </w:rPr>
    </w:lvl>
    <w:lvl w:ilvl="8">
      <w:start w:val="1"/>
      <w:numFmt w:val="decimal"/>
      <w:isLgl/>
      <w:lvlText w:val="%1.%2.%3.%4.%5.%6.%7.%8.%9."/>
      <w:lvlJc w:val="left"/>
      <w:pPr>
        <w:ind w:left="6368" w:hanging="2160"/>
      </w:pPr>
      <w:rPr>
        <w:rFonts w:hint="default"/>
      </w:rPr>
    </w:lvl>
  </w:abstractNum>
  <w:abstractNum w:abstractNumId="7" w15:restartNumberingAfterBreak="0">
    <w:nsid w:val="34B96142"/>
    <w:multiLevelType w:val="multilevel"/>
    <w:tmpl w:val="1BDC24A2"/>
    <w:lvl w:ilvl="0">
      <w:start w:val="1"/>
      <w:numFmt w:val="decimal"/>
      <w:lvlText w:val="%1."/>
      <w:lvlJc w:val="left"/>
      <w:pPr>
        <w:ind w:left="1440" w:hanging="360"/>
      </w:pPr>
      <w:rPr>
        <w:rFonts w:hint="default"/>
        <w:b w:val="0"/>
      </w:rPr>
    </w:lvl>
    <w:lvl w:ilvl="1">
      <w:start w:val="1"/>
      <w:numFmt w:val="decimal"/>
      <w:isLgl/>
      <w:lvlText w:val="%1.%2."/>
      <w:lvlJc w:val="left"/>
      <w:pPr>
        <w:ind w:left="2236" w:hanging="720"/>
      </w:pPr>
      <w:rPr>
        <w:rFonts w:hint="default"/>
      </w:rPr>
    </w:lvl>
    <w:lvl w:ilvl="2">
      <w:start w:val="1"/>
      <w:numFmt w:val="decimal"/>
      <w:isLgl/>
      <w:lvlText w:val="%1.%2.%3."/>
      <w:lvlJc w:val="left"/>
      <w:pPr>
        <w:ind w:left="2672" w:hanging="720"/>
      </w:pPr>
      <w:rPr>
        <w:rFonts w:hint="default"/>
      </w:rPr>
    </w:lvl>
    <w:lvl w:ilvl="3">
      <w:start w:val="1"/>
      <w:numFmt w:val="decimal"/>
      <w:isLgl/>
      <w:lvlText w:val="%1.%2.%3.%4."/>
      <w:lvlJc w:val="left"/>
      <w:pPr>
        <w:ind w:left="3468" w:hanging="1080"/>
      </w:pPr>
      <w:rPr>
        <w:rFonts w:hint="default"/>
      </w:rPr>
    </w:lvl>
    <w:lvl w:ilvl="4">
      <w:start w:val="1"/>
      <w:numFmt w:val="decimal"/>
      <w:isLgl/>
      <w:lvlText w:val="%1.%2.%3.%4.%5."/>
      <w:lvlJc w:val="left"/>
      <w:pPr>
        <w:ind w:left="3904" w:hanging="1080"/>
      </w:pPr>
      <w:rPr>
        <w:rFonts w:hint="default"/>
      </w:rPr>
    </w:lvl>
    <w:lvl w:ilvl="5">
      <w:start w:val="1"/>
      <w:numFmt w:val="decimal"/>
      <w:isLgl/>
      <w:lvlText w:val="%1.%2.%3.%4.%5.%6."/>
      <w:lvlJc w:val="left"/>
      <w:pPr>
        <w:ind w:left="4700" w:hanging="1440"/>
      </w:pPr>
      <w:rPr>
        <w:rFonts w:hint="default"/>
      </w:rPr>
    </w:lvl>
    <w:lvl w:ilvl="6">
      <w:start w:val="1"/>
      <w:numFmt w:val="decimal"/>
      <w:isLgl/>
      <w:lvlText w:val="%1.%2.%3.%4.%5.%6.%7."/>
      <w:lvlJc w:val="left"/>
      <w:pPr>
        <w:ind w:left="5136" w:hanging="1440"/>
      </w:pPr>
      <w:rPr>
        <w:rFonts w:hint="default"/>
      </w:rPr>
    </w:lvl>
    <w:lvl w:ilvl="7">
      <w:start w:val="1"/>
      <w:numFmt w:val="decimal"/>
      <w:isLgl/>
      <w:lvlText w:val="%1.%2.%3.%4.%5.%6.%7.%8."/>
      <w:lvlJc w:val="left"/>
      <w:pPr>
        <w:ind w:left="5932" w:hanging="1800"/>
      </w:pPr>
      <w:rPr>
        <w:rFonts w:hint="default"/>
      </w:rPr>
    </w:lvl>
    <w:lvl w:ilvl="8">
      <w:start w:val="1"/>
      <w:numFmt w:val="decimal"/>
      <w:isLgl/>
      <w:lvlText w:val="%1.%2.%3.%4.%5.%6.%7.%8.%9."/>
      <w:lvlJc w:val="left"/>
      <w:pPr>
        <w:ind w:left="6728" w:hanging="2160"/>
      </w:pPr>
      <w:rPr>
        <w:rFonts w:hint="default"/>
      </w:rPr>
    </w:lvl>
  </w:abstractNum>
  <w:abstractNum w:abstractNumId="8" w15:restartNumberingAfterBreak="0">
    <w:nsid w:val="3D8C5D00"/>
    <w:multiLevelType w:val="hybridMultilevel"/>
    <w:tmpl w:val="536241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1B">
      <w:start w:val="1"/>
      <w:numFmt w:val="lowerRoman"/>
      <w:lvlText w:val="%3."/>
      <w:lvlJc w:val="right"/>
      <w:pPr>
        <w:ind w:left="2160" w:hanging="180"/>
      </w:pPr>
    </w:lvl>
    <w:lvl w:ilvl="3" w:tplc="08090001">
      <w:start w:val="1"/>
      <w:numFmt w:val="bullet"/>
      <w:lvlText w:val=""/>
      <w:lvlJc w:val="left"/>
      <w:pPr>
        <w:ind w:left="2880" w:hanging="360"/>
      </w:pPr>
      <w:rPr>
        <w:rFonts w:ascii="Symbol" w:hAnsi="Symbol" w:hint="default"/>
      </w:r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1BB5FA5"/>
    <w:multiLevelType w:val="hybridMultilevel"/>
    <w:tmpl w:val="F96645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F2927FF"/>
    <w:multiLevelType w:val="multilevel"/>
    <w:tmpl w:val="D132008E"/>
    <w:lvl w:ilvl="0">
      <w:start w:val="1"/>
      <w:numFmt w:val="decimal"/>
      <w:lvlText w:val="%1."/>
      <w:lvlJc w:val="left"/>
      <w:pPr>
        <w:ind w:left="644"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76" w:hanging="720"/>
      </w:pPr>
      <w:rPr>
        <w:rFonts w:hint="default"/>
      </w:rPr>
    </w:lvl>
    <w:lvl w:ilvl="3">
      <w:start w:val="1"/>
      <w:numFmt w:val="decimal"/>
      <w:isLgl/>
      <w:lvlText w:val="%1.%2.%3.%4."/>
      <w:lvlJc w:val="left"/>
      <w:pPr>
        <w:ind w:left="2672" w:hanging="1080"/>
      </w:pPr>
      <w:rPr>
        <w:rFonts w:hint="default"/>
      </w:rPr>
    </w:lvl>
    <w:lvl w:ilvl="4">
      <w:start w:val="1"/>
      <w:numFmt w:val="decimal"/>
      <w:isLgl/>
      <w:lvlText w:val="%1.%2.%3.%4.%5."/>
      <w:lvlJc w:val="left"/>
      <w:pPr>
        <w:ind w:left="3108" w:hanging="1080"/>
      </w:pPr>
      <w:rPr>
        <w:rFonts w:hint="default"/>
      </w:rPr>
    </w:lvl>
    <w:lvl w:ilvl="5">
      <w:start w:val="1"/>
      <w:numFmt w:val="decimal"/>
      <w:isLgl/>
      <w:lvlText w:val="%1.%2.%3.%4.%5.%6."/>
      <w:lvlJc w:val="left"/>
      <w:pPr>
        <w:ind w:left="3904" w:hanging="1440"/>
      </w:pPr>
      <w:rPr>
        <w:rFonts w:hint="default"/>
      </w:rPr>
    </w:lvl>
    <w:lvl w:ilvl="6">
      <w:start w:val="1"/>
      <w:numFmt w:val="decimal"/>
      <w:isLgl/>
      <w:lvlText w:val="%1.%2.%3.%4.%5.%6.%7."/>
      <w:lvlJc w:val="left"/>
      <w:pPr>
        <w:ind w:left="4340" w:hanging="1440"/>
      </w:pPr>
      <w:rPr>
        <w:rFonts w:hint="default"/>
      </w:rPr>
    </w:lvl>
    <w:lvl w:ilvl="7">
      <w:start w:val="1"/>
      <w:numFmt w:val="decimal"/>
      <w:isLgl/>
      <w:lvlText w:val="%1.%2.%3.%4.%5.%6.%7.%8."/>
      <w:lvlJc w:val="left"/>
      <w:pPr>
        <w:ind w:left="5136" w:hanging="1800"/>
      </w:pPr>
      <w:rPr>
        <w:rFonts w:hint="default"/>
      </w:rPr>
    </w:lvl>
    <w:lvl w:ilvl="8">
      <w:start w:val="1"/>
      <w:numFmt w:val="decimal"/>
      <w:isLgl/>
      <w:lvlText w:val="%1.%2.%3.%4.%5.%6.%7.%8.%9."/>
      <w:lvlJc w:val="left"/>
      <w:pPr>
        <w:ind w:left="5932" w:hanging="2160"/>
      </w:pPr>
      <w:rPr>
        <w:rFonts w:hint="default"/>
      </w:rPr>
    </w:lvl>
  </w:abstractNum>
  <w:abstractNum w:abstractNumId="11" w15:restartNumberingAfterBreak="0">
    <w:nsid w:val="56263CD2"/>
    <w:multiLevelType w:val="hybridMultilevel"/>
    <w:tmpl w:val="EBEEA11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6272A0C"/>
    <w:multiLevelType w:val="hybridMultilevel"/>
    <w:tmpl w:val="A830DD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784B2504"/>
    <w:multiLevelType w:val="multilevel"/>
    <w:tmpl w:val="8DC8C0AA"/>
    <w:lvl w:ilvl="0">
      <w:start w:val="1"/>
      <w:numFmt w:val="decimal"/>
      <w:lvlText w:val="%1."/>
      <w:lvlJc w:val="left"/>
      <w:pPr>
        <w:ind w:left="1080" w:hanging="360"/>
      </w:pPr>
      <w:rPr>
        <w:rFonts w:hint="default"/>
        <w:b/>
      </w:rPr>
    </w:lvl>
    <w:lvl w:ilvl="1">
      <w:start w:val="1"/>
      <w:numFmt w:val="decimal"/>
      <w:isLgl/>
      <w:lvlText w:val="%1.%2."/>
      <w:lvlJc w:val="left"/>
      <w:pPr>
        <w:ind w:left="1876" w:hanging="720"/>
      </w:pPr>
      <w:rPr>
        <w:rFonts w:hint="default"/>
      </w:rPr>
    </w:lvl>
    <w:lvl w:ilvl="2">
      <w:start w:val="1"/>
      <w:numFmt w:val="decimal"/>
      <w:isLgl/>
      <w:lvlText w:val="%1.%2.%3."/>
      <w:lvlJc w:val="left"/>
      <w:pPr>
        <w:ind w:left="2312" w:hanging="720"/>
      </w:pPr>
      <w:rPr>
        <w:rFonts w:hint="default"/>
      </w:rPr>
    </w:lvl>
    <w:lvl w:ilvl="3">
      <w:start w:val="1"/>
      <w:numFmt w:val="decimal"/>
      <w:isLgl/>
      <w:lvlText w:val="%1.%2.%3.%4."/>
      <w:lvlJc w:val="left"/>
      <w:pPr>
        <w:ind w:left="3108" w:hanging="1080"/>
      </w:pPr>
      <w:rPr>
        <w:rFonts w:hint="default"/>
      </w:rPr>
    </w:lvl>
    <w:lvl w:ilvl="4">
      <w:start w:val="1"/>
      <w:numFmt w:val="decimal"/>
      <w:isLgl/>
      <w:lvlText w:val="%1.%2.%3.%4.%5."/>
      <w:lvlJc w:val="left"/>
      <w:pPr>
        <w:ind w:left="3544" w:hanging="1080"/>
      </w:pPr>
      <w:rPr>
        <w:rFonts w:hint="default"/>
      </w:rPr>
    </w:lvl>
    <w:lvl w:ilvl="5">
      <w:start w:val="1"/>
      <w:numFmt w:val="decimal"/>
      <w:isLgl/>
      <w:lvlText w:val="%1.%2.%3.%4.%5.%6."/>
      <w:lvlJc w:val="left"/>
      <w:pPr>
        <w:ind w:left="4340" w:hanging="1440"/>
      </w:pPr>
      <w:rPr>
        <w:rFonts w:hint="default"/>
      </w:rPr>
    </w:lvl>
    <w:lvl w:ilvl="6">
      <w:start w:val="1"/>
      <w:numFmt w:val="decimal"/>
      <w:isLgl/>
      <w:lvlText w:val="%1.%2.%3.%4.%5.%6.%7."/>
      <w:lvlJc w:val="left"/>
      <w:pPr>
        <w:ind w:left="4776" w:hanging="1440"/>
      </w:pPr>
      <w:rPr>
        <w:rFonts w:hint="default"/>
      </w:rPr>
    </w:lvl>
    <w:lvl w:ilvl="7">
      <w:start w:val="1"/>
      <w:numFmt w:val="decimal"/>
      <w:isLgl/>
      <w:lvlText w:val="%1.%2.%3.%4.%5.%6.%7.%8."/>
      <w:lvlJc w:val="left"/>
      <w:pPr>
        <w:ind w:left="5572" w:hanging="1800"/>
      </w:pPr>
      <w:rPr>
        <w:rFonts w:hint="default"/>
      </w:rPr>
    </w:lvl>
    <w:lvl w:ilvl="8">
      <w:start w:val="1"/>
      <w:numFmt w:val="decimal"/>
      <w:isLgl/>
      <w:lvlText w:val="%1.%2.%3.%4.%5.%6.%7.%8.%9."/>
      <w:lvlJc w:val="left"/>
      <w:pPr>
        <w:ind w:left="6368" w:hanging="2160"/>
      </w:pPr>
      <w:rPr>
        <w:rFonts w:hint="default"/>
      </w:rPr>
    </w:lvl>
  </w:abstractNum>
  <w:abstractNum w:abstractNumId="14" w15:restartNumberingAfterBreak="0">
    <w:nsid w:val="7C3D0D1F"/>
    <w:multiLevelType w:val="hybridMultilevel"/>
    <w:tmpl w:val="37A2922C"/>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5" w15:restartNumberingAfterBreak="0">
    <w:nsid w:val="7ECD554E"/>
    <w:multiLevelType w:val="hybridMultilevel"/>
    <w:tmpl w:val="B1BC2A8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num w:numId="1" w16cid:durableId="1485588022">
    <w:abstractNumId w:val="5"/>
  </w:num>
  <w:num w:numId="2" w16cid:durableId="1478910275">
    <w:abstractNumId w:val="1"/>
  </w:num>
  <w:num w:numId="3" w16cid:durableId="2058816143">
    <w:abstractNumId w:val="12"/>
  </w:num>
  <w:num w:numId="4" w16cid:durableId="769814741">
    <w:abstractNumId w:val="3"/>
  </w:num>
  <w:num w:numId="5" w16cid:durableId="493691983">
    <w:abstractNumId w:val="15"/>
  </w:num>
  <w:num w:numId="6" w16cid:durableId="2055152169">
    <w:abstractNumId w:val="9"/>
  </w:num>
  <w:num w:numId="7" w16cid:durableId="261913168">
    <w:abstractNumId w:val="14"/>
  </w:num>
  <w:num w:numId="8" w16cid:durableId="1817185716">
    <w:abstractNumId w:val="10"/>
  </w:num>
  <w:num w:numId="9" w16cid:durableId="1151091836">
    <w:abstractNumId w:val="7"/>
  </w:num>
  <w:num w:numId="10" w16cid:durableId="628051446">
    <w:abstractNumId w:val="8"/>
  </w:num>
  <w:num w:numId="11" w16cid:durableId="225579335">
    <w:abstractNumId w:val="4"/>
  </w:num>
  <w:num w:numId="12" w16cid:durableId="2023623347">
    <w:abstractNumId w:val="0"/>
  </w:num>
  <w:num w:numId="13" w16cid:durableId="695815008">
    <w:abstractNumId w:val="11"/>
  </w:num>
  <w:num w:numId="14" w16cid:durableId="1206988556">
    <w:abstractNumId w:val="6"/>
  </w:num>
  <w:num w:numId="15" w16cid:durableId="770323009">
    <w:abstractNumId w:val="13"/>
  </w:num>
  <w:num w:numId="16" w16cid:durableId="8372317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C8B"/>
    <w:rsid w:val="000128E7"/>
    <w:rsid w:val="000157A1"/>
    <w:rsid w:val="000408A3"/>
    <w:rsid w:val="000469A7"/>
    <w:rsid w:val="00050ABC"/>
    <w:rsid w:val="000A6294"/>
    <w:rsid w:val="000B31A2"/>
    <w:rsid w:val="001010AE"/>
    <w:rsid w:val="00111608"/>
    <w:rsid w:val="00115D76"/>
    <w:rsid w:val="00126899"/>
    <w:rsid w:val="001412C4"/>
    <w:rsid w:val="00156180"/>
    <w:rsid w:val="001A0646"/>
    <w:rsid w:val="00212D64"/>
    <w:rsid w:val="00216C50"/>
    <w:rsid w:val="00240CBA"/>
    <w:rsid w:val="002737FB"/>
    <w:rsid w:val="00274709"/>
    <w:rsid w:val="002911CF"/>
    <w:rsid w:val="00291298"/>
    <w:rsid w:val="002E3AE4"/>
    <w:rsid w:val="002E6021"/>
    <w:rsid w:val="00301BCB"/>
    <w:rsid w:val="0031219F"/>
    <w:rsid w:val="00334F08"/>
    <w:rsid w:val="00343AD8"/>
    <w:rsid w:val="00373C08"/>
    <w:rsid w:val="00386024"/>
    <w:rsid w:val="003B76A4"/>
    <w:rsid w:val="003D4BBC"/>
    <w:rsid w:val="003E48F1"/>
    <w:rsid w:val="003E4F3C"/>
    <w:rsid w:val="00450EE4"/>
    <w:rsid w:val="004570E2"/>
    <w:rsid w:val="004A10D2"/>
    <w:rsid w:val="004B1F6E"/>
    <w:rsid w:val="004F21D7"/>
    <w:rsid w:val="0051700B"/>
    <w:rsid w:val="0054641E"/>
    <w:rsid w:val="005766F3"/>
    <w:rsid w:val="005C4F67"/>
    <w:rsid w:val="005D145A"/>
    <w:rsid w:val="00606077"/>
    <w:rsid w:val="00613AC3"/>
    <w:rsid w:val="00617ACF"/>
    <w:rsid w:val="006239C2"/>
    <w:rsid w:val="00647C07"/>
    <w:rsid w:val="00667C2B"/>
    <w:rsid w:val="006815D7"/>
    <w:rsid w:val="006D2155"/>
    <w:rsid w:val="00711882"/>
    <w:rsid w:val="00720A4C"/>
    <w:rsid w:val="00726924"/>
    <w:rsid w:val="00763F36"/>
    <w:rsid w:val="00764098"/>
    <w:rsid w:val="00766175"/>
    <w:rsid w:val="00791118"/>
    <w:rsid w:val="007B0F24"/>
    <w:rsid w:val="007B7617"/>
    <w:rsid w:val="007D19A6"/>
    <w:rsid w:val="00844B95"/>
    <w:rsid w:val="00856453"/>
    <w:rsid w:val="00857B40"/>
    <w:rsid w:val="008A02F2"/>
    <w:rsid w:val="008A0507"/>
    <w:rsid w:val="008C53C8"/>
    <w:rsid w:val="00913118"/>
    <w:rsid w:val="00925847"/>
    <w:rsid w:val="00931449"/>
    <w:rsid w:val="009447A3"/>
    <w:rsid w:val="009502E5"/>
    <w:rsid w:val="00954684"/>
    <w:rsid w:val="00955D43"/>
    <w:rsid w:val="00961FCA"/>
    <w:rsid w:val="00967CE7"/>
    <w:rsid w:val="00970B66"/>
    <w:rsid w:val="009C20A9"/>
    <w:rsid w:val="009D1704"/>
    <w:rsid w:val="009E41EC"/>
    <w:rsid w:val="009F479A"/>
    <w:rsid w:val="00A22727"/>
    <w:rsid w:val="00A233C8"/>
    <w:rsid w:val="00A27368"/>
    <w:rsid w:val="00A85C01"/>
    <w:rsid w:val="00A92F38"/>
    <w:rsid w:val="00AA3DD8"/>
    <w:rsid w:val="00AD5EE8"/>
    <w:rsid w:val="00AF6202"/>
    <w:rsid w:val="00AF6587"/>
    <w:rsid w:val="00B06384"/>
    <w:rsid w:val="00B45B8C"/>
    <w:rsid w:val="00B462C1"/>
    <w:rsid w:val="00B66163"/>
    <w:rsid w:val="00B7480E"/>
    <w:rsid w:val="00B82F45"/>
    <w:rsid w:val="00BE4BEA"/>
    <w:rsid w:val="00BF2ABB"/>
    <w:rsid w:val="00BF60AA"/>
    <w:rsid w:val="00C57F7F"/>
    <w:rsid w:val="00C67C8B"/>
    <w:rsid w:val="00C8269A"/>
    <w:rsid w:val="00CC0337"/>
    <w:rsid w:val="00CD14CD"/>
    <w:rsid w:val="00CD512B"/>
    <w:rsid w:val="00D17583"/>
    <w:rsid w:val="00D560D0"/>
    <w:rsid w:val="00D649A0"/>
    <w:rsid w:val="00DD5AAE"/>
    <w:rsid w:val="00DE5C14"/>
    <w:rsid w:val="00E40341"/>
    <w:rsid w:val="00E40D7A"/>
    <w:rsid w:val="00E9095A"/>
    <w:rsid w:val="00EB5B72"/>
    <w:rsid w:val="00EF39C9"/>
    <w:rsid w:val="00EF5D0A"/>
    <w:rsid w:val="00F37F0C"/>
    <w:rsid w:val="00F6448A"/>
    <w:rsid w:val="00F815A6"/>
    <w:rsid w:val="00F857E9"/>
    <w:rsid w:val="00F946BF"/>
    <w:rsid w:val="00F9791F"/>
    <w:rsid w:val="00FA73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ECE2B"/>
  <w15:chartTrackingRefBased/>
  <w15:docId w15:val="{B4C6CF57-3DD2-41FA-8A9F-AFDB6851A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736B"/>
    <w:pPr>
      <w:ind w:left="720"/>
      <w:contextualSpacing/>
    </w:pPr>
  </w:style>
  <w:style w:type="character" w:styleId="Hyperlink">
    <w:name w:val="Hyperlink"/>
    <w:basedOn w:val="DefaultParagraphFont"/>
    <w:uiPriority w:val="99"/>
    <w:unhideWhenUsed/>
    <w:rsid w:val="00B06384"/>
    <w:rPr>
      <w:color w:val="0000FF"/>
      <w:u w:val="single"/>
    </w:rPr>
  </w:style>
  <w:style w:type="paragraph" w:styleId="Header">
    <w:name w:val="header"/>
    <w:basedOn w:val="Normal"/>
    <w:link w:val="HeaderChar"/>
    <w:uiPriority w:val="99"/>
    <w:unhideWhenUsed/>
    <w:rsid w:val="00857B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7B40"/>
  </w:style>
  <w:style w:type="paragraph" w:styleId="Footer">
    <w:name w:val="footer"/>
    <w:basedOn w:val="Normal"/>
    <w:link w:val="FooterChar"/>
    <w:uiPriority w:val="99"/>
    <w:unhideWhenUsed/>
    <w:rsid w:val="00857B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7B40"/>
  </w:style>
  <w:style w:type="character" w:styleId="UnresolvedMention">
    <w:name w:val="Unresolved Mention"/>
    <w:basedOn w:val="DefaultParagraphFont"/>
    <w:uiPriority w:val="99"/>
    <w:semiHidden/>
    <w:unhideWhenUsed/>
    <w:rsid w:val="00B45B8C"/>
    <w:rPr>
      <w:color w:val="605E5C"/>
      <w:shd w:val="clear" w:color="auto" w:fill="E1DFDD"/>
    </w:rPr>
  </w:style>
  <w:style w:type="character" w:styleId="FollowedHyperlink">
    <w:name w:val="FollowedHyperlink"/>
    <w:basedOn w:val="DefaultParagraphFont"/>
    <w:uiPriority w:val="99"/>
    <w:semiHidden/>
    <w:unhideWhenUsed/>
    <w:rsid w:val="00B45B8C"/>
    <w:rPr>
      <w:color w:val="954F72" w:themeColor="followedHyperlink"/>
      <w:u w:val="single"/>
    </w:rPr>
  </w:style>
  <w:style w:type="paragraph" w:styleId="BodyText2">
    <w:name w:val="Body Text 2"/>
    <w:basedOn w:val="Normal"/>
    <w:link w:val="BodyText2Char"/>
    <w:rsid w:val="00B462C1"/>
    <w:pPr>
      <w:pBdr>
        <w:top w:val="single" w:sz="4" w:space="1" w:color="auto"/>
        <w:left w:val="single" w:sz="4" w:space="4" w:color="auto"/>
        <w:bottom w:val="single" w:sz="4" w:space="1" w:color="auto"/>
        <w:right w:val="single" w:sz="4" w:space="4" w:color="auto"/>
      </w:pBdr>
      <w:spacing w:after="0" w:line="240" w:lineRule="auto"/>
      <w:jc w:val="both"/>
    </w:pPr>
    <w:rPr>
      <w:rFonts w:ascii="Comic Sans MS" w:eastAsia="Times New Roman" w:hAnsi="Comic Sans MS" w:cs="Times New Roman"/>
      <w:i/>
      <w:sz w:val="24"/>
      <w:szCs w:val="20"/>
      <w:lang w:eastAsia="en-GB"/>
    </w:rPr>
  </w:style>
  <w:style w:type="character" w:customStyle="1" w:styleId="BodyText2Char">
    <w:name w:val="Body Text 2 Char"/>
    <w:basedOn w:val="DefaultParagraphFont"/>
    <w:link w:val="BodyText2"/>
    <w:rsid w:val="00B462C1"/>
    <w:rPr>
      <w:rFonts w:ascii="Comic Sans MS" w:eastAsia="Times New Roman" w:hAnsi="Comic Sans MS" w:cs="Times New Roman"/>
      <w:i/>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888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uk/maps/place/Kingsgate+Park+Play+Area/@51.5351039,-2.4148441,17z/data=!4m12!1m6!3m5!1s0x0:0xd3318dfa021ddf01!2sKingsgate+Park.!8m2!3d51.5345224!4d-2.4115785!3m4!1s0x0:0x74d27baa747a9d89!8m2!3d51.5342024!4d-2.4120941"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google.co.uk/maps/place/Kingsgate+Park+Car+Park/@51.5347902,-2.4160886,19z/data=!4m12!1m6!3m5!1s0x0:0xd3318dfa021ddf01!2sKingsgate+Park.!8m2!3d51.5345224!4d-2.4115785!3m4!1s0x48719ba8ef949127:0x7051630384d470a7!8m2!3d51.5347646!4d-2.4154462" TargetMode="External"/><Relationship Id="rId4" Type="http://schemas.openxmlformats.org/officeDocument/2006/relationships/webSettings" Target="webSettings.xml"/><Relationship Id="rId9" Type="http://schemas.openxmlformats.org/officeDocument/2006/relationships/hyperlink" Target="https://find-information-for-adults-children-families.southglos.gov.uk/kb5/southglos/directory/advice.page?id=atD1tfGcubw&amp;amp;familychannel=2-7&amp;amp;channel=family"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1305</TotalTime>
  <Pages>9</Pages>
  <Words>2299</Words>
  <Characters>13108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SGC</Company>
  <LinksUpToDate>false</LinksUpToDate>
  <CharactersWithSpaces>15377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Sanders</dc:creator>
  <cp:keywords/>
  <dc:description/>
  <cp:lastModifiedBy>Leah Collier</cp:lastModifiedBy>
  <cp:revision>30</cp:revision>
  <cp:lastPrinted>2023-01-31T12:10:00Z</cp:lastPrinted>
  <dcterms:created xsi:type="dcterms:W3CDTF">2023-01-23T16:21:00Z</dcterms:created>
  <dcterms:modified xsi:type="dcterms:W3CDTF">2023-01-31T16:38:00Z</dcterms:modified>
</cp:coreProperties>
</file>