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NHS England - </w:t>
      </w:r>
      <w:r w:rsidR="00E75366" w:rsidRPr="00D95205">
        <w:rPr>
          <w:rFonts w:cstheme="minorHAnsi"/>
          <w:b/>
          <w:color w:val="000000"/>
          <w:sz w:val="56"/>
          <w:szCs w:val="56"/>
        </w:rPr>
        <w:t xml:space="preserve">East </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CC120E"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 xml:space="preserve">Health </w:t>
      </w:r>
      <w:r w:rsidR="00FB071E">
        <w:rPr>
          <w:rFonts w:cstheme="minorHAnsi"/>
          <w:b/>
          <w:color w:val="000000"/>
          <w:sz w:val="56"/>
          <w:szCs w:val="56"/>
        </w:rPr>
        <w:t>and Social C</w:t>
      </w:r>
      <w:r w:rsidR="00450841">
        <w:rPr>
          <w:rFonts w:cstheme="minorHAnsi"/>
          <w:b/>
          <w:color w:val="000000"/>
          <w:sz w:val="56"/>
          <w:szCs w:val="56"/>
        </w:rPr>
        <w:t xml:space="preserve">are </w:t>
      </w:r>
      <w:r w:rsidRPr="00D95205">
        <w:rPr>
          <w:rFonts w:cstheme="minorHAnsi"/>
          <w:b/>
          <w:color w:val="000000"/>
          <w:sz w:val="56"/>
          <w:szCs w:val="56"/>
        </w:rPr>
        <w:t>Needs Assessment</w:t>
      </w:r>
      <w:r w:rsidR="00450841">
        <w:rPr>
          <w:rFonts w:cstheme="minorHAnsi"/>
          <w:b/>
          <w:color w:val="000000"/>
          <w:sz w:val="56"/>
          <w:szCs w:val="56"/>
        </w:rPr>
        <w:t xml:space="preserve">s </w:t>
      </w:r>
      <w:proofErr w:type="gramStart"/>
      <w:r w:rsidR="00450841">
        <w:rPr>
          <w:rFonts w:cstheme="minorHAnsi"/>
          <w:b/>
          <w:color w:val="000000"/>
          <w:sz w:val="56"/>
          <w:szCs w:val="56"/>
        </w:rPr>
        <w:t xml:space="preserve">- </w:t>
      </w:r>
      <w:r w:rsidR="00800746" w:rsidRPr="00D95205">
        <w:rPr>
          <w:rFonts w:cstheme="minorHAnsi"/>
          <w:b/>
          <w:color w:val="000000"/>
          <w:sz w:val="56"/>
          <w:szCs w:val="56"/>
        </w:rPr>
        <w:t xml:space="preserve"> Specification</w:t>
      </w:r>
      <w:proofErr w:type="gramEnd"/>
      <w:r w:rsidR="00AF71B4">
        <w:rPr>
          <w:rFonts w:cstheme="minorHAnsi"/>
          <w:b/>
          <w:color w:val="000000"/>
          <w:sz w:val="56"/>
          <w:szCs w:val="56"/>
        </w:rPr>
        <w:t xml:space="preserve"> October</w:t>
      </w:r>
      <w:r w:rsidR="0001304B">
        <w:rPr>
          <w:rFonts w:cstheme="minorHAnsi"/>
          <w:b/>
          <w:color w:val="000000"/>
          <w:sz w:val="56"/>
          <w:szCs w:val="56"/>
        </w:rPr>
        <w:t xml:space="preserve"> 2018</w:t>
      </w:r>
    </w:p>
    <w:p w:rsidR="00194788" w:rsidRPr="00D95205" w:rsidRDefault="00194788" w:rsidP="00971087">
      <w:pPr>
        <w:autoSpaceDE w:val="0"/>
        <w:autoSpaceDN w:val="0"/>
        <w:adjustRightInd w:val="0"/>
        <w:spacing w:after="0" w:line="240" w:lineRule="auto"/>
        <w:rPr>
          <w:rFonts w:cstheme="minorHAnsi"/>
          <w:color w:val="000000"/>
          <w:sz w:val="56"/>
          <w:szCs w:val="56"/>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0A32EA">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0A32EA">
          <w:pPr>
            <w:pStyle w:val="TOC1"/>
            <w:tabs>
              <w:tab w:val="right" w:leader="dot" w:pos="9016"/>
            </w:tabs>
            <w:rPr>
              <w:rFonts w:eastAsiaTheme="minorEastAsia"/>
              <w:noProof/>
              <w:lang w:eastAsia="en-GB"/>
            </w:rPr>
          </w:pPr>
          <w:hyperlink w:anchor="_Toc433122978" w:history="1">
            <w:r w:rsidR="006915EC" w:rsidRPr="00204010">
              <w:rPr>
                <w:rStyle w:val="Hyperlink"/>
                <w:rFonts w:cstheme="minorHAnsi"/>
                <w:noProof/>
              </w:rPr>
              <w:t>Content and scope of reports</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0A32EA">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0A32EA">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0A32EA">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Pr="006915EC" w:rsidRDefault="000A32EA" w:rsidP="006915EC">
          <w:pPr>
            <w:pStyle w:val="TOC2"/>
            <w:ind w:left="0"/>
            <w:rPr>
              <w:rFonts w:eastAsiaTheme="minorEastAsia"/>
            </w:rPr>
          </w:pPr>
          <w:hyperlink w:anchor="_Toc433122982" w:history="1">
            <w:r w:rsidR="006915EC" w:rsidRPr="006915EC">
              <w:rPr>
                <w:rStyle w:val="Hyperlink"/>
              </w:rPr>
              <w:t>Evaluation</w:t>
            </w:r>
            <w:r w:rsidR="006915EC" w:rsidRPr="006915EC">
              <w:rPr>
                <w:rStyle w:val="Hyperlink"/>
                <w:b/>
              </w:rPr>
              <w:t xml:space="preserve"> </w:t>
            </w:r>
            <w:r w:rsidR="006915EC" w:rsidRPr="006915EC">
              <w:rPr>
                <w:rStyle w:val="Hyperlink"/>
              </w:rPr>
              <w:t>and</w:t>
            </w:r>
            <w:r w:rsidR="006915EC" w:rsidRPr="006915EC">
              <w:rPr>
                <w:rStyle w:val="Hyperlink"/>
                <w:b/>
              </w:rPr>
              <w:t xml:space="preserve"> </w:t>
            </w:r>
            <w:r w:rsidR="006915EC" w:rsidRPr="006915EC">
              <w:rPr>
                <w:rStyle w:val="Hyperlink"/>
              </w:rPr>
              <w:t>Scoring</w:t>
            </w:r>
            <w:r w:rsidR="006915EC" w:rsidRPr="006915EC">
              <w:rPr>
                <w:webHidden/>
              </w:rPr>
              <w:tab/>
            </w:r>
            <w:r w:rsidR="006915EC" w:rsidRPr="006915EC">
              <w:rPr>
                <w:webHidden/>
              </w:rPr>
              <w:fldChar w:fldCharType="begin"/>
            </w:r>
            <w:r w:rsidR="006915EC" w:rsidRPr="006915EC">
              <w:rPr>
                <w:webHidden/>
              </w:rPr>
              <w:instrText xml:space="preserve"> PAGEREF _Toc433122982 \h </w:instrText>
            </w:r>
            <w:r w:rsidR="006915EC" w:rsidRPr="006915EC">
              <w:rPr>
                <w:webHidden/>
              </w:rPr>
            </w:r>
            <w:r w:rsidR="006915EC" w:rsidRPr="006915EC">
              <w:rPr>
                <w:webHidden/>
              </w:rPr>
              <w:fldChar w:fldCharType="separate"/>
            </w:r>
            <w:r w:rsidR="006915EC" w:rsidRPr="006915EC">
              <w:rPr>
                <w:webHidden/>
              </w:rPr>
              <w:t>4</w:t>
            </w:r>
            <w:r w:rsidR="006915EC" w:rsidRPr="006915EC">
              <w:rPr>
                <w:webHidden/>
              </w:rPr>
              <w:fldChar w:fldCharType="end"/>
            </w:r>
          </w:hyperlink>
        </w:p>
        <w:p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D46179" w:rsidRPr="00D95205" w:rsidRDefault="00EB15DE" w:rsidP="00971087">
      <w:pPr>
        <w:pStyle w:val="Heading1"/>
        <w:spacing w:before="0" w:line="240" w:lineRule="auto"/>
        <w:rPr>
          <w:rFonts w:asciiTheme="minorHAnsi" w:hAnsiTheme="minorHAnsi" w:cstheme="minorHAnsi"/>
          <w:sz w:val="24"/>
          <w:szCs w:val="24"/>
        </w:rPr>
      </w:pPr>
      <w:bookmarkStart w:id="0" w:name="_Toc433122976"/>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0"/>
    </w:p>
    <w:p w:rsidR="00D46179" w:rsidRPr="00D95205" w:rsidRDefault="00D46179" w:rsidP="00971087">
      <w:pPr>
        <w:autoSpaceDE w:val="0"/>
        <w:autoSpaceDN w:val="0"/>
        <w:adjustRightInd w:val="0"/>
        <w:spacing w:after="0" w:line="240" w:lineRule="auto"/>
        <w:jc w:val="both"/>
        <w:rPr>
          <w:rFonts w:cstheme="minorHAnsi"/>
          <w:color w:val="000000"/>
        </w:rPr>
      </w:pPr>
    </w:p>
    <w:p w:rsidR="00D46179" w:rsidRPr="00D95205" w:rsidRDefault="00D46179"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NHS England wishes to commission </w:t>
      </w:r>
      <w:r w:rsidR="000231E6" w:rsidRPr="00D95205">
        <w:rPr>
          <w:rFonts w:cstheme="minorHAnsi"/>
          <w:color w:val="000000"/>
        </w:rPr>
        <w:t xml:space="preserve">health </w:t>
      </w:r>
      <w:r w:rsidR="000E4A1B">
        <w:rPr>
          <w:rFonts w:cstheme="minorHAnsi"/>
          <w:color w:val="000000"/>
        </w:rPr>
        <w:t xml:space="preserve">and social care </w:t>
      </w:r>
      <w:r w:rsidR="000231E6" w:rsidRPr="00D95205">
        <w:rPr>
          <w:rFonts w:cstheme="minorHAnsi"/>
          <w:color w:val="000000"/>
        </w:rPr>
        <w:t xml:space="preserve">needs assessments for the healthcare service in </w:t>
      </w:r>
      <w:r w:rsidR="00B970CC">
        <w:rPr>
          <w:rFonts w:cstheme="minorHAnsi"/>
          <w:color w:val="000000"/>
        </w:rPr>
        <w:t>som</w:t>
      </w:r>
      <w:r w:rsidR="00097081">
        <w:rPr>
          <w:rFonts w:cstheme="minorHAnsi"/>
          <w:color w:val="000000"/>
        </w:rPr>
        <w:t>e prisons</w:t>
      </w:r>
      <w:r w:rsidR="009909FD">
        <w:rPr>
          <w:rFonts w:cstheme="minorHAnsi"/>
          <w:color w:val="000000"/>
        </w:rPr>
        <w:t xml:space="preserve"> in East of England.</w:t>
      </w:r>
    </w:p>
    <w:p w:rsidR="00971087" w:rsidRDefault="00971087" w:rsidP="00971087">
      <w:pPr>
        <w:pStyle w:val="Heading1"/>
        <w:spacing w:before="0" w:line="240" w:lineRule="auto"/>
        <w:rPr>
          <w:rFonts w:asciiTheme="minorHAnsi" w:hAnsiTheme="minorHAnsi" w:cstheme="minorHAnsi"/>
          <w:sz w:val="24"/>
          <w:szCs w:val="24"/>
        </w:rPr>
      </w:pPr>
    </w:p>
    <w:p w:rsidR="00D46179" w:rsidRPr="00D95205" w:rsidRDefault="00630E06" w:rsidP="00971087">
      <w:pPr>
        <w:pStyle w:val="Heading1"/>
        <w:spacing w:before="0" w:line="240" w:lineRule="auto"/>
        <w:rPr>
          <w:rFonts w:asciiTheme="minorHAnsi" w:hAnsiTheme="minorHAnsi" w:cstheme="minorHAnsi"/>
          <w:sz w:val="24"/>
          <w:szCs w:val="24"/>
        </w:rPr>
      </w:pPr>
      <w:bookmarkStart w:id="1" w:name="_Toc433122977"/>
      <w:r w:rsidRPr="00D95205">
        <w:rPr>
          <w:rFonts w:asciiTheme="minorHAnsi" w:hAnsiTheme="minorHAnsi" w:cstheme="minorHAnsi"/>
          <w:sz w:val="24"/>
          <w:szCs w:val="24"/>
        </w:rPr>
        <w:t>Background</w:t>
      </w:r>
      <w:bookmarkEnd w:id="1"/>
    </w:p>
    <w:p w:rsidR="00630E06" w:rsidRPr="00D95205" w:rsidRDefault="00630E06" w:rsidP="00971087">
      <w:pPr>
        <w:autoSpaceDE w:val="0"/>
        <w:autoSpaceDN w:val="0"/>
        <w:adjustRightInd w:val="0"/>
        <w:spacing w:after="0" w:line="240" w:lineRule="auto"/>
        <w:jc w:val="both"/>
        <w:rPr>
          <w:rFonts w:cstheme="minorHAnsi"/>
          <w:color w:val="000000"/>
        </w:rPr>
      </w:pPr>
    </w:p>
    <w:p w:rsidR="00D95205" w:rsidRPr="00D95205" w:rsidRDefault="000231E6" w:rsidP="00971087">
      <w:pPr>
        <w:autoSpaceDE w:val="0"/>
        <w:autoSpaceDN w:val="0"/>
        <w:adjustRightInd w:val="0"/>
        <w:spacing w:after="0" w:line="240" w:lineRule="auto"/>
        <w:rPr>
          <w:rFonts w:cstheme="minorHAnsi"/>
          <w:color w:val="000000"/>
        </w:rPr>
      </w:pPr>
      <w:r w:rsidRPr="00D95205">
        <w:rPr>
          <w:rFonts w:cstheme="minorHAnsi"/>
          <w:color w:val="000000"/>
        </w:rPr>
        <w:t>To commission effectively, it is essential that the commissioning cycle begins with a health needs assessment which examines the health needs of the establishment(s)</w:t>
      </w:r>
      <w:r w:rsidR="00C01516" w:rsidRPr="00D95205">
        <w:rPr>
          <w:rFonts w:cstheme="minorHAnsi"/>
          <w:color w:val="000000"/>
        </w:rPr>
        <w:t>.  T</w:t>
      </w:r>
      <w:r w:rsidRPr="00D95205">
        <w:rPr>
          <w:rFonts w:cstheme="minorHAnsi"/>
          <w:color w:val="000000"/>
        </w:rPr>
        <w:t xml:space="preserve">his enables the commissioning team to understand disease prevalence, </w:t>
      </w:r>
      <w:r w:rsidR="00B970CC">
        <w:rPr>
          <w:rFonts w:cstheme="minorHAnsi"/>
          <w:color w:val="000000"/>
        </w:rPr>
        <w:t xml:space="preserve">to identify </w:t>
      </w:r>
      <w:r w:rsidRPr="00D95205">
        <w:rPr>
          <w:rFonts w:cstheme="minorHAnsi"/>
          <w:color w:val="000000"/>
        </w:rPr>
        <w:t xml:space="preserve">services which respond to the health needs and </w:t>
      </w:r>
      <w:r w:rsidR="00CC120E" w:rsidRPr="00D95205">
        <w:rPr>
          <w:rFonts w:cstheme="minorHAnsi"/>
          <w:color w:val="000000"/>
        </w:rPr>
        <w:t>to receive evidence-based recommendations for the services.</w:t>
      </w:r>
      <w:r w:rsidR="00D95205" w:rsidRPr="00D95205">
        <w:rPr>
          <w:rFonts w:cstheme="minorHAnsi"/>
          <w:color w:val="000000"/>
        </w:rPr>
        <w:t xml:space="preserve"> The requirement is best practice in relation to commissioning, but is also mentioned in ‘Expectations’ (HMIP) in the section on governance:</w:t>
      </w:r>
    </w:p>
    <w:p w:rsidR="00D95205" w:rsidRPr="00D95205" w:rsidRDefault="00D95205" w:rsidP="00971087">
      <w:pPr>
        <w:autoSpaceDE w:val="0"/>
        <w:autoSpaceDN w:val="0"/>
        <w:adjustRightInd w:val="0"/>
        <w:spacing w:after="0" w:line="240" w:lineRule="auto"/>
        <w:rPr>
          <w:rFonts w:cstheme="minorHAnsi"/>
          <w:color w:val="00000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i/>
          <w:color w:val="000000"/>
          <w:sz w:val="20"/>
          <w:szCs w:val="20"/>
        </w:rPr>
        <w:t xml:space="preserve"> ‘</w:t>
      </w:r>
      <w:r w:rsidRPr="00D95205">
        <w:rPr>
          <w:rFonts w:cstheme="minorHAnsi"/>
          <w:b/>
          <w:bCs/>
          <w:i/>
          <w:sz w:val="20"/>
          <w:szCs w:val="20"/>
        </w:rPr>
        <w:t>32. Prisoners are cared for by a health service that accurately assesses and meets</w:t>
      </w:r>
      <w:r w:rsidR="00907148">
        <w:rPr>
          <w:rFonts w:cstheme="minorHAnsi"/>
          <w:b/>
          <w:bCs/>
          <w:i/>
          <w:sz w:val="20"/>
          <w:szCs w:val="20"/>
        </w:rPr>
        <w:t xml:space="preserve"> </w:t>
      </w:r>
      <w:r w:rsidRPr="00D95205">
        <w:rPr>
          <w:rFonts w:cstheme="minorHAnsi"/>
          <w:b/>
          <w:bCs/>
          <w:i/>
          <w:sz w:val="20"/>
          <w:szCs w:val="20"/>
        </w:rPr>
        <w:t>their health needs while in prison and which promotes continuity of health and</w:t>
      </w:r>
      <w:r w:rsidR="00907148">
        <w:rPr>
          <w:rFonts w:cstheme="minorHAnsi"/>
          <w:b/>
          <w:bCs/>
          <w:i/>
          <w:sz w:val="20"/>
          <w:szCs w:val="20"/>
        </w:rPr>
        <w:t xml:space="preserve"> </w:t>
      </w:r>
      <w:r w:rsidRPr="00D95205">
        <w:rPr>
          <w:rFonts w:cstheme="minorHAnsi"/>
          <w:b/>
          <w:bCs/>
          <w:i/>
          <w:sz w:val="20"/>
          <w:szCs w:val="20"/>
        </w:rPr>
        <w:t>social care on release.</w:t>
      </w:r>
    </w:p>
    <w:p w:rsidR="00D95205" w:rsidRPr="00D95205" w:rsidRDefault="00D95205" w:rsidP="00971087">
      <w:pPr>
        <w:autoSpaceDE w:val="0"/>
        <w:autoSpaceDN w:val="0"/>
        <w:adjustRightInd w:val="0"/>
        <w:spacing w:after="0" w:line="240" w:lineRule="auto"/>
        <w:rPr>
          <w:rFonts w:cstheme="minorHAnsi"/>
          <w:b/>
          <w:bCs/>
          <w:i/>
          <w:sz w:val="20"/>
          <w:szCs w:val="2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b/>
          <w:bCs/>
          <w:i/>
          <w:sz w:val="20"/>
          <w:szCs w:val="20"/>
        </w:rPr>
        <w:t>Indicators References</w:t>
      </w:r>
    </w:p>
    <w:p w:rsidR="00D95205" w:rsidRPr="00D95205" w:rsidRDefault="00D95205" w:rsidP="00971087">
      <w:pPr>
        <w:autoSpaceDE w:val="0"/>
        <w:autoSpaceDN w:val="0"/>
        <w:adjustRightInd w:val="0"/>
        <w:spacing w:after="0" w:line="240" w:lineRule="auto"/>
        <w:rPr>
          <w:rFonts w:cstheme="minorHAnsi"/>
          <w:b/>
          <w:bCs/>
          <w:i/>
          <w:sz w:val="20"/>
          <w:szCs w:val="20"/>
        </w:rPr>
      </w:pPr>
    </w:p>
    <w:p w:rsidR="00194788" w:rsidRPr="00D95205" w:rsidRDefault="00D95205" w:rsidP="00971087">
      <w:pPr>
        <w:autoSpaceDE w:val="0"/>
        <w:autoSpaceDN w:val="0"/>
        <w:adjustRightInd w:val="0"/>
        <w:spacing w:after="0" w:line="240" w:lineRule="auto"/>
        <w:rPr>
          <w:rFonts w:cstheme="minorHAnsi"/>
          <w:i/>
          <w:color w:val="000000"/>
          <w:sz w:val="20"/>
          <w:szCs w:val="20"/>
        </w:rPr>
      </w:pPr>
      <w:r w:rsidRPr="00D95205">
        <w:rPr>
          <w:rFonts w:cstheme="minorHAnsi"/>
          <w:i/>
          <w:sz w:val="20"/>
          <w:szCs w:val="20"/>
        </w:rPr>
        <w:t>• Health services are informed by the assessed needs of the prison population and are planned, provided and quality</w:t>
      </w:r>
      <w:r w:rsidR="00865422">
        <w:rPr>
          <w:rFonts w:cstheme="minorHAnsi"/>
          <w:i/>
          <w:sz w:val="20"/>
          <w:szCs w:val="20"/>
        </w:rPr>
        <w:t xml:space="preserve"> </w:t>
      </w:r>
      <w:r w:rsidRPr="00D95205">
        <w:rPr>
          <w:rFonts w:cstheme="minorHAnsi"/>
          <w:i/>
          <w:sz w:val="20"/>
          <w:szCs w:val="20"/>
        </w:rPr>
        <w:t>assured through integrated working between the prison and its local health economy.’</w:t>
      </w:r>
    </w:p>
    <w:p w:rsidR="00CC120E" w:rsidRPr="00D95205" w:rsidRDefault="00CC120E" w:rsidP="00971087">
      <w:pPr>
        <w:autoSpaceDE w:val="0"/>
        <w:autoSpaceDN w:val="0"/>
        <w:adjustRightInd w:val="0"/>
        <w:spacing w:after="0" w:line="240" w:lineRule="auto"/>
        <w:jc w:val="both"/>
        <w:rPr>
          <w:rFonts w:cstheme="minorHAnsi"/>
          <w:color w:val="000000"/>
        </w:rPr>
      </w:pPr>
    </w:p>
    <w:p w:rsidR="00CC120E" w:rsidRPr="00D95205" w:rsidRDefault="00CC120E" w:rsidP="00971087">
      <w:pPr>
        <w:autoSpaceDE w:val="0"/>
        <w:autoSpaceDN w:val="0"/>
        <w:adjustRightInd w:val="0"/>
        <w:spacing w:after="0" w:line="240" w:lineRule="auto"/>
        <w:jc w:val="both"/>
        <w:rPr>
          <w:rFonts w:cstheme="minorHAnsi"/>
          <w:color w:val="000000"/>
        </w:rPr>
      </w:pPr>
      <w:r w:rsidRPr="00D95205">
        <w:rPr>
          <w:rFonts w:cstheme="minorHAnsi"/>
          <w:color w:val="000000"/>
        </w:rPr>
        <w:t>In Ap</w:t>
      </w:r>
      <w:r w:rsidR="00B970CC">
        <w:rPr>
          <w:rFonts w:cstheme="minorHAnsi"/>
          <w:color w:val="000000"/>
        </w:rPr>
        <w:t xml:space="preserve">ril 2015, local authorities </w:t>
      </w:r>
      <w:r w:rsidRPr="00D95205">
        <w:rPr>
          <w:rFonts w:cstheme="minorHAnsi"/>
          <w:color w:val="000000"/>
        </w:rPr>
        <w:t>assume</w:t>
      </w:r>
      <w:r w:rsidR="00B970CC">
        <w:rPr>
          <w:rFonts w:cstheme="minorHAnsi"/>
          <w:color w:val="000000"/>
        </w:rPr>
        <w:t>d</w:t>
      </w:r>
      <w:r w:rsidRPr="00D95205">
        <w:rPr>
          <w:rFonts w:cstheme="minorHAnsi"/>
          <w:color w:val="000000"/>
        </w:rPr>
        <w:t xml:space="preserve"> </w:t>
      </w:r>
      <w:r w:rsidR="00B970CC">
        <w:rPr>
          <w:rFonts w:cstheme="minorHAnsi"/>
          <w:color w:val="000000"/>
        </w:rPr>
        <w:t xml:space="preserve">their </w:t>
      </w:r>
      <w:r w:rsidRPr="00D95205">
        <w:rPr>
          <w:rFonts w:cstheme="minorHAnsi"/>
          <w:color w:val="000000"/>
        </w:rPr>
        <w:t>responsibility for social care needs in prison. The HNAs must include a section on social care needs</w:t>
      </w:r>
      <w:r w:rsidR="00B970CC">
        <w:rPr>
          <w:rFonts w:cstheme="minorHAnsi"/>
          <w:color w:val="000000"/>
        </w:rPr>
        <w:t>, how they are identified and how the provision of social care assessments and provision is measured,</w:t>
      </w:r>
      <w:r w:rsidRPr="00D95205">
        <w:rPr>
          <w:rFonts w:cstheme="minorHAnsi"/>
          <w:color w:val="000000"/>
        </w:rPr>
        <w:t xml:space="preserve"> and how they can be integrated with the delivery of healthcare.</w:t>
      </w:r>
    </w:p>
    <w:p w:rsidR="00CC120E" w:rsidRPr="00D95205" w:rsidRDefault="00CC120E" w:rsidP="00971087">
      <w:pPr>
        <w:autoSpaceDE w:val="0"/>
        <w:autoSpaceDN w:val="0"/>
        <w:adjustRightInd w:val="0"/>
        <w:spacing w:after="0" w:line="240" w:lineRule="auto"/>
        <w:jc w:val="both"/>
        <w:rPr>
          <w:rFonts w:cstheme="minorHAnsi"/>
          <w:color w:val="000000"/>
        </w:rPr>
      </w:pPr>
    </w:p>
    <w:p w:rsidR="00CC120E" w:rsidRPr="00D95205" w:rsidRDefault="00CC120E" w:rsidP="001639B0">
      <w:pPr>
        <w:autoSpaceDE w:val="0"/>
        <w:autoSpaceDN w:val="0"/>
        <w:adjustRightInd w:val="0"/>
        <w:spacing w:after="100" w:afterAutospacing="1" w:line="240" w:lineRule="auto"/>
        <w:jc w:val="both"/>
        <w:rPr>
          <w:rFonts w:cstheme="minorHAnsi"/>
          <w:color w:val="000000"/>
        </w:rPr>
      </w:pPr>
      <w:r w:rsidRPr="00D95205">
        <w:rPr>
          <w:rFonts w:cstheme="minorHAnsi"/>
          <w:color w:val="000000"/>
        </w:rPr>
        <w:t>The H</w:t>
      </w:r>
      <w:r w:rsidR="001639B0">
        <w:rPr>
          <w:rFonts w:cstheme="minorHAnsi"/>
          <w:color w:val="000000"/>
        </w:rPr>
        <w:t>SC</w:t>
      </w:r>
      <w:r w:rsidRPr="00D95205">
        <w:rPr>
          <w:rFonts w:cstheme="minorHAnsi"/>
          <w:color w:val="000000"/>
        </w:rPr>
        <w:t>NAs required are as follows:</w:t>
      </w:r>
    </w:p>
    <w:p w:rsidR="00FE5E7C" w:rsidRDefault="002C53CA" w:rsidP="001639B0">
      <w:pPr>
        <w:spacing w:after="100" w:afterAutospacing="1" w:line="240" w:lineRule="auto"/>
      </w:pPr>
      <w:r w:rsidRPr="002F6B28">
        <w:t>1.</w:t>
      </w:r>
      <w:r w:rsidRPr="002F6B28">
        <w:tab/>
      </w:r>
      <w:r w:rsidR="00B23008">
        <w:t xml:space="preserve">Cat </w:t>
      </w:r>
      <w:r w:rsidR="00445312">
        <w:t>C prison</w:t>
      </w:r>
      <w:r w:rsidR="00097081">
        <w:t xml:space="preserve">: </w:t>
      </w:r>
      <w:r w:rsidRPr="002F6B28">
        <w:t xml:space="preserve">One report </w:t>
      </w:r>
      <w:r w:rsidR="00F3007E">
        <w:t xml:space="preserve">  (</w:t>
      </w:r>
      <w:r w:rsidR="00AF71B4">
        <w:t xml:space="preserve">final draft </w:t>
      </w:r>
      <w:r w:rsidR="00F3007E">
        <w:t>delivered</w:t>
      </w:r>
      <w:r w:rsidR="00FE5E7C">
        <w:t xml:space="preserve"> 22</w:t>
      </w:r>
      <w:r w:rsidR="00AF71B4">
        <w:t>/03</w:t>
      </w:r>
      <w:r w:rsidR="00B173E4">
        <w:t>/</w:t>
      </w:r>
      <w:r w:rsidR="00AF71B4">
        <w:t>2019</w:t>
      </w:r>
      <w:r w:rsidR="009432DF">
        <w:t xml:space="preserve">) </w:t>
      </w:r>
      <w:r w:rsidRPr="002F6B28">
        <w:t xml:space="preserve">covering the health and social care needs of </w:t>
      </w:r>
      <w:r w:rsidR="00AF71B4">
        <w:t xml:space="preserve">HMP </w:t>
      </w:r>
      <w:proofErr w:type="gramStart"/>
      <w:r w:rsidR="00AF71B4">
        <w:t>The</w:t>
      </w:r>
      <w:proofErr w:type="gramEnd"/>
      <w:r w:rsidR="00AF71B4">
        <w:t xml:space="preserve"> Mount</w:t>
      </w:r>
      <w:r w:rsidR="001A3F0F">
        <w:t xml:space="preserve">  </w:t>
      </w:r>
      <w:r w:rsidR="00A6080A">
        <w:t xml:space="preserve">         </w:t>
      </w:r>
      <w:r w:rsidR="001A3F0F">
        <w:t xml:space="preserve"> </w:t>
      </w:r>
    </w:p>
    <w:p w:rsidR="00B16399" w:rsidRDefault="00AF71B4" w:rsidP="001639B0">
      <w:pPr>
        <w:spacing w:after="100" w:afterAutospacing="1" w:line="240" w:lineRule="auto"/>
      </w:pPr>
      <w:r>
        <w:rPr>
          <w:b/>
        </w:rPr>
        <w:t xml:space="preserve">Reference 2019_The Mount </w:t>
      </w:r>
      <w:r w:rsidR="0069768B">
        <w:t xml:space="preserve">       </w:t>
      </w:r>
    </w:p>
    <w:p w:rsidR="00FE5E7C" w:rsidRDefault="00266BE5" w:rsidP="001639B0">
      <w:pPr>
        <w:spacing w:after="100" w:afterAutospacing="1" w:line="240" w:lineRule="auto"/>
      </w:pPr>
      <w:r>
        <w:t>2.</w:t>
      </w:r>
      <w:r w:rsidR="002C53CA" w:rsidRPr="002F6B28">
        <w:tab/>
      </w:r>
      <w:r w:rsidR="0001304B">
        <w:t>Cat B prison</w:t>
      </w:r>
      <w:r w:rsidR="00F3007E">
        <w:t xml:space="preserve"> - </w:t>
      </w:r>
      <w:r w:rsidR="009909FD">
        <w:t xml:space="preserve"> </w:t>
      </w:r>
      <w:r w:rsidR="009909FD" w:rsidRPr="002F6B28">
        <w:t xml:space="preserve">One report </w:t>
      </w:r>
      <w:r w:rsidR="00B173E4">
        <w:t xml:space="preserve"> (</w:t>
      </w:r>
      <w:r w:rsidR="00AF71B4">
        <w:t xml:space="preserve">final draft </w:t>
      </w:r>
      <w:r w:rsidR="00B173E4">
        <w:t xml:space="preserve">delivered </w:t>
      </w:r>
      <w:r w:rsidR="0069768B">
        <w:t xml:space="preserve"> </w:t>
      </w:r>
      <w:r w:rsidR="00FE5E7C">
        <w:t>22/03</w:t>
      </w:r>
      <w:r w:rsidR="00B173E4">
        <w:t>/</w:t>
      </w:r>
      <w:r w:rsidR="00AF71B4">
        <w:t>2019</w:t>
      </w:r>
      <w:r w:rsidR="009432DF">
        <w:t xml:space="preserve">) </w:t>
      </w:r>
      <w:r w:rsidR="00FE5E7C">
        <w:t>covering the health &amp;</w:t>
      </w:r>
      <w:r w:rsidR="009909FD" w:rsidRPr="002F6B28">
        <w:t xml:space="preserve"> social care needs of </w:t>
      </w:r>
      <w:r w:rsidR="00AF71B4">
        <w:t>HMP Peterborough (</w:t>
      </w:r>
      <w:r w:rsidR="0001304B">
        <w:t>male)</w:t>
      </w:r>
      <w:r w:rsidR="00FE5E7C">
        <w:t xml:space="preserve">  &amp;</w:t>
      </w:r>
      <w:r w:rsidR="00FC1228">
        <w:t>HMP Norwich</w:t>
      </w:r>
      <w:r w:rsidR="001A3F0F">
        <w:t xml:space="preserve"> </w:t>
      </w:r>
    </w:p>
    <w:p w:rsidR="009909FD" w:rsidRDefault="00FE5E7C" w:rsidP="001639B0">
      <w:pPr>
        <w:spacing w:after="100" w:afterAutospacing="1" w:line="240" w:lineRule="auto"/>
      </w:pPr>
      <w:r>
        <w:t xml:space="preserve"> </w:t>
      </w:r>
      <w:r w:rsidR="00530931">
        <w:rPr>
          <w:b/>
        </w:rPr>
        <w:t xml:space="preserve">Reference </w:t>
      </w:r>
      <w:r w:rsidR="0001304B">
        <w:rPr>
          <w:b/>
        </w:rPr>
        <w:t>20</w:t>
      </w:r>
      <w:r w:rsidR="00AF71B4">
        <w:rPr>
          <w:b/>
        </w:rPr>
        <w:t>19</w:t>
      </w:r>
      <w:r>
        <w:rPr>
          <w:b/>
        </w:rPr>
        <w:t xml:space="preserve">_Norwich &amp; </w:t>
      </w:r>
      <w:proofErr w:type="spellStart"/>
      <w:r w:rsidR="0001304B">
        <w:rPr>
          <w:b/>
        </w:rPr>
        <w:t>Peterborough</w:t>
      </w:r>
      <w:r w:rsidR="00B173E4">
        <w:rPr>
          <w:b/>
        </w:rPr>
        <w:t>_</w:t>
      </w:r>
      <w:r w:rsidR="00AF71B4">
        <w:rPr>
          <w:b/>
        </w:rPr>
        <w:t>M</w:t>
      </w:r>
      <w:proofErr w:type="spellEnd"/>
      <w:r w:rsidR="0069768B">
        <w:t xml:space="preserve">         </w:t>
      </w:r>
    </w:p>
    <w:p w:rsidR="00FE5E7C" w:rsidRDefault="009909FD" w:rsidP="001639B0">
      <w:pPr>
        <w:spacing w:after="100" w:afterAutospacing="1" w:line="240" w:lineRule="auto"/>
      </w:pPr>
      <w:r>
        <w:t xml:space="preserve"> 3. </w:t>
      </w:r>
      <w:r w:rsidR="00F3007E">
        <w:t xml:space="preserve">         Ca</w:t>
      </w:r>
      <w:r w:rsidR="00AF71B4">
        <w:t>t A</w:t>
      </w:r>
      <w:r w:rsidR="00F3007E">
        <w:t xml:space="preserve"> prison - </w:t>
      </w:r>
      <w:r w:rsidR="0001304B">
        <w:t xml:space="preserve">  </w:t>
      </w:r>
      <w:r w:rsidRPr="002F6B28">
        <w:t xml:space="preserve">One report </w:t>
      </w:r>
      <w:r w:rsidR="00FE5E7C">
        <w:t>(final draft delivered 22</w:t>
      </w:r>
      <w:r w:rsidR="00AF71B4">
        <w:t>/03</w:t>
      </w:r>
      <w:r w:rsidR="00B173E4">
        <w:t>/</w:t>
      </w:r>
      <w:r w:rsidR="00AF71B4">
        <w:t>2019</w:t>
      </w:r>
      <w:r w:rsidR="009432DF">
        <w:t xml:space="preserve">) </w:t>
      </w:r>
      <w:r w:rsidRPr="002F6B28">
        <w:t xml:space="preserve">covering the health and social care needs of </w:t>
      </w:r>
      <w:r>
        <w:t xml:space="preserve">HMP </w:t>
      </w:r>
      <w:proofErr w:type="spellStart"/>
      <w:r w:rsidR="00AF71B4">
        <w:t>Whitemoor</w:t>
      </w:r>
      <w:proofErr w:type="spellEnd"/>
      <w:r w:rsidR="00A6080A">
        <w:t xml:space="preserve">                              </w:t>
      </w:r>
      <w:r w:rsidR="00AF71B4">
        <w:t xml:space="preserve">                               </w:t>
      </w:r>
      <w:r w:rsidR="00F3007E">
        <w:t xml:space="preserve"> </w:t>
      </w:r>
    </w:p>
    <w:p w:rsidR="009909FD" w:rsidRDefault="00AF71B4" w:rsidP="001639B0">
      <w:pPr>
        <w:spacing w:after="100" w:afterAutospacing="1" w:line="240" w:lineRule="auto"/>
        <w:rPr>
          <w:b/>
        </w:rPr>
      </w:pPr>
      <w:r>
        <w:rPr>
          <w:b/>
        </w:rPr>
        <w:t>Reference 2019</w:t>
      </w:r>
      <w:r w:rsidR="00FE5E7C">
        <w:rPr>
          <w:b/>
        </w:rPr>
        <w:t>_</w:t>
      </w:r>
      <w:r>
        <w:rPr>
          <w:b/>
        </w:rPr>
        <w:t>Whitemoor</w:t>
      </w:r>
    </w:p>
    <w:p w:rsidR="00BE76ED" w:rsidRDefault="00BE76ED" w:rsidP="00BE76ED">
      <w:pPr>
        <w:spacing w:after="100" w:afterAutospacing="1" w:line="240" w:lineRule="auto"/>
        <w:rPr>
          <w:b/>
        </w:rPr>
      </w:pPr>
      <w:r>
        <w:rPr>
          <w:b/>
        </w:rPr>
        <w:t xml:space="preserve">4. Cat B prison </w:t>
      </w:r>
      <w:r w:rsidRPr="002F6B28">
        <w:t xml:space="preserve">One </w:t>
      </w:r>
      <w:proofErr w:type="gramStart"/>
      <w:r w:rsidRPr="002F6B28">
        <w:t xml:space="preserve">report </w:t>
      </w:r>
      <w:r>
        <w:t xml:space="preserve"> (</w:t>
      </w:r>
      <w:proofErr w:type="gramEnd"/>
      <w:r>
        <w:t>final draft delivered  22/03/2019) covering the health &amp;</w:t>
      </w:r>
      <w:r w:rsidRPr="002F6B28">
        <w:t xml:space="preserve"> social care needs of </w:t>
      </w:r>
      <w:r>
        <w:t xml:space="preserve">HMP Chelmsford    </w:t>
      </w:r>
      <w:r>
        <w:rPr>
          <w:b/>
        </w:rPr>
        <w:t>Reference 2019_Chelmsford</w:t>
      </w:r>
    </w:p>
    <w:p w:rsidR="00BE76ED" w:rsidRDefault="00BE76ED" w:rsidP="001639B0">
      <w:pPr>
        <w:spacing w:after="100" w:afterAutospacing="1" w:line="240" w:lineRule="auto"/>
      </w:pPr>
    </w:p>
    <w:p w:rsidR="00194788" w:rsidRPr="00D95205" w:rsidRDefault="00584175" w:rsidP="00971087">
      <w:pPr>
        <w:pStyle w:val="Heading1"/>
        <w:spacing w:before="0" w:line="240" w:lineRule="auto"/>
        <w:rPr>
          <w:rFonts w:asciiTheme="minorHAnsi" w:hAnsiTheme="minorHAnsi" w:cstheme="minorHAnsi"/>
          <w:sz w:val="24"/>
          <w:szCs w:val="24"/>
        </w:rPr>
      </w:pPr>
      <w:bookmarkStart w:id="2" w:name="_Toc433122978"/>
      <w:r w:rsidRPr="00D95205">
        <w:rPr>
          <w:rFonts w:asciiTheme="minorHAnsi" w:hAnsiTheme="minorHAnsi" w:cstheme="minorHAnsi"/>
          <w:sz w:val="24"/>
          <w:szCs w:val="24"/>
        </w:rPr>
        <w:lastRenderedPageBreak/>
        <w:t>Content and scope of reports</w:t>
      </w:r>
      <w:bookmarkEnd w:id="2"/>
    </w:p>
    <w:p w:rsidR="00907148" w:rsidRDefault="00907148" w:rsidP="00971087">
      <w:pPr>
        <w:spacing w:after="0" w:line="240" w:lineRule="auto"/>
        <w:rPr>
          <w:rFonts w:cstheme="minorHAnsi"/>
        </w:rPr>
      </w:pPr>
    </w:p>
    <w:p w:rsidR="00530931" w:rsidRDefault="00530931" w:rsidP="00971087">
      <w:pPr>
        <w:spacing w:after="0" w:line="240" w:lineRule="auto"/>
        <w:rPr>
          <w:rFonts w:cstheme="minorHAnsi"/>
        </w:rPr>
      </w:pPr>
    </w:p>
    <w:p w:rsidR="00B970CC" w:rsidRDefault="00971087" w:rsidP="00971087">
      <w:pPr>
        <w:spacing w:after="0" w:line="240" w:lineRule="auto"/>
        <w:rPr>
          <w:rFonts w:cstheme="minorHAnsi"/>
        </w:rPr>
      </w:pPr>
      <w:r>
        <w:rPr>
          <w:rFonts w:cstheme="minorHAnsi"/>
        </w:rPr>
        <w:t xml:space="preserve">Together with NHS </w:t>
      </w:r>
      <w:r w:rsidR="00B332F6">
        <w:rPr>
          <w:rFonts w:cstheme="minorHAnsi"/>
        </w:rPr>
        <w:t xml:space="preserve">England, Public Health England </w:t>
      </w:r>
      <w:r>
        <w:rPr>
          <w:rFonts w:cstheme="minorHAnsi"/>
        </w:rPr>
        <w:t>has</w:t>
      </w:r>
      <w:r w:rsidR="00584175" w:rsidRPr="00D95205">
        <w:rPr>
          <w:rFonts w:cstheme="minorHAnsi"/>
        </w:rPr>
        <w:t xml:space="preserve"> developed a template </w:t>
      </w:r>
      <w:r w:rsidR="00C963DB" w:rsidRPr="00D95205">
        <w:rPr>
          <w:rFonts w:cstheme="minorHAnsi"/>
        </w:rPr>
        <w:t>for health needs assessment</w:t>
      </w:r>
      <w:r w:rsidR="00584175" w:rsidRPr="00D95205">
        <w:rPr>
          <w:rFonts w:cstheme="minorHAnsi"/>
        </w:rPr>
        <w:t>s</w:t>
      </w:r>
      <w:r w:rsidR="009632E9">
        <w:rPr>
          <w:rFonts w:cstheme="minorHAnsi"/>
        </w:rPr>
        <w:t xml:space="preserve"> for prisons</w:t>
      </w:r>
      <w:r w:rsidR="00DD46A1">
        <w:rPr>
          <w:rFonts w:cstheme="minorHAnsi"/>
        </w:rPr>
        <w:t>, wh</w:t>
      </w:r>
      <w:r w:rsidR="00B173E4">
        <w:rPr>
          <w:rFonts w:cstheme="minorHAnsi"/>
        </w:rPr>
        <w:t xml:space="preserve">ich must be used for the </w:t>
      </w:r>
      <w:r w:rsidR="00132A4A" w:rsidRPr="00D95205">
        <w:rPr>
          <w:rFonts w:cstheme="minorHAnsi"/>
        </w:rPr>
        <w:t>reports</w:t>
      </w:r>
      <w:r w:rsidR="00132A4A">
        <w:rPr>
          <w:rFonts w:cstheme="minorHAnsi"/>
        </w:rPr>
        <w:t xml:space="preserve">. </w:t>
      </w:r>
      <w:r w:rsidR="007D5DF2">
        <w:rPr>
          <w:rFonts w:cstheme="minorHAnsi"/>
        </w:rPr>
        <w:t xml:space="preserve">   </w:t>
      </w:r>
    </w:p>
    <w:p w:rsidR="00584175" w:rsidRDefault="00971087" w:rsidP="00971087">
      <w:pPr>
        <w:spacing w:after="0" w:line="240" w:lineRule="auto"/>
        <w:rPr>
          <w:rStyle w:val="Hyperlink"/>
          <w:rFonts w:cstheme="minorHAnsi"/>
        </w:rPr>
      </w:pPr>
      <w:r>
        <w:rPr>
          <w:rFonts w:cstheme="minorHAnsi"/>
        </w:rPr>
        <w:t xml:space="preserve">The adult prison template can be found at </w:t>
      </w:r>
      <w:hyperlink r:id="rId9" w:history="1">
        <w:r w:rsidRPr="00DB489A">
          <w:rPr>
            <w:rStyle w:val="Hyperlink"/>
            <w:rFonts w:cstheme="minorHAnsi"/>
          </w:rPr>
          <w:t>https://www.gov.uk/government/uploads/system/uploads/attachment_data/file/331628/Health_Needs_Assessment_Toolkit_for_Prescribed_Places_of_Detention_Part_2.pdf</w:t>
        </w:r>
      </w:hyperlink>
    </w:p>
    <w:p w:rsidR="001A3F0F" w:rsidRDefault="001A3F0F" w:rsidP="00971087">
      <w:pPr>
        <w:spacing w:after="0" w:line="240" w:lineRule="auto"/>
        <w:rPr>
          <w:rStyle w:val="Hyperlink"/>
          <w:rFonts w:cstheme="minorHAnsi"/>
        </w:rPr>
      </w:pPr>
    </w:p>
    <w:p w:rsidR="001A3F0F" w:rsidRPr="00BE76ED" w:rsidRDefault="001A3F0F" w:rsidP="00971087">
      <w:pPr>
        <w:spacing w:after="0" w:line="240" w:lineRule="auto"/>
        <w:rPr>
          <w:rStyle w:val="Hyperlink"/>
          <w:rFonts w:cstheme="minorHAnsi"/>
          <w:color w:val="000000" w:themeColor="text1"/>
        </w:rPr>
      </w:pPr>
      <w:r w:rsidRPr="00BE76ED">
        <w:rPr>
          <w:rStyle w:val="Hyperlink"/>
          <w:rFonts w:cstheme="minorHAnsi"/>
          <w:color w:val="000000" w:themeColor="text1"/>
        </w:rPr>
        <w:t>Bidders must ensure that their reports include review and consideration of unmet health need.</w:t>
      </w:r>
      <w:r w:rsidR="00A6080A" w:rsidRPr="00BE76ED">
        <w:rPr>
          <w:rStyle w:val="Hyperlink"/>
          <w:rFonts w:cstheme="minorHAnsi"/>
          <w:color w:val="000000" w:themeColor="text1"/>
        </w:rPr>
        <w:t xml:space="preserve"> Our requirement and expectation is that met and unmet health </w:t>
      </w:r>
      <w:proofErr w:type="gramStart"/>
      <w:r w:rsidR="00A6080A" w:rsidRPr="00BE76ED">
        <w:rPr>
          <w:rStyle w:val="Hyperlink"/>
          <w:rFonts w:cstheme="minorHAnsi"/>
          <w:color w:val="000000" w:themeColor="text1"/>
        </w:rPr>
        <w:t>need will</w:t>
      </w:r>
      <w:proofErr w:type="gramEnd"/>
      <w:r w:rsidR="00A6080A" w:rsidRPr="00BE76ED">
        <w:rPr>
          <w:rStyle w:val="Hyperlink"/>
          <w:rFonts w:cstheme="minorHAnsi"/>
          <w:color w:val="000000" w:themeColor="text1"/>
        </w:rPr>
        <w:t xml:space="preserve"> not be simply on the basis of whether or not access to existing services is satisfactory.</w:t>
      </w:r>
      <w:r w:rsidRPr="00BE76ED">
        <w:rPr>
          <w:rStyle w:val="Hyperlink"/>
          <w:rFonts w:cstheme="minorHAnsi"/>
          <w:color w:val="000000" w:themeColor="text1"/>
        </w:rPr>
        <w:t xml:space="preserve">  </w:t>
      </w:r>
      <w:r w:rsidR="00A6080A" w:rsidRPr="00BE76ED">
        <w:rPr>
          <w:rStyle w:val="Hyperlink"/>
          <w:rFonts w:cstheme="minorHAnsi"/>
          <w:color w:val="000000" w:themeColor="text1"/>
        </w:rPr>
        <w:t xml:space="preserve">A service may have good access (short waits to appointments) but may not be meeting health needs.  Furthermore, NHS England can </w:t>
      </w:r>
      <w:r w:rsidR="00B173E4" w:rsidRPr="00BE76ED">
        <w:rPr>
          <w:rStyle w:val="Hyperlink"/>
          <w:rFonts w:cstheme="minorHAnsi"/>
          <w:color w:val="000000" w:themeColor="text1"/>
        </w:rPr>
        <w:t xml:space="preserve">already </w:t>
      </w:r>
      <w:r w:rsidR="00A6080A" w:rsidRPr="00BE76ED">
        <w:rPr>
          <w:rStyle w:val="Hyperlink"/>
          <w:rFonts w:cstheme="minorHAnsi"/>
          <w:color w:val="000000" w:themeColor="text1"/>
        </w:rPr>
        <w:t xml:space="preserve">identify whether access is satisfactory, through monthly HJIPs reports. </w:t>
      </w:r>
    </w:p>
    <w:p w:rsidR="00B332F6" w:rsidRDefault="00B332F6" w:rsidP="00971087">
      <w:pPr>
        <w:spacing w:after="0" w:line="240" w:lineRule="auto"/>
        <w:rPr>
          <w:rStyle w:val="Hyperlink"/>
          <w:rFonts w:cstheme="minorHAnsi"/>
        </w:rPr>
      </w:pPr>
    </w:p>
    <w:p w:rsidR="00B332F6" w:rsidRDefault="00097081" w:rsidP="00B332F6">
      <w:r>
        <w:t>For all HSCNAs, b</w:t>
      </w:r>
      <w:r w:rsidR="001639B0">
        <w:t xml:space="preserve">idders are expected to undertake interviews of appropriate commissioners to elicit the information they need, as well as </w:t>
      </w:r>
      <w:r w:rsidR="00AF71B4">
        <w:t xml:space="preserve">interviews of healthcare staff and prisoners, and </w:t>
      </w:r>
      <w:r w:rsidR="001639B0">
        <w:t>accessing data from relevant sources.</w:t>
      </w:r>
      <w:r>
        <w:t xml:space="preserve"> The reports must be written oriented to use by the commissioner in var</w:t>
      </w:r>
      <w:r w:rsidR="00A6080A">
        <w:t>ying the</w:t>
      </w:r>
      <w:r>
        <w:t xml:space="preserve"> commissioning</w:t>
      </w:r>
      <w:r w:rsidR="00A6080A">
        <w:t xml:space="preserve"> of the service</w:t>
      </w:r>
      <w:r>
        <w:t xml:space="preserve"> </w:t>
      </w:r>
      <w:r w:rsidR="00A6080A">
        <w:t>(</w:t>
      </w:r>
      <w:r>
        <w:t>and not from the point of view of the provider, in identifying areas of non-compliance</w:t>
      </w:r>
      <w:r w:rsidR="00450841">
        <w:t xml:space="preserve"> with recognised standards</w:t>
      </w:r>
      <w:r w:rsidR="00AF71B4">
        <w:t>, although this is valuable and relevant</w:t>
      </w:r>
      <w:r w:rsidR="00A6080A">
        <w:t>)</w:t>
      </w:r>
      <w:r>
        <w:t xml:space="preserve">. </w:t>
      </w:r>
      <w:r w:rsidR="00DD46A1">
        <w:t xml:space="preserve">  In case of any lack of clarity, the report is to be used to inform commissioning, and not for the purposes of understanding the quality of care provided (though this may be a by-product of the report). </w:t>
      </w:r>
      <w:r w:rsidR="00FE5E7C">
        <w:t xml:space="preserve"> Bidders are specifically requested to identify whether the healthcare service is operating under a documented drug strategy for the prison, and to attach it as an appendix to the report, and also whether it is making a contribution to preventing suicide within the prison, and to attach any relevant documents (local strategy or plan) to the report.</w:t>
      </w:r>
    </w:p>
    <w:p w:rsidR="00A023A4" w:rsidRDefault="00A023A4" w:rsidP="00B332F6">
      <w:r>
        <w:t>P</w:t>
      </w:r>
      <w:r w:rsidR="00DD46A1">
        <w:t>lease note that the local</w:t>
      </w:r>
      <w:r>
        <w:t xml:space="preserve"> health </w:t>
      </w:r>
      <w:r w:rsidR="006B4BA2">
        <w:t xml:space="preserve">and social care </w:t>
      </w:r>
      <w:r>
        <w:t>partnership boards will effectively be the steering group for the report. There is no need for the bidder/author to form a steering group.  Please also note that it will not be necessary to make a presentation of the draft report to the steering group and therefore costs associated with making a presentation should be excluded from the bids.</w:t>
      </w:r>
    </w:p>
    <w:p w:rsidR="00B173E4" w:rsidRDefault="0001304B" w:rsidP="00B332F6">
      <w:r>
        <w:t xml:space="preserve">Bidders must state in their bid how they will ensure that </w:t>
      </w:r>
    </w:p>
    <w:p w:rsidR="00B173E4" w:rsidRDefault="0001304B" w:rsidP="00B332F6">
      <w:r>
        <w:t xml:space="preserve">a) </w:t>
      </w:r>
      <w:proofErr w:type="gramStart"/>
      <w:r>
        <w:t>the</w:t>
      </w:r>
      <w:proofErr w:type="gramEnd"/>
      <w:r>
        <w:t xml:space="preserve"> requirements on the healthcare provider to provide data from the clinical system will be minimised to avoid passing off the burden of tasks associated with authoring an HSCNA to the healthcare provider </w:t>
      </w:r>
    </w:p>
    <w:p w:rsidR="0001304B" w:rsidRDefault="0001304B" w:rsidP="00B332F6">
      <w:r>
        <w:t xml:space="preserve">b) </w:t>
      </w:r>
      <w:proofErr w:type="gramStart"/>
      <w:r>
        <w:t>they</w:t>
      </w:r>
      <w:proofErr w:type="gramEnd"/>
      <w:r>
        <w:t xml:space="preserve"> will ensure that they comply with </w:t>
      </w:r>
      <w:r w:rsidRPr="00A6080A">
        <w:rPr>
          <w:lang w:eastAsia="en-GB"/>
        </w:rPr>
        <w:t xml:space="preserve">Section 251 of NHS Act 2006 Healthcare service control of patient information </w:t>
      </w:r>
      <w:proofErr w:type="spellStart"/>
      <w:r w:rsidRPr="00A6080A">
        <w:rPr>
          <w:lang w:eastAsia="en-GB"/>
        </w:rPr>
        <w:t>Reg</w:t>
      </w:r>
      <w:proofErr w:type="spellEnd"/>
      <w:r w:rsidRPr="00A6080A">
        <w:rPr>
          <w:lang w:eastAsia="en-GB"/>
        </w:rPr>
        <w:t xml:space="preserve"> 2002 and avoid acce</w:t>
      </w:r>
      <w:r w:rsidR="00B173E4">
        <w:rPr>
          <w:lang w:eastAsia="en-GB"/>
        </w:rPr>
        <w:t>ss to patient identifiable data, but will also be able to state that the data used as the basis for the report is valid and reliable.</w:t>
      </w:r>
      <w:r w:rsidR="00CB2927">
        <w:rPr>
          <w:lang w:eastAsia="en-GB"/>
        </w:rPr>
        <w:t xml:space="preserve">  Bidders must state in their bid how they will extract, transfer, store and eventually destroy data used in the authoring of </w:t>
      </w:r>
      <w:proofErr w:type="spellStart"/>
      <w:proofErr w:type="gramStart"/>
      <w:r w:rsidR="00CB2927">
        <w:rPr>
          <w:lang w:eastAsia="en-GB"/>
        </w:rPr>
        <w:t>te</w:t>
      </w:r>
      <w:proofErr w:type="spellEnd"/>
      <w:proofErr w:type="gramEnd"/>
      <w:r w:rsidR="00CB2927">
        <w:rPr>
          <w:lang w:eastAsia="en-GB"/>
        </w:rPr>
        <w:t xml:space="preserve"> HSCNA.</w:t>
      </w:r>
    </w:p>
    <w:p w:rsidR="001A3F0F" w:rsidRDefault="001A3F0F" w:rsidP="00B332F6">
      <w:r>
        <w:t>Please use the template to express the bid for each report.</w:t>
      </w:r>
    </w:p>
    <w:p w:rsidR="00277ECE" w:rsidRDefault="00277ECE" w:rsidP="00B332F6">
      <w:r>
        <w:t xml:space="preserve">The </w:t>
      </w:r>
      <w:r w:rsidR="004561F6">
        <w:t>‘first draft’ describes the version which meets all the requ</w:t>
      </w:r>
      <w:r w:rsidR="00A6080A">
        <w:t xml:space="preserve">irements of the specification, </w:t>
      </w:r>
      <w:r w:rsidR="00AF71B4">
        <w:t>has been proof-</w:t>
      </w:r>
      <w:r w:rsidR="004561F6">
        <w:t xml:space="preserve">checked and is error -free. It should not be interpreted to mean a rough draft or any other </w:t>
      </w:r>
      <w:r w:rsidR="004561F6">
        <w:lastRenderedPageBreak/>
        <w:t>interpretation.  NHS England will send back any comments and will expect that the bid</w:t>
      </w:r>
      <w:r w:rsidR="00A6080A">
        <w:t>der reflects on these and</w:t>
      </w:r>
      <w:r w:rsidR="004561F6">
        <w:t xml:space="preserve"> if required, make changes to the first draft to produce a ‘final draft’.</w:t>
      </w:r>
    </w:p>
    <w:p w:rsidR="00B970CC" w:rsidRDefault="00B970CC" w:rsidP="00816416">
      <w:pPr>
        <w:pStyle w:val="Heading1"/>
        <w:spacing w:before="0" w:line="240" w:lineRule="auto"/>
        <w:rPr>
          <w:rFonts w:asciiTheme="minorHAnsi" w:hAnsiTheme="minorHAnsi" w:cstheme="minorHAnsi"/>
          <w:sz w:val="24"/>
          <w:szCs w:val="24"/>
        </w:rPr>
      </w:pPr>
      <w:bookmarkStart w:id="3" w:name="_Toc433122979"/>
      <w:r>
        <w:rPr>
          <w:rFonts w:asciiTheme="minorHAnsi" w:hAnsiTheme="minorHAnsi" w:cstheme="minorHAnsi"/>
          <w:sz w:val="24"/>
          <w:szCs w:val="24"/>
        </w:rPr>
        <w:t>Deliverables</w:t>
      </w:r>
      <w:bookmarkEnd w:id="3"/>
    </w:p>
    <w:p w:rsidR="00A023A4" w:rsidRDefault="00A023A4" w:rsidP="00816416">
      <w:pPr>
        <w:spacing w:after="0" w:line="240" w:lineRule="auto"/>
      </w:pPr>
    </w:p>
    <w:p w:rsidR="00B970CC" w:rsidRPr="00B970CC" w:rsidRDefault="009632E9" w:rsidP="00816416">
      <w:pPr>
        <w:spacing w:after="0" w:line="240" w:lineRule="auto"/>
      </w:pPr>
      <w:r>
        <w:t>The provider of each</w:t>
      </w:r>
      <w:r w:rsidR="00B970CC">
        <w:t xml:space="preserve"> HSCNA must provide both an initial draft and a final</w:t>
      </w:r>
      <w:r w:rsidR="00A6080A">
        <w:t xml:space="preserve"> draft of the </w:t>
      </w:r>
      <w:proofErr w:type="gramStart"/>
      <w:r w:rsidR="00A6080A">
        <w:t xml:space="preserve">report </w:t>
      </w:r>
      <w:r w:rsidR="00B970CC">
        <w:t xml:space="preserve"> in</w:t>
      </w:r>
      <w:proofErr w:type="gramEnd"/>
      <w:r w:rsidR="00B970CC">
        <w:t xml:space="preserve"> Word. This allows comments to be made within the text of the initial draft, and also allows extraction of the text from the final draft for insertion into other documents. The initial and final drafts must be delivered to</w:t>
      </w:r>
      <w:r w:rsidR="00B970CC" w:rsidRPr="00897968">
        <w:rPr>
          <w:color w:val="0000FF"/>
        </w:rPr>
        <w:t xml:space="preserve"> </w:t>
      </w:r>
      <w:r w:rsidR="00897968" w:rsidRPr="00897968">
        <w:rPr>
          <w:color w:val="0000FF"/>
          <w:u w:val="single"/>
        </w:rPr>
        <w:t>claire.weston2</w:t>
      </w:r>
      <w:hyperlink r:id="rId10" w:history="1">
        <w:r w:rsidR="00A023A4" w:rsidRPr="00BA480A">
          <w:rPr>
            <w:rStyle w:val="Hyperlink"/>
            <w:rFonts w:cstheme="minorHAnsi"/>
          </w:rPr>
          <w:t>@nhs.net</w:t>
        </w:r>
      </w:hyperlink>
      <w:r w:rsidR="00AF71B4">
        <w:rPr>
          <w:rFonts w:cstheme="minorHAnsi"/>
          <w:color w:val="000000"/>
        </w:rPr>
        <w:t xml:space="preserve">  in Word format no later than the date given above for the final draft.</w:t>
      </w:r>
    </w:p>
    <w:p w:rsidR="00816416" w:rsidRDefault="00816416" w:rsidP="00971087">
      <w:pPr>
        <w:pStyle w:val="Heading1"/>
        <w:spacing w:before="0" w:line="240" w:lineRule="auto"/>
        <w:rPr>
          <w:rFonts w:asciiTheme="minorHAnsi" w:hAnsiTheme="minorHAnsi" w:cstheme="minorHAnsi"/>
          <w:sz w:val="24"/>
          <w:szCs w:val="24"/>
        </w:rPr>
      </w:pPr>
      <w:bookmarkStart w:id="4" w:name="_Toc433122980"/>
    </w:p>
    <w:p w:rsidR="008D6297" w:rsidRPr="00D95205" w:rsidRDefault="008D6297"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4"/>
    </w:p>
    <w:p w:rsidR="0052503E" w:rsidRPr="00D95205" w:rsidRDefault="0052503E" w:rsidP="00971087">
      <w:pPr>
        <w:autoSpaceDE w:val="0"/>
        <w:autoSpaceDN w:val="0"/>
        <w:adjustRightInd w:val="0"/>
        <w:spacing w:after="0" w:line="240" w:lineRule="auto"/>
        <w:jc w:val="both"/>
        <w:rPr>
          <w:rFonts w:cstheme="minorHAnsi"/>
          <w:b/>
          <w:color w:val="000000"/>
          <w:u w:val="single"/>
        </w:rPr>
      </w:pPr>
    </w:p>
    <w:p w:rsidR="001A3F0F" w:rsidRDefault="0052503E"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The </w:t>
      </w:r>
      <w:r w:rsidR="00B970CC">
        <w:rPr>
          <w:rFonts w:cstheme="minorHAnsi"/>
          <w:color w:val="000000"/>
        </w:rPr>
        <w:t xml:space="preserve">opportunity will be advertised to </w:t>
      </w:r>
      <w:r w:rsidR="00097081">
        <w:rPr>
          <w:rFonts w:cstheme="minorHAnsi"/>
          <w:color w:val="000000"/>
        </w:rPr>
        <w:t>any</w:t>
      </w:r>
      <w:r w:rsidR="00AF71B4">
        <w:rPr>
          <w:rFonts w:cstheme="minorHAnsi"/>
          <w:color w:val="000000"/>
        </w:rPr>
        <w:t xml:space="preserve"> potential provider in November</w:t>
      </w:r>
      <w:r w:rsidR="00A6080A">
        <w:rPr>
          <w:rFonts w:cstheme="minorHAnsi"/>
          <w:color w:val="000000"/>
        </w:rPr>
        <w:t xml:space="preserve"> 2018</w:t>
      </w:r>
      <w:r w:rsidR="00B970CC">
        <w:rPr>
          <w:rFonts w:cstheme="minorHAnsi"/>
          <w:color w:val="000000"/>
        </w:rPr>
        <w:t xml:space="preserve"> </w:t>
      </w:r>
      <w:r w:rsidR="00097081">
        <w:rPr>
          <w:rFonts w:cstheme="minorHAnsi"/>
          <w:color w:val="000000"/>
        </w:rPr>
        <w:t xml:space="preserve">and bids must be submitted by </w:t>
      </w:r>
      <w:r w:rsidR="007D5DF2">
        <w:rPr>
          <w:rFonts w:cstheme="minorHAnsi"/>
          <w:color w:val="000000"/>
        </w:rPr>
        <w:t>17</w:t>
      </w:r>
      <w:r w:rsidR="00B23008">
        <w:rPr>
          <w:rFonts w:cstheme="minorHAnsi"/>
          <w:color w:val="000000"/>
        </w:rPr>
        <w:t xml:space="preserve">.00 on </w:t>
      </w:r>
      <w:r w:rsidR="00AF71B4">
        <w:rPr>
          <w:rFonts w:cstheme="minorHAnsi"/>
          <w:color w:val="000000"/>
        </w:rPr>
        <w:t>16</w:t>
      </w:r>
      <w:r w:rsidR="00AF71B4" w:rsidRPr="00AF71B4">
        <w:rPr>
          <w:rFonts w:cstheme="minorHAnsi"/>
          <w:color w:val="000000"/>
          <w:vertAlign w:val="superscript"/>
        </w:rPr>
        <w:t>th</w:t>
      </w:r>
      <w:r w:rsidR="00AF71B4">
        <w:rPr>
          <w:rFonts w:cstheme="minorHAnsi"/>
          <w:color w:val="000000"/>
        </w:rPr>
        <w:t xml:space="preserve"> November 201</w:t>
      </w:r>
      <w:r w:rsidR="000A32EA">
        <w:rPr>
          <w:rFonts w:cstheme="minorHAnsi"/>
          <w:color w:val="000000"/>
        </w:rPr>
        <w:t>8</w:t>
      </w:r>
      <w:r w:rsidR="00530931">
        <w:rPr>
          <w:rFonts w:cstheme="minorHAnsi"/>
          <w:color w:val="000000"/>
        </w:rPr>
        <w:t xml:space="preserve"> to </w:t>
      </w:r>
      <w:proofErr w:type="gramStart"/>
      <w:r w:rsidR="00852381">
        <w:rPr>
          <w:rFonts w:cstheme="minorHAnsi"/>
          <w:color w:val="000000"/>
        </w:rPr>
        <w:t>emma.giles3</w:t>
      </w:r>
      <w:r w:rsidR="00530931">
        <w:rPr>
          <w:rFonts w:cstheme="minorHAnsi"/>
          <w:color w:val="000000"/>
        </w:rPr>
        <w:t xml:space="preserve">@nhs.net </w:t>
      </w:r>
      <w:r w:rsidR="00B970CC">
        <w:rPr>
          <w:rFonts w:cstheme="minorHAnsi"/>
          <w:color w:val="000000"/>
        </w:rPr>
        <w:t>.</w:t>
      </w:r>
      <w:proofErr w:type="gramEnd"/>
      <w:r w:rsidR="00B970CC">
        <w:rPr>
          <w:rFonts w:cstheme="minorHAnsi"/>
          <w:color w:val="000000"/>
        </w:rPr>
        <w:t xml:space="preserve">  NHS Engla</w:t>
      </w:r>
      <w:r w:rsidR="00097081">
        <w:rPr>
          <w:rFonts w:cstheme="minorHAnsi"/>
          <w:color w:val="000000"/>
        </w:rPr>
        <w:t xml:space="preserve">nd will notify all bidders </w:t>
      </w:r>
      <w:r w:rsidR="00897968">
        <w:rPr>
          <w:rFonts w:cstheme="minorHAnsi"/>
          <w:color w:val="000000"/>
        </w:rPr>
        <w:t xml:space="preserve">of the outcome </w:t>
      </w:r>
      <w:r w:rsidR="001A3F0F">
        <w:rPr>
          <w:rFonts w:cstheme="minorHAnsi"/>
          <w:color w:val="000000"/>
        </w:rPr>
        <w:t xml:space="preserve">within </w:t>
      </w:r>
      <w:r w:rsidR="00A313C1">
        <w:rPr>
          <w:rFonts w:cstheme="minorHAnsi"/>
          <w:color w:val="000000"/>
        </w:rPr>
        <w:t>1 week</w:t>
      </w:r>
      <w:r w:rsidR="001A3F0F">
        <w:rPr>
          <w:rFonts w:cstheme="minorHAnsi"/>
          <w:color w:val="000000"/>
        </w:rPr>
        <w:t xml:space="preserve"> of this date. Bidders should request a receipt of their bid, and if thi</w:t>
      </w:r>
      <w:r w:rsidR="00AF71B4">
        <w:rPr>
          <w:rFonts w:cstheme="minorHAnsi"/>
          <w:color w:val="000000"/>
        </w:rPr>
        <w:t>s is not received by 17.00 on 23</w:t>
      </w:r>
      <w:r w:rsidR="00AF71B4" w:rsidRPr="00AF71B4">
        <w:rPr>
          <w:rFonts w:cstheme="minorHAnsi"/>
          <w:color w:val="000000"/>
          <w:vertAlign w:val="superscript"/>
        </w:rPr>
        <w:t>rd</w:t>
      </w:r>
      <w:r w:rsidR="00AF71B4">
        <w:rPr>
          <w:rFonts w:cstheme="minorHAnsi"/>
          <w:color w:val="000000"/>
        </w:rPr>
        <w:t xml:space="preserve"> November 2018</w:t>
      </w:r>
      <w:r w:rsidR="001A3F0F">
        <w:rPr>
          <w:rFonts w:cstheme="minorHAnsi"/>
          <w:color w:val="000000"/>
        </w:rPr>
        <w:t>, they</w:t>
      </w:r>
      <w:r w:rsidR="000A32EA">
        <w:rPr>
          <w:rFonts w:cstheme="minorHAnsi"/>
          <w:color w:val="000000"/>
        </w:rPr>
        <w:t xml:space="preserve"> should contact </w:t>
      </w:r>
      <w:bookmarkStart w:id="5" w:name="_GoBack"/>
      <w:bookmarkEnd w:id="5"/>
      <w:r w:rsidR="00A313C1">
        <w:rPr>
          <w:rFonts w:cstheme="minorHAnsi"/>
          <w:color w:val="000000"/>
        </w:rPr>
        <w:t xml:space="preserve">Emma Giles </w:t>
      </w:r>
      <w:r w:rsidR="001A3F0F">
        <w:rPr>
          <w:rFonts w:cstheme="minorHAnsi"/>
          <w:color w:val="000000"/>
        </w:rPr>
        <w:t>to request this.</w:t>
      </w:r>
    </w:p>
    <w:p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rsidR="0052503E" w:rsidRDefault="00B970CC" w:rsidP="00971087">
      <w:pPr>
        <w:autoSpaceDE w:val="0"/>
        <w:autoSpaceDN w:val="0"/>
        <w:adjustRightInd w:val="0"/>
        <w:spacing w:after="0" w:line="240" w:lineRule="auto"/>
        <w:jc w:val="both"/>
        <w:rPr>
          <w:rFonts w:cstheme="minorHAnsi"/>
          <w:color w:val="000000"/>
        </w:rPr>
      </w:pPr>
      <w:r>
        <w:rPr>
          <w:rFonts w:cstheme="minorHAnsi"/>
          <w:color w:val="000000"/>
        </w:rPr>
        <w:t>B</w:t>
      </w:r>
      <w:r w:rsidR="0052503E" w:rsidRPr="00D95205">
        <w:rPr>
          <w:rFonts w:cstheme="minorHAnsi"/>
          <w:color w:val="000000"/>
        </w:rPr>
        <w:t>idder</w:t>
      </w:r>
      <w:r>
        <w:rPr>
          <w:rFonts w:cstheme="minorHAnsi"/>
          <w:color w:val="000000"/>
        </w:rPr>
        <w:t>s</w:t>
      </w:r>
      <w:r w:rsidR="0052503E" w:rsidRPr="00D95205">
        <w:rPr>
          <w:rFonts w:cstheme="minorHAnsi"/>
          <w:color w:val="000000"/>
        </w:rPr>
        <w:t xml:space="preserve"> </w:t>
      </w:r>
      <w:r w:rsidR="00CC120E" w:rsidRPr="00D95205">
        <w:rPr>
          <w:rFonts w:cstheme="minorHAnsi"/>
          <w:color w:val="000000"/>
        </w:rPr>
        <w:t>must be in a positi</w:t>
      </w:r>
      <w:r w:rsidR="00BF51C3" w:rsidRPr="00D95205">
        <w:rPr>
          <w:rFonts w:cstheme="minorHAnsi"/>
          <w:color w:val="000000"/>
        </w:rPr>
        <w:t xml:space="preserve">on to provide a </w:t>
      </w:r>
      <w:r w:rsidR="00A023A4">
        <w:rPr>
          <w:rFonts w:cstheme="minorHAnsi"/>
          <w:color w:val="000000"/>
        </w:rPr>
        <w:t xml:space="preserve">first </w:t>
      </w:r>
      <w:r w:rsidR="00BF51C3" w:rsidRPr="00D95205">
        <w:rPr>
          <w:rFonts w:cstheme="minorHAnsi"/>
          <w:color w:val="000000"/>
        </w:rPr>
        <w:t>draft of the report</w:t>
      </w:r>
      <w:r w:rsidR="00D95205" w:rsidRPr="00D95205">
        <w:rPr>
          <w:rFonts w:cstheme="minorHAnsi"/>
          <w:color w:val="000000"/>
        </w:rPr>
        <w:t xml:space="preserve">(s) they have been contracted to provide </w:t>
      </w:r>
      <w:r w:rsidR="00AF71B4">
        <w:rPr>
          <w:rFonts w:cstheme="minorHAnsi"/>
          <w:color w:val="000000"/>
        </w:rPr>
        <w:t xml:space="preserve">to ensure delivery of the final draft </w:t>
      </w:r>
      <w:r w:rsidR="00CC120E" w:rsidRPr="00D95205">
        <w:rPr>
          <w:rFonts w:cstheme="minorHAnsi"/>
          <w:color w:val="000000"/>
        </w:rPr>
        <w:t xml:space="preserve">by </w:t>
      </w:r>
      <w:r w:rsidR="00897968">
        <w:rPr>
          <w:rFonts w:cstheme="minorHAnsi"/>
          <w:b/>
          <w:color w:val="000000"/>
        </w:rPr>
        <w:t xml:space="preserve">the </w:t>
      </w:r>
      <w:r w:rsidR="00AF71B4">
        <w:rPr>
          <w:rFonts w:cstheme="minorHAnsi"/>
          <w:b/>
          <w:color w:val="000000"/>
        </w:rPr>
        <w:t>date</w:t>
      </w:r>
      <w:r w:rsidR="00897968">
        <w:rPr>
          <w:rFonts w:cstheme="minorHAnsi"/>
          <w:b/>
          <w:color w:val="000000"/>
        </w:rPr>
        <w:t xml:space="preserve"> stated above for each report</w:t>
      </w:r>
      <w:r w:rsidR="00266BE5">
        <w:rPr>
          <w:rFonts w:cstheme="minorHAnsi"/>
          <w:b/>
          <w:color w:val="000000"/>
        </w:rPr>
        <w:t xml:space="preserve">. </w:t>
      </w:r>
      <w:r w:rsidR="00816416" w:rsidRPr="00816416">
        <w:rPr>
          <w:rFonts w:cstheme="minorHAnsi"/>
          <w:color w:val="000000"/>
        </w:rPr>
        <w:t xml:space="preserve">  </w:t>
      </w:r>
      <w:r w:rsidR="006915EC" w:rsidRPr="006915EC">
        <w:rPr>
          <w:rFonts w:cstheme="minorHAnsi"/>
          <w:color w:val="000000"/>
        </w:rPr>
        <w:t>Bidders are expected t</w:t>
      </w:r>
      <w:r w:rsidR="006915EC">
        <w:rPr>
          <w:rFonts w:cstheme="minorHAnsi"/>
          <w:color w:val="000000"/>
        </w:rPr>
        <w:t>o</w:t>
      </w:r>
      <w:r w:rsidR="006915EC" w:rsidRPr="006915EC">
        <w:rPr>
          <w:rFonts w:cstheme="minorHAnsi"/>
          <w:color w:val="000000"/>
        </w:rPr>
        <w:t xml:space="preserve"> notify the commissioner of progress </w:t>
      </w:r>
      <w:r w:rsidR="006915EC">
        <w:rPr>
          <w:rFonts w:cstheme="minorHAnsi"/>
          <w:color w:val="000000"/>
        </w:rPr>
        <w:t>tow</w:t>
      </w:r>
      <w:r w:rsidR="006915EC" w:rsidRPr="006915EC">
        <w:rPr>
          <w:rFonts w:cstheme="minorHAnsi"/>
          <w:color w:val="000000"/>
        </w:rPr>
        <w:t>ards delivery of the in</w:t>
      </w:r>
      <w:r w:rsidR="006915EC">
        <w:rPr>
          <w:rFonts w:cstheme="minorHAnsi"/>
          <w:color w:val="000000"/>
        </w:rPr>
        <w:t>i</w:t>
      </w:r>
      <w:r w:rsidR="006915EC" w:rsidRPr="006915EC">
        <w:rPr>
          <w:rFonts w:cstheme="minorHAnsi"/>
          <w:color w:val="000000"/>
        </w:rPr>
        <w:t>tial and final drafts.</w:t>
      </w:r>
    </w:p>
    <w:p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6" w:name="_Toc433122981"/>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6"/>
    </w:p>
    <w:p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6915EC" w:rsidRDefault="006915EC" w:rsidP="006915EC">
      <w:pPr>
        <w:autoSpaceDE w:val="0"/>
        <w:autoSpaceDN w:val="0"/>
        <w:adjustRightInd w:val="0"/>
        <w:spacing w:after="0" w:line="240" w:lineRule="auto"/>
        <w:jc w:val="both"/>
        <w:rPr>
          <w:rFonts w:eastAsia="Times New Roman" w:cstheme="minorHAnsi"/>
        </w:rPr>
      </w:pPr>
      <w:r>
        <w:rPr>
          <w:rFonts w:cstheme="minorHAnsi"/>
          <w:color w:val="000000"/>
        </w:rPr>
        <w:t xml:space="preserve"> </w:t>
      </w:r>
      <w:r w:rsidRPr="00D95205">
        <w:rPr>
          <w:rFonts w:cstheme="minorHAnsi"/>
          <w:color w:val="000000"/>
        </w:rPr>
        <w:t xml:space="preserve">Providers may submit quotes for the provision of one </w:t>
      </w:r>
      <w:r w:rsidR="00A023A4">
        <w:rPr>
          <w:rFonts w:cstheme="minorHAnsi"/>
          <w:color w:val="000000"/>
        </w:rPr>
        <w:t xml:space="preserve">or more </w:t>
      </w:r>
      <w:r w:rsidRPr="00D95205">
        <w:rPr>
          <w:rFonts w:cstheme="minorHAnsi"/>
          <w:color w:val="000000"/>
        </w:rPr>
        <w:t>report</w:t>
      </w:r>
      <w:r w:rsidR="00A023A4">
        <w:rPr>
          <w:rFonts w:cstheme="minorHAnsi"/>
          <w:color w:val="000000"/>
        </w:rPr>
        <w:t>s</w:t>
      </w:r>
      <w:r w:rsidRPr="00D95205">
        <w:rPr>
          <w:rFonts w:cstheme="minorHAnsi"/>
          <w:color w:val="000000"/>
        </w:rPr>
        <w:t>.</w:t>
      </w:r>
      <w:r>
        <w:rPr>
          <w:rFonts w:cstheme="minorHAnsi"/>
          <w:color w:val="000000"/>
        </w:rPr>
        <w:t xml:space="preserve"> A separate price must be given for each report, enabling the commissioner to commission </w:t>
      </w:r>
      <w:r w:rsidR="00A023A4">
        <w:rPr>
          <w:rFonts w:cstheme="minorHAnsi"/>
          <w:color w:val="000000"/>
        </w:rPr>
        <w:t>individual reports from a bidder</w:t>
      </w:r>
      <w:r>
        <w:rPr>
          <w:rFonts w:cstheme="minorHAnsi"/>
          <w:color w:val="000000"/>
        </w:rPr>
        <w:t xml:space="preserve">. Any bid which does not clearly state the price for each of these reports will be rejected. </w:t>
      </w:r>
      <w:r w:rsidR="00A023A4">
        <w:rPr>
          <w:rFonts w:cstheme="minorHAnsi"/>
          <w:color w:val="000000"/>
        </w:rPr>
        <w:t xml:space="preserve"> In formulating the bid price, bidders are asked to show their daily rate and the number of days consumed in each element of the preparation of the report.</w:t>
      </w:r>
    </w:p>
    <w:p w:rsidR="006915EC" w:rsidRDefault="006915EC" w:rsidP="00971087">
      <w:pPr>
        <w:spacing w:after="0" w:line="240" w:lineRule="auto"/>
        <w:jc w:val="both"/>
        <w:rPr>
          <w:rFonts w:eastAsia="Times New Roman" w:cstheme="minorHAnsi"/>
        </w:rPr>
      </w:pPr>
    </w:p>
    <w:p w:rsidR="000713DE"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Pr="00D95205">
        <w:rPr>
          <w:rFonts w:eastAsia="Times New Roman" w:cstheme="minorHAnsi"/>
        </w:rPr>
        <w:t>for undertaking the review to the specification set</w:t>
      </w:r>
      <w:r w:rsidR="00CC120E" w:rsidRPr="00D95205">
        <w:rPr>
          <w:rFonts w:eastAsia="Times New Roman" w:cstheme="minorHAnsi"/>
        </w:rPr>
        <w:t xml:space="preserve"> out in this document.  </w:t>
      </w:r>
      <w:r w:rsidRPr="00D95205">
        <w:rPr>
          <w:rFonts w:eastAsia="Times New Roman" w:cstheme="minorHAnsi"/>
        </w:rPr>
        <w:t xml:space="preserve"> Should the review fail to fully meet the requirements of the service specification or deadline (unless due to factors outside of the Provider’s control) NHS England reserves the right to withhold up to 10% of the total contract value. </w:t>
      </w:r>
    </w:p>
    <w:p w:rsidR="0001304B" w:rsidRDefault="0001304B" w:rsidP="00971087">
      <w:pPr>
        <w:spacing w:after="0" w:line="240" w:lineRule="auto"/>
        <w:jc w:val="both"/>
        <w:rPr>
          <w:rFonts w:eastAsia="Times New Roman" w:cstheme="minorHAnsi"/>
        </w:rPr>
      </w:pPr>
    </w:p>
    <w:p w:rsidR="0001304B" w:rsidRDefault="0001304B" w:rsidP="00971087">
      <w:pPr>
        <w:spacing w:after="0" w:line="240" w:lineRule="auto"/>
        <w:jc w:val="both"/>
        <w:rPr>
          <w:rFonts w:eastAsia="Times New Roman" w:cstheme="minorHAnsi"/>
        </w:rPr>
      </w:pPr>
      <w:r>
        <w:rPr>
          <w:rFonts w:eastAsia="Times New Roman" w:cstheme="minorHAnsi"/>
        </w:rPr>
        <w:t>NHS England terms and condition will be applied.  No payment will be made for part completion of any report.</w:t>
      </w:r>
    </w:p>
    <w:p w:rsidR="007D5DF2" w:rsidRDefault="007D5DF2" w:rsidP="00971087">
      <w:pPr>
        <w:spacing w:after="0" w:line="240" w:lineRule="auto"/>
        <w:jc w:val="both"/>
        <w:rPr>
          <w:rFonts w:eastAsia="Times New Roman" w:cstheme="minorHAnsi"/>
        </w:rPr>
      </w:pPr>
    </w:p>
    <w:p w:rsidR="007D5DF2" w:rsidRDefault="004C1D93" w:rsidP="00971087">
      <w:pPr>
        <w:spacing w:after="0" w:line="240" w:lineRule="auto"/>
        <w:jc w:val="both"/>
        <w:rPr>
          <w:rFonts w:eastAsia="Times New Roman" w:cstheme="minorHAnsi"/>
        </w:rPr>
      </w:pPr>
      <w:r>
        <w:rPr>
          <w:rFonts w:eastAsia="Times New Roman" w:cstheme="minorHAnsi"/>
        </w:rPr>
        <w:t xml:space="preserve">Bidders are requested not to propose any discounting of prices for award of multiple bids.  Any </w:t>
      </w:r>
      <w:r w:rsidR="00A313C1">
        <w:rPr>
          <w:rFonts w:eastAsia="Times New Roman" w:cstheme="minorHAnsi"/>
        </w:rPr>
        <w:t>such proposal will be set aside and will not be considered.</w:t>
      </w:r>
    </w:p>
    <w:p w:rsidR="00B1186D" w:rsidRDefault="00B1186D" w:rsidP="00971087">
      <w:pPr>
        <w:spacing w:after="0" w:line="240" w:lineRule="auto"/>
        <w:jc w:val="both"/>
        <w:rPr>
          <w:rFonts w:eastAsia="Times New Roman" w:cstheme="minorHAnsi"/>
        </w:rPr>
      </w:pPr>
    </w:p>
    <w:p w:rsidR="00B1186D" w:rsidRPr="006915EC" w:rsidRDefault="00B1186D" w:rsidP="00B1186D">
      <w:pPr>
        <w:keepNext/>
        <w:keepLines/>
        <w:spacing w:before="200" w:after="0"/>
        <w:outlineLvl w:val="1"/>
        <w:rPr>
          <w:rFonts w:eastAsia="Times New Roman" w:cstheme="minorHAnsi"/>
          <w:b/>
          <w:bCs/>
          <w:color w:val="4F81BD" w:themeColor="accent1"/>
          <w:sz w:val="24"/>
          <w:szCs w:val="24"/>
          <w:lang w:eastAsia="en-GB"/>
        </w:rPr>
      </w:pPr>
      <w:bookmarkStart w:id="7" w:name="_Toc433122982"/>
      <w:r w:rsidRPr="006915EC">
        <w:rPr>
          <w:rFonts w:eastAsia="Times New Roman" w:cstheme="minorHAnsi"/>
          <w:b/>
          <w:bCs/>
          <w:color w:val="4F81BD" w:themeColor="accent1"/>
          <w:sz w:val="24"/>
          <w:szCs w:val="24"/>
          <w:lang w:eastAsia="en-GB"/>
        </w:rPr>
        <w:t>Evaluation and Scoring</w:t>
      </w:r>
      <w:bookmarkEnd w:id="7"/>
    </w:p>
    <w:p w:rsidR="00B1186D" w:rsidRPr="00731105" w:rsidRDefault="00B1186D" w:rsidP="00B1186D">
      <w:pPr>
        <w:spacing w:after="0" w:line="240" w:lineRule="auto"/>
        <w:rPr>
          <w:rFonts w:ascii="Arial" w:eastAsia="Times New Roman" w:hAnsi="Arial" w:cs="Arial"/>
          <w:sz w:val="24"/>
          <w:szCs w:val="24"/>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submit a separate bid</w:t>
      </w:r>
      <w:r w:rsidR="00530931">
        <w:rPr>
          <w:rFonts w:eastAsia="Times New Roman" w:cstheme="minorHAnsi"/>
          <w:lang w:eastAsia="en-GB"/>
        </w:rPr>
        <w:t xml:space="preserve"> (</w:t>
      </w:r>
      <w:r w:rsidR="004C1D93">
        <w:rPr>
          <w:rFonts w:eastAsia="Times New Roman" w:cstheme="minorHAnsi"/>
          <w:lang w:eastAsia="en-GB"/>
        </w:rPr>
        <w:t xml:space="preserve">using the </w:t>
      </w:r>
      <w:r w:rsidR="00530931">
        <w:rPr>
          <w:rFonts w:eastAsia="Times New Roman" w:cstheme="minorHAnsi"/>
          <w:lang w:eastAsia="en-GB"/>
        </w:rPr>
        <w:t xml:space="preserve">template) </w:t>
      </w:r>
      <w:r w:rsidRPr="001639B0">
        <w:rPr>
          <w:rFonts w:eastAsia="Times New Roman" w:cstheme="minorHAnsi"/>
          <w:lang w:eastAsia="en-GB"/>
        </w:rPr>
        <w:t xml:space="preserve">for each report for which you are bidding, </w:t>
      </w:r>
      <w:r w:rsidR="00530931">
        <w:rPr>
          <w:rFonts w:eastAsia="Times New Roman" w:cstheme="minorHAnsi"/>
          <w:lang w:eastAsia="en-GB"/>
        </w:rPr>
        <w:t>completing each section.</w:t>
      </w:r>
    </w:p>
    <w:p w:rsidR="001639B0" w:rsidRDefault="001639B0" w:rsidP="00B1186D">
      <w:pPr>
        <w:spacing w:after="0" w:line="240" w:lineRule="auto"/>
        <w:rPr>
          <w:rFonts w:eastAsia="Times New Roman" w:cstheme="minorHAnsi"/>
          <w:lang w:eastAsia="en-GB"/>
        </w:rPr>
      </w:pPr>
    </w:p>
    <w:p w:rsidR="001639B0" w:rsidRPr="00530931" w:rsidRDefault="001639B0" w:rsidP="00530931">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provide details of HNAs which you have previously undertaken</w:t>
      </w:r>
      <w:r w:rsidR="00A313C1">
        <w:rPr>
          <w:rFonts w:eastAsia="Times New Roman" w:cstheme="minorHAnsi"/>
          <w:lang w:eastAsia="en-GB"/>
        </w:rPr>
        <w:t xml:space="preserve"> including the date completed</w:t>
      </w:r>
      <w:r w:rsidRPr="001639B0">
        <w:rPr>
          <w:rFonts w:eastAsia="Times New Roman" w:cstheme="minorHAnsi"/>
          <w:lang w:eastAsia="en-GB"/>
        </w:rPr>
        <w:t>, and be prepared to provide these documents to NHS England on request.</w:t>
      </w:r>
    </w:p>
    <w:p w:rsidR="00B81BF3" w:rsidRPr="00B81BF3" w:rsidRDefault="00B81BF3" w:rsidP="00B81BF3">
      <w:pPr>
        <w:pStyle w:val="ListParagraph"/>
        <w:rPr>
          <w:rFonts w:eastAsia="Times New Roman" w:cstheme="minorHAnsi"/>
          <w:lang w:eastAsia="en-GB"/>
        </w:rPr>
      </w:pPr>
    </w:p>
    <w:p w:rsidR="00B81BF3" w:rsidRPr="001639B0" w:rsidRDefault="00B81BF3" w:rsidP="001639B0">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lastRenderedPageBreak/>
        <w:t>Please ensure that the bid to provide any HNA is the same name as the author of the report.  The purchase order will be raised in the name of the bidder and the invoice must correspond to the name on the purchase order and the bid.</w:t>
      </w:r>
    </w:p>
    <w:p w:rsidR="001639B0" w:rsidRDefault="001639B0" w:rsidP="00B1186D">
      <w:pPr>
        <w:spacing w:after="0" w:line="240" w:lineRule="auto"/>
        <w:rPr>
          <w:rFonts w:eastAsia="Times New Roman" w:cstheme="minorHAnsi"/>
          <w:lang w:eastAsia="en-GB"/>
        </w:rPr>
      </w:pPr>
    </w:p>
    <w:p w:rsidR="00E53CE9" w:rsidRDefault="00E53CE9" w:rsidP="00B1186D">
      <w:pPr>
        <w:spacing w:after="0" w:line="240" w:lineRule="auto"/>
        <w:rPr>
          <w:rFonts w:eastAsia="Times New Roman" w:cstheme="minorHAnsi"/>
          <w:lang w:eastAsia="en-GB"/>
        </w:rPr>
      </w:pPr>
    </w:p>
    <w:p w:rsidR="00E53CE9" w:rsidRDefault="00E53CE9" w:rsidP="00B1186D">
      <w:pPr>
        <w:spacing w:after="0" w:line="240" w:lineRule="auto"/>
        <w:rPr>
          <w:rFonts w:eastAsia="Times New Roman" w:cstheme="minorHAnsi"/>
          <w:lang w:eastAsia="en-GB"/>
        </w:rPr>
      </w:pPr>
    </w:p>
    <w:p w:rsidR="00E53CE9" w:rsidRDefault="00E53CE9" w:rsidP="00B1186D">
      <w:pPr>
        <w:spacing w:after="0" w:line="240" w:lineRule="auto"/>
        <w:rPr>
          <w:rFonts w:eastAsia="Times New Roman" w:cstheme="minorHAnsi"/>
          <w:lang w:eastAsia="en-GB"/>
        </w:rPr>
      </w:pPr>
    </w:p>
    <w:p w:rsidR="00B1186D" w:rsidRPr="00B1186D" w:rsidRDefault="00AF71B4" w:rsidP="00B1186D">
      <w:pPr>
        <w:spacing w:after="0" w:line="240" w:lineRule="auto"/>
        <w:rPr>
          <w:rFonts w:eastAsia="Times New Roman" w:cstheme="minorHAnsi"/>
          <w:lang w:eastAsia="en-GB"/>
        </w:rPr>
      </w:pPr>
      <w:r>
        <w:rPr>
          <w:rFonts w:eastAsia="Times New Roman" w:cstheme="minorHAnsi"/>
          <w:lang w:eastAsia="en-GB"/>
        </w:rPr>
        <w:t>Ap</w:t>
      </w:r>
      <w:r w:rsidR="00B1186D" w:rsidRPr="00B1186D">
        <w:rPr>
          <w:rFonts w:eastAsia="Times New Roman" w:cstheme="minorHAnsi"/>
          <w:lang w:eastAsia="en-GB"/>
        </w:rPr>
        <w:t xml:space="preserve">plications will </w:t>
      </w:r>
      <w:proofErr w:type="gramStart"/>
      <w:r w:rsidR="00B1186D" w:rsidRPr="00B1186D">
        <w:rPr>
          <w:rFonts w:eastAsia="Times New Roman" w:cstheme="minorHAnsi"/>
          <w:lang w:eastAsia="en-GB"/>
        </w:rPr>
        <w:t>evaluated</w:t>
      </w:r>
      <w:proofErr w:type="gramEnd"/>
      <w:r w:rsidR="00B1186D" w:rsidRPr="00B1186D">
        <w:rPr>
          <w:rFonts w:eastAsia="Times New Roman" w:cstheme="minorHAnsi"/>
          <w:lang w:eastAsia="en-GB"/>
        </w:rPr>
        <w:t xml:space="preserve"> and scored as follows:</w:t>
      </w:r>
    </w:p>
    <w:p w:rsidR="00B1186D" w:rsidRPr="00731105" w:rsidRDefault="00B1186D" w:rsidP="00B1186D">
      <w:pPr>
        <w:spacing w:after="0" w:line="240" w:lineRule="auto"/>
        <w:rPr>
          <w:rFonts w:ascii="Arial" w:eastAsia="Times New Roman" w:hAnsi="Arial" w:cs="Arial"/>
          <w:sz w:val="24"/>
          <w:szCs w:val="24"/>
          <w:lang w:eastAsia="en-GB"/>
        </w:rPr>
      </w:pPr>
    </w:p>
    <w:p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551"/>
      </w:tblGrid>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r>
    </w:tbl>
    <w:p w:rsidR="00B1186D"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650"/>
        <w:gridCol w:w="7165"/>
      </w:tblGrid>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p w:rsidR="00B1186D" w:rsidRPr="006915EC" w:rsidRDefault="00B1186D" w:rsidP="00C724C0">
            <w:pPr>
              <w:spacing w:after="0" w:line="240" w:lineRule="auto"/>
              <w:rPr>
                <w:rFonts w:ascii="Arial" w:eastAsia="Times New Roman" w:hAnsi="Arial" w:cs="Arial"/>
                <w:b/>
                <w:sz w:val="20"/>
                <w:szCs w:val="20"/>
                <w:lang w:eastAsia="en-GB"/>
              </w:rPr>
            </w:pPr>
          </w:p>
        </w:tc>
      </w:tr>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Provider has demonstrated that:</w:t>
            </w:r>
          </w:p>
        </w:tc>
      </w:tr>
      <w:tr w:rsidR="00B1186D" w:rsidRPr="00731105" w:rsidTr="00C724C0">
        <w:trPr>
          <w:trHeight w:val="521"/>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Review Deliverables</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All the objectives and products contained within the specification will be delivered.</w:t>
            </w:r>
          </w:p>
        </w:tc>
      </w:tr>
      <w:tr w:rsidR="00B1186D" w:rsidRPr="00731105" w:rsidTr="00C724C0">
        <w:trPr>
          <w:trHeight w:val="854"/>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4C1D93">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A comprehensive and suitable methodology will be used to collect/obtain the data required. </w:t>
            </w:r>
          </w:p>
        </w:tc>
      </w:tr>
      <w:tr w:rsidR="00B1186D" w:rsidRPr="00731105" w:rsidTr="00C724C0">
        <w:trPr>
          <w:trHeight w:val="645"/>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 suitable methodology and rationale will be adopted to collect the full range of stakeholder feedback.</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rPr>
          <w:trHeight w:val="645"/>
        </w:trPr>
        <w:tc>
          <w:tcPr>
            <w:tcW w:w="1427"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Project challenges have been identified and suitable </w:t>
            </w:r>
            <w:r w:rsidR="00A313C1">
              <w:rPr>
                <w:rFonts w:ascii="Arial" w:eastAsia="Times New Roman" w:hAnsi="Arial" w:cs="Arial"/>
                <w:sz w:val="20"/>
                <w:szCs w:val="20"/>
                <w:lang w:eastAsia="en-GB"/>
              </w:rPr>
              <w:t>mitigations</w:t>
            </w:r>
            <w:r w:rsidRPr="006915EC">
              <w:rPr>
                <w:rFonts w:ascii="Arial" w:eastAsia="Times New Roman" w:hAnsi="Arial" w:cs="Arial"/>
                <w:sz w:val="20"/>
                <w:szCs w:val="20"/>
                <w:lang w:eastAsia="en-GB"/>
              </w:rPr>
              <w:t xml:space="preserve"> proposed.</w:t>
            </w:r>
          </w:p>
        </w:tc>
      </w:tr>
      <w:tr w:rsidR="00B1186D" w:rsidRPr="00731105" w:rsidTr="00C724C0">
        <w:trPr>
          <w:trHeight w:val="445"/>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Experience of undertaking a similar piece of work, delivered to timescale.</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availability of suitably competent staff</w:t>
            </w:r>
            <w:r w:rsidR="00450841">
              <w:rPr>
                <w:rFonts w:ascii="Arial" w:eastAsia="Times New Roman" w:hAnsi="Arial" w:cs="Arial"/>
                <w:sz w:val="20"/>
                <w:szCs w:val="20"/>
                <w:lang w:eastAsia="en-GB"/>
              </w:rPr>
              <w:t xml:space="preserve"> who have relevant experience,</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An understanding and application of, data confidentiality and information governance issues.</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They can deliver the report within the project deadline with a realistic timetable.</w:t>
            </w:r>
          </w:p>
          <w:p w:rsidR="00B1186D" w:rsidRPr="006915EC" w:rsidRDefault="00B1186D" w:rsidP="00C724C0">
            <w:pPr>
              <w:spacing w:after="0" w:line="240" w:lineRule="auto"/>
              <w:ind w:left="360"/>
              <w:rPr>
                <w:rFonts w:ascii="Arial" w:eastAsia="Times New Roman" w:hAnsi="Arial" w:cs="Arial"/>
                <w:sz w:val="20"/>
                <w:szCs w:val="20"/>
                <w:lang w:eastAsia="en-GB"/>
              </w:rPr>
            </w:pPr>
          </w:p>
        </w:tc>
      </w:tr>
      <w:tr w:rsidR="00B1186D" w:rsidRPr="00731105" w:rsidTr="00C724C0">
        <w:tc>
          <w:tcPr>
            <w:tcW w:w="9242" w:type="dxa"/>
            <w:gridSpan w:val="3"/>
            <w:shd w:val="clear" w:color="auto" w:fill="auto"/>
          </w:tcPr>
          <w:p w:rsidR="00B1186D" w:rsidRPr="006915EC" w:rsidRDefault="00366396" w:rsidP="006915EC">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00B1186D" w:rsidRPr="006915EC">
              <w:rPr>
                <w:rFonts w:ascii="Arial" w:eastAsia="Times New Roman" w:hAnsi="Arial" w:cs="Arial"/>
                <w:b/>
                <w:sz w:val="20"/>
                <w:szCs w:val="20"/>
                <w:lang w:eastAsia="en-GB"/>
              </w:rPr>
              <w:t>– Weighted at 40% of total score</w:t>
            </w:r>
          </w:p>
        </w:tc>
      </w:tr>
      <w:tr w:rsidR="00B1186D" w:rsidRPr="00731105" w:rsidTr="00C724C0">
        <w:tc>
          <w:tcPr>
            <w:tcW w:w="2077" w:type="dxa"/>
            <w:gridSpan w:val="2"/>
            <w:shd w:val="clear" w:color="auto" w:fill="auto"/>
          </w:tcPr>
          <w:p w:rsidR="00B1186D" w:rsidRPr="006915EC" w:rsidRDefault="00366396" w:rsidP="003663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7165"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Cost will be evaluated by the bid with the lowest score scoring 100 and all other bidder prices being expressed as an inverse proportion.</w:t>
            </w:r>
          </w:p>
          <w:p w:rsidR="00B1186D" w:rsidRPr="006915EC" w:rsidRDefault="00B1186D" w:rsidP="00C724C0">
            <w:pPr>
              <w:spacing w:after="0" w:line="240" w:lineRule="auto"/>
              <w:rPr>
                <w:rFonts w:ascii="Arial" w:eastAsia="Times New Roman" w:hAnsi="Arial" w:cs="Arial"/>
                <w:sz w:val="20"/>
                <w:szCs w:val="20"/>
                <w:lang w:eastAsia="en-GB"/>
              </w:rPr>
            </w:pP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For example.</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A – Price</w:t>
            </w:r>
            <w:r w:rsidR="00B1186D" w:rsidRPr="006915EC">
              <w:rPr>
                <w:rFonts w:ascii="Arial" w:eastAsia="Times New Roman" w:hAnsi="Arial" w:cs="Arial"/>
                <w:i/>
                <w:sz w:val="20"/>
                <w:szCs w:val="20"/>
                <w:lang w:eastAsia="en-GB"/>
              </w:rPr>
              <w:t xml:space="preserve">  £30,000 = scores 100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B – Price</w:t>
            </w:r>
            <w:r w:rsidR="00B1186D" w:rsidRPr="006915EC">
              <w:rPr>
                <w:rFonts w:ascii="Arial" w:eastAsia="Times New Roman" w:hAnsi="Arial" w:cs="Arial"/>
                <w:i/>
                <w:sz w:val="20"/>
                <w:szCs w:val="20"/>
                <w:lang w:eastAsia="en-GB"/>
              </w:rPr>
              <w:t xml:space="preserve">  £40,000 = scores 75</w:t>
            </w: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C  - </w:t>
            </w:r>
            <w:r w:rsidR="00366396">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rsidR="00B1186D" w:rsidRPr="006915EC" w:rsidRDefault="00366396" w:rsidP="00C724C0">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Bid D – Price</w:t>
            </w:r>
            <w:r w:rsidR="00B1186D" w:rsidRPr="006915EC">
              <w:rPr>
                <w:rFonts w:ascii="Arial" w:eastAsia="Times New Roman" w:hAnsi="Arial" w:cs="Arial"/>
                <w:i/>
                <w:sz w:val="20"/>
                <w:szCs w:val="20"/>
                <w:lang w:eastAsia="en-GB"/>
              </w:rPr>
              <w:t xml:space="preserve">  £60,000 = scores 50</w:t>
            </w:r>
          </w:p>
        </w:tc>
      </w:tr>
    </w:tbl>
    <w:p w:rsidR="00B1186D" w:rsidRDefault="00B1186D" w:rsidP="00971087">
      <w:pPr>
        <w:spacing w:after="0" w:line="240" w:lineRule="auto"/>
        <w:jc w:val="both"/>
        <w:rPr>
          <w:rFonts w:eastAsia="Times New Roman" w:cstheme="minorHAnsi"/>
        </w:rPr>
      </w:pPr>
    </w:p>
    <w:p w:rsidR="00971087" w:rsidRDefault="00971087"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816416" w:rsidRPr="00816416" w:rsidRDefault="00816416" w:rsidP="00971087">
      <w:pPr>
        <w:spacing w:after="0" w:line="240" w:lineRule="auto"/>
        <w:jc w:val="both"/>
        <w:rPr>
          <w:rFonts w:eastAsia="Times New Roman" w:cstheme="minorHAnsi"/>
          <w:b/>
        </w:rPr>
      </w:pPr>
      <w:r w:rsidRPr="00816416">
        <w:rPr>
          <w:rFonts w:eastAsia="Times New Roman" w:cstheme="minorHAnsi"/>
          <w:b/>
        </w:rPr>
        <w:t>Checklist for bidders</w:t>
      </w: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r>
        <w:rPr>
          <w:rFonts w:eastAsia="Times New Roman" w:cstheme="minorHAnsi"/>
        </w:rPr>
        <w:t>This check list may be helpful in developing your bid but may not be exhaustive:</w:t>
      </w:r>
    </w:p>
    <w:p w:rsidR="00816416" w:rsidRDefault="00816416" w:rsidP="00971087">
      <w:pPr>
        <w:spacing w:after="0" w:line="240" w:lineRule="auto"/>
        <w:jc w:val="both"/>
        <w:rPr>
          <w:rFonts w:eastAsia="Times New Roman" w:cstheme="minorHAnsi"/>
        </w:rPr>
      </w:pPr>
    </w:p>
    <w:p w:rsidR="00816416" w:rsidRDefault="00816416" w:rsidP="00816416">
      <w:pPr>
        <w:pStyle w:val="ListParagraph"/>
        <w:numPr>
          <w:ilvl w:val="0"/>
          <w:numId w:val="9"/>
        </w:numPr>
      </w:pPr>
      <w:r>
        <w:t>Each bid clea</w:t>
      </w:r>
      <w:r w:rsidR="00266BE5">
        <w:t xml:space="preserve">rly relates to only one of the </w:t>
      </w:r>
      <w:r>
        <w:t xml:space="preserve"> HSCNAs required</w:t>
      </w:r>
    </w:p>
    <w:p w:rsidR="00816416" w:rsidRDefault="00816416" w:rsidP="00816416">
      <w:pPr>
        <w:pStyle w:val="ListParagraph"/>
        <w:numPr>
          <w:ilvl w:val="0"/>
          <w:numId w:val="9"/>
        </w:numPr>
      </w:pPr>
      <w:r>
        <w:t xml:space="preserve">Each bid has the reference number </w:t>
      </w:r>
      <w:r w:rsidR="00A313C1">
        <w:t xml:space="preserve">and bidder name </w:t>
      </w:r>
      <w:r>
        <w:t>as a foot note on each page</w:t>
      </w:r>
    </w:p>
    <w:p w:rsidR="00816416" w:rsidRDefault="00816416" w:rsidP="00816416">
      <w:pPr>
        <w:pStyle w:val="ListParagraph"/>
        <w:numPr>
          <w:ilvl w:val="0"/>
          <w:numId w:val="9"/>
        </w:numPr>
      </w:pPr>
      <w:r>
        <w:t>Price for each bid has bee</w:t>
      </w:r>
      <w:r w:rsidR="00530931">
        <w:t>n provided, is net of VAT and is not subject to any proposed discounting.</w:t>
      </w:r>
    </w:p>
    <w:p w:rsidR="00816416" w:rsidRDefault="00816416" w:rsidP="00816416">
      <w:pPr>
        <w:pStyle w:val="ListParagraph"/>
        <w:numPr>
          <w:ilvl w:val="0"/>
          <w:numId w:val="9"/>
        </w:numPr>
      </w:pPr>
      <w:r>
        <w:t>Each bid states that the PHE template will be used</w:t>
      </w:r>
    </w:p>
    <w:p w:rsidR="00816416" w:rsidRDefault="00816416" w:rsidP="00816416">
      <w:pPr>
        <w:pStyle w:val="ListParagraph"/>
        <w:numPr>
          <w:ilvl w:val="0"/>
          <w:numId w:val="9"/>
        </w:numPr>
      </w:pPr>
      <w:r>
        <w:t>Each bid excludes the cost of making a presentation to the steering group</w:t>
      </w:r>
    </w:p>
    <w:p w:rsidR="00816416" w:rsidRDefault="00816416" w:rsidP="00816416">
      <w:pPr>
        <w:pStyle w:val="ListParagraph"/>
        <w:numPr>
          <w:ilvl w:val="0"/>
          <w:numId w:val="9"/>
        </w:numPr>
      </w:pPr>
      <w:r>
        <w:t>Each bid states that the report will be delivered in Word.</w:t>
      </w:r>
    </w:p>
    <w:p w:rsidR="00816416" w:rsidRDefault="00816416" w:rsidP="00816416">
      <w:pPr>
        <w:pStyle w:val="ListParagraph"/>
        <w:numPr>
          <w:ilvl w:val="0"/>
          <w:numId w:val="9"/>
        </w:numPr>
      </w:pPr>
      <w:r>
        <w:t>Each bid states the daily rate for the author and the number of days consumed in each element of the task</w:t>
      </w:r>
    </w:p>
    <w:p w:rsidR="00816416" w:rsidRDefault="00816416" w:rsidP="00816416">
      <w:pPr>
        <w:pStyle w:val="ListParagraph"/>
        <w:numPr>
          <w:ilvl w:val="0"/>
          <w:numId w:val="9"/>
        </w:numPr>
      </w:pPr>
      <w:r>
        <w:t>Each bid comes from the same organisation as the organisation which will submit the invoice for the report once complete</w:t>
      </w:r>
      <w:r w:rsidR="00450841">
        <w:t>, and the name of the invoicing organisation is clearly given.</w:t>
      </w: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971087" w:rsidRPr="00D95205" w:rsidRDefault="001639B0" w:rsidP="001639B0">
      <w:pPr>
        <w:spacing w:after="0" w:line="240" w:lineRule="auto"/>
        <w:jc w:val="center"/>
        <w:rPr>
          <w:rFonts w:eastAsia="Times New Roman" w:cstheme="minorHAnsi"/>
        </w:rPr>
      </w:pPr>
      <w:r>
        <w:rPr>
          <w:rFonts w:eastAsia="Times New Roman" w:cstheme="minorHAnsi"/>
        </w:rPr>
        <w:t>-</w:t>
      </w:r>
      <w:proofErr w:type="gramStart"/>
      <w:r>
        <w:rPr>
          <w:rFonts w:eastAsia="Times New Roman" w:cstheme="minorHAnsi"/>
        </w:rPr>
        <w:t>ends</w:t>
      </w:r>
      <w:proofErr w:type="gramEnd"/>
      <w:r>
        <w:rPr>
          <w:rFonts w:eastAsia="Times New Roman" w:cstheme="minorHAnsi"/>
        </w:rPr>
        <w:t>-</w:t>
      </w:r>
    </w:p>
    <w:p w:rsidR="000713DE" w:rsidRPr="00D95205" w:rsidRDefault="000713DE" w:rsidP="00971087">
      <w:pPr>
        <w:spacing w:after="0" w:line="240" w:lineRule="auto"/>
        <w:rPr>
          <w:rFonts w:eastAsia="Times New Roman" w:cstheme="minorHAnsi"/>
          <w:lang w:eastAsia="en-GB"/>
        </w:rPr>
      </w:pPr>
    </w:p>
    <w:p w:rsidR="000713DE" w:rsidRPr="00D95205" w:rsidRDefault="000713DE" w:rsidP="00971087">
      <w:pPr>
        <w:autoSpaceDE w:val="0"/>
        <w:autoSpaceDN w:val="0"/>
        <w:adjustRightInd w:val="0"/>
        <w:spacing w:after="0" w:line="240" w:lineRule="auto"/>
        <w:jc w:val="both"/>
        <w:rPr>
          <w:rFonts w:cstheme="minorHAnsi"/>
          <w:color w:val="000000"/>
        </w:rPr>
      </w:pPr>
    </w:p>
    <w:sectPr w:rsidR="000713DE" w:rsidRPr="00D95205">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FE7" w:rsidRDefault="000D1FE7" w:rsidP="00E1169C">
      <w:pPr>
        <w:spacing w:after="0" w:line="240" w:lineRule="auto"/>
      </w:pPr>
      <w:r>
        <w:separator/>
      </w:r>
    </w:p>
  </w:endnote>
  <w:endnote w:type="continuationSeparator" w:id="0">
    <w:p w:rsidR="000D1FE7" w:rsidRDefault="000D1FE7"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120227"/>
      <w:docPartObj>
        <w:docPartGallery w:val="Page Numbers (Bottom of Page)"/>
        <w:docPartUnique/>
      </w:docPartObj>
    </w:sdtPr>
    <w:sdtEndPr>
      <w:rPr>
        <w:noProof/>
      </w:rPr>
    </w:sdtEndPr>
    <w:sdtContent>
      <w:p w:rsidR="00530931" w:rsidRDefault="00AF71B4">
        <w:pPr>
          <w:pStyle w:val="Footer"/>
          <w:jc w:val="right"/>
        </w:pPr>
        <w:r>
          <w:t>HSCNA specification October</w:t>
        </w:r>
        <w:r w:rsidR="0001304B">
          <w:t xml:space="preserve"> 2018</w:t>
        </w:r>
      </w:p>
      <w:p w:rsidR="00C724C0" w:rsidRDefault="00C724C0">
        <w:pPr>
          <w:pStyle w:val="Footer"/>
          <w:jc w:val="right"/>
        </w:pPr>
        <w:r>
          <w:fldChar w:fldCharType="begin"/>
        </w:r>
        <w:r>
          <w:instrText xml:space="preserve"> PAGE   \* MERGEFORMAT </w:instrText>
        </w:r>
        <w:r>
          <w:fldChar w:fldCharType="separate"/>
        </w:r>
        <w:r w:rsidR="000A32EA">
          <w:rPr>
            <w:noProof/>
          </w:rPr>
          <w:t>4</w:t>
        </w:r>
        <w:r>
          <w:rPr>
            <w:noProof/>
          </w:rPr>
          <w:fldChar w:fldCharType="end"/>
        </w:r>
      </w:p>
    </w:sdtContent>
  </w:sdt>
  <w:p w:rsidR="00C724C0" w:rsidRDefault="00C72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FE7" w:rsidRDefault="000D1FE7" w:rsidP="00E1169C">
      <w:pPr>
        <w:spacing w:after="0" w:line="240" w:lineRule="auto"/>
      </w:pPr>
      <w:r>
        <w:separator/>
      </w:r>
    </w:p>
  </w:footnote>
  <w:footnote w:type="continuationSeparator" w:id="0">
    <w:p w:rsidR="000D1FE7" w:rsidRDefault="000D1FE7" w:rsidP="00E11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0A32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C724C0">
    <w:pPr>
      <w:pStyle w:val="Header"/>
    </w:pPr>
    <w:r>
      <w:rPr>
        <w:noProof/>
        <w:lang w:eastAsia="en-GB"/>
      </w:rPr>
      <w:drawing>
        <wp:anchor distT="0" distB="0" distL="114300" distR="114300" simplePos="0" relativeHeight="251662336" behindDoc="1" locked="0" layoutInCell="1" allowOverlap="1" wp14:anchorId="0C83B837" wp14:editId="343EBEAB">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0A32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8"/>
  </w:num>
  <w:num w:numId="5">
    <w:abstractNumId w:val="4"/>
  </w:num>
  <w:num w:numId="6">
    <w:abstractNumId w:val="7"/>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88"/>
    <w:rsid w:val="0001304B"/>
    <w:rsid w:val="000231E6"/>
    <w:rsid w:val="0002635B"/>
    <w:rsid w:val="00065707"/>
    <w:rsid w:val="000713DE"/>
    <w:rsid w:val="00082C5F"/>
    <w:rsid w:val="00085FC0"/>
    <w:rsid w:val="00097081"/>
    <w:rsid w:val="000A32EA"/>
    <w:rsid w:val="000D1FE7"/>
    <w:rsid w:val="000E4A1B"/>
    <w:rsid w:val="00132A4A"/>
    <w:rsid w:val="001450EB"/>
    <w:rsid w:val="001639B0"/>
    <w:rsid w:val="00177294"/>
    <w:rsid w:val="00194788"/>
    <w:rsid w:val="001A3F0F"/>
    <w:rsid w:val="001C2851"/>
    <w:rsid w:val="002100C9"/>
    <w:rsid w:val="00212B3B"/>
    <w:rsid w:val="00230EDE"/>
    <w:rsid w:val="00237DFD"/>
    <w:rsid w:val="00250D9B"/>
    <w:rsid w:val="00266BE5"/>
    <w:rsid w:val="00277ECE"/>
    <w:rsid w:val="00280762"/>
    <w:rsid w:val="002968CD"/>
    <w:rsid w:val="002C53CA"/>
    <w:rsid w:val="002E5045"/>
    <w:rsid w:val="00366396"/>
    <w:rsid w:val="003811CC"/>
    <w:rsid w:val="003F2BAC"/>
    <w:rsid w:val="0041786E"/>
    <w:rsid w:val="004367DA"/>
    <w:rsid w:val="00445312"/>
    <w:rsid w:val="00450841"/>
    <w:rsid w:val="00451E47"/>
    <w:rsid w:val="00453AB8"/>
    <w:rsid w:val="004561F6"/>
    <w:rsid w:val="004A0461"/>
    <w:rsid w:val="004C1D93"/>
    <w:rsid w:val="0052503E"/>
    <w:rsid w:val="00530931"/>
    <w:rsid w:val="00565A76"/>
    <w:rsid w:val="00584175"/>
    <w:rsid w:val="005B2929"/>
    <w:rsid w:val="00626D6D"/>
    <w:rsid w:val="00630E06"/>
    <w:rsid w:val="00637FC0"/>
    <w:rsid w:val="006915EC"/>
    <w:rsid w:val="0069768B"/>
    <w:rsid w:val="006B4BA2"/>
    <w:rsid w:val="006E6E75"/>
    <w:rsid w:val="00734AE2"/>
    <w:rsid w:val="007463E1"/>
    <w:rsid w:val="00791CB5"/>
    <w:rsid w:val="007A56C1"/>
    <w:rsid w:val="007D5DF2"/>
    <w:rsid w:val="00800746"/>
    <w:rsid w:val="00816416"/>
    <w:rsid w:val="00852381"/>
    <w:rsid w:val="008562DF"/>
    <w:rsid w:val="00865422"/>
    <w:rsid w:val="00891B50"/>
    <w:rsid w:val="00897968"/>
    <w:rsid w:val="008C3072"/>
    <w:rsid w:val="008D6297"/>
    <w:rsid w:val="00907148"/>
    <w:rsid w:val="009432DF"/>
    <w:rsid w:val="009632E9"/>
    <w:rsid w:val="00971087"/>
    <w:rsid w:val="009909FD"/>
    <w:rsid w:val="009B202A"/>
    <w:rsid w:val="009C5296"/>
    <w:rsid w:val="009E3725"/>
    <w:rsid w:val="00A023A4"/>
    <w:rsid w:val="00A313C1"/>
    <w:rsid w:val="00A6080A"/>
    <w:rsid w:val="00A804A5"/>
    <w:rsid w:val="00AD24FA"/>
    <w:rsid w:val="00AF71B4"/>
    <w:rsid w:val="00B1186D"/>
    <w:rsid w:val="00B16399"/>
    <w:rsid w:val="00B173E4"/>
    <w:rsid w:val="00B23008"/>
    <w:rsid w:val="00B332F6"/>
    <w:rsid w:val="00B45612"/>
    <w:rsid w:val="00B5073A"/>
    <w:rsid w:val="00B81BF3"/>
    <w:rsid w:val="00B970CC"/>
    <w:rsid w:val="00BE76ED"/>
    <w:rsid w:val="00BF51C3"/>
    <w:rsid w:val="00C01516"/>
    <w:rsid w:val="00C3422F"/>
    <w:rsid w:val="00C54778"/>
    <w:rsid w:val="00C724C0"/>
    <w:rsid w:val="00C8492F"/>
    <w:rsid w:val="00C963DB"/>
    <w:rsid w:val="00C967D5"/>
    <w:rsid w:val="00CB2927"/>
    <w:rsid w:val="00CC120E"/>
    <w:rsid w:val="00CC3015"/>
    <w:rsid w:val="00CF6BFC"/>
    <w:rsid w:val="00D46179"/>
    <w:rsid w:val="00D95205"/>
    <w:rsid w:val="00DD46A1"/>
    <w:rsid w:val="00E00EAE"/>
    <w:rsid w:val="00E1169C"/>
    <w:rsid w:val="00E20060"/>
    <w:rsid w:val="00E37928"/>
    <w:rsid w:val="00E42F28"/>
    <w:rsid w:val="00E53CE9"/>
    <w:rsid w:val="00E71F67"/>
    <w:rsid w:val="00E75366"/>
    <w:rsid w:val="00EB15DE"/>
    <w:rsid w:val="00EC44D3"/>
    <w:rsid w:val="00EC7572"/>
    <w:rsid w:val="00F03186"/>
    <w:rsid w:val="00F3007E"/>
    <w:rsid w:val="00F62C56"/>
    <w:rsid w:val="00FB071E"/>
    <w:rsid w:val="00FC1228"/>
    <w:rsid w:val="00FD41C7"/>
    <w:rsid w:val="00FD7192"/>
    <w:rsid w:val="00FE04B8"/>
    <w:rsid w:val="00FE5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oanna.langley@nhs.net"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331628/Health_Needs_Assessment_Toolkit_for_Prescribed_Places_of_Detention_Part_2.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1CE8F-F19E-443B-9DB4-881FD2C1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dc:creator>
  <cp:lastModifiedBy>Horrocks Chris (0DE) Arden &amp; GEM CSU</cp:lastModifiedBy>
  <cp:revision>5</cp:revision>
  <cp:lastPrinted>2014-11-24T14:25:00Z</cp:lastPrinted>
  <dcterms:created xsi:type="dcterms:W3CDTF">2018-10-31T08:45:00Z</dcterms:created>
  <dcterms:modified xsi:type="dcterms:W3CDTF">2018-11-05T11:08:00Z</dcterms:modified>
</cp:coreProperties>
</file>