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336" w:rsidRDefault="0078533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785336" w:rsidRDefault="00785336" w:rsidP="00014683"/>
                          <w:p w:rsidR="00785336" w:rsidRDefault="00785336" w:rsidP="00014683"/>
                          <w:p w:rsidR="00785336" w:rsidRDefault="00785336" w:rsidP="00014683"/>
                          <w:p w:rsidR="00785336" w:rsidRDefault="00785336" w:rsidP="00014683"/>
                          <w:p w:rsidR="00785336" w:rsidRDefault="00785336" w:rsidP="00014683"/>
                          <w:p w:rsidR="00785336" w:rsidRDefault="0078533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785336" w:rsidRDefault="00785336" w:rsidP="00014683"/>
                          <w:p w:rsidR="00785336" w:rsidRDefault="00785336" w:rsidP="00014683">
                            <w:pPr>
                              <w:rPr>
                                <w:sz w:val="12"/>
                                <w:szCs w:val="12"/>
                              </w:rPr>
                            </w:pPr>
                          </w:p>
                          <w:p w:rsidR="00785336" w:rsidRDefault="00785336" w:rsidP="00014683">
                            <w:pPr>
                              <w:rPr>
                                <w:sz w:val="12"/>
                                <w:szCs w:val="12"/>
                              </w:rPr>
                            </w:pPr>
                          </w:p>
                          <w:p w:rsidR="00785336" w:rsidRPr="00CF0E13" w:rsidRDefault="00785336" w:rsidP="00014683">
                            <w:pPr>
                              <w:rPr>
                                <w:sz w:val="12"/>
                                <w:szCs w:val="12"/>
                              </w:rPr>
                            </w:pPr>
                          </w:p>
                          <w:p w:rsidR="00785336" w:rsidRDefault="00785336" w:rsidP="00014683">
                            <w:pPr>
                              <w:rPr>
                                <w:sz w:val="16"/>
                                <w:szCs w:val="16"/>
                              </w:rPr>
                            </w:pPr>
                          </w:p>
                          <w:p w:rsidR="00785336" w:rsidRPr="00CF0E13" w:rsidRDefault="00785336" w:rsidP="00014683">
                            <w:pPr>
                              <w:rPr>
                                <w:sz w:val="12"/>
                                <w:szCs w:val="12"/>
                              </w:rPr>
                            </w:pPr>
                          </w:p>
                          <w:p w:rsidR="00785336" w:rsidRDefault="00785336" w:rsidP="00014683"/>
                          <w:p w:rsidR="00785336" w:rsidRPr="00613154" w:rsidRDefault="00785336" w:rsidP="00014683">
                            <w:pPr>
                              <w:rPr>
                                <w:sz w:val="16"/>
                                <w:szCs w:val="16"/>
                              </w:rPr>
                            </w:pPr>
                          </w:p>
                          <w:p w:rsidR="00785336" w:rsidRDefault="00785336" w:rsidP="00014683"/>
                          <w:p w:rsidR="00785336" w:rsidRDefault="00785336"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785336" w:rsidRDefault="0078533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785336" w:rsidRDefault="00785336" w:rsidP="00014683"/>
                    <w:p w:rsidR="00785336" w:rsidRDefault="00785336" w:rsidP="00014683"/>
                    <w:p w:rsidR="00785336" w:rsidRDefault="00785336" w:rsidP="00014683"/>
                    <w:p w:rsidR="00785336" w:rsidRDefault="00785336" w:rsidP="00014683"/>
                    <w:p w:rsidR="00785336" w:rsidRDefault="00785336" w:rsidP="00014683"/>
                    <w:p w:rsidR="00785336" w:rsidRDefault="0078533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785336" w:rsidRDefault="00785336" w:rsidP="00014683"/>
                    <w:p w:rsidR="00785336" w:rsidRDefault="00785336" w:rsidP="00014683">
                      <w:pPr>
                        <w:rPr>
                          <w:sz w:val="12"/>
                          <w:szCs w:val="12"/>
                        </w:rPr>
                      </w:pPr>
                    </w:p>
                    <w:p w:rsidR="00785336" w:rsidRDefault="00785336" w:rsidP="00014683">
                      <w:pPr>
                        <w:rPr>
                          <w:sz w:val="12"/>
                          <w:szCs w:val="12"/>
                        </w:rPr>
                      </w:pPr>
                    </w:p>
                    <w:p w:rsidR="00785336" w:rsidRPr="00CF0E13" w:rsidRDefault="00785336" w:rsidP="00014683">
                      <w:pPr>
                        <w:rPr>
                          <w:sz w:val="12"/>
                          <w:szCs w:val="12"/>
                        </w:rPr>
                      </w:pPr>
                    </w:p>
                    <w:p w:rsidR="00785336" w:rsidRDefault="00785336" w:rsidP="00014683">
                      <w:pPr>
                        <w:rPr>
                          <w:sz w:val="16"/>
                          <w:szCs w:val="16"/>
                        </w:rPr>
                      </w:pPr>
                    </w:p>
                    <w:p w:rsidR="00785336" w:rsidRPr="00CF0E13" w:rsidRDefault="00785336" w:rsidP="00014683">
                      <w:pPr>
                        <w:rPr>
                          <w:sz w:val="12"/>
                          <w:szCs w:val="12"/>
                        </w:rPr>
                      </w:pPr>
                    </w:p>
                    <w:p w:rsidR="00785336" w:rsidRDefault="00785336" w:rsidP="00014683"/>
                    <w:p w:rsidR="00785336" w:rsidRPr="00613154" w:rsidRDefault="00785336" w:rsidP="00014683">
                      <w:pPr>
                        <w:rPr>
                          <w:sz w:val="16"/>
                          <w:szCs w:val="16"/>
                        </w:rPr>
                      </w:pPr>
                    </w:p>
                    <w:p w:rsidR="00785336" w:rsidRDefault="00785336" w:rsidP="00014683"/>
                    <w:p w:rsidR="00785336" w:rsidRDefault="00785336"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CC1AE2" w:rsidRDefault="003F7D70" w:rsidP="00782561">
      <w:pPr>
        <w:tabs>
          <w:tab w:val="left" w:pos="3969"/>
          <w:tab w:val="left" w:pos="6946"/>
        </w:tabs>
        <w:ind w:left="3969" w:right="1319"/>
        <w:jc w:val="left"/>
        <w:rPr>
          <w:rFonts w:cs="Arial"/>
          <w:b/>
          <w:sz w:val="22"/>
          <w:szCs w:val="22"/>
        </w:rPr>
      </w:pPr>
    </w:p>
    <w:p w:rsidR="00F309AD" w:rsidRPr="00CC1AE2" w:rsidRDefault="00CC1AE2" w:rsidP="00CC1AE2">
      <w:pPr>
        <w:tabs>
          <w:tab w:val="left" w:pos="3969"/>
          <w:tab w:val="left" w:pos="6946"/>
        </w:tabs>
        <w:ind w:left="3969" w:right="1319"/>
        <w:jc w:val="left"/>
        <w:rPr>
          <w:rFonts w:cs="Arial"/>
          <w:sz w:val="22"/>
          <w:szCs w:val="22"/>
        </w:rPr>
      </w:pPr>
      <w:r w:rsidRPr="00CC1AE2">
        <w:rPr>
          <w:rFonts w:cs="Arial"/>
          <w:sz w:val="22"/>
          <w:szCs w:val="22"/>
        </w:rPr>
        <w:t>Wide Area Network Links</w:t>
      </w:r>
    </w:p>
    <w:p w:rsidR="00012C91" w:rsidRPr="00CC1AE2" w:rsidRDefault="00012C91" w:rsidP="003F7D70">
      <w:pPr>
        <w:spacing w:line="288" w:lineRule="auto"/>
        <w:rPr>
          <w:rFonts w:cs="Arial"/>
          <w:sz w:val="22"/>
          <w:szCs w:val="22"/>
        </w:rPr>
      </w:pPr>
    </w:p>
    <w:p w:rsidR="00012C91" w:rsidRPr="00CC1AE2" w:rsidRDefault="00E746AC" w:rsidP="005B2B0D">
      <w:pPr>
        <w:spacing w:before="120" w:line="288" w:lineRule="auto"/>
        <w:ind w:left="3969"/>
        <w:rPr>
          <w:rFonts w:cs="Arial"/>
          <w:sz w:val="22"/>
          <w:szCs w:val="22"/>
        </w:rPr>
      </w:pPr>
      <w:r w:rsidRPr="00CC1AE2">
        <w:rPr>
          <w:rFonts w:cs="Arial"/>
          <w:b/>
          <w:sz w:val="22"/>
          <w:szCs w:val="22"/>
        </w:rPr>
        <w:t>Author:</w:t>
      </w:r>
      <w:r w:rsidRPr="00CC1AE2">
        <w:rPr>
          <w:rFonts w:cs="Arial"/>
          <w:sz w:val="22"/>
          <w:szCs w:val="22"/>
        </w:rPr>
        <w:t xml:space="preserve"> </w:t>
      </w:r>
      <w:r w:rsidR="00CC1AE2" w:rsidRPr="00CC1AE2">
        <w:rPr>
          <w:rFonts w:cs="Arial"/>
          <w:sz w:val="22"/>
          <w:szCs w:val="22"/>
        </w:rPr>
        <w:tab/>
        <w:t>Ian Lindsay</w:t>
      </w:r>
    </w:p>
    <w:p w:rsidR="00012C91" w:rsidRPr="00CC1AE2" w:rsidRDefault="00E746AC" w:rsidP="005B2B0D">
      <w:pPr>
        <w:spacing w:before="120" w:line="288" w:lineRule="auto"/>
        <w:ind w:left="3969"/>
        <w:rPr>
          <w:rFonts w:cs="Arial"/>
          <w:sz w:val="22"/>
          <w:szCs w:val="22"/>
        </w:rPr>
      </w:pPr>
      <w:r w:rsidRPr="00CC1AE2">
        <w:rPr>
          <w:rFonts w:cs="Arial"/>
          <w:b/>
          <w:sz w:val="22"/>
          <w:szCs w:val="22"/>
        </w:rPr>
        <w:t>Date:</w:t>
      </w:r>
      <w:r w:rsidR="00FD44F8" w:rsidRPr="00CC1AE2">
        <w:rPr>
          <w:rFonts w:cs="Arial"/>
          <w:sz w:val="22"/>
          <w:szCs w:val="22"/>
        </w:rPr>
        <w:t xml:space="preserve"> </w:t>
      </w:r>
      <w:r w:rsidR="00CC1AE2" w:rsidRPr="00CC1AE2">
        <w:rPr>
          <w:rFonts w:cs="Arial"/>
          <w:sz w:val="22"/>
          <w:szCs w:val="22"/>
        </w:rPr>
        <w:tab/>
        <w:t>28/02/2018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5057A6">
        <w:t>3</w:t>
      </w:r>
    </w:p>
    <w:p w:rsidR="003D10E0" w:rsidRDefault="003D10E0" w:rsidP="003D10E0">
      <w:pPr>
        <w:pStyle w:val="ListParagraph"/>
      </w:pPr>
      <w:r>
        <w:t>1.1</w:t>
      </w:r>
      <w:r>
        <w:tab/>
        <w:t>Company Background</w:t>
      </w:r>
      <w:r>
        <w:tab/>
      </w:r>
      <w:r>
        <w:tab/>
      </w:r>
      <w:r>
        <w:tab/>
      </w:r>
      <w:r>
        <w:tab/>
      </w:r>
      <w:r>
        <w:tab/>
      </w:r>
      <w:r w:rsidR="005057A6">
        <w:t>3</w:t>
      </w:r>
    </w:p>
    <w:p w:rsidR="003D10E0" w:rsidRDefault="00812F10" w:rsidP="003D10E0">
      <w:pPr>
        <w:pStyle w:val="ListParagraph"/>
      </w:pPr>
      <w:r>
        <w:t>1.2</w:t>
      </w:r>
      <w:r w:rsidR="003D10E0">
        <w:tab/>
        <w:t>High Level Overview of Re</w:t>
      </w:r>
      <w:r w:rsidR="005057A6">
        <w:t>quirements</w:t>
      </w:r>
      <w:r w:rsidR="005057A6">
        <w:tab/>
      </w:r>
      <w:r w:rsidR="005057A6">
        <w:tab/>
      </w:r>
      <w:r w:rsidR="005057A6">
        <w:tab/>
        <w:t>3</w:t>
      </w:r>
    </w:p>
    <w:p w:rsidR="00097D5A" w:rsidRDefault="00812F10" w:rsidP="003D10E0">
      <w:pPr>
        <w:pStyle w:val="ListParagraph"/>
      </w:pPr>
      <w:r>
        <w:t>1.3</w:t>
      </w:r>
      <w:r w:rsidR="00097D5A">
        <w:tab/>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5057A6">
        <w:t>6</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5057A6">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 xml:space="preserve">Payments </w:t>
      </w:r>
      <w:proofErr w:type="gramStart"/>
      <w:r>
        <w:t>Against</w:t>
      </w:r>
      <w:proofErr w:type="gramEnd"/>
      <w:r>
        <w:t xml:space="preserve">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10</w:t>
      </w:r>
    </w:p>
    <w:p w:rsidR="00FB07B1" w:rsidRDefault="00FB07B1" w:rsidP="00FB07B1">
      <w:pPr>
        <w:pStyle w:val="ListParagraph"/>
      </w:pPr>
      <w:r>
        <w:t>3.6</w:t>
      </w:r>
      <w:r>
        <w:tab/>
        <w:t>Evaluation</w:t>
      </w:r>
      <w:r>
        <w:tab/>
      </w:r>
      <w:r>
        <w:tab/>
      </w:r>
      <w:r>
        <w:tab/>
      </w:r>
      <w:r>
        <w:tab/>
      </w:r>
      <w:r>
        <w:tab/>
      </w:r>
      <w:r>
        <w:tab/>
        <w:t>10</w:t>
      </w:r>
    </w:p>
    <w:p w:rsidR="00FB07B1" w:rsidRDefault="00B154C4" w:rsidP="00FB07B1">
      <w:pPr>
        <w:pStyle w:val="ListParagraph"/>
      </w:pPr>
      <w:r>
        <w:t>3.7</w:t>
      </w:r>
      <w:r>
        <w:tab/>
        <w:t>Bidder Interviews</w:t>
      </w:r>
      <w:r>
        <w:tab/>
      </w:r>
      <w:r>
        <w:tab/>
      </w:r>
      <w:r>
        <w:tab/>
      </w:r>
      <w:r>
        <w:tab/>
      </w:r>
      <w:r>
        <w:tab/>
      </w:r>
      <w:r>
        <w:tab/>
        <w:t>11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B07B1">
        <w:t>12</w:t>
      </w:r>
    </w:p>
    <w:p w:rsidR="00084C2C" w:rsidRDefault="001633F4" w:rsidP="00EB7FAE">
      <w:pPr>
        <w:pStyle w:val="ListParagraph"/>
      </w:pPr>
      <w:r>
        <w:t>4.1</w:t>
      </w:r>
      <w:r>
        <w:tab/>
        <w:t>Introduction</w:t>
      </w:r>
      <w:r>
        <w:tab/>
      </w:r>
      <w:r>
        <w:tab/>
      </w:r>
      <w:r>
        <w:tab/>
      </w:r>
      <w:r>
        <w:tab/>
      </w:r>
      <w:r>
        <w:tab/>
      </w:r>
      <w:r>
        <w:tab/>
      </w:r>
      <w:r w:rsidR="00FB07B1">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FB07B1">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B07B1">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FB07B1">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FB07B1">
        <w:t>3</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FB07B1">
        <w:t>3</w:t>
      </w:r>
    </w:p>
    <w:p w:rsidR="009C597D" w:rsidRDefault="009C597D" w:rsidP="009C597D">
      <w:pPr>
        <w:ind w:firstLine="709"/>
      </w:pPr>
      <w:r>
        <w:t>4.</w:t>
      </w:r>
      <w:r w:rsidR="005057A6">
        <w:t>4</w:t>
      </w:r>
      <w:r>
        <w:tab/>
        <w:t>NML Procurement P</w:t>
      </w:r>
      <w:r w:rsidR="00E36462">
        <w:t>rotocol</w:t>
      </w:r>
      <w:r w:rsidR="00FB07B1">
        <w:tab/>
      </w:r>
      <w:r w:rsidR="00FB07B1">
        <w:tab/>
      </w:r>
      <w:r w:rsidR="00FB07B1">
        <w:tab/>
      </w:r>
      <w:r w:rsidR="00FB07B1">
        <w:tab/>
      </w:r>
      <w:r w:rsidR="00FB07B1">
        <w:tab/>
        <w:t>13</w:t>
      </w:r>
    </w:p>
    <w:p w:rsidR="00EB7FAE" w:rsidRDefault="001633F4" w:rsidP="00084C2C">
      <w:pPr>
        <w:ind w:firstLine="709"/>
      </w:pPr>
      <w:r>
        <w:t>4.</w:t>
      </w:r>
      <w:r w:rsidR="005057A6">
        <w:t>5</w:t>
      </w:r>
      <w:r w:rsidR="00EB7FAE">
        <w:tab/>
        <w:t>Timetable</w:t>
      </w:r>
      <w:r w:rsidR="00EB7FAE">
        <w:tab/>
      </w:r>
      <w:r w:rsidR="00EB7FAE">
        <w:tab/>
      </w:r>
      <w:r w:rsidR="00EB7FAE">
        <w:tab/>
      </w:r>
      <w:r w:rsidR="00EB7FAE">
        <w:tab/>
      </w:r>
      <w:r w:rsidR="00EB7FAE">
        <w:tab/>
      </w:r>
      <w:r w:rsidR="00084C2C">
        <w:tab/>
      </w:r>
      <w:r>
        <w:t>1</w:t>
      </w:r>
      <w:r w:rsidR="005057A6">
        <w:t>4</w:t>
      </w:r>
    </w:p>
    <w:p w:rsidR="00EB7FAE" w:rsidRDefault="001633F4" w:rsidP="00084C2C">
      <w:pPr>
        <w:ind w:firstLine="709"/>
      </w:pPr>
      <w:r>
        <w:t>4.</w:t>
      </w:r>
      <w:r w:rsidR="005057A6">
        <w:t>6</w:t>
      </w:r>
      <w:r w:rsidR="00EB7FAE">
        <w:tab/>
        <w:t>Contractual Considerations</w:t>
      </w:r>
      <w:r w:rsidR="00EB7FAE">
        <w:tab/>
      </w:r>
      <w:r w:rsidR="00EB7FAE">
        <w:tab/>
      </w:r>
      <w:r w:rsidR="00EB7FAE">
        <w:tab/>
      </w:r>
      <w:r w:rsidR="00EB7FAE">
        <w:tab/>
      </w:r>
      <w:r w:rsidR="00084C2C">
        <w:tab/>
      </w:r>
      <w:r>
        <w:t>1</w:t>
      </w:r>
      <w:r w:rsidR="00FB07B1">
        <w:t>4</w:t>
      </w:r>
    </w:p>
    <w:p w:rsidR="001633F4" w:rsidRDefault="001633F4" w:rsidP="00084C2C">
      <w:pPr>
        <w:ind w:firstLine="709"/>
      </w:pPr>
      <w:r>
        <w:t>4.</w:t>
      </w:r>
      <w:r w:rsidR="005057A6">
        <w:t>7</w:t>
      </w:r>
      <w:r>
        <w:tab/>
        <w:t>Costs</w:t>
      </w:r>
      <w:r>
        <w:tab/>
      </w:r>
      <w:r>
        <w:tab/>
      </w:r>
      <w:r>
        <w:tab/>
      </w:r>
      <w:r>
        <w:tab/>
      </w:r>
      <w:r>
        <w:tab/>
      </w:r>
      <w:r>
        <w:tab/>
      </w:r>
      <w:r>
        <w:tab/>
        <w:t>1</w:t>
      </w:r>
      <w:r w:rsidR="00FB07B1">
        <w:t>4</w:t>
      </w:r>
    </w:p>
    <w:p w:rsidR="00841D15" w:rsidRDefault="00841D15" w:rsidP="00084C2C">
      <w:pPr>
        <w:ind w:firstLine="709"/>
      </w:pPr>
      <w:r>
        <w:t>4.</w:t>
      </w:r>
      <w:r w:rsidR="005057A6">
        <w:t>8</w:t>
      </w:r>
      <w:r>
        <w:t xml:space="preserve"> </w:t>
      </w:r>
      <w:r>
        <w:tab/>
      </w:r>
      <w:r w:rsidRPr="00841D15">
        <w:rPr>
          <w:rFonts w:cs="Arial"/>
          <w:szCs w:val="18"/>
        </w:rPr>
        <w:t>Summary of Documents to be returned as part of Submission</w:t>
      </w:r>
      <w:r w:rsidR="00FB07B1">
        <w:rPr>
          <w:rFonts w:cs="Arial"/>
          <w:szCs w:val="18"/>
        </w:rPr>
        <w:tab/>
        <w:t>14</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B07B1">
        <w:t>5</w:t>
      </w:r>
    </w:p>
    <w:p w:rsidR="00EB7FAE" w:rsidRDefault="001633F4" w:rsidP="00EB7FAE">
      <w:pPr>
        <w:pStyle w:val="ListParagraph"/>
      </w:pPr>
      <w:r>
        <w:t>5</w:t>
      </w:r>
      <w:r w:rsidR="00EB7FAE">
        <w:t>.1</w:t>
      </w:r>
      <w:r w:rsidR="00EB7FAE">
        <w:tab/>
      </w:r>
      <w:r w:rsidR="008D1A2B">
        <w:t xml:space="preserve">Links and Locations </w:t>
      </w:r>
      <w:r w:rsidR="00EB7FAE">
        <w:t>Require</w:t>
      </w:r>
      <w:r w:rsidR="008D1A2B">
        <w:t>d</w:t>
      </w:r>
      <w:r w:rsidR="00EB7FAE">
        <w:tab/>
      </w:r>
      <w:r w:rsidR="00EB7FAE">
        <w:tab/>
      </w:r>
      <w:r w:rsidR="00EB7FAE">
        <w:tab/>
      </w:r>
      <w:r w:rsidR="00EB7FAE">
        <w:tab/>
      </w:r>
      <w:r>
        <w:t>1</w:t>
      </w:r>
      <w:r w:rsidR="00FB07B1">
        <w:t>5</w:t>
      </w:r>
    </w:p>
    <w:p w:rsidR="00EB7FAE" w:rsidRDefault="001633F4" w:rsidP="00EB7FAE">
      <w:pPr>
        <w:pStyle w:val="ListParagraph"/>
      </w:pPr>
      <w:r>
        <w:t>5</w:t>
      </w:r>
      <w:r w:rsidR="008D1A2B">
        <w:t>.2</w:t>
      </w:r>
      <w:r w:rsidR="008D1A2B">
        <w:tab/>
        <w:t>Featu</w:t>
      </w:r>
      <w:r w:rsidR="00EB7FAE">
        <w:t>r</w:t>
      </w:r>
      <w:r w:rsidR="008D1A2B">
        <w:t>es</w:t>
      </w:r>
      <w:r w:rsidR="008D1A2B">
        <w:tab/>
      </w:r>
      <w:r w:rsidR="008D1A2B">
        <w:tab/>
      </w:r>
      <w:r w:rsidR="008D1A2B">
        <w:tab/>
      </w:r>
      <w:r w:rsidR="00EB7FAE">
        <w:tab/>
      </w:r>
      <w:r w:rsidR="00EB7FAE">
        <w:tab/>
      </w:r>
      <w:r w:rsidR="00EB7FAE">
        <w:tab/>
      </w:r>
      <w:r w:rsidR="00EB7FAE">
        <w:tab/>
      </w:r>
      <w:r>
        <w:t>1</w:t>
      </w:r>
      <w:r w:rsidR="00FB07B1">
        <w:t>5</w:t>
      </w:r>
    </w:p>
    <w:p w:rsidR="00EB7FAE" w:rsidRDefault="001633F4" w:rsidP="00EB7FAE">
      <w:pPr>
        <w:pStyle w:val="ListParagraph"/>
      </w:pPr>
      <w:r>
        <w:t>5</w:t>
      </w:r>
      <w:r w:rsidR="00EB7FAE">
        <w:t>.3</w:t>
      </w:r>
      <w:r w:rsidR="00EB7FAE">
        <w:tab/>
      </w:r>
      <w:r w:rsidR="008D1A2B">
        <w:t>Installation</w:t>
      </w:r>
      <w:r w:rsidR="008D1A2B">
        <w:tab/>
      </w:r>
      <w:r w:rsidR="008D1A2B">
        <w:tab/>
      </w:r>
      <w:r w:rsidR="008D1A2B">
        <w:tab/>
      </w:r>
      <w:r w:rsidR="00EB7FAE">
        <w:t xml:space="preserve"> </w:t>
      </w:r>
      <w:r w:rsidR="00EB7FAE">
        <w:tab/>
      </w:r>
      <w:r w:rsidR="00EB7FAE">
        <w:tab/>
      </w:r>
      <w:r w:rsidR="00EB7FAE">
        <w:tab/>
      </w:r>
      <w:r>
        <w:t>1</w:t>
      </w:r>
      <w:r w:rsidR="005057A6">
        <w:t>5</w:t>
      </w:r>
    </w:p>
    <w:p w:rsidR="00EB7FAE" w:rsidRDefault="001633F4" w:rsidP="00EB7FAE">
      <w:pPr>
        <w:pStyle w:val="ListParagraph"/>
      </w:pPr>
      <w:r>
        <w:t>5</w:t>
      </w:r>
      <w:r w:rsidR="00EB7FAE">
        <w:t>.4</w:t>
      </w:r>
      <w:r w:rsidR="00EB7FAE">
        <w:tab/>
      </w:r>
      <w:r w:rsidR="008D1A2B">
        <w:t>Monitoring &amp; Reporting</w:t>
      </w:r>
      <w:r w:rsidR="008D1A2B">
        <w:tab/>
      </w:r>
      <w:r w:rsidR="00EB7FAE">
        <w:tab/>
      </w:r>
      <w:r w:rsidR="00EB7FAE">
        <w:tab/>
      </w:r>
      <w:r w:rsidR="00EB7FAE">
        <w:tab/>
      </w:r>
      <w:r w:rsidR="00EB7FAE">
        <w:tab/>
      </w:r>
      <w:r>
        <w:t>1</w:t>
      </w:r>
      <w:r w:rsidR="005057A6">
        <w:t>6</w:t>
      </w:r>
    </w:p>
    <w:p w:rsidR="00AB54B5" w:rsidRDefault="001633F4" w:rsidP="00AB54B5">
      <w:pPr>
        <w:pStyle w:val="ListParagraph"/>
      </w:pPr>
      <w:r>
        <w:t>5</w:t>
      </w:r>
      <w:r w:rsidR="00AB54B5">
        <w:t>.</w:t>
      </w:r>
      <w:r w:rsidR="008D1A2B">
        <w:t>5</w:t>
      </w:r>
      <w:r w:rsidR="00AB54B5">
        <w:tab/>
        <w:t>Support / Maintenance</w:t>
      </w:r>
      <w:r w:rsidR="00AB54B5">
        <w:tab/>
      </w:r>
      <w:r w:rsidR="00AB54B5">
        <w:tab/>
      </w:r>
      <w:r w:rsidR="00AB54B5">
        <w:tab/>
      </w:r>
      <w:r w:rsidR="00AB54B5">
        <w:tab/>
      </w:r>
      <w:r w:rsidR="00AB54B5">
        <w:tab/>
      </w:r>
      <w:r>
        <w:t>1</w:t>
      </w:r>
      <w:r w:rsidR="005057A6">
        <w:t>6</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5057A6">
        <w:t>17</w:t>
      </w:r>
    </w:p>
    <w:p w:rsidR="009F4167" w:rsidRDefault="009F4167" w:rsidP="009F4167">
      <w:pPr>
        <w:pStyle w:val="ListParagraph"/>
      </w:pPr>
      <w:r>
        <w:t>6.1</w:t>
      </w:r>
      <w:r>
        <w:tab/>
        <w:t>Introduction</w:t>
      </w:r>
      <w:r>
        <w:tab/>
      </w:r>
      <w:r>
        <w:tab/>
      </w:r>
      <w:r>
        <w:tab/>
      </w:r>
      <w:r>
        <w:tab/>
      </w:r>
      <w:r>
        <w:tab/>
      </w:r>
      <w:r>
        <w:tab/>
      </w:r>
      <w:r w:rsidR="005057A6">
        <w:t>17</w:t>
      </w:r>
    </w:p>
    <w:p w:rsidR="009F4167" w:rsidRDefault="009F4167" w:rsidP="009F4167">
      <w:pPr>
        <w:pStyle w:val="ListParagraph"/>
      </w:pPr>
      <w:r>
        <w:t>6.2</w:t>
      </w:r>
      <w:r>
        <w:tab/>
        <w:t>Questions</w:t>
      </w:r>
      <w:r>
        <w:tab/>
      </w:r>
      <w:r>
        <w:tab/>
      </w:r>
      <w:r>
        <w:tab/>
      </w:r>
      <w:r>
        <w:tab/>
      </w:r>
      <w:r>
        <w:tab/>
      </w:r>
      <w:r>
        <w:tab/>
      </w:r>
      <w:r w:rsidR="005057A6">
        <w:t>17</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w:t>
      </w:r>
      <w:proofErr w:type="gramStart"/>
      <w:r w:rsidRPr="00535C01">
        <w:rPr>
          <w:rFonts w:cs="Arial"/>
          <w:szCs w:val="18"/>
        </w:rPr>
        <w:t>A</w:t>
      </w:r>
      <w:proofErr w:type="gramEnd"/>
      <w:r w:rsidRPr="00535C01">
        <w:rPr>
          <w:rFonts w:cs="Arial"/>
          <w:szCs w:val="18"/>
        </w:rPr>
        <w:t xml:space="preserve">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8D1A2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521A37">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8615BD" w:rsidRDefault="000A5E08" w:rsidP="00812F10">
      <w:pPr>
        <w:tabs>
          <w:tab w:val="left" w:pos="142"/>
          <w:tab w:val="left" w:pos="284"/>
        </w:tabs>
        <w:spacing w:line="240" w:lineRule="auto"/>
        <w:rPr>
          <w:rFonts w:cs="Arial"/>
          <w:sz w:val="22"/>
          <w:szCs w:val="22"/>
        </w:rPr>
      </w:pPr>
      <w:r w:rsidRPr="00B23806">
        <w:rPr>
          <w:rFonts w:cs="Arial"/>
          <w:sz w:val="22"/>
          <w:szCs w:val="22"/>
          <w:lang w:val="en-US"/>
        </w:rPr>
        <w:t xml:space="preserve">Our </w:t>
      </w:r>
      <w:r w:rsidRPr="008615BD">
        <w:rPr>
          <w:rFonts w:cs="Arial"/>
          <w:sz w:val="22"/>
          <w:szCs w:val="22"/>
          <w:lang w:val="en-US"/>
        </w:rPr>
        <w:t xml:space="preserve">mission is to be the world’s leading example of an inclusive museum service. We believe in the concept of social justice; we are funded by the public and in return we strive to provide an excellent service to the whole of the public. </w:t>
      </w:r>
      <w:r w:rsidRPr="008615BD">
        <w:rPr>
          <w:rFonts w:cs="Arial"/>
          <w:sz w:val="22"/>
          <w:szCs w:val="22"/>
        </w:rPr>
        <w:t xml:space="preserve">We believe in the power of museums to change people’s lives. We work hard to </w:t>
      </w:r>
      <w:r w:rsidRPr="008615BD">
        <w:rPr>
          <w:rFonts w:cs="Arial"/>
          <w:bCs/>
          <w:sz w:val="22"/>
          <w:szCs w:val="22"/>
          <w:lang w:eastAsia="ar-SA"/>
        </w:rPr>
        <w:t>be a free museum service and focus our venues, exhibitions and education resources to reach out, and to represent the diverse needs of our local communities.</w:t>
      </w:r>
      <w:r w:rsidRPr="008615BD">
        <w:rPr>
          <w:rFonts w:cs="Arial"/>
          <w:bCs/>
          <w:sz w:val="22"/>
          <w:szCs w:val="22"/>
          <w:lang w:eastAsia="ar-SA"/>
        </w:rPr>
        <w:br/>
      </w:r>
    </w:p>
    <w:p w:rsidR="000A5E08" w:rsidRPr="008615BD" w:rsidRDefault="000A5E08" w:rsidP="00812F10">
      <w:pPr>
        <w:tabs>
          <w:tab w:val="left" w:pos="142"/>
          <w:tab w:val="left" w:pos="284"/>
        </w:tabs>
        <w:spacing w:line="240" w:lineRule="auto"/>
        <w:rPr>
          <w:rFonts w:cs="Arial"/>
          <w:sz w:val="22"/>
          <w:szCs w:val="22"/>
        </w:rPr>
      </w:pPr>
      <w:r w:rsidRPr="008615BD">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8615BD" w:rsidRDefault="000A5E08" w:rsidP="00521A37">
      <w:pPr>
        <w:tabs>
          <w:tab w:val="left" w:pos="142"/>
          <w:tab w:val="left" w:pos="284"/>
        </w:tabs>
        <w:spacing w:line="240" w:lineRule="auto"/>
        <w:rPr>
          <w:rFonts w:cs="Arial"/>
          <w:sz w:val="22"/>
          <w:szCs w:val="22"/>
        </w:rPr>
      </w:pPr>
    </w:p>
    <w:p w:rsidR="000A5E08" w:rsidRPr="008615BD" w:rsidRDefault="000A5E08" w:rsidP="00521A37">
      <w:pPr>
        <w:tabs>
          <w:tab w:val="left" w:pos="142"/>
          <w:tab w:val="left" w:pos="284"/>
        </w:tabs>
        <w:spacing w:line="240" w:lineRule="auto"/>
        <w:rPr>
          <w:rFonts w:cs="Arial"/>
          <w:sz w:val="22"/>
          <w:szCs w:val="22"/>
        </w:rPr>
      </w:pPr>
      <w:r w:rsidRPr="008615BD">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8615BD" w:rsidRDefault="000A5E08" w:rsidP="00521A37">
      <w:pPr>
        <w:spacing w:line="240" w:lineRule="auto"/>
        <w:rPr>
          <w:rFonts w:cs="Arial"/>
          <w:sz w:val="22"/>
          <w:szCs w:val="22"/>
        </w:rPr>
      </w:pPr>
    </w:p>
    <w:p w:rsidR="00E1060D" w:rsidRPr="008615BD" w:rsidRDefault="00E1060D" w:rsidP="00521A37">
      <w:pPr>
        <w:spacing w:line="240" w:lineRule="auto"/>
        <w:rPr>
          <w:rFonts w:cs="Arial"/>
          <w:color w:val="0000FF"/>
          <w:sz w:val="22"/>
          <w:szCs w:val="22"/>
        </w:rPr>
      </w:pPr>
    </w:p>
    <w:p w:rsidR="00B52659" w:rsidRPr="008615BD" w:rsidRDefault="00B52659" w:rsidP="00521A37">
      <w:pPr>
        <w:pStyle w:val="Heading2"/>
        <w:spacing w:after="0" w:line="240" w:lineRule="auto"/>
        <w:rPr>
          <w:rFonts w:cs="Arial"/>
          <w:sz w:val="22"/>
          <w:szCs w:val="22"/>
        </w:rPr>
      </w:pPr>
      <w:bookmarkStart w:id="4" w:name="_Toc246913813"/>
      <w:r w:rsidRPr="008615BD">
        <w:rPr>
          <w:rFonts w:cs="Arial"/>
          <w:sz w:val="22"/>
          <w:szCs w:val="22"/>
        </w:rPr>
        <w:t xml:space="preserve">High Level Overview of </w:t>
      </w:r>
      <w:bookmarkEnd w:id="4"/>
      <w:r w:rsidR="00392E27" w:rsidRPr="008615BD">
        <w:rPr>
          <w:rFonts w:cs="Arial"/>
          <w:sz w:val="22"/>
          <w:szCs w:val="22"/>
        </w:rPr>
        <w:t>Requirements</w:t>
      </w:r>
    </w:p>
    <w:p w:rsidR="007D2610" w:rsidRPr="008615BD" w:rsidRDefault="003D2508" w:rsidP="00812F10">
      <w:pPr>
        <w:pStyle w:val="ReportText2"/>
        <w:spacing w:after="0" w:line="240" w:lineRule="auto"/>
        <w:ind w:left="0"/>
        <w:rPr>
          <w:rFonts w:cs="Arial"/>
          <w:sz w:val="22"/>
          <w:szCs w:val="22"/>
        </w:rPr>
      </w:pPr>
      <w:r w:rsidRPr="008615BD">
        <w:rPr>
          <w:rFonts w:cs="Arial"/>
          <w:sz w:val="22"/>
          <w:szCs w:val="22"/>
        </w:rPr>
        <w:t>Bidder</w:t>
      </w:r>
      <w:r w:rsidR="007D2610" w:rsidRPr="008615BD">
        <w:rPr>
          <w:rFonts w:cs="Arial"/>
          <w:sz w:val="22"/>
          <w:szCs w:val="22"/>
        </w:rPr>
        <w:t xml:space="preserve">s are asked to submit a formal tender for the </w:t>
      </w:r>
      <w:r w:rsidR="00812F10" w:rsidRPr="008615BD">
        <w:rPr>
          <w:rFonts w:cs="Arial"/>
          <w:sz w:val="22"/>
          <w:szCs w:val="22"/>
        </w:rPr>
        <w:t>NML Wide Area Network Links</w:t>
      </w:r>
      <w:r w:rsidR="00812F10" w:rsidRPr="008615BD">
        <w:rPr>
          <w:rFonts w:cs="Arial"/>
          <w:sz w:val="22"/>
          <w:szCs w:val="22"/>
          <w:lang w:val="en-US"/>
        </w:rPr>
        <w:t xml:space="preserve"> tender</w:t>
      </w:r>
      <w:r w:rsidR="007D2610" w:rsidRPr="008615BD">
        <w:rPr>
          <w:rFonts w:cs="Arial"/>
          <w:sz w:val="22"/>
          <w:szCs w:val="22"/>
        </w:rPr>
        <w:t xml:space="preserve">. </w:t>
      </w:r>
      <w:r w:rsidR="00812F10" w:rsidRPr="008615BD">
        <w:rPr>
          <w:rFonts w:cs="Arial"/>
          <w:sz w:val="22"/>
          <w:szCs w:val="22"/>
        </w:rPr>
        <w:t xml:space="preserve"> </w:t>
      </w:r>
    </w:p>
    <w:p w:rsidR="007D2610" w:rsidRPr="008615BD" w:rsidRDefault="007D2610" w:rsidP="00812F10">
      <w:pPr>
        <w:spacing w:line="240" w:lineRule="auto"/>
        <w:rPr>
          <w:rFonts w:cs="Arial"/>
          <w:sz w:val="22"/>
          <w:szCs w:val="22"/>
        </w:rPr>
      </w:pPr>
    </w:p>
    <w:p w:rsidR="00CC1AE2" w:rsidRPr="008615BD" w:rsidRDefault="00CC1AE2" w:rsidP="00812F10">
      <w:pPr>
        <w:spacing w:line="240" w:lineRule="auto"/>
        <w:rPr>
          <w:rFonts w:cs="Arial"/>
          <w:sz w:val="22"/>
          <w:szCs w:val="22"/>
        </w:rPr>
      </w:pPr>
      <w:r w:rsidRPr="008615BD">
        <w:rPr>
          <w:rFonts w:cs="Arial"/>
          <w:sz w:val="22"/>
          <w:szCs w:val="22"/>
        </w:rPr>
        <w:t xml:space="preserve">NML is looking to replace its current wide area network links. The contract will include the installation, </w:t>
      </w:r>
      <w:r w:rsidR="00812F10" w:rsidRPr="008615BD">
        <w:rPr>
          <w:rFonts w:cs="Arial"/>
          <w:sz w:val="22"/>
          <w:szCs w:val="22"/>
        </w:rPr>
        <w:t xml:space="preserve">configuration, </w:t>
      </w:r>
      <w:r w:rsidRPr="008615BD">
        <w:rPr>
          <w:rFonts w:cs="Arial"/>
          <w:sz w:val="22"/>
          <w:szCs w:val="22"/>
        </w:rPr>
        <w:t>management and technical support for the links. This will enable the following:-</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Ability to increase network scalability using 100Mb / Gigabit bearers at each site</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 xml:space="preserve">Backup ADSL at Lady Lever, </w:t>
      </w:r>
      <w:proofErr w:type="spellStart"/>
      <w:r w:rsidRPr="008615BD">
        <w:rPr>
          <w:rFonts w:cs="Arial"/>
          <w:sz w:val="22"/>
          <w:szCs w:val="22"/>
        </w:rPr>
        <w:t>Sudley</w:t>
      </w:r>
      <w:proofErr w:type="spellEnd"/>
      <w:r w:rsidRPr="008615BD">
        <w:rPr>
          <w:rFonts w:cs="Arial"/>
          <w:sz w:val="22"/>
          <w:szCs w:val="22"/>
        </w:rPr>
        <w:t xml:space="preserve"> and Juniper St sites</w:t>
      </w:r>
    </w:p>
    <w:p w:rsidR="00CC1AE2" w:rsidRPr="008615BD" w:rsidRDefault="00342F88" w:rsidP="00812F10">
      <w:pPr>
        <w:pStyle w:val="ListParagraph"/>
        <w:numPr>
          <w:ilvl w:val="0"/>
          <w:numId w:val="36"/>
        </w:numPr>
        <w:spacing w:line="240" w:lineRule="auto"/>
        <w:rPr>
          <w:rFonts w:cs="Arial"/>
          <w:sz w:val="22"/>
          <w:szCs w:val="22"/>
        </w:rPr>
      </w:pPr>
      <w:r w:rsidRPr="008615BD">
        <w:rPr>
          <w:rFonts w:cs="Arial"/>
          <w:sz w:val="22"/>
          <w:szCs w:val="22"/>
        </w:rPr>
        <w:t>Resilient internet provision with multiple breakouts and providers</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Resilient firewall</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Ability to create multiple LANs</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Provide Quality of Service on routers and for SIP</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Provide Class of Service</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Network monitoring tools</w:t>
      </w:r>
    </w:p>
    <w:p w:rsidR="000A5E08" w:rsidRPr="008615BD" w:rsidRDefault="000A5E08" w:rsidP="00812F10">
      <w:pPr>
        <w:spacing w:line="240" w:lineRule="auto"/>
        <w:rPr>
          <w:rFonts w:cs="Arial"/>
          <w:sz w:val="22"/>
          <w:szCs w:val="22"/>
        </w:rPr>
      </w:pPr>
    </w:p>
    <w:p w:rsidR="00CC1AE2" w:rsidRPr="008615BD" w:rsidRDefault="00CC1AE2" w:rsidP="00812F10">
      <w:pPr>
        <w:spacing w:line="240" w:lineRule="auto"/>
        <w:rPr>
          <w:rFonts w:cs="Arial"/>
          <w:sz w:val="22"/>
          <w:szCs w:val="22"/>
        </w:rPr>
      </w:pPr>
      <w:r w:rsidRPr="008615BD">
        <w:rPr>
          <w:rFonts w:cs="Arial"/>
          <w:sz w:val="22"/>
          <w:szCs w:val="22"/>
        </w:rPr>
        <w:lastRenderedPageBreak/>
        <w:t xml:space="preserve">We require the tender submission to address all aspects of planning and design, installation and support, performance, versatility and outputs for the new WAN links. </w:t>
      </w:r>
    </w:p>
    <w:p w:rsidR="00CC1AE2" w:rsidRPr="008615BD" w:rsidRDefault="00CC1AE2" w:rsidP="00812F10">
      <w:pPr>
        <w:spacing w:line="240" w:lineRule="auto"/>
        <w:rPr>
          <w:rFonts w:cs="Arial"/>
          <w:sz w:val="22"/>
          <w:szCs w:val="22"/>
        </w:rPr>
      </w:pPr>
      <w:bookmarkStart w:id="5" w:name="_Toc178432481"/>
      <w:bookmarkStart w:id="6" w:name="_Toc178432803"/>
      <w:bookmarkStart w:id="7" w:name="_Toc178432910"/>
      <w:bookmarkStart w:id="8" w:name="_Toc178433014"/>
      <w:bookmarkEnd w:id="5"/>
      <w:bookmarkEnd w:id="6"/>
      <w:bookmarkEnd w:id="7"/>
      <w:bookmarkEnd w:id="8"/>
    </w:p>
    <w:p w:rsidR="000A5E08" w:rsidRPr="008615BD" w:rsidRDefault="000A5E08" w:rsidP="00521A37">
      <w:pPr>
        <w:spacing w:line="240" w:lineRule="auto"/>
        <w:jc w:val="left"/>
        <w:rPr>
          <w:rFonts w:cs="Arial"/>
          <w:sz w:val="22"/>
          <w:szCs w:val="22"/>
        </w:rPr>
      </w:pPr>
    </w:p>
    <w:p w:rsidR="000A5E08" w:rsidRPr="008615BD" w:rsidRDefault="000A5E08" w:rsidP="00521A37">
      <w:pPr>
        <w:pStyle w:val="Heading2"/>
        <w:spacing w:after="0" w:line="240" w:lineRule="auto"/>
        <w:rPr>
          <w:rFonts w:cs="Arial"/>
          <w:sz w:val="22"/>
          <w:szCs w:val="22"/>
        </w:rPr>
      </w:pPr>
      <w:r w:rsidRPr="008615BD">
        <w:rPr>
          <w:rFonts w:cs="Arial"/>
          <w:sz w:val="22"/>
          <w:szCs w:val="22"/>
        </w:rPr>
        <w:t>Existing Solution</w:t>
      </w:r>
    </w:p>
    <w:p w:rsidR="00CC1AE2" w:rsidRPr="008615BD" w:rsidRDefault="00CC1AE2" w:rsidP="00812F10">
      <w:pPr>
        <w:pStyle w:val="ReportText2"/>
        <w:spacing w:after="0" w:line="240" w:lineRule="auto"/>
        <w:ind w:left="0"/>
        <w:rPr>
          <w:sz w:val="22"/>
          <w:szCs w:val="22"/>
        </w:rPr>
      </w:pPr>
      <w:r w:rsidRPr="008615BD">
        <w:rPr>
          <w:sz w:val="22"/>
          <w:szCs w:val="22"/>
        </w:rPr>
        <w:t xml:space="preserve">NML currently has a MPLS Wide Area Network connecting its required sites. This uses </w:t>
      </w:r>
      <w:r w:rsidR="00342F88" w:rsidRPr="008615BD">
        <w:rPr>
          <w:sz w:val="22"/>
          <w:szCs w:val="22"/>
        </w:rPr>
        <w:t>wireless</w:t>
      </w:r>
      <w:r w:rsidRPr="008615BD">
        <w:rPr>
          <w:sz w:val="22"/>
          <w:szCs w:val="22"/>
        </w:rPr>
        <w:t xml:space="preserve"> technologies</w:t>
      </w:r>
      <w:r w:rsidR="00342F88" w:rsidRPr="008615BD">
        <w:rPr>
          <w:sz w:val="22"/>
          <w:szCs w:val="22"/>
        </w:rPr>
        <w:t xml:space="preserve"> for the main connections with private fibre and ADSL backups</w:t>
      </w:r>
      <w:r w:rsidRPr="008615BD">
        <w:rPr>
          <w:sz w:val="22"/>
          <w:szCs w:val="22"/>
        </w:rPr>
        <w:t>. Internet access and security are managed centrally by the providers, via a dedicated firewall. The network is managed by third party providers, up to and including the router.</w:t>
      </w:r>
    </w:p>
    <w:p w:rsidR="00CC1AE2" w:rsidRPr="008615BD" w:rsidRDefault="00CC1AE2" w:rsidP="00812F10">
      <w:pPr>
        <w:pStyle w:val="ReportText2"/>
        <w:spacing w:after="0" w:line="240" w:lineRule="auto"/>
        <w:ind w:left="0"/>
        <w:rPr>
          <w:sz w:val="22"/>
          <w:szCs w:val="22"/>
        </w:rPr>
      </w:pPr>
      <w:r w:rsidRPr="008615BD">
        <w:rPr>
          <w:sz w:val="22"/>
          <w:szCs w:val="22"/>
        </w:rPr>
        <w:t>A Main office data centre houses our Hyper-V virtual server environment. These servers are then replicated across to our Replica data centre to provider disaster recovery capabilities.</w:t>
      </w:r>
    </w:p>
    <w:p w:rsidR="00CC1AE2" w:rsidRPr="008615BD" w:rsidRDefault="00CC1AE2" w:rsidP="00812F10">
      <w:pPr>
        <w:pStyle w:val="ReportText2"/>
        <w:spacing w:after="0" w:line="240" w:lineRule="auto"/>
        <w:ind w:left="0"/>
        <w:rPr>
          <w:sz w:val="22"/>
          <w:szCs w:val="22"/>
        </w:rPr>
      </w:pPr>
      <w:r w:rsidRPr="008615BD">
        <w:rPr>
          <w:sz w:val="22"/>
          <w:szCs w:val="22"/>
        </w:rPr>
        <w:t xml:space="preserve">The network carries general office applications, email and more specialised applications, as well as access to hosted HR, Payroll and Events management cloud services. Additionally VoIP telephone calls are also carried across the WAN links.   </w:t>
      </w:r>
    </w:p>
    <w:p w:rsidR="000A5E08" w:rsidRPr="00B23806" w:rsidRDefault="000A5E08" w:rsidP="00521A37">
      <w:pPr>
        <w:spacing w:line="240" w:lineRule="auto"/>
        <w:rPr>
          <w:rFonts w:cs="Arial"/>
          <w:color w:val="00B050"/>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9" w:name="_Toc177963626"/>
      <w:bookmarkStart w:id="10" w:name="_Toc177979132"/>
      <w:bookmarkStart w:id="11" w:name="_Toc177979178"/>
      <w:bookmarkStart w:id="12" w:name="_Toc177979471"/>
      <w:bookmarkStart w:id="13" w:name="_Toc177979678"/>
      <w:bookmarkStart w:id="14" w:name="_Toc177986855"/>
      <w:bookmarkStart w:id="15" w:name="_Toc177810802"/>
      <w:bookmarkStart w:id="16" w:name="_Toc148507573"/>
      <w:bookmarkEnd w:id="9"/>
      <w:bookmarkEnd w:id="10"/>
      <w:bookmarkEnd w:id="11"/>
      <w:bookmarkEnd w:id="12"/>
      <w:bookmarkEnd w:id="13"/>
      <w:bookmarkEnd w:id="14"/>
      <w:bookmarkEnd w:id="15"/>
      <w:r w:rsidRPr="00B23806">
        <w:rPr>
          <w:rFonts w:cs="Arial"/>
          <w:sz w:val="22"/>
          <w:szCs w:val="22"/>
        </w:rPr>
        <w:br w:type="page"/>
      </w:r>
      <w:bookmarkStart w:id="17" w:name="_Toc148507574"/>
      <w:bookmarkStart w:id="18" w:name="_Toc246913817"/>
      <w:bookmarkEnd w:id="16"/>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7"/>
    <w:bookmarkEnd w:id="18"/>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9" w:name="_Toc178432485"/>
      <w:bookmarkStart w:id="20" w:name="_Toc178432807"/>
      <w:bookmarkStart w:id="21" w:name="_Toc178432914"/>
      <w:bookmarkStart w:id="22" w:name="_Toc178433018"/>
      <w:bookmarkStart w:id="23" w:name="_Toc177979136"/>
      <w:bookmarkStart w:id="24" w:name="_Toc177979182"/>
      <w:bookmarkStart w:id="25" w:name="_Toc177979475"/>
      <w:bookmarkStart w:id="26" w:name="_Toc177979682"/>
      <w:bookmarkStart w:id="27" w:name="_Toc177986859"/>
      <w:bookmarkStart w:id="28" w:name="_Toc177979137"/>
      <w:bookmarkStart w:id="29" w:name="_Toc177979183"/>
      <w:bookmarkStart w:id="30" w:name="_Toc177979476"/>
      <w:bookmarkStart w:id="31" w:name="_Toc177979683"/>
      <w:bookmarkStart w:id="32" w:name="_Toc177986860"/>
      <w:bookmarkStart w:id="33" w:name="_Toc178432488"/>
      <w:bookmarkStart w:id="34" w:name="_Toc178432810"/>
      <w:bookmarkStart w:id="35" w:name="_Toc178432917"/>
      <w:bookmarkStart w:id="36" w:name="_Toc178433021"/>
      <w:bookmarkStart w:id="37" w:name="_Toc178432522"/>
      <w:bookmarkStart w:id="38" w:name="_Toc178432844"/>
      <w:bookmarkStart w:id="39" w:name="_Toc178432951"/>
      <w:bookmarkStart w:id="40" w:name="_Toc17843305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 xml:space="preserve">NML to award a contract to any bidder, even if all requirements stated in this tender </w:t>
      </w:r>
      <w:proofErr w:type="gramStart"/>
      <w:r w:rsidRPr="008A24C5">
        <w:rPr>
          <w:rFonts w:cs="Arial"/>
          <w:sz w:val="22"/>
          <w:szCs w:val="22"/>
        </w:rPr>
        <w:t>are satisfied</w:t>
      </w:r>
      <w:proofErr w:type="gramEnd"/>
      <w:r w:rsidRPr="008A24C5">
        <w:rPr>
          <w:rFonts w:cs="Arial"/>
          <w:sz w:val="22"/>
          <w:szCs w:val="22"/>
        </w:rPr>
        <w:t>,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41" w:name="_Toc148507578"/>
      <w:bookmarkStart w:id="42"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41"/>
      <w:bookmarkEnd w:id="42"/>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3" w:name="_Toc88883821"/>
      <w:bookmarkStart w:id="44" w:name="_Toc148507579"/>
      <w:bookmarkStart w:id="45"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3"/>
      <w:bookmarkEnd w:id="44"/>
      <w:bookmarkEnd w:id="45"/>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6"/>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7"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7"/>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8"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 xml:space="preserve">Payments </w:t>
      </w:r>
      <w:proofErr w:type="gramStart"/>
      <w:r w:rsidR="00EC5A91" w:rsidRPr="00B23806">
        <w:rPr>
          <w:rFonts w:cs="Arial"/>
          <w:sz w:val="22"/>
          <w:szCs w:val="22"/>
        </w:rPr>
        <w:t>Against</w:t>
      </w:r>
      <w:proofErr w:type="gramEnd"/>
      <w:r w:rsidR="00EC5A91" w:rsidRPr="00B23806">
        <w:rPr>
          <w:rFonts w:cs="Arial"/>
          <w:sz w:val="22"/>
          <w:szCs w:val="22"/>
        </w:rPr>
        <w:t xml:space="preserve"> a Contract Award</w:t>
      </w:r>
      <w:bookmarkEnd w:id="48"/>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9"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9"/>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50" w:name="_Toc336549706"/>
      <w:bookmarkStart w:id="51"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50"/>
      <w:bookmarkEnd w:id="51"/>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proofErr w:type="gramStart"/>
      <w:r w:rsidRPr="00944960">
        <w:rPr>
          <w:rFonts w:cs="Arial"/>
          <w:sz w:val="22"/>
          <w:szCs w:val="22"/>
        </w:rPr>
        <w:t>Having examined all parts of the tender that the supply of the Goods and/or Services to NML will be at the rates/prices as provided.</w:t>
      </w:r>
      <w:proofErr w:type="gramEnd"/>
      <w:r w:rsidRPr="00944960">
        <w:rPr>
          <w:rFonts w:cs="Arial"/>
          <w:sz w:val="22"/>
          <w:szCs w:val="22"/>
        </w:rPr>
        <w:t xml:space="preserve">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 xml:space="preserve">That any contract whatsoever that may result from this tender shall be subject to the laws of England and Wales as interpreted in </w:t>
      </w:r>
      <w:proofErr w:type="gramStart"/>
      <w:r w:rsidRPr="00944960">
        <w:rPr>
          <w:rFonts w:cs="Arial"/>
          <w:sz w:val="22"/>
          <w:szCs w:val="22"/>
        </w:rPr>
        <w:t>an English</w:t>
      </w:r>
      <w:proofErr w:type="gramEnd"/>
      <w:r w:rsidRPr="00944960">
        <w:rPr>
          <w:rFonts w:cs="Arial"/>
          <w:sz w:val="22"/>
          <w:szCs w:val="22"/>
        </w:rPr>
        <w:t xml:space="preserve">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proofErr w:type="gramStart"/>
      <w:r w:rsidRPr="00944960">
        <w:rPr>
          <w:rFonts w:cs="Arial"/>
          <w:sz w:val="22"/>
          <w:szCs w:val="22"/>
        </w:rPr>
        <w:t>communicate</w:t>
      </w:r>
      <w:proofErr w:type="gramEnd"/>
      <w:r w:rsidRPr="00944960">
        <w:rPr>
          <w:rFonts w:cs="Arial"/>
          <w:sz w:val="22"/>
          <w:szCs w:val="22"/>
        </w:rPr>
        <w:t xml:space="preserv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proofErr w:type="gramStart"/>
      <w:r w:rsidRPr="00944960">
        <w:rPr>
          <w:rFonts w:cs="Arial"/>
          <w:sz w:val="22"/>
          <w:szCs w:val="22"/>
        </w:rPr>
        <w:t>enter</w:t>
      </w:r>
      <w:proofErr w:type="gramEnd"/>
      <w:r w:rsidRPr="00944960">
        <w:rPr>
          <w:rFonts w:cs="Arial"/>
          <w:sz w:val="22"/>
          <w:szCs w:val="22"/>
        </w:rPr>
        <w:t xml:space="preserve">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9" w:history="1">
        <w:r w:rsidRPr="00B23806">
          <w:rPr>
            <w:rStyle w:val="Hyperlink"/>
            <w:rFonts w:cs="Arial"/>
            <w:sz w:val="22"/>
            <w:szCs w:val="22"/>
          </w:rPr>
          <w:t>Ian.Lindsay@liverpoolmuseums.org.uk</w:t>
        </w:r>
      </w:hyperlink>
      <w:r w:rsidRPr="00B23806">
        <w:rPr>
          <w:rFonts w:cs="Arial"/>
          <w:sz w:val="22"/>
          <w:szCs w:val="22"/>
        </w:rPr>
        <w:t>) with the subject title “</w:t>
      </w:r>
      <w:r w:rsidR="00342F88">
        <w:rPr>
          <w:rFonts w:cs="Arial"/>
          <w:sz w:val="22"/>
          <w:szCs w:val="22"/>
        </w:rPr>
        <w:t>NML Wide Area Network Links</w:t>
      </w:r>
      <w:r w:rsidRPr="00B23806">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Default="00535C01" w:rsidP="00342F88">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w:t>
      </w:r>
      <w:proofErr w:type="gramStart"/>
      <w:r w:rsidRPr="00B23806">
        <w:rPr>
          <w:rFonts w:cs="Arial"/>
          <w:bCs/>
          <w:color w:val="000000"/>
          <w:sz w:val="22"/>
          <w:szCs w:val="22"/>
        </w:rPr>
        <w:t>site,</w:t>
      </w:r>
      <w:proofErr w:type="gramEnd"/>
      <w:r w:rsidRPr="00B23806">
        <w:rPr>
          <w:rFonts w:cs="Arial"/>
          <w:bCs/>
          <w:color w:val="000000"/>
          <w:sz w:val="22"/>
          <w:szCs w:val="22"/>
        </w:rPr>
        <w:t xml:space="preserve"> we would designate a day for all selected tender applicants to visit if required. This will ensure that all parties get the same information and opportunity. This would be arranged on either </w:t>
      </w:r>
      <w:r w:rsidR="00342F88">
        <w:rPr>
          <w:rFonts w:cs="Arial"/>
          <w:bCs/>
          <w:color w:val="000000"/>
          <w:sz w:val="22"/>
          <w:szCs w:val="22"/>
        </w:rPr>
        <w:t>0</w:t>
      </w:r>
      <w:r w:rsidR="008615BD">
        <w:rPr>
          <w:rFonts w:cs="Arial"/>
          <w:bCs/>
          <w:color w:val="000000"/>
          <w:sz w:val="22"/>
          <w:szCs w:val="22"/>
        </w:rPr>
        <w:t>8</w:t>
      </w:r>
      <w:r w:rsidR="000353A1">
        <w:rPr>
          <w:rFonts w:cs="Arial"/>
          <w:bCs/>
          <w:color w:val="000000"/>
          <w:sz w:val="22"/>
          <w:szCs w:val="22"/>
        </w:rPr>
        <w:t>/03/2018</w:t>
      </w:r>
      <w:r w:rsidR="00342F88">
        <w:rPr>
          <w:rFonts w:cs="Arial"/>
          <w:bCs/>
          <w:color w:val="000000"/>
          <w:sz w:val="22"/>
          <w:szCs w:val="22"/>
        </w:rPr>
        <w:t xml:space="preserve"> or 12/03/2018 only</w:t>
      </w:r>
      <w:r w:rsidRPr="00B23806">
        <w:rPr>
          <w:rFonts w:cs="Arial"/>
          <w:bCs/>
          <w:color w:val="00B050"/>
          <w:sz w:val="22"/>
          <w:szCs w:val="22"/>
        </w:rPr>
        <w:t xml:space="preserve"> </w:t>
      </w:r>
      <w:r w:rsidRPr="00B23806">
        <w:rPr>
          <w:rFonts w:cs="Arial"/>
          <w:bCs/>
          <w:color w:val="000000"/>
          <w:sz w:val="22"/>
          <w:szCs w:val="22"/>
        </w:rPr>
        <w:t xml:space="preserve">Please contact </w:t>
      </w:r>
      <w:hyperlink r:id="rId20" w:history="1">
        <w:r w:rsidR="00342F88" w:rsidRPr="009C1DE9">
          <w:rPr>
            <w:rStyle w:val="Hyperlink"/>
            <w:rFonts w:cs="Arial"/>
            <w:bCs/>
            <w:sz w:val="22"/>
            <w:szCs w:val="22"/>
          </w:rPr>
          <w:t>ian.lindsay@liverpoolmuseums.org.uk</w:t>
        </w:r>
      </w:hyperlink>
    </w:p>
    <w:p w:rsidR="00342F88" w:rsidRPr="00B23806" w:rsidRDefault="00342F88" w:rsidP="00342F88">
      <w:pPr>
        <w:spacing w:line="240" w:lineRule="auto"/>
        <w:contextualSpacing/>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2" w:name="_Toc150845283"/>
      <w:bookmarkStart w:id="53" w:name="_Toc150859245"/>
      <w:bookmarkStart w:id="54" w:name="_Toc150865035"/>
      <w:bookmarkStart w:id="55" w:name="_Toc148507583"/>
      <w:bookmarkStart w:id="56" w:name="_Toc246913828"/>
      <w:bookmarkEnd w:id="52"/>
      <w:bookmarkEnd w:id="53"/>
      <w:bookmarkEnd w:id="54"/>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5"/>
      <w:r w:rsidR="00012C91" w:rsidRPr="00B23806">
        <w:rPr>
          <w:rFonts w:cs="Arial"/>
          <w:sz w:val="22"/>
          <w:szCs w:val="22"/>
        </w:rPr>
        <w:t>table</w:t>
      </w:r>
      <w:bookmarkEnd w:id="56"/>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42F8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812F10" w:rsidP="00812F10">
            <w:pPr>
              <w:spacing w:line="240" w:lineRule="auto"/>
              <w:rPr>
                <w:rFonts w:eastAsiaTheme="minorHAnsi" w:cs="Arial"/>
                <w:b/>
                <w:bCs/>
                <w:color w:val="FF0000"/>
                <w:sz w:val="22"/>
                <w:szCs w:val="22"/>
              </w:rPr>
            </w:pPr>
            <w:r>
              <w:rPr>
                <w:rFonts w:eastAsiaTheme="minorHAnsi" w:cs="Arial"/>
                <w:b/>
                <w:bCs/>
                <w:color w:val="FF0000"/>
                <w:sz w:val="22"/>
                <w:szCs w:val="22"/>
              </w:rPr>
              <w:t>28/02/2018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8615BD" w:rsidP="00342F88">
            <w:pPr>
              <w:spacing w:line="240" w:lineRule="auto"/>
              <w:rPr>
                <w:rFonts w:eastAsiaTheme="minorHAnsi" w:cs="Arial"/>
                <w:b/>
                <w:bCs/>
                <w:color w:val="FF0000"/>
                <w:sz w:val="22"/>
                <w:szCs w:val="22"/>
              </w:rPr>
            </w:pPr>
            <w:r>
              <w:rPr>
                <w:rFonts w:eastAsiaTheme="minorHAnsi" w:cs="Arial"/>
                <w:b/>
                <w:bCs/>
                <w:color w:val="FF0000"/>
                <w:sz w:val="22"/>
                <w:szCs w:val="22"/>
              </w:rPr>
              <w:t>08</w:t>
            </w:r>
            <w:r w:rsidR="000353A1">
              <w:rPr>
                <w:rFonts w:eastAsiaTheme="minorHAnsi" w:cs="Arial"/>
                <w:b/>
                <w:bCs/>
                <w:color w:val="FF0000"/>
                <w:sz w:val="22"/>
                <w:szCs w:val="22"/>
              </w:rPr>
              <w:t xml:space="preserve">/03/2018, </w:t>
            </w:r>
            <w:r w:rsidR="00342F88">
              <w:rPr>
                <w:rFonts w:eastAsiaTheme="minorHAnsi" w:cs="Arial"/>
                <w:b/>
                <w:bCs/>
                <w:color w:val="FF0000"/>
                <w:sz w:val="22"/>
                <w:szCs w:val="22"/>
              </w:rPr>
              <w:t>12/03/2018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19/03/2018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22/03/2018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A6464E" w:rsidP="00A6464E">
            <w:pPr>
              <w:rPr>
                <w:rFonts w:cs="Arial"/>
                <w:b/>
                <w:sz w:val="22"/>
                <w:szCs w:val="22"/>
              </w:rPr>
            </w:pPr>
            <w:r>
              <w:rPr>
                <w:rFonts w:eastAsiaTheme="minorHAnsi" w:cs="Arial"/>
                <w:b/>
                <w:bCs/>
                <w:color w:val="FF0000"/>
                <w:sz w:val="22"/>
                <w:szCs w:val="22"/>
              </w:rPr>
              <w:t>27/03/2018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A6464E" w:rsidP="00A6464E">
            <w:pPr>
              <w:rPr>
                <w:rFonts w:eastAsiaTheme="minorHAnsi" w:cs="Arial"/>
                <w:b/>
                <w:bCs/>
                <w:color w:val="FF0000"/>
                <w:sz w:val="22"/>
                <w:szCs w:val="22"/>
              </w:rPr>
            </w:pPr>
            <w:r>
              <w:rPr>
                <w:rFonts w:eastAsiaTheme="minorHAnsi" w:cs="Arial"/>
                <w:b/>
                <w:bCs/>
                <w:color w:val="FF0000"/>
                <w:sz w:val="22"/>
                <w:szCs w:val="22"/>
              </w:rPr>
              <w:t>27/03/2018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342F88" w:rsidP="00342F88">
            <w:pPr>
              <w:rPr>
                <w:rFonts w:eastAsiaTheme="minorHAnsi" w:cs="Arial"/>
                <w:b/>
                <w:bCs/>
                <w:color w:val="FF0000"/>
                <w:sz w:val="22"/>
                <w:szCs w:val="22"/>
              </w:rPr>
            </w:pPr>
            <w:r>
              <w:rPr>
                <w:rFonts w:eastAsiaTheme="minorHAnsi" w:cs="Arial"/>
                <w:b/>
                <w:bCs/>
                <w:color w:val="FF0000"/>
                <w:sz w:val="22"/>
                <w:szCs w:val="22"/>
              </w:rPr>
              <w:t>12/04/2018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13/04/2018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13/04/2018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27/04/2018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342F88" w:rsidP="00342F88">
            <w:pPr>
              <w:spacing w:line="240" w:lineRule="auto"/>
              <w:rPr>
                <w:rFonts w:eastAsiaTheme="minorHAnsi" w:cs="Arial"/>
                <w:b/>
                <w:bCs/>
                <w:color w:val="FF0000"/>
                <w:sz w:val="22"/>
                <w:szCs w:val="22"/>
              </w:rPr>
            </w:pPr>
            <w:r>
              <w:rPr>
                <w:rFonts w:eastAsiaTheme="minorHAnsi" w:cs="Arial"/>
                <w:b/>
                <w:bCs/>
                <w:color w:val="FF0000"/>
                <w:sz w:val="22"/>
                <w:szCs w:val="22"/>
              </w:rPr>
              <w:t>24/08/2018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7" w:name="_Toc148507584"/>
      <w:bookmarkStart w:id="58"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7"/>
      <w:bookmarkEnd w:id="58"/>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570341"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1" w:history="1">
        <w:r w:rsidR="00342F88" w:rsidRPr="009C1DE9">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w:t>
      </w:r>
      <w:r w:rsidRPr="00570341">
        <w:rPr>
          <w:rFonts w:cs="Arial"/>
          <w:sz w:val="22"/>
          <w:szCs w:val="22"/>
        </w:rPr>
        <w:t xml:space="preserve">email is less than 8Mb. </w:t>
      </w:r>
      <w:r w:rsidRPr="00570341">
        <w:rPr>
          <w:rFonts w:cs="Arial"/>
          <w:sz w:val="22"/>
          <w:szCs w:val="22"/>
        </w:rPr>
        <w:lastRenderedPageBreak/>
        <w:t>Emails should be titled “</w:t>
      </w:r>
      <w:r w:rsidR="00342F88" w:rsidRPr="00570341">
        <w:rPr>
          <w:rFonts w:cs="Arial"/>
          <w:sz w:val="22"/>
          <w:szCs w:val="22"/>
        </w:rPr>
        <w:t>NML Wide Area Network Links</w:t>
      </w:r>
      <w:r w:rsidR="00776DC6" w:rsidRPr="00570341">
        <w:rPr>
          <w:rFonts w:cs="Arial"/>
          <w:sz w:val="22"/>
          <w:szCs w:val="22"/>
        </w:rPr>
        <w:t xml:space="preserve"> Tender</w:t>
      </w:r>
      <w:r w:rsidRPr="00570341">
        <w:rPr>
          <w:rFonts w:cs="Arial"/>
          <w:sz w:val="22"/>
          <w:szCs w:val="22"/>
        </w:rPr>
        <w:t>”. If multiple emails are sent the header should indicate they are “Part x of xx”.</w:t>
      </w:r>
    </w:p>
    <w:p w:rsidR="00083F40" w:rsidRPr="00570341" w:rsidRDefault="00083F40" w:rsidP="00521A37">
      <w:pPr>
        <w:pStyle w:val="ReportText1"/>
        <w:spacing w:after="0" w:line="240" w:lineRule="auto"/>
        <w:ind w:left="0"/>
        <w:rPr>
          <w:rFonts w:cs="Arial"/>
          <w:sz w:val="22"/>
          <w:szCs w:val="22"/>
        </w:rPr>
      </w:pPr>
    </w:p>
    <w:p w:rsidR="00665EC7" w:rsidRPr="00570341" w:rsidRDefault="00083F40" w:rsidP="00521A37">
      <w:pPr>
        <w:pStyle w:val="ReportText1"/>
        <w:spacing w:after="0" w:line="240" w:lineRule="auto"/>
        <w:ind w:left="0"/>
        <w:rPr>
          <w:rFonts w:cs="Arial"/>
          <w:sz w:val="22"/>
          <w:szCs w:val="22"/>
        </w:rPr>
      </w:pPr>
      <w:r w:rsidRPr="00570341">
        <w:rPr>
          <w:rFonts w:cs="Arial"/>
          <w:sz w:val="22"/>
          <w:szCs w:val="22"/>
        </w:rPr>
        <w:t>Bid submission</w:t>
      </w:r>
      <w:r w:rsidR="00665EC7" w:rsidRPr="00570341">
        <w:rPr>
          <w:rFonts w:cs="Arial"/>
          <w:sz w:val="22"/>
          <w:szCs w:val="22"/>
        </w:rPr>
        <w:t xml:space="preserve">s must be received no later than </w:t>
      </w:r>
      <w:r w:rsidR="00665EC7" w:rsidRPr="00570341">
        <w:rPr>
          <w:rFonts w:cs="Arial"/>
          <w:b/>
          <w:sz w:val="22"/>
          <w:szCs w:val="22"/>
        </w:rPr>
        <w:t xml:space="preserve">Noon on </w:t>
      </w:r>
      <w:r w:rsidR="00342F88" w:rsidRPr="00570341">
        <w:rPr>
          <w:rFonts w:cs="Arial"/>
          <w:b/>
          <w:sz w:val="22"/>
          <w:szCs w:val="22"/>
        </w:rPr>
        <w:t>27</w:t>
      </w:r>
      <w:r w:rsidR="00342F88" w:rsidRPr="00570341">
        <w:rPr>
          <w:rFonts w:cs="Arial"/>
          <w:b/>
          <w:sz w:val="22"/>
          <w:szCs w:val="22"/>
          <w:vertAlign w:val="superscript"/>
        </w:rPr>
        <w:t>th</w:t>
      </w:r>
      <w:r w:rsidR="00342F88" w:rsidRPr="00570341">
        <w:rPr>
          <w:rFonts w:cs="Arial"/>
          <w:b/>
          <w:sz w:val="22"/>
          <w:szCs w:val="22"/>
        </w:rPr>
        <w:t xml:space="preserve"> March 2018</w:t>
      </w:r>
      <w:r w:rsidR="00665EC7" w:rsidRPr="00570341">
        <w:rPr>
          <w:rFonts w:cs="Arial"/>
          <w:b/>
          <w:sz w:val="22"/>
          <w:szCs w:val="22"/>
        </w:rPr>
        <w:t>.</w:t>
      </w:r>
      <w:r w:rsidR="00665EC7" w:rsidRPr="00570341">
        <w:rPr>
          <w:rFonts w:cs="Arial"/>
          <w:sz w:val="22"/>
          <w:szCs w:val="22"/>
        </w:rPr>
        <w:t xml:space="preserve"> Any response received after this date and time may be discounted from further consideration. Any requirement that the </w:t>
      </w:r>
      <w:r w:rsidR="003D2508" w:rsidRPr="00570341">
        <w:rPr>
          <w:rFonts w:cs="Arial"/>
          <w:sz w:val="22"/>
          <w:szCs w:val="22"/>
        </w:rPr>
        <w:t>bidder</w:t>
      </w:r>
      <w:r w:rsidR="00665EC7" w:rsidRPr="00570341">
        <w:rPr>
          <w:rFonts w:cs="Arial"/>
          <w:sz w:val="22"/>
          <w:szCs w:val="22"/>
        </w:rPr>
        <w:t xml:space="preserve"> might have for proof of delivery is at the </w:t>
      </w:r>
      <w:r w:rsidR="003D2508" w:rsidRPr="00570341">
        <w:rPr>
          <w:rFonts w:cs="Arial"/>
          <w:sz w:val="22"/>
          <w:szCs w:val="22"/>
        </w:rPr>
        <w:t>bidder</w:t>
      </w:r>
      <w:r w:rsidR="00665EC7" w:rsidRPr="00570341">
        <w:rPr>
          <w:rFonts w:cs="Arial"/>
          <w:sz w:val="22"/>
          <w:szCs w:val="22"/>
        </w:rPr>
        <w:t>’s discretion and cost.</w:t>
      </w:r>
    </w:p>
    <w:p w:rsidR="00083F40" w:rsidRPr="00570341" w:rsidRDefault="00083F40" w:rsidP="00521A37">
      <w:pPr>
        <w:pStyle w:val="ReportText1"/>
        <w:spacing w:after="0" w:line="240" w:lineRule="auto"/>
        <w:ind w:left="0"/>
        <w:rPr>
          <w:rFonts w:cs="Arial"/>
          <w:sz w:val="22"/>
          <w:szCs w:val="22"/>
        </w:rPr>
      </w:pPr>
    </w:p>
    <w:p w:rsidR="00665EC7" w:rsidRPr="00570341" w:rsidRDefault="00665EC7" w:rsidP="00521A37">
      <w:pPr>
        <w:pStyle w:val="ReportText1"/>
        <w:spacing w:after="0" w:line="240" w:lineRule="auto"/>
        <w:ind w:left="0"/>
        <w:rPr>
          <w:rFonts w:cs="Arial"/>
          <w:sz w:val="22"/>
          <w:szCs w:val="22"/>
        </w:rPr>
      </w:pPr>
      <w:r w:rsidRPr="00570341">
        <w:rPr>
          <w:rFonts w:cs="Arial"/>
          <w:sz w:val="22"/>
          <w:szCs w:val="22"/>
        </w:rPr>
        <w:t xml:space="preserve">No </w:t>
      </w:r>
      <w:r w:rsidR="00083F40" w:rsidRPr="00570341">
        <w:rPr>
          <w:rFonts w:cs="Arial"/>
          <w:sz w:val="22"/>
          <w:szCs w:val="22"/>
        </w:rPr>
        <w:t>bid submission</w:t>
      </w:r>
      <w:r w:rsidRPr="00570341">
        <w:rPr>
          <w:rFonts w:cs="Arial"/>
          <w:sz w:val="22"/>
          <w:szCs w:val="22"/>
        </w:rPr>
        <w:t xml:space="preserve"> will be opened until the deadline of </w:t>
      </w:r>
      <w:r w:rsidRPr="00570341">
        <w:rPr>
          <w:rFonts w:cs="Arial"/>
          <w:b/>
          <w:sz w:val="22"/>
          <w:szCs w:val="22"/>
        </w:rPr>
        <w:t xml:space="preserve">Noon on </w:t>
      </w:r>
      <w:r w:rsidR="00342F88" w:rsidRPr="00570341">
        <w:rPr>
          <w:rFonts w:cs="Arial"/>
          <w:b/>
          <w:sz w:val="22"/>
          <w:szCs w:val="22"/>
        </w:rPr>
        <w:t>27</w:t>
      </w:r>
      <w:r w:rsidR="00342F88" w:rsidRPr="00570341">
        <w:rPr>
          <w:rFonts w:cs="Arial"/>
          <w:b/>
          <w:sz w:val="22"/>
          <w:szCs w:val="22"/>
          <w:vertAlign w:val="superscript"/>
        </w:rPr>
        <w:t>th</w:t>
      </w:r>
      <w:r w:rsidR="00342F88" w:rsidRPr="00570341">
        <w:rPr>
          <w:rFonts w:cs="Arial"/>
          <w:b/>
          <w:sz w:val="22"/>
          <w:szCs w:val="22"/>
        </w:rPr>
        <w:t xml:space="preserve"> March 2018</w:t>
      </w:r>
      <w:r w:rsidRPr="00570341">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342F88" w:rsidRDefault="00342F88" w:rsidP="00521A37">
      <w:pPr>
        <w:pStyle w:val="ReportText1"/>
        <w:spacing w:after="0" w:line="240" w:lineRule="auto"/>
        <w:ind w:left="0"/>
        <w:rPr>
          <w:rFonts w:cs="Arial"/>
          <w:sz w:val="22"/>
          <w:szCs w:val="22"/>
        </w:rPr>
      </w:pPr>
      <w:r>
        <w:rPr>
          <w:rFonts w:cs="Arial"/>
          <w:sz w:val="22"/>
          <w:szCs w:val="22"/>
        </w:rPr>
        <w:t xml:space="preserve">Ability to meet the </w:t>
      </w:r>
      <w:r w:rsidR="00570341">
        <w:rPr>
          <w:rFonts w:cs="Arial"/>
          <w:sz w:val="22"/>
          <w:szCs w:val="22"/>
        </w:rPr>
        <w:t>deadlines specified in section 4.5</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570341">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570341">
        <w:tc>
          <w:tcPr>
            <w:tcW w:w="971" w:type="dxa"/>
          </w:tcPr>
          <w:p w:rsidR="00B154C4" w:rsidRPr="00570341" w:rsidRDefault="00B154C4" w:rsidP="00521A37">
            <w:pPr>
              <w:spacing w:line="240" w:lineRule="auto"/>
              <w:rPr>
                <w:rFonts w:cs="Arial"/>
                <w:sz w:val="22"/>
                <w:szCs w:val="22"/>
              </w:rPr>
            </w:pPr>
            <w:r w:rsidRPr="00570341">
              <w:rPr>
                <w:rFonts w:cs="Arial"/>
                <w:sz w:val="22"/>
                <w:szCs w:val="22"/>
              </w:rPr>
              <w:t>Quality</w:t>
            </w:r>
          </w:p>
        </w:tc>
        <w:tc>
          <w:tcPr>
            <w:tcW w:w="6108" w:type="dxa"/>
          </w:tcPr>
          <w:p w:rsidR="00B154C4" w:rsidRPr="008615BD" w:rsidRDefault="00570341" w:rsidP="008615BD">
            <w:pPr>
              <w:spacing w:line="240" w:lineRule="auto"/>
              <w:rPr>
                <w:rFonts w:cs="Arial"/>
                <w:sz w:val="22"/>
                <w:szCs w:val="22"/>
              </w:rPr>
            </w:pPr>
            <w:r w:rsidRPr="008615BD">
              <w:rPr>
                <w:rFonts w:cs="Arial"/>
                <w:sz w:val="22"/>
                <w:szCs w:val="22"/>
              </w:rPr>
              <w:t>Eviden</w:t>
            </w:r>
            <w:r w:rsidR="008615BD">
              <w:rPr>
                <w:rFonts w:cs="Arial"/>
                <w:sz w:val="22"/>
                <w:szCs w:val="22"/>
              </w:rPr>
              <w:t>ce of</w:t>
            </w:r>
            <w:r w:rsidRPr="008615BD">
              <w:rPr>
                <w:rFonts w:cs="Arial"/>
                <w:sz w:val="22"/>
                <w:szCs w:val="22"/>
              </w:rPr>
              <w:t xml:space="preserve"> </w:t>
            </w:r>
            <w:r w:rsidR="00812F10" w:rsidRPr="008615BD">
              <w:rPr>
                <w:rFonts w:cs="Arial"/>
                <w:sz w:val="22"/>
                <w:szCs w:val="22"/>
              </w:rPr>
              <w:t>Installation to Timescale</w:t>
            </w:r>
          </w:p>
        </w:tc>
        <w:tc>
          <w:tcPr>
            <w:tcW w:w="1165" w:type="dxa"/>
          </w:tcPr>
          <w:p w:rsidR="00B154C4" w:rsidRPr="008615BD" w:rsidRDefault="00570341" w:rsidP="00521A37">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521A37">
            <w:pPr>
              <w:spacing w:line="240" w:lineRule="auto"/>
              <w:rPr>
                <w:rFonts w:cs="Arial"/>
                <w:sz w:val="22"/>
                <w:szCs w:val="22"/>
              </w:rPr>
            </w:pPr>
          </w:p>
        </w:tc>
        <w:tc>
          <w:tcPr>
            <w:tcW w:w="6108" w:type="dxa"/>
          </w:tcPr>
          <w:p w:rsidR="00B154C4" w:rsidRPr="008615BD" w:rsidRDefault="00812F10" w:rsidP="00812F10">
            <w:pPr>
              <w:pStyle w:val="ReportText2"/>
              <w:spacing w:after="0" w:line="300" w:lineRule="auto"/>
              <w:ind w:left="0"/>
              <w:jc w:val="left"/>
              <w:rPr>
                <w:sz w:val="22"/>
                <w:szCs w:val="22"/>
              </w:rPr>
            </w:pPr>
            <w:r w:rsidRPr="008615BD">
              <w:rPr>
                <w:sz w:val="22"/>
                <w:szCs w:val="22"/>
              </w:rPr>
              <w:t>Proposed hardware solutions &amp; performance</w:t>
            </w:r>
          </w:p>
        </w:tc>
        <w:tc>
          <w:tcPr>
            <w:tcW w:w="1165" w:type="dxa"/>
          </w:tcPr>
          <w:p w:rsidR="00B154C4" w:rsidRPr="008615BD" w:rsidRDefault="00570341" w:rsidP="00521A37">
            <w:pPr>
              <w:pStyle w:val="ReportText2"/>
              <w:spacing w:after="0" w:line="240" w:lineRule="auto"/>
              <w:ind w:left="0"/>
              <w:jc w:val="left"/>
              <w:rPr>
                <w:rFonts w:cs="Arial"/>
                <w:sz w:val="22"/>
                <w:szCs w:val="22"/>
              </w:rPr>
            </w:pPr>
            <w:r w:rsidRPr="008615BD">
              <w:rPr>
                <w:rFonts w:cs="Arial"/>
                <w:sz w:val="22"/>
                <w:szCs w:val="22"/>
              </w:rPr>
              <w:t>20</w:t>
            </w:r>
          </w:p>
        </w:tc>
      </w:tr>
      <w:tr w:rsidR="00812F10" w:rsidRPr="00B23806" w:rsidTr="00570341">
        <w:tc>
          <w:tcPr>
            <w:tcW w:w="971" w:type="dxa"/>
          </w:tcPr>
          <w:p w:rsidR="00812F10" w:rsidRPr="00570341" w:rsidRDefault="00812F10" w:rsidP="00763DA8">
            <w:pPr>
              <w:spacing w:line="240" w:lineRule="auto"/>
              <w:rPr>
                <w:rFonts w:cs="Arial"/>
                <w:sz w:val="22"/>
                <w:szCs w:val="22"/>
              </w:rPr>
            </w:pPr>
          </w:p>
        </w:tc>
        <w:tc>
          <w:tcPr>
            <w:tcW w:w="6108" w:type="dxa"/>
          </w:tcPr>
          <w:p w:rsidR="00812F10" w:rsidRPr="008615BD" w:rsidRDefault="00812F10" w:rsidP="00812F10">
            <w:pPr>
              <w:pStyle w:val="ReportText2"/>
              <w:tabs>
                <w:tab w:val="num" w:pos="360"/>
              </w:tabs>
              <w:spacing w:after="0" w:line="300" w:lineRule="auto"/>
              <w:ind w:left="0"/>
              <w:jc w:val="left"/>
              <w:rPr>
                <w:sz w:val="22"/>
                <w:szCs w:val="22"/>
              </w:rPr>
            </w:pPr>
            <w:r w:rsidRPr="008615BD">
              <w:rPr>
                <w:sz w:val="22"/>
                <w:szCs w:val="22"/>
              </w:rPr>
              <w:t>Monitoring and reporting capabilities</w:t>
            </w:r>
          </w:p>
        </w:tc>
        <w:tc>
          <w:tcPr>
            <w:tcW w:w="1165" w:type="dxa"/>
          </w:tcPr>
          <w:p w:rsidR="00812F10" w:rsidRPr="008615BD" w:rsidRDefault="00570341" w:rsidP="00763DA8">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763DA8">
            <w:pPr>
              <w:spacing w:line="240" w:lineRule="auto"/>
              <w:rPr>
                <w:rFonts w:cs="Arial"/>
                <w:sz w:val="22"/>
                <w:szCs w:val="22"/>
              </w:rPr>
            </w:pPr>
          </w:p>
        </w:tc>
        <w:tc>
          <w:tcPr>
            <w:tcW w:w="6108" w:type="dxa"/>
          </w:tcPr>
          <w:p w:rsidR="00B154C4" w:rsidRPr="008615BD" w:rsidRDefault="00812F10" w:rsidP="00812F10">
            <w:pPr>
              <w:pStyle w:val="ReportText2"/>
              <w:tabs>
                <w:tab w:val="num" w:pos="360"/>
              </w:tabs>
              <w:spacing w:after="0" w:line="300" w:lineRule="auto"/>
              <w:ind w:left="0"/>
              <w:jc w:val="left"/>
              <w:rPr>
                <w:sz w:val="22"/>
                <w:szCs w:val="22"/>
              </w:rPr>
            </w:pPr>
            <w:r w:rsidRPr="008615BD">
              <w:rPr>
                <w:sz w:val="22"/>
                <w:szCs w:val="22"/>
              </w:rPr>
              <w:t xml:space="preserve">Support &amp; Maintenance </w:t>
            </w:r>
          </w:p>
        </w:tc>
        <w:tc>
          <w:tcPr>
            <w:tcW w:w="1165" w:type="dxa"/>
          </w:tcPr>
          <w:p w:rsidR="00B154C4" w:rsidRPr="008615BD" w:rsidRDefault="00570341" w:rsidP="00763DA8">
            <w:pPr>
              <w:pStyle w:val="ReportText2"/>
              <w:spacing w:after="0" w:line="240" w:lineRule="auto"/>
              <w:ind w:left="0"/>
              <w:jc w:val="left"/>
              <w:rPr>
                <w:rFonts w:cs="Arial"/>
                <w:sz w:val="22"/>
                <w:szCs w:val="22"/>
              </w:rPr>
            </w:pPr>
            <w:r w:rsidRPr="008615BD">
              <w:rPr>
                <w:rFonts w:cs="Arial"/>
                <w:sz w:val="22"/>
                <w:szCs w:val="22"/>
              </w:rPr>
              <w:t>10</w:t>
            </w:r>
          </w:p>
        </w:tc>
      </w:tr>
      <w:tr w:rsidR="00B154C4" w:rsidRPr="00B23806" w:rsidTr="00570341">
        <w:tc>
          <w:tcPr>
            <w:tcW w:w="971" w:type="dxa"/>
          </w:tcPr>
          <w:p w:rsidR="00B154C4" w:rsidRPr="00570341" w:rsidRDefault="00B154C4" w:rsidP="00521A37">
            <w:pPr>
              <w:spacing w:line="240" w:lineRule="auto"/>
              <w:rPr>
                <w:rFonts w:cs="Arial"/>
                <w:sz w:val="22"/>
                <w:szCs w:val="22"/>
              </w:rPr>
            </w:pPr>
          </w:p>
        </w:tc>
        <w:tc>
          <w:tcPr>
            <w:tcW w:w="6108" w:type="dxa"/>
          </w:tcPr>
          <w:p w:rsidR="00B154C4" w:rsidRPr="008615BD" w:rsidRDefault="00B154C4" w:rsidP="00521A37">
            <w:pPr>
              <w:spacing w:line="240" w:lineRule="auto"/>
              <w:rPr>
                <w:rFonts w:cs="Arial"/>
                <w:sz w:val="22"/>
                <w:szCs w:val="22"/>
              </w:rPr>
            </w:pPr>
            <w:r w:rsidRPr="008615BD">
              <w:rPr>
                <w:rFonts w:cs="Arial"/>
                <w:sz w:val="22"/>
                <w:szCs w:val="22"/>
              </w:rPr>
              <w:t>References – evidence of supply and installation of a similar solution within the last 12 months</w:t>
            </w:r>
          </w:p>
        </w:tc>
        <w:tc>
          <w:tcPr>
            <w:tcW w:w="1165" w:type="dxa"/>
          </w:tcPr>
          <w:p w:rsidR="00B154C4" w:rsidRPr="008615BD" w:rsidRDefault="00570341" w:rsidP="00521A37">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521A37">
            <w:pPr>
              <w:spacing w:line="240" w:lineRule="auto"/>
              <w:rPr>
                <w:rFonts w:cs="Arial"/>
                <w:sz w:val="22"/>
                <w:szCs w:val="22"/>
              </w:rPr>
            </w:pPr>
          </w:p>
        </w:tc>
        <w:tc>
          <w:tcPr>
            <w:tcW w:w="6108" w:type="dxa"/>
          </w:tcPr>
          <w:p w:rsidR="00B154C4" w:rsidRPr="008615BD" w:rsidRDefault="00B154C4" w:rsidP="00521A37">
            <w:pPr>
              <w:spacing w:line="240" w:lineRule="auto"/>
              <w:rPr>
                <w:rFonts w:cs="Arial"/>
                <w:sz w:val="22"/>
                <w:szCs w:val="22"/>
              </w:rPr>
            </w:pPr>
            <w:r w:rsidRPr="008615BD">
              <w:rPr>
                <w:rFonts w:cs="Arial"/>
                <w:sz w:val="22"/>
                <w:szCs w:val="22"/>
              </w:rPr>
              <w:t>Additional Question 1</w:t>
            </w:r>
          </w:p>
        </w:tc>
        <w:tc>
          <w:tcPr>
            <w:tcW w:w="1165" w:type="dxa"/>
          </w:tcPr>
          <w:p w:rsidR="00B154C4" w:rsidRPr="008615BD" w:rsidRDefault="00570341" w:rsidP="00521A37">
            <w:pPr>
              <w:pStyle w:val="ReportText2"/>
              <w:spacing w:after="0" w:line="240" w:lineRule="auto"/>
              <w:ind w:left="0"/>
              <w:jc w:val="left"/>
              <w:rPr>
                <w:rFonts w:cs="Arial"/>
                <w:sz w:val="22"/>
                <w:szCs w:val="22"/>
              </w:rPr>
            </w:pPr>
            <w:r w:rsidRPr="008615BD">
              <w:rPr>
                <w:rFonts w:cs="Arial"/>
                <w:sz w:val="22"/>
                <w:szCs w:val="22"/>
              </w:rPr>
              <w:t>10</w:t>
            </w:r>
          </w:p>
        </w:tc>
      </w:tr>
      <w:tr w:rsidR="00B154C4" w:rsidRPr="00B23806" w:rsidTr="00570341">
        <w:tc>
          <w:tcPr>
            <w:tcW w:w="971" w:type="dxa"/>
          </w:tcPr>
          <w:p w:rsidR="00B154C4" w:rsidRPr="00570341" w:rsidRDefault="00B154C4" w:rsidP="00521A37">
            <w:pPr>
              <w:spacing w:line="240" w:lineRule="auto"/>
              <w:rPr>
                <w:rFonts w:cs="Arial"/>
                <w:sz w:val="22"/>
                <w:szCs w:val="22"/>
              </w:rPr>
            </w:pPr>
          </w:p>
        </w:tc>
        <w:tc>
          <w:tcPr>
            <w:tcW w:w="6108" w:type="dxa"/>
          </w:tcPr>
          <w:p w:rsidR="00B154C4" w:rsidRPr="00570341" w:rsidRDefault="00B154C4" w:rsidP="00521A37">
            <w:pPr>
              <w:spacing w:line="240" w:lineRule="auto"/>
              <w:rPr>
                <w:rFonts w:cs="Arial"/>
                <w:sz w:val="22"/>
                <w:szCs w:val="22"/>
              </w:rPr>
            </w:pPr>
          </w:p>
        </w:tc>
        <w:tc>
          <w:tcPr>
            <w:tcW w:w="1165" w:type="dxa"/>
          </w:tcPr>
          <w:p w:rsidR="00B154C4" w:rsidRPr="00570341" w:rsidRDefault="00B154C4" w:rsidP="00521A37">
            <w:pPr>
              <w:pStyle w:val="ReportText2"/>
              <w:spacing w:after="0" w:line="240" w:lineRule="auto"/>
              <w:ind w:left="0"/>
              <w:jc w:val="left"/>
              <w:rPr>
                <w:rFonts w:cs="Arial"/>
                <w:sz w:val="22"/>
                <w:szCs w:val="22"/>
              </w:rPr>
            </w:pPr>
          </w:p>
        </w:tc>
      </w:tr>
      <w:tr w:rsidR="00B154C4" w:rsidRPr="00B23806" w:rsidTr="00570341">
        <w:tc>
          <w:tcPr>
            <w:tcW w:w="971" w:type="dxa"/>
          </w:tcPr>
          <w:p w:rsidR="00B154C4" w:rsidRPr="00570341" w:rsidRDefault="00B154C4" w:rsidP="00FC7D4B">
            <w:pPr>
              <w:pStyle w:val="ReportText2"/>
              <w:tabs>
                <w:tab w:val="num" w:pos="1287"/>
              </w:tabs>
              <w:spacing w:after="0" w:line="240" w:lineRule="auto"/>
              <w:ind w:left="0"/>
              <w:jc w:val="left"/>
              <w:rPr>
                <w:rFonts w:cs="Arial"/>
                <w:sz w:val="22"/>
                <w:szCs w:val="22"/>
              </w:rPr>
            </w:pPr>
            <w:r w:rsidRPr="00570341">
              <w:rPr>
                <w:rFonts w:cs="Arial"/>
                <w:sz w:val="22"/>
                <w:szCs w:val="22"/>
              </w:rPr>
              <w:t>Cost</w:t>
            </w:r>
          </w:p>
        </w:tc>
        <w:tc>
          <w:tcPr>
            <w:tcW w:w="6108" w:type="dxa"/>
          </w:tcPr>
          <w:p w:rsidR="00B154C4" w:rsidRPr="00570341" w:rsidRDefault="000C36A0" w:rsidP="000C36A0">
            <w:pPr>
              <w:pStyle w:val="ReportText2"/>
              <w:tabs>
                <w:tab w:val="num" w:pos="1287"/>
              </w:tabs>
              <w:spacing w:after="0" w:line="240" w:lineRule="auto"/>
              <w:ind w:left="0"/>
              <w:jc w:val="left"/>
              <w:rPr>
                <w:rFonts w:cs="Arial"/>
                <w:sz w:val="22"/>
                <w:szCs w:val="22"/>
              </w:rPr>
            </w:pPr>
            <w:r>
              <w:rPr>
                <w:rFonts w:cs="Arial"/>
                <w:sz w:val="22"/>
                <w:szCs w:val="22"/>
              </w:rPr>
              <w:t>Cost across the full</w:t>
            </w:r>
            <w:r w:rsidR="00570341" w:rsidRPr="00570341">
              <w:rPr>
                <w:rFonts w:cs="Arial"/>
                <w:sz w:val="22"/>
                <w:szCs w:val="22"/>
              </w:rPr>
              <w:t xml:space="preserve"> contract </w:t>
            </w:r>
            <w:r>
              <w:rPr>
                <w:rFonts w:cs="Arial"/>
                <w:sz w:val="22"/>
                <w:szCs w:val="22"/>
              </w:rPr>
              <w:t>term</w:t>
            </w:r>
            <w:bookmarkStart w:id="59" w:name="_GoBack"/>
            <w:bookmarkEnd w:id="59"/>
          </w:p>
        </w:tc>
        <w:tc>
          <w:tcPr>
            <w:tcW w:w="1165" w:type="dxa"/>
          </w:tcPr>
          <w:p w:rsidR="00B154C4" w:rsidRPr="00570341" w:rsidRDefault="00570341" w:rsidP="00763F37">
            <w:pPr>
              <w:pStyle w:val="ReportText2"/>
              <w:spacing w:after="0" w:line="240" w:lineRule="auto"/>
              <w:ind w:left="0"/>
              <w:jc w:val="left"/>
              <w:rPr>
                <w:rFonts w:cs="Arial"/>
                <w:sz w:val="22"/>
                <w:szCs w:val="22"/>
              </w:rPr>
            </w:pPr>
            <w:r>
              <w:rPr>
                <w:rFonts w:cs="Arial"/>
                <w:sz w:val="22"/>
                <w:szCs w:val="22"/>
              </w:rPr>
              <w:t>45</w:t>
            </w:r>
          </w:p>
        </w:tc>
      </w:tr>
      <w:tr w:rsidR="00B154C4" w:rsidRPr="00B23806" w:rsidTr="00570341">
        <w:tc>
          <w:tcPr>
            <w:tcW w:w="971" w:type="dxa"/>
          </w:tcPr>
          <w:p w:rsidR="00B154C4" w:rsidRPr="00570341" w:rsidRDefault="00B154C4" w:rsidP="00FC7D4B">
            <w:pPr>
              <w:pStyle w:val="ReportText2"/>
              <w:tabs>
                <w:tab w:val="num" w:pos="1287"/>
              </w:tabs>
              <w:spacing w:after="0" w:line="240" w:lineRule="auto"/>
              <w:ind w:left="0"/>
              <w:jc w:val="left"/>
              <w:rPr>
                <w:rFonts w:cs="Arial"/>
                <w:sz w:val="22"/>
                <w:szCs w:val="22"/>
              </w:rPr>
            </w:pPr>
          </w:p>
        </w:tc>
        <w:tc>
          <w:tcPr>
            <w:tcW w:w="6108" w:type="dxa"/>
          </w:tcPr>
          <w:p w:rsidR="00B154C4" w:rsidRPr="00570341" w:rsidRDefault="00B154C4" w:rsidP="00FC7D4B">
            <w:pPr>
              <w:pStyle w:val="ReportText2"/>
              <w:tabs>
                <w:tab w:val="num" w:pos="1287"/>
              </w:tabs>
              <w:spacing w:after="0" w:line="240" w:lineRule="auto"/>
              <w:ind w:left="0"/>
              <w:jc w:val="left"/>
              <w:rPr>
                <w:rFonts w:cs="Arial"/>
                <w:sz w:val="22"/>
                <w:szCs w:val="22"/>
              </w:rPr>
            </w:pPr>
          </w:p>
        </w:tc>
        <w:tc>
          <w:tcPr>
            <w:tcW w:w="1165" w:type="dxa"/>
          </w:tcPr>
          <w:p w:rsidR="00B154C4" w:rsidRPr="00570341" w:rsidRDefault="00B154C4" w:rsidP="00521A37">
            <w:pPr>
              <w:pStyle w:val="ReportText2"/>
              <w:spacing w:after="0" w:line="240" w:lineRule="auto"/>
              <w:ind w:left="0"/>
              <w:jc w:val="left"/>
              <w:rPr>
                <w:rFonts w:cs="Arial"/>
                <w:sz w:val="22"/>
                <w:szCs w:val="22"/>
              </w:rPr>
            </w:pPr>
          </w:p>
        </w:tc>
      </w:tr>
      <w:tr w:rsidR="00B154C4" w:rsidRPr="00B23806" w:rsidTr="00570341">
        <w:tc>
          <w:tcPr>
            <w:tcW w:w="971" w:type="dxa"/>
          </w:tcPr>
          <w:p w:rsidR="00B154C4" w:rsidRPr="00570341" w:rsidRDefault="00B154C4" w:rsidP="00521A37">
            <w:pPr>
              <w:pStyle w:val="ReportText2"/>
              <w:spacing w:after="0" w:line="240" w:lineRule="auto"/>
              <w:ind w:left="0"/>
              <w:jc w:val="left"/>
              <w:rPr>
                <w:rFonts w:cs="Arial"/>
                <w:b/>
                <w:sz w:val="22"/>
                <w:szCs w:val="22"/>
              </w:rPr>
            </w:pPr>
          </w:p>
        </w:tc>
        <w:tc>
          <w:tcPr>
            <w:tcW w:w="6108" w:type="dxa"/>
          </w:tcPr>
          <w:p w:rsidR="00B154C4" w:rsidRPr="00570341" w:rsidRDefault="00B154C4" w:rsidP="00521A37">
            <w:pPr>
              <w:pStyle w:val="ReportText2"/>
              <w:spacing w:after="0" w:line="240" w:lineRule="auto"/>
              <w:ind w:left="0"/>
              <w:jc w:val="left"/>
              <w:rPr>
                <w:rFonts w:cs="Arial"/>
                <w:b/>
                <w:sz w:val="22"/>
                <w:szCs w:val="22"/>
              </w:rPr>
            </w:pPr>
            <w:r w:rsidRPr="00570341">
              <w:rPr>
                <w:rFonts w:cs="Arial"/>
                <w:b/>
                <w:sz w:val="22"/>
                <w:szCs w:val="22"/>
              </w:rPr>
              <w:t>Total</w:t>
            </w:r>
          </w:p>
        </w:tc>
        <w:tc>
          <w:tcPr>
            <w:tcW w:w="1165" w:type="dxa"/>
          </w:tcPr>
          <w:p w:rsidR="00B154C4" w:rsidRPr="00570341" w:rsidRDefault="00B154C4" w:rsidP="00521A37">
            <w:pPr>
              <w:pStyle w:val="ReportText2"/>
              <w:spacing w:after="0" w:line="240" w:lineRule="auto"/>
              <w:ind w:left="0"/>
              <w:jc w:val="left"/>
              <w:rPr>
                <w:rFonts w:cs="Arial"/>
                <w:b/>
                <w:sz w:val="22"/>
                <w:szCs w:val="22"/>
              </w:rPr>
            </w:pPr>
            <w:r w:rsidRPr="00570341">
              <w:rPr>
                <w:rFonts w:cs="Arial"/>
                <w:b/>
                <w:sz w:val="22"/>
                <w:szCs w:val="22"/>
              </w:rPr>
              <w:t>100</w:t>
            </w:r>
          </w:p>
        </w:tc>
      </w:tr>
      <w:tr w:rsidR="00A92EAE" w:rsidRPr="00B23806" w:rsidTr="00570341">
        <w:tc>
          <w:tcPr>
            <w:tcW w:w="971" w:type="dxa"/>
          </w:tcPr>
          <w:p w:rsidR="00A92EAE" w:rsidRPr="00570341" w:rsidRDefault="00A92EAE" w:rsidP="00521A37">
            <w:pPr>
              <w:pStyle w:val="ReportText2"/>
              <w:spacing w:after="0" w:line="240" w:lineRule="auto"/>
              <w:ind w:left="0"/>
              <w:jc w:val="left"/>
              <w:rPr>
                <w:rFonts w:cs="Arial"/>
                <w:b/>
                <w:sz w:val="22"/>
                <w:szCs w:val="22"/>
              </w:rPr>
            </w:pPr>
          </w:p>
        </w:tc>
        <w:tc>
          <w:tcPr>
            <w:tcW w:w="6108" w:type="dxa"/>
          </w:tcPr>
          <w:p w:rsidR="00A92EAE" w:rsidRPr="00570341" w:rsidRDefault="00A92EAE" w:rsidP="00521A37">
            <w:pPr>
              <w:pStyle w:val="ReportText2"/>
              <w:spacing w:after="0" w:line="240" w:lineRule="auto"/>
              <w:ind w:left="0"/>
              <w:jc w:val="left"/>
              <w:rPr>
                <w:rFonts w:cs="Arial"/>
                <w:b/>
                <w:sz w:val="22"/>
                <w:szCs w:val="22"/>
              </w:rPr>
            </w:pPr>
          </w:p>
        </w:tc>
        <w:tc>
          <w:tcPr>
            <w:tcW w:w="1165" w:type="dxa"/>
          </w:tcPr>
          <w:p w:rsidR="00A92EAE" w:rsidRPr="00570341" w:rsidRDefault="00A92EAE" w:rsidP="00521A37">
            <w:pPr>
              <w:pStyle w:val="ReportText2"/>
              <w:spacing w:after="0" w:line="240" w:lineRule="auto"/>
              <w:ind w:left="0"/>
              <w:jc w:val="left"/>
              <w:rPr>
                <w:rFonts w:cs="Arial"/>
                <w:b/>
                <w:sz w:val="22"/>
                <w:szCs w:val="22"/>
              </w:rPr>
            </w:pPr>
          </w:p>
        </w:tc>
      </w:tr>
      <w:tr w:rsidR="00A92EAE" w:rsidRPr="00B23806" w:rsidTr="00570341">
        <w:tc>
          <w:tcPr>
            <w:tcW w:w="971" w:type="dxa"/>
          </w:tcPr>
          <w:p w:rsidR="00A92EAE" w:rsidRPr="00570341" w:rsidRDefault="00A92EAE" w:rsidP="00521A37">
            <w:pPr>
              <w:pStyle w:val="ReportText2"/>
              <w:spacing w:after="0" w:line="240" w:lineRule="auto"/>
              <w:ind w:left="0"/>
              <w:jc w:val="left"/>
              <w:rPr>
                <w:rFonts w:cs="Arial"/>
                <w:b/>
                <w:sz w:val="22"/>
                <w:szCs w:val="22"/>
              </w:rPr>
            </w:pPr>
          </w:p>
        </w:tc>
        <w:tc>
          <w:tcPr>
            <w:tcW w:w="6108" w:type="dxa"/>
          </w:tcPr>
          <w:p w:rsidR="00A92EAE" w:rsidRPr="00570341" w:rsidRDefault="00A92EAE" w:rsidP="00521A37">
            <w:pPr>
              <w:pStyle w:val="ReportText2"/>
              <w:spacing w:after="0" w:line="240" w:lineRule="auto"/>
              <w:ind w:left="0"/>
              <w:jc w:val="left"/>
              <w:rPr>
                <w:rFonts w:cs="Arial"/>
                <w:b/>
                <w:sz w:val="22"/>
                <w:szCs w:val="22"/>
              </w:rPr>
            </w:pPr>
            <w:r w:rsidRPr="00570341">
              <w:rPr>
                <w:rFonts w:cs="Arial"/>
                <w:b/>
                <w:sz w:val="22"/>
                <w:szCs w:val="22"/>
              </w:rPr>
              <w:t>Minimum Quality Score threshold</w:t>
            </w:r>
            <w:r w:rsidR="006157F8" w:rsidRPr="00570341">
              <w:rPr>
                <w:rFonts w:cs="Arial"/>
                <w:b/>
                <w:sz w:val="22"/>
                <w:szCs w:val="22"/>
              </w:rPr>
              <w:t xml:space="preserve"> (60%)</w:t>
            </w:r>
          </w:p>
        </w:tc>
        <w:tc>
          <w:tcPr>
            <w:tcW w:w="1165" w:type="dxa"/>
          </w:tcPr>
          <w:p w:rsidR="00A92EAE" w:rsidRPr="00570341" w:rsidRDefault="00570341" w:rsidP="00521A37">
            <w:pPr>
              <w:pStyle w:val="ReportText2"/>
              <w:spacing w:after="0" w:line="240" w:lineRule="auto"/>
              <w:ind w:left="0"/>
              <w:jc w:val="left"/>
              <w:rPr>
                <w:rFonts w:cs="Arial"/>
                <w:b/>
                <w:sz w:val="22"/>
                <w:szCs w:val="22"/>
              </w:rPr>
            </w:pPr>
            <w:r>
              <w:rPr>
                <w:rFonts w:cs="Arial"/>
                <w:b/>
                <w:sz w:val="22"/>
                <w:szCs w:val="22"/>
              </w:rPr>
              <w:t>27</w:t>
            </w:r>
          </w:p>
        </w:tc>
      </w:tr>
      <w:tr w:rsidR="00A92EAE" w:rsidRPr="00B23806" w:rsidTr="00570341">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B23806" w:rsidRDefault="00A92EAE" w:rsidP="00521A37">
            <w:pPr>
              <w:pStyle w:val="ReportText2"/>
              <w:spacing w:after="0" w:line="240" w:lineRule="auto"/>
              <w:ind w:left="0"/>
              <w:jc w:val="left"/>
              <w:rPr>
                <w:rFonts w:cs="Arial"/>
                <w:b/>
                <w:sz w:val="22"/>
                <w:szCs w:val="22"/>
              </w:rPr>
            </w:pPr>
          </w:p>
        </w:tc>
        <w:tc>
          <w:tcPr>
            <w:tcW w:w="1165" w:type="dxa"/>
          </w:tcPr>
          <w:p w:rsidR="00A92EAE" w:rsidRDefault="00A92EAE" w:rsidP="00521A37">
            <w:pPr>
              <w:pStyle w:val="ReportText2"/>
              <w:spacing w:after="0" w:line="240" w:lineRule="auto"/>
              <w:ind w:left="0"/>
              <w:jc w:val="left"/>
              <w:rPr>
                <w:rFonts w:cs="Arial"/>
                <w:b/>
                <w:sz w:val="22"/>
                <w:szCs w:val="22"/>
              </w:rPr>
            </w:pP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Pr="00B23806" w:rsidRDefault="00A92EAE"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A92EAE" w:rsidRPr="00570341" w:rsidRDefault="00A92EAE" w:rsidP="00521A37">
      <w:pPr>
        <w:pStyle w:val="ReportText1"/>
        <w:spacing w:after="0" w:line="240" w:lineRule="auto"/>
        <w:ind w:left="0"/>
        <w:rPr>
          <w:rFonts w:cs="Arial"/>
          <w:b/>
          <w:sz w:val="22"/>
          <w:szCs w:val="22"/>
        </w:rPr>
      </w:pPr>
      <w:r w:rsidRPr="00570341">
        <w:rPr>
          <w:rFonts w:cs="Arial"/>
          <w:b/>
          <w:sz w:val="22"/>
          <w:szCs w:val="22"/>
        </w:rPr>
        <w:t xml:space="preserve">In order to protect the quality of any procurement, any tender response that scores below the minimum quality score threshold will not be considered. </w:t>
      </w:r>
    </w:p>
    <w:p w:rsidR="00A92EAE" w:rsidRPr="00570341" w:rsidRDefault="00A92EAE" w:rsidP="00521A37">
      <w:pPr>
        <w:pStyle w:val="ReportText1"/>
        <w:spacing w:after="0" w:line="240" w:lineRule="auto"/>
        <w:ind w:left="0"/>
        <w:rPr>
          <w:rFonts w:cs="Arial"/>
          <w:b/>
          <w:sz w:val="22"/>
          <w:szCs w:val="22"/>
        </w:rPr>
      </w:pPr>
    </w:p>
    <w:p w:rsidR="00FB07B1" w:rsidRPr="00570341" w:rsidRDefault="00FB07B1" w:rsidP="00FB07B1">
      <w:pPr>
        <w:pStyle w:val="Default"/>
        <w:rPr>
          <w:color w:val="auto"/>
          <w:sz w:val="22"/>
          <w:szCs w:val="22"/>
        </w:rPr>
      </w:pPr>
      <w:r w:rsidRPr="00570341">
        <w:rPr>
          <w:b/>
          <w:bCs/>
          <w:color w:val="auto"/>
          <w:sz w:val="22"/>
          <w:szCs w:val="22"/>
        </w:rPr>
        <w:t xml:space="preserve">3.7 Bidder Interviews </w:t>
      </w:r>
    </w:p>
    <w:p w:rsidR="00FB07B1" w:rsidRPr="00570341" w:rsidRDefault="00FB07B1" w:rsidP="00FB07B1">
      <w:pPr>
        <w:pStyle w:val="Default"/>
        <w:rPr>
          <w:color w:val="auto"/>
          <w:sz w:val="22"/>
          <w:szCs w:val="22"/>
        </w:rPr>
      </w:pPr>
      <w:r w:rsidRPr="00570341">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570341" w:rsidRPr="00570341">
        <w:rPr>
          <w:color w:val="auto"/>
          <w:sz w:val="22"/>
          <w:szCs w:val="22"/>
        </w:rPr>
        <w:t>A maximum of 4</w:t>
      </w:r>
      <w:r w:rsidR="009171BA" w:rsidRPr="00570341">
        <w:rPr>
          <w:color w:val="auto"/>
          <w:sz w:val="22"/>
          <w:szCs w:val="22"/>
        </w:rPr>
        <w:t xml:space="preserve"> bidders will be invited to interviews</w:t>
      </w:r>
      <w:r w:rsidR="006157F8" w:rsidRPr="00570341">
        <w:rPr>
          <w:color w:val="auto"/>
          <w:sz w:val="22"/>
          <w:szCs w:val="22"/>
        </w:rPr>
        <w:t xml:space="preserve">. Any bidder with a submission </w:t>
      </w:r>
      <w:r w:rsidR="009171BA" w:rsidRPr="00570341">
        <w:rPr>
          <w:color w:val="auto"/>
          <w:sz w:val="22"/>
          <w:szCs w:val="22"/>
        </w:rPr>
        <w:t>score greater than 20% behind the highest score will not be interviewed.</w:t>
      </w:r>
    </w:p>
    <w:p w:rsidR="00FB07B1" w:rsidRPr="00570341" w:rsidRDefault="00FB07B1" w:rsidP="00FB07B1">
      <w:pPr>
        <w:pStyle w:val="ListParagraph"/>
        <w:spacing w:line="240" w:lineRule="auto"/>
        <w:ind w:left="0"/>
        <w:rPr>
          <w:rFonts w:cs="Arial"/>
          <w:sz w:val="22"/>
          <w:szCs w:val="22"/>
        </w:rPr>
      </w:pPr>
    </w:p>
    <w:p w:rsidR="00FB07B1" w:rsidRPr="00570341" w:rsidRDefault="00FB07B1" w:rsidP="00FB07B1">
      <w:pPr>
        <w:pStyle w:val="ListParagraph"/>
        <w:spacing w:line="240" w:lineRule="auto"/>
        <w:ind w:left="0"/>
        <w:rPr>
          <w:rFonts w:cs="Arial"/>
          <w:sz w:val="22"/>
          <w:szCs w:val="22"/>
        </w:rPr>
      </w:pPr>
      <w:r w:rsidRPr="00570341">
        <w:rPr>
          <w:rFonts w:cs="Arial"/>
          <w:sz w:val="22"/>
          <w:szCs w:val="22"/>
        </w:rPr>
        <w:t xml:space="preserve">The post tender interviews will be held on </w:t>
      </w:r>
      <w:r w:rsidR="00570341" w:rsidRPr="00570341">
        <w:rPr>
          <w:rFonts w:cs="Arial"/>
          <w:sz w:val="22"/>
          <w:szCs w:val="22"/>
        </w:rPr>
        <w:t>12/04/2018</w:t>
      </w:r>
      <w:r w:rsidRPr="00570341">
        <w:rPr>
          <w:rFonts w:cs="Arial"/>
          <w:sz w:val="22"/>
          <w:szCs w:val="22"/>
        </w:rPr>
        <w:t>.  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60"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60"/>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61"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61"/>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CC1AE2">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8D1A2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CC1AE2">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570341">
        <w:rPr>
          <w:rFonts w:cs="Arial"/>
          <w:sz w:val="22"/>
          <w:szCs w:val="22"/>
        </w:rPr>
        <w:t>24</w:t>
      </w:r>
      <w:r w:rsidR="00570341" w:rsidRPr="00570341">
        <w:rPr>
          <w:rFonts w:cs="Arial"/>
          <w:sz w:val="22"/>
          <w:szCs w:val="22"/>
          <w:vertAlign w:val="superscript"/>
        </w:rPr>
        <w:t>th</w:t>
      </w:r>
      <w:r w:rsidR="00570341">
        <w:rPr>
          <w:rFonts w:cs="Arial"/>
          <w:sz w:val="22"/>
          <w:szCs w:val="22"/>
        </w:rPr>
        <w:t xml:space="preserve"> August 2018</w:t>
      </w:r>
      <w:r w:rsidRPr="00687E32">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CC1AE2" w:rsidP="00521A37">
      <w:pPr>
        <w:pStyle w:val="Heading2"/>
        <w:numPr>
          <w:ilvl w:val="0"/>
          <w:numId w:val="0"/>
        </w:numPr>
        <w:spacing w:after="0" w:line="240" w:lineRule="auto"/>
        <w:rPr>
          <w:rFonts w:cs="Arial"/>
          <w:sz w:val="22"/>
          <w:szCs w:val="22"/>
        </w:rPr>
      </w:pPr>
      <w:bookmarkStart w:id="62"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62"/>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3" w:name="_Toc246913846"/>
      <w:bookmarkStart w:id="64" w:name="_Toc148507613"/>
    </w:p>
    <w:p w:rsidR="00E90F3A" w:rsidRDefault="00E90F3A" w:rsidP="00521A37">
      <w:pPr>
        <w:pStyle w:val="ReportText3"/>
        <w:spacing w:after="0" w:line="240" w:lineRule="auto"/>
        <w:ind w:left="0"/>
        <w:rPr>
          <w:rFonts w:cs="Arial"/>
          <w:sz w:val="22"/>
          <w:szCs w:val="22"/>
        </w:rPr>
      </w:pPr>
    </w:p>
    <w:p w:rsidR="00084C2C" w:rsidRPr="00687E32" w:rsidRDefault="00CC1AE2"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8D1A2B" w:rsidRPr="00B138E7" w:rsidRDefault="008D1A2B" w:rsidP="008D1A2B">
      <w:pPr>
        <w:pStyle w:val="ReportText2"/>
        <w:spacing w:after="0" w:line="240" w:lineRule="auto"/>
        <w:ind w:left="426"/>
        <w:rPr>
          <w:sz w:val="22"/>
          <w:szCs w:val="22"/>
        </w:rPr>
      </w:pPr>
      <w:r w:rsidRPr="00B138E7">
        <w:rPr>
          <w:sz w:val="22"/>
          <w:szCs w:val="22"/>
        </w:rPr>
        <w:t xml:space="preserve">Costs are required for a fully managed network, up to and including the routers with a fully managed firewall. Costs should be provided for </w:t>
      </w:r>
      <w:r w:rsidR="000C36A0">
        <w:rPr>
          <w:sz w:val="22"/>
          <w:szCs w:val="22"/>
        </w:rPr>
        <w:t>1 year, 2 years and 3 year</w:t>
      </w:r>
      <w:r w:rsidRPr="00B138E7">
        <w:rPr>
          <w:sz w:val="22"/>
          <w:szCs w:val="22"/>
        </w:rPr>
        <w:t xml:space="preserve"> contract</w:t>
      </w:r>
      <w:r w:rsidR="000C36A0">
        <w:rPr>
          <w:sz w:val="22"/>
          <w:szCs w:val="22"/>
        </w:rPr>
        <w:t>s</w:t>
      </w:r>
      <w:r w:rsidRPr="00B138E7">
        <w:rPr>
          <w:sz w:val="22"/>
          <w:szCs w:val="22"/>
        </w:rPr>
        <w:t>.</w:t>
      </w:r>
    </w:p>
    <w:p w:rsidR="008D1A2B" w:rsidRDefault="008D1A2B" w:rsidP="008D1A2B">
      <w:pPr>
        <w:spacing w:line="240" w:lineRule="auto"/>
        <w:ind w:left="437"/>
        <w:rPr>
          <w:rFonts w:cs="Arial"/>
          <w:sz w:val="22"/>
          <w:szCs w:val="22"/>
        </w:rPr>
      </w:pPr>
    </w:p>
    <w:p w:rsidR="008D1A2B" w:rsidRPr="00B138E7" w:rsidRDefault="008D1A2B" w:rsidP="008D1A2B">
      <w:pPr>
        <w:spacing w:line="240" w:lineRule="auto"/>
        <w:ind w:left="437"/>
        <w:rPr>
          <w:rFonts w:cs="Arial"/>
          <w:sz w:val="22"/>
          <w:szCs w:val="22"/>
        </w:rPr>
      </w:pPr>
      <w:r w:rsidRPr="00B138E7">
        <w:rPr>
          <w:rFonts w:cs="Arial"/>
          <w:sz w:val="22"/>
          <w:szCs w:val="22"/>
        </w:rPr>
        <w:t xml:space="preserve">Firewall changes, new public </w:t>
      </w:r>
      <w:proofErr w:type="spellStart"/>
      <w:r w:rsidRPr="00B138E7">
        <w:rPr>
          <w:rFonts w:cs="Arial"/>
          <w:sz w:val="22"/>
          <w:szCs w:val="22"/>
        </w:rPr>
        <w:t>ip</w:t>
      </w:r>
      <w:proofErr w:type="spellEnd"/>
      <w:r w:rsidRPr="00B138E7">
        <w:rPr>
          <w:rFonts w:cs="Arial"/>
          <w:sz w:val="22"/>
          <w:szCs w:val="22"/>
        </w:rPr>
        <w:t xml:space="preserve"> addresses, </w:t>
      </w:r>
      <w:proofErr w:type="spellStart"/>
      <w:r w:rsidRPr="00B138E7">
        <w:rPr>
          <w:rFonts w:cs="Arial"/>
          <w:sz w:val="22"/>
          <w:szCs w:val="22"/>
        </w:rPr>
        <w:t>etc</w:t>
      </w:r>
      <w:proofErr w:type="spellEnd"/>
      <w:r w:rsidRPr="00B138E7">
        <w:rPr>
          <w:rFonts w:cs="Arial"/>
          <w:sz w:val="22"/>
          <w:szCs w:val="22"/>
        </w:rPr>
        <w:t xml:space="preserve"> will be required across the lifetime of the contract. If such changes would carry additional charges, please specify charges and rate card for any further additional charges. </w:t>
      </w:r>
    </w:p>
    <w:p w:rsidR="008D1A2B" w:rsidRDefault="008D1A2B"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roofErr w:type="gramStart"/>
      <w:r>
        <w:rPr>
          <w:rFonts w:cs="Arial"/>
          <w:sz w:val="22"/>
          <w:szCs w:val="22"/>
        </w:rPr>
        <w:t>As an exempt charity and an educational institution funded by government (DCMS).</w:t>
      </w:r>
      <w:proofErr w:type="gramEnd"/>
      <w:r>
        <w:rPr>
          <w:rFonts w:cs="Arial"/>
          <w:sz w:val="22"/>
          <w:szCs w:val="22"/>
        </w:rPr>
        <w:t xml:space="preserve">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CC1AE2"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E12704" w:rsidRPr="00CC1AE2" w:rsidRDefault="00532569" w:rsidP="00CC1AE2">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8D1A2B" w:rsidRDefault="00532569" w:rsidP="00521A37">
      <w:pPr>
        <w:pStyle w:val="ListParagraph"/>
        <w:numPr>
          <w:ilvl w:val="2"/>
          <w:numId w:val="21"/>
        </w:numPr>
        <w:spacing w:line="240" w:lineRule="auto"/>
        <w:jc w:val="left"/>
        <w:rPr>
          <w:rFonts w:cs="Arial"/>
          <w:sz w:val="22"/>
          <w:szCs w:val="22"/>
        </w:rPr>
      </w:pPr>
      <w:r w:rsidRPr="003A4CDF">
        <w:rPr>
          <w:rFonts w:cs="Arial"/>
          <w:sz w:val="22"/>
          <w:szCs w:val="22"/>
        </w:rPr>
        <w:t>Answers to additional question</w:t>
      </w:r>
      <w:r w:rsidR="00570341" w:rsidRPr="003A4CDF">
        <w:rPr>
          <w:rFonts w:cs="Arial"/>
          <w:sz w:val="22"/>
          <w:szCs w:val="22"/>
        </w:rPr>
        <w:t xml:space="preserve"> 6.1</w:t>
      </w:r>
      <w:r w:rsidR="00A02348" w:rsidRPr="008D1A2B">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bookmarkEnd w:id="63"/>
    <w:p w:rsidR="00CC1AE2" w:rsidRPr="00B138E7" w:rsidRDefault="00B138E7" w:rsidP="005057A6">
      <w:pPr>
        <w:pStyle w:val="ReportText3"/>
        <w:spacing w:after="0" w:line="240" w:lineRule="auto"/>
        <w:ind w:left="0"/>
        <w:rPr>
          <w:rFonts w:cs="Arial"/>
          <w:b/>
          <w:sz w:val="22"/>
          <w:szCs w:val="22"/>
        </w:rPr>
      </w:pPr>
      <w:r w:rsidRPr="00B138E7">
        <w:rPr>
          <w:rFonts w:cs="Arial"/>
          <w:b/>
          <w:sz w:val="22"/>
          <w:szCs w:val="22"/>
        </w:rPr>
        <w:t>5</w:t>
      </w:r>
      <w:r w:rsidR="00CC1AE2" w:rsidRPr="00B138E7">
        <w:rPr>
          <w:rFonts w:cs="Arial"/>
          <w:b/>
          <w:sz w:val="22"/>
          <w:szCs w:val="22"/>
        </w:rPr>
        <w:t>.1</w:t>
      </w:r>
      <w:r w:rsidR="00CC1AE2" w:rsidRPr="00B138E7">
        <w:rPr>
          <w:rFonts w:cs="Arial"/>
          <w:b/>
          <w:sz w:val="22"/>
          <w:szCs w:val="22"/>
        </w:rPr>
        <w:tab/>
        <w:t>Locations and Links Required</w:t>
      </w:r>
    </w:p>
    <w:p w:rsidR="00CC1AE2" w:rsidRDefault="00CC1AE2" w:rsidP="005057A6">
      <w:pPr>
        <w:pStyle w:val="ReportText3"/>
        <w:spacing w:after="0" w:line="240" w:lineRule="auto"/>
        <w:ind w:left="0"/>
        <w:rPr>
          <w:rFonts w:cs="Arial"/>
          <w:sz w:val="22"/>
          <w:szCs w:val="22"/>
        </w:rPr>
      </w:pPr>
      <w:r w:rsidRPr="00B138E7">
        <w:rPr>
          <w:rFonts w:cs="Arial"/>
          <w:sz w:val="22"/>
          <w:szCs w:val="22"/>
        </w:rPr>
        <w:t>The locations to which links are to be provided, with the bearers and associated committed data rates are:</w:t>
      </w:r>
    </w:p>
    <w:p w:rsidR="005057A6" w:rsidRPr="00B138E7" w:rsidRDefault="005057A6" w:rsidP="005057A6">
      <w:pPr>
        <w:pStyle w:val="ReportText3"/>
        <w:spacing w:after="0" w:line="240" w:lineRule="auto"/>
        <w:ind w:left="0"/>
        <w:rPr>
          <w:rFonts w:cs="Arial"/>
          <w:sz w:val="22"/>
          <w:szCs w:val="22"/>
        </w:rPr>
      </w:pP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World Museum Liverpool, William Brown St, Liverpool L3 8EN</w:t>
      </w:r>
      <w:r w:rsidRPr="00B138E7">
        <w:rPr>
          <w:rFonts w:cs="Arial"/>
          <w:sz w:val="20"/>
        </w:rPr>
        <w:tab/>
      </w:r>
      <w:r w:rsidRPr="00B138E7">
        <w:rPr>
          <w:rFonts w:cs="Arial"/>
          <w:sz w:val="20"/>
        </w:rPr>
        <w:tab/>
      </w:r>
      <w:r w:rsidR="003A4CDF" w:rsidRPr="00B138E7">
        <w:rPr>
          <w:rFonts w:cs="Arial"/>
          <w:sz w:val="20"/>
        </w:rPr>
        <w:t>2</w:t>
      </w:r>
      <w:r w:rsidRPr="00B138E7">
        <w:rPr>
          <w:rFonts w:cs="Arial"/>
          <w:sz w:val="20"/>
        </w:rPr>
        <w:t>00Mb / 1000Mb</w:t>
      </w:r>
    </w:p>
    <w:p w:rsidR="00CC1AE2" w:rsidRPr="00B138E7" w:rsidRDefault="00CC1AE2" w:rsidP="005057A6">
      <w:pPr>
        <w:pStyle w:val="ReportText3"/>
        <w:numPr>
          <w:ilvl w:val="0"/>
          <w:numId w:val="39"/>
        </w:numPr>
        <w:spacing w:after="0" w:line="240" w:lineRule="auto"/>
        <w:ind w:right="-477"/>
        <w:jc w:val="left"/>
        <w:rPr>
          <w:rFonts w:cs="Arial"/>
          <w:sz w:val="20"/>
        </w:rPr>
      </w:pPr>
      <w:proofErr w:type="spellStart"/>
      <w:r w:rsidRPr="00B138E7">
        <w:rPr>
          <w:rFonts w:cs="Arial"/>
          <w:sz w:val="20"/>
        </w:rPr>
        <w:t>Sudley</w:t>
      </w:r>
      <w:proofErr w:type="spellEnd"/>
      <w:r w:rsidRPr="00B138E7">
        <w:rPr>
          <w:rFonts w:cs="Arial"/>
          <w:sz w:val="20"/>
        </w:rPr>
        <w:t xml:space="preserve"> Art Gallery, </w:t>
      </w:r>
      <w:proofErr w:type="spellStart"/>
      <w:r w:rsidRPr="00B138E7">
        <w:rPr>
          <w:rFonts w:cs="Arial"/>
          <w:sz w:val="20"/>
        </w:rPr>
        <w:t>Mossley</w:t>
      </w:r>
      <w:proofErr w:type="spellEnd"/>
      <w:r w:rsidRPr="00B138E7">
        <w:rPr>
          <w:rFonts w:cs="Arial"/>
          <w:sz w:val="20"/>
        </w:rPr>
        <w:t xml:space="preserve"> Hill Road, </w:t>
      </w:r>
      <w:proofErr w:type="spellStart"/>
      <w:r w:rsidRPr="00B138E7">
        <w:rPr>
          <w:rFonts w:cs="Arial"/>
          <w:sz w:val="20"/>
        </w:rPr>
        <w:t>Aigburth</w:t>
      </w:r>
      <w:proofErr w:type="spellEnd"/>
      <w:r w:rsidRPr="00B138E7">
        <w:rPr>
          <w:rFonts w:cs="Arial"/>
          <w:sz w:val="20"/>
        </w:rPr>
        <w:t>, Liverpool, L18 8BX</w:t>
      </w:r>
      <w:r w:rsidRPr="00B138E7">
        <w:rPr>
          <w:rFonts w:cs="Arial"/>
          <w:sz w:val="20"/>
        </w:rPr>
        <w:tab/>
      </w:r>
      <w:r w:rsidR="00B138E7" w:rsidRPr="00B138E7">
        <w:rPr>
          <w:rFonts w:cs="Arial"/>
          <w:sz w:val="20"/>
        </w:rPr>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Merseyside Maritime Museum, A</w:t>
      </w:r>
      <w:r w:rsidR="00B138E7" w:rsidRPr="00B138E7">
        <w:rPr>
          <w:rFonts w:cs="Arial"/>
          <w:sz w:val="20"/>
        </w:rPr>
        <w:t>lbert Dock, Liverpool, L3 4AQ</w:t>
      </w:r>
      <w:r w:rsidR="00B138E7" w:rsidRPr="00B138E7">
        <w:rPr>
          <w:rFonts w:cs="Arial"/>
          <w:sz w:val="20"/>
        </w:rPr>
        <w:tab/>
      </w:r>
      <w:r w:rsidR="00B138E7" w:rsidRPr="00B138E7">
        <w:rPr>
          <w:rFonts w:cs="Arial"/>
          <w:sz w:val="20"/>
        </w:rPr>
        <w:tab/>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Museum of Liverpool, Pier Head, Liverpool, L3 1PZ</w:t>
      </w:r>
      <w:r w:rsidRPr="00B138E7">
        <w:rPr>
          <w:rFonts w:cs="Arial"/>
          <w:sz w:val="20"/>
        </w:rPr>
        <w:tab/>
      </w:r>
      <w:r w:rsidRPr="00B138E7">
        <w:rPr>
          <w:rFonts w:cs="Arial"/>
          <w:sz w:val="20"/>
        </w:rPr>
        <w:tab/>
      </w:r>
      <w:r w:rsidRPr="00B138E7">
        <w:rPr>
          <w:rFonts w:cs="Arial"/>
          <w:sz w:val="20"/>
        </w:rPr>
        <w:tab/>
        <w:t>100Mb / 1000Mb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Lady Lever Art Gallery, Port Sunli</w:t>
      </w:r>
      <w:r w:rsidR="00B138E7" w:rsidRPr="00B138E7">
        <w:rPr>
          <w:rFonts w:cs="Arial"/>
          <w:sz w:val="20"/>
        </w:rPr>
        <w:t>ght Village, Wirral, CH62 5EQ</w:t>
      </w:r>
      <w:r w:rsidR="00B138E7" w:rsidRPr="00B138E7">
        <w:rPr>
          <w:rFonts w:cs="Arial"/>
          <w:sz w:val="20"/>
        </w:rPr>
        <w:tab/>
      </w:r>
      <w:r w:rsidR="00B138E7" w:rsidRPr="00B138E7">
        <w:rPr>
          <w:rFonts w:cs="Arial"/>
          <w:sz w:val="20"/>
        </w:rPr>
        <w:tab/>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 xml:space="preserve">Juniper St1, 4 Juniper Street, Bootle, Liverpool </w:t>
      </w:r>
      <w:r w:rsidRPr="00B138E7">
        <w:rPr>
          <w:rFonts w:cs="Arial"/>
          <w:sz w:val="20"/>
        </w:rPr>
        <w:tab/>
      </w:r>
      <w:r w:rsidRPr="00B138E7">
        <w:rPr>
          <w:rFonts w:cs="Arial"/>
          <w:sz w:val="20"/>
        </w:rPr>
        <w:tab/>
      </w:r>
      <w:r w:rsidRPr="00B138E7">
        <w:rPr>
          <w:rFonts w:cs="Arial"/>
          <w:sz w:val="20"/>
        </w:rPr>
        <w:tab/>
      </w:r>
      <w:r w:rsidRPr="00B138E7">
        <w:rPr>
          <w:rFonts w:cs="Arial"/>
          <w:sz w:val="20"/>
        </w:rPr>
        <w:tab/>
      </w:r>
      <w:r w:rsidR="00B138E7" w:rsidRPr="00B138E7">
        <w:rPr>
          <w:rFonts w:cs="Arial"/>
          <w:sz w:val="20"/>
        </w:rPr>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 xml:space="preserve">MRB, 1 Peter Street, Liverpool, L1 6HZ </w:t>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00B138E7" w:rsidRPr="00B138E7">
        <w:rPr>
          <w:rFonts w:cs="Arial"/>
          <w:sz w:val="20"/>
        </w:rPr>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NML 127 Dale Street, Liverpool L2 2JH</w:t>
      </w:r>
      <w:r w:rsidRPr="00B138E7">
        <w:rPr>
          <w:rFonts w:cs="Arial"/>
          <w:sz w:val="20"/>
        </w:rPr>
        <w:tab/>
      </w:r>
      <w:r w:rsidRPr="00B138E7">
        <w:rPr>
          <w:rFonts w:cs="Arial"/>
          <w:sz w:val="20"/>
        </w:rPr>
        <w:tab/>
      </w:r>
      <w:r w:rsidRPr="00B138E7">
        <w:rPr>
          <w:rFonts w:cs="Arial"/>
          <w:sz w:val="20"/>
        </w:rPr>
        <w:tab/>
      </w:r>
      <w:r w:rsidR="003A4CDF" w:rsidRPr="00B138E7">
        <w:rPr>
          <w:rFonts w:cs="Arial"/>
          <w:sz w:val="20"/>
        </w:rPr>
        <w:tab/>
      </w:r>
      <w:r w:rsidR="003A4CDF" w:rsidRPr="00B138E7">
        <w:rPr>
          <w:rFonts w:cs="Arial"/>
          <w:sz w:val="20"/>
        </w:rPr>
        <w:tab/>
        <w:t>3</w:t>
      </w:r>
      <w:r w:rsidRPr="00B138E7">
        <w:rPr>
          <w:rFonts w:cs="Arial"/>
          <w:sz w:val="20"/>
        </w:rPr>
        <w:t>00Mb / 1000Mb</w:t>
      </w:r>
    </w:p>
    <w:p w:rsidR="00CC1AE2" w:rsidRPr="00B138E7" w:rsidRDefault="003A4CDF" w:rsidP="005057A6">
      <w:pPr>
        <w:pStyle w:val="ReportText3"/>
        <w:numPr>
          <w:ilvl w:val="0"/>
          <w:numId w:val="39"/>
        </w:numPr>
        <w:spacing w:after="0" w:line="240" w:lineRule="auto"/>
        <w:ind w:left="714" w:right="-477" w:hanging="357"/>
        <w:jc w:val="left"/>
        <w:rPr>
          <w:rFonts w:cs="Arial"/>
          <w:sz w:val="20"/>
        </w:rPr>
      </w:pPr>
      <w:r w:rsidRPr="00B138E7">
        <w:rPr>
          <w:rFonts w:cs="Arial"/>
          <w:sz w:val="20"/>
        </w:rPr>
        <w:t>Internet Access</w:t>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00B138E7" w:rsidRPr="00B138E7">
        <w:rPr>
          <w:rFonts w:cs="Arial"/>
          <w:sz w:val="20"/>
        </w:rPr>
        <w:t>2</w:t>
      </w:r>
      <w:r w:rsidRPr="00B138E7">
        <w:rPr>
          <w:rFonts w:cs="Arial"/>
          <w:sz w:val="20"/>
        </w:rPr>
        <w:t>0</w:t>
      </w:r>
      <w:r w:rsidR="00CC1AE2" w:rsidRPr="00B138E7">
        <w:rPr>
          <w:rFonts w:cs="Arial"/>
          <w:sz w:val="20"/>
        </w:rPr>
        <w:t>0 Mb</w:t>
      </w:r>
    </w:p>
    <w:p w:rsidR="00CC1AE2" w:rsidRPr="00B138E7" w:rsidRDefault="00CC1AE2" w:rsidP="005057A6">
      <w:pPr>
        <w:pStyle w:val="ReportText3"/>
        <w:spacing w:after="0" w:line="240" w:lineRule="auto"/>
        <w:ind w:left="720"/>
        <w:rPr>
          <w:rFonts w:cs="Arial"/>
          <w:sz w:val="22"/>
          <w:szCs w:val="22"/>
        </w:rPr>
      </w:pPr>
    </w:p>
    <w:p w:rsidR="00CC1AE2" w:rsidRPr="00B138E7" w:rsidRDefault="00B138E7" w:rsidP="005057A6">
      <w:pPr>
        <w:pStyle w:val="ReportText3"/>
        <w:spacing w:after="0" w:line="240" w:lineRule="auto"/>
        <w:ind w:left="0"/>
        <w:rPr>
          <w:rFonts w:cs="Arial"/>
          <w:b/>
          <w:sz w:val="22"/>
          <w:szCs w:val="22"/>
        </w:rPr>
      </w:pPr>
      <w:r w:rsidRPr="00B138E7">
        <w:rPr>
          <w:rFonts w:cs="Arial"/>
          <w:b/>
          <w:sz w:val="22"/>
          <w:szCs w:val="22"/>
        </w:rPr>
        <w:t>5</w:t>
      </w:r>
      <w:r w:rsidR="00CC1AE2" w:rsidRPr="00B138E7">
        <w:rPr>
          <w:rFonts w:cs="Arial"/>
          <w:b/>
          <w:sz w:val="22"/>
          <w:szCs w:val="22"/>
        </w:rPr>
        <w:t>.2</w:t>
      </w:r>
      <w:r w:rsidR="00CC1AE2" w:rsidRPr="00B138E7">
        <w:rPr>
          <w:rFonts w:cs="Arial"/>
          <w:b/>
          <w:sz w:val="22"/>
          <w:szCs w:val="22"/>
        </w:rPr>
        <w:tab/>
        <w:t>Features</w:t>
      </w:r>
    </w:p>
    <w:p w:rsidR="00CC1AE2" w:rsidRPr="00B138E7" w:rsidRDefault="00CC1AE2" w:rsidP="005057A6">
      <w:pPr>
        <w:spacing w:line="240" w:lineRule="auto"/>
        <w:rPr>
          <w:rFonts w:cs="Arial"/>
          <w:sz w:val="22"/>
          <w:szCs w:val="22"/>
        </w:rPr>
      </w:pPr>
      <w:r w:rsidRPr="00B138E7">
        <w:rPr>
          <w:rFonts w:cs="Arial"/>
          <w:sz w:val="22"/>
          <w:szCs w:val="22"/>
        </w:rPr>
        <w:t>We will be looking for an Ethernet based network, again fully managed, up to and including the router and a fully managed firewall.</w:t>
      </w:r>
    </w:p>
    <w:p w:rsidR="00CC1AE2" w:rsidRPr="00B138E7" w:rsidRDefault="00CC1AE2" w:rsidP="00B138E7">
      <w:pPr>
        <w:spacing w:line="240" w:lineRule="auto"/>
        <w:rPr>
          <w:rFonts w:cs="Arial"/>
          <w:sz w:val="22"/>
          <w:szCs w:val="22"/>
        </w:rPr>
      </w:pPr>
      <w:r w:rsidRPr="00B138E7">
        <w:rPr>
          <w:rFonts w:cs="Arial"/>
          <w:sz w:val="22"/>
          <w:szCs w:val="22"/>
        </w:rPr>
        <w:t>The network should have the following features:</w:t>
      </w:r>
    </w:p>
    <w:p w:rsidR="00CC1AE2" w:rsidRPr="00B138E7" w:rsidRDefault="00CC1AE2" w:rsidP="00B138E7">
      <w:pPr>
        <w:pStyle w:val="ListParagraph"/>
        <w:spacing w:line="240" w:lineRule="auto"/>
        <w:rPr>
          <w:rFonts w:cs="Arial"/>
          <w:sz w:val="22"/>
          <w:szCs w:val="22"/>
          <w:lang w:eastAsia="en-GB"/>
        </w:rPr>
      </w:pP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Utilise existing private fibre to provide resilience at larger sites. (Supplier not to provide support for existing private fibre).</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 xml:space="preserve">Provide Backup ADSL at Juniper St, </w:t>
      </w:r>
      <w:proofErr w:type="spellStart"/>
      <w:r w:rsidRPr="00B138E7">
        <w:rPr>
          <w:rFonts w:cs="Arial"/>
          <w:sz w:val="22"/>
          <w:szCs w:val="22"/>
          <w:lang w:eastAsia="en-GB"/>
        </w:rPr>
        <w:t>Sudley</w:t>
      </w:r>
      <w:proofErr w:type="spellEnd"/>
      <w:r w:rsidRPr="00B138E7">
        <w:rPr>
          <w:rFonts w:cs="Arial"/>
          <w:sz w:val="22"/>
          <w:szCs w:val="22"/>
          <w:lang w:eastAsia="en-GB"/>
        </w:rPr>
        <w:t xml:space="preserve"> Art Gallery and Lady Lever Art Gallery</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Resilient Firewall</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Ability to create Multiple VLAN’s at no additional charge</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Provide Quality of Service on Routers and for SIP</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Provide Class of Service at no additional charge</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Network Monitoring to NML</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Enhanced monitoring tools for traffic analysis</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Simple phased migration</w:t>
      </w:r>
    </w:p>
    <w:p w:rsidR="00CC1AE2" w:rsidRPr="00B138E7" w:rsidRDefault="00CC1AE2" w:rsidP="00B138E7">
      <w:pPr>
        <w:pStyle w:val="ListParagraph"/>
        <w:numPr>
          <w:ilvl w:val="0"/>
          <w:numId w:val="38"/>
        </w:numPr>
        <w:spacing w:line="240" w:lineRule="auto"/>
        <w:rPr>
          <w:rFonts w:cs="Arial"/>
          <w:sz w:val="22"/>
          <w:szCs w:val="22"/>
        </w:rPr>
      </w:pPr>
      <w:r w:rsidRPr="00B138E7">
        <w:rPr>
          <w:rFonts w:cs="Arial"/>
          <w:sz w:val="22"/>
          <w:szCs w:val="22"/>
          <w:lang w:eastAsia="en-GB"/>
        </w:rPr>
        <w:t>To cater for the i</w:t>
      </w:r>
      <w:r w:rsidRPr="00B138E7">
        <w:rPr>
          <w:rFonts w:cs="Arial"/>
          <w:sz w:val="22"/>
          <w:szCs w:val="22"/>
        </w:rPr>
        <w:t>ncrease in bandwidth demand for conferencing facilities, such as Skype as well as various video streaming from internal CCTV cameras as well as internet research sites.</w:t>
      </w:r>
    </w:p>
    <w:p w:rsidR="00CC1AE2" w:rsidRPr="00B138E7" w:rsidRDefault="00CC1AE2" w:rsidP="00B138E7">
      <w:pPr>
        <w:pStyle w:val="ListParagraph"/>
        <w:numPr>
          <w:ilvl w:val="0"/>
          <w:numId w:val="38"/>
        </w:numPr>
        <w:spacing w:line="240" w:lineRule="auto"/>
        <w:ind w:left="714" w:hanging="357"/>
        <w:rPr>
          <w:rFonts w:cs="Arial"/>
          <w:sz w:val="22"/>
          <w:szCs w:val="22"/>
        </w:rPr>
      </w:pPr>
      <w:r w:rsidRPr="00B138E7">
        <w:rPr>
          <w:rFonts w:cs="Arial"/>
          <w:sz w:val="22"/>
          <w:szCs w:val="22"/>
        </w:rPr>
        <w:t>Centralised internet access is preferred</w:t>
      </w:r>
      <w:r w:rsidR="005057A6">
        <w:rPr>
          <w:rFonts w:cs="Arial"/>
          <w:sz w:val="22"/>
          <w:szCs w:val="22"/>
        </w:rPr>
        <w:t xml:space="preserve"> with multiple link options</w:t>
      </w:r>
      <w:r w:rsidRPr="00B138E7">
        <w:rPr>
          <w:rFonts w:cs="Arial"/>
          <w:sz w:val="22"/>
          <w:szCs w:val="22"/>
        </w:rPr>
        <w:t>. There should be no single point of failure.</w:t>
      </w:r>
      <w:r w:rsidR="005057A6">
        <w:rPr>
          <w:rFonts w:cs="Arial"/>
          <w:sz w:val="22"/>
          <w:szCs w:val="22"/>
        </w:rPr>
        <w:t xml:space="preserve"> Initially 200Mb link is required with option to increase if required.</w:t>
      </w:r>
    </w:p>
    <w:p w:rsidR="00CC1AE2" w:rsidRPr="00B138E7" w:rsidRDefault="00CC1AE2" w:rsidP="00B138E7">
      <w:pPr>
        <w:pStyle w:val="ListParagraph"/>
        <w:numPr>
          <w:ilvl w:val="0"/>
          <w:numId w:val="38"/>
        </w:numPr>
        <w:spacing w:line="240" w:lineRule="auto"/>
        <w:ind w:left="714" w:hanging="357"/>
        <w:rPr>
          <w:rFonts w:cs="Arial"/>
          <w:sz w:val="22"/>
          <w:szCs w:val="22"/>
        </w:rPr>
      </w:pPr>
      <w:r w:rsidRPr="00B138E7">
        <w:rPr>
          <w:rFonts w:cs="Arial"/>
          <w:sz w:val="22"/>
          <w:szCs w:val="22"/>
        </w:rPr>
        <w:t xml:space="preserve">Firewalls should provide, at least, web content filtering, gateway anti-virus, intrusion detection / prevention </w:t>
      </w:r>
    </w:p>
    <w:p w:rsidR="00CC1AE2" w:rsidRPr="00B138E7" w:rsidRDefault="00CC1AE2" w:rsidP="00B138E7">
      <w:pPr>
        <w:pStyle w:val="ListParagraph"/>
        <w:numPr>
          <w:ilvl w:val="0"/>
          <w:numId w:val="40"/>
        </w:numPr>
        <w:spacing w:line="240" w:lineRule="auto"/>
        <w:ind w:left="714" w:hanging="357"/>
        <w:contextualSpacing w:val="0"/>
        <w:rPr>
          <w:rFonts w:cs="Arial"/>
          <w:sz w:val="22"/>
          <w:szCs w:val="22"/>
        </w:rPr>
      </w:pPr>
      <w:r w:rsidRPr="00B138E7">
        <w:rPr>
          <w:rFonts w:cs="Arial"/>
          <w:sz w:val="22"/>
          <w:szCs w:val="22"/>
        </w:rPr>
        <w:t xml:space="preserve">Limited access to firewalls will be required by NML staff to make changes to web content filtering, antivirus and NAT elements of public </w:t>
      </w:r>
      <w:proofErr w:type="spellStart"/>
      <w:r w:rsidRPr="00B138E7">
        <w:rPr>
          <w:rFonts w:cs="Arial"/>
          <w:sz w:val="22"/>
          <w:szCs w:val="22"/>
        </w:rPr>
        <w:t>ip</w:t>
      </w:r>
      <w:proofErr w:type="spellEnd"/>
      <w:r w:rsidRPr="00B138E7">
        <w:rPr>
          <w:rFonts w:cs="Arial"/>
          <w:sz w:val="22"/>
          <w:szCs w:val="22"/>
        </w:rPr>
        <w:t xml:space="preserve"> changes.</w:t>
      </w:r>
    </w:p>
    <w:p w:rsidR="00CC1AE2" w:rsidRPr="00B138E7" w:rsidRDefault="00CC1AE2" w:rsidP="00B138E7">
      <w:pPr>
        <w:pStyle w:val="ListParagraph"/>
        <w:numPr>
          <w:ilvl w:val="0"/>
          <w:numId w:val="40"/>
        </w:numPr>
        <w:spacing w:line="240" w:lineRule="auto"/>
        <w:ind w:left="714" w:hanging="357"/>
        <w:contextualSpacing w:val="0"/>
        <w:rPr>
          <w:rFonts w:cs="Arial"/>
          <w:sz w:val="22"/>
          <w:szCs w:val="22"/>
        </w:rPr>
      </w:pPr>
      <w:r w:rsidRPr="00B138E7">
        <w:rPr>
          <w:rFonts w:cs="Arial"/>
          <w:sz w:val="22"/>
          <w:szCs w:val="22"/>
        </w:rPr>
        <w:t xml:space="preserve">NML would require, as a minimum,  a copy of the router </w:t>
      </w:r>
      <w:proofErr w:type="spellStart"/>
      <w:r w:rsidRPr="00B138E7">
        <w:rPr>
          <w:rFonts w:cs="Arial"/>
          <w:sz w:val="22"/>
          <w:szCs w:val="22"/>
        </w:rPr>
        <w:t>configs</w:t>
      </w:r>
      <w:proofErr w:type="spellEnd"/>
      <w:r w:rsidRPr="00B138E7">
        <w:rPr>
          <w:rFonts w:cs="Arial"/>
          <w:sz w:val="22"/>
          <w:szCs w:val="22"/>
        </w:rPr>
        <w:t xml:space="preserve"> and read-only access to the routers in order to align our switches on the internal network to the same configuration</w:t>
      </w:r>
    </w:p>
    <w:p w:rsidR="00CC1AE2" w:rsidRPr="00B138E7" w:rsidRDefault="00CC1AE2" w:rsidP="00B138E7">
      <w:pPr>
        <w:spacing w:line="240" w:lineRule="auto"/>
        <w:rPr>
          <w:rFonts w:cs="Arial"/>
          <w:b/>
          <w:sz w:val="22"/>
          <w:szCs w:val="22"/>
        </w:rPr>
      </w:pPr>
    </w:p>
    <w:p w:rsidR="00CC1AE2" w:rsidRPr="00B138E7" w:rsidRDefault="00B138E7" w:rsidP="00B138E7">
      <w:pPr>
        <w:spacing w:line="240" w:lineRule="auto"/>
        <w:rPr>
          <w:rFonts w:cs="Arial"/>
          <w:b/>
          <w:sz w:val="22"/>
          <w:szCs w:val="22"/>
        </w:rPr>
      </w:pPr>
      <w:r w:rsidRPr="00B138E7">
        <w:rPr>
          <w:rFonts w:cs="Arial"/>
          <w:b/>
          <w:sz w:val="22"/>
          <w:szCs w:val="22"/>
        </w:rPr>
        <w:t>5</w:t>
      </w:r>
      <w:r w:rsidR="00CC1AE2" w:rsidRPr="00B138E7">
        <w:rPr>
          <w:rFonts w:cs="Arial"/>
          <w:b/>
          <w:sz w:val="22"/>
          <w:szCs w:val="22"/>
        </w:rPr>
        <w:t xml:space="preserve">.3 </w:t>
      </w:r>
      <w:r w:rsidR="00CC1AE2" w:rsidRPr="00B138E7">
        <w:rPr>
          <w:rFonts w:cs="Arial"/>
          <w:b/>
          <w:sz w:val="22"/>
          <w:szCs w:val="22"/>
        </w:rPr>
        <w:tab/>
        <w:t>Installation</w:t>
      </w:r>
    </w:p>
    <w:p w:rsidR="008615BD" w:rsidRPr="00B138E7" w:rsidRDefault="008615BD" w:rsidP="008615BD">
      <w:pPr>
        <w:spacing w:line="240" w:lineRule="auto"/>
        <w:ind w:left="360"/>
        <w:rPr>
          <w:rFonts w:cs="Arial"/>
          <w:sz w:val="22"/>
          <w:szCs w:val="22"/>
        </w:rPr>
      </w:pPr>
      <w:r w:rsidRPr="00B138E7">
        <w:rPr>
          <w:rFonts w:cs="Arial"/>
          <w:sz w:val="22"/>
          <w:szCs w:val="22"/>
        </w:rPr>
        <w:t>The tender submission should clearly detail the project management methodologies applied to the installation and configuration of the network. Any costs associated specifically to project management should be clearly specified.</w:t>
      </w:r>
      <w:r>
        <w:rPr>
          <w:rFonts w:cs="Arial"/>
          <w:sz w:val="22"/>
          <w:szCs w:val="22"/>
        </w:rPr>
        <w:t xml:space="preserve"> Detailed project plans should be provided to evident how the required completion date will be met.</w:t>
      </w:r>
    </w:p>
    <w:p w:rsidR="008615BD" w:rsidRDefault="008615BD" w:rsidP="008615BD">
      <w:pPr>
        <w:spacing w:line="240" w:lineRule="auto"/>
        <w:ind w:left="360"/>
        <w:rPr>
          <w:rFonts w:cs="Arial"/>
          <w:sz w:val="22"/>
          <w:szCs w:val="22"/>
        </w:rPr>
      </w:pPr>
    </w:p>
    <w:p w:rsidR="008615BD" w:rsidRPr="00B138E7" w:rsidRDefault="008615BD" w:rsidP="008615BD">
      <w:pPr>
        <w:spacing w:line="240" w:lineRule="auto"/>
        <w:ind w:left="360"/>
        <w:rPr>
          <w:rFonts w:cs="Arial"/>
          <w:sz w:val="22"/>
          <w:szCs w:val="22"/>
        </w:rPr>
      </w:pPr>
      <w:r w:rsidRPr="00B138E7">
        <w:rPr>
          <w:rFonts w:cs="Arial"/>
          <w:sz w:val="22"/>
          <w:szCs w:val="22"/>
        </w:rPr>
        <w:t xml:space="preserve">The tender submission should clarify the installation process and specifically the migration from our present MPLS network to the new solution. </w:t>
      </w:r>
    </w:p>
    <w:p w:rsidR="008615BD" w:rsidRDefault="008615BD" w:rsidP="008615BD">
      <w:pPr>
        <w:spacing w:line="240" w:lineRule="auto"/>
        <w:ind w:left="357"/>
        <w:rPr>
          <w:rFonts w:cs="Arial"/>
          <w:sz w:val="22"/>
          <w:szCs w:val="22"/>
        </w:rPr>
      </w:pPr>
    </w:p>
    <w:p w:rsidR="008615BD" w:rsidRDefault="008615BD" w:rsidP="008615BD">
      <w:pPr>
        <w:spacing w:line="240" w:lineRule="auto"/>
        <w:ind w:left="357"/>
        <w:rPr>
          <w:rFonts w:cs="Arial"/>
          <w:sz w:val="22"/>
          <w:szCs w:val="22"/>
        </w:rPr>
      </w:pPr>
      <w:r w:rsidRPr="00B138E7">
        <w:rPr>
          <w:rFonts w:cs="Arial"/>
          <w:sz w:val="22"/>
          <w:szCs w:val="22"/>
        </w:rPr>
        <w:t xml:space="preserve">The supplier will be responsible for installation and testing of the network and will ensure that the network is fully operational. Suppliers should include details of planned testing procedures.   </w:t>
      </w:r>
    </w:p>
    <w:p w:rsidR="008615BD" w:rsidRDefault="008615BD" w:rsidP="008615BD">
      <w:pPr>
        <w:spacing w:line="240" w:lineRule="auto"/>
        <w:ind w:left="357"/>
        <w:rPr>
          <w:rFonts w:cs="Arial"/>
          <w:sz w:val="22"/>
          <w:szCs w:val="22"/>
        </w:rPr>
      </w:pPr>
    </w:p>
    <w:p w:rsidR="008615BD" w:rsidRDefault="008615BD" w:rsidP="008615BD">
      <w:pPr>
        <w:spacing w:line="240" w:lineRule="auto"/>
        <w:ind w:left="357"/>
        <w:rPr>
          <w:rFonts w:cs="Arial"/>
          <w:sz w:val="22"/>
          <w:szCs w:val="22"/>
        </w:rPr>
      </w:pPr>
      <w:r>
        <w:rPr>
          <w:rFonts w:cs="Arial"/>
          <w:sz w:val="22"/>
          <w:szCs w:val="22"/>
        </w:rPr>
        <w:t xml:space="preserve">All </w:t>
      </w:r>
      <w:proofErr w:type="gramStart"/>
      <w:r>
        <w:rPr>
          <w:rFonts w:cs="Arial"/>
          <w:sz w:val="22"/>
          <w:szCs w:val="22"/>
        </w:rPr>
        <w:t>router</w:t>
      </w:r>
      <w:proofErr w:type="gramEnd"/>
      <w:r>
        <w:rPr>
          <w:rFonts w:cs="Arial"/>
          <w:sz w:val="22"/>
          <w:szCs w:val="22"/>
        </w:rPr>
        <w:t xml:space="preserve"> should be supplied pre-configured with our specified internal </w:t>
      </w:r>
      <w:proofErr w:type="spellStart"/>
      <w:r>
        <w:rPr>
          <w:rFonts w:cs="Arial"/>
          <w:sz w:val="22"/>
          <w:szCs w:val="22"/>
        </w:rPr>
        <w:t>ip</w:t>
      </w:r>
      <w:proofErr w:type="spellEnd"/>
      <w:r>
        <w:rPr>
          <w:rFonts w:cs="Arial"/>
          <w:sz w:val="22"/>
          <w:szCs w:val="22"/>
        </w:rPr>
        <w:t xml:space="preserve"> address ranges.</w:t>
      </w:r>
    </w:p>
    <w:p w:rsidR="008615BD" w:rsidRDefault="008615BD" w:rsidP="008615BD">
      <w:pPr>
        <w:spacing w:line="240" w:lineRule="auto"/>
        <w:ind w:left="357"/>
        <w:rPr>
          <w:rFonts w:cs="Arial"/>
          <w:sz w:val="22"/>
          <w:szCs w:val="22"/>
        </w:rPr>
      </w:pPr>
    </w:p>
    <w:p w:rsidR="008615BD" w:rsidRDefault="008615BD" w:rsidP="008615BD">
      <w:pPr>
        <w:spacing w:line="240" w:lineRule="auto"/>
        <w:ind w:left="357"/>
        <w:rPr>
          <w:rFonts w:cs="Arial"/>
          <w:sz w:val="22"/>
          <w:szCs w:val="22"/>
        </w:rPr>
      </w:pPr>
      <w:r>
        <w:rPr>
          <w:rFonts w:cs="Arial"/>
          <w:sz w:val="22"/>
          <w:szCs w:val="22"/>
        </w:rPr>
        <w:t xml:space="preserve">The tender submission should confirm that all cable installations to NML sites have full network availability to the NML building and not just the postcode. </w:t>
      </w:r>
      <w:proofErr w:type="gramStart"/>
      <w:r>
        <w:rPr>
          <w:rFonts w:cs="Arial"/>
          <w:sz w:val="22"/>
          <w:szCs w:val="22"/>
        </w:rPr>
        <w:t>Also not requiring any third party permissions or authorisations.</w:t>
      </w:r>
      <w:proofErr w:type="gramEnd"/>
    </w:p>
    <w:p w:rsidR="008615BD" w:rsidRPr="008615BD" w:rsidRDefault="008615BD" w:rsidP="008615BD">
      <w:pPr>
        <w:spacing w:line="240" w:lineRule="auto"/>
        <w:rPr>
          <w:rFonts w:cs="Arial"/>
          <w:sz w:val="22"/>
          <w:szCs w:val="22"/>
        </w:rPr>
      </w:pPr>
    </w:p>
    <w:p w:rsidR="00CC1AE2" w:rsidRPr="00B138E7" w:rsidRDefault="00B138E7" w:rsidP="00B138E7">
      <w:pPr>
        <w:spacing w:line="240" w:lineRule="auto"/>
        <w:rPr>
          <w:rFonts w:cs="Arial"/>
          <w:b/>
          <w:sz w:val="22"/>
          <w:szCs w:val="22"/>
        </w:rPr>
      </w:pPr>
      <w:r w:rsidRPr="00B138E7">
        <w:rPr>
          <w:rFonts w:cs="Arial"/>
          <w:b/>
          <w:sz w:val="22"/>
          <w:szCs w:val="22"/>
        </w:rPr>
        <w:t>5</w:t>
      </w:r>
      <w:r w:rsidR="00CC1AE2" w:rsidRPr="00B138E7">
        <w:rPr>
          <w:rFonts w:cs="Arial"/>
          <w:b/>
          <w:sz w:val="22"/>
          <w:szCs w:val="22"/>
        </w:rPr>
        <w:t>.</w:t>
      </w:r>
      <w:r w:rsidR="008D1A2B">
        <w:rPr>
          <w:rFonts w:cs="Arial"/>
          <w:b/>
          <w:sz w:val="22"/>
          <w:szCs w:val="22"/>
        </w:rPr>
        <w:t>4</w:t>
      </w:r>
      <w:r w:rsidR="00CC1AE2" w:rsidRPr="00B138E7">
        <w:rPr>
          <w:rFonts w:cs="Arial"/>
          <w:b/>
          <w:sz w:val="22"/>
          <w:szCs w:val="22"/>
        </w:rPr>
        <w:t xml:space="preserve"> </w:t>
      </w:r>
      <w:r w:rsidR="00CC1AE2" w:rsidRPr="00B138E7">
        <w:rPr>
          <w:rFonts w:cs="Arial"/>
          <w:b/>
          <w:sz w:val="22"/>
          <w:szCs w:val="22"/>
        </w:rPr>
        <w:tab/>
        <w:t>Monitoring &amp; Reporting</w:t>
      </w:r>
    </w:p>
    <w:p w:rsidR="00CC1AE2" w:rsidRPr="00B138E7" w:rsidRDefault="00CC1AE2" w:rsidP="00B138E7">
      <w:pPr>
        <w:spacing w:line="240" w:lineRule="auto"/>
        <w:ind w:left="437"/>
        <w:rPr>
          <w:rFonts w:cs="Arial"/>
          <w:sz w:val="22"/>
          <w:szCs w:val="22"/>
        </w:rPr>
      </w:pPr>
      <w:r w:rsidRPr="00B138E7">
        <w:rPr>
          <w:rFonts w:cs="Arial"/>
          <w:sz w:val="22"/>
          <w:szCs w:val="22"/>
        </w:rPr>
        <w:t xml:space="preserve">NML requires the system to have extensive reporting capabilities. This would include access to information on a daily basis, the ability to export information into Excel for analysis. The system should be able to deliver real-time data enabling the analysis of bandwidth utilisation and activity on each link. To give NML the ability to understand the applications and users </w:t>
      </w:r>
      <w:proofErr w:type="gramStart"/>
      <w:r w:rsidRPr="00B138E7">
        <w:rPr>
          <w:rFonts w:cs="Arial"/>
          <w:sz w:val="22"/>
          <w:szCs w:val="22"/>
        </w:rPr>
        <w:t>that are</w:t>
      </w:r>
      <w:proofErr w:type="gramEnd"/>
      <w:r w:rsidRPr="00B138E7">
        <w:rPr>
          <w:rFonts w:cs="Arial"/>
          <w:sz w:val="22"/>
          <w:szCs w:val="22"/>
        </w:rPr>
        <w:t xml:space="preserve"> utilising bandwidth. </w:t>
      </w:r>
    </w:p>
    <w:p w:rsidR="00B138E7" w:rsidRDefault="00B138E7" w:rsidP="00B138E7">
      <w:pPr>
        <w:spacing w:line="240" w:lineRule="auto"/>
        <w:ind w:left="437"/>
        <w:rPr>
          <w:rFonts w:cs="Arial"/>
          <w:sz w:val="22"/>
          <w:szCs w:val="22"/>
        </w:rPr>
      </w:pPr>
    </w:p>
    <w:p w:rsidR="00CC1AE2" w:rsidRPr="00B138E7" w:rsidRDefault="00CC1AE2" w:rsidP="00B138E7">
      <w:pPr>
        <w:spacing w:line="240" w:lineRule="auto"/>
        <w:ind w:left="437"/>
        <w:rPr>
          <w:rFonts w:cs="Arial"/>
          <w:sz w:val="22"/>
          <w:szCs w:val="22"/>
        </w:rPr>
      </w:pPr>
      <w:r w:rsidRPr="00B138E7">
        <w:rPr>
          <w:rFonts w:cs="Arial"/>
          <w:sz w:val="22"/>
          <w:szCs w:val="22"/>
        </w:rPr>
        <w:t>Suppliers should include a summary of the features of their reporting pack within their tender response. This should include screen shots and sample reports.</w:t>
      </w:r>
    </w:p>
    <w:p w:rsidR="00B138E7" w:rsidRDefault="00B138E7" w:rsidP="00B138E7">
      <w:pPr>
        <w:spacing w:line="240" w:lineRule="auto"/>
        <w:ind w:left="437"/>
        <w:rPr>
          <w:rFonts w:cs="Arial"/>
          <w:sz w:val="22"/>
          <w:szCs w:val="22"/>
        </w:rPr>
      </w:pPr>
    </w:p>
    <w:p w:rsidR="00CC1AE2" w:rsidRPr="00B138E7" w:rsidRDefault="00CC1AE2" w:rsidP="00B138E7">
      <w:pPr>
        <w:spacing w:line="240" w:lineRule="auto"/>
        <w:ind w:left="437"/>
        <w:rPr>
          <w:rFonts w:cs="Arial"/>
          <w:sz w:val="22"/>
          <w:szCs w:val="22"/>
        </w:rPr>
      </w:pPr>
      <w:r w:rsidRPr="00B138E7">
        <w:rPr>
          <w:rFonts w:cs="Arial"/>
          <w:sz w:val="22"/>
          <w:szCs w:val="22"/>
        </w:rPr>
        <w:t>NML requires regular performance reports to demonstrate the level of service, performance, availability and utilisation.</w:t>
      </w:r>
    </w:p>
    <w:p w:rsidR="00B138E7" w:rsidRDefault="00B138E7" w:rsidP="00B138E7">
      <w:pPr>
        <w:spacing w:line="240" w:lineRule="auto"/>
        <w:ind w:left="437"/>
        <w:rPr>
          <w:rFonts w:cs="Arial"/>
          <w:sz w:val="22"/>
          <w:szCs w:val="22"/>
        </w:rPr>
      </w:pPr>
    </w:p>
    <w:p w:rsidR="00CC1AE2" w:rsidRDefault="00CC1AE2" w:rsidP="00B138E7">
      <w:pPr>
        <w:spacing w:line="240" w:lineRule="auto"/>
        <w:ind w:left="437"/>
        <w:rPr>
          <w:rFonts w:cs="Arial"/>
          <w:sz w:val="22"/>
          <w:szCs w:val="22"/>
        </w:rPr>
      </w:pPr>
      <w:r w:rsidRPr="00B138E7">
        <w:rPr>
          <w:rFonts w:cs="Arial"/>
          <w:sz w:val="22"/>
          <w:szCs w:val="22"/>
        </w:rPr>
        <w:t>NML requires monitoring to raise alerts of outages as well as high periods of bandwidth utilisation or high latency.</w:t>
      </w:r>
    </w:p>
    <w:p w:rsidR="008615BD" w:rsidRDefault="008615BD" w:rsidP="00B138E7">
      <w:pPr>
        <w:spacing w:line="240" w:lineRule="auto"/>
        <w:ind w:left="437"/>
        <w:rPr>
          <w:rFonts w:cs="Arial"/>
          <w:sz w:val="22"/>
          <w:szCs w:val="22"/>
        </w:rPr>
      </w:pPr>
    </w:p>
    <w:p w:rsidR="008615BD" w:rsidRPr="00732DFF" w:rsidRDefault="008615BD" w:rsidP="008615BD">
      <w:pPr>
        <w:spacing w:line="240" w:lineRule="auto"/>
        <w:ind w:left="426"/>
        <w:rPr>
          <w:rFonts w:cs="Arial"/>
          <w:sz w:val="22"/>
          <w:szCs w:val="22"/>
        </w:rPr>
      </w:pPr>
      <w:r w:rsidRPr="00732DFF">
        <w:rPr>
          <w:rFonts w:cs="Arial"/>
          <w:sz w:val="22"/>
          <w:szCs w:val="22"/>
        </w:rPr>
        <w:t xml:space="preserve">NML requires the ability to integrate our </w:t>
      </w:r>
      <w:proofErr w:type="spellStart"/>
      <w:r w:rsidRPr="00732DFF">
        <w:rPr>
          <w:rFonts w:cs="Arial"/>
          <w:sz w:val="22"/>
          <w:szCs w:val="22"/>
        </w:rPr>
        <w:t>Solarwinds</w:t>
      </w:r>
      <w:proofErr w:type="spellEnd"/>
      <w:r w:rsidRPr="00732DFF">
        <w:rPr>
          <w:rFonts w:cs="Arial"/>
          <w:sz w:val="22"/>
          <w:szCs w:val="22"/>
        </w:rPr>
        <w:t xml:space="preserve"> </w:t>
      </w:r>
      <w:proofErr w:type="spellStart"/>
      <w:r w:rsidRPr="00732DFF">
        <w:rPr>
          <w:rFonts w:cs="Arial"/>
          <w:sz w:val="22"/>
          <w:szCs w:val="22"/>
        </w:rPr>
        <w:t>Netflow</w:t>
      </w:r>
      <w:proofErr w:type="spellEnd"/>
      <w:r w:rsidRPr="00732DFF">
        <w:rPr>
          <w:rFonts w:cs="Arial"/>
          <w:sz w:val="22"/>
          <w:szCs w:val="22"/>
        </w:rPr>
        <w:t xml:space="preserve"> monitoring software via SNMP.</w:t>
      </w:r>
    </w:p>
    <w:p w:rsidR="00CC1AE2" w:rsidRPr="00B138E7" w:rsidRDefault="00CC1AE2" w:rsidP="00B138E7">
      <w:pPr>
        <w:spacing w:line="240" w:lineRule="auto"/>
        <w:ind w:firstLine="720"/>
        <w:rPr>
          <w:rFonts w:cs="Arial"/>
          <w:b/>
          <w:sz w:val="22"/>
          <w:szCs w:val="22"/>
        </w:rPr>
      </w:pPr>
    </w:p>
    <w:p w:rsidR="00CC1AE2" w:rsidRPr="00B138E7" w:rsidRDefault="00B138E7" w:rsidP="00B138E7">
      <w:pPr>
        <w:spacing w:line="240" w:lineRule="auto"/>
        <w:rPr>
          <w:rFonts w:cs="Arial"/>
          <w:b/>
          <w:sz w:val="22"/>
          <w:szCs w:val="22"/>
        </w:rPr>
      </w:pPr>
      <w:r w:rsidRPr="00B138E7">
        <w:rPr>
          <w:rFonts w:cs="Arial"/>
          <w:b/>
          <w:sz w:val="22"/>
          <w:szCs w:val="22"/>
        </w:rPr>
        <w:t>5</w:t>
      </w:r>
      <w:r w:rsidR="008D1A2B">
        <w:rPr>
          <w:rFonts w:cs="Arial"/>
          <w:b/>
          <w:sz w:val="22"/>
          <w:szCs w:val="22"/>
        </w:rPr>
        <w:t>.5</w:t>
      </w:r>
      <w:r w:rsidR="00CC1AE2" w:rsidRPr="00B138E7">
        <w:rPr>
          <w:rFonts w:cs="Arial"/>
          <w:b/>
          <w:sz w:val="22"/>
          <w:szCs w:val="22"/>
        </w:rPr>
        <w:t xml:space="preserve"> </w:t>
      </w:r>
      <w:r w:rsidR="00CC1AE2" w:rsidRPr="00B138E7">
        <w:rPr>
          <w:rFonts w:cs="Arial"/>
          <w:b/>
          <w:sz w:val="22"/>
          <w:szCs w:val="22"/>
        </w:rPr>
        <w:tab/>
        <w:t>Support/Maintenance</w:t>
      </w:r>
    </w:p>
    <w:p w:rsidR="00CC1AE2" w:rsidRPr="00B138E7" w:rsidRDefault="00B138E7" w:rsidP="00B138E7">
      <w:pPr>
        <w:spacing w:line="240" w:lineRule="auto"/>
        <w:ind w:left="437"/>
        <w:rPr>
          <w:rFonts w:cs="Arial"/>
          <w:sz w:val="22"/>
          <w:szCs w:val="22"/>
        </w:rPr>
      </w:pPr>
      <w:r>
        <w:rPr>
          <w:rFonts w:cs="Arial"/>
          <w:sz w:val="22"/>
          <w:szCs w:val="22"/>
        </w:rPr>
        <w:t>I</w:t>
      </w:r>
      <w:r w:rsidR="00CC1AE2" w:rsidRPr="00B138E7">
        <w:rPr>
          <w:rFonts w:cs="Arial"/>
          <w:sz w:val="22"/>
          <w:szCs w:val="22"/>
        </w:rPr>
        <w:t xml:space="preserve">t is NML’s preference that management is provided by the providers of the solution, rather than a third party provider. If the third party provider can provide evidence of successful support of the product with multiple customers then we will consider. </w:t>
      </w:r>
    </w:p>
    <w:p w:rsidR="00B138E7" w:rsidRDefault="00B138E7" w:rsidP="00B138E7">
      <w:pPr>
        <w:spacing w:line="240" w:lineRule="auto"/>
        <w:ind w:left="437"/>
        <w:rPr>
          <w:rFonts w:cs="Arial"/>
          <w:sz w:val="22"/>
          <w:szCs w:val="22"/>
        </w:rPr>
      </w:pPr>
    </w:p>
    <w:p w:rsidR="00CC1AE2" w:rsidRPr="00B138E7" w:rsidRDefault="00CC1AE2" w:rsidP="00B138E7">
      <w:pPr>
        <w:spacing w:line="240" w:lineRule="auto"/>
        <w:ind w:left="437"/>
        <w:rPr>
          <w:rFonts w:cs="Arial"/>
          <w:sz w:val="22"/>
          <w:szCs w:val="22"/>
        </w:rPr>
      </w:pPr>
      <w:r w:rsidRPr="00B138E7">
        <w:rPr>
          <w:rFonts w:cs="Arial"/>
          <w:sz w:val="22"/>
          <w:szCs w:val="22"/>
        </w:rPr>
        <w:t xml:space="preserve">The service will include effective issue management with prompt customer notifications all bound within a clear Service Level Agreement, minimising impacts on service. </w:t>
      </w:r>
    </w:p>
    <w:p w:rsidR="00CC1AE2" w:rsidRDefault="00CC1AE2" w:rsidP="00B138E7">
      <w:pPr>
        <w:spacing w:line="240" w:lineRule="auto"/>
        <w:ind w:left="437"/>
        <w:rPr>
          <w:rFonts w:cs="Arial"/>
          <w:sz w:val="20"/>
        </w:rPr>
      </w:pPr>
    </w:p>
    <w:p w:rsidR="008D1A2B" w:rsidRPr="00B138E7" w:rsidRDefault="008D1A2B" w:rsidP="008D1A2B">
      <w:pPr>
        <w:spacing w:line="240" w:lineRule="auto"/>
        <w:ind w:left="437"/>
        <w:rPr>
          <w:rFonts w:cs="Arial"/>
          <w:sz w:val="22"/>
          <w:szCs w:val="22"/>
        </w:rPr>
      </w:pPr>
      <w:r>
        <w:rPr>
          <w:rFonts w:cs="Arial"/>
          <w:sz w:val="22"/>
          <w:szCs w:val="22"/>
        </w:rPr>
        <w:t>NML require that all network equipment is maintained with the latest security updates.</w:t>
      </w:r>
    </w:p>
    <w:p w:rsidR="008D1A2B" w:rsidRDefault="008D1A2B" w:rsidP="00B138E7">
      <w:pPr>
        <w:spacing w:line="240" w:lineRule="auto"/>
        <w:ind w:left="437"/>
        <w:rPr>
          <w:rFonts w:cs="Arial"/>
          <w:sz w:val="20"/>
        </w:rPr>
      </w:pPr>
    </w:p>
    <w:p w:rsidR="00A93915" w:rsidRPr="00B138E7" w:rsidRDefault="00A93915" w:rsidP="00B138E7">
      <w:pPr>
        <w:spacing w:line="240" w:lineRule="auto"/>
        <w:rPr>
          <w:rFonts w:cs="Arial"/>
          <w:sz w:val="22"/>
          <w:szCs w:val="22"/>
        </w:rPr>
      </w:pPr>
    </w:p>
    <w:p w:rsidR="00A93915" w:rsidRPr="008939C1" w:rsidRDefault="00A93915" w:rsidP="00B138E7">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Default="00A93915" w:rsidP="00B138E7">
      <w:pPr>
        <w:pStyle w:val="ReportText2"/>
        <w:tabs>
          <w:tab w:val="num" w:pos="0"/>
        </w:tabs>
        <w:spacing w:after="0" w:line="240" w:lineRule="auto"/>
        <w:ind w:left="0"/>
        <w:rPr>
          <w:rFonts w:cs="Arial"/>
          <w:bCs/>
          <w:color w:val="00B050"/>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Pr="00687E32" w:rsidRDefault="008D1A2B" w:rsidP="00B138E7">
      <w:pPr>
        <w:spacing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w:t>
      </w:r>
      <w:proofErr w:type="gramStart"/>
      <w:r w:rsidRPr="00C71CA0">
        <w:rPr>
          <w:rFonts w:cs="Arial"/>
          <w:b w:val="0"/>
          <w:sz w:val="22"/>
          <w:szCs w:val="22"/>
        </w:rPr>
        <w:t>,  your</w:t>
      </w:r>
      <w:proofErr w:type="gramEnd"/>
      <w:r w:rsidRPr="00C71CA0">
        <w:rPr>
          <w:rFonts w:cs="Arial"/>
          <w:b w:val="0"/>
          <w:sz w:val="22"/>
          <w:szCs w:val="22"/>
        </w:rPr>
        <w:t xml:space="preserve">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Pr="00FA6120" w:rsidRDefault="00532569" w:rsidP="00532569">
      <w:pPr>
        <w:pStyle w:val="MarginText"/>
        <w:spacing w:before="0" w:after="0"/>
        <w:rPr>
          <w:rFonts w:cs="Arial"/>
          <w:color w:val="00B050"/>
          <w:sz w:val="22"/>
          <w:szCs w:val="22"/>
        </w:rPr>
      </w:pP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532569" w:rsidP="00532569">
            <w:pPr>
              <w:pStyle w:val="MarginText"/>
              <w:spacing w:before="0" w:after="0"/>
              <w:rPr>
                <w:rFonts w:cs="Arial"/>
                <w:sz w:val="22"/>
                <w:szCs w:val="22"/>
              </w:rPr>
            </w:pPr>
            <w:r>
              <w:rPr>
                <w:rFonts w:cs="Arial"/>
                <w:sz w:val="22"/>
                <w:szCs w:val="22"/>
              </w:rPr>
              <w:t>Marks Assigned:  10</w:t>
            </w: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785336" w:rsidRDefault="00B138E7" w:rsidP="00785336">
            <w:pPr>
              <w:pStyle w:val="MarginText"/>
              <w:spacing w:before="0" w:after="0" w:line="300" w:lineRule="auto"/>
              <w:rPr>
                <w:sz w:val="22"/>
                <w:szCs w:val="22"/>
              </w:rPr>
            </w:pPr>
            <w:r>
              <w:rPr>
                <w:rFonts w:cs="Arial"/>
                <w:sz w:val="22"/>
                <w:szCs w:val="22"/>
              </w:rPr>
              <w:t>As our dependency on internet hosted solution increases, how will the provider maximise our internet access.</w:t>
            </w:r>
            <w:r w:rsidR="00785336">
              <w:rPr>
                <w:rFonts w:cs="Arial"/>
                <w:sz w:val="22"/>
                <w:szCs w:val="22"/>
              </w:rPr>
              <w:t xml:space="preserve"> </w:t>
            </w:r>
            <w:r w:rsidR="00785336">
              <w:rPr>
                <w:sz w:val="22"/>
                <w:szCs w:val="22"/>
              </w:rPr>
              <w:t>This should also consider best practice for any future office 365 implementation.</w:t>
            </w:r>
          </w:p>
          <w:p w:rsidR="00570341" w:rsidRDefault="00570341" w:rsidP="009079F0">
            <w:pPr>
              <w:pStyle w:val="MarginText"/>
              <w:spacing w:before="0" w:after="0"/>
              <w:rPr>
                <w:rFonts w:cs="Arial"/>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b/>
                <w:sz w:val="22"/>
                <w:szCs w:val="22"/>
              </w:rPr>
            </w:pPr>
            <w:r w:rsidRPr="006225E0">
              <w:rPr>
                <w:rFonts w:cs="Arial"/>
                <w:b/>
                <w:sz w:val="22"/>
                <w:szCs w:val="22"/>
              </w:rPr>
              <w:t>Answer:</w:t>
            </w: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Pr="006225E0" w:rsidRDefault="00570341" w:rsidP="00532569">
            <w:pPr>
              <w:pStyle w:val="MarginText"/>
              <w:spacing w:before="0" w:after="0"/>
              <w:rPr>
                <w:rFonts w:cs="Arial"/>
                <w:b/>
                <w:sz w:val="22"/>
                <w:szCs w:val="22"/>
              </w:rPr>
            </w:pP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bookmarkEnd w:id="64"/>
    </w:tbl>
    <w:p w:rsidR="009F4167" w:rsidRDefault="009F4167" w:rsidP="00521A37">
      <w:pPr>
        <w:pStyle w:val="ListParagraph"/>
        <w:spacing w:line="240" w:lineRule="auto"/>
        <w:ind w:left="0"/>
        <w:jc w:val="left"/>
        <w:rPr>
          <w:rFonts w:cs="Arial"/>
          <w:sz w:val="22"/>
          <w:szCs w:val="22"/>
        </w:rPr>
      </w:pPr>
    </w:p>
    <w:sectPr w:rsidR="009F4167" w:rsidSect="008D1A2B">
      <w:footerReference w:type="default" r:id="rId22"/>
      <w:pgSz w:w="11906" w:h="16838" w:code="9"/>
      <w:pgMar w:top="1094" w:right="1797" w:bottom="904" w:left="1797" w:header="993"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36" w:rsidRDefault="00785336">
      <w:r>
        <w:separator/>
      </w:r>
    </w:p>
  </w:endnote>
  <w:endnote w:type="continuationSeparator" w:id="0">
    <w:p w:rsidR="00785336" w:rsidRDefault="0078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36" w:rsidRDefault="00785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785336" w:rsidTr="00BE66F7">
      <w:trPr>
        <w:trHeight w:val="1279"/>
      </w:trPr>
      <w:tc>
        <w:tcPr>
          <w:tcW w:w="250" w:type="dxa"/>
        </w:tcPr>
        <w:p w:rsidR="00785336" w:rsidRDefault="00785336">
          <w:pPr>
            <w:tabs>
              <w:tab w:val="left" w:pos="5792"/>
            </w:tabs>
            <w:spacing w:line="240" w:lineRule="auto"/>
            <w:rPr>
              <w:rFonts w:cs="Arial"/>
              <w:sz w:val="16"/>
            </w:rPr>
          </w:pPr>
        </w:p>
      </w:tc>
      <w:tc>
        <w:tcPr>
          <w:tcW w:w="8363" w:type="dxa"/>
        </w:tcPr>
        <w:p w:rsidR="00785336" w:rsidRPr="008669A6" w:rsidRDefault="00785336" w:rsidP="008669A6">
          <w:pPr>
            <w:tabs>
              <w:tab w:val="left" w:pos="5792"/>
            </w:tabs>
            <w:spacing w:line="240" w:lineRule="auto"/>
            <w:rPr>
              <w:rFonts w:cs="Arial"/>
              <w:b/>
              <w:bCs/>
              <w:color w:val="00001C"/>
              <w:sz w:val="15"/>
            </w:rPr>
          </w:pPr>
        </w:p>
      </w:tc>
    </w:tr>
  </w:tbl>
  <w:p w:rsidR="00785336" w:rsidRDefault="00785336">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36" w:rsidRDefault="007853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785336">
      <w:trPr>
        <w:cantSplit/>
      </w:trPr>
      <w:tc>
        <w:tcPr>
          <w:tcW w:w="4644" w:type="dxa"/>
          <w:vAlign w:val="center"/>
        </w:tcPr>
        <w:p w:rsidR="00785336" w:rsidRDefault="00785336" w:rsidP="008D1A2B">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785336" w:rsidRDefault="00785336">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0C36A0">
            <w:rPr>
              <w:rStyle w:val="PageNumber"/>
              <w:noProof/>
            </w:rPr>
            <w:t>10</w:t>
          </w:r>
          <w:r>
            <w:rPr>
              <w:rStyle w:val="PageNumber"/>
            </w:rPr>
            <w:fldChar w:fldCharType="end"/>
          </w:r>
        </w:p>
      </w:tc>
    </w:tr>
  </w:tbl>
  <w:p w:rsidR="00785336" w:rsidRDefault="00785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36" w:rsidRDefault="00785336">
      <w:r>
        <w:separator/>
      </w:r>
    </w:p>
  </w:footnote>
  <w:footnote w:type="continuationSeparator" w:id="0">
    <w:p w:rsidR="00785336" w:rsidRDefault="00785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36" w:rsidRDefault="00785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785336">
      <w:tc>
        <w:tcPr>
          <w:tcW w:w="8472" w:type="dxa"/>
          <w:tcMar>
            <w:right w:w="28" w:type="dxa"/>
          </w:tcMar>
        </w:tcPr>
        <w:p w:rsidR="00785336" w:rsidRDefault="00785336">
          <w:pPr>
            <w:tabs>
              <w:tab w:val="left" w:pos="828"/>
              <w:tab w:val="right" w:pos="9152"/>
            </w:tabs>
            <w:rPr>
              <w:rFonts w:cs="Arial"/>
              <w:sz w:val="12"/>
            </w:rPr>
          </w:pPr>
        </w:p>
      </w:tc>
    </w:tr>
  </w:tbl>
  <w:p w:rsidR="00785336" w:rsidRDefault="00785336">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36" w:rsidRDefault="00785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47518F"/>
    <w:multiLevelType w:val="hybridMultilevel"/>
    <w:tmpl w:val="75F82116"/>
    <w:lvl w:ilvl="0" w:tplc="FC2E2FA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6">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1">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2">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3">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31"/>
  </w:num>
  <w:num w:numId="3">
    <w:abstractNumId w:val="35"/>
  </w:num>
  <w:num w:numId="4">
    <w:abstractNumId w:val="37"/>
  </w:num>
  <w:num w:numId="5">
    <w:abstractNumId w:val="8"/>
  </w:num>
  <w:num w:numId="6">
    <w:abstractNumId w:val="32"/>
  </w:num>
  <w:num w:numId="7">
    <w:abstractNumId w:val="30"/>
  </w:num>
  <w:num w:numId="8">
    <w:abstractNumId w:val="19"/>
  </w:num>
  <w:num w:numId="9">
    <w:abstractNumId w:val="36"/>
  </w:num>
  <w:num w:numId="10">
    <w:abstractNumId w:val="22"/>
  </w:num>
  <w:num w:numId="11">
    <w:abstractNumId w:val="16"/>
  </w:num>
  <w:num w:numId="12">
    <w:abstractNumId w:val="14"/>
  </w:num>
  <w:num w:numId="13">
    <w:abstractNumId w:val="21"/>
  </w:num>
  <w:num w:numId="14">
    <w:abstractNumId w:val="0"/>
  </w:num>
  <w:num w:numId="15">
    <w:abstractNumId w:val="28"/>
  </w:num>
  <w:num w:numId="16">
    <w:abstractNumId w:val="25"/>
  </w:num>
  <w:num w:numId="17">
    <w:abstractNumId w:val="18"/>
  </w:num>
  <w:num w:numId="18">
    <w:abstractNumId w:val="34"/>
  </w:num>
  <w:num w:numId="19">
    <w:abstractNumId w:val="33"/>
  </w:num>
  <w:num w:numId="20">
    <w:abstractNumId w:val="9"/>
  </w:num>
  <w:num w:numId="21">
    <w:abstractNumId w:val="24"/>
  </w:num>
  <w:num w:numId="22">
    <w:abstractNumId w:val="4"/>
  </w:num>
  <w:num w:numId="23">
    <w:abstractNumId w:val="3"/>
  </w:num>
  <w:num w:numId="24">
    <w:abstractNumId w:val="10"/>
  </w:num>
  <w:num w:numId="25">
    <w:abstractNumId w:val="29"/>
  </w:num>
  <w:num w:numId="26">
    <w:abstractNumId w:val="7"/>
  </w:num>
  <w:num w:numId="27">
    <w:abstractNumId w:val="12"/>
  </w:num>
  <w:num w:numId="28">
    <w:abstractNumId w:val="17"/>
  </w:num>
  <w:num w:numId="29">
    <w:abstractNumId w:val="11"/>
  </w:num>
  <w:num w:numId="30">
    <w:abstractNumId w:val="15"/>
  </w:num>
  <w:num w:numId="31">
    <w:abstractNumId w:val="27"/>
  </w:num>
  <w:num w:numId="32">
    <w:abstractNumId w:val="5"/>
  </w:num>
  <w:num w:numId="33">
    <w:abstractNumId w:val="6"/>
  </w:num>
  <w:num w:numId="34">
    <w:abstractNumId w:val="26"/>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8"/>
  </w:num>
  <w:num w:numId="37">
    <w:abstractNumId w:val="40"/>
  </w:num>
  <w:num w:numId="38">
    <w:abstractNumId w:val="39"/>
  </w:num>
  <w:num w:numId="39">
    <w:abstractNumId w:val="20"/>
  </w:num>
  <w:num w:numId="40">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88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353A1"/>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C36A0"/>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2F88"/>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4CDF"/>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7A6"/>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341"/>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65B58"/>
    <w:rsid w:val="007715A4"/>
    <w:rsid w:val="00772518"/>
    <w:rsid w:val="007740C2"/>
    <w:rsid w:val="007755C4"/>
    <w:rsid w:val="00776DC6"/>
    <w:rsid w:val="0077721E"/>
    <w:rsid w:val="00777A0B"/>
    <w:rsid w:val="00777FEB"/>
    <w:rsid w:val="0078239A"/>
    <w:rsid w:val="00782561"/>
    <w:rsid w:val="00785336"/>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2F10"/>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5BD"/>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2B"/>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0FCC"/>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464E"/>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38E7"/>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AE2"/>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D690D"/>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24474816">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enders@liverpoolmuseums.org.uk" TargetMode="Externa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ian.lindsay@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Ian.Lindsay@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E8F5-D47E-4D6A-959F-AFBBDFDD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5593</Words>
  <Characters>30141</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35663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9</cp:revision>
  <cp:lastPrinted>2018-02-23T08:52:00Z</cp:lastPrinted>
  <dcterms:created xsi:type="dcterms:W3CDTF">2018-02-22T12:39:00Z</dcterms:created>
  <dcterms:modified xsi:type="dcterms:W3CDTF">2018-02-28T09:06:00Z</dcterms:modified>
</cp:coreProperties>
</file>