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7CF7CA4A" w:rsidR="005E2541" w:rsidRPr="00CB0602" w:rsidRDefault="00E54F2A" w:rsidP="005E2541">
      <w:pPr>
        <w:pStyle w:val="BodyText"/>
        <w:jc w:val="center"/>
        <w:rPr>
          <w:rFonts w:ascii="Arial" w:hAnsi="Arial" w:cs="Arial"/>
          <w:bCs/>
          <w:szCs w:val="24"/>
        </w:rPr>
      </w:pPr>
      <w:r>
        <w:rPr>
          <w:rFonts w:ascii="Arial" w:hAnsi="Arial" w:cs="Arial"/>
          <w:bCs/>
          <w:szCs w:val="24"/>
        </w:rPr>
        <w:t>Charlotte Place, Kettering</w:t>
      </w:r>
      <w:r w:rsidR="005E2541" w:rsidRPr="00CB0602">
        <w:rPr>
          <w:rFonts w:ascii="Arial" w:hAnsi="Arial" w:cs="Arial"/>
          <w:bCs/>
          <w:szCs w:val="24"/>
        </w:rPr>
        <w:t xml:space="preserve">: </w:t>
      </w:r>
    </w:p>
    <w:p w14:paraId="60FC0E1D" w14:textId="7400CB73" w:rsidR="00DA6FCB" w:rsidRPr="00CB0602" w:rsidRDefault="00AB5F96" w:rsidP="005E2541">
      <w:pPr>
        <w:pStyle w:val="BodyText"/>
        <w:jc w:val="center"/>
        <w:rPr>
          <w:rFonts w:ascii="Arial" w:hAnsi="Arial" w:cs="Arial"/>
          <w:bCs/>
          <w:szCs w:val="24"/>
        </w:rPr>
      </w:pPr>
      <w:r>
        <w:rPr>
          <w:rFonts w:ascii="Arial" w:hAnsi="Arial" w:cs="Arial"/>
          <w:bCs/>
          <w:szCs w:val="24"/>
        </w:rPr>
        <w:t>Ball court upgrades and refurbishments</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E04B8A">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E04B8A">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E04B8A">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E04B8A">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E04B8A">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E04B8A">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E04B8A">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E04B8A">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E04B8A">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E04B8A">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E04B8A">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E04B8A">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E04B8A">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E04B8A">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E04B8A">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E04B8A">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E04B8A">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E04B8A">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E04B8A">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E04B8A">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E04B8A">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E04B8A">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67FEED2F"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940FB6">
        <w:rPr>
          <w:rFonts w:cs="Arial"/>
          <w:color w:val="000000"/>
          <w:szCs w:val="24"/>
        </w:rPr>
        <w:t>ball court</w:t>
      </w:r>
      <w:r w:rsidR="003762E2" w:rsidRPr="00CB0602">
        <w:rPr>
          <w:rFonts w:cs="Arial"/>
          <w:color w:val="000000"/>
          <w:szCs w:val="24"/>
        </w:rPr>
        <w:t xml:space="preserve"> </w:t>
      </w:r>
      <w:r w:rsidR="00E40BC7">
        <w:rPr>
          <w:rFonts w:cs="Arial"/>
          <w:color w:val="000000"/>
          <w:szCs w:val="24"/>
        </w:rPr>
        <w:t>area</w:t>
      </w:r>
      <w:r w:rsidR="00940FB6">
        <w:rPr>
          <w:rFonts w:cs="Arial"/>
          <w:color w:val="000000"/>
          <w:szCs w:val="24"/>
        </w:rPr>
        <w:t xml:space="preserve"> and lighting</w:t>
      </w:r>
      <w:r w:rsidR="00E40BC7">
        <w:rPr>
          <w:rFonts w:cs="Arial"/>
          <w:color w:val="000000"/>
          <w:szCs w:val="24"/>
        </w:rPr>
        <w:t xml:space="preserve"> </w:t>
      </w:r>
      <w:r w:rsidR="003762E2" w:rsidRPr="00CB0602">
        <w:rPr>
          <w:rFonts w:cs="Arial"/>
          <w:color w:val="000000"/>
          <w:szCs w:val="24"/>
        </w:rPr>
        <w:t xml:space="preserve">at </w:t>
      </w:r>
      <w:r w:rsidR="00E54F2A">
        <w:rPr>
          <w:rFonts w:cs="Arial"/>
          <w:color w:val="000000"/>
          <w:szCs w:val="24"/>
        </w:rPr>
        <w:t>Charlotte Place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Choose not to award any contract as a result of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i.e.;</w:t>
      </w:r>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maintained at all times,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E04B8A"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E04B8A"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E04B8A"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E04B8A"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05E4B99D"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18T00:00:00Z">
                  <w:dateFormat w:val="dddd, d MMMM yyyy"/>
                  <w:lid w:val="en-GB"/>
                  <w:storeMappedDataAs w:val="dateTime"/>
                  <w:calendar w:val="gregorian"/>
                </w:date>
              </w:sdtPr>
              <w:sdtEndPr>
                <w:rPr>
                  <w:rStyle w:val="DefaultParagraphFont"/>
                  <w:rFonts w:ascii="Times New Roman" w:hAnsi="Times New Roman"/>
                </w:rPr>
              </w:sdtEndPr>
              <w:sdtContent>
                <w:r w:rsidR="00E04B8A">
                  <w:rPr>
                    <w:rStyle w:val="Arial11"/>
                    <w:rFonts w:cs="Arial"/>
                    <w:b w:val="0"/>
                    <w:bCs/>
                    <w:sz w:val="24"/>
                    <w:szCs w:val="24"/>
                  </w:rPr>
                  <w:t>Sunday, 18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76D031CE"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w:t>
            </w:r>
            <w:r w:rsidR="00E04B8A">
              <w:rPr>
                <w:rFonts w:ascii="Arial" w:hAnsi="Arial" w:cs="Arial"/>
                <w:b w:val="0"/>
                <w:bCs/>
                <w:szCs w:val="24"/>
              </w:rPr>
              <w:t>9</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E04B8A"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E04B8A"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E04B8A"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E04B8A"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E04B8A"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197CA364"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E54F2A">
        <w:t>Wednesday 17th</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21D89843"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940FB6">
        <w:rPr>
          <w:rFonts w:ascii="Arial" w:hAnsi="Arial" w:cs="Arial"/>
          <w:szCs w:val="24"/>
        </w:rPr>
        <w:t>85,000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21957658"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w:t>
      </w:r>
      <w:r w:rsidR="00AB5F96">
        <w:rPr>
          <w:rFonts w:ascii="Arial" w:hAnsi="Arial" w:cs="Arial"/>
          <w:color w:val="000000"/>
          <w:szCs w:val="24"/>
        </w:rPr>
        <w:t>ball court upgrades and refurbishments</w:t>
      </w:r>
      <w:r w:rsidRPr="00CB0602">
        <w:rPr>
          <w:rFonts w:ascii="Arial" w:hAnsi="Arial" w:cs="Arial"/>
          <w:color w:val="000000"/>
          <w:szCs w:val="24"/>
        </w:rPr>
        <w:t xml:space="preserve"> at </w:t>
      </w:r>
      <w:r w:rsidR="00E54F2A">
        <w:rPr>
          <w:rFonts w:ascii="Arial" w:hAnsi="Arial" w:cs="Arial"/>
          <w:color w:val="000000"/>
          <w:szCs w:val="24"/>
        </w:rPr>
        <w:t>Charlotte Place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AB5F96">
        <w:rPr>
          <w:rFonts w:ascii="Arial" w:hAnsi="Arial" w:cs="Arial"/>
          <w:b/>
          <w:bCs/>
          <w:color w:val="000000"/>
          <w:szCs w:val="24"/>
        </w:rPr>
        <w:t>85,000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 xml:space="preserve">Please note that following the receipt and evaluation of any submissions, the Council will need to apply for grant funding to be </w:t>
      </w:r>
      <w:proofErr w:type="gramStart"/>
      <w:r w:rsidR="00D61BEF">
        <w:rPr>
          <w:rFonts w:ascii="Arial" w:hAnsi="Arial" w:cs="Arial"/>
          <w:color w:val="000000"/>
          <w:szCs w:val="24"/>
        </w:rPr>
        <w:t>in a position</w:t>
      </w:r>
      <w:proofErr w:type="gramEnd"/>
      <w:r w:rsidR="00D61BEF">
        <w:rPr>
          <w:rFonts w:ascii="Arial" w:hAnsi="Arial" w:cs="Arial"/>
          <w:color w:val="000000"/>
          <w:szCs w:val="24"/>
        </w:rPr>
        <w:t xml:space="preserve">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2944FD6D" w14:textId="77777777" w:rsidR="00AB5F96"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00AB5F96">
        <w:rPr>
          <w:rFonts w:ascii="Arial" w:hAnsi="Arial" w:cs="Arial"/>
          <w:szCs w:val="24"/>
        </w:rPr>
        <w:t>ball court area</w:t>
      </w:r>
      <w:r w:rsidRPr="00CB0602">
        <w:rPr>
          <w:rFonts w:ascii="Arial" w:hAnsi="Arial" w:cs="Arial"/>
          <w:szCs w:val="24"/>
        </w:rPr>
        <w:t xml:space="preserve"> at </w:t>
      </w:r>
      <w:r w:rsidR="00E54F2A">
        <w:rPr>
          <w:rFonts w:ascii="Arial" w:hAnsi="Arial" w:cs="Arial"/>
          <w:szCs w:val="24"/>
        </w:rPr>
        <w:t>Charlotte Place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AB5F96">
        <w:rPr>
          <w:rFonts w:ascii="Arial" w:hAnsi="Arial" w:cs="Arial"/>
          <w:szCs w:val="24"/>
        </w:rPr>
        <w:t>We would like to install purposeful fencing complete with goals and ball hoops, lined surfacing to include repairs to existing surface. The installation of 2 or 4 lamp columns to illuminate the area and provide a safer environment complete with timers to control operation.</w:t>
      </w:r>
    </w:p>
    <w:p w14:paraId="4F513015" w14:textId="17AB7F72" w:rsidR="00773AF7" w:rsidRPr="00CB0602" w:rsidRDefault="00E54F2A" w:rsidP="00D92B1D">
      <w:pPr>
        <w:rPr>
          <w:rFonts w:ascii="Arial" w:hAnsi="Arial" w:cs="Arial"/>
          <w:szCs w:val="24"/>
        </w:rPr>
      </w:pPr>
      <w:r>
        <w:rPr>
          <w:rFonts w:ascii="Arial" w:hAnsi="Arial" w:cs="Arial"/>
          <w:noProof/>
          <w:szCs w:val="24"/>
        </w:rPr>
        <w:lastRenderedPageBreak/>
        <w:drawing>
          <wp:inline distT="0" distB="0" distL="0" distR="0" wp14:anchorId="75FA8ED6" wp14:editId="15C75FFE">
            <wp:extent cx="4635500" cy="3482975"/>
            <wp:effectExtent l="0" t="0" r="0" b="3175"/>
            <wp:docPr id="187675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9948" name="Picture 1876759948"/>
                    <pic:cNvPicPr/>
                  </pic:nvPicPr>
                  <pic:blipFill>
                    <a:blip r:embed="rId15">
                      <a:extLst>
                        <a:ext uri="{28A0092B-C50C-407E-A947-70E740481C1C}">
                          <a14:useLocalDpi xmlns:a14="http://schemas.microsoft.com/office/drawing/2010/main" val="0"/>
                        </a:ext>
                      </a:extLst>
                    </a:blip>
                    <a:stretch>
                      <a:fillRect/>
                    </a:stretch>
                  </pic:blipFill>
                  <pic:spPr>
                    <a:xfrm>
                      <a:off x="0" y="0"/>
                      <a:ext cx="4645592" cy="3490558"/>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17643A93" w14:textId="639EBA02" w:rsidR="00B25D83" w:rsidRDefault="00AB5F96" w:rsidP="00B25D83">
      <w:pPr>
        <w:rPr>
          <w:rFonts w:ascii="Arial" w:hAnsi="Arial" w:cs="Arial"/>
          <w:szCs w:val="24"/>
        </w:rPr>
      </w:pPr>
      <w:r>
        <w:rPr>
          <w:rFonts w:ascii="Arial" w:hAnsi="Arial" w:cs="Arial"/>
          <w:szCs w:val="24"/>
        </w:rPr>
        <w:t xml:space="preserve">The current hard standing area is not fit for purpose and requires remarking of lines, installation of goals and hoops for ball games alongside repairs to the existing surface. </w:t>
      </w:r>
    </w:p>
    <w:p w14:paraId="0FD88057" w14:textId="77777777" w:rsidR="00AB5F96" w:rsidRDefault="00AB5F96" w:rsidP="00B25D83">
      <w:pPr>
        <w:rPr>
          <w:rFonts w:ascii="Arial" w:hAnsi="Arial" w:cs="Arial"/>
          <w:szCs w:val="24"/>
        </w:rPr>
      </w:pPr>
    </w:p>
    <w:p w14:paraId="10BCD4B9" w14:textId="63278938" w:rsidR="00AB5F96" w:rsidRDefault="00AB5F96" w:rsidP="00B25D83">
      <w:pPr>
        <w:rPr>
          <w:rFonts w:ascii="Arial" w:hAnsi="Arial" w:cs="Arial"/>
          <w:szCs w:val="24"/>
        </w:rPr>
      </w:pPr>
      <w:r>
        <w:rPr>
          <w:rFonts w:ascii="Arial" w:hAnsi="Arial" w:cs="Arial"/>
          <w:szCs w:val="24"/>
        </w:rPr>
        <w:t>Installation of 2 or 4 lamp columns with timer controls.</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3D19E87C"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 xml:space="preserve">Please provide your Warranty information – we would expect at least </w:t>
      </w:r>
      <w:r w:rsidR="00AB5F96">
        <w:rPr>
          <w:rFonts w:ascii="Arial" w:hAnsi="Arial" w:cs="Arial"/>
          <w:szCs w:val="24"/>
        </w:rPr>
        <w:t>2</w:t>
      </w:r>
      <w:r w:rsidRPr="00CB0602">
        <w:rPr>
          <w:rFonts w:ascii="Arial" w:hAnsi="Arial" w:cs="Arial"/>
          <w:szCs w:val="24"/>
        </w:rPr>
        <w:t xml:space="preserve">0 years warranty on </w:t>
      </w:r>
      <w:r w:rsidR="00AB5F96">
        <w:rPr>
          <w:rFonts w:ascii="Arial" w:hAnsi="Arial" w:cs="Arial"/>
          <w:szCs w:val="24"/>
        </w:rPr>
        <w:t>metallic products</w:t>
      </w:r>
      <w:r w:rsidRPr="00CB0602">
        <w:rPr>
          <w:rFonts w:ascii="Arial" w:hAnsi="Arial" w:cs="Arial"/>
          <w:szCs w:val="24"/>
        </w:rPr>
        <w:t>.</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7CBBE446"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Seagrave Inspection Company)</w:t>
      </w:r>
      <w:r w:rsidR="00AB5F96">
        <w:rPr>
          <w:rFonts w:ascii="Arial" w:hAnsi="Arial" w:cs="Arial"/>
          <w:color w:val="000000"/>
          <w:szCs w:val="24"/>
        </w:rPr>
        <w:t xml:space="preserve"> and electrical compliance certificates.</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w:t>
      </w:r>
      <w:proofErr w:type="gramStart"/>
      <w:r w:rsidR="00565133">
        <w:rPr>
          <w:rFonts w:ascii="Arial" w:hAnsi="Arial" w:cs="Arial"/>
          <w:szCs w:val="24"/>
        </w:rPr>
        <w:t xml:space="preserve">the </w:t>
      </w:r>
      <w:r w:rsidRPr="00CB0602">
        <w:rPr>
          <w:rFonts w:ascii="Arial" w:hAnsi="Arial" w:cs="Arial"/>
          <w:szCs w:val="24"/>
        </w:rPr>
        <w:t xml:space="preserve"> play</w:t>
      </w:r>
      <w:proofErr w:type="gramEnd"/>
      <w:r w:rsidRPr="00CB0602">
        <w:rPr>
          <w:rFonts w:ascii="Arial" w:hAnsi="Arial" w:cs="Arial"/>
          <w:szCs w:val="24"/>
        </w:rPr>
        <w:t xml:space="preserve">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 xml:space="preserve">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w:t>
      </w:r>
      <w:r w:rsidRPr="00CB0602">
        <w:rPr>
          <w:rFonts w:ascii="Arial" w:eastAsia="Calibri" w:hAnsi="Arial" w:cs="Arial"/>
          <w:szCs w:val="24"/>
        </w:rPr>
        <w:lastRenderedPageBreak/>
        <w:t>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lastRenderedPageBreak/>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E04B8A"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E04B8A"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E04B8A"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E04B8A"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E04B8A"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E04B8A"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E04B8A"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E04B8A"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E04B8A"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E04B8A"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E04B8A"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E04B8A"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E04B8A"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E04B8A"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E04B8A"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E04B8A"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E04B8A"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E04B8A"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E04B8A"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E04B8A"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E04B8A"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E04B8A"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E04B8A"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E04B8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E04B8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E04B8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E04B8A"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E04B8A"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E04B8A"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E04B8A"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E04B8A"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E04B8A"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293E87D6"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940FB6">
        <w:rPr>
          <w:rFonts w:cs="Arial"/>
          <w:b/>
          <w:bCs/>
          <w:color w:val="000000" w:themeColor="text1"/>
          <w:szCs w:val="24"/>
        </w:rPr>
        <w:t>85</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E04B8A"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E04B8A"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E04B8A"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E04B8A"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E04B8A"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E04B8A"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E04B8A"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E04B8A"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E04B8A"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E04B8A"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E04B8A"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E04B8A"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E04B8A"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E04B8A"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E04B8A"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E04B8A"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E04B8A"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E04B8A"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E04B8A"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E04B8A"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E04B8A"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E04B8A"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E04B8A"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E04B8A"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E04B8A"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E04B8A"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E04B8A"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E04B8A"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E04B8A"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E04B8A"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E04B8A"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E04B8A"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E04B8A"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E04B8A"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E04B8A"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E04B8A"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E04B8A"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E04B8A"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E04B8A"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E04B8A"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0FB6"/>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B5F96"/>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4B8A"/>
    <w:rsid w:val="00E0511F"/>
    <w:rsid w:val="00E10C74"/>
    <w:rsid w:val="00E368D5"/>
    <w:rsid w:val="00E40BC7"/>
    <w:rsid w:val="00E41562"/>
    <w:rsid w:val="00E468E1"/>
    <w:rsid w:val="00E52BC8"/>
    <w:rsid w:val="00E54F2A"/>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customXml/itemProps3.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4</cp:revision>
  <dcterms:created xsi:type="dcterms:W3CDTF">2024-07-08T18:11:00Z</dcterms:created>
  <dcterms:modified xsi:type="dcterms:W3CDTF">2024-07-09T09:58:00Z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