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40D0E" w14:textId="0BC54655" w:rsidR="008802E4" w:rsidRPr="008802E4" w:rsidRDefault="000050C8" w:rsidP="00733896">
      <w:pPr>
        <w:spacing w:before="120"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050C8">
        <w:rPr>
          <w:rFonts w:asciiTheme="minorHAnsi" w:hAnsiTheme="minorHAnsi" w:cstheme="minorHAnsi"/>
          <w:b/>
          <w:sz w:val="28"/>
          <w:szCs w:val="28"/>
        </w:rPr>
        <w:t>Essex County Council</w:t>
      </w:r>
      <w:r w:rsidR="00DA468E">
        <w:rPr>
          <w:rFonts w:asciiTheme="minorHAnsi" w:hAnsiTheme="minorHAnsi" w:cstheme="minorHAnsi"/>
          <w:b/>
          <w:sz w:val="28"/>
          <w:szCs w:val="28"/>
        </w:rPr>
        <w:t>- Digital Signature</w:t>
      </w:r>
    </w:p>
    <w:p w14:paraId="73E054E6" w14:textId="77777777" w:rsidR="008802E4" w:rsidRDefault="008802E4" w:rsidP="00733896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5E6008F1" w14:textId="4502AF58" w:rsidR="00E164DB" w:rsidRDefault="00CA47F6" w:rsidP="0073389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Introduction</w:t>
      </w:r>
      <w:r w:rsidR="00BE699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30D9EE9" w14:textId="0C95FF41" w:rsidR="00EE2C68" w:rsidRDefault="00EE2C68" w:rsidP="0073389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163F1E48" w14:textId="136B7A7B" w:rsidR="00FB27CF" w:rsidRDefault="00EE2C68" w:rsidP="00EE2C68">
      <w:pPr>
        <w:rPr>
          <w:sz w:val="22"/>
          <w:szCs w:val="22"/>
        </w:rPr>
      </w:pPr>
      <w:r>
        <w:rPr>
          <w:sz w:val="22"/>
          <w:szCs w:val="22"/>
        </w:rPr>
        <w:t>Essex County Council is aiming to procure a Digital Signature Tool</w:t>
      </w:r>
      <w:r w:rsidR="00C511DB">
        <w:rPr>
          <w:sz w:val="22"/>
          <w:szCs w:val="22"/>
        </w:rPr>
        <w:t xml:space="preserve"> and </w:t>
      </w:r>
      <w:r w:rsidR="00FB27CF" w:rsidRPr="008C3A7D">
        <w:rPr>
          <w:sz w:val="22"/>
          <w:szCs w:val="22"/>
        </w:rPr>
        <w:t>is seeking to carry out supplier engagement activities in relation to this future opportunity and invites interested parties to register their interest in participating in this process.</w:t>
      </w:r>
    </w:p>
    <w:p w14:paraId="716E1356" w14:textId="77777777" w:rsidR="00EE2C68" w:rsidRPr="00E164DB" w:rsidRDefault="00EE2C68" w:rsidP="00733896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7E1141CE" w14:textId="77168AA5" w:rsidR="00061830" w:rsidRDefault="00061830" w:rsidP="003F6221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6D1E43D" w14:textId="36EC39F5" w:rsidR="00061830" w:rsidRDefault="00BF7AD9" w:rsidP="00BF7AD9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BF7AD9">
        <w:rPr>
          <w:rFonts w:asciiTheme="minorHAnsi" w:hAnsiTheme="minorHAnsi" w:cstheme="minorHAnsi"/>
          <w:b/>
          <w:sz w:val="28"/>
          <w:szCs w:val="28"/>
        </w:rPr>
        <w:t>Purpose</w:t>
      </w:r>
    </w:p>
    <w:p w14:paraId="1F783942" w14:textId="77777777" w:rsidR="00267724" w:rsidRPr="00BF7AD9" w:rsidRDefault="00267724" w:rsidP="00BF7AD9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5364EC8F" w14:textId="64D9F6EE" w:rsidR="00267724" w:rsidRDefault="00267724" w:rsidP="00267724">
      <w:pPr>
        <w:rPr>
          <w:sz w:val="22"/>
          <w:szCs w:val="22"/>
        </w:rPr>
      </w:pPr>
      <w:r>
        <w:rPr>
          <w:sz w:val="22"/>
          <w:szCs w:val="22"/>
        </w:rPr>
        <w:t>The tool will</w:t>
      </w:r>
      <w:r w:rsidR="009E32A8">
        <w:rPr>
          <w:sz w:val="22"/>
          <w:szCs w:val="22"/>
        </w:rPr>
        <w:t xml:space="preserve"> </w:t>
      </w:r>
      <w:r>
        <w:rPr>
          <w:sz w:val="22"/>
          <w:szCs w:val="22"/>
        </w:rPr>
        <w:t>enable the council to;</w:t>
      </w:r>
    </w:p>
    <w:p w14:paraId="4CC65DD6" w14:textId="429848C6" w:rsidR="00267724" w:rsidRDefault="00267724" w:rsidP="00267724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Save time.</w:t>
      </w:r>
    </w:p>
    <w:p w14:paraId="058D2F16" w14:textId="672CBE8D" w:rsidR="00267724" w:rsidRDefault="00267724" w:rsidP="00267724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Save money.</w:t>
      </w:r>
    </w:p>
    <w:p w14:paraId="3A971345" w14:textId="10F3A4E6" w:rsidR="00267724" w:rsidRDefault="00267724" w:rsidP="00267724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Strengthen security</w:t>
      </w:r>
    </w:p>
    <w:p w14:paraId="6E09D535" w14:textId="0B122580" w:rsidR="00267724" w:rsidRDefault="000F758C" w:rsidP="00267724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="00267724" w:rsidRPr="00267724">
        <w:rPr>
          <w:sz w:val="22"/>
          <w:szCs w:val="22"/>
        </w:rPr>
        <w:t>mprov</w:t>
      </w:r>
      <w:r w:rsidR="00267724">
        <w:rPr>
          <w:sz w:val="22"/>
          <w:szCs w:val="22"/>
        </w:rPr>
        <w:t>e</w:t>
      </w:r>
      <w:r w:rsidR="00267724" w:rsidRPr="00267724">
        <w:rPr>
          <w:sz w:val="22"/>
          <w:szCs w:val="22"/>
        </w:rPr>
        <w:t xml:space="preserve"> productivity and cutting down on paperwork.</w:t>
      </w:r>
    </w:p>
    <w:p w14:paraId="5B4824BF" w14:textId="79B6AC05" w:rsidR="000F758C" w:rsidRDefault="000F758C" w:rsidP="000F758C">
      <w:pPr>
        <w:pStyle w:val="ListParagraph"/>
        <w:rPr>
          <w:sz w:val="22"/>
          <w:szCs w:val="22"/>
        </w:rPr>
      </w:pPr>
    </w:p>
    <w:p w14:paraId="3F68F104" w14:textId="2442C3AA" w:rsidR="000F758C" w:rsidRDefault="000F758C" w:rsidP="000F758C">
      <w:pPr>
        <w:rPr>
          <w:sz w:val="22"/>
          <w:szCs w:val="22"/>
        </w:rPr>
      </w:pPr>
      <w:r w:rsidRPr="000F758C">
        <w:rPr>
          <w:sz w:val="22"/>
          <w:szCs w:val="22"/>
        </w:rPr>
        <w:t xml:space="preserve">We </w:t>
      </w:r>
      <w:r w:rsidR="00543052">
        <w:rPr>
          <w:sz w:val="22"/>
          <w:szCs w:val="22"/>
        </w:rPr>
        <w:t>are considering the following functionality</w:t>
      </w:r>
      <w:r w:rsidR="00A7622A">
        <w:rPr>
          <w:sz w:val="22"/>
          <w:szCs w:val="22"/>
        </w:rPr>
        <w:t>;</w:t>
      </w:r>
    </w:p>
    <w:p w14:paraId="3362855C" w14:textId="7247E072" w:rsidR="00A7622A" w:rsidRDefault="00A7622A" w:rsidP="00A7622A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Track documents sent for review.</w:t>
      </w:r>
    </w:p>
    <w:p w14:paraId="4A7A7611" w14:textId="3172431C" w:rsidR="00A7622A" w:rsidRDefault="00A7622A" w:rsidP="00A7622A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7622A">
        <w:rPr>
          <w:sz w:val="22"/>
          <w:szCs w:val="22"/>
        </w:rPr>
        <w:t>Sealing of Documents</w:t>
      </w:r>
    </w:p>
    <w:p w14:paraId="07854917" w14:textId="238D437A" w:rsidR="00A7622A" w:rsidRDefault="00A7622A" w:rsidP="00A7622A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7622A">
        <w:rPr>
          <w:sz w:val="22"/>
          <w:szCs w:val="22"/>
        </w:rPr>
        <w:t>Audit trail of signature</w:t>
      </w:r>
    </w:p>
    <w:p w14:paraId="7D62653A" w14:textId="413FA24A" w:rsidR="00A7622A" w:rsidRDefault="00A7622A" w:rsidP="00A7622A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7622A">
        <w:rPr>
          <w:sz w:val="22"/>
          <w:szCs w:val="22"/>
        </w:rPr>
        <w:t>Accessibility</w:t>
      </w:r>
      <w:r>
        <w:rPr>
          <w:sz w:val="22"/>
          <w:szCs w:val="22"/>
        </w:rPr>
        <w:t xml:space="preserve"> (able to use on mobile devices)</w:t>
      </w:r>
    </w:p>
    <w:p w14:paraId="4141C1BB" w14:textId="552F842D" w:rsidR="00A7622A" w:rsidRDefault="00A7622A" w:rsidP="00A7622A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7622A">
        <w:rPr>
          <w:sz w:val="22"/>
          <w:szCs w:val="22"/>
        </w:rPr>
        <w:t>Guidance</w:t>
      </w:r>
      <w:r>
        <w:rPr>
          <w:sz w:val="22"/>
          <w:szCs w:val="22"/>
        </w:rPr>
        <w:t xml:space="preserve"> (</w:t>
      </w:r>
      <w:r w:rsidRPr="00A7622A">
        <w:rPr>
          <w:sz w:val="22"/>
          <w:szCs w:val="22"/>
        </w:rPr>
        <w:t>Easy to read guidance and help functions for using the solution, on signing or reviewing documents.</w:t>
      </w:r>
      <w:r>
        <w:rPr>
          <w:sz w:val="22"/>
          <w:szCs w:val="22"/>
        </w:rPr>
        <w:t>)</w:t>
      </w:r>
    </w:p>
    <w:p w14:paraId="1AEEA823" w14:textId="5B9DC5AA" w:rsidR="00A7622A" w:rsidRDefault="00A7622A" w:rsidP="00A7622A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7622A">
        <w:rPr>
          <w:sz w:val="22"/>
          <w:szCs w:val="22"/>
        </w:rPr>
        <w:t>Integration</w:t>
      </w:r>
      <w:r>
        <w:rPr>
          <w:sz w:val="22"/>
          <w:szCs w:val="22"/>
        </w:rPr>
        <w:t xml:space="preserve"> (</w:t>
      </w:r>
      <w:r w:rsidRPr="00A7622A">
        <w:rPr>
          <w:sz w:val="22"/>
          <w:szCs w:val="22"/>
        </w:rPr>
        <w:t xml:space="preserve">Integration with certain System/Application Platforms; </w:t>
      </w:r>
      <w:r w:rsidR="001B5F60" w:rsidRPr="00A7622A">
        <w:rPr>
          <w:sz w:val="22"/>
          <w:szCs w:val="22"/>
        </w:rPr>
        <w:t>Visual files</w:t>
      </w:r>
      <w:r w:rsidRPr="00A7622A">
        <w:rPr>
          <w:sz w:val="22"/>
          <w:szCs w:val="22"/>
        </w:rPr>
        <w:t xml:space="preserve">, Oracle, Microsoft, </w:t>
      </w:r>
      <w:r w:rsidR="001B5F60" w:rsidRPr="00A7622A">
        <w:rPr>
          <w:sz w:val="22"/>
          <w:szCs w:val="22"/>
        </w:rPr>
        <w:t>etc.</w:t>
      </w:r>
      <w:r>
        <w:rPr>
          <w:sz w:val="22"/>
          <w:szCs w:val="22"/>
        </w:rPr>
        <w:t>)</w:t>
      </w:r>
    </w:p>
    <w:p w14:paraId="5901BD29" w14:textId="33C2AE7A" w:rsidR="00A7622A" w:rsidRDefault="00A7622A" w:rsidP="00A7622A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7622A">
        <w:rPr>
          <w:sz w:val="22"/>
          <w:szCs w:val="22"/>
        </w:rPr>
        <w:t>Standards of Compliance</w:t>
      </w:r>
    </w:p>
    <w:p w14:paraId="4EAC50E4" w14:textId="632BB8BE" w:rsidR="00A7622A" w:rsidRDefault="00A7622A" w:rsidP="00A7622A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7622A">
        <w:rPr>
          <w:sz w:val="22"/>
          <w:szCs w:val="22"/>
        </w:rPr>
        <w:t>Compatibility</w:t>
      </w:r>
      <w:r>
        <w:rPr>
          <w:sz w:val="22"/>
          <w:szCs w:val="22"/>
        </w:rPr>
        <w:t xml:space="preserve"> (</w:t>
      </w:r>
      <w:r w:rsidRPr="00A7622A">
        <w:rPr>
          <w:sz w:val="22"/>
          <w:szCs w:val="22"/>
        </w:rPr>
        <w:t>Solution must work with Microsoft Cloud and Office Products</w:t>
      </w:r>
      <w:r>
        <w:rPr>
          <w:sz w:val="22"/>
          <w:szCs w:val="22"/>
        </w:rPr>
        <w:t>)</w:t>
      </w:r>
    </w:p>
    <w:p w14:paraId="1F5B41A5" w14:textId="484662AF" w:rsidR="00A7622A" w:rsidRDefault="00A7622A" w:rsidP="00A7622A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7622A">
        <w:rPr>
          <w:sz w:val="22"/>
          <w:szCs w:val="22"/>
        </w:rPr>
        <w:t>Security</w:t>
      </w:r>
      <w:r>
        <w:rPr>
          <w:sz w:val="22"/>
          <w:szCs w:val="22"/>
        </w:rPr>
        <w:t xml:space="preserve"> levels</w:t>
      </w:r>
    </w:p>
    <w:p w14:paraId="19A2DD55" w14:textId="1376A533" w:rsidR="001B5F60" w:rsidRDefault="00A7622A" w:rsidP="001B5F60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If there is any price breakdown</w:t>
      </w:r>
      <w:r w:rsidR="001B5F60">
        <w:rPr>
          <w:sz w:val="22"/>
          <w:szCs w:val="22"/>
        </w:rPr>
        <w:t xml:space="preserve"> e.g.  </w:t>
      </w:r>
      <w:r w:rsidR="001B5F60" w:rsidRPr="001B5F60">
        <w:rPr>
          <w:sz w:val="22"/>
          <w:szCs w:val="22"/>
        </w:rPr>
        <w:t>Options on License Pricing from</w:t>
      </w:r>
      <w:r w:rsidR="001B5F60">
        <w:rPr>
          <w:sz w:val="22"/>
          <w:szCs w:val="22"/>
        </w:rPr>
        <w:t xml:space="preserve"> individuals, teams, organisation, ability to procure more licenses during the contract or on a need basis, ability to transfer licences to remove when no longer needed</w:t>
      </w:r>
    </w:p>
    <w:p w14:paraId="28EEC689" w14:textId="0274A9C2" w:rsidR="001B5F60" w:rsidRDefault="001B5F60" w:rsidP="001B5F60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B5F60">
        <w:rPr>
          <w:sz w:val="22"/>
          <w:szCs w:val="22"/>
        </w:rPr>
        <w:t>Enhancements/Changes</w:t>
      </w:r>
    </w:p>
    <w:p w14:paraId="50A13405" w14:textId="652753FB" w:rsidR="001B5F60" w:rsidRDefault="001B5F60" w:rsidP="001B5F60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B5F60">
        <w:rPr>
          <w:sz w:val="22"/>
          <w:szCs w:val="22"/>
        </w:rPr>
        <w:t>Data Retention and Removal</w:t>
      </w:r>
    </w:p>
    <w:p w14:paraId="30CDB6D3" w14:textId="187D32BD" w:rsidR="001B5F60" w:rsidRDefault="001B5F60" w:rsidP="001B5F60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B5F60">
        <w:rPr>
          <w:sz w:val="22"/>
          <w:szCs w:val="22"/>
        </w:rPr>
        <w:t>Templates of instructions</w:t>
      </w:r>
    </w:p>
    <w:p w14:paraId="16102A98" w14:textId="1A4B6EF8" w:rsidR="001B5F60" w:rsidRDefault="001B5F60" w:rsidP="001B5F60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B5F60">
        <w:rPr>
          <w:sz w:val="22"/>
          <w:szCs w:val="22"/>
        </w:rPr>
        <w:t>Marketing Material</w:t>
      </w:r>
    </w:p>
    <w:p w14:paraId="5AECE254" w14:textId="7B371B7C" w:rsidR="001B5F60" w:rsidRDefault="001B5F60" w:rsidP="001B5F60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B5F60">
        <w:rPr>
          <w:sz w:val="22"/>
          <w:szCs w:val="22"/>
        </w:rPr>
        <w:t>Hosting</w:t>
      </w:r>
      <w:r>
        <w:rPr>
          <w:sz w:val="22"/>
          <w:szCs w:val="22"/>
        </w:rPr>
        <w:t xml:space="preserve"> (</w:t>
      </w:r>
      <w:r w:rsidRPr="001B5F60">
        <w:rPr>
          <w:sz w:val="22"/>
          <w:szCs w:val="22"/>
        </w:rPr>
        <w:t>backup and restoration facilities</w:t>
      </w:r>
      <w:r>
        <w:rPr>
          <w:sz w:val="22"/>
          <w:szCs w:val="22"/>
        </w:rPr>
        <w:t>,</w:t>
      </w:r>
      <w:r w:rsidRPr="001B5F60">
        <w:t xml:space="preserve"> </w:t>
      </w:r>
      <w:r w:rsidRPr="001B5F60">
        <w:rPr>
          <w:sz w:val="22"/>
          <w:szCs w:val="22"/>
        </w:rPr>
        <w:t>can work with the Microsoft Cloud and Azure Active Directory for single sign on authentication</w:t>
      </w:r>
      <w:r>
        <w:rPr>
          <w:sz w:val="22"/>
          <w:szCs w:val="22"/>
        </w:rPr>
        <w:t>,</w:t>
      </w:r>
      <w:r w:rsidRPr="001B5F60">
        <w:t xml:space="preserve"> </w:t>
      </w:r>
      <w:r w:rsidRPr="001B5F60">
        <w:rPr>
          <w:sz w:val="22"/>
          <w:szCs w:val="22"/>
        </w:rPr>
        <w:t>Solution must be based in the UK and comply with Government ISO, NCSC, and GDPR Governance and Policies</w:t>
      </w:r>
      <w:r>
        <w:rPr>
          <w:sz w:val="22"/>
          <w:szCs w:val="22"/>
        </w:rPr>
        <w:t>)</w:t>
      </w:r>
    </w:p>
    <w:p w14:paraId="3C396179" w14:textId="1B3ED763" w:rsidR="006D7C58" w:rsidRPr="006D7C58" w:rsidRDefault="006D7C58" w:rsidP="006D7C58">
      <w:pPr>
        <w:rPr>
          <w:sz w:val="22"/>
          <w:szCs w:val="22"/>
        </w:rPr>
      </w:pPr>
      <w:r w:rsidRPr="006D7C58">
        <w:rPr>
          <w:sz w:val="22"/>
          <w:szCs w:val="22"/>
        </w:rPr>
        <w:t xml:space="preserve">We would be keen to hear views on how this could be </w:t>
      </w:r>
      <w:r w:rsidR="00C855DA">
        <w:rPr>
          <w:sz w:val="22"/>
          <w:szCs w:val="22"/>
        </w:rPr>
        <w:t>delivered</w:t>
      </w:r>
      <w:r w:rsidRPr="006D7C58">
        <w:rPr>
          <w:sz w:val="22"/>
          <w:szCs w:val="22"/>
        </w:rPr>
        <w:t>.</w:t>
      </w:r>
    </w:p>
    <w:p w14:paraId="005D2133" w14:textId="77777777" w:rsidR="006D7C58" w:rsidRPr="006D7C58" w:rsidRDefault="006D7C58" w:rsidP="006D7C58">
      <w:pPr>
        <w:rPr>
          <w:sz w:val="22"/>
          <w:szCs w:val="22"/>
        </w:rPr>
      </w:pPr>
    </w:p>
    <w:p w14:paraId="51BFB959" w14:textId="77777777" w:rsidR="00771533" w:rsidRDefault="00771533" w:rsidP="006D7C58">
      <w:pPr>
        <w:rPr>
          <w:b/>
          <w:bCs/>
          <w:sz w:val="22"/>
          <w:szCs w:val="22"/>
        </w:rPr>
      </w:pPr>
    </w:p>
    <w:p w14:paraId="180523F8" w14:textId="77777777" w:rsidR="00771533" w:rsidRDefault="00771533" w:rsidP="006D7C58">
      <w:pPr>
        <w:rPr>
          <w:b/>
          <w:bCs/>
          <w:sz w:val="22"/>
          <w:szCs w:val="22"/>
        </w:rPr>
      </w:pPr>
    </w:p>
    <w:p w14:paraId="2B1506DD" w14:textId="77777777" w:rsidR="00771533" w:rsidRDefault="00771533" w:rsidP="006D7C58">
      <w:pPr>
        <w:rPr>
          <w:b/>
          <w:bCs/>
          <w:sz w:val="22"/>
          <w:szCs w:val="22"/>
        </w:rPr>
      </w:pPr>
    </w:p>
    <w:p w14:paraId="0FCF4486" w14:textId="1841B04C" w:rsidR="006D7C58" w:rsidRPr="006D7C58" w:rsidRDefault="006D7C58" w:rsidP="006D7C58">
      <w:pPr>
        <w:rPr>
          <w:b/>
          <w:bCs/>
          <w:sz w:val="22"/>
          <w:szCs w:val="22"/>
        </w:rPr>
      </w:pPr>
      <w:r w:rsidRPr="006D7C58">
        <w:rPr>
          <w:b/>
          <w:bCs/>
          <w:sz w:val="22"/>
          <w:szCs w:val="22"/>
        </w:rPr>
        <w:t>Questions for potential bidders</w:t>
      </w:r>
    </w:p>
    <w:p w14:paraId="1D84757E" w14:textId="4540B369" w:rsidR="006D7C58" w:rsidRPr="006D7C58" w:rsidRDefault="006D7C58" w:rsidP="006D7C58">
      <w:pPr>
        <w:numPr>
          <w:ilvl w:val="0"/>
          <w:numId w:val="10"/>
        </w:numPr>
        <w:rPr>
          <w:sz w:val="22"/>
          <w:szCs w:val="22"/>
        </w:rPr>
      </w:pPr>
      <w:r w:rsidRPr="006D7C58">
        <w:rPr>
          <w:sz w:val="22"/>
          <w:szCs w:val="22"/>
        </w:rPr>
        <w:t xml:space="preserve">What type of products and/or approaches do you </w:t>
      </w:r>
      <w:r w:rsidR="004C4245">
        <w:rPr>
          <w:sz w:val="22"/>
          <w:szCs w:val="22"/>
        </w:rPr>
        <w:t>offer</w:t>
      </w:r>
      <w:r w:rsidR="00DB77B3">
        <w:rPr>
          <w:sz w:val="22"/>
          <w:szCs w:val="22"/>
        </w:rPr>
        <w:t xml:space="preserve"> that </w:t>
      </w:r>
      <w:r w:rsidR="00F83F00">
        <w:rPr>
          <w:sz w:val="22"/>
          <w:szCs w:val="22"/>
        </w:rPr>
        <w:t>cover the items listed above</w:t>
      </w:r>
      <w:r w:rsidRPr="006D7C58">
        <w:rPr>
          <w:sz w:val="22"/>
          <w:szCs w:val="22"/>
        </w:rPr>
        <w:t>?</w:t>
      </w:r>
    </w:p>
    <w:p w14:paraId="09148F86" w14:textId="74D2BFF3" w:rsidR="00D6665E" w:rsidRPr="00D6665E" w:rsidRDefault="00D6665E" w:rsidP="00A20137">
      <w:pPr>
        <w:numPr>
          <w:ilvl w:val="0"/>
          <w:numId w:val="10"/>
        </w:numPr>
        <w:rPr>
          <w:sz w:val="22"/>
          <w:szCs w:val="22"/>
        </w:rPr>
      </w:pPr>
      <w:r w:rsidRPr="00231FF2">
        <w:rPr>
          <w:sz w:val="22"/>
          <w:szCs w:val="22"/>
        </w:rPr>
        <w:t>Please provide a short commentary on how your service delivers these requirements</w:t>
      </w:r>
    </w:p>
    <w:p w14:paraId="66DF13AF" w14:textId="2C366B8E" w:rsidR="00A20137" w:rsidRPr="00231FF2" w:rsidRDefault="00A20137" w:rsidP="00A20137">
      <w:pPr>
        <w:numPr>
          <w:ilvl w:val="0"/>
          <w:numId w:val="10"/>
        </w:numPr>
        <w:rPr>
          <w:bCs/>
          <w:sz w:val="22"/>
          <w:szCs w:val="22"/>
        </w:rPr>
      </w:pPr>
      <w:r w:rsidRPr="00231FF2">
        <w:rPr>
          <w:bCs/>
          <w:sz w:val="22"/>
          <w:szCs w:val="22"/>
        </w:rPr>
        <w:t xml:space="preserve">If you are currently providing a similar service could </w:t>
      </w:r>
      <w:r w:rsidR="00771533" w:rsidRPr="00A20137">
        <w:rPr>
          <w:bCs/>
          <w:sz w:val="22"/>
          <w:szCs w:val="22"/>
        </w:rPr>
        <w:t>you</w:t>
      </w:r>
      <w:r w:rsidRPr="00231FF2">
        <w:rPr>
          <w:bCs/>
          <w:sz w:val="22"/>
          <w:szCs w:val="22"/>
        </w:rPr>
        <w:t xml:space="preserve"> please provide customer case studies showing models of services delivered and benefits that those models have achieved for the authorities/organisations using these services?</w:t>
      </w:r>
    </w:p>
    <w:p w14:paraId="7D9C1614" w14:textId="493998E3" w:rsidR="006D7C58" w:rsidRDefault="009B1D2E" w:rsidP="006D7C58">
      <w:pPr>
        <w:numPr>
          <w:ilvl w:val="0"/>
          <w:numId w:val="10"/>
        </w:numPr>
        <w:rPr>
          <w:sz w:val="22"/>
          <w:szCs w:val="22"/>
        </w:rPr>
      </w:pPr>
      <w:r w:rsidRPr="00231FF2">
        <w:rPr>
          <w:sz w:val="22"/>
          <w:szCs w:val="22"/>
        </w:rPr>
        <w:t>How do you prepare for implementation and what level of resource is required from ECC and are there any specific skill sets required</w:t>
      </w:r>
      <w:r w:rsidR="00F04A37" w:rsidRPr="009B1D2E">
        <w:rPr>
          <w:sz w:val="22"/>
          <w:szCs w:val="22"/>
        </w:rPr>
        <w:t>?</w:t>
      </w:r>
    </w:p>
    <w:p w14:paraId="00F6DB87" w14:textId="77777777" w:rsidR="00A04672" w:rsidRPr="00A04672" w:rsidRDefault="00A04672" w:rsidP="00A04672">
      <w:pPr>
        <w:numPr>
          <w:ilvl w:val="0"/>
          <w:numId w:val="10"/>
        </w:numPr>
        <w:rPr>
          <w:bCs/>
          <w:sz w:val="22"/>
          <w:szCs w:val="22"/>
        </w:rPr>
      </w:pPr>
      <w:r w:rsidRPr="00A04672">
        <w:rPr>
          <w:bCs/>
          <w:sz w:val="22"/>
          <w:szCs w:val="22"/>
        </w:rPr>
        <w:t>Do you purely provide a Digital Signature Certificate or offer a fully managed hosted service?</w:t>
      </w:r>
    </w:p>
    <w:p w14:paraId="5E44B795" w14:textId="62B3C111" w:rsidR="00632AA3" w:rsidRPr="00A04672" w:rsidRDefault="00A04672" w:rsidP="00632AA3">
      <w:pPr>
        <w:numPr>
          <w:ilvl w:val="0"/>
          <w:numId w:val="10"/>
        </w:numPr>
        <w:rPr>
          <w:bCs/>
          <w:sz w:val="22"/>
          <w:szCs w:val="22"/>
        </w:rPr>
      </w:pPr>
      <w:r w:rsidRPr="00A04672">
        <w:rPr>
          <w:bCs/>
          <w:sz w:val="22"/>
          <w:szCs w:val="22"/>
        </w:rPr>
        <w:t>What varying options of Digital Signature Certificates do you offer, and do you comply with UK Data and Technology/Cyber Polices and Laws, excluding Privacy Shield?</w:t>
      </w:r>
    </w:p>
    <w:p w14:paraId="4E9219A6" w14:textId="77777777" w:rsidR="00632AA3" w:rsidRDefault="00632AA3" w:rsidP="00632AA3">
      <w:pPr>
        <w:rPr>
          <w:sz w:val="22"/>
          <w:szCs w:val="22"/>
        </w:rPr>
      </w:pPr>
      <w:r>
        <w:rPr>
          <w:sz w:val="22"/>
          <w:szCs w:val="22"/>
        </w:rPr>
        <w:t xml:space="preserve">Thank you for taking the time to respond to this. </w:t>
      </w:r>
    </w:p>
    <w:p w14:paraId="07F04EC5" w14:textId="77777777" w:rsidR="00632AA3" w:rsidRPr="00632AA3" w:rsidRDefault="00632AA3" w:rsidP="00632AA3">
      <w:pPr>
        <w:rPr>
          <w:sz w:val="22"/>
          <w:szCs w:val="22"/>
        </w:rPr>
      </w:pPr>
    </w:p>
    <w:p w14:paraId="66920A7F" w14:textId="77777777" w:rsidR="00807A71" w:rsidRPr="00D72030" w:rsidRDefault="00807A71" w:rsidP="00923176">
      <w:p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807A71" w:rsidRPr="00D72030" w:rsidSect="007338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40" w:bottom="993" w:left="1440" w:header="27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461AD" w14:textId="77777777" w:rsidR="00E14107" w:rsidRDefault="00E14107" w:rsidP="00D92ADF">
      <w:pPr>
        <w:spacing w:after="0" w:line="240" w:lineRule="auto"/>
      </w:pPr>
      <w:r>
        <w:separator/>
      </w:r>
    </w:p>
  </w:endnote>
  <w:endnote w:type="continuationSeparator" w:id="0">
    <w:p w14:paraId="69AE9DE1" w14:textId="77777777" w:rsidR="00E14107" w:rsidRDefault="00E14107" w:rsidP="00D9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B0830" w14:textId="77777777" w:rsidR="003F0165" w:rsidRDefault="003F0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7941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A05DC" w14:textId="64B4059E" w:rsidR="00DF2B86" w:rsidRDefault="00DF2B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66CA1" w14:textId="77777777" w:rsidR="00DF2B86" w:rsidRDefault="00DF2B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8064B" w14:textId="77777777" w:rsidR="003F0165" w:rsidRDefault="003F0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5AF00" w14:textId="77777777" w:rsidR="00E14107" w:rsidRDefault="00E14107" w:rsidP="00D92ADF">
      <w:pPr>
        <w:spacing w:after="0" w:line="240" w:lineRule="auto"/>
      </w:pPr>
      <w:r>
        <w:separator/>
      </w:r>
    </w:p>
  </w:footnote>
  <w:footnote w:type="continuationSeparator" w:id="0">
    <w:p w14:paraId="218A29E7" w14:textId="77777777" w:rsidR="00E14107" w:rsidRDefault="00E14107" w:rsidP="00D92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8CA12" w14:textId="77777777" w:rsidR="003F0165" w:rsidRDefault="003F0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06BE" w14:textId="77777777" w:rsidR="003F0165" w:rsidRDefault="003F0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A6EAC" w14:textId="77777777" w:rsidR="003F0165" w:rsidRDefault="003F0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5EB6"/>
    <w:multiLevelType w:val="hybridMultilevel"/>
    <w:tmpl w:val="5016F234"/>
    <w:lvl w:ilvl="0" w:tplc="08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" w15:restartNumberingAfterBreak="0">
    <w:nsid w:val="1EBE1747"/>
    <w:multiLevelType w:val="hybridMultilevel"/>
    <w:tmpl w:val="E8744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2459"/>
    <w:multiLevelType w:val="hybridMultilevel"/>
    <w:tmpl w:val="2056C904"/>
    <w:lvl w:ilvl="0" w:tplc="3186534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4AA4"/>
    <w:multiLevelType w:val="hybridMultilevel"/>
    <w:tmpl w:val="4D40098E"/>
    <w:lvl w:ilvl="0" w:tplc="AA76FC5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13401"/>
    <w:multiLevelType w:val="hybridMultilevel"/>
    <w:tmpl w:val="CAA0F4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C71EAC"/>
    <w:multiLevelType w:val="hybridMultilevel"/>
    <w:tmpl w:val="7054B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04A6"/>
    <w:multiLevelType w:val="hybridMultilevel"/>
    <w:tmpl w:val="0944D128"/>
    <w:lvl w:ilvl="0" w:tplc="0809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7" w15:restartNumberingAfterBreak="0">
    <w:nsid w:val="5AD67C32"/>
    <w:multiLevelType w:val="hybridMultilevel"/>
    <w:tmpl w:val="CC72AA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0A46C4"/>
    <w:multiLevelType w:val="hybridMultilevel"/>
    <w:tmpl w:val="EDBE3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80D66"/>
    <w:multiLevelType w:val="hybridMultilevel"/>
    <w:tmpl w:val="A234489E"/>
    <w:lvl w:ilvl="0" w:tplc="54DAA264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A2382A"/>
    <w:multiLevelType w:val="hybridMultilevel"/>
    <w:tmpl w:val="D0A4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023A0"/>
    <w:multiLevelType w:val="hybridMultilevel"/>
    <w:tmpl w:val="5AF4DC44"/>
    <w:lvl w:ilvl="0" w:tplc="0074A95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94311"/>
    <w:multiLevelType w:val="hybridMultilevel"/>
    <w:tmpl w:val="41663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F2936"/>
    <w:multiLevelType w:val="hybridMultilevel"/>
    <w:tmpl w:val="505C6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C77451"/>
    <w:multiLevelType w:val="hybridMultilevel"/>
    <w:tmpl w:val="8A0EAD98"/>
    <w:lvl w:ilvl="0" w:tplc="0809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4" w:hanging="360"/>
      </w:pPr>
      <w:rPr>
        <w:rFonts w:ascii="Wingdings" w:hAnsi="Wingdings" w:hint="default"/>
      </w:rPr>
    </w:lvl>
  </w:abstractNum>
  <w:abstractNum w:abstractNumId="15" w15:restartNumberingAfterBreak="0">
    <w:nsid w:val="7A8B7247"/>
    <w:multiLevelType w:val="hybridMultilevel"/>
    <w:tmpl w:val="D19A89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5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4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70"/>
    <w:rsid w:val="000050C8"/>
    <w:rsid w:val="0003793A"/>
    <w:rsid w:val="000421E9"/>
    <w:rsid w:val="00061830"/>
    <w:rsid w:val="000C55C5"/>
    <w:rsid w:val="000E42A8"/>
    <w:rsid w:val="000E79DA"/>
    <w:rsid w:val="000F758C"/>
    <w:rsid w:val="001155B3"/>
    <w:rsid w:val="001331F1"/>
    <w:rsid w:val="001368BA"/>
    <w:rsid w:val="0015015B"/>
    <w:rsid w:val="00162C41"/>
    <w:rsid w:val="00181182"/>
    <w:rsid w:val="001A7CC1"/>
    <w:rsid w:val="001B5F60"/>
    <w:rsid w:val="001E02BA"/>
    <w:rsid w:val="001E4843"/>
    <w:rsid w:val="001F57E4"/>
    <w:rsid w:val="00223EDD"/>
    <w:rsid w:val="00231FF2"/>
    <w:rsid w:val="00241070"/>
    <w:rsid w:val="00257AD5"/>
    <w:rsid w:val="00265028"/>
    <w:rsid w:val="00267724"/>
    <w:rsid w:val="00271A93"/>
    <w:rsid w:val="0027246F"/>
    <w:rsid w:val="0029488D"/>
    <w:rsid w:val="002B2B26"/>
    <w:rsid w:val="002C2147"/>
    <w:rsid w:val="003070DF"/>
    <w:rsid w:val="003152DA"/>
    <w:rsid w:val="00337811"/>
    <w:rsid w:val="0036104B"/>
    <w:rsid w:val="003745F7"/>
    <w:rsid w:val="0037693C"/>
    <w:rsid w:val="003A2E84"/>
    <w:rsid w:val="003C4ABF"/>
    <w:rsid w:val="003D2575"/>
    <w:rsid w:val="003F0165"/>
    <w:rsid w:val="003F57A8"/>
    <w:rsid w:val="003F6221"/>
    <w:rsid w:val="00404041"/>
    <w:rsid w:val="00405D9A"/>
    <w:rsid w:val="00411C88"/>
    <w:rsid w:val="0044306F"/>
    <w:rsid w:val="0044692C"/>
    <w:rsid w:val="0047194C"/>
    <w:rsid w:val="00486ECD"/>
    <w:rsid w:val="0049766C"/>
    <w:rsid w:val="004C4245"/>
    <w:rsid w:val="004E7982"/>
    <w:rsid w:val="00501F76"/>
    <w:rsid w:val="0054160D"/>
    <w:rsid w:val="00543052"/>
    <w:rsid w:val="005517C4"/>
    <w:rsid w:val="00565795"/>
    <w:rsid w:val="00584DA9"/>
    <w:rsid w:val="00596B8B"/>
    <w:rsid w:val="005B58EE"/>
    <w:rsid w:val="005C2C17"/>
    <w:rsid w:val="005C661F"/>
    <w:rsid w:val="005E1838"/>
    <w:rsid w:val="00620B8C"/>
    <w:rsid w:val="006329C4"/>
    <w:rsid w:val="00632AA3"/>
    <w:rsid w:val="00635A32"/>
    <w:rsid w:val="00643643"/>
    <w:rsid w:val="00674067"/>
    <w:rsid w:val="00685D52"/>
    <w:rsid w:val="006901C7"/>
    <w:rsid w:val="0069773F"/>
    <w:rsid w:val="006A7AA2"/>
    <w:rsid w:val="006B51F2"/>
    <w:rsid w:val="006D5A43"/>
    <w:rsid w:val="006D7792"/>
    <w:rsid w:val="006D7C58"/>
    <w:rsid w:val="006F6119"/>
    <w:rsid w:val="00701D5E"/>
    <w:rsid w:val="00702747"/>
    <w:rsid w:val="00733896"/>
    <w:rsid w:val="0074306F"/>
    <w:rsid w:val="00752903"/>
    <w:rsid w:val="00766913"/>
    <w:rsid w:val="00771533"/>
    <w:rsid w:val="00771679"/>
    <w:rsid w:val="00791070"/>
    <w:rsid w:val="007B05B0"/>
    <w:rsid w:val="007B3561"/>
    <w:rsid w:val="007B3F1A"/>
    <w:rsid w:val="007C0506"/>
    <w:rsid w:val="007C3726"/>
    <w:rsid w:val="007F0FE4"/>
    <w:rsid w:val="00805A2E"/>
    <w:rsid w:val="00807A71"/>
    <w:rsid w:val="00811BB2"/>
    <w:rsid w:val="0082615B"/>
    <w:rsid w:val="008401B2"/>
    <w:rsid w:val="0084208E"/>
    <w:rsid w:val="00846A68"/>
    <w:rsid w:val="0085509B"/>
    <w:rsid w:val="008802E4"/>
    <w:rsid w:val="008847E8"/>
    <w:rsid w:val="0088663E"/>
    <w:rsid w:val="0089036D"/>
    <w:rsid w:val="008A403A"/>
    <w:rsid w:val="008B6EEC"/>
    <w:rsid w:val="008C3A7D"/>
    <w:rsid w:val="008C480E"/>
    <w:rsid w:val="008D039C"/>
    <w:rsid w:val="008D4668"/>
    <w:rsid w:val="008D5BD2"/>
    <w:rsid w:val="008E2B2B"/>
    <w:rsid w:val="008E3C6A"/>
    <w:rsid w:val="009034C2"/>
    <w:rsid w:val="00923176"/>
    <w:rsid w:val="009661E6"/>
    <w:rsid w:val="009A24CB"/>
    <w:rsid w:val="009B1D2E"/>
    <w:rsid w:val="009C11CA"/>
    <w:rsid w:val="009D132B"/>
    <w:rsid w:val="009E32A8"/>
    <w:rsid w:val="00A01DAE"/>
    <w:rsid w:val="00A026D0"/>
    <w:rsid w:val="00A04672"/>
    <w:rsid w:val="00A20137"/>
    <w:rsid w:val="00A2231F"/>
    <w:rsid w:val="00A27C20"/>
    <w:rsid w:val="00A371F0"/>
    <w:rsid w:val="00A70B70"/>
    <w:rsid w:val="00A70E0B"/>
    <w:rsid w:val="00A7622A"/>
    <w:rsid w:val="00A834D8"/>
    <w:rsid w:val="00A941F7"/>
    <w:rsid w:val="00A978F5"/>
    <w:rsid w:val="00AB033F"/>
    <w:rsid w:val="00AB4710"/>
    <w:rsid w:val="00AC3BFC"/>
    <w:rsid w:val="00AC755E"/>
    <w:rsid w:val="00AD0EEB"/>
    <w:rsid w:val="00AE0A05"/>
    <w:rsid w:val="00AE0C3F"/>
    <w:rsid w:val="00AF1046"/>
    <w:rsid w:val="00B0503A"/>
    <w:rsid w:val="00B713CC"/>
    <w:rsid w:val="00B75C7E"/>
    <w:rsid w:val="00B77BB0"/>
    <w:rsid w:val="00B8354A"/>
    <w:rsid w:val="00BA3EB4"/>
    <w:rsid w:val="00BB45AA"/>
    <w:rsid w:val="00BD5EB2"/>
    <w:rsid w:val="00BE5E50"/>
    <w:rsid w:val="00BE699C"/>
    <w:rsid w:val="00BF6ED9"/>
    <w:rsid w:val="00BF7AD9"/>
    <w:rsid w:val="00C024B1"/>
    <w:rsid w:val="00C1344C"/>
    <w:rsid w:val="00C31A57"/>
    <w:rsid w:val="00C511DB"/>
    <w:rsid w:val="00C61667"/>
    <w:rsid w:val="00C734C7"/>
    <w:rsid w:val="00C74518"/>
    <w:rsid w:val="00C855DA"/>
    <w:rsid w:val="00C9032E"/>
    <w:rsid w:val="00C9790E"/>
    <w:rsid w:val="00CA47F6"/>
    <w:rsid w:val="00CA6CEF"/>
    <w:rsid w:val="00CC0214"/>
    <w:rsid w:val="00CD2E73"/>
    <w:rsid w:val="00CF5CE4"/>
    <w:rsid w:val="00D102B2"/>
    <w:rsid w:val="00D3573C"/>
    <w:rsid w:val="00D5301F"/>
    <w:rsid w:val="00D6665E"/>
    <w:rsid w:val="00D7169C"/>
    <w:rsid w:val="00D72030"/>
    <w:rsid w:val="00D73E70"/>
    <w:rsid w:val="00D867E7"/>
    <w:rsid w:val="00D92ADF"/>
    <w:rsid w:val="00D97017"/>
    <w:rsid w:val="00DA468E"/>
    <w:rsid w:val="00DB2A3D"/>
    <w:rsid w:val="00DB77B3"/>
    <w:rsid w:val="00DD04A3"/>
    <w:rsid w:val="00DF1E53"/>
    <w:rsid w:val="00DF2B86"/>
    <w:rsid w:val="00E14107"/>
    <w:rsid w:val="00E164DB"/>
    <w:rsid w:val="00E374E5"/>
    <w:rsid w:val="00E52296"/>
    <w:rsid w:val="00E65996"/>
    <w:rsid w:val="00EA1DDA"/>
    <w:rsid w:val="00EB12BB"/>
    <w:rsid w:val="00EE2922"/>
    <w:rsid w:val="00EE2C68"/>
    <w:rsid w:val="00EF442E"/>
    <w:rsid w:val="00F04A37"/>
    <w:rsid w:val="00F1642E"/>
    <w:rsid w:val="00F20EFF"/>
    <w:rsid w:val="00F25B88"/>
    <w:rsid w:val="00F4465B"/>
    <w:rsid w:val="00F83F00"/>
    <w:rsid w:val="00F84476"/>
    <w:rsid w:val="00FA1CE0"/>
    <w:rsid w:val="00FA367F"/>
    <w:rsid w:val="00FB27CF"/>
    <w:rsid w:val="00FB2EC2"/>
    <w:rsid w:val="00FC7BA5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ECE5F2"/>
  <w15:chartTrackingRefBased/>
  <w15:docId w15:val="{919A2548-6851-4CED-A9A1-09E026EF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792"/>
    <w:pPr>
      <w:spacing w:after="200" w:line="276" w:lineRule="auto"/>
    </w:pPr>
    <w:rPr>
      <w:rFonts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6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90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Numbered Para 1,Dot pt,No Spacing1,List Paragraph Char Char Char,Indicator Text,List Paragraph1,Bullet Points,MAIN CONTENT,List Paragraph12,Colorful List - Accent 11,Bullet 1"/>
    <w:basedOn w:val="Normal"/>
    <w:link w:val="ListParagraphChar"/>
    <w:uiPriority w:val="34"/>
    <w:qFormat/>
    <w:rsid w:val="006D7792"/>
    <w:pPr>
      <w:ind w:left="720"/>
      <w:contextualSpacing/>
    </w:pPr>
  </w:style>
  <w:style w:type="character" w:customStyle="1" w:styleId="ListParagraphChar">
    <w:name w:val="List Paragraph Char"/>
    <w:aliases w:val="F5 List Paragraph Char,Numbered Para 1 Char,Dot pt Char,No Spacing1 Char,List Paragraph Char Char Char Char,Indicator Text Char,List Paragraph1 Char,Bullet Points Char,MAIN CONTENT Char,List Paragraph12 Char,Bullet 1 Char"/>
    <w:link w:val="ListParagraph"/>
    <w:uiPriority w:val="34"/>
    <w:qFormat/>
    <w:locked/>
    <w:rsid w:val="006D7792"/>
    <w:rPr>
      <w:rFonts w:cs="Arial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901C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9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2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ADF"/>
    <w:rPr>
      <w:rFonts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ADF"/>
    <w:rPr>
      <w:rFonts w:cs="Arial"/>
      <w:szCs w:val="24"/>
    </w:rPr>
  </w:style>
  <w:style w:type="character" w:styleId="Hyperlink">
    <w:name w:val="Hyperlink"/>
    <w:basedOn w:val="DefaultParagraphFont"/>
    <w:uiPriority w:val="99"/>
    <w:unhideWhenUsed/>
    <w:rsid w:val="00162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C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2C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5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E4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E4"/>
    <w:rPr>
      <w:rFonts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E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6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4">
    <w:name w:val="h4"/>
    <w:basedOn w:val="DefaultParagraphFont"/>
    <w:rsid w:val="0088663E"/>
  </w:style>
  <w:style w:type="paragraph" w:styleId="NoSpacing">
    <w:name w:val="No Spacing"/>
    <w:uiPriority w:val="1"/>
    <w:qFormat/>
    <w:rsid w:val="00404041"/>
    <w:pPr>
      <w:spacing w:line="240" w:lineRule="auto"/>
    </w:pPr>
    <w:rPr>
      <w:rFonts w:cs="Arial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2E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5974">
                      <w:marLeft w:val="0"/>
                      <w:marRight w:val="0"/>
                      <w:marTop w:val="0"/>
                      <w:marBottom w:val="4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46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7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0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6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3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5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ACA746C90B14B8360582F92622447" ma:contentTypeVersion="7" ma:contentTypeDescription="Create a new document." ma:contentTypeScope="" ma:versionID="66605f6bfc7d32a4390f3c374554f38f">
  <xsd:schema xmlns:xsd="http://www.w3.org/2001/XMLSchema" xmlns:xs="http://www.w3.org/2001/XMLSchema" xmlns:p="http://schemas.microsoft.com/office/2006/metadata/properties" xmlns:ns3="0749ca0e-bac1-435e-bda9-b41a6e11b00c" targetNamespace="http://schemas.microsoft.com/office/2006/metadata/properties" ma:root="true" ma:fieldsID="0e4a633a1118a128c909b292002c7300" ns3:_="">
    <xsd:import namespace="0749ca0e-bac1-435e-bda9-b41a6e11b0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9ca0e-bac1-435e-bda9-b41a6e11b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04FD-9402-49EA-901C-E0E380E34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F762E-C9C5-4D4E-833F-0DD32AB15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C0395-051A-4CB7-B5D3-6EEDA1C28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9ca0e-bac1-435e-bda9-b41a6e11b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F0703-01B5-42C2-9DDF-FBCE59F2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Crofts, Senior Equality and Partnerships Adviser</dc:creator>
  <cp:keywords/>
  <dc:description/>
  <cp:lastModifiedBy>Yamini Monks - Assistant Category and Contract Manager</cp:lastModifiedBy>
  <cp:revision>4</cp:revision>
  <dcterms:created xsi:type="dcterms:W3CDTF">2020-08-07T14:36:00Z</dcterms:created>
  <dcterms:modified xsi:type="dcterms:W3CDTF">2020-08-10T07:52:00Z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0x0101002E4ACA746C90B14B8360582F92622447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2020-08-06T12:54:01Z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8fc609bb-55ce-4876-98c2-0000cb5c7c4a</vt:lpwstr>
  </property>
  <property fmtid="{D5CDD505-2E9C-101B-9397-08002B2CF9AE}" pid="9" name="MSIP_Label_39d8be9e-c8d9-4b9c-bd40-2c27cc7ea2e6_ContentBits">
    <vt:lpwstr>0</vt:lpwstr>
  </property>
</Properties>
</file>