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3C7B3" w14:textId="7BF0E0EE" w:rsidR="007B66DE" w:rsidRDefault="007B66DE" w:rsidP="007B66DE">
      <w:pPr>
        <w:spacing w:before="150" w:after="150" w:line="750" w:lineRule="atLeast"/>
        <w:outlineLvl w:val="0"/>
        <w:rPr>
          <w:rFonts w:ascii="Corbel" w:eastAsia="Times New Roman" w:hAnsi="Corbel" w:cs="Helvetica"/>
          <w:b/>
          <w:bCs/>
          <w:color w:val="333333"/>
          <w:kern w:val="36"/>
          <w:sz w:val="66"/>
          <w:szCs w:val="66"/>
          <w:lang w:eastAsia="en-GB"/>
        </w:rPr>
      </w:pPr>
      <w:r>
        <w:rPr>
          <w:rFonts w:ascii="Corbel" w:eastAsia="Times New Roman" w:hAnsi="Corbel" w:cs="Helvetica"/>
          <w:b/>
          <w:bCs/>
          <w:color w:val="333333"/>
          <w:kern w:val="36"/>
          <w:sz w:val="66"/>
          <w:szCs w:val="66"/>
          <w:lang w:eastAsia="en-GB"/>
        </w:rPr>
        <w:t>1:1 Language Support Service for Refugees – Market Engagement</w:t>
      </w:r>
    </w:p>
    <w:p w14:paraId="7970ECBF" w14:textId="77777777" w:rsidR="007B66DE" w:rsidRPr="007B66DE" w:rsidRDefault="007B66DE" w:rsidP="007B66DE">
      <w:pPr>
        <w:spacing w:before="150" w:after="150" w:line="600" w:lineRule="atLeast"/>
        <w:outlineLvl w:val="1"/>
        <w:rPr>
          <w:rFonts w:ascii="Corbel" w:eastAsia="Times New Roman" w:hAnsi="Corbel" w:cs="Helvetica"/>
          <w:b/>
          <w:bCs/>
          <w:color w:val="333333"/>
          <w:sz w:val="51"/>
          <w:szCs w:val="51"/>
          <w:lang w:eastAsia="en-GB"/>
        </w:rPr>
      </w:pPr>
      <w:r w:rsidRPr="007B66DE">
        <w:rPr>
          <w:rFonts w:ascii="Corbel" w:eastAsia="Times New Roman" w:hAnsi="Corbel" w:cs="Helvetica"/>
          <w:b/>
          <w:bCs/>
          <w:color w:val="333333"/>
          <w:sz w:val="51"/>
          <w:szCs w:val="51"/>
          <w:lang w:eastAsia="en-GB"/>
        </w:rPr>
        <w:t>Request for information</w:t>
      </w:r>
    </w:p>
    <w:p w14:paraId="7C375A76" w14:textId="3E7EC93E" w:rsidR="007B66DE" w:rsidRPr="007B66DE" w:rsidRDefault="007B66DE" w:rsidP="007B66DE">
      <w:pPr>
        <w:spacing w:after="240" w:line="348" w:lineRule="atLeast"/>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 xml:space="preserve">Lancashire County Council wishes to gauge the market's capacity and capability to deliver a new service: the </w:t>
      </w:r>
      <w:r>
        <w:rPr>
          <w:rFonts w:ascii="Helvetica" w:eastAsia="Times New Roman" w:hAnsi="Helvetica" w:cs="Helvetica"/>
          <w:color w:val="333333"/>
          <w:sz w:val="24"/>
          <w:szCs w:val="24"/>
          <w:lang w:eastAsia="en-GB"/>
        </w:rPr>
        <w:t>1:1 Language Support Service for Refugees.</w:t>
      </w:r>
    </w:p>
    <w:p w14:paraId="72966377" w14:textId="40913269" w:rsidR="007B66DE" w:rsidRPr="007B66DE" w:rsidRDefault="007B66DE" w:rsidP="007B66DE">
      <w:pPr>
        <w:spacing w:after="240" w:line="348" w:lineRule="atLeast"/>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 xml:space="preserve">Following engagement with the market and receipt of information relevant to the potential delivery of the proposed service, the </w:t>
      </w:r>
      <w:r>
        <w:rPr>
          <w:rFonts w:ascii="Helvetica" w:eastAsia="Times New Roman" w:hAnsi="Helvetica" w:cs="Helvetica"/>
          <w:color w:val="333333"/>
          <w:sz w:val="24"/>
          <w:szCs w:val="24"/>
          <w:lang w:eastAsia="en-GB"/>
        </w:rPr>
        <w:t>Co</w:t>
      </w:r>
      <w:r w:rsidRPr="007B66DE">
        <w:rPr>
          <w:rFonts w:ascii="Helvetica" w:eastAsia="Times New Roman" w:hAnsi="Helvetica" w:cs="Helvetica"/>
          <w:color w:val="333333"/>
          <w:sz w:val="24"/>
          <w:szCs w:val="24"/>
          <w:lang w:eastAsia="en-GB"/>
        </w:rPr>
        <w:t xml:space="preserve">unty </w:t>
      </w:r>
      <w:r>
        <w:rPr>
          <w:rFonts w:ascii="Helvetica" w:eastAsia="Times New Roman" w:hAnsi="Helvetica" w:cs="Helvetica"/>
          <w:color w:val="333333"/>
          <w:sz w:val="24"/>
          <w:szCs w:val="24"/>
          <w:lang w:eastAsia="en-GB"/>
        </w:rPr>
        <w:t>C</w:t>
      </w:r>
      <w:r w:rsidRPr="007B66DE">
        <w:rPr>
          <w:rFonts w:ascii="Helvetica" w:eastAsia="Times New Roman" w:hAnsi="Helvetica" w:cs="Helvetica"/>
          <w:color w:val="333333"/>
          <w:sz w:val="24"/>
          <w:szCs w:val="24"/>
          <w:lang w:eastAsia="en-GB"/>
        </w:rPr>
        <w:t>ouncil may decide to procure a new service.</w:t>
      </w:r>
    </w:p>
    <w:p w14:paraId="0E72BD27" w14:textId="77777777" w:rsidR="007B66DE" w:rsidRPr="007B66DE" w:rsidRDefault="007B66DE" w:rsidP="007B66DE">
      <w:pPr>
        <w:spacing w:before="150" w:after="150" w:line="510" w:lineRule="atLeast"/>
        <w:outlineLvl w:val="2"/>
        <w:rPr>
          <w:rFonts w:ascii="Corbel" w:eastAsia="Times New Roman" w:hAnsi="Corbel" w:cs="Helvetica"/>
          <w:b/>
          <w:bCs/>
          <w:color w:val="333333"/>
          <w:sz w:val="42"/>
          <w:szCs w:val="42"/>
          <w:lang w:eastAsia="en-GB"/>
        </w:rPr>
      </w:pPr>
      <w:r w:rsidRPr="007B66DE">
        <w:rPr>
          <w:rFonts w:ascii="Corbel" w:eastAsia="Times New Roman" w:hAnsi="Corbel" w:cs="Helvetica"/>
          <w:b/>
          <w:bCs/>
          <w:color w:val="333333"/>
          <w:sz w:val="42"/>
          <w:szCs w:val="42"/>
          <w:lang w:eastAsia="en-GB"/>
        </w:rPr>
        <w:t>Summary of the proposed service</w:t>
      </w:r>
    </w:p>
    <w:p w14:paraId="62CF2A74" w14:textId="323B65A0" w:rsidR="007B66DE" w:rsidRDefault="007B66DE" w:rsidP="007B66DE">
      <w:pPr>
        <w:spacing w:after="240" w:line="348" w:lineRule="atLeast"/>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 xml:space="preserve">Since 2016, the Lancashire Refugee Resettlement Programme </w:t>
      </w:r>
      <w:r>
        <w:rPr>
          <w:rFonts w:ascii="Helvetica" w:eastAsia="Times New Roman" w:hAnsi="Helvetica" w:cs="Helvetica"/>
          <w:color w:val="333333"/>
          <w:sz w:val="24"/>
          <w:szCs w:val="24"/>
          <w:lang w:eastAsia="en-GB"/>
        </w:rPr>
        <w:t xml:space="preserve">has </w:t>
      </w:r>
      <w:r w:rsidRPr="007B66DE">
        <w:rPr>
          <w:rFonts w:ascii="Helvetica" w:eastAsia="Times New Roman" w:hAnsi="Helvetica" w:cs="Helvetica"/>
          <w:color w:val="333333"/>
          <w:sz w:val="24"/>
          <w:szCs w:val="24"/>
          <w:lang w:eastAsia="en-GB"/>
        </w:rPr>
        <w:t xml:space="preserve">resettled over 140 refugee families </w:t>
      </w:r>
      <w:r>
        <w:rPr>
          <w:rFonts w:ascii="Helvetica" w:eastAsia="Times New Roman" w:hAnsi="Helvetica" w:cs="Helvetica"/>
          <w:color w:val="333333"/>
          <w:sz w:val="24"/>
          <w:szCs w:val="24"/>
          <w:lang w:eastAsia="en-GB"/>
        </w:rPr>
        <w:t>across</w:t>
      </w:r>
      <w:r w:rsidRPr="007B66DE">
        <w:rPr>
          <w:rFonts w:ascii="Helvetica" w:eastAsia="Times New Roman" w:hAnsi="Helvetica" w:cs="Helvetica"/>
          <w:color w:val="333333"/>
          <w:sz w:val="24"/>
          <w:szCs w:val="24"/>
          <w:lang w:eastAsia="en-GB"/>
        </w:rPr>
        <w:t xml:space="preserve"> Lancashire. The </w:t>
      </w:r>
      <w:r>
        <w:rPr>
          <w:rFonts w:ascii="Helvetica" w:eastAsia="Times New Roman" w:hAnsi="Helvetica" w:cs="Helvetica"/>
          <w:color w:val="333333"/>
          <w:sz w:val="24"/>
          <w:szCs w:val="24"/>
          <w:lang w:eastAsia="en-GB"/>
        </w:rPr>
        <w:t>Refugee Integration Team within the County Council supports the integration of these families in a variety of ways, including providing casework support and building infrastructure across the county by commissioning services in four key areas: E</w:t>
      </w:r>
      <w:r w:rsidRPr="007B66DE">
        <w:rPr>
          <w:rFonts w:ascii="Helvetica" w:eastAsia="Times New Roman" w:hAnsi="Helvetica" w:cs="Helvetica"/>
          <w:color w:val="333333"/>
          <w:sz w:val="24"/>
          <w:szCs w:val="24"/>
          <w:lang w:eastAsia="en-GB"/>
        </w:rPr>
        <w:t>SOL (English for Speakers of Other Languages</w:t>
      </w:r>
      <w:r>
        <w:rPr>
          <w:rFonts w:ascii="Helvetica" w:eastAsia="Times New Roman" w:hAnsi="Helvetica" w:cs="Helvetica"/>
          <w:color w:val="333333"/>
          <w:sz w:val="24"/>
          <w:szCs w:val="24"/>
          <w:lang w:eastAsia="en-GB"/>
        </w:rPr>
        <w:t xml:space="preserve">), Health and Wellbeing, Employment and Enterprise and Community Development. </w:t>
      </w:r>
    </w:p>
    <w:p w14:paraId="7242BE37" w14:textId="01AC69C4" w:rsidR="008A7545" w:rsidRDefault="007B66DE" w:rsidP="007B66DE">
      <w:p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English language acquisition is one of the major barriers to refugee integration. Whilst most areas of Lancashire are within reach of an ESOL provider, such as an FE college, these classes are not always accessible to refugee learners. Moreover, ESOL courses are part-time with limited central government funding, with </w:t>
      </w:r>
      <w:r w:rsidR="00A61379">
        <w:rPr>
          <w:rFonts w:ascii="Helvetica" w:eastAsia="Times New Roman" w:hAnsi="Helvetica" w:cs="Helvetica"/>
          <w:color w:val="333333"/>
          <w:sz w:val="24"/>
          <w:szCs w:val="24"/>
          <w:lang w:eastAsia="en-GB"/>
        </w:rPr>
        <w:t>an</w:t>
      </w:r>
      <w:r>
        <w:rPr>
          <w:rFonts w:ascii="Helvetica" w:eastAsia="Times New Roman" w:hAnsi="Helvetica" w:cs="Helvetica"/>
          <w:color w:val="333333"/>
          <w:sz w:val="24"/>
          <w:szCs w:val="24"/>
          <w:lang w:eastAsia="en-GB"/>
        </w:rPr>
        <w:t xml:space="preserve"> average </w:t>
      </w:r>
      <w:r w:rsidR="00A61379">
        <w:rPr>
          <w:rFonts w:ascii="Helvetica" w:eastAsia="Times New Roman" w:hAnsi="Helvetica" w:cs="Helvetica"/>
          <w:color w:val="333333"/>
          <w:sz w:val="24"/>
          <w:szCs w:val="24"/>
          <w:lang w:eastAsia="en-GB"/>
        </w:rPr>
        <w:t>across</w:t>
      </w:r>
      <w:r w:rsidR="008A7545">
        <w:rPr>
          <w:rFonts w:ascii="Helvetica" w:eastAsia="Times New Roman" w:hAnsi="Helvetica" w:cs="Helvetica"/>
          <w:color w:val="333333"/>
          <w:sz w:val="24"/>
          <w:szCs w:val="24"/>
          <w:lang w:eastAsia="en-GB"/>
        </w:rPr>
        <w:t xml:space="preserve"> Lancashire </w:t>
      </w:r>
      <w:r w:rsidR="00A61379">
        <w:rPr>
          <w:rFonts w:ascii="Helvetica" w:eastAsia="Times New Roman" w:hAnsi="Helvetica" w:cs="Helvetica"/>
          <w:color w:val="333333"/>
          <w:sz w:val="24"/>
          <w:szCs w:val="24"/>
          <w:lang w:eastAsia="en-GB"/>
        </w:rPr>
        <w:t xml:space="preserve">of </w:t>
      </w:r>
      <w:r w:rsidR="00740278">
        <w:rPr>
          <w:rFonts w:ascii="Helvetica" w:eastAsia="Times New Roman" w:hAnsi="Helvetica" w:cs="Helvetica"/>
          <w:color w:val="333333"/>
          <w:sz w:val="24"/>
          <w:szCs w:val="24"/>
          <w:lang w:eastAsia="en-GB"/>
        </w:rPr>
        <w:t xml:space="preserve">two to </w:t>
      </w:r>
      <w:r w:rsidR="00A61379">
        <w:rPr>
          <w:rFonts w:ascii="Helvetica" w:eastAsia="Times New Roman" w:hAnsi="Helvetica" w:cs="Helvetica"/>
          <w:color w:val="333333"/>
          <w:sz w:val="24"/>
          <w:szCs w:val="24"/>
          <w:lang w:eastAsia="en-GB"/>
        </w:rPr>
        <w:t>four</w:t>
      </w:r>
      <w:r w:rsidR="00740278">
        <w:rPr>
          <w:rFonts w:ascii="Helvetica" w:eastAsia="Times New Roman" w:hAnsi="Helvetica" w:cs="Helvetica"/>
          <w:color w:val="333333"/>
          <w:sz w:val="24"/>
          <w:szCs w:val="24"/>
          <w:lang w:eastAsia="en-GB"/>
        </w:rPr>
        <w:t xml:space="preserve"> learning hours offered per week</w:t>
      </w:r>
      <w:r>
        <w:rPr>
          <w:rFonts w:ascii="Helvetica" w:eastAsia="Times New Roman" w:hAnsi="Helvetica" w:cs="Helvetica"/>
          <w:color w:val="333333"/>
          <w:sz w:val="24"/>
          <w:szCs w:val="24"/>
          <w:lang w:eastAsia="en-GB"/>
        </w:rPr>
        <w:t xml:space="preserve">. Most refugees arrive </w:t>
      </w:r>
      <w:r w:rsidR="00425BDE">
        <w:rPr>
          <w:rFonts w:ascii="Helvetica" w:eastAsia="Times New Roman" w:hAnsi="Helvetica" w:cs="Helvetica"/>
          <w:color w:val="333333"/>
          <w:sz w:val="24"/>
          <w:szCs w:val="24"/>
          <w:lang w:eastAsia="en-GB"/>
        </w:rPr>
        <w:t xml:space="preserve">in the UK </w:t>
      </w:r>
      <w:r>
        <w:rPr>
          <w:rFonts w:ascii="Helvetica" w:eastAsia="Times New Roman" w:hAnsi="Helvetica" w:cs="Helvetica"/>
          <w:color w:val="333333"/>
          <w:sz w:val="24"/>
          <w:szCs w:val="24"/>
          <w:lang w:eastAsia="en-GB"/>
        </w:rPr>
        <w:t>with very little or no English, and some have limited literacy in their own language.</w:t>
      </w:r>
      <w:r w:rsidR="00425BDE">
        <w:rPr>
          <w:rFonts w:ascii="Helvetica" w:eastAsia="Times New Roman" w:hAnsi="Helvetica" w:cs="Helvetica"/>
          <w:color w:val="333333"/>
          <w:sz w:val="24"/>
          <w:szCs w:val="24"/>
          <w:lang w:eastAsia="en-GB"/>
        </w:rPr>
        <w:t xml:space="preserve"> Due to social isolation, some </w:t>
      </w:r>
      <w:r w:rsidR="00740278">
        <w:rPr>
          <w:rFonts w:ascii="Helvetica" w:eastAsia="Times New Roman" w:hAnsi="Helvetica" w:cs="Helvetica"/>
          <w:color w:val="333333"/>
          <w:sz w:val="24"/>
          <w:szCs w:val="24"/>
          <w:lang w:eastAsia="en-GB"/>
        </w:rPr>
        <w:t>learners</w:t>
      </w:r>
      <w:r w:rsidR="00425BDE">
        <w:rPr>
          <w:rFonts w:ascii="Helvetica" w:eastAsia="Times New Roman" w:hAnsi="Helvetica" w:cs="Helvetica"/>
          <w:color w:val="333333"/>
          <w:sz w:val="24"/>
          <w:szCs w:val="24"/>
          <w:lang w:eastAsia="en-GB"/>
        </w:rPr>
        <w:t xml:space="preserve"> do not have the opportunity to practise what they are learning outside the classroom.</w:t>
      </w:r>
      <w:r>
        <w:rPr>
          <w:rFonts w:ascii="Helvetica" w:eastAsia="Times New Roman" w:hAnsi="Helvetica" w:cs="Helvetica"/>
          <w:color w:val="333333"/>
          <w:sz w:val="24"/>
          <w:szCs w:val="24"/>
          <w:lang w:eastAsia="en-GB"/>
        </w:rPr>
        <w:t xml:space="preserve"> </w:t>
      </w:r>
      <w:r w:rsidR="008A7545">
        <w:rPr>
          <w:rFonts w:ascii="Helvetica" w:eastAsia="Times New Roman" w:hAnsi="Helvetica" w:cs="Helvetica"/>
          <w:color w:val="333333"/>
          <w:sz w:val="24"/>
          <w:szCs w:val="24"/>
          <w:lang w:eastAsia="en-GB"/>
        </w:rPr>
        <w:t>These factors can make progress slow and challenging.</w:t>
      </w:r>
    </w:p>
    <w:p w14:paraId="2BB689D6" w14:textId="12ACB363" w:rsidR="007B66DE" w:rsidRDefault="008A7545" w:rsidP="007B66DE">
      <w:p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In addition, some refugee learners of English face barriers to accessing courses in the first instance. Many are parents of young children, meaning that appropriate childcare provision is required in order to attend, and/or classes need to be timetabled around school pick-ups. Structured, formal learning in a classroom is not </w:t>
      </w:r>
      <w:r>
        <w:rPr>
          <w:rFonts w:ascii="Helvetica" w:eastAsia="Times New Roman" w:hAnsi="Helvetica" w:cs="Helvetica"/>
          <w:color w:val="333333"/>
          <w:sz w:val="24"/>
          <w:szCs w:val="24"/>
          <w:lang w:eastAsia="en-GB"/>
        </w:rPr>
        <w:lastRenderedPageBreak/>
        <w:t xml:space="preserve">always the most appropriate path for refugees' language development, especially for those with limited experience of education. Some older refugees, and those facing health barriers, can also find it challenging to commit to </w:t>
      </w:r>
      <w:r w:rsidR="00740278">
        <w:rPr>
          <w:rFonts w:ascii="Helvetica" w:eastAsia="Times New Roman" w:hAnsi="Helvetica" w:cs="Helvetica"/>
          <w:color w:val="333333"/>
          <w:sz w:val="24"/>
          <w:szCs w:val="24"/>
          <w:lang w:eastAsia="en-GB"/>
        </w:rPr>
        <w:t>and benefit from structured</w:t>
      </w:r>
      <w:r>
        <w:rPr>
          <w:rFonts w:ascii="Helvetica" w:eastAsia="Times New Roman" w:hAnsi="Helvetica" w:cs="Helvetica"/>
          <w:color w:val="333333"/>
          <w:sz w:val="24"/>
          <w:szCs w:val="24"/>
          <w:lang w:eastAsia="en-GB"/>
        </w:rPr>
        <w:t>, timetabled classes.</w:t>
      </w:r>
    </w:p>
    <w:p w14:paraId="0555B2F7" w14:textId="46695872" w:rsidR="008A7545" w:rsidRDefault="00740278" w:rsidP="007B66DE">
      <w:p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Over the last year</w:t>
      </w:r>
      <w:r w:rsidR="008A7545">
        <w:rPr>
          <w:rFonts w:ascii="Helvetica" w:eastAsia="Times New Roman" w:hAnsi="Helvetica" w:cs="Helvetica"/>
          <w:color w:val="333333"/>
          <w:sz w:val="24"/>
          <w:szCs w:val="24"/>
          <w:lang w:eastAsia="en-GB"/>
        </w:rPr>
        <w:t xml:space="preserve">, the Covid-19 pandemic has highlighted the need for a flexible, individualised approach to English language learning. </w:t>
      </w:r>
      <w:r>
        <w:rPr>
          <w:rFonts w:ascii="Helvetica" w:eastAsia="Times New Roman" w:hAnsi="Helvetica" w:cs="Helvetica"/>
          <w:color w:val="333333"/>
          <w:sz w:val="24"/>
          <w:szCs w:val="24"/>
          <w:lang w:eastAsia="en-GB"/>
        </w:rPr>
        <w:t xml:space="preserve">Some learners have faced barriers to accessing </w:t>
      </w:r>
      <w:r w:rsidR="008A7545">
        <w:rPr>
          <w:rFonts w:ascii="Helvetica" w:eastAsia="Times New Roman" w:hAnsi="Helvetica" w:cs="Helvetica"/>
          <w:color w:val="333333"/>
          <w:sz w:val="24"/>
          <w:szCs w:val="24"/>
          <w:lang w:eastAsia="en-GB"/>
        </w:rPr>
        <w:t xml:space="preserve">online learning, for instance </w:t>
      </w:r>
      <w:r w:rsidR="00A61379">
        <w:rPr>
          <w:rFonts w:ascii="Helvetica" w:eastAsia="Times New Roman" w:hAnsi="Helvetica" w:cs="Helvetica"/>
          <w:color w:val="333333"/>
          <w:sz w:val="24"/>
          <w:szCs w:val="24"/>
          <w:lang w:eastAsia="en-GB"/>
        </w:rPr>
        <w:t>due to limited digital literacy or children being home from school</w:t>
      </w:r>
      <w:r w:rsidR="008A7545">
        <w:rPr>
          <w:rFonts w:ascii="Helvetica" w:eastAsia="Times New Roman" w:hAnsi="Helvetica" w:cs="Helvetica"/>
          <w:color w:val="333333"/>
          <w:sz w:val="24"/>
          <w:szCs w:val="24"/>
          <w:lang w:eastAsia="en-GB"/>
        </w:rPr>
        <w:t xml:space="preserve">. The impact of the pandemic has therefore widened the gap between those learners who have </w:t>
      </w:r>
      <w:r w:rsidR="00A61379">
        <w:rPr>
          <w:rFonts w:ascii="Helvetica" w:eastAsia="Times New Roman" w:hAnsi="Helvetica" w:cs="Helvetica"/>
          <w:color w:val="333333"/>
          <w:sz w:val="24"/>
          <w:szCs w:val="24"/>
          <w:lang w:eastAsia="en-GB"/>
        </w:rPr>
        <w:t>been able to adapt</w:t>
      </w:r>
      <w:r w:rsidR="008A7545">
        <w:rPr>
          <w:rFonts w:ascii="Helvetica" w:eastAsia="Times New Roman" w:hAnsi="Helvetica" w:cs="Helvetica"/>
          <w:color w:val="333333"/>
          <w:sz w:val="24"/>
          <w:szCs w:val="24"/>
          <w:lang w:eastAsia="en-GB"/>
        </w:rPr>
        <w:t xml:space="preserve"> to new ways of learning and those who </w:t>
      </w:r>
      <w:r>
        <w:rPr>
          <w:rFonts w:ascii="Helvetica" w:eastAsia="Times New Roman" w:hAnsi="Helvetica" w:cs="Helvetica"/>
          <w:color w:val="333333"/>
          <w:sz w:val="24"/>
          <w:szCs w:val="24"/>
          <w:lang w:eastAsia="en-GB"/>
        </w:rPr>
        <w:t>continue to face</w:t>
      </w:r>
      <w:r w:rsidR="00A61379">
        <w:rPr>
          <w:rFonts w:ascii="Helvetica" w:eastAsia="Times New Roman" w:hAnsi="Helvetica" w:cs="Helvetica"/>
          <w:color w:val="333333"/>
          <w:sz w:val="24"/>
          <w:szCs w:val="24"/>
          <w:lang w:eastAsia="en-GB"/>
        </w:rPr>
        <w:t xml:space="preserve"> barriers to doing so. </w:t>
      </w:r>
      <w:r w:rsidR="008A7545">
        <w:rPr>
          <w:rFonts w:ascii="Helvetica" w:eastAsia="Times New Roman" w:hAnsi="Helvetica" w:cs="Helvetica"/>
          <w:color w:val="333333"/>
          <w:sz w:val="24"/>
          <w:szCs w:val="24"/>
          <w:lang w:eastAsia="en-GB"/>
        </w:rPr>
        <w:t>In addition, progress in English</w:t>
      </w:r>
      <w:r w:rsidR="00A61379">
        <w:rPr>
          <w:rFonts w:ascii="Helvetica" w:eastAsia="Times New Roman" w:hAnsi="Helvetica" w:cs="Helvetica"/>
          <w:color w:val="333333"/>
          <w:sz w:val="24"/>
          <w:szCs w:val="24"/>
          <w:lang w:eastAsia="en-GB"/>
        </w:rPr>
        <w:t xml:space="preserve"> </w:t>
      </w:r>
      <w:r w:rsidR="008A7545">
        <w:rPr>
          <w:rFonts w:ascii="Helvetica" w:eastAsia="Times New Roman" w:hAnsi="Helvetica" w:cs="Helvetica"/>
          <w:color w:val="333333"/>
          <w:sz w:val="24"/>
          <w:szCs w:val="24"/>
          <w:lang w:eastAsia="en-GB"/>
        </w:rPr>
        <w:t xml:space="preserve">has been adversely affected by the limited social interactions resulting from the Covid-19 restrictions. </w:t>
      </w:r>
    </w:p>
    <w:p w14:paraId="13173508" w14:textId="7A0FC2F3" w:rsidR="008A7545" w:rsidRDefault="008A7545" w:rsidP="008A7545">
      <w:p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As a result, we </w:t>
      </w:r>
      <w:r w:rsidR="00A61379">
        <w:rPr>
          <w:rFonts w:ascii="Helvetica" w:eastAsia="Times New Roman" w:hAnsi="Helvetica" w:cs="Helvetica"/>
          <w:color w:val="333333"/>
          <w:sz w:val="24"/>
          <w:szCs w:val="24"/>
          <w:lang w:eastAsia="en-GB"/>
        </w:rPr>
        <w:t>have observed</w:t>
      </w:r>
      <w:r>
        <w:rPr>
          <w:rFonts w:ascii="Helvetica" w:eastAsia="Times New Roman" w:hAnsi="Helvetica" w:cs="Helvetica"/>
          <w:color w:val="333333"/>
          <w:sz w:val="24"/>
          <w:szCs w:val="24"/>
          <w:lang w:eastAsia="en-GB"/>
        </w:rPr>
        <w:t xml:space="preserve"> a growing need for one-to-one (1:1) support for refugee learners of English. </w:t>
      </w:r>
      <w:r w:rsidR="00425BDE">
        <w:rPr>
          <w:rFonts w:ascii="Helvetica" w:eastAsia="Times New Roman" w:hAnsi="Helvetica" w:cs="Helvetica"/>
          <w:color w:val="333333"/>
          <w:sz w:val="24"/>
          <w:szCs w:val="24"/>
          <w:lang w:eastAsia="en-GB"/>
        </w:rPr>
        <w:t xml:space="preserve">The 1:1 Language Support Service </w:t>
      </w:r>
      <w:r w:rsidR="00A54A71">
        <w:rPr>
          <w:rFonts w:ascii="Helvetica" w:eastAsia="Times New Roman" w:hAnsi="Helvetica" w:cs="Helvetica"/>
          <w:color w:val="333333"/>
          <w:sz w:val="24"/>
          <w:szCs w:val="24"/>
          <w:lang w:eastAsia="en-GB"/>
        </w:rPr>
        <w:t xml:space="preserve">seeks to address this need by pairing refugee learners of English (Clients) with language support volunteers (Volunteers). </w:t>
      </w:r>
      <w:r w:rsidR="00A61379">
        <w:rPr>
          <w:rFonts w:ascii="Helvetica" w:eastAsia="Times New Roman" w:hAnsi="Helvetica" w:cs="Helvetica"/>
          <w:color w:val="333333"/>
          <w:sz w:val="24"/>
          <w:szCs w:val="24"/>
          <w:lang w:eastAsia="en-GB"/>
        </w:rPr>
        <w:t xml:space="preserve">Over a period of six months, </w:t>
      </w:r>
      <w:r w:rsidR="00740278">
        <w:rPr>
          <w:rFonts w:ascii="Helvetica" w:eastAsia="Times New Roman" w:hAnsi="Helvetica" w:cs="Helvetica"/>
          <w:color w:val="333333"/>
          <w:sz w:val="24"/>
          <w:szCs w:val="24"/>
          <w:lang w:eastAsia="en-GB"/>
        </w:rPr>
        <w:t>v</w:t>
      </w:r>
      <w:r w:rsidR="00A54A71">
        <w:rPr>
          <w:rFonts w:ascii="Helvetica" w:eastAsia="Times New Roman" w:hAnsi="Helvetica" w:cs="Helvetica"/>
          <w:color w:val="333333"/>
          <w:sz w:val="24"/>
          <w:szCs w:val="24"/>
          <w:lang w:eastAsia="en-GB"/>
        </w:rPr>
        <w:t xml:space="preserve">olunteers will support </w:t>
      </w:r>
      <w:r w:rsidR="00740278">
        <w:rPr>
          <w:rFonts w:ascii="Helvetica" w:eastAsia="Times New Roman" w:hAnsi="Helvetica" w:cs="Helvetica"/>
          <w:color w:val="333333"/>
          <w:sz w:val="24"/>
          <w:szCs w:val="24"/>
          <w:lang w:eastAsia="en-GB"/>
        </w:rPr>
        <w:t>c</w:t>
      </w:r>
      <w:r w:rsidR="00A54A71">
        <w:rPr>
          <w:rFonts w:ascii="Helvetica" w:eastAsia="Times New Roman" w:hAnsi="Helvetica" w:cs="Helvetica"/>
          <w:color w:val="333333"/>
          <w:sz w:val="24"/>
          <w:szCs w:val="24"/>
          <w:lang w:eastAsia="en-GB"/>
        </w:rPr>
        <w:t>lients to build</w:t>
      </w:r>
      <w:r w:rsidR="00425BDE">
        <w:rPr>
          <w:rFonts w:ascii="Helvetica" w:eastAsia="Times New Roman" w:hAnsi="Helvetica" w:cs="Helvetica"/>
          <w:color w:val="333333"/>
          <w:sz w:val="24"/>
          <w:szCs w:val="24"/>
          <w:lang w:eastAsia="en-GB"/>
        </w:rPr>
        <w:t xml:space="preserve"> the confidence, knowledge and understanding of </w:t>
      </w:r>
      <w:r w:rsidR="00A54A71">
        <w:rPr>
          <w:rFonts w:ascii="Helvetica" w:eastAsia="Times New Roman" w:hAnsi="Helvetica" w:cs="Helvetica"/>
          <w:color w:val="333333"/>
          <w:sz w:val="24"/>
          <w:szCs w:val="24"/>
          <w:lang w:eastAsia="en-GB"/>
        </w:rPr>
        <w:t>learning strategies to i</w:t>
      </w:r>
      <w:r w:rsidR="00425BDE">
        <w:rPr>
          <w:rFonts w:ascii="Helvetica" w:eastAsia="Times New Roman" w:hAnsi="Helvetica" w:cs="Helvetica"/>
          <w:color w:val="333333"/>
          <w:sz w:val="24"/>
          <w:szCs w:val="24"/>
          <w:lang w:eastAsia="en-GB"/>
        </w:rPr>
        <w:t>mprove their English language level.</w:t>
      </w:r>
      <w:r w:rsidR="00FA0F34">
        <w:rPr>
          <w:rFonts w:ascii="Helvetica" w:eastAsia="Times New Roman" w:hAnsi="Helvetica" w:cs="Helvetica"/>
          <w:color w:val="333333"/>
          <w:sz w:val="24"/>
          <w:szCs w:val="24"/>
          <w:lang w:eastAsia="en-GB"/>
        </w:rPr>
        <w:t xml:space="preserve"> They will also support </w:t>
      </w:r>
      <w:r w:rsidR="00740278">
        <w:rPr>
          <w:rFonts w:ascii="Helvetica" w:eastAsia="Times New Roman" w:hAnsi="Helvetica" w:cs="Helvetica"/>
          <w:color w:val="333333"/>
          <w:sz w:val="24"/>
          <w:szCs w:val="24"/>
          <w:lang w:eastAsia="en-GB"/>
        </w:rPr>
        <w:t>c</w:t>
      </w:r>
      <w:r w:rsidR="00FA0F34">
        <w:rPr>
          <w:rFonts w:ascii="Helvetica" w:eastAsia="Times New Roman" w:hAnsi="Helvetica" w:cs="Helvetica"/>
          <w:color w:val="333333"/>
          <w:sz w:val="24"/>
          <w:szCs w:val="24"/>
          <w:lang w:eastAsia="en-GB"/>
        </w:rPr>
        <w:t>lients to access appropriate ESOL provision and other activities that will help improve their English, such as social clubs or volunteering.</w:t>
      </w:r>
    </w:p>
    <w:p w14:paraId="5CDF3C0D" w14:textId="45C08929" w:rsidR="00425BDE" w:rsidRDefault="00BE596C" w:rsidP="008A7545">
      <w:p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In summary, the</w:t>
      </w:r>
      <w:r w:rsidR="00425BDE">
        <w:rPr>
          <w:rFonts w:ascii="Helvetica" w:eastAsia="Times New Roman" w:hAnsi="Helvetica" w:cs="Helvetica"/>
          <w:color w:val="333333"/>
          <w:sz w:val="24"/>
          <w:szCs w:val="24"/>
          <w:lang w:eastAsia="en-GB"/>
        </w:rPr>
        <w:t xml:space="preserve"> Service will:</w:t>
      </w:r>
    </w:p>
    <w:p w14:paraId="43A17F7D" w14:textId="7834108B" w:rsidR="00A61379" w:rsidRDefault="00A61379" w:rsidP="00425BDE">
      <w:pPr>
        <w:pStyle w:val="ListParagraph"/>
        <w:numPr>
          <w:ilvl w:val="0"/>
          <w:numId w:val="3"/>
        </w:num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Recruit experienced, qualified staff to manage the service, coordinate and recruit volunteers, engage clients and </w:t>
      </w:r>
      <w:r w:rsidR="00FA0F34">
        <w:rPr>
          <w:rFonts w:ascii="Helvetica" w:eastAsia="Times New Roman" w:hAnsi="Helvetica" w:cs="Helvetica"/>
          <w:color w:val="333333"/>
          <w:sz w:val="24"/>
          <w:szCs w:val="24"/>
          <w:lang w:eastAsia="en-GB"/>
        </w:rPr>
        <w:t>implement</w:t>
      </w:r>
      <w:r>
        <w:rPr>
          <w:rFonts w:ascii="Helvetica" w:eastAsia="Times New Roman" w:hAnsi="Helvetica" w:cs="Helvetica"/>
          <w:color w:val="333333"/>
          <w:sz w:val="24"/>
          <w:szCs w:val="24"/>
          <w:lang w:eastAsia="en-GB"/>
        </w:rPr>
        <w:t xml:space="preserve"> effective monitoring, evaluation and policy frameworks</w:t>
      </w:r>
    </w:p>
    <w:p w14:paraId="48534188" w14:textId="77777777" w:rsidR="00740278" w:rsidRDefault="00BE596C" w:rsidP="00425BDE">
      <w:pPr>
        <w:pStyle w:val="ListParagraph"/>
        <w:numPr>
          <w:ilvl w:val="0"/>
          <w:numId w:val="3"/>
        </w:num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Engage 75 </w:t>
      </w:r>
      <w:r w:rsidR="00A61379">
        <w:rPr>
          <w:rFonts w:ascii="Helvetica" w:eastAsia="Times New Roman" w:hAnsi="Helvetica" w:cs="Helvetica"/>
          <w:color w:val="333333"/>
          <w:sz w:val="24"/>
          <w:szCs w:val="24"/>
          <w:lang w:eastAsia="en-GB"/>
        </w:rPr>
        <w:t>c</w:t>
      </w:r>
      <w:r w:rsidR="00A54A71">
        <w:rPr>
          <w:rFonts w:ascii="Helvetica" w:eastAsia="Times New Roman" w:hAnsi="Helvetica" w:cs="Helvetica"/>
          <w:color w:val="333333"/>
          <w:sz w:val="24"/>
          <w:szCs w:val="24"/>
          <w:lang w:eastAsia="en-GB"/>
        </w:rPr>
        <w:t xml:space="preserve">lients, who are learners of English </w:t>
      </w:r>
      <w:r w:rsidR="00A61379">
        <w:rPr>
          <w:rFonts w:ascii="Helvetica" w:eastAsia="Times New Roman" w:hAnsi="Helvetica" w:cs="Helvetica"/>
          <w:color w:val="333333"/>
          <w:sz w:val="24"/>
          <w:szCs w:val="24"/>
          <w:lang w:eastAsia="en-GB"/>
        </w:rPr>
        <w:t>from</w:t>
      </w:r>
      <w:r w:rsidR="00A54A71">
        <w:rPr>
          <w:rFonts w:ascii="Helvetica" w:eastAsia="Times New Roman" w:hAnsi="Helvetica" w:cs="Helvetica"/>
          <w:color w:val="333333"/>
          <w:sz w:val="24"/>
          <w:szCs w:val="24"/>
          <w:lang w:eastAsia="en-GB"/>
        </w:rPr>
        <w:t xml:space="preserve"> the refugee community across Lancashire,</w:t>
      </w:r>
      <w:r w:rsidR="007F076E">
        <w:rPr>
          <w:rFonts w:ascii="Helvetica" w:eastAsia="Times New Roman" w:hAnsi="Helvetica" w:cs="Helvetica"/>
          <w:color w:val="333333"/>
          <w:sz w:val="24"/>
          <w:szCs w:val="24"/>
          <w:lang w:eastAsia="en-GB"/>
        </w:rPr>
        <w:t xml:space="preserve"> over a </w:t>
      </w:r>
      <w:r w:rsidR="00740278">
        <w:rPr>
          <w:rFonts w:ascii="Helvetica" w:eastAsia="Times New Roman" w:hAnsi="Helvetica" w:cs="Helvetica"/>
          <w:color w:val="333333"/>
          <w:sz w:val="24"/>
          <w:szCs w:val="24"/>
          <w:lang w:eastAsia="en-GB"/>
        </w:rPr>
        <w:t>12-month</w:t>
      </w:r>
      <w:r w:rsidR="007F076E">
        <w:rPr>
          <w:rFonts w:ascii="Helvetica" w:eastAsia="Times New Roman" w:hAnsi="Helvetica" w:cs="Helvetica"/>
          <w:color w:val="333333"/>
          <w:sz w:val="24"/>
          <w:szCs w:val="24"/>
          <w:lang w:eastAsia="en-GB"/>
        </w:rPr>
        <w:t xml:space="preserve"> period</w:t>
      </w:r>
    </w:p>
    <w:p w14:paraId="4FD583A3" w14:textId="2A25E08A" w:rsidR="00A54A71" w:rsidRPr="00740278" w:rsidRDefault="00740278" w:rsidP="00740278">
      <w:pPr>
        <w:pStyle w:val="ListParagraph"/>
        <w:numPr>
          <w:ilvl w:val="0"/>
          <w:numId w:val="3"/>
        </w:num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Recruit volunteers across Lancashire to be matched with clients – ideally one volunteer per client - </w:t>
      </w:r>
      <w:r w:rsidR="00A54A71" w:rsidRPr="00740278">
        <w:rPr>
          <w:rFonts w:ascii="Helvetica" w:eastAsia="Times New Roman" w:hAnsi="Helvetica" w:cs="Helvetica"/>
          <w:color w:val="333333"/>
          <w:sz w:val="24"/>
          <w:szCs w:val="24"/>
          <w:lang w:eastAsia="en-GB"/>
        </w:rPr>
        <w:t>to support their language development</w:t>
      </w:r>
      <w:r w:rsidR="00A61379" w:rsidRPr="00740278">
        <w:rPr>
          <w:rFonts w:ascii="Helvetica" w:eastAsia="Times New Roman" w:hAnsi="Helvetica" w:cs="Helvetica"/>
          <w:color w:val="333333"/>
          <w:sz w:val="24"/>
          <w:szCs w:val="24"/>
          <w:lang w:eastAsia="en-GB"/>
        </w:rPr>
        <w:t xml:space="preserve"> for a period of six months per client</w:t>
      </w:r>
    </w:p>
    <w:p w14:paraId="00153977" w14:textId="3EE50553" w:rsidR="00A61379" w:rsidRDefault="00A61379" w:rsidP="00A54A71">
      <w:pPr>
        <w:pStyle w:val="ListParagraph"/>
        <w:numPr>
          <w:ilvl w:val="0"/>
          <w:numId w:val="3"/>
        </w:num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Record and monitor sessions between volunteers and clients, </w:t>
      </w:r>
      <w:r w:rsidR="00740278">
        <w:rPr>
          <w:rFonts w:ascii="Helvetica" w:eastAsia="Times New Roman" w:hAnsi="Helvetica" w:cs="Helvetica"/>
          <w:color w:val="333333"/>
          <w:sz w:val="24"/>
          <w:szCs w:val="24"/>
          <w:lang w:eastAsia="en-GB"/>
        </w:rPr>
        <w:t xml:space="preserve">and clients' progress in English, </w:t>
      </w:r>
      <w:r>
        <w:rPr>
          <w:rFonts w:ascii="Helvetica" w:eastAsia="Times New Roman" w:hAnsi="Helvetica" w:cs="Helvetica"/>
          <w:color w:val="333333"/>
          <w:sz w:val="24"/>
          <w:szCs w:val="24"/>
          <w:lang w:eastAsia="en-GB"/>
        </w:rPr>
        <w:t>adhering to appropriate safeguarding protocols</w:t>
      </w:r>
    </w:p>
    <w:p w14:paraId="3A2BD94B" w14:textId="6E463F09" w:rsidR="00A61379" w:rsidRDefault="00A61379" w:rsidP="00A61379">
      <w:pPr>
        <w:pStyle w:val="ListParagraph"/>
        <w:numPr>
          <w:ilvl w:val="0"/>
          <w:numId w:val="3"/>
        </w:numPr>
        <w:spacing w:after="240" w:line="348" w:lineRule="atLeast"/>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Train volunteers in the areas of language support, coaching, mentoring, safeguarding</w:t>
      </w:r>
      <w:r w:rsidR="007F076E">
        <w:rPr>
          <w:rFonts w:ascii="Helvetica" w:eastAsia="Times New Roman" w:hAnsi="Helvetica" w:cs="Helvetica"/>
          <w:color w:val="333333"/>
          <w:sz w:val="24"/>
          <w:szCs w:val="24"/>
          <w:lang w:eastAsia="en-GB"/>
        </w:rPr>
        <w:t>, boundaries</w:t>
      </w:r>
      <w:r>
        <w:rPr>
          <w:rFonts w:ascii="Helvetica" w:eastAsia="Times New Roman" w:hAnsi="Helvetica" w:cs="Helvetica"/>
          <w:color w:val="333333"/>
          <w:sz w:val="24"/>
          <w:szCs w:val="24"/>
          <w:lang w:eastAsia="en-GB"/>
        </w:rPr>
        <w:t xml:space="preserve"> and empowering relationships. Some of this training can be accredited if appropriate and budget allows</w:t>
      </w:r>
    </w:p>
    <w:p w14:paraId="6FC1D8E4" w14:textId="4106BA74" w:rsidR="00A61379" w:rsidRPr="00A61379" w:rsidRDefault="00A61379" w:rsidP="00A61379">
      <w:pPr>
        <w:pStyle w:val="ListParagraph"/>
        <w:numPr>
          <w:ilvl w:val="0"/>
          <w:numId w:val="3"/>
        </w:numPr>
        <w:spacing w:after="240" w:line="348" w:lineRule="atLeast"/>
        <w:rPr>
          <w:rFonts w:ascii="Helvetica" w:eastAsia="Times New Roman" w:hAnsi="Helvetica" w:cs="Helvetica"/>
          <w:color w:val="333333"/>
          <w:sz w:val="24"/>
          <w:szCs w:val="24"/>
          <w:lang w:eastAsia="en-GB"/>
        </w:rPr>
      </w:pPr>
      <w:r w:rsidRPr="00A61379">
        <w:rPr>
          <w:rFonts w:ascii="Helvetica" w:eastAsia="Times New Roman" w:hAnsi="Helvetica" w:cs="Helvetica"/>
          <w:color w:val="333333"/>
          <w:sz w:val="24"/>
          <w:szCs w:val="24"/>
          <w:lang w:eastAsia="en-GB"/>
        </w:rPr>
        <w:t>Host peer support events for clients and separate events for volunteers to share best practice</w:t>
      </w:r>
    </w:p>
    <w:p w14:paraId="4C55A157" w14:textId="77777777" w:rsidR="00A61379" w:rsidRPr="00A61379" w:rsidRDefault="00A61379" w:rsidP="00A61379">
      <w:pPr>
        <w:pStyle w:val="ListParagraph"/>
        <w:spacing w:after="240" w:line="348" w:lineRule="atLeast"/>
        <w:rPr>
          <w:rFonts w:ascii="Corbel" w:eastAsia="Times New Roman" w:hAnsi="Corbel" w:cs="Helvetica"/>
          <w:b/>
          <w:bCs/>
          <w:color w:val="333333"/>
          <w:sz w:val="42"/>
          <w:szCs w:val="42"/>
          <w:lang w:eastAsia="en-GB"/>
        </w:rPr>
      </w:pPr>
    </w:p>
    <w:p w14:paraId="1F88275B" w14:textId="7786218B" w:rsidR="007B66DE" w:rsidRPr="00A61379" w:rsidRDefault="00A61379" w:rsidP="00A61379">
      <w:pPr>
        <w:spacing w:after="240" w:line="348" w:lineRule="atLeast"/>
        <w:ind w:left="360"/>
        <w:rPr>
          <w:rFonts w:ascii="Corbel" w:eastAsia="Times New Roman" w:hAnsi="Corbel" w:cs="Helvetica"/>
          <w:b/>
          <w:bCs/>
          <w:color w:val="333333"/>
          <w:sz w:val="42"/>
          <w:szCs w:val="42"/>
          <w:lang w:eastAsia="en-GB"/>
        </w:rPr>
      </w:pPr>
      <w:r w:rsidRPr="00A61379">
        <w:rPr>
          <w:rFonts w:ascii="Corbel" w:eastAsia="Times New Roman" w:hAnsi="Corbel" w:cs="Helvetica"/>
          <w:b/>
          <w:bCs/>
          <w:color w:val="333333"/>
          <w:sz w:val="42"/>
          <w:szCs w:val="42"/>
          <w:lang w:eastAsia="en-GB"/>
        </w:rPr>
        <w:t xml:space="preserve"> </w:t>
      </w:r>
      <w:r w:rsidR="007B66DE" w:rsidRPr="00A61379">
        <w:rPr>
          <w:rFonts w:ascii="Corbel" w:eastAsia="Times New Roman" w:hAnsi="Corbel" w:cs="Helvetica"/>
          <w:b/>
          <w:bCs/>
          <w:color w:val="333333"/>
          <w:sz w:val="42"/>
          <w:szCs w:val="42"/>
          <w:lang w:eastAsia="en-GB"/>
        </w:rPr>
        <w:t>Proposed outline of the intended Service</w:t>
      </w:r>
    </w:p>
    <w:p w14:paraId="639F6096" w14:textId="29E8170B" w:rsidR="007B66DE" w:rsidRPr="007B66DE" w:rsidRDefault="007B66DE" w:rsidP="00425BDE">
      <w:pPr>
        <w:numPr>
          <w:ilvl w:val="0"/>
          <w:numId w:val="2"/>
        </w:numPr>
        <w:spacing w:before="100" w:beforeAutospacing="1" w:after="100" w:afterAutospacing="1" w:line="300" w:lineRule="atLeast"/>
        <w:ind w:left="75"/>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The Service will operate on a county-wide footprint;</w:t>
      </w:r>
    </w:p>
    <w:p w14:paraId="744938AD" w14:textId="36D386E2" w:rsidR="007B66DE" w:rsidRPr="007B66DE" w:rsidRDefault="007B66DE" w:rsidP="007B66DE">
      <w:pPr>
        <w:numPr>
          <w:ilvl w:val="0"/>
          <w:numId w:val="2"/>
        </w:numPr>
        <w:spacing w:before="100" w:beforeAutospacing="1" w:after="100" w:afterAutospacing="1" w:line="300" w:lineRule="atLeast"/>
        <w:ind w:left="75"/>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The proposed indicative budget for the service is £</w:t>
      </w:r>
      <w:r w:rsidR="00425BDE">
        <w:rPr>
          <w:rFonts w:ascii="Helvetica" w:eastAsia="Times New Roman" w:hAnsi="Helvetica" w:cs="Helvetica"/>
          <w:color w:val="333333"/>
          <w:sz w:val="24"/>
          <w:szCs w:val="24"/>
          <w:lang w:eastAsia="en-GB"/>
        </w:rPr>
        <w:t>100,000</w:t>
      </w:r>
      <w:r w:rsidRPr="007B66DE">
        <w:rPr>
          <w:rFonts w:ascii="Helvetica" w:eastAsia="Times New Roman" w:hAnsi="Helvetica" w:cs="Helvetica"/>
          <w:color w:val="333333"/>
          <w:sz w:val="24"/>
          <w:szCs w:val="24"/>
          <w:lang w:eastAsia="en-GB"/>
        </w:rPr>
        <w:t xml:space="preserve"> for </w:t>
      </w:r>
      <w:r w:rsidR="00425BDE">
        <w:rPr>
          <w:rFonts w:ascii="Helvetica" w:eastAsia="Times New Roman" w:hAnsi="Helvetica" w:cs="Helvetica"/>
          <w:color w:val="333333"/>
          <w:sz w:val="24"/>
          <w:szCs w:val="24"/>
          <w:lang w:eastAsia="en-GB"/>
        </w:rPr>
        <w:t>a 12</w:t>
      </w:r>
      <w:r w:rsidRPr="007B66DE">
        <w:rPr>
          <w:rFonts w:ascii="Helvetica" w:eastAsia="Times New Roman" w:hAnsi="Helvetica" w:cs="Helvetica"/>
          <w:color w:val="333333"/>
          <w:sz w:val="24"/>
          <w:szCs w:val="24"/>
          <w:lang w:eastAsia="en-GB"/>
        </w:rPr>
        <w:t>-month project</w:t>
      </w:r>
      <w:r w:rsidR="00BE596C">
        <w:rPr>
          <w:rFonts w:ascii="Helvetica" w:eastAsia="Times New Roman" w:hAnsi="Helvetica" w:cs="Helvetica"/>
          <w:color w:val="333333"/>
          <w:sz w:val="24"/>
          <w:szCs w:val="24"/>
          <w:lang w:eastAsia="en-GB"/>
        </w:rPr>
        <w:t>, subject to renewal for a further 12 months at the same value upon fulfilment of the stated Key Performance Indicators</w:t>
      </w:r>
    </w:p>
    <w:p w14:paraId="38102B0D" w14:textId="68F19159" w:rsidR="007B66DE" w:rsidRPr="007B66DE" w:rsidRDefault="007B66DE" w:rsidP="007B66DE">
      <w:pPr>
        <w:numPr>
          <w:ilvl w:val="0"/>
          <w:numId w:val="2"/>
        </w:numPr>
        <w:spacing w:before="100" w:beforeAutospacing="1" w:after="100" w:afterAutospacing="1" w:line="300" w:lineRule="atLeast"/>
        <w:ind w:left="75"/>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 xml:space="preserve">We intend the </w:t>
      </w:r>
      <w:r w:rsidR="00BE596C">
        <w:rPr>
          <w:rFonts w:ascii="Helvetica" w:eastAsia="Times New Roman" w:hAnsi="Helvetica" w:cs="Helvetica"/>
          <w:color w:val="333333"/>
          <w:sz w:val="24"/>
          <w:szCs w:val="24"/>
          <w:lang w:eastAsia="en-GB"/>
        </w:rPr>
        <w:t xml:space="preserve">tender application to </w:t>
      </w:r>
      <w:r w:rsidR="00A67485">
        <w:rPr>
          <w:rFonts w:ascii="Helvetica" w:eastAsia="Times New Roman" w:hAnsi="Helvetica" w:cs="Helvetica"/>
          <w:color w:val="333333"/>
          <w:sz w:val="24"/>
          <w:szCs w:val="24"/>
          <w:lang w:eastAsia="en-GB"/>
        </w:rPr>
        <w:t>be published</w:t>
      </w:r>
      <w:r w:rsidR="00BE596C">
        <w:rPr>
          <w:rFonts w:ascii="Helvetica" w:eastAsia="Times New Roman" w:hAnsi="Helvetica" w:cs="Helvetica"/>
          <w:color w:val="333333"/>
          <w:sz w:val="24"/>
          <w:szCs w:val="24"/>
          <w:lang w:eastAsia="en-GB"/>
        </w:rPr>
        <w:t xml:space="preserve"> </w:t>
      </w:r>
      <w:r w:rsidR="00A67485">
        <w:rPr>
          <w:rFonts w:ascii="Helvetica" w:eastAsia="Times New Roman" w:hAnsi="Helvetica" w:cs="Helvetica"/>
          <w:color w:val="333333"/>
          <w:sz w:val="24"/>
          <w:szCs w:val="24"/>
          <w:lang w:eastAsia="en-GB"/>
        </w:rPr>
        <w:t>end of Summer 2021</w:t>
      </w:r>
    </w:p>
    <w:p w14:paraId="5F506245" w14:textId="0EC30C51" w:rsidR="007B66DE" w:rsidRPr="007B66DE" w:rsidRDefault="007B66DE" w:rsidP="007B66DE">
      <w:pPr>
        <w:numPr>
          <w:ilvl w:val="0"/>
          <w:numId w:val="2"/>
        </w:numPr>
        <w:spacing w:before="100" w:beforeAutospacing="1" w:after="100" w:afterAutospacing="1" w:line="300" w:lineRule="atLeast"/>
        <w:ind w:left="75"/>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 xml:space="preserve">We intend for the Service to go live </w:t>
      </w:r>
      <w:r w:rsidR="00A67485">
        <w:rPr>
          <w:rFonts w:ascii="Helvetica" w:eastAsia="Times New Roman" w:hAnsi="Helvetica" w:cs="Helvetica"/>
          <w:color w:val="333333"/>
          <w:sz w:val="24"/>
          <w:szCs w:val="24"/>
          <w:lang w:eastAsia="en-GB"/>
        </w:rPr>
        <w:t>early 2022</w:t>
      </w:r>
    </w:p>
    <w:p w14:paraId="29D6D506" w14:textId="742AE51A" w:rsidR="007B66DE" w:rsidRDefault="007B66DE" w:rsidP="007B66DE">
      <w:pPr>
        <w:spacing w:after="240" w:line="348" w:lineRule="atLeast"/>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 xml:space="preserve">We would like to know whether </w:t>
      </w:r>
      <w:r w:rsidR="00425BDE">
        <w:rPr>
          <w:rFonts w:ascii="Helvetica" w:eastAsia="Times New Roman" w:hAnsi="Helvetica" w:cs="Helvetica"/>
          <w:color w:val="333333"/>
          <w:sz w:val="24"/>
          <w:szCs w:val="24"/>
          <w:lang w:eastAsia="en-GB"/>
        </w:rPr>
        <w:t xml:space="preserve">the </w:t>
      </w:r>
      <w:r w:rsidRPr="007B66DE">
        <w:rPr>
          <w:rFonts w:ascii="Helvetica" w:eastAsia="Times New Roman" w:hAnsi="Helvetica" w:cs="Helvetica"/>
          <w:color w:val="333333"/>
          <w:sz w:val="24"/>
          <w:szCs w:val="24"/>
          <w:lang w:eastAsia="en-GB"/>
        </w:rPr>
        <w:t xml:space="preserve">interest, capacity and skills </w:t>
      </w:r>
      <w:r w:rsidR="00425BDE">
        <w:rPr>
          <w:rFonts w:ascii="Helvetica" w:eastAsia="Times New Roman" w:hAnsi="Helvetica" w:cs="Helvetica"/>
          <w:color w:val="333333"/>
          <w:sz w:val="24"/>
          <w:szCs w:val="24"/>
          <w:lang w:eastAsia="en-GB"/>
        </w:rPr>
        <w:t xml:space="preserve">within the market </w:t>
      </w:r>
      <w:r w:rsidR="00BE596C">
        <w:rPr>
          <w:rFonts w:ascii="Helvetica" w:eastAsia="Times New Roman" w:hAnsi="Helvetica" w:cs="Helvetica"/>
          <w:color w:val="333333"/>
          <w:sz w:val="24"/>
          <w:szCs w:val="24"/>
          <w:lang w:eastAsia="en-GB"/>
        </w:rPr>
        <w:t xml:space="preserve">are sufficient </w:t>
      </w:r>
      <w:r w:rsidRPr="007B66DE">
        <w:rPr>
          <w:rFonts w:ascii="Helvetica" w:eastAsia="Times New Roman" w:hAnsi="Helvetica" w:cs="Helvetica"/>
          <w:color w:val="333333"/>
          <w:sz w:val="24"/>
          <w:szCs w:val="24"/>
          <w:lang w:eastAsia="en-GB"/>
        </w:rPr>
        <w:t>to deliver the proposed service to an excellent standard.</w:t>
      </w:r>
    </w:p>
    <w:p w14:paraId="17ACF11D" w14:textId="77777777" w:rsidR="003333F0" w:rsidRPr="003333F0" w:rsidRDefault="003333F0" w:rsidP="003333F0">
      <w:pPr>
        <w:pStyle w:val="NormalWeb"/>
        <w:shd w:val="clear" w:color="auto" w:fill="FFFFFF"/>
        <w:rPr>
          <w:rFonts w:ascii="Helvetica" w:hAnsi="Helvetica" w:cs="Helvetica"/>
          <w:color w:val="212529"/>
        </w:rPr>
      </w:pPr>
      <w:r w:rsidRPr="003333F0">
        <w:rPr>
          <w:rFonts w:ascii="Helvetica" w:hAnsi="Helvetica" w:cs="Helvetica"/>
          <w:color w:val="212529"/>
        </w:rPr>
        <w:t>The Council reserves the right to amend what is set out in these engagement documents. Any procurement process that may be conducted will only be in accordance with the procurement documents that are published. Please regularly check these pages for the Procurement Process details.</w:t>
      </w:r>
    </w:p>
    <w:p w14:paraId="362A3491" w14:textId="0C2F66FC" w:rsidR="003333F0" w:rsidRPr="003333F0" w:rsidRDefault="003333F0" w:rsidP="003333F0">
      <w:pPr>
        <w:pStyle w:val="NormalWeb"/>
        <w:shd w:val="clear" w:color="auto" w:fill="FFFFFF"/>
        <w:rPr>
          <w:rFonts w:ascii="Helvetica" w:hAnsi="Helvetica" w:cs="Helvetica"/>
          <w:color w:val="212529"/>
        </w:rPr>
      </w:pPr>
      <w:r w:rsidRPr="003333F0">
        <w:rPr>
          <w:rFonts w:ascii="Helvetica" w:hAnsi="Helvetica" w:cs="Helvetica"/>
          <w:color w:val="212529"/>
        </w:rPr>
        <w:t>Please note that participation (or non-participation) in this enga</w:t>
      </w:r>
      <w:r w:rsidRPr="003333F0">
        <w:rPr>
          <w:rFonts w:ascii="Helvetica" w:hAnsi="Helvetica" w:cs="Helvetica"/>
          <w:color w:val="212529"/>
        </w:rPr>
        <w:t>ge</w:t>
      </w:r>
      <w:r w:rsidRPr="003333F0">
        <w:rPr>
          <w:rFonts w:ascii="Helvetica" w:hAnsi="Helvetica" w:cs="Helvetica"/>
          <w:color w:val="212529"/>
        </w:rPr>
        <w:t>ment will confer no advantage or disadvantage should commissioners commence the formal procurement process.</w:t>
      </w:r>
    </w:p>
    <w:p w14:paraId="31B7067F" w14:textId="77777777" w:rsidR="007B66DE" w:rsidRPr="007B66DE" w:rsidRDefault="007B66DE" w:rsidP="007B66DE">
      <w:pPr>
        <w:spacing w:before="150" w:after="150" w:line="510" w:lineRule="atLeast"/>
        <w:outlineLvl w:val="2"/>
        <w:rPr>
          <w:rFonts w:ascii="Corbel" w:eastAsia="Times New Roman" w:hAnsi="Corbel" w:cs="Helvetica"/>
          <w:b/>
          <w:bCs/>
          <w:color w:val="333333"/>
          <w:sz w:val="42"/>
          <w:szCs w:val="42"/>
          <w:lang w:eastAsia="en-GB"/>
        </w:rPr>
      </w:pPr>
      <w:r w:rsidRPr="007B66DE">
        <w:rPr>
          <w:rFonts w:ascii="Corbel" w:eastAsia="Times New Roman" w:hAnsi="Corbel" w:cs="Helvetica"/>
          <w:b/>
          <w:bCs/>
          <w:color w:val="333333"/>
          <w:sz w:val="42"/>
          <w:szCs w:val="42"/>
          <w:lang w:eastAsia="en-GB"/>
        </w:rPr>
        <w:t>Your views</w:t>
      </w:r>
    </w:p>
    <w:p w14:paraId="5580FC45" w14:textId="46151423" w:rsidR="007B66DE" w:rsidRPr="007B66DE" w:rsidRDefault="007B66DE" w:rsidP="007B66DE">
      <w:pPr>
        <w:spacing w:after="240" w:line="348" w:lineRule="atLeast"/>
        <w:rPr>
          <w:rFonts w:ascii="Helvetica" w:eastAsia="Times New Roman" w:hAnsi="Helvetica" w:cs="Helvetica"/>
          <w:color w:val="333333"/>
          <w:sz w:val="24"/>
          <w:szCs w:val="24"/>
          <w:lang w:eastAsia="en-GB"/>
        </w:rPr>
      </w:pPr>
      <w:r w:rsidRPr="007B66DE">
        <w:rPr>
          <w:rFonts w:ascii="Helvetica" w:eastAsia="Times New Roman" w:hAnsi="Helvetica" w:cs="Helvetica"/>
          <w:color w:val="333333"/>
          <w:sz w:val="24"/>
          <w:szCs w:val="24"/>
          <w:lang w:eastAsia="en-GB"/>
        </w:rPr>
        <w:t>Please let us know your views on the proposed service by filling in the below form by </w:t>
      </w:r>
      <w:r w:rsidR="00425BDE" w:rsidRPr="00A67485">
        <w:rPr>
          <w:rFonts w:ascii="Helvetica" w:eastAsia="Times New Roman" w:hAnsi="Helvetica" w:cs="Helvetica"/>
          <w:b/>
          <w:bCs/>
          <w:color w:val="333333"/>
          <w:sz w:val="24"/>
          <w:szCs w:val="24"/>
          <w:lang w:eastAsia="en-GB"/>
        </w:rPr>
        <w:t>Friday 1</w:t>
      </w:r>
      <w:r w:rsidR="00A67485" w:rsidRPr="00A67485">
        <w:rPr>
          <w:rFonts w:ascii="Helvetica" w:eastAsia="Times New Roman" w:hAnsi="Helvetica" w:cs="Helvetica"/>
          <w:b/>
          <w:bCs/>
          <w:color w:val="333333"/>
          <w:sz w:val="24"/>
          <w:szCs w:val="24"/>
          <w:lang w:eastAsia="en-GB"/>
        </w:rPr>
        <w:t>8</w:t>
      </w:r>
      <w:r w:rsidR="00425BDE" w:rsidRPr="00A67485">
        <w:rPr>
          <w:rFonts w:ascii="Helvetica" w:eastAsia="Times New Roman" w:hAnsi="Helvetica" w:cs="Helvetica"/>
          <w:b/>
          <w:bCs/>
          <w:color w:val="333333"/>
          <w:sz w:val="24"/>
          <w:szCs w:val="24"/>
          <w:vertAlign w:val="superscript"/>
          <w:lang w:eastAsia="en-GB"/>
        </w:rPr>
        <w:t>th</w:t>
      </w:r>
      <w:r w:rsidR="00425BDE" w:rsidRPr="00A67485">
        <w:rPr>
          <w:rFonts w:ascii="Helvetica" w:eastAsia="Times New Roman" w:hAnsi="Helvetica" w:cs="Helvetica"/>
          <w:b/>
          <w:bCs/>
          <w:color w:val="333333"/>
          <w:sz w:val="24"/>
          <w:szCs w:val="24"/>
          <w:lang w:eastAsia="en-GB"/>
        </w:rPr>
        <w:t xml:space="preserve"> June 2</w:t>
      </w:r>
      <w:r w:rsidRPr="00A67485">
        <w:rPr>
          <w:rFonts w:ascii="Helvetica" w:eastAsia="Times New Roman" w:hAnsi="Helvetica" w:cs="Helvetica"/>
          <w:b/>
          <w:bCs/>
          <w:color w:val="333333"/>
          <w:sz w:val="24"/>
          <w:szCs w:val="24"/>
          <w:lang w:eastAsia="en-GB"/>
        </w:rPr>
        <w:t>021 5pm.</w:t>
      </w:r>
    </w:p>
    <w:p w14:paraId="505ABD81" w14:textId="77777777" w:rsidR="00BA75DA" w:rsidRDefault="00BA75DA"/>
    <w:sectPr w:rsidR="00BA7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8A6EE2"/>
    <w:multiLevelType w:val="multilevel"/>
    <w:tmpl w:val="3A20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8617C"/>
    <w:multiLevelType w:val="hybridMultilevel"/>
    <w:tmpl w:val="4916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25BFB"/>
    <w:multiLevelType w:val="multilevel"/>
    <w:tmpl w:val="E5E0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DE"/>
    <w:rsid w:val="00040056"/>
    <w:rsid w:val="001231CC"/>
    <w:rsid w:val="003333F0"/>
    <w:rsid w:val="00340E2A"/>
    <w:rsid w:val="00425BDE"/>
    <w:rsid w:val="0053356F"/>
    <w:rsid w:val="00740278"/>
    <w:rsid w:val="00750461"/>
    <w:rsid w:val="007B66DE"/>
    <w:rsid w:val="007F076E"/>
    <w:rsid w:val="008A7545"/>
    <w:rsid w:val="00A54A71"/>
    <w:rsid w:val="00A61379"/>
    <w:rsid w:val="00A67485"/>
    <w:rsid w:val="00B04156"/>
    <w:rsid w:val="00B06966"/>
    <w:rsid w:val="00BA75DA"/>
    <w:rsid w:val="00BE596C"/>
    <w:rsid w:val="00FA0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FA1DC9"/>
  <w15:chartTrackingRefBased/>
  <w15:docId w15:val="{D91698FD-2A62-4EB3-9A3D-9641EC66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66DE"/>
    <w:pPr>
      <w:spacing w:before="150" w:after="150" w:line="750" w:lineRule="atLeast"/>
      <w:outlineLvl w:val="0"/>
    </w:pPr>
    <w:rPr>
      <w:rFonts w:ascii="Corbel" w:eastAsia="Times New Roman" w:hAnsi="Corbel" w:cs="Times New Roman"/>
      <w:b/>
      <w:bCs/>
      <w:color w:val="333333"/>
      <w:kern w:val="36"/>
      <w:sz w:val="66"/>
      <w:szCs w:val="66"/>
      <w:lang w:eastAsia="en-GB"/>
    </w:rPr>
  </w:style>
  <w:style w:type="paragraph" w:styleId="Heading2">
    <w:name w:val="heading 2"/>
    <w:basedOn w:val="Normal"/>
    <w:link w:val="Heading2Char"/>
    <w:uiPriority w:val="9"/>
    <w:qFormat/>
    <w:rsid w:val="007B66DE"/>
    <w:pPr>
      <w:spacing w:before="150" w:after="150" w:line="600" w:lineRule="atLeast"/>
      <w:outlineLvl w:val="1"/>
    </w:pPr>
    <w:rPr>
      <w:rFonts w:ascii="Corbel" w:eastAsia="Times New Roman" w:hAnsi="Corbel" w:cs="Times New Roman"/>
      <w:b/>
      <w:bCs/>
      <w:color w:val="333333"/>
      <w:sz w:val="51"/>
      <w:szCs w:val="51"/>
      <w:lang w:eastAsia="en-GB"/>
    </w:rPr>
  </w:style>
  <w:style w:type="paragraph" w:styleId="Heading3">
    <w:name w:val="heading 3"/>
    <w:basedOn w:val="Normal"/>
    <w:link w:val="Heading3Char"/>
    <w:uiPriority w:val="9"/>
    <w:qFormat/>
    <w:rsid w:val="007B66DE"/>
    <w:pPr>
      <w:spacing w:before="150" w:after="150" w:line="510" w:lineRule="atLeast"/>
      <w:outlineLvl w:val="2"/>
    </w:pPr>
    <w:rPr>
      <w:rFonts w:ascii="Corbel" w:eastAsia="Times New Roman" w:hAnsi="Corbel" w:cs="Times New Roman"/>
      <w:b/>
      <w:bCs/>
      <w:color w:val="333333"/>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DE"/>
    <w:rPr>
      <w:rFonts w:ascii="Corbel" w:eastAsia="Times New Roman" w:hAnsi="Corbel" w:cs="Times New Roman"/>
      <w:b/>
      <w:bCs/>
      <w:color w:val="333333"/>
      <w:kern w:val="36"/>
      <w:sz w:val="66"/>
      <w:szCs w:val="66"/>
      <w:lang w:eastAsia="en-GB"/>
    </w:rPr>
  </w:style>
  <w:style w:type="character" w:customStyle="1" w:styleId="Heading2Char">
    <w:name w:val="Heading 2 Char"/>
    <w:basedOn w:val="DefaultParagraphFont"/>
    <w:link w:val="Heading2"/>
    <w:uiPriority w:val="9"/>
    <w:rsid w:val="007B66DE"/>
    <w:rPr>
      <w:rFonts w:ascii="Corbel" w:eastAsia="Times New Roman" w:hAnsi="Corbel" w:cs="Times New Roman"/>
      <w:b/>
      <w:bCs/>
      <w:color w:val="333333"/>
      <w:sz w:val="51"/>
      <w:szCs w:val="51"/>
      <w:lang w:eastAsia="en-GB"/>
    </w:rPr>
  </w:style>
  <w:style w:type="character" w:customStyle="1" w:styleId="Heading3Char">
    <w:name w:val="Heading 3 Char"/>
    <w:basedOn w:val="DefaultParagraphFont"/>
    <w:link w:val="Heading3"/>
    <w:uiPriority w:val="9"/>
    <w:rsid w:val="007B66DE"/>
    <w:rPr>
      <w:rFonts w:ascii="Corbel" w:eastAsia="Times New Roman" w:hAnsi="Corbel" w:cs="Times New Roman"/>
      <w:b/>
      <w:bCs/>
      <w:color w:val="333333"/>
      <w:sz w:val="42"/>
      <w:szCs w:val="42"/>
      <w:lang w:eastAsia="en-GB"/>
    </w:rPr>
  </w:style>
  <w:style w:type="character" w:styleId="Strong">
    <w:name w:val="Strong"/>
    <w:basedOn w:val="DefaultParagraphFont"/>
    <w:uiPriority w:val="22"/>
    <w:qFormat/>
    <w:rsid w:val="007B66DE"/>
    <w:rPr>
      <w:b/>
      <w:bCs/>
    </w:rPr>
  </w:style>
  <w:style w:type="paragraph" w:styleId="NormalWeb">
    <w:name w:val="Normal (Web)"/>
    <w:basedOn w:val="Normal"/>
    <w:uiPriority w:val="99"/>
    <w:unhideWhenUsed/>
    <w:rsid w:val="007B66DE"/>
    <w:pPr>
      <w:spacing w:after="240" w:line="34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5BDE"/>
    <w:pPr>
      <w:ind w:left="720"/>
      <w:contextualSpacing/>
    </w:pPr>
  </w:style>
  <w:style w:type="paragraph" w:styleId="BalloonText">
    <w:name w:val="Balloon Text"/>
    <w:basedOn w:val="Normal"/>
    <w:link w:val="BalloonTextChar"/>
    <w:uiPriority w:val="99"/>
    <w:semiHidden/>
    <w:unhideWhenUsed/>
    <w:rsid w:val="00BE5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0064">
      <w:bodyDiv w:val="1"/>
      <w:marLeft w:val="0"/>
      <w:marRight w:val="0"/>
      <w:marTop w:val="0"/>
      <w:marBottom w:val="0"/>
      <w:divBdr>
        <w:top w:val="none" w:sz="0" w:space="0" w:color="auto"/>
        <w:left w:val="none" w:sz="0" w:space="0" w:color="auto"/>
        <w:bottom w:val="none" w:sz="0" w:space="0" w:color="auto"/>
        <w:right w:val="none" w:sz="0" w:space="0" w:color="auto"/>
      </w:divBdr>
    </w:div>
    <w:div w:id="2018075824">
      <w:bodyDiv w:val="1"/>
      <w:marLeft w:val="0"/>
      <w:marRight w:val="0"/>
      <w:marTop w:val="0"/>
      <w:marBottom w:val="0"/>
      <w:divBdr>
        <w:top w:val="none" w:sz="0" w:space="0" w:color="auto"/>
        <w:left w:val="none" w:sz="0" w:space="0" w:color="auto"/>
        <w:bottom w:val="none" w:sz="0" w:space="0" w:color="auto"/>
        <w:right w:val="none" w:sz="0" w:space="0" w:color="auto"/>
      </w:divBdr>
      <w:divsChild>
        <w:div w:id="436827621">
          <w:marLeft w:val="0"/>
          <w:marRight w:val="0"/>
          <w:marTop w:val="0"/>
          <w:marBottom w:val="0"/>
          <w:divBdr>
            <w:top w:val="none" w:sz="0" w:space="0" w:color="auto"/>
            <w:left w:val="none" w:sz="0" w:space="0" w:color="auto"/>
            <w:bottom w:val="none" w:sz="0" w:space="0" w:color="auto"/>
            <w:right w:val="none" w:sz="0" w:space="0" w:color="auto"/>
          </w:divBdr>
          <w:divsChild>
            <w:div w:id="1509828912">
              <w:marLeft w:val="0"/>
              <w:marRight w:val="0"/>
              <w:marTop w:val="0"/>
              <w:marBottom w:val="0"/>
              <w:divBdr>
                <w:top w:val="none" w:sz="0" w:space="0" w:color="auto"/>
                <w:left w:val="none" w:sz="0" w:space="0" w:color="auto"/>
                <w:bottom w:val="none" w:sz="0" w:space="0" w:color="auto"/>
                <w:right w:val="none" w:sz="0" w:space="0" w:color="auto"/>
              </w:divBdr>
              <w:divsChild>
                <w:div w:id="1995182897">
                  <w:marLeft w:val="-300"/>
                  <w:marRight w:val="0"/>
                  <w:marTop w:val="0"/>
                  <w:marBottom w:val="0"/>
                  <w:divBdr>
                    <w:top w:val="none" w:sz="0" w:space="0" w:color="auto"/>
                    <w:left w:val="none" w:sz="0" w:space="0" w:color="auto"/>
                    <w:bottom w:val="none" w:sz="0" w:space="0" w:color="auto"/>
                    <w:right w:val="none" w:sz="0" w:space="0" w:color="auto"/>
                  </w:divBdr>
                  <w:divsChild>
                    <w:div w:id="10917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Mcalinden, Carrie</dc:creator>
  <cp:keywords/>
  <dc:description/>
  <cp:lastModifiedBy>Dickason, Barbra</cp:lastModifiedBy>
  <cp:revision>4</cp:revision>
  <dcterms:created xsi:type="dcterms:W3CDTF">2021-05-26T09:08:00Z</dcterms:created>
  <dcterms:modified xsi:type="dcterms:W3CDTF">2021-05-27T10:54:00Z</dcterms:modified>
</cp:coreProperties>
</file>