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5036" w14:textId="77777777" w:rsidR="00F502CA" w:rsidRPr="002E375F" w:rsidRDefault="00F502CA" w:rsidP="00D00EA9">
      <w:pPr>
        <w:spacing w:before="120" w:after="120"/>
        <w:jc w:val="center"/>
        <w:rPr>
          <w:rFonts w:ascii="Arial" w:hAnsi="Arial" w:cs="Arial"/>
          <w:b/>
          <w:sz w:val="28"/>
          <w:szCs w:val="28"/>
          <w:vertAlign w:val="superscript"/>
        </w:rPr>
      </w:pPr>
    </w:p>
    <w:p w14:paraId="4F074B09" w14:textId="0FACE730" w:rsidR="00433065" w:rsidRPr="00BF3270" w:rsidRDefault="00433065" w:rsidP="00D00EA9">
      <w:pPr>
        <w:spacing w:before="120" w:after="120"/>
        <w:rPr>
          <w:rFonts w:ascii="Arial" w:hAnsi="Arial" w:cs="Arial"/>
          <w:b/>
          <w:sz w:val="22"/>
          <w:szCs w:val="22"/>
        </w:rPr>
      </w:pPr>
      <w:r w:rsidRPr="00BF3270">
        <w:rPr>
          <w:rFonts w:ascii="Arial" w:hAnsi="Arial" w:cs="Arial"/>
          <w:b/>
          <w:sz w:val="22"/>
          <w:szCs w:val="22"/>
        </w:rPr>
        <w:t xml:space="preserve">REQUEST FOR QUOTE (RFQ) REF </w:t>
      </w:r>
      <w:r w:rsidR="00587B79" w:rsidRPr="00BF3270">
        <w:rPr>
          <w:rFonts w:ascii="Arial" w:hAnsi="Arial" w:cs="Arial"/>
          <w:b/>
          <w:sz w:val="22"/>
          <w:szCs w:val="22"/>
        </w:rPr>
        <w:t>616</w:t>
      </w:r>
      <w:r w:rsidRPr="00BF3270">
        <w:rPr>
          <w:rFonts w:ascii="Arial" w:hAnsi="Arial" w:cs="Arial"/>
          <w:b/>
          <w:sz w:val="22"/>
          <w:szCs w:val="22"/>
        </w:rPr>
        <w:t xml:space="preserve"> – THE BRIEF</w:t>
      </w:r>
    </w:p>
    <w:p w14:paraId="31FF8F4C" w14:textId="2F684991" w:rsidR="00F502CA" w:rsidRPr="00BF3270" w:rsidRDefault="0049234B" w:rsidP="00D00EA9">
      <w:pPr>
        <w:spacing w:before="120" w:after="120"/>
        <w:rPr>
          <w:rFonts w:ascii="Arial" w:hAnsi="Arial" w:cs="Arial"/>
          <w:b/>
          <w:sz w:val="20"/>
          <w:szCs w:val="20"/>
        </w:rPr>
      </w:pPr>
      <w:bookmarkStart w:id="0" w:name="_Hlk80178408"/>
      <w:r w:rsidRPr="00BF3270">
        <w:rPr>
          <w:rFonts w:ascii="Arial" w:hAnsi="Arial" w:cs="Arial"/>
          <w:b/>
          <w:sz w:val="22"/>
          <w:szCs w:val="22"/>
        </w:rPr>
        <w:t>PROVISION OF SERVICES FOR: SYNTHETIC DATA: THE CURRENT USE, DEVELOPMENT AND LIMITS OF SIMULATED DATA IN DATA ANALYSIS</w:t>
      </w:r>
    </w:p>
    <w:bookmarkEnd w:id="0"/>
    <w:p w14:paraId="4EA312AC" w14:textId="77777777" w:rsidR="00682581" w:rsidRPr="00420EF6" w:rsidRDefault="00682581" w:rsidP="00D00EA9">
      <w:pPr>
        <w:pStyle w:val="ListParagraph"/>
        <w:numPr>
          <w:ilvl w:val="0"/>
          <w:numId w:val="17"/>
        </w:numPr>
        <w:spacing w:before="120" w:after="120"/>
        <w:ind w:hanging="720"/>
        <w:rPr>
          <w:rFonts w:ascii="Arial" w:hAnsi="Arial" w:cs="Arial"/>
          <w:b/>
          <w:sz w:val="22"/>
          <w:szCs w:val="22"/>
        </w:rPr>
      </w:pPr>
      <w:r>
        <w:rPr>
          <w:rFonts w:ascii="Arial" w:hAnsi="Arial" w:cs="Arial"/>
          <w:b/>
          <w:sz w:val="22"/>
          <w:szCs w:val="22"/>
        </w:rPr>
        <w:t>Introduction to the Royal Society</w:t>
      </w:r>
    </w:p>
    <w:p w14:paraId="09A4965B" w14:textId="5755BAE7" w:rsidR="00B5627B" w:rsidRPr="00BA195E" w:rsidRDefault="00670826" w:rsidP="00D00EA9">
      <w:pPr>
        <w:spacing w:before="120" w:after="120"/>
        <w:jc w:val="both"/>
        <w:rPr>
          <w:rFonts w:ascii="Arial" w:hAnsi="Arial" w:cs="Arial"/>
          <w:sz w:val="22"/>
          <w:szCs w:val="22"/>
        </w:rPr>
      </w:pPr>
      <w:hyperlink r:id="rId11" w:history="1">
        <w:r w:rsidR="00B5627B" w:rsidRPr="005E58B5">
          <w:rPr>
            <w:rFonts w:ascii="Arial" w:hAnsi="Arial" w:cs="Arial"/>
            <w:color w:val="0000FF"/>
            <w:sz w:val="22"/>
            <w:szCs w:val="22"/>
          </w:rPr>
          <w:t>The Royal Society</w:t>
        </w:r>
      </w:hyperlink>
      <w:r w:rsidR="00B5627B" w:rsidRPr="005E58B5">
        <w:rPr>
          <w:rFonts w:ascii="Arial" w:hAnsi="Arial" w:cs="Arial"/>
          <w:sz w:val="22"/>
          <w:szCs w:val="22"/>
        </w:rPr>
        <w:t xml:space="preserve"> </w:t>
      </w:r>
      <w:r w:rsidR="00B5627B" w:rsidRPr="00BA195E">
        <w:rPr>
          <w:rFonts w:ascii="Arial" w:hAnsi="Arial" w:cs="Arial"/>
          <w:sz w:val="22"/>
          <w:szCs w:val="22"/>
        </w:rPr>
        <w:t>is the national academy for science in the UK. It is a self-governing Fellowship of many of the world’s most distinguished scientists who are elected based on their scientific work. The Society is over 350 years old</w:t>
      </w:r>
      <w:r w:rsidR="00D00EA9">
        <w:rPr>
          <w:rFonts w:ascii="Arial" w:hAnsi="Arial" w:cs="Arial"/>
          <w:sz w:val="22"/>
          <w:szCs w:val="22"/>
        </w:rPr>
        <w:t>,</w:t>
      </w:r>
      <w:r w:rsidR="00B5627B" w:rsidRPr="00BA195E">
        <w:rPr>
          <w:rFonts w:ascii="Arial" w:hAnsi="Arial" w:cs="Arial"/>
          <w:sz w:val="22"/>
          <w:szCs w:val="22"/>
        </w:rPr>
        <w:t xml:space="preserve"> and its Fellowship includes names such as Newton, Darwin and Hawking as well as current names such as </w:t>
      </w:r>
      <w:r w:rsidR="001232F6">
        <w:rPr>
          <w:rFonts w:ascii="Arial" w:hAnsi="Arial" w:cs="Arial"/>
          <w:sz w:val="22"/>
          <w:szCs w:val="22"/>
        </w:rPr>
        <w:t xml:space="preserve">Dame </w:t>
      </w:r>
      <w:r w:rsidR="00B5627B" w:rsidRPr="00BA195E">
        <w:rPr>
          <w:rFonts w:ascii="Arial" w:hAnsi="Arial" w:cs="Arial"/>
          <w:sz w:val="22"/>
          <w:szCs w:val="22"/>
        </w:rPr>
        <w:t xml:space="preserve">Uta Frith, </w:t>
      </w:r>
      <w:r w:rsidR="001232F6">
        <w:rPr>
          <w:rFonts w:ascii="Arial" w:hAnsi="Arial" w:cs="Arial"/>
          <w:sz w:val="22"/>
          <w:szCs w:val="22"/>
        </w:rPr>
        <w:t xml:space="preserve">Dame </w:t>
      </w:r>
      <w:r w:rsidR="00B5627B" w:rsidRPr="00BA195E">
        <w:rPr>
          <w:rFonts w:ascii="Arial" w:hAnsi="Arial" w:cs="Arial"/>
          <w:sz w:val="22"/>
          <w:szCs w:val="22"/>
        </w:rPr>
        <w:t>Julia Higgins, Sir Venki Ramakrishnan and current Royal Society President, Sir Adrian Smith. The Fellowship embraces the work of discovery scientists and applied scientists and covers the full range of scientific disciplines.</w:t>
      </w:r>
    </w:p>
    <w:p w14:paraId="70B2414E" w14:textId="58BBBB2D" w:rsidR="00617AC3" w:rsidRPr="00B524FE" w:rsidRDefault="00B5627B" w:rsidP="00053C59">
      <w:pPr>
        <w:spacing w:before="120" w:after="120"/>
        <w:rPr>
          <w:rFonts w:ascii="Arial" w:hAnsi="Arial" w:cs="Arial"/>
          <w:sz w:val="22"/>
          <w:szCs w:val="22"/>
        </w:rPr>
      </w:pPr>
      <w:r w:rsidRPr="00B524FE">
        <w:rPr>
          <w:rFonts w:ascii="Arial" w:hAnsi="Arial" w:cs="Arial"/>
          <w:sz w:val="22"/>
          <w:szCs w:val="22"/>
        </w:rPr>
        <w:t>The Society’s fundamental purpose, reflected in its founding Charters of the 1660s, is to recognise, promote, and support excellence in science and to encourage the development and use of science for the benefit of humanity.</w:t>
      </w:r>
      <w:r>
        <w:rPr>
          <w:rFonts w:ascii="Arial" w:hAnsi="Arial" w:cs="Arial"/>
          <w:sz w:val="22"/>
          <w:szCs w:val="22"/>
        </w:rPr>
        <w:t xml:space="preserve"> </w:t>
      </w:r>
      <w:r w:rsidRPr="00B524FE">
        <w:rPr>
          <w:rFonts w:ascii="Arial" w:hAnsi="Arial" w:cs="Arial"/>
          <w:sz w:val="22"/>
          <w:szCs w:val="22"/>
        </w:rPr>
        <w:t>The Society has played a part in some of the most fundamental, significant, and life-changing discoveries in scientific history and Royal Society scientists continue to make outstanding contributions to science in many research areas.</w:t>
      </w:r>
    </w:p>
    <w:p w14:paraId="2390DFF8" w14:textId="1D8AB5BB" w:rsidR="003E6003" w:rsidRDefault="003E6003" w:rsidP="00053C59">
      <w:pPr>
        <w:spacing w:before="120" w:after="120"/>
        <w:rPr>
          <w:rFonts w:ascii="Arial" w:hAnsi="Arial" w:cs="Arial"/>
          <w:sz w:val="22"/>
          <w:szCs w:val="22"/>
        </w:rPr>
      </w:pPr>
      <w:r w:rsidRPr="00B524FE">
        <w:rPr>
          <w:rFonts w:ascii="Arial" w:hAnsi="Arial" w:cs="Arial"/>
          <w:sz w:val="22"/>
          <w:szCs w:val="22"/>
        </w:rPr>
        <w:t>Our priorities</w:t>
      </w:r>
      <w:r>
        <w:rPr>
          <w:rFonts w:ascii="Arial" w:hAnsi="Arial" w:cs="Arial"/>
          <w:sz w:val="22"/>
          <w:szCs w:val="22"/>
        </w:rPr>
        <w:t xml:space="preserve"> are promoting excellence in science; s</w:t>
      </w:r>
      <w:r w:rsidRPr="00B524FE">
        <w:rPr>
          <w:rFonts w:ascii="Arial" w:hAnsi="Arial" w:cs="Arial"/>
          <w:sz w:val="22"/>
          <w:szCs w:val="22"/>
        </w:rPr>
        <w:t>upport</w:t>
      </w:r>
      <w:r>
        <w:rPr>
          <w:rFonts w:ascii="Arial" w:hAnsi="Arial" w:cs="Arial"/>
          <w:sz w:val="22"/>
          <w:szCs w:val="22"/>
        </w:rPr>
        <w:t>ing international collaboration; and d</w:t>
      </w:r>
      <w:r w:rsidRPr="00B524FE">
        <w:rPr>
          <w:rFonts w:ascii="Arial" w:hAnsi="Arial" w:cs="Arial"/>
          <w:sz w:val="22"/>
          <w:szCs w:val="22"/>
        </w:rPr>
        <w:t>emonstrating the importance of science to everyone</w:t>
      </w:r>
      <w:r>
        <w:rPr>
          <w:rFonts w:ascii="Arial" w:hAnsi="Arial" w:cs="Arial"/>
          <w:sz w:val="22"/>
          <w:szCs w:val="22"/>
        </w:rPr>
        <w:t>.</w:t>
      </w:r>
    </w:p>
    <w:p w14:paraId="24DA8D68" w14:textId="0B5E59C6" w:rsidR="00B5627B" w:rsidRPr="00F50963" w:rsidRDefault="00617AC3" w:rsidP="00D00EA9">
      <w:pPr>
        <w:pStyle w:val="ListParagraph"/>
        <w:numPr>
          <w:ilvl w:val="0"/>
          <w:numId w:val="17"/>
        </w:numPr>
        <w:spacing w:before="120" w:after="120"/>
        <w:ind w:hanging="720"/>
        <w:rPr>
          <w:rFonts w:ascii="Arial" w:hAnsi="Arial" w:cs="Arial"/>
          <w:b/>
          <w:sz w:val="22"/>
          <w:szCs w:val="22"/>
        </w:rPr>
      </w:pPr>
      <w:r w:rsidRPr="00CB3DED">
        <w:rPr>
          <w:rFonts w:ascii="Arial" w:hAnsi="Arial" w:cs="Arial"/>
          <w:b/>
          <w:sz w:val="22"/>
          <w:szCs w:val="22"/>
        </w:rPr>
        <w:t>Background to the Project</w:t>
      </w:r>
    </w:p>
    <w:p w14:paraId="07ECFFAB" w14:textId="6B05E78B" w:rsidR="003E6003" w:rsidRDefault="003E6003" w:rsidP="00D00EA9">
      <w:pPr>
        <w:spacing w:before="120" w:after="120"/>
        <w:rPr>
          <w:rFonts w:ascii="Arial" w:hAnsi="Arial" w:cs="Arial"/>
          <w:sz w:val="22"/>
          <w:szCs w:val="22"/>
        </w:rPr>
      </w:pPr>
      <w:r>
        <w:rPr>
          <w:rFonts w:ascii="Arial" w:hAnsi="Arial" w:cs="Arial"/>
          <w:sz w:val="22"/>
          <w:szCs w:val="22"/>
        </w:rPr>
        <w:t>T</w:t>
      </w:r>
      <w:r w:rsidRPr="00AF253A">
        <w:rPr>
          <w:rFonts w:ascii="Arial" w:hAnsi="Arial" w:cs="Arial"/>
          <w:sz w:val="22"/>
          <w:szCs w:val="22"/>
        </w:rPr>
        <w:t xml:space="preserve">he Royal Society’s </w:t>
      </w:r>
      <w:hyperlink r:id="rId12" w:history="1">
        <w:r w:rsidRPr="00AF253A">
          <w:rPr>
            <w:rStyle w:val="Hyperlink"/>
            <w:rFonts w:ascii="Arial" w:hAnsi="Arial" w:cs="Arial"/>
            <w:sz w:val="22"/>
            <w:szCs w:val="22"/>
          </w:rPr>
          <w:t>Data Programme</w:t>
        </w:r>
      </w:hyperlink>
      <w:r w:rsidRPr="00AF253A">
        <w:rPr>
          <w:rFonts w:ascii="Arial" w:hAnsi="Arial" w:cs="Arial"/>
          <w:sz w:val="22"/>
          <w:szCs w:val="22"/>
        </w:rPr>
        <w:t xml:space="preserve"> is developing policy and promoting debate that helps the UK safely and rapidly realise the growing benefits of data and digital technologies. In </w:t>
      </w:r>
      <w:r>
        <w:rPr>
          <w:rFonts w:ascii="Arial" w:hAnsi="Arial" w:cs="Arial"/>
          <w:sz w:val="22"/>
          <w:szCs w:val="22"/>
        </w:rPr>
        <w:t>2019</w:t>
      </w:r>
      <w:r w:rsidRPr="00AF253A">
        <w:rPr>
          <w:rFonts w:ascii="Arial" w:hAnsi="Arial" w:cs="Arial"/>
          <w:sz w:val="22"/>
          <w:szCs w:val="22"/>
        </w:rPr>
        <w:t>, the Royal Society launched the report</w:t>
      </w:r>
      <w:r>
        <w:rPr>
          <w:rFonts w:ascii="Arial" w:hAnsi="Arial" w:cs="Arial"/>
          <w:i/>
          <w:sz w:val="22"/>
          <w:szCs w:val="22"/>
        </w:rPr>
        <w:t xml:space="preserve"> </w:t>
      </w:r>
      <w:hyperlink r:id="rId13" w:history="1">
        <w:r w:rsidR="000C3659" w:rsidRPr="000C3659">
          <w:rPr>
            <w:rStyle w:val="Hyperlink"/>
            <w:rFonts w:ascii="Arial" w:hAnsi="Arial" w:cs="Arial"/>
            <w:i/>
            <w:sz w:val="22"/>
            <w:szCs w:val="22"/>
          </w:rPr>
          <w:t>Protecting privacy in practice: The current use, development and limits of Privacy Enhancing Technologies in data analysis</w:t>
        </w:r>
      </w:hyperlink>
      <w:r w:rsidRPr="00AF253A">
        <w:rPr>
          <w:rFonts w:ascii="Arial" w:hAnsi="Arial" w:cs="Arial"/>
          <w:sz w:val="22"/>
          <w:szCs w:val="22"/>
        </w:rPr>
        <w:t xml:space="preserve">. </w:t>
      </w:r>
      <w:r>
        <w:rPr>
          <w:rFonts w:ascii="Arial" w:hAnsi="Arial" w:cs="Arial"/>
          <w:sz w:val="22"/>
          <w:szCs w:val="22"/>
        </w:rPr>
        <w:t>One of our activities following from this</w:t>
      </w:r>
      <w:r w:rsidR="00D00EA9">
        <w:rPr>
          <w:rFonts w:ascii="Arial" w:hAnsi="Arial" w:cs="Arial"/>
          <w:sz w:val="22"/>
          <w:szCs w:val="22"/>
        </w:rPr>
        <w:t xml:space="preserve"> report</w:t>
      </w:r>
      <w:r>
        <w:rPr>
          <w:rFonts w:ascii="Arial" w:hAnsi="Arial" w:cs="Arial"/>
          <w:sz w:val="22"/>
          <w:szCs w:val="22"/>
        </w:rPr>
        <w:t xml:space="preserve"> is an exploration</w:t>
      </w:r>
      <w:r w:rsidRPr="00AF253A">
        <w:rPr>
          <w:rFonts w:ascii="Arial" w:hAnsi="Arial" w:cs="Arial"/>
          <w:sz w:val="22"/>
          <w:szCs w:val="22"/>
        </w:rPr>
        <w:t xml:space="preserve"> of the status and role of Privacy Enhancing Technologies (PETs</w:t>
      </w:r>
      <w:r w:rsidR="00054A42">
        <w:rPr>
          <w:rFonts w:ascii="Arial" w:hAnsi="Arial" w:cs="Arial"/>
          <w:sz w:val="22"/>
          <w:szCs w:val="22"/>
        </w:rPr>
        <w:t>):</w:t>
      </w:r>
      <w:r w:rsidR="00FB15E6">
        <w:rPr>
          <w:rFonts w:ascii="Arial" w:hAnsi="Arial" w:cs="Arial"/>
          <w:sz w:val="22"/>
          <w:szCs w:val="22"/>
        </w:rPr>
        <w:t xml:space="preserve"> technologies</w:t>
      </w:r>
      <w:r w:rsidR="00054A42">
        <w:rPr>
          <w:rFonts w:ascii="Arial" w:hAnsi="Arial" w:cs="Arial"/>
          <w:sz w:val="22"/>
          <w:szCs w:val="22"/>
        </w:rPr>
        <w:t xml:space="preserve"> or conceptual approaches</w:t>
      </w:r>
      <w:r w:rsidR="00FB15E6">
        <w:rPr>
          <w:rFonts w:ascii="Arial" w:hAnsi="Arial" w:cs="Arial"/>
          <w:sz w:val="22"/>
          <w:szCs w:val="22"/>
        </w:rPr>
        <w:t xml:space="preserve"> that allow the derivation of useful insights from data without requiring full data access</w:t>
      </w:r>
      <w:r w:rsidR="00054A42">
        <w:rPr>
          <w:rFonts w:ascii="Arial" w:hAnsi="Arial" w:cs="Arial"/>
          <w:sz w:val="22"/>
          <w:szCs w:val="22"/>
        </w:rPr>
        <w:t xml:space="preserve">. Some examples include </w:t>
      </w:r>
      <w:r w:rsidR="00FB15E6">
        <w:rPr>
          <w:rFonts w:ascii="Arial" w:hAnsi="Arial" w:cs="Arial"/>
          <w:sz w:val="22"/>
          <w:szCs w:val="22"/>
        </w:rPr>
        <w:t>homomorphic encryption, zero knowledge proofs, differential privacy</w:t>
      </w:r>
      <w:r w:rsidR="00D00EA9">
        <w:rPr>
          <w:rFonts w:ascii="Arial" w:hAnsi="Arial" w:cs="Arial"/>
          <w:sz w:val="22"/>
          <w:szCs w:val="22"/>
        </w:rPr>
        <w:t>,</w:t>
      </w:r>
      <w:r w:rsidR="00054A42">
        <w:rPr>
          <w:rFonts w:ascii="Arial" w:hAnsi="Arial" w:cs="Arial"/>
          <w:sz w:val="22"/>
          <w:szCs w:val="22"/>
        </w:rPr>
        <w:t xml:space="preserve"> and secure multi-party computation.</w:t>
      </w:r>
    </w:p>
    <w:p w14:paraId="1BB05222" w14:textId="75CC8EB8" w:rsidR="003E6003" w:rsidRPr="00AF253A" w:rsidRDefault="00D00EA9" w:rsidP="00D00EA9">
      <w:pPr>
        <w:spacing w:before="120" w:after="120"/>
        <w:rPr>
          <w:rFonts w:ascii="Arial" w:hAnsi="Arial" w:cs="Arial"/>
          <w:sz w:val="22"/>
          <w:szCs w:val="22"/>
        </w:rPr>
      </w:pPr>
      <w:r>
        <w:rPr>
          <w:rFonts w:ascii="Arial" w:hAnsi="Arial" w:cs="Arial"/>
          <w:sz w:val="22"/>
          <w:szCs w:val="22"/>
        </w:rPr>
        <w:t>The Society has</w:t>
      </w:r>
      <w:r w:rsidR="003E6003">
        <w:rPr>
          <w:rFonts w:ascii="Arial" w:hAnsi="Arial" w:cs="Arial"/>
          <w:sz w:val="22"/>
          <w:szCs w:val="22"/>
        </w:rPr>
        <w:t xml:space="preserve"> now launched a refresher project to update the 2019 report, which </w:t>
      </w:r>
      <w:r>
        <w:rPr>
          <w:rFonts w:ascii="Arial" w:hAnsi="Arial" w:cs="Arial"/>
          <w:sz w:val="22"/>
          <w:szCs w:val="22"/>
        </w:rPr>
        <w:t xml:space="preserve">shall </w:t>
      </w:r>
      <w:r w:rsidR="003E6003">
        <w:rPr>
          <w:rFonts w:ascii="Arial" w:hAnsi="Arial" w:cs="Arial"/>
          <w:sz w:val="22"/>
          <w:szCs w:val="22"/>
        </w:rPr>
        <w:t xml:space="preserve">be published in </w:t>
      </w:r>
      <w:r w:rsidR="004072DA">
        <w:rPr>
          <w:rFonts w:ascii="Arial" w:hAnsi="Arial" w:cs="Arial"/>
          <w:sz w:val="22"/>
          <w:szCs w:val="22"/>
        </w:rPr>
        <w:t>Q1 2022</w:t>
      </w:r>
      <w:r w:rsidR="00004A10">
        <w:rPr>
          <w:rFonts w:ascii="Arial" w:hAnsi="Arial" w:cs="Arial"/>
          <w:sz w:val="22"/>
          <w:szCs w:val="22"/>
        </w:rPr>
        <w:t xml:space="preserve">. </w:t>
      </w:r>
      <w:r w:rsidR="003E6003">
        <w:rPr>
          <w:rFonts w:ascii="Arial" w:hAnsi="Arial" w:cs="Arial"/>
          <w:sz w:val="22"/>
          <w:szCs w:val="22"/>
        </w:rPr>
        <w:t>This</w:t>
      </w:r>
      <w:r>
        <w:rPr>
          <w:rFonts w:ascii="Arial" w:hAnsi="Arial" w:cs="Arial"/>
          <w:sz w:val="22"/>
          <w:szCs w:val="22"/>
        </w:rPr>
        <w:t xml:space="preserve"> report seeks to</w:t>
      </w:r>
      <w:r w:rsidR="003E6003">
        <w:rPr>
          <w:rFonts w:ascii="Arial" w:hAnsi="Arial" w:cs="Arial"/>
          <w:sz w:val="22"/>
          <w:szCs w:val="22"/>
        </w:rPr>
        <w:t xml:space="preserve"> include an updated review of PETs applications, legal </w:t>
      </w:r>
      <w:r w:rsidR="004072DA">
        <w:rPr>
          <w:rFonts w:ascii="Arial" w:hAnsi="Arial" w:cs="Arial"/>
          <w:sz w:val="22"/>
          <w:szCs w:val="22"/>
        </w:rPr>
        <w:t>and</w:t>
      </w:r>
      <w:r w:rsidR="003E6003">
        <w:rPr>
          <w:rFonts w:ascii="Arial" w:hAnsi="Arial" w:cs="Arial"/>
          <w:sz w:val="22"/>
          <w:szCs w:val="22"/>
        </w:rPr>
        <w:t xml:space="preserve"> regulatory </w:t>
      </w:r>
      <w:r w:rsidR="004072DA">
        <w:rPr>
          <w:rFonts w:ascii="Arial" w:hAnsi="Arial" w:cs="Arial"/>
          <w:sz w:val="22"/>
          <w:szCs w:val="22"/>
        </w:rPr>
        <w:t xml:space="preserve">issues relating to their use, </w:t>
      </w:r>
      <w:r w:rsidR="003E6003">
        <w:rPr>
          <w:rFonts w:ascii="Arial" w:hAnsi="Arial" w:cs="Arial"/>
          <w:sz w:val="22"/>
          <w:szCs w:val="22"/>
        </w:rPr>
        <w:t xml:space="preserve">and an illustrative set of use cases. This </w:t>
      </w:r>
      <w:r>
        <w:rPr>
          <w:rFonts w:ascii="Arial" w:hAnsi="Arial" w:cs="Arial"/>
          <w:sz w:val="22"/>
          <w:szCs w:val="22"/>
        </w:rPr>
        <w:t xml:space="preserve">RFQ is to engage a supplier for the development of a </w:t>
      </w:r>
      <w:r w:rsidR="003E6003">
        <w:rPr>
          <w:rFonts w:ascii="Arial" w:hAnsi="Arial" w:cs="Arial"/>
          <w:sz w:val="22"/>
          <w:szCs w:val="22"/>
        </w:rPr>
        <w:t xml:space="preserve">commissioned review </w:t>
      </w:r>
      <w:r>
        <w:rPr>
          <w:rFonts w:ascii="Arial" w:hAnsi="Arial" w:cs="Arial"/>
          <w:sz w:val="22"/>
          <w:szCs w:val="22"/>
        </w:rPr>
        <w:t>and shall be</w:t>
      </w:r>
      <w:r w:rsidR="003E6003">
        <w:rPr>
          <w:rFonts w:ascii="Arial" w:hAnsi="Arial" w:cs="Arial"/>
          <w:sz w:val="22"/>
          <w:szCs w:val="22"/>
        </w:rPr>
        <w:t xml:space="preserve"> a foundational piece of our evidence gathering for this project; it will inform our understanding of the </w:t>
      </w:r>
      <w:r w:rsidR="00E35F7B">
        <w:rPr>
          <w:rFonts w:ascii="Arial" w:hAnsi="Arial" w:cs="Arial"/>
          <w:sz w:val="22"/>
          <w:szCs w:val="22"/>
        </w:rPr>
        <w:t>regulatory landscape</w:t>
      </w:r>
      <w:r>
        <w:rPr>
          <w:rFonts w:ascii="Arial" w:hAnsi="Arial" w:cs="Arial"/>
          <w:sz w:val="22"/>
          <w:szCs w:val="22"/>
        </w:rPr>
        <w:t>,</w:t>
      </w:r>
      <w:r w:rsidR="00E35F7B">
        <w:rPr>
          <w:rFonts w:ascii="Arial" w:hAnsi="Arial" w:cs="Arial"/>
          <w:sz w:val="22"/>
          <w:szCs w:val="22"/>
        </w:rPr>
        <w:t xml:space="preserve"> and possible futures </w:t>
      </w:r>
      <w:proofErr w:type="gramStart"/>
      <w:r w:rsidR="003E6003">
        <w:rPr>
          <w:rFonts w:ascii="Arial" w:hAnsi="Arial" w:cs="Arial"/>
          <w:sz w:val="22"/>
          <w:szCs w:val="22"/>
        </w:rPr>
        <w:t>with regard to</w:t>
      </w:r>
      <w:proofErr w:type="gramEnd"/>
      <w:r w:rsidR="003E6003">
        <w:rPr>
          <w:rFonts w:ascii="Arial" w:hAnsi="Arial" w:cs="Arial"/>
          <w:sz w:val="22"/>
          <w:szCs w:val="22"/>
        </w:rPr>
        <w:t xml:space="preserve"> PETs.</w:t>
      </w:r>
    </w:p>
    <w:p w14:paraId="4A47EA60" w14:textId="77777777" w:rsidR="00F502CA" w:rsidRPr="00AF253A" w:rsidRDefault="00F502CA" w:rsidP="00D00EA9">
      <w:pPr>
        <w:spacing w:before="120" w:after="120"/>
        <w:rPr>
          <w:rFonts w:ascii="Arial" w:hAnsi="Arial" w:cs="Arial"/>
          <w:sz w:val="22"/>
          <w:szCs w:val="22"/>
        </w:rPr>
      </w:pPr>
    </w:p>
    <w:p w14:paraId="611B4EEC" w14:textId="77777777" w:rsidR="002D33C8" w:rsidRPr="00CB3DED" w:rsidRDefault="002D33C8" w:rsidP="00D00EA9">
      <w:pPr>
        <w:pStyle w:val="ListParagraph"/>
        <w:numPr>
          <w:ilvl w:val="0"/>
          <w:numId w:val="17"/>
        </w:numPr>
        <w:spacing w:before="120" w:after="120"/>
        <w:ind w:hanging="720"/>
        <w:rPr>
          <w:rFonts w:ascii="Arial" w:hAnsi="Arial" w:cs="Arial"/>
          <w:b/>
          <w:sz w:val="22"/>
          <w:szCs w:val="22"/>
        </w:rPr>
      </w:pPr>
      <w:r w:rsidRPr="00CB3DED">
        <w:rPr>
          <w:rFonts w:ascii="Arial" w:hAnsi="Arial" w:cs="Arial"/>
          <w:b/>
          <w:sz w:val="22"/>
          <w:szCs w:val="22"/>
        </w:rPr>
        <w:t xml:space="preserve">Overview of </w:t>
      </w:r>
      <w:r>
        <w:rPr>
          <w:rFonts w:ascii="Arial" w:hAnsi="Arial" w:cs="Arial"/>
          <w:b/>
          <w:sz w:val="22"/>
          <w:szCs w:val="22"/>
        </w:rPr>
        <w:t>the Services required</w:t>
      </w:r>
    </w:p>
    <w:p w14:paraId="01BA46CD" w14:textId="3075ED3D" w:rsidR="00F502CA" w:rsidRPr="00B97EAA" w:rsidRDefault="00D00EA9" w:rsidP="00D00EA9">
      <w:pPr>
        <w:spacing w:before="120" w:after="120"/>
        <w:rPr>
          <w:rFonts w:ascii="Arial" w:hAnsi="Arial" w:cs="Arial"/>
          <w:sz w:val="22"/>
          <w:szCs w:val="22"/>
        </w:rPr>
      </w:pPr>
      <w:r>
        <w:rPr>
          <w:rFonts w:ascii="Arial" w:hAnsi="Arial" w:cs="Arial"/>
          <w:sz w:val="22"/>
          <w:szCs w:val="22"/>
        </w:rPr>
        <w:t xml:space="preserve">The Royal society seeks to engage a supplier to draft </w:t>
      </w:r>
      <w:r w:rsidR="002D6C32" w:rsidRPr="00B97EAA">
        <w:rPr>
          <w:rFonts w:ascii="Arial" w:hAnsi="Arial" w:cs="Arial"/>
          <w:sz w:val="22"/>
          <w:szCs w:val="22"/>
        </w:rPr>
        <w:t>a</w:t>
      </w:r>
      <w:r w:rsidR="00CE258E">
        <w:rPr>
          <w:rFonts w:ascii="Arial" w:hAnsi="Arial" w:cs="Arial"/>
          <w:sz w:val="22"/>
          <w:szCs w:val="22"/>
        </w:rPr>
        <w:t>n explainer document reviewing the state of play, and possibilities for,</w:t>
      </w:r>
      <w:r w:rsidR="0013067E">
        <w:rPr>
          <w:rFonts w:ascii="Arial" w:hAnsi="Arial" w:cs="Arial"/>
          <w:sz w:val="22"/>
          <w:szCs w:val="22"/>
        </w:rPr>
        <w:t xml:space="preserve"> synthetic data</w:t>
      </w:r>
      <w:r w:rsidR="004072DA">
        <w:rPr>
          <w:rFonts w:ascii="Arial" w:hAnsi="Arial" w:cs="Arial"/>
          <w:sz w:val="22"/>
          <w:szCs w:val="22"/>
        </w:rPr>
        <w:t xml:space="preserve"> as a technology</w:t>
      </w:r>
      <w:r w:rsidR="00CE258E">
        <w:rPr>
          <w:rFonts w:ascii="Arial" w:hAnsi="Arial" w:cs="Arial"/>
          <w:sz w:val="22"/>
          <w:szCs w:val="22"/>
        </w:rPr>
        <w:t xml:space="preserve">. This </w:t>
      </w:r>
      <w:r>
        <w:rPr>
          <w:rFonts w:ascii="Arial" w:hAnsi="Arial" w:cs="Arial"/>
          <w:sz w:val="22"/>
          <w:szCs w:val="22"/>
        </w:rPr>
        <w:t xml:space="preserve">document shall </w:t>
      </w:r>
      <w:r w:rsidR="00CE258E">
        <w:rPr>
          <w:rFonts w:ascii="Arial" w:hAnsi="Arial" w:cs="Arial"/>
          <w:sz w:val="22"/>
          <w:szCs w:val="22"/>
        </w:rPr>
        <w:t>include</w:t>
      </w:r>
      <w:r w:rsidR="005150FB">
        <w:rPr>
          <w:rFonts w:ascii="Arial" w:hAnsi="Arial" w:cs="Arial"/>
          <w:sz w:val="22"/>
          <w:szCs w:val="22"/>
        </w:rPr>
        <w:t xml:space="preserve"> its</w:t>
      </w:r>
      <w:r w:rsidR="004072DA">
        <w:rPr>
          <w:rFonts w:ascii="Arial" w:hAnsi="Arial" w:cs="Arial"/>
          <w:sz w:val="22"/>
          <w:szCs w:val="22"/>
        </w:rPr>
        <w:t xml:space="preserve"> development,</w:t>
      </w:r>
      <w:r w:rsidR="005150FB">
        <w:rPr>
          <w:rFonts w:ascii="Arial" w:hAnsi="Arial" w:cs="Arial"/>
          <w:sz w:val="22"/>
          <w:szCs w:val="22"/>
        </w:rPr>
        <w:t xml:space="preserve"> </w:t>
      </w:r>
      <w:r w:rsidR="001232F6">
        <w:rPr>
          <w:rFonts w:ascii="Arial" w:hAnsi="Arial" w:cs="Arial"/>
          <w:sz w:val="22"/>
          <w:szCs w:val="22"/>
        </w:rPr>
        <w:t xml:space="preserve">potential uses and limitations, and </w:t>
      </w:r>
      <w:r w:rsidR="00CE258E">
        <w:rPr>
          <w:rFonts w:ascii="Arial" w:hAnsi="Arial" w:cs="Arial"/>
          <w:sz w:val="22"/>
          <w:szCs w:val="22"/>
        </w:rPr>
        <w:t xml:space="preserve">current and emerging </w:t>
      </w:r>
      <w:r w:rsidR="005150FB">
        <w:rPr>
          <w:rFonts w:ascii="Arial" w:hAnsi="Arial" w:cs="Arial"/>
          <w:sz w:val="22"/>
          <w:szCs w:val="22"/>
        </w:rPr>
        <w:t xml:space="preserve">applications </w:t>
      </w:r>
      <w:r w:rsidR="00270C8F">
        <w:rPr>
          <w:rFonts w:ascii="Arial" w:hAnsi="Arial" w:cs="Arial"/>
          <w:sz w:val="22"/>
          <w:szCs w:val="22"/>
        </w:rPr>
        <w:t>across</w:t>
      </w:r>
      <w:r w:rsidR="0025276B">
        <w:rPr>
          <w:rFonts w:ascii="Arial" w:hAnsi="Arial" w:cs="Arial"/>
          <w:sz w:val="22"/>
          <w:szCs w:val="22"/>
        </w:rPr>
        <w:t xml:space="preserve"> various</w:t>
      </w:r>
      <w:r w:rsidR="00270C8F">
        <w:rPr>
          <w:rFonts w:ascii="Arial" w:hAnsi="Arial" w:cs="Arial"/>
          <w:sz w:val="22"/>
          <w:szCs w:val="22"/>
        </w:rPr>
        <w:t xml:space="preserve"> sectors</w:t>
      </w:r>
      <w:r w:rsidR="005150FB">
        <w:rPr>
          <w:rFonts w:ascii="Arial" w:hAnsi="Arial" w:cs="Arial"/>
          <w:sz w:val="22"/>
          <w:szCs w:val="22"/>
        </w:rPr>
        <w:t xml:space="preserve">. </w:t>
      </w:r>
      <w:r w:rsidR="0025276B">
        <w:rPr>
          <w:rFonts w:ascii="Arial" w:hAnsi="Arial" w:cs="Arial"/>
          <w:sz w:val="22"/>
          <w:szCs w:val="22"/>
        </w:rPr>
        <w:t>Th</w:t>
      </w:r>
      <w:r>
        <w:rPr>
          <w:rFonts w:ascii="Arial" w:hAnsi="Arial" w:cs="Arial"/>
          <w:sz w:val="22"/>
          <w:szCs w:val="22"/>
        </w:rPr>
        <w:t>e</w:t>
      </w:r>
      <w:r w:rsidR="007E27DB">
        <w:rPr>
          <w:rFonts w:ascii="Arial" w:hAnsi="Arial" w:cs="Arial"/>
          <w:sz w:val="22"/>
          <w:szCs w:val="22"/>
        </w:rPr>
        <w:t xml:space="preserve"> </w:t>
      </w:r>
      <w:r w:rsidR="005150FB">
        <w:rPr>
          <w:rFonts w:ascii="Arial" w:hAnsi="Arial" w:cs="Arial"/>
          <w:sz w:val="22"/>
          <w:szCs w:val="22"/>
        </w:rPr>
        <w:t xml:space="preserve">review </w:t>
      </w:r>
      <w:r>
        <w:rPr>
          <w:rFonts w:ascii="Arial" w:hAnsi="Arial" w:cs="Arial"/>
          <w:sz w:val="22"/>
          <w:szCs w:val="22"/>
        </w:rPr>
        <w:t xml:space="preserve">shall </w:t>
      </w:r>
      <w:r w:rsidR="0025276B">
        <w:rPr>
          <w:rFonts w:ascii="Arial" w:hAnsi="Arial" w:cs="Arial"/>
          <w:sz w:val="22"/>
          <w:szCs w:val="22"/>
        </w:rPr>
        <w:t>be a</w:t>
      </w:r>
      <w:r w:rsidR="00EC1834">
        <w:rPr>
          <w:rFonts w:ascii="Arial" w:hAnsi="Arial" w:cs="Arial"/>
          <w:sz w:val="22"/>
          <w:szCs w:val="22"/>
        </w:rPr>
        <w:t>ccessible to a non-specialist audience</w:t>
      </w:r>
      <w:r w:rsidR="005150FB">
        <w:rPr>
          <w:rFonts w:ascii="Arial" w:hAnsi="Arial" w:cs="Arial"/>
          <w:sz w:val="22"/>
          <w:szCs w:val="22"/>
        </w:rPr>
        <w:t>, in</w:t>
      </w:r>
      <w:r w:rsidR="00EC1834">
        <w:rPr>
          <w:rFonts w:ascii="Arial" w:hAnsi="Arial" w:cs="Arial"/>
          <w:sz w:val="22"/>
          <w:szCs w:val="22"/>
        </w:rPr>
        <w:t xml:space="preserve"> the style of </w:t>
      </w:r>
      <w:r w:rsidR="005150FB">
        <w:rPr>
          <w:rFonts w:ascii="Arial" w:hAnsi="Arial" w:cs="Arial"/>
          <w:sz w:val="22"/>
          <w:szCs w:val="22"/>
        </w:rPr>
        <w:t>a briefing</w:t>
      </w:r>
      <w:r w:rsidR="001232F6">
        <w:rPr>
          <w:rFonts w:ascii="Arial" w:hAnsi="Arial" w:cs="Arial"/>
          <w:sz w:val="22"/>
          <w:szCs w:val="22"/>
        </w:rPr>
        <w:t xml:space="preserve"> document</w:t>
      </w:r>
      <w:r w:rsidR="005150FB">
        <w:rPr>
          <w:rFonts w:ascii="Arial" w:hAnsi="Arial" w:cs="Arial"/>
          <w:sz w:val="22"/>
          <w:szCs w:val="22"/>
        </w:rPr>
        <w:t>.</w:t>
      </w:r>
      <w:r w:rsidR="00FE532B">
        <w:rPr>
          <w:rStyle w:val="FootnoteReference"/>
          <w:rFonts w:ascii="Arial" w:hAnsi="Arial" w:cs="Arial"/>
          <w:sz w:val="22"/>
          <w:szCs w:val="22"/>
        </w:rPr>
        <w:footnoteReference w:id="2"/>
      </w:r>
    </w:p>
    <w:p w14:paraId="66E83DB4" w14:textId="77777777" w:rsidR="00463C1A" w:rsidRPr="00CB3DED" w:rsidRDefault="00463C1A" w:rsidP="00D00EA9">
      <w:pPr>
        <w:spacing w:before="120" w:after="120"/>
        <w:rPr>
          <w:rFonts w:ascii="Arial" w:hAnsi="Arial" w:cs="Arial"/>
          <w:bCs/>
          <w:sz w:val="22"/>
          <w:szCs w:val="22"/>
          <w:u w:val="single"/>
        </w:rPr>
      </w:pPr>
      <w:r w:rsidRPr="00157996">
        <w:rPr>
          <w:rFonts w:ascii="Arial" w:hAnsi="Arial" w:cs="Arial"/>
          <w:bCs/>
          <w:sz w:val="22"/>
          <w:szCs w:val="22"/>
        </w:rPr>
        <w:t>3.1</w:t>
      </w:r>
      <w:r w:rsidRPr="00157996">
        <w:rPr>
          <w:rFonts w:ascii="Arial" w:hAnsi="Arial" w:cs="Arial"/>
          <w:bCs/>
          <w:sz w:val="22"/>
          <w:szCs w:val="22"/>
        </w:rPr>
        <w:tab/>
      </w:r>
      <w:r w:rsidRPr="00CB3DED">
        <w:rPr>
          <w:rFonts w:ascii="Arial" w:hAnsi="Arial" w:cs="Arial"/>
          <w:bCs/>
          <w:sz w:val="22"/>
          <w:szCs w:val="22"/>
          <w:u w:val="single"/>
        </w:rPr>
        <w:t xml:space="preserve">Audience </w:t>
      </w:r>
    </w:p>
    <w:p w14:paraId="3432E87D" w14:textId="3EF27256" w:rsidR="00F502CA" w:rsidRPr="00AF253A" w:rsidRDefault="00F502CA" w:rsidP="00D00EA9">
      <w:pPr>
        <w:spacing w:before="120" w:after="120"/>
        <w:rPr>
          <w:rFonts w:ascii="Arial" w:hAnsi="Arial" w:cs="Arial"/>
          <w:sz w:val="22"/>
          <w:szCs w:val="22"/>
        </w:rPr>
      </w:pPr>
      <w:r w:rsidRPr="00AF253A">
        <w:rPr>
          <w:rFonts w:ascii="Arial" w:hAnsi="Arial" w:cs="Arial"/>
          <w:sz w:val="22"/>
          <w:szCs w:val="22"/>
        </w:rPr>
        <w:lastRenderedPageBreak/>
        <w:t xml:space="preserve">The </w:t>
      </w:r>
      <w:r w:rsidR="00D00EA9">
        <w:rPr>
          <w:rFonts w:ascii="Arial" w:hAnsi="Arial" w:cs="Arial"/>
          <w:sz w:val="22"/>
          <w:szCs w:val="22"/>
        </w:rPr>
        <w:t xml:space="preserve">successful supplier </w:t>
      </w:r>
      <w:proofErr w:type="gramStart"/>
      <w:r w:rsidR="00D00EA9">
        <w:rPr>
          <w:rFonts w:ascii="Arial" w:hAnsi="Arial" w:cs="Arial"/>
          <w:sz w:val="22"/>
          <w:szCs w:val="22"/>
        </w:rPr>
        <w:t xml:space="preserve">shall </w:t>
      </w:r>
      <w:r w:rsidR="00CE258E">
        <w:rPr>
          <w:rFonts w:ascii="Arial" w:hAnsi="Arial" w:cs="Arial"/>
          <w:sz w:val="22"/>
          <w:szCs w:val="22"/>
        </w:rPr>
        <w:t xml:space="preserve"> </w:t>
      </w:r>
      <w:r w:rsidR="00831395">
        <w:rPr>
          <w:rFonts w:ascii="Arial" w:hAnsi="Arial" w:cs="Arial"/>
          <w:sz w:val="22"/>
          <w:szCs w:val="22"/>
        </w:rPr>
        <w:t>engage</w:t>
      </w:r>
      <w:proofErr w:type="gramEnd"/>
      <w:r w:rsidR="00831395">
        <w:rPr>
          <w:rFonts w:ascii="Arial" w:hAnsi="Arial" w:cs="Arial"/>
          <w:sz w:val="22"/>
          <w:szCs w:val="22"/>
        </w:rPr>
        <w:t xml:space="preserve"> a </w:t>
      </w:r>
      <w:r w:rsidR="00A06DCA">
        <w:rPr>
          <w:rFonts w:ascii="Arial" w:hAnsi="Arial" w:cs="Arial"/>
          <w:sz w:val="22"/>
          <w:szCs w:val="22"/>
        </w:rPr>
        <w:t>wide</w:t>
      </w:r>
      <w:r w:rsidR="00831395">
        <w:rPr>
          <w:rFonts w:ascii="Arial" w:hAnsi="Arial" w:cs="Arial"/>
          <w:sz w:val="22"/>
          <w:szCs w:val="22"/>
        </w:rPr>
        <w:t xml:space="preserve"> audience</w:t>
      </w:r>
      <w:r w:rsidR="003405FE">
        <w:rPr>
          <w:rFonts w:ascii="Arial" w:hAnsi="Arial" w:cs="Arial"/>
          <w:sz w:val="22"/>
          <w:szCs w:val="22"/>
        </w:rPr>
        <w:t xml:space="preserve"> of potential synthetic dat</w:t>
      </w:r>
      <w:r w:rsidR="00537E00">
        <w:rPr>
          <w:rFonts w:ascii="Arial" w:hAnsi="Arial" w:cs="Arial"/>
          <w:sz w:val="22"/>
          <w:szCs w:val="22"/>
        </w:rPr>
        <w:t>a</w:t>
      </w:r>
      <w:r w:rsidR="003405FE">
        <w:rPr>
          <w:rFonts w:ascii="Arial" w:hAnsi="Arial" w:cs="Arial"/>
          <w:sz w:val="22"/>
          <w:szCs w:val="22"/>
        </w:rPr>
        <w:t xml:space="preserve"> users and policy makers</w:t>
      </w:r>
      <w:r w:rsidR="00C51D4B">
        <w:rPr>
          <w:rFonts w:ascii="Arial" w:hAnsi="Arial" w:cs="Arial"/>
          <w:sz w:val="22"/>
          <w:szCs w:val="22"/>
        </w:rPr>
        <w:t>, including those without</w:t>
      </w:r>
      <w:r w:rsidR="00831395">
        <w:rPr>
          <w:rFonts w:ascii="Arial" w:hAnsi="Arial" w:cs="Arial"/>
          <w:sz w:val="22"/>
          <w:szCs w:val="22"/>
        </w:rPr>
        <w:t xml:space="preserve"> expertise in digital technology or data science</w:t>
      </w:r>
      <w:r w:rsidR="00D00EA9">
        <w:rPr>
          <w:rFonts w:ascii="Arial" w:hAnsi="Arial" w:cs="Arial"/>
          <w:sz w:val="22"/>
          <w:szCs w:val="22"/>
        </w:rPr>
        <w:t>. The document shall</w:t>
      </w:r>
      <w:r w:rsidR="00CE258E" w:rsidRPr="00CE258E">
        <w:rPr>
          <w:rFonts w:ascii="Arial" w:hAnsi="Arial" w:cs="Arial"/>
          <w:sz w:val="22"/>
          <w:szCs w:val="22"/>
        </w:rPr>
        <w:t xml:space="preserve"> be written in clear, </w:t>
      </w:r>
      <w:r w:rsidR="00CE258E">
        <w:rPr>
          <w:rFonts w:ascii="Arial" w:hAnsi="Arial" w:cs="Arial"/>
          <w:sz w:val="22"/>
          <w:szCs w:val="22"/>
        </w:rPr>
        <w:t>plain</w:t>
      </w:r>
      <w:r w:rsidR="00CE258E" w:rsidRPr="00CE258E">
        <w:rPr>
          <w:rFonts w:ascii="Arial" w:hAnsi="Arial" w:cs="Arial"/>
          <w:sz w:val="22"/>
          <w:szCs w:val="22"/>
        </w:rPr>
        <w:t xml:space="preserve"> language</w:t>
      </w:r>
      <w:r w:rsidR="00A14DA6">
        <w:rPr>
          <w:rFonts w:ascii="Arial" w:hAnsi="Arial" w:cs="Arial"/>
          <w:sz w:val="22"/>
          <w:szCs w:val="22"/>
        </w:rPr>
        <w:t xml:space="preserve">, avoiding </w:t>
      </w:r>
      <w:r w:rsidR="00CE258E" w:rsidRPr="00CE258E">
        <w:rPr>
          <w:rFonts w:ascii="Arial" w:hAnsi="Arial" w:cs="Arial"/>
          <w:sz w:val="22"/>
          <w:szCs w:val="22"/>
        </w:rPr>
        <w:t>over-technical explanations and jargon.</w:t>
      </w:r>
      <w:r w:rsidR="00CE258E">
        <w:rPr>
          <w:rFonts w:ascii="Arial" w:hAnsi="Arial" w:cs="Arial"/>
          <w:sz w:val="22"/>
          <w:szCs w:val="22"/>
        </w:rPr>
        <w:t xml:space="preserve"> </w:t>
      </w:r>
      <w:r w:rsidR="00A14DA6">
        <w:rPr>
          <w:rFonts w:ascii="Arial" w:hAnsi="Arial" w:cs="Arial"/>
          <w:sz w:val="22"/>
          <w:szCs w:val="22"/>
        </w:rPr>
        <w:t>T</w:t>
      </w:r>
      <w:r w:rsidR="00CE258E">
        <w:rPr>
          <w:rFonts w:ascii="Arial" w:hAnsi="Arial" w:cs="Arial"/>
          <w:sz w:val="22"/>
          <w:szCs w:val="22"/>
        </w:rPr>
        <w:t xml:space="preserve">he content </w:t>
      </w:r>
      <w:r w:rsidR="00D00EA9">
        <w:rPr>
          <w:rFonts w:ascii="Arial" w:hAnsi="Arial" w:cs="Arial"/>
          <w:sz w:val="22"/>
          <w:szCs w:val="22"/>
        </w:rPr>
        <w:t xml:space="preserve">shall </w:t>
      </w:r>
      <w:r w:rsidR="0098008B">
        <w:rPr>
          <w:rFonts w:ascii="Arial" w:hAnsi="Arial" w:cs="Arial"/>
          <w:sz w:val="22"/>
          <w:szCs w:val="22"/>
        </w:rPr>
        <w:t>be</w:t>
      </w:r>
      <w:r w:rsidR="00CE258E">
        <w:rPr>
          <w:rFonts w:ascii="Arial" w:hAnsi="Arial" w:cs="Arial"/>
          <w:sz w:val="22"/>
          <w:szCs w:val="22"/>
        </w:rPr>
        <w:t xml:space="preserve"> robustly researched and well-cited</w:t>
      </w:r>
      <w:r w:rsidR="0098008B">
        <w:rPr>
          <w:rFonts w:ascii="Arial" w:hAnsi="Arial" w:cs="Arial"/>
          <w:sz w:val="22"/>
          <w:szCs w:val="22"/>
        </w:rPr>
        <w:t xml:space="preserve"> using credible sources</w:t>
      </w:r>
      <w:r w:rsidR="003F4D9E">
        <w:rPr>
          <w:rFonts w:ascii="Arial" w:hAnsi="Arial" w:cs="Arial"/>
          <w:sz w:val="22"/>
          <w:szCs w:val="22"/>
        </w:rPr>
        <w:t>, as T</w:t>
      </w:r>
      <w:r w:rsidR="00831395" w:rsidRPr="00831395">
        <w:rPr>
          <w:rFonts w:ascii="Arial" w:hAnsi="Arial" w:cs="Arial"/>
          <w:sz w:val="22"/>
          <w:szCs w:val="22"/>
        </w:rPr>
        <w:t>he Royal Society</w:t>
      </w:r>
      <w:r w:rsidR="00D00EA9">
        <w:rPr>
          <w:rFonts w:ascii="Arial" w:hAnsi="Arial" w:cs="Arial"/>
          <w:sz w:val="22"/>
          <w:szCs w:val="22"/>
        </w:rPr>
        <w:t>’s</w:t>
      </w:r>
      <w:r w:rsidR="00831395" w:rsidRPr="00831395">
        <w:rPr>
          <w:rFonts w:ascii="Arial" w:hAnsi="Arial" w:cs="Arial"/>
          <w:sz w:val="22"/>
          <w:szCs w:val="22"/>
        </w:rPr>
        <w:t xml:space="preserve"> policy team and the </w:t>
      </w:r>
      <w:r w:rsidR="00D00EA9">
        <w:rPr>
          <w:rFonts w:ascii="Arial" w:hAnsi="Arial" w:cs="Arial"/>
          <w:sz w:val="22"/>
          <w:szCs w:val="22"/>
        </w:rPr>
        <w:t>P</w:t>
      </w:r>
      <w:r w:rsidR="00831395" w:rsidRPr="00831395">
        <w:rPr>
          <w:rFonts w:ascii="Arial" w:hAnsi="Arial" w:cs="Arial"/>
          <w:sz w:val="22"/>
          <w:szCs w:val="22"/>
        </w:rPr>
        <w:t xml:space="preserve">rivacy </w:t>
      </w:r>
      <w:r w:rsidR="00D00EA9">
        <w:rPr>
          <w:rFonts w:ascii="Arial" w:hAnsi="Arial" w:cs="Arial"/>
          <w:sz w:val="22"/>
          <w:szCs w:val="22"/>
        </w:rPr>
        <w:t>E</w:t>
      </w:r>
      <w:r w:rsidR="00831395" w:rsidRPr="00831395">
        <w:rPr>
          <w:rFonts w:ascii="Arial" w:hAnsi="Arial" w:cs="Arial"/>
          <w:sz w:val="22"/>
          <w:szCs w:val="22"/>
        </w:rPr>
        <w:t xml:space="preserve">nhancing </w:t>
      </w:r>
      <w:r w:rsidR="00D00EA9">
        <w:rPr>
          <w:rFonts w:ascii="Arial" w:hAnsi="Arial" w:cs="Arial"/>
          <w:sz w:val="22"/>
          <w:szCs w:val="22"/>
        </w:rPr>
        <w:t>T</w:t>
      </w:r>
      <w:r w:rsidR="00831395" w:rsidRPr="00831395">
        <w:rPr>
          <w:rFonts w:ascii="Arial" w:hAnsi="Arial" w:cs="Arial"/>
          <w:sz w:val="22"/>
          <w:szCs w:val="22"/>
        </w:rPr>
        <w:t xml:space="preserve">echnologies working group will </w:t>
      </w:r>
      <w:r w:rsidR="003F4D9E">
        <w:rPr>
          <w:rFonts w:ascii="Arial" w:hAnsi="Arial" w:cs="Arial"/>
          <w:sz w:val="22"/>
          <w:szCs w:val="22"/>
        </w:rPr>
        <w:t xml:space="preserve">also </w:t>
      </w:r>
      <w:r w:rsidR="00CE258E">
        <w:rPr>
          <w:rFonts w:ascii="Arial" w:hAnsi="Arial" w:cs="Arial"/>
          <w:sz w:val="22"/>
          <w:szCs w:val="22"/>
        </w:rPr>
        <w:t>refer to the output</w:t>
      </w:r>
      <w:r w:rsidR="00831395" w:rsidRPr="00831395">
        <w:rPr>
          <w:rFonts w:ascii="Arial" w:hAnsi="Arial" w:cs="Arial"/>
          <w:sz w:val="22"/>
          <w:szCs w:val="22"/>
        </w:rPr>
        <w:t xml:space="preserve"> to inform the production of a report. The working group is made of expert academic researchers and practitioners working in digital technology and privacy.</w:t>
      </w:r>
    </w:p>
    <w:p w14:paraId="165D106F" w14:textId="77777777" w:rsidR="0076731D" w:rsidRPr="00CB3DED" w:rsidRDefault="0076731D" w:rsidP="00D00EA9">
      <w:pPr>
        <w:autoSpaceDE w:val="0"/>
        <w:autoSpaceDN w:val="0"/>
        <w:adjustRightInd w:val="0"/>
        <w:spacing w:before="120" w:after="120"/>
        <w:jc w:val="both"/>
        <w:rPr>
          <w:rFonts w:ascii="Arial" w:hAnsi="Arial" w:cs="Arial"/>
          <w:bCs/>
          <w:sz w:val="22"/>
          <w:szCs w:val="22"/>
          <w:u w:val="single"/>
        </w:rPr>
      </w:pPr>
      <w:r w:rsidRPr="00157996">
        <w:rPr>
          <w:rFonts w:ascii="Arial" w:hAnsi="Arial" w:cs="Arial"/>
          <w:bCs/>
          <w:sz w:val="22"/>
          <w:szCs w:val="22"/>
        </w:rPr>
        <w:t>3.2</w:t>
      </w:r>
      <w:r w:rsidRPr="00157996">
        <w:rPr>
          <w:rFonts w:ascii="Arial" w:hAnsi="Arial" w:cs="Arial"/>
          <w:bCs/>
          <w:sz w:val="22"/>
          <w:szCs w:val="22"/>
        </w:rPr>
        <w:tab/>
      </w:r>
      <w:r w:rsidRPr="00CB3DED">
        <w:rPr>
          <w:rFonts w:ascii="Arial" w:hAnsi="Arial" w:cs="Arial"/>
          <w:bCs/>
          <w:sz w:val="22"/>
          <w:szCs w:val="22"/>
          <w:u w:val="single"/>
        </w:rPr>
        <w:t>Objectives and research questions</w:t>
      </w:r>
    </w:p>
    <w:p w14:paraId="55CB50EF" w14:textId="3B4B4157" w:rsidR="00D00EA9" w:rsidRDefault="00612A02" w:rsidP="00D00EA9">
      <w:pPr>
        <w:autoSpaceDE w:val="0"/>
        <w:autoSpaceDN w:val="0"/>
        <w:adjustRightInd w:val="0"/>
        <w:spacing w:before="120" w:after="120"/>
        <w:jc w:val="both"/>
        <w:rPr>
          <w:rFonts w:ascii="Arial" w:hAnsi="Arial" w:cs="Arial"/>
          <w:sz w:val="22"/>
          <w:szCs w:val="22"/>
        </w:rPr>
      </w:pPr>
      <w:r>
        <w:rPr>
          <w:rFonts w:ascii="Arial" w:hAnsi="Arial" w:cs="Arial"/>
          <w:sz w:val="22"/>
          <w:szCs w:val="22"/>
        </w:rPr>
        <w:t xml:space="preserve">Synthetic data is said to hold a </w:t>
      </w:r>
      <w:r w:rsidR="00130AFF">
        <w:rPr>
          <w:rFonts w:ascii="Arial" w:hAnsi="Arial" w:cs="Arial"/>
          <w:sz w:val="22"/>
          <w:szCs w:val="22"/>
        </w:rPr>
        <w:t>great deal</w:t>
      </w:r>
      <w:r>
        <w:rPr>
          <w:rFonts w:ascii="Arial" w:hAnsi="Arial" w:cs="Arial"/>
          <w:sz w:val="22"/>
          <w:szCs w:val="22"/>
        </w:rPr>
        <w:t xml:space="preserve"> of promise</w:t>
      </w:r>
      <w:r w:rsidR="00FF2398">
        <w:rPr>
          <w:rFonts w:ascii="Arial" w:hAnsi="Arial" w:cs="Arial"/>
          <w:sz w:val="22"/>
          <w:szCs w:val="22"/>
        </w:rPr>
        <w:t xml:space="preserve"> for enabling learning across data sets where data is scarce, incomplete or where the privacy of data subjects needs to be preserved</w:t>
      </w:r>
      <w:r>
        <w:rPr>
          <w:rFonts w:ascii="Arial" w:hAnsi="Arial" w:cs="Arial"/>
          <w:sz w:val="22"/>
          <w:szCs w:val="22"/>
        </w:rPr>
        <w:t>. Used in Trusted Research Environment</w:t>
      </w:r>
      <w:r w:rsidR="00AB5AFD">
        <w:rPr>
          <w:rFonts w:ascii="Arial" w:hAnsi="Arial" w:cs="Arial"/>
          <w:sz w:val="22"/>
          <w:szCs w:val="22"/>
        </w:rPr>
        <w:t>s</w:t>
      </w:r>
      <w:r w:rsidR="00D00EA9">
        <w:rPr>
          <w:rFonts w:ascii="Arial" w:hAnsi="Arial" w:cs="Arial"/>
          <w:sz w:val="22"/>
          <w:szCs w:val="22"/>
        </w:rPr>
        <w:t>;</w:t>
      </w:r>
      <w:r w:rsidR="00AB5AFD">
        <w:rPr>
          <w:rFonts w:ascii="Arial" w:hAnsi="Arial" w:cs="Arial"/>
          <w:sz w:val="22"/>
          <w:szCs w:val="22"/>
        </w:rPr>
        <w:t xml:space="preserve"> synthetic data helps researchers refine their queries and build provisional models</w:t>
      </w:r>
      <w:r w:rsidR="00031C94">
        <w:rPr>
          <w:rFonts w:ascii="Arial" w:hAnsi="Arial" w:cs="Arial"/>
          <w:sz w:val="22"/>
          <w:szCs w:val="22"/>
        </w:rPr>
        <w:t xml:space="preserve">, therefore enabling experimentation while </w:t>
      </w:r>
      <w:r w:rsidR="00FC14F5">
        <w:rPr>
          <w:rFonts w:ascii="Arial" w:hAnsi="Arial" w:cs="Arial"/>
          <w:sz w:val="22"/>
          <w:szCs w:val="22"/>
        </w:rPr>
        <w:t>keeping safe any</w:t>
      </w:r>
      <w:r w:rsidR="00031C94">
        <w:rPr>
          <w:rFonts w:ascii="Arial" w:hAnsi="Arial" w:cs="Arial"/>
          <w:sz w:val="22"/>
          <w:szCs w:val="22"/>
        </w:rPr>
        <w:t xml:space="preserve"> sensitive data</w:t>
      </w:r>
      <w:r w:rsidR="00130AFF">
        <w:rPr>
          <w:rFonts w:ascii="Arial" w:hAnsi="Arial" w:cs="Arial"/>
          <w:sz w:val="22"/>
          <w:szCs w:val="22"/>
        </w:rPr>
        <w:t>,</w:t>
      </w:r>
      <w:r w:rsidR="00FC14F5">
        <w:rPr>
          <w:rFonts w:ascii="Arial" w:hAnsi="Arial" w:cs="Arial"/>
          <w:sz w:val="22"/>
          <w:szCs w:val="22"/>
        </w:rPr>
        <w:t xml:space="preserve"> </w:t>
      </w:r>
      <w:r w:rsidR="00D00EA9">
        <w:rPr>
          <w:rFonts w:ascii="Arial" w:hAnsi="Arial" w:cs="Arial"/>
          <w:sz w:val="22"/>
          <w:szCs w:val="22"/>
        </w:rPr>
        <w:t>e.g.,</w:t>
      </w:r>
      <w:r w:rsidR="00FC14F5">
        <w:rPr>
          <w:rFonts w:ascii="Arial" w:hAnsi="Arial" w:cs="Arial"/>
          <w:sz w:val="22"/>
          <w:szCs w:val="22"/>
        </w:rPr>
        <w:t xml:space="preserve"> patient data</w:t>
      </w:r>
      <w:r w:rsidR="00031C94">
        <w:rPr>
          <w:rFonts w:ascii="Arial" w:hAnsi="Arial" w:cs="Arial"/>
          <w:sz w:val="22"/>
          <w:szCs w:val="22"/>
        </w:rPr>
        <w:t xml:space="preserve">. </w:t>
      </w:r>
      <w:r w:rsidR="00E721D8">
        <w:rPr>
          <w:rFonts w:ascii="Arial" w:hAnsi="Arial" w:cs="Arial"/>
          <w:sz w:val="22"/>
          <w:szCs w:val="22"/>
        </w:rPr>
        <w:t>Dummy data can be used in hackathon-style events and help innovative solutions emerge</w:t>
      </w:r>
      <w:r w:rsidR="00D00EA9">
        <w:rPr>
          <w:rFonts w:ascii="Arial" w:hAnsi="Arial" w:cs="Arial"/>
          <w:sz w:val="22"/>
          <w:szCs w:val="22"/>
        </w:rPr>
        <w:t xml:space="preserve"> such as:</w:t>
      </w:r>
    </w:p>
    <w:p w14:paraId="0FF4B1B5" w14:textId="511677C1" w:rsidR="00D00EA9" w:rsidRDefault="0077582D" w:rsidP="00D00EA9">
      <w:pPr>
        <w:pStyle w:val="ListParagraph"/>
        <w:numPr>
          <w:ilvl w:val="0"/>
          <w:numId w:val="22"/>
        </w:numPr>
        <w:autoSpaceDE w:val="0"/>
        <w:autoSpaceDN w:val="0"/>
        <w:adjustRightInd w:val="0"/>
        <w:spacing w:before="120" w:after="120"/>
        <w:jc w:val="both"/>
        <w:rPr>
          <w:rFonts w:ascii="Arial" w:hAnsi="Arial" w:cs="Arial"/>
          <w:sz w:val="22"/>
          <w:szCs w:val="22"/>
        </w:rPr>
      </w:pPr>
      <w:r w:rsidRPr="00053C59">
        <w:rPr>
          <w:rFonts w:ascii="Arial" w:hAnsi="Arial" w:cs="Arial"/>
          <w:sz w:val="22"/>
          <w:szCs w:val="22"/>
        </w:rPr>
        <w:t>Could synthetic data also be used to address gaps</w:t>
      </w:r>
      <w:r w:rsidR="001232F6" w:rsidRPr="00053C59">
        <w:rPr>
          <w:rFonts w:ascii="Arial" w:hAnsi="Arial" w:cs="Arial"/>
          <w:sz w:val="22"/>
          <w:szCs w:val="22"/>
        </w:rPr>
        <w:t xml:space="preserve"> or biases in datasets</w:t>
      </w:r>
      <w:r w:rsidRPr="00053C59">
        <w:rPr>
          <w:rFonts w:ascii="Arial" w:hAnsi="Arial" w:cs="Arial"/>
          <w:sz w:val="22"/>
          <w:szCs w:val="22"/>
        </w:rPr>
        <w:t xml:space="preserve">, or other limitations of real-world data? </w:t>
      </w:r>
    </w:p>
    <w:p w14:paraId="20A53259" w14:textId="77777777" w:rsidR="00D00EA9" w:rsidRDefault="00831395" w:rsidP="00D00EA9">
      <w:pPr>
        <w:pStyle w:val="ListParagraph"/>
        <w:numPr>
          <w:ilvl w:val="0"/>
          <w:numId w:val="22"/>
        </w:numPr>
        <w:autoSpaceDE w:val="0"/>
        <w:autoSpaceDN w:val="0"/>
        <w:adjustRightInd w:val="0"/>
        <w:spacing w:before="120" w:after="120"/>
        <w:jc w:val="both"/>
        <w:rPr>
          <w:rFonts w:ascii="Arial" w:hAnsi="Arial" w:cs="Arial"/>
          <w:sz w:val="22"/>
          <w:szCs w:val="22"/>
        </w:rPr>
      </w:pPr>
      <w:r w:rsidRPr="00053C59">
        <w:rPr>
          <w:rFonts w:ascii="Arial" w:hAnsi="Arial" w:cs="Arial"/>
          <w:sz w:val="22"/>
          <w:szCs w:val="22"/>
        </w:rPr>
        <w:t xml:space="preserve">What are the possibilities for synthetic data in training machine learning models? </w:t>
      </w:r>
    </w:p>
    <w:p w14:paraId="370E1871" w14:textId="77777777" w:rsidR="00D00EA9" w:rsidRDefault="00831395" w:rsidP="00D00EA9">
      <w:pPr>
        <w:pStyle w:val="ListParagraph"/>
        <w:numPr>
          <w:ilvl w:val="0"/>
          <w:numId w:val="22"/>
        </w:numPr>
        <w:autoSpaceDE w:val="0"/>
        <w:autoSpaceDN w:val="0"/>
        <w:adjustRightInd w:val="0"/>
        <w:spacing w:before="120" w:after="120"/>
        <w:jc w:val="both"/>
        <w:rPr>
          <w:rFonts w:ascii="Arial" w:hAnsi="Arial" w:cs="Arial"/>
          <w:sz w:val="22"/>
          <w:szCs w:val="22"/>
        </w:rPr>
      </w:pPr>
      <w:r w:rsidRPr="00053C59">
        <w:rPr>
          <w:rFonts w:ascii="Arial" w:hAnsi="Arial" w:cs="Arial"/>
          <w:sz w:val="22"/>
          <w:szCs w:val="22"/>
        </w:rPr>
        <w:t xml:space="preserve">What is the state of play, </w:t>
      </w:r>
      <w:proofErr w:type="gramStart"/>
      <w:r w:rsidRPr="00053C59">
        <w:rPr>
          <w:rFonts w:ascii="Arial" w:hAnsi="Arial" w:cs="Arial"/>
          <w:sz w:val="22"/>
          <w:szCs w:val="22"/>
        </w:rPr>
        <w:t>and</w:t>
      </w:r>
      <w:proofErr w:type="gramEnd"/>
      <w:r w:rsidRPr="00053C59">
        <w:rPr>
          <w:rFonts w:ascii="Arial" w:hAnsi="Arial" w:cs="Arial"/>
          <w:sz w:val="22"/>
          <w:szCs w:val="22"/>
        </w:rPr>
        <w:t xml:space="preserve"> </w:t>
      </w:r>
    </w:p>
    <w:p w14:paraId="0FF6DD73" w14:textId="65FCF616" w:rsidR="00530127" w:rsidRPr="00053C59" w:rsidRDefault="00D00EA9" w:rsidP="00053C59">
      <w:pPr>
        <w:pStyle w:val="ListParagraph"/>
        <w:numPr>
          <w:ilvl w:val="0"/>
          <w:numId w:val="22"/>
        </w:numPr>
        <w:autoSpaceDE w:val="0"/>
        <w:autoSpaceDN w:val="0"/>
        <w:adjustRightInd w:val="0"/>
        <w:spacing w:before="120" w:after="120"/>
        <w:jc w:val="both"/>
        <w:rPr>
          <w:rFonts w:ascii="Arial" w:hAnsi="Arial" w:cs="Arial"/>
          <w:sz w:val="22"/>
          <w:szCs w:val="22"/>
        </w:rPr>
      </w:pPr>
      <w:r>
        <w:rPr>
          <w:rFonts w:ascii="Arial" w:hAnsi="Arial" w:cs="Arial"/>
          <w:sz w:val="22"/>
          <w:szCs w:val="22"/>
        </w:rPr>
        <w:t>W</w:t>
      </w:r>
      <w:r w:rsidR="00831395" w:rsidRPr="00053C59">
        <w:rPr>
          <w:rFonts w:ascii="Arial" w:hAnsi="Arial" w:cs="Arial"/>
          <w:sz w:val="22"/>
          <w:szCs w:val="22"/>
        </w:rPr>
        <w:t>hat is on the horizon, for synthetic data and</w:t>
      </w:r>
      <w:r w:rsidR="001232F6" w:rsidRPr="00053C59">
        <w:rPr>
          <w:rFonts w:ascii="Arial" w:hAnsi="Arial" w:cs="Arial"/>
          <w:sz w:val="22"/>
          <w:szCs w:val="22"/>
        </w:rPr>
        <w:t xml:space="preserve"> its role in</w:t>
      </w:r>
      <w:r w:rsidR="00831395" w:rsidRPr="00053C59">
        <w:rPr>
          <w:rFonts w:ascii="Arial" w:hAnsi="Arial" w:cs="Arial"/>
          <w:sz w:val="22"/>
          <w:szCs w:val="22"/>
        </w:rPr>
        <w:t xml:space="preserve"> mitigating bias, small area estimation and imputation?</w:t>
      </w:r>
    </w:p>
    <w:p w14:paraId="4FE206EE" w14:textId="66AA4565" w:rsidR="00F502CA" w:rsidRPr="00BF0F03" w:rsidRDefault="00D00EA9" w:rsidP="00D00EA9">
      <w:pPr>
        <w:autoSpaceDE w:val="0"/>
        <w:autoSpaceDN w:val="0"/>
        <w:adjustRightInd w:val="0"/>
        <w:spacing w:before="120" w:after="120"/>
        <w:jc w:val="both"/>
        <w:rPr>
          <w:rFonts w:ascii="Arial" w:hAnsi="Arial" w:cs="Arial"/>
          <w:sz w:val="22"/>
          <w:szCs w:val="22"/>
        </w:rPr>
      </w:pPr>
      <w:r>
        <w:rPr>
          <w:rFonts w:ascii="Arial" w:hAnsi="Arial" w:cs="Arial"/>
          <w:sz w:val="22"/>
          <w:szCs w:val="22"/>
        </w:rPr>
        <w:t>The Supplier shall</w:t>
      </w:r>
      <w:r w:rsidR="00D77140">
        <w:rPr>
          <w:rFonts w:ascii="Arial" w:hAnsi="Arial" w:cs="Arial"/>
          <w:sz w:val="22"/>
          <w:szCs w:val="22"/>
        </w:rPr>
        <w:t xml:space="preserve"> research on the above</w:t>
      </w:r>
      <w:r w:rsidR="00537E00">
        <w:rPr>
          <w:rFonts w:ascii="Arial" w:hAnsi="Arial" w:cs="Arial"/>
          <w:sz w:val="22"/>
          <w:szCs w:val="22"/>
        </w:rPr>
        <w:t xml:space="preserve"> topics</w:t>
      </w:r>
      <w:r w:rsidR="00D77140">
        <w:rPr>
          <w:rFonts w:ascii="Arial" w:hAnsi="Arial" w:cs="Arial"/>
          <w:sz w:val="22"/>
          <w:szCs w:val="22"/>
        </w:rPr>
        <w:t xml:space="preserve">, to be summarised in </w:t>
      </w:r>
      <w:r w:rsidR="00C8490C">
        <w:rPr>
          <w:rFonts w:ascii="Arial" w:hAnsi="Arial" w:cs="Arial"/>
          <w:sz w:val="22"/>
          <w:szCs w:val="22"/>
        </w:rPr>
        <w:t>an explainer</w:t>
      </w:r>
      <w:r w:rsidR="00CE258E">
        <w:rPr>
          <w:rFonts w:ascii="Arial" w:hAnsi="Arial" w:cs="Arial"/>
          <w:sz w:val="22"/>
          <w:szCs w:val="22"/>
        </w:rPr>
        <w:t xml:space="preserve"> document</w:t>
      </w:r>
      <w:r w:rsidR="00D77140">
        <w:rPr>
          <w:rFonts w:ascii="Arial" w:hAnsi="Arial" w:cs="Arial"/>
          <w:sz w:val="22"/>
          <w:szCs w:val="22"/>
        </w:rPr>
        <w:t xml:space="preserve">. This </w:t>
      </w:r>
      <w:r>
        <w:rPr>
          <w:rFonts w:ascii="Arial" w:hAnsi="Arial" w:cs="Arial"/>
          <w:sz w:val="22"/>
          <w:szCs w:val="22"/>
        </w:rPr>
        <w:t xml:space="preserve">Supplier shall include in the </w:t>
      </w:r>
      <w:r w:rsidR="00D77140">
        <w:rPr>
          <w:rFonts w:ascii="Arial" w:hAnsi="Arial" w:cs="Arial"/>
          <w:sz w:val="22"/>
          <w:szCs w:val="22"/>
        </w:rPr>
        <w:t xml:space="preserve">document </w:t>
      </w:r>
      <w:r>
        <w:rPr>
          <w:rFonts w:ascii="Arial" w:hAnsi="Arial" w:cs="Arial"/>
          <w:sz w:val="22"/>
          <w:szCs w:val="22"/>
        </w:rPr>
        <w:t xml:space="preserve">a </w:t>
      </w:r>
      <w:r w:rsidR="00530127">
        <w:rPr>
          <w:rFonts w:ascii="Arial" w:hAnsi="Arial" w:cs="Arial"/>
          <w:sz w:val="22"/>
          <w:szCs w:val="22"/>
        </w:rPr>
        <w:t xml:space="preserve">review </w:t>
      </w:r>
      <w:r>
        <w:rPr>
          <w:rFonts w:ascii="Arial" w:hAnsi="Arial" w:cs="Arial"/>
          <w:sz w:val="22"/>
          <w:szCs w:val="22"/>
        </w:rPr>
        <w:t xml:space="preserve">of </w:t>
      </w:r>
      <w:r w:rsidR="00530127">
        <w:rPr>
          <w:rFonts w:ascii="Arial" w:hAnsi="Arial" w:cs="Arial"/>
          <w:sz w:val="22"/>
          <w:szCs w:val="22"/>
        </w:rPr>
        <w:t>the current use</w:t>
      </w:r>
      <w:r w:rsidR="00611394">
        <w:rPr>
          <w:rFonts w:ascii="Arial" w:hAnsi="Arial" w:cs="Arial"/>
          <w:sz w:val="22"/>
          <w:szCs w:val="22"/>
        </w:rPr>
        <w:t>, development</w:t>
      </w:r>
      <w:r w:rsidR="00831395">
        <w:rPr>
          <w:rFonts w:ascii="Arial" w:hAnsi="Arial" w:cs="Arial"/>
          <w:sz w:val="22"/>
          <w:szCs w:val="22"/>
        </w:rPr>
        <w:t xml:space="preserve">, </w:t>
      </w:r>
      <w:proofErr w:type="gramStart"/>
      <w:r w:rsidR="00831395">
        <w:rPr>
          <w:rFonts w:ascii="Arial" w:hAnsi="Arial" w:cs="Arial"/>
          <w:sz w:val="22"/>
          <w:szCs w:val="22"/>
        </w:rPr>
        <w:t>technologies</w:t>
      </w:r>
      <w:proofErr w:type="gramEnd"/>
      <w:r w:rsidR="00611394">
        <w:rPr>
          <w:rFonts w:ascii="Arial" w:hAnsi="Arial" w:cs="Arial"/>
          <w:sz w:val="22"/>
          <w:szCs w:val="22"/>
        </w:rPr>
        <w:t xml:space="preserve"> and limits of synthetic data</w:t>
      </w:r>
      <w:r>
        <w:rPr>
          <w:rFonts w:ascii="Arial" w:hAnsi="Arial" w:cs="Arial"/>
          <w:sz w:val="22"/>
          <w:szCs w:val="22"/>
        </w:rPr>
        <w:t>,</w:t>
      </w:r>
      <w:r w:rsidR="000C0DAA">
        <w:rPr>
          <w:rFonts w:ascii="Arial" w:hAnsi="Arial" w:cs="Arial"/>
          <w:sz w:val="22"/>
          <w:szCs w:val="22"/>
        </w:rPr>
        <w:t xml:space="preserve"> and </w:t>
      </w:r>
      <w:r w:rsidR="00661FC7">
        <w:rPr>
          <w:rFonts w:ascii="Arial" w:hAnsi="Arial" w:cs="Arial"/>
          <w:sz w:val="22"/>
          <w:szCs w:val="22"/>
        </w:rPr>
        <w:t>should help any potentially interested users to understand what might be possible or not, and to choose an appropriate approach for their own work.</w:t>
      </w:r>
    </w:p>
    <w:p w14:paraId="149DD11A" w14:textId="2D352176" w:rsidR="00C76C5B" w:rsidRPr="00BF0F03" w:rsidRDefault="007A102E" w:rsidP="00D00EA9">
      <w:pPr>
        <w:autoSpaceDE w:val="0"/>
        <w:autoSpaceDN w:val="0"/>
        <w:adjustRightInd w:val="0"/>
        <w:spacing w:before="120" w:after="120"/>
        <w:jc w:val="both"/>
        <w:rPr>
          <w:rFonts w:ascii="Arial" w:hAnsi="Arial" w:cs="Arial"/>
          <w:sz w:val="22"/>
          <w:szCs w:val="22"/>
        </w:rPr>
      </w:pPr>
      <w:r w:rsidRPr="00BF0F03">
        <w:rPr>
          <w:rFonts w:ascii="Arial" w:hAnsi="Arial" w:cs="Arial"/>
          <w:sz w:val="22"/>
          <w:szCs w:val="22"/>
        </w:rPr>
        <w:t xml:space="preserve">The </w:t>
      </w:r>
      <w:r w:rsidR="00AD5A24">
        <w:rPr>
          <w:rFonts w:ascii="Arial" w:hAnsi="Arial" w:cs="Arial"/>
          <w:sz w:val="22"/>
          <w:szCs w:val="22"/>
        </w:rPr>
        <w:t>explainer document</w:t>
      </w:r>
      <w:r w:rsidRPr="00BF0F03">
        <w:rPr>
          <w:rFonts w:ascii="Arial" w:hAnsi="Arial" w:cs="Arial"/>
          <w:sz w:val="22"/>
          <w:szCs w:val="22"/>
        </w:rPr>
        <w:t xml:space="preserve"> </w:t>
      </w:r>
      <w:r w:rsidR="00D00EA9">
        <w:rPr>
          <w:rFonts w:ascii="Arial" w:hAnsi="Arial" w:cs="Arial"/>
          <w:sz w:val="22"/>
          <w:szCs w:val="22"/>
        </w:rPr>
        <w:t>shall</w:t>
      </w:r>
      <w:r w:rsidR="00D00EA9" w:rsidRPr="00BF0F03">
        <w:rPr>
          <w:rFonts w:ascii="Arial" w:hAnsi="Arial" w:cs="Arial"/>
          <w:sz w:val="22"/>
          <w:szCs w:val="22"/>
        </w:rPr>
        <w:t xml:space="preserve"> </w:t>
      </w:r>
      <w:r w:rsidRPr="00BF0F03">
        <w:rPr>
          <w:rFonts w:ascii="Arial" w:hAnsi="Arial" w:cs="Arial"/>
          <w:sz w:val="22"/>
          <w:szCs w:val="22"/>
        </w:rPr>
        <w:t>answer the following questions</w:t>
      </w:r>
      <w:r w:rsidR="00C76C5B" w:rsidRPr="00BF0F03">
        <w:rPr>
          <w:rFonts w:ascii="Arial" w:hAnsi="Arial" w:cs="Arial"/>
          <w:sz w:val="22"/>
          <w:szCs w:val="22"/>
        </w:rPr>
        <w:t>:</w:t>
      </w:r>
    </w:p>
    <w:p w14:paraId="1438E527" w14:textId="2982E7D4" w:rsidR="003602EA" w:rsidRDefault="00C23355" w:rsidP="00D00EA9">
      <w:pPr>
        <w:pStyle w:val="ListParagraph"/>
        <w:numPr>
          <w:ilvl w:val="0"/>
          <w:numId w:val="12"/>
        </w:numPr>
        <w:autoSpaceDE w:val="0"/>
        <w:autoSpaceDN w:val="0"/>
        <w:adjustRightInd w:val="0"/>
        <w:spacing w:before="120" w:after="120"/>
        <w:jc w:val="both"/>
        <w:rPr>
          <w:rFonts w:ascii="Arial" w:hAnsi="Arial" w:cs="Arial"/>
          <w:bCs/>
          <w:sz w:val="22"/>
          <w:szCs w:val="22"/>
        </w:rPr>
      </w:pPr>
      <w:r w:rsidRPr="00BF0F03">
        <w:rPr>
          <w:rFonts w:ascii="Arial" w:hAnsi="Arial" w:cs="Arial"/>
          <w:bCs/>
          <w:sz w:val="22"/>
          <w:szCs w:val="22"/>
        </w:rPr>
        <w:t xml:space="preserve">What </w:t>
      </w:r>
      <w:r w:rsidR="006A09A2">
        <w:rPr>
          <w:rFonts w:ascii="Arial" w:hAnsi="Arial" w:cs="Arial"/>
          <w:bCs/>
          <w:sz w:val="22"/>
          <w:szCs w:val="22"/>
        </w:rPr>
        <w:t xml:space="preserve">is synthetic data and how is it generated? </w:t>
      </w:r>
    </w:p>
    <w:p w14:paraId="6AA39143" w14:textId="5E74BBDE" w:rsidR="00C23355" w:rsidRDefault="006A09A2" w:rsidP="00D00EA9">
      <w:pPr>
        <w:pStyle w:val="ListParagraph"/>
        <w:numPr>
          <w:ilvl w:val="0"/>
          <w:numId w:val="12"/>
        </w:numPr>
        <w:autoSpaceDE w:val="0"/>
        <w:autoSpaceDN w:val="0"/>
        <w:adjustRightInd w:val="0"/>
        <w:spacing w:before="120" w:after="120"/>
        <w:jc w:val="both"/>
        <w:rPr>
          <w:rFonts w:ascii="Arial" w:hAnsi="Arial" w:cs="Arial"/>
          <w:bCs/>
          <w:sz w:val="22"/>
          <w:szCs w:val="22"/>
        </w:rPr>
      </w:pPr>
      <w:r>
        <w:rPr>
          <w:rFonts w:ascii="Arial" w:hAnsi="Arial" w:cs="Arial"/>
          <w:bCs/>
          <w:sz w:val="22"/>
          <w:szCs w:val="22"/>
        </w:rPr>
        <w:t xml:space="preserve">How do </w:t>
      </w:r>
      <w:r w:rsidR="003602EA">
        <w:rPr>
          <w:rFonts w:ascii="Arial" w:hAnsi="Arial" w:cs="Arial"/>
          <w:bCs/>
          <w:sz w:val="22"/>
          <w:szCs w:val="22"/>
        </w:rPr>
        <w:t>the</w:t>
      </w:r>
      <w:r>
        <w:rPr>
          <w:rFonts w:ascii="Arial" w:hAnsi="Arial" w:cs="Arial"/>
          <w:bCs/>
          <w:sz w:val="22"/>
          <w:szCs w:val="22"/>
        </w:rPr>
        <w:t xml:space="preserve"> properties </w:t>
      </w:r>
      <w:r w:rsidR="003602EA">
        <w:rPr>
          <w:rFonts w:ascii="Arial" w:hAnsi="Arial" w:cs="Arial"/>
          <w:bCs/>
          <w:sz w:val="22"/>
          <w:szCs w:val="22"/>
        </w:rPr>
        <w:t xml:space="preserve">of synthetic data </w:t>
      </w:r>
      <w:r>
        <w:rPr>
          <w:rFonts w:ascii="Arial" w:hAnsi="Arial" w:cs="Arial"/>
          <w:bCs/>
          <w:sz w:val="22"/>
          <w:szCs w:val="22"/>
        </w:rPr>
        <w:t xml:space="preserve">relate to the properties of </w:t>
      </w:r>
      <w:r w:rsidR="004E1956">
        <w:rPr>
          <w:rFonts w:ascii="Arial" w:hAnsi="Arial" w:cs="Arial"/>
          <w:bCs/>
          <w:sz w:val="22"/>
          <w:szCs w:val="22"/>
        </w:rPr>
        <w:t>real-world data?</w:t>
      </w:r>
      <w:r w:rsidR="003602EA">
        <w:rPr>
          <w:rFonts w:ascii="Arial" w:hAnsi="Arial" w:cs="Arial"/>
          <w:bCs/>
          <w:sz w:val="22"/>
          <w:szCs w:val="22"/>
        </w:rPr>
        <w:t xml:space="preserve"> </w:t>
      </w:r>
      <w:r w:rsidR="006909B3">
        <w:rPr>
          <w:rFonts w:ascii="Arial" w:hAnsi="Arial" w:cs="Arial"/>
          <w:bCs/>
          <w:sz w:val="22"/>
          <w:szCs w:val="22"/>
        </w:rPr>
        <w:t>How can privacy and utility be controlled</w:t>
      </w:r>
      <w:r w:rsidR="00D3307D">
        <w:rPr>
          <w:rFonts w:ascii="Arial" w:hAnsi="Arial" w:cs="Arial"/>
          <w:bCs/>
          <w:sz w:val="22"/>
          <w:szCs w:val="22"/>
        </w:rPr>
        <w:t>?</w:t>
      </w:r>
      <w:r w:rsidR="00147687">
        <w:rPr>
          <w:rFonts w:ascii="Arial" w:hAnsi="Arial" w:cs="Arial"/>
          <w:bCs/>
          <w:sz w:val="22"/>
          <w:szCs w:val="22"/>
        </w:rPr>
        <w:t xml:space="preserve"> What frameworks exist (if any) for evaluating privacy / utility trade-offs</w:t>
      </w:r>
      <w:r w:rsidR="009B2DEB">
        <w:rPr>
          <w:rFonts w:ascii="Arial" w:hAnsi="Arial" w:cs="Arial"/>
          <w:bCs/>
          <w:sz w:val="22"/>
          <w:szCs w:val="22"/>
        </w:rPr>
        <w:t>?</w:t>
      </w:r>
    </w:p>
    <w:p w14:paraId="723595DE" w14:textId="184A8277" w:rsidR="002F2A1C" w:rsidRDefault="004E1956" w:rsidP="00D00EA9">
      <w:pPr>
        <w:pStyle w:val="ListParagraph"/>
        <w:numPr>
          <w:ilvl w:val="0"/>
          <w:numId w:val="12"/>
        </w:numPr>
        <w:autoSpaceDE w:val="0"/>
        <w:autoSpaceDN w:val="0"/>
        <w:adjustRightInd w:val="0"/>
        <w:spacing w:before="120" w:after="120"/>
        <w:jc w:val="both"/>
        <w:rPr>
          <w:rFonts w:ascii="Arial" w:hAnsi="Arial" w:cs="Arial"/>
          <w:bCs/>
          <w:sz w:val="22"/>
          <w:szCs w:val="22"/>
        </w:rPr>
      </w:pPr>
      <w:r>
        <w:rPr>
          <w:rFonts w:ascii="Arial" w:hAnsi="Arial" w:cs="Arial"/>
          <w:bCs/>
          <w:sz w:val="22"/>
          <w:szCs w:val="22"/>
        </w:rPr>
        <w:t xml:space="preserve">What are the possible </w:t>
      </w:r>
      <w:r w:rsidR="00D23918">
        <w:rPr>
          <w:rFonts w:ascii="Arial" w:hAnsi="Arial" w:cs="Arial"/>
          <w:bCs/>
          <w:sz w:val="22"/>
          <w:szCs w:val="22"/>
        </w:rPr>
        <w:t xml:space="preserve">and emerging </w:t>
      </w:r>
      <w:r>
        <w:rPr>
          <w:rFonts w:ascii="Arial" w:hAnsi="Arial" w:cs="Arial"/>
          <w:bCs/>
          <w:sz w:val="22"/>
          <w:szCs w:val="22"/>
        </w:rPr>
        <w:t>use cases for synthetic data</w:t>
      </w:r>
      <w:r w:rsidR="009B2DEB">
        <w:rPr>
          <w:rFonts w:ascii="Arial" w:hAnsi="Arial" w:cs="Arial"/>
          <w:bCs/>
          <w:sz w:val="22"/>
          <w:szCs w:val="22"/>
        </w:rPr>
        <w:t xml:space="preserve"> relevant to </w:t>
      </w:r>
      <w:r w:rsidR="00A43CF6">
        <w:rPr>
          <w:rFonts w:ascii="Arial" w:hAnsi="Arial" w:cs="Arial"/>
          <w:bCs/>
          <w:sz w:val="22"/>
          <w:szCs w:val="22"/>
        </w:rPr>
        <w:t>enabling data use while protecting sensitive information</w:t>
      </w:r>
      <w:r w:rsidR="000A1940">
        <w:rPr>
          <w:rFonts w:ascii="Arial" w:hAnsi="Arial" w:cs="Arial"/>
          <w:bCs/>
          <w:sz w:val="22"/>
          <w:szCs w:val="22"/>
        </w:rPr>
        <w:t xml:space="preserve">? </w:t>
      </w:r>
      <w:r w:rsidR="002F2A1C">
        <w:rPr>
          <w:rFonts w:ascii="Arial" w:hAnsi="Arial" w:cs="Arial"/>
          <w:bCs/>
          <w:sz w:val="22"/>
          <w:szCs w:val="22"/>
        </w:rPr>
        <w:t xml:space="preserve">How might synthetic data interface with other privacy enhancing technologies, such as </w:t>
      </w:r>
      <w:r w:rsidR="0039224B">
        <w:rPr>
          <w:rFonts w:ascii="Arial" w:hAnsi="Arial" w:cs="Arial"/>
          <w:bCs/>
          <w:sz w:val="22"/>
          <w:szCs w:val="22"/>
        </w:rPr>
        <w:t>differential privacy, or in secure research environments?</w:t>
      </w:r>
    </w:p>
    <w:p w14:paraId="23A430FD" w14:textId="6B4F25FE" w:rsidR="004E1956" w:rsidRDefault="002F2A1C" w:rsidP="00D00EA9">
      <w:pPr>
        <w:pStyle w:val="ListParagraph"/>
        <w:numPr>
          <w:ilvl w:val="0"/>
          <w:numId w:val="12"/>
        </w:numPr>
        <w:autoSpaceDE w:val="0"/>
        <w:autoSpaceDN w:val="0"/>
        <w:adjustRightInd w:val="0"/>
        <w:spacing w:before="120" w:after="120"/>
        <w:jc w:val="both"/>
        <w:rPr>
          <w:rFonts w:ascii="Arial" w:hAnsi="Arial" w:cs="Arial"/>
          <w:bCs/>
          <w:sz w:val="22"/>
          <w:szCs w:val="22"/>
        </w:rPr>
      </w:pPr>
      <w:r>
        <w:rPr>
          <w:rFonts w:ascii="Arial" w:hAnsi="Arial" w:cs="Arial"/>
          <w:bCs/>
          <w:sz w:val="22"/>
          <w:szCs w:val="22"/>
        </w:rPr>
        <w:t xml:space="preserve">In which contexts </w:t>
      </w:r>
      <w:r w:rsidR="000A1940">
        <w:rPr>
          <w:rFonts w:ascii="Arial" w:hAnsi="Arial" w:cs="Arial"/>
          <w:bCs/>
          <w:sz w:val="22"/>
          <w:szCs w:val="22"/>
        </w:rPr>
        <w:t xml:space="preserve">is </w:t>
      </w:r>
      <w:r w:rsidR="00D23918">
        <w:rPr>
          <w:rFonts w:ascii="Arial" w:hAnsi="Arial" w:cs="Arial"/>
          <w:bCs/>
          <w:sz w:val="22"/>
          <w:szCs w:val="22"/>
        </w:rPr>
        <w:t>synthetic data</w:t>
      </w:r>
      <w:r w:rsidR="000A1940">
        <w:rPr>
          <w:rFonts w:ascii="Arial" w:hAnsi="Arial" w:cs="Arial"/>
          <w:bCs/>
          <w:sz w:val="22"/>
          <w:szCs w:val="22"/>
        </w:rPr>
        <w:t xml:space="preserve"> currently successfully implemented, and where are its applications less mature?</w:t>
      </w:r>
      <w:r w:rsidR="0039224B">
        <w:rPr>
          <w:rFonts w:ascii="Arial" w:hAnsi="Arial" w:cs="Arial"/>
          <w:bCs/>
          <w:sz w:val="22"/>
          <w:szCs w:val="22"/>
        </w:rPr>
        <w:t xml:space="preserve"> What are the ‘alternatives’ to synthetic data (</w:t>
      </w:r>
      <w:r w:rsidR="00F35B75">
        <w:rPr>
          <w:rFonts w:ascii="Arial" w:hAnsi="Arial" w:cs="Arial"/>
          <w:bCs/>
          <w:sz w:val="22"/>
          <w:szCs w:val="22"/>
        </w:rPr>
        <w:t xml:space="preserve">are there </w:t>
      </w:r>
      <w:r w:rsidR="0039224B">
        <w:rPr>
          <w:rFonts w:ascii="Arial" w:hAnsi="Arial" w:cs="Arial"/>
          <w:bCs/>
          <w:sz w:val="22"/>
          <w:szCs w:val="22"/>
        </w:rPr>
        <w:t>other</w:t>
      </w:r>
      <w:r w:rsidR="005F06EF">
        <w:rPr>
          <w:rFonts w:ascii="Arial" w:hAnsi="Arial" w:cs="Arial"/>
          <w:bCs/>
          <w:sz w:val="22"/>
          <w:szCs w:val="22"/>
        </w:rPr>
        <w:t xml:space="preserve"> tools and technologies that offer similar </w:t>
      </w:r>
      <w:r w:rsidR="00F35B75">
        <w:rPr>
          <w:rFonts w:ascii="Arial" w:hAnsi="Arial" w:cs="Arial"/>
          <w:bCs/>
          <w:sz w:val="22"/>
          <w:szCs w:val="22"/>
        </w:rPr>
        <w:t>utility</w:t>
      </w:r>
      <w:r w:rsidR="005F06EF">
        <w:rPr>
          <w:rFonts w:ascii="Arial" w:hAnsi="Arial" w:cs="Arial"/>
          <w:bCs/>
          <w:sz w:val="22"/>
          <w:szCs w:val="22"/>
        </w:rPr>
        <w:t>)?</w:t>
      </w:r>
    </w:p>
    <w:p w14:paraId="19B2F136" w14:textId="0E475484" w:rsidR="008C08CB" w:rsidRDefault="008C08CB" w:rsidP="00D00EA9">
      <w:pPr>
        <w:pStyle w:val="ListParagraph"/>
        <w:numPr>
          <w:ilvl w:val="0"/>
          <w:numId w:val="12"/>
        </w:numPr>
        <w:autoSpaceDE w:val="0"/>
        <w:autoSpaceDN w:val="0"/>
        <w:adjustRightInd w:val="0"/>
        <w:spacing w:before="120" w:after="120"/>
        <w:jc w:val="both"/>
        <w:rPr>
          <w:rFonts w:ascii="Arial" w:hAnsi="Arial" w:cs="Arial"/>
          <w:bCs/>
          <w:sz w:val="22"/>
          <w:szCs w:val="22"/>
        </w:rPr>
      </w:pPr>
      <w:r>
        <w:rPr>
          <w:rFonts w:ascii="Arial" w:hAnsi="Arial" w:cs="Arial"/>
          <w:bCs/>
          <w:sz w:val="22"/>
          <w:szCs w:val="22"/>
        </w:rPr>
        <w:t>What barriers to adoption</w:t>
      </w:r>
      <w:r w:rsidR="009D2D76">
        <w:rPr>
          <w:rFonts w:ascii="Arial" w:hAnsi="Arial" w:cs="Arial"/>
          <w:bCs/>
          <w:sz w:val="22"/>
          <w:szCs w:val="22"/>
        </w:rPr>
        <w:t>, as well as opportunities,</w:t>
      </w:r>
      <w:r>
        <w:rPr>
          <w:rFonts w:ascii="Arial" w:hAnsi="Arial" w:cs="Arial"/>
          <w:bCs/>
          <w:sz w:val="22"/>
          <w:szCs w:val="22"/>
        </w:rPr>
        <w:t xml:space="preserve"> are identified in existing research</w:t>
      </w:r>
      <w:r w:rsidR="009D2D76">
        <w:rPr>
          <w:rFonts w:ascii="Arial" w:hAnsi="Arial" w:cs="Arial"/>
          <w:bCs/>
          <w:sz w:val="22"/>
          <w:szCs w:val="22"/>
        </w:rPr>
        <w:t xml:space="preserve">? Where is further research needed to understand barriers and </w:t>
      </w:r>
      <w:proofErr w:type="gramStart"/>
      <w:r w:rsidR="009D2D76">
        <w:rPr>
          <w:rFonts w:ascii="Arial" w:hAnsi="Arial" w:cs="Arial"/>
          <w:bCs/>
          <w:sz w:val="22"/>
          <w:szCs w:val="22"/>
        </w:rPr>
        <w:t>opportunities?</w:t>
      </w:r>
      <w:r w:rsidR="00D00EA9">
        <w:rPr>
          <w:rFonts w:ascii="Arial" w:hAnsi="Arial" w:cs="Arial"/>
          <w:bCs/>
          <w:sz w:val="22"/>
          <w:szCs w:val="22"/>
        </w:rPr>
        <w:t>,</w:t>
      </w:r>
      <w:proofErr w:type="gramEnd"/>
      <w:r w:rsidR="00D00EA9">
        <w:rPr>
          <w:rFonts w:ascii="Arial" w:hAnsi="Arial" w:cs="Arial"/>
          <w:bCs/>
          <w:sz w:val="22"/>
          <w:szCs w:val="22"/>
        </w:rPr>
        <w:t xml:space="preserve"> and</w:t>
      </w:r>
    </w:p>
    <w:p w14:paraId="75916638" w14:textId="0808BDE7" w:rsidR="000A1940" w:rsidRPr="00BF0F03" w:rsidRDefault="00C36CFC" w:rsidP="00D00EA9">
      <w:pPr>
        <w:pStyle w:val="ListParagraph"/>
        <w:numPr>
          <w:ilvl w:val="0"/>
          <w:numId w:val="12"/>
        </w:numPr>
        <w:autoSpaceDE w:val="0"/>
        <w:autoSpaceDN w:val="0"/>
        <w:adjustRightInd w:val="0"/>
        <w:spacing w:before="120" w:after="120"/>
        <w:jc w:val="both"/>
        <w:rPr>
          <w:rFonts w:ascii="Arial" w:hAnsi="Arial" w:cs="Arial"/>
          <w:bCs/>
          <w:sz w:val="22"/>
          <w:szCs w:val="22"/>
        </w:rPr>
      </w:pPr>
      <w:r>
        <w:rPr>
          <w:rFonts w:ascii="Arial" w:hAnsi="Arial" w:cs="Arial"/>
          <w:bCs/>
          <w:sz w:val="22"/>
          <w:szCs w:val="22"/>
        </w:rPr>
        <w:t>What are</w:t>
      </w:r>
      <w:r w:rsidR="00FC6C43">
        <w:rPr>
          <w:rFonts w:ascii="Arial" w:hAnsi="Arial" w:cs="Arial"/>
          <w:bCs/>
          <w:sz w:val="22"/>
          <w:szCs w:val="22"/>
        </w:rPr>
        <w:t xml:space="preserve"> the</w:t>
      </w:r>
      <w:r>
        <w:rPr>
          <w:rFonts w:ascii="Arial" w:hAnsi="Arial" w:cs="Arial"/>
          <w:bCs/>
          <w:sz w:val="22"/>
          <w:szCs w:val="22"/>
        </w:rPr>
        <w:t xml:space="preserve"> limitations of synthetic data? What limitations are intrinsic to synthetic data? What limitations could be overcome with further research?</w:t>
      </w:r>
    </w:p>
    <w:p w14:paraId="2D30ACD5" w14:textId="77777777" w:rsidR="00F502CA" w:rsidRPr="00AF253A" w:rsidRDefault="00F502CA" w:rsidP="00D00EA9">
      <w:pPr>
        <w:spacing w:before="120" w:after="120"/>
        <w:jc w:val="both"/>
        <w:rPr>
          <w:rFonts w:ascii="Arial" w:hAnsi="Arial" w:cs="Arial"/>
          <w:b/>
          <w:sz w:val="22"/>
          <w:szCs w:val="22"/>
        </w:rPr>
      </w:pPr>
    </w:p>
    <w:p w14:paraId="33DD2241" w14:textId="77777777" w:rsidR="004D267E" w:rsidRPr="00CB3DED" w:rsidRDefault="004D267E" w:rsidP="00D00EA9">
      <w:pPr>
        <w:pStyle w:val="ListParagraph"/>
        <w:numPr>
          <w:ilvl w:val="0"/>
          <w:numId w:val="17"/>
        </w:numPr>
        <w:spacing w:before="120" w:after="120"/>
        <w:ind w:hanging="720"/>
        <w:jc w:val="both"/>
        <w:rPr>
          <w:rFonts w:ascii="Arial" w:hAnsi="Arial" w:cs="Arial"/>
          <w:b/>
          <w:sz w:val="22"/>
          <w:szCs w:val="22"/>
        </w:rPr>
      </w:pPr>
      <w:r w:rsidRPr="00CB3DED">
        <w:rPr>
          <w:rFonts w:ascii="Arial" w:hAnsi="Arial" w:cs="Arial"/>
          <w:b/>
          <w:sz w:val="22"/>
          <w:szCs w:val="22"/>
        </w:rPr>
        <w:t>Outputs</w:t>
      </w:r>
    </w:p>
    <w:p w14:paraId="384A17F8" w14:textId="06C8BDB9" w:rsidR="00D00EA9" w:rsidRDefault="00DD0680" w:rsidP="00940685">
      <w:pPr>
        <w:pStyle w:val="ListParagraph"/>
        <w:numPr>
          <w:ilvl w:val="0"/>
          <w:numId w:val="23"/>
        </w:numPr>
        <w:spacing w:before="120" w:after="120"/>
        <w:jc w:val="both"/>
        <w:rPr>
          <w:rFonts w:ascii="Arial" w:hAnsi="Arial" w:cs="Arial"/>
          <w:sz w:val="22"/>
          <w:szCs w:val="22"/>
        </w:rPr>
      </w:pPr>
      <w:bookmarkStart w:id="1" w:name="_Hlk80178045"/>
      <w:r>
        <w:rPr>
          <w:rFonts w:ascii="Arial" w:hAnsi="Arial" w:cs="Arial"/>
          <w:sz w:val="22"/>
          <w:szCs w:val="22"/>
        </w:rPr>
        <w:t xml:space="preserve">The successful Supplier shall be responsible for the delivery of </w:t>
      </w:r>
      <w:r w:rsidR="00940685">
        <w:rPr>
          <w:rFonts w:ascii="Arial" w:hAnsi="Arial" w:cs="Arial"/>
          <w:sz w:val="22"/>
          <w:szCs w:val="22"/>
        </w:rPr>
        <w:t xml:space="preserve">the following </w:t>
      </w:r>
      <w:r>
        <w:rPr>
          <w:rFonts w:ascii="Arial" w:hAnsi="Arial" w:cs="Arial"/>
          <w:sz w:val="22"/>
          <w:szCs w:val="22"/>
        </w:rPr>
        <w:t>output</w:t>
      </w:r>
      <w:r w:rsidR="00D00EA9">
        <w:rPr>
          <w:rFonts w:ascii="Arial" w:hAnsi="Arial" w:cs="Arial"/>
          <w:sz w:val="22"/>
          <w:szCs w:val="22"/>
        </w:rPr>
        <w:t>, being a</w:t>
      </w:r>
      <w:r w:rsidR="00CE258E" w:rsidRPr="00053C59">
        <w:rPr>
          <w:rFonts w:ascii="Arial" w:hAnsi="Arial" w:cs="Arial"/>
          <w:sz w:val="22"/>
          <w:szCs w:val="22"/>
        </w:rPr>
        <w:t xml:space="preserve"> document explaining the use, development, </w:t>
      </w:r>
      <w:proofErr w:type="gramStart"/>
      <w:r w:rsidR="00CE258E" w:rsidRPr="00053C59">
        <w:rPr>
          <w:rFonts w:ascii="Arial" w:hAnsi="Arial" w:cs="Arial"/>
          <w:sz w:val="22"/>
          <w:szCs w:val="22"/>
        </w:rPr>
        <w:t>technologies</w:t>
      </w:r>
      <w:proofErr w:type="gramEnd"/>
      <w:r w:rsidR="00CE258E" w:rsidRPr="00053C59">
        <w:rPr>
          <w:rFonts w:ascii="Arial" w:hAnsi="Arial" w:cs="Arial"/>
          <w:sz w:val="22"/>
          <w:szCs w:val="22"/>
        </w:rPr>
        <w:t xml:space="preserve"> and limits of synthetic data, addressing the research questions above (</w:t>
      </w:r>
      <w:r w:rsidR="000E669E" w:rsidRPr="00053C59">
        <w:rPr>
          <w:rFonts w:ascii="Arial" w:hAnsi="Arial" w:cs="Arial"/>
          <w:sz w:val="22"/>
          <w:szCs w:val="22"/>
        </w:rPr>
        <w:t>8,500-</w:t>
      </w:r>
      <w:r w:rsidR="00CE258E" w:rsidRPr="00053C59">
        <w:rPr>
          <w:rFonts w:ascii="Arial" w:hAnsi="Arial" w:cs="Arial"/>
          <w:sz w:val="22"/>
          <w:szCs w:val="22"/>
        </w:rPr>
        <w:t>10,000 words). It should be written in an accessible style for a public / non-technical audience.</w:t>
      </w:r>
      <w:r w:rsidR="004D267E" w:rsidRPr="00053C59">
        <w:rPr>
          <w:rFonts w:ascii="Arial" w:hAnsi="Arial" w:cs="Arial"/>
          <w:sz w:val="22"/>
          <w:szCs w:val="22"/>
        </w:rPr>
        <w:t xml:space="preserve"> </w:t>
      </w:r>
    </w:p>
    <w:p w14:paraId="67D50C04" w14:textId="171FFB99" w:rsidR="00940685" w:rsidRPr="00053C59" w:rsidRDefault="00940685" w:rsidP="00053C59">
      <w:pPr>
        <w:pStyle w:val="ListParagraph"/>
        <w:numPr>
          <w:ilvl w:val="0"/>
          <w:numId w:val="23"/>
        </w:numPr>
        <w:spacing w:before="120" w:after="120"/>
        <w:jc w:val="both"/>
        <w:rPr>
          <w:rFonts w:ascii="Arial" w:hAnsi="Arial" w:cs="Arial"/>
          <w:sz w:val="22"/>
          <w:szCs w:val="22"/>
        </w:rPr>
      </w:pPr>
      <w:r>
        <w:rPr>
          <w:rFonts w:ascii="Arial" w:hAnsi="Arial" w:cs="Arial"/>
          <w:sz w:val="22"/>
          <w:szCs w:val="22"/>
        </w:rPr>
        <w:t>Raw data that is gathered and used in the development of the document.</w:t>
      </w:r>
    </w:p>
    <w:p w14:paraId="6C39957F" w14:textId="32F668B3" w:rsidR="00940685" w:rsidRDefault="004D267E" w:rsidP="00D00EA9">
      <w:pPr>
        <w:spacing w:before="120" w:after="120"/>
        <w:jc w:val="both"/>
        <w:rPr>
          <w:rFonts w:ascii="Arial" w:hAnsi="Arial" w:cs="Arial"/>
          <w:sz w:val="22"/>
          <w:szCs w:val="22"/>
        </w:rPr>
      </w:pPr>
      <w:r>
        <w:rPr>
          <w:rFonts w:ascii="Arial" w:hAnsi="Arial" w:cs="Arial"/>
          <w:sz w:val="22"/>
          <w:szCs w:val="22"/>
        </w:rPr>
        <w:t>T</w:t>
      </w:r>
      <w:r w:rsidR="00E87EA6">
        <w:rPr>
          <w:rFonts w:ascii="Arial" w:hAnsi="Arial" w:cs="Arial"/>
          <w:sz w:val="22"/>
          <w:szCs w:val="22"/>
        </w:rPr>
        <w:t>his output</w:t>
      </w:r>
      <w:r w:rsidR="00E87EA6" w:rsidRPr="00CE3D44">
        <w:rPr>
          <w:rFonts w:ascii="Arial" w:hAnsi="Arial" w:cs="Arial"/>
          <w:sz w:val="22"/>
          <w:szCs w:val="22"/>
        </w:rPr>
        <w:t xml:space="preserve"> </w:t>
      </w:r>
      <w:r w:rsidR="00940685">
        <w:rPr>
          <w:rFonts w:ascii="Arial" w:hAnsi="Arial" w:cs="Arial"/>
          <w:sz w:val="22"/>
          <w:szCs w:val="22"/>
        </w:rPr>
        <w:t>shall</w:t>
      </w:r>
      <w:r w:rsidR="00940685" w:rsidRPr="00CE3D44">
        <w:rPr>
          <w:rFonts w:ascii="Arial" w:hAnsi="Arial" w:cs="Arial"/>
          <w:sz w:val="22"/>
          <w:szCs w:val="22"/>
        </w:rPr>
        <w:t xml:space="preserve"> </w:t>
      </w:r>
      <w:r w:rsidR="00E87EA6" w:rsidRPr="00CE3D44">
        <w:rPr>
          <w:rFonts w:ascii="Arial" w:hAnsi="Arial" w:cs="Arial"/>
          <w:sz w:val="22"/>
          <w:szCs w:val="22"/>
        </w:rPr>
        <w:t xml:space="preserve">be reviewed by </w:t>
      </w:r>
      <w:r w:rsidR="00970BA5">
        <w:rPr>
          <w:rFonts w:ascii="Arial" w:hAnsi="Arial" w:cs="Arial"/>
          <w:sz w:val="22"/>
          <w:szCs w:val="22"/>
        </w:rPr>
        <w:t>the Privacy Enhancing Technologies working group</w:t>
      </w:r>
      <w:r w:rsidR="00E87EA6" w:rsidRPr="00CE3D44">
        <w:rPr>
          <w:rFonts w:ascii="Arial" w:hAnsi="Arial" w:cs="Arial"/>
          <w:sz w:val="22"/>
          <w:szCs w:val="22"/>
        </w:rPr>
        <w:t>.</w:t>
      </w:r>
      <w:r w:rsidR="00E87EA6">
        <w:rPr>
          <w:rFonts w:ascii="Arial" w:hAnsi="Arial" w:cs="Arial"/>
          <w:sz w:val="22"/>
          <w:szCs w:val="22"/>
        </w:rPr>
        <w:t xml:space="preserve"> </w:t>
      </w:r>
    </w:p>
    <w:p w14:paraId="195C77C0" w14:textId="321B5A45" w:rsidR="00940685" w:rsidRDefault="00E87EA6" w:rsidP="00D00EA9">
      <w:pPr>
        <w:spacing w:before="120" w:after="120"/>
        <w:jc w:val="both"/>
      </w:pPr>
      <w:r>
        <w:rPr>
          <w:rFonts w:ascii="Arial" w:hAnsi="Arial" w:cs="Arial"/>
          <w:sz w:val="22"/>
          <w:szCs w:val="22"/>
        </w:rPr>
        <w:t xml:space="preserve">Revisions / edits will be expected according to a timeline to be agreed with </w:t>
      </w:r>
      <w:r w:rsidR="00D904D5">
        <w:rPr>
          <w:rFonts w:ascii="Arial" w:hAnsi="Arial" w:cs="Arial"/>
          <w:sz w:val="22"/>
          <w:szCs w:val="22"/>
        </w:rPr>
        <w:t xml:space="preserve">the </w:t>
      </w:r>
      <w:r w:rsidR="00940685">
        <w:rPr>
          <w:rFonts w:ascii="Arial" w:hAnsi="Arial" w:cs="Arial"/>
          <w:sz w:val="22"/>
          <w:szCs w:val="22"/>
        </w:rPr>
        <w:t>S</w:t>
      </w:r>
      <w:r>
        <w:rPr>
          <w:rFonts w:ascii="Arial" w:hAnsi="Arial" w:cs="Arial"/>
          <w:sz w:val="22"/>
          <w:szCs w:val="22"/>
        </w:rPr>
        <w:t>upplier.</w:t>
      </w:r>
      <w:r w:rsidRPr="00455796">
        <w:t xml:space="preserve"> </w:t>
      </w:r>
    </w:p>
    <w:bookmarkEnd w:id="1"/>
    <w:p w14:paraId="759D4738" w14:textId="79A06555" w:rsidR="00E87EA6" w:rsidRDefault="00E87EA6" w:rsidP="00053C59">
      <w:pPr>
        <w:spacing w:before="120" w:after="120"/>
        <w:jc w:val="both"/>
        <w:rPr>
          <w:rFonts w:ascii="Arial" w:hAnsi="Arial" w:cs="Arial"/>
          <w:sz w:val="22"/>
          <w:szCs w:val="22"/>
        </w:rPr>
      </w:pPr>
      <w:r>
        <w:rPr>
          <w:rFonts w:ascii="Arial" w:hAnsi="Arial" w:cs="Arial"/>
          <w:sz w:val="22"/>
          <w:szCs w:val="22"/>
        </w:rPr>
        <w:lastRenderedPageBreak/>
        <w:t>Re</w:t>
      </w:r>
      <w:r w:rsidRPr="00455796">
        <w:rPr>
          <w:rFonts w:ascii="Arial" w:hAnsi="Arial" w:cs="Arial"/>
          <w:sz w:val="22"/>
          <w:szCs w:val="22"/>
        </w:rPr>
        <w:t xml:space="preserve">ferences </w:t>
      </w:r>
      <w:r>
        <w:rPr>
          <w:rFonts w:ascii="Arial" w:hAnsi="Arial" w:cs="Arial"/>
          <w:sz w:val="22"/>
          <w:szCs w:val="22"/>
        </w:rPr>
        <w:t xml:space="preserve">should be </w:t>
      </w:r>
      <w:r w:rsidRPr="00455796">
        <w:rPr>
          <w:rFonts w:ascii="Arial" w:hAnsi="Arial" w:cs="Arial"/>
          <w:sz w:val="22"/>
          <w:szCs w:val="22"/>
        </w:rPr>
        <w:t>inserted in the text and footnoted using Royal Society style</w:t>
      </w:r>
      <w:r>
        <w:rPr>
          <w:rFonts w:ascii="Arial" w:hAnsi="Arial" w:cs="Arial"/>
          <w:sz w:val="22"/>
          <w:szCs w:val="22"/>
        </w:rPr>
        <w:t xml:space="preserve"> (to be provided).</w:t>
      </w:r>
    </w:p>
    <w:p w14:paraId="01B47AB6" w14:textId="3C79DD20" w:rsidR="00CE3D44" w:rsidRDefault="00CE3D44" w:rsidP="00D00EA9">
      <w:pPr>
        <w:spacing w:before="120" w:after="120"/>
        <w:jc w:val="both"/>
        <w:rPr>
          <w:rFonts w:ascii="Arial" w:hAnsi="Arial" w:cs="Arial"/>
          <w:sz w:val="22"/>
          <w:szCs w:val="22"/>
        </w:rPr>
      </w:pPr>
    </w:p>
    <w:p w14:paraId="2A24E087" w14:textId="7A549D06" w:rsidR="006733D1" w:rsidRDefault="006733D1" w:rsidP="00D00EA9">
      <w:pPr>
        <w:pStyle w:val="ListParagraph"/>
        <w:numPr>
          <w:ilvl w:val="0"/>
          <w:numId w:val="17"/>
        </w:numPr>
        <w:spacing w:before="120" w:after="120"/>
        <w:ind w:hanging="720"/>
        <w:jc w:val="both"/>
        <w:rPr>
          <w:rFonts w:ascii="Arial" w:hAnsi="Arial" w:cs="Arial"/>
          <w:b/>
          <w:sz w:val="22"/>
          <w:szCs w:val="22"/>
        </w:rPr>
      </w:pPr>
      <w:r w:rsidRPr="005F3914">
        <w:rPr>
          <w:rFonts w:ascii="Arial" w:hAnsi="Arial" w:cs="Arial"/>
          <w:b/>
          <w:sz w:val="22"/>
          <w:szCs w:val="22"/>
        </w:rPr>
        <w:t>Deliverables</w:t>
      </w:r>
    </w:p>
    <w:p w14:paraId="27340DE2" w14:textId="77777777" w:rsidR="0019176A" w:rsidRDefault="0019176A" w:rsidP="00D00EA9">
      <w:pPr>
        <w:spacing w:before="120" w:after="120"/>
        <w:jc w:val="both"/>
        <w:rPr>
          <w:rFonts w:ascii="Arial" w:hAnsi="Arial" w:cs="Arial"/>
          <w:sz w:val="22"/>
          <w:szCs w:val="22"/>
        </w:rPr>
      </w:pPr>
      <w:r>
        <w:rPr>
          <w:rFonts w:ascii="Arial" w:hAnsi="Arial" w:cs="Arial"/>
          <w:sz w:val="22"/>
          <w:szCs w:val="22"/>
        </w:rPr>
        <w:t>The successful Supplier shall deliver the following:</w:t>
      </w:r>
    </w:p>
    <w:p w14:paraId="51A28C8B" w14:textId="5ABBA5B9" w:rsidR="0019176A" w:rsidRPr="005F3914" w:rsidRDefault="00727A32" w:rsidP="00D00EA9">
      <w:pPr>
        <w:pStyle w:val="ListParagraph"/>
        <w:numPr>
          <w:ilvl w:val="0"/>
          <w:numId w:val="19"/>
        </w:numPr>
        <w:spacing w:before="120" w:after="120"/>
        <w:jc w:val="both"/>
        <w:rPr>
          <w:rFonts w:ascii="Arial" w:hAnsi="Arial" w:cs="Arial"/>
          <w:sz w:val="22"/>
          <w:szCs w:val="22"/>
        </w:rPr>
      </w:pPr>
      <w:r>
        <w:rPr>
          <w:rFonts w:ascii="Arial" w:hAnsi="Arial" w:cs="Arial"/>
          <w:sz w:val="22"/>
          <w:szCs w:val="22"/>
        </w:rPr>
        <w:t xml:space="preserve">The explainer document, </w:t>
      </w:r>
      <w:r w:rsidR="000E669E">
        <w:rPr>
          <w:rFonts w:ascii="Arial" w:hAnsi="Arial" w:cs="Arial"/>
          <w:sz w:val="22"/>
          <w:szCs w:val="22"/>
        </w:rPr>
        <w:t>(8,500-</w:t>
      </w:r>
      <w:r>
        <w:rPr>
          <w:rFonts w:ascii="Arial" w:hAnsi="Arial" w:cs="Arial"/>
          <w:sz w:val="22"/>
          <w:szCs w:val="22"/>
        </w:rPr>
        <w:t>10,000 words</w:t>
      </w:r>
      <w:r w:rsidR="000E669E">
        <w:rPr>
          <w:rFonts w:ascii="Arial" w:hAnsi="Arial" w:cs="Arial"/>
          <w:sz w:val="22"/>
          <w:szCs w:val="22"/>
        </w:rPr>
        <w:t>)</w:t>
      </w:r>
      <w:r>
        <w:rPr>
          <w:rFonts w:ascii="Arial" w:hAnsi="Arial" w:cs="Arial"/>
          <w:sz w:val="22"/>
          <w:szCs w:val="22"/>
        </w:rPr>
        <w:t>, with appendices in MS Word</w:t>
      </w:r>
      <w:r w:rsidR="00E71C00">
        <w:rPr>
          <w:rFonts w:ascii="Arial" w:hAnsi="Arial" w:cs="Arial"/>
          <w:sz w:val="22"/>
          <w:szCs w:val="22"/>
        </w:rPr>
        <w:t>, references using Royal Society style and any images usage rights secured and</w:t>
      </w:r>
    </w:p>
    <w:p w14:paraId="1B18F322" w14:textId="0EA596DB" w:rsidR="0019176A" w:rsidRPr="00F50963" w:rsidRDefault="0019176A" w:rsidP="00D00EA9">
      <w:pPr>
        <w:pStyle w:val="ListParagraph"/>
        <w:numPr>
          <w:ilvl w:val="0"/>
          <w:numId w:val="19"/>
        </w:numPr>
        <w:spacing w:before="120" w:after="120"/>
        <w:jc w:val="both"/>
        <w:rPr>
          <w:rFonts w:ascii="Arial" w:hAnsi="Arial" w:cs="Arial"/>
          <w:sz w:val="22"/>
          <w:szCs w:val="22"/>
        </w:rPr>
      </w:pPr>
      <w:r w:rsidRPr="005F3914">
        <w:rPr>
          <w:rFonts w:ascii="Arial" w:hAnsi="Arial" w:cs="Arial"/>
          <w:sz w:val="22"/>
          <w:szCs w:val="22"/>
        </w:rPr>
        <w:t xml:space="preserve">Raw data </w:t>
      </w:r>
      <w:r w:rsidR="00727A32">
        <w:rPr>
          <w:rFonts w:ascii="Arial" w:hAnsi="Arial" w:cs="Arial"/>
          <w:sz w:val="22"/>
          <w:szCs w:val="22"/>
        </w:rPr>
        <w:t xml:space="preserve">and sources </w:t>
      </w:r>
      <w:r w:rsidRPr="005F3914">
        <w:rPr>
          <w:rFonts w:ascii="Arial" w:hAnsi="Arial" w:cs="Arial"/>
          <w:sz w:val="22"/>
          <w:szCs w:val="22"/>
        </w:rPr>
        <w:t>upon request</w:t>
      </w:r>
    </w:p>
    <w:p w14:paraId="45E70078" w14:textId="77777777" w:rsidR="000B76B3" w:rsidRPr="00F50963" w:rsidRDefault="000B76B3" w:rsidP="00D00EA9">
      <w:pPr>
        <w:spacing w:before="120" w:after="120"/>
        <w:jc w:val="both"/>
        <w:rPr>
          <w:rFonts w:ascii="Arial" w:hAnsi="Arial" w:cs="Arial"/>
          <w:sz w:val="22"/>
          <w:szCs w:val="22"/>
          <w:u w:val="single"/>
        </w:rPr>
      </w:pPr>
      <w:r w:rsidRPr="00F50963">
        <w:rPr>
          <w:rFonts w:ascii="Arial" w:hAnsi="Arial" w:cs="Arial"/>
          <w:sz w:val="22"/>
          <w:szCs w:val="22"/>
        </w:rPr>
        <w:t>5.1</w:t>
      </w:r>
      <w:r w:rsidRPr="00F50963">
        <w:rPr>
          <w:rFonts w:ascii="Arial" w:hAnsi="Arial" w:cs="Arial"/>
          <w:sz w:val="22"/>
          <w:szCs w:val="22"/>
        </w:rPr>
        <w:tab/>
      </w:r>
      <w:r w:rsidRPr="00F50963">
        <w:rPr>
          <w:rFonts w:ascii="Arial" w:hAnsi="Arial" w:cs="Arial"/>
          <w:sz w:val="22"/>
          <w:szCs w:val="22"/>
          <w:u w:val="single"/>
        </w:rPr>
        <w:t>Methodology</w:t>
      </w:r>
    </w:p>
    <w:p w14:paraId="7D806235" w14:textId="4E5AA3F2" w:rsidR="00FF7979" w:rsidRPr="00AF253A" w:rsidRDefault="00940685" w:rsidP="00D00EA9">
      <w:pPr>
        <w:spacing w:before="120" w:after="120"/>
        <w:jc w:val="both"/>
        <w:rPr>
          <w:rFonts w:ascii="Arial" w:hAnsi="Arial" w:cs="Arial"/>
          <w:sz w:val="22"/>
          <w:szCs w:val="22"/>
        </w:rPr>
      </w:pPr>
      <w:r>
        <w:rPr>
          <w:rFonts w:ascii="Arial" w:hAnsi="Arial" w:cs="Arial"/>
          <w:sz w:val="22"/>
          <w:szCs w:val="22"/>
        </w:rPr>
        <w:t>These services are</w:t>
      </w:r>
      <w:r w:rsidR="003F4772">
        <w:rPr>
          <w:rFonts w:ascii="Arial" w:hAnsi="Arial" w:cs="Arial"/>
          <w:sz w:val="22"/>
          <w:szCs w:val="22"/>
        </w:rPr>
        <w:t xml:space="preserve"> expected to </w:t>
      </w:r>
      <w:r w:rsidR="00B61907">
        <w:rPr>
          <w:rFonts w:ascii="Arial" w:hAnsi="Arial" w:cs="Arial"/>
          <w:sz w:val="22"/>
          <w:szCs w:val="22"/>
        </w:rPr>
        <w:t>primarily</w:t>
      </w:r>
      <w:r w:rsidR="00916249" w:rsidRPr="00AF253A">
        <w:rPr>
          <w:rFonts w:ascii="Arial" w:hAnsi="Arial" w:cs="Arial"/>
          <w:sz w:val="22"/>
          <w:szCs w:val="22"/>
        </w:rPr>
        <w:t xml:space="preserve"> involve desk </w:t>
      </w:r>
      <w:r w:rsidR="00CF4FF5">
        <w:rPr>
          <w:rFonts w:ascii="Arial" w:hAnsi="Arial" w:cs="Arial"/>
          <w:sz w:val="22"/>
          <w:szCs w:val="22"/>
        </w:rPr>
        <w:t xml:space="preserve">research </w:t>
      </w:r>
      <w:r w:rsidR="00CE4F3D">
        <w:rPr>
          <w:rFonts w:ascii="Arial" w:hAnsi="Arial" w:cs="Arial"/>
          <w:sz w:val="22"/>
          <w:szCs w:val="22"/>
        </w:rPr>
        <w:t xml:space="preserve">and </w:t>
      </w:r>
      <w:r w:rsidR="00FF2398">
        <w:rPr>
          <w:rFonts w:ascii="Arial" w:hAnsi="Arial" w:cs="Arial"/>
          <w:sz w:val="22"/>
          <w:szCs w:val="22"/>
        </w:rPr>
        <w:t>interviews with expert developers and users</w:t>
      </w:r>
      <w:r w:rsidR="00CE4F3D">
        <w:rPr>
          <w:rFonts w:ascii="Arial" w:hAnsi="Arial" w:cs="Arial"/>
          <w:sz w:val="22"/>
          <w:szCs w:val="22"/>
        </w:rPr>
        <w:t>.</w:t>
      </w:r>
      <w:r w:rsidR="00C33E9C">
        <w:rPr>
          <w:rFonts w:ascii="Arial" w:hAnsi="Arial" w:cs="Arial"/>
          <w:sz w:val="22"/>
          <w:szCs w:val="22"/>
        </w:rPr>
        <w:t xml:space="preserve"> </w:t>
      </w:r>
      <w:r w:rsidR="00FF7979" w:rsidRPr="00FF7979">
        <w:rPr>
          <w:rFonts w:ascii="Arial" w:hAnsi="Arial" w:cs="Arial"/>
          <w:sz w:val="22"/>
          <w:szCs w:val="22"/>
        </w:rPr>
        <w:t xml:space="preserve">Please use your proposal to outline your </w:t>
      </w:r>
      <w:r w:rsidR="008D23AD">
        <w:rPr>
          <w:rFonts w:ascii="Arial" w:hAnsi="Arial" w:cs="Arial"/>
          <w:sz w:val="22"/>
          <w:szCs w:val="22"/>
        </w:rPr>
        <w:t>methodology</w:t>
      </w:r>
      <w:r w:rsidR="002C443C">
        <w:rPr>
          <w:rFonts w:ascii="Arial" w:hAnsi="Arial" w:cs="Arial"/>
          <w:sz w:val="22"/>
          <w:szCs w:val="22"/>
        </w:rPr>
        <w:t xml:space="preserve">, </w:t>
      </w:r>
      <w:r w:rsidR="00FF7979" w:rsidRPr="00FF7979">
        <w:rPr>
          <w:rFonts w:ascii="Arial" w:hAnsi="Arial" w:cs="Arial"/>
          <w:sz w:val="22"/>
          <w:szCs w:val="22"/>
        </w:rPr>
        <w:t>includi</w:t>
      </w:r>
      <w:r w:rsidR="00CE258E">
        <w:rPr>
          <w:rFonts w:ascii="Arial" w:hAnsi="Arial" w:cs="Arial"/>
          <w:sz w:val="22"/>
          <w:szCs w:val="22"/>
        </w:rPr>
        <w:t>ng</w:t>
      </w:r>
      <w:r w:rsidR="00FF7979" w:rsidRPr="00FF7979">
        <w:rPr>
          <w:rFonts w:ascii="Arial" w:hAnsi="Arial" w:cs="Arial"/>
          <w:sz w:val="22"/>
          <w:szCs w:val="22"/>
        </w:rPr>
        <w:t xml:space="preserve"> your approach to </w:t>
      </w:r>
      <w:r w:rsidR="00302187">
        <w:rPr>
          <w:rFonts w:ascii="Arial" w:hAnsi="Arial" w:cs="Arial"/>
          <w:sz w:val="22"/>
          <w:szCs w:val="22"/>
        </w:rPr>
        <w:t xml:space="preserve">identifying experts, </w:t>
      </w:r>
      <w:r w:rsidR="00FF7979">
        <w:rPr>
          <w:rFonts w:ascii="Arial" w:hAnsi="Arial" w:cs="Arial"/>
          <w:sz w:val="22"/>
          <w:szCs w:val="22"/>
        </w:rPr>
        <w:t xml:space="preserve">surveying </w:t>
      </w:r>
      <w:r w:rsidR="004A7D3F">
        <w:rPr>
          <w:rFonts w:ascii="Arial" w:hAnsi="Arial" w:cs="Arial"/>
          <w:sz w:val="22"/>
          <w:szCs w:val="22"/>
        </w:rPr>
        <w:t xml:space="preserve">available literature </w:t>
      </w:r>
      <w:r w:rsidR="002C443C">
        <w:rPr>
          <w:rFonts w:ascii="Arial" w:hAnsi="Arial" w:cs="Arial"/>
          <w:sz w:val="22"/>
          <w:szCs w:val="22"/>
        </w:rPr>
        <w:t>/</w:t>
      </w:r>
      <w:r w:rsidR="004A7D3F">
        <w:rPr>
          <w:rFonts w:ascii="Arial" w:hAnsi="Arial" w:cs="Arial"/>
          <w:sz w:val="22"/>
          <w:szCs w:val="22"/>
        </w:rPr>
        <w:t xml:space="preserve"> accessing required information</w:t>
      </w:r>
      <w:r w:rsidR="008D23AD">
        <w:rPr>
          <w:rFonts w:ascii="Arial" w:hAnsi="Arial" w:cs="Arial"/>
          <w:sz w:val="22"/>
          <w:szCs w:val="22"/>
        </w:rPr>
        <w:t xml:space="preserve"> </w:t>
      </w:r>
      <w:r w:rsidR="002C443C">
        <w:rPr>
          <w:rFonts w:ascii="Arial" w:hAnsi="Arial" w:cs="Arial"/>
          <w:sz w:val="22"/>
          <w:szCs w:val="22"/>
        </w:rPr>
        <w:t>and</w:t>
      </w:r>
      <w:r w:rsidR="008D23AD">
        <w:rPr>
          <w:rFonts w:ascii="Arial" w:hAnsi="Arial" w:cs="Arial"/>
          <w:sz w:val="22"/>
          <w:szCs w:val="22"/>
        </w:rPr>
        <w:t xml:space="preserve"> analysis.</w:t>
      </w:r>
      <w:r w:rsidR="003F4772" w:rsidRPr="003F4772">
        <w:rPr>
          <w:rFonts w:ascii="Arial" w:hAnsi="Arial" w:cs="Arial"/>
          <w:sz w:val="22"/>
          <w:szCs w:val="22"/>
        </w:rPr>
        <w:t xml:space="preserve"> </w:t>
      </w:r>
      <w:r w:rsidR="003F4772">
        <w:rPr>
          <w:rFonts w:ascii="Arial" w:hAnsi="Arial" w:cs="Arial"/>
          <w:sz w:val="22"/>
          <w:szCs w:val="22"/>
        </w:rPr>
        <w:t xml:space="preserve">The </w:t>
      </w:r>
      <w:r>
        <w:rPr>
          <w:rFonts w:ascii="Arial" w:hAnsi="Arial" w:cs="Arial"/>
          <w:sz w:val="22"/>
          <w:szCs w:val="22"/>
        </w:rPr>
        <w:t>successful S</w:t>
      </w:r>
      <w:r w:rsidR="003F4772">
        <w:rPr>
          <w:rFonts w:ascii="Arial" w:hAnsi="Arial" w:cs="Arial"/>
          <w:sz w:val="22"/>
          <w:szCs w:val="22"/>
        </w:rPr>
        <w:t xml:space="preserve">upplier </w:t>
      </w:r>
      <w:r>
        <w:rPr>
          <w:rFonts w:ascii="Arial" w:hAnsi="Arial" w:cs="Arial"/>
          <w:sz w:val="22"/>
          <w:szCs w:val="22"/>
        </w:rPr>
        <w:t xml:space="preserve">shall </w:t>
      </w:r>
      <w:r w:rsidR="003F4772">
        <w:rPr>
          <w:rFonts w:ascii="Arial" w:hAnsi="Arial" w:cs="Arial"/>
          <w:sz w:val="22"/>
          <w:szCs w:val="22"/>
        </w:rPr>
        <w:t xml:space="preserve">be expected to work with Royal Society staff to identify an appropriate sample of respondents; the Society will share relevant contacts for recruitment as able / appropriate. This research may also require access to </w:t>
      </w:r>
      <w:r w:rsidR="00C822A6">
        <w:rPr>
          <w:rFonts w:ascii="Arial" w:hAnsi="Arial" w:cs="Arial"/>
          <w:sz w:val="22"/>
          <w:szCs w:val="22"/>
        </w:rPr>
        <w:t xml:space="preserve">external media </w:t>
      </w:r>
      <w:r w:rsidR="003F4772">
        <w:rPr>
          <w:rFonts w:ascii="Arial" w:hAnsi="Arial" w:cs="Arial"/>
          <w:sz w:val="22"/>
          <w:szCs w:val="22"/>
        </w:rPr>
        <w:t>archiv</w:t>
      </w:r>
      <w:r w:rsidR="00C822A6">
        <w:rPr>
          <w:rFonts w:ascii="Arial" w:hAnsi="Arial" w:cs="Arial"/>
          <w:sz w:val="22"/>
          <w:szCs w:val="22"/>
        </w:rPr>
        <w:t xml:space="preserve">es or academic </w:t>
      </w:r>
      <w:r w:rsidR="003F4772">
        <w:rPr>
          <w:rFonts w:ascii="Arial" w:hAnsi="Arial" w:cs="Arial"/>
          <w:sz w:val="22"/>
          <w:szCs w:val="22"/>
        </w:rPr>
        <w:t>databases</w:t>
      </w:r>
      <w:r w:rsidR="00C822A6">
        <w:rPr>
          <w:rFonts w:ascii="Arial" w:hAnsi="Arial" w:cs="Arial"/>
          <w:sz w:val="22"/>
          <w:szCs w:val="22"/>
        </w:rPr>
        <w:t>.</w:t>
      </w:r>
    </w:p>
    <w:p w14:paraId="0BC9E193" w14:textId="77777777" w:rsidR="00C00D55" w:rsidRPr="005F3914" w:rsidRDefault="00C00D55" w:rsidP="00D00EA9">
      <w:pPr>
        <w:spacing w:before="120" w:after="120"/>
        <w:jc w:val="both"/>
        <w:rPr>
          <w:rFonts w:ascii="Arial" w:hAnsi="Arial" w:cs="Arial"/>
          <w:bCs/>
          <w:sz w:val="22"/>
          <w:szCs w:val="22"/>
          <w:u w:val="single"/>
        </w:rPr>
      </w:pPr>
      <w:r w:rsidRPr="00157996">
        <w:rPr>
          <w:rFonts w:ascii="Arial" w:hAnsi="Arial" w:cs="Arial"/>
          <w:bCs/>
          <w:sz w:val="22"/>
          <w:szCs w:val="22"/>
        </w:rPr>
        <w:t>5.2</w:t>
      </w:r>
      <w:r w:rsidRPr="00157996">
        <w:rPr>
          <w:rFonts w:ascii="Arial" w:hAnsi="Arial" w:cs="Arial"/>
          <w:bCs/>
          <w:sz w:val="22"/>
          <w:szCs w:val="22"/>
        </w:rPr>
        <w:tab/>
      </w:r>
      <w:r w:rsidRPr="005F3914">
        <w:rPr>
          <w:rFonts w:ascii="Arial" w:hAnsi="Arial" w:cs="Arial"/>
          <w:bCs/>
          <w:sz w:val="22"/>
          <w:szCs w:val="22"/>
          <w:u w:val="single"/>
        </w:rPr>
        <w:t>How will the deliverables be used by the Royal Society?</w:t>
      </w:r>
    </w:p>
    <w:p w14:paraId="6C5A1008" w14:textId="51055B18" w:rsidR="00940685" w:rsidRDefault="00577989" w:rsidP="00D00EA9">
      <w:pPr>
        <w:spacing w:before="120" w:after="120"/>
        <w:jc w:val="both"/>
        <w:rPr>
          <w:rFonts w:ascii="Arial" w:hAnsi="Arial" w:cs="Arial"/>
          <w:sz w:val="22"/>
          <w:szCs w:val="22"/>
        </w:rPr>
      </w:pPr>
      <w:r>
        <w:rPr>
          <w:rFonts w:ascii="Arial" w:hAnsi="Arial" w:cs="Arial"/>
          <w:sz w:val="22"/>
          <w:szCs w:val="22"/>
        </w:rPr>
        <w:t xml:space="preserve">The Royal Society </w:t>
      </w:r>
      <w:r w:rsidR="00940685">
        <w:rPr>
          <w:rFonts w:ascii="Arial" w:hAnsi="Arial" w:cs="Arial"/>
          <w:sz w:val="22"/>
          <w:szCs w:val="22"/>
        </w:rPr>
        <w:t xml:space="preserve">shall </w:t>
      </w:r>
      <w:r>
        <w:rPr>
          <w:rFonts w:ascii="Arial" w:hAnsi="Arial" w:cs="Arial"/>
          <w:sz w:val="22"/>
          <w:szCs w:val="22"/>
        </w:rPr>
        <w:t xml:space="preserve">use these findings to inform our project work and final </w:t>
      </w:r>
      <w:r w:rsidR="00541BBA">
        <w:rPr>
          <w:rFonts w:ascii="Arial" w:hAnsi="Arial" w:cs="Arial"/>
          <w:sz w:val="22"/>
          <w:szCs w:val="22"/>
        </w:rPr>
        <w:t xml:space="preserve">update </w:t>
      </w:r>
      <w:r>
        <w:rPr>
          <w:rFonts w:ascii="Arial" w:hAnsi="Arial" w:cs="Arial"/>
          <w:sz w:val="22"/>
          <w:szCs w:val="22"/>
        </w:rPr>
        <w:t>report on PETs</w:t>
      </w:r>
      <w:r w:rsidR="00CE258E">
        <w:rPr>
          <w:rFonts w:ascii="Arial" w:hAnsi="Arial" w:cs="Arial"/>
          <w:sz w:val="22"/>
          <w:szCs w:val="22"/>
        </w:rPr>
        <w:t xml:space="preserve">, as well as </w:t>
      </w:r>
      <w:r w:rsidR="00940685">
        <w:rPr>
          <w:rFonts w:ascii="Arial" w:hAnsi="Arial" w:cs="Arial"/>
          <w:sz w:val="22"/>
          <w:szCs w:val="22"/>
        </w:rPr>
        <w:t xml:space="preserve">in </w:t>
      </w:r>
      <w:r w:rsidR="00CE258E">
        <w:rPr>
          <w:rFonts w:ascii="Arial" w:hAnsi="Arial" w:cs="Arial"/>
          <w:sz w:val="22"/>
          <w:szCs w:val="22"/>
        </w:rPr>
        <w:t>a briefing on synthetic data and relevant policy implications.</w:t>
      </w:r>
      <w:r>
        <w:rPr>
          <w:rFonts w:ascii="Arial" w:hAnsi="Arial" w:cs="Arial"/>
          <w:sz w:val="22"/>
          <w:szCs w:val="22"/>
        </w:rPr>
        <w:t xml:space="preserve"> </w:t>
      </w:r>
    </w:p>
    <w:p w14:paraId="023D1000" w14:textId="558479EA" w:rsidR="00940685" w:rsidRDefault="00577989" w:rsidP="00D00EA9">
      <w:pPr>
        <w:spacing w:before="120" w:after="120"/>
        <w:jc w:val="both"/>
        <w:rPr>
          <w:rFonts w:ascii="Arial" w:hAnsi="Arial" w:cs="Arial"/>
          <w:sz w:val="22"/>
          <w:szCs w:val="22"/>
        </w:rPr>
      </w:pPr>
      <w:r w:rsidRPr="00AF253A">
        <w:rPr>
          <w:rFonts w:ascii="Arial" w:hAnsi="Arial" w:cs="Arial"/>
          <w:sz w:val="22"/>
          <w:szCs w:val="22"/>
        </w:rPr>
        <w:t xml:space="preserve">The final </w:t>
      </w:r>
      <w:r>
        <w:rPr>
          <w:rFonts w:ascii="Arial" w:hAnsi="Arial" w:cs="Arial"/>
          <w:sz w:val="22"/>
          <w:szCs w:val="22"/>
        </w:rPr>
        <w:t xml:space="preserve">report </w:t>
      </w:r>
      <w:r w:rsidRPr="00AF253A">
        <w:rPr>
          <w:rFonts w:ascii="Arial" w:hAnsi="Arial" w:cs="Arial"/>
          <w:sz w:val="22"/>
          <w:szCs w:val="22"/>
        </w:rPr>
        <w:t xml:space="preserve">text and figures </w:t>
      </w:r>
      <w:r w:rsidR="00940685">
        <w:rPr>
          <w:rFonts w:ascii="Arial" w:hAnsi="Arial" w:cs="Arial"/>
          <w:sz w:val="22"/>
          <w:szCs w:val="22"/>
        </w:rPr>
        <w:t>shall</w:t>
      </w:r>
      <w:r w:rsidR="00940685" w:rsidRPr="00AF253A">
        <w:rPr>
          <w:rFonts w:ascii="Arial" w:hAnsi="Arial" w:cs="Arial"/>
          <w:sz w:val="22"/>
          <w:szCs w:val="22"/>
        </w:rPr>
        <w:t xml:space="preserve"> </w:t>
      </w:r>
      <w:r w:rsidRPr="00AF253A">
        <w:rPr>
          <w:rFonts w:ascii="Arial" w:hAnsi="Arial" w:cs="Arial"/>
          <w:sz w:val="22"/>
          <w:szCs w:val="22"/>
        </w:rPr>
        <w:t xml:space="preserve">be designed and published by the Royal Society, with the Royal Society branding. </w:t>
      </w:r>
    </w:p>
    <w:p w14:paraId="175D7904" w14:textId="77777777" w:rsidR="00940685" w:rsidRDefault="00577989" w:rsidP="00D00EA9">
      <w:pPr>
        <w:spacing w:before="120" w:after="120"/>
        <w:jc w:val="both"/>
        <w:rPr>
          <w:rFonts w:ascii="Arial" w:hAnsi="Arial" w:cs="Arial"/>
          <w:sz w:val="22"/>
          <w:szCs w:val="22"/>
        </w:rPr>
      </w:pPr>
      <w:r w:rsidRPr="00AF253A">
        <w:rPr>
          <w:rFonts w:ascii="Arial" w:hAnsi="Arial" w:cs="Arial"/>
          <w:sz w:val="22"/>
          <w:szCs w:val="22"/>
        </w:rPr>
        <w:t>The</w:t>
      </w:r>
      <w:r w:rsidR="00FB15E6">
        <w:rPr>
          <w:rFonts w:ascii="Arial" w:hAnsi="Arial" w:cs="Arial"/>
          <w:sz w:val="22"/>
          <w:szCs w:val="22"/>
        </w:rPr>
        <w:t xml:space="preserve"> deliverables</w:t>
      </w:r>
      <w:r w:rsidRPr="00AF253A">
        <w:rPr>
          <w:rFonts w:ascii="Arial" w:hAnsi="Arial" w:cs="Arial"/>
          <w:sz w:val="22"/>
          <w:szCs w:val="22"/>
        </w:rPr>
        <w:t xml:space="preserve"> will be the property of the Royal Society and will be reusable in print by the author after the first publication by the Royal Society.</w:t>
      </w:r>
      <w:r>
        <w:rPr>
          <w:rFonts w:ascii="Arial" w:hAnsi="Arial" w:cs="Arial"/>
          <w:sz w:val="22"/>
          <w:szCs w:val="22"/>
        </w:rPr>
        <w:t xml:space="preserve"> </w:t>
      </w:r>
    </w:p>
    <w:p w14:paraId="60C24D26" w14:textId="7B9B7ED4" w:rsidR="00F502CA" w:rsidRDefault="00577989" w:rsidP="00D00EA9">
      <w:pPr>
        <w:spacing w:before="120" w:after="120"/>
        <w:jc w:val="both"/>
        <w:rPr>
          <w:rFonts w:ascii="Arial" w:hAnsi="Arial" w:cs="Arial"/>
          <w:b/>
          <w:sz w:val="22"/>
          <w:szCs w:val="22"/>
        </w:rPr>
      </w:pPr>
      <w:r>
        <w:rPr>
          <w:rFonts w:ascii="Arial" w:hAnsi="Arial" w:cs="Arial"/>
          <w:sz w:val="22"/>
          <w:szCs w:val="22"/>
        </w:rPr>
        <w:t>All contributors will be acknowledged in the final report.</w:t>
      </w:r>
    </w:p>
    <w:p w14:paraId="77133740" w14:textId="0ECEC5D9" w:rsidR="008F7846" w:rsidRPr="005F3914" w:rsidRDefault="008F7846" w:rsidP="00D00EA9">
      <w:pPr>
        <w:spacing w:before="120" w:after="120"/>
        <w:jc w:val="both"/>
        <w:rPr>
          <w:rFonts w:ascii="Arial" w:hAnsi="Arial" w:cs="Arial"/>
          <w:bCs/>
          <w:sz w:val="22"/>
          <w:szCs w:val="22"/>
          <w:u w:val="single"/>
        </w:rPr>
      </w:pPr>
      <w:r w:rsidRPr="00157996">
        <w:rPr>
          <w:rFonts w:ascii="Arial" w:hAnsi="Arial" w:cs="Arial"/>
          <w:bCs/>
          <w:sz w:val="22"/>
          <w:szCs w:val="22"/>
        </w:rPr>
        <w:t>5.</w:t>
      </w:r>
      <w:r>
        <w:rPr>
          <w:rFonts w:ascii="Arial" w:hAnsi="Arial" w:cs="Arial"/>
          <w:bCs/>
          <w:sz w:val="22"/>
          <w:szCs w:val="22"/>
        </w:rPr>
        <w:t>3</w:t>
      </w:r>
      <w:r w:rsidRPr="00157996">
        <w:rPr>
          <w:rFonts w:ascii="Arial" w:hAnsi="Arial" w:cs="Arial"/>
          <w:bCs/>
          <w:sz w:val="22"/>
          <w:szCs w:val="22"/>
        </w:rPr>
        <w:tab/>
      </w:r>
      <w:r>
        <w:rPr>
          <w:rFonts w:ascii="Arial" w:hAnsi="Arial" w:cs="Arial"/>
          <w:bCs/>
          <w:sz w:val="22"/>
          <w:szCs w:val="22"/>
          <w:u w:val="single"/>
        </w:rPr>
        <w:t>Project management</w:t>
      </w:r>
    </w:p>
    <w:p w14:paraId="43727CAE" w14:textId="5645E9D0" w:rsidR="00F32431" w:rsidRPr="00F50963" w:rsidRDefault="00DC6F8F" w:rsidP="00D00EA9">
      <w:pPr>
        <w:spacing w:before="120" w:after="120"/>
        <w:jc w:val="both"/>
        <w:rPr>
          <w:rFonts w:ascii="Arial" w:hAnsi="Arial" w:cs="Arial"/>
          <w:sz w:val="22"/>
          <w:szCs w:val="22"/>
        </w:rPr>
      </w:pPr>
      <w:r w:rsidRPr="00F50963">
        <w:rPr>
          <w:rFonts w:ascii="Arial" w:hAnsi="Arial" w:cs="Arial"/>
          <w:sz w:val="22"/>
          <w:szCs w:val="22"/>
        </w:rPr>
        <w:t xml:space="preserve">Inception meeting and midpoint check-in meetings </w:t>
      </w:r>
      <w:r w:rsidR="00940685">
        <w:rPr>
          <w:rFonts w:ascii="Arial" w:hAnsi="Arial" w:cs="Arial"/>
          <w:sz w:val="22"/>
          <w:szCs w:val="22"/>
        </w:rPr>
        <w:t>shall</w:t>
      </w:r>
      <w:r w:rsidR="00940685" w:rsidRPr="00F50963">
        <w:rPr>
          <w:rFonts w:ascii="Arial" w:hAnsi="Arial" w:cs="Arial"/>
          <w:sz w:val="22"/>
          <w:szCs w:val="22"/>
        </w:rPr>
        <w:t xml:space="preserve"> </w:t>
      </w:r>
      <w:r w:rsidRPr="00F50963">
        <w:rPr>
          <w:rFonts w:ascii="Arial" w:hAnsi="Arial" w:cs="Arial"/>
          <w:sz w:val="22"/>
          <w:szCs w:val="22"/>
        </w:rPr>
        <w:t>be held with Royal Society staff virtually; additional informal updates or clarification may be communicated via regular emails or brief ad hoc meetings via phone / virtual setting.</w:t>
      </w:r>
    </w:p>
    <w:p w14:paraId="66B5AC46" w14:textId="71750F02" w:rsidR="00A4178A" w:rsidRDefault="00A4178A" w:rsidP="00D00EA9">
      <w:pPr>
        <w:pStyle w:val="ListParagraph"/>
        <w:numPr>
          <w:ilvl w:val="0"/>
          <w:numId w:val="17"/>
        </w:numPr>
        <w:spacing w:before="120" w:after="120"/>
        <w:ind w:hanging="720"/>
        <w:rPr>
          <w:rFonts w:ascii="Arial" w:hAnsi="Arial" w:cs="Arial"/>
          <w:b/>
          <w:sz w:val="22"/>
          <w:szCs w:val="22"/>
        </w:rPr>
      </w:pPr>
      <w:r>
        <w:rPr>
          <w:rFonts w:ascii="Arial" w:hAnsi="Arial" w:cs="Arial"/>
          <w:b/>
          <w:sz w:val="22"/>
          <w:szCs w:val="22"/>
        </w:rPr>
        <w:t>Timelines</w:t>
      </w:r>
    </w:p>
    <w:p w14:paraId="32CDADA6" w14:textId="5327A84D" w:rsidR="00E92F28" w:rsidRPr="003A02AA" w:rsidRDefault="00E92F28" w:rsidP="00D00EA9">
      <w:pPr>
        <w:spacing w:before="120" w:after="120"/>
        <w:rPr>
          <w:rFonts w:ascii="Arial" w:hAnsi="Arial" w:cs="Arial"/>
          <w:sz w:val="22"/>
          <w:szCs w:val="22"/>
        </w:rPr>
      </w:pPr>
      <w:r w:rsidRPr="00F36D24">
        <w:rPr>
          <w:rFonts w:ascii="Arial" w:hAnsi="Arial" w:cs="Arial"/>
          <w:bCs/>
          <w:sz w:val="22"/>
          <w:szCs w:val="22"/>
        </w:rPr>
        <w:t xml:space="preserve">The successful </w:t>
      </w:r>
      <w:r w:rsidR="00940685">
        <w:rPr>
          <w:rFonts w:ascii="Arial" w:hAnsi="Arial" w:cs="Arial"/>
          <w:bCs/>
          <w:sz w:val="22"/>
          <w:szCs w:val="22"/>
        </w:rPr>
        <w:t>S</w:t>
      </w:r>
      <w:r w:rsidRPr="00F36D24">
        <w:rPr>
          <w:rFonts w:ascii="Arial" w:hAnsi="Arial" w:cs="Arial"/>
          <w:bCs/>
          <w:sz w:val="22"/>
          <w:szCs w:val="22"/>
        </w:rPr>
        <w:t xml:space="preserve">upplier shall be required to complete the </w:t>
      </w:r>
      <w:r w:rsidRPr="003A02AA">
        <w:rPr>
          <w:rFonts w:ascii="Arial" w:hAnsi="Arial" w:cs="Arial"/>
          <w:bCs/>
          <w:sz w:val="22"/>
          <w:szCs w:val="22"/>
        </w:rPr>
        <w:t>Services by</w:t>
      </w:r>
      <w:r w:rsidRPr="003A02AA" w:rsidDel="00384220">
        <w:rPr>
          <w:rFonts w:ascii="Arial" w:hAnsi="Arial" w:cs="Arial"/>
          <w:sz w:val="22"/>
          <w:szCs w:val="22"/>
        </w:rPr>
        <w:t xml:space="preserve"> </w:t>
      </w:r>
      <w:r w:rsidR="00722B99" w:rsidRPr="003A02AA">
        <w:rPr>
          <w:rFonts w:ascii="Arial" w:hAnsi="Arial" w:cs="Arial"/>
          <w:sz w:val="22"/>
          <w:szCs w:val="22"/>
        </w:rPr>
        <w:t>22</w:t>
      </w:r>
      <w:r w:rsidRPr="003A02AA">
        <w:rPr>
          <w:rFonts w:ascii="Arial" w:hAnsi="Arial" w:cs="Arial"/>
          <w:sz w:val="22"/>
          <w:szCs w:val="22"/>
        </w:rPr>
        <w:t xml:space="preserve"> November 2021.</w:t>
      </w:r>
    </w:p>
    <w:tbl>
      <w:tblPr>
        <w:tblStyle w:val="TableGrid"/>
        <w:tblW w:w="0" w:type="auto"/>
        <w:tblLook w:val="04A0" w:firstRow="1" w:lastRow="0" w:firstColumn="1" w:lastColumn="0" w:noHBand="0" w:noVBand="1"/>
      </w:tblPr>
      <w:tblGrid>
        <w:gridCol w:w="5807"/>
        <w:gridCol w:w="3209"/>
      </w:tblGrid>
      <w:tr w:rsidR="00D13C44" w:rsidRPr="003A02AA" w14:paraId="6821F189" w14:textId="77777777" w:rsidTr="00157996">
        <w:tc>
          <w:tcPr>
            <w:tcW w:w="5807" w:type="dxa"/>
          </w:tcPr>
          <w:p w14:paraId="40338233" w14:textId="77777777" w:rsidR="00D13C44" w:rsidRPr="003A02AA" w:rsidRDefault="00D13C44" w:rsidP="00D00EA9">
            <w:pPr>
              <w:spacing w:before="120" w:after="120"/>
              <w:rPr>
                <w:rFonts w:ascii="Arial" w:hAnsi="Arial" w:cs="Arial"/>
                <w:sz w:val="22"/>
                <w:szCs w:val="22"/>
              </w:rPr>
            </w:pPr>
            <w:r w:rsidRPr="003A02AA">
              <w:rPr>
                <w:rFonts w:ascii="Arial" w:hAnsi="Arial" w:cs="Arial"/>
                <w:sz w:val="22"/>
                <w:szCs w:val="22"/>
              </w:rPr>
              <w:t>Kick off meeting</w:t>
            </w:r>
          </w:p>
        </w:tc>
        <w:tc>
          <w:tcPr>
            <w:tcW w:w="3209" w:type="dxa"/>
          </w:tcPr>
          <w:p w14:paraId="1316AE1B" w14:textId="641D923B" w:rsidR="00D13C44" w:rsidRPr="003A02AA" w:rsidRDefault="00D13C44" w:rsidP="00D00EA9">
            <w:pPr>
              <w:spacing w:before="120" w:after="120"/>
              <w:rPr>
                <w:rFonts w:ascii="Arial" w:hAnsi="Arial" w:cs="Arial"/>
                <w:sz w:val="22"/>
                <w:szCs w:val="22"/>
              </w:rPr>
            </w:pPr>
            <w:r w:rsidRPr="003A02AA">
              <w:rPr>
                <w:rFonts w:ascii="Arial" w:hAnsi="Arial" w:cs="Arial"/>
                <w:sz w:val="22"/>
                <w:szCs w:val="22"/>
              </w:rPr>
              <w:t xml:space="preserve">w/c </w:t>
            </w:r>
            <w:r w:rsidR="00D2491A" w:rsidRPr="003A02AA">
              <w:rPr>
                <w:rFonts w:ascii="Arial" w:hAnsi="Arial" w:cs="Arial"/>
                <w:sz w:val="22"/>
                <w:szCs w:val="22"/>
              </w:rPr>
              <w:t>20</w:t>
            </w:r>
            <w:r w:rsidRPr="003A02AA">
              <w:rPr>
                <w:rFonts w:ascii="Arial" w:hAnsi="Arial" w:cs="Arial"/>
                <w:sz w:val="22"/>
                <w:szCs w:val="22"/>
              </w:rPr>
              <w:t xml:space="preserve"> </w:t>
            </w:r>
            <w:r w:rsidR="009A24CE" w:rsidRPr="003A02AA">
              <w:rPr>
                <w:rFonts w:ascii="Arial" w:hAnsi="Arial" w:cs="Arial"/>
                <w:sz w:val="22"/>
                <w:szCs w:val="22"/>
              </w:rPr>
              <w:t>September</w:t>
            </w:r>
            <w:r w:rsidRPr="003A02AA">
              <w:rPr>
                <w:rFonts w:ascii="Arial" w:hAnsi="Arial" w:cs="Arial"/>
                <w:sz w:val="22"/>
                <w:szCs w:val="22"/>
              </w:rPr>
              <w:t xml:space="preserve"> 2021</w:t>
            </w:r>
          </w:p>
        </w:tc>
      </w:tr>
      <w:tr w:rsidR="00D13C44" w:rsidRPr="003A02AA" w14:paraId="58BB63F6" w14:textId="77777777" w:rsidTr="00157996">
        <w:tc>
          <w:tcPr>
            <w:tcW w:w="5807" w:type="dxa"/>
          </w:tcPr>
          <w:p w14:paraId="793C09A8" w14:textId="2C95C9E0" w:rsidR="00D13C44" w:rsidRPr="003A02AA" w:rsidRDefault="00D13C44" w:rsidP="00D00EA9">
            <w:pPr>
              <w:spacing w:before="120" w:after="120"/>
              <w:rPr>
                <w:rFonts w:ascii="Arial" w:hAnsi="Arial" w:cs="Arial"/>
                <w:sz w:val="22"/>
                <w:szCs w:val="22"/>
              </w:rPr>
            </w:pPr>
            <w:r w:rsidRPr="003A02AA">
              <w:rPr>
                <w:rFonts w:ascii="Arial" w:hAnsi="Arial" w:cs="Arial"/>
                <w:sz w:val="22"/>
                <w:szCs w:val="22"/>
              </w:rPr>
              <w:t>Mid</w:t>
            </w:r>
            <w:r w:rsidR="00027B8F" w:rsidRPr="003A02AA">
              <w:rPr>
                <w:rFonts w:ascii="Arial" w:hAnsi="Arial" w:cs="Arial"/>
                <w:sz w:val="22"/>
                <w:szCs w:val="22"/>
              </w:rPr>
              <w:t>term</w:t>
            </w:r>
            <w:r w:rsidRPr="003A02AA">
              <w:rPr>
                <w:rFonts w:ascii="Arial" w:hAnsi="Arial" w:cs="Arial"/>
                <w:sz w:val="22"/>
                <w:szCs w:val="22"/>
              </w:rPr>
              <w:t xml:space="preserve"> check</w:t>
            </w:r>
            <w:r w:rsidR="00027B8F" w:rsidRPr="003A02AA">
              <w:rPr>
                <w:rFonts w:ascii="Arial" w:hAnsi="Arial" w:cs="Arial"/>
                <w:sz w:val="22"/>
                <w:szCs w:val="22"/>
              </w:rPr>
              <w:t>-in</w:t>
            </w:r>
          </w:p>
        </w:tc>
        <w:tc>
          <w:tcPr>
            <w:tcW w:w="3209" w:type="dxa"/>
          </w:tcPr>
          <w:p w14:paraId="0F4B59A9" w14:textId="5D7FDFB0" w:rsidR="00D13C44" w:rsidRPr="003A02AA" w:rsidRDefault="0094533C" w:rsidP="00D00EA9">
            <w:pPr>
              <w:spacing w:before="120" w:after="120"/>
              <w:rPr>
                <w:rFonts w:ascii="Arial" w:hAnsi="Arial" w:cs="Arial"/>
                <w:sz w:val="22"/>
                <w:szCs w:val="22"/>
              </w:rPr>
            </w:pPr>
            <w:r w:rsidRPr="003A02AA">
              <w:rPr>
                <w:rFonts w:ascii="Arial" w:hAnsi="Arial" w:cs="Arial"/>
                <w:sz w:val="22"/>
                <w:szCs w:val="22"/>
              </w:rPr>
              <w:t>w/c 1</w:t>
            </w:r>
            <w:r w:rsidR="00D2491A" w:rsidRPr="003A02AA">
              <w:rPr>
                <w:rFonts w:ascii="Arial" w:hAnsi="Arial" w:cs="Arial"/>
                <w:sz w:val="22"/>
                <w:szCs w:val="22"/>
              </w:rPr>
              <w:t>8</w:t>
            </w:r>
            <w:r w:rsidRPr="003A02AA">
              <w:rPr>
                <w:rFonts w:ascii="Arial" w:hAnsi="Arial" w:cs="Arial"/>
                <w:sz w:val="22"/>
                <w:szCs w:val="22"/>
              </w:rPr>
              <w:t xml:space="preserve"> October</w:t>
            </w:r>
            <w:r w:rsidR="00D13C44" w:rsidRPr="003A02AA">
              <w:rPr>
                <w:rFonts w:ascii="Arial" w:hAnsi="Arial" w:cs="Arial"/>
                <w:sz w:val="22"/>
                <w:szCs w:val="22"/>
              </w:rPr>
              <w:t xml:space="preserve"> 2021</w:t>
            </w:r>
          </w:p>
        </w:tc>
      </w:tr>
      <w:tr w:rsidR="00D13C44" w:rsidRPr="003A02AA" w14:paraId="029B14DC" w14:textId="77777777" w:rsidTr="00157996">
        <w:tc>
          <w:tcPr>
            <w:tcW w:w="5807" w:type="dxa"/>
          </w:tcPr>
          <w:p w14:paraId="27F6BDB8" w14:textId="77777777" w:rsidR="00D13C44" w:rsidRPr="003A02AA" w:rsidRDefault="00D13C44" w:rsidP="00D00EA9">
            <w:pPr>
              <w:spacing w:before="120" w:after="120"/>
              <w:rPr>
                <w:rFonts w:ascii="Arial" w:hAnsi="Arial" w:cs="Arial"/>
                <w:sz w:val="22"/>
                <w:szCs w:val="22"/>
              </w:rPr>
            </w:pPr>
            <w:r w:rsidRPr="003A02AA">
              <w:rPr>
                <w:rFonts w:ascii="Arial" w:hAnsi="Arial" w:cs="Arial"/>
                <w:sz w:val="22"/>
                <w:szCs w:val="22"/>
              </w:rPr>
              <w:t>Draft report</w:t>
            </w:r>
          </w:p>
        </w:tc>
        <w:tc>
          <w:tcPr>
            <w:tcW w:w="3209" w:type="dxa"/>
          </w:tcPr>
          <w:p w14:paraId="3FD8FE28" w14:textId="1A9682E6" w:rsidR="00D13C44" w:rsidRPr="003A02AA" w:rsidRDefault="00EF481D" w:rsidP="00D00EA9">
            <w:pPr>
              <w:spacing w:before="120" w:after="120"/>
              <w:rPr>
                <w:rFonts w:ascii="Arial" w:hAnsi="Arial" w:cs="Arial"/>
                <w:sz w:val="22"/>
                <w:szCs w:val="22"/>
              </w:rPr>
            </w:pPr>
            <w:r w:rsidRPr="003A02AA">
              <w:rPr>
                <w:rFonts w:ascii="Arial" w:hAnsi="Arial" w:cs="Arial"/>
                <w:sz w:val="22"/>
                <w:szCs w:val="22"/>
              </w:rPr>
              <w:t>8</w:t>
            </w:r>
            <w:r w:rsidR="00D13C44" w:rsidRPr="003A02AA">
              <w:rPr>
                <w:rFonts w:ascii="Arial" w:hAnsi="Arial" w:cs="Arial"/>
                <w:sz w:val="22"/>
                <w:szCs w:val="22"/>
              </w:rPr>
              <w:t xml:space="preserve"> </w:t>
            </w:r>
            <w:r w:rsidRPr="003A02AA">
              <w:rPr>
                <w:rFonts w:ascii="Arial" w:hAnsi="Arial" w:cs="Arial"/>
                <w:sz w:val="22"/>
                <w:szCs w:val="22"/>
              </w:rPr>
              <w:t>Novem</w:t>
            </w:r>
            <w:r w:rsidR="00D13C44" w:rsidRPr="003A02AA">
              <w:rPr>
                <w:rFonts w:ascii="Arial" w:hAnsi="Arial" w:cs="Arial"/>
                <w:sz w:val="22"/>
                <w:szCs w:val="22"/>
              </w:rPr>
              <w:t>ber 2021</w:t>
            </w:r>
          </w:p>
        </w:tc>
      </w:tr>
      <w:tr w:rsidR="00D13C44" w14:paraId="6C6058B4" w14:textId="77777777" w:rsidTr="00157996">
        <w:tc>
          <w:tcPr>
            <w:tcW w:w="5807" w:type="dxa"/>
          </w:tcPr>
          <w:p w14:paraId="127BE49C" w14:textId="77777777" w:rsidR="00D13C44" w:rsidRPr="003A02AA" w:rsidRDefault="00D13C44" w:rsidP="00D00EA9">
            <w:pPr>
              <w:spacing w:before="120" w:after="120"/>
              <w:rPr>
                <w:rFonts w:ascii="Arial" w:hAnsi="Arial" w:cs="Arial"/>
                <w:sz w:val="22"/>
                <w:szCs w:val="22"/>
              </w:rPr>
            </w:pPr>
            <w:r w:rsidRPr="003A02AA">
              <w:rPr>
                <w:rFonts w:ascii="Arial" w:hAnsi="Arial" w:cs="Arial"/>
                <w:sz w:val="22"/>
                <w:szCs w:val="22"/>
              </w:rPr>
              <w:t>Final report</w:t>
            </w:r>
          </w:p>
        </w:tc>
        <w:tc>
          <w:tcPr>
            <w:tcW w:w="3209" w:type="dxa"/>
          </w:tcPr>
          <w:p w14:paraId="35FE005A" w14:textId="7D9BDEC4" w:rsidR="00D13C44" w:rsidRPr="003A02AA" w:rsidRDefault="004C109C" w:rsidP="00D00EA9">
            <w:pPr>
              <w:spacing w:before="120" w:after="120"/>
              <w:rPr>
                <w:rFonts w:ascii="Arial" w:hAnsi="Arial" w:cs="Arial"/>
                <w:sz w:val="22"/>
                <w:szCs w:val="22"/>
              </w:rPr>
            </w:pPr>
            <w:r w:rsidRPr="003A02AA">
              <w:rPr>
                <w:rFonts w:ascii="Arial" w:hAnsi="Arial" w:cs="Arial"/>
                <w:sz w:val="22"/>
                <w:szCs w:val="22"/>
              </w:rPr>
              <w:t>22</w:t>
            </w:r>
            <w:r w:rsidR="00D13C44" w:rsidRPr="003A02AA">
              <w:rPr>
                <w:rFonts w:ascii="Arial" w:hAnsi="Arial" w:cs="Arial"/>
                <w:sz w:val="22"/>
                <w:szCs w:val="22"/>
              </w:rPr>
              <w:t xml:space="preserve"> </w:t>
            </w:r>
            <w:r w:rsidR="0053032E" w:rsidRPr="003A02AA">
              <w:rPr>
                <w:rFonts w:ascii="Arial" w:hAnsi="Arial" w:cs="Arial"/>
                <w:sz w:val="22"/>
                <w:szCs w:val="22"/>
              </w:rPr>
              <w:t>November</w:t>
            </w:r>
            <w:r w:rsidR="00D13C44" w:rsidRPr="003A02AA">
              <w:rPr>
                <w:rFonts w:ascii="Arial" w:hAnsi="Arial" w:cs="Arial"/>
                <w:sz w:val="22"/>
                <w:szCs w:val="22"/>
              </w:rPr>
              <w:t xml:space="preserve"> 2021</w:t>
            </w:r>
          </w:p>
        </w:tc>
      </w:tr>
    </w:tbl>
    <w:p w14:paraId="5876EDF8" w14:textId="77777777" w:rsidR="004C4AAA" w:rsidRDefault="004C4AAA" w:rsidP="00D00EA9">
      <w:pPr>
        <w:spacing w:before="120" w:after="120"/>
        <w:rPr>
          <w:rFonts w:ascii="Arial" w:hAnsi="Arial" w:cs="Arial"/>
          <w:b/>
          <w:sz w:val="22"/>
          <w:szCs w:val="22"/>
        </w:rPr>
      </w:pPr>
    </w:p>
    <w:p w14:paraId="7E9B93B2" w14:textId="77777777" w:rsidR="00912743" w:rsidRPr="005F3914" w:rsidRDefault="00912743" w:rsidP="00D00EA9">
      <w:pPr>
        <w:pStyle w:val="ListParagraph"/>
        <w:numPr>
          <w:ilvl w:val="0"/>
          <w:numId w:val="17"/>
        </w:numPr>
        <w:spacing w:before="120" w:after="120"/>
        <w:ind w:hanging="720"/>
        <w:rPr>
          <w:rFonts w:ascii="Arial" w:hAnsi="Arial" w:cs="Arial"/>
          <w:b/>
          <w:sz w:val="22"/>
          <w:szCs w:val="22"/>
        </w:rPr>
      </w:pPr>
      <w:r w:rsidRPr="00A241AA">
        <w:rPr>
          <w:rFonts w:ascii="Arial" w:hAnsi="Arial" w:cs="Arial"/>
          <w:b/>
          <w:sz w:val="22"/>
          <w:szCs w:val="22"/>
        </w:rPr>
        <w:t>Budget</w:t>
      </w:r>
    </w:p>
    <w:p w14:paraId="317DFFB6" w14:textId="7EECCDCE" w:rsidR="00912743" w:rsidRDefault="00912743" w:rsidP="00D00EA9">
      <w:pPr>
        <w:spacing w:before="120" w:after="120"/>
        <w:jc w:val="both"/>
        <w:rPr>
          <w:rFonts w:ascii="Arial" w:hAnsi="Arial" w:cs="Arial"/>
          <w:sz w:val="22"/>
          <w:szCs w:val="22"/>
        </w:rPr>
      </w:pPr>
      <w:r w:rsidRPr="00A241AA">
        <w:rPr>
          <w:rFonts w:ascii="Arial" w:hAnsi="Arial" w:cs="Arial"/>
          <w:sz w:val="22"/>
          <w:szCs w:val="22"/>
        </w:rPr>
        <w:t xml:space="preserve">The Royal Society is a UK </w:t>
      </w:r>
      <w:r>
        <w:rPr>
          <w:rFonts w:ascii="Arial" w:hAnsi="Arial" w:cs="Arial"/>
          <w:sz w:val="22"/>
          <w:szCs w:val="22"/>
        </w:rPr>
        <w:t>r</w:t>
      </w:r>
      <w:r w:rsidRPr="00A241AA">
        <w:rPr>
          <w:rFonts w:ascii="Arial" w:hAnsi="Arial" w:cs="Arial"/>
          <w:sz w:val="22"/>
          <w:szCs w:val="22"/>
        </w:rPr>
        <w:t xml:space="preserve">egistered </w:t>
      </w:r>
      <w:r>
        <w:rPr>
          <w:rFonts w:ascii="Arial" w:hAnsi="Arial" w:cs="Arial"/>
          <w:sz w:val="22"/>
          <w:szCs w:val="22"/>
        </w:rPr>
        <w:t>c</w:t>
      </w:r>
      <w:r w:rsidRPr="00A241AA">
        <w:rPr>
          <w:rFonts w:ascii="Arial" w:hAnsi="Arial" w:cs="Arial"/>
          <w:sz w:val="22"/>
          <w:szCs w:val="22"/>
        </w:rPr>
        <w:t xml:space="preserve">harity with limited funds, some of which are </w:t>
      </w:r>
      <w:r>
        <w:rPr>
          <w:rFonts w:ascii="Arial" w:hAnsi="Arial" w:cs="Arial"/>
          <w:sz w:val="22"/>
          <w:szCs w:val="22"/>
        </w:rPr>
        <w:t>provided via</w:t>
      </w:r>
      <w:r w:rsidRPr="00A241AA">
        <w:rPr>
          <w:rFonts w:ascii="Arial" w:hAnsi="Arial" w:cs="Arial"/>
          <w:sz w:val="22"/>
          <w:szCs w:val="22"/>
        </w:rPr>
        <w:t xml:space="preserve"> Central Government grants, and therefore </w:t>
      </w:r>
      <w:r>
        <w:rPr>
          <w:rFonts w:ascii="Arial" w:hAnsi="Arial" w:cs="Arial"/>
          <w:sz w:val="22"/>
          <w:szCs w:val="22"/>
        </w:rPr>
        <w:t xml:space="preserve">we </w:t>
      </w:r>
      <w:r w:rsidRPr="00A241AA">
        <w:rPr>
          <w:rFonts w:ascii="Arial" w:hAnsi="Arial" w:cs="Arial"/>
          <w:sz w:val="22"/>
          <w:szCs w:val="22"/>
        </w:rPr>
        <w:t xml:space="preserve">must report on our expenditure. </w:t>
      </w:r>
      <w:r w:rsidR="00940685">
        <w:rPr>
          <w:rFonts w:ascii="Arial" w:hAnsi="Arial" w:cs="Arial"/>
          <w:sz w:val="22"/>
          <w:szCs w:val="22"/>
        </w:rPr>
        <w:t>Suppliers are</w:t>
      </w:r>
      <w:r w:rsidR="00940685" w:rsidRPr="00A241AA">
        <w:rPr>
          <w:rFonts w:ascii="Arial" w:hAnsi="Arial" w:cs="Arial"/>
          <w:sz w:val="22"/>
          <w:szCs w:val="22"/>
        </w:rPr>
        <w:t xml:space="preserve"> </w:t>
      </w:r>
      <w:r w:rsidRPr="00A241AA">
        <w:rPr>
          <w:rFonts w:ascii="Arial" w:hAnsi="Arial" w:cs="Arial"/>
          <w:sz w:val="22"/>
          <w:szCs w:val="22"/>
        </w:rPr>
        <w:t>request</w:t>
      </w:r>
      <w:r w:rsidR="00940685">
        <w:rPr>
          <w:rFonts w:ascii="Arial" w:hAnsi="Arial" w:cs="Arial"/>
          <w:sz w:val="22"/>
          <w:szCs w:val="22"/>
        </w:rPr>
        <w:t>ed</w:t>
      </w:r>
      <w:r w:rsidRPr="00A241AA">
        <w:rPr>
          <w:rFonts w:ascii="Arial" w:hAnsi="Arial" w:cs="Arial"/>
          <w:sz w:val="22"/>
          <w:szCs w:val="22"/>
        </w:rPr>
        <w:t xml:space="preserve"> </w:t>
      </w:r>
      <w:r w:rsidR="00940685">
        <w:rPr>
          <w:rFonts w:ascii="Arial" w:hAnsi="Arial" w:cs="Arial"/>
          <w:sz w:val="22"/>
          <w:szCs w:val="22"/>
        </w:rPr>
        <w:t>to be</w:t>
      </w:r>
      <w:r w:rsidRPr="00A241AA">
        <w:rPr>
          <w:rFonts w:ascii="Arial" w:hAnsi="Arial" w:cs="Arial"/>
          <w:sz w:val="22"/>
          <w:szCs w:val="22"/>
        </w:rPr>
        <w:t xml:space="preserve"> mindful of this </w:t>
      </w:r>
      <w:r>
        <w:rPr>
          <w:rFonts w:ascii="Arial" w:hAnsi="Arial" w:cs="Arial"/>
          <w:sz w:val="22"/>
          <w:szCs w:val="22"/>
        </w:rPr>
        <w:t>when</w:t>
      </w:r>
      <w:r w:rsidRPr="00A241AA">
        <w:rPr>
          <w:rFonts w:ascii="Arial" w:hAnsi="Arial" w:cs="Arial"/>
          <w:sz w:val="22"/>
          <w:szCs w:val="22"/>
        </w:rPr>
        <w:t xml:space="preserve"> proposing their costs and </w:t>
      </w:r>
      <w:r>
        <w:rPr>
          <w:rFonts w:ascii="Arial" w:hAnsi="Arial" w:cs="Arial"/>
          <w:sz w:val="22"/>
          <w:szCs w:val="22"/>
        </w:rPr>
        <w:t xml:space="preserve">we </w:t>
      </w:r>
      <w:r w:rsidRPr="00A241AA">
        <w:rPr>
          <w:rFonts w:ascii="Arial" w:hAnsi="Arial" w:cs="Arial"/>
          <w:sz w:val="22"/>
          <w:szCs w:val="22"/>
        </w:rPr>
        <w:t>ask that you are as transparent as possible in your breakdowns.</w:t>
      </w:r>
      <w:r>
        <w:rPr>
          <w:rFonts w:ascii="Arial" w:hAnsi="Arial" w:cs="Arial"/>
          <w:sz w:val="22"/>
          <w:szCs w:val="22"/>
        </w:rPr>
        <w:t xml:space="preserve"> </w:t>
      </w:r>
    </w:p>
    <w:p w14:paraId="49C7C042" w14:textId="5DA041EF" w:rsidR="00912743" w:rsidRPr="00A241AA" w:rsidRDefault="00912743" w:rsidP="00D00EA9">
      <w:pPr>
        <w:spacing w:before="120" w:after="120"/>
        <w:jc w:val="both"/>
        <w:rPr>
          <w:rFonts w:ascii="Arial" w:hAnsi="Arial" w:cs="Arial"/>
          <w:sz w:val="22"/>
          <w:szCs w:val="22"/>
        </w:rPr>
      </w:pPr>
      <w:r>
        <w:rPr>
          <w:rFonts w:ascii="Arial" w:hAnsi="Arial" w:cs="Arial"/>
          <w:sz w:val="22"/>
          <w:szCs w:val="22"/>
        </w:rPr>
        <w:lastRenderedPageBreak/>
        <w:t xml:space="preserve">Any costs for the delivery of the Services stated in this brief that are not identified by Suppliers as part of their pricing will be expected to </w:t>
      </w:r>
      <w:proofErr w:type="gramStart"/>
      <w:r w:rsidR="00940685">
        <w:rPr>
          <w:rFonts w:ascii="Arial" w:hAnsi="Arial" w:cs="Arial"/>
          <w:sz w:val="22"/>
          <w:szCs w:val="22"/>
        </w:rPr>
        <w:t>absorbed</w:t>
      </w:r>
      <w:proofErr w:type="gramEnd"/>
      <w:r>
        <w:rPr>
          <w:rFonts w:ascii="Arial" w:hAnsi="Arial" w:cs="Arial"/>
          <w:sz w:val="22"/>
          <w:szCs w:val="22"/>
        </w:rPr>
        <w:t xml:space="preserve"> by Suppliers.</w:t>
      </w:r>
    </w:p>
    <w:p w14:paraId="0F278756" w14:textId="680E4F74" w:rsidR="00912743" w:rsidRDefault="00912743" w:rsidP="00D00EA9">
      <w:pPr>
        <w:spacing w:before="120" w:after="120"/>
        <w:rPr>
          <w:rFonts w:ascii="Arial" w:hAnsi="Arial" w:cs="Arial"/>
          <w:sz w:val="22"/>
          <w:szCs w:val="22"/>
        </w:rPr>
      </w:pPr>
      <w:r w:rsidRPr="00A241AA">
        <w:rPr>
          <w:rFonts w:ascii="Arial" w:hAnsi="Arial" w:cs="Arial"/>
          <w:sz w:val="22"/>
          <w:szCs w:val="22"/>
        </w:rPr>
        <w:t xml:space="preserve">The maximum amount for the Services is </w:t>
      </w:r>
      <w:r w:rsidRPr="00157996">
        <w:rPr>
          <w:rFonts w:ascii="Arial" w:hAnsi="Arial" w:cs="Arial"/>
          <w:sz w:val="22"/>
          <w:szCs w:val="22"/>
        </w:rPr>
        <w:t>up to</w:t>
      </w:r>
      <w:r w:rsidRPr="00157996">
        <w:rPr>
          <w:rFonts w:ascii="Arial" w:hAnsi="Arial" w:cs="Arial"/>
          <w:b/>
          <w:sz w:val="22"/>
          <w:szCs w:val="22"/>
        </w:rPr>
        <w:t xml:space="preserve"> </w:t>
      </w:r>
      <w:r w:rsidR="00AD5A24" w:rsidRPr="00F36D24">
        <w:rPr>
          <w:rFonts w:ascii="Arial" w:hAnsi="Arial" w:cs="Arial"/>
          <w:bCs/>
          <w:sz w:val="22"/>
          <w:szCs w:val="22"/>
        </w:rPr>
        <w:t>£</w:t>
      </w:r>
      <w:r w:rsidR="00541BBA">
        <w:rPr>
          <w:rFonts w:ascii="Arial" w:hAnsi="Arial" w:cs="Arial"/>
          <w:bCs/>
          <w:sz w:val="22"/>
          <w:szCs w:val="22"/>
        </w:rPr>
        <w:t>12</w:t>
      </w:r>
      <w:r w:rsidR="00940685">
        <w:rPr>
          <w:rFonts w:ascii="Arial" w:hAnsi="Arial" w:cs="Arial"/>
          <w:bCs/>
          <w:sz w:val="22"/>
          <w:szCs w:val="22"/>
        </w:rPr>
        <w:t>,000</w:t>
      </w:r>
      <w:r w:rsidR="00541BBA">
        <w:rPr>
          <w:rFonts w:ascii="Arial" w:hAnsi="Arial" w:cs="Arial"/>
          <w:bCs/>
          <w:sz w:val="22"/>
          <w:szCs w:val="22"/>
        </w:rPr>
        <w:t xml:space="preserve"> </w:t>
      </w:r>
      <w:r w:rsidR="00940685">
        <w:rPr>
          <w:rFonts w:ascii="Arial" w:hAnsi="Arial" w:cs="Arial"/>
          <w:bCs/>
          <w:sz w:val="22"/>
          <w:szCs w:val="22"/>
        </w:rPr>
        <w:t>(</w:t>
      </w:r>
      <w:r w:rsidR="00541BBA">
        <w:rPr>
          <w:rFonts w:ascii="Arial" w:hAnsi="Arial" w:cs="Arial"/>
          <w:sz w:val="22"/>
          <w:szCs w:val="22"/>
        </w:rPr>
        <w:t xml:space="preserve">inclusive </w:t>
      </w:r>
      <w:r>
        <w:rPr>
          <w:rFonts w:ascii="Arial" w:hAnsi="Arial" w:cs="Arial"/>
          <w:sz w:val="22"/>
          <w:szCs w:val="22"/>
        </w:rPr>
        <w:t>of VAT</w:t>
      </w:r>
      <w:r w:rsidR="00940685">
        <w:rPr>
          <w:rFonts w:ascii="Arial" w:hAnsi="Arial" w:cs="Arial"/>
          <w:sz w:val="22"/>
          <w:szCs w:val="22"/>
        </w:rPr>
        <w:t>)</w:t>
      </w:r>
      <w:r>
        <w:rPr>
          <w:rFonts w:ascii="Arial" w:hAnsi="Arial" w:cs="Arial"/>
          <w:sz w:val="22"/>
          <w:szCs w:val="22"/>
        </w:rPr>
        <w:t>.</w:t>
      </w:r>
      <w:r w:rsidRPr="00A241AA">
        <w:rPr>
          <w:rFonts w:ascii="Arial" w:hAnsi="Arial" w:cs="Arial"/>
          <w:sz w:val="22"/>
          <w:szCs w:val="22"/>
        </w:rPr>
        <w:t xml:space="preserve"> </w:t>
      </w:r>
    </w:p>
    <w:p w14:paraId="12348ADA" w14:textId="5E3724DC" w:rsidR="00045CF1" w:rsidRPr="00F50963" w:rsidRDefault="00912743" w:rsidP="00D00EA9">
      <w:pPr>
        <w:spacing w:before="120" w:after="120"/>
        <w:jc w:val="both"/>
        <w:rPr>
          <w:rFonts w:ascii="Arial" w:hAnsi="Arial" w:cs="Arial"/>
          <w:sz w:val="22"/>
          <w:szCs w:val="22"/>
        </w:rPr>
      </w:pPr>
      <w:r w:rsidRPr="00A241AA">
        <w:rPr>
          <w:rFonts w:ascii="Arial" w:hAnsi="Arial" w:cs="Arial"/>
          <w:sz w:val="22"/>
          <w:szCs w:val="22"/>
        </w:rPr>
        <w:t>Please include a detailed breakdown of costs in your proposal</w:t>
      </w:r>
      <w:r>
        <w:rPr>
          <w:rFonts w:ascii="Arial" w:hAnsi="Arial" w:cs="Arial"/>
          <w:sz w:val="22"/>
          <w:szCs w:val="22"/>
        </w:rPr>
        <w:t xml:space="preserve"> using the provided pricing template</w:t>
      </w:r>
      <w:r w:rsidRPr="00A241AA">
        <w:rPr>
          <w:rFonts w:ascii="Arial" w:hAnsi="Arial" w:cs="Arial"/>
          <w:sz w:val="22"/>
          <w:szCs w:val="22"/>
        </w:rPr>
        <w:t>.</w:t>
      </w:r>
    </w:p>
    <w:p w14:paraId="36AA9B5E" w14:textId="428FD846" w:rsidR="00B73B54" w:rsidRDefault="00B73B54" w:rsidP="00D00EA9">
      <w:pPr>
        <w:spacing w:before="120" w:after="120"/>
        <w:rPr>
          <w:rFonts w:ascii="Arial" w:hAnsi="Arial" w:cs="Arial"/>
          <w:sz w:val="22"/>
          <w:szCs w:val="22"/>
        </w:rPr>
      </w:pPr>
    </w:p>
    <w:p w14:paraId="51020146" w14:textId="77777777" w:rsidR="00B73B54" w:rsidRPr="003E3A87" w:rsidRDefault="00B73B54" w:rsidP="00D00EA9">
      <w:pPr>
        <w:pStyle w:val="ListParagraph"/>
        <w:numPr>
          <w:ilvl w:val="0"/>
          <w:numId w:val="17"/>
        </w:numPr>
        <w:spacing w:before="120" w:after="120"/>
        <w:ind w:hanging="720"/>
        <w:rPr>
          <w:rFonts w:ascii="Arial" w:hAnsi="Arial" w:cs="Arial"/>
          <w:b/>
          <w:sz w:val="22"/>
          <w:szCs w:val="22"/>
        </w:rPr>
      </w:pPr>
      <w:r>
        <w:rPr>
          <w:rFonts w:ascii="Arial" w:hAnsi="Arial" w:cs="Arial"/>
          <w:b/>
          <w:sz w:val="22"/>
          <w:szCs w:val="22"/>
        </w:rPr>
        <w:t>Evaluating proposals</w:t>
      </w:r>
    </w:p>
    <w:p w14:paraId="3E8F03F2" w14:textId="080B08FC" w:rsidR="00B73B54" w:rsidRPr="00AF253A" w:rsidRDefault="00940685" w:rsidP="00D00EA9">
      <w:pPr>
        <w:spacing w:before="120" w:after="120"/>
        <w:rPr>
          <w:rFonts w:ascii="Arial" w:hAnsi="Arial" w:cs="Arial"/>
          <w:sz w:val="22"/>
          <w:szCs w:val="22"/>
        </w:rPr>
      </w:pPr>
      <w:r>
        <w:rPr>
          <w:rFonts w:ascii="Arial" w:hAnsi="Arial" w:cs="Arial"/>
          <w:sz w:val="22"/>
          <w:szCs w:val="22"/>
        </w:rPr>
        <w:t xml:space="preserve">As part of your proposal, Suppliers are requested to provide statements to the below criteria </w:t>
      </w:r>
      <w:proofErr w:type="gramStart"/>
      <w:r>
        <w:rPr>
          <w:rFonts w:ascii="Arial" w:hAnsi="Arial" w:cs="Arial"/>
          <w:sz w:val="22"/>
          <w:szCs w:val="22"/>
        </w:rPr>
        <w:t xml:space="preserve">questions </w:t>
      </w:r>
      <w:r w:rsidR="00B73B54" w:rsidRPr="00163F21">
        <w:rPr>
          <w:rFonts w:ascii="Arial" w:hAnsi="Arial" w:cs="Arial"/>
          <w:sz w:val="22"/>
          <w:szCs w:val="22"/>
        </w:rPr>
        <w:t>:</w:t>
      </w:r>
      <w:proofErr w:type="gramEnd"/>
    </w:p>
    <w:tbl>
      <w:tblPr>
        <w:tblStyle w:val="TableGrid"/>
        <w:tblW w:w="9214" w:type="dxa"/>
        <w:tblInd w:w="-147" w:type="dxa"/>
        <w:tblLook w:val="04A0" w:firstRow="1" w:lastRow="0" w:firstColumn="1" w:lastColumn="0" w:noHBand="0" w:noVBand="1"/>
      </w:tblPr>
      <w:tblGrid>
        <w:gridCol w:w="1249"/>
        <w:gridCol w:w="6350"/>
        <w:gridCol w:w="1615"/>
      </w:tblGrid>
      <w:tr w:rsidR="00B73B54" w:rsidRPr="007747AE" w14:paraId="36204A86" w14:textId="77777777" w:rsidTr="00157996">
        <w:trPr>
          <w:trHeight w:val="419"/>
          <w:tblHeader/>
        </w:trPr>
        <w:tc>
          <w:tcPr>
            <w:tcW w:w="1249" w:type="dxa"/>
            <w:vAlign w:val="center"/>
          </w:tcPr>
          <w:p w14:paraId="0F97289E" w14:textId="77777777" w:rsidR="00B73B54" w:rsidRPr="007747AE" w:rsidRDefault="00B73B54" w:rsidP="00D00EA9">
            <w:pPr>
              <w:spacing w:before="60" w:after="60"/>
              <w:ind w:left="-104" w:firstLine="142"/>
              <w:jc w:val="center"/>
              <w:rPr>
                <w:rFonts w:ascii="Arial" w:hAnsi="Arial" w:cs="Arial"/>
                <w:b/>
                <w:sz w:val="22"/>
                <w:szCs w:val="22"/>
              </w:rPr>
            </w:pPr>
            <w:r w:rsidRPr="007747AE">
              <w:rPr>
                <w:rFonts w:ascii="Arial" w:hAnsi="Arial" w:cs="Arial"/>
                <w:b/>
                <w:sz w:val="22"/>
                <w:szCs w:val="22"/>
              </w:rPr>
              <w:t>Criteria No.</w:t>
            </w:r>
          </w:p>
        </w:tc>
        <w:tc>
          <w:tcPr>
            <w:tcW w:w="6350" w:type="dxa"/>
            <w:vAlign w:val="center"/>
          </w:tcPr>
          <w:p w14:paraId="34FDF6BD" w14:textId="77777777" w:rsidR="00B73B54" w:rsidRPr="007747AE" w:rsidRDefault="00B73B54" w:rsidP="00D00EA9">
            <w:pPr>
              <w:spacing w:before="60" w:after="60"/>
              <w:ind w:left="-104" w:firstLine="142"/>
              <w:jc w:val="center"/>
              <w:rPr>
                <w:rFonts w:ascii="Arial" w:hAnsi="Arial" w:cs="Arial"/>
                <w:b/>
                <w:sz w:val="22"/>
                <w:szCs w:val="22"/>
              </w:rPr>
            </w:pPr>
            <w:r w:rsidRPr="007747AE">
              <w:rPr>
                <w:rFonts w:ascii="Arial" w:hAnsi="Arial" w:cs="Arial"/>
                <w:b/>
                <w:sz w:val="22"/>
                <w:szCs w:val="22"/>
              </w:rPr>
              <w:t>Criteria Question</w:t>
            </w:r>
          </w:p>
        </w:tc>
        <w:tc>
          <w:tcPr>
            <w:tcW w:w="1615" w:type="dxa"/>
            <w:vAlign w:val="center"/>
          </w:tcPr>
          <w:p w14:paraId="0DEF7320" w14:textId="77777777" w:rsidR="00B73B54" w:rsidRPr="007747AE" w:rsidRDefault="00B73B54" w:rsidP="00D00EA9">
            <w:pPr>
              <w:spacing w:before="60" w:after="60"/>
              <w:jc w:val="center"/>
              <w:rPr>
                <w:rFonts w:ascii="Arial" w:hAnsi="Arial" w:cs="Arial"/>
                <w:b/>
                <w:sz w:val="22"/>
                <w:szCs w:val="22"/>
              </w:rPr>
            </w:pPr>
            <w:r w:rsidRPr="007747AE">
              <w:rPr>
                <w:rFonts w:ascii="Arial" w:hAnsi="Arial" w:cs="Arial"/>
                <w:b/>
                <w:sz w:val="22"/>
                <w:szCs w:val="22"/>
              </w:rPr>
              <w:t>Weighting</w:t>
            </w:r>
          </w:p>
        </w:tc>
      </w:tr>
      <w:tr w:rsidR="00B73B54" w:rsidRPr="007747AE" w14:paraId="1BF55E8F" w14:textId="77777777" w:rsidTr="00157996">
        <w:trPr>
          <w:trHeight w:val="754"/>
        </w:trPr>
        <w:tc>
          <w:tcPr>
            <w:tcW w:w="1249" w:type="dxa"/>
            <w:vAlign w:val="center"/>
          </w:tcPr>
          <w:p w14:paraId="0FD7BD7D" w14:textId="77777777" w:rsidR="00B73B54" w:rsidRPr="007747AE" w:rsidRDefault="00B73B54" w:rsidP="00D00EA9">
            <w:pPr>
              <w:spacing w:before="60" w:after="60"/>
              <w:ind w:left="-104" w:firstLine="142"/>
              <w:jc w:val="center"/>
              <w:rPr>
                <w:rFonts w:ascii="Arial" w:hAnsi="Arial" w:cs="Arial"/>
                <w:sz w:val="22"/>
                <w:szCs w:val="22"/>
              </w:rPr>
            </w:pPr>
            <w:r w:rsidRPr="007747AE">
              <w:rPr>
                <w:rFonts w:ascii="Arial" w:hAnsi="Arial" w:cs="Arial"/>
                <w:sz w:val="22"/>
                <w:szCs w:val="22"/>
              </w:rPr>
              <w:t>1</w:t>
            </w:r>
          </w:p>
        </w:tc>
        <w:tc>
          <w:tcPr>
            <w:tcW w:w="6350" w:type="dxa"/>
            <w:vAlign w:val="center"/>
          </w:tcPr>
          <w:p w14:paraId="628D30D6"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b/>
                <w:bCs/>
                <w:color w:val="000000" w:themeColor="text1"/>
                <w:sz w:val="22"/>
                <w:szCs w:val="22"/>
              </w:rPr>
              <w:t>Experience</w:t>
            </w:r>
            <w:r w:rsidRPr="007747AE">
              <w:rPr>
                <w:rFonts w:ascii="Arial" w:hAnsi="Arial" w:cs="Arial"/>
                <w:color w:val="000000" w:themeColor="text1"/>
                <w:sz w:val="22"/>
                <w:szCs w:val="22"/>
              </w:rPr>
              <w:t xml:space="preserve">: </w:t>
            </w:r>
          </w:p>
          <w:p w14:paraId="5D976612"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color w:val="000000" w:themeColor="text1"/>
                <w:sz w:val="22"/>
                <w:szCs w:val="22"/>
              </w:rPr>
              <w:t xml:space="preserve">Please provide a statement to your experience of delivering similar Services within the last 3 years. </w:t>
            </w:r>
          </w:p>
        </w:tc>
        <w:tc>
          <w:tcPr>
            <w:tcW w:w="1615" w:type="dxa"/>
          </w:tcPr>
          <w:p w14:paraId="1433A2B3" w14:textId="77777777" w:rsidR="00B73B54" w:rsidRPr="007747AE" w:rsidRDefault="00B73B54" w:rsidP="00D00EA9">
            <w:pPr>
              <w:spacing w:before="60" w:after="60"/>
              <w:jc w:val="center"/>
              <w:rPr>
                <w:rFonts w:ascii="Arial" w:hAnsi="Arial" w:cs="Arial"/>
                <w:sz w:val="22"/>
                <w:szCs w:val="22"/>
              </w:rPr>
            </w:pPr>
            <w:r w:rsidRPr="007747AE">
              <w:rPr>
                <w:rFonts w:ascii="Arial" w:hAnsi="Arial" w:cs="Arial"/>
                <w:sz w:val="22"/>
                <w:szCs w:val="22"/>
              </w:rPr>
              <w:t>10%</w:t>
            </w:r>
          </w:p>
        </w:tc>
      </w:tr>
      <w:tr w:rsidR="00B73B54" w:rsidRPr="007747AE" w14:paraId="70B03CDC" w14:textId="77777777" w:rsidTr="00157996">
        <w:trPr>
          <w:trHeight w:val="754"/>
        </w:trPr>
        <w:tc>
          <w:tcPr>
            <w:tcW w:w="1249" w:type="dxa"/>
            <w:vAlign w:val="center"/>
          </w:tcPr>
          <w:p w14:paraId="2F3949E6" w14:textId="77777777" w:rsidR="00B73B54" w:rsidRPr="007747AE" w:rsidRDefault="00B73B54" w:rsidP="00D00EA9">
            <w:pPr>
              <w:spacing w:before="60" w:after="60"/>
              <w:ind w:left="-104" w:firstLine="142"/>
              <w:jc w:val="center"/>
              <w:rPr>
                <w:rFonts w:ascii="Arial" w:hAnsi="Arial" w:cs="Arial"/>
                <w:sz w:val="22"/>
                <w:szCs w:val="22"/>
              </w:rPr>
            </w:pPr>
            <w:r w:rsidRPr="007747AE">
              <w:rPr>
                <w:rFonts w:ascii="Arial" w:hAnsi="Arial" w:cs="Arial"/>
                <w:sz w:val="22"/>
                <w:szCs w:val="22"/>
              </w:rPr>
              <w:t>2</w:t>
            </w:r>
          </w:p>
        </w:tc>
        <w:tc>
          <w:tcPr>
            <w:tcW w:w="6350" w:type="dxa"/>
            <w:vAlign w:val="center"/>
          </w:tcPr>
          <w:p w14:paraId="43D4CE00"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b/>
                <w:bCs/>
                <w:color w:val="000000" w:themeColor="text1"/>
                <w:sz w:val="22"/>
                <w:szCs w:val="22"/>
              </w:rPr>
              <w:t>Understanding the requirements</w:t>
            </w:r>
            <w:r w:rsidRPr="007747AE">
              <w:rPr>
                <w:rFonts w:ascii="Arial" w:hAnsi="Arial" w:cs="Arial"/>
                <w:color w:val="000000" w:themeColor="text1"/>
                <w:sz w:val="22"/>
                <w:szCs w:val="22"/>
              </w:rPr>
              <w:t xml:space="preserve">: </w:t>
            </w:r>
          </w:p>
          <w:p w14:paraId="55EFC0D9"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color w:val="000000" w:themeColor="text1"/>
                <w:sz w:val="22"/>
                <w:szCs w:val="22"/>
              </w:rPr>
              <w:t>Demonstrate your understanding of the brief requirements and objectives</w:t>
            </w:r>
          </w:p>
        </w:tc>
        <w:tc>
          <w:tcPr>
            <w:tcW w:w="1615" w:type="dxa"/>
          </w:tcPr>
          <w:p w14:paraId="69C61F6B" w14:textId="77777777" w:rsidR="00B73B54" w:rsidRPr="007747AE" w:rsidRDefault="00B73B54" w:rsidP="00D00EA9">
            <w:pPr>
              <w:spacing w:before="60" w:after="60"/>
              <w:ind w:left="2"/>
              <w:jc w:val="center"/>
              <w:rPr>
                <w:rFonts w:ascii="Arial" w:hAnsi="Arial" w:cs="Arial"/>
                <w:sz w:val="22"/>
                <w:szCs w:val="22"/>
              </w:rPr>
            </w:pPr>
            <w:r w:rsidRPr="007747AE">
              <w:rPr>
                <w:rFonts w:ascii="Arial" w:hAnsi="Arial" w:cs="Arial"/>
                <w:sz w:val="22"/>
                <w:szCs w:val="22"/>
              </w:rPr>
              <w:t>10%</w:t>
            </w:r>
          </w:p>
        </w:tc>
      </w:tr>
      <w:tr w:rsidR="00B73B54" w:rsidRPr="007747AE" w14:paraId="4A8F98CA" w14:textId="77777777" w:rsidTr="00157996">
        <w:trPr>
          <w:trHeight w:val="442"/>
        </w:trPr>
        <w:tc>
          <w:tcPr>
            <w:tcW w:w="1249" w:type="dxa"/>
            <w:vAlign w:val="center"/>
          </w:tcPr>
          <w:p w14:paraId="341BC0D4" w14:textId="77777777" w:rsidR="00B73B54" w:rsidRPr="007747AE" w:rsidRDefault="00B73B54" w:rsidP="00D00EA9">
            <w:pPr>
              <w:spacing w:before="60" w:after="60"/>
              <w:ind w:left="-104" w:firstLine="142"/>
              <w:jc w:val="center"/>
              <w:rPr>
                <w:rFonts w:ascii="Arial" w:hAnsi="Arial" w:cs="Arial"/>
                <w:sz w:val="22"/>
                <w:szCs w:val="22"/>
              </w:rPr>
            </w:pPr>
            <w:r w:rsidRPr="007747AE">
              <w:rPr>
                <w:rFonts w:ascii="Arial" w:hAnsi="Arial" w:cs="Arial"/>
                <w:sz w:val="22"/>
                <w:szCs w:val="22"/>
              </w:rPr>
              <w:t>3</w:t>
            </w:r>
          </w:p>
        </w:tc>
        <w:tc>
          <w:tcPr>
            <w:tcW w:w="6350" w:type="dxa"/>
            <w:vAlign w:val="center"/>
          </w:tcPr>
          <w:p w14:paraId="27C15710"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b/>
                <w:bCs/>
                <w:color w:val="000000" w:themeColor="text1"/>
                <w:sz w:val="22"/>
                <w:szCs w:val="22"/>
              </w:rPr>
              <w:t>Methodology</w:t>
            </w:r>
            <w:r w:rsidRPr="007747AE">
              <w:rPr>
                <w:rFonts w:ascii="Arial" w:hAnsi="Arial" w:cs="Arial"/>
                <w:color w:val="000000" w:themeColor="text1"/>
                <w:sz w:val="22"/>
                <w:szCs w:val="22"/>
              </w:rPr>
              <w:t xml:space="preserve">: </w:t>
            </w:r>
          </w:p>
          <w:p w14:paraId="3F35D6AE"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color w:val="000000" w:themeColor="text1"/>
                <w:sz w:val="22"/>
                <w:szCs w:val="22"/>
              </w:rPr>
              <w:t>Detail how you will achieve the delivery of the Services including a detailed timeline and methodology in consideration of the audience and subject matter in line with this Brief.</w:t>
            </w:r>
          </w:p>
        </w:tc>
        <w:tc>
          <w:tcPr>
            <w:tcW w:w="1615" w:type="dxa"/>
          </w:tcPr>
          <w:p w14:paraId="0F79B133" w14:textId="77777777" w:rsidR="00B73B54" w:rsidRPr="007747AE" w:rsidRDefault="00B73B54" w:rsidP="00D00EA9">
            <w:pPr>
              <w:spacing w:before="60" w:after="60"/>
              <w:jc w:val="center"/>
              <w:rPr>
                <w:rFonts w:ascii="Arial" w:hAnsi="Arial" w:cs="Arial"/>
                <w:sz w:val="22"/>
                <w:szCs w:val="22"/>
              </w:rPr>
            </w:pPr>
            <w:r w:rsidRPr="007747AE">
              <w:rPr>
                <w:rFonts w:ascii="Arial" w:hAnsi="Arial" w:cs="Arial"/>
                <w:sz w:val="22"/>
                <w:szCs w:val="22"/>
              </w:rPr>
              <w:t>30%</w:t>
            </w:r>
          </w:p>
        </w:tc>
      </w:tr>
      <w:tr w:rsidR="00B73B54" w:rsidRPr="007747AE" w14:paraId="3388518E" w14:textId="77777777" w:rsidTr="00157996">
        <w:trPr>
          <w:trHeight w:val="611"/>
        </w:trPr>
        <w:tc>
          <w:tcPr>
            <w:tcW w:w="1249" w:type="dxa"/>
            <w:vAlign w:val="center"/>
          </w:tcPr>
          <w:p w14:paraId="01E55E1F" w14:textId="77777777" w:rsidR="00B73B54" w:rsidRPr="007747AE" w:rsidRDefault="00B73B54" w:rsidP="00D00EA9">
            <w:pPr>
              <w:spacing w:before="60" w:after="60"/>
              <w:ind w:left="-104" w:firstLine="142"/>
              <w:jc w:val="center"/>
              <w:rPr>
                <w:rFonts w:ascii="Arial" w:hAnsi="Arial" w:cs="Arial"/>
                <w:sz w:val="22"/>
                <w:szCs w:val="22"/>
              </w:rPr>
            </w:pPr>
            <w:r w:rsidRPr="007747AE">
              <w:rPr>
                <w:rFonts w:ascii="Arial" w:hAnsi="Arial" w:cs="Arial"/>
                <w:sz w:val="22"/>
                <w:szCs w:val="22"/>
              </w:rPr>
              <w:t>4</w:t>
            </w:r>
          </w:p>
        </w:tc>
        <w:tc>
          <w:tcPr>
            <w:tcW w:w="6350" w:type="dxa"/>
            <w:vAlign w:val="center"/>
          </w:tcPr>
          <w:p w14:paraId="57586B7B"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b/>
                <w:bCs/>
                <w:color w:val="000000" w:themeColor="text1"/>
                <w:sz w:val="22"/>
                <w:szCs w:val="22"/>
              </w:rPr>
              <w:t>Proposed Team</w:t>
            </w:r>
            <w:r w:rsidRPr="007747AE">
              <w:rPr>
                <w:rFonts w:ascii="Arial" w:hAnsi="Arial" w:cs="Arial"/>
                <w:color w:val="000000" w:themeColor="text1"/>
                <w:sz w:val="22"/>
                <w:szCs w:val="22"/>
              </w:rPr>
              <w:t xml:space="preserve">: </w:t>
            </w:r>
          </w:p>
          <w:p w14:paraId="76202B91"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color w:val="000000" w:themeColor="text1"/>
                <w:sz w:val="22"/>
                <w:szCs w:val="22"/>
              </w:rPr>
              <w:t>Detail your proposed project team and their experience of delivering similar projects and how you will ensure business continuity for the term of the Services Agreement. Please provide the proposed team members’ CVs.</w:t>
            </w:r>
          </w:p>
        </w:tc>
        <w:tc>
          <w:tcPr>
            <w:tcW w:w="1615" w:type="dxa"/>
          </w:tcPr>
          <w:p w14:paraId="4B34615F" w14:textId="77777777" w:rsidR="00B73B54" w:rsidRPr="007747AE" w:rsidRDefault="00B73B54" w:rsidP="00D00EA9">
            <w:pPr>
              <w:spacing w:before="60" w:after="60"/>
              <w:ind w:left="2" w:hanging="2"/>
              <w:jc w:val="center"/>
              <w:rPr>
                <w:rFonts w:ascii="Arial" w:hAnsi="Arial" w:cs="Arial"/>
                <w:sz w:val="22"/>
                <w:szCs w:val="22"/>
              </w:rPr>
            </w:pPr>
            <w:r w:rsidRPr="007747AE">
              <w:rPr>
                <w:rFonts w:ascii="Arial" w:hAnsi="Arial" w:cs="Arial"/>
                <w:sz w:val="22"/>
                <w:szCs w:val="22"/>
              </w:rPr>
              <w:t>20%</w:t>
            </w:r>
          </w:p>
        </w:tc>
      </w:tr>
      <w:tr w:rsidR="00B73B54" w:rsidRPr="007747AE" w14:paraId="73AF2845" w14:textId="77777777" w:rsidTr="00157996">
        <w:trPr>
          <w:trHeight w:val="694"/>
        </w:trPr>
        <w:tc>
          <w:tcPr>
            <w:tcW w:w="1249" w:type="dxa"/>
            <w:vAlign w:val="center"/>
          </w:tcPr>
          <w:p w14:paraId="0FAD7879" w14:textId="77777777" w:rsidR="00B73B54" w:rsidRPr="007747AE" w:rsidRDefault="00B73B54" w:rsidP="00D00EA9">
            <w:pPr>
              <w:spacing w:before="60" w:after="60"/>
              <w:ind w:left="-104" w:firstLine="142"/>
              <w:jc w:val="center"/>
              <w:rPr>
                <w:rFonts w:ascii="Arial" w:hAnsi="Arial" w:cs="Arial"/>
                <w:sz w:val="22"/>
                <w:szCs w:val="22"/>
              </w:rPr>
            </w:pPr>
            <w:r w:rsidRPr="007747AE">
              <w:rPr>
                <w:rFonts w:ascii="Arial" w:hAnsi="Arial" w:cs="Arial"/>
                <w:sz w:val="22"/>
                <w:szCs w:val="22"/>
              </w:rPr>
              <w:t>5</w:t>
            </w:r>
          </w:p>
        </w:tc>
        <w:tc>
          <w:tcPr>
            <w:tcW w:w="6350" w:type="dxa"/>
            <w:vAlign w:val="center"/>
          </w:tcPr>
          <w:p w14:paraId="0CF3832A"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b/>
                <w:bCs/>
                <w:color w:val="000000" w:themeColor="text1"/>
                <w:sz w:val="22"/>
                <w:szCs w:val="22"/>
              </w:rPr>
              <w:t>Terms and Conditions</w:t>
            </w:r>
            <w:r w:rsidRPr="007747AE">
              <w:rPr>
                <w:rFonts w:ascii="Arial" w:hAnsi="Arial" w:cs="Arial"/>
                <w:color w:val="000000" w:themeColor="text1"/>
                <w:sz w:val="22"/>
                <w:szCs w:val="22"/>
              </w:rPr>
              <w:t>:</w:t>
            </w:r>
          </w:p>
          <w:p w14:paraId="74FBA77D"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color w:val="000000" w:themeColor="text1"/>
                <w:sz w:val="22"/>
                <w:szCs w:val="22"/>
              </w:rPr>
              <w:t xml:space="preserve">Please provide a statement as to any possible amendments you may seek to the Society’s standard Terms and Conditions. </w:t>
            </w:r>
          </w:p>
          <w:p w14:paraId="75556051"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color w:val="000000" w:themeColor="text1"/>
                <w:sz w:val="22"/>
                <w:szCs w:val="22"/>
              </w:rPr>
              <w:t>Please also state any position you have on publishing and acknowledgement of your Services for consideration by the Society.</w:t>
            </w:r>
          </w:p>
        </w:tc>
        <w:tc>
          <w:tcPr>
            <w:tcW w:w="1615" w:type="dxa"/>
          </w:tcPr>
          <w:p w14:paraId="675CF1A5" w14:textId="77777777" w:rsidR="00B73B54" w:rsidRPr="007747AE" w:rsidRDefault="00B73B54" w:rsidP="00D00EA9">
            <w:pPr>
              <w:spacing w:before="60" w:after="60"/>
              <w:jc w:val="center"/>
              <w:rPr>
                <w:rFonts w:ascii="Arial" w:hAnsi="Arial" w:cs="Arial"/>
                <w:sz w:val="22"/>
                <w:szCs w:val="22"/>
              </w:rPr>
            </w:pPr>
            <w:r w:rsidRPr="007747AE">
              <w:rPr>
                <w:rFonts w:ascii="Arial" w:hAnsi="Arial" w:cs="Arial"/>
                <w:sz w:val="22"/>
                <w:szCs w:val="22"/>
              </w:rPr>
              <w:t>0%</w:t>
            </w:r>
          </w:p>
        </w:tc>
      </w:tr>
      <w:tr w:rsidR="00B73B54" w:rsidRPr="007747AE" w14:paraId="710AF135" w14:textId="77777777" w:rsidTr="00157996">
        <w:trPr>
          <w:trHeight w:val="694"/>
        </w:trPr>
        <w:tc>
          <w:tcPr>
            <w:tcW w:w="1249" w:type="dxa"/>
            <w:vAlign w:val="center"/>
          </w:tcPr>
          <w:p w14:paraId="21A8DD66" w14:textId="77777777" w:rsidR="00B73B54" w:rsidRPr="007747AE" w:rsidRDefault="00B73B54" w:rsidP="00D00EA9">
            <w:pPr>
              <w:spacing w:before="60" w:after="60"/>
              <w:ind w:left="-104" w:firstLine="142"/>
              <w:jc w:val="center"/>
              <w:rPr>
                <w:rFonts w:ascii="Arial" w:hAnsi="Arial" w:cs="Arial"/>
                <w:sz w:val="22"/>
                <w:szCs w:val="22"/>
              </w:rPr>
            </w:pPr>
            <w:r w:rsidRPr="007747AE">
              <w:rPr>
                <w:rFonts w:ascii="Arial" w:hAnsi="Arial" w:cs="Arial"/>
                <w:sz w:val="22"/>
                <w:szCs w:val="22"/>
              </w:rPr>
              <w:t>6</w:t>
            </w:r>
          </w:p>
        </w:tc>
        <w:tc>
          <w:tcPr>
            <w:tcW w:w="6350" w:type="dxa"/>
            <w:vAlign w:val="center"/>
          </w:tcPr>
          <w:p w14:paraId="66424F1F"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b/>
                <w:bCs/>
                <w:color w:val="000000" w:themeColor="text1"/>
                <w:sz w:val="22"/>
                <w:szCs w:val="22"/>
              </w:rPr>
              <w:t>Project Costs</w:t>
            </w:r>
            <w:r w:rsidRPr="007747AE">
              <w:rPr>
                <w:rFonts w:ascii="Arial" w:hAnsi="Arial" w:cs="Arial"/>
                <w:color w:val="000000" w:themeColor="text1"/>
                <w:sz w:val="22"/>
                <w:szCs w:val="22"/>
              </w:rPr>
              <w:t>:</w:t>
            </w:r>
          </w:p>
          <w:p w14:paraId="18E23387" w14:textId="77777777" w:rsidR="00B73B54" w:rsidRPr="007747AE" w:rsidRDefault="00B73B54" w:rsidP="00D00EA9">
            <w:pPr>
              <w:spacing w:before="60" w:after="60"/>
              <w:ind w:left="12" w:hanging="12"/>
              <w:rPr>
                <w:rFonts w:ascii="Arial" w:hAnsi="Arial" w:cs="Arial"/>
                <w:color w:val="000000" w:themeColor="text1"/>
                <w:sz w:val="22"/>
                <w:szCs w:val="22"/>
              </w:rPr>
            </w:pPr>
            <w:r w:rsidRPr="007747AE">
              <w:rPr>
                <w:rFonts w:ascii="Arial" w:hAnsi="Arial" w:cs="Arial"/>
                <w:color w:val="000000" w:themeColor="text1"/>
                <w:sz w:val="22"/>
                <w:szCs w:val="22"/>
              </w:rPr>
              <w:t xml:space="preserve">Pricing and demonstrating value for money by completing the template </w:t>
            </w:r>
            <w:r w:rsidRPr="007747AE">
              <w:rPr>
                <w:rFonts w:ascii="Arial" w:hAnsi="Arial" w:cs="Arial"/>
                <w:bCs/>
                <w:color w:val="000000" w:themeColor="text1"/>
                <w:sz w:val="22"/>
                <w:szCs w:val="22"/>
              </w:rPr>
              <w:t>titled Services Charges providing your proposed costs and rate card charges</w:t>
            </w:r>
            <w:r w:rsidRPr="007747AE">
              <w:rPr>
                <w:rFonts w:ascii="Arial" w:hAnsi="Arial" w:cs="Arial"/>
                <w:b/>
                <w:color w:val="000000" w:themeColor="text1"/>
                <w:sz w:val="22"/>
                <w:szCs w:val="22"/>
              </w:rPr>
              <w:t>.</w:t>
            </w:r>
          </w:p>
        </w:tc>
        <w:tc>
          <w:tcPr>
            <w:tcW w:w="1615" w:type="dxa"/>
          </w:tcPr>
          <w:p w14:paraId="38DF7EA9" w14:textId="77777777" w:rsidR="00B73B54" w:rsidRPr="007747AE" w:rsidRDefault="00B73B54" w:rsidP="00D00EA9">
            <w:pPr>
              <w:spacing w:before="60" w:after="60"/>
              <w:jc w:val="center"/>
              <w:rPr>
                <w:rFonts w:ascii="Arial" w:hAnsi="Arial" w:cs="Arial"/>
                <w:sz w:val="22"/>
                <w:szCs w:val="22"/>
              </w:rPr>
            </w:pPr>
            <w:r w:rsidRPr="007747AE">
              <w:rPr>
                <w:rFonts w:ascii="Arial" w:hAnsi="Arial" w:cs="Arial"/>
                <w:sz w:val="22"/>
                <w:szCs w:val="22"/>
              </w:rPr>
              <w:t>30%</w:t>
            </w:r>
          </w:p>
        </w:tc>
      </w:tr>
      <w:tr w:rsidR="00B73B54" w:rsidRPr="007747AE" w14:paraId="0AD5462C" w14:textId="77777777" w:rsidTr="00157996">
        <w:trPr>
          <w:trHeight w:val="419"/>
        </w:trPr>
        <w:tc>
          <w:tcPr>
            <w:tcW w:w="7599" w:type="dxa"/>
            <w:gridSpan w:val="2"/>
          </w:tcPr>
          <w:p w14:paraId="4BD479F6" w14:textId="77777777" w:rsidR="00B73B54" w:rsidRPr="007747AE" w:rsidRDefault="00B73B54" w:rsidP="00D00EA9">
            <w:pPr>
              <w:spacing w:before="60" w:after="60"/>
              <w:ind w:left="-104" w:firstLine="142"/>
              <w:rPr>
                <w:rFonts w:ascii="Arial" w:hAnsi="Arial" w:cs="Arial"/>
                <w:b/>
                <w:sz w:val="22"/>
                <w:szCs w:val="22"/>
              </w:rPr>
            </w:pPr>
            <w:r w:rsidRPr="007747AE">
              <w:rPr>
                <w:rFonts w:ascii="Arial" w:hAnsi="Arial" w:cs="Arial"/>
                <w:b/>
                <w:sz w:val="22"/>
                <w:szCs w:val="22"/>
              </w:rPr>
              <w:t>Total</w:t>
            </w:r>
          </w:p>
        </w:tc>
        <w:tc>
          <w:tcPr>
            <w:tcW w:w="1615" w:type="dxa"/>
          </w:tcPr>
          <w:p w14:paraId="3157A803" w14:textId="77777777" w:rsidR="00B73B54" w:rsidRPr="007747AE" w:rsidRDefault="00B73B54" w:rsidP="00D00EA9">
            <w:pPr>
              <w:spacing w:before="60" w:after="60"/>
              <w:ind w:left="2"/>
              <w:jc w:val="center"/>
              <w:rPr>
                <w:rFonts w:ascii="Arial" w:hAnsi="Arial" w:cs="Arial"/>
                <w:b/>
                <w:sz w:val="22"/>
                <w:szCs w:val="22"/>
              </w:rPr>
            </w:pPr>
            <w:r w:rsidRPr="007747AE">
              <w:rPr>
                <w:rFonts w:ascii="Arial" w:hAnsi="Arial" w:cs="Arial"/>
                <w:b/>
                <w:sz w:val="22"/>
                <w:szCs w:val="22"/>
              </w:rPr>
              <w:t>100%</w:t>
            </w:r>
          </w:p>
        </w:tc>
      </w:tr>
    </w:tbl>
    <w:p w14:paraId="2C0C52BA" w14:textId="2A6457FB" w:rsidR="00B015EC" w:rsidRPr="00163F21" w:rsidRDefault="00B015EC" w:rsidP="00D00EA9">
      <w:pPr>
        <w:spacing w:before="120" w:after="120"/>
        <w:rPr>
          <w:rFonts w:ascii="Arial" w:hAnsi="Arial" w:cs="Arial"/>
          <w:sz w:val="22"/>
          <w:szCs w:val="22"/>
        </w:rPr>
      </w:pPr>
      <w:r>
        <w:rPr>
          <w:rFonts w:ascii="Arial" w:hAnsi="Arial" w:cs="Arial"/>
          <w:sz w:val="22"/>
          <w:szCs w:val="22"/>
        </w:rPr>
        <w:t xml:space="preserve">Please note that the proposed team (criteria no. 4) will be expected to complete the commissioned work if successful. Any personnel changes </w:t>
      </w:r>
      <w:r w:rsidR="00940685">
        <w:rPr>
          <w:rFonts w:ascii="Arial" w:hAnsi="Arial" w:cs="Arial"/>
          <w:sz w:val="22"/>
          <w:szCs w:val="22"/>
        </w:rPr>
        <w:t xml:space="preserve">shall </w:t>
      </w:r>
      <w:r>
        <w:rPr>
          <w:rFonts w:ascii="Arial" w:hAnsi="Arial" w:cs="Arial"/>
          <w:sz w:val="22"/>
          <w:szCs w:val="22"/>
        </w:rPr>
        <w:t>be subject to</w:t>
      </w:r>
      <w:r w:rsidR="00940685">
        <w:rPr>
          <w:rFonts w:ascii="Arial" w:hAnsi="Arial" w:cs="Arial"/>
          <w:sz w:val="22"/>
          <w:szCs w:val="22"/>
        </w:rPr>
        <w:t xml:space="preserve"> </w:t>
      </w:r>
      <w:proofErr w:type="gramStart"/>
      <w:r w:rsidR="00940685">
        <w:rPr>
          <w:rFonts w:ascii="Arial" w:hAnsi="Arial" w:cs="Arial"/>
          <w:sz w:val="22"/>
          <w:szCs w:val="22"/>
        </w:rPr>
        <w:t>pre</w:t>
      </w:r>
      <w:r>
        <w:rPr>
          <w:rFonts w:ascii="Arial" w:hAnsi="Arial" w:cs="Arial"/>
          <w:sz w:val="22"/>
          <w:szCs w:val="22"/>
        </w:rPr>
        <w:t xml:space="preserve"> written</w:t>
      </w:r>
      <w:proofErr w:type="gramEnd"/>
      <w:r>
        <w:rPr>
          <w:rFonts w:ascii="Arial" w:hAnsi="Arial" w:cs="Arial"/>
          <w:sz w:val="22"/>
          <w:szCs w:val="22"/>
        </w:rPr>
        <w:t xml:space="preserve"> approval by the Society.</w:t>
      </w:r>
    </w:p>
    <w:p w14:paraId="600BB8A8" w14:textId="77777777" w:rsidR="00940685" w:rsidRPr="00940685" w:rsidRDefault="00940685" w:rsidP="00940685">
      <w:pPr>
        <w:spacing w:before="120" w:after="120"/>
        <w:jc w:val="both"/>
        <w:rPr>
          <w:rFonts w:ascii="Arial" w:hAnsi="Arial" w:cs="Arial"/>
          <w:b/>
          <w:sz w:val="22"/>
          <w:szCs w:val="22"/>
        </w:rPr>
      </w:pPr>
    </w:p>
    <w:p w14:paraId="04959A46" w14:textId="4F46893D" w:rsidR="00C805FD" w:rsidRPr="00420EF6" w:rsidRDefault="00C805FD" w:rsidP="00D00EA9">
      <w:pPr>
        <w:pStyle w:val="ListParagraph"/>
        <w:numPr>
          <w:ilvl w:val="0"/>
          <w:numId w:val="17"/>
        </w:numPr>
        <w:spacing w:before="120" w:after="120"/>
        <w:ind w:hanging="720"/>
        <w:jc w:val="both"/>
        <w:rPr>
          <w:rFonts w:ascii="Arial" w:hAnsi="Arial" w:cs="Arial"/>
          <w:b/>
          <w:sz w:val="22"/>
          <w:szCs w:val="22"/>
        </w:rPr>
      </w:pPr>
      <w:r w:rsidRPr="00420EF6">
        <w:rPr>
          <w:rFonts w:ascii="Arial" w:hAnsi="Arial" w:cs="Arial"/>
          <w:b/>
          <w:sz w:val="22"/>
          <w:szCs w:val="22"/>
        </w:rPr>
        <w:t>How to respond to this brief</w:t>
      </w:r>
    </w:p>
    <w:p w14:paraId="7A4C2467" w14:textId="4F900D2E" w:rsidR="00C805FD" w:rsidRDefault="00C805FD" w:rsidP="00940685">
      <w:pPr>
        <w:spacing w:before="120" w:after="120"/>
        <w:jc w:val="both"/>
        <w:rPr>
          <w:rFonts w:ascii="Arial" w:hAnsi="Arial" w:cs="Arial"/>
          <w:sz w:val="22"/>
          <w:szCs w:val="22"/>
        </w:rPr>
      </w:pPr>
      <w:r w:rsidRPr="003A02AA">
        <w:rPr>
          <w:rFonts w:ascii="Arial" w:hAnsi="Arial" w:cs="Arial"/>
          <w:sz w:val="22"/>
          <w:szCs w:val="22"/>
        </w:rPr>
        <w:t xml:space="preserve">Please respond by emailing your proposal by </w:t>
      </w:r>
      <w:bookmarkStart w:id="2" w:name="_Hlk80178149"/>
      <w:r w:rsidR="009C2038" w:rsidRPr="003A02AA">
        <w:rPr>
          <w:rFonts w:ascii="Arial" w:hAnsi="Arial" w:cs="Arial"/>
          <w:sz w:val="22"/>
          <w:szCs w:val="22"/>
        </w:rPr>
        <w:t xml:space="preserve">5pm BST on </w:t>
      </w:r>
      <w:r w:rsidR="00D833A0" w:rsidRPr="003A02AA">
        <w:rPr>
          <w:rFonts w:ascii="Arial" w:hAnsi="Arial" w:cs="Arial"/>
          <w:sz w:val="22"/>
          <w:szCs w:val="22"/>
        </w:rPr>
        <w:t>6 September</w:t>
      </w:r>
      <w:r w:rsidR="009C2038" w:rsidRPr="003A02AA">
        <w:rPr>
          <w:rFonts w:ascii="Arial" w:hAnsi="Arial" w:cs="Arial"/>
          <w:sz w:val="22"/>
          <w:szCs w:val="22"/>
        </w:rPr>
        <w:t xml:space="preserve"> 2021 </w:t>
      </w:r>
      <w:bookmarkEnd w:id="2"/>
      <w:r w:rsidRPr="003A02AA">
        <w:rPr>
          <w:rFonts w:ascii="Arial" w:hAnsi="Arial" w:cs="Arial"/>
          <w:sz w:val="22"/>
          <w:szCs w:val="22"/>
        </w:rPr>
        <w:t>including the following</w:t>
      </w:r>
      <w:r w:rsidR="00661237" w:rsidRPr="003A02AA">
        <w:rPr>
          <w:rFonts w:ascii="Arial" w:hAnsi="Arial" w:cs="Arial"/>
          <w:sz w:val="22"/>
          <w:szCs w:val="22"/>
        </w:rPr>
        <w:t xml:space="preserve"> to </w:t>
      </w:r>
      <w:bookmarkStart w:id="3" w:name="_Hlk80178163"/>
      <w:proofErr w:type="gramStart"/>
      <w:r w:rsidR="00661237" w:rsidRPr="003A02AA">
        <w:rPr>
          <w:rFonts w:ascii="Arial" w:hAnsi="Arial" w:cs="Arial"/>
          <w:sz w:val="22"/>
          <w:szCs w:val="22"/>
        </w:rPr>
        <w:t xml:space="preserve">June.Brawner@royalsociety.org </w:t>
      </w:r>
      <w:bookmarkEnd w:id="3"/>
      <w:r w:rsidRPr="003A02AA">
        <w:rPr>
          <w:rFonts w:ascii="Arial" w:hAnsi="Arial" w:cs="Arial"/>
          <w:sz w:val="22"/>
          <w:szCs w:val="22"/>
        </w:rPr>
        <w:t>:</w:t>
      </w:r>
      <w:proofErr w:type="gramEnd"/>
    </w:p>
    <w:p w14:paraId="561D6D5E" w14:textId="77777777" w:rsidR="00C805FD" w:rsidRDefault="00C805FD" w:rsidP="00D00EA9">
      <w:pPr>
        <w:pStyle w:val="ListParagraph"/>
        <w:numPr>
          <w:ilvl w:val="0"/>
          <w:numId w:val="20"/>
        </w:numPr>
        <w:spacing w:before="120" w:after="120"/>
        <w:jc w:val="both"/>
        <w:rPr>
          <w:rFonts w:ascii="Arial" w:hAnsi="Arial" w:cs="Arial"/>
          <w:sz w:val="22"/>
          <w:szCs w:val="22"/>
        </w:rPr>
      </w:pPr>
      <w:r>
        <w:rPr>
          <w:rFonts w:ascii="Arial" w:hAnsi="Arial" w:cs="Arial"/>
          <w:sz w:val="22"/>
          <w:szCs w:val="22"/>
        </w:rPr>
        <w:lastRenderedPageBreak/>
        <w:t xml:space="preserve">Cover note stating your legal name, organisation name, address, phone number, </w:t>
      </w:r>
      <w:proofErr w:type="gramStart"/>
      <w:r>
        <w:rPr>
          <w:rFonts w:ascii="Arial" w:hAnsi="Arial" w:cs="Arial"/>
          <w:sz w:val="22"/>
          <w:szCs w:val="22"/>
        </w:rPr>
        <w:t>email</w:t>
      </w:r>
      <w:proofErr w:type="gramEnd"/>
      <w:r>
        <w:rPr>
          <w:rFonts w:ascii="Arial" w:hAnsi="Arial" w:cs="Arial"/>
          <w:sz w:val="22"/>
          <w:szCs w:val="22"/>
        </w:rPr>
        <w:t xml:space="preserve"> and UK Company House registration number.</w:t>
      </w:r>
    </w:p>
    <w:p w14:paraId="41F982FE" w14:textId="66900702" w:rsidR="00C805FD" w:rsidRDefault="00C805FD" w:rsidP="00D00EA9">
      <w:pPr>
        <w:pStyle w:val="ListParagraph"/>
        <w:numPr>
          <w:ilvl w:val="0"/>
          <w:numId w:val="20"/>
        </w:numPr>
        <w:spacing w:before="120" w:after="120"/>
        <w:jc w:val="both"/>
        <w:rPr>
          <w:rFonts w:ascii="Arial" w:hAnsi="Arial" w:cs="Arial"/>
          <w:sz w:val="22"/>
          <w:szCs w:val="22"/>
        </w:rPr>
      </w:pPr>
      <w:r>
        <w:rPr>
          <w:rFonts w:ascii="Arial" w:hAnsi="Arial" w:cs="Arial"/>
          <w:sz w:val="22"/>
          <w:szCs w:val="22"/>
        </w:rPr>
        <w:t xml:space="preserve">Your written proposal addressing </w:t>
      </w:r>
      <w:proofErr w:type="gramStart"/>
      <w:r>
        <w:rPr>
          <w:rFonts w:ascii="Arial" w:hAnsi="Arial" w:cs="Arial"/>
          <w:sz w:val="22"/>
          <w:szCs w:val="22"/>
        </w:rPr>
        <w:t>all of</w:t>
      </w:r>
      <w:proofErr w:type="gramEnd"/>
      <w:r>
        <w:rPr>
          <w:rFonts w:ascii="Arial" w:hAnsi="Arial" w:cs="Arial"/>
          <w:sz w:val="22"/>
          <w:szCs w:val="22"/>
        </w:rPr>
        <w:t xml:space="preserve"> the Criteria at item 8</w:t>
      </w:r>
      <w:r w:rsidR="00940685">
        <w:rPr>
          <w:rFonts w:ascii="Arial" w:hAnsi="Arial" w:cs="Arial"/>
          <w:sz w:val="22"/>
          <w:szCs w:val="22"/>
        </w:rPr>
        <w:t>,</w:t>
      </w:r>
    </w:p>
    <w:p w14:paraId="1C232DEE" w14:textId="0D815988" w:rsidR="00C805FD" w:rsidRDefault="00C805FD" w:rsidP="00D00EA9">
      <w:pPr>
        <w:pStyle w:val="ListParagraph"/>
        <w:numPr>
          <w:ilvl w:val="0"/>
          <w:numId w:val="20"/>
        </w:numPr>
        <w:spacing w:before="120" w:after="120"/>
        <w:jc w:val="both"/>
        <w:rPr>
          <w:rFonts w:ascii="Arial" w:hAnsi="Arial" w:cs="Arial"/>
          <w:sz w:val="22"/>
          <w:szCs w:val="22"/>
        </w:rPr>
      </w:pPr>
      <w:r>
        <w:rPr>
          <w:rFonts w:ascii="Arial" w:hAnsi="Arial" w:cs="Arial"/>
          <w:sz w:val="22"/>
          <w:szCs w:val="22"/>
        </w:rPr>
        <w:t>Your completed Services Charges template</w:t>
      </w:r>
      <w:r w:rsidR="00940685">
        <w:rPr>
          <w:rFonts w:ascii="Arial" w:hAnsi="Arial" w:cs="Arial"/>
          <w:sz w:val="22"/>
          <w:szCs w:val="22"/>
        </w:rPr>
        <w:t xml:space="preserve"> and</w:t>
      </w:r>
    </w:p>
    <w:p w14:paraId="365464A3" w14:textId="1D45F776" w:rsidR="00940685" w:rsidRPr="00D80702" w:rsidRDefault="00940685" w:rsidP="00D00EA9">
      <w:pPr>
        <w:pStyle w:val="ListParagraph"/>
        <w:numPr>
          <w:ilvl w:val="0"/>
          <w:numId w:val="20"/>
        </w:numPr>
        <w:spacing w:before="120" w:after="120"/>
        <w:jc w:val="both"/>
        <w:rPr>
          <w:rFonts w:ascii="Arial" w:hAnsi="Arial" w:cs="Arial"/>
          <w:sz w:val="22"/>
          <w:szCs w:val="22"/>
        </w:rPr>
      </w:pPr>
      <w:r>
        <w:rPr>
          <w:rFonts w:ascii="Arial" w:hAnsi="Arial" w:cs="Arial"/>
          <w:sz w:val="22"/>
          <w:szCs w:val="22"/>
        </w:rPr>
        <w:t>Your completed Supplier Declaration Form</w:t>
      </w:r>
    </w:p>
    <w:p w14:paraId="7850C60F" w14:textId="77777777" w:rsidR="001236D9" w:rsidRDefault="00940685" w:rsidP="00940685">
      <w:pPr>
        <w:spacing w:before="120" w:after="120"/>
        <w:jc w:val="both"/>
        <w:rPr>
          <w:rFonts w:ascii="Arial" w:hAnsi="Arial" w:cs="Arial"/>
          <w:sz w:val="22"/>
          <w:szCs w:val="22"/>
        </w:rPr>
      </w:pPr>
      <w:r>
        <w:rPr>
          <w:rFonts w:ascii="Arial" w:hAnsi="Arial" w:cs="Arial"/>
          <w:sz w:val="22"/>
          <w:szCs w:val="22"/>
        </w:rPr>
        <w:t xml:space="preserve">In the case that any of the above </w:t>
      </w:r>
      <w:r w:rsidR="001236D9">
        <w:rPr>
          <w:rFonts w:ascii="Arial" w:hAnsi="Arial" w:cs="Arial"/>
          <w:sz w:val="22"/>
          <w:szCs w:val="22"/>
        </w:rPr>
        <w:t>requirements</w:t>
      </w:r>
      <w:r>
        <w:rPr>
          <w:rFonts w:ascii="Arial" w:hAnsi="Arial" w:cs="Arial"/>
          <w:sz w:val="22"/>
          <w:szCs w:val="22"/>
        </w:rPr>
        <w:t xml:space="preserve"> are not completed by the closing date and time, your proposal shall not be eligible for consideration.</w:t>
      </w:r>
      <w:r w:rsidR="001236D9">
        <w:rPr>
          <w:rFonts w:ascii="Arial" w:hAnsi="Arial" w:cs="Arial"/>
          <w:sz w:val="22"/>
          <w:szCs w:val="22"/>
        </w:rPr>
        <w:t xml:space="preserve"> </w:t>
      </w:r>
    </w:p>
    <w:p w14:paraId="1CEA6FD6" w14:textId="02184662" w:rsidR="00940685" w:rsidRDefault="001236D9" w:rsidP="001236D9">
      <w:pPr>
        <w:spacing w:before="120" w:after="120"/>
        <w:jc w:val="both"/>
        <w:rPr>
          <w:rFonts w:ascii="Arial" w:hAnsi="Arial" w:cs="Arial"/>
          <w:sz w:val="22"/>
          <w:szCs w:val="22"/>
        </w:rPr>
      </w:pPr>
      <w:r>
        <w:rPr>
          <w:rFonts w:ascii="Arial" w:hAnsi="Arial" w:cs="Arial"/>
          <w:sz w:val="22"/>
          <w:szCs w:val="22"/>
        </w:rPr>
        <w:t>Suppliers who can’t not meet the provided timelines are to contact the Society using the below details as soon a possible to discuss.</w:t>
      </w:r>
    </w:p>
    <w:p w14:paraId="0CA5CD45" w14:textId="0933A26A" w:rsidR="00C805FD" w:rsidRDefault="00C805FD" w:rsidP="00D00EA9">
      <w:pPr>
        <w:spacing w:before="120" w:after="120"/>
        <w:ind w:left="284" w:hanging="284"/>
        <w:jc w:val="both"/>
        <w:rPr>
          <w:rFonts w:ascii="Arial" w:hAnsi="Arial" w:cs="Arial"/>
          <w:sz w:val="22"/>
          <w:szCs w:val="22"/>
        </w:rPr>
      </w:pPr>
      <w:r>
        <w:rPr>
          <w:rFonts w:ascii="Arial" w:hAnsi="Arial" w:cs="Arial"/>
          <w:sz w:val="22"/>
          <w:szCs w:val="22"/>
        </w:rPr>
        <w:t>Attachments included in this Request for Quote:</w:t>
      </w:r>
    </w:p>
    <w:p w14:paraId="4FC08052" w14:textId="77777777" w:rsidR="00C805FD" w:rsidRDefault="00C805FD" w:rsidP="00D00EA9">
      <w:pPr>
        <w:pStyle w:val="ListParagraph"/>
        <w:numPr>
          <w:ilvl w:val="0"/>
          <w:numId w:val="21"/>
        </w:numPr>
        <w:spacing w:before="120" w:after="120"/>
        <w:jc w:val="both"/>
        <w:rPr>
          <w:rFonts w:ascii="Arial" w:hAnsi="Arial" w:cs="Arial"/>
          <w:sz w:val="22"/>
          <w:szCs w:val="22"/>
        </w:rPr>
      </w:pPr>
      <w:bookmarkStart w:id="4" w:name="_Hlk80178117"/>
      <w:r>
        <w:rPr>
          <w:rFonts w:ascii="Arial" w:hAnsi="Arial" w:cs="Arial"/>
          <w:sz w:val="22"/>
          <w:szCs w:val="22"/>
        </w:rPr>
        <w:t>Attachment 1 – The Brief</w:t>
      </w:r>
    </w:p>
    <w:p w14:paraId="2707A2BB" w14:textId="77777777" w:rsidR="00C805FD" w:rsidRDefault="00C805FD" w:rsidP="00D00EA9">
      <w:pPr>
        <w:pStyle w:val="ListParagraph"/>
        <w:numPr>
          <w:ilvl w:val="0"/>
          <w:numId w:val="21"/>
        </w:numPr>
        <w:spacing w:before="120" w:after="120"/>
        <w:jc w:val="both"/>
        <w:rPr>
          <w:rFonts w:ascii="Arial" w:hAnsi="Arial" w:cs="Arial"/>
          <w:sz w:val="22"/>
          <w:szCs w:val="22"/>
        </w:rPr>
      </w:pPr>
      <w:r>
        <w:rPr>
          <w:rFonts w:ascii="Arial" w:hAnsi="Arial" w:cs="Arial"/>
          <w:sz w:val="22"/>
          <w:szCs w:val="22"/>
        </w:rPr>
        <w:t>Attachment 2 – Service Charges template</w:t>
      </w:r>
    </w:p>
    <w:p w14:paraId="6AFAAAB6" w14:textId="77777777" w:rsidR="00C805FD" w:rsidRDefault="00C805FD" w:rsidP="00D00EA9">
      <w:pPr>
        <w:pStyle w:val="ListParagraph"/>
        <w:numPr>
          <w:ilvl w:val="0"/>
          <w:numId w:val="21"/>
        </w:numPr>
        <w:spacing w:before="120" w:after="120"/>
        <w:jc w:val="both"/>
        <w:rPr>
          <w:rFonts w:ascii="Arial" w:hAnsi="Arial" w:cs="Arial"/>
          <w:sz w:val="22"/>
          <w:szCs w:val="22"/>
        </w:rPr>
      </w:pPr>
      <w:r>
        <w:rPr>
          <w:rFonts w:ascii="Arial" w:hAnsi="Arial" w:cs="Arial"/>
          <w:sz w:val="22"/>
          <w:szCs w:val="22"/>
        </w:rPr>
        <w:t>Attachment 3 – Terms and Conditions</w:t>
      </w:r>
    </w:p>
    <w:p w14:paraId="2D73EC99" w14:textId="77777777" w:rsidR="00C805FD" w:rsidRPr="004966CF" w:rsidRDefault="00C805FD" w:rsidP="00D00EA9">
      <w:pPr>
        <w:pStyle w:val="ListParagraph"/>
        <w:numPr>
          <w:ilvl w:val="0"/>
          <w:numId w:val="21"/>
        </w:numPr>
        <w:spacing w:before="120" w:after="120"/>
        <w:jc w:val="both"/>
        <w:rPr>
          <w:rFonts w:ascii="Arial" w:hAnsi="Arial" w:cs="Arial"/>
          <w:sz w:val="22"/>
          <w:szCs w:val="22"/>
        </w:rPr>
      </w:pPr>
      <w:r>
        <w:rPr>
          <w:rFonts w:ascii="Arial" w:hAnsi="Arial" w:cs="Arial"/>
          <w:sz w:val="22"/>
          <w:szCs w:val="22"/>
        </w:rPr>
        <w:t>Attachment 4 – RFQ Supplier Declaration Form</w:t>
      </w:r>
    </w:p>
    <w:bookmarkEnd w:id="4"/>
    <w:p w14:paraId="0DFAFCBD" w14:textId="064705E6" w:rsidR="00686A5D" w:rsidRDefault="00C805FD" w:rsidP="00D00EA9">
      <w:pPr>
        <w:spacing w:before="120" w:after="120"/>
        <w:jc w:val="both"/>
        <w:rPr>
          <w:rFonts w:ascii="Arial" w:hAnsi="Arial" w:cs="Arial"/>
          <w:sz w:val="22"/>
          <w:szCs w:val="22"/>
        </w:rPr>
      </w:pPr>
      <w:r>
        <w:rPr>
          <w:rFonts w:ascii="Arial" w:hAnsi="Arial" w:cs="Arial"/>
          <w:sz w:val="22"/>
          <w:szCs w:val="22"/>
        </w:rPr>
        <w:t>Please note that where personal data will be involved, a Data Sharing Agreement may be put in place. This will be discussed with the successful Supplier as part of the Award process.</w:t>
      </w:r>
      <w:bookmarkStart w:id="5" w:name="_Hlk76029077"/>
    </w:p>
    <w:p w14:paraId="60BC576F" w14:textId="3E69B4DD" w:rsidR="00B56695" w:rsidRDefault="00B56695" w:rsidP="00D00EA9">
      <w:pPr>
        <w:spacing w:before="120" w:after="120"/>
        <w:jc w:val="both"/>
        <w:rPr>
          <w:rFonts w:ascii="Arial" w:hAnsi="Arial" w:cs="Arial"/>
          <w:sz w:val="22"/>
          <w:szCs w:val="22"/>
        </w:rPr>
      </w:pPr>
      <w:r>
        <w:rPr>
          <w:rFonts w:ascii="Arial" w:hAnsi="Arial" w:cs="Arial"/>
          <w:sz w:val="22"/>
          <w:szCs w:val="22"/>
        </w:rPr>
        <w:t xml:space="preserve">In your proposal, please </w:t>
      </w:r>
      <w:r w:rsidR="001236D9">
        <w:rPr>
          <w:rFonts w:ascii="Arial" w:hAnsi="Arial" w:cs="Arial"/>
          <w:sz w:val="22"/>
          <w:szCs w:val="22"/>
        </w:rPr>
        <w:t xml:space="preserve">declare </w:t>
      </w:r>
      <w:r>
        <w:rPr>
          <w:rFonts w:ascii="Arial" w:hAnsi="Arial" w:cs="Arial"/>
          <w:sz w:val="22"/>
          <w:szCs w:val="22"/>
        </w:rPr>
        <w:t>any professional or personal connections</w:t>
      </w:r>
      <w:r w:rsidR="001236D9">
        <w:rPr>
          <w:rFonts w:ascii="Arial" w:hAnsi="Arial" w:cs="Arial"/>
          <w:sz w:val="22"/>
          <w:szCs w:val="22"/>
        </w:rPr>
        <w:t>, financial or otherwise,</w:t>
      </w:r>
      <w:r>
        <w:rPr>
          <w:rFonts w:ascii="Arial" w:hAnsi="Arial" w:cs="Arial"/>
          <w:sz w:val="22"/>
          <w:szCs w:val="22"/>
        </w:rPr>
        <w:t xml:space="preserve"> with </w:t>
      </w:r>
      <w:r w:rsidR="001236D9">
        <w:rPr>
          <w:rFonts w:ascii="Arial" w:hAnsi="Arial" w:cs="Arial"/>
          <w:sz w:val="22"/>
          <w:szCs w:val="22"/>
        </w:rPr>
        <w:t xml:space="preserve">any current </w:t>
      </w:r>
      <w:r>
        <w:rPr>
          <w:rFonts w:ascii="Arial" w:hAnsi="Arial" w:cs="Arial"/>
          <w:sz w:val="22"/>
          <w:szCs w:val="22"/>
        </w:rPr>
        <w:t xml:space="preserve">Royal Society Staff, </w:t>
      </w:r>
      <w:hyperlink r:id="rId14" w:history="1">
        <w:r w:rsidRPr="008C10E7">
          <w:rPr>
            <w:rStyle w:val="Hyperlink"/>
            <w:rFonts w:ascii="Arial" w:hAnsi="Arial" w:cs="Arial"/>
            <w:sz w:val="22"/>
            <w:szCs w:val="22"/>
          </w:rPr>
          <w:t>Officers</w:t>
        </w:r>
      </w:hyperlink>
      <w:r>
        <w:rPr>
          <w:rFonts w:ascii="Arial" w:hAnsi="Arial" w:cs="Arial"/>
          <w:sz w:val="22"/>
          <w:szCs w:val="22"/>
        </w:rPr>
        <w:t xml:space="preserve"> or members of the </w:t>
      </w:r>
      <w:hyperlink r:id="rId15" w:history="1">
        <w:r w:rsidRPr="00E62A9D">
          <w:rPr>
            <w:rStyle w:val="Hyperlink"/>
            <w:rFonts w:ascii="Arial" w:hAnsi="Arial" w:cs="Arial"/>
            <w:sz w:val="22"/>
            <w:szCs w:val="22"/>
          </w:rPr>
          <w:t>Privacy Enhancing Technologies working group</w:t>
        </w:r>
      </w:hyperlink>
      <w:r>
        <w:rPr>
          <w:rFonts w:ascii="Arial" w:hAnsi="Arial" w:cs="Arial"/>
          <w:sz w:val="22"/>
          <w:szCs w:val="22"/>
        </w:rPr>
        <w:t xml:space="preserve">. </w:t>
      </w:r>
    </w:p>
    <w:p w14:paraId="1D7F7396" w14:textId="7F8FF081" w:rsidR="00C805FD" w:rsidRPr="003A02AA" w:rsidRDefault="00C805FD" w:rsidP="00D00EA9">
      <w:pPr>
        <w:spacing w:before="120" w:after="120"/>
        <w:jc w:val="both"/>
        <w:rPr>
          <w:rFonts w:ascii="Arial" w:hAnsi="Arial" w:cs="Arial"/>
          <w:sz w:val="22"/>
          <w:szCs w:val="22"/>
        </w:rPr>
      </w:pPr>
      <w:r w:rsidRPr="003A02AA">
        <w:rPr>
          <w:rFonts w:ascii="Arial" w:hAnsi="Arial" w:cs="Arial"/>
          <w:sz w:val="22"/>
          <w:szCs w:val="22"/>
        </w:rPr>
        <w:t xml:space="preserve">We request any clarification questions be submitted no later than </w:t>
      </w:r>
      <w:r w:rsidR="00252B47" w:rsidRPr="003A02AA">
        <w:rPr>
          <w:rFonts w:ascii="Arial" w:hAnsi="Arial" w:cs="Arial"/>
          <w:sz w:val="22"/>
          <w:szCs w:val="22"/>
        </w:rPr>
        <w:t xml:space="preserve">12pm BST on </w:t>
      </w:r>
      <w:r w:rsidR="00D833A0" w:rsidRPr="003A02AA">
        <w:rPr>
          <w:rFonts w:ascii="Arial" w:hAnsi="Arial" w:cs="Arial"/>
          <w:sz w:val="22"/>
          <w:szCs w:val="22"/>
        </w:rPr>
        <w:t xml:space="preserve">2 September </w:t>
      </w:r>
      <w:r w:rsidR="00252B47" w:rsidRPr="003A02AA">
        <w:rPr>
          <w:rFonts w:ascii="Arial" w:hAnsi="Arial" w:cs="Arial"/>
          <w:sz w:val="22"/>
          <w:szCs w:val="22"/>
        </w:rPr>
        <w:t>2021</w:t>
      </w:r>
      <w:r w:rsidRPr="003A02AA">
        <w:rPr>
          <w:rFonts w:ascii="Arial" w:hAnsi="Arial" w:cs="Arial"/>
          <w:sz w:val="22"/>
          <w:szCs w:val="22"/>
        </w:rPr>
        <w:t>. All responses to clarification questions shall be shared with all Suppliers.</w:t>
      </w:r>
    </w:p>
    <w:p w14:paraId="3D81F412" w14:textId="77777777" w:rsidR="00C805FD" w:rsidRPr="00AF253A" w:rsidRDefault="00C805FD" w:rsidP="00D00EA9">
      <w:pPr>
        <w:spacing w:before="120" w:after="120"/>
        <w:jc w:val="both"/>
        <w:rPr>
          <w:rFonts w:ascii="Arial" w:hAnsi="Arial" w:cs="Arial"/>
          <w:sz w:val="22"/>
          <w:szCs w:val="22"/>
        </w:rPr>
      </w:pPr>
      <w:r w:rsidRPr="003A02AA">
        <w:rPr>
          <w:rFonts w:ascii="Arial" w:hAnsi="Arial" w:cs="Arial"/>
          <w:sz w:val="22"/>
          <w:szCs w:val="22"/>
        </w:rPr>
        <w:t>Please contact June Brawner (June.Brawner@royalsociety.org) with proposal submissions and questions.</w:t>
      </w:r>
    </w:p>
    <w:bookmarkEnd w:id="5"/>
    <w:p w14:paraId="10748BA1" w14:textId="77777777" w:rsidR="00F502CA" w:rsidRDefault="00F502CA" w:rsidP="00D00EA9">
      <w:pPr>
        <w:spacing w:before="120" w:after="120"/>
      </w:pPr>
    </w:p>
    <w:sectPr w:rsidR="00F502CA" w:rsidSect="00877B35">
      <w:headerReference w:type="default" r:id="rId16"/>
      <w:headerReference w:type="first" r:id="rId17"/>
      <w:pgSz w:w="11906" w:h="16838"/>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E761" w14:textId="77777777" w:rsidR="001E5CEE" w:rsidRDefault="001E5CEE" w:rsidP="00D052B5">
      <w:r>
        <w:separator/>
      </w:r>
    </w:p>
  </w:endnote>
  <w:endnote w:type="continuationSeparator" w:id="0">
    <w:p w14:paraId="30BCF539" w14:textId="77777777" w:rsidR="001E5CEE" w:rsidRDefault="001E5CEE" w:rsidP="00D052B5">
      <w:r>
        <w:continuationSeparator/>
      </w:r>
    </w:p>
  </w:endnote>
  <w:endnote w:type="continuationNotice" w:id="1">
    <w:p w14:paraId="2ACC4DC5" w14:textId="77777777" w:rsidR="001E5CEE" w:rsidRDefault="001E5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3C73" w14:textId="77777777" w:rsidR="001E5CEE" w:rsidRDefault="001E5CEE" w:rsidP="00D052B5">
      <w:r>
        <w:separator/>
      </w:r>
    </w:p>
  </w:footnote>
  <w:footnote w:type="continuationSeparator" w:id="0">
    <w:p w14:paraId="65F35D5D" w14:textId="77777777" w:rsidR="001E5CEE" w:rsidRDefault="001E5CEE" w:rsidP="00D052B5">
      <w:r>
        <w:continuationSeparator/>
      </w:r>
    </w:p>
  </w:footnote>
  <w:footnote w:type="continuationNotice" w:id="1">
    <w:p w14:paraId="0BEB0DD7" w14:textId="77777777" w:rsidR="001E5CEE" w:rsidRDefault="001E5CEE"/>
  </w:footnote>
  <w:footnote w:id="2">
    <w:p w14:paraId="5834CEFA" w14:textId="151BF4B1" w:rsidR="00FE532B" w:rsidRPr="00F50963" w:rsidRDefault="00FE532B">
      <w:pPr>
        <w:pStyle w:val="FootnoteText"/>
        <w:rPr>
          <w:rFonts w:ascii="Arial" w:hAnsi="Arial" w:cs="Arial"/>
        </w:rPr>
      </w:pPr>
      <w:r w:rsidRPr="00F50963">
        <w:rPr>
          <w:rStyle w:val="FootnoteReference"/>
          <w:rFonts w:ascii="Arial" w:hAnsi="Arial" w:cs="Arial"/>
          <w:sz w:val="16"/>
          <w:szCs w:val="16"/>
        </w:rPr>
        <w:footnoteRef/>
      </w:r>
      <w:r w:rsidRPr="00F50963">
        <w:rPr>
          <w:rFonts w:ascii="Arial" w:hAnsi="Arial" w:cs="Arial"/>
          <w:sz w:val="16"/>
          <w:szCs w:val="16"/>
        </w:rPr>
        <w:t xml:space="preserve"> See for example: </w:t>
      </w:r>
      <w:hyperlink r:id="rId1" w:history="1">
        <w:r w:rsidR="00854DC0" w:rsidRPr="00F50963">
          <w:rPr>
            <w:rStyle w:val="Hyperlink"/>
            <w:rFonts w:ascii="Arial" w:hAnsi="Arial" w:cs="Arial"/>
            <w:sz w:val="16"/>
            <w:szCs w:val="16"/>
          </w:rPr>
          <w:t>https://royalsociety.org/-/media/policy/projects/explainable-ai/AI-and-interpretability-policy-briefing.pdf</w:t>
        </w:r>
      </w:hyperlink>
      <w:r w:rsidR="00854DC0" w:rsidRPr="00F50963">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90F1" w14:textId="53C2E0EC" w:rsidR="001057B7" w:rsidRPr="004F4C9A" w:rsidRDefault="001057B7" w:rsidP="001057B7">
    <w:pPr>
      <w:pStyle w:val="Header"/>
      <w:rPr>
        <w:rFonts w:ascii="Arial" w:hAnsi="Arial" w:cs="Arial"/>
        <w:b/>
        <w:bCs/>
      </w:rPr>
    </w:pPr>
  </w:p>
  <w:p w14:paraId="12C8EE1B" w14:textId="77777777" w:rsidR="004F4C9A" w:rsidRDefault="004F4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CCD6" w14:textId="207C825D" w:rsidR="005F693E" w:rsidRPr="004F4C9A" w:rsidRDefault="00451035">
    <w:pPr>
      <w:pStyle w:val="Header"/>
      <w:rPr>
        <w:rFonts w:ascii="Arial" w:hAnsi="Arial" w:cs="Arial"/>
        <w:b/>
        <w:bCs/>
      </w:rPr>
    </w:pPr>
    <w:r w:rsidRPr="004F4C9A">
      <w:rPr>
        <w:rFonts w:ascii="Arial" w:hAnsi="Arial" w:cs="Arial"/>
        <w:b/>
        <w:bCs/>
        <w:noProof/>
        <w:highlight w:val="yellow"/>
      </w:rPr>
      <w:drawing>
        <wp:anchor distT="0" distB="0" distL="114300" distR="114300" simplePos="0" relativeHeight="251658240" behindDoc="0" locked="0" layoutInCell="1" allowOverlap="1" wp14:anchorId="7B201765" wp14:editId="192E6984">
          <wp:simplePos x="0" y="0"/>
          <wp:positionH relativeFrom="column">
            <wp:posOffset>4984750</wp:posOffset>
          </wp:positionH>
          <wp:positionV relativeFrom="paragraph">
            <wp:posOffset>-153035</wp:posOffset>
          </wp:positionV>
          <wp:extent cx="1612900" cy="985520"/>
          <wp:effectExtent l="0" t="0" r="12700" b="5080"/>
          <wp:wrapThrough wrapText="bothSides">
            <wp:wrapPolygon edited="0">
              <wp:start x="0" y="0"/>
              <wp:lineTo x="0" y="21155"/>
              <wp:lineTo x="21430" y="21155"/>
              <wp:lineTo x="2143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1DAE"/>
    <w:multiLevelType w:val="hybridMultilevel"/>
    <w:tmpl w:val="33025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32477"/>
    <w:multiLevelType w:val="hybridMultilevel"/>
    <w:tmpl w:val="FAE4C92A"/>
    <w:lvl w:ilvl="0" w:tplc="C978B27E">
      <w:start w:val="1"/>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82E84"/>
    <w:multiLevelType w:val="hybridMultilevel"/>
    <w:tmpl w:val="69183C6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70503"/>
    <w:multiLevelType w:val="hybridMultilevel"/>
    <w:tmpl w:val="073E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C4878"/>
    <w:multiLevelType w:val="hybridMultilevel"/>
    <w:tmpl w:val="B49EB954"/>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2C4571"/>
    <w:multiLevelType w:val="hybridMultilevel"/>
    <w:tmpl w:val="86B8B3A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15292"/>
    <w:multiLevelType w:val="hybridMultilevel"/>
    <w:tmpl w:val="EC24B1C8"/>
    <w:lvl w:ilvl="0" w:tplc="5400E9CC">
      <w:numFmt w:val="bullet"/>
      <w:lvlText w:val="•"/>
      <w:lvlJc w:val="left"/>
      <w:pPr>
        <w:ind w:left="360" w:firstLine="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F66B6"/>
    <w:multiLevelType w:val="hybridMultilevel"/>
    <w:tmpl w:val="DD2CA3C8"/>
    <w:lvl w:ilvl="0" w:tplc="08090017">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8525E"/>
    <w:multiLevelType w:val="hybridMultilevel"/>
    <w:tmpl w:val="6056235A"/>
    <w:lvl w:ilvl="0" w:tplc="6D80527C">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D434A"/>
    <w:multiLevelType w:val="hybridMultilevel"/>
    <w:tmpl w:val="7ACC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12A1E"/>
    <w:multiLevelType w:val="hybridMultilevel"/>
    <w:tmpl w:val="13B0BE28"/>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EB0171"/>
    <w:multiLevelType w:val="hybridMultilevel"/>
    <w:tmpl w:val="E0D4B53C"/>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CA0C78"/>
    <w:multiLevelType w:val="hybridMultilevel"/>
    <w:tmpl w:val="FC7A79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BA1AE4"/>
    <w:multiLevelType w:val="hybridMultilevel"/>
    <w:tmpl w:val="95F6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62241"/>
    <w:multiLevelType w:val="hybridMultilevel"/>
    <w:tmpl w:val="A376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027EB"/>
    <w:multiLevelType w:val="hybridMultilevel"/>
    <w:tmpl w:val="E3D87B92"/>
    <w:lvl w:ilvl="0" w:tplc="5EC07D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7F73EB"/>
    <w:multiLevelType w:val="hybridMultilevel"/>
    <w:tmpl w:val="B61A8578"/>
    <w:lvl w:ilvl="0" w:tplc="6D80527C">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F4517"/>
    <w:multiLevelType w:val="multilevel"/>
    <w:tmpl w:val="EEE68E9C"/>
    <w:lvl w:ilvl="0">
      <w:start w:val="1"/>
      <w:numFmt w:val="decimal"/>
      <w:lvlText w:val="%1."/>
      <w:lvlJc w:val="left"/>
      <w:pPr>
        <w:ind w:left="720" w:hanging="360"/>
      </w:pPr>
      <w:rPr>
        <w:rFonts w:hint="default"/>
      </w:rPr>
    </w:lvl>
    <w:lvl w:ilvl="1">
      <w:start w:val="3"/>
      <w:numFmt w:val="decimal"/>
      <w:isLgl/>
      <w:lvlText w:val="%1.%2"/>
      <w:lvlJc w:val="left"/>
      <w:pPr>
        <w:ind w:left="862" w:hanging="720"/>
      </w:pPr>
      <w:rPr>
        <w:rFonts w:hint="default"/>
        <w:b w:val="0"/>
        <w:u w:val="non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8" w15:restartNumberingAfterBreak="0">
    <w:nsid w:val="66D260ED"/>
    <w:multiLevelType w:val="hybridMultilevel"/>
    <w:tmpl w:val="4B6A8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9B00DB"/>
    <w:multiLevelType w:val="multilevel"/>
    <w:tmpl w:val="141CE7B6"/>
    <w:lvl w:ilvl="0">
      <w:start w:val="1"/>
      <w:numFmt w:val="lowerLetter"/>
      <w:lvlText w:val="%1."/>
      <w:lvlJc w:val="left"/>
      <w:pPr>
        <w:ind w:left="720" w:hanging="360"/>
      </w:pPr>
      <w:rPr>
        <w:rFonts w:hint="default"/>
      </w:rPr>
    </w:lvl>
    <w:lvl w:ilvl="1">
      <w:start w:val="3"/>
      <w:numFmt w:val="decimal"/>
      <w:isLgl/>
      <w:lvlText w:val="%1.%2"/>
      <w:lvlJc w:val="left"/>
      <w:pPr>
        <w:ind w:left="862" w:hanging="720"/>
      </w:pPr>
      <w:rPr>
        <w:rFonts w:hint="default"/>
        <w:b w:val="0"/>
        <w:u w:val="non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0" w15:restartNumberingAfterBreak="0">
    <w:nsid w:val="72CA0297"/>
    <w:multiLevelType w:val="hybridMultilevel"/>
    <w:tmpl w:val="F73677C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E408A5"/>
    <w:multiLevelType w:val="hybridMultilevel"/>
    <w:tmpl w:val="830E2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9F1CDE"/>
    <w:multiLevelType w:val="hybridMultilevel"/>
    <w:tmpl w:val="43185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4"/>
  </w:num>
  <w:num w:numId="5">
    <w:abstractNumId w:val="20"/>
  </w:num>
  <w:num w:numId="6">
    <w:abstractNumId w:val="5"/>
  </w:num>
  <w:num w:numId="7">
    <w:abstractNumId w:val="2"/>
  </w:num>
  <w:num w:numId="8">
    <w:abstractNumId w:val="6"/>
  </w:num>
  <w:num w:numId="9">
    <w:abstractNumId w:val="21"/>
  </w:num>
  <w:num w:numId="10">
    <w:abstractNumId w:val="0"/>
  </w:num>
  <w:num w:numId="11">
    <w:abstractNumId w:val="1"/>
  </w:num>
  <w:num w:numId="12">
    <w:abstractNumId w:val="7"/>
  </w:num>
  <w:num w:numId="13">
    <w:abstractNumId w:val="13"/>
  </w:num>
  <w:num w:numId="14">
    <w:abstractNumId w:val="9"/>
  </w:num>
  <w:num w:numId="15">
    <w:abstractNumId w:val="14"/>
  </w:num>
  <w:num w:numId="16">
    <w:abstractNumId w:val="15"/>
  </w:num>
  <w:num w:numId="17">
    <w:abstractNumId w:val="17"/>
  </w:num>
  <w:num w:numId="18">
    <w:abstractNumId w:val="18"/>
  </w:num>
  <w:num w:numId="19">
    <w:abstractNumId w:val="19"/>
  </w:num>
  <w:num w:numId="20">
    <w:abstractNumId w:val="22"/>
  </w:num>
  <w:num w:numId="21">
    <w:abstractNumId w:val="3"/>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CA"/>
    <w:rsid w:val="00004A10"/>
    <w:rsid w:val="00005BB9"/>
    <w:rsid w:val="0000796B"/>
    <w:rsid w:val="00027B8F"/>
    <w:rsid w:val="00031C94"/>
    <w:rsid w:val="00045CF1"/>
    <w:rsid w:val="00050CAA"/>
    <w:rsid w:val="00053C59"/>
    <w:rsid w:val="00053E29"/>
    <w:rsid w:val="00054A42"/>
    <w:rsid w:val="00056EA7"/>
    <w:rsid w:val="00063BCA"/>
    <w:rsid w:val="00067470"/>
    <w:rsid w:val="00070520"/>
    <w:rsid w:val="00092CF1"/>
    <w:rsid w:val="000A1940"/>
    <w:rsid w:val="000A444E"/>
    <w:rsid w:val="000B5E39"/>
    <w:rsid w:val="000B76B3"/>
    <w:rsid w:val="000C0DAA"/>
    <w:rsid w:val="000C3659"/>
    <w:rsid w:val="000E669E"/>
    <w:rsid w:val="000F20D6"/>
    <w:rsid w:val="001057B7"/>
    <w:rsid w:val="001157B3"/>
    <w:rsid w:val="00121C31"/>
    <w:rsid w:val="001232F6"/>
    <w:rsid w:val="001236D9"/>
    <w:rsid w:val="0013067E"/>
    <w:rsid w:val="00130A01"/>
    <w:rsid w:val="00130AFF"/>
    <w:rsid w:val="00144A65"/>
    <w:rsid w:val="00147687"/>
    <w:rsid w:val="0015577D"/>
    <w:rsid w:val="001600F7"/>
    <w:rsid w:val="00161711"/>
    <w:rsid w:val="0016300D"/>
    <w:rsid w:val="00182E4E"/>
    <w:rsid w:val="0019176A"/>
    <w:rsid w:val="00193189"/>
    <w:rsid w:val="0019585D"/>
    <w:rsid w:val="001C6269"/>
    <w:rsid w:val="001D17DA"/>
    <w:rsid w:val="001E2219"/>
    <w:rsid w:val="001E5CEE"/>
    <w:rsid w:val="00203C12"/>
    <w:rsid w:val="00213151"/>
    <w:rsid w:val="00227A3F"/>
    <w:rsid w:val="00241CD9"/>
    <w:rsid w:val="0024557C"/>
    <w:rsid w:val="0025276B"/>
    <w:rsid w:val="00252B47"/>
    <w:rsid w:val="00270C8F"/>
    <w:rsid w:val="00272DBC"/>
    <w:rsid w:val="00284811"/>
    <w:rsid w:val="002867D2"/>
    <w:rsid w:val="0029212B"/>
    <w:rsid w:val="002A273E"/>
    <w:rsid w:val="002A4105"/>
    <w:rsid w:val="002C443C"/>
    <w:rsid w:val="002D2944"/>
    <w:rsid w:val="002D33C8"/>
    <w:rsid w:val="002D33D4"/>
    <w:rsid w:val="002D5459"/>
    <w:rsid w:val="002D6C32"/>
    <w:rsid w:val="002F2A1C"/>
    <w:rsid w:val="00302187"/>
    <w:rsid w:val="00304EE9"/>
    <w:rsid w:val="003124F4"/>
    <w:rsid w:val="00325BDC"/>
    <w:rsid w:val="00325EA3"/>
    <w:rsid w:val="003405FE"/>
    <w:rsid w:val="003509ED"/>
    <w:rsid w:val="003602EA"/>
    <w:rsid w:val="00363108"/>
    <w:rsid w:val="003669E8"/>
    <w:rsid w:val="00391280"/>
    <w:rsid w:val="0039224B"/>
    <w:rsid w:val="003A02AA"/>
    <w:rsid w:val="003B4B63"/>
    <w:rsid w:val="003C04C1"/>
    <w:rsid w:val="003D1213"/>
    <w:rsid w:val="003D4172"/>
    <w:rsid w:val="003E6003"/>
    <w:rsid w:val="003F4772"/>
    <w:rsid w:val="003F4D9E"/>
    <w:rsid w:val="004072DA"/>
    <w:rsid w:val="004137EC"/>
    <w:rsid w:val="00433065"/>
    <w:rsid w:val="004401D8"/>
    <w:rsid w:val="00441A68"/>
    <w:rsid w:val="00442090"/>
    <w:rsid w:val="00445599"/>
    <w:rsid w:val="00451035"/>
    <w:rsid w:val="00452E57"/>
    <w:rsid w:val="00463C1A"/>
    <w:rsid w:val="00474845"/>
    <w:rsid w:val="00481DEF"/>
    <w:rsid w:val="00485E72"/>
    <w:rsid w:val="0049234B"/>
    <w:rsid w:val="004A15AF"/>
    <w:rsid w:val="004A1F8F"/>
    <w:rsid w:val="004A7D3F"/>
    <w:rsid w:val="004B3A41"/>
    <w:rsid w:val="004B762D"/>
    <w:rsid w:val="004C109C"/>
    <w:rsid w:val="004C4AAA"/>
    <w:rsid w:val="004C7C78"/>
    <w:rsid w:val="004D267E"/>
    <w:rsid w:val="004E1956"/>
    <w:rsid w:val="004F1E7E"/>
    <w:rsid w:val="004F4C9A"/>
    <w:rsid w:val="00507AAC"/>
    <w:rsid w:val="00511F55"/>
    <w:rsid w:val="005150FB"/>
    <w:rsid w:val="005220A0"/>
    <w:rsid w:val="00526602"/>
    <w:rsid w:val="00530127"/>
    <w:rsid w:val="0053032E"/>
    <w:rsid w:val="00530E05"/>
    <w:rsid w:val="00537E00"/>
    <w:rsid w:val="00541BBA"/>
    <w:rsid w:val="00544E8F"/>
    <w:rsid w:val="00555968"/>
    <w:rsid w:val="005569F9"/>
    <w:rsid w:val="00567BC0"/>
    <w:rsid w:val="00577989"/>
    <w:rsid w:val="00582066"/>
    <w:rsid w:val="00583E46"/>
    <w:rsid w:val="00587B79"/>
    <w:rsid w:val="00597A23"/>
    <w:rsid w:val="005A1E78"/>
    <w:rsid w:val="005C6A66"/>
    <w:rsid w:val="005D1797"/>
    <w:rsid w:val="005D7F47"/>
    <w:rsid w:val="005E06BD"/>
    <w:rsid w:val="005F06EF"/>
    <w:rsid w:val="005F693E"/>
    <w:rsid w:val="00611394"/>
    <w:rsid w:val="00611E05"/>
    <w:rsid w:val="00612A02"/>
    <w:rsid w:val="00617AC3"/>
    <w:rsid w:val="006201E2"/>
    <w:rsid w:val="006248C5"/>
    <w:rsid w:val="00661237"/>
    <w:rsid w:val="00661FC7"/>
    <w:rsid w:val="0067066C"/>
    <w:rsid w:val="00670826"/>
    <w:rsid w:val="006721C0"/>
    <w:rsid w:val="006733D1"/>
    <w:rsid w:val="00682581"/>
    <w:rsid w:val="00686A5D"/>
    <w:rsid w:val="006909B3"/>
    <w:rsid w:val="006955A2"/>
    <w:rsid w:val="006A09A2"/>
    <w:rsid w:val="006A6689"/>
    <w:rsid w:val="006B5184"/>
    <w:rsid w:val="006D0A7B"/>
    <w:rsid w:val="00710AB1"/>
    <w:rsid w:val="00712265"/>
    <w:rsid w:val="0072007F"/>
    <w:rsid w:val="00722B99"/>
    <w:rsid w:val="00727A32"/>
    <w:rsid w:val="007334BE"/>
    <w:rsid w:val="00734F86"/>
    <w:rsid w:val="00766169"/>
    <w:rsid w:val="0076731D"/>
    <w:rsid w:val="007745B2"/>
    <w:rsid w:val="0077582D"/>
    <w:rsid w:val="007801E0"/>
    <w:rsid w:val="00780587"/>
    <w:rsid w:val="007860AC"/>
    <w:rsid w:val="007902B4"/>
    <w:rsid w:val="00790343"/>
    <w:rsid w:val="00794782"/>
    <w:rsid w:val="007A102E"/>
    <w:rsid w:val="007D0DEB"/>
    <w:rsid w:val="007D10F3"/>
    <w:rsid w:val="007D4364"/>
    <w:rsid w:val="007E17D6"/>
    <w:rsid w:val="007E27DB"/>
    <w:rsid w:val="007E56F4"/>
    <w:rsid w:val="0080045E"/>
    <w:rsid w:val="0081711D"/>
    <w:rsid w:val="00817ADD"/>
    <w:rsid w:val="00831395"/>
    <w:rsid w:val="00832A62"/>
    <w:rsid w:val="008352D4"/>
    <w:rsid w:val="00846D4E"/>
    <w:rsid w:val="00851341"/>
    <w:rsid w:val="00854DC0"/>
    <w:rsid w:val="0086295F"/>
    <w:rsid w:val="00877B35"/>
    <w:rsid w:val="00895E4D"/>
    <w:rsid w:val="008A3E53"/>
    <w:rsid w:val="008C08CB"/>
    <w:rsid w:val="008C2F2A"/>
    <w:rsid w:val="008C334D"/>
    <w:rsid w:val="008C3FD7"/>
    <w:rsid w:val="008D1396"/>
    <w:rsid w:val="008D23AD"/>
    <w:rsid w:val="008F6EA0"/>
    <w:rsid w:val="008F7846"/>
    <w:rsid w:val="00904ABB"/>
    <w:rsid w:val="00912743"/>
    <w:rsid w:val="00916249"/>
    <w:rsid w:val="00940685"/>
    <w:rsid w:val="0094533C"/>
    <w:rsid w:val="00970BA5"/>
    <w:rsid w:val="00975C35"/>
    <w:rsid w:val="0098008B"/>
    <w:rsid w:val="009A24CE"/>
    <w:rsid w:val="009A2EDD"/>
    <w:rsid w:val="009B2DEB"/>
    <w:rsid w:val="009C0AA8"/>
    <w:rsid w:val="009C2038"/>
    <w:rsid w:val="009D1C5D"/>
    <w:rsid w:val="009D2D76"/>
    <w:rsid w:val="00A03C62"/>
    <w:rsid w:val="00A06DCA"/>
    <w:rsid w:val="00A076C7"/>
    <w:rsid w:val="00A14DA6"/>
    <w:rsid w:val="00A14F6D"/>
    <w:rsid w:val="00A20228"/>
    <w:rsid w:val="00A25FCA"/>
    <w:rsid w:val="00A4178A"/>
    <w:rsid w:val="00A42E28"/>
    <w:rsid w:val="00A43CF6"/>
    <w:rsid w:val="00A62C5B"/>
    <w:rsid w:val="00A77FC7"/>
    <w:rsid w:val="00A93690"/>
    <w:rsid w:val="00AA5A58"/>
    <w:rsid w:val="00AB05DD"/>
    <w:rsid w:val="00AB5AFD"/>
    <w:rsid w:val="00AC08FA"/>
    <w:rsid w:val="00AC1D81"/>
    <w:rsid w:val="00AD5A24"/>
    <w:rsid w:val="00B015EC"/>
    <w:rsid w:val="00B22690"/>
    <w:rsid w:val="00B3087E"/>
    <w:rsid w:val="00B347A1"/>
    <w:rsid w:val="00B36E59"/>
    <w:rsid w:val="00B46456"/>
    <w:rsid w:val="00B5627B"/>
    <w:rsid w:val="00B56695"/>
    <w:rsid w:val="00B61907"/>
    <w:rsid w:val="00B73B54"/>
    <w:rsid w:val="00B764B5"/>
    <w:rsid w:val="00B9337F"/>
    <w:rsid w:val="00B955E0"/>
    <w:rsid w:val="00B97EAA"/>
    <w:rsid w:val="00BB5D1C"/>
    <w:rsid w:val="00BB63C2"/>
    <w:rsid w:val="00BC107F"/>
    <w:rsid w:val="00BC1D6D"/>
    <w:rsid w:val="00BD39B0"/>
    <w:rsid w:val="00BF0F03"/>
    <w:rsid w:val="00BF3068"/>
    <w:rsid w:val="00BF3270"/>
    <w:rsid w:val="00BF7B79"/>
    <w:rsid w:val="00C00D55"/>
    <w:rsid w:val="00C10DEA"/>
    <w:rsid w:val="00C1192A"/>
    <w:rsid w:val="00C13C1C"/>
    <w:rsid w:val="00C23355"/>
    <w:rsid w:val="00C249B4"/>
    <w:rsid w:val="00C25F86"/>
    <w:rsid w:val="00C33E9C"/>
    <w:rsid w:val="00C36CFC"/>
    <w:rsid w:val="00C401C3"/>
    <w:rsid w:val="00C51D4B"/>
    <w:rsid w:val="00C52730"/>
    <w:rsid w:val="00C56196"/>
    <w:rsid w:val="00C569C0"/>
    <w:rsid w:val="00C64B76"/>
    <w:rsid w:val="00C76C5B"/>
    <w:rsid w:val="00C77406"/>
    <w:rsid w:val="00C805FD"/>
    <w:rsid w:val="00C8184B"/>
    <w:rsid w:val="00C822A6"/>
    <w:rsid w:val="00C8490C"/>
    <w:rsid w:val="00C8598F"/>
    <w:rsid w:val="00CE258E"/>
    <w:rsid w:val="00CE3D44"/>
    <w:rsid w:val="00CE4F3D"/>
    <w:rsid w:val="00CF4AEC"/>
    <w:rsid w:val="00CF4FF5"/>
    <w:rsid w:val="00CF5F9D"/>
    <w:rsid w:val="00D00EA9"/>
    <w:rsid w:val="00D03298"/>
    <w:rsid w:val="00D052B5"/>
    <w:rsid w:val="00D1096C"/>
    <w:rsid w:val="00D13C44"/>
    <w:rsid w:val="00D23918"/>
    <w:rsid w:val="00D2491A"/>
    <w:rsid w:val="00D264A6"/>
    <w:rsid w:val="00D2788B"/>
    <w:rsid w:val="00D3307D"/>
    <w:rsid w:val="00D50445"/>
    <w:rsid w:val="00D66166"/>
    <w:rsid w:val="00D722D3"/>
    <w:rsid w:val="00D76F6C"/>
    <w:rsid w:val="00D77140"/>
    <w:rsid w:val="00D833A0"/>
    <w:rsid w:val="00D904D5"/>
    <w:rsid w:val="00DB7573"/>
    <w:rsid w:val="00DC0FFF"/>
    <w:rsid w:val="00DC6F8F"/>
    <w:rsid w:val="00DD0680"/>
    <w:rsid w:val="00DF6607"/>
    <w:rsid w:val="00E02B6F"/>
    <w:rsid w:val="00E144F1"/>
    <w:rsid w:val="00E2142B"/>
    <w:rsid w:val="00E35F7B"/>
    <w:rsid w:val="00E62CC1"/>
    <w:rsid w:val="00E65D11"/>
    <w:rsid w:val="00E71C00"/>
    <w:rsid w:val="00E721D8"/>
    <w:rsid w:val="00E73F40"/>
    <w:rsid w:val="00E85C5D"/>
    <w:rsid w:val="00E86E23"/>
    <w:rsid w:val="00E87EA6"/>
    <w:rsid w:val="00E90FA6"/>
    <w:rsid w:val="00E92F28"/>
    <w:rsid w:val="00E97693"/>
    <w:rsid w:val="00EB711F"/>
    <w:rsid w:val="00EC1834"/>
    <w:rsid w:val="00EC3720"/>
    <w:rsid w:val="00EC7940"/>
    <w:rsid w:val="00ED16E4"/>
    <w:rsid w:val="00EE4CB9"/>
    <w:rsid w:val="00EF456F"/>
    <w:rsid w:val="00EF481D"/>
    <w:rsid w:val="00EF5E98"/>
    <w:rsid w:val="00F03EF4"/>
    <w:rsid w:val="00F12968"/>
    <w:rsid w:val="00F32431"/>
    <w:rsid w:val="00F34FE9"/>
    <w:rsid w:val="00F35B75"/>
    <w:rsid w:val="00F36D24"/>
    <w:rsid w:val="00F502CA"/>
    <w:rsid w:val="00F50963"/>
    <w:rsid w:val="00F751D5"/>
    <w:rsid w:val="00F767C4"/>
    <w:rsid w:val="00FA1955"/>
    <w:rsid w:val="00FB15E6"/>
    <w:rsid w:val="00FB24BB"/>
    <w:rsid w:val="00FC14F5"/>
    <w:rsid w:val="00FC6C43"/>
    <w:rsid w:val="00FC77BE"/>
    <w:rsid w:val="00FE532B"/>
    <w:rsid w:val="00FF2398"/>
    <w:rsid w:val="00FF308D"/>
    <w:rsid w:val="00FF7979"/>
    <w:rsid w:val="16574481"/>
    <w:rsid w:val="2237A6CD"/>
    <w:rsid w:val="2313A229"/>
    <w:rsid w:val="2882A369"/>
    <w:rsid w:val="2E0E9B23"/>
    <w:rsid w:val="4C3D5DCF"/>
    <w:rsid w:val="606F0B3D"/>
    <w:rsid w:val="6DF43AED"/>
    <w:rsid w:val="6EC6E7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C0A32"/>
  <w15:chartTrackingRefBased/>
  <w15:docId w15:val="{96C6F8BA-76FF-43E3-A907-D46207B4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2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02CA"/>
    <w:rPr>
      <w:color w:val="0000FF"/>
      <w:u w:val="single"/>
    </w:rPr>
  </w:style>
  <w:style w:type="paragraph" w:styleId="ListParagraph">
    <w:name w:val="List Paragraph"/>
    <w:basedOn w:val="Normal"/>
    <w:uiPriority w:val="34"/>
    <w:qFormat/>
    <w:rsid w:val="00F502CA"/>
    <w:pPr>
      <w:ind w:left="720"/>
      <w:contextualSpacing/>
    </w:pPr>
  </w:style>
  <w:style w:type="paragraph" w:styleId="Header">
    <w:name w:val="header"/>
    <w:basedOn w:val="Normal"/>
    <w:link w:val="HeaderChar"/>
    <w:uiPriority w:val="99"/>
    <w:unhideWhenUsed/>
    <w:rsid w:val="00F502CA"/>
    <w:pPr>
      <w:tabs>
        <w:tab w:val="center" w:pos="4513"/>
        <w:tab w:val="right" w:pos="9026"/>
      </w:tabs>
    </w:pPr>
  </w:style>
  <w:style w:type="character" w:customStyle="1" w:styleId="HeaderChar">
    <w:name w:val="Header Char"/>
    <w:basedOn w:val="DefaultParagraphFont"/>
    <w:link w:val="Header"/>
    <w:uiPriority w:val="99"/>
    <w:rsid w:val="00F502C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502CA"/>
    <w:pPr>
      <w:tabs>
        <w:tab w:val="center" w:pos="4513"/>
        <w:tab w:val="right" w:pos="9026"/>
      </w:tabs>
    </w:pPr>
  </w:style>
  <w:style w:type="character" w:customStyle="1" w:styleId="FooterChar">
    <w:name w:val="Footer Char"/>
    <w:basedOn w:val="DefaultParagraphFont"/>
    <w:link w:val="Footer"/>
    <w:uiPriority w:val="99"/>
    <w:rsid w:val="00F502C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0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2CA"/>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A20228"/>
    <w:rPr>
      <w:sz w:val="16"/>
      <w:szCs w:val="16"/>
    </w:rPr>
  </w:style>
  <w:style w:type="paragraph" w:styleId="CommentText">
    <w:name w:val="annotation text"/>
    <w:basedOn w:val="Normal"/>
    <w:link w:val="CommentTextChar"/>
    <w:uiPriority w:val="99"/>
    <w:semiHidden/>
    <w:unhideWhenUsed/>
    <w:rsid w:val="00A20228"/>
    <w:rPr>
      <w:sz w:val="20"/>
      <w:szCs w:val="20"/>
    </w:rPr>
  </w:style>
  <w:style w:type="character" w:customStyle="1" w:styleId="CommentTextChar">
    <w:name w:val="Comment Text Char"/>
    <w:basedOn w:val="DefaultParagraphFont"/>
    <w:link w:val="CommentText"/>
    <w:uiPriority w:val="99"/>
    <w:semiHidden/>
    <w:rsid w:val="00A2022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20228"/>
    <w:rPr>
      <w:b/>
      <w:bCs/>
    </w:rPr>
  </w:style>
  <w:style w:type="character" w:customStyle="1" w:styleId="CommentSubjectChar">
    <w:name w:val="Comment Subject Char"/>
    <w:basedOn w:val="CommentTextChar"/>
    <w:link w:val="CommentSubject"/>
    <w:uiPriority w:val="99"/>
    <w:semiHidden/>
    <w:rsid w:val="00A20228"/>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0C3659"/>
    <w:rPr>
      <w:color w:val="605E5C"/>
      <w:shd w:val="clear" w:color="auto" w:fill="E1DFDD"/>
    </w:rPr>
  </w:style>
  <w:style w:type="paragraph" w:styleId="FootnoteText">
    <w:name w:val="footnote text"/>
    <w:basedOn w:val="Normal"/>
    <w:link w:val="FootnoteTextChar"/>
    <w:uiPriority w:val="99"/>
    <w:semiHidden/>
    <w:unhideWhenUsed/>
    <w:rsid w:val="00FE532B"/>
    <w:rPr>
      <w:sz w:val="20"/>
      <w:szCs w:val="20"/>
    </w:rPr>
  </w:style>
  <w:style w:type="character" w:customStyle="1" w:styleId="FootnoteTextChar">
    <w:name w:val="Footnote Text Char"/>
    <w:basedOn w:val="DefaultParagraphFont"/>
    <w:link w:val="FootnoteText"/>
    <w:uiPriority w:val="99"/>
    <w:semiHidden/>
    <w:rsid w:val="00FE532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FE532B"/>
    <w:rPr>
      <w:vertAlign w:val="superscript"/>
    </w:rPr>
  </w:style>
  <w:style w:type="character" w:styleId="FollowedHyperlink">
    <w:name w:val="FollowedHyperlink"/>
    <w:basedOn w:val="DefaultParagraphFont"/>
    <w:uiPriority w:val="99"/>
    <w:semiHidden/>
    <w:unhideWhenUsed/>
    <w:rsid w:val="00CE258E"/>
    <w:rPr>
      <w:color w:val="954F72" w:themeColor="followedHyperlink"/>
      <w:u w:val="single"/>
    </w:rPr>
  </w:style>
  <w:style w:type="table" w:styleId="TableGrid">
    <w:name w:val="Table Grid"/>
    <w:basedOn w:val="TableNormal"/>
    <w:rsid w:val="00B73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5697">
      <w:bodyDiv w:val="1"/>
      <w:marLeft w:val="0"/>
      <w:marRight w:val="0"/>
      <w:marTop w:val="0"/>
      <w:marBottom w:val="0"/>
      <w:divBdr>
        <w:top w:val="none" w:sz="0" w:space="0" w:color="auto"/>
        <w:left w:val="none" w:sz="0" w:space="0" w:color="auto"/>
        <w:bottom w:val="none" w:sz="0" w:space="0" w:color="auto"/>
        <w:right w:val="none" w:sz="0" w:space="0" w:color="auto"/>
      </w:divBdr>
    </w:div>
    <w:div w:id="620846777">
      <w:bodyDiv w:val="1"/>
      <w:marLeft w:val="0"/>
      <w:marRight w:val="0"/>
      <w:marTop w:val="0"/>
      <w:marBottom w:val="0"/>
      <w:divBdr>
        <w:top w:val="none" w:sz="0" w:space="0" w:color="auto"/>
        <w:left w:val="none" w:sz="0" w:space="0" w:color="auto"/>
        <w:bottom w:val="none" w:sz="0" w:space="0" w:color="auto"/>
        <w:right w:val="none" w:sz="0" w:space="0" w:color="auto"/>
      </w:divBdr>
    </w:div>
    <w:div w:id="737946149">
      <w:bodyDiv w:val="1"/>
      <w:marLeft w:val="0"/>
      <w:marRight w:val="0"/>
      <w:marTop w:val="0"/>
      <w:marBottom w:val="0"/>
      <w:divBdr>
        <w:top w:val="none" w:sz="0" w:space="0" w:color="auto"/>
        <w:left w:val="none" w:sz="0" w:space="0" w:color="auto"/>
        <w:bottom w:val="none" w:sz="0" w:space="0" w:color="auto"/>
        <w:right w:val="none" w:sz="0" w:space="0" w:color="auto"/>
      </w:divBdr>
    </w:div>
    <w:div w:id="740255702">
      <w:bodyDiv w:val="1"/>
      <w:marLeft w:val="0"/>
      <w:marRight w:val="0"/>
      <w:marTop w:val="0"/>
      <w:marBottom w:val="0"/>
      <w:divBdr>
        <w:top w:val="none" w:sz="0" w:space="0" w:color="auto"/>
        <w:left w:val="none" w:sz="0" w:space="0" w:color="auto"/>
        <w:bottom w:val="none" w:sz="0" w:space="0" w:color="auto"/>
        <w:right w:val="none" w:sz="0" w:space="0" w:color="auto"/>
      </w:divBdr>
    </w:div>
    <w:div w:id="20238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yalsociety.org/-/media/policy/projects/privacy-enhancing-technologies/privacy-enhancing-technologies-repor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yalsociety.org/topics-policy/open-science-and-dat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yalsociety.org" TargetMode="External"/><Relationship Id="rId5" Type="http://schemas.openxmlformats.org/officeDocument/2006/relationships/numbering" Target="numbering.xml"/><Relationship Id="rId15" Type="http://schemas.openxmlformats.org/officeDocument/2006/relationships/hyperlink" Target="https://royalsociety.org/topics-policy/projects/privacy-enhancing-technolog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yalsociety.org/about-us/committees/council-3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oyalsociety.org/-/media/policy/projects/explainable-ai/AI-and-interpretability-policy-brief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4B7CD0D9F0B348BEE45458620602A2" ma:contentTypeVersion="13" ma:contentTypeDescription="Create a new document." ma:contentTypeScope="" ma:versionID="4803dbe2ddcc162c6c9cd0cc4d2353f1">
  <xsd:schema xmlns:xsd="http://www.w3.org/2001/XMLSchema" xmlns:xs="http://www.w3.org/2001/XMLSchema" xmlns:p="http://schemas.microsoft.com/office/2006/metadata/properties" xmlns:ns2="77b47040-3f63-4629-9b01-b87a9b8d07bd" xmlns:ns3="54b9ac78-5add-471c-9fd4-389dceb1bbd0" targetNamespace="http://schemas.microsoft.com/office/2006/metadata/properties" ma:root="true" ma:fieldsID="ff01d010fd79674873aac7ffa4fee095" ns2:_="" ns3:_="">
    <xsd:import namespace="77b47040-3f63-4629-9b01-b87a9b8d07bd"/>
    <xsd:import namespace="54b9ac78-5add-471c-9fd4-389dceb1bb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47040-3f63-4629-9b01-b87a9b8d0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9ac78-5add-471c-9fd4-389dceb1bb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0453C-6B71-4763-9EB0-56B4B42DB61B}">
  <ds:schemaRefs>
    <ds:schemaRef ds:uri="http://schemas.openxmlformats.org/officeDocument/2006/bibliography"/>
  </ds:schemaRefs>
</ds:datastoreItem>
</file>

<file path=customXml/itemProps2.xml><?xml version="1.0" encoding="utf-8"?>
<ds:datastoreItem xmlns:ds="http://schemas.openxmlformats.org/officeDocument/2006/customXml" ds:itemID="{6685E1D9-6D86-40BE-8CDA-2BD66D792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47040-3f63-4629-9b01-b87a9b8d07bd"/>
    <ds:schemaRef ds:uri="54b9ac78-5add-471c-9fd4-389dceb1b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03BAF-2EAA-4A2B-86B5-B6268254090C}">
  <ds:schemaRefs>
    <ds:schemaRef ds:uri="http://schemas.microsoft.com/office/2006/metadata/properties"/>
    <ds:schemaRef ds:uri="http://www.w3.org/XML/1998/namespace"/>
    <ds:schemaRef ds:uri="54b9ac78-5add-471c-9fd4-389dceb1bbd0"/>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77b47040-3f63-4629-9b01-b87a9b8d07bd"/>
  </ds:schemaRefs>
</ds:datastoreItem>
</file>

<file path=customXml/itemProps4.xml><?xml version="1.0" encoding="utf-8"?>
<ds:datastoreItem xmlns:ds="http://schemas.openxmlformats.org/officeDocument/2006/customXml" ds:itemID="{BEEC613B-B72F-4EE0-B5D4-C420D974C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Brawner</dc:creator>
  <cp:keywords/>
  <dc:description/>
  <cp:lastModifiedBy>Rebecca Farquhar</cp:lastModifiedBy>
  <cp:revision>3</cp:revision>
  <dcterms:created xsi:type="dcterms:W3CDTF">2021-08-18T09:36:00Z</dcterms:created>
  <dcterms:modified xsi:type="dcterms:W3CDTF">2021-08-18T10:35:00Z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0x010100554B7CD0D9F0B348BEE45458620602A2</vt:lpwstr>
  </property>
</Properties>
</file>