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A9" w:rsidRDefault="0045712F" w:rsidP="0045712F">
      <w:pPr>
        <w:jc w:val="center"/>
        <w:rPr>
          <w:b/>
        </w:rPr>
      </w:pPr>
      <w:r w:rsidRPr="00D760B5">
        <w:rPr>
          <w:b/>
        </w:rPr>
        <w:t xml:space="preserve">Contracts Finder </w:t>
      </w:r>
      <w:r w:rsidR="0063093A" w:rsidRPr="00D760B5">
        <w:rPr>
          <w:b/>
        </w:rPr>
        <w:t>Advertisement</w:t>
      </w:r>
    </w:p>
    <w:p w:rsidR="00051206" w:rsidRPr="00D760B5" w:rsidRDefault="00051206" w:rsidP="0045712F">
      <w:pPr>
        <w:jc w:val="center"/>
        <w:rPr>
          <w:b/>
        </w:rPr>
      </w:pPr>
      <w:r w:rsidRPr="00BA7C72">
        <w:t>(Fields marked with a * are mandatory)</w:t>
      </w:r>
    </w:p>
    <w:p w:rsidR="0045712F" w:rsidRPr="00D760B5" w:rsidRDefault="0045712F"/>
    <w:tbl>
      <w:tblPr>
        <w:tblStyle w:val="TableGrid"/>
        <w:tblW w:w="11162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882"/>
        <w:gridCol w:w="3883"/>
      </w:tblGrid>
      <w:tr w:rsidR="00CA6041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CA6041" w:rsidRPr="00226A51" w:rsidRDefault="00CA6041" w:rsidP="00CA6041">
            <w:pPr>
              <w:pStyle w:val="ListParagraph"/>
              <w:numPr>
                <w:ilvl w:val="0"/>
                <w:numId w:val="6"/>
              </w:numPr>
              <w:spacing w:before="60" w:after="60"/>
              <w:ind w:left="272" w:hanging="272"/>
              <w:jc w:val="left"/>
              <w:rPr>
                <w:b/>
              </w:rPr>
            </w:pPr>
            <w:r w:rsidRPr="00226A51">
              <w:rPr>
                <w:b/>
              </w:rPr>
              <w:t>Summary Information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226A51" w:rsidRDefault="00E566C2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>* Your reference</w:t>
            </w:r>
            <w:r w:rsidR="00CA6041" w:rsidRPr="00226A51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E03E2D" w:rsidRDefault="00E03E2D" w:rsidP="00CA6041">
            <w:pPr>
              <w:spacing w:before="60" w:after="60"/>
              <w:jc w:val="left"/>
            </w:pPr>
            <w:r w:rsidRPr="00E03E2D">
              <w:t>CCCC17A49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226A51" w:rsidRDefault="00E566C2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>* Notice title</w:t>
            </w:r>
            <w:r w:rsidR="00CA6041" w:rsidRPr="00226A51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A73FCA" w:rsidRPr="00E03E2D" w:rsidRDefault="00E03E2D" w:rsidP="00A73FCA">
            <w:pPr>
              <w:pStyle w:val="Header"/>
            </w:pPr>
            <w:r w:rsidRPr="00E03E2D">
              <w:rPr>
                <w:rFonts w:cs="Arial"/>
              </w:rPr>
              <w:t>National Infrastructure Assessment: Waste Infrastructure Analysis</w:t>
            </w:r>
          </w:p>
          <w:p w:rsidR="00CA6041" w:rsidRPr="00E03E2D" w:rsidRDefault="00CA6041" w:rsidP="00A73FCA">
            <w:pPr>
              <w:pStyle w:val="Header"/>
            </w:pP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226A51" w:rsidRDefault="00E566C2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</w:t>
            </w:r>
            <w:r w:rsidR="00CA6041" w:rsidRPr="00226A51">
              <w:rPr>
                <w:b/>
              </w:rPr>
              <w:t>Closing Date</w:t>
            </w:r>
            <w:r w:rsidRPr="00226A51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E03E2D" w:rsidRDefault="00E03E2D" w:rsidP="0029258F">
            <w:pPr>
              <w:spacing w:before="60" w:after="60"/>
            </w:pPr>
            <w:r w:rsidRPr="00E03E2D">
              <w:t>17/07/16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226A51" w:rsidRDefault="00E566C2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</w:t>
            </w:r>
            <w:r w:rsidR="00CA6041" w:rsidRPr="00226A51">
              <w:rPr>
                <w:b/>
              </w:rPr>
              <w:t>Contract Start Date</w:t>
            </w:r>
            <w:r w:rsidRPr="00226A51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E03E2D" w:rsidRDefault="00E03E2D" w:rsidP="00CA6041">
            <w:pPr>
              <w:spacing w:before="60" w:after="60"/>
            </w:pPr>
            <w:r w:rsidRPr="00E03E2D">
              <w:t>03/08/17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226A51" w:rsidRDefault="00E566C2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</w:t>
            </w:r>
            <w:r w:rsidR="00CA6041" w:rsidRPr="00226A51">
              <w:rPr>
                <w:b/>
              </w:rPr>
              <w:t>Contract End Date</w:t>
            </w:r>
            <w:r w:rsidRPr="00226A51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E03E2D" w:rsidRDefault="00E03E2D" w:rsidP="00CA6041">
            <w:pPr>
              <w:spacing w:before="60" w:after="60"/>
            </w:pPr>
            <w:r w:rsidRPr="00E03E2D">
              <w:t>14/03/18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AB5238" w:rsidRPr="00226A51" w:rsidRDefault="00E566C2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</w:t>
            </w:r>
            <w:r w:rsidR="00AB5238" w:rsidRPr="00226A51">
              <w:rPr>
                <w:b/>
              </w:rPr>
              <w:t>Is this noticed linked to another notice?</w:t>
            </w:r>
          </w:p>
        </w:tc>
        <w:tc>
          <w:tcPr>
            <w:tcW w:w="3882" w:type="dxa"/>
            <w:vAlign w:val="center"/>
          </w:tcPr>
          <w:p w:rsidR="00AB5238" w:rsidRPr="00E03E2D" w:rsidRDefault="00AB5238" w:rsidP="00AB5238">
            <w:pPr>
              <w:spacing w:before="60" w:after="60"/>
              <w:jc w:val="center"/>
            </w:pPr>
          </w:p>
        </w:tc>
        <w:tc>
          <w:tcPr>
            <w:tcW w:w="3883" w:type="dxa"/>
            <w:vAlign w:val="center"/>
          </w:tcPr>
          <w:p w:rsidR="00AB5238" w:rsidRPr="00E03E2D" w:rsidRDefault="00AB5238" w:rsidP="00AB5238">
            <w:pPr>
              <w:spacing w:before="60" w:after="60"/>
              <w:jc w:val="center"/>
            </w:pPr>
            <w:r w:rsidRPr="00E03E2D">
              <w:t>No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AB5238" w:rsidRPr="00226A51" w:rsidRDefault="00AB5238" w:rsidP="00CA604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3882" w:type="dxa"/>
            <w:vAlign w:val="center"/>
          </w:tcPr>
          <w:p w:rsidR="00AB5238" w:rsidRPr="00E03E2D" w:rsidRDefault="00AB5238" w:rsidP="00CA6041">
            <w:pPr>
              <w:spacing w:before="60" w:after="60"/>
            </w:pPr>
            <w:r w:rsidRPr="00E03E2D">
              <w:rPr>
                <w:b/>
              </w:rPr>
              <w:t>Reference of Linked Notice</w:t>
            </w:r>
          </w:p>
        </w:tc>
        <w:tc>
          <w:tcPr>
            <w:tcW w:w="3883" w:type="dxa"/>
            <w:vAlign w:val="center"/>
          </w:tcPr>
          <w:p w:rsidR="00AB5238" w:rsidRPr="00E03E2D" w:rsidRDefault="00AB5238" w:rsidP="00CA6041">
            <w:pPr>
              <w:spacing w:before="60" w:after="60"/>
            </w:pPr>
            <w:r w:rsidRPr="00E03E2D">
              <w:rPr>
                <w:b/>
              </w:rPr>
              <w:t>Reason for Link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AB5238" w:rsidRPr="00226A51" w:rsidRDefault="00AB5238" w:rsidP="00CA604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3882" w:type="dxa"/>
            <w:vAlign w:val="center"/>
          </w:tcPr>
          <w:p w:rsidR="00AB5238" w:rsidRPr="00E03E2D" w:rsidRDefault="00AB5238" w:rsidP="00AB5238">
            <w:pPr>
              <w:spacing w:before="60" w:after="60"/>
              <w:jc w:val="center"/>
            </w:pPr>
          </w:p>
        </w:tc>
        <w:tc>
          <w:tcPr>
            <w:tcW w:w="3883" w:type="dxa"/>
            <w:vAlign w:val="center"/>
          </w:tcPr>
          <w:p w:rsidR="00AB5238" w:rsidRPr="00E03E2D" w:rsidRDefault="00AB5238" w:rsidP="00AB5238">
            <w:pPr>
              <w:spacing w:before="60" w:after="60"/>
              <w:jc w:val="center"/>
            </w:pPr>
          </w:p>
        </w:tc>
      </w:tr>
      <w:tr w:rsidR="00E566C2" w:rsidRPr="00D760B5" w:rsidTr="00F03F4A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566C2" w:rsidRPr="00226A51" w:rsidRDefault="008D5232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</w:t>
            </w:r>
            <w:r w:rsidR="00E566C2" w:rsidRPr="00226A51">
              <w:rPr>
                <w:b/>
              </w:rPr>
              <w:t>Lowest Actual Value (£)</w:t>
            </w:r>
          </w:p>
        </w:tc>
        <w:tc>
          <w:tcPr>
            <w:tcW w:w="7765" w:type="dxa"/>
            <w:gridSpan w:val="2"/>
            <w:vAlign w:val="center"/>
          </w:tcPr>
          <w:p w:rsidR="00E566C2" w:rsidRPr="00E03E2D" w:rsidRDefault="00E03E2D" w:rsidP="00E566C2">
            <w:pPr>
              <w:spacing w:before="60" w:after="60"/>
              <w:jc w:val="left"/>
            </w:pPr>
            <w:r w:rsidRPr="00E03E2D">
              <w:t>£5</w:t>
            </w:r>
            <w:r w:rsidR="00A73FCA" w:rsidRPr="00E03E2D">
              <w:t>0,000.00</w:t>
            </w:r>
            <w:r w:rsidRPr="00E03E2D">
              <w:t xml:space="preserve"> excluding VAT, including any extension options</w:t>
            </w:r>
          </w:p>
        </w:tc>
      </w:tr>
      <w:tr w:rsidR="00E566C2" w:rsidRPr="00D760B5" w:rsidTr="008E2138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566C2" w:rsidRPr="00226A51" w:rsidRDefault="00E566C2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>Highest Value (£) (Optional)</w:t>
            </w:r>
          </w:p>
        </w:tc>
        <w:tc>
          <w:tcPr>
            <w:tcW w:w="7765" w:type="dxa"/>
            <w:gridSpan w:val="2"/>
            <w:vAlign w:val="center"/>
          </w:tcPr>
          <w:p w:rsidR="00E566C2" w:rsidRPr="00E03E2D" w:rsidRDefault="00E03E2D" w:rsidP="00E03E2D">
            <w:pPr>
              <w:spacing w:before="60" w:after="60"/>
              <w:jc w:val="left"/>
            </w:pPr>
            <w:r w:rsidRPr="00E03E2D">
              <w:t>£8</w:t>
            </w:r>
            <w:r w:rsidR="00A73FCA" w:rsidRPr="00E03E2D">
              <w:t>0,000.00</w:t>
            </w:r>
            <w:r w:rsidRPr="00E03E2D">
              <w:t xml:space="preserve"> excluding VAT, including any extension options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226A51" w:rsidRDefault="008D5232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</w:t>
            </w:r>
            <w:r w:rsidR="00AB5238" w:rsidRPr="00226A51">
              <w:rPr>
                <w:b/>
              </w:rPr>
              <w:t>Is this suitable for SMEs?</w:t>
            </w:r>
          </w:p>
        </w:tc>
        <w:tc>
          <w:tcPr>
            <w:tcW w:w="3882" w:type="dxa"/>
            <w:vAlign w:val="center"/>
          </w:tcPr>
          <w:p w:rsidR="00AB5238" w:rsidRPr="00E03E2D" w:rsidRDefault="00AB5238" w:rsidP="00AB5238">
            <w:pPr>
              <w:spacing w:before="60" w:after="60"/>
              <w:jc w:val="center"/>
            </w:pPr>
            <w:r w:rsidRPr="00E03E2D">
              <w:t>Yes</w:t>
            </w:r>
          </w:p>
        </w:tc>
        <w:tc>
          <w:tcPr>
            <w:tcW w:w="3883" w:type="dxa"/>
            <w:vAlign w:val="center"/>
          </w:tcPr>
          <w:p w:rsidR="00AB5238" w:rsidRPr="00E03E2D" w:rsidRDefault="00AB5238" w:rsidP="00AB5238">
            <w:pPr>
              <w:spacing w:before="60" w:after="60"/>
              <w:jc w:val="center"/>
            </w:pP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226A51" w:rsidRDefault="008D5232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</w:t>
            </w:r>
            <w:r w:rsidR="00AB5238" w:rsidRPr="00226A51">
              <w:rPr>
                <w:b/>
              </w:rPr>
              <w:t>Is this suitable for VCSEs?</w:t>
            </w:r>
          </w:p>
        </w:tc>
        <w:tc>
          <w:tcPr>
            <w:tcW w:w="3882" w:type="dxa"/>
            <w:vAlign w:val="center"/>
          </w:tcPr>
          <w:p w:rsidR="00AB5238" w:rsidRPr="00E03E2D" w:rsidRDefault="00AB5238" w:rsidP="00872615">
            <w:pPr>
              <w:spacing w:before="60" w:after="60"/>
            </w:pPr>
          </w:p>
        </w:tc>
        <w:tc>
          <w:tcPr>
            <w:tcW w:w="3883" w:type="dxa"/>
            <w:vAlign w:val="center"/>
          </w:tcPr>
          <w:p w:rsidR="008440DE" w:rsidRPr="00E03E2D" w:rsidRDefault="00AB5238" w:rsidP="008440DE">
            <w:pPr>
              <w:spacing w:before="60" w:after="60"/>
              <w:jc w:val="center"/>
            </w:pPr>
            <w:r w:rsidRPr="00E03E2D">
              <w:t>No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226A51" w:rsidRDefault="008D5232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</w:t>
            </w:r>
            <w:r w:rsidR="00AB5238" w:rsidRPr="00226A51">
              <w:rPr>
                <w:b/>
              </w:rPr>
              <w:t>Contract Type</w:t>
            </w:r>
          </w:p>
        </w:tc>
        <w:tc>
          <w:tcPr>
            <w:tcW w:w="7765" w:type="dxa"/>
            <w:gridSpan w:val="2"/>
            <w:vAlign w:val="center"/>
          </w:tcPr>
          <w:p w:rsidR="00AB5238" w:rsidRPr="00E03E2D" w:rsidRDefault="00AB5238" w:rsidP="00CA6041">
            <w:pPr>
              <w:spacing w:before="60" w:after="60"/>
              <w:rPr>
                <w:b/>
                <w:i/>
              </w:rPr>
            </w:pPr>
            <w:r w:rsidRPr="00E03E2D">
              <w:t xml:space="preserve">Service </w:t>
            </w:r>
            <w:r w:rsidR="003C30CD" w:rsidRPr="00E03E2D">
              <w:t>c</w:t>
            </w:r>
            <w:r w:rsidRPr="00E03E2D">
              <w:t>ontract</w:t>
            </w:r>
          </w:p>
          <w:p w:rsidR="003C30CD" w:rsidRPr="00E03E2D" w:rsidRDefault="003C30CD" w:rsidP="00CA6041">
            <w:pPr>
              <w:spacing w:before="60" w:after="60"/>
            </w:pP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226A51" w:rsidRDefault="00AB5238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>Procedure Type</w:t>
            </w:r>
            <w:r w:rsidR="00E566C2" w:rsidRPr="00226A51">
              <w:rPr>
                <w:b/>
              </w:rPr>
              <w:t xml:space="preserve"> (optional)</w:t>
            </w:r>
          </w:p>
        </w:tc>
        <w:tc>
          <w:tcPr>
            <w:tcW w:w="7765" w:type="dxa"/>
            <w:gridSpan w:val="2"/>
            <w:vAlign w:val="center"/>
          </w:tcPr>
          <w:p w:rsidR="00AB5238" w:rsidRPr="00E03E2D" w:rsidRDefault="00AB5238" w:rsidP="00AB5238">
            <w:pPr>
              <w:spacing w:before="60" w:after="60"/>
              <w:rPr>
                <w:b/>
                <w:i/>
              </w:rPr>
            </w:pPr>
          </w:p>
          <w:p w:rsidR="00AB5238" w:rsidRPr="00E03E2D" w:rsidRDefault="003C30CD" w:rsidP="00AB5238">
            <w:pPr>
              <w:spacing w:before="60" w:after="60"/>
            </w:pPr>
            <w:r w:rsidRPr="00E03E2D">
              <w:t>Open p</w:t>
            </w:r>
            <w:r w:rsidR="00AB5238" w:rsidRPr="00E03E2D">
              <w:t>rocedure</w:t>
            </w:r>
          </w:p>
          <w:p w:rsidR="003C30CD" w:rsidRPr="00E03E2D" w:rsidRDefault="003C30CD" w:rsidP="00AB5238">
            <w:pPr>
              <w:spacing w:before="60" w:after="60"/>
            </w:pPr>
          </w:p>
        </w:tc>
      </w:tr>
      <w:tr w:rsidR="00784F3F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784F3F" w:rsidRPr="00E03E2D" w:rsidRDefault="00784F3F" w:rsidP="00784F3F">
            <w:pPr>
              <w:pStyle w:val="ListParagraph"/>
              <w:numPr>
                <w:ilvl w:val="0"/>
                <w:numId w:val="6"/>
              </w:numPr>
              <w:spacing w:before="60" w:after="60"/>
              <w:ind w:left="413"/>
              <w:jc w:val="left"/>
            </w:pPr>
            <w:r w:rsidRPr="00E03E2D">
              <w:rPr>
                <w:b/>
              </w:rPr>
              <w:t>Location and Industry</w:t>
            </w: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387807" w:rsidRPr="00226A51" w:rsidRDefault="00387807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Region </w:t>
            </w:r>
          </w:p>
          <w:p w:rsidR="00387807" w:rsidRPr="00226A51" w:rsidRDefault="00387807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i/>
              </w:rPr>
              <w:t>(There is an option to enter a postcode or select a region(s) where the Goods/Services will be delivered)</w:t>
            </w: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387807" w:rsidRPr="00E03E2D" w:rsidRDefault="00A73FCA" w:rsidP="00784F3F">
            <w:pPr>
              <w:spacing w:before="60" w:after="60"/>
            </w:pPr>
            <w:r w:rsidRPr="00E03E2D">
              <w:t>Any Region</w:t>
            </w: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387807" w:rsidRPr="00226A51" w:rsidRDefault="00387807" w:rsidP="00CA6041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4633A5" w:rsidRPr="00E03E2D" w:rsidRDefault="004633A5" w:rsidP="004633A5">
            <w:pPr>
              <w:spacing w:before="60" w:after="60"/>
              <w:jc w:val="left"/>
            </w:pP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387807" w:rsidRPr="00226A51" w:rsidRDefault="00387807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CPV Code </w:t>
            </w:r>
          </w:p>
          <w:p w:rsidR="00387807" w:rsidRPr="00226A51" w:rsidRDefault="00387807" w:rsidP="00CA6041">
            <w:pPr>
              <w:spacing w:before="60" w:after="60"/>
              <w:jc w:val="left"/>
              <w:rPr>
                <w:b/>
              </w:rPr>
            </w:pPr>
            <w:r w:rsidRPr="00226A51">
              <w:lastRenderedPageBreak/>
              <w:t>(There is a ‘Quick search’ function available if a CPV code is known, or search by category listed opposite)</w:t>
            </w: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387807" w:rsidRPr="00E03E2D" w:rsidRDefault="00872615" w:rsidP="00784F3F">
            <w:pPr>
              <w:spacing w:before="60" w:after="60"/>
            </w:pPr>
            <w:r w:rsidRPr="00E03E2D">
              <w:lastRenderedPageBreak/>
              <w:t>Not known</w:t>
            </w:r>
          </w:p>
        </w:tc>
      </w:tr>
      <w:tr w:rsidR="00387807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387807" w:rsidRPr="00226A51" w:rsidRDefault="00387807" w:rsidP="00CA6041">
            <w:pPr>
              <w:spacing w:before="60" w:after="60"/>
              <w:jc w:val="left"/>
            </w:pPr>
            <w:bookmarkStart w:id="0" w:name="_GoBack" w:colFirst="1" w:colLast="1"/>
          </w:p>
        </w:tc>
        <w:tc>
          <w:tcPr>
            <w:tcW w:w="7765" w:type="dxa"/>
            <w:gridSpan w:val="2"/>
            <w:vAlign w:val="center"/>
          </w:tcPr>
          <w:p w:rsidR="00387807" w:rsidRPr="001032FD" w:rsidRDefault="00872615" w:rsidP="00784F3F">
            <w:pPr>
              <w:spacing w:before="60" w:after="60"/>
              <w:jc w:val="left"/>
            </w:pPr>
            <w:r w:rsidRPr="001032FD">
              <w:t xml:space="preserve"> </w:t>
            </w:r>
            <w:r w:rsidR="00A73FCA" w:rsidRPr="001032FD">
              <w:t>Research</w:t>
            </w:r>
            <w:r w:rsidR="00387807" w:rsidRPr="001032FD">
              <w:t xml:space="preserve"> Services</w:t>
            </w:r>
          </w:p>
          <w:p w:rsidR="00872615" w:rsidRPr="001032FD" w:rsidRDefault="00872615" w:rsidP="00872615">
            <w:pPr>
              <w:spacing w:before="60" w:after="60"/>
              <w:jc w:val="left"/>
            </w:pPr>
          </w:p>
          <w:p w:rsidR="00387807" w:rsidRPr="001032FD" w:rsidRDefault="00387807" w:rsidP="00F46ECC">
            <w:pPr>
              <w:spacing w:before="60" w:after="60"/>
              <w:jc w:val="left"/>
            </w:pP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1032FD" w:rsidRDefault="00D760B5" w:rsidP="00D760B5">
            <w:pPr>
              <w:pStyle w:val="Heading2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/>
              <w:ind w:left="413"/>
              <w:textAlignment w:val="baseline"/>
              <w:rPr>
                <w:rFonts w:cs="Arial"/>
                <w:szCs w:val="22"/>
              </w:rPr>
            </w:pPr>
            <w:r w:rsidRPr="001032FD">
              <w:rPr>
                <w:b/>
              </w:rPr>
              <w:t>Description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226A51" w:rsidRDefault="00387807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</w:t>
            </w:r>
            <w:r w:rsidR="00D760B5" w:rsidRPr="00226A51">
              <w:rPr>
                <w:b/>
              </w:rPr>
              <w:t>Description</w:t>
            </w:r>
            <w:r w:rsidR="00CA6041" w:rsidRPr="00226A51">
              <w:rPr>
                <w:b/>
              </w:rPr>
              <w:t>:</w:t>
            </w:r>
          </w:p>
          <w:p w:rsidR="00387807" w:rsidRPr="00226A51" w:rsidRDefault="00387807" w:rsidP="00CA6041">
            <w:pPr>
              <w:spacing w:before="60" w:after="60"/>
              <w:jc w:val="left"/>
            </w:pPr>
            <w:r w:rsidRPr="00226A51">
              <w:t>(Max 3000 characters. Your description will be truncated if longer than 300 characters in the search results)</w:t>
            </w:r>
          </w:p>
        </w:tc>
        <w:tc>
          <w:tcPr>
            <w:tcW w:w="7765" w:type="dxa"/>
            <w:gridSpan w:val="2"/>
            <w:vAlign w:val="center"/>
          </w:tcPr>
          <w:p w:rsidR="001032FD" w:rsidRPr="001032FD" w:rsidRDefault="001032FD" w:rsidP="001032FD">
            <w:pPr>
              <w:pStyle w:val="Heading2"/>
              <w:overflowPunct w:val="0"/>
              <w:autoSpaceDE w:val="0"/>
              <w:autoSpaceDN w:val="0"/>
              <w:ind w:left="22"/>
              <w:textAlignment w:val="baseline"/>
              <w:rPr>
                <w:rFonts w:cs="Arial"/>
                <w:szCs w:val="22"/>
              </w:rPr>
            </w:pPr>
            <w:r w:rsidRPr="001032FD">
              <w:rPr>
                <w:rFonts w:cs="Arial"/>
                <w:szCs w:val="22"/>
              </w:rPr>
              <w:t xml:space="preserve">The purpose of the requirement will be to identify the best value infrastructure investment strategy, weighing the costs of separation and different treatment/disposal pathways against the economic, environmental and social benefits. The analysis will proceed in two stages. </w:t>
            </w:r>
          </w:p>
          <w:p w:rsidR="001032FD" w:rsidRPr="001032FD" w:rsidRDefault="001032FD" w:rsidP="001032FD">
            <w:pPr>
              <w:pStyle w:val="Heading2"/>
              <w:overflowPunct w:val="0"/>
              <w:autoSpaceDE w:val="0"/>
              <w:autoSpaceDN w:val="0"/>
              <w:ind w:left="22"/>
              <w:textAlignment w:val="baseline"/>
              <w:rPr>
                <w:rFonts w:cs="Arial"/>
                <w:szCs w:val="22"/>
              </w:rPr>
            </w:pPr>
            <w:r w:rsidRPr="001032FD">
              <w:rPr>
                <w:rFonts w:cs="Arial"/>
                <w:szCs w:val="22"/>
              </w:rPr>
              <w:t xml:space="preserve">The first stage will assess the costs and benefits of increasing separation within the waste infrastructure system. </w:t>
            </w:r>
          </w:p>
          <w:p w:rsidR="001032FD" w:rsidRPr="001032FD" w:rsidRDefault="001032FD" w:rsidP="001032FD">
            <w:pPr>
              <w:pStyle w:val="Heading2"/>
              <w:overflowPunct w:val="0"/>
              <w:autoSpaceDE w:val="0"/>
              <w:autoSpaceDN w:val="0"/>
              <w:ind w:left="22"/>
              <w:textAlignment w:val="baseline"/>
              <w:rPr>
                <w:rFonts w:cs="Arial"/>
                <w:szCs w:val="22"/>
              </w:rPr>
            </w:pPr>
            <w:r w:rsidRPr="001032FD">
              <w:rPr>
                <w:rFonts w:cs="Arial"/>
                <w:szCs w:val="22"/>
              </w:rPr>
              <w:t>The second stage will assess the costs a</w:t>
            </w:r>
            <w:r w:rsidRPr="001032FD">
              <w:rPr>
                <w:rFonts w:cs="Arial"/>
                <w:szCs w:val="22"/>
              </w:rPr>
              <w:t xml:space="preserve">nd benefits of directing the </w:t>
            </w:r>
            <w:proofErr w:type="spellStart"/>
            <w:r w:rsidRPr="001032FD">
              <w:rPr>
                <w:rFonts w:cs="Arial"/>
                <w:szCs w:val="22"/>
              </w:rPr>
              <w:t>sea</w:t>
            </w:r>
            <w:r w:rsidRPr="001032FD">
              <w:rPr>
                <w:rFonts w:cs="Arial"/>
                <w:szCs w:val="22"/>
              </w:rPr>
              <w:t>parted</w:t>
            </w:r>
            <w:proofErr w:type="spellEnd"/>
            <w:r w:rsidRPr="001032FD">
              <w:rPr>
                <w:rFonts w:cs="Arial"/>
                <w:szCs w:val="22"/>
              </w:rPr>
              <w:t xml:space="preserve"> waste streams down different treatment/disposal pathways. The horizon for analysis will be 2020 to 2050. </w:t>
            </w:r>
          </w:p>
          <w:p w:rsidR="00CA6041" w:rsidRPr="001032FD" w:rsidRDefault="00CA6041" w:rsidP="001032FD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</w:p>
        </w:tc>
      </w:tr>
      <w:bookmarkEnd w:id="0"/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226A51" w:rsidRDefault="00D760B5" w:rsidP="00D760B5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spacing w:before="60"/>
              <w:ind w:left="413"/>
              <w:jc w:val="left"/>
              <w:textAlignment w:val="baseline"/>
              <w:rPr>
                <w:rFonts w:cs="Arial"/>
              </w:rPr>
            </w:pPr>
            <w:r w:rsidRPr="00226A51">
              <w:rPr>
                <w:b/>
              </w:rPr>
              <w:t>Contact Details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226A51" w:rsidRDefault="00387807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</w:t>
            </w:r>
            <w:r w:rsidR="00D760B5" w:rsidRPr="00226A51">
              <w:rPr>
                <w:b/>
              </w:rPr>
              <w:t>Contact Name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226A51" w:rsidRDefault="00226A51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  <w:r w:rsidRPr="00226A51">
              <w:rPr>
                <w:rFonts w:cs="Arial"/>
                <w:szCs w:val="22"/>
              </w:rPr>
              <w:t>Amanda Jones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226A51" w:rsidRDefault="00387807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</w:t>
            </w:r>
            <w:r w:rsidR="00D760B5" w:rsidRPr="00226A51">
              <w:rPr>
                <w:b/>
              </w:rPr>
              <w:t>Email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226A51" w:rsidRDefault="00226A51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  <w:r w:rsidRPr="00226A51">
              <w:rPr>
                <w:rFonts w:cs="Arial"/>
                <w:szCs w:val="22"/>
              </w:rPr>
              <w:t>Serviceops.research@crowncommercial.gov.uk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Address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B566D" w:rsidRDefault="00A758D4" w:rsidP="00A758D4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  <w:r w:rsidR="008B566D" w:rsidRPr="008B566D">
              <w:rPr>
                <w:rFonts w:cs="Arial"/>
                <w:szCs w:val="22"/>
              </w:rPr>
              <w:t xml:space="preserve">th Floor, the Capital, Old Hall Street, 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Town/City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D37E2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Liverpool,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Postcode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D37E2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L3 9PP.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Country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8B566D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England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760B5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Telephone</w:t>
            </w:r>
            <w:r w:rsidR="00DB1BA1">
              <w:rPr>
                <w:b/>
              </w:rPr>
              <w:t xml:space="preserve"> (Optional)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D37E23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1F4710">
              <w:rPr>
                <w:rFonts w:cs="Arial"/>
                <w:color w:val="0B0C0C"/>
                <w:shd w:val="clear" w:color="auto" w:fill="FFFFFF"/>
              </w:rPr>
              <w:t>0345 010 3503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760B5" w:rsidP="00D760B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Website (Optional)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D760B5" w:rsidRDefault="00AA743F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jc w:val="left"/>
              <w:textAlignment w:val="baseline"/>
              <w:rPr>
                <w:rFonts w:cs="Arial"/>
                <w:szCs w:val="22"/>
              </w:rPr>
            </w:pPr>
            <w:hyperlink r:id="rId9" w:history="1">
              <w:r w:rsidR="00F46ECC" w:rsidRPr="004F6F71">
                <w:rPr>
                  <w:rStyle w:val="Hyperlink"/>
                  <w:rFonts w:cs="Arial"/>
                  <w:szCs w:val="22"/>
                </w:rPr>
                <w:t>www.gov.uk/ccs</w:t>
              </w:r>
            </w:hyperlink>
            <w:r w:rsidR="00F46ECC">
              <w:rPr>
                <w:rFonts w:cs="Arial"/>
                <w:szCs w:val="22"/>
              </w:rPr>
              <w:t xml:space="preserve"> </w:t>
            </w: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D760B5" w:rsidRDefault="00D760B5" w:rsidP="00D760B5">
            <w:pPr>
              <w:pStyle w:val="Heading2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/>
              <w:ind w:left="413"/>
              <w:textAlignment w:val="baseline"/>
              <w:rPr>
                <w:rFonts w:cs="Arial"/>
                <w:szCs w:val="22"/>
              </w:rPr>
            </w:pPr>
            <w:r>
              <w:rPr>
                <w:b/>
              </w:rPr>
              <w:t>Attachments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CA6041" w:rsidP="00CA6041">
            <w:pPr>
              <w:spacing w:before="60" w:after="60"/>
              <w:jc w:val="left"/>
              <w:rPr>
                <w:b/>
              </w:rPr>
            </w:pPr>
            <w:r w:rsidRPr="00D760B5">
              <w:rPr>
                <w:b/>
              </w:rPr>
              <w:t>Supporting Documents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D760B5" w:rsidRDefault="00D760B5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42"/>
              <w:textAlignment w:val="baseline"/>
              <w:rPr>
                <w:rFonts w:cs="Arial"/>
                <w:szCs w:val="22"/>
              </w:rPr>
            </w:pPr>
          </w:p>
          <w:p w:rsidR="00D760B5" w:rsidRPr="00D760B5" w:rsidRDefault="0002356B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In</w:t>
            </w:r>
            <w:r>
              <w:rPr>
                <w:rFonts w:cs="Arial"/>
                <w:szCs w:val="22"/>
              </w:rPr>
              <w:t>v</w:t>
            </w:r>
            <w:r w:rsidRPr="00D760B5">
              <w:rPr>
                <w:rFonts w:cs="Arial"/>
                <w:szCs w:val="22"/>
              </w:rPr>
              <w:t>itation</w:t>
            </w:r>
            <w:r w:rsidR="00D760B5" w:rsidRPr="00D760B5">
              <w:rPr>
                <w:rFonts w:cs="Arial"/>
                <w:szCs w:val="22"/>
              </w:rPr>
              <w:t xml:space="preserve"> to Tender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 xml:space="preserve">Appendix </w:t>
            </w:r>
            <w:proofErr w:type="gramStart"/>
            <w:r w:rsidRPr="00D760B5">
              <w:rPr>
                <w:rFonts w:cs="Arial"/>
                <w:szCs w:val="22"/>
              </w:rPr>
              <w:t>A</w:t>
            </w:r>
            <w:proofErr w:type="gramEnd"/>
            <w:r w:rsidRPr="00D760B5">
              <w:rPr>
                <w:rFonts w:cs="Arial"/>
                <w:szCs w:val="22"/>
              </w:rPr>
              <w:t xml:space="preserve"> – Terms of Participation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B – Statement of Requirements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C – Terms and Conditions</w:t>
            </w:r>
          </w:p>
          <w:p w:rsidR="00D760B5" w:rsidRPr="001F4710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1F4710">
              <w:rPr>
                <w:rFonts w:cs="Arial"/>
                <w:szCs w:val="22"/>
              </w:rPr>
              <w:t>Appendix D – Response Guidance</w:t>
            </w:r>
          </w:p>
          <w:p w:rsidR="00226A51" w:rsidRPr="00226A51" w:rsidRDefault="003B3AC9" w:rsidP="00A36653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226A51">
              <w:rPr>
                <w:rFonts w:cs="Arial"/>
                <w:szCs w:val="22"/>
              </w:rPr>
              <w:lastRenderedPageBreak/>
              <w:t xml:space="preserve">Appendix E – Price Schedule </w:t>
            </w:r>
          </w:p>
          <w:p w:rsidR="003B3AC9" w:rsidRPr="00226A51" w:rsidRDefault="003B3AC9" w:rsidP="00A36653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226A51">
              <w:rPr>
                <w:rFonts w:cs="Arial"/>
                <w:szCs w:val="22"/>
              </w:rPr>
              <w:t>Appendix F – Supplier Guidance</w:t>
            </w:r>
          </w:p>
          <w:p w:rsidR="00D760B5" w:rsidRPr="00D760B5" w:rsidRDefault="00D760B5" w:rsidP="00226A5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42"/>
              <w:textAlignment w:val="baseline"/>
              <w:rPr>
                <w:rFonts w:cs="Arial"/>
                <w:szCs w:val="22"/>
                <w:highlight w:val="yellow"/>
              </w:rPr>
            </w:pPr>
          </w:p>
          <w:p w:rsidR="00CA6041" w:rsidRPr="00D760B5" w:rsidRDefault="00CA6041" w:rsidP="00CA604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before="60" w:after="60"/>
              <w:jc w:val="center"/>
              <w:textAlignment w:val="baseline"/>
              <w:rPr>
                <w:rFonts w:cs="Arial"/>
                <w:b/>
                <w:i/>
                <w:szCs w:val="22"/>
              </w:rPr>
            </w:pPr>
          </w:p>
        </w:tc>
      </w:tr>
      <w:tr w:rsidR="00ED7E63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D7E63" w:rsidRPr="00D760B5" w:rsidRDefault="00CB15EB" w:rsidP="00CB15EB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Additional Text Field </w:t>
            </w:r>
          </w:p>
        </w:tc>
        <w:tc>
          <w:tcPr>
            <w:tcW w:w="7765" w:type="dxa"/>
            <w:gridSpan w:val="2"/>
            <w:vAlign w:val="center"/>
          </w:tcPr>
          <w:p w:rsidR="00CB15EB" w:rsidRDefault="00CB15EB" w:rsidP="00ED7E63">
            <w:pPr>
              <w:spacing w:before="60" w:after="60"/>
            </w:pPr>
            <w:r>
              <w:rPr>
                <w:b/>
              </w:rPr>
              <w:t>How to apply Instructions to Potential Providers: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Potential Providers must first be registered on the Crown Commercial Service e-Sourcing Suite</w:t>
            </w:r>
            <w:r>
              <w:t xml:space="preserve"> in order to respond to the Procurement. </w:t>
            </w:r>
            <w:r w:rsidRPr="00D760B5">
              <w:t>If you have not yet registered on the e</w:t>
            </w:r>
            <w:r w:rsidR="003B3AC9">
              <w:t>-</w:t>
            </w:r>
            <w:r w:rsidRPr="00D760B5">
              <w:t xml:space="preserve">Sourcing Suite, this can be done online at </w:t>
            </w:r>
            <w:hyperlink r:id="rId10" w:history="1">
              <w:r w:rsidRPr="00D760B5">
                <w:rPr>
                  <w:rStyle w:val="Hyperlink"/>
                </w:rPr>
                <w:t>https://gpsesourcing.cabinetoffice.gov.uk</w:t>
              </w:r>
            </w:hyperlink>
            <w:r w:rsidRPr="00D760B5">
              <w:t xml:space="preserve"> by following the link ‘Register for CCS e</w:t>
            </w:r>
            <w:r w:rsidR="003B3AC9">
              <w:t>-</w:t>
            </w:r>
            <w:r w:rsidRPr="00D760B5">
              <w:t xml:space="preserve">Sourcing’. 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Please note that, to register, you must have a valid DUNS number (as provided by </w:t>
            </w:r>
            <w:hyperlink r:id="rId11" w:history="1">
              <w:r w:rsidRPr="00EA315C">
                <w:rPr>
                  <w:rStyle w:val="Hyperlink"/>
                </w:rPr>
                <w:t>Dun and Bradstreet</w:t>
              </w:r>
            </w:hyperlink>
            <w:r w:rsidRPr="00D760B5">
              <w:t xml:space="preserve">) for the organisation which you are registering, who will be entering into a contract if invited to do so at </w:t>
            </w:r>
            <w:r w:rsidR="00925FC0">
              <w:t xml:space="preserve">the Invitation to Tender stage. Potential Providers should note that it </w:t>
            </w:r>
            <w:r w:rsidR="00695381">
              <w:t>could</w:t>
            </w:r>
            <w:r w:rsidR="00925FC0">
              <w:t xml:space="preserve"> take up to 10 working days to obtain a DUNS number.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Full instructions for registration and use of the system can be found at</w:t>
            </w:r>
            <w:r w:rsidR="003B3AC9">
              <w:t>:</w:t>
            </w:r>
          </w:p>
          <w:p w:rsidR="00ED7E63" w:rsidRPr="00D760B5" w:rsidRDefault="00AA743F" w:rsidP="00ED7E63">
            <w:pPr>
              <w:spacing w:before="60" w:after="60"/>
            </w:pPr>
            <w:hyperlink r:id="rId12" w:history="1">
              <w:r w:rsidR="00ED7E63" w:rsidRPr="00D760B5">
                <w:rPr>
                  <w:rStyle w:val="Hyperlink"/>
                </w:rPr>
                <w:t>http://gps.cabinetoffice.gov.uk/i-am-supplier/respond-tender</w:t>
              </w:r>
            </w:hyperlink>
            <w:r w:rsidR="00ED7E63" w:rsidRPr="00D760B5">
              <w:t xml:space="preserve"> 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Default="00ED7E63" w:rsidP="00ED7E63">
            <w:pPr>
              <w:spacing w:before="60" w:after="60"/>
              <w:rPr>
                <w:i/>
              </w:rPr>
            </w:pPr>
            <w:r w:rsidRPr="00D760B5">
              <w:t xml:space="preserve">Once you have registered on the e-Sourcing Suite, you will need to express </w:t>
            </w:r>
            <w:r>
              <w:t xml:space="preserve">your </w:t>
            </w:r>
            <w:r w:rsidRPr="00D760B5">
              <w:t xml:space="preserve">interest by emailing </w:t>
            </w:r>
            <w:hyperlink r:id="rId13" w:history="1">
              <w:r w:rsidR="0002356B" w:rsidRPr="00480F50">
                <w:rPr>
                  <w:rStyle w:val="Hyperlink"/>
                </w:rPr>
                <w:t>ExpressionOfInterest@Crowncommercial.gov.uk</w:t>
              </w:r>
            </w:hyperlink>
            <w:r w:rsidR="009B37BD">
              <w:t xml:space="preserve"> </w:t>
            </w:r>
          </w:p>
          <w:p w:rsidR="00627FCF" w:rsidRPr="00D760B5" w:rsidRDefault="00627FCF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Your email must clearly state: </w:t>
            </w:r>
          </w:p>
          <w:p w:rsidR="00ED7E63" w:rsidRPr="00D760B5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>the name</w:t>
            </w:r>
            <w:r>
              <w:t>/reference</w:t>
            </w:r>
            <w:r w:rsidRPr="00D760B5">
              <w:t xml:space="preserve"> of this procurement </w:t>
            </w:r>
          </w:p>
          <w:p w:rsidR="00ED7E63" w:rsidRPr="00D760B5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 xml:space="preserve">the name of the registered supplier; and </w:t>
            </w:r>
          </w:p>
          <w:p w:rsidR="00ED7E63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 xml:space="preserve">the name and contact details </w:t>
            </w:r>
          </w:p>
          <w:p w:rsidR="00ED7E63" w:rsidRPr="00D760B5" w:rsidRDefault="00ED7E63" w:rsidP="00ED7E63">
            <w:pPr>
              <w:pStyle w:val="ListParagraph"/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Crown Commercial Service will then process </w:t>
            </w:r>
            <w:r>
              <w:t>your registration</w:t>
            </w:r>
            <w:r w:rsidRPr="00D760B5">
              <w:t xml:space="preserve"> and assign your organisation to the opportunity. The registered user will receive a notification email to alert them once this has been done.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It is advised however that Potential Providers register as soon as practically possible in order to receive the Invitation to Tender and have a sufficient amount of time to respond. </w:t>
            </w:r>
            <w:r w:rsidR="00846DF2">
              <w:t>Crown Commercial Service is not able to offer any extensions to the advertised procurement timetable.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For technical assistance on use of the e-Sourcing Suite please contact the 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Helpdesk: 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lastRenderedPageBreak/>
              <w:t>Freephone: 0345 010 3503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Email: supplier@C</w:t>
            </w:r>
            <w:r w:rsidR="0002356B">
              <w:t>rowncommercial.gov.uk</w:t>
            </w:r>
            <w:r w:rsidRPr="00D760B5">
              <w:t xml:space="preserve"> </w:t>
            </w:r>
          </w:p>
          <w:p w:rsidR="00ED7E63" w:rsidRDefault="00ED7E63" w:rsidP="00ED7E6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</w:p>
        </w:tc>
      </w:tr>
    </w:tbl>
    <w:p w:rsidR="0045712F" w:rsidRDefault="0045712F" w:rsidP="00F900E1"/>
    <w:p w:rsidR="001F4710" w:rsidRDefault="001F4710"/>
    <w:sectPr w:rsidR="001F4710" w:rsidSect="001E21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377" w:right="720" w:bottom="1276" w:left="720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43F" w:rsidRDefault="00AA743F" w:rsidP="007C671E">
      <w:r>
        <w:separator/>
      </w:r>
    </w:p>
  </w:endnote>
  <w:endnote w:type="continuationSeparator" w:id="0">
    <w:p w:rsidR="00AA743F" w:rsidRDefault="00AA743F" w:rsidP="007C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ECC" w:rsidRDefault="00F46ECC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-274320</wp:posOffset>
              </wp:positionH>
              <wp:positionV relativeFrom="paragraph">
                <wp:posOffset>163830</wp:posOffset>
              </wp:positionV>
              <wp:extent cx="7261860" cy="0"/>
              <wp:effectExtent l="0" t="0" r="342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18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6B7EBA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12.9pt" to="550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" strokecolor="black [3213]"/>
          </w:pict>
        </mc:Fallback>
      </mc:AlternateContent>
    </w:r>
  </w:p>
  <w:p w:rsidR="00F46ECC" w:rsidRDefault="00F46ECC">
    <w:pPr>
      <w:pStyle w:val="Footer"/>
      <w:jc w:val="center"/>
    </w:pPr>
  </w:p>
  <w:p w:rsidR="00F46ECC" w:rsidRDefault="00F46ECC">
    <w:pPr>
      <w:pStyle w:val="Footer"/>
      <w:jc w:val="center"/>
    </w:pPr>
    <w:r>
      <w:t>OFFICIAL</w:t>
    </w:r>
  </w:p>
  <w:p w:rsidR="00F46ECC" w:rsidRDefault="00F46ECC" w:rsidP="00A36E53">
    <w:pPr>
      <w:pStyle w:val="Footer"/>
      <w:tabs>
        <w:tab w:val="clear" w:pos="4513"/>
        <w:tab w:val="clear" w:pos="9026"/>
        <w:tab w:val="left" w:pos="7608"/>
      </w:tabs>
      <w:jc w:val="left"/>
    </w:pPr>
    <w:r>
      <w:t>Contracts Finder Advertisement</w:t>
    </w:r>
    <w:r w:rsidR="00A36E53">
      <w:tab/>
    </w:r>
  </w:p>
  <w:p w:rsidR="00F46ECC" w:rsidRDefault="00872615" w:rsidP="00695381">
    <w:pPr>
      <w:pStyle w:val="Footer"/>
      <w:tabs>
        <w:tab w:val="clear" w:pos="9026"/>
        <w:tab w:val="right" w:pos="9356"/>
      </w:tabs>
      <w:jc w:val="left"/>
    </w:pPr>
    <w:r w:rsidRPr="00872615">
      <w:t>Amanda Jones</w:t>
    </w:r>
    <w:r w:rsidR="00EC79EE" w:rsidRPr="00872615">
      <w:tab/>
    </w:r>
    <w:r w:rsidR="00EC79EE" w:rsidRPr="00872615">
      <w:tab/>
    </w:r>
    <w:r w:rsidR="00EC79EE" w:rsidRPr="00872615">
      <w:tab/>
    </w:r>
    <w:r w:rsidR="00EC79EE" w:rsidRPr="00872615">
      <w:tab/>
    </w:r>
    <w:r w:rsidR="00EC79EE" w:rsidRPr="00872615">
      <w:tab/>
    </w:r>
    <w:r w:rsidR="00EC79EE" w:rsidRPr="00872615">
      <w:tab/>
    </w:r>
    <w:r w:rsidR="00EC79EE" w:rsidRPr="00872615">
      <w:tab/>
    </w:r>
    <w:r w:rsidR="00B34079">
      <w:t>V1</w:t>
    </w:r>
    <w:r w:rsidR="00EC79EE" w:rsidRPr="00872615">
      <w:t xml:space="preserve">.0 </w:t>
    </w:r>
    <w:r w:rsidR="00E03E2D">
      <w:t>30/06</w:t>
    </w:r>
    <w:r w:rsidR="00A73FCA">
      <w:t>/17</w:t>
    </w:r>
  </w:p>
  <w:p w:rsidR="00F46ECC" w:rsidRDefault="00AA743F">
    <w:pPr>
      <w:pStyle w:val="Footer"/>
      <w:jc w:val="center"/>
    </w:pPr>
    <w:sdt>
      <w:sdtPr>
        <w:id w:val="-9302725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46ECC">
          <w:fldChar w:fldCharType="begin"/>
        </w:r>
        <w:r w:rsidR="00F46ECC">
          <w:instrText xml:space="preserve"> PAGE   \* MERGEFORMAT </w:instrText>
        </w:r>
        <w:r w:rsidR="00F46ECC">
          <w:fldChar w:fldCharType="separate"/>
        </w:r>
        <w:r w:rsidR="001032FD">
          <w:rPr>
            <w:noProof/>
          </w:rPr>
          <w:t>4</w:t>
        </w:r>
        <w:r w:rsidR="00F46ECC">
          <w:rPr>
            <w:noProof/>
          </w:rPr>
          <w:fldChar w:fldCharType="end"/>
        </w:r>
      </w:sdtContent>
    </w:sdt>
  </w:p>
  <w:p w:rsidR="00984A27" w:rsidRPr="00D52A29" w:rsidRDefault="00984A27" w:rsidP="00D52A29">
    <w:pPr>
      <w:tabs>
        <w:tab w:val="center" w:pos="4153"/>
      </w:tabs>
      <w:ind w:right="-43"/>
      <w:jc w:val="center"/>
      <w:rPr>
        <w:rFonts w:eastAsia="SimSun"/>
        <w:szCs w:val="24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43F" w:rsidRDefault="00AA743F" w:rsidP="007C671E">
      <w:r>
        <w:separator/>
      </w:r>
    </w:p>
  </w:footnote>
  <w:footnote w:type="continuationSeparator" w:id="0">
    <w:p w:rsidR="00AA743F" w:rsidRDefault="00AA743F" w:rsidP="007C6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Pr="00F46ECC" w:rsidRDefault="00F46ECC" w:rsidP="00D52A29">
    <w:pPr>
      <w:tabs>
        <w:tab w:val="center" w:pos="4153"/>
        <w:tab w:val="right" w:pos="8306"/>
      </w:tabs>
      <w:jc w:val="center"/>
      <w:rPr>
        <w:rFonts w:eastAsia="SimSun"/>
        <w:szCs w:val="24"/>
        <w:lang w:eastAsia="zh-CN"/>
      </w:rPr>
    </w:pPr>
    <w:r w:rsidRPr="00F46ECC">
      <w:rPr>
        <w:rFonts w:eastAsia="SimSun"/>
        <w:szCs w:val="24"/>
        <w:lang w:eastAsia="zh-CN"/>
      </w:rPr>
      <w:t>OFFICIAL</w:t>
    </w:r>
  </w:p>
  <w:p w:rsidR="00984A27" w:rsidRPr="00D52A29" w:rsidRDefault="004A7C6C" w:rsidP="00D52A29">
    <w:pPr>
      <w:tabs>
        <w:tab w:val="center" w:pos="4153"/>
        <w:tab w:val="right" w:pos="8306"/>
      </w:tabs>
      <w:jc w:val="left"/>
      <w:rPr>
        <w:rFonts w:eastAsia="SimSun"/>
        <w:b/>
        <w:noProof/>
        <w:szCs w:val="24"/>
        <w:lang w:eastAsia="en-GB"/>
      </w:rPr>
    </w:pPr>
    <w:r w:rsidRPr="004A7C6C">
      <w:rPr>
        <w:rFonts w:eastAsia="SimSun"/>
        <w:b/>
        <w:noProof/>
        <w:szCs w:val="24"/>
        <w:lang w:eastAsia="en-GB"/>
      </w:rPr>
      <w:drawing>
        <wp:anchor distT="0" distB="0" distL="114300" distR="114300" simplePos="0" relativeHeight="251659776" behindDoc="1" locked="0" layoutInCell="1" allowOverlap="1" wp14:anchorId="1B815CBD" wp14:editId="4CCF8B76">
          <wp:simplePos x="0" y="0"/>
          <wp:positionH relativeFrom="column">
            <wp:posOffset>-34388</wp:posOffset>
          </wp:positionH>
          <wp:positionV relativeFrom="paragraph">
            <wp:posOffset>110267</wp:posOffset>
          </wp:positionV>
          <wp:extent cx="824098" cy="486889"/>
          <wp:effectExtent l="19050" t="0" r="0" b="0"/>
          <wp:wrapNone/>
          <wp:docPr id="9" name="Picture 6" descr="Crown Commercial Serv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rown Commercial Servic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78" cy="486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4A27" w:rsidRDefault="00AA14B0" w:rsidP="00D52A29">
    <w:pPr>
      <w:tabs>
        <w:tab w:val="center" w:pos="4153"/>
        <w:tab w:val="right" w:pos="8306"/>
      </w:tabs>
      <w:jc w:val="center"/>
      <w:rPr>
        <w:rFonts w:eastAsia="SimSun"/>
        <w:b/>
        <w:szCs w:val="24"/>
        <w:lang w:eastAsia="zh-CN"/>
      </w:rPr>
    </w:pPr>
    <w:r>
      <w:rPr>
        <w:rFonts w:eastAsia="SimSun"/>
        <w:b/>
        <w:szCs w:val="24"/>
        <w:lang w:eastAsia="zh-CN"/>
      </w:rPr>
      <w:t>Contracts Finder Advertisement</w:t>
    </w:r>
  </w:p>
  <w:p w:rsidR="00872615" w:rsidRPr="00872615" w:rsidRDefault="00E03E2D" w:rsidP="00872615">
    <w:pPr>
      <w:tabs>
        <w:tab w:val="center" w:pos="4153"/>
        <w:tab w:val="right" w:pos="8306"/>
      </w:tabs>
      <w:jc w:val="center"/>
      <w:rPr>
        <w:rFonts w:eastAsia="SimSun"/>
        <w:b/>
        <w:szCs w:val="24"/>
        <w:lang w:eastAsia="zh-CN"/>
      </w:rPr>
    </w:pPr>
    <w:r w:rsidRPr="00E03E2D">
      <w:rPr>
        <w:rFonts w:eastAsia="SimSun"/>
        <w:b/>
        <w:szCs w:val="24"/>
        <w:lang w:eastAsia="zh-CN"/>
      </w:rPr>
      <w:t>National Infrastructure Assessment: Waste Infrastructure Analysis</w:t>
    </w:r>
  </w:p>
  <w:p w:rsidR="00CA6041" w:rsidRPr="00D52A29" w:rsidRDefault="00E03E2D" w:rsidP="00872615">
    <w:pPr>
      <w:tabs>
        <w:tab w:val="center" w:pos="4153"/>
        <w:tab w:val="right" w:pos="8306"/>
      </w:tabs>
      <w:jc w:val="center"/>
      <w:rPr>
        <w:rFonts w:eastAsia="SimSun"/>
        <w:b/>
        <w:szCs w:val="24"/>
        <w:lang w:eastAsia="zh-CN"/>
      </w:rPr>
    </w:pPr>
    <w:r>
      <w:rPr>
        <w:rFonts w:eastAsia="SimSun"/>
        <w:b/>
        <w:szCs w:val="24"/>
        <w:lang w:eastAsia="zh-CN"/>
      </w:rPr>
      <w:t>CCCC17A49</w:t>
    </w:r>
  </w:p>
  <w:p w:rsidR="00F46ECC" w:rsidRDefault="00F46ECC" w:rsidP="00F46ECC">
    <w:pPr>
      <w:pStyle w:val="Header"/>
      <w:rPr>
        <w:rFonts w:eastAsia="SimSun"/>
        <w:szCs w:val="24"/>
        <w:lang w:eastAsia="zh-CN"/>
      </w:rPr>
    </w:pPr>
  </w:p>
  <w:p w:rsidR="00984A27" w:rsidRDefault="00D37E23" w:rsidP="00F46EC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D8ECFF" wp14:editId="5F08A9DB">
              <wp:simplePos x="0" y="0"/>
              <wp:positionH relativeFrom="column">
                <wp:posOffset>29845</wp:posOffset>
              </wp:positionH>
              <wp:positionV relativeFrom="paragraph">
                <wp:posOffset>78105</wp:posOffset>
              </wp:positionV>
              <wp:extent cx="6816090" cy="0"/>
              <wp:effectExtent l="10795" t="11430" r="1206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60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42E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35pt;margin-top:6.15pt;width:53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zHHg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8240BE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E5B66"/>
    <w:multiLevelType w:val="hybridMultilevel"/>
    <w:tmpl w:val="1AEE7E92"/>
    <w:lvl w:ilvl="0" w:tplc="11100324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3" w15:restartNumberingAfterBreak="0">
    <w:nsid w:val="21573695"/>
    <w:multiLevelType w:val="hybridMultilevel"/>
    <w:tmpl w:val="C6C2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4E9A"/>
    <w:multiLevelType w:val="hybridMultilevel"/>
    <w:tmpl w:val="7878F09C"/>
    <w:lvl w:ilvl="0" w:tplc="11100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20E25"/>
    <w:multiLevelType w:val="hybridMultilevel"/>
    <w:tmpl w:val="C7EE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0625D"/>
    <w:multiLevelType w:val="hybridMultilevel"/>
    <w:tmpl w:val="A97A43B4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51200365"/>
    <w:multiLevelType w:val="multilevel"/>
    <w:tmpl w:val="96CCA80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bullet"/>
      <w:pStyle w:val="Heading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5DC35690"/>
    <w:multiLevelType w:val="hybridMultilevel"/>
    <w:tmpl w:val="1AEE7E92"/>
    <w:lvl w:ilvl="0" w:tplc="11100324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A8"/>
    <w:rsid w:val="00000CC9"/>
    <w:rsid w:val="000018C4"/>
    <w:rsid w:val="0002356B"/>
    <w:rsid w:val="00051206"/>
    <w:rsid w:val="00061B6B"/>
    <w:rsid w:val="0006204A"/>
    <w:rsid w:val="00072967"/>
    <w:rsid w:val="00091191"/>
    <w:rsid w:val="00092050"/>
    <w:rsid w:val="000A08E7"/>
    <w:rsid w:val="000D1E3F"/>
    <w:rsid w:val="000D216B"/>
    <w:rsid w:val="000D5E21"/>
    <w:rsid w:val="000E196C"/>
    <w:rsid w:val="000F177E"/>
    <w:rsid w:val="00101344"/>
    <w:rsid w:val="001032FD"/>
    <w:rsid w:val="00112D21"/>
    <w:rsid w:val="00133383"/>
    <w:rsid w:val="00140C9B"/>
    <w:rsid w:val="00145017"/>
    <w:rsid w:val="00152C5C"/>
    <w:rsid w:val="001621A8"/>
    <w:rsid w:val="001B033F"/>
    <w:rsid w:val="001C2B8A"/>
    <w:rsid w:val="001C7D05"/>
    <w:rsid w:val="001D43C4"/>
    <w:rsid w:val="001E213B"/>
    <w:rsid w:val="001F4710"/>
    <w:rsid w:val="001F5537"/>
    <w:rsid w:val="001F6988"/>
    <w:rsid w:val="00220990"/>
    <w:rsid w:val="00224836"/>
    <w:rsid w:val="00226A51"/>
    <w:rsid w:val="002359FE"/>
    <w:rsid w:val="00256549"/>
    <w:rsid w:val="00256E1D"/>
    <w:rsid w:val="00270038"/>
    <w:rsid w:val="002729D0"/>
    <w:rsid w:val="0028339D"/>
    <w:rsid w:val="00286817"/>
    <w:rsid w:val="00287BE5"/>
    <w:rsid w:val="0029258F"/>
    <w:rsid w:val="00292F72"/>
    <w:rsid w:val="00297A12"/>
    <w:rsid w:val="002A0402"/>
    <w:rsid w:val="002A399C"/>
    <w:rsid w:val="002A420B"/>
    <w:rsid w:val="002A6734"/>
    <w:rsid w:val="002A6914"/>
    <w:rsid w:val="002A7022"/>
    <w:rsid w:val="002B0164"/>
    <w:rsid w:val="002B1169"/>
    <w:rsid w:val="002B1E10"/>
    <w:rsid w:val="002C411F"/>
    <w:rsid w:val="002D4B2E"/>
    <w:rsid w:val="002D64A6"/>
    <w:rsid w:val="002E0C8F"/>
    <w:rsid w:val="002F43E7"/>
    <w:rsid w:val="002F6DF0"/>
    <w:rsid w:val="0032484E"/>
    <w:rsid w:val="00325901"/>
    <w:rsid w:val="00330F4A"/>
    <w:rsid w:val="003338FD"/>
    <w:rsid w:val="00335AC5"/>
    <w:rsid w:val="00337AD4"/>
    <w:rsid w:val="00345082"/>
    <w:rsid w:val="00361BA7"/>
    <w:rsid w:val="003729AB"/>
    <w:rsid w:val="003771F9"/>
    <w:rsid w:val="0038534E"/>
    <w:rsid w:val="00387807"/>
    <w:rsid w:val="0039003F"/>
    <w:rsid w:val="00393874"/>
    <w:rsid w:val="003A40D6"/>
    <w:rsid w:val="003A4FD6"/>
    <w:rsid w:val="003A6697"/>
    <w:rsid w:val="003A7C11"/>
    <w:rsid w:val="003B3AC9"/>
    <w:rsid w:val="003C30CD"/>
    <w:rsid w:val="003E15F9"/>
    <w:rsid w:val="00400C1E"/>
    <w:rsid w:val="00401473"/>
    <w:rsid w:val="00410590"/>
    <w:rsid w:val="00416EA2"/>
    <w:rsid w:val="00424C4A"/>
    <w:rsid w:val="00425FB3"/>
    <w:rsid w:val="00430C19"/>
    <w:rsid w:val="004341F8"/>
    <w:rsid w:val="0043671E"/>
    <w:rsid w:val="0045712F"/>
    <w:rsid w:val="004633A5"/>
    <w:rsid w:val="00486691"/>
    <w:rsid w:val="004A0C3F"/>
    <w:rsid w:val="004A2AE6"/>
    <w:rsid w:val="004A7C6C"/>
    <w:rsid w:val="004B2E14"/>
    <w:rsid w:val="004C50C2"/>
    <w:rsid w:val="00551F81"/>
    <w:rsid w:val="005538BE"/>
    <w:rsid w:val="00554469"/>
    <w:rsid w:val="00571E3E"/>
    <w:rsid w:val="005754B0"/>
    <w:rsid w:val="00583BDA"/>
    <w:rsid w:val="005923A5"/>
    <w:rsid w:val="005B0FA0"/>
    <w:rsid w:val="005B64C7"/>
    <w:rsid w:val="005C3D7E"/>
    <w:rsid w:val="005D0D6B"/>
    <w:rsid w:val="005E6A1A"/>
    <w:rsid w:val="005F1D9A"/>
    <w:rsid w:val="005F20B0"/>
    <w:rsid w:val="00601F3C"/>
    <w:rsid w:val="006021C6"/>
    <w:rsid w:val="00602F56"/>
    <w:rsid w:val="0060412F"/>
    <w:rsid w:val="00604417"/>
    <w:rsid w:val="00613DFF"/>
    <w:rsid w:val="00622F1F"/>
    <w:rsid w:val="00627005"/>
    <w:rsid w:val="00627FCF"/>
    <w:rsid w:val="0063093A"/>
    <w:rsid w:val="006351AC"/>
    <w:rsid w:val="0065239B"/>
    <w:rsid w:val="0065535C"/>
    <w:rsid w:val="00660DC0"/>
    <w:rsid w:val="006613BB"/>
    <w:rsid w:val="006618F1"/>
    <w:rsid w:val="006860A5"/>
    <w:rsid w:val="006915A1"/>
    <w:rsid w:val="006948F4"/>
    <w:rsid w:val="00695381"/>
    <w:rsid w:val="006B40BE"/>
    <w:rsid w:val="006E1C5E"/>
    <w:rsid w:val="00720EDE"/>
    <w:rsid w:val="00735B89"/>
    <w:rsid w:val="007534DC"/>
    <w:rsid w:val="00763C47"/>
    <w:rsid w:val="007664BE"/>
    <w:rsid w:val="00771B2B"/>
    <w:rsid w:val="00784F3F"/>
    <w:rsid w:val="0079365E"/>
    <w:rsid w:val="00793F81"/>
    <w:rsid w:val="00796C2E"/>
    <w:rsid w:val="0079705D"/>
    <w:rsid w:val="007B6F74"/>
    <w:rsid w:val="007C070C"/>
    <w:rsid w:val="007C5399"/>
    <w:rsid w:val="007C671E"/>
    <w:rsid w:val="007D1747"/>
    <w:rsid w:val="007D732C"/>
    <w:rsid w:val="007E14D2"/>
    <w:rsid w:val="007E623C"/>
    <w:rsid w:val="008024E2"/>
    <w:rsid w:val="00802BA9"/>
    <w:rsid w:val="00825E51"/>
    <w:rsid w:val="00830E7F"/>
    <w:rsid w:val="008440DE"/>
    <w:rsid w:val="00846DF2"/>
    <w:rsid w:val="0085596E"/>
    <w:rsid w:val="00872615"/>
    <w:rsid w:val="00873914"/>
    <w:rsid w:val="00874327"/>
    <w:rsid w:val="00894492"/>
    <w:rsid w:val="008961CC"/>
    <w:rsid w:val="008B0292"/>
    <w:rsid w:val="008B2DDE"/>
    <w:rsid w:val="008B566D"/>
    <w:rsid w:val="008C285E"/>
    <w:rsid w:val="008C7B95"/>
    <w:rsid w:val="008D5232"/>
    <w:rsid w:val="008E1A39"/>
    <w:rsid w:val="008F06E7"/>
    <w:rsid w:val="008F41C9"/>
    <w:rsid w:val="009102EC"/>
    <w:rsid w:val="009248A3"/>
    <w:rsid w:val="00925FC0"/>
    <w:rsid w:val="009304E9"/>
    <w:rsid w:val="00930560"/>
    <w:rsid w:val="00935FF1"/>
    <w:rsid w:val="00940BBA"/>
    <w:rsid w:val="009475FC"/>
    <w:rsid w:val="00947E41"/>
    <w:rsid w:val="00956CBB"/>
    <w:rsid w:val="0096018D"/>
    <w:rsid w:val="00961AFA"/>
    <w:rsid w:val="0096522D"/>
    <w:rsid w:val="0097475D"/>
    <w:rsid w:val="00975684"/>
    <w:rsid w:val="0098292C"/>
    <w:rsid w:val="009840CD"/>
    <w:rsid w:val="00984A27"/>
    <w:rsid w:val="009B37BD"/>
    <w:rsid w:val="009B3846"/>
    <w:rsid w:val="009B5A24"/>
    <w:rsid w:val="009C40DD"/>
    <w:rsid w:val="009C61A4"/>
    <w:rsid w:val="009E5D2A"/>
    <w:rsid w:val="00A00E67"/>
    <w:rsid w:val="00A05177"/>
    <w:rsid w:val="00A05212"/>
    <w:rsid w:val="00A15AD2"/>
    <w:rsid w:val="00A16E8D"/>
    <w:rsid w:val="00A217DF"/>
    <w:rsid w:val="00A23322"/>
    <w:rsid w:val="00A36E53"/>
    <w:rsid w:val="00A40BE1"/>
    <w:rsid w:val="00A42C3F"/>
    <w:rsid w:val="00A54EC7"/>
    <w:rsid w:val="00A63A24"/>
    <w:rsid w:val="00A729ED"/>
    <w:rsid w:val="00A73FCA"/>
    <w:rsid w:val="00A758D4"/>
    <w:rsid w:val="00A94187"/>
    <w:rsid w:val="00AA14B0"/>
    <w:rsid w:val="00AA716F"/>
    <w:rsid w:val="00AA743F"/>
    <w:rsid w:val="00AB5238"/>
    <w:rsid w:val="00AB7171"/>
    <w:rsid w:val="00AC34F5"/>
    <w:rsid w:val="00AC37DD"/>
    <w:rsid w:val="00AE6C74"/>
    <w:rsid w:val="00AF032C"/>
    <w:rsid w:val="00B1130D"/>
    <w:rsid w:val="00B1401A"/>
    <w:rsid w:val="00B1766B"/>
    <w:rsid w:val="00B2311D"/>
    <w:rsid w:val="00B34079"/>
    <w:rsid w:val="00B44844"/>
    <w:rsid w:val="00B53FE8"/>
    <w:rsid w:val="00B730F5"/>
    <w:rsid w:val="00B94ADC"/>
    <w:rsid w:val="00BB322E"/>
    <w:rsid w:val="00BB7C93"/>
    <w:rsid w:val="00BC3318"/>
    <w:rsid w:val="00BC3BF5"/>
    <w:rsid w:val="00BD17F7"/>
    <w:rsid w:val="00BE2819"/>
    <w:rsid w:val="00BE4BA2"/>
    <w:rsid w:val="00BE73E1"/>
    <w:rsid w:val="00C01133"/>
    <w:rsid w:val="00C07611"/>
    <w:rsid w:val="00C16B72"/>
    <w:rsid w:val="00C345E4"/>
    <w:rsid w:val="00C609F5"/>
    <w:rsid w:val="00C724C6"/>
    <w:rsid w:val="00C770FA"/>
    <w:rsid w:val="00C84D18"/>
    <w:rsid w:val="00CA6041"/>
    <w:rsid w:val="00CA7DCD"/>
    <w:rsid w:val="00CB15EB"/>
    <w:rsid w:val="00CC5B39"/>
    <w:rsid w:val="00CD5F83"/>
    <w:rsid w:val="00CE5CE3"/>
    <w:rsid w:val="00CE6AD3"/>
    <w:rsid w:val="00CE7005"/>
    <w:rsid w:val="00CE7931"/>
    <w:rsid w:val="00D12C0F"/>
    <w:rsid w:val="00D224CA"/>
    <w:rsid w:val="00D3462E"/>
    <w:rsid w:val="00D37E23"/>
    <w:rsid w:val="00D52A29"/>
    <w:rsid w:val="00D627A0"/>
    <w:rsid w:val="00D70302"/>
    <w:rsid w:val="00D74B58"/>
    <w:rsid w:val="00D760B5"/>
    <w:rsid w:val="00D779DF"/>
    <w:rsid w:val="00D8052E"/>
    <w:rsid w:val="00D907C5"/>
    <w:rsid w:val="00DA39EE"/>
    <w:rsid w:val="00DB1BA1"/>
    <w:rsid w:val="00DC6033"/>
    <w:rsid w:val="00DD2807"/>
    <w:rsid w:val="00DD32CB"/>
    <w:rsid w:val="00DE1F8B"/>
    <w:rsid w:val="00E03E2D"/>
    <w:rsid w:val="00E153FB"/>
    <w:rsid w:val="00E17ACD"/>
    <w:rsid w:val="00E225DE"/>
    <w:rsid w:val="00E25C6B"/>
    <w:rsid w:val="00E33D00"/>
    <w:rsid w:val="00E35FBC"/>
    <w:rsid w:val="00E37A83"/>
    <w:rsid w:val="00E566C2"/>
    <w:rsid w:val="00E650F3"/>
    <w:rsid w:val="00E73CF2"/>
    <w:rsid w:val="00E9219F"/>
    <w:rsid w:val="00E951F5"/>
    <w:rsid w:val="00EA14AD"/>
    <w:rsid w:val="00EA15FC"/>
    <w:rsid w:val="00EA24C1"/>
    <w:rsid w:val="00EA315C"/>
    <w:rsid w:val="00EB0310"/>
    <w:rsid w:val="00EB213B"/>
    <w:rsid w:val="00EC2517"/>
    <w:rsid w:val="00EC5FBE"/>
    <w:rsid w:val="00EC758B"/>
    <w:rsid w:val="00EC79EE"/>
    <w:rsid w:val="00ED7483"/>
    <w:rsid w:val="00ED7E63"/>
    <w:rsid w:val="00EE02E0"/>
    <w:rsid w:val="00EE484A"/>
    <w:rsid w:val="00EF1996"/>
    <w:rsid w:val="00EF2682"/>
    <w:rsid w:val="00EF52D7"/>
    <w:rsid w:val="00F14DC2"/>
    <w:rsid w:val="00F20793"/>
    <w:rsid w:val="00F46ECC"/>
    <w:rsid w:val="00F66B96"/>
    <w:rsid w:val="00F773A2"/>
    <w:rsid w:val="00F82815"/>
    <w:rsid w:val="00F841B1"/>
    <w:rsid w:val="00F85DD2"/>
    <w:rsid w:val="00F900E1"/>
    <w:rsid w:val="00F93719"/>
    <w:rsid w:val="00FD0299"/>
    <w:rsid w:val="00FD147C"/>
    <w:rsid w:val="00FD65CE"/>
    <w:rsid w:val="00FF65A2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CB6C6A-C0A7-49CF-8979-E9B405D4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DCD"/>
    <w:rPr>
      <w:lang w:val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6E1C5E"/>
    <w:pPr>
      <w:keepNext/>
      <w:numPr>
        <w:numId w:val="1"/>
      </w:numPr>
      <w:adjustRightInd w:val="0"/>
      <w:spacing w:after="240"/>
      <w:outlineLvl w:val="0"/>
    </w:pPr>
    <w:rPr>
      <w:rFonts w:eastAsia="STZhongsong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6E1C5E"/>
    <w:pPr>
      <w:numPr>
        <w:ilvl w:val="1"/>
        <w:numId w:val="1"/>
      </w:numPr>
      <w:adjustRightInd w:val="0"/>
      <w:spacing w:after="240"/>
      <w:outlineLvl w:val="1"/>
    </w:pPr>
    <w:rPr>
      <w:rFonts w:eastAsia="STZhongsong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6E1C5E"/>
    <w:pPr>
      <w:numPr>
        <w:ilvl w:val="2"/>
        <w:numId w:val="1"/>
      </w:numPr>
      <w:adjustRightInd w:val="0"/>
      <w:spacing w:after="240"/>
      <w:outlineLvl w:val="2"/>
    </w:pPr>
    <w:rPr>
      <w:rFonts w:eastAsia="STZhongsong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6E1C5E"/>
    <w:pPr>
      <w:numPr>
        <w:ilvl w:val="3"/>
        <w:numId w:val="1"/>
      </w:numPr>
      <w:adjustRightInd w:val="0"/>
      <w:spacing w:after="240"/>
      <w:outlineLvl w:val="3"/>
    </w:pPr>
    <w:rPr>
      <w:rFonts w:eastAsia="STZhongsong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6E1C5E"/>
    <w:pPr>
      <w:numPr>
        <w:ilvl w:val="4"/>
        <w:numId w:val="1"/>
      </w:numPr>
      <w:adjustRightInd w:val="0"/>
      <w:spacing w:after="240"/>
      <w:outlineLvl w:val="4"/>
    </w:pPr>
    <w:rPr>
      <w:rFonts w:eastAsia="STZhongsong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6E1C5E"/>
    <w:pPr>
      <w:numPr>
        <w:ilvl w:val="5"/>
        <w:numId w:val="1"/>
      </w:numPr>
      <w:adjustRightInd w:val="0"/>
      <w:spacing w:after="240"/>
      <w:outlineLvl w:val="5"/>
    </w:pPr>
    <w:rPr>
      <w:rFonts w:eastAsia="STZhongsong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6E1C5E"/>
    <w:pPr>
      <w:numPr>
        <w:ilvl w:val="6"/>
        <w:numId w:val="1"/>
      </w:numPr>
      <w:adjustRightInd w:val="0"/>
      <w:spacing w:after="240"/>
      <w:outlineLvl w:val="6"/>
    </w:pPr>
    <w:rPr>
      <w:rFonts w:eastAsia="STZhongsong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6E1C5E"/>
    <w:pPr>
      <w:numPr>
        <w:ilvl w:val="7"/>
        <w:numId w:val="1"/>
      </w:numPr>
      <w:adjustRightInd w:val="0"/>
      <w:spacing w:after="240"/>
      <w:outlineLvl w:val="7"/>
    </w:pPr>
    <w:rPr>
      <w:rFonts w:eastAsia="STZhongsong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6E1C5E"/>
    <w:pPr>
      <w:numPr>
        <w:ilvl w:val="8"/>
        <w:numId w:val="1"/>
      </w:numPr>
      <w:adjustRightInd w:val="0"/>
      <w:spacing w:after="240"/>
      <w:outlineLvl w:val="8"/>
    </w:pPr>
    <w:rPr>
      <w:rFonts w:eastAsia="STZhongsong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1A8"/>
    <w:rPr>
      <w:color w:val="0000FF" w:themeColor="hyperlink"/>
      <w:u w:val="single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6E1C5E"/>
    <w:rPr>
      <w:rFonts w:eastAsia="STZhongsong"/>
      <w:b/>
      <w:caps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6E1C5E"/>
    <w:rPr>
      <w:rFonts w:eastAsia="STZhongsong"/>
      <w:szCs w:val="20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6E1C5E"/>
    <w:rPr>
      <w:rFonts w:eastAsia="STZhongsong"/>
      <w:szCs w:val="20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6E1C5E"/>
    <w:rPr>
      <w:rFonts w:eastAsia="STZhongsong"/>
      <w:szCs w:val="20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6E1C5E"/>
    <w:rPr>
      <w:rFonts w:eastAsia="STZhongsong"/>
      <w:szCs w:val="20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6E1C5E"/>
    <w:rPr>
      <w:rFonts w:eastAsia="STZhongsong"/>
      <w:szCs w:val="20"/>
      <w:lang w:val="en-GB" w:eastAsia="zh-CN"/>
    </w:rPr>
  </w:style>
  <w:style w:type="numbering" w:styleId="111111">
    <w:name w:val="Outline List 2"/>
    <w:basedOn w:val="NoList"/>
    <w:rsid w:val="006E1C5E"/>
    <w:pPr>
      <w:numPr>
        <w:numId w:val="2"/>
      </w:numPr>
    </w:pPr>
  </w:style>
  <w:style w:type="paragraph" w:styleId="Header">
    <w:name w:val="header"/>
    <w:basedOn w:val="Normal"/>
    <w:link w:val="HeaderChar"/>
    <w:unhideWhenUsed/>
    <w:rsid w:val="007C67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67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67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71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1E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6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A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AD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AD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F65A2"/>
    <w:pPr>
      <w:ind w:left="720"/>
      <w:contextualSpacing/>
    </w:pPr>
  </w:style>
  <w:style w:type="paragraph" w:styleId="ListNumber">
    <w:name w:val="List Number"/>
    <w:basedOn w:val="Normal"/>
    <w:uiPriority w:val="99"/>
    <w:rsid w:val="005F20B0"/>
    <w:pPr>
      <w:numPr>
        <w:numId w:val="5"/>
      </w:numPr>
      <w:tabs>
        <w:tab w:val="clear" w:pos="360"/>
        <w:tab w:val="num" w:pos="1209"/>
      </w:tabs>
      <w:jc w:val="left"/>
    </w:pPr>
    <w:rPr>
      <w:rFonts w:eastAsia="SimSun"/>
      <w:szCs w:val="24"/>
      <w:lang w:eastAsia="zh-CN"/>
    </w:rPr>
  </w:style>
  <w:style w:type="character" w:customStyle="1" w:styleId="taginput-container1">
    <w:name w:val="taginput-container1"/>
    <w:basedOn w:val="DefaultParagraphFont"/>
    <w:rsid w:val="003729AB"/>
    <w:rPr>
      <w:vanish w:val="0"/>
      <w:webHidden w:val="0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37E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xpressionOfInterest@Crowncommercial.gov.uk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gps.cabinetoffice.gov.uk/i-am-supplier/respond-tend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nb.co.uk/dandb-duns-number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gpsesourcing.cabinetoffice.gov.uk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gov.uk/ccs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abel version="1.0">
  <element uid="id_newpolicy" value=""/>
  <element uid="id_unclassified" value=""/>
</labe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11CE-1B7B-483E-8F6E-40469D628535}">
  <ds:schemaRefs/>
</ds:datastoreItem>
</file>

<file path=customXml/itemProps2.xml><?xml version="1.0" encoding="utf-8"?>
<ds:datastoreItem xmlns:ds="http://schemas.openxmlformats.org/officeDocument/2006/customXml" ds:itemID="{3227BFBE-2483-4458-B2DD-DBD96CA9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Bramwell</dc:creator>
  <cp:lastModifiedBy>Amanda Jones</cp:lastModifiedBy>
  <cp:revision>3</cp:revision>
  <cp:lastPrinted>2013-01-10T11:00:00Z</cp:lastPrinted>
  <dcterms:created xsi:type="dcterms:W3CDTF">2017-06-30T14:07:00Z</dcterms:created>
  <dcterms:modified xsi:type="dcterms:W3CDTF">2017-06-30T14:10:00Z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SecurityLabel">
    <vt:lpwstr>UNCLASSIFIED</vt:lpwstr>
  </property>
  <property fmtid="{D5CDD505-2E9C-101B-9397-08002B2CF9AE}" pid="3" name="Document Security Label">
    <vt:lpwstr>UNCLASSIFIED</vt:lpwstr>
  </property>
  <property fmtid="{D5CDD505-2E9C-101B-9397-08002B2CF9AE}" pid="4" name="bjDocumentSecurityXML">
    <vt:lpwstr>&lt;label version="1.0"&gt;&lt;element uid="id_newpolicy" value=""/&gt;&lt;element uid="id_unclassified" value=""/&gt;&lt;/label&gt;</vt:lpwstr>
  </property>
  <property fmtid="{D5CDD505-2E9C-101B-9397-08002B2CF9AE}" pid="5" name="bjDocumentSecurityPolicyProp">
    <vt:lpwstr>UK</vt:lpwstr>
  </property>
  <property fmtid="{D5CDD505-2E9C-101B-9397-08002B2CF9AE}" pid="6" name="bjDocumentSecurityPolicyPropID">
    <vt:lpwstr>id_newpolicy</vt:lpwstr>
  </property>
  <property fmtid="{D5CDD505-2E9C-101B-9397-08002B2CF9AE}" pid="7" name="bjDocumentSecurityProp1">
    <vt:lpwstr>UNCLASSIFIED</vt:lpwstr>
  </property>
  <property fmtid="{D5CDD505-2E9C-101B-9397-08002B2CF9AE}" pid="8" name="bjSecLabelProp1ID">
    <vt:lpwstr>id_unclassified</vt:lpwstr>
  </property>
  <property fmtid="{D5CDD505-2E9C-101B-9397-08002B2CF9AE}" pid="9" name="bjDocumentSecurityProp2">
    <vt:lpwstr/>
  </property>
  <property fmtid="{D5CDD505-2E9C-101B-9397-08002B2CF9AE}" pid="10" name="bjSecLabelProp2ID">
    <vt:lpwstr/>
  </property>
  <property fmtid="{D5CDD505-2E9C-101B-9397-08002B2CF9AE}" pid="11" name="bjDocumentSecurityProp3">
    <vt:lpwstr/>
  </property>
  <property fmtid="{D5CDD505-2E9C-101B-9397-08002B2CF9AE}" pid="12" name="bjSecLabelProp3ID">
    <vt:lpwstr/>
  </property>
  <property fmtid="{D5CDD505-2E9C-101B-9397-08002B2CF9AE}" pid="13" name="eGMS.protectiveMarking">
    <vt:lpwstr/>
  </property>
  <property fmtid="{D5CDD505-2E9C-101B-9397-08002B2CF9AE}" pid="14" name="docIndexRef">
    <vt:lpwstr>a550cd2e-23fc-48dc-8e98-614dda32ab24</vt:lpwstr>
  </property>
  <property fmtid="{D5CDD505-2E9C-101B-9397-08002B2CF9AE}" pid="15" name="bjHeadersRemoved">
    <vt:lpwstr>true</vt:lpwstr>
  </property>
</Properties>
</file>