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6DE8A318" w:rsidR="0098289C" w:rsidRPr="00417B48" w:rsidRDefault="0098289C" w:rsidP="00EF5A64">
      <w:pPr>
        <w:spacing w:after="0" w:line="240" w:lineRule="auto"/>
        <w:ind w:left="7920" w:right="130"/>
        <w:jc w:val="center"/>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EF5A64" w:rsidRPr="00417B48">
        <w:rPr>
          <w:rFonts w:ascii="Arial" w:eastAsia="Arial" w:hAnsi="Arial" w:cs="Arial"/>
          <w:spacing w:val="-2"/>
        </w:rPr>
        <w:t xml:space="preserve">   </w:t>
      </w:r>
      <w:r w:rsidRPr="00417B48">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EF5A64" w:rsidRPr="00417B48">
            <w:rPr>
              <w:rFonts w:ascii="Arial" w:eastAsia="Arial" w:hAnsi="Arial" w:cs="Arial"/>
              <w:spacing w:val="-1"/>
            </w:rPr>
            <w:t>Katie Goble</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53E89B4E"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417B48">
            <w:rPr>
              <w:rFonts w:ascii="Arial" w:eastAsia="Arial" w:hAnsi="Arial" w:cs="Arial"/>
            </w:rPr>
            <w:t>030015</w:t>
          </w:r>
          <w:r w:rsidR="00EF5A64" w:rsidRPr="00417B48">
            <w:rPr>
              <w:rFonts w:ascii="Arial" w:eastAsia="Arial" w:hAnsi="Arial" w:cs="Arial"/>
            </w:rPr>
            <w:t>75849</w:t>
          </w:r>
        </w:sdtContent>
      </w:sdt>
    </w:p>
    <w:p w14:paraId="46F0B9EF" w14:textId="072C2DFC" w:rsidR="0098289C" w:rsidRPr="00417B48"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417B48">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F5A64" w:rsidRPr="00417B48">
            <w:rPr>
              <w:rFonts w:ascii="Arial" w:eastAsia="Arial" w:hAnsi="Arial" w:cs="Arial"/>
              <w:spacing w:val="2"/>
            </w:rPr>
            <w:t>katie.goble</w:t>
          </w:r>
          <w:r w:rsidR="00D129B7" w:rsidRPr="00417B48">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34C0BA02" w:rsidR="0098289C" w:rsidRPr="00417B48"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490170" w:rsidRPr="00417B48">
            <w:rPr>
              <w:rFonts w:ascii="Arial" w:eastAsia="Arial" w:hAnsi="Arial" w:cs="Arial"/>
              <w:spacing w:val="-4"/>
              <w:position w:val="-1"/>
            </w:rPr>
            <w:t>01 August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2E8558EE"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417B48">
            <w:rPr>
              <w:rFonts w:ascii="Arial" w:eastAsia="Arial" w:hAnsi="Arial" w:cs="Arial"/>
              <w:b/>
            </w:rPr>
            <w:t>70</w:t>
          </w:r>
          <w:r w:rsidR="00BA7D9D" w:rsidRPr="00417B48">
            <w:rPr>
              <w:rFonts w:ascii="Arial" w:eastAsia="Arial" w:hAnsi="Arial" w:cs="Arial"/>
              <w:b/>
            </w:rPr>
            <w:t>4438457</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2DE0D967"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DB4332" w:rsidRPr="00417B48">
            <w:rPr>
              <w:rFonts w:ascii="Arial" w:eastAsia="Arial" w:hAnsi="Arial" w:cs="Arial"/>
              <w:spacing w:val="-1"/>
            </w:rPr>
            <w:t>Procurement of Modular Scuff Booth for RNAS Yeovilton</w:t>
          </w:r>
        </w:sdtContent>
      </w:sdt>
      <w:r w:rsidRPr="00417B48">
        <w:rPr>
          <w:rFonts w:ascii="Arial" w:eastAsia="Arial" w:hAnsi="Arial" w:cs="Arial"/>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556A0ABB"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597BB3" w:rsidRPr="00417B48">
        <w:rPr>
          <w:rFonts w:ascii="Arial" w:eastAsia="Arial" w:hAnsi="Arial" w:cs="Arial"/>
        </w:rPr>
        <w:t>31</w:t>
      </w:r>
      <w:r w:rsidRPr="00417B48">
        <w:rPr>
          <w:rFonts w:ascii="Arial" w:eastAsia="Arial" w:hAnsi="Arial" w:cs="Arial"/>
          <w:spacing w:val="1"/>
        </w:rPr>
        <w:t>,</w:t>
      </w:r>
      <w:r w:rsidR="00597BB3" w:rsidRPr="00417B48">
        <w:rPr>
          <w:rFonts w:ascii="Arial" w:eastAsia="Arial" w:hAnsi="Arial" w:cs="Arial"/>
          <w:spacing w:val="1"/>
        </w:rPr>
        <w:t>5</w:t>
      </w:r>
      <w:r w:rsidRPr="00417B48">
        <w:rPr>
          <w:rFonts w:ascii="Arial" w:eastAsia="Arial" w:hAnsi="Arial" w:cs="Arial"/>
        </w:rPr>
        <w:t>00</w:t>
      </w:r>
      <w:r w:rsidRPr="00417B48">
        <w:rPr>
          <w:rFonts w:ascii="Arial" w:eastAsia="Arial" w:hAnsi="Arial" w:cs="Arial"/>
          <w:spacing w:val="1"/>
        </w:rPr>
        <w:t>.</w:t>
      </w:r>
      <w:r w:rsidRPr="00417B48">
        <w:rPr>
          <w:rFonts w:ascii="Arial" w:eastAsia="Arial" w:hAnsi="Arial" w:cs="Arial"/>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2593123F" w:rsidR="005615C3" w:rsidRPr="007D16AE"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w:t>
      </w:r>
      <w:r w:rsidRPr="007D16AE">
        <w:rPr>
          <w:rFonts w:ascii="Arial" w:eastAsia="Times New Roman" w:hAnsi="Arial" w:cs="Arial"/>
          <w:lang w:val="en-GB"/>
        </w:rPr>
        <w:t xml:space="preserve">questions is </w:t>
      </w:r>
      <w:r w:rsidRPr="00417B48">
        <w:rPr>
          <w:rFonts w:ascii="Arial" w:eastAsia="Times New Roman" w:hAnsi="Arial" w:cs="Arial"/>
          <w:lang w:val="en-GB"/>
        </w:rPr>
        <w:t>10:00 on 1</w:t>
      </w:r>
      <w:r w:rsidR="00637E9D" w:rsidRPr="00417B48">
        <w:rPr>
          <w:rFonts w:ascii="Arial" w:eastAsia="Times New Roman" w:hAnsi="Arial" w:cs="Arial"/>
          <w:lang w:val="en-GB"/>
        </w:rPr>
        <w:t>7</w:t>
      </w:r>
      <w:r w:rsidRPr="00417B48">
        <w:rPr>
          <w:rFonts w:ascii="Arial" w:eastAsia="Times New Roman" w:hAnsi="Arial" w:cs="Arial"/>
          <w:lang w:val="en-GB"/>
        </w:rPr>
        <w:t xml:space="preserve"> </w:t>
      </w:r>
      <w:r w:rsidR="00637E9D" w:rsidRPr="00417B48">
        <w:rPr>
          <w:rFonts w:ascii="Arial" w:eastAsia="Times New Roman" w:hAnsi="Arial" w:cs="Arial"/>
          <w:lang w:val="en-GB"/>
        </w:rPr>
        <w:t>August</w:t>
      </w:r>
      <w:r w:rsidRPr="00417B48">
        <w:rPr>
          <w:rFonts w:ascii="Arial" w:eastAsia="Times New Roman" w:hAnsi="Arial" w:cs="Arial"/>
          <w:lang w:val="en-GB"/>
        </w:rPr>
        <w:t xml:space="preserve"> </w:t>
      </w:r>
      <w:r w:rsidR="00290C6B" w:rsidRPr="00417B48">
        <w:rPr>
          <w:rFonts w:ascii="Arial" w:eastAsia="Times New Roman" w:hAnsi="Arial" w:cs="Arial"/>
          <w:lang w:val="en-GB"/>
        </w:rPr>
        <w:t>2022</w:t>
      </w:r>
      <w:r w:rsidRPr="007D16AE">
        <w:rPr>
          <w:rFonts w:ascii="Arial" w:eastAsia="Times New Roman" w:hAnsi="Arial" w:cs="Arial"/>
          <w:lang w:val="en-GB"/>
        </w:rPr>
        <w:t>. Please note that any questions raised, and the answers provided, may be shared with other interested suppliers</w:t>
      </w:r>
      <w:r w:rsidRPr="007D16AE">
        <w:rPr>
          <w:rFonts w:ascii="Arial" w:hAnsi="Arial" w:cs="Arial"/>
        </w:rPr>
        <w:t>.</w:t>
      </w:r>
    </w:p>
    <w:p w14:paraId="2137864B" w14:textId="77777777" w:rsidR="005615C3" w:rsidRPr="007D16AE" w:rsidRDefault="005615C3" w:rsidP="005615C3">
      <w:pPr>
        <w:tabs>
          <w:tab w:val="left" w:pos="640"/>
        </w:tabs>
        <w:spacing w:after="0" w:line="240" w:lineRule="auto"/>
        <w:ind w:left="114" w:right="210"/>
        <w:rPr>
          <w:rFonts w:ascii="Arial" w:eastAsia="Arial" w:hAnsi="Arial" w:cs="Arial"/>
        </w:rPr>
      </w:pPr>
    </w:p>
    <w:p w14:paraId="6A279C66" w14:textId="734162F3" w:rsidR="005615C3" w:rsidRPr="00417B48" w:rsidRDefault="005615C3" w:rsidP="005615C3">
      <w:pPr>
        <w:spacing w:after="0" w:line="240" w:lineRule="auto"/>
        <w:ind w:left="113" w:right="210"/>
        <w:rPr>
          <w:rFonts w:ascii="Arial" w:hAnsi="Arial" w:cs="Arial"/>
          <w:spacing w:val="3"/>
        </w:rPr>
      </w:pPr>
      <w:r w:rsidRPr="007D16AE">
        <w:rPr>
          <w:rFonts w:ascii="Arial" w:eastAsia="Arial" w:hAnsi="Arial" w:cs="Arial"/>
        </w:rPr>
        <w:t xml:space="preserve">5.      </w:t>
      </w:r>
      <w:r w:rsidRPr="00417B48">
        <w:rPr>
          <w:rFonts w:ascii="Arial" w:eastAsia="Times New Roman" w:hAnsi="Arial" w:cs="Arial"/>
          <w:szCs w:val="24"/>
          <w:lang w:val="x-none"/>
        </w:rPr>
        <w:t xml:space="preserve">You must submit your Tender </w:t>
      </w:r>
      <w:r w:rsidRPr="007D16AE">
        <w:rPr>
          <w:rFonts w:ascii="Arial" w:hAnsi="Arial" w:cs="Arial"/>
          <w:spacing w:val="1"/>
        </w:rPr>
        <w:t xml:space="preserve">via </w:t>
      </w:r>
      <w:r w:rsidRPr="00417B48">
        <w:rPr>
          <w:rFonts w:ascii="Arial" w:eastAsia="Times New Roman" w:hAnsi="Arial" w:cs="Arial"/>
          <w:szCs w:val="24"/>
          <w:lang w:val="x-none"/>
        </w:rPr>
        <w:t>the Defence Sourcing Portal by</w:t>
      </w:r>
      <w:r w:rsidRPr="00417B48">
        <w:rPr>
          <w:rFonts w:ascii="Arial" w:eastAsia="Times New Roman" w:hAnsi="Arial" w:cs="Arial"/>
          <w:szCs w:val="24"/>
          <w:lang w:val="en-GB"/>
        </w:rPr>
        <w:t xml:space="preserve"> </w:t>
      </w:r>
      <w:r w:rsidRPr="00417B48">
        <w:rPr>
          <w:rFonts w:ascii="Arial" w:hAnsi="Arial" w:cs="Arial"/>
        </w:rPr>
        <w:t>10</w:t>
      </w:r>
      <w:r w:rsidRPr="00417B48">
        <w:rPr>
          <w:rFonts w:ascii="Arial" w:hAnsi="Arial" w:cs="Arial"/>
          <w:spacing w:val="1"/>
        </w:rPr>
        <w:t>:</w:t>
      </w:r>
      <w:r w:rsidRPr="00417B48">
        <w:rPr>
          <w:rFonts w:ascii="Arial" w:hAnsi="Arial" w:cs="Arial"/>
        </w:rPr>
        <w:t>00</w:t>
      </w:r>
      <w:r w:rsidRPr="00417B48">
        <w:rPr>
          <w:rFonts w:ascii="Arial" w:hAnsi="Arial" w:cs="Arial"/>
          <w:spacing w:val="-2"/>
        </w:rPr>
        <w:t xml:space="preserve"> </w:t>
      </w:r>
      <w:r w:rsidRPr="00417B48">
        <w:rPr>
          <w:rFonts w:ascii="Arial" w:hAnsi="Arial" w:cs="Arial"/>
        </w:rPr>
        <w:t>on</w:t>
      </w:r>
      <w:r w:rsidRPr="00417B48">
        <w:rPr>
          <w:rFonts w:ascii="Arial" w:hAnsi="Arial" w:cs="Arial"/>
          <w:spacing w:val="1"/>
        </w:rPr>
        <w:t xml:space="preserve"> </w:t>
      </w:r>
      <w:r w:rsidR="00521D08" w:rsidRPr="00417B48">
        <w:rPr>
          <w:rFonts w:ascii="Arial" w:hAnsi="Arial" w:cs="Arial"/>
          <w:spacing w:val="1"/>
        </w:rPr>
        <w:t>3</w:t>
      </w:r>
      <w:r w:rsidRPr="00417B48">
        <w:rPr>
          <w:rFonts w:ascii="Arial" w:eastAsia="Arial" w:hAnsi="Arial" w:cs="Arial"/>
          <w:spacing w:val="-1"/>
        </w:rPr>
        <w:t xml:space="preserve">1 </w:t>
      </w:r>
      <w:r w:rsidR="00521D08" w:rsidRPr="00417B48">
        <w:rPr>
          <w:rFonts w:ascii="Arial" w:eastAsia="Arial" w:hAnsi="Arial" w:cs="Arial"/>
          <w:spacing w:val="-1"/>
        </w:rPr>
        <w:t>August</w:t>
      </w:r>
      <w:r w:rsidRPr="00417B48">
        <w:rPr>
          <w:rFonts w:ascii="Arial" w:eastAsia="Arial" w:hAnsi="Arial" w:cs="Arial"/>
          <w:spacing w:val="-1"/>
        </w:rPr>
        <w:t xml:space="preserve"> </w:t>
      </w:r>
      <w:r w:rsidR="00290C6B" w:rsidRPr="00417B48">
        <w:rPr>
          <w:rFonts w:ascii="Arial" w:eastAsia="Arial" w:hAnsi="Arial" w:cs="Arial"/>
          <w:spacing w:val="-1"/>
        </w:rPr>
        <w:t>2022</w:t>
      </w:r>
      <w:r w:rsidRPr="007D16AE">
        <w:rPr>
          <w:rFonts w:ascii="Arial" w:hAnsi="Arial" w:cs="Arial"/>
        </w:rPr>
        <w:t>.</w:t>
      </w:r>
      <w:bookmarkStart w:id="9" w:name="_Hlk41058996"/>
      <w:r w:rsidRPr="00417B48">
        <w:rPr>
          <w:rFonts w:ascii="Arial" w:hAnsi="Arial" w:cs="Arial"/>
          <w:spacing w:val="3"/>
        </w:rPr>
        <w:t xml:space="preserve"> </w:t>
      </w:r>
      <w:r w:rsidRPr="007D16AE">
        <w:rPr>
          <w:rFonts w:ascii="Arial" w:hAnsi="Arial" w:cs="Arial"/>
        </w:rPr>
        <w:t>You should allow sufficient time for submission as late tenders will not be accepted.</w:t>
      </w:r>
      <w:bookmarkEnd w:id="9"/>
      <w:r w:rsidR="00AA6939" w:rsidRPr="007D16AE">
        <w:rPr>
          <w:rFonts w:ascii="Arial" w:hAnsi="Arial" w:cs="Arial"/>
        </w:rPr>
        <w:t xml:space="preserve"> Tender responses </w:t>
      </w:r>
      <w:r w:rsidR="00CD553B" w:rsidRPr="007D16AE">
        <w:rPr>
          <w:rFonts w:ascii="Arial" w:hAnsi="Arial" w:cs="Arial"/>
        </w:rPr>
        <w:t xml:space="preserve">should answer all </w:t>
      </w:r>
      <w:r w:rsidR="00C519D1" w:rsidRPr="007D16AE">
        <w:rPr>
          <w:rFonts w:ascii="Arial" w:hAnsi="Arial" w:cs="Arial"/>
        </w:rPr>
        <w:t>evaluation questions</w:t>
      </w:r>
      <w:r w:rsidR="00CD553B" w:rsidRPr="007D16AE">
        <w:rPr>
          <w:rFonts w:ascii="Arial" w:hAnsi="Arial" w:cs="Arial"/>
        </w:rPr>
        <w:t xml:space="preserve">, include all </w:t>
      </w:r>
      <w:r w:rsidR="00894035" w:rsidRPr="007D16AE">
        <w:rPr>
          <w:rFonts w:ascii="Arial" w:hAnsi="Arial" w:cs="Arial"/>
        </w:rPr>
        <w:t>completed</w:t>
      </w:r>
      <w:r w:rsidR="00C519D1" w:rsidRPr="007D16AE">
        <w:rPr>
          <w:rFonts w:ascii="Arial" w:hAnsi="Arial" w:cs="Arial"/>
        </w:rPr>
        <w:t xml:space="preserve"> </w:t>
      </w:r>
      <w:proofErr w:type="gramStart"/>
      <w:r w:rsidR="00C519D1" w:rsidRPr="007D16AE">
        <w:rPr>
          <w:rFonts w:ascii="Arial" w:hAnsi="Arial" w:cs="Arial"/>
        </w:rPr>
        <w:t>documents</w:t>
      </w:r>
      <w:proofErr w:type="gramEnd"/>
      <w:r w:rsidR="00C519D1" w:rsidRPr="007D16AE">
        <w:rPr>
          <w:rFonts w:ascii="Arial" w:hAnsi="Arial" w:cs="Arial"/>
        </w:rPr>
        <w:t xml:space="preserve"> and provide all requested prices.</w:t>
      </w:r>
    </w:p>
    <w:bookmarkEnd w:id="5"/>
    <w:bookmarkEnd w:id="6"/>
    <w:p w14:paraId="0CA7D4E4" w14:textId="77777777" w:rsidR="005615C3" w:rsidRPr="007D16AE" w:rsidRDefault="005615C3" w:rsidP="005615C3">
      <w:pPr>
        <w:spacing w:after="0" w:line="240" w:lineRule="auto"/>
        <w:ind w:left="113" w:right="210"/>
        <w:rPr>
          <w:rFonts w:ascii="Arial" w:hAnsi="Arial" w:cs="Arial"/>
          <w:lang w:val="en-GB"/>
        </w:rPr>
      </w:pPr>
    </w:p>
    <w:p w14:paraId="1D9EEE85" w14:textId="103282DB" w:rsidR="005615C3" w:rsidRDefault="005615C3" w:rsidP="005615C3">
      <w:pPr>
        <w:tabs>
          <w:tab w:val="left" w:pos="640"/>
        </w:tabs>
        <w:spacing w:after="0" w:line="240" w:lineRule="auto"/>
        <w:ind w:left="113" w:right="210"/>
        <w:rPr>
          <w:rFonts w:ascii="Arial" w:eastAsia="Arial" w:hAnsi="Arial" w:cs="Arial"/>
        </w:rPr>
      </w:pPr>
      <w:r w:rsidRPr="007D16AE">
        <w:rPr>
          <w:rFonts w:ascii="Arial" w:eastAsia="Arial" w:hAnsi="Arial" w:cs="Arial"/>
        </w:rPr>
        <w:t>6.</w:t>
      </w:r>
      <w:r w:rsidRPr="007D16AE">
        <w:rPr>
          <w:rFonts w:ascii="Arial" w:eastAsia="Arial" w:hAnsi="Arial" w:cs="Arial"/>
        </w:rPr>
        <w:tab/>
      </w:r>
      <w:r w:rsidRPr="007D16AE">
        <w:rPr>
          <w:rFonts w:ascii="Arial" w:eastAsia="Arial" w:hAnsi="Arial" w:cs="Arial"/>
          <w:spacing w:val="2"/>
        </w:rPr>
        <w:t>T</w:t>
      </w:r>
      <w:r w:rsidRPr="007D16AE">
        <w:rPr>
          <w:rFonts w:ascii="Arial" w:eastAsia="Arial" w:hAnsi="Arial" w:cs="Arial"/>
        </w:rPr>
        <w:t>he</w:t>
      </w:r>
      <w:r w:rsidRPr="007D16AE">
        <w:rPr>
          <w:rFonts w:ascii="Arial" w:eastAsia="Arial" w:hAnsi="Arial" w:cs="Arial"/>
          <w:spacing w:val="-2"/>
        </w:rPr>
        <w:t xml:space="preserve"> </w:t>
      </w:r>
      <w:r w:rsidRPr="007D16AE">
        <w:rPr>
          <w:rFonts w:ascii="Arial" w:eastAsia="Arial" w:hAnsi="Arial" w:cs="Arial"/>
        </w:rPr>
        <w:t>an</w:t>
      </w:r>
      <w:r w:rsidRPr="007D16AE">
        <w:rPr>
          <w:rFonts w:ascii="Arial" w:eastAsia="Arial" w:hAnsi="Arial" w:cs="Arial"/>
          <w:spacing w:val="1"/>
        </w:rPr>
        <w:t>t</w:t>
      </w:r>
      <w:r w:rsidRPr="007D16AE">
        <w:rPr>
          <w:rFonts w:ascii="Arial" w:eastAsia="Arial" w:hAnsi="Arial" w:cs="Arial"/>
          <w:spacing w:val="-1"/>
        </w:rPr>
        <w:t>i</w:t>
      </w:r>
      <w:r w:rsidRPr="007D16AE">
        <w:rPr>
          <w:rFonts w:ascii="Arial" w:eastAsia="Arial" w:hAnsi="Arial" w:cs="Arial"/>
        </w:rPr>
        <w:t>c</w:t>
      </w:r>
      <w:r w:rsidRPr="007D16AE">
        <w:rPr>
          <w:rFonts w:ascii="Arial" w:eastAsia="Arial" w:hAnsi="Arial" w:cs="Arial"/>
          <w:spacing w:val="-1"/>
        </w:rPr>
        <w:t>i</w:t>
      </w:r>
      <w:r w:rsidRPr="007D16AE">
        <w:rPr>
          <w:rFonts w:ascii="Arial" w:eastAsia="Arial" w:hAnsi="Arial" w:cs="Arial"/>
        </w:rPr>
        <w:t>pa</w:t>
      </w:r>
      <w:r w:rsidRPr="007D16AE">
        <w:rPr>
          <w:rFonts w:ascii="Arial" w:eastAsia="Arial" w:hAnsi="Arial" w:cs="Arial"/>
          <w:spacing w:val="1"/>
        </w:rPr>
        <w:t>t</w:t>
      </w:r>
      <w:r w:rsidRPr="007D16AE">
        <w:rPr>
          <w:rFonts w:ascii="Arial" w:eastAsia="Arial" w:hAnsi="Arial" w:cs="Arial"/>
        </w:rPr>
        <w:t>ed</w:t>
      </w:r>
      <w:r w:rsidRPr="007D16AE">
        <w:rPr>
          <w:rFonts w:ascii="Arial" w:eastAsia="Arial" w:hAnsi="Arial" w:cs="Arial"/>
          <w:spacing w:val="-1"/>
        </w:rPr>
        <w:t xml:space="preserve"> </w:t>
      </w:r>
      <w:r w:rsidRPr="007D16AE">
        <w:rPr>
          <w:rFonts w:ascii="Arial" w:eastAsia="Arial" w:hAnsi="Arial" w:cs="Arial"/>
        </w:rPr>
        <w:t>da</w:t>
      </w:r>
      <w:r w:rsidRPr="007D16AE">
        <w:rPr>
          <w:rFonts w:ascii="Arial" w:eastAsia="Arial" w:hAnsi="Arial" w:cs="Arial"/>
          <w:spacing w:val="1"/>
        </w:rPr>
        <w:t>t</w:t>
      </w:r>
      <w:r w:rsidRPr="007D16AE">
        <w:rPr>
          <w:rFonts w:ascii="Arial" w:eastAsia="Arial" w:hAnsi="Arial" w:cs="Arial"/>
        </w:rPr>
        <w:t>e</w:t>
      </w:r>
      <w:r w:rsidRPr="007D16AE">
        <w:rPr>
          <w:rFonts w:ascii="Arial" w:eastAsia="Arial" w:hAnsi="Arial" w:cs="Arial"/>
          <w:spacing w:val="-4"/>
        </w:rPr>
        <w:t xml:space="preserve"> </w:t>
      </w:r>
      <w:r w:rsidRPr="007D16AE">
        <w:rPr>
          <w:rFonts w:ascii="Arial" w:eastAsia="Arial" w:hAnsi="Arial" w:cs="Arial"/>
          <w:spacing w:val="3"/>
        </w:rPr>
        <w:t>f</w:t>
      </w:r>
      <w:r w:rsidRPr="007D16AE">
        <w:rPr>
          <w:rFonts w:ascii="Arial" w:eastAsia="Arial" w:hAnsi="Arial" w:cs="Arial"/>
          <w:spacing w:val="-3"/>
        </w:rPr>
        <w:t>o</w:t>
      </w:r>
      <w:r w:rsidRPr="007D16AE">
        <w:rPr>
          <w:rFonts w:ascii="Arial" w:eastAsia="Arial" w:hAnsi="Arial" w:cs="Arial"/>
        </w:rPr>
        <w:t xml:space="preserve">r </w:t>
      </w:r>
      <w:r w:rsidRPr="007D16AE">
        <w:rPr>
          <w:rFonts w:ascii="Arial" w:eastAsia="Arial" w:hAnsi="Arial" w:cs="Arial"/>
          <w:spacing w:val="-1"/>
        </w:rPr>
        <w:t>t</w:t>
      </w:r>
      <w:r w:rsidRPr="007D16AE">
        <w:rPr>
          <w:rFonts w:ascii="Arial" w:eastAsia="Arial" w:hAnsi="Arial" w:cs="Arial"/>
        </w:rPr>
        <w:t>he</w:t>
      </w:r>
      <w:r w:rsidRPr="007D16AE">
        <w:rPr>
          <w:rFonts w:ascii="Arial" w:eastAsia="Arial" w:hAnsi="Arial" w:cs="Arial"/>
          <w:spacing w:val="1"/>
        </w:rPr>
        <w:t xml:space="preserve"> </w:t>
      </w:r>
      <w:r w:rsidRPr="007D16AE">
        <w:rPr>
          <w:rFonts w:ascii="Arial" w:eastAsia="Arial" w:hAnsi="Arial" w:cs="Arial"/>
        </w:rPr>
        <w:t>con</w:t>
      </w:r>
      <w:r w:rsidRPr="007D16AE">
        <w:rPr>
          <w:rFonts w:ascii="Arial" w:eastAsia="Arial" w:hAnsi="Arial" w:cs="Arial"/>
          <w:spacing w:val="-1"/>
        </w:rPr>
        <w:t>t</w:t>
      </w:r>
      <w:r w:rsidRPr="007D16AE">
        <w:rPr>
          <w:rFonts w:ascii="Arial" w:eastAsia="Arial" w:hAnsi="Arial" w:cs="Arial"/>
          <w:spacing w:val="1"/>
        </w:rPr>
        <w:t>r</w:t>
      </w:r>
      <w:r w:rsidRPr="007D16AE">
        <w:rPr>
          <w:rFonts w:ascii="Arial" w:eastAsia="Arial" w:hAnsi="Arial" w:cs="Arial"/>
        </w:rPr>
        <w:t>act a</w:t>
      </w:r>
      <w:r w:rsidRPr="007D16AE">
        <w:rPr>
          <w:rFonts w:ascii="Arial" w:eastAsia="Arial" w:hAnsi="Arial" w:cs="Arial"/>
          <w:spacing w:val="-4"/>
        </w:rPr>
        <w:t>w</w:t>
      </w:r>
      <w:r w:rsidRPr="007D16AE">
        <w:rPr>
          <w:rFonts w:ascii="Arial" w:eastAsia="Arial" w:hAnsi="Arial" w:cs="Arial"/>
        </w:rPr>
        <w:t>a</w:t>
      </w:r>
      <w:r w:rsidRPr="007D16AE">
        <w:rPr>
          <w:rFonts w:ascii="Arial" w:eastAsia="Arial" w:hAnsi="Arial" w:cs="Arial"/>
          <w:spacing w:val="1"/>
        </w:rPr>
        <w:t>r</w:t>
      </w:r>
      <w:r w:rsidRPr="007D16AE">
        <w:rPr>
          <w:rFonts w:ascii="Arial" w:eastAsia="Arial" w:hAnsi="Arial" w:cs="Arial"/>
        </w:rPr>
        <w:t>d</w:t>
      </w:r>
      <w:r w:rsidRPr="007D16AE">
        <w:rPr>
          <w:rFonts w:ascii="Arial" w:eastAsia="Arial" w:hAnsi="Arial" w:cs="Arial"/>
          <w:spacing w:val="1"/>
        </w:rPr>
        <w:t xml:space="preserve"> </w:t>
      </w:r>
      <w:r w:rsidRPr="007D16AE">
        <w:rPr>
          <w:rFonts w:ascii="Arial" w:eastAsia="Arial" w:hAnsi="Arial" w:cs="Arial"/>
        </w:rPr>
        <w:t>dec</w:t>
      </w:r>
      <w:r w:rsidRPr="007D16AE">
        <w:rPr>
          <w:rFonts w:ascii="Arial" w:eastAsia="Arial" w:hAnsi="Arial" w:cs="Arial"/>
          <w:spacing w:val="-1"/>
        </w:rPr>
        <w:t>i</w:t>
      </w:r>
      <w:r w:rsidRPr="007D16AE">
        <w:rPr>
          <w:rFonts w:ascii="Arial" w:eastAsia="Arial" w:hAnsi="Arial" w:cs="Arial"/>
        </w:rPr>
        <w:t>s</w:t>
      </w:r>
      <w:r w:rsidRPr="007D16AE">
        <w:rPr>
          <w:rFonts w:ascii="Arial" w:eastAsia="Arial" w:hAnsi="Arial" w:cs="Arial"/>
          <w:spacing w:val="-1"/>
        </w:rPr>
        <w:t>i</w:t>
      </w:r>
      <w:r w:rsidRPr="007D16AE">
        <w:rPr>
          <w:rFonts w:ascii="Arial" w:eastAsia="Arial" w:hAnsi="Arial" w:cs="Arial"/>
        </w:rPr>
        <w:t>on</w:t>
      </w:r>
      <w:r w:rsidRPr="007D16AE">
        <w:rPr>
          <w:rFonts w:ascii="Arial" w:eastAsia="Arial" w:hAnsi="Arial" w:cs="Arial"/>
          <w:spacing w:val="2"/>
        </w:rPr>
        <w:t xml:space="preserve"> </w:t>
      </w:r>
      <w:r w:rsidRPr="007D16AE">
        <w:rPr>
          <w:rFonts w:ascii="Arial" w:eastAsia="Arial" w:hAnsi="Arial" w:cs="Arial"/>
          <w:spacing w:val="-1"/>
        </w:rPr>
        <w:t>i</w:t>
      </w:r>
      <w:r w:rsidRPr="007D16AE">
        <w:rPr>
          <w:rFonts w:ascii="Arial" w:eastAsia="Arial" w:hAnsi="Arial" w:cs="Arial"/>
        </w:rPr>
        <w:t>s</w:t>
      </w:r>
      <w:r w:rsidRPr="007D16AE">
        <w:rPr>
          <w:rFonts w:ascii="Arial" w:eastAsia="Arial" w:hAnsi="Arial" w:cs="Arial"/>
          <w:spacing w:val="1"/>
        </w:rPr>
        <w:t xml:space="preserve"> </w:t>
      </w:r>
      <w:r w:rsidRPr="00417B48">
        <w:rPr>
          <w:rFonts w:ascii="Arial" w:eastAsia="Arial" w:hAnsi="Arial" w:cs="Arial"/>
        </w:rPr>
        <w:t>1</w:t>
      </w:r>
      <w:r w:rsidR="00637E9D" w:rsidRPr="00417B48">
        <w:rPr>
          <w:rFonts w:ascii="Arial" w:eastAsia="Arial" w:hAnsi="Arial" w:cs="Arial"/>
        </w:rPr>
        <w:t>2 September</w:t>
      </w:r>
      <w:r w:rsidRPr="00417B48">
        <w:rPr>
          <w:rFonts w:ascii="Arial" w:eastAsia="Arial" w:hAnsi="Arial" w:cs="Arial"/>
        </w:rPr>
        <w:t xml:space="preserve"> </w:t>
      </w:r>
      <w:r w:rsidR="00290C6B" w:rsidRPr="00417B48">
        <w:rPr>
          <w:rFonts w:ascii="Arial" w:eastAsia="Arial" w:hAnsi="Arial" w:cs="Arial"/>
        </w:rPr>
        <w:t>2022</w:t>
      </w:r>
      <w:r w:rsidRPr="007D16AE">
        <w:rPr>
          <w:rFonts w:ascii="Arial" w:eastAsia="Arial" w:hAnsi="Arial" w:cs="Arial"/>
        </w:rPr>
        <w:t>.</w:t>
      </w:r>
      <w:r w:rsidRPr="007D16AE">
        <w:rPr>
          <w:rFonts w:ascii="Arial" w:eastAsia="Arial" w:hAnsi="Arial" w:cs="Arial"/>
          <w:spacing w:val="2"/>
        </w:rPr>
        <w:t xml:space="preserve"> </w:t>
      </w:r>
      <w:r w:rsidRPr="007D16AE">
        <w:rPr>
          <w:rFonts w:ascii="Arial" w:eastAsia="Arial" w:hAnsi="Arial" w:cs="Arial"/>
          <w:spacing w:val="-1"/>
        </w:rPr>
        <w:t>Pl</w:t>
      </w:r>
      <w:r w:rsidRPr="007D16AE">
        <w:rPr>
          <w:rFonts w:ascii="Arial" w:eastAsia="Arial" w:hAnsi="Arial" w:cs="Arial"/>
        </w:rPr>
        <w:t>ease</w:t>
      </w:r>
      <w:r w:rsidRPr="007D16AE">
        <w:rPr>
          <w:rFonts w:ascii="Arial" w:eastAsia="Arial" w:hAnsi="Arial" w:cs="Arial"/>
          <w:spacing w:val="1"/>
        </w:rPr>
        <w:t xml:space="preserve"> </w:t>
      </w:r>
      <w:r w:rsidRPr="007D16AE">
        <w:rPr>
          <w:rFonts w:ascii="Arial" w:eastAsia="Arial" w:hAnsi="Arial" w:cs="Arial"/>
        </w:rPr>
        <w:t>no</w:t>
      </w:r>
      <w:r w:rsidRPr="007D16AE">
        <w:rPr>
          <w:rFonts w:ascii="Arial" w:eastAsia="Arial" w:hAnsi="Arial" w:cs="Arial"/>
          <w:spacing w:val="1"/>
        </w:rPr>
        <w:t>t</w:t>
      </w:r>
      <w:r w:rsidRPr="007D16AE">
        <w:rPr>
          <w:rFonts w:ascii="Arial" w:eastAsia="Arial" w:hAnsi="Arial" w:cs="Arial"/>
        </w:rPr>
        <w:t>e</w:t>
      </w:r>
      <w:r w:rsidRPr="007D16AE">
        <w:rPr>
          <w:rFonts w:ascii="Arial" w:eastAsia="Arial" w:hAnsi="Arial" w:cs="Arial"/>
          <w:spacing w:val="-2"/>
        </w:rPr>
        <w:t xml:space="preserve"> </w:t>
      </w:r>
      <w:r w:rsidRPr="007D16AE">
        <w:rPr>
          <w:rFonts w:ascii="Arial" w:eastAsia="Arial" w:hAnsi="Arial" w:cs="Arial"/>
          <w:spacing w:val="1"/>
        </w:rPr>
        <w:t>t</w:t>
      </w:r>
      <w:r w:rsidRPr="007D16AE">
        <w:rPr>
          <w:rFonts w:ascii="Arial" w:eastAsia="Arial" w:hAnsi="Arial" w:cs="Arial"/>
        </w:rPr>
        <w:t>h</w:t>
      </w:r>
      <w:r w:rsidRPr="007D16AE">
        <w:rPr>
          <w:rFonts w:ascii="Arial" w:eastAsia="Arial" w:hAnsi="Arial" w:cs="Arial"/>
          <w:spacing w:val="-3"/>
        </w:rPr>
        <w:t>a</w:t>
      </w:r>
      <w:r w:rsidRPr="007D16AE">
        <w:rPr>
          <w:rFonts w:ascii="Arial" w:eastAsia="Arial" w:hAnsi="Arial" w:cs="Arial"/>
        </w:rPr>
        <w:t xml:space="preserve">t </w:t>
      </w:r>
      <w:r w:rsidRPr="007D16AE">
        <w:rPr>
          <w:rFonts w:ascii="Arial" w:eastAsia="Arial" w:hAnsi="Arial" w:cs="Arial"/>
          <w:spacing w:val="1"/>
        </w:rPr>
        <w:t>t</w:t>
      </w:r>
      <w:r w:rsidRPr="007D16AE">
        <w:rPr>
          <w:rFonts w:ascii="Arial" w:eastAsia="Arial" w:hAnsi="Arial" w:cs="Arial"/>
        </w:rPr>
        <w:t>h</w:t>
      </w:r>
      <w:r w:rsidRPr="007D16AE">
        <w:rPr>
          <w:rFonts w:ascii="Arial" w:eastAsia="Arial" w:hAnsi="Arial" w:cs="Arial"/>
          <w:spacing w:val="-1"/>
        </w:rPr>
        <w:t>i</w:t>
      </w:r>
      <w:r w:rsidRPr="007D16AE">
        <w:rPr>
          <w:rFonts w:ascii="Arial" w:eastAsia="Arial" w:hAnsi="Arial" w:cs="Arial"/>
        </w:rPr>
        <w:t>s</w:t>
      </w:r>
      <w:r w:rsidRPr="007D16AE">
        <w:rPr>
          <w:rFonts w:ascii="Arial" w:eastAsia="Arial" w:hAnsi="Arial" w:cs="Arial"/>
          <w:spacing w:val="1"/>
        </w:rPr>
        <w:t xml:space="preserve"> </w:t>
      </w:r>
      <w:r w:rsidRPr="007D16AE">
        <w:rPr>
          <w:rFonts w:ascii="Arial" w:eastAsia="Arial" w:hAnsi="Arial" w:cs="Arial"/>
          <w:spacing w:val="-1"/>
        </w:rPr>
        <w:t>i</w:t>
      </w:r>
      <w:r w:rsidRPr="007D16AE">
        <w:rPr>
          <w:rFonts w:ascii="Arial" w:eastAsia="Arial" w:hAnsi="Arial" w:cs="Arial"/>
        </w:rPr>
        <w:t>s an</w:t>
      </w:r>
      <w:r w:rsidRPr="007D16AE">
        <w:rPr>
          <w:rFonts w:ascii="Arial" w:eastAsia="Arial" w:hAnsi="Arial" w:cs="Arial"/>
          <w:spacing w:val="1"/>
        </w:rPr>
        <w:t xml:space="preserve"> </w:t>
      </w:r>
      <w:r w:rsidRPr="007D16AE">
        <w:rPr>
          <w:rFonts w:ascii="Arial" w:eastAsia="Arial" w:hAnsi="Arial" w:cs="Arial"/>
          <w:spacing w:val="-1"/>
        </w:rPr>
        <w:t>i</w:t>
      </w:r>
      <w:r w:rsidRPr="007D16AE">
        <w:rPr>
          <w:rFonts w:ascii="Arial" w:eastAsia="Arial" w:hAnsi="Arial" w:cs="Arial"/>
        </w:rPr>
        <w:t>nd</w:t>
      </w:r>
      <w:r w:rsidRPr="007D16AE">
        <w:rPr>
          <w:rFonts w:ascii="Arial" w:eastAsia="Arial" w:hAnsi="Arial" w:cs="Arial"/>
          <w:spacing w:val="-1"/>
        </w:rPr>
        <w:t>i</w:t>
      </w:r>
      <w:r w:rsidRPr="007D16AE">
        <w:rPr>
          <w:rFonts w:ascii="Arial" w:eastAsia="Arial" w:hAnsi="Arial" w:cs="Arial"/>
        </w:rPr>
        <w:t>ca</w:t>
      </w:r>
      <w:r w:rsidRPr="007D16AE">
        <w:rPr>
          <w:rFonts w:ascii="Arial" w:eastAsia="Arial" w:hAnsi="Arial" w:cs="Arial"/>
          <w:spacing w:val="1"/>
        </w:rPr>
        <w:t>t</w:t>
      </w:r>
      <w:r w:rsidRPr="007D16AE">
        <w:rPr>
          <w:rFonts w:ascii="Arial" w:eastAsia="Arial" w:hAnsi="Arial" w:cs="Arial"/>
          <w:spacing w:val="-1"/>
        </w:rPr>
        <w:t>i</w:t>
      </w:r>
      <w:r w:rsidRPr="007D16AE">
        <w:rPr>
          <w:rFonts w:ascii="Arial" w:eastAsia="Arial" w:hAnsi="Arial" w:cs="Arial"/>
          <w:spacing w:val="-2"/>
        </w:rPr>
        <w:t>v</w:t>
      </w:r>
      <w:r w:rsidRPr="007D16AE">
        <w:rPr>
          <w:rFonts w:ascii="Arial" w:eastAsia="Arial" w:hAnsi="Arial" w:cs="Arial"/>
        </w:rPr>
        <w:t>e</w:t>
      </w:r>
      <w:r w:rsidRPr="007D16AE">
        <w:rPr>
          <w:rFonts w:ascii="Arial" w:eastAsia="Arial" w:hAnsi="Arial" w:cs="Arial"/>
          <w:spacing w:val="1"/>
        </w:rPr>
        <w:t xml:space="preserve"> </w:t>
      </w:r>
      <w:r w:rsidRPr="007D16AE">
        <w:rPr>
          <w:rFonts w:ascii="Arial" w:eastAsia="Arial" w:hAnsi="Arial" w:cs="Arial"/>
        </w:rPr>
        <w:t>da</w:t>
      </w:r>
      <w:r w:rsidRPr="007D16AE">
        <w:rPr>
          <w:rFonts w:ascii="Arial" w:eastAsia="Arial" w:hAnsi="Arial" w:cs="Arial"/>
          <w:spacing w:val="1"/>
        </w:rPr>
        <w:t>t</w:t>
      </w:r>
      <w:r w:rsidRPr="007D16AE">
        <w:rPr>
          <w:rFonts w:ascii="Arial" w:eastAsia="Arial" w:hAnsi="Arial" w:cs="Arial"/>
        </w:rPr>
        <w:t>e</w:t>
      </w:r>
      <w:r w:rsidRPr="007D16AE">
        <w:rPr>
          <w:rFonts w:ascii="Arial" w:eastAsia="Arial" w:hAnsi="Arial" w:cs="Arial"/>
          <w:spacing w:val="1"/>
        </w:rPr>
        <w:t xml:space="preserve"> </w:t>
      </w:r>
      <w:r w:rsidRPr="007D16AE">
        <w:rPr>
          <w:rFonts w:ascii="Arial" w:eastAsia="Arial" w:hAnsi="Arial" w:cs="Arial"/>
        </w:rPr>
        <w:t>and</w:t>
      </w:r>
      <w:r w:rsidRPr="007D16AE">
        <w:rPr>
          <w:rFonts w:ascii="Arial" w:eastAsia="Arial" w:hAnsi="Arial" w:cs="Arial"/>
          <w:spacing w:val="-2"/>
        </w:rPr>
        <w:t xml:space="preserve"> m</w:t>
      </w:r>
      <w:r w:rsidRPr="007D16AE">
        <w:rPr>
          <w:rFonts w:ascii="Arial" w:eastAsia="Arial" w:hAnsi="Arial" w:cs="Arial"/>
        </w:rPr>
        <w:t>ay</w:t>
      </w:r>
      <w:r w:rsidRPr="007D16AE">
        <w:rPr>
          <w:rFonts w:ascii="Arial" w:eastAsia="Arial" w:hAnsi="Arial" w:cs="Arial"/>
          <w:spacing w:val="-1"/>
        </w:rPr>
        <w:t xml:space="preserve"> </w:t>
      </w:r>
      <w:r w:rsidRPr="007D16AE">
        <w:rPr>
          <w:rFonts w:ascii="Arial" w:eastAsia="Arial" w:hAnsi="Arial" w:cs="Arial"/>
        </w:rPr>
        <w:t>chan</w:t>
      </w:r>
      <w:r w:rsidRPr="007D16AE">
        <w:rPr>
          <w:rFonts w:ascii="Arial" w:eastAsia="Arial" w:hAnsi="Arial" w:cs="Arial"/>
          <w:spacing w:val="2"/>
        </w:rPr>
        <w:t>g</w:t>
      </w:r>
      <w:r w:rsidRPr="007D16AE">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553C5BA" w:rsidR="00322166" w:rsidRPr="00417B48" w:rsidRDefault="002370F2" w:rsidP="00322166">
      <w:pPr>
        <w:spacing w:after="0" w:line="240" w:lineRule="auto"/>
        <w:ind w:left="113" w:right="-20"/>
        <w:rPr>
          <w:rFonts w:ascii="Arial" w:eastAsia="Arial" w:hAnsi="Arial" w:cs="Arial"/>
          <w:b/>
        </w:rPr>
      </w:pPr>
      <w:sdt>
        <w:sdtPr>
          <w:rPr>
            <w:rFonts w:ascii="Arial" w:eastAsia="Arial" w:hAnsi="Arial" w:cs="Arial"/>
            <w:b/>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EF5A64" w:rsidRPr="00417B48">
            <w:rPr>
              <w:rFonts w:ascii="Arial" w:eastAsia="Arial" w:hAnsi="Arial" w:cs="Arial"/>
              <w:b/>
            </w:rPr>
            <w:t>Katie Goble</w:t>
          </w:r>
        </w:sdtContent>
      </w:sdt>
    </w:p>
    <w:p w14:paraId="7BF3A4F3" w14:textId="67CC43FB" w:rsidR="00322166" w:rsidRPr="00417B48" w:rsidRDefault="00322166" w:rsidP="00322166">
      <w:pPr>
        <w:spacing w:after="0" w:line="240" w:lineRule="auto"/>
        <w:ind w:left="113" w:right="-20"/>
        <w:rPr>
          <w:rFonts w:ascii="Arial" w:eastAsia="Arial" w:hAnsi="Arial" w:cs="Arial"/>
        </w:rPr>
      </w:pPr>
      <w:r w:rsidRPr="00417B48">
        <w:rPr>
          <w:rFonts w:ascii="Arial" w:eastAsia="Arial" w:hAnsi="Arial" w:cs="Arial"/>
        </w:rPr>
        <w:t xml:space="preserve">Commercial </w:t>
      </w:r>
      <w:r w:rsidR="00375B42" w:rsidRPr="00417B48">
        <w:rPr>
          <w:rFonts w:ascii="Arial" w:eastAsia="Arial" w:hAnsi="Arial" w:cs="Arial"/>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CD2BA3C" w:rsidR="00322166" w:rsidRDefault="00322166" w:rsidP="00B3224B">
      <w:pPr>
        <w:spacing w:after="0" w:line="252" w:lineRule="exact"/>
        <w:ind w:left="113" w:right="-20"/>
        <w:rPr>
          <w:rFonts w:ascii="Arial" w:eastAsia="Arial" w:hAnsi="Arial" w:cs="Arial"/>
          <w:b/>
          <w:bCs/>
        </w:rPr>
      </w:pPr>
    </w:p>
    <w:p w14:paraId="3B3F9638" w14:textId="1172B717" w:rsidR="00637E9D" w:rsidRDefault="00637E9D" w:rsidP="00B3224B">
      <w:pPr>
        <w:spacing w:after="0" w:line="252" w:lineRule="exact"/>
        <w:ind w:left="113" w:right="-20"/>
        <w:rPr>
          <w:rFonts w:ascii="Arial" w:eastAsia="Arial" w:hAnsi="Arial" w:cs="Arial"/>
          <w:b/>
          <w:bCs/>
        </w:rPr>
      </w:pPr>
    </w:p>
    <w:p w14:paraId="78E6B189" w14:textId="77777777" w:rsidR="00637E9D" w:rsidRDefault="00637E9D"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CC7C23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BA7D9D" w:rsidRPr="00417B48">
                  <w:rPr>
                    <w:rFonts w:ascii="Arial" w:eastAsia="Arial" w:hAnsi="Arial" w:cs="Arial"/>
                  </w:rPr>
                  <w:t>704438457</w:t>
                </w:r>
              </w:sdtContent>
            </w:sdt>
            <w:bookmarkEnd w:id="10"/>
            <w:r w:rsidRPr="00417B48">
              <w:rPr>
                <w:rFonts w:ascii="Arial" w:eastAsia="Times New Roman" w:hAnsi="Arial" w:cs="Times New Roman"/>
                <w:spacing w:val="-2"/>
                <w:lang w:val="en-GB" w:eastAsia="en-GB"/>
              </w:rPr>
              <w:br/>
            </w:r>
          </w:p>
          <w:p w14:paraId="5CCFE7C1" w14:textId="7AB177B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417B48">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490170" w:rsidRPr="00417B48">
                  <w:rPr>
                    <w:rFonts w:ascii="Arial" w:eastAsia="Times New Roman" w:hAnsi="Arial" w:cs="Times New Roman"/>
                    <w:spacing w:val="-2"/>
                    <w:lang w:val="en-GB" w:eastAsia="en-GB"/>
                  </w:rPr>
                  <w:t>01</w:t>
                </w:r>
                <w:r w:rsidR="00EF5A64" w:rsidRPr="00417B48">
                  <w:rPr>
                    <w:rFonts w:ascii="Arial" w:eastAsia="Times New Roman" w:hAnsi="Arial" w:cs="Times New Roman"/>
                    <w:spacing w:val="-2"/>
                    <w:lang w:val="en-GB" w:eastAsia="en-GB"/>
                  </w:rPr>
                  <w:t xml:space="preserve"> </w:t>
                </w:r>
                <w:r w:rsidR="00490170" w:rsidRPr="00417B48">
                  <w:rPr>
                    <w:rFonts w:ascii="Arial" w:eastAsia="Times New Roman" w:hAnsi="Arial" w:cs="Times New Roman"/>
                    <w:spacing w:val="-2"/>
                    <w:lang w:val="en-GB" w:eastAsia="en-GB"/>
                  </w:rPr>
                  <w:t>August</w:t>
                </w:r>
                <w:r w:rsidR="00EF5A64" w:rsidRPr="00417B48">
                  <w:rPr>
                    <w:rFonts w:ascii="Arial" w:eastAsia="Times New Roman" w:hAnsi="Arial" w:cs="Times New Roman"/>
                    <w:spacing w:val="-2"/>
                    <w:lang w:val="en-GB" w:eastAsia="en-GB"/>
                  </w:rPr>
                  <w:t xml:space="preserve"> 2022</w:t>
                </w:r>
              </w:sdtContent>
            </w:sdt>
            <w:r w:rsidRPr="00417B48">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BBF40F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490170" w:rsidRPr="00417B48">
              <w:rPr>
                <w:rFonts w:ascii="Arial" w:eastAsia="Times New Roman" w:hAnsi="Arial" w:cs="Times New Roman"/>
                <w:spacing w:val="-2"/>
                <w:lang w:val="en-GB" w:eastAsia="en-GB"/>
              </w:rPr>
              <w:t>3</w:t>
            </w:r>
            <w:r w:rsidR="00964F91" w:rsidRPr="00417B48">
              <w:rPr>
                <w:rFonts w:ascii="Arial" w:eastAsia="Times New Roman" w:hAnsi="Arial" w:cs="Times New Roman"/>
                <w:spacing w:val="-2"/>
                <w:lang w:val="en-GB" w:eastAsia="en-GB"/>
              </w:rPr>
              <w:t xml:space="preserve">1 </w:t>
            </w:r>
            <w:r w:rsidR="00490170" w:rsidRPr="00417B48">
              <w:rPr>
                <w:rFonts w:ascii="Arial" w:eastAsia="Times New Roman" w:hAnsi="Arial" w:cs="Times New Roman"/>
                <w:spacing w:val="-2"/>
                <w:lang w:val="en-GB" w:eastAsia="en-GB"/>
              </w:rPr>
              <w:t>August</w:t>
            </w:r>
            <w:r w:rsidR="00964F91" w:rsidRPr="00417B48">
              <w:rPr>
                <w:rFonts w:ascii="Arial" w:eastAsia="Times New Roman" w:hAnsi="Arial" w:cs="Times New Roman"/>
                <w:spacing w:val="-2"/>
                <w:lang w:val="en-GB" w:eastAsia="en-GB"/>
              </w:rPr>
              <w:t xml:space="preserve"> </w:t>
            </w:r>
            <w:r w:rsidR="00290C6B" w:rsidRPr="00417B48">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031B96E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EF5A64" w:rsidRPr="00417B48">
                  <w:rPr>
                    <w:rFonts w:ascii="Arial" w:eastAsia="Times New Roman" w:hAnsi="Arial" w:cs="Times New Roman"/>
                    <w:spacing w:val="-2"/>
                    <w:lang w:val="en-GB" w:eastAsia="en-GB"/>
                  </w:rPr>
                  <w:t>Katie Goble</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B2B98A4"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EF5A64" w:rsidRPr="00417B48">
                  <w:rPr>
                    <w:rFonts w:ascii="Arial" w:eastAsia="Times New Roman" w:hAnsi="Arial" w:cs="Arial"/>
                    <w:lang w:val="en-GB" w:eastAsia="en-GB"/>
                  </w:rPr>
                  <w:t>03001575849</w:t>
                </w:r>
              </w:sdtContent>
            </w:sdt>
          </w:p>
          <w:p w14:paraId="41DA1350" w14:textId="4B901C64"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F5A64" w:rsidRPr="00417B48">
                  <w:rPr>
                    <w:rFonts w:ascii="Arial" w:eastAsia="Times New Roman" w:hAnsi="Arial" w:cs="Arial"/>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 xml:space="preserve">Pricing must only be submitted to the commercial envelope of the </w:t>
      </w:r>
      <w:proofErr w:type="spellStart"/>
      <w:r w:rsidR="00D54EFB" w:rsidRPr="00D54EFB">
        <w:rPr>
          <w:rFonts w:ascii="Arial" w:eastAsiaTheme="minorEastAsia" w:hAnsi="Arial" w:cs="Arial"/>
          <w:color w:val="000000"/>
          <w:lang w:eastAsia="en-GB"/>
        </w:rPr>
        <w:t>Defence</w:t>
      </w:r>
      <w:proofErr w:type="spellEnd"/>
      <w:r w:rsidR="00D54EFB" w:rsidRPr="00D54EFB">
        <w:rPr>
          <w:rFonts w:ascii="Arial" w:eastAsiaTheme="minorEastAsia" w:hAnsi="Arial" w:cs="Arial"/>
          <w:color w:val="000000"/>
          <w:lang w:eastAsia="en-GB"/>
        </w:rPr>
        <w:t xml:space="preserv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w:t>
      </w:r>
      <w:r w:rsidRPr="00AA6322">
        <w:rPr>
          <w:rFonts w:ascii="Arial" w:eastAsiaTheme="minorEastAsia" w:hAnsi="Arial" w:cs="Arial"/>
          <w:color w:val="000000"/>
          <w:lang w:val="en-GB" w:eastAsia="en-GB"/>
        </w:rPr>
        <w:lastRenderedPageBreak/>
        <w:t>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7D16AE">
        <w:rPr>
          <w:rFonts w:ascii="Arial" w:eastAsia="Arial" w:hAnsi="Arial" w:cs="Arial"/>
          <w:b/>
          <w:bCs/>
          <w:kern w:val="32"/>
          <w:sz w:val="28"/>
          <w:szCs w:val="28"/>
          <w:lang w:val="en-GB" w:eastAsia="en-GB"/>
        </w:rPr>
        <w:lastRenderedPageBreak/>
        <w:t>Annex B</w:t>
      </w:r>
      <w:r w:rsidR="00B87FAD" w:rsidRPr="007D16AE">
        <w:rPr>
          <w:rFonts w:ascii="Arial" w:eastAsia="Arial" w:hAnsi="Arial" w:cs="Arial"/>
          <w:b/>
          <w:bCs/>
          <w:spacing w:val="-2"/>
          <w:kern w:val="32"/>
          <w:sz w:val="28"/>
          <w:szCs w:val="28"/>
          <w:lang w:val="en-GB" w:eastAsia="en-GB"/>
        </w:rPr>
        <w:t xml:space="preserve"> </w:t>
      </w:r>
      <w:r w:rsidR="00B87FAD" w:rsidRPr="007D16AE">
        <w:rPr>
          <w:rFonts w:ascii="Arial" w:eastAsia="Arial" w:hAnsi="Arial" w:cs="Arial"/>
          <w:b/>
          <w:bCs/>
          <w:kern w:val="32"/>
          <w:sz w:val="28"/>
          <w:szCs w:val="28"/>
          <w:lang w:val="en-GB" w:eastAsia="en-GB"/>
        </w:rPr>
        <w:t>–</w:t>
      </w:r>
      <w:r w:rsidR="00B87FAD" w:rsidRPr="007D16AE">
        <w:rPr>
          <w:rFonts w:ascii="Arial" w:eastAsia="Times New Roman" w:hAnsi="Arial" w:cs="Arial"/>
          <w:b/>
          <w:bCs/>
          <w:kern w:val="32"/>
          <w:sz w:val="36"/>
          <w:szCs w:val="36"/>
          <w:lang w:val="en-GB" w:eastAsia="en-GB"/>
        </w:rPr>
        <w:t xml:space="preserve"> </w:t>
      </w:r>
      <w:r w:rsidR="00B87FAD" w:rsidRPr="007D16AE">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3403D84D"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251F0CCB"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417B48">
        <w:rPr>
          <w:rFonts w:ascii="Arial" w:eastAsia="Times New Roman" w:hAnsi="Arial" w:cs="Arial"/>
          <w:lang w:val="en-GB" w:eastAsia="en-GB"/>
        </w:rPr>
        <w:t>£</w:t>
      </w:r>
      <w:r w:rsidR="005459CE" w:rsidRPr="00417B48">
        <w:rPr>
          <w:rFonts w:ascii="Arial" w:eastAsia="Times New Roman" w:hAnsi="Arial" w:cs="Arial"/>
          <w:lang w:val="en-GB" w:eastAsia="en-GB"/>
        </w:rPr>
        <w:t>31</w:t>
      </w:r>
      <w:r w:rsidRPr="00417B48">
        <w:rPr>
          <w:rFonts w:ascii="Arial" w:eastAsia="Times New Roman" w:hAnsi="Arial" w:cs="Arial"/>
          <w:lang w:val="en-GB" w:eastAsia="en-GB"/>
        </w:rPr>
        <w:t>,</w:t>
      </w:r>
      <w:r w:rsidR="005459CE" w:rsidRPr="00417B48">
        <w:rPr>
          <w:rFonts w:ascii="Arial" w:eastAsia="Times New Roman" w:hAnsi="Arial" w:cs="Arial"/>
          <w:lang w:val="en-GB" w:eastAsia="en-GB"/>
        </w:rPr>
        <w:t>5</w:t>
      </w:r>
      <w:r w:rsidRPr="00417B48">
        <w:rPr>
          <w:rFonts w:ascii="Arial" w:eastAsia="Times New Roman" w:hAnsi="Arial" w:cs="Arial"/>
          <w:lang w:val="en-GB" w:eastAsia="en-GB"/>
        </w:rPr>
        <w:t>00</w:t>
      </w:r>
      <w:r w:rsidRPr="00B4213C">
        <w:rPr>
          <w:rFonts w:ascii="Arial" w:eastAsia="Times New Roman" w:hAnsi="Arial" w:cs="Arial"/>
          <w:lang w:val="en-GB" w:eastAsia="en-GB"/>
        </w:rPr>
        <w:t>; 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 xml:space="preserve">each evaluator will undertake their own assessment before attending a moderation meeting where those evaluators </w:t>
      </w:r>
      <w:r>
        <w:rPr>
          <w:rFonts w:ascii="Arial" w:eastAsia="Times New Roman" w:hAnsi="Arial" w:cs="Arial"/>
          <w:bCs/>
          <w:spacing w:val="-3"/>
          <w:lang w:val="en-GB" w:eastAsia="en-GB"/>
        </w:rPr>
        <w:lastRenderedPageBreak/>
        <w:t>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417B48" w:rsidRDefault="00F90D82" w:rsidP="00F90D82">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B4213C">
        <w:rPr>
          <w:rFonts w:ascii="Arial" w:eastAsia="Times New Roman" w:hAnsi="Arial" w:cs="Arial"/>
          <w:bCs/>
          <w:spacing w:val="-3"/>
          <w:lang w:val="en-GB" w:eastAsia="en-GB"/>
        </w:rPr>
        <w:t>t</w:t>
      </w:r>
      <w:r w:rsidRPr="00417B48">
        <w:rPr>
          <w:rFonts w:ascii="Arial" w:eastAsia="Times New Roman" w:hAnsi="Arial" w:cs="Arial"/>
          <w:spacing w:val="-3"/>
          <w:lang w:val="en-GB" w:eastAsia="en-GB"/>
        </w:rPr>
        <w:t xml:space="preserve">he Tender receives a </w:t>
      </w:r>
      <w:proofErr w:type="gramStart"/>
      <w:r w:rsidRPr="00417B48">
        <w:rPr>
          <w:rFonts w:ascii="Arial" w:eastAsia="Times New Roman" w:hAnsi="Arial" w:cs="Arial"/>
          <w:spacing w:val="-3"/>
          <w:lang w:val="en-GB" w:eastAsia="en-GB"/>
        </w:rPr>
        <w:t>fail</w:t>
      </w:r>
      <w:proofErr w:type="gramEnd"/>
      <w:r w:rsidRPr="00417B48">
        <w:rPr>
          <w:rFonts w:ascii="Arial" w:eastAsia="Times New Roman" w:hAnsi="Arial" w:cs="Arial"/>
          <w:spacing w:val="-3"/>
          <w:lang w:val="en-GB" w:eastAsia="en-GB"/>
        </w:rPr>
        <w:t xml:space="preserve"> on any pass/fail criteria; or  </w:t>
      </w:r>
    </w:p>
    <w:p w14:paraId="322EF6F2" w14:textId="77777777" w:rsidR="00F90D82" w:rsidRPr="00B4213C"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417B48">
        <w:rPr>
          <w:rFonts w:ascii="Arial" w:eastAsia="Times New Roman" w:hAnsi="Arial" w:cs="Arial"/>
          <w:spacing w:val="-3"/>
          <w:lang w:val="en-GB" w:eastAsia="en-GB"/>
        </w:rPr>
        <w:t>or</w:t>
      </w:r>
    </w:p>
    <w:p w14:paraId="4EC4643A" w14:textId="77777777" w:rsidR="00F90D82" w:rsidRPr="00417B48" w:rsidRDefault="00F90D82" w:rsidP="00F90D82">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417B48">
        <w:rPr>
          <w:rFonts w:ascii="Arial" w:eastAsia="Times New Roman" w:hAnsi="Arial" w:cs="Arial"/>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77777777" w:rsidR="008D1C4B" w:rsidRPr="00417B48" w:rsidRDefault="008D1C4B" w:rsidP="008D1C4B">
            <w:pPr>
              <w:widowControl/>
              <w:spacing w:after="0" w:line="240" w:lineRule="auto"/>
              <w:rPr>
                <w:rFonts w:ascii="Arial" w:hAnsi="Arial" w:cs="Arial"/>
                <w:lang w:val="en-GB"/>
              </w:rPr>
            </w:pPr>
            <w:r w:rsidRPr="00417B48">
              <w:rPr>
                <w:rFonts w:ascii="Arial" w:hAnsi="Arial" w:cs="Arial"/>
                <w:lang w:val="en-GB"/>
              </w:rPr>
              <w:t>A</w:t>
            </w:r>
          </w:p>
        </w:tc>
        <w:tc>
          <w:tcPr>
            <w:tcW w:w="1833" w:type="pct"/>
            <w:vAlign w:val="center"/>
          </w:tcPr>
          <w:p w14:paraId="3560F492" w14:textId="57D97470" w:rsidR="008D1C4B" w:rsidRPr="00417B48" w:rsidRDefault="008F3951" w:rsidP="008D1C4B">
            <w:pPr>
              <w:widowControl/>
              <w:spacing w:after="0" w:line="240" w:lineRule="auto"/>
              <w:rPr>
                <w:rFonts w:ascii="Arial" w:hAnsi="Arial" w:cs="Arial"/>
                <w:lang w:val="en-GB"/>
              </w:rPr>
            </w:pPr>
            <w:r w:rsidRPr="00417B48">
              <w:rPr>
                <w:rFonts w:ascii="Arial" w:hAnsi="Arial" w:cs="Arial"/>
                <w:lang w:val="en-GB"/>
              </w:rPr>
              <w:t xml:space="preserve">Confirm and provide evidence that the equipment and </w:t>
            </w:r>
            <w:r w:rsidR="00820026" w:rsidRPr="00417B48">
              <w:rPr>
                <w:rFonts w:ascii="Arial" w:hAnsi="Arial" w:cs="Arial"/>
                <w:lang w:val="en-GB"/>
              </w:rPr>
              <w:t>tendering organisation</w:t>
            </w:r>
            <w:r w:rsidRPr="00417B48">
              <w:rPr>
                <w:rFonts w:ascii="Arial" w:hAnsi="Arial" w:cs="Arial"/>
                <w:lang w:val="en-GB"/>
              </w:rPr>
              <w:t xml:space="preserve"> hold ISO 9001 accreditation or equivalent</w:t>
            </w:r>
            <w:r w:rsidR="00820026" w:rsidRPr="00417B48">
              <w:rPr>
                <w:rFonts w:ascii="Arial" w:hAnsi="Arial" w:cs="Arial"/>
                <w:lang w:val="en-GB"/>
              </w:rPr>
              <w:t>.</w:t>
            </w:r>
          </w:p>
        </w:tc>
        <w:tc>
          <w:tcPr>
            <w:tcW w:w="659" w:type="pct"/>
            <w:vAlign w:val="center"/>
          </w:tcPr>
          <w:p w14:paraId="63935117" w14:textId="77777777" w:rsidR="008D1C4B" w:rsidRPr="00417B48" w:rsidRDefault="008D1C4B" w:rsidP="008D1C4B">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259AC735" w14:textId="77777777" w:rsidR="008D1C4B" w:rsidRPr="00417B48" w:rsidRDefault="008D1C4B" w:rsidP="008D1C4B">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3DD90CA7" w14:textId="77777777" w:rsidR="008D1C4B" w:rsidRPr="00417B48" w:rsidRDefault="008D1C4B" w:rsidP="008D1C4B">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4AC738AF" w14:textId="77777777" w:rsidR="008D1C4B" w:rsidRPr="00417B48" w:rsidRDefault="008D1C4B" w:rsidP="008D1C4B">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746F85BB" w14:textId="77777777" w:rsidTr="00D1745E">
        <w:trPr>
          <w:trHeight w:val="567"/>
        </w:trPr>
        <w:tc>
          <w:tcPr>
            <w:tcW w:w="498" w:type="pct"/>
            <w:vAlign w:val="center"/>
          </w:tcPr>
          <w:p w14:paraId="0CD62528" w14:textId="26734105"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B</w:t>
            </w:r>
          </w:p>
        </w:tc>
        <w:tc>
          <w:tcPr>
            <w:tcW w:w="1833" w:type="pct"/>
            <w:vAlign w:val="center"/>
          </w:tcPr>
          <w:p w14:paraId="0E5C1E37" w14:textId="0FE394C4"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Confirm that a maintenance schedule, manufacture’s manual, L</w:t>
            </w:r>
            <w:r w:rsidR="00E83909" w:rsidRPr="00417B48">
              <w:rPr>
                <w:rFonts w:ascii="Arial" w:hAnsi="Arial" w:cs="Arial"/>
                <w:lang w:val="en-GB"/>
              </w:rPr>
              <w:t xml:space="preserve">ocal </w:t>
            </w:r>
            <w:r w:rsidRPr="00417B48">
              <w:rPr>
                <w:rFonts w:ascii="Arial" w:hAnsi="Arial" w:cs="Arial"/>
                <w:lang w:val="en-GB"/>
              </w:rPr>
              <w:t>E</w:t>
            </w:r>
            <w:r w:rsidR="00E83909" w:rsidRPr="00417B48">
              <w:rPr>
                <w:rFonts w:ascii="Arial" w:hAnsi="Arial" w:cs="Arial"/>
                <w:lang w:val="en-GB"/>
              </w:rPr>
              <w:t xml:space="preserve">xhaust </w:t>
            </w:r>
            <w:r w:rsidRPr="00417B48">
              <w:rPr>
                <w:rFonts w:ascii="Arial" w:hAnsi="Arial" w:cs="Arial"/>
                <w:lang w:val="en-GB"/>
              </w:rPr>
              <w:t>V</w:t>
            </w:r>
            <w:r w:rsidR="00E83909" w:rsidRPr="00417B48">
              <w:rPr>
                <w:rFonts w:ascii="Arial" w:hAnsi="Arial" w:cs="Arial"/>
                <w:lang w:val="en-GB"/>
              </w:rPr>
              <w:t>entilation</w:t>
            </w:r>
            <w:r w:rsidRPr="00417B48">
              <w:rPr>
                <w:rFonts w:ascii="Arial" w:hAnsi="Arial" w:cs="Arial"/>
                <w:lang w:val="en-GB"/>
              </w:rPr>
              <w:t xml:space="preserve"> logbook and all associated instructions and information will be provided.</w:t>
            </w:r>
          </w:p>
        </w:tc>
        <w:tc>
          <w:tcPr>
            <w:tcW w:w="659" w:type="pct"/>
            <w:vAlign w:val="center"/>
          </w:tcPr>
          <w:p w14:paraId="7EFFDDAC" w14:textId="755FAA88"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38E80A71" w14:textId="721E1572"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38E56DBD" w14:textId="0729A1F1"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54AFB996" w14:textId="633640D6"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6537AADC" w14:textId="77777777" w:rsidTr="00D1745E">
        <w:trPr>
          <w:trHeight w:val="567"/>
        </w:trPr>
        <w:tc>
          <w:tcPr>
            <w:tcW w:w="498" w:type="pct"/>
            <w:vAlign w:val="center"/>
          </w:tcPr>
          <w:p w14:paraId="1E777D20" w14:textId="2E922473"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C</w:t>
            </w:r>
          </w:p>
        </w:tc>
        <w:tc>
          <w:tcPr>
            <w:tcW w:w="1833" w:type="pct"/>
            <w:vAlign w:val="center"/>
          </w:tcPr>
          <w:p w14:paraId="6907F1B0" w14:textId="68842315"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Confirm that the proposal can be integrated with existing infrastructure power source </w:t>
            </w:r>
            <w:r w:rsidR="00E83909" w:rsidRPr="00417B48">
              <w:rPr>
                <w:rFonts w:ascii="Arial" w:hAnsi="Arial" w:cs="Arial"/>
                <w:lang w:val="en-GB"/>
              </w:rPr>
              <w:t xml:space="preserve">(ATEX notched 240V socket). Please </w:t>
            </w:r>
            <w:r w:rsidRPr="00417B48">
              <w:rPr>
                <w:rFonts w:ascii="Arial" w:hAnsi="Arial" w:cs="Arial"/>
                <w:lang w:val="en-GB"/>
              </w:rPr>
              <w:t>provide details of how the equipment is to be powered</w:t>
            </w:r>
            <w:r w:rsidR="00F93519" w:rsidRPr="00417B48">
              <w:rPr>
                <w:rFonts w:ascii="Arial" w:hAnsi="Arial" w:cs="Arial"/>
                <w:lang w:val="en-GB"/>
              </w:rPr>
              <w:t>.</w:t>
            </w:r>
          </w:p>
        </w:tc>
        <w:tc>
          <w:tcPr>
            <w:tcW w:w="659" w:type="pct"/>
            <w:vAlign w:val="center"/>
          </w:tcPr>
          <w:p w14:paraId="70CFEE90" w14:textId="1A757733"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73FFED4A" w14:textId="276A8FA2"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3C3F2E23" w14:textId="3E1504DB"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5ED9D11A" w14:textId="47681894"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3FB0E087" w14:textId="77777777" w:rsidTr="00D1745E">
        <w:trPr>
          <w:trHeight w:val="567"/>
        </w:trPr>
        <w:tc>
          <w:tcPr>
            <w:tcW w:w="498" w:type="pct"/>
            <w:vAlign w:val="center"/>
          </w:tcPr>
          <w:p w14:paraId="27E33C72" w14:textId="378D27A2"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D</w:t>
            </w:r>
          </w:p>
        </w:tc>
        <w:tc>
          <w:tcPr>
            <w:tcW w:w="1833" w:type="pct"/>
            <w:vAlign w:val="center"/>
          </w:tcPr>
          <w:p w14:paraId="5392BBC7" w14:textId="47A35E97" w:rsidR="00B93C81" w:rsidRPr="00417B48" w:rsidRDefault="00E14CE1" w:rsidP="00B93C81">
            <w:pPr>
              <w:widowControl/>
              <w:spacing w:after="0" w:line="240" w:lineRule="auto"/>
              <w:rPr>
                <w:rFonts w:ascii="Arial" w:hAnsi="Arial" w:cs="Arial"/>
                <w:lang w:val="en-GB"/>
              </w:rPr>
            </w:pPr>
            <w:r w:rsidRPr="00417B48">
              <w:rPr>
                <w:rFonts w:ascii="Arial" w:hAnsi="Arial" w:cs="Arial"/>
                <w:lang w:val="en-GB"/>
              </w:rPr>
              <w:t>Confirm equipment will be commissioned post installation and a commissioning report provided.</w:t>
            </w:r>
          </w:p>
        </w:tc>
        <w:tc>
          <w:tcPr>
            <w:tcW w:w="659" w:type="pct"/>
            <w:vAlign w:val="center"/>
          </w:tcPr>
          <w:p w14:paraId="3F3A9D61" w14:textId="62B919F1"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46B47525" w14:textId="72252F9A"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13FEDD4B" w14:textId="17A02D38"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337C3959" w14:textId="76F38400"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018D57F0" w14:textId="77777777" w:rsidTr="00D1745E">
        <w:trPr>
          <w:trHeight w:val="567"/>
        </w:trPr>
        <w:tc>
          <w:tcPr>
            <w:tcW w:w="498" w:type="pct"/>
            <w:vAlign w:val="center"/>
          </w:tcPr>
          <w:p w14:paraId="7FA262AC" w14:textId="3D36377F"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E</w:t>
            </w:r>
          </w:p>
        </w:tc>
        <w:tc>
          <w:tcPr>
            <w:tcW w:w="1833" w:type="pct"/>
            <w:vAlign w:val="center"/>
          </w:tcPr>
          <w:p w14:paraId="13B05334" w14:textId="5AF5748D" w:rsidR="00B93C81" w:rsidRPr="00417B48" w:rsidRDefault="00412858" w:rsidP="00B93C81">
            <w:pPr>
              <w:widowControl/>
              <w:spacing w:after="0" w:line="240" w:lineRule="auto"/>
              <w:rPr>
                <w:rFonts w:ascii="Arial" w:hAnsi="Arial" w:cs="Arial"/>
                <w:lang w:val="en-GB"/>
              </w:rPr>
            </w:pPr>
            <w:r w:rsidRPr="00417B48">
              <w:rPr>
                <w:rFonts w:ascii="Arial" w:hAnsi="Arial" w:cs="Arial"/>
                <w:lang w:val="en-GB"/>
              </w:rPr>
              <w:t>Confirm a Thorough Examination and Test (</w:t>
            </w:r>
            <w:proofErr w:type="spellStart"/>
            <w:r w:rsidRPr="00417B48">
              <w:rPr>
                <w:rFonts w:ascii="Arial" w:hAnsi="Arial" w:cs="Arial"/>
                <w:lang w:val="en-GB"/>
              </w:rPr>
              <w:t>TExT</w:t>
            </w:r>
            <w:proofErr w:type="spellEnd"/>
            <w:r w:rsidRPr="00417B48">
              <w:rPr>
                <w:rFonts w:ascii="Arial" w:hAnsi="Arial" w:cs="Arial"/>
                <w:lang w:val="en-GB"/>
              </w:rPr>
              <w:t>) will be conducted and certification provided upon installation.</w:t>
            </w:r>
          </w:p>
        </w:tc>
        <w:tc>
          <w:tcPr>
            <w:tcW w:w="659" w:type="pct"/>
            <w:vAlign w:val="center"/>
          </w:tcPr>
          <w:p w14:paraId="6E74A8F6" w14:textId="19F63479"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0C82D29E" w14:textId="1547D502"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11D6A495" w14:textId="7FC3796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7274AFE8" w14:textId="09154FCB"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61279DA9" w14:textId="77777777" w:rsidTr="00D1745E">
        <w:trPr>
          <w:trHeight w:val="567"/>
        </w:trPr>
        <w:tc>
          <w:tcPr>
            <w:tcW w:w="498" w:type="pct"/>
            <w:vAlign w:val="center"/>
          </w:tcPr>
          <w:p w14:paraId="190200DC" w14:textId="63FBE9C9"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F</w:t>
            </w:r>
          </w:p>
        </w:tc>
        <w:tc>
          <w:tcPr>
            <w:tcW w:w="1833" w:type="pct"/>
            <w:vAlign w:val="center"/>
          </w:tcPr>
          <w:p w14:paraId="7CE7A82C" w14:textId="04D666B7" w:rsidR="00B93C81" w:rsidRPr="00417B48" w:rsidRDefault="00F61A08" w:rsidP="00B93C81">
            <w:pPr>
              <w:widowControl/>
              <w:spacing w:after="0" w:line="240" w:lineRule="auto"/>
              <w:rPr>
                <w:rFonts w:ascii="Arial" w:hAnsi="Arial" w:cs="Arial"/>
                <w:lang w:val="en-GB"/>
              </w:rPr>
            </w:pPr>
            <w:bookmarkStart w:id="52" w:name="OLE_LINK1"/>
            <w:r w:rsidRPr="00417B48">
              <w:rPr>
                <w:rFonts w:ascii="Arial" w:hAnsi="Arial" w:cs="Arial"/>
                <w:lang w:val="en-GB"/>
              </w:rPr>
              <w:t xml:space="preserve">Confirm that a minimum of </w:t>
            </w:r>
            <w:r w:rsidR="00CD012C" w:rsidRPr="00417B48">
              <w:rPr>
                <w:rFonts w:ascii="Arial" w:hAnsi="Arial" w:cs="Arial"/>
                <w:lang w:val="en-GB"/>
              </w:rPr>
              <w:t>12 months</w:t>
            </w:r>
            <w:r w:rsidRPr="00417B48">
              <w:rPr>
                <w:rFonts w:ascii="Arial" w:hAnsi="Arial" w:cs="Arial"/>
                <w:lang w:val="en-GB"/>
              </w:rPr>
              <w:t xml:space="preserve"> full warranty will be provided</w:t>
            </w:r>
            <w:r w:rsidR="00A33B38" w:rsidRPr="00417B48">
              <w:rPr>
                <w:rFonts w:ascii="Arial" w:hAnsi="Arial" w:cs="Arial"/>
                <w:lang w:val="en-GB"/>
              </w:rPr>
              <w:t>.</w:t>
            </w:r>
            <w:bookmarkEnd w:id="52"/>
          </w:p>
        </w:tc>
        <w:tc>
          <w:tcPr>
            <w:tcW w:w="659" w:type="pct"/>
            <w:vAlign w:val="center"/>
          </w:tcPr>
          <w:p w14:paraId="5E2B9F49" w14:textId="27601DE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c>
          <w:tcPr>
            <w:tcW w:w="711" w:type="pct"/>
            <w:vAlign w:val="center"/>
          </w:tcPr>
          <w:p w14:paraId="4A8AA4BC" w14:textId="2D67F093"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Pass</w:t>
            </w:r>
          </w:p>
        </w:tc>
        <w:tc>
          <w:tcPr>
            <w:tcW w:w="640" w:type="pct"/>
            <w:vAlign w:val="center"/>
          </w:tcPr>
          <w:p w14:paraId="43DEABBE" w14:textId="07850016"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N/A</w:t>
            </w:r>
          </w:p>
        </w:tc>
        <w:tc>
          <w:tcPr>
            <w:tcW w:w="659" w:type="pct"/>
            <w:vAlign w:val="center"/>
          </w:tcPr>
          <w:p w14:paraId="506F83FF" w14:textId="146106D0"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 xml:space="preserve">Pass or </w:t>
            </w:r>
            <w:proofErr w:type="gramStart"/>
            <w:r w:rsidRPr="00417B48">
              <w:rPr>
                <w:rFonts w:ascii="Arial" w:hAnsi="Arial" w:cs="Arial"/>
                <w:lang w:val="en-GB"/>
              </w:rPr>
              <w:t>Fail</w:t>
            </w:r>
            <w:proofErr w:type="gramEnd"/>
          </w:p>
        </w:tc>
      </w:tr>
      <w:tr w:rsidR="00B93C81" w:rsidRPr="008D1C4B" w14:paraId="7D15BA7D" w14:textId="77777777" w:rsidTr="00D1745E">
        <w:trPr>
          <w:trHeight w:val="567"/>
        </w:trPr>
        <w:tc>
          <w:tcPr>
            <w:tcW w:w="498" w:type="pct"/>
            <w:vAlign w:val="center"/>
          </w:tcPr>
          <w:p w14:paraId="5AE5F085"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1</w:t>
            </w:r>
          </w:p>
        </w:tc>
        <w:tc>
          <w:tcPr>
            <w:tcW w:w="1833" w:type="pct"/>
            <w:vAlign w:val="center"/>
          </w:tcPr>
          <w:p w14:paraId="4248FFCC" w14:textId="66CF3F68" w:rsidR="00B93C81" w:rsidRPr="00417B48" w:rsidRDefault="008E3491" w:rsidP="00B93C81">
            <w:pPr>
              <w:widowControl/>
              <w:spacing w:after="0" w:line="240" w:lineRule="auto"/>
              <w:rPr>
                <w:rFonts w:ascii="Arial" w:hAnsi="Arial" w:cs="Arial"/>
                <w:lang w:val="en-GB"/>
              </w:rPr>
            </w:pPr>
            <w:r w:rsidRPr="00417B48">
              <w:rPr>
                <w:rFonts w:ascii="Arial" w:hAnsi="Arial" w:cs="Arial"/>
                <w:lang w:val="en-GB"/>
              </w:rPr>
              <w:t>State how you will deliver and manage the equipment against the specifications detailed in the Statement of Requirement.</w:t>
            </w:r>
          </w:p>
        </w:tc>
        <w:tc>
          <w:tcPr>
            <w:tcW w:w="659" w:type="pct"/>
            <w:vAlign w:val="center"/>
          </w:tcPr>
          <w:p w14:paraId="058A1B04"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0, 30, 70 or 100</w:t>
            </w:r>
          </w:p>
        </w:tc>
        <w:tc>
          <w:tcPr>
            <w:tcW w:w="711" w:type="pct"/>
            <w:vAlign w:val="center"/>
          </w:tcPr>
          <w:p w14:paraId="1E3B1D21"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30</w:t>
            </w:r>
          </w:p>
        </w:tc>
        <w:tc>
          <w:tcPr>
            <w:tcW w:w="640" w:type="pct"/>
            <w:vAlign w:val="center"/>
          </w:tcPr>
          <w:p w14:paraId="5CD94910"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25.00%</w:t>
            </w:r>
          </w:p>
        </w:tc>
        <w:tc>
          <w:tcPr>
            <w:tcW w:w="659" w:type="pct"/>
            <w:vAlign w:val="center"/>
          </w:tcPr>
          <w:p w14:paraId="16D4CEFF"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25.00</w:t>
            </w:r>
          </w:p>
        </w:tc>
      </w:tr>
      <w:tr w:rsidR="00B93C81" w:rsidRPr="008D1C4B" w14:paraId="5634787D" w14:textId="77777777" w:rsidTr="00D1745E">
        <w:trPr>
          <w:trHeight w:val="567"/>
        </w:trPr>
        <w:tc>
          <w:tcPr>
            <w:tcW w:w="498" w:type="pct"/>
            <w:vAlign w:val="center"/>
          </w:tcPr>
          <w:p w14:paraId="45A053E8"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2</w:t>
            </w:r>
          </w:p>
          <w:p w14:paraId="32BFC6EB" w14:textId="77777777" w:rsidR="00B93C81" w:rsidRPr="00417B48" w:rsidRDefault="00B93C81" w:rsidP="00B93C81">
            <w:pPr>
              <w:widowControl/>
              <w:spacing w:after="0" w:line="240" w:lineRule="auto"/>
              <w:rPr>
                <w:rFonts w:ascii="Arial" w:hAnsi="Arial" w:cs="Arial"/>
                <w:lang w:val="en-GB"/>
              </w:rPr>
            </w:pPr>
          </w:p>
        </w:tc>
        <w:tc>
          <w:tcPr>
            <w:tcW w:w="1833" w:type="pct"/>
            <w:vAlign w:val="center"/>
          </w:tcPr>
          <w:p w14:paraId="42EABAC4" w14:textId="77777777" w:rsidR="000100DC" w:rsidRPr="00417B48" w:rsidRDefault="000100DC" w:rsidP="000100DC">
            <w:pPr>
              <w:widowControl/>
              <w:spacing w:after="0" w:line="240" w:lineRule="auto"/>
              <w:rPr>
                <w:rFonts w:ascii="Arial" w:hAnsi="Arial" w:cs="Arial"/>
                <w:lang w:val="en-GB"/>
              </w:rPr>
            </w:pPr>
            <w:r w:rsidRPr="00417B48">
              <w:rPr>
                <w:rFonts w:ascii="Arial" w:hAnsi="Arial" w:cs="Arial"/>
                <w:lang w:val="en-GB"/>
              </w:rPr>
              <w:t xml:space="preserve">State how you will deliver against, and ensure the equipment meets, all Health and Safety regulatory </w:t>
            </w:r>
            <w:r w:rsidRPr="00417B48">
              <w:rPr>
                <w:rFonts w:ascii="Arial" w:hAnsi="Arial" w:cs="Arial"/>
                <w:lang w:val="en-GB"/>
              </w:rPr>
              <w:lastRenderedPageBreak/>
              <w:t>requirements as detailed within the Statement of Requirement including:</w:t>
            </w:r>
          </w:p>
          <w:p w14:paraId="023F04D5" w14:textId="420BBC6E" w:rsidR="00B93C81" w:rsidRPr="00417B48" w:rsidRDefault="000100DC" w:rsidP="000100DC">
            <w:pPr>
              <w:widowControl/>
              <w:spacing w:after="0" w:line="240" w:lineRule="auto"/>
              <w:rPr>
                <w:rFonts w:ascii="Arial" w:hAnsi="Arial" w:cs="Arial"/>
                <w:lang w:val="en-GB"/>
              </w:rPr>
            </w:pPr>
            <w:r w:rsidRPr="00417B48">
              <w:rPr>
                <w:rFonts w:ascii="Arial" w:hAnsi="Arial" w:cs="Arial"/>
                <w:lang w:val="en-GB"/>
              </w:rPr>
              <w:t>ATEX Zone 1 (min Zone 22) compliance, H&amp;SAWA, COSHH, REACH, DOP Test, MCERTS with particular attention to maintaining safe exposure limits (WELs) for hazardous dust particles, namely Hexavalent Chromates and Chromates.</w:t>
            </w:r>
          </w:p>
        </w:tc>
        <w:tc>
          <w:tcPr>
            <w:tcW w:w="659" w:type="pct"/>
            <w:vAlign w:val="center"/>
          </w:tcPr>
          <w:p w14:paraId="46A92297"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lastRenderedPageBreak/>
              <w:t>0, 30, 70 or 100</w:t>
            </w:r>
          </w:p>
        </w:tc>
        <w:tc>
          <w:tcPr>
            <w:tcW w:w="711" w:type="pct"/>
            <w:vAlign w:val="center"/>
          </w:tcPr>
          <w:p w14:paraId="61A0D213" w14:textId="2D0272BA" w:rsidR="00B93C81" w:rsidRPr="00417B48" w:rsidRDefault="000100DC" w:rsidP="00B93C81">
            <w:pPr>
              <w:widowControl/>
              <w:spacing w:after="0" w:line="240" w:lineRule="auto"/>
              <w:rPr>
                <w:rFonts w:ascii="Arial" w:hAnsi="Arial" w:cs="Arial"/>
                <w:lang w:val="en-GB"/>
              </w:rPr>
            </w:pPr>
            <w:r w:rsidRPr="00417B48">
              <w:rPr>
                <w:rFonts w:ascii="Arial" w:hAnsi="Arial" w:cs="Arial"/>
                <w:lang w:val="en-GB"/>
              </w:rPr>
              <w:t>7</w:t>
            </w:r>
            <w:r w:rsidR="00B93C81" w:rsidRPr="00417B48">
              <w:rPr>
                <w:rFonts w:ascii="Arial" w:hAnsi="Arial" w:cs="Arial"/>
                <w:lang w:val="en-GB"/>
              </w:rPr>
              <w:t>0</w:t>
            </w:r>
          </w:p>
        </w:tc>
        <w:tc>
          <w:tcPr>
            <w:tcW w:w="640" w:type="pct"/>
            <w:vAlign w:val="center"/>
          </w:tcPr>
          <w:p w14:paraId="71A7FDDD" w14:textId="47D6B3C4" w:rsidR="00B93C81" w:rsidRPr="00417B48" w:rsidRDefault="000100DC" w:rsidP="00B93C81">
            <w:pPr>
              <w:widowControl/>
              <w:spacing w:after="0" w:line="240" w:lineRule="auto"/>
              <w:rPr>
                <w:rFonts w:ascii="Arial" w:hAnsi="Arial" w:cs="Arial"/>
                <w:lang w:val="en-GB"/>
              </w:rPr>
            </w:pPr>
            <w:r w:rsidRPr="00417B48">
              <w:rPr>
                <w:rFonts w:ascii="Arial" w:hAnsi="Arial" w:cs="Arial"/>
                <w:lang w:val="en-GB"/>
              </w:rPr>
              <w:t>30</w:t>
            </w:r>
            <w:r w:rsidR="00B93C81" w:rsidRPr="00417B48">
              <w:rPr>
                <w:rFonts w:ascii="Arial" w:hAnsi="Arial" w:cs="Arial"/>
                <w:lang w:val="en-GB"/>
              </w:rPr>
              <w:t>.00%</w:t>
            </w:r>
          </w:p>
        </w:tc>
        <w:tc>
          <w:tcPr>
            <w:tcW w:w="659" w:type="pct"/>
            <w:vAlign w:val="center"/>
          </w:tcPr>
          <w:p w14:paraId="54C2F4C1" w14:textId="582054A0" w:rsidR="00B93C81" w:rsidRPr="00417B48" w:rsidRDefault="000100DC" w:rsidP="00B93C81">
            <w:pPr>
              <w:widowControl/>
              <w:spacing w:after="0" w:line="240" w:lineRule="auto"/>
              <w:rPr>
                <w:rFonts w:ascii="Arial" w:hAnsi="Arial" w:cs="Arial"/>
                <w:lang w:val="en-GB"/>
              </w:rPr>
            </w:pPr>
            <w:r w:rsidRPr="00417B48">
              <w:rPr>
                <w:rFonts w:ascii="Arial" w:hAnsi="Arial" w:cs="Arial"/>
                <w:lang w:val="en-GB"/>
              </w:rPr>
              <w:t>30</w:t>
            </w:r>
            <w:r w:rsidR="00B93C81" w:rsidRPr="00417B48">
              <w:rPr>
                <w:rFonts w:ascii="Arial" w:hAnsi="Arial" w:cs="Arial"/>
                <w:lang w:val="en-GB"/>
              </w:rPr>
              <w:t>.00</w:t>
            </w:r>
          </w:p>
        </w:tc>
      </w:tr>
      <w:tr w:rsidR="00B93C81" w:rsidRPr="008D1C4B" w14:paraId="08D03595" w14:textId="77777777" w:rsidTr="00D1745E">
        <w:trPr>
          <w:trHeight w:val="567"/>
        </w:trPr>
        <w:tc>
          <w:tcPr>
            <w:tcW w:w="498" w:type="pct"/>
            <w:vAlign w:val="center"/>
          </w:tcPr>
          <w:p w14:paraId="35FF2E39"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3</w:t>
            </w:r>
          </w:p>
        </w:tc>
        <w:tc>
          <w:tcPr>
            <w:tcW w:w="1833" w:type="pct"/>
            <w:vAlign w:val="center"/>
          </w:tcPr>
          <w:p w14:paraId="199D203E" w14:textId="5B685A56" w:rsidR="00B93C81" w:rsidRPr="00417B48" w:rsidRDefault="00230F51" w:rsidP="00B93C81">
            <w:pPr>
              <w:widowControl/>
              <w:spacing w:after="0" w:line="240" w:lineRule="auto"/>
              <w:rPr>
                <w:rFonts w:ascii="Arial" w:hAnsi="Arial" w:cs="Arial"/>
                <w:lang w:val="en-GB"/>
              </w:rPr>
            </w:pPr>
            <w:r w:rsidRPr="00417B48">
              <w:rPr>
                <w:rFonts w:ascii="Arial" w:hAnsi="Arial" w:cs="Arial"/>
                <w:lang w:val="en-GB"/>
              </w:rPr>
              <w:t xml:space="preserve">Outline how and when the initial acquaint training will be delivered to the User upon/post installation and expand on what the training contains and therefore permits the </w:t>
            </w:r>
            <w:r w:rsidR="00F65FF8" w:rsidRPr="00417B48">
              <w:rPr>
                <w:rFonts w:ascii="Arial" w:hAnsi="Arial" w:cs="Arial"/>
                <w:lang w:val="en-GB"/>
              </w:rPr>
              <w:t>u</w:t>
            </w:r>
            <w:r w:rsidRPr="00417B48">
              <w:rPr>
                <w:rFonts w:ascii="Arial" w:hAnsi="Arial" w:cs="Arial"/>
                <w:lang w:val="en-GB"/>
              </w:rPr>
              <w:t>ser to do.</w:t>
            </w:r>
          </w:p>
        </w:tc>
        <w:tc>
          <w:tcPr>
            <w:tcW w:w="659" w:type="pct"/>
            <w:vAlign w:val="center"/>
          </w:tcPr>
          <w:p w14:paraId="3BEAB4B4"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0, 30, 70 or 100</w:t>
            </w:r>
          </w:p>
        </w:tc>
        <w:tc>
          <w:tcPr>
            <w:tcW w:w="711" w:type="pct"/>
            <w:vAlign w:val="center"/>
          </w:tcPr>
          <w:p w14:paraId="3623307D"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30</w:t>
            </w:r>
          </w:p>
        </w:tc>
        <w:tc>
          <w:tcPr>
            <w:tcW w:w="640" w:type="pct"/>
            <w:vAlign w:val="center"/>
          </w:tcPr>
          <w:p w14:paraId="7F07EFBE" w14:textId="6DEDB7D4" w:rsidR="00B93C81" w:rsidRPr="00417B48" w:rsidRDefault="00230F51" w:rsidP="00B93C81">
            <w:pPr>
              <w:widowControl/>
              <w:spacing w:after="0" w:line="240" w:lineRule="auto"/>
              <w:rPr>
                <w:rFonts w:ascii="Arial" w:hAnsi="Arial" w:cs="Arial"/>
                <w:lang w:val="en-GB"/>
              </w:rPr>
            </w:pPr>
            <w:r w:rsidRPr="00417B48">
              <w:rPr>
                <w:rFonts w:ascii="Arial" w:hAnsi="Arial" w:cs="Arial"/>
                <w:lang w:val="en-GB"/>
              </w:rPr>
              <w:t>1</w:t>
            </w:r>
            <w:r w:rsidR="00B93C81" w:rsidRPr="00417B48">
              <w:rPr>
                <w:rFonts w:ascii="Arial" w:hAnsi="Arial" w:cs="Arial"/>
                <w:lang w:val="en-GB"/>
              </w:rPr>
              <w:t>0.00%</w:t>
            </w:r>
          </w:p>
        </w:tc>
        <w:tc>
          <w:tcPr>
            <w:tcW w:w="659" w:type="pct"/>
            <w:vAlign w:val="center"/>
          </w:tcPr>
          <w:p w14:paraId="6E853F09" w14:textId="787334CB" w:rsidR="00B93C81" w:rsidRPr="00417B48" w:rsidRDefault="00230F51" w:rsidP="00B93C81">
            <w:pPr>
              <w:widowControl/>
              <w:spacing w:after="0" w:line="240" w:lineRule="auto"/>
              <w:rPr>
                <w:rFonts w:ascii="Arial" w:hAnsi="Arial" w:cs="Arial"/>
                <w:lang w:val="en-GB"/>
              </w:rPr>
            </w:pPr>
            <w:r w:rsidRPr="00417B48">
              <w:rPr>
                <w:rFonts w:ascii="Arial" w:hAnsi="Arial" w:cs="Arial"/>
                <w:lang w:val="en-GB"/>
              </w:rPr>
              <w:t>1</w:t>
            </w:r>
            <w:r w:rsidR="00B93C81" w:rsidRPr="00417B48">
              <w:rPr>
                <w:rFonts w:ascii="Arial" w:hAnsi="Arial" w:cs="Arial"/>
                <w:lang w:val="en-GB"/>
              </w:rPr>
              <w:t>0.00</w:t>
            </w:r>
          </w:p>
        </w:tc>
      </w:tr>
      <w:tr w:rsidR="00B93C81" w:rsidRPr="008D1C4B" w14:paraId="74A1158F" w14:textId="77777777" w:rsidTr="00D1745E">
        <w:trPr>
          <w:trHeight w:val="567"/>
        </w:trPr>
        <w:tc>
          <w:tcPr>
            <w:tcW w:w="498" w:type="pct"/>
            <w:vAlign w:val="center"/>
          </w:tcPr>
          <w:p w14:paraId="36A44B9A"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4</w:t>
            </w:r>
          </w:p>
        </w:tc>
        <w:tc>
          <w:tcPr>
            <w:tcW w:w="1833" w:type="pct"/>
            <w:vAlign w:val="center"/>
          </w:tcPr>
          <w:p w14:paraId="57F52ECE" w14:textId="70E3706B" w:rsidR="00B93C81" w:rsidRPr="00417B48" w:rsidRDefault="000D4E55" w:rsidP="00B93C81">
            <w:pPr>
              <w:widowControl/>
              <w:spacing w:after="0" w:line="240" w:lineRule="auto"/>
              <w:rPr>
                <w:rFonts w:ascii="Arial" w:hAnsi="Arial" w:cs="Arial"/>
                <w:lang w:val="en-GB"/>
              </w:rPr>
            </w:pPr>
            <w:r w:rsidRPr="00417B48">
              <w:rPr>
                <w:rFonts w:ascii="Arial" w:hAnsi="Arial" w:cs="Arial"/>
                <w:lang w:val="en-GB"/>
              </w:rPr>
              <w:t>State how you will identify and mitigate any risks to delivery and installation.</w:t>
            </w:r>
          </w:p>
        </w:tc>
        <w:tc>
          <w:tcPr>
            <w:tcW w:w="659" w:type="pct"/>
            <w:vAlign w:val="center"/>
          </w:tcPr>
          <w:p w14:paraId="74118932"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0, 30, 70 or 100</w:t>
            </w:r>
          </w:p>
        </w:tc>
        <w:tc>
          <w:tcPr>
            <w:tcW w:w="711" w:type="pct"/>
            <w:vAlign w:val="center"/>
          </w:tcPr>
          <w:p w14:paraId="5FC946BD"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30</w:t>
            </w:r>
          </w:p>
        </w:tc>
        <w:tc>
          <w:tcPr>
            <w:tcW w:w="640" w:type="pct"/>
            <w:vAlign w:val="center"/>
          </w:tcPr>
          <w:p w14:paraId="47AB9900" w14:textId="5BF65088" w:rsidR="00B93C81" w:rsidRPr="00417B48" w:rsidRDefault="000D4E55" w:rsidP="00B93C81">
            <w:pPr>
              <w:widowControl/>
              <w:spacing w:after="0" w:line="240" w:lineRule="auto"/>
              <w:rPr>
                <w:rFonts w:ascii="Arial" w:hAnsi="Arial" w:cs="Arial"/>
                <w:lang w:val="en-GB"/>
              </w:rPr>
            </w:pPr>
            <w:r w:rsidRPr="00417B48">
              <w:rPr>
                <w:rFonts w:ascii="Arial" w:hAnsi="Arial" w:cs="Arial"/>
                <w:lang w:val="en-GB"/>
              </w:rPr>
              <w:t>5</w:t>
            </w:r>
            <w:r w:rsidR="00B93C81" w:rsidRPr="00417B48">
              <w:rPr>
                <w:rFonts w:ascii="Arial" w:hAnsi="Arial" w:cs="Arial"/>
                <w:lang w:val="en-GB"/>
              </w:rPr>
              <w:t>.00%</w:t>
            </w:r>
          </w:p>
        </w:tc>
        <w:tc>
          <w:tcPr>
            <w:tcW w:w="659" w:type="pct"/>
            <w:vAlign w:val="center"/>
          </w:tcPr>
          <w:p w14:paraId="1D1974C3" w14:textId="26D4AE38" w:rsidR="00B93C81" w:rsidRPr="00417B48" w:rsidRDefault="000D4E55" w:rsidP="00B93C81">
            <w:pPr>
              <w:widowControl/>
              <w:spacing w:after="0" w:line="240" w:lineRule="auto"/>
              <w:rPr>
                <w:rFonts w:ascii="Arial" w:hAnsi="Arial" w:cs="Arial"/>
                <w:lang w:val="en-GB"/>
              </w:rPr>
            </w:pPr>
            <w:r w:rsidRPr="00417B48">
              <w:rPr>
                <w:rFonts w:ascii="Arial" w:hAnsi="Arial" w:cs="Arial"/>
                <w:lang w:val="en-GB"/>
              </w:rPr>
              <w:t>5</w:t>
            </w:r>
            <w:r w:rsidR="00B93C81" w:rsidRPr="00417B48">
              <w:rPr>
                <w:rFonts w:ascii="Arial" w:hAnsi="Arial" w:cs="Arial"/>
                <w:lang w:val="en-GB"/>
              </w:rPr>
              <w:t>.00</w:t>
            </w:r>
          </w:p>
        </w:tc>
      </w:tr>
      <w:tr w:rsidR="00B93C81" w:rsidRPr="008D1C4B" w14:paraId="46F8CBAB" w14:textId="77777777" w:rsidTr="00D1745E">
        <w:trPr>
          <w:trHeight w:val="567"/>
        </w:trPr>
        <w:tc>
          <w:tcPr>
            <w:tcW w:w="498" w:type="pct"/>
            <w:vAlign w:val="center"/>
          </w:tcPr>
          <w:p w14:paraId="62C4FC0B"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5</w:t>
            </w:r>
          </w:p>
        </w:tc>
        <w:tc>
          <w:tcPr>
            <w:tcW w:w="1833" w:type="pct"/>
            <w:vAlign w:val="center"/>
          </w:tcPr>
          <w:p w14:paraId="3A061DD2" w14:textId="3893F274" w:rsidR="00B93C81" w:rsidRPr="00417B48" w:rsidRDefault="00FB4AF9" w:rsidP="00B93C81">
            <w:pPr>
              <w:widowControl/>
              <w:spacing w:after="0" w:line="240" w:lineRule="auto"/>
              <w:rPr>
                <w:rFonts w:ascii="Arial" w:hAnsi="Arial" w:cs="Arial"/>
                <w:lang w:val="en-GB"/>
              </w:rPr>
            </w:pPr>
            <w:r w:rsidRPr="00417B48">
              <w:rPr>
                <w:rFonts w:ascii="Arial" w:hAnsi="Arial" w:cs="Arial"/>
                <w:lang w:val="en-GB"/>
              </w:rPr>
              <w:t>State how the equipment supplied meets the technical specifications detailed within the Statement of Requirement</w:t>
            </w:r>
            <w:r w:rsidR="007D0F3F" w:rsidRPr="00417B48">
              <w:rPr>
                <w:rFonts w:ascii="Arial" w:hAnsi="Arial" w:cs="Arial"/>
                <w:lang w:val="en-GB"/>
              </w:rPr>
              <w:t>.</w:t>
            </w:r>
          </w:p>
        </w:tc>
        <w:tc>
          <w:tcPr>
            <w:tcW w:w="659" w:type="pct"/>
            <w:vAlign w:val="center"/>
          </w:tcPr>
          <w:p w14:paraId="17B2C361" w14:textId="79B02FFD" w:rsidR="00B93C81" w:rsidRPr="00417B48" w:rsidRDefault="00FB4AF9" w:rsidP="00B93C81">
            <w:pPr>
              <w:widowControl/>
              <w:spacing w:after="0" w:line="240" w:lineRule="auto"/>
              <w:rPr>
                <w:rFonts w:ascii="Arial" w:hAnsi="Arial" w:cs="Arial"/>
                <w:lang w:val="en-GB"/>
              </w:rPr>
            </w:pPr>
            <w:r w:rsidRPr="00417B48">
              <w:rPr>
                <w:rFonts w:ascii="Arial" w:hAnsi="Arial" w:cs="Arial"/>
                <w:lang w:val="en-GB"/>
              </w:rPr>
              <w:t>0, 30, 70 or 100</w:t>
            </w:r>
          </w:p>
        </w:tc>
        <w:tc>
          <w:tcPr>
            <w:tcW w:w="711" w:type="pct"/>
            <w:vAlign w:val="center"/>
          </w:tcPr>
          <w:p w14:paraId="3FFE1BA8" w14:textId="6A03FB0B" w:rsidR="00B93C81" w:rsidRPr="00417B48" w:rsidRDefault="00FB4AF9" w:rsidP="00B93C81">
            <w:pPr>
              <w:widowControl/>
              <w:spacing w:after="0" w:line="240" w:lineRule="auto"/>
              <w:rPr>
                <w:rFonts w:ascii="Arial" w:hAnsi="Arial" w:cs="Arial"/>
                <w:lang w:val="en-GB"/>
              </w:rPr>
            </w:pPr>
            <w:r w:rsidRPr="00417B48">
              <w:rPr>
                <w:rFonts w:ascii="Arial" w:hAnsi="Arial" w:cs="Arial"/>
                <w:lang w:val="en-GB"/>
              </w:rPr>
              <w:t>70</w:t>
            </w:r>
          </w:p>
        </w:tc>
        <w:tc>
          <w:tcPr>
            <w:tcW w:w="640" w:type="pct"/>
            <w:vAlign w:val="center"/>
          </w:tcPr>
          <w:p w14:paraId="1277D772" w14:textId="700F6252" w:rsidR="00B93C81" w:rsidRPr="00417B48" w:rsidRDefault="00FB4AF9" w:rsidP="00B93C81">
            <w:pPr>
              <w:widowControl/>
              <w:spacing w:after="0" w:line="240" w:lineRule="auto"/>
              <w:rPr>
                <w:rFonts w:ascii="Arial" w:hAnsi="Arial" w:cs="Arial"/>
                <w:lang w:val="en-GB"/>
              </w:rPr>
            </w:pPr>
            <w:r w:rsidRPr="00417B48">
              <w:rPr>
                <w:rFonts w:ascii="Arial" w:hAnsi="Arial" w:cs="Arial"/>
                <w:lang w:val="en-GB"/>
              </w:rPr>
              <w:t>30</w:t>
            </w:r>
            <w:r w:rsidR="00B93C81" w:rsidRPr="00417B48">
              <w:rPr>
                <w:rFonts w:ascii="Arial" w:hAnsi="Arial" w:cs="Arial"/>
                <w:lang w:val="en-GB"/>
              </w:rPr>
              <w:t>.00%</w:t>
            </w:r>
          </w:p>
        </w:tc>
        <w:tc>
          <w:tcPr>
            <w:tcW w:w="659" w:type="pct"/>
            <w:vAlign w:val="center"/>
          </w:tcPr>
          <w:p w14:paraId="1A90FAF8" w14:textId="4C63E73C" w:rsidR="00B93C81" w:rsidRPr="00417B48" w:rsidRDefault="00FB4AF9" w:rsidP="00B93C81">
            <w:pPr>
              <w:widowControl/>
              <w:spacing w:after="0" w:line="240" w:lineRule="auto"/>
              <w:rPr>
                <w:rFonts w:ascii="Arial" w:hAnsi="Arial" w:cs="Arial"/>
                <w:lang w:val="en-GB"/>
              </w:rPr>
            </w:pPr>
            <w:r w:rsidRPr="00417B48">
              <w:rPr>
                <w:rFonts w:ascii="Arial" w:hAnsi="Arial" w:cs="Arial"/>
                <w:lang w:val="en-GB"/>
              </w:rPr>
              <w:t>30</w:t>
            </w:r>
            <w:r w:rsidR="00B93C81" w:rsidRPr="00417B48">
              <w:rPr>
                <w:rFonts w:ascii="Arial" w:hAnsi="Arial" w:cs="Arial"/>
                <w:lang w:val="en-GB"/>
              </w:rPr>
              <w:t>.00</w:t>
            </w:r>
          </w:p>
        </w:tc>
      </w:tr>
      <w:tr w:rsidR="00B93C81" w:rsidRPr="008D1C4B" w14:paraId="63164C8C" w14:textId="77777777" w:rsidTr="00D1745E">
        <w:trPr>
          <w:trHeight w:val="567"/>
        </w:trPr>
        <w:tc>
          <w:tcPr>
            <w:tcW w:w="498" w:type="pct"/>
            <w:shd w:val="clear" w:color="auto" w:fill="BFBFBF"/>
            <w:vAlign w:val="center"/>
          </w:tcPr>
          <w:p w14:paraId="0813C5DC" w14:textId="77777777" w:rsidR="00B93C81" w:rsidRPr="00417B48" w:rsidRDefault="00B93C81" w:rsidP="00B93C81">
            <w:pPr>
              <w:widowControl/>
              <w:spacing w:after="0" w:line="240" w:lineRule="auto"/>
              <w:rPr>
                <w:rFonts w:ascii="Arial" w:hAnsi="Arial" w:cs="Arial"/>
                <w:lang w:val="en-GB"/>
              </w:rPr>
            </w:pPr>
          </w:p>
        </w:tc>
        <w:tc>
          <w:tcPr>
            <w:tcW w:w="1833" w:type="pct"/>
            <w:shd w:val="clear" w:color="auto" w:fill="BFBFBF"/>
            <w:vAlign w:val="center"/>
          </w:tcPr>
          <w:p w14:paraId="799A5053" w14:textId="77777777" w:rsidR="00B93C81" w:rsidRPr="00417B48" w:rsidRDefault="00B93C81" w:rsidP="00B93C81">
            <w:pPr>
              <w:widowControl/>
              <w:spacing w:after="0" w:line="240" w:lineRule="auto"/>
              <w:rPr>
                <w:rFonts w:ascii="Arial" w:hAnsi="Arial" w:cs="Arial"/>
                <w:lang w:val="en-GB"/>
              </w:rPr>
            </w:pPr>
          </w:p>
        </w:tc>
        <w:tc>
          <w:tcPr>
            <w:tcW w:w="659" w:type="pct"/>
            <w:shd w:val="clear" w:color="auto" w:fill="BFBFBF"/>
            <w:vAlign w:val="center"/>
          </w:tcPr>
          <w:p w14:paraId="30088454" w14:textId="77777777" w:rsidR="00B93C81" w:rsidRPr="00417B48" w:rsidRDefault="00B93C81" w:rsidP="00B93C81">
            <w:pPr>
              <w:widowControl/>
              <w:spacing w:after="0" w:line="240" w:lineRule="auto"/>
              <w:rPr>
                <w:rFonts w:ascii="Arial" w:hAnsi="Arial" w:cs="Arial"/>
                <w:lang w:val="en-GB"/>
              </w:rPr>
            </w:pPr>
          </w:p>
        </w:tc>
        <w:tc>
          <w:tcPr>
            <w:tcW w:w="711" w:type="pct"/>
            <w:shd w:val="clear" w:color="auto" w:fill="BFBFBF"/>
            <w:vAlign w:val="center"/>
          </w:tcPr>
          <w:p w14:paraId="51C94DE0" w14:textId="77777777" w:rsidR="00B93C81" w:rsidRPr="00417B48" w:rsidRDefault="00B93C81" w:rsidP="00B93C81">
            <w:pPr>
              <w:widowControl/>
              <w:spacing w:after="0" w:line="240" w:lineRule="auto"/>
              <w:rPr>
                <w:rFonts w:ascii="Arial" w:hAnsi="Arial" w:cs="Arial"/>
                <w:lang w:val="en-GB"/>
              </w:rPr>
            </w:pPr>
          </w:p>
        </w:tc>
        <w:tc>
          <w:tcPr>
            <w:tcW w:w="640" w:type="pct"/>
            <w:shd w:val="clear" w:color="auto" w:fill="FFFFFF"/>
            <w:vAlign w:val="center"/>
          </w:tcPr>
          <w:p w14:paraId="32BD6F88"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100%</w:t>
            </w:r>
          </w:p>
        </w:tc>
        <w:tc>
          <w:tcPr>
            <w:tcW w:w="659" w:type="pct"/>
            <w:vAlign w:val="center"/>
          </w:tcPr>
          <w:p w14:paraId="286C7020" w14:textId="77777777" w:rsidR="00B93C81" w:rsidRPr="00417B48" w:rsidRDefault="00B93C81" w:rsidP="00B93C81">
            <w:pPr>
              <w:widowControl/>
              <w:spacing w:after="0" w:line="240" w:lineRule="auto"/>
              <w:rPr>
                <w:rFonts w:ascii="Arial" w:hAnsi="Arial" w:cs="Arial"/>
                <w:lang w:val="en-GB"/>
              </w:rPr>
            </w:pPr>
            <w:r w:rsidRPr="00417B48">
              <w:rPr>
                <w:rFonts w:ascii="Arial" w:hAnsi="Arial" w:cs="Arial"/>
                <w:lang w:val="en-GB"/>
              </w:rPr>
              <w:t>100</w:t>
            </w: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3" w:name="_Hlk30327579"/>
            <w:bookmarkStart w:id="54"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3"/>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w:t>
            </w:r>
            <w:r w:rsidRPr="001207DD">
              <w:rPr>
                <w:rFonts w:ascii="Arial" w:hAnsi="Arial" w:cs="Arial"/>
                <w:sz w:val="18"/>
                <w:szCs w:val="18"/>
              </w:rPr>
              <w:lastRenderedPageBreak/>
              <w:t>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detail and explanation of how most of the requirement or </w:t>
            </w:r>
            <w:r w:rsidRPr="001207DD">
              <w:rPr>
                <w:rFonts w:ascii="Arial" w:hAnsi="Arial" w:cs="Arial"/>
                <w:sz w:val="18"/>
                <w:szCs w:val="18"/>
              </w:rPr>
              <w:lastRenderedPageBreak/>
              <w:t>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does not fully detail or explain how some elements </w:t>
            </w:r>
            <w:r w:rsidRPr="001207DD">
              <w:rPr>
                <w:rFonts w:ascii="Arial" w:hAnsi="Arial" w:cs="Arial"/>
                <w:sz w:val="18"/>
                <w:szCs w:val="18"/>
              </w:rPr>
              <w:lastRenderedPageBreak/>
              <w:t>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w:t>
            </w:r>
            <w:r w:rsidRPr="001207DD">
              <w:rPr>
                <w:rFonts w:ascii="Arial" w:hAnsi="Arial" w:cs="Arial"/>
                <w:sz w:val="18"/>
                <w:szCs w:val="18"/>
              </w:rPr>
              <w:lastRenderedPageBreak/>
              <w:t>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5"/>
      </w:tr>
      <w:bookmarkEnd w:id="54"/>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lastRenderedPageBreak/>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3BB04E6D"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03B1EB7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0A82C53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27772190"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42AE8667"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7A5CF9D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25AFED0E"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6D8F2695"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4A104DF9"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4917B67B"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5A128C9F"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497B4A3E"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4AFCF9C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06DC6D6E"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02F8F6D3"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1328646F"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27BD0678"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38532C6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79E990F6"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386ACD10"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09A65CD6"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33F79701"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57FCC8D9"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641A0AD2"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351D2FFD" w14:textId="77777777" w:rsidR="00AE251D" w:rsidRDefault="00AE251D" w:rsidP="000F0007">
      <w:pPr>
        <w:widowControl/>
        <w:spacing w:after="0" w:line="240" w:lineRule="auto"/>
        <w:rPr>
          <w:rFonts w:ascii="Arial" w:eastAsia="Times New Roman" w:hAnsi="Arial" w:cs="Arial"/>
          <w:color w:val="000000"/>
          <w:szCs w:val="20"/>
          <w:lang w:val="en-GB" w:eastAsia="en-GB"/>
        </w:rPr>
      </w:pPr>
    </w:p>
    <w:p w14:paraId="33376D9C" w14:textId="77777777" w:rsidR="00F27F1D" w:rsidRDefault="00F27F1D">
      <w:pPr>
        <w:widowControl/>
        <w:spacing w:after="160" w:line="259" w:lineRule="auto"/>
        <w:rPr>
          <w:rFonts w:ascii="Arial" w:eastAsia="Times New Roman" w:hAnsi="Arial" w:cs="Arial"/>
          <w:b/>
          <w:color w:val="000000"/>
          <w:kern w:val="22"/>
          <w:sz w:val="28"/>
          <w:szCs w:val="28"/>
          <w:lang w:val="en" w:eastAsia="en-GB"/>
        </w:rPr>
      </w:pPr>
      <w:bookmarkStart w:id="56" w:name="_Hlk66047488"/>
      <w:r>
        <w:rPr>
          <w:rFonts w:ascii="Arial" w:eastAsia="Times New Roman" w:hAnsi="Arial" w:cs="Arial"/>
          <w:b/>
          <w:color w:val="000000"/>
          <w:kern w:val="22"/>
          <w:sz w:val="28"/>
          <w:szCs w:val="28"/>
          <w:lang w:val="en" w:eastAsia="en-GB"/>
        </w:rPr>
        <w:br w:type="page"/>
      </w:r>
    </w:p>
    <w:p w14:paraId="46AA8DD8" w14:textId="473E11A3"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6"/>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7"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8" w:name="_Hlk41057265"/>
      <w:bookmarkEnd w:id="57"/>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8"/>
    <w:p w14:paraId="0B5CADC2" w14:textId="279B8121" w:rsidR="00D10D16" w:rsidRDefault="00D10D16" w:rsidP="00F517CA">
      <w:pPr>
        <w:spacing w:after="0" w:line="240" w:lineRule="auto"/>
        <w:contextualSpacing/>
        <w:rPr>
          <w:sz w:val="20"/>
          <w:szCs w:val="20"/>
        </w:rPr>
      </w:pPr>
    </w:p>
    <w:p w14:paraId="37F94AD6" w14:textId="1444C33F" w:rsidR="009C0D0A" w:rsidRPr="00F27F1D" w:rsidRDefault="009C0D0A" w:rsidP="009C0D0A">
      <w:pPr>
        <w:spacing w:after="0" w:line="240" w:lineRule="auto"/>
        <w:contextualSpacing/>
        <w:rPr>
          <w:rFonts w:ascii="Arial" w:hAnsi="Arial" w:cs="Arial"/>
          <w:b/>
        </w:rPr>
      </w:pPr>
      <w:r>
        <w:rPr>
          <w:rFonts w:ascii="Arial" w:hAnsi="Arial" w:cs="Arial"/>
          <w:b/>
          <w:bCs/>
          <w:color w:val="000000" w:themeColor="text1"/>
        </w:rPr>
        <w:t>Cyber Risk</w:t>
      </w:r>
    </w:p>
    <w:p w14:paraId="7C9EC2F4" w14:textId="77777777" w:rsidR="00C2247B" w:rsidRPr="00F27F1D"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F27F1D">
        <w:rPr>
          <w:rFonts w:ascii="Arial" w:eastAsia="Times New Roman" w:hAnsi="Arial" w:cs="Arial"/>
          <w:kern w:val="22"/>
          <w:lang w:val="en-GB" w:eastAsia="en-GB"/>
        </w:rPr>
        <w:t>Not Applicabl</w:t>
      </w:r>
      <w:r w:rsidR="005E7A3B" w:rsidRPr="00F27F1D">
        <w:rPr>
          <w:rFonts w:ascii="Arial" w:eastAsia="Times New Roman" w:hAnsi="Arial" w:cs="Arial"/>
          <w:kern w:val="22"/>
          <w:lang w:val="en-GB" w:eastAsia="en-GB"/>
        </w:rPr>
        <w:t xml:space="preserve">e. </w:t>
      </w:r>
      <w:r w:rsidR="00441249" w:rsidRPr="00F27F1D">
        <w:rPr>
          <w:rFonts w:ascii="Arial" w:eastAsia="Times New Roman" w:hAnsi="Arial" w:cs="Arial"/>
          <w:kern w:val="22"/>
          <w:lang w:val="en-GB" w:eastAsia="en-GB"/>
        </w:rPr>
        <w:t xml:space="preserve">The reference is </w:t>
      </w:r>
    </w:p>
    <w:p w14:paraId="6EE51F7E" w14:textId="5EEB1C05" w:rsidR="00AF7155" w:rsidRPr="00F27F1D" w:rsidRDefault="00441249" w:rsidP="00CE7A51">
      <w:pPr>
        <w:keepNext/>
        <w:spacing w:after="0" w:line="240" w:lineRule="auto"/>
        <w:outlineLvl w:val="1"/>
        <w:rPr>
          <w:rFonts w:ascii="Arial" w:eastAsia="Times New Roman" w:hAnsi="Arial" w:cs="Arial"/>
          <w:kern w:val="22"/>
          <w:lang w:val="en-GB" w:eastAsia="en-GB"/>
        </w:rPr>
      </w:pPr>
      <w:r w:rsidRPr="00F27F1D">
        <w:rPr>
          <w:rFonts w:ascii="Arial" w:eastAsia="Times New Roman" w:hAnsi="Arial" w:cs="Arial"/>
          <w:kern w:val="22"/>
          <w:lang w:val="en-GB" w:eastAsia="en-GB"/>
        </w:rPr>
        <w:t>RAR-</w:t>
      </w:r>
      <w:r w:rsidR="00C2247B" w:rsidRPr="00F27F1D">
        <w:rPr>
          <w:rFonts w:ascii="Arial" w:eastAsia="Times New Roman" w:hAnsi="Arial" w:cs="Arial"/>
          <w:kern w:val="22"/>
          <w:lang w:val="en-GB" w:eastAsia="en-GB"/>
        </w:rPr>
        <w:t>FR1WDCHL2</w:t>
      </w:r>
      <w:r w:rsidRPr="00F27F1D">
        <w:rPr>
          <w:rFonts w:ascii="Arial" w:eastAsia="Times New Roman" w:hAnsi="Arial" w:cs="Arial"/>
          <w:kern w:val="22"/>
          <w:lang w:val="en-GB" w:eastAsia="en-GB"/>
        </w:rPr>
        <w:t>.</w:t>
      </w:r>
    </w:p>
    <w:p w14:paraId="0C291A3E" w14:textId="77777777" w:rsidR="00AF7155" w:rsidRPr="00F27F1D" w:rsidRDefault="00AF7155" w:rsidP="00CE7A51">
      <w:pPr>
        <w:keepNext/>
        <w:spacing w:after="0" w:line="240" w:lineRule="auto"/>
        <w:outlineLvl w:val="1"/>
        <w:rPr>
          <w:rFonts w:ascii="Arial" w:eastAsia="Times New Roman" w:hAnsi="Arial" w:cs="Arial"/>
          <w:kern w:val="22"/>
          <w:lang w:val="en-GB" w:eastAsia="en-GB"/>
        </w:rPr>
      </w:pPr>
    </w:p>
    <w:p w14:paraId="0C5BBE0E" w14:textId="71AA145B" w:rsidR="00F87EA6" w:rsidRPr="00F27F1D"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F27F1D">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Pr="00F27F1D" w:rsidRDefault="00F87EA6" w:rsidP="00CE7A51">
      <w:pPr>
        <w:keepNext/>
        <w:spacing w:after="0" w:line="240" w:lineRule="auto"/>
        <w:outlineLvl w:val="1"/>
        <w:rPr>
          <w:rFonts w:ascii="Arial" w:eastAsia="Times New Roman" w:hAnsi="Arial" w:cs="Arial"/>
          <w:kern w:val="22"/>
          <w:lang w:val="en-GB" w:eastAsia="en-GB"/>
        </w:rPr>
      </w:pPr>
    </w:p>
    <w:p w14:paraId="4D53DF28" w14:textId="77777777" w:rsidR="00F87EA6" w:rsidRPr="00F27F1D" w:rsidRDefault="00F87EA6" w:rsidP="00CE7A51">
      <w:pPr>
        <w:spacing w:after="0" w:line="240" w:lineRule="auto"/>
        <w:jc w:val="both"/>
        <w:rPr>
          <w:rFonts w:ascii="Arial" w:eastAsia="Times New Roman" w:hAnsi="Arial" w:cs="Times New Roman"/>
          <w:strike/>
          <w:szCs w:val="20"/>
          <w:lang w:val="en-GB" w:eastAsia="en-GB"/>
        </w:rPr>
      </w:pPr>
    </w:p>
    <w:p w14:paraId="281423A9" w14:textId="1CAF7157" w:rsidR="000E204E" w:rsidRPr="009423ED" w:rsidRDefault="00F27F1D">
      <w:pPr>
        <w:widowControl/>
        <w:spacing w:after="160" w:line="259" w:lineRule="auto"/>
        <w:rPr>
          <w:rFonts w:ascii="Arial" w:eastAsia="Arial" w:hAnsi="Arial" w:cs="Arial"/>
          <w:b/>
          <w:bCs/>
          <w:strike/>
        </w:rPr>
      </w:pPr>
      <w:r>
        <w:rPr>
          <w:rFonts w:ascii="Arial" w:eastAsia="Arial" w:hAnsi="Arial" w:cs="Arial"/>
          <w:b/>
          <w:bCs/>
          <w:strike/>
        </w:rPr>
        <w:br w:type="page"/>
      </w:r>
    </w:p>
    <w:p w14:paraId="119BDC4B" w14:textId="77777777" w:rsidR="000E204E" w:rsidRPr="009423ED" w:rsidRDefault="000E204E" w:rsidP="007417E1">
      <w:pPr>
        <w:spacing w:after="0" w:line="252" w:lineRule="exact"/>
        <w:ind w:left="113" w:right="-20"/>
        <w:rPr>
          <w:rFonts w:ascii="Arial" w:eastAsia="Arial" w:hAnsi="Arial" w:cs="Arial"/>
          <w:b/>
          <w:bCs/>
          <w:strike/>
        </w:rPr>
      </w:pPr>
    </w:p>
    <w:p w14:paraId="12E73EE4" w14:textId="4C645B2A" w:rsidR="000E204E" w:rsidRPr="009423ED" w:rsidRDefault="000E204E" w:rsidP="007417E1">
      <w:pPr>
        <w:spacing w:after="0" w:line="252" w:lineRule="exact"/>
        <w:ind w:left="113" w:right="-20"/>
        <w:rPr>
          <w:rFonts w:ascii="Arial" w:eastAsia="Arial" w:hAnsi="Arial" w:cs="Arial"/>
          <w:b/>
          <w:bCs/>
          <w:strike/>
        </w:rPr>
      </w:pPr>
    </w:p>
    <w:p w14:paraId="410A25C9" w14:textId="77777777" w:rsidR="000E204E" w:rsidRPr="009423ED" w:rsidRDefault="000E204E" w:rsidP="007417E1">
      <w:pPr>
        <w:spacing w:after="0" w:line="252" w:lineRule="exact"/>
        <w:ind w:left="113" w:right="-20"/>
        <w:rPr>
          <w:rFonts w:ascii="Arial" w:eastAsia="Arial" w:hAnsi="Arial" w:cs="Arial"/>
          <w:b/>
          <w:bCs/>
          <w:strike/>
        </w:rPr>
      </w:pPr>
    </w:p>
    <w:p w14:paraId="7692EAE9" w14:textId="77777777" w:rsidR="00684F77" w:rsidRPr="009423ED" w:rsidRDefault="00684F77" w:rsidP="007417E1">
      <w:pPr>
        <w:spacing w:after="0" w:line="240" w:lineRule="auto"/>
        <w:jc w:val="center"/>
        <w:rPr>
          <w:rFonts w:ascii="Arial" w:eastAsia="Times New Roman" w:hAnsi="Arial" w:cs="Arial"/>
          <w:b/>
          <w:bCs/>
          <w:i/>
          <w:iCs/>
          <w:strike/>
          <w:lang w:val="en-GB" w:eastAsia="en-GB"/>
        </w:rPr>
      </w:pPr>
    </w:p>
    <w:p w14:paraId="791C6194" w14:textId="3061DD42" w:rsidR="007417E1" w:rsidRPr="008E6DDA" w:rsidRDefault="007417E1" w:rsidP="007417E1">
      <w:pPr>
        <w:spacing w:after="0" w:line="240" w:lineRule="auto"/>
        <w:jc w:val="center"/>
        <w:rPr>
          <w:rFonts w:ascii="Arial" w:eastAsia="Times New Roman" w:hAnsi="Arial" w:cs="Arial"/>
          <w:b/>
          <w:bCs/>
          <w:i/>
          <w:iCs/>
          <w:lang w:val="en-GB" w:eastAsia="en-GB"/>
        </w:rPr>
      </w:pPr>
      <w:r w:rsidRPr="008E6DDA">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8E6DDA"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8E6DDA"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8E6DDA" w:rsidRDefault="007417E1" w:rsidP="007417E1">
      <w:pPr>
        <w:spacing w:after="0" w:line="240" w:lineRule="auto"/>
        <w:jc w:val="center"/>
        <w:rPr>
          <w:rFonts w:ascii="Arial" w:eastAsia="Times New Roman" w:hAnsi="Arial" w:cs="Arial"/>
          <w:b/>
          <w:bCs/>
          <w:i/>
          <w:iCs/>
          <w:szCs w:val="20"/>
          <w:lang w:val="en-GB" w:eastAsia="en-GB"/>
        </w:rPr>
      </w:pPr>
      <w:r w:rsidRPr="008E6DDA">
        <w:rPr>
          <w:rFonts w:ascii="Arial" w:eastAsia="Times New Roman" w:hAnsi="Arial" w:cs="Arial"/>
          <w:b/>
          <w:bCs/>
          <w:iCs/>
          <w:szCs w:val="20"/>
          <w:lang w:val="en-GB" w:eastAsia="en-GB"/>
        </w:rPr>
        <w:t>PURCHASE ORDER</w:t>
      </w:r>
    </w:p>
    <w:p w14:paraId="1B2FC390" w14:textId="77777777" w:rsidR="007417E1" w:rsidRPr="008E6DDA"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8E6DDA"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8E6DDA"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8E6DDA"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8E6DDA" w:rsidRDefault="007417E1" w:rsidP="007417E1">
      <w:pPr>
        <w:spacing w:after="0" w:line="240" w:lineRule="auto"/>
        <w:ind w:left="-98" w:right="-118"/>
        <w:rPr>
          <w:rFonts w:ascii="Arial" w:eastAsia="Times New Roman" w:hAnsi="Arial" w:cs="Arial"/>
          <w:bCs/>
          <w:iCs/>
          <w:lang w:val="en-GB" w:eastAsia="en-GB"/>
        </w:rPr>
      </w:pPr>
      <w:r w:rsidRPr="008E6DDA">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8E6DDA">
        <w:rPr>
          <w:rFonts w:ascii="Arial" w:eastAsia="Times New Roman" w:hAnsi="Arial" w:cs="Arial"/>
          <w:bCs/>
          <w:iCs/>
          <w:lang w:val="en-GB" w:eastAsia="en-GB"/>
        </w:rPr>
        <w:t xml:space="preserve">Less Complex Requirements </w:t>
      </w:r>
      <w:r w:rsidR="00BE2EBA" w:rsidRPr="008E6DDA">
        <w:rPr>
          <w:rFonts w:ascii="Arial" w:eastAsia="Times New Roman" w:hAnsi="Arial" w:cs="Arial"/>
          <w:bCs/>
          <w:iCs/>
          <w:lang w:val="en-GB" w:eastAsia="en-GB"/>
        </w:rPr>
        <w:t>(up to the applicable procurement threshold).</w:t>
      </w:r>
    </w:p>
    <w:p w14:paraId="3EED8C05" w14:textId="77777777" w:rsidR="007417E1" w:rsidRPr="008E6DDA"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8E6DDA"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8E6DDA"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8E6DD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E6DDA">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8E6DD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E6DDA">
              <w:rPr>
                <w:rFonts w:ascii="Arial" w:eastAsia="Times New Roman" w:hAnsi="Arial" w:cs="Arial"/>
                <w:b/>
                <w:sz w:val="20"/>
                <w:szCs w:val="20"/>
                <w:lang w:val="en-GB" w:eastAsia="en-GB"/>
              </w:rPr>
              <w:t>Quality Assurance Requirements (Clause 8)</w:t>
            </w:r>
          </w:p>
        </w:tc>
      </w:tr>
      <w:tr w:rsidR="007417E1" w:rsidRPr="008E6DDA"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 xml:space="preserve">Name: </w:t>
            </w:r>
          </w:p>
          <w:p w14:paraId="16C2210C"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 xml:space="preserve">Registered Address: </w:t>
            </w:r>
          </w:p>
          <w:p w14:paraId="69C2C4FE"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8E6DDA"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8E6DDA" w:rsidRDefault="007417E1" w:rsidP="0053720E">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p>
        </w:tc>
      </w:tr>
      <w:tr w:rsidR="007417E1" w:rsidRPr="008E6DDA"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8E6DDA"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8E6DDA">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b/>
                <w:sz w:val="20"/>
                <w:szCs w:val="20"/>
                <w:lang w:val="en-GB" w:eastAsia="en-GB"/>
              </w:rPr>
              <w:t>Transport Instructions (Clause 10)</w:t>
            </w:r>
          </w:p>
        </w:tc>
      </w:tr>
      <w:tr w:rsidR="007417E1" w:rsidRPr="008E6DDA"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 xml:space="preserve">Name: </w:t>
            </w:r>
          </w:p>
          <w:p w14:paraId="7E598E59" w14:textId="77777777" w:rsidR="007417E1" w:rsidRPr="008E6DD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8E6DD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 xml:space="preserve">Address: </w:t>
            </w:r>
          </w:p>
          <w:p w14:paraId="1E0E54F8"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8E6DD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E6DDA">
              <w:rPr>
                <w:rFonts w:ascii="Arial" w:eastAsia="Times New Roman" w:hAnsi="Arial" w:cs="Arial"/>
                <w:sz w:val="20"/>
                <w:szCs w:val="20"/>
                <w:lang w:val="en-GB" w:eastAsia="en-GB"/>
              </w:rPr>
              <w:t xml:space="preserve">Select method of </w:t>
            </w:r>
            <w:bookmarkStart w:id="62" w:name="Dropdown4"/>
            <w:r w:rsidRPr="008E6DDA">
              <w:rPr>
                <w:rFonts w:ascii="Arial" w:eastAsia="Times New Roman" w:hAnsi="Arial" w:cs="Arial"/>
                <w:sz w:val="20"/>
                <w:szCs w:val="20"/>
                <w:lang w:val="en-GB" w:eastAsia="en-GB"/>
              </w:rPr>
              <w:t>transport of Deliverables</w:t>
            </w:r>
          </w:p>
          <w:p w14:paraId="3BC7F5EB"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 xml:space="preserve">To be </w:t>
            </w:r>
            <w:bookmarkEnd w:id="62"/>
            <w:r w:rsidRPr="008E6DDA">
              <w:rPr>
                <w:rFonts w:ascii="Arial" w:eastAsia="Times New Roman" w:hAnsi="Arial" w:cs="Arial"/>
                <w:sz w:val="20"/>
                <w:szCs w:val="20"/>
                <w:lang w:val="en-GB" w:eastAsia="en-GB"/>
              </w:rPr>
              <w:t>Delivered by the Contractor</w:t>
            </w:r>
            <w:bookmarkStart w:id="63" w:name="transport_no"/>
            <w:r w:rsidRPr="008E6DDA">
              <w:rPr>
                <w:rFonts w:ascii="Arial" w:eastAsia="Times New Roman" w:hAnsi="Arial" w:cs="Arial"/>
                <w:sz w:val="20"/>
                <w:szCs w:val="20"/>
                <w:lang w:val="en-GB" w:eastAsia="en-GB"/>
              </w:rPr>
              <w:t xml:space="preserve">         </w:t>
            </w:r>
            <w:bookmarkEnd w:id="63"/>
            <w:r w:rsidRPr="008E6DDA">
              <w:rPr>
                <w:rFonts w:ascii="Arial" w:eastAsia="Times New Roman" w:hAnsi="Arial" w:cs="Arial"/>
                <w:szCs w:val="20"/>
                <w:lang w:val="en-GB" w:eastAsia="en-GB"/>
              </w:rPr>
              <w:fldChar w:fldCharType="begin">
                <w:ffData>
                  <w:name w:val=""/>
                  <w:enabled/>
                  <w:calcOnExit w:val="0"/>
                  <w:checkBox>
                    <w:sizeAuto/>
                    <w:default w:val="1"/>
                  </w:checkBox>
                </w:ffData>
              </w:fldChar>
            </w:r>
            <w:r w:rsidRPr="008E6DDA">
              <w:rPr>
                <w:rFonts w:ascii="Arial" w:eastAsia="Times New Roman" w:hAnsi="Arial" w:cs="Arial"/>
                <w:szCs w:val="20"/>
                <w:lang w:val="en-GB" w:eastAsia="en-GB"/>
              </w:rPr>
              <w:instrText xml:space="preserve"> FORMCHECKBOX </w:instrText>
            </w:r>
            <w:r w:rsidR="002370F2">
              <w:rPr>
                <w:rFonts w:ascii="Arial" w:eastAsia="Times New Roman" w:hAnsi="Arial" w:cs="Arial"/>
                <w:szCs w:val="20"/>
                <w:lang w:val="en-GB" w:eastAsia="en-GB"/>
              </w:rPr>
            </w:r>
            <w:r w:rsidR="002370F2">
              <w:rPr>
                <w:rFonts w:ascii="Arial" w:eastAsia="Times New Roman" w:hAnsi="Arial" w:cs="Arial"/>
                <w:szCs w:val="20"/>
                <w:lang w:val="en-GB" w:eastAsia="en-GB"/>
              </w:rPr>
              <w:fldChar w:fldCharType="separate"/>
            </w:r>
            <w:r w:rsidRPr="008E6DDA">
              <w:rPr>
                <w:rFonts w:ascii="Arial" w:eastAsia="Times New Roman" w:hAnsi="Arial" w:cs="Arial"/>
                <w:szCs w:val="20"/>
                <w:lang w:val="en-GB" w:eastAsia="en-GB"/>
              </w:rPr>
              <w:fldChar w:fldCharType="end"/>
            </w:r>
          </w:p>
          <w:p w14:paraId="79C629B7"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66E8E81B"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E6DDA">
              <w:rPr>
                <w:rFonts w:ascii="Arial" w:eastAsia="Times New Roman" w:hAnsi="Arial" w:cs="Arial"/>
                <w:sz w:val="20"/>
                <w:szCs w:val="20"/>
                <w:lang w:val="en-GB" w:eastAsia="en-GB"/>
              </w:rPr>
              <w:t>To be Collected by the Authority</w:t>
            </w:r>
            <w:r w:rsidRPr="008E6DDA">
              <w:rPr>
                <w:rFonts w:ascii="Arial" w:eastAsia="Times New Roman" w:hAnsi="Arial" w:cs="Arial"/>
                <w:b/>
                <w:sz w:val="20"/>
                <w:szCs w:val="20"/>
                <w:lang w:val="en-GB" w:eastAsia="en-GB"/>
              </w:rPr>
              <w:t xml:space="preserve">           </w:t>
            </w:r>
            <w:r w:rsidRPr="008E6DDA">
              <w:rPr>
                <w:rFonts w:ascii="Arial" w:eastAsia="Times New Roman" w:hAnsi="Arial" w:cs="Arial"/>
                <w:b/>
                <w:szCs w:val="20"/>
                <w:lang w:val="en-GB" w:eastAsia="en-GB"/>
              </w:rPr>
              <w:t xml:space="preserve"> </w:t>
            </w:r>
            <w:r w:rsidRPr="008E6DDA">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8E6DDA">
              <w:rPr>
                <w:rFonts w:ascii="Arial" w:eastAsia="Times New Roman" w:hAnsi="Arial" w:cs="Arial"/>
                <w:b/>
                <w:szCs w:val="20"/>
                <w:lang w:val="en-GB" w:eastAsia="en-GB"/>
              </w:rPr>
              <w:instrText xml:space="preserve"> FORMCHECKBOX </w:instrText>
            </w:r>
            <w:r w:rsidR="002370F2">
              <w:rPr>
                <w:rFonts w:ascii="Arial" w:eastAsia="Times New Roman" w:hAnsi="Arial" w:cs="Arial"/>
                <w:b/>
                <w:szCs w:val="20"/>
                <w:lang w:val="en-GB" w:eastAsia="en-GB"/>
              </w:rPr>
            </w:r>
            <w:r w:rsidR="002370F2">
              <w:rPr>
                <w:rFonts w:ascii="Arial" w:eastAsia="Times New Roman" w:hAnsi="Arial" w:cs="Arial"/>
                <w:b/>
                <w:szCs w:val="20"/>
                <w:lang w:val="en-GB" w:eastAsia="en-GB"/>
              </w:rPr>
              <w:fldChar w:fldCharType="separate"/>
            </w:r>
            <w:r w:rsidRPr="008E6DDA">
              <w:fldChar w:fldCharType="end"/>
            </w:r>
            <w:bookmarkEnd w:id="64"/>
          </w:p>
          <w:p w14:paraId="1D84B40C"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Pr="008E6DDA"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sidRPr="008E6DDA">
              <w:rPr>
                <w:rFonts w:ascii="Arial" w:eastAsia="Times New Roman" w:hAnsi="Arial" w:cs="Arial"/>
                <w:sz w:val="20"/>
                <w:szCs w:val="20"/>
                <w:lang w:val="en-GB" w:eastAsia="en-GB"/>
              </w:rPr>
              <w:t>Each consignment of the Deliverables</w:t>
            </w:r>
            <w:r w:rsidRPr="008E6DDA">
              <w:rPr>
                <w:rFonts w:ascii="Arial" w:eastAsia="Times New Roman" w:hAnsi="Arial" w:cs="Arial"/>
                <w:b/>
                <w:sz w:val="20"/>
                <w:szCs w:val="20"/>
                <w:lang w:val="en-GB" w:eastAsia="en-GB"/>
              </w:rPr>
              <w:t xml:space="preserve"> </w:t>
            </w:r>
            <w:r w:rsidRPr="008E6DDA">
              <w:rPr>
                <w:rFonts w:ascii="Arial" w:eastAsia="Times New Roman" w:hAnsi="Arial" w:cs="Arial"/>
                <w:sz w:val="20"/>
                <w:szCs w:val="20"/>
                <w:lang w:val="en-GB" w:eastAsia="en-GB"/>
              </w:rPr>
              <w:t>shall be accompanied by a delivery note.</w:t>
            </w:r>
          </w:p>
          <w:p w14:paraId="5D94B857" w14:textId="77777777" w:rsidR="007417E1" w:rsidRPr="008E6DD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9423ED" w:rsidRDefault="007417E1" w:rsidP="007417E1">
      <w:pPr>
        <w:spacing w:after="0" w:line="240" w:lineRule="auto"/>
        <w:jc w:val="both"/>
        <w:rPr>
          <w:rFonts w:ascii="Arial" w:eastAsia="Times New Roman" w:hAnsi="Arial" w:cs="Times New Roman"/>
          <w:strike/>
          <w:szCs w:val="20"/>
          <w:lang w:val="en-GB" w:eastAsia="en-GB"/>
        </w:rPr>
      </w:pPr>
      <w:r w:rsidRPr="009423ED">
        <w:rPr>
          <w:rFonts w:ascii="Arial" w:eastAsia="Times New Roman" w:hAnsi="Arial" w:cs="Times New Roman"/>
          <w:strike/>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2370F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2370F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2370F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EC96DDD" w:rsidR="00292A63" w:rsidRPr="00F27F1D" w:rsidRDefault="00292A63" w:rsidP="000E204E">
            <w:pPr>
              <w:spacing w:before="120" w:after="0" w:line="240" w:lineRule="auto"/>
              <w:rPr>
                <w:rFonts w:ascii="Arial" w:eastAsia="Times New Roman" w:hAnsi="Arial" w:cs="Arial"/>
                <w:sz w:val="16"/>
                <w:szCs w:val="16"/>
                <w:lang w:val="en-GB" w:eastAsia="en-GB"/>
              </w:rPr>
            </w:pPr>
            <w:r w:rsidRPr="00F27F1D">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EF5A64" w:rsidRPr="00F27F1D">
                  <w:rPr>
                    <w:rFonts w:ascii="Arial" w:eastAsia="Times New Roman" w:hAnsi="Arial" w:cs="Arial"/>
                    <w:sz w:val="16"/>
                    <w:szCs w:val="16"/>
                    <w:lang w:val="en-GB" w:eastAsia="en-GB"/>
                  </w:rPr>
                  <w:t>Katie Goble</w:t>
                </w:r>
              </w:sdtContent>
            </w:sdt>
          </w:p>
          <w:p w14:paraId="6E11E8F9" w14:textId="77777777" w:rsidR="00292A63" w:rsidRPr="00F27F1D"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49ECFF42" w:rsidR="00292A63" w:rsidRPr="00F27F1D" w:rsidRDefault="00292A63" w:rsidP="000E204E">
            <w:pPr>
              <w:spacing w:after="0" w:line="240" w:lineRule="auto"/>
              <w:rPr>
                <w:rFonts w:ascii="Arial" w:eastAsia="Times New Roman" w:hAnsi="Arial" w:cs="Arial"/>
                <w:sz w:val="16"/>
                <w:szCs w:val="16"/>
                <w:lang w:val="en-GB" w:eastAsia="en-GB"/>
              </w:rPr>
            </w:pPr>
            <w:r w:rsidRPr="00F27F1D">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F5A64" w:rsidRPr="00F27F1D">
                  <w:rPr>
                    <w:rFonts w:ascii="Arial" w:eastAsia="Times New Roman" w:hAnsi="Arial" w:cs="Arial"/>
                    <w:sz w:val="16"/>
                    <w:szCs w:val="16"/>
                    <w:lang w:val="en-GB" w:eastAsia="en-GB"/>
                  </w:rPr>
                  <w:t>katie.goble100@mod.gov.uk</w:t>
                </w:r>
              </w:sdtContent>
            </w:sdt>
          </w:p>
          <w:p w14:paraId="6E223221" w14:textId="77777777" w:rsidR="00292A63" w:rsidRPr="00F27F1D" w:rsidRDefault="00292A63" w:rsidP="000E204E">
            <w:pPr>
              <w:spacing w:after="0" w:line="240" w:lineRule="auto"/>
              <w:rPr>
                <w:rFonts w:ascii="Arial" w:eastAsia="Times New Roman" w:hAnsi="Arial" w:cs="Arial"/>
                <w:sz w:val="16"/>
                <w:szCs w:val="16"/>
                <w:lang w:val="en-GB" w:eastAsia="en-GB"/>
              </w:rPr>
            </w:pPr>
          </w:p>
          <w:p w14:paraId="30EA10A7" w14:textId="5A4DB0B7" w:rsidR="00292A63" w:rsidRDefault="00292A63" w:rsidP="000E204E">
            <w:pPr>
              <w:tabs>
                <w:tab w:val="left" w:pos="536"/>
              </w:tabs>
              <w:spacing w:after="0" w:line="240" w:lineRule="auto"/>
              <w:rPr>
                <w:rFonts w:ascii="Arial" w:eastAsia="Times New Roman" w:hAnsi="Arial" w:cs="Arial"/>
                <w:sz w:val="16"/>
                <w:szCs w:val="16"/>
                <w:lang w:val="en-GB" w:eastAsia="en-GB"/>
              </w:rPr>
            </w:pPr>
            <w:r w:rsidRPr="00F27F1D">
              <w:rPr>
                <w:rFonts w:ascii="Arial" w:eastAsia="Times New Roman" w:hAnsi="Arial" w:cs="Arial"/>
                <w:sz w:val="16"/>
                <w:szCs w:val="16"/>
                <w:lang w:val="en-GB" w:eastAsia="en-GB"/>
              </w:rPr>
              <w:sym w:font="Wingdings" w:char="F028"/>
            </w:r>
            <w:r w:rsidRPr="00F27F1D">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EF5A64" w:rsidRPr="00F27F1D">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2370F2"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1"/>
            <w:bookmarkEnd w:id="81"/>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2" w:name="csi_2"/>
            <w:bookmarkEnd w:id="82"/>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3"/>
            <w:bookmarkEnd w:id="83"/>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4"/>
            <w:bookmarkEnd w:id="84"/>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5" w:name="csi_date"/>
            <w:bookmarkEnd w:id="85"/>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9E7597">
      <w:pPr>
        <w:spacing w:before="66" w:after="0" w:line="361" w:lineRule="exact"/>
        <w:ind w:right="-20"/>
        <w:jc w:val="center"/>
        <w:rPr>
          <w:rFonts w:ascii="Arial" w:eastAsia="Arial" w:hAnsi="Arial" w:cs="Arial"/>
          <w:sz w:val="32"/>
          <w:szCs w:val="32"/>
        </w:rPr>
      </w:pPr>
      <w:r w:rsidRPr="00AE1A6D">
        <w:rPr>
          <w:rFonts w:ascii="Arial" w:eastAsia="Arial" w:hAnsi="Arial" w:cs="Arial"/>
          <w:b/>
          <w:bCs/>
          <w:spacing w:val="1"/>
          <w:position w:val="-1"/>
          <w:sz w:val="32"/>
          <w:szCs w:val="32"/>
        </w:rPr>
        <w:lastRenderedPageBreak/>
        <w:t>S</w:t>
      </w:r>
      <w:r w:rsidRPr="00AE1A6D">
        <w:rPr>
          <w:rFonts w:ascii="Arial" w:eastAsia="Arial" w:hAnsi="Arial" w:cs="Arial"/>
          <w:b/>
          <w:bCs/>
          <w:position w:val="-1"/>
          <w:sz w:val="32"/>
          <w:szCs w:val="32"/>
        </w:rPr>
        <w:t>c</w:t>
      </w:r>
      <w:r w:rsidRPr="00AE1A6D">
        <w:rPr>
          <w:rFonts w:ascii="Arial" w:eastAsia="Arial" w:hAnsi="Arial" w:cs="Arial"/>
          <w:b/>
          <w:bCs/>
          <w:spacing w:val="-1"/>
          <w:position w:val="-1"/>
          <w:sz w:val="32"/>
          <w:szCs w:val="32"/>
        </w:rPr>
        <w:t>h</w:t>
      </w:r>
      <w:r w:rsidRPr="00AE1A6D">
        <w:rPr>
          <w:rFonts w:ascii="Arial" w:eastAsia="Arial" w:hAnsi="Arial" w:cs="Arial"/>
          <w:b/>
          <w:bCs/>
          <w:position w:val="-1"/>
          <w:sz w:val="32"/>
          <w:szCs w:val="32"/>
        </w:rPr>
        <w:t>e</w:t>
      </w:r>
      <w:r w:rsidRPr="00AE1A6D">
        <w:rPr>
          <w:rFonts w:ascii="Arial" w:eastAsia="Arial" w:hAnsi="Arial" w:cs="Arial"/>
          <w:b/>
          <w:bCs/>
          <w:spacing w:val="2"/>
          <w:position w:val="-1"/>
          <w:sz w:val="32"/>
          <w:szCs w:val="32"/>
        </w:rPr>
        <w:t>d</w:t>
      </w:r>
      <w:r w:rsidRPr="00AE1A6D">
        <w:rPr>
          <w:rFonts w:ascii="Arial" w:eastAsia="Arial" w:hAnsi="Arial" w:cs="Arial"/>
          <w:b/>
          <w:bCs/>
          <w:spacing w:val="-1"/>
          <w:position w:val="-1"/>
          <w:sz w:val="32"/>
          <w:szCs w:val="32"/>
        </w:rPr>
        <w:t>u</w:t>
      </w:r>
      <w:r w:rsidRPr="00AE1A6D">
        <w:rPr>
          <w:rFonts w:ascii="Arial" w:eastAsia="Arial" w:hAnsi="Arial" w:cs="Arial"/>
          <w:b/>
          <w:bCs/>
          <w:position w:val="-1"/>
          <w:sz w:val="32"/>
          <w:szCs w:val="32"/>
        </w:rPr>
        <w:t>le</w:t>
      </w:r>
      <w:r w:rsidRPr="00AE1A6D">
        <w:rPr>
          <w:rFonts w:ascii="Arial" w:eastAsia="Arial" w:hAnsi="Arial" w:cs="Arial"/>
          <w:b/>
          <w:bCs/>
          <w:spacing w:val="-14"/>
          <w:position w:val="-1"/>
          <w:sz w:val="32"/>
          <w:szCs w:val="32"/>
        </w:rPr>
        <w:t xml:space="preserve"> </w:t>
      </w:r>
      <w:r w:rsidRPr="00AE1A6D">
        <w:rPr>
          <w:rFonts w:ascii="Arial" w:eastAsia="Arial" w:hAnsi="Arial" w:cs="Arial"/>
          <w:b/>
          <w:bCs/>
          <w:position w:val="-1"/>
          <w:sz w:val="32"/>
          <w:szCs w:val="32"/>
        </w:rPr>
        <w:t>1</w:t>
      </w:r>
      <w:r w:rsidRPr="00AE1A6D">
        <w:rPr>
          <w:rFonts w:ascii="Arial" w:eastAsia="Arial" w:hAnsi="Arial" w:cs="Arial"/>
          <w:b/>
          <w:bCs/>
          <w:spacing w:val="-2"/>
          <w:position w:val="-1"/>
          <w:sz w:val="32"/>
          <w:szCs w:val="32"/>
        </w:rPr>
        <w:t xml:space="preserve"> </w:t>
      </w:r>
      <w:r w:rsidRPr="00AE1A6D">
        <w:rPr>
          <w:rFonts w:ascii="Arial" w:eastAsia="Arial" w:hAnsi="Arial" w:cs="Arial"/>
          <w:b/>
          <w:bCs/>
          <w:position w:val="-1"/>
          <w:sz w:val="32"/>
          <w:szCs w:val="32"/>
        </w:rPr>
        <w:t>–</w:t>
      </w:r>
      <w:r w:rsidRPr="00AE1A6D">
        <w:rPr>
          <w:rFonts w:ascii="Arial" w:eastAsia="Arial" w:hAnsi="Arial" w:cs="Arial"/>
          <w:b/>
          <w:bCs/>
          <w:spacing w:val="-2"/>
          <w:position w:val="-1"/>
          <w:sz w:val="32"/>
          <w:szCs w:val="32"/>
        </w:rPr>
        <w:t xml:space="preserve"> 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14AA097A" w14:textId="77777777" w:rsidR="003F11CA" w:rsidRPr="00AE1A6D" w:rsidRDefault="003F11CA" w:rsidP="003F11CA">
      <w:pPr>
        <w:spacing w:after="0" w:line="240" w:lineRule="auto"/>
        <w:rPr>
          <w:rFonts w:ascii="Arial" w:eastAsia="Calibri" w:hAnsi="Arial" w:cs="Arial"/>
          <w:sz w:val="20"/>
          <w:szCs w:val="20"/>
        </w:rPr>
      </w:pPr>
      <w:r w:rsidRPr="00AE1A6D">
        <w:rPr>
          <w:rFonts w:ascii="Arial" w:hAnsi="Arial" w:cs="Arial"/>
          <w:sz w:val="20"/>
          <w:szCs w:val="20"/>
        </w:rPr>
        <w:t>As detailed in Statement of Requirements.</w:t>
      </w:r>
    </w:p>
    <w:p w14:paraId="47E06D28" w14:textId="77777777" w:rsidR="003F11CA" w:rsidRDefault="003F11CA" w:rsidP="00ED28F5">
      <w:pPr>
        <w:spacing w:after="0" w:line="240" w:lineRule="auto"/>
        <w:jc w:val="both"/>
        <w:rPr>
          <w:rFonts w:ascii="Arial" w:eastAsia="Times New Roman" w:hAnsi="Arial" w:cs="Times New Roman"/>
          <w:szCs w:val="20"/>
          <w:lang w:val="en-GB" w:eastAsia="en-GB"/>
        </w:rPr>
      </w:pPr>
    </w:p>
    <w:p w14:paraId="4257BA91" w14:textId="10FF4C48" w:rsidR="003F11CA" w:rsidRPr="002F2164" w:rsidRDefault="003F11CA" w:rsidP="00ED28F5">
      <w:pPr>
        <w:spacing w:after="0" w:line="240" w:lineRule="auto"/>
        <w:jc w:val="both"/>
        <w:rPr>
          <w:rFonts w:ascii="Arial" w:eastAsia="Times New Roman" w:hAnsi="Arial" w:cs="Times New Roman"/>
          <w:szCs w:val="20"/>
          <w:lang w:val="en-GB" w:eastAsia="en-GB"/>
        </w:rPr>
        <w:sectPr w:rsidR="003F11CA"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4EEC33CD" w:rsidR="00ED28F5" w:rsidRPr="00006590" w:rsidRDefault="00ED28F5" w:rsidP="00BC048E">
            <w:pPr>
              <w:widowControl/>
              <w:numPr>
                <w:ilvl w:val="0"/>
                <w:numId w:val="39"/>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BA7D9D" w:rsidRPr="00F27F1D">
                  <w:rPr>
                    <w:rFonts w:ascii="Arial" w:eastAsia="Arial" w:hAnsi="Arial" w:cs="Arial"/>
                    <w:b/>
                    <w:spacing w:val="1"/>
                  </w:rPr>
                  <w:t>704438457</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BC048E">
            <w:pPr>
              <w:widowControl/>
              <w:numPr>
                <w:ilvl w:val="0"/>
                <w:numId w:val="39"/>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BC048E">
            <w:pPr>
              <w:widowControl/>
              <w:numPr>
                <w:ilvl w:val="0"/>
                <w:numId w:val="39"/>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BC048E">
            <w:pPr>
              <w:widowControl/>
              <w:numPr>
                <w:ilvl w:val="0"/>
                <w:numId w:val="39"/>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BC048E">
            <w:pPr>
              <w:widowControl/>
              <w:numPr>
                <w:ilvl w:val="0"/>
                <w:numId w:val="39"/>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BC048E">
            <w:pPr>
              <w:widowControl/>
              <w:numPr>
                <w:ilvl w:val="0"/>
                <w:numId w:val="39"/>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F27F1D"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F27F1D">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C048E">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BC048E">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BC048E">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BC048E">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6"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6"/>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56F10453" w14:textId="77777777" w:rsidR="00CD22A7" w:rsidRDefault="00CD22A7" w:rsidP="00B35B61">
      <w:pPr>
        <w:rPr>
          <w:rFonts w:cs="Arial"/>
          <w:b/>
          <w:sz w:val="20"/>
          <w:szCs w:val="20"/>
        </w:rPr>
      </w:pPr>
    </w:p>
    <w:p w14:paraId="6B99DC9F" w14:textId="723784DD" w:rsidR="00B35B61" w:rsidRPr="009F2CAA" w:rsidRDefault="00B35B61" w:rsidP="00B35B61">
      <w:pPr>
        <w:rPr>
          <w:rFonts w:cs="Arial"/>
          <w:b/>
          <w:sz w:val="20"/>
          <w:szCs w:val="20"/>
        </w:rPr>
      </w:pPr>
      <w:r>
        <w:rPr>
          <w:rFonts w:cs="Arial"/>
          <w:b/>
          <w:sz w:val="20"/>
          <w:szCs w:val="20"/>
        </w:rPr>
        <w:lastRenderedPageBreak/>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C048E">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C048E">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C048E">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C048E">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7" w:name="_Hlk94007626"/>
      <w:r w:rsidRPr="00B3095B">
        <w:rPr>
          <w:rFonts w:eastAsia="Calibri" w:cs="Arial"/>
          <w:sz w:val="20"/>
          <w:szCs w:val="20"/>
        </w:rPr>
        <w:t>In combination with one of categories (a) to (d) above,</w:t>
      </w:r>
      <w:bookmarkEnd w:id="87"/>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C048E">
      <w:pPr>
        <w:widowControl/>
        <w:numPr>
          <w:ilvl w:val="0"/>
          <w:numId w:val="41"/>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C048E">
      <w:pPr>
        <w:pStyle w:val="ListParagraph"/>
        <w:widowControl/>
        <w:numPr>
          <w:ilvl w:val="0"/>
          <w:numId w:val="42"/>
        </w:numPr>
        <w:spacing w:after="0" w:line="240" w:lineRule="auto"/>
        <w:rPr>
          <w:rFonts w:cs="Arial"/>
          <w:sz w:val="20"/>
        </w:rPr>
      </w:pPr>
      <w:bookmarkStart w:id="88"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8"/>
    <w:p w14:paraId="5A684E36" w14:textId="77777777" w:rsidR="00B35B61" w:rsidRPr="00B1018E" w:rsidRDefault="00B35B61" w:rsidP="00BC048E">
      <w:pPr>
        <w:pStyle w:val="ListParagraph"/>
        <w:widowControl/>
        <w:numPr>
          <w:ilvl w:val="0"/>
          <w:numId w:val="42"/>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C048E">
      <w:pPr>
        <w:pStyle w:val="ListParagraph"/>
        <w:widowControl/>
        <w:numPr>
          <w:ilvl w:val="0"/>
          <w:numId w:val="42"/>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C048E">
      <w:pPr>
        <w:pStyle w:val="ListParagraph"/>
        <w:widowControl/>
        <w:numPr>
          <w:ilvl w:val="0"/>
          <w:numId w:val="42"/>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4D2BA09D"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C048E">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C048E">
      <w:pPr>
        <w:pStyle w:val="ListParagraph"/>
        <w:widowControl/>
        <w:numPr>
          <w:ilvl w:val="0"/>
          <w:numId w:val="44"/>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C048E">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C048E">
      <w:pPr>
        <w:pStyle w:val="ListParagraph"/>
        <w:widowControl/>
        <w:numPr>
          <w:ilvl w:val="0"/>
          <w:numId w:val="44"/>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C048E">
      <w:pPr>
        <w:pStyle w:val="ListParagraph"/>
        <w:widowControl/>
        <w:numPr>
          <w:ilvl w:val="0"/>
          <w:numId w:val="44"/>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C048E">
      <w:pPr>
        <w:pStyle w:val="ListParagraph"/>
        <w:widowControl/>
        <w:numPr>
          <w:ilvl w:val="0"/>
          <w:numId w:val="44"/>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sidRPr="00CD22A7">
        <w:rPr>
          <w:rFonts w:ascii="Arial" w:eastAsia="Arial" w:hAnsi="Arial" w:cs="Arial"/>
          <w:b/>
          <w:bCs/>
          <w:spacing w:val="-2"/>
          <w:position w:val="-1"/>
          <w:sz w:val="32"/>
          <w:szCs w:val="32"/>
          <w:lang w:val="en-GB" w:eastAsia="en-GB"/>
        </w:rPr>
        <w:t>Schedule 3 - Schedule</w:t>
      </w:r>
      <w:r w:rsidRPr="00CD22A7">
        <w:rPr>
          <w:rFonts w:ascii="Arial" w:eastAsia="Arial" w:hAnsi="Arial" w:cs="Arial"/>
          <w:b/>
          <w:bCs/>
          <w:spacing w:val="-13"/>
          <w:position w:val="-1"/>
          <w:sz w:val="32"/>
          <w:szCs w:val="32"/>
          <w:lang w:val="en-GB" w:eastAsia="en-GB"/>
        </w:rPr>
        <w:t xml:space="preserve"> </w:t>
      </w:r>
      <w:r w:rsidRPr="00CD22A7">
        <w:rPr>
          <w:rFonts w:ascii="Arial" w:eastAsia="Arial" w:hAnsi="Arial" w:cs="Arial"/>
          <w:b/>
          <w:bCs/>
          <w:spacing w:val="-1"/>
          <w:position w:val="-1"/>
          <w:sz w:val="32"/>
          <w:szCs w:val="32"/>
          <w:lang w:val="en-GB" w:eastAsia="en-GB"/>
        </w:rPr>
        <w:t>o</w:t>
      </w:r>
      <w:r w:rsidRPr="00CD22A7">
        <w:rPr>
          <w:rFonts w:ascii="Arial" w:eastAsia="Arial" w:hAnsi="Arial" w:cs="Arial"/>
          <w:b/>
          <w:bCs/>
          <w:position w:val="-1"/>
          <w:sz w:val="32"/>
          <w:szCs w:val="32"/>
          <w:lang w:val="en-GB" w:eastAsia="en-GB"/>
        </w:rPr>
        <w:t>f</w:t>
      </w:r>
      <w:r w:rsidRPr="00CD22A7">
        <w:rPr>
          <w:rFonts w:ascii="Arial" w:eastAsia="Arial" w:hAnsi="Arial" w:cs="Arial"/>
          <w:b/>
          <w:bCs/>
          <w:spacing w:val="-1"/>
          <w:position w:val="-1"/>
          <w:sz w:val="32"/>
          <w:szCs w:val="32"/>
          <w:lang w:val="en-GB" w:eastAsia="en-GB"/>
        </w:rPr>
        <w:t xml:space="preserve"> </w:t>
      </w:r>
      <w:r w:rsidRPr="00CD22A7">
        <w:rPr>
          <w:rFonts w:ascii="Arial" w:eastAsia="Arial" w:hAnsi="Arial" w:cs="Arial"/>
          <w:b/>
          <w:bCs/>
          <w:position w:val="-1"/>
          <w:sz w:val="32"/>
          <w:szCs w:val="32"/>
          <w:lang w:val="en-GB" w:eastAsia="en-GB"/>
        </w:rPr>
        <w:t>Re</w:t>
      </w:r>
      <w:r w:rsidRPr="00CD22A7">
        <w:rPr>
          <w:rFonts w:ascii="Arial" w:eastAsia="Arial" w:hAnsi="Arial" w:cs="Arial"/>
          <w:b/>
          <w:bCs/>
          <w:spacing w:val="2"/>
          <w:position w:val="-1"/>
          <w:sz w:val="32"/>
          <w:szCs w:val="32"/>
          <w:lang w:val="en-GB" w:eastAsia="en-GB"/>
        </w:rPr>
        <w:t>q</w:t>
      </w:r>
      <w:r w:rsidRPr="00CD22A7">
        <w:rPr>
          <w:rFonts w:ascii="Arial" w:eastAsia="Arial" w:hAnsi="Arial" w:cs="Arial"/>
          <w:b/>
          <w:bCs/>
          <w:spacing w:val="-1"/>
          <w:position w:val="-1"/>
          <w:sz w:val="32"/>
          <w:szCs w:val="32"/>
          <w:lang w:val="en-GB" w:eastAsia="en-GB"/>
        </w:rPr>
        <w:t>u</w:t>
      </w:r>
      <w:r w:rsidRPr="00CD22A7">
        <w:rPr>
          <w:rFonts w:ascii="Arial" w:eastAsia="Arial" w:hAnsi="Arial" w:cs="Arial"/>
          <w:b/>
          <w:bCs/>
          <w:position w:val="-1"/>
          <w:sz w:val="32"/>
          <w:szCs w:val="32"/>
          <w:lang w:val="en-GB" w:eastAsia="en-GB"/>
        </w:rPr>
        <w:t>i</w:t>
      </w:r>
      <w:r w:rsidRPr="00CD22A7">
        <w:rPr>
          <w:rFonts w:ascii="Arial" w:eastAsia="Arial" w:hAnsi="Arial" w:cs="Arial"/>
          <w:b/>
          <w:bCs/>
          <w:spacing w:val="1"/>
          <w:position w:val="-1"/>
          <w:sz w:val="32"/>
          <w:szCs w:val="32"/>
          <w:lang w:val="en-GB" w:eastAsia="en-GB"/>
        </w:rPr>
        <w:t>r</w:t>
      </w:r>
      <w:r w:rsidRPr="00CD22A7">
        <w:rPr>
          <w:rFonts w:ascii="Arial" w:eastAsia="Arial" w:hAnsi="Arial" w:cs="Arial"/>
          <w:b/>
          <w:bCs/>
          <w:position w:val="-1"/>
          <w:sz w:val="32"/>
          <w:szCs w:val="32"/>
          <w:lang w:val="en-GB" w:eastAsia="en-GB"/>
        </w:rPr>
        <w:t>e</w:t>
      </w:r>
      <w:r w:rsidRPr="00CD22A7">
        <w:rPr>
          <w:rFonts w:ascii="Arial" w:eastAsia="Arial" w:hAnsi="Arial" w:cs="Arial"/>
          <w:b/>
          <w:bCs/>
          <w:spacing w:val="-1"/>
          <w:position w:val="-1"/>
          <w:sz w:val="32"/>
          <w:szCs w:val="32"/>
          <w:lang w:val="en-GB" w:eastAsia="en-GB"/>
        </w:rPr>
        <w:t>m</w:t>
      </w:r>
      <w:r w:rsidRPr="00CD22A7">
        <w:rPr>
          <w:rFonts w:ascii="Arial" w:eastAsia="Arial" w:hAnsi="Arial" w:cs="Arial"/>
          <w:b/>
          <w:bCs/>
          <w:spacing w:val="3"/>
          <w:position w:val="-1"/>
          <w:sz w:val="32"/>
          <w:szCs w:val="32"/>
          <w:lang w:val="en-GB" w:eastAsia="en-GB"/>
        </w:rPr>
        <w:t>e</w:t>
      </w:r>
      <w:r w:rsidRPr="00CD22A7">
        <w:rPr>
          <w:rFonts w:ascii="Arial" w:eastAsia="Arial" w:hAnsi="Arial" w:cs="Arial"/>
          <w:b/>
          <w:bCs/>
          <w:spacing w:val="-1"/>
          <w:position w:val="-1"/>
          <w:sz w:val="32"/>
          <w:szCs w:val="32"/>
          <w:lang w:val="en-GB" w:eastAsia="en-GB"/>
        </w:rPr>
        <w:t>n</w:t>
      </w:r>
      <w:r w:rsidRPr="00CD22A7">
        <w:rPr>
          <w:rFonts w:ascii="Arial" w:eastAsia="Arial" w:hAnsi="Arial" w:cs="Arial"/>
          <w:b/>
          <w:bCs/>
          <w:spacing w:val="-8"/>
          <w:position w:val="-1"/>
          <w:sz w:val="32"/>
          <w:szCs w:val="32"/>
          <w:lang w:val="en-GB" w:eastAsia="en-GB"/>
        </w:rPr>
        <w:t>t</w:t>
      </w:r>
      <w:r w:rsidRPr="00CD22A7">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Pr="00F27F1D" w:rsidRDefault="00ED28F5" w:rsidP="00CE7225">
            <w:pPr>
              <w:spacing w:after="0"/>
              <w:jc w:val="center"/>
              <w:rPr>
                <w:rFonts w:ascii="Arial" w:eastAsia="Times New Roman" w:hAnsi="Arial" w:cs="Arial"/>
                <w:b/>
                <w:sz w:val="18"/>
                <w:szCs w:val="18"/>
                <w:lang w:val="en-GB" w:eastAsia="en-GB"/>
              </w:rPr>
            </w:pPr>
            <w:r w:rsidRPr="00F27F1D">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Pr="00F27F1D" w:rsidRDefault="00ED28F5" w:rsidP="00CE7225">
            <w:pPr>
              <w:spacing w:after="0"/>
              <w:jc w:val="center"/>
              <w:rPr>
                <w:rFonts w:ascii="Arial" w:eastAsia="Times New Roman" w:hAnsi="Arial" w:cs="Arial"/>
                <w:b/>
                <w:sz w:val="18"/>
                <w:szCs w:val="18"/>
                <w:lang w:val="en-GB" w:eastAsia="en-GB"/>
              </w:rPr>
            </w:pPr>
            <w:r w:rsidRPr="00F27F1D">
              <w:rPr>
                <w:rFonts w:ascii="Arial" w:hAnsi="Arial" w:cs="Arial"/>
                <w:b/>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Pr="00F27F1D" w:rsidRDefault="00ED28F5" w:rsidP="00CE7225">
            <w:pPr>
              <w:spacing w:after="0" w:line="240" w:lineRule="auto"/>
              <w:jc w:val="center"/>
              <w:rPr>
                <w:rFonts w:ascii="Arial" w:eastAsia="Times New Roman" w:hAnsi="Arial" w:cs="Arial"/>
                <w:b/>
                <w:sz w:val="18"/>
                <w:szCs w:val="18"/>
                <w:lang w:val="en-GB" w:eastAsia="en-GB"/>
              </w:rPr>
            </w:pPr>
            <w:r w:rsidRPr="00F27F1D">
              <w:rPr>
                <w:rFonts w:ascii="Arial" w:eastAsia="Times New Roman" w:hAnsi="Arial" w:cs="Arial"/>
                <w:b/>
                <w:sz w:val="18"/>
                <w:szCs w:val="18"/>
                <w:lang w:val="en-GB" w:eastAsia="en-GB"/>
              </w:rPr>
              <w:t>Delivery Date</w:t>
            </w:r>
          </w:p>
          <w:p w14:paraId="08B44037" w14:textId="65E1BA2C" w:rsidR="00ED28F5" w:rsidRPr="00F27F1D" w:rsidRDefault="006817CC" w:rsidP="00CE7225">
            <w:pPr>
              <w:spacing w:after="0"/>
              <w:jc w:val="center"/>
              <w:rPr>
                <w:rFonts w:ascii="Arial" w:eastAsia="Times New Roman" w:hAnsi="Arial" w:cs="Arial"/>
                <w:b/>
                <w:sz w:val="14"/>
                <w:szCs w:val="14"/>
                <w:lang w:val="en-GB" w:eastAsia="en-GB"/>
              </w:rPr>
            </w:pPr>
            <w:r w:rsidRPr="00F27F1D">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Pr="00F27F1D" w:rsidRDefault="00ED28F5" w:rsidP="00CE7225">
            <w:pPr>
              <w:spacing w:after="0"/>
              <w:jc w:val="center"/>
              <w:rPr>
                <w:rFonts w:ascii="Arial" w:eastAsia="Times New Roman" w:hAnsi="Arial" w:cs="Arial"/>
                <w:b/>
                <w:sz w:val="18"/>
                <w:szCs w:val="18"/>
                <w:lang w:val="en-GB" w:eastAsia="en-GB"/>
              </w:rPr>
            </w:pPr>
            <w:r w:rsidRPr="00F27F1D">
              <w:rPr>
                <w:rFonts w:ascii="Arial" w:hAnsi="Arial" w:cs="Arial"/>
                <w:b/>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Pr="00F27F1D" w:rsidRDefault="00ED28F5" w:rsidP="00CE7225">
            <w:pPr>
              <w:spacing w:after="0" w:line="240" w:lineRule="auto"/>
              <w:jc w:val="center"/>
              <w:rPr>
                <w:rFonts w:ascii="Arial" w:eastAsia="Times New Roman" w:hAnsi="Arial" w:cs="Arial"/>
                <w:b/>
                <w:sz w:val="18"/>
                <w:szCs w:val="18"/>
                <w:lang w:val="en-GB" w:eastAsia="en-GB"/>
              </w:rPr>
            </w:pPr>
            <w:r w:rsidRPr="00F27F1D">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Pr="00F27F1D" w:rsidRDefault="00ED28F5" w:rsidP="00CE7225">
            <w:pPr>
              <w:spacing w:after="0" w:line="240" w:lineRule="auto"/>
              <w:jc w:val="center"/>
              <w:rPr>
                <w:rFonts w:ascii="Arial" w:eastAsia="Times New Roman" w:hAnsi="Arial" w:cs="Arial"/>
                <w:b/>
                <w:sz w:val="18"/>
                <w:szCs w:val="18"/>
                <w:lang w:val="en-GB" w:eastAsia="en-GB"/>
              </w:rPr>
            </w:pPr>
            <w:r w:rsidRPr="00F27F1D">
              <w:rPr>
                <w:rFonts w:ascii="Arial" w:eastAsia="Times New Roman" w:hAnsi="Arial" w:cs="Arial"/>
                <w:b/>
                <w:sz w:val="18"/>
                <w:szCs w:val="18"/>
                <w:lang w:val="en-GB" w:eastAsia="en-GB"/>
              </w:rPr>
              <w:t xml:space="preserve">Firm Price (£) Ex VAT – </w:t>
            </w:r>
          </w:p>
          <w:p w14:paraId="4A3E4289" w14:textId="77777777" w:rsidR="00ED28F5" w:rsidRPr="00F27F1D" w:rsidRDefault="00ED28F5" w:rsidP="00CE7225">
            <w:pPr>
              <w:spacing w:after="0" w:line="240" w:lineRule="auto"/>
              <w:jc w:val="center"/>
              <w:rPr>
                <w:rFonts w:ascii="Arial" w:eastAsia="Times New Roman" w:hAnsi="Arial" w:cs="Arial"/>
                <w:b/>
                <w:sz w:val="18"/>
                <w:szCs w:val="18"/>
                <w:lang w:val="en-GB" w:eastAsia="en-GB"/>
              </w:rPr>
            </w:pPr>
            <w:r w:rsidRPr="00F27F1D">
              <w:rPr>
                <w:rFonts w:ascii="Arial" w:eastAsia="Times New Roman" w:hAnsi="Arial" w:cs="Arial"/>
                <w:b/>
                <w:sz w:val="18"/>
                <w:szCs w:val="18"/>
                <w:lang w:val="en-GB" w:eastAsia="en-GB"/>
              </w:rPr>
              <w:t>Per Item</w:t>
            </w:r>
          </w:p>
          <w:p w14:paraId="518B57C9" w14:textId="77777777" w:rsidR="00ED28F5" w:rsidRPr="00F27F1D" w:rsidRDefault="00ED28F5" w:rsidP="00CE7225">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F27F1D" w:rsidRDefault="00ED28F5"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3DF6CAA5" w:rsidR="00ED28F5" w:rsidRPr="00F27F1D" w:rsidRDefault="00ED28F5" w:rsidP="00D75A1F">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Purchase</w:t>
            </w:r>
            <w:r w:rsidR="001115C6" w:rsidRPr="00F27F1D">
              <w:rPr>
                <w:rFonts w:ascii="Arial" w:eastAsia="Times New Roman" w:hAnsi="Arial" w:cs="Arial"/>
                <w:lang w:val="en-GB" w:eastAsia="en-GB"/>
              </w:rPr>
              <w:t xml:space="preserve"> and Installation</w:t>
            </w:r>
            <w:r w:rsidR="00D75A1F" w:rsidRPr="00F27F1D">
              <w:rPr>
                <w:rFonts w:ascii="Arial" w:eastAsia="Times New Roman" w:hAnsi="Arial" w:cs="Arial"/>
                <w:lang w:val="en-GB" w:eastAsia="en-GB"/>
              </w:rPr>
              <w:t xml:space="preserve"> </w:t>
            </w:r>
            <w:r w:rsidR="00F64DCD" w:rsidRPr="00F27F1D">
              <w:rPr>
                <w:rFonts w:ascii="Arial" w:eastAsia="Times New Roman" w:hAnsi="Arial" w:cs="Arial"/>
                <w:lang w:val="en-GB" w:eastAsia="en-GB"/>
              </w:rPr>
              <w:t xml:space="preserve">of </w:t>
            </w:r>
            <w:r w:rsidR="003C43E2" w:rsidRPr="00F27F1D">
              <w:rPr>
                <w:rFonts w:ascii="Arial" w:eastAsia="Times New Roman" w:hAnsi="Arial" w:cs="Arial"/>
                <w:lang w:val="en-GB" w:eastAsia="en-GB"/>
              </w:rPr>
              <w:t>1 HEPA Filtered Modular Cross-Draught Dust Extraction Facility</w:t>
            </w:r>
            <w:r w:rsidR="00FD2174" w:rsidRPr="00F27F1D">
              <w:rPr>
                <w:rFonts w:ascii="Arial" w:eastAsia="Times New Roman" w:hAnsi="Arial" w:cs="Arial"/>
                <w:lang w:val="en-GB" w:eastAsia="en-GB"/>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3FC7729A" w14:textId="51F2395D" w:rsidR="00ED28F5" w:rsidRPr="00F27F1D" w:rsidRDefault="003C43E2"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October 2022</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F27F1D" w:rsidRDefault="00ED28F5"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77777777" w:rsidR="00ED28F5" w:rsidRPr="00F27F1D" w:rsidRDefault="00ED28F5" w:rsidP="00CE7225">
            <w:pPr>
              <w:spacing w:after="0" w:line="240" w:lineRule="auto"/>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F27F1D"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Pr="00F27F1D" w:rsidRDefault="00ED28F5"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38B91D49" w:rsidR="00ED28F5" w:rsidRDefault="001115C6" w:rsidP="00CE7225">
            <w:pPr>
              <w:spacing w:after="0" w:line="240" w:lineRule="auto"/>
              <w:jc w:val="center"/>
              <w:rPr>
                <w:rFonts w:ascii="Arial" w:eastAsia="Times New Roman" w:hAnsi="Arial" w:cs="Times New Roman"/>
                <w:lang w:val="en-GB" w:eastAsia="en-GB"/>
              </w:rPr>
            </w:pPr>
            <w:r w:rsidRPr="00F27F1D">
              <w:rPr>
                <w:rFonts w:ascii="Arial" w:eastAsia="Times New Roman" w:hAnsi="Arial" w:cs="Arial"/>
                <w:lang w:val="en-GB" w:eastAsia="en-GB"/>
              </w:rPr>
              <w:t xml:space="preserve">Provision of </w:t>
            </w:r>
            <w:r w:rsidR="00DF48ED" w:rsidRPr="00F27F1D">
              <w:rPr>
                <w:rFonts w:ascii="Arial" w:eastAsia="Times New Roman" w:hAnsi="Arial" w:cs="Arial"/>
                <w:lang w:val="en-GB" w:eastAsia="en-GB"/>
              </w:rPr>
              <w:t>Familiarisation</w:t>
            </w:r>
            <w:r w:rsidR="00216679" w:rsidRPr="00F27F1D">
              <w:rPr>
                <w:rFonts w:ascii="Arial" w:eastAsia="Times New Roman" w:hAnsi="Arial" w:cs="Arial"/>
                <w:lang w:val="en-GB" w:eastAsia="en-GB"/>
              </w:rPr>
              <w:t xml:space="preserve"> </w:t>
            </w:r>
            <w:r w:rsidRPr="00F27F1D">
              <w:rPr>
                <w:rFonts w:ascii="Arial" w:eastAsia="Times New Roman" w:hAnsi="Arial" w:cs="Arial"/>
                <w:lang w:val="en-GB" w:eastAsia="en-GB"/>
              </w:rPr>
              <w:t>Training</w:t>
            </w:r>
          </w:p>
        </w:tc>
        <w:tc>
          <w:tcPr>
            <w:tcW w:w="831" w:type="pct"/>
            <w:tcBorders>
              <w:top w:val="single" w:sz="4" w:space="0" w:color="auto"/>
              <w:left w:val="single" w:sz="4" w:space="0" w:color="auto"/>
              <w:bottom w:val="single" w:sz="4" w:space="0" w:color="auto"/>
              <w:right w:val="single" w:sz="4" w:space="0" w:color="auto"/>
            </w:tcBorders>
            <w:hideMark/>
          </w:tcPr>
          <w:p w14:paraId="2288493E" w14:textId="7E57D401" w:rsidR="00ED28F5" w:rsidRPr="00F27F1D" w:rsidRDefault="003C43E2"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October 2022</w:t>
            </w:r>
          </w:p>
        </w:tc>
        <w:tc>
          <w:tcPr>
            <w:tcW w:w="485" w:type="pct"/>
            <w:tcBorders>
              <w:top w:val="single" w:sz="4" w:space="0" w:color="auto"/>
              <w:left w:val="single" w:sz="4" w:space="0" w:color="auto"/>
              <w:bottom w:val="single" w:sz="4" w:space="0" w:color="auto"/>
              <w:right w:val="single" w:sz="4" w:space="0" w:color="auto"/>
            </w:tcBorders>
            <w:hideMark/>
          </w:tcPr>
          <w:p w14:paraId="616E9295" w14:textId="435F5252" w:rsidR="00ED28F5" w:rsidRPr="00F27F1D" w:rsidRDefault="003C43E2"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A4DC5"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ED28F5"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7777777" w:rsidR="00ED28F5" w:rsidRPr="00F27F1D" w:rsidRDefault="00ED28F5"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6E406D97" w:rsidR="00ED28F5" w:rsidRDefault="00DF48ED" w:rsidP="00CE7225">
            <w:pPr>
              <w:spacing w:after="0" w:line="240" w:lineRule="auto"/>
              <w:jc w:val="center"/>
              <w:rPr>
                <w:rFonts w:ascii="Arial" w:eastAsia="Times New Roman" w:hAnsi="Arial" w:cs="Times New Roman"/>
                <w:lang w:val="en-GB" w:eastAsia="en-GB"/>
              </w:rPr>
            </w:pPr>
            <w:r w:rsidRPr="00F27F1D">
              <w:rPr>
                <w:rFonts w:ascii="Arial" w:eastAsia="Times New Roman" w:hAnsi="Arial" w:cs="Arial"/>
                <w:lang w:val="en-GB" w:eastAsia="en-GB"/>
              </w:rPr>
              <w:t>P</w:t>
            </w:r>
            <w:r w:rsidR="00216679" w:rsidRPr="00F27F1D">
              <w:rPr>
                <w:rFonts w:ascii="Arial" w:eastAsia="Times New Roman" w:hAnsi="Arial" w:cs="Arial"/>
                <w:lang w:val="en-GB" w:eastAsia="en-GB"/>
              </w:rPr>
              <w:t>ur</w:t>
            </w:r>
            <w:r w:rsidRPr="00F27F1D">
              <w:rPr>
                <w:rFonts w:ascii="Arial" w:eastAsia="Times New Roman" w:hAnsi="Arial" w:cs="Arial"/>
                <w:lang w:val="en-GB" w:eastAsia="en-GB"/>
              </w:rPr>
              <w:t>c</w:t>
            </w:r>
            <w:r w:rsidR="00216679" w:rsidRPr="00F27F1D">
              <w:rPr>
                <w:rFonts w:ascii="Arial" w:eastAsia="Times New Roman" w:hAnsi="Arial" w:cs="Arial"/>
                <w:lang w:val="en-GB" w:eastAsia="en-GB"/>
              </w:rPr>
              <w:t>hase of 1 Full Set of Replacement Filters</w:t>
            </w:r>
          </w:p>
        </w:tc>
        <w:tc>
          <w:tcPr>
            <w:tcW w:w="831" w:type="pct"/>
            <w:tcBorders>
              <w:top w:val="single" w:sz="4" w:space="0" w:color="auto"/>
              <w:left w:val="single" w:sz="4" w:space="0" w:color="auto"/>
              <w:bottom w:val="single" w:sz="4" w:space="0" w:color="auto"/>
              <w:right w:val="single" w:sz="4" w:space="0" w:color="auto"/>
            </w:tcBorders>
            <w:hideMark/>
          </w:tcPr>
          <w:p w14:paraId="62726EA2" w14:textId="7189E758" w:rsidR="00ED28F5" w:rsidRPr="00F27F1D" w:rsidRDefault="003C43E2"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October 2022</w:t>
            </w:r>
          </w:p>
        </w:tc>
        <w:tc>
          <w:tcPr>
            <w:tcW w:w="485" w:type="pct"/>
            <w:tcBorders>
              <w:top w:val="single" w:sz="4" w:space="0" w:color="auto"/>
              <w:left w:val="single" w:sz="4" w:space="0" w:color="auto"/>
              <w:bottom w:val="single" w:sz="4" w:space="0" w:color="auto"/>
              <w:right w:val="single" w:sz="4" w:space="0" w:color="auto"/>
            </w:tcBorders>
            <w:hideMark/>
          </w:tcPr>
          <w:p w14:paraId="5B0B36FC" w14:textId="4E2EC907" w:rsidR="00ED28F5" w:rsidRPr="00F27F1D" w:rsidRDefault="003C43E2" w:rsidP="00CE7225">
            <w:pPr>
              <w:spacing w:after="0" w:line="240" w:lineRule="auto"/>
              <w:jc w:val="center"/>
              <w:rPr>
                <w:rFonts w:ascii="Arial" w:eastAsia="Times New Roman" w:hAnsi="Arial" w:cs="Arial"/>
                <w:lang w:val="en-GB" w:eastAsia="en-GB"/>
              </w:rPr>
            </w:pPr>
            <w:r w:rsidRPr="00F27F1D">
              <w:rPr>
                <w:rFonts w:ascii="Arial" w:eastAsia="Times New Roman" w:hAnsi="Arial" w:cs="Arial"/>
                <w:lang w:val="en-GB" w:eastAsia="en-GB"/>
              </w:rPr>
              <w:t>Per Item/Set</w:t>
            </w:r>
          </w:p>
        </w:tc>
        <w:tc>
          <w:tcPr>
            <w:tcW w:w="317" w:type="pct"/>
            <w:tcBorders>
              <w:top w:val="single" w:sz="4" w:space="0" w:color="auto"/>
              <w:left w:val="single" w:sz="4" w:space="0" w:color="auto"/>
              <w:bottom w:val="single" w:sz="4" w:space="0" w:color="auto"/>
              <w:right w:val="single" w:sz="4" w:space="0" w:color="auto"/>
            </w:tcBorders>
          </w:tcPr>
          <w:p w14:paraId="58493E3B"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F27F1D" w:rsidRDefault="00ED28F5" w:rsidP="00CE7225">
            <w:pPr>
              <w:spacing w:after="0" w:line="240" w:lineRule="auto"/>
              <w:jc w:val="both"/>
              <w:rPr>
                <w:rFonts w:ascii="Arial" w:eastAsia="Times New Roman" w:hAnsi="Arial" w:cs="Arial"/>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52AA01E" w:rsidR="00ED28F5" w:rsidRDefault="00CC5C1A" w:rsidP="00CE7225">
            <w:pPr>
              <w:spacing w:after="0" w:line="240" w:lineRule="auto"/>
              <w:jc w:val="both"/>
              <w:rPr>
                <w:rFonts w:ascii="Arial" w:eastAsia="Times New Roman" w:hAnsi="Arial" w:cs="Times New Roman"/>
                <w:lang w:val="en-GB" w:eastAsia="en-GB"/>
              </w:rPr>
            </w:pPr>
            <w:r w:rsidRPr="00F27F1D">
              <w:rPr>
                <w:rFonts w:ascii="Arial" w:eastAsia="Times New Roman" w:hAnsi="Arial" w:cs="Times New Roman"/>
                <w:lang w:val="en-GB" w:eastAsia="en-GB"/>
              </w:rPr>
              <w:t>1-3</w:t>
            </w:r>
          </w:p>
        </w:tc>
        <w:tc>
          <w:tcPr>
            <w:tcW w:w="4436" w:type="pct"/>
            <w:tcBorders>
              <w:top w:val="single" w:sz="4" w:space="0" w:color="auto"/>
              <w:left w:val="single" w:sz="4" w:space="0" w:color="auto"/>
              <w:bottom w:val="single" w:sz="4" w:space="0" w:color="auto"/>
              <w:right w:val="single" w:sz="4" w:space="0" w:color="auto"/>
            </w:tcBorders>
            <w:hideMark/>
          </w:tcPr>
          <w:p w14:paraId="33F614A9" w14:textId="23EE3A8A" w:rsidR="00ED28F5" w:rsidRPr="00F27F1D" w:rsidRDefault="00CC5C1A" w:rsidP="00CE7225">
            <w:pPr>
              <w:spacing w:after="0" w:line="240" w:lineRule="auto"/>
              <w:jc w:val="both"/>
              <w:rPr>
                <w:rFonts w:ascii="Arial" w:eastAsia="Times New Roman" w:hAnsi="Arial" w:cs="Arial"/>
                <w:lang w:val="en-GB" w:eastAsia="en-GB"/>
              </w:rPr>
            </w:pPr>
            <w:r w:rsidRPr="00F27F1D">
              <w:rPr>
                <w:rFonts w:ascii="Arial" w:eastAsia="Times New Roman" w:hAnsi="Arial" w:cs="Arial"/>
                <w:lang w:val="en-GB" w:eastAsia="en-GB"/>
              </w:rPr>
              <w:t>RNAS YEOVILTON, Building 163 Spray Bay, BA22 8HT.</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F27F1D" w:rsidRDefault="00ED28F5" w:rsidP="00CE7225">
            <w:pPr>
              <w:spacing w:after="0" w:line="240" w:lineRule="auto"/>
              <w:jc w:val="both"/>
              <w:rPr>
                <w:rFonts w:ascii="Arial" w:eastAsia="Times New Roman" w:hAnsi="Arial" w:cs="Arial"/>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14FA20C" w:rsidR="00ED28F5" w:rsidRPr="00F27F1D" w:rsidRDefault="00CC5C1A" w:rsidP="00CE7225">
            <w:pPr>
              <w:spacing w:after="0" w:line="240" w:lineRule="auto"/>
              <w:jc w:val="both"/>
              <w:rPr>
                <w:rFonts w:ascii="Arial" w:eastAsia="Times New Roman" w:hAnsi="Arial" w:cs="Times New Roman"/>
                <w:lang w:val="en-GB" w:eastAsia="en-GB"/>
              </w:rPr>
            </w:pPr>
            <w:r w:rsidRPr="00F27F1D">
              <w:rPr>
                <w:rFonts w:ascii="Arial" w:eastAsia="Times New Roman" w:hAnsi="Arial" w:cs="Times New Roman"/>
                <w:lang w:val="en-GB" w:eastAsia="en-GB"/>
              </w:rPr>
              <w:t>1,3</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F27F1D" w:rsidRDefault="00ED28F5" w:rsidP="00CE7225">
            <w:pPr>
              <w:spacing w:after="0" w:line="240" w:lineRule="auto"/>
              <w:jc w:val="both"/>
              <w:rPr>
                <w:rFonts w:ascii="Arial" w:eastAsia="Times New Roman" w:hAnsi="Arial" w:cs="Arial"/>
                <w:lang w:val="en-GB" w:eastAsia="en-GB"/>
              </w:rPr>
            </w:pPr>
            <w:r w:rsidRPr="00F27F1D">
              <w:rPr>
                <w:rFonts w:ascii="Arial" w:eastAsia="Times New Roman" w:hAnsi="Arial" w:cs="Arial"/>
                <w:lang w:val="en-GB" w:eastAsia="en-GB"/>
              </w:rPr>
              <w:t xml:space="preserve">Payment to be made following successful delivery of each item </w:t>
            </w:r>
          </w:p>
        </w:tc>
      </w:tr>
      <w:tr w:rsidR="00ED28F5"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3E94FA8B" w:rsidR="00ED28F5" w:rsidRPr="00F27F1D" w:rsidRDefault="00CC5C1A" w:rsidP="00CE7225">
            <w:pPr>
              <w:spacing w:after="0" w:line="240" w:lineRule="auto"/>
              <w:jc w:val="both"/>
              <w:rPr>
                <w:rFonts w:ascii="Arial" w:eastAsia="Times New Roman" w:hAnsi="Arial" w:cs="Times New Roman"/>
                <w:lang w:val="en-GB" w:eastAsia="en-GB"/>
              </w:rPr>
            </w:pPr>
            <w:r w:rsidRPr="00F27F1D">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5B2F2A44" w14:textId="3AE1BBD4" w:rsidR="00ED28F5" w:rsidRPr="00F27F1D" w:rsidRDefault="00ED28F5" w:rsidP="00CE7225">
            <w:pPr>
              <w:spacing w:after="0" w:line="240" w:lineRule="auto"/>
              <w:jc w:val="both"/>
              <w:rPr>
                <w:rFonts w:ascii="Arial" w:eastAsia="Times New Roman" w:hAnsi="Arial" w:cs="Arial"/>
                <w:lang w:val="en-GB" w:eastAsia="en-GB"/>
              </w:rPr>
            </w:pPr>
            <w:r w:rsidRPr="00F27F1D">
              <w:rPr>
                <w:rFonts w:ascii="Arial" w:eastAsia="Times New Roman" w:hAnsi="Arial" w:cs="Arial"/>
                <w:lang w:val="en-GB" w:eastAsia="en-GB"/>
              </w:rPr>
              <w:t xml:space="preserve">Payment to be made following successful completion of </w:t>
            </w:r>
            <w:r w:rsidR="00917FCC" w:rsidRPr="00F27F1D">
              <w:rPr>
                <w:rFonts w:ascii="Arial" w:eastAsia="Times New Roman" w:hAnsi="Arial" w:cs="Arial"/>
                <w:lang w:val="en-GB" w:eastAsia="en-GB"/>
              </w:rPr>
              <w:t>the</w:t>
            </w:r>
            <w:r w:rsidRPr="00F27F1D">
              <w:rPr>
                <w:rFonts w:ascii="Arial" w:eastAsia="Times New Roman" w:hAnsi="Arial" w:cs="Arial"/>
                <w:lang w:val="en-GB" w:eastAsia="en-GB"/>
              </w:rPr>
              <w:t xml:space="preserve">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9" w:name="tcstart"/>
      <w:bookmarkEnd w:id="89"/>
      <w:r>
        <w:rPr>
          <w:rFonts w:ascii="Arial" w:eastAsia="Arial" w:hAnsi="Arial" w:cs="Arial"/>
          <w:b/>
          <w:bCs/>
          <w:spacing w:val="-2"/>
          <w:position w:val="-1"/>
          <w:sz w:val="32"/>
          <w:szCs w:val="32"/>
          <w:lang w:val="en-GB" w:eastAsia="en-GB"/>
        </w:rPr>
        <w:lastRenderedPageBreak/>
        <w:t xml:space="preserve">     </w:t>
      </w:r>
    </w:p>
    <w:p w14:paraId="53C0BAA1" w14:textId="29A2D995" w:rsidR="006817CC" w:rsidRPr="00F27F1D" w:rsidRDefault="006817CC" w:rsidP="00ED28F5">
      <w:pPr>
        <w:spacing w:after="0" w:line="240" w:lineRule="auto"/>
        <w:ind w:right="-23"/>
        <w:rPr>
          <w:rFonts w:ascii="Arial" w:eastAsia="Times New Roman" w:hAnsi="Arial" w:cs="Arial"/>
          <w:lang w:val="en-GB" w:eastAsia="en-GB"/>
        </w:rPr>
      </w:pPr>
      <w:bookmarkStart w:id="90" w:name="_Hlk107660742"/>
      <w:r w:rsidRPr="00F27F1D">
        <w:rPr>
          <w:rFonts w:ascii="Arial" w:eastAsia="Times New Roman" w:hAnsi="Arial" w:cs="Arial"/>
          <w:lang w:val="en-GB" w:eastAsia="en-GB"/>
        </w:rPr>
        <w:t>Exact delivery dates will be dependent on date of signing contract and will be confirmed on contract award.</w:t>
      </w:r>
    </w:p>
    <w:bookmarkEnd w:id="90"/>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ED28F5" w:rsidRDefault="00ED28F5" w:rsidP="00BC048E">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88535F">
      <w:pPr>
        <w:spacing w:before="66" w:after="0" w:line="361" w:lineRule="exact"/>
        <w:ind w:right="-20"/>
        <w:rPr>
          <w:rFonts w:ascii="Arial" w:eastAsia="Arial" w:hAnsi="Arial" w:cs="Arial"/>
          <w:b/>
          <w:bCs/>
          <w:spacing w:val="-2"/>
          <w:position w:val="-1"/>
          <w:sz w:val="32"/>
          <w:szCs w:val="32"/>
          <w:lang w:val="en-GB" w:eastAsia="en-GB"/>
        </w:rPr>
      </w:pPr>
    </w:p>
    <w:p w14:paraId="1EDDBC75" w14:textId="77777777" w:rsidR="00F27F1D" w:rsidRDefault="00F27F1D">
      <w:pPr>
        <w:widowControl/>
        <w:spacing w:after="160" w:line="259" w:lineRule="auto"/>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br w:type="page"/>
      </w:r>
    </w:p>
    <w:p w14:paraId="4209894B" w14:textId="6606685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03FC61B1" w14:textId="77777777" w:rsidR="0088535F" w:rsidRPr="00912563" w:rsidRDefault="0088535F" w:rsidP="0088535F">
      <w:pPr>
        <w:spacing w:after="0" w:line="240" w:lineRule="auto"/>
        <w:rPr>
          <w:rFonts w:ascii="Arial" w:hAnsi="Arial" w:cs="Arial"/>
          <w:b/>
          <w:bCs/>
        </w:rPr>
      </w:pPr>
      <w:r w:rsidRPr="00912563">
        <w:rPr>
          <w:rFonts w:ascii="Arial" w:hAnsi="Arial" w:cs="Arial"/>
          <w:b/>
          <w:bCs/>
        </w:rPr>
        <w:t>Introduction</w:t>
      </w:r>
      <w:r>
        <w:rPr>
          <w:rFonts w:ascii="Arial" w:hAnsi="Arial" w:cs="Arial"/>
          <w:b/>
          <w:bCs/>
        </w:rPr>
        <w:t xml:space="preserve"> </w:t>
      </w:r>
    </w:p>
    <w:p w14:paraId="043C7009" w14:textId="77777777" w:rsidR="0088535F" w:rsidRPr="00912563" w:rsidRDefault="0088535F" w:rsidP="0088535F">
      <w:pPr>
        <w:spacing w:after="0" w:line="240" w:lineRule="auto"/>
        <w:rPr>
          <w:rFonts w:ascii="Arial" w:hAnsi="Arial" w:cs="Arial"/>
        </w:rPr>
      </w:pPr>
    </w:p>
    <w:p w14:paraId="1DA2CD9B" w14:textId="77777777" w:rsidR="0088535F" w:rsidRPr="009E7597" w:rsidRDefault="0088535F" w:rsidP="0088535F">
      <w:pPr>
        <w:spacing w:after="0" w:line="240" w:lineRule="auto"/>
        <w:rPr>
          <w:rFonts w:ascii="Arial" w:hAnsi="Arial" w:cs="Arial"/>
          <w:color w:val="000000" w:themeColor="text1"/>
        </w:rPr>
      </w:pPr>
      <w:r w:rsidRPr="009E7597">
        <w:rPr>
          <w:rFonts w:ascii="Arial" w:hAnsi="Arial" w:cs="Arial"/>
          <w:color w:val="000000" w:themeColor="text1"/>
        </w:rPr>
        <w:t>Procurement of 1 stand-alone Walk-in Booth HEPA Filtered Modular Cross-Draught Dust Extraction Facility to include initial set-up and training by supplier.</w:t>
      </w:r>
    </w:p>
    <w:p w14:paraId="09B67FF7" w14:textId="77777777" w:rsidR="0088535F" w:rsidRPr="009E7597" w:rsidRDefault="0088535F" w:rsidP="0088535F">
      <w:pPr>
        <w:spacing w:after="0" w:line="240" w:lineRule="auto"/>
        <w:rPr>
          <w:rFonts w:ascii="Arial" w:hAnsi="Arial" w:cs="Arial"/>
          <w:b/>
          <w:bCs/>
          <w:strike/>
          <w:color w:val="FF0000"/>
        </w:rPr>
      </w:pPr>
    </w:p>
    <w:p w14:paraId="3957D33D" w14:textId="77777777" w:rsidR="0088535F" w:rsidRPr="009E7597" w:rsidRDefault="0088535F" w:rsidP="0088535F">
      <w:pPr>
        <w:spacing w:after="0" w:line="240" w:lineRule="auto"/>
        <w:rPr>
          <w:rFonts w:ascii="Arial" w:hAnsi="Arial" w:cs="Arial"/>
          <w:color w:val="000000" w:themeColor="text1"/>
        </w:rPr>
      </w:pPr>
      <w:r w:rsidRPr="009E7597">
        <w:rPr>
          <w:rFonts w:ascii="Arial" w:hAnsi="Arial" w:cs="Arial"/>
          <w:color w:val="000000" w:themeColor="text1"/>
        </w:rPr>
        <w:t>The Extraction Facility will be installed within the RNAS YEOVILTON Building 163 Spray Bay to deliver output as required in WIST PP3 Contract. This capability will fill a current capability gap.</w:t>
      </w:r>
    </w:p>
    <w:p w14:paraId="794FA0F3" w14:textId="77777777" w:rsidR="0088535F" w:rsidRPr="009E7597" w:rsidRDefault="0088535F" w:rsidP="0088535F">
      <w:pPr>
        <w:spacing w:after="0" w:line="240" w:lineRule="auto"/>
        <w:rPr>
          <w:rFonts w:ascii="Arial" w:hAnsi="Arial" w:cs="Arial"/>
          <w:color w:val="000000" w:themeColor="text1"/>
        </w:rPr>
      </w:pPr>
    </w:p>
    <w:p w14:paraId="7EDE89A7" w14:textId="77777777" w:rsidR="0088535F" w:rsidRPr="00912563" w:rsidRDefault="0088535F" w:rsidP="0088535F">
      <w:pPr>
        <w:spacing w:after="0" w:line="240" w:lineRule="auto"/>
        <w:rPr>
          <w:rFonts w:ascii="Arial" w:hAnsi="Arial" w:cs="Arial"/>
          <w:b/>
          <w:bCs/>
          <w:color w:val="000000" w:themeColor="text1"/>
        </w:rPr>
      </w:pPr>
      <w:r w:rsidRPr="00912563">
        <w:rPr>
          <w:rFonts w:ascii="Arial" w:hAnsi="Arial" w:cs="Arial"/>
          <w:b/>
          <w:bCs/>
          <w:color w:val="000000" w:themeColor="text1"/>
        </w:rPr>
        <w:t>Requirement</w:t>
      </w:r>
      <w:r>
        <w:rPr>
          <w:rFonts w:ascii="Arial" w:hAnsi="Arial" w:cs="Arial"/>
          <w:b/>
          <w:bCs/>
          <w:color w:val="000000" w:themeColor="text1"/>
        </w:rPr>
        <w:t xml:space="preserve"> &amp; Deliverables</w:t>
      </w:r>
    </w:p>
    <w:p w14:paraId="3A53C3C7" w14:textId="77777777" w:rsidR="0088535F" w:rsidRDefault="0088535F" w:rsidP="0088535F">
      <w:pPr>
        <w:spacing w:after="0" w:line="240" w:lineRule="auto"/>
        <w:rPr>
          <w:rFonts w:ascii="Arial" w:hAnsi="Arial" w:cs="Arial"/>
          <w:color w:val="000000" w:themeColor="text1"/>
        </w:rPr>
      </w:pPr>
    </w:p>
    <w:p w14:paraId="3A8A89BA" w14:textId="77777777" w:rsidR="0088535F" w:rsidRPr="009E7597" w:rsidRDefault="0088535F" w:rsidP="0088535F">
      <w:pPr>
        <w:pStyle w:val="Default"/>
        <w:rPr>
          <w:rFonts w:ascii="Arial" w:hAnsi="Arial" w:cs="Arial"/>
          <w:color w:val="auto"/>
          <w:sz w:val="22"/>
          <w:szCs w:val="22"/>
        </w:rPr>
      </w:pPr>
      <w:r w:rsidRPr="009E7597">
        <w:rPr>
          <w:rFonts w:ascii="Arial" w:hAnsi="Arial" w:cs="Arial"/>
          <w:color w:val="auto"/>
          <w:sz w:val="22"/>
          <w:szCs w:val="22"/>
        </w:rPr>
        <w:t>Provision of a Walk-in Booth Modular Cross-Draught Dust Extraction Facility with HEPA Filtration:</w:t>
      </w:r>
    </w:p>
    <w:p w14:paraId="6FD275A4" w14:textId="77777777" w:rsidR="0088535F" w:rsidRPr="009E7597" w:rsidRDefault="0088535F" w:rsidP="0088535F">
      <w:pPr>
        <w:pStyle w:val="Default"/>
        <w:ind w:left="-284"/>
        <w:rPr>
          <w:rFonts w:ascii="Arial" w:hAnsi="Arial" w:cs="Arial"/>
          <w:color w:val="auto"/>
          <w:sz w:val="22"/>
          <w:szCs w:val="22"/>
        </w:rPr>
      </w:pPr>
    </w:p>
    <w:p w14:paraId="77F802F2" w14:textId="77777777" w:rsidR="0088535F" w:rsidRPr="009E7597" w:rsidRDefault="0088535F" w:rsidP="0088535F">
      <w:pPr>
        <w:pStyle w:val="Default"/>
        <w:numPr>
          <w:ilvl w:val="1"/>
          <w:numId w:val="46"/>
        </w:numPr>
        <w:ind w:left="1080"/>
        <w:rPr>
          <w:rFonts w:ascii="Arial" w:hAnsi="Arial" w:cs="Arial"/>
          <w:color w:val="auto"/>
          <w:sz w:val="22"/>
          <w:szCs w:val="22"/>
        </w:rPr>
      </w:pPr>
      <w:r w:rsidRPr="009E7597">
        <w:rPr>
          <w:rFonts w:ascii="Arial" w:hAnsi="Arial" w:cs="Arial"/>
          <w:color w:val="auto"/>
          <w:sz w:val="22"/>
          <w:szCs w:val="22"/>
        </w:rPr>
        <w:t>The facility must provide EU4 Pre-Filtration and H13 main HEPA Filtration for hazardous dust particles.</w:t>
      </w:r>
    </w:p>
    <w:p w14:paraId="0095ED30" w14:textId="77777777" w:rsidR="0088535F" w:rsidRPr="009E7597" w:rsidRDefault="0088535F" w:rsidP="0088535F">
      <w:pPr>
        <w:pStyle w:val="Default"/>
        <w:numPr>
          <w:ilvl w:val="1"/>
          <w:numId w:val="46"/>
        </w:numPr>
        <w:ind w:left="1080"/>
        <w:rPr>
          <w:rFonts w:ascii="Arial" w:hAnsi="Arial" w:cs="Arial"/>
          <w:color w:val="auto"/>
          <w:sz w:val="22"/>
          <w:szCs w:val="22"/>
        </w:rPr>
      </w:pPr>
      <w:r w:rsidRPr="009E7597">
        <w:rPr>
          <w:rFonts w:ascii="Arial" w:hAnsi="Arial" w:cs="Arial"/>
          <w:color w:val="auto"/>
          <w:sz w:val="22"/>
          <w:szCs w:val="22"/>
        </w:rPr>
        <w:t xml:space="preserve">Approx. dimension spec requirements: 1274mm x 2465mm x 700mm deep Modules. Ventilated Area 1200 x 1200mm each. </w:t>
      </w:r>
    </w:p>
    <w:p w14:paraId="12B8F3E0" w14:textId="77777777" w:rsidR="0088535F" w:rsidRPr="009E7597" w:rsidRDefault="0088535F" w:rsidP="0088535F">
      <w:pPr>
        <w:pStyle w:val="Default"/>
        <w:numPr>
          <w:ilvl w:val="1"/>
          <w:numId w:val="46"/>
        </w:numPr>
        <w:ind w:left="1080"/>
        <w:rPr>
          <w:rFonts w:ascii="Arial" w:hAnsi="Arial" w:cs="Arial"/>
          <w:color w:val="auto"/>
          <w:sz w:val="22"/>
          <w:szCs w:val="22"/>
        </w:rPr>
      </w:pPr>
      <w:r w:rsidRPr="009E7597">
        <w:rPr>
          <w:rFonts w:ascii="Arial" w:hAnsi="Arial" w:cs="Arial"/>
          <w:color w:val="auto"/>
          <w:sz w:val="22"/>
          <w:szCs w:val="22"/>
        </w:rPr>
        <w:t>All associated lighting must be sealed and ATEX compliant.</w:t>
      </w:r>
    </w:p>
    <w:p w14:paraId="5C709D02" w14:textId="77777777" w:rsidR="0088535F" w:rsidRPr="009E7597" w:rsidRDefault="0088535F" w:rsidP="0088535F">
      <w:pPr>
        <w:pStyle w:val="Default"/>
        <w:rPr>
          <w:rFonts w:ascii="Arial" w:hAnsi="Arial" w:cs="Arial"/>
          <w:color w:val="auto"/>
          <w:sz w:val="22"/>
          <w:szCs w:val="22"/>
        </w:rPr>
      </w:pPr>
    </w:p>
    <w:p w14:paraId="674449C0" w14:textId="77777777" w:rsidR="0088535F" w:rsidRPr="009E7597" w:rsidRDefault="0088535F" w:rsidP="0088535F">
      <w:pPr>
        <w:pStyle w:val="Default"/>
        <w:rPr>
          <w:rFonts w:ascii="Arial" w:hAnsi="Arial" w:cs="Arial"/>
          <w:color w:val="auto"/>
          <w:sz w:val="22"/>
          <w:szCs w:val="22"/>
        </w:rPr>
      </w:pPr>
      <w:r w:rsidRPr="009E7597">
        <w:rPr>
          <w:rFonts w:ascii="Arial" w:hAnsi="Arial" w:cs="Arial"/>
          <w:color w:val="auto"/>
          <w:sz w:val="22"/>
          <w:szCs w:val="22"/>
        </w:rPr>
        <w:t>The Dust Extraction Facility procurement should:</w:t>
      </w:r>
    </w:p>
    <w:p w14:paraId="41CE4230"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stand-alone and modular in nature to allow for ease of relocation.</w:t>
      </w:r>
    </w:p>
    <w:p w14:paraId="20CDF372"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a booth type construction with associated cross-draught extraction and HEPA filtration.</w:t>
      </w:r>
    </w:p>
    <w:p w14:paraId="1801253F"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Integrate with existing Infrastructure and power supplies and should be plug and play in nature (240V).</w:t>
      </w:r>
    </w:p>
    <w:p w14:paraId="7EFEAAA3"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Of the above measurements to allow for scuffing of similar sized items.</w:t>
      </w:r>
    </w:p>
    <w:p w14:paraId="0AE53DBB"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 xml:space="preserve">Include initial set-up, </w:t>
      </w:r>
      <w:proofErr w:type="gramStart"/>
      <w:r w:rsidRPr="009E7597">
        <w:rPr>
          <w:rFonts w:ascii="Arial" w:hAnsi="Arial" w:cs="Arial"/>
          <w:color w:val="auto"/>
          <w:sz w:val="22"/>
          <w:szCs w:val="22"/>
        </w:rPr>
        <w:t>installation</w:t>
      </w:r>
      <w:proofErr w:type="gramEnd"/>
      <w:r w:rsidRPr="009E7597">
        <w:rPr>
          <w:rFonts w:ascii="Arial" w:hAnsi="Arial" w:cs="Arial"/>
          <w:color w:val="auto"/>
          <w:sz w:val="22"/>
          <w:szCs w:val="22"/>
        </w:rPr>
        <w:t xml:space="preserve"> and training. Initial acquaint/familiarisation training should be provided to the maintainers that will operate the equipment so that they are familiar with the standard operating procedures.</w:t>
      </w:r>
    </w:p>
    <w:p w14:paraId="177DF4FF"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capable of operating as required during a range of operating hours (avg. 5 days per week, 0800-1700).</w:t>
      </w:r>
    </w:p>
    <w:p w14:paraId="562C87BE"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 xml:space="preserve">Contain adequate lighting (suitable LUX level 1000-1500 </w:t>
      </w:r>
      <w:proofErr w:type="spellStart"/>
      <w:r w:rsidRPr="009E7597">
        <w:rPr>
          <w:rFonts w:ascii="Arial" w:hAnsi="Arial" w:cs="Arial"/>
          <w:color w:val="auto"/>
          <w:sz w:val="22"/>
          <w:szCs w:val="22"/>
        </w:rPr>
        <w:t>iaw</w:t>
      </w:r>
      <w:proofErr w:type="spellEnd"/>
      <w:r w:rsidRPr="009E7597">
        <w:rPr>
          <w:rFonts w:ascii="Arial" w:hAnsi="Arial" w:cs="Arial"/>
          <w:color w:val="auto"/>
          <w:sz w:val="22"/>
          <w:szCs w:val="22"/>
        </w:rPr>
        <w:t xml:space="preserve"> </w:t>
      </w:r>
      <w:hyperlink r:id="rId36" w:history="1">
        <w:r w:rsidRPr="009E7597">
          <w:rPr>
            <w:rStyle w:val="Hyperlink"/>
            <w:rFonts w:cs="Arial"/>
            <w:sz w:val="22"/>
            <w:szCs w:val="22"/>
          </w:rPr>
          <w:t>EASA Part-145</w:t>
        </w:r>
      </w:hyperlink>
      <w:r w:rsidRPr="009E7597">
        <w:rPr>
          <w:rFonts w:ascii="Arial" w:hAnsi="Arial" w:cs="Arial"/>
          <w:color w:val="auto"/>
          <w:sz w:val="22"/>
          <w:szCs w:val="22"/>
        </w:rPr>
        <w:t xml:space="preserve"> and </w:t>
      </w:r>
      <w:hyperlink r:id="rId37" w:history="1">
        <w:r w:rsidRPr="009E7597">
          <w:rPr>
            <w:rStyle w:val="Hyperlink"/>
            <w:rFonts w:cs="Arial"/>
            <w:sz w:val="22"/>
            <w:szCs w:val="22"/>
          </w:rPr>
          <w:t>MAA MRP RA 4805</w:t>
        </w:r>
      </w:hyperlink>
      <w:r w:rsidRPr="009E7597">
        <w:rPr>
          <w:rFonts w:ascii="Arial" w:hAnsi="Arial" w:cs="Arial"/>
          <w:color w:val="auto"/>
          <w:sz w:val="22"/>
          <w:szCs w:val="22"/>
        </w:rPr>
        <w:t>) to enable applicable maintenance processes to take place.</w:t>
      </w:r>
    </w:p>
    <w:p w14:paraId="05606B34"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commissioned for use post-installation.</w:t>
      </w:r>
    </w:p>
    <w:p w14:paraId="5EFD61EF"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ATEX compliant (where possible within budget).</w:t>
      </w:r>
    </w:p>
    <w:p w14:paraId="39A308EF"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REACH compliant (or capable of being) and must contain personnel exposure to hazardous particles (Chromates) to within Workplace Exposure Limits for all hazardous dust particles.</w:t>
      </w:r>
    </w:p>
    <w:p w14:paraId="3E9A7D02" w14:textId="77777777" w:rsidR="0088535F" w:rsidRPr="009E7597"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Be capable of successfully passing a DOP Test (Dispersed Oil Particulate Testing) to ensure filter integrity.</w:t>
      </w:r>
    </w:p>
    <w:p w14:paraId="47BA9ACE" w14:textId="77777777" w:rsidR="0088535F" w:rsidRDefault="0088535F" w:rsidP="0088535F">
      <w:pPr>
        <w:pStyle w:val="Default"/>
        <w:numPr>
          <w:ilvl w:val="0"/>
          <w:numId w:val="46"/>
        </w:numPr>
        <w:rPr>
          <w:rFonts w:ascii="Arial" w:hAnsi="Arial" w:cs="Arial"/>
          <w:color w:val="auto"/>
          <w:sz w:val="22"/>
          <w:szCs w:val="22"/>
        </w:rPr>
      </w:pPr>
      <w:r w:rsidRPr="009E7597">
        <w:rPr>
          <w:rFonts w:ascii="Arial" w:hAnsi="Arial" w:cs="Arial"/>
          <w:color w:val="auto"/>
          <w:sz w:val="22"/>
          <w:szCs w:val="22"/>
        </w:rPr>
        <w:t xml:space="preserve">Be capable of successfully achieving </w:t>
      </w:r>
      <w:hyperlink r:id="rId38" w:history="1">
        <w:r w:rsidRPr="00F27F1D">
          <w:rPr>
            <w:rStyle w:val="Hyperlink"/>
            <w:rFonts w:cs="Arial"/>
            <w:color w:val="auto"/>
            <w:sz w:val="22"/>
            <w:szCs w:val="22"/>
          </w:rPr>
          <w:t>MCERTS</w:t>
        </w:r>
      </w:hyperlink>
      <w:r w:rsidRPr="009E7597">
        <w:rPr>
          <w:rFonts w:ascii="Arial" w:hAnsi="Arial" w:cs="Arial"/>
          <w:color w:val="auto"/>
          <w:sz w:val="22"/>
          <w:szCs w:val="22"/>
        </w:rPr>
        <w:t xml:space="preserve"> compliance.</w:t>
      </w:r>
    </w:p>
    <w:p w14:paraId="0230DB7D" w14:textId="0F87E11B" w:rsidR="00165C0C" w:rsidRPr="00F27F1D" w:rsidRDefault="00B70983" w:rsidP="0088535F">
      <w:pPr>
        <w:pStyle w:val="Default"/>
        <w:numPr>
          <w:ilvl w:val="0"/>
          <w:numId w:val="46"/>
        </w:numPr>
        <w:rPr>
          <w:rFonts w:ascii="Arial" w:hAnsi="Arial" w:cs="Arial"/>
          <w:color w:val="auto"/>
          <w:sz w:val="22"/>
          <w:szCs w:val="22"/>
        </w:rPr>
      </w:pPr>
      <w:r w:rsidRPr="00F27F1D">
        <w:rPr>
          <w:rFonts w:ascii="Arial" w:hAnsi="Arial" w:cs="Arial"/>
          <w:color w:val="auto"/>
          <w:sz w:val="22"/>
          <w:szCs w:val="22"/>
        </w:rPr>
        <w:t>Include a minimum of 12 months warranty</w:t>
      </w:r>
    </w:p>
    <w:p w14:paraId="5CD1ABF3" w14:textId="77777777" w:rsidR="0088535F" w:rsidRPr="009E7597" w:rsidRDefault="0088535F" w:rsidP="0088535F">
      <w:pPr>
        <w:spacing w:after="0" w:line="240" w:lineRule="auto"/>
        <w:rPr>
          <w:rFonts w:ascii="Arial" w:hAnsi="Arial" w:cs="Arial"/>
          <w:color w:val="000000" w:themeColor="text1"/>
        </w:rPr>
      </w:pPr>
    </w:p>
    <w:p w14:paraId="72BE5E51" w14:textId="77777777" w:rsidR="0088535F" w:rsidRPr="009E7597" w:rsidRDefault="0088535F" w:rsidP="0088535F">
      <w:pPr>
        <w:spacing w:after="0" w:line="240" w:lineRule="auto"/>
        <w:rPr>
          <w:rFonts w:ascii="Arial" w:hAnsi="Arial" w:cs="Arial"/>
          <w:color w:val="000000" w:themeColor="text1"/>
        </w:rPr>
      </w:pPr>
      <w:r w:rsidRPr="009E7597">
        <w:rPr>
          <w:rFonts w:ascii="Arial" w:hAnsi="Arial" w:cs="Arial"/>
          <w:color w:val="000000" w:themeColor="text1"/>
        </w:rPr>
        <w:t>The supplier should provide the Modular Dust Extraction Facility as described above, to the RNAS YEOVILTON Building 163 Spray Bay Booth 3.</w:t>
      </w:r>
    </w:p>
    <w:p w14:paraId="0C354FDA" w14:textId="77777777" w:rsidR="0088535F" w:rsidRPr="009E7597" w:rsidRDefault="0088535F" w:rsidP="0088535F">
      <w:pPr>
        <w:spacing w:after="0" w:line="240" w:lineRule="auto"/>
        <w:rPr>
          <w:rFonts w:ascii="Arial" w:hAnsi="Arial" w:cs="Arial"/>
          <w:color w:val="000000" w:themeColor="text1"/>
        </w:rPr>
      </w:pPr>
    </w:p>
    <w:p w14:paraId="057AE95F" w14:textId="77777777" w:rsidR="00F27F1D" w:rsidRDefault="00F27F1D">
      <w:pPr>
        <w:widowControl/>
        <w:spacing w:after="160" w:line="259" w:lineRule="auto"/>
        <w:rPr>
          <w:rFonts w:ascii="Arial" w:hAnsi="Arial" w:cs="Arial"/>
          <w:color w:val="000000" w:themeColor="text1"/>
        </w:rPr>
      </w:pPr>
      <w:r>
        <w:rPr>
          <w:rFonts w:ascii="Arial" w:hAnsi="Arial" w:cs="Arial"/>
          <w:color w:val="000000" w:themeColor="text1"/>
        </w:rPr>
        <w:br w:type="page"/>
      </w:r>
    </w:p>
    <w:p w14:paraId="74450C93" w14:textId="10CC3787" w:rsidR="0088535F" w:rsidRPr="009E7597" w:rsidRDefault="0088535F" w:rsidP="0088535F">
      <w:pPr>
        <w:spacing w:after="0" w:line="240" w:lineRule="auto"/>
        <w:rPr>
          <w:rFonts w:ascii="Arial" w:hAnsi="Arial" w:cs="Arial"/>
          <w:color w:val="000000" w:themeColor="text1"/>
        </w:rPr>
      </w:pPr>
      <w:r w:rsidRPr="009E7597">
        <w:rPr>
          <w:rFonts w:ascii="Arial" w:hAnsi="Arial" w:cs="Arial"/>
          <w:color w:val="000000" w:themeColor="text1"/>
        </w:rPr>
        <w:lastRenderedPageBreak/>
        <w:t>The supplier should include 1x full set of replacement filters:</w:t>
      </w:r>
    </w:p>
    <w:p w14:paraId="18004DF4" w14:textId="77777777" w:rsidR="0088535F" w:rsidRPr="009E7597" w:rsidRDefault="0088535F" w:rsidP="0088535F">
      <w:pPr>
        <w:spacing w:after="0" w:line="240" w:lineRule="auto"/>
        <w:rPr>
          <w:rFonts w:ascii="Arial" w:hAnsi="Arial" w:cs="Arial"/>
          <w:color w:val="000000" w:themeColor="text1"/>
        </w:rPr>
      </w:pPr>
    </w:p>
    <w:p w14:paraId="5EBB4881" w14:textId="77777777" w:rsidR="0088535F" w:rsidRPr="009E7597" w:rsidRDefault="0088535F" w:rsidP="0088535F">
      <w:pPr>
        <w:spacing w:after="0" w:line="240" w:lineRule="auto"/>
        <w:ind w:left="720"/>
        <w:rPr>
          <w:rFonts w:ascii="Arial" w:hAnsi="Arial" w:cs="Arial"/>
        </w:rPr>
      </w:pPr>
      <w:r w:rsidRPr="009E7597">
        <w:rPr>
          <w:rFonts w:ascii="Arial" w:hAnsi="Arial" w:cs="Arial"/>
        </w:rPr>
        <w:t>8x EU4 Pre-Filter.</w:t>
      </w:r>
    </w:p>
    <w:p w14:paraId="1C278ED0" w14:textId="3146D135" w:rsidR="0088535F" w:rsidRDefault="0088535F" w:rsidP="0088535F">
      <w:pPr>
        <w:spacing w:after="0" w:line="240" w:lineRule="auto"/>
        <w:ind w:left="720"/>
        <w:rPr>
          <w:rFonts w:ascii="Arial" w:hAnsi="Arial" w:cs="Arial"/>
        </w:rPr>
      </w:pPr>
      <w:r w:rsidRPr="009E7597">
        <w:rPr>
          <w:rFonts w:ascii="Arial" w:hAnsi="Arial" w:cs="Arial"/>
        </w:rPr>
        <w:t>8x H13 HEPA Filter.</w:t>
      </w:r>
    </w:p>
    <w:p w14:paraId="586B4384" w14:textId="77777777" w:rsidR="00F27F1D" w:rsidRPr="009E7597" w:rsidRDefault="00F27F1D" w:rsidP="0088535F">
      <w:pPr>
        <w:spacing w:after="0" w:line="240" w:lineRule="auto"/>
        <w:ind w:left="720"/>
        <w:rPr>
          <w:rFonts w:ascii="Arial" w:hAnsi="Arial" w:cs="Arial"/>
          <w:color w:val="000000" w:themeColor="text1"/>
        </w:rPr>
      </w:pPr>
    </w:p>
    <w:p w14:paraId="349E7C02" w14:textId="77777777" w:rsidR="0088535F" w:rsidRPr="00912563" w:rsidRDefault="0088535F" w:rsidP="0088535F">
      <w:pPr>
        <w:spacing w:after="0" w:line="240" w:lineRule="auto"/>
        <w:rPr>
          <w:rFonts w:ascii="Arial" w:hAnsi="Arial" w:cs="Arial"/>
          <w:b/>
          <w:bCs/>
          <w:color w:val="000000" w:themeColor="text1"/>
        </w:rPr>
      </w:pPr>
      <w:bookmarkStart w:id="91" w:name="_Hlk62509079"/>
      <w:r>
        <w:rPr>
          <w:rFonts w:ascii="Arial" w:hAnsi="Arial" w:cs="Arial"/>
          <w:b/>
          <w:bCs/>
          <w:color w:val="000000" w:themeColor="text1"/>
        </w:rPr>
        <w:t>Timescales</w:t>
      </w:r>
    </w:p>
    <w:p w14:paraId="3F082647" w14:textId="77777777" w:rsidR="0088535F" w:rsidRPr="00912563" w:rsidRDefault="0088535F" w:rsidP="0088535F">
      <w:pPr>
        <w:spacing w:after="0" w:line="240" w:lineRule="auto"/>
        <w:rPr>
          <w:rFonts w:ascii="Arial" w:hAnsi="Arial" w:cs="Arial"/>
          <w:color w:val="000000" w:themeColor="text1"/>
        </w:rPr>
      </w:pPr>
    </w:p>
    <w:bookmarkEnd w:id="91"/>
    <w:p w14:paraId="36B14B8F" w14:textId="77777777" w:rsidR="0088535F" w:rsidRPr="009E7597" w:rsidRDefault="0088535F" w:rsidP="0088535F">
      <w:pPr>
        <w:spacing w:after="0" w:line="240" w:lineRule="auto"/>
        <w:rPr>
          <w:rFonts w:ascii="Arial" w:hAnsi="Arial" w:cs="Arial"/>
          <w:color w:val="000000" w:themeColor="text1"/>
        </w:rPr>
      </w:pPr>
      <w:r w:rsidRPr="009E7597">
        <w:rPr>
          <w:rFonts w:ascii="Arial" w:hAnsi="Arial" w:cs="Arial"/>
          <w:color w:val="000000" w:themeColor="text1"/>
        </w:rPr>
        <w:t xml:space="preserve">The requirement should be delivered in </w:t>
      </w:r>
      <w:r w:rsidRPr="009E7597">
        <w:rPr>
          <w:rFonts w:ascii="Arial" w:hAnsi="Arial" w:cs="Arial"/>
        </w:rPr>
        <w:t xml:space="preserve">October 22. </w:t>
      </w:r>
      <w:r w:rsidRPr="009E7597">
        <w:rPr>
          <w:rFonts w:ascii="Arial" w:hAnsi="Arial" w:cs="Arial"/>
          <w:color w:val="000000" w:themeColor="text1"/>
        </w:rPr>
        <w:t>Installation and commissioning should be conducted upon delivery to RNAS YEOVILTON Building 163 Spray Bay.</w:t>
      </w:r>
    </w:p>
    <w:p w14:paraId="4AAC77A7" w14:textId="77777777" w:rsidR="0088535F" w:rsidRPr="00242FDC" w:rsidRDefault="0088535F" w:rsidP="0088535F">
      <w:pPr>
        <w:spacing w:after="0" w:line="240" w:lineRule="auto"/>
        <w:rPr>
          <w:rFonts w:ascii="Arial" w:hAnsi="Arial" w:cs="Arial"/>
          <w:i/>
          <w:iCs/>
          <w:color w:val="000000" w:themeColor="text1"/>
        </w:rPr>
      </w:pPr>
    </w:p>
    <w:p w14:paraId="55771F2D" w14:textId="77777777" w:rsidR="0088535F" w:rsidRPr="00912563" w:rsidRDefault="0088535F" w:rsidP="0088535F">
      <w:pPr>
        <w:spacing w:after="0" w:line="240" w:lineRule="auto"/>
        <w:rPr>
          <w:rFonts w:ascii="Arial" w:hAnsi="Arial" w:cs="Arial"/>
          <w:color w:val="000000" w:themeColor="text1"/>
        </w:rPr>
      </w:pPr>
    </w:p>
    <w:p w14:paraId="55F3F58F" w14:textId="77777777" w:rsidR="0088535F" w:rsidRPr="00912563" w:rsidRDefault="0088535F" w:rsidP="0088535F">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0B206497" w14:textId="77777777" w:rsidR="0088535F" w:rsidRPr="00912563" w:rsidRDefault="0088535F" w:rsidP="0088535F">
      <w:pPr>
        <w:spacing w:after="0" w:line="240" w:lineRule="auto"/>
        <w:rPr>
          <w:rFonts w:ascii="Arial" w:hAnsi="Arial" w:cs="Arial"/>
          <w:color w:val="000000" w:themeColor="text1"/>
        </w:rPr>
      </w:pPr>
    </w:p>
    <w:p w14:paraId="74BFAF12" w14:textId="77777777" w:rsidR="0088535F" w:rsidRPr="009E7597" w:rsidRDefault="0088535F" w:rsidP="0088535F">
      <w:pPr>
        <w:spacing w:after="0" w:line="240" w:lineRule="auto"/>
        <w:rPr>
          <w:rFonts w:ascii="Arial" w:hAnsi="Arial" w:cs="Arial"/>
        </w:rPr>
      </w:pPr>
      <w:r w:rsidRPr="009E7597">
        <w:rPr>
          <w:rFonts w:ascii="Arial" w:hAnsi="Arial" w:cs="Arial"/>
          <w:color w:val="000000" w:themeColor="text1"/>
        </w:rPr>
        <w:t>Items to be delivered to, and installed at, RNAS YEOVILTON, Building 163 Spray Bay, BA22 8HT.</w:t>
      </w:r>
    </w:p>
    <w:p w14:paraId="78AC4AE9" w14:textId="77777777" w:rsidR="0088535F" w:rsidRPr="00E956A5" w:rsidRDefault="0088535F" w:rsidP="0088535F">
      <w:pPr>
        <w:spacing w:after="0" w:line="240" w:lineRule="auto"/>
        <w:rPr>
          <w:rFonts w:ascii="Arial" w:hAnsi="Arial" w:cs="Arial"/>
        </w:rPr>
      </w:pPr>
    </w:p>
    <w:p w14:paraId="04C2B2C7" w14:textId="77777777" w:rsidR="0088535F" w:rsidRPr="00E956A5" w:rsidRDefault="0088535F" w:rsidP="0088535F">
      <w:pPr>
        <w:spacing w:after="0" w:line="240" w:lineRule="auto"/>
        <w:rPr>
          <w:rFonts w:ascii="Arial" w:hAnsi="Arial" w:cs="Arial"/>
          <w:b/>
          <w:bCs/>
        </w:rPr>
      </w:pPr>
      <w:r w:rsidRPr="00E956A5">
        <w:rPr>
          <w:rFonts w:ascii="Arial" w:hAnsi="Arial" w:cs="Arial"/>
          <w:b/>
          <w:bCs/>
        </w:rPr>
        <w:t xml:space="preserve">Acceptance </w:t>
      </w:r>
    </w:p>
    <w:p w14:paraId="3C511F96" w14:textId="77777777" w:rsidR="0088535F" w:rsidRPr="00E956A5" w:rsidRDefault="0088535F" w:rsidP="0088535F">
      <w:pPr>
        <w:spacing w:after="0" w:line="240" w:lineRule="auto"/>
        <w:rPr>
          <w:rFonts w:ascii="Arial" w:hAnsi="Arial" w:cs="Arial"/>
        </w:rPr>
      </w:pPr>
    </w:p>
    <w:p w14:paraId="0F35862D" w14:textId="77777777" w:rsidR="0088535F" w:rsidRPr="009E7597" w:rsidRDefault="0088535F" w:rsidP="0088535F">
      <w:pPr>
        <w:spacing w:after="0" w:line="240" w:lineRule="auto"/>
        <w:rPr>
          <w:rFonts w:ascii="Arial" w:hAnsi="Arial" w:cs="Arial"/>
        </w:rPr>
      </w:pPr>
      <w:r w:rsidRPr="009E7597">
        <w:rPr>
          <w:rFonts w:ascii="Arial" w:hAnsi="Arial" w:cs="Arial"/>
        </w:rPr>
        <w:t>The Dust Extraction Facility should have:</w:t>
      </w:r>
    </w:p>
    <w:p w14:paraId="1369272B"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A Certificate of Conformity.</w:t>
      </w:r>
    </w:p>
    <w:p w14:paraId="441066A6"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An in-date Thorough Examination and Test (</w:t>
      </w:r>
      <w:proofErr w:type="spellStart"/>
      <w:r w:rsidRPr="009E7597">
        <w:rPr>
          <w:rFonts w:ascii="Arial" w:hAnsi="Arial" w:cs="Arial"/>
        </w:rPr>
        <w:t>TExT</w:t>
      </w:r>
      <w:proofErr w:type="spellEnd"/>
      <w:r w:rsidRPr="009E7597">
        <w:rPr>
          <w:rFonts w:ascii="Arial" w:hAnsi="Arial" w:cs="Arial"/>
        </w:rPr>
        <w:t>).</w:t>
      </w:r>
    </w:p>
    <w:p w14:paraId="443ED9D4"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Commissioning Report on installation.</w:t>
      </w:r>
    </w:p>
    <w:p w14:paraId="3A376698"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In-Date Portable Appliance Test (PAT) Electrical Certificate.</w:t>
      </w:r>
    </w:p>
    <w:p w14:paraId="7A67A11E"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Associated ATEX Certification.</w:t>
      </w:r>
    </w:p>
    <w:p w14:paraId="749CFC2C"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Full Logbook and Manufacturer’s Manual.</w:t>
      </w:r>
    </w:p>
    <w:p w14:paraId="458322FD"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A full, detailed maintenance schedule to ensure enduring compliance.</w:t>
      </w:r>
    </w:p>
    <w:p w14:paraId="52E21941" w14:textId="77777777" w:rsidR="0088535F" w:rsidRPr="009E7597" w:rsidRDefault="0088535F" w:rsidP="0088535F">
      <w:pPr>
        <w:pStyle w:val="ListParagraph"/>
        <w:widowControl/>
        <w:numPr>
          <w:ilvl w:val="0"/>
          <w:numId w:val="45"/>
        </w:numPr>
        <w:spacing w:after="0" w:line="240" w:lineRule="auto"/>
        <w:rPr>
          <w:rFonts w:ascii="Arial" w:hAnsi="Arial" w:cs="Arial"/>
        </w:rPr>
      </w:pPr>
      <w:r w:rsidRPr="009E7597">
        <w:rPr>
          <w:rFonts w:ascii="Arial" w:hAnsi="Arial" w:cs="Arial"/>
        </w:rPr>
        <w:t>All associated Manufacture Safety Data Sheets.</w:t>
      </w:r>
    </w:p>
    <w:p w14:paraId="46EFA82E" w14:textId="77777777" w:rsidR="0088535F" w:rsidRPr="00E956A5" w:rsidRDefault="0088535F" w:rsidP="0088535F">
      <w:pPr>
        <w:spacing w:after="0" w:line="240" w:lineRule="auto"/>
        <w:rPr>
          <w:rFonts w:ascii="Arial" w:hAnsi="Arial" w:cs="Arial"/>
        </w:rPr>
      </w:pPr>
    </w:p>
    <w:p w14:paraId="7313D72E" w14:textId="77777777" w:rsidR="0088535F" w:rsidRPr="00E956A5" w:rsidRDefault="0088535F" w:rsidP="0088535F">
      <w:pPr>
        <w:spacing w:after="0" w:line="240" w:lineRule="auto"/>
        <w:rPr>
          <w:rFonts w:ascii="Arial" w:hAnsi="Arial" w:cs="Arial"/>
          <w:b/>
          <w:bCs/>
        </w:rPr>
      </w:pPr>
      <w:r w:rsidRPr="00E956A5">
        <w:rPr>
          <w:rFonts w:ascii="Arial" w:hAnsi="Arial" w:cs="Arial"/>
          <w:b/>
          <w:bCs/>
        </w:rPr>
        <w:t>Government Furnished Assets</w:t>
      </w:r>
    </w:p>
    <w:p w14:paraId="5B33042F" w14:textId="77777777" w:rsidR="0088535F" w:rsidRPr="00E956A5" w:rsidRDefault="0088535F" w:rsidP="0088535F">
      <w:pPr>
        <w:spacing w:after="0" w:line="240" w:lineRule="auto"/>
        <w:rPr>
          <w:rFonts w:ascii="Arial" w:hAnsi="Arial" w:cs="Arial"/>
        </w:rPr>
      </w:pPr>
    </w:p>
    <w:p w14:paraId="4F345E4F" w14:textId="77777777" w:rsidR="0088535F" w:rsidRPr="009E7597" w:rsidRDefault="0088535F" w:rsidP="0088535F">
      <w:pPr>
        <w:spacing w:after="0" w:line="240" w:lineRule="auto"/>
        <w:rPr>
          <w:rFonts w:ascii="Arial" w:hAnsi="Arial" w:cs="Arial"/>
          <w:color w:val="FF0000"/>
        </w:rPr>
      </w:pPr>
      <w:r w:rsidRPr="009E7597">
        <w:rPr>
          <w:rFonts w:ascii="Arial" w:hAnsi="Arial" w:cs="Arial"/>
        </w:rPr>
        <w:t>The supplier will be granted access to RNAS Yeovilton and the RNAS Yeovilton Spray Bay for the duration of installation.</w:t>
      </w:r>
    </w:p>
    <w:p w14:paraId="2712D15F" w14:textId="77777777" w:rsidR="0088535F" w:rsidRPr="009E7597" w:rsidRDefault="0088535F" w:rsidP="0088535F">
      <w:pPr>
        <w:spacing w:after="0" w:line="240" w:lineRule="auto"/>
        <w:rPr>
          <w:rFonts w:ascii="Arial" w:hAnsi="Arial" w:cs="Arial"/>
          <w:color w:val="FF0000"/>
        </w:rPr>
      </w:pPr>
    </w:p>
    <w:p w14:paraId="17F6E6BB" w14:textId="77777777" w:rsidR="0088535F" w:rsidRPr="009E7597" w:rsidRDefault="0088535F" w:rsidP="0088535F">
      <w:pPr>
        <w:spacing w:after="0" w:line="240" w:lineRule="auto"/>
        <w:rPr>
          <w:rFonts w:ascii="Arial" w:hAnsi="Arial" w:cs="Arial"/>
          <w:b/>
          <w:bCs/>
        </w:rPr>
      </w:pPr>
      <w:r w:rsidRPr="009E7597">
        <w:rPr>
          <w:rFonts w:ascii="Arial" w:hAnsi="Arial" w:cs="Arial"/>
          <w:b/>
          <w:bCs/>
        </w:rPr>
        <w:t>Security</w:t>
      </w:r>
    </w:p>
    <w:p w14:paraId="75FE56C4" w14:textId="77777777" w:rsidR="0088535F" w:rsidRPr="009E7597" w:rsidRDefault="0088535F" w:rsidP="0088535F">
      <w:pPr>
        <w:spacing w:after="0" w:line="240" w:lineRule="auto"/>
        <w:rPr>
          <w:rFonts w:ascii="Arial" w:hAnsi="Arial" w:cs="Arial"/>
        </w:rPr>
      </w:pPr>
    </w:p>
    <w:p w14:paraId="39539E4E" w14:textId="77777777" w:rsidR="0088535F" w:rsidRPr="009E7597" w:rsidRDefault="0088535F" w:rsidP="0088535F">
      <w:pPr>
        <w:spacing w:after="0" w:line="240" w:lineRule="auto"/>
        <w:rPr>
          <w:rFonts w:ascii="Arial" w:hAnsi="Arial" w:cs="Arial"/>
        </w:rPr>
      </w:pPr>
      <w:r w:rsidRPr="009E7597">
        <w:rPr>
          <w:rFonts w:ascii="Arial" w:hAnsi="Arial" w:cs="Arial"/>
        </w:rPr>
        <w:t>The supplier will be required to sign-in and be escorted to RNAS Yeovilton MOD Establishment and Building 163 Spray Bay.</w:t>
      </w:r>
    </w:p>
    <w:p w14:paraId="57ECEEFA" w14:textId="77777777" w:rsidR="0088535F" w:rsidRPr="00E81759" w:rsidRDefault="0088535F" w:rsidP="0088535F">
      <w:pPr>
        <w:spacing w:after="0" w:line="240" w:lineRule="auto"/>
        <w:rPr>
          <w:rFonts w:ascii="Arial" w:hAnsi="Arial" w:cs="Arial"/>
          <w:i/>
          <w:iCs/>
          <w:color w:val="FF0000"/>
        </w:rPr>
      </w:pPr>
    </w:p>
    <w:p w14:paraId="3798C217" w14:textId="77777777" w:rsidR="0088535F" w:rsidRPr="009E7597" w:rsidRDefault="0088535F" w:rsidP="0088535F">
      <w:pPr>
        <w:spacing w:after="0" w:line="240" w:lineRule="auto"/>
        <w:rPr>
          <w:rFonts w:ascii="Arial" w:hAnsi="Arial" w:cs="Arial"/>
          <w:b/>
          <w:bCs/>
        </w:rPr>
      </w:pPr>
      <w:r w:rsidRPr="009E7597">
        <w:rPr>
          <w:rFonts w:ascii="Arial" w:hAnsi="Arial" w:cs="Arial"/>
          <w:b/>
          <w:bCs/>
        </w:rPr>
        <w:t xml:space="preserve">Quality &amp; Standards </w:t>
      </w:r>
    </w:p>
    <w:p w14:paraId="7A5ABAF4" w14:textId="77777777" w:rsidR="0088535F" w:rsidRPr="009E7597" w:rsidRDefault="0088535F" w:rsidP="0088535F">
      <w:pPr>
        <w:spacing w:after="0" w:line="240" w:lineRule="auto"/>
        <w:rPr>
          <w:rFonts w:ascii="Arial" w:hAnsi="Arial" w:cs="Arial"/>
        </w:rPr>
      </w:pPr>
    </w:p>
    <w:p w14:paraId="05C3113D" w14:textId="77777777" w:rsidR="0088535F" w:rsidRPr="009E7597" w:rsidRDefault="0088535F" w:rsidP="0088535F">
      <w:pPr>
        <w:spacing w:after="0" w:line="240" w:lineRule="auto"/>
        <w:rPr>
          <w:rFonts w:ascii="Arial" w:hAnsi="Arial" w:cs="Arial"/>
        </w:rPr>
      </w:pPr>
      <w:r w:rsidRPr="009E7597">
        <w:rPr>
          <w:rFonts w:ascii="Arial" w:hAnsi="Arial" w:cs="Arial"/>
        </w:rPr>
        <w:t>The Dust Extraction Facility should be:</w:t>
      </w:r>
    </w:p>
    <w:p w14:paraId="27790889" w14:textId="77777777"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ISO9001 Compliant.</w:t>
      </w:r>
    </w:p>
    <w:p w14:paraId="69492C29" w14:textId="77777777" w:rsidR="0088535F" w:rsidRPr="009E7597" w:rsidRDefault="0088535F" w:rsidP="0088535F">
      <w:pPr>
        <w:spacing w:after="0" w:line="240" w:lineRule="auto"/>
        <w:rPr>
          <w:rFonts w:ascii="Arial" w:hAnsi="Arial" w:cs="Arial"/>
        </w:rPr>
      </w:pPr>
    </w:p>
    <w:p w14:paraId="37300A2B" w14:textId="77777777" w:rsidR="0088535F" w:rsidRPr="009E7597" w:rsidRDefault="0088535F" w:rsidP="0088535F">
      <w:pPr>
        <w:spacing w:after="0" w:line="240" w:lineRule="auto"/>
        <w:rPr>
          <w:rFonts w:ascii="Arial" w:hAnsi="Arial" w:cs="Arial"/>
          <w:b/>
          <w:bCs/>
        </w:rPr>
      </w:pPr>
      <w:r w:rsidRPr="009E7597">
        <w:rPr>
          <w:rFonts w:ascii="Arial" w:hAnsi="Arial" w:cs="Arial"/>
          <w:b/>
          <w:bCs/>
        </w:rPr>
        <w:t>Health &amp; Safety</w:t>
      </w:r>
    </w:p>
    <w:p w14:paraId="4902F554" w14:textId="77777777" w:rsidR="0088535F" w:rsidRPr="009E7597" w:rsidRDefault="0088535F" w:rsidP="0088535F">
      <w:pPr>
        <w:spacing w:after="0" w:line="240" w:lineRule="auto"/>
        <w:rPr>
          <w:rFonts w:ascii="Arial" w:hAnsi="Arial" w:cs="Arial"/>
        </w:rPr>
      </w:pPr>
    </w:p>
    <w:p w14:paraId="118A6BF7" w14:textId="77777777" w:rsidR="0088535F" w:rsidRPr="009E7597" w:rsidRDefault="0088535F" w:rsidP="0088535F">
      <w:pPr>
        <w:spacing w:after="0" w:line="240" w:lineRule="auto"/>
        <w:rPr>
          <w:rFonts w:ascii="Arial" w:hAnsi="Arial" w:cs="Arial"/>
        </w:rPr>
      </w:pPr>
      <w:r w:rsidRPr="009E7597">
        <w:rPr>
          <w:rFonts w:ascii="Arial" w:hAnsi="Arial" w:cs="Arial"/>
        </w:rPr>
        <w:t>The Dust Extraction Facility should be:</w:t>
      </w:r>
    </w:p>
    <w:p w14:paraId="065C8B0C" w14:textId="77777777" w:rsidR="0088535F" w:rsidRPr="009E7597" w:rsidRDefault="002370F2" w:rsidP="0088535F">
      <w:pPr>
        <w:pStyle w:val="ListParagraph"/>
        <w:widowControl/>
        <w:numPr>
          <w:ilvl w:val="0"/>
          <w:numId w:val="47"/>
        </w:numPr>
        <w:spacing w:after="0" w:line="240" w:lineRule="auto"/>
        <w:rPr>
          <w:rFonts w:ascii="Arial" w:hAnsi="Arial" w:cs="Arial"/>
        </w:rPr>
      </w:pPr>
      <w:hyperlink r:id="rId39" w:history="1">
        <w:r w:rsidR="0088535F" w:rsidRPr="009E7597">
          <w:rPr>
            <w:rStyle w:val="Hyperlink"/>
            <w:rFonts w:cs="Arial"/>
          </w:rPr>
          <w:t>JSP 375</w:t>
        </w:r>
      </w:hyperlink>
      <w:r w:rsidR="0088535F" w:rsidRPr="009E7597">
        <w:rPr>
          <w:rFonts w:ascii="Arial" w:hAnsi="Arial" w:cs="Arial"/>
        </w:rPr>
        <w:t xml:space="preserve"> Compliant.</w:t>
      </w:r>
    </w:p>
    <w:p w14:paraId="274EF432" w14:textId="77777777"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H&amp;SAWA Compliant.</w:t>
      </w:r>
    </w:p>
    <w:p w14:paraId="1AFAFBC8" w14:textId="6FE533B2"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 xml:space="preserve">ATEX Compliant </w:t>
      </w:r>
      <w:r w:rsidR="008442E3" w:rsidRPr="00F27F1D">
        <w:rPr>
          <w:rFonts w:ascii="Arial" w:hAnsi="Arial" w:cs="Arial"/>
        </w:rPr>
        <w:t xml:space="preserve">- </w:t>
      </w:r>
      <w:r w:rsidRPr="009E7597">
        <w:rPr>
          <w:rFonts w:ascii="Arial" w:hAnsi="Arial" w:cs="Arial"/>
        </w:rPr>
        <w:t>Zone 1</w:t>
      </w:r>
      <w:r w:rsidR="008442E3">
        <w:rPr>
          <w:rFonts w:ascii="Arial" w:hAnsi="Arial" w:cs="Arial"/>
        </w:rPr>
        <w:t xml:space="preserve"> </w:t>
      </w:r>
      <w:r w:rsidR="008442E3" w:rsidRPr="00F27F1D">
        <w:rPr>
          <w:rFonts w:ascii="Arial" w:hAnsi="Arial" w:cs="Arial"/>
        </w:rPr>
        <w:t>desired, Zone 22 acceptable</w:t>
      </w:r>
      <w:r w:rsidRPr="00F27F1D">
        <w:rPr>
          <w:rFonts w:ascii="Arial" w:hAnsi="Arial" w:cs="Arial"/>
        </w:rPr>
        <w:t>.</w:t>
      </w:r>
    </w:p>
    <w:p w14:paraId="2999E46D" w14:textId="77777777"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Functionally test and commissioned on installation.</w:t>
      </w:r>
    </w:p>
    <w:p w14:paraId="0FDCE8FE" w14:textId="77777777"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 xml:space="preserve">Provided a Certificate of Conformity and </w:t>
      </w:r>
      <w:proofErr w:type="spellStart"/>
      <w:r w:rsidRPr="009E7597">
        <w:rPr>
          <w:rFonts w:ascii="Arial" w:hAnsi="Arial" w:cs="Arial"/>
        </w:rPr>
        <w:t>TExT</w:t>
      </w:r>
      <w:proofErr w:type="spellEnd"/>
      <w:r w:rsidRPr="009E7597">
        <w:rPr>
          <w:rFonts w:ascii="Arial" w:hAnsi="Arial" w:cs="Arial"/>
        </w:rPr>
        <w:t xml:space="preserve"> on installation.</w:t>
      </w:r>
    </w:p>
    <w:p w14:paraId="28E2FF03" w14:textId="77777777" w:rsidR="0088535F" w:rsidRPr="009E7597"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COSHH Compliant.</w:t>
      </w:r>
    </w:p>
    <w:p w14:paraId="7025BCB3" w14:textId="7BCAA72F" w:rsidR="0088535F" w:rsidRPr="00F27F1D" w:rsidRDefault="0088535F" w:rsidP="0088535F">
      <w:pPr>
        <w:pStyle w:val="ListParagraph"/>
        <w:widowControl/>
        <w:numPr>
          <w:ilvl w:val="0"/>
          <w:numId w:val="47"/>
        </w:numPr>
        <w:spacing w:after="0" w:line="240" w:lineRule="auto"/>
        <w:rPr>
          <w:rFonts w:ascii="Arial" w:hAnsi="Arial" w:cs="Arial"/>
        </w:rPr>
      </w:pPr>
      <w:r w:rsidRPr="009E7597">
        <w:rPr>
          <w:rFonts w:ascii="Arial" w:hAnsi="Arial" w:cs="Arial"/>
        </w:rPr>
        <w:t>REACH Compliant must contain dust exposure to within UK Workplace Exposure Limits.</w:t>
      </w:r>
    </w:p>
    <w:p w14:paraId="025D33E2" w14:textId="77777777" w:rsidR="0088535F" w:rsidRPr="009E7597" w:rsidRDefault="0088535F" w:rsidP="0088535F">
      <w:pPr>
        <w:spacing w:after="0" w:line="240" w:lineRule="auto"/>
        <w:rPr>
          <w:rFonts w:ascii="Arial" w:hAnsi="Arial" w:cs="Arial"/>
          <w:b/>
          <w:bCs/>
        </w:rPr>
      </w:pPr>
      <w:r w:rsidRPr="009E7597">
        <w:rPr>
          <w:rFonts w:ascii="Arial" w:hAnsi="Arial" w:cs="Arial"/>
          <w:b/>
          <w:bCs/>
        </w:rPr>
        <w:lastRenderedPageBreak/>
        <w:t>Environmental</w:t>
      </w:r>
    </w:p>
    <w:p w14:paraId="4C9C21B8" w14:textId="77777777" w:rsidR="0088535F" w:rsidRPr="009E7597" w:rsidRDefault="0088535F" w:rsidP="0088535F">
      <w:pPr>
        <w:spacing w:after="0" w:line="240" w:lineRule="auto"/>
        <w:rPr>
          <w:rFonts w:ascii="Arial" w:hAnsi="Arial" w:cs="Arial"/>
        </w:rPr>
      </w:pPr>
    </w:p>
    <w:p w14:paraId="1CC667AA" w14:textId="77777777" w:rsidR="0088535F" w:rsidRPr="009E7597" w:rsidRDefault="0088535F" w:rsidP="0088535F">
      <w:pPr>
        <w:spacing w:after="0" w:line="240" w:lineRule="auto"/>
        <w:rPr>
          <w:rFonts w:ascii="Arial" w:hAnsi="Arial" w:cs="Arial"/>
        </w:rPr>
      </w:pPr>
      <w:r w:rsidRPr="009E7597">
        <w:rPr>
          <w:rFonts w:ascii="Arial" w:hAnsi="Arial" w:cs="Arial"/>
        </w:rPr>
        <w:t>The Dust Extraction Facility should</w:t>
      </w:r>
    </w:p>
    <w:p w14:paraId="0283AABF" w14:textId="77777777" w:rsidR="0088535F" w:rsidRPr="009E7597" w:rsidRDefault="0088535F" w:rsidP="0088535F">
      <w:pPr>
        <w:pStyle w:val="ListParagraph"/>
        <w:widowControl/>
        <w:numPr>
          <w:ilvl w:val="0"/>
          <w:numId w:val="48"/>
        </w:numPr>
        <w:spacing w:after="0" w:line="240" w:lineRule="auto"/>
        <w:rPr>
          <w:rFonts w:ascii="Arial" w:hAnsi="Arial" w:cs="Arial"/>
        </w:rPr>
      </w:pPr>
      <w:r w:rsidRPr="009E7597">
        <w:rPr>
          <w:rFonts w:ascii="Arial" w:hAnsi="Arial" w:cs="Arial"/>
        </w:rPr>
        <w:t>Use existing infrastructure power sources (240V).</w:t>
      </w:r>
    </w:p>
    <w:p w14:paraId="103A0787" w14:textId="77777777" w:rsidR="0088535F" w:rsidRPr="00774716" w:rsidRDefault="0088535F" w:rsidP="0088535F">
      <w:pPr>
        <w:spacing w:after="0" w:line="240" w:lineRule="auto"/>
        <w:rPr>
          <w:rFonts w:ascii="Arial" w:hAnsi="Arial" w:cs="Arial"/>
        </w:rPr>
      </w:pPr>
    </w:p>
    <w:p w14:paraId="1D3F8AFB" w14:textId="77777777" w:rsidR="0088535F" w:rsidRPr="00912563" w:rsidRDefault="0088535F" w:rsidP="0088535F">
      <w:pPr>
        <w:spacing w:after="0" w:line="240" w:lineRule="auto"/>
        <w:rPr>
          <w:rFonts w:ascii="Arial" w:hAnsi="Arial" w:cs="Arial"/>
          <w:b/>
          <w:bCs/>
          <w:color w:val="000000" w:themeColor="text1"/>
        </w:rPr>
      </w:pPr>
      <w:r w:rsidRPr="00912563">
        <w:rPr>
          <w:rFonts w:ascii="Arial" w:hAnsi="Arial" w:cs="Arial"/>
          <w:b/>
          <w:bCs/>
          <w:color w:val="000000" w:themeColor="text1"/>
        </w:rPr>
        <w:t>Acronyms</w:t>
      </w:r>
    </w:p>
    <w:p w14:paraId="29C38DDC" w14:textId="77777777" w:rsidR="0088535F" w:rsidRPr="00912563" w:rsidRDefault="0088535F" w:rsidP="0088535F">
      <w:pPr>
        <w:spacing w:after="0" w:line="240" w:lineRule="auto"/>
        <w:rPr>
          <w:rFonts w:ascii="Arial" w:hAnsi="Arial" w:cs="Arial"/>
          <w:color w:val="000000" w:themeColor="text1"/>
        </w:rPr>
      </w:pPr>
    </w:p>
    <w:p w14:paraId="4E26001F" w14:textId="77777777" w:rsidR="0088535F" w:rsidRDefault="0088535F" w:rsidP="0088535F">
      <w:pPr>
        <w:spacing w:after="0" w:line="240" w:lineRule="auto"/>
        <w:rPr>
          <w:rFonts w:ascii="Arial" w:hAnsi="Arial" w:cs="Arial"/>
          <w:color w:val="000000" w:themeColor="text1"/>
        </w:rPr>
      </w:pPr>
      <w:r>
        <w:rPr>
          <w:rFonts w:ascii="Arial" w:hAnsi="Arial" w:cs="Arial"/>
          <w:color w:val="000000" w:themeColor="text1"/>
        </w:rPr>
        <w:t>ATEX – Atmospheres Explosible.</w:t>
      </w:r>
    </w:p>
    <w:p w14:paraId="22DF7EE1" w14:textId="77777777" w:rsidR="0088535F" w:rsidRDefault="0088535F" w:rsidP="0088535F">
      <w:pPr>
        <w:spacing w:after="0" w:line="240" w:lineRule="auto"/>
        <w:rPr>
          <w:rFonts w:ascii="Arial" w:hAnsi="Arial" w:cs="Arial"/>
          <w:color w:val="000000" w:themeColor="text1"/>
        </w:rPr>
      </w:pPr>
      <w:proofErr w:type="spellStart"/>
      <w:r>
        <w:rPr>
          <w:rFonts w:ascii="Arial" w:hAnsi="Arial" w:cs="Arial"/>
          <w:color w:val="000000" w:themeColor="text1"/>
        </w:rPr>
        <w:t>TExT</w:t>
      </w:r>
      <w:proofErr w:type="spellEnd"/>
      <w:r>
        <w:rPr>
          <w:rFonts w:ascii="Arial" w:hAnsi="Arial" w:cs="Arial"/>
          <w:color w:val="000000" w:themeColor="text1"/>
        </w:rPr>
        <w:t xml:space="preserve"> – Thorough Examination and Test.</w:t>
      </w:r>
    </w:p>
    <w:p w14:paraId="73133A81" w14:textId="77777777" w:rsidR="0088535F" w:rsidRDefault="0088535F" w:rsidP="0088535F">
      <w:pPr>
        <w:spacing w:after="0" w:line="240" w:lineRule="auto"/>
        <w:rPr>
          <w:rFonts w:ascii="Arial" w:hAnsi="Arial" w:cs="Arial"/>
          <w:color w:val="000000" w:themeColor="text1"/>
        </w:rPr>
      </w:pPr>
      <w:r>
        <w:rPr>
          <w:rFonts w:ascii="Arial" w:hAnsi="Arial" w:cs="Arial"/>
          <w:color w:val="000000" w:themeColor="text1"/>
        </w:rPr>
        <w:t>RNAS – Royal Navy Air Station (Yeovilton).</w:t>
      </w:r>
    </w:p>
    <w:p w14:paraId="43B84C9E" w14:textId="77777777" w:rsidR="0088535F" w:rsidRDefault="0088535F" w:rsidP="0088535F">
      <w:pPr>
        <w:spacing w:after="0" w:line="240" w:lineRule="auto"/>
        <w:rPr>
          <w:rFonts w:ascii="Arial" w:hAnsi="Arial" w:cs="Arial"/>
          <w:color w:val="000000" w:themeColor="text1"/>
        </w:rPr>
      </w:pPr>
      <w:r>
        <w:rPr>
          <w:rFonts w:ascii="Arial" w:hAnsi="Arial" w:cs="Arial"/>
          <w:color w:val="000000" w:themeColor="text1"/>
        </w:rPr>
        <w:t>JSP – Joint Services Publication.</w:t>
      </w:r>
    </w:p>
    <w:p w14:paraId="106016A7" w14:textId="77777777" w:rsidR="0088535F" w:rsidRDefault="0088535F" w:rsidP="0088535F">
      <w:pPr>
        <w:spacing w:after="0" w:line="240" w:lineRule="auto"/>
        <w:rPr>
          <w:rFonts w:ascii="Arial" w:hAnsi="Arial" w:cs="Arial"/>
          <w:color w:val="000000" w:themeColor="text1"/>
        </w:rPr>
      </w:pPr>
      <w:r>
        <w:rPr>
          <w:rFonts w:ascii="Arial" w:hAnsi="Arial" w:cs="Arial"/>
          <w:color w:val="000000" w:themeColor="text1"/>
        </w:rPr>
        <w:t>H&amp;SAWA – Health and Safety at Work Act.</w:t>
      </w:r>
    </w:p>
    <w:p w14:paraId="5151C28F" w14:textId="77777777" w:rsidR="0088535F" w:rsidRPr="00912563" w:rsidRDefault="0088535F" w:rsidP="0088535F">
      <w:pPr>
        <w:spacing w:after="0" w:line="240" w:lineRule="auto"/>
        <w:rPr>
          <w:rFonts w:ascii="Arial" w:hAnsi="Arial" w:cs="Arial"/>
          <w:color w:val="000000" w:themeColor="text1"/>
        </w:rPr>
      </w:pPr>
      <w:r>
        <w:rPr>
          <w:rFonts w:ascii="Arial" w:hAnsi="Arial" w:cs="Arial"/>
          <w:color w:val="000000" w:themeColor="text1"/>
        </w:rPr>
        <w:t>COSHH – Control of Substances Hazardous to Health.</w:t>
      </w:r>
    </w:p>
    <w:p w14:paraId="48A1C323" w14:textId="77777777" w:rsidR="0088535F" w:rsidRDefault="0088535F" w:rsidP="0088535F">
      <w:pPr>
        <w:spacing w:after="0" w:line="240" w:lineRule="auto"/>
      </w:pPr>
      <w:r>
        <w:rPr>
          <w:rFonts w:ascii="Arial" w:hAnsi="Arial" w:cs="Arial"/>
          <w:noProof/>
          <w:color w:val="000000" w:themeColor="text1"/>
        </w:rPr>
        <mc:AlternateContent>
          <mc:Choice Requires="wps">
            <w:drawing>
              <wp:anchor distT="0" distB="0" distL="114300" distR="114300" simplePos="0" relativeHeight="251658242" behindDoc="0" locked="0" layoutInCell="1" allowOverlap="1" wp14:anchorId="00C7F1BB" wp14:editId="11914883">
                <wp:simplePos x="0" y="0"/>
                <wp:positionH relativeFrom="margin">
                  <wp:align>right</wp:align>
                </wp:positionH>
                <wp:positionV relativeFrom="paragraph">
                  <wp:posOffset>13335</wp:posOffset>
                </wp:positionV>
                <wp:extent cx="5705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1B65E6" id="Straight Connector 3" o:spid="_x0000_s1026" style="position:absolute;flip:y;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05pt" to="8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" strokecolor="windowText" strokeweight="1.5pt">
                <v:stroke joinstyle="miter"/>
                <w10:wrap anchorx="margin"/>
              </v:line>
            </w:pict>
          </mc:Fallback>
        </mc:AlternateConten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0BB1F9EB" w14:textId="77777777" w:rsidR="00ED28F5" w:rsidRDefault="00ED28F5" w:rsidP="00ED28F5"/>
    <w:p w14:paraId="45CD7666" w14:textId="77777777" w:rsidR="00ED28F5" w:rsidRDefault="00ED28F5" w:rsidP="00ED28F5"/>
    <w:p w14:paraId="76441293" w14:textId="77777777" w:rsidR="00ED28F5" w:rsidRDefault="00ED28F5"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C0E1B58" w14:textId="23852D8D" w:rsidR="009F5745" w:rsidRDefault="009F5745" w:rsidP="009F5745">
      <w:pPr>
        <w:jc w:val="right"/>
        <w:rPr>
          <w:rFonts w:ascii="Arial" w:hAnsi="Arial" w:cs="Arial"/>
          <w:b/>
          <w:sz w:val="20"/>
        </w:rPr>
      </w:pPr>
      <w:bookmarkStart w:id="92" w:name="_Hlk39944117"/>
      <w:bookmarkStart w:id="93"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92"/>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40"/>
          <w:footerReference w:type="default" r:id="rId41"/>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4" w:name="_Hlk47308563"/>
      <w:bookmarkEnd w:id="93"/>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5" w:name="_Hlk66034133"/>
      <w:bookmarkEnd w:id="94"/>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w:t>
      </w:r>
      <w:proofErr w:type="spellStart"/>
      <w:r w:rsidRPr="001D62E3">
        <w:rPr>
          <w:rFonts w:ascii="Arial" w:eastAsia="Arial" w:hAnsi="Arial" w:cs="Times New Roman"/>
          <w:color w:val="000000"/>
          <w:sz w:val="17"/>
        </w:rPr>
        <w:t>Defence</w:t>
      </w:r>
      <w:proofErr w:type="spellEnd"/>
      <w:r w:rsidRPr="001D62E3">
        <w:rPr>
          <w:rFonts w:ascii="Arial" w:eastAsia="Arial" w:hAnsi="Arial" w:cs="Times New Roman"/>
          <w:color w:val="000000"/>
          <w:sz w:val="17"/>
        </w:rPr>
        <w:t xml:space="preserv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BC048E">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BC048E">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BC048E">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BC048E">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BC048E">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6"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6"/>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BC048E">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BC048E">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BC048E">
      <w:pPr>
        <w:widowControl/>
        <w:numPr>
          <w:ilvl w:val="0"/>
          <w:numId w:val="24"/>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BC048E">
      <w:pPr>
        <w:widowControl/>
        <w:numPr>
          <w:ilvl w:val="0"/>
          <w:numId w:val="25"/>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BC048E">
      <w:pPr>
        <w:widowControl/>
        <w:numPr>
          <w:ilvl w:val="0"/>
          <w:numId w:val="25"/>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BC048E">
      <w:pPr>
        <w:widowControl/>
        <w:numPr>
          <w:ilvl w:val="0"/>
          <w:numId w:val="25"/>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BC048E">
      <w:pPr>
        <w:widowControl/>
        <w:numPr>
          <w:ilvl w:val="0"/>
          <w:numId w:val="25"/>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BC048E">
      <w:pPr>
        <w:widowControl/>
        <w:numPr>
          <w:ilvl w:val="0"/>
          <w:numId w:val="26"/>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BC048E">
      <w:pPr>
        <w:widowControl/>
        <w:numPr>
          <w:ilvl w:val="0"/>
          <w:numId w:val="26"/>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BC048E">
      <w:pPr>
        <w:widowControl/>
        <w:numPr>
          <w:ilvl w:val="0"/>
          <w:numId w:val="27"/>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BC048E">
      <w:pPr>
        <w:widowControl/>
        <w:numPr>
          <w:ilvl w:val="0"/>
          <w:numId w:val="27"/>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BC048E">
      <w:pPr>
        <w:widowControl/>
        <w:numPr>
          <w:ilvl w:val="0"/>
          <w:numId w:val="27"/>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 xml:space="preserve">g. Where delivery is made to the </w:t>
      </w:r>
      <w:proofErr w:type="spellStart"/>
      <w:r w:rsidRPr="001D21D0">
        <w:rPr>
          <w:rFonts w:ascii="Arial" w:eastAsia="Arial" w:hAnsi="Arial"/>
          <w:color w:val="000000"/>
          <w:sz w:val="17"/>
        </w:rPr>
        <w:t>Defence</w:t>
      </w:r>
      <w:proofErr w:type="spellEnd"/>
      <w:r w:rsidRPr="001D21D0">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C048E">
      <w:pPr>
        <w:widowControl/>
        <w:numPr>
          <w:ilvl w:val="0"/>
          <w:numId w:val="28"/>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C048E">
      <w:pPr>
        <w:widowControl/>
        <w:numPr>
          <w:ilvl w:val="0"/>
          <w:numId w:val="28"/>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C048E">
      <w:pPr>
        <w:widowControl/>
        <w:numPr>
          <w:ilvl w:val="0"/>
          <w:numId w:val="28"/>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C048E">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C048E">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C048E">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C048E">
      <w:pPr>
        <w:widowControl/>
        <w:numPr>
          <w:ilvl w:val="0"/>
          <w:numId w:val="29"/>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BC048E">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BC048E">
      <w:pPr>
        <w:widowControl/>
        <w:numPr>
          <w:ilvl w:val="0"/>
          <w:numId w:val="31"/>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BC048E">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BC048E">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BC048E">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BC048E">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BC048E">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BC048E">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BC048E">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BC048E">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BC048E">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C048E">
      <w:pPr>
        <w:widowControl/>
        <w:numPr>
          <w:ilvl w:val="0"/>
          <w:numId w:val="35"/>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C048E">
      <w:pPr>
        <w:widowControl/>
        <w:numPr>
          <w:ilvl w:val="0"/>
          <w:numId w:val="35"/>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C048E">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C048E">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C048E">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C048E">
      <w:pPr>
        <w:widowControl/>
        <w:numPr>
          <w:ilvl w:val="0"/>
          <w:numId w:val="36"/>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C048E">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Pr="00F27F1D" w:rsidRDefault="00737439" w:rsidP="00737439">
      <w:pPr>
        <w:tabs>
          <w:tab w:val="right" w:pos="4968"/>
        </w:tabs>
        <w:spacing w:after="0" w:line="240" w:lineRule="auto"/>
        <w:ind w:right="72"/>
        <w:jc w:val="both"/>
        <w:textAlignment w:val="baseline"/>
        <w:rPr>
          <w:rFonts w:ascii="Arial" w:eastAsia="Arial" w:hAnsi="Arial"/>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w:t>
      </w:r>
      <w:r w:rsidRPr="00F27F1D">
        <w:rPr>
          <w:rFonts w:ascii="Arial" w:eastAsia="Arial" w:hAnsi="Arial"/>
          <w:sz w:val="17"/>
        </w:rPr>
        <w:t>,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F27F1D"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77777777" w:rsidR="00737439" w:rsidRPr="00F27F1D" w:rsidRDefault="00737439" w:rsidP="00737439">
      <w:pPr>
        <w:spacing w:after="0" w:line="240" w:lineRule="auto"/>
        <w:rPr>
          <w:rFonts w:ascii="Arial" w:eastAsia="Calibri" w:hAnsi="Arial" w:cs="Arial"/>
          <w:sz w:val="17"/>
          <w:szCs w:val="17"/>
        </w:rPr>
      </w:pPr>
      <w:bookmarkStart w:id="97" w:name="_Hlk38049251"/>
      <w:r w:rsidRPr="00F27F1D">
        <w:rPr>
          <w:rFonts w:ascii="Arial" w:eastAsia="Calibri" w:hAnsi="Arial" w:cs="Arial"/>
          <w:sz w:val="17"/>
          <w:szCs w:val="17"/>
        </w:rPr>
        <w:t>DEFCON 76 SC1 (</w:t>
      </w:r>
      <w:proofErr w:type="spellStart"/>
      <w:r w:rsidRPr="00F27F1D">
        <w:rPr>
          <w:rFonts w:ascii="Arial" w:eastAsia="Calibri" w:hAnsi="Arial" w:cs="Arial"/>
          <w:sz w:val="17"/>
          <w:szCs w:val="17"/>
        </w:rPr>
        <w:t>Edn</w:t>
      </w:r>
      <w:proofErr w:type="spellEnd"/>
      <w:r w:rsidRPr="00F27F1D">
        <w:rPr>
          <w:rFonts w:ascii="Arial" w:eastAsia="Calibri" w:hAnsi="Arial" w:cs="Arial"/>
          <w:sz w:val="17"/>
          <w:szCs w:val="17"/>
        </w:rPr>
        <w:t xml:space="preserve"> 06/21) - Contractor's Personnel at Government Establishments </w:t>
      </w:r>
    </w:p>
    <w:p w14:paraId="6205EF90" w14:textId="3F2EE25F" w:rsidR="00267964" w:rsidRPr="00F27F1D" w:rsidRDefault="00A02154" w:rsidP="00267964">
      <w:pPr>
        <w:spacing w:after="0" w:line="240" w:lineRule="auto"/>
        <w:rPr>
          <w:rFonts w:ascii="Arial" w:eastAsia="Calibri" w:hAnsi="Arial" w:cs="Arial"/>
          <w:sz w:val="17"/>
          <w:szCs w:val="17"/>
        </w:rPr>
      </w:pPr>
      <w:r w:rsidRPr="00F27F1D">
        <w:rPr>
          <w:rFonts w:ascii="Arial" w:eastAsia="Calibri" w:hAnsi="Arial" w:cs="Arial"/>
          <w:sz w:val="17"/>
          <w:szCs w:val="17"/>
        </w:rPr>
        <w:t>DEFCON 82 SC1 (</w:t>
      </w:r>
      <w:proofErr w:type="spellStart"/>
      <w:r w:rsidRPr="00F27F1D">
        <w:rPr>
          <w:rFonts w:ascii="Arial" w:eastAsia="Calibri" w:hAnsi="Arial" w:cs="Arial"/>
          <w:sz w:val="17"/>
          <w:szCs w:val="17"/>
        </w:rPr>
        <w:t>Edn</w:t>
      </w:r>
      <w:proofErr w:type="spellEnd"/>
      <w:r w:rsidR="0094574C" w:rsidRPr="00F27F1D">
        <w:rPr>
          <w:rFonts w:ascii="Arial" w:eastAsia="Calibri" w:hAnsi="Arial" w:cs="Arial"/>
          <w:sz w:val="17"/>
          <w:szCs w:val="17"/>
        </w:rPr>
        <w:t xml:space="preserve"> 06/21) -</w:t>
      </w:r>
      <w:r w:rsidR="00267964" w:rsidRPr="00267964">
        <w:t xml:space="preserve"> </w:t>
      </w:r>
      <w:r w:rsidR="00267964" w:rsidRPr="00F27F1D">
        <w:rPr>
          <w:rFonts w:ascii="Arial" w:eastAsia="Calibri" w:hAnsi="Arial" w:cs="Arial"/>
          <w:sz w:val="17"/>
          <w:szCs w:val="17"/>
        </w:rPr>
        <w:t xml:space="preserve">Special Procedures for Initial </w:t>
      </w:r>
    </w:p>
    <w:p w14:paraId="72C36581" w14:textId="18C45649" w:rsidR="00A02154" w:rsidRPr="00F27F1D" w:rsidRDefault="00267964" w:rsidP="00267964">
      <w:pPr>
        <w:spacing w:after="0" w:line="240" w:lineRule="auto"/>
        <w:rPr>
          <w:rFonts w:ascii="Arial" w:eastAsia="Calibri" w:hAnsi="Arial" w:cs="Arial"/>
          <w:sz w:val="17"/>
          <w:szCs w:val="17"/>
        </w:rPr>
      </w:pPr>
      <w:r w:rsidRPr="00F27F1D">
        <w:rPr>
          <w:rFonts w:ascii="Arial" w:eastAsia="Calibri" w:hAnsi="Arial" w:cs="Arial"/>
          <w:sz w:val="17"/>
          <w:szCs w:val="17"/>
        </w:rPr>
        <w:t>Spares</w:t>
      </w:r>
    </w:p>
    <w:p w14:paraId="106C5669" w14:textId="77777777" w:rsidR="00737439" w:rsidRPr="00F27F1D" w:rsidRDefault="00737439" w:rsidP="00737439">
      <w:pPr>
        <w:spacing w:after="0" w:line="240" w:lineRule="auto"/>
        <w:rPr>
          <w:rFonts w:ascii="Arial" w:eastAsia="Calibri" w:hAnsi="Arial" w:cs="Arial"/>
          <w:sz w:val="17"/>
          <w:szCs w:val="17"/>
        </w:rPr>
      </w:pPr>
      <w:r w:rsidRPr="00F27F1D">
        <w:rPr>
          <w:rFonts w:ascii="Arial" w:eastAsia="Calibri" w:hAnsi="Arial" w:cs="Arial"/>
          <w:sz w:val="17"/>
          <w:szCs w:val="17"/>
        </w:rPr>
        <w:t>DEFCON 113 SC1 (</w:t>
      </w:r>
      <w:proofErr w:type="spellStart"/>
      <w:r w:rsidRPr="00F27F1D">
        <w:rPr>
          <w:rFonts w:ascii="Arial" w:eastAsia="Calibri" w:hAnsi="Arial" w:cs="Arial"/>
          <w:sz w:val="17"/>
          <w:szCs w:val="17"/>
        </w:rPr>
        <w:t>Edn</w:t>
      </w:r>
      <w:proofErr w:type="spellEnd"/>
      <w:r w:rsidRPr="00F27F1D">
        <w:rPr>
          <w:rFonts w:ascii="Arial" w:eastAsia="Calibri" w:hAnsi="Arial" w:cs="Arial"/>
          <w:sz w:val="17"/>
          <w:szCs w:val="17"/>
        </w:rPr>
        <w:t xml:space="preserve"> 02/17) – Diversion Orders</w:t>
      </w:r>
    </w:p>
    <w:bookmarkEnd w:id="97"/>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F27F1D" w:rsidRDefault="00737439" w:rsidP="00737439">
      <w:pPr>
        <w:spacing w:after="0" w:line="240" w:lineRule="auto"/>
        <w:rPr>
          <w:rFonts w:ascii="Arial" w:hAnsi="Arial" w:cs="Arial"/>
          <w:sz w:val="17"/>
          <w:szCs w:val="17"/>
        </w:rPr>
      </w:pPr>
      <w:bookmarkStart w:id="98" w:name="_Hlk2121791"/>
      <w:r w:rsidRPr="00F27F1D">
        <w:rPr>
          <w:rFonts w:ascii="Arial" w:hAnsi="Arial" w:cs="Arial"/>
          <w:sz w:val="17"/>
          <w:szCs w:val="17"/>
        </w:rPr>
        <w:t>DEFCON 524A SC1 (</w:t>
      </w:r>
      <w:proofErr w:type="spellStart"/>
      <w:r w:rsidRPr="00F27F1D">
        <w:rPr>
          <w:rFonts w:ascii="Arial" w:hAnsi="Arial" w:cs="Arial"/>
          <w:sz w:val="17"/>
          <w:szCs w:val="17"/>
        </w:rPr>
        <w:t>Edn</w:t>
      </w:r>
      <w:proofErr w:type="spellEnd"/>
      <w:r w:rsidRPr="00F27F1D">
        <w:rPr>
          <w:rFonts w:ascii="Arial" w:hAnsi="Arial" w:cs="Arial"/>
          <w:sz w:val="17"/>
          <w:szCs w:val="17"/>
        </w:rPr>
        <w:t xml:space="preserve"> 08/20) – Counterfeit Materiel </w:t>
      </w:r>
    </w:p>
    <w:bookmarkEnd w:id="98"/>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F27F1D" w:rsidRDefault="00737439" w:rsidP="00737439">
      <w:pPr>
        <w:spacing w:after="0" w:line="240" w:lineRule="auto"/>
        <w:rPr>
          <w:rFonts w:ascii="Arial" w:eastAsia="Calibri" w:hAnsi="Arial" w:cs="Arial"/>
          <w:sz w:val="17"/>
          <w:szCs w:val="17"/>
        </w:rPr>
      </w:pPr>
      <w:r w:rsidRPr="00F27F1D">
        <w:rPr>
          <w:rFonts w:ascii="Arial" w:eastAsia="Calibri" w:hAnsi="Arial" w:cs="Arial"/>
          <w:sz w:val="17"/>
          <w:szCs w:val="17"/>
        </w:rPr>
        <w:t>DEFCON 532A SC1 (</w:t>
      </w:r>
      <w:proofErr w:type="spellStart"/>
      <w:r w:rsidRPr="00F27F1D">
        <w:rPr>
          <w:rFonts w:ascii="Arial" w:eastAsia="Calibri" w:hAnsi="Arial" w:cs="Arial"/>
          <w:sz w:val="17"/>
          <w:szCs w:val="17"/>
        </w:rPr>
        <w:t>Edn</w:t>
      </w:r>
      <w:proofErr w:type="spellEnd"/>
      <w:r w:rsidRPr="00F27F1D">
        <w:rPr>
          <w:rFonts w:ascii="Arial" w:eastAsia="Calibri" w:hAnsi="Arial" w:cs="Arial"/>
          <w:sz w:val="17"/>
          <w:szCs w:val="17"/>
        </w:rPr>
        <w:t xml:space="preserve"> 0</w:t>
      </w:r>
      <w:r w:rsidR="00714601" w:rsidRPr="00F27F1D">
        <w:rPr>
          <w:rFonts w:ascii="Arial" w:eastAsia="Calibri" w:hAnsi="Arial" w:cs="Arial"/>
          <w:sz w:val="17"/>
          <w:szCs w:val="17"/>
        </w:rPr>
        <w:t>5</w:t>
      </w:r>
      <w:r w:rsidRPr="00F27F1D">
        <w:rPr>
          <w:rFonts w:ascii="Arial" w:eastAsia="Calibri" w:hAnsi="Arial" w:cs="Arial"/>
          <w:sz w:val="17"/>
          <w:szCs w:val="17"/>
        </w:rPr>
        <w:t>/2</w:t>
      </w:r>
      <w:r w:rsidR="00714601" w:rsidRPr="00F27F1D">
        <w:rPr>
          <w:rFonts w:ascii="Arial" w:eastAsia="Calibri" w:hAnsi="Arial" w:cs="Arial"/>
          <w:sz w:val="17"/>
          <w:szCs w:val="17"/>
        </w:rPr>
        <w:t>2</w:t>
      </w:r>
      <w:r w:rsidRPr="00F27F1D">
        <w:rPr>
          <w:rFonts w:ascii="Arial" w:eastAsia="Calibri" w:hAnsi="Arial" w:cs="Arial"/>
          <w:sz w:val="17"/>
          <w:szCs w:val="17"/>
        </w:rPr>
        <w:t xml:space="preserve">) - Protection of Personal Data </w:t>
      </w:r>
    </w:p>
    <w:p w14:paraId="57DA3876" w14:textId="77777777" w:rsidR="00737439" w:rsidRPr="00F27F1D" w:rsidRDefault="00737439" w:rsidP="00737439">
      <w:pPr>
        <w:spacing w:after="0" w:line="240" w:lineRule="auto"/>
        <w:rPr>
          <w:rFonts w:ascii="Arial" w:eastAsia="Calibri" w:hAnsi="Arial" w:cs="Arial"/>
          <w:sz w:val="17"/>
          <w:szCs w:val="17"/>
        </w:rPr>
      </w:pPr>
      <w:r w:rsidRPr="00F27F1D">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77777777" w:rsidR="00737439" w:rsidRPr="00F27F1D" w:rsidRDefault="00737439" w:rsidP="00737439">
      <w:pPr>
        <w:spacing w:after="0" w:line="240" w:lineRule="auto"/>
        <w:rPr>
          <w:rFonts w:ascii="Arial" w:eastAsia="Calibri" w:hAnsi="Arial" w:cs="Arial"/>
          <w:sz w:val="17"/>
          <w:szCs w:val="17"/>
        </w:rPr>
      </w:pPr>
      <w:r w:rsidRPr="00F27F1D">
        <w:rPr>
          <w:rFonts w:ascii="Arial" w:eastAsia="Calibri" w:hAnsi="Arial" w:cs="Arial"/>
          <w:sz w:val="17"/>
          <w:szCs w:val="17"/>
        </w:rPr>
        <w:t>DEFCON 624 SC1 (</w:t>
      </w:r>
      <w:proofErr w:type="spellStart"/>
      <w:r w:rsidRPr="00F27F1D">
        <w:rPr>
          <w:rFonts w:ascii="Arial" w:eastAsia="Calibri" w:hAnsi="Arial" w:cs="Arial"/>
          <w:sz w:val="17"/>
          <w:szCs w:val="17"/>
        </w:rPr>
        <w:t>Edn</w:t>
      </w:r>
      <w:proofErr w:type="spellEnd"/>
      <w:r w:rsidRPr="00F27F1D">
        <w:rPr>
          <w:rFonts w:ascii="Arial" w:eastAsia="Calibri" w:hAnsi="Arial" w:cs="Arial"/>
          <w:sz w:val="17"/>
          <w:szCs w:val="17"/>
        </w:rPr>
        <w:t xml:space="preserve"> 12/16) - Use </w:t>
      </w:r>
      <w:proofErr w:type="gramStart"/>
      <w:r w:rsidRPr="00F27F1D">
        <w:rPr>
          <w:rFonts w:ascii="Arial" w:eastAsia="Calibri" w:hAnsi="Arial" w:cs="Arial"/>
          <w:sz w:val="17"/>
          <w:szCs w:val="17"/>
        </w:rPr>
        <w:t>Of</w:t>
      </w:r>
      <w:proofErr w:type="gramEnd"/>
      <w:r w:rsidRPr="00F27F1D">
        <w:rPr>
          <w:rFonts w:ascii="Arial" w:eastAsia="Calibri" w:hAnsi="Arial" w:cs="Arial"/>
          <w:sz w:val="17"/>
          <w:szCs w:val="17"/>
        </w:rPr>
        <w:t xml:space="preserve"> Asbestos</w:t>
      </w:r>
    </w:p>
    <w:p w14:paraId="529AF7C1" w14:textId="77777777" w:rsidR="00737439" w:rsidRPr="00F27F1D" w:rsidRDefault="00737439" w:rsidP="00737439">
      <w:pPr>
        <w:spacing w:after="0" w:line="240" w:lineRule="auto"/>
        <w:rPr>
          <w:rFonts w:ascii="Arial" w:eastAsia="Calibri" w:hAnsi="Arial" w:cs="Arial"/>
          <w:sz w:val="17"/>
          <w:szCs w:val="17"/>
        </w:rPr>
      </w:pPr>
      <w:r w:rsidRPr="00F27F1D">
        <w:rPr>
          <w:rFonts w:ascii="Arial" w:eastAsia="Calibri" w:hAnsi="Arial" w:cs="Arial"/>
          <w:sz w:val="17"/>
          <w:szCs w:val="17"/>
        </w:rPr>
        <w:t>DEFCON 627 SC1 (</w:t>
      </w:r>
      <w:proofErr w:type="spellStart"/>
      <w:r w:rsidRPr="00F27F1D">
        <w:rPr>
          <w:rFonts w:ascii="Arial" w:eastAsia="Calibri" w:hAnsi="Arial" w:cs="Arial"/>
          <w:sz w:val="17"/>
          <w:szCs w:val="17"/>
        </w:rPr>
        <w:t>Edn</w:t>
      </w:r>
      <w:proofErr w:type="spellEnd"/>
      <w:r w:rsidRPr="00F27F1D">
        <w:rPr>
          <w:rFonts w:ascii="Arial" w:eastAsia="Calibri" w:hAnsi="Arial" w:cs="Arial"/>
          <w:sz w:val="17"/>
          <w:szCs w:val="17"/>
        </w:rPr>
        <w:t xml:space="preserve"> 11/21) - Requirement for a Certificate of Conformity </w:t>
      </w:r>
    </w:p>
    <w:p w14:paraId="045194F0" w14:textId="5C38554A" w:rsidR="00DB0B32" w:rsidRPr="00F27F1D" w:rsidRDefault="008B11A1" w:rsidP="00DB0B32">
      <w:pPr>
        <w:spacing w:after="0" w:line="240" w:lineRule="auto"/>
        <w:rPr>
          <w:rFonts w:ascii="Arial" w:eastAsia="Calibri" w:hAnsi="Arial" w:cs="Arial"/>
          <w:sz w:val="17"/>
          <w:szCs w:val="17"/>
        </w:rPr>
      </w:pPr>
      <w:r w:rsidRPr="00F27F1D">
        <w:rPr>
          <w:rFonts w:ascii="Arial" w:eastAsia="Calibri" w:hAnsi="Arial" w:cs="Arial"/>
          <w:sz w:val="17"/>
          <w:szCs w:val="17"/>
        </w:rPr>
        <w:t>DEFCON 637 (</w:t>
      </w:r>
      <w:proofErr w:type="spellStart"/>
      <w:r w:rsidRPr="00F27F1D">
        <w:rPr>
          <w:rFonts w:ascii="Arial" w:eastAsia="Calibri" w:hAnsi="Arial" w:cs="Arial"/>
          <w:sz w:val="17"/>
          <w:szCs w:val="17"/>
        </w:rPr>
        <w:t>Edn</w:t>
      </w:r>
      <w:proofErr w:type="spellEnd"/>
      <w:r w:rsidR="00DB0B32" w:rsidRPr="00F27F1D">
        <w:rPr>
          <w:rFonts w:ascii="Arial" w:eastAsia="Calibri" w:hAnsi="Arial" w:cs="Arial"/>
          <w:sz w:val="17"/>
          <w:szCs w:val="17"/>
        </w:rPr>
        <w:t xml:space="preserve"> 05/17) - Defect Investigation and</w:t>
      </w:r>
    </w:p>
    <w:p w14:paraId="58FDDB82" w14:textId="48CB62F9" w:rsidR="008B11A1" w:rsidRPr="00F27F1D" w:rsidRDefault="00DB0B32" w:rsidP="00DB0B32">
      <w:pPr>
        <w:spacing w:after="0" w:line="240" w:lineRule="auto"/>
        <w:rPr>
          <w:rFonts w:ascii="Arial" w:eastAsia="Calibri" w:hAnsi="Arial" w:cs="Arial"/>
          <w:sz w:val="17"/>
          <w:szCs w:val="17"/>
        </w:rPr>
      </w:pPr>
      <w:r w:rsidRPr="00F27F1D">
        <w:rPr>
          <w:rFonts w:ascii="Arial" w:eastAsia="Calibri" w:hAnsi="Arial" w:cs="Arial"/>
          <w:sz w:val="17"/>
          <w:szCs w:val="17"/>
        </w:rPr>
        <w:t>Liability</w:t>
      </w:r>
    </w:p>
    <w:p w14:paraId="1E1F84A0" w14:textId="256D069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w:t>
      </w:r>
    </w:p>
    <w:p w14:paraId="176A8C9A" w14:textId="77777777" w:rsidR="00F27F1D" w:rsidRPr="00F27F1D" w:rsidRDefault="00F27F1D" w:rsidP="00737439">
      <w:pPr>
        <w:spacing w:after="0" w:line="240" w:lineRule="auto"/>
        <w:rPr>
          <w:rFonts w:ascii="Arial" w:eastAsia="Calibri" w:hAnsi="Arial" w:cs="Arial"/>
          <w:sz w:val="17"/>
          <w:szCs w:val="17"/>
        </w:rPr>
      </w:pPr>
    </w:p>
    <w:p w14:paraId="58A4554F" w14:textId="77777777" w:rsidR="00737439" w:rsidRDefault="00737439" w:rsidP="00737439">
      <w:pPr>
        <w:spacing w:after="0" w:line="240" w:lineRule="auto"/>
        <w:rPr>
          <w:sz w:val="24"/>
          <w:szCs w:val="24"/>
        </w:rPr>
      </w:pPr>
    </w:p>
    <w:p w14:paraId="06DF4840" w14:textId="16BE29DD" w:rsidR="00737439" w:rsidRPr="00F27F1D" w:rsidRDefault="00737439" w:rsidP="00F27F1D">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bookmarkStart w:id="99" w:name="_Toc422462804"/>
      <w:bookmarkStart w:id="100" w:name="_Toc473616418"/>
      <w:bookmarkStart w:id="101" w:name="_Toc473793302"/>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Pr="00F27F1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F27F1D">
        <w:rPr>
          <w:rFonts w:ascii="Arial" w:eastAsia="Times New Roman" w:hAnsi="Arial" w:cs="Arial"/>
          <w:b/>
          <w:sz w:val="17"/>
          <w:szCs w:val="17"/>
          <w:lang w:val="en-GB" w:eastAsia="en-GB"/>
        </w:rPr>
        <w:t>Security Clearances</w:t>
      </w:r>
    </w:p>
    <w:p w14:paraId="58A25607" w14:textId="77777777" w:rsidR="00737439" w:rsidRPr="00F27F1D" w:rsidRDefault="00737439" w:rsidP="00737439">
      <w:pPr>
        <w:spacing w:after="0" w:line="240" w:lineRule="auto"/>
        <w:rPr>
          <w:rFonts w:ascii="Arial" w:hAnsi="Arial" w:cs="Arial"/>
          <w:sz w:val="17"/>
          <w:szCs w:val="17"/>
        </w:rPr>
      </w:pPr>
      <w:r w:rsidRPr="00F27F1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F27F1D" w:rsidRDefault="00737439" w:rsidP="00737439">
      <w:pPr>
        <w:spacing w:after="0" w:line="240" w:lineRule="auto"/>
        <w:rPr>
          <w:rFonts w:ascii="Arial" w:hAnsi="Arial" w:cs="Arial"/>
          <w:sz w:val="17"/>
          <w:szCs w:val="17"/>
        </w:rPr>
      </w:pPr>
    </w:p>
    <w:p w14:paraId="1A8D31C9" w14:textId="77777777" w:rsidR="00737439" w:rsidRPr="00F27F1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F27F1D">
        <w:rPr>
          <w:rFonts w:ascii="Arial" w:eastAsia="Times New Roman" w:hAnsi="Arial" w:cs="Arial"/>
          <w:b/>
          <w:sz w:val="17"/>
          <w:szCs w:val="17"/>
          <w:lang w:val="en-GB" w:eastAsia="en-GB"/>
        </w:rPr>
        <w:t>Publicity and Communications with the Media</w:t>
      </w:r>
      <w:bookmarkEnd w:id="99"/>
      <w:bookmarkEnd w:id="100"/>
      <w:bookmarkEnd w:id="101"/>
    </w:p>
    <w:p w14:paraId="35BBA2DE" w14:textId="77777777" w:rsidR="00737439" w:rsidRPr="00F27F1D" w:rsidRDefault="00737439" w:rsidP="00737439">
      <w:pPr>
        <w:spacing w:after="0" w:line="240" w:lineRule="auto"/>
        <w:rPr>
          <w:rFonts w:ascii="Arial" w:hAnsi="Arial" w:cs="Arial"/>
          <w:sz w:val="17"/>
          <w:szCs w:val="17"/>
        </w:rPr>
      </w:pPr>
      <w:r w:rsidRPr="00F27F1D">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F27F1D">
        <w:rPr>
          <w:rFonts w:ascii="Arial" w:hAnsi="Arial" w:cs="Arial"/>
          <w:sz w:val="17"/>
          <w:szCs w:val="17"/>
        </w:rPr>
        <w:t>radio</w:t>
      </w:r>
      <w:proofErr w:type="gramEnd"/>
      <w:r w:rsidRPr="00F27F1D">
        <w:rPr>
          <w:rFonts w:ascii="Arial" w:hAnsi="Arial" w:cs="Arial"/>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5"/>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sidRPr="00F27F1D">
        <w:rPr>
          <w:rFonts w:ascii="Arial" w:eastAsia="Calibri" w:hAnsi="Arial" w:cs="Arial"/>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F27F1D" w:rsidRDefault="00737439" w:rsidP="00737439">
      <w:pPr>
        <w:tabs>
          <w:tab w:val="num" w:pos="0"/>
        </w:tabs>
        <w:spacing w:after="0" w:line="240" w:lineRule="auto"/>
        <w:rPr>
          <w:rFonts w:ascii="Arial" w:hAnsi="Arial" w:cs="Arial"/>
          <w:sz w:val="17"/>
          <w:szCs w:val="17"/>
        </w:rPr>
      </w:pPr>
      <w:r w:rsidRPr="00F27F1D">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F27F1D" w:rsidRDefault="00737439" w:rsidP="00737439">
      <w:pPr>
        <w:tabs>
          <w:tab w:val="num" w:pos="0"/>
        </w:tabs>
        <w:spacing w:after="0" w:line="240" w:lineRule="auto"/>
        <w:rPr>
          <w:rFonts w:ascii="Arial" w:hAnsi="Arial" w:cs="Arial"/>
          <w:sz w:val="17"/>
          <w:szCs w:val="17"/>
        </w:rPr>
      </w:pPr>
    </w:p>
    <w:p w14:paraId="3CE849C6" w14:textId="77777777" w:rsidR="00737439" w:rsidRPr="00F27F1D" w:rsidRDefault="00737439" w:rsidP="00737439">
      <w:pPr>
        <w:tabs>
          <w:tab w:val="num" w:pos="0"/>
        </w:tabs>
        <w:spacing w:after="0" w:line="240" w:lineRule="auto"/>
        <w:rPr>
          <w:rFonts w:ascii="Arial" w:hAnsi="Arial" w:cs="Arial"/>
          <w:sz w:val="17"/>
          <w:szCs w:val="17"/>
        </w:rPr>
      </w:pPr>
      <w:r w:rsidRPr="00F27F1D">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B7A0" w14:textId="77777777" w:rsidR="002370F2" w:rsidRDefault="002370F2" w:rsidP="00BD52A6">
      <w:pPr>
        <w:spacing w:after="0" w:line="240" w:lineRule="auto"/>
      </w:pPr>
      <w:r>
        <w:separator/>
      </w:r>
    </w:p>
  </w:endnote>
  <w:endnote w:type="continuationSeparator" w:id="0">
    <w:p w14:paraId="2EDB8250" w14:textId="77777777" w:rsidR="002370F2" w:rsidRDefault="002370F2" w:rsidP="00BD52A6">
      <w:pPr>
        <w:spacing w:after="0" w:line="240" w:lineRule="auto"/>
      </w:pPr>
      <w:r>
        <w:continuationSeparator/>
      </w:r>
    </w:p>
  </w:endnote>
  <w:endnote w:type="continuationNotice" w:id="1">
    <w:p w14:paraId="758F362A" w14:textId="77777777" w:rsidR="002370F2" w:rsidRDefault="00237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3776" w14:textId="77777777" w:rsidR="002370F2" w:rsidRDefault="002370F2" w:rsidP="00BD52A6">
      <w:pPr>
        <w:spacing w:after="0" w:line="240" w:lineRule="auto"/>
      </w:pPr>
      <w:r>
        <w:separator/>
      </w:r>
    </w:p>
  </w:footnote>
  <w:footnote w:type="continuationSeparator" w:id="0">
    <w:p w14:paraId="2C1A6752" w14:textId="77777777" w:rsidR="002370F2" w:rsidRDefault="002370F2" w:rsidP="00BD52A6">
      <w:pPr>
        <w:spacing w:after="0" w:line="240" w:lineRule="auto"/>
      </w:pPr>
      <w:r>
        <w:continuationSeparator/>
      </w:r>
    </w:p>
  </w:footnote>
  <w:footnote w:type="continuationNotice" w:id="1">
    <w:p w14:paraId="234D6A0C" w14:textId="77777777" w:rsidR="002370F2" w:rsidRDefault="00237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A2004"/>
    <w:multiLevelType w:val="hybridMultilevel"/>
    <w:tmpl w:val="08BED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20"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2E3457"/>
    <w:multiLevelType w:val="hybridMultilevel"/>
    <w:tmpl w:val="91A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D40712"/>
    <w:multiLevelType w:val="hybridMultilevel"/>
    <w:tmpl w:val="0048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0079B"/>
    <w:multiLevelType w:val="hybridMultilevel"/>
    <w:tmpl w:val="0B34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4"/>
  </w:num>
  <w:num w:numId="3">
    <w:abstractNumId w:val="18"/>
  </w:num>
  <w:num w:numId="4">
    <w:abstractNumId w:val="22"/>
  </w:num>
  <w:num w:numId="5">
    <w:abstractNumId w:val="29"/>
  </w:num>
  <w:num w:numId="6">
    <w:abstractNumId w:val="3"/>
  </w:num>
  <w:num w:numId="7">
    <w:abstractNumId w:val="42"/>
  </w:num>
  <w:num w:numId="8">
    <w:abstractNumId w:val="37"/>
  </w:num>
  <w:num w:numId="9">
    <w:abstractNumId w:val="3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6"/>
    </w:lvlOverride>
  </w:num>
  <w:num w:numId="13">
    <w:abstractNumId w:val="34"/>
  </w:num>
  <w:num w:numId="14">
    <w:abstractNumId w:val="47"/>
  </w:num>
  <w:num w:numId="15">
    <w:abstractNumId w:val="21"/>
  </w:num>
  <w:num w:numId="16">
    <w:abstractNumId w:val="1"/>
  </w:num>
  <w:num w:numId="17">
    <w:abstractNumId w:val="2"/>
  </w:num>
  <w:num w:numId="18">
    <w:abstractNumId w:val="11"/>
  </w:num>
  <w:num w:numId="19">
    <w:abstractNumId w:val="0"/>
  </w:num>
  <w:num w:numId="20">
    <w:abstractNumId w:val="33"/>
  </w:num>
  <w:num w:numId="21">
    <w:abstractNumId w:val="17"/>
  </w:num>
  <w:num w:numId="22">
    <w:abstractNumId w:val="6"/>
  </w:num>
  <w:num w:numId="23">
    <w:abstractNumId w:val="15"/>
  </w:num>
  <w:num w:numId="24">
    <w:abstractNumId w:val="35"/>
  </w:num>
  <w:num w:numId="25">
    <w:abstractNumId w:val="27"/>
  </w:num>
  <w:num w:numId="26">
    <w:abstractNumId w:val="12"/>
  </w:num>
  <w:num w:numId="27">
    <w:abstractNumId w:val="13"/>
  </w:num>
  <w:num w:numId="28">
    <w:abstractNumId w:val="26"/>
  </w:num>
  <w:num w:numId="29">
    <w:abstractNumId w:val="41"/>
  </w:num>
  <w:num w:numId="30">
    <w:abstractNumId w:val="4"/>
  </w:num>
  <w:num w:numId="31">
    <w:abstractNumId w:val="8"/>
  </w:num>
  <w:num w:numId="32">
    <w:abstractNumId w:val="25"/>
  </w:num>
  <w:num w:numId="33">
    <w:abstractNumId w:val="44"/>
  </w:num>
  <w:num w:numId="34">
    <w:abstractNumId w:val="20"/>
  </w:num>
  <w:num w:numId="35">
    <w:abstractNumId w:val="46"/>
  </w:num>
  <w:num w:numId="36">
    <w:abstractNumId w:val="10"/>
  </w:num>
  <w:num w:numId="37">
    <w:abstractNumId w:val="19"/>
  </w:num>
  <w:num w:numId="38">
    <w:abstractNumId w:val="23"/>
  </w:num>
  <w:num w:numId="39">
    <w:abstractNumId w:val="7"/>
  </w:num>
  <w:num w:numId="40">
    <w:abstractNumId w:val="38"/>
  </w:num>
  <w:num w:numId="41">
    <w:abstractNumId w:val="36"/>
  </w:num>
  <w:num w:numId="42">
    <w:abstractNumId w:val="30"/>
  </w:num>
  <w:num w:numId="43">
    <w:abstractNumId w:val="43"/>
  </w:num>
  <w:num w:numId="44">
    <w:abstractNumId w:val="9"/>
  </w:num>
  <w:num w:numId="45">
    <w:abstractNumId w:val="40"/>
  </w:num>
  <w:num w:numId="46">
    <w:abstractNumId w:val="5"/>
  </w:num>
  <w:num w:numId="47">
    <w:abstractNumId w:val="24"/>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00DC"/>
    <w:rsid w:val="00013085"/>
    <w:rsid w:val="00014019"/>
    <w:rsid w:val="000144B6"/>
    <w:rsid w:val="00014CEA"/>
    <w:rsid w:val="00021ABD"/>
    <w:rsid w:val="00030857"/>
    <w:rsid w:val="00035C81"/>
    <w:rsid w:val="00040C3C"/>
    <w:rsid w:val="00044E31"/>
    <w:rsid w:val="00050B86"/>
    <w:rsid w:val="00053932"/>
    <w:rsid w:val="00063594"/>
    <w:rsid w:val="000775E3"/>
    <w:rsid w:val="00083EE7"/>
    <w:rsid w:val="00084CFD"/>
    <w:rsid w:val="00090FCB"/>
    <w:rsid w:val="00091D30"/>
    <w:rsid w:val="00093F1B"/>
    <w:rsid w:val="00094915"/>
    <w:rsid w:val="00096D4C"/>
    <w:rsid w:val="000B0F5E"/>
    <w:rsid w:val="000B2944"/>
    <w:rsid w:val="000B5D60"/>
    <w:rsid w:val="000C2C9E"/>
    <w:rsid w:val="000C7B3B"/>
    <w:rsid w:val="000D4E55"/>
    <w:rsid w:val="000D67E4"/>
    <w:rsid w:val="000D6D7D"/>
    <w:rsid w:val="000E204E"/>
    <w:rsid w:val="000F0007"/>
    <w:rsid w:val="00100118"/>
    <w:rsid w:val="00106122"/>
    <w:rsid w:val="001062CC"/>
    <w:rsid w:val="00110172"/>
    <w:rsid w:val="001115C6"/>
    <w:rsid w:val="0011468E"/>
    <w:rsid w:val="00126E6B"/>
    <w:rsid w:val="0013798B"/>
    <w:rsid w:val="001444A5"/>
    <w:rsid w:val="00146E98"/>
    <w:rsid w:val="00161EC7"/>
    <w:rsid w:val="00163DC6"/>
    <w:rsid w:val="00165C0C"/>
    <w:rsid w:val="0017169B"/>
    <w:rsid w:val="001746B0"/>
    <w:rsid w:val="0019427B"/>
    <w:rsid w:val="0019718D"/>
    <w:rsid w:val="001B4DA7"/>
    <w:rsid w:val="001B4E36"/>
    <w:rsid w:val="001B5668"/>
    <w:rsid w:val="001B6DF0"/>
    <w:rsid w:val="001C3285"/>
    <w:rsid w:val="001C3F3C"/>
    <w:rsid w:val="001C50CC"/>
    <w:rsid w:val="001C5709"/>
    <w:rsid w:val="001C79EB"/>
    <w:rsid w:val="001D04D7"/>
    <w:rsid w:val="001D1547"/>
    <w:rsid w:val="001D21D0"/>
    <w:rsid w:val="001F0151"/>
    <w:rsid w:val="001F0D9E"/>
    <w:rsid w:val="001F44D7"/>
    <w:rsid w:val="001F5B99"/>
    <w:rsid w:val="001F5CCE"/>
    <w:rsid w:val="001F6485"/>
    <w:rsid w:val="00204115"/>
    <w:rsid w:val="00212178"/>
    <w:rsid w:val="00216679"/>
    <w:rsid w:val="00221936"/>
    <w:rsid w:val="00222746"/>
    <w:rsid w:val="00226995"/>
    <w:rsid w:val="00230F51"/>
    <w:rsid w:val="0023469F"/>
    <w:rsid w:val="002348EF"/>
    <w:rsid w:val="002370F2"/>
    <w:rsid w:val="002409BF"/>
    <w:rsid w:val="00242090"/>
    <w:rsid w:val="00244ADB"/>
    <w:rsid w:val="00247F85"/>
    <w:rsid w:val="00250D01"/>
    <w:rsid w:val="00254E2E"/>
    <w:rsid w:val="002619AA"/>
    <w:rsid w:val="00262E03"/>
    <w:rsid w:val="00263C86"/>
    <w:rsid w:val="00264AF6"/>
    <w:rsid w:val="00267964"/>
    <w:rsid w:val="00280784"/>
    <w:rsid w:val="00281A5B"/>
    <w:rsid w:val="00284A67"/>
    <w:rsid w:val="00290B78"/>
    <w:rsid w:val="00290C6B"/>
    <w:rsid w:val="00292A63"/>
    <w:rsid w:val="00295B25"/>
    <w:rsid w:val="002966E5"/>
    <w:rsid w:val="002A776A"/>
    <w:rsid w:val="002B3217"/>
    <w:rsid w:val="002B4CE9"/>
    <w:rsid w:val="002C44E8"/>
    <w:rsid w:val="002D07C3"/>
    <w:rsid w:val="002D33E9"/>
    <w:rsid w:val="002E0497"/>
    <w:rsid w:val="002E405E"/>
    <w:rsid w:val="002F339E"/>
    <w:rsid w:val="00305282"/>
    <w:rsid w:val="003070D7"/>
    <w:rsid w:val="00310DE6"/>
    <w:rsid w:val="003121B8"/>
    <w:rsid w:val="003141DA"/>
    <w:rsid w:val="003207C6"/>
    <w:rsid w:val="00322166"/>
    <w:rsid w:val="003230C5"/>
    <w:rsid w:val="003345EF"/>
    <w:rsid w:val="00343A46"/>
    <w:rsid w:val="00346E82"/>
    <w:rsid w:val="00352AE0"/>
    <w:rsid w:val="00356365"/>
    <w:rsid w:val="00356B61"/>
    <w:rsid w:val="00361E11"/>
    <w:rsid w:val="00362731"/>
    <w:rsid w:val="003637B0"/>
    <w:rsid w:val="003650CC"/>
    <w:rsid w:val="00375B42"/>
    <w:rsid w:val="003A361F"/>
    <w:rsid w:val="003B0AF9"/>
    <w:rsid w:val="003C2491"/>
    <w:rsid w:val="003C43E2"/>
    <w:rsid w:val="003C4689"/>
    <w:rsid w:val="003C5FCF"/>
    <w:rsid w:val="003C620C"/>
    <w:rsid w:val="003C7B18"/>
    <w:rsid w:val="003D0001"/>
    <w:rsid w:val="003F11CA"/>
    <w:rsid w:val="003F1766"/>
    <w:rsid w:val="00412858"/>
    <w:rsid w:val="00417B48"/>
    <w:rsid w:val="00425150"/>
    <w:rsid w:val="00433C76"/>
    <w:rsid w:val="004355B9"/>
    <w:rsid w:val="00441249"/>
    <w:rsid w:val="0044430F"/>
    <w:rsid w:val="0045234B"/>
    <w:rsid w:val="00453C3C"/>
    <w:rsid w:val="00457CC8"/>
    <w:rsid w:val="0046485A"/>
    <w:rsid w:val="004758DB"/>
    <w:rsid w:val="004848A8"/>
    <w:rsid w:val="00490170"/>
    <w:rsid w:val="004A160C"/>
    <w:rsid w:val="004A3034"/>
    <w:rsid w:val="004B27D7"/>
    <w:rsid w:val="004B39D2"/>
    <w:rsid w:val="004C1416"/>
    <w:rsid w:val="004C486B"/>
    <w:rsid w:val="004D4AD1"/>
    <w:rsid w:val="004D6F7C"/>
    <w:rsid w:val="004F2B1D"/>
    <w:rsid w:val="004F5F15"/>
    <w:rsid w:val="004F63A7"/>
    <w:rsid w:val="0050067C"/>
    <w:rsid w:val="00502F9B"/>
    <w:rsid w:val="00504CE3"/>
    <w:rsid w:val="00521D08"/>
    <w:rsid w:val="00523D10"/>
    <w:rsid w:val="005268ED"/>
    <w:rsid w:val="00537045"/>
    <w:rsid w:val="0053707A"/>
    <w:rsid w:val="0053720E"/>
    <w:rsid w:val="00544BBE"/>
    <w:rsid w:val="005459CE"/>
    <w:rsid w:val="00550D00"/>
    <w:rsid w:val="005608EE"/>
    <w:rsid w:val="005615C3"/>
    <w:rsid w:val="00567619"/>
    <w:rsid w:val="00585A7F"/>
    <w:rsid w:val="005942D7"/>
    <w:rsid w:val="00597BB3"/>
    <w:rsid w:val="005A1E4E"/>
    <w:rsid w:val="005A241F"/>
    <w:rsid w:val="005A433A"/>
    <w:rsid w:val="005B0175"/>
    <w:rsid w:val="005B2822"/>
    <w:rsid w:val="005B5783"/>
    <w:rsid w:val="005B77FF"/>
    <w:rsid w:val="005C4D5B"/>
    <w:rsid w:val="005E7A3B"/>
    <w:rsid w:val="005F5D32"/>
    <w:rsid w:val="005F7EF2"/>
    <w:rsid w:val="00621E25"/>
    <w:rsid w:val="006246ED"/>
    <w:rsid w:val="00632897"/>
    <w:rsid w:val="00636EC7"/>
    <w:rsid w:val="00637E9D"/>
    <w:rsid w:val="00640AA3"/>
    <w:rsid w:val="00650F0B"/>
    <w:rsid w:val="0065382B"/>
    <w:rsid w:val="00673B92"/>
    <w:rsid w:val="00674D25"/>
    <w:rsid w:val="006817CC"/>
    <w:rsid w:val="00684F77"/>
    <w:rsid w:val="0068549F"/>
    <w:rsid w:val="0068640D"/>
    <w:rsid w:val="006913A9"/>
    <w:rsid w:val="0069183E"/>
    <w:rsid w:val="00692D4A"/>
    <w:rsid w:val="006A1BF9"/>
    <w:rsid w:val="006A2FF7"/>
    <w:rsid w:val="006A320A"/>
    <w:rsid w:val="006A53E4"/>
    <w:rsid w:val="006B0C4F"/>
    <w:rsid w:val="006B1FA9"/>
    <w:rsid w:val="006C69E5"/>
    <w:rsid w:val="006D2556"/>
    <w:rsid w:val="006D7353"/>
    <w:rsid w:val="006E2695"/>
    <w:rsid w:val="006F0B2A"/>
    <w:rsid w:val="00714601"/>
    <w:rsid w:val="007201A0"/>
    <w:rsid w:val="00721CFF"/>
    <w:rsid w:val="00722DD9"/>
    <w:rsid w:val="00723BA0"/>
    <w:rsid w:val="00737439"/>
    <w:rsid w:val="007417E1"/>
    <w:rsid w:val="0074428D"/>
    <w:rsid w:val="00762BDF"/>
    <w:rsid w:val="007661DA"/>
    <w:rsid w:val="007666FE"/>
    <w:rsid w:val="007679CD"/>
    <w:rsid w:val="0077547B"/>
    <w:rsid w:val="00777A7A"/>
    <w:rsid w:val="007831D8"/>
    <w:rsid w:val="0078445E"/>
    <w:rsid w:val="007907C1"/>
    <w:rsid w:val="00794933"/>
    <w:rsid w:val="00797F4D"/>
    <w:rsid w:val="007D0F3F"/>
    <w:rsid w:val="007D16AE"/>
    <w:rsid w:val="00800D5B"/>
    <w:rsid w:val="00802191"/>
    <w:rsid w:val="0080489C"/>
    <w:rsid w:val="008048AA"/>
    <w:rsid w:val="008052C7"/>
    <w:rsid w:val="008160FD"/>
    <w:rsid w:val="00817FAE"/>
    <w:rsid w:val="00820026"/>
    <w:rsid w:val="00840798"/>
    <w:rsid w:val="008442E3"/>
    <w:rsid w:val="00847F18"/>
    <w:rsid w:val="00851061"/>
    <w:rsid w:val="00861159"/>
    <w:rsid w:val="00872791"/>
    <w:rsid w:val="00875DFC"/>
    <w:rsid w:val="0088153B"/>
    <w:rsid w:val="0088535F"/>
    <w:rsid w:val="00893DBA"/>
    <w:rsid w:val="00894035"/>
    <w:rsid w:val="00894DF5"/>
    <w:rsid w:val="00897D3C"/>
    <w:rsid w:val="008A021E"/>
    <w:rsid w:val="008A4B23"/>
    <w:rsid w:val="008A61BC"/>
    <w:rsid w:val="008A69EB"/>
    <w:rsid w:val="008A78F0"/>
    <w:rsid w:val="008B11A1"/>
    <w:rsid w:val="008C1A04"/>
    <w:rsid w:val="008C7C32"/>
    <w:rsid w:val="008D1C4B"/>
    <w:rsid w:val="008D4EFC"/>
    <w:rsid w:val="008E3491"/>
    <w:rsid w:val="008E6DDA"/>
    <w:rsid w:val="008F3951"/>
    <w:rsid w:val="008F5646"/>
    <w:rsid w:val="008F6915"/>
    <w:rsid w:val="009059AD"/>
    <w:rsid w:val="009076FB"/>
    <w:rsid w:val="0091043F"/>
    <w:rsid w:val="00914047"/>
    <w:rsid w:val="00917FCC"/>
    <w:rsid w:val="00931760"/>
    <w:rsid w:val="00936B0B"/>
    <w:rsid w:val="009423ED"/>
    <w:rsid w:val="0094276B"/>
    <w:rsid w:val="0094574C"/>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827"/>
    <w:rsid w:val="009C0D0A"/>
    <w:rsid w:val="009C6D4C"/>
    <w:rsid w:val="009E1A26"/>
    <w:rsid w:val="009E39BE"/>
    <w:rsid w:val="009E7597"/>
    <w:rsid w:val="009F42FC"/>
    <w:rsid w:val="009F5745"/>
    <w:rsid w:val="00A02154"/>
    <w:rsid w:val="00A02F79"/>
    <w:rsid w:val="00A03450"/>
    <w:rsid w:val="00A06230"/>
    <w:rsid w:val="00A12697"/>
    <w:rsid w:val="00A20F16"/>
    <w:rsid w:val="00A25E7C"/>
    <w:rsid w:val="00A26565"/>
    <w:rsid w:val="00A27E3B"/>
    <w:rsid w:val="00A333CC"/>
    <w:rsid w:val="00A33B38"/>
    <w:rsid w:val="00A33E68"/>
    <w:rsid w:val="00A40E85"/>
    <w:rsid w:val="00A62BC3"/>
    <w:rsid w:val="00A64AC6"/>
    <w:rsid w:val="00A66B29"/>
    <w:rsid w:val="00A74107"/>
    <w:rsid w:val="00A84515"/>
    <w:rsid w:val="00A87F08"/>
    <w:rsid w:val="00A9277D"/>
    <w:rsid w:val="00AA6322"/>
    <w:rsid w:val="00AA67B6"/>
    <w:rsid w:val="00AA6939"/>
    <w:rsid w:val="00AB14BA"/>
    <w:rsid w:val="00AD0953"/>
    <w:rsid w:val="00AD19EB"/>
    <w:rsid w:val="00AE1A6D"/>
    <w:rsid w:val="00AE251D"/>
    <w:rsid w:val="00AF5729"/>
    <w:rsid w:val="00AF58AB"/>
    <w:rsid w:val="00AF7155"/>
    <w:rsid w:val="00B3224B"/>
    <w:rsid w:val="00B35B61"/>
    <w:rsid w:val="00B37DEE"/>
    <w:rsid w:val="00B440B2"/>
    <w:rsid w:val="00B53C9C"/>
    <w:rsid w:val="00B55633"/>
    <w:rsid w:val="00B56318"/>
    <w:rsid w:val="00B70983"/>
    <w:rsid w:val="00B75B9A"/>
    <w:rsid w:val="00B76300"/>
    <w:rsid w:val="00B86408"/>
    <w:rsid w:val="00B87FAD"/>
    <w:rsid w:val="00B93023"/>
    <w:rsid w:val="00B93C81"/>
    <w:rsid w:val="00B96D61"/>
    <w:rsid w:val="00BA1469"/>
    <w:rsid w:val="00BA3C4D"/>
    <w:rsid w:val="00BA7D9D"/>
    <w:rsid w:val="00BB083E"/>
    <w:rsid w:val="00BB60C3"/>
    <w:rsid w:val="00BC048E"/>
    <w:rsid w:val="00BC076B"/>
    <w:rsid w:val="00BC4220"/>
    <w:rsid w:val="00BD33D4"/>
    <w:rsid w:val="00BD52A6"/>
    <w:rsid w:val="00BD7AAE"/>
    <w:rsid w:val="00BE2EBA"/>
    <w:rsid w:val="00BE4EDA"/>
    <w:rsid w:val="00BF3C5E"/>
    <w:rsid w:val="00BF568B"/>
    <w:rsid w:val="00C00AB2"/>
    <w:rsid w:val="00C02981"/>
    <w:rsid w:val="00C0467C"/>
    <w:rsid w:val="00C2247B"/>
    <w:rsid w:val="00C300FD"/>
    <w:rsid w:val="00C308A1"/>
    <w:rsid w:val="00C3673A"/>
    <w:rsid w:val="00C45623"/>
    <w:rsid w:val="00C459B5"/>
    <w:rsid w:val="00C503F4"/>
    <w:rsid w:val="00C519D1"/>
    <w:rsid w:val="00C64751"/>
    <w:rsid w:val="00C77117"/>
    <w:rsid w:val="00C82813"/>
    <w:rsid w:val="00C84461"/>
    <w:rsid w:val="00C91B06"/>
    <w:rsid w:val="00CB1772"/>
    <w:rsid w:val="00CB3881"/>
    <w:rsid w:val="00CB520E"/>
    <w:rsid w:val="00CB63A1"/>
    <w:rsid w:val="00CC1B27"/>
    <w:rsid w:val="00CC5C1A"/>
    <w:rsid w:val="00CC77EE"/>
    <w:rsid w:val="00CD012C"/>
    <w:rsid w:val="00CD22A7"/>
    <w:rsid w:val="00CD5036"/>
    <w:rsid w:val="00CD553B"/>
    <w:rsid w:val="00CD72E6"/>
    <w:rsid w:val="00CE0DBE"/>
    <w:rsid w:val="00CE1E77"/>
    <w:rsid w:val="00CE4E20"/>
    <w:rsid w:val="00CE7A51"/>
    <w:rsid w:val="00D04BD3"/>
    <w:rsid w:val="00D10D16"/>
    <w:rsid w:val="00D129B7"/>
    <w:rsid w:val="00D149DA"/>
    <w:rsid w:val="00D1745E"/>
    <w:rsid w:val="00D2347D"/>
    <w:rsid w:val="00D374FE"/>
    <w:rsid w:val="00D54EFB"/>
    <w:rsid w:val="00D55462"/>
    <w:rsid w:val="00D55B54"/>
    <w:rsid w:val="00D75A1F"/>
    <w:rsid w:val="00D76705"/>
    <w:rsid w:val="00D8031D"/>
    <w:rsid w:val="00D86A68"/>
    <w:rsid w:val="00D93618"/>
    <w:rsid w:val="00D97864"/>
    <w:rsid w:val="00D979C4"/>
    <w:rsid w:val="00DB0B32"/>
    <w:rsid w:val="00DB4332"/>
    <w:rsid w:val="00DD1970"/>
    <w:rsid w:val="00DE6E93"/>
    <w:rsid w:val="00DF4310"/>
    <w:rsid w:val="00DF48ED"/>
    <w:rsid w:val="00DF4C93"/>
    <w:rsid w:val="00DF5618"/>
    <w:rsid w:val="00E02F35"/>
    <w:rsid w:val="00E137E3"/>
    <w:rsid w:val="00E14CE1"/>
    <w:rsid w:val="00E174E3"/>
    <w:rsid w:val="00E25641"/>
    <w:rsid w:val="00E32CBD"/>
    <w:rsid w:val="00E35451"/>
    <w:rsid w:val="00E356F8"/>
    <w:rsid w:val="00E357EF"/>
    <w:rsid w:val="00E36E13"/>
    <w:rsid w:val="00E4714F"/>
    <w:rsid w:val="00E4756F"/>
    <w:rsid w:val="00E51D60"/>
    <w:rsid w:val="00E52EF2"/>
    <w:rsid w:val="00E5465D"/>
    <w:rsid w:val="00E56169"/>
    <w:rsid w:val="00E702D3"/>
    <w:rsid w:val="00E7070B"/>
    <w:rsid w:val="00E7126A"/>
    <w:rsid w:val="00E7186F"/>
    <w:rsid w:val="00E77AE1"/>
    <w:rsid w:val="00E83909"/>
    <w:rsid w:val="00E86F97"/>
    <w:rsid w:val="00E92D1F"/>
    <w:rsid w:val="00EA3153"/>
    <w:rsid w:val="00EB1C14"/>
    <w:rsid w:val="00EC0528"/>
    <w:rsid w:val="00EC0815"/>
    <w:rsid w:val="00EC2EA8"/>
    <w:rsid w:val="00EC45DA"/>
    <w:rsid w:val="00ED28F5"/>
    <w:rsid w:val="00ED387A"/>
    <w:rsid w:val="00ED5DB4"/>
    <w:rsid w:val="00EE1644"/>
    <w:rsid w:val="00EF3CA3"/>
    <w:rsid w:val="00EF5A64"/>
    <w:rsid w:val="00EF753D"/>
    <w:rsid w:val="00F06C97"/>
    <w:rsid w:val="00F14690"/>
    <w:rsid w:val="00F1509F"/>
    <w:rsid w:val="00F151C0"/>
    <w:rsid w:val="00F16742"/>
    <w:rsid w:val="00F200F5"/>
    <w:rsid w:val="00F24592"/>
    <w:rsid w:val="00F27F1D"/>
    <w:rsid w:val="00F379DD"/>
    <w:rsid w:val="00F4223C"/>
    <w:rsid w:val="00F517CA"/>
    <w:rsid w:val="00F61A08"/>
    <w:rsid w:val="00F61A9D"/>
    <w:rsid w:val="00F62C9C"/>
    <w:rsid w:val="00F64DCD"/>
    <w:rsid w:val="00F658A1"/>
    <w:rsid w:val="00F65FF8"/>
    <w:rsid w:val="00F714F1"/>
    <w:rsid w:val="00F75995"/>
    <w:rsid w:val="00F82A5B"/>
    <w:rsid w:val="00F87EA6"/>
    <w:rsid w:val="00F90D82"/>
    <w:rsid w:val="00F93519"/>
    <w:rsid w:val="00FA43D5"/>
    <w:rsid w:val="00FA6A06"/>
    <w:rsid w:val="00FB3C64"/>
    <w:rsid w:val="00FB44E5"/>
    <w:rsid w:val="00FB4AF9"/>
    <w:rsid w:val="00FC0650"/>
    <w:rsid w:val="00FD2174"/>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iPriority w:val="99"/>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aof.mod.uk/aofcontent/tactical/toolkit/index.htm" TargetMode="External"/><Relationship Id="rId39" Type="http://schemas.openxmlformats.org/officeDocument/2006/relationships/hyperlink" Target="https://www.gov.uk/government/collections/jsp-375-health-and-safety-handbook" TargetMode="Externa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hyperlink" Target="https://www.gov.uk/government/collections/monitoring-emissions-to-air-land-and-water-mcer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diagramData" Target="diagrams/data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hyperlink" Target="https://modgovuk.sharepoint.com/sites/defnet/dsa/Documents/MAA/Regulation/MRP/4000/RA4805_Issue_5.pdf"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yperlink" Target="https://publicapps.caa.co.uk/modalapplication.aspx?appid=11&amp;mode=detail&amp;id=275" TargetMode="External"/><Relationship Id="rId10" Type="http://schemas.openxmlformats.org/officeDocument/2006/relationships/footnotes" Target="footnotes.xml"/><Relationship Id="rId19" Type="http://schemas.openxmlformats.org/officeDocument/2006/relationships/hyperlink" Target="https://www.aof.mod.uk/aofcontent/tactical/toolkit" TargetMode="External"/><Relationship Id="rId31" Type="http://schemas.openxmlformats.org/officeDocument/2006/relationships/diagramQuickStyle" Target="diagrams/quickStyle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 Id="rId43"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D1CA9"/>
    <w:rsid w:val="00236C4E"/>
    <w:rsid w:val="002530B7"/>
    <w:rsid w:val="0026489B"/>
    <w:rsid w:val="002A3712"/>
    <w:rsid w:val="002C48F8"/>
    <w:rsid w:val="002F45E3"/>
    <w:rsid w:val="00341E74"/>
    <w:rsid w:val="003529B7"/>
    <w:rsid w:val="003945A2"/>
    <w:rsid w:val="003B7D72"/>
    <w:rsid w:val="003D2EEB"/>
    <w:rsid w:val="00401CE3"/>
    <w:rsid w:val="00406449"/>
    <w:rsid w:val="00446F46"/>
    <w:rsid w:val="0047618A"/>
    <w:rsid w:val="00493E0A"/>
    <w:rsid w:val="0049431A"/>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7420"/>
    <w:rsid w:val="00C54613"/>
    <w:rsid w:val="00C95416"/>
    <w:rsid w:val="00D15273"/>
    <w:rsid w:val="00D72512"/>
    <w:rsid w:val="00D946BA"/>
    <w:rsid w:val="00DD68AD"/>
    <w:rsid w:val="00E04BFA"/>
    <w:rsid w:val="00E44614"/>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01 August 2022</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4E5589F2-EDE7-45D5-A432-E408381C0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Pages>
  <Words>14947</Words>
  <Characters>85201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Contract Title</vt:lpstr>
    </vt:vector>
  </TitlesOfParts>
  <Manager>Katie Goble</Manager>
  <Company/>
  <LinksUpToDate>false</LinksUpToDate>
  <CharactersWithSpaces>99949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Modular Scuff Booth for RNAS Yeovilton</dc:title>
  <dc:subject>704438457</dc:subject>
  <dc:creator>Culshaw, Lee D (Navy Comrcl-Comrcl Mngr 1)</dc:creator>
  <cp:keywords/>
  <dc:description/>
  <cp:lastModifiedBy>Goble, Katie C2 (NAVY FD-COMRCL-Mngr 10)</cp:lastModifiedBy>
  <cp:revision>80</cp:revision>
  <dcterms:created xsi:type="dcterms:W3CDTF">2022-07-26T16:23:00Z</dcterms:created>
  <dcterms:modified xsi:type="dcterms:W3CDTF">2022-08-01T09:23:00Z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MediaServiceImageTags">
    <vt:lpwstr/>
  </property>
</Properties>
</file>