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F1BD" w14:textId="6129A048" w:rsidR="006D33C2" w:rsidRDefault="006D33C2" w:rsidP="006D33C2">
      <w:pPr>
        <w:spacing w:after="0" w:line="240" w:lineRule="auto"/>
        <w:rPr>
          <w:rFonts w:ascii="Arial" w:hAnsi="Arial" w:cs="Arial"/>
          <w:b/>
        </w:rPr>
      </w:pPr>
      <w:r>
        <w:rPr>
          <w:rFonts w:ascii="Arial" w:hAnsi="Arial" w:cs="Arial"/>
          <w:b/>
        </w:rPr>
        <w:t xml:space="preserve">DNO/228 – </w:t>
      </w:r>
      <w:proofErr w:type="spellStart"/>
      <w:r>
        <w:rPr>
          <w:rFonts w:ascii="Arial" w:hAnsi="Arial" w:cs="Arial"/>
          <w:b/>
        </w:rPr>
        <w:t>MoE</w:t>
      </w:r>
      <w:proofErr w:type="spellEnd"/>
      <w:r>
        <w:rPr>
          <w:rFonts w:ascii="Arial" w:hAnsi="Arial" w:cs="Arial"/>
          <w:b/>
        </w:rPr>
        <w:t xml:space="preserve"> Training Rig</w:t>
      </w:r>
      <w:r w:rsidR="002713A8" w:rsidRPr="0075371F">
        <w:rPr>
          <w:rFonts w:ascii="Arial" w:hAnsi="Arial" w:cs="Arial"/>
          <w:b/>
        </w:rPr>
        <w:tab/>
      </w:r>
      <w:r w:rsidR="002713A8" w:rsidRPr="0075371F">
        <w:rPr>
          <w:rFonts w:ascii="Arial" w:hAnsi="Arial" w:cs="Arial"/>
          <w:b/>
        </w:rPr>
        <w:tab/>
      </w:r>
      <w:r w:rsidR="002713A8" w:rsidRPr="0075371F">
        <w:rPr>
          <w:rFonts w:ascii="Arial" w:hAnsi="Arial" w:cs="Arial"/>
          <w:b/>
        </w:rPr>
        <w:tab/>
      </w:r>
      <w:r w:rsidR="002713A8" w:rsidRPr="0075371F">
        <w:rPr>
          <w:rFonts w:ascii="Arial" w:hAnsi="Arial" w:cs="Arial"/>
          <w:b/>
        </w:rPr>
        <w:tab/>
      </w:r>
      <w:r w:rsidR="002713A8" w:rsidRPr="0075371F">
        <w:rPr>
          <w:rFonts w:ascii="Arial" w:hAnsi="Arial" w:cs="Arial"/>
          <w:b/>
        </w:rPr>
        <w:tab/>
      </w:r>
      <w:r w:rsidR="002713A8" w:rsidRPr="0075371F">
        <w:rPr>
          <w:rFonts w:ascii="Arial" w:hAnsi="Arial" w:cs="Arial"/>
          <w:b/>
        </w:rPr>
        <w:tab/>
      </w:r>
      <w:r w:rsidR="002713A8" w:rsidRPr="0075371F">
        <w:rPr>
          <w:rFonts w:ascii="Arial" w:hAnsi="Arial" w:cs="Arial"/>
          <w:b/>
        </w:rPr>
        <w:tab/>
      </w:r>
    </w:p>
    <w:p w14:paraId="1635A74E" w14:textId="57C733B8" w:rsidR="002713A8" w:rsidRPr="006D33C2" w:rsidRDefault="00835331" w:rsidP="006D33C2">
      <w:pPr>
        <w:spacing w:after="0" w:line="240" w:lineRule="auto"/>
        <w:jc w:val="right"/>
        <w:rPr>
          <w:rFonts w:ascii="Arial" w:hAnsi="Arial" w:cs="Arial"/>
          <w:b/>
          <w:bCs/>
        </w:rPr>
      </w:pPr>
      <w:r w:rsidRPr="006D33C2">
        <w:rPr>
          <w:rFonts w:ascii="Arial" w:hAnsi="Arial" w:cs="Arial"/>
          <w:b/>
          <w:bCs/>
        </w:rPr>
        <w:t xml:space="preserve">Annex </w:t>
      </w:r>
      <w:r w:rsidR="00AE0AFF" w:rsidRPr="006D33C2">
        <w:rPr>
          <w:rFonts w:ascii="Arial" w:hAnsi="Arial" w:cs="Arial"/>
          <w:b/>
          <w:bCs/>
        </w:rPr>
        <w:t>B</w:t>
      </w:r>
      <w:r w:rsidR="002713A8" w:rsidRPr="006D33C2">
        <w:rPr>
          <w:rFonts w:ascii="Arial" w:hAnsi="Arial" w:cs="Arial"/>
          <w:b/>
          <w:bCs/>
        </w:rPr>
        <w:t xml:space="preserve"> to the DEFFORM 47</w:t>
      </w:r>
    </w:p>
    <w:p w14:paraId="1AEB42D4" w14:textId="77777777" w:rsidR="002713A8" w:rsidRPr="0075371F" w:rsidRDefault="002713A8" w:rsidP="198FCEA5">
      <w:pPr>
        <w:spacing w:after="0" w:line="240" w:lineRule="auto"/>
        <w:jc w:val="center"/>
        <w:rPr>
          <w:rFonts w:ascii="Arial" w:hAnsi="Arial" w:cs="Arial"/>
          <w:b/>
          <w:bCs/>
          <w:u w:val="single"/>
        </w:rPr>
      </w:pPr>
    </w:p>
    <w:p w14:paraId="275C8925" w14:textId="0680980B" w:rsidR="00077EC9" w:rsidRPr="0075371F" w:rsidRDefault="007420EF" w:rsidP="198FCEA5">
      <w:pPr>
        <w:spacing w:after="0" w:line="240" w:lineRule="auto"/>
        <w:jc w:val="center"/>
        <w:rPr>
          <w:rFonts w:ascii="Arial" w:hAnsi="Arial" w:cs="Arial"/>
          <w:b/>
          <w:bCs/>
          <w:u w:val="single"/>
        </w:rPr>
      </w:pPr>
      <w:proofErr w:type="spellStart"/>
      <w:r w:rsidRPr="0075371F">
        <w:rPr>
          <w:rFonts w:ascii="Arial" w:hAnsi="Arial" w:cs="Arial"/>
          <w:b/>
          <w:bCs/>
          <w:u w:val="single"/>
        </w:rPr>
        <w:t>MoE</w:t>
      </w:r>
      <w:proofErr w:type="spellEnd"/>
      <w:r w:rsidRPr="0075371F">
        <w:rPr>
          <w:rFonts w:ascii="Arial" w:hAnsi="Arial" w:cs="Arial"/>
          <w:b/>
          <w:bCs/>
          <w:u w:val="single"/>
        </w:rPr>
        <w:t xml:space="preserve"> Training Rig </w:t>
      </w:r>
      <w:r w:rsidR="00077EC9" w:rsidRPr="0075371F">
        <w:rPr>
          <w:rFonts w:ascii="Arial" w:hAnsi="Arial" w:cs="Arial"/>
          <w:b/>
          <w:bCs/>
          <w:u w:val="single"/>
        </w:rPr>
        <w:t>– Tender Evaluation Criteria</w:t>
      </w:r>
    </w:p>
    <w:p w14:paraId="6C9B8FA4" w14:textId="77777777" w:rsidR="00723F72" w:rsidRPr="0075371F" w:rsidRDefault="00723F72">
      <w:pPr>
        <w:rPr>
          <w:rFonts w:ascii="Arial" w:hAnsi="Arial" w:cs="Arial"/>
          <w:b/>
          <w:bCs/>
          <w:u w:val="single"/>
        </w:rPr>
      </w:pPr>
    </w:p>
    <w:p w14:paraId="28ACB775" w14:textId="11E23B4C" w:rsidR="00DA4436" w:rsidRPr="0075371F" w:rsidRDefault="00BE0628">
      <w:pPr>
        <w:rPr>
          <w:rFonts w:ascii="Arial" w:hAnsi="Arial" w:cs="Arial"/>
          <w:b/>
          <w:bCs/>
        </w:rPr>
      </w:pPr>
      <w:r w:rsidRPr="0075371F">
        <w:rPr>
          <w:rFonts w:ascii="Arial" w:hAnsi="Arial" w:cs="Arial"/>
          <w:b/>
          <w:bCs/>
        </w:rPr>
        <w:t>1</w:t>
      </w:r>
      <w:r w:rsidR="004D3351" w:rsidRPr="0075371F">
        <w:rPr>
          <w:rFonts w:ascii="Arial" w:hAnsi="Arial" w:cs="Arial"/>
          <w:b/>
          <w:bCs/>
        </w:rPr>
        <w:t xml:space="preserve">. </w:t>
      </w:r>
      <w:r w:rsidR="00F77A62" w:rsidRPr="0075371F">
        <w:rPr>
          <w:rFonts w:ascii="Arial" w:hAnsi="Arial" w:cs="Arial"/>
          <w:b/>
          <w:bCs/>
        </w:rPr>
        <w:t xml:space="preserve">Subject Matter Expertise and </w:t>
      </w:r>
      <w:r w:rsidR="00DA4436" w:rsidRPr="0075371F">
        <w:rPr>
          <w:rFonts w:ascii="Arial" w:hAnsi="Arial" w:cs="Arial"/>
          <w:b/>
          <w:bCs/>
        </w:rPr>
        <w:t xml:space="preserve">Previous Experience </w:t>
      </w:r>
    </w:p>
    <w:p w14:paraId="5F6DAA46" w14:textId="27230F2F" w:rsidR="00F77A62" w:rsidRPr="0075371F" w:rsidRDefault="00F77A62">
      <w:pPr>
        <w:rPr>
          <w:rStyle w:val="eop"/>
          <w:rFonts w:ascii="Arial" w:hAnsi="Arial" w:cs="Arial"/>
        </w:rPr>
      </w:pPr>
      <w:r w:rsidRPr="0075371F">
        <w:rPr>
          <w:rStyle w:val="normaltextrun"/>
          <w:rFonts w:ascii="Arial" w:hAnsi="Arial" w:cs="Arial"/>
        </w:rPr>
        <w:t>Maximum</w:t>
      </w:r>
      <w:r w:rsidRPr="0075371F">
        <w:rPr>
          <w:rStyle w:val="normaltextrun"/>
          <w:rFonts w:ascii="Arial" w:hAnsi="Arial" w:cs="Arial"/>
          <w:color w:val="D13438"/>
        </w:rPr>
        <w:t xml:space="preserve"> </w:t>
      </w:r>
      <w:r w:rsidRPr="0075371F">
        <w:rPr>
          <w:rStyle w:val="normaltextrun"/>
          <w:rFonts w:ascii="Arial" w:hAnsi="Arial" w:cs="Arial"/>
        </w:rPr>
        <w:t>2 Pages of A4 including diagrams and images.</w:t>
      </w:r>
      <w:r w:rsidRPr="0075371F">
        <w:rPr>
          <w:rStyle w:val="eop"/>
          <w:rFonts w:ascii="Arial" w:hAnsi="Arial" w:cs="Arial"/>
        </w:rPr>
        <w:t> </w:t>
      </w:r>
    </w:p>
    <w:p w14:paraId="070A3DB1" w14:textId="3C0565DC" w:rsidR="00F77A62" w:rsidRPr="0075371F" w:rsidRDefault="00F77A62">
      <w:pPr>
        <w:rPr>
          <w:rFonts w:ascii="Arial" w:hAnsi="Arial" w:cs="Arial"/>
          <w:b/>
          <w:bCs/>
        </w:rPr>
      </w:pPr>
      <w:r w:rsidRPr="0075371F">
        <w:rPr>
          <w:rStyle w:val="eop"/>
          <w:rFonts w:ascii="Arial" w:hAnsi="Arial" w:cs="Arial"/>
        </w:rPr>
        <w:t>Weighting:</w:t>
      </w:r>
      <w:r w:rsidR="00064239" w:rsidRPr="0075371F">
        <w:rPr>
          <w:rStyle w:val="eop"/>
          <w:rFonts w:ascii="Arial" w:hAnsi="Arial" w:cs="Arial"/>
        </w:rPr>
        <w:t xml:space="preserve"> </w:t>
      </w:r>
      <w:r w:rsidR="00E15DDE" w:rsidRPr="0075371F">
        <w:rPr>
          <w:rStyle w:val="eop"/>
          <w:rFonts w:ascii="Arial" w:hAnsi="Arial" w:cs="Arial"/>
        </w:rPr>
        <w:t>15%</w:t>
      </w:r>
    </w:p>
    <w:p w14:paraId="1906AE0B" w14:textId="635FB9AD" w:rsidR="004D3351" w:rsidRPr="0075371F" w:rsidRDefault="00E85F55" w:rsidP="7DA15C25">
      <w:pPr>
        <w:pStyle w:val="paragraph"/>
        <w:spacing w:before="0" w:beforeAutospacing="0" w:after="0" w:afterAutospacing="0"/>
        <w:jc w:val="both"/>
        <w:textAlignment w:val="baseline"/>
        <w:rPr>
          <w:rStyle w:val="eop"/>
          <w:rFonts w:ascii="Arial" w:hAnsi="Arial" w:cs="Arial"/>
          <w:sz w:val="22"/>
          <w:szCs w:val="22"/>
        </w:rPr>
      </w:pPr>
      <w:r w:rsidRPr="0075371F">
        <w:rPr>
          <w:rStyle w:val="normaltextrun"/>
          <w:rFonts w:ascii="Arial" w:hAnsi="Arial" w:cs="Arial"/>
          <w:sz w:val="22"/>
          <w:szCs w:val="22"/>
        </w:rPr>
        <w:t xml:space="preserve">Provide evidence as to your </w:t>
      </w:r>
      <w:r w:rsidR="00F77A62" w:rsidRPr="0075371F">
        <w:rPr>
          <w:rStyle w:val="normaltextrun"/>
          <w:rFonts w:ascii="Arial" w:hAnsi="Arial" w:cs="Arial"/>
          <w:sz w:val="22"/>
          <w:szCs w:val="22"/>
        </w:rPr>
        <w:t xml:space="preserve">experience of </w:t>
      </w:r>
      <w:r w:rsidR="009879CD" w:rsidRPr="0075371F">
        <w:rPr>
          <w:rStyle w:val="normaltextrun"/>
          <w:rFonts w:ascii="Arial" w:hAnsi="Arial" w:cs="Arial"/>
          <w:sz w:val="22"/>
          <w:szCs w:val="22"/>
        </w:rPr>
        <w:t xml:space="preserve">producing </w:t>
      </w:r>
      <w:r w:rsidR="00E8590D" w:rsidRPr="0075371F">
        <w:rPr>
          <w:rStyle w:val="normaltextrun"/>
          <w:rFonts w:ascii="Arial" w:hAnsi="Arial" w:cs="Arial"/>
          <w:sz w:val="22"/>
          <w:szCs w:val="22"/>
        </w:rPr>
        <w:t>Method of Entry Training Rigs or</w:t>
      </w:r>
      <w:r w:rsidR="00F77A62" w:rsidRPr="0075371F">
        <w:rPr>
          <w:rStyle w:val="normaltextrun"/>
          <w:rFonts w:ascii="Arial" w:hAnsi="Arial" w:cs="Arial"/>
          <w:sz w:val="22"/>
          <w:szCs w:val="22"/>
        </w:rPr>
        <w:t xml:space="preserve"> similar type/s of activity as detailed in the </w:t>
      </w:r>
      <w:r w:rsidRPr="0075371F">
        <w:rPr>
          <w:rStyle w:val="normaltextrun"/>
          <w:rFonts w:ascii="Arial" w:hAnsi="Arial" w:cs="Arial"/>
          <w:sz w:val="22"/>
          <w:szCs w:val="22"/>
        </w:rPr>
        <w:t>requirement</w:t>
      </w:r>
      <w:r w:rsidR="00893146" w:rsidRPr="0075371F">
        <w:rPr>
          <w:rStyle w:val="normaltextrun"/>
          <w:rFonts w:ascii="Arial" w:hAnsi="Arial" w:cs="Arial"/>
          <w:sz w:val="22"/>
          <w:szCs w:val="22"/>
        </w:rPr>
        <w:t xml:space="preserve">. </w:t>
      </w:r>
    </w:p>
    <w:p w14:paraId="7CB0D679" w14:textId="77777777" w:rsidR="004D3351" w:rsidRPr="0075371F" w:rsidRDefault="004D3351" w:rsidP="00F77A62">
      <w:pPr>
        <w:pStyle w:val="paragraph"/>
        <w:spacing w:before="0" w:beforeAutospacing="0" w:after="0" w:afterAutospacing="0"/>
        <w:jc w:val="both"/>
        <w:textAlignment w:val="baseline"/>
        <w:rPr>
          <w:rFonts w:ascii="Arial" w:hAnsi="Arial" w:cs="Arial"/>
          <w:sz w:val="22"/>
          <w:szCs w:val="22"/>
        </w:rPr>
      </w:pPr>
    </w:p>
    <w:p w14:paraId="684F5C07" w14:textId="79185F93" w:rsidR="00F77A62" w:rsidRPr="0075371F" w:rsidRDefault="00F77A62" w:rsidP="00893146">
      <w:pPr>
        <w:pStyle w:val="paragraph"/>
        <w:spacing w:before="0" w:beforeAutospacing="0" w:after="0" w:afterAutospacing="0"/>
        <w:jc w:val="both"/>
        <w:textAlignment w:val="baseline"/>
        <w:rPr>
          <w:rStyle w:val="eop"/>
          <w:rFonts w:ascii="Arial" w:hAnsi="Arial" w:cs="Arial"/>
          <w:sz w:val="22"/>
          <w:szCs w:val="22"/>
        </w:rPr>
      </w:pPr>
      <w:r w:rsidRPr="0075371F">
        <w:rPr>
          <w:rStyle w:val="normaltextrun"/>
          <w:rFonts w:ascii="Arial" w:hAnsi="Arial" w:cs="Arial"/>
          <w:sz w:val="22"/>
          <w:szCs w:val="22"/>
        </w:rPr>
        <w:t xml:space="preserve">Answers must provide example/s of delivery of </w:t>
      </w:r>
      <w:proofErr w:type="spellStart"/>
      <w:r w:rsidR="00E8590D" w:rsidRPr="0075371F">
        <w:rPr>
          <w:rStyle w:val="normaltextrun"/>
          <w:rFonts w:ascii="Arial" w:hAnsi="Arial" w:cs="Arial"/>
          <w:sz w:val="22"/>
          <w:szCs w:val="22"/>
        </w:rPr>
        <w:t>MoE</w:t>
      </w:r>
      <w:proofErr w:type="spellEnd"/>
      <w:r w:rsidR="00E8590D" w:rsidRPr="0075371F">
        <w:rPr>
          <w:rStyle w:val="normaltextrun"/>
          <w:rFonts w:ascii="Arial" w:hAnsi="Arial" w:cs="Arial"/>
          <w:sz w:val="22"/>
          <w:szCs w:val="22"/>
        </w:rPr>
        <w:t xml:space="preserve"> training rigs </w:t>
      </w:r>
      <w:r w:rsidR="004E4BDA" w:rsidRPr="0075371F">
        <w:rPr>
          <w:rStyle w:val="normaltextrun"/>
          <w:rFonts w:ascii="Arial" w:hAnsi="Arial" w:cs="Arial"/>
          <w:sz w:val="22"/>
          <w:szCs w:val="22"/>
        </w:rPr>
        <w:t>from the</w:t>
      </w:r>
      <w:r w:rsidRPr="0075371F">
        <w:rPr>
          <w:rStyle w:val="normaltextrun"/>
          <w:rFonts w:ascii="Arial" w:hAnsi="Arial" w:cs="Arial"/>
          <w:sz w:val="22"/>
          <w:szCs w:val="22"/>
        </w:rPr>
        <w:t xml:space="preserve"> last five years</w:t>
      </w:r>
      <w:r w:rsidR="004E4BDA" w:rsidRPr="0075371F">
        <w:rPr>
          <w:rStyle w:val="normaltextrun"/>
          <w:rFonts w:ascii="Arial" w:hAnsi="Arial" w:cs="Arial"/>
          <w:sz w:val="22"/>
          <w:szCs w:val="22"/>
        </w:rPr>
        <w:t>.</w:t>
      </w:r>
    </w:p>
    <w:p w14:paraId="39782CB6" w14:textId="77777777" w:rsidR="004D3351" w:rsidRPr="0075371F" w:rsidRDefault="004D3351" w:rsidP="004D3351">
      <w:pPr>
        <w:pStyle w:val="paragraph"/>
        <w:spacing w:before="0" w:beforeAutospacing="0" w:after="0" w:afterAutospacing="0"/>
        <w:jc w:val="both"/>
        <w:textAlignment w:val="baseline"/>
        <w:rPr>
          <w:rFonts w:ascii="Arial" w:hAnsi="Arial" w:cs="Arial"/>
          <w:sz w:val="22"/>
          <w:szCs w:val="22"/>
        </w:rPr>
      </w:pPr>
    </w:p>
    <w:p w14:paraId="25ABD00B" w14:textId="5D6E181D" w:rsidR="00F77A62" w:rsidRPr="0075371F" w:rsidRDefault="00F77A62" w:rsidP="00893146">
      <w:pPr>
        <w:pStyle w:val="paragraph"/>
        <w:spacing w:before="0" w:beforeAutospacing="0" w:after="0" w:afterAutospacing="0"/>
        <w:jc w:val="both"/>
        <w:textAlignment w:val="baseline"/>
        <w:rPr>
          <w:rStyle w:val="normaltextrun"/>
          <w:rFonts w:ascii="Arial" w:hAnsi="Arial" w:cs="Arial"/>
          <w:sz w:val="22"/>
          <w:szCs w:val="22"/>
        </w:rPr>
      </w:pPr>
      <w:r w:rsidRPr="0075371F">
        <w:rPr>
          <w:rStyle w:val="normaltextrun"/>
          <w:rFonts w:ascii="Arial" w:hAnsi="Arial" w:cs="Arial"/>
          <w:sz w:val="22"/>
          <w:szCs w:val="22"/>
        </w:rPr>
        <w:t xml:space="preserve">Answers must demonstrate evidence of knowledge and understanding of the </w:t>
      </w:r>
      <w:r w:rsidR="00255BF8" w:rsidRPr="0075371F">
        <w:rPr>
          <w:rStyle w:val="normaltextrun"/>
          <w:rFonts w:ascii="Arial" w:hAnsi="Arial" w:cs="Arial"/>
          <w:sz w:val="22"/>
          <w:szCs w:val="22"/>
        </w:rPr>
        <w:t>College of Policing - National Police Firearms Training Curriculum (NPFTC)</w:t>
      </w:r>
      <w:r w:rsidR="00ED6E50" w:rsidRPr="0075371F">
        <w:rPr>
          <w:rStyle w:val="normaltextrun"/>
          <w:rFonts w:ascii="Arial" w:hAnsi="Arial" w:cs="Arial"/>
          <w:sz w:val="22"/>
          <w:szCs w:val="22"/>
        </w:rPr>
        <w:t xml:space="preserve"> and the criteria required for </w:t>
      </w:r>
      <w:r w:rsidR="00132BC9" w:rsidRPr="0075371F">
        <w:rPr>
          <w:rStyle w:val="normaltextrun"/>
          <w:rFonts w:ascii="Arial" w:hAnsi="Arial" w:cs="Arial"/>
          <w:sz w:val="22"/>
          <w:szCs w:val="22"/>
        </w:rPr>
        <w:t>both Level 1 and Level 2 Firearms Method of Entry.</w:t>
      </w:r>
    </w:p>
    <w:p w14:paraId="071B2A74" w14:textId="77777777" w:rsidR="004D3351" w:rsidRPr="0075371F" w:rsidRDefault="004D3351" w:rsidP="004D3351">
      <w:pPr>
        <w:pStyle w:val="paragraph"/>
        <w:spacing w:before="0" w:beforeAutospacing="0" w:after="0" w:afterAutospacing="0"/>
        <w:jc w:val="both"/>
        <w:textAlignment w:val="baseline"/>
        <w:rPr>
          <w:rFonts w:ascii="Arial" w:hAnsi="Arial" w:cs="Arial"/>
          <w:sz w:val="22"/>
          <w:szCs w:val="22"/>
        </w:rPr>
      </w:pPr>
    </w:p>
    <w:p w14:paraId="318AE462" w14:textId="577F417E" w:rsidR="00F77A62" w:rsidRPr="0075371F" w:rsidRDefault="00893146" w:rsidP="00893146">
      <w:pPr>
        <w:pStyle w:val="paragraph"/>
        <w:spacing w:before="0" w:beforeAutospacing="0" w:after="0" w:afterAutospacing="0"/>
        <w:jc w:val="both"/>
        <w:textAlignment w:val="baseline"/>
        <w:rPr>
          <w:rStyle w:val="eop"/>
          <w:rFonts w:ascii="Arial" w:hAnsi="Arial" w:cs="Arial"/>
          <w:sz w:val="22"/>
          <w:szCs w:val="22"/>
        </w:rPr>
      </w:pPr>
      <w:r w:rsidRPr="0075371F">
        <w:rPr>
          <w:rStyle w:val="normaltextrun"/>
          <w:rFonts w:ascii="Arial" w:hAnsi="Arial" w:cs="Arial"/>
          <w:sz w:val="22"/>
          <w:szCs w:val="22"/>
        </w:rPr>
        <w:t>In</w:t>
      </w:r>
      <w:r w:rsidR="00F77A62" w:rsidRPr="0075371F">
        <w:rPr>
          <w:rStyle w:val="normaltextrun"/>
          <w:rFonts w:ascii="Arial" w:hAnsi="Arial" w:cs="Arial"/>
          <w:sz w:val="22"/>
          <w:szCs w:val="22"/>
        </w:rPr>
        <w:t>clude specific and quantifiable examples, where appropriate, to demonstrate the success of any past work in this area.</w:t>
      </w:r>
      <w:r w:rsidR="00F77A62" w:rsidRPr="0075371F">
        <w:rPr>
          <w:rStyle w:val="eop"/>
          <w:rFonts w:ascii="Arial" w:hAnsi="Arial" w:cs="Arial"/>
          <w:sz w:val="22"/>
          <w:szCs w:val="22"/>
        </w:rPr>
        <w:t> </w:t>
      </w:r>
    </w:p>
    <w:p w14:paraId="38BEB45F" w14:textId="77777777" w:rsidR="00F77A62" w:rsidRPr="0075371F" w:rsidRDefault="00F77A62">
      <w:pPr>
        <w:rPr>
          <w:rFonts w:ascii="Arial" w:hAnsi="Arial" w:cs="Arial"/>
          <w:b/>
          <w:bCs/>
        </w:rPr>
      </w:pPr>
    </w:p>
    <w:p w14:paraId="6F99C599" w14:textId="07B53F6C" w:rsidR="002C70EF" w:rsidRPr="0075371F" w:rsidRDefault="00BE0628">
      <w:pPr>
        <w:rPr>
          <w:rFonts w:ascii="Arial" w:hAnsi="Arial" w:cs="Arial"/>
          <w:b/>
          <w:bCs/>
        </w:rPr>
      </w:pPr>
      <w:r w:rsidRPr="0075371F">
        <w:rPr>
          <w:rFonts w:ascii="Arial" w:hAnsi="Arial" w:cs="Arial"/>
          <w:b/>
          <w:bCs/>
        </w:rPr>
        <w:t>2</w:t>
      </w:r>
      <w:r w:rsidR="005634B2" w:rsidRPr="0075371F">
        <w:rPr>
          <w:rFonts w:ascii="Arial" w:hAnsi="Arial" w:cs="Arial"/>
          <w:b/>
          <w:bCs/>
        </w:rPr>
        <w:t xml:space="preserve">. </w:t>
      </w:r>
      <w:r w:rsidR="00AB7E81" w:rsidRPr="0075371F">
        <w:rPr>
          <w:rFonts w:ascii="Arial" w:hAnsi="Arial" w:cs="Arial"/>
          <w:b/>
          <w:bCs/>
        </w:rPr>
        <w:t>Design and Build of the Rig</w:t>
      </w:r>
      <w:r w:rsidR="002C70EF" w:rsidRPr="0075371F">
        <w:rPr>
          <w:rFonts w:ascii="Arial" w:hAnsi="Arial" w:cs="Arial"/>
          <w:b/>
          <w:bCs/>
        </w:rPr>
        <w:t xml:space="preserve"> </w:t>
      </w:r>
    </w:p>
    <w:p w14:paraId="110AEBC6" w14:textId="363D2091" w:rsidR="00F614E9" w:rsidRPr="0075371F" w:rsidRDefault="00F614E9">
      <w:pPr>
        <w:rPr>
          <w:rFonts w:ascii="Arial" w:hAnsi="Arial" w:cs="Arial"/>
        </w:rPr>
      </w:pPr>
      <w:r w:rsidRPr="0075371F">
        <w:rPr>
          <w:rFonts w:ascii="Arial" w:hAnsi="Arial" w:cs="Arial"/>
        </w:rPr>
        <w:t xml:space="preserve">Maximum 2 pages of A4 including diagrams and images. </w:t>
      </w:r>
    </w:p>
    <w:p w14:paraId="62172048" w14:textId="3DDECD4E" w:rsidR="00D60D07" w:rsidRPr="0075371F" w:rsidRDefault="00D60D07">
      <w:pPr>
        <w:rPr>
          <w:rFonts w:ascii="Arial" w:hAnsi="Arial" w:cs="Arial"/>
        </w:rPr>
      </w:pPr>
      <w:r w:rsidRPr="0075371F">
        <w:rPr>
          <w:rFonts w:ascii="Arial" w:hAnsi="Arial" w:cs="Arial"/>
        </w:rPr>
        <w:t>Weighting:</w:t>
      </w:r>
      <w:r w:rsidR="00064239" w:rsidRPr="0075371F">
        <w:rPr>
          <w:rFonts w:ascii="Arial" w:hAnsi="Arial" w:cs="Arial"/>
        </w:rPr>
        <w:t xml:space="preserve"> </w:t>
      </w:r>
      <w:r w:rsidR="00E15DDE" w:rsidRPr="0075371F">
        <w:rPr>
          <w:rFonts w:ascii="Arial" w:hAnsi="Arial" w:cs="Arial"/>
        </w:rPr>
        <w:t>10</w:t>
      </w:r>
      <w:r w:rsidR="00064239" w:rsidRPr="0075371F">
        <w:rPr>
          <w:rFonts w:ascii="Arial" w:hAnsi="Arial" w:cs="Arial"/>
        </w:rPr>
        <w:t>%</w:t>
      </w:r>
    </w:p>
    <w:p w14:paraId="22455E56" w14:textId="3B6AE0E2" w:rsidR="002C70EF" w:rsidRPr="0075371F" w:rsidRDefault="002C70EF">
      <w:pPr>
        <w:rPr>
          <w:rFonts w:ascii="Arial" w:hAnsi="Arial" w:cs="Arial"/>
        </w:rPr>
      </w:pPr>
      <w:r w:rsidRPr="0075371F">
        <w:rPr>
          <w:rFonts w:ascii="Arial" w:hAnsi="Arial" w:cs="Arial"/>
        </w:rPr>
        <w:t xml:space="preserve">Provide evidence as to how you </w:t>
      </w:r>
      <w:r w:rsidR="00AE114D" w:rsidRPr="0075371F">
        <w:rPr>
          <w:rFonts w:ascii="Arial" w:hAnsi="Arial" w:cs="Arial"/>
        </w:rPr>
        <w:t xml:space="preserve">intend to design and build the </w:t>
      </w:r>
      <w:r w:rsidR="00C27EBE" w:rsidRPr="0075371F">
        <w:rPr>
          <w:rFonts w:ascii="Arial" w:hAnsi="Arial" w:cs="Arial"/>
        </w:rPr>
        <w:t xml:space="preserve">training </w:t>
      </w:r>
      <w:r w:rsidR="00AE114D" w:rsidRPr="0075371F">
        <w:rPr>
          <w:rFonts w:ascii="Arial" w:hAnsi="Arial" w:cs="Arial"/>
        </w:rPr>
        <w:t>rig</w:t>
      </w:r>
      <w:r w:rsidR="00333C1E" w:rsidRPr="0075371F">
        <w:rPr>
          <w:rFonts w:ascii="Arial" w:hAnsi="Arial" w:cs="Arial"/>
        </w:rPr>
        <w:t>.</w:t>
      </w:r>
      <w:r w:rsidR="00DB19F7" w:rsidRPr="0075371F">
        <w:rPr>
          <w:rFonts w:ascii="Arial" w:hAnsi="Arial" w:cs="Arial"/>
        </w:rPr>
        <w:t xml:space="preserve"> Describe your company’s staged approach to the Design &amp; Build of the Rig in </w:t>
      </w:r>
      <w:r w:rsidR="00360971" w:rsidRPr="0075371F">
        <w:rPr>
          <w:rFonts w:ascii="Arial" w:hAnsi="Arial" w:cs="Arial"/>
        </w:rPr>
        <w:t>consultation</w:t>
      </w:r>
      <w:r w:rsidR="00DB19F7" w:rsidRPr="0075371F">
        <w:rPr>
          <w:rFonts w:ascii="Arial" w:hAnsi="Arial" w:cs="Arial"/>
        </w:rPr>
        <w:t xml:space="preserve"> with the MDP.</w:t>
      </w:r>
    </w:p>
    <w:p w14:paraId="04FE7FAD" w14:textId="3FC1C7B8" w:rsidR="00333C1E" w:rsidRPr="0075371F" w:rsidRDefault="00333C1E">
      <w:pPr>
        <w:rPr>
          <w:rFonts w:ascii="Arial" w:hAnsi="Arial" w:cs="Arial"/>
        </w:rPr>
      </w:pPr>
      <w:r w:rsidRPr="0075371F">
        <w:rPr>
          <w:rFonts w:ascii="Arial" w:hAnsi="Arial" w:cs="Arial"/>
        </w:rPr>
        <w:t xml:space="preserve">Please attach a Project Schedule showing the Critical Path Lead-Time from Contract Award to </w:t>
      </w:r>
      <w:proofErr w:type="spellStart"/>
      <w:r w:rsidRPr="0075371F">
        <w:rPr>
          <w:rFonts w:ascii="Arial" w:hAnsi="Arial" w:cs="Arial"/>
        </w:rPr>
        <w:t>MoE</w:t>
      </w:r>
      <w:proofErr w:type="spellEnd"/>
      <w:r w:rsidRPr="0075371F">
        <w:rPr>
          <w:rFonts w:ascii="Arial" w:hAnsi="Arial" w:cs="Arial"/>
        </w:rPr>
        <w:t xml:space="preserve"> installed at Aldermaston &amp; operational.</w:t>
      </w:r>
    </w:p>
    <w:p w14:paraId="33EDEFF4" w14:textId="6C3DA50A" w:rsidR="00085324" w:rsidRPr="0075371F" w:rsidRDefault="00085324">
      <w:pPr>
        <w:rPr>
          <w:rFonts w:ascii="Arial" w:hAnsi="Arial" w:cs="Arial"/>
        </w:rPr>
      </w:pPr>
      <w:r w:rsidRPr="0075371F">
        <w:rPr>
          <w:rFonts w:ascii="Arial" w:hAnsi="Arial" w:cs="Arial"/>
        </w:rPr>
        <w:t>Explain clearly whether the design can be modified further in the future to accommodate update</w:t>
      </w:r>
      <w:r w:rsidR="00470AC7" w:rsidRPr="0075371F">
        <w:rPr>
          <w:rFonts w:ascii="Arial" w:hAnsi="Arial" w:cs="Arial"/>
        </w:rPr>
        <w:t>s to the NPFTC Curriculum.</w:t>
      </w:r>
    </w:p>
    <w:p w14:paraId="2E2F9A20" w14:textId="5F9FE701" w:rsidR="00E0774E" w:rsidRPr="0075371F" w:rsidRDefault="00E0774E">
      <w:pPr>
        <w:rPr>
          <w:rFonts w:ascii="Arial" w:hAnsi="Arial" w:cs="Arial"/>
        </w:rPr>
      </w:pPr>
      <w:r w:rsidRPr="0075371F">
        <w:rPr>
          <w:rFonts w:ascii="Arial" w:hAnsi="Arial" w:cs="Arial"/>
        </w:rPr>
        <w:t>State clear</w:t>
      </w:r>
      <w:r w:rsidR="007551CF" w:rsidRPr="0075371F">
        <w:rPr>
          <w:rFonts w:ascii="Arial" w:hAnsi="Arial" w:cs="Arial"/>
        </w:rPr>
        <w:t>ly</w:t>
      </w:r>
      <w:r w:rsidRPr="0075371F">
        <w:rPr>
          <w:rFonts w:ascii="Arial" w:hAnsi="Arial" w:cs="Arial"/>
        </w:rPr>
        <w:t xml:space="preserve"> whether the rig can be </w:t>
      </w:r>
      <w:r w:rsidR="007551CF" w:rsidRPr="0075371F">
        <w:rPr>
          <w:rFonts w:ascii="Arial" w:hAnsi="Arial" w:cs="Arial"/>
        </w:rPr>
        <w:t>relocated should the earmarked site become unusable in the future.</w:t>
      </w:r>
    </w:p>
    <w:p w14:paraId="1B3041B2" w14:textId="25A7DB2C" w:rsidR="00F477AD" w:rsidRDefault="00470AC7">
      <w:pPr>
        <w:rPr>
          <w:rFonts w:ascii="Arial" w:hAnsi="Arial" w:cs="Arial"/>
        </w:rPr>
      </w:pPr>
      <w:r w:rsidRPr="0075371F">
        <w:rPr>
          <w:rFonts w:ascii="Arial" w:hAnsi="Arial" w:cs="Arial"/>
        </w:rPr>
        <w:t>Explain clearly how you propose to install the rig onsite</w:t>
      </w:r>
      <w:r w:rsidR="00F477AD" w:rsidRPr="0075371F">
        <w:rPr>
          <w:rFonts w:ascii="Arial" w:hAnsi="Arial" w:cs="Arial"/>
        </w:rPr>
        <w:t>.</w:t>
      </w:r>
    </w:p>
    <w:p w14:paraId="0537B788" w14:textId="6C61BF92" w:rsidR="0030220A" w:rsidRPr="0075371F" w:rsidRDefault="0030220A">
      <w:pPr>
        <w:rPr>
          <w:rFonts w:ascii="Arial" w:hAnsi="Arial" w:cs="Arial"/>
        </w:rPr>
      </w:pPr>
      <w:r>
        <w:rPr>
          <w:rFonts w:ascii="Arial" w:hAnsi="Arial" w:cs="Arial"/>
        </w:rPr>
        <w:t xml:space="preserve">Clearly include </w:t>
      </w:r>
      <w:r w:rsidR="00B62A30">
        <w:rPr>
          <w:rFonts w:ascii="Arial" w:hAnsi="Arial" w:cs="Arial"/>
        </w:rPr>
        <w:t>details of the Lifetime Guarantee that will be provided.</w:t>
      </w:r>
    </w:p>
    <w:p w14:paraId="12F26133" w14:textId="2B056EFE" w:rsidR="0EA33335" w:rsidRDefault="0EA33335" w:rsidP="0EA33335">
      <w:pPr>
        <w:rPr>
          <w:rFonts w:ascii="Arial" w:hAnsi="Arial" w:cs="Arial"/>
        </w:rPr>
      </w:pPr>
    </w:p>
    <w:p w14:paraId="578EE852" w14:textId="28C3A886" w:rsidR="00F614E9" w:rsidRPr="0075371F" w:rsidRDefault="00BE0628">
      <w:pPr>
        <w:rPr>
          <w:rStyle w:val="normaltextrun"/>
          <w:rFonts w:ascii="Arial" w:hAnsi="Arial" w:cs="Arial"/>
          <w:b/>
          <w:bCs/>
          <w:color w:val="121218"/>
          <w:shd w:val="clear" w:color="auto" w:fill="FFFFFF"/>
        </w:rPr>
      </w:pPr>
      <w:r w:rsidRPr="0075371F">
        <w:rPr>
          <w:rStyle w:val="normaltextrun"/>
          <w:rFonts w:ascii="Arial" w:hAnsi="Arial" w:cs="Arial"/>
          <w:b/>
          <w:bCs/>
          <w:color w:val="121218"/>
          <w:shd w:val="clear" w:color="auto" w:fill="FFFFFF"/>
        </w:rPr>
        <w:t>3</w:t>
      </w:r>
      <w:r w:rsidR="005634B2" w:rsidRPr="0075371F">
        <w:rPr>
          <w:rStyle w:val="normaltextrun"/>
          <w:rFonts w:ascii="Arial" w:hAnsi="Arial" w:cs="Arial"/>
          <w:b/>
          <w:bCs/>
          <w:color w:val="121218"/>
          <w:shd w:val="clear" w:color="auto" w:fill="FFFFFF"/>
        </w:rPr>
        <w:t xml:space="preserve">. </w:t>
      </w:r>
      <w:r w:rsidR="4C5F87B9" w:rsidRPr="0EA33335">
        <w:rPr>
          <w:rStyle w:val="normaltextrun"/>
          <w:rFonts w:ascii="Arial" w:hAnsi="Arial" w:cs="Arial"/>
          <w:b/>
          <w:bCs/>
          <w:color w:val="121218"/>
        </w:rPr>
        <w:t xml:space="preserve">Annual </w:t>
      </w:r>
      <w:r w:rsidR="3785FEB3" w:rsidRPr="0EA33335">
        <w:rPr>
          <w:rStyle w:val="normaltextrun"/>
          <w:rFonts w:ascii="Arial" w:hAnsi="Arial" w:cs="Arial"/>
          <w:b/>
          <w:bCs/>
          <w:color w:val="121218"/>
        </w:rPr>
        <w:t>Servicing,</w:t>
      </w:r>
      <w:r w:rsidR="4C5F87B9" w:rsidRPr="0EA33335">
        <w:rPr>
          <w:rStyle w:val="normaltextrun"/>
          <w:rFonts w:ascii="Arial" w:hAnsi="Arial" w:cs="Arial"/>
          <w:b/>
          <w:bCs/>
          <w:color w:val="121218"/>
        </w:rPr>
        <w:t xml:space="preserve"> </w:t>
      </w:r>
      <w:r w:rsidR="001A6369" w:rsidRPr="0075371F">
        <w:rPr>
          <w:rStyle w:val="normaltextrun"/>
          <w:rFonts w:ascii="Arial" w:hAnsi="Arial" w:cs="Arial"/>
          <w:b/>
          <w:bCs/>
          <w:color w:val="121218"/>
          <w:shd w:val="clear" w:color="auto" w:fill="FFFFFF"/>
        </w:rPr>
        <w:t>Minor Repairs</w:t>
      </w:r>
      <w:r w:rsidR="002A75EB" w:rsidRPr="0075371F">
        <w:rPr>
          <w:rStyle w:val="normaltextrun"/>
          <w:rFonts w:ascii="Arial" w:hAnsi="Arial" w:cs="Arial"/>
          <w:b/>
          <w:bCs/>
          <w:color w:val="121218"/>
          <w:shd w:val="clear" w:color="auto" w:fill="FFFFFF"/>
        </w:rPr>
        <w:t xml:space="preserve"> </w:t>
      </w:r>
      <w:r w:rsidR="1842C068" w:rsidRPr="0EA33335">
        <w:rPr>
          <w:rStyle w:val="normaltextrun"/>
          <w:rFonts w:ascii="Arial" w:hAnsi="Arial" w:cs="Arial"/>
          <w:b/>
          <w:bCs/>
          <w:color w:val="121218"/>
        </w:rPr>
        <w:t xml:space="preserve">and </w:t>
      </w:r>
      <w:r w:rsidR="000E3EE8" w:rsidRPr="0EA33335">
        <w:rPr>
          <w:rStyle w:val="normaltextrun"/>
          <w:rFonts w:ascii="Arial" w:hAnsi="Arial" w:cs="Arial"/>
          <w:b/>
          <w:bCs/>
          <w:color w:val="121218"/>
        </w:rPr>
        <w:t>Ad Hoc</w:t>
      </w:r>
      <w:r w:rsidR="1842C068" w:rsidRPr="0EA33335">
        <w:rPr>
          <w:rStyle w:val="normaltextrun"/>
          <w:rFonts w:ascii="Arial" w:hAnsi="Arial" w:cs="Arial"/>
          <w:b/>
          <w:bCs/>
          <w:color w:val="121218"/>
        </w:rPr>
        <w:t xml:space="preserve"> call-out repairs</w:t>
      </w:r>
    </w:p>
    <w:p w14:paraId="0FB8463D" w14:textId="6FF2A177" w:rsidR="00F77A62" w:rsidRPr="0075371F" w:rsidRDefault="00F77A62">
      <w:pPr>
        <w:rPr>
          <w:rFonts w:ascii="Arial" w:hAnsi="Arial" w:cs="Arial"/>
        </w:rPr>
      </w:pPr>
      <w:r w:rsidRPr="0075371F">
        <w:rPr>
          <w:rFonts w:ascii="Arial" w:hAnsi="Arial" w:cs="Arial"/>
        </w:rPr>
        <w:t xml:space="preserve">Maximum </w:t>
      </w:r>
      <w:r w:rsidR="002A75EB" w:rsidRPr="0075371F">
        <w:rPr>
          <w:rFonts w:ascii="Arial" w:hAnsi="Arial" w:cs="Arial"/>
        </w:rPr>
        <w:t>2</w:t>
      </w:r>
      <w:r w:rsidRPr="0075371F">
        <w:rPr>
          <w:rFonts w:ascii="Arial" w:hAnsi="Arial" w:cs="Arial"/>
        </w:rPr>
        <w:t xml:space="preserve"> Page</w:t>
      </w:r>
      <w:r w:rsidR="002A75EB" w:rsidRPr="0075371F">
        <w:rPr>
          <w:rFonts w:ascii="Arial" w:hAnsi="Arial" w:cs="Arial"/>
        </w:rPr>
        <w:t>s</w:t>
      </w:r>
      <w:r w:rsidRPr="0075371F">
        <w:rPr>
          <w:rFonts w:ascii="Arial" w:hAnsi="Arial" w:cs="Arial"/>
        </w:rPr>
        <w:t xml:space="preserve"> of A4 including diagrams and images. </w:t>
      </w:r>
    </w:p>
    <w:p w14:paraId="26C966F3" w14:textId="299668F6" w:rsidR="00D60D07" w:rsidRPr="0075371F" w:rsidRDefault="00D60D07">
      <w:pPr>
        <w:rPr>
          <w:rFonts w:ascii="Arial" w:hAnsi="Arial" w:cs="Arial"/>
        </w:rPr>
      </w:pPr>
      <w:r w:rsidRPr="0075371F">
        <w:rPr>
          <w:rFonts w:ascii="Arial" w:hAnsi="Arial" w:cs="Arial"/>
        </w:rPr>
        <w:t>Weighting:</w:t>
      </w:r>
      <w:r w:rsidR="00B95BCC" w:rsidRPr="0075371F">
        <w:rPr>
          <w:rFonts w:ascii="Arial" w:hAnsi="Arial" w:cs="Arial"/>
        </w:rPr>
        <w:t xml:space="preserve"> </w:t>
      </w:r>
      <w:r w:rsidR="00E15DDE" w:rsidRPr="0075371F">
        <w:rPr>
          <w:rFonts w:ascii="Arial" w:hAnsi="Arial" w:cs="Arial"/>
        </w:rPr>
        <w:t>25</w:t>
      </w:r>
      <w:r w:rsidR="4241BC7E" w:rsidRPr="0075371F">
        <w:rPr>
          <w:rFonts w:ascii="Arial" w:hAnsi="Arial" w:cs="Arial"/>
        </w:rPr>
        <w:t>%</w:t>
      </w:r>
    </w:p>
    <w:p w14:paraId="3E0BC48A" w14:textId="65792B67" w:rsidR="00F614E9" w:rsidRPr="0075371F" w:rsidRDefault="002A75EB">
      <w:pPr>
        <w:rPr>
          <w:rFonts w:ascii="Arial" w:hAnsi="Arial" w:cs="Arial"/>
        </w:rPr>
      </w:pPr>
      <w:r w:rsidRPr="0075371F">
        <w:rPr>
          <w:rFonts w:ascii="Arial" w:hAnsi="Arial" w:cs="Arial"/>
        </w:rPr>
        <w:t xml:space="preserve">Provide details of </w:t>
      </w:r>
      <w:r w:rsidR="00B33C83" w:rsidRPr="0075371F">
        <w:rPr>
          <w:rFonts w:ascii="Arial" w:hAnsi="Arial" w:cs="Arial"/>
        </w:rPr>
        <w:t xml:space="preserve">a </w:t>
      </w:r>
      <w:r w:rsidRPr="0075371F">
        <w:rPr>
          <w:rFonts w:ascii="Arial" w:hAnsi="Arial" w:cs="Arial"/>
        </w:rPr>
        <w:t>service plan that will be included within this contract</w:t>
      </w:r>
      <w:r w:rsidR="00F614E9" w:rsidRPr="0075371F">
        <w:rPr>
          <w:rFonts w:ascii="Arial" w:hAnsi="Arial" w:cs="Arial"/>
        </w:rPr>
        <w:t> </w:t>
      </w:r>
      <w:proofErr w:type="gramStart"/>
      <w:r w:rsidRPr="0075371F">
        <w:rPr>
          <w:rFonts w:ascii="Arial" w:hAnsi="Arial" w:cs="Arial"/>
        </w:rPr>
        <w:t>in order for</w:t>
      </w:r>
      <w:proofErr w:type="gramEnd"/>
      <w:r w:rsidRPr="0075371F">
        <w:rPr>
          <w:rFonts w:ascii="Arial" w:hAnsi="Arial" w:cs="Arial"/>
        </w:rPr>
        <w:t xml:space="preserve"> the rig to be </w:t>
      </w:r>
      <w:r w:rsidR="002F4588" w:rsidRPr="0075371F">
        <w:rPr>
          <w:rFonts w:ascii="Arial" w:hAnsi="Arial" w:cs="Arial"/>
        </w:rPr>
        <w:t>maintained and</w:t>
      </w:r>
      <w:r w:rsidR="001C3AC7" w:rsidRPr="0075371F">
        <w:rPr>
          <w:rFonts w:ascii="Arial" w:hAnsi="Arial" w:cs="Arial"/>
        </w:rPr>
        <w:t xml:space="preserve"> include </w:t>
      </w:r>
      <w:r w:rsidR="00100173" w:rsidRPr="0075371F">
        <w:rPr>
          <w:rFonts w:ascii="Arial" w:hAnsi="Arial" w:cs="Arial"/>
        </w:rPr>
        <w:t>details of your average call out time for repairs</w:t>
      </w:r>
      <w:r w:rsidRPr="0075371F">
        <w:rPr>
          <w:rFonts w:ascii="Arial" w:hAnsi="Arial" w:cs="Arial"/>
        </w:rPr>
        <w:t>.</w:t>
      </w:r>
    </w:p>
    <w:p w14:paraId="7EF717C3" w14:textId="554C0923" w:rsidR="001C3AC7" w:rsidRPr="0075371F" w:rsidRDefault="00E557DA">
      <w:pPr>
        <w:rPr>
          <w:rFonts w:ascii="Arial" w:hAnsi="Arial" w:cs="Arial"/>
        </w:rPr>
      </w:pPr>
      <w:r w:rsidRPr="0075371F">
        <w:rPr>
          <w:rFonts w:ascii="Arial" w:hAnsi="Arial" w:cs="Arial"/>
        </w:rPr>
        <w:lastRenderedPageBreak/>
        <w:t xml:space="preserve">Provide details on how </w:t>
      </w:r>
      <w:r w:rsidR="005C67E2" w:rsidRPr="0075371F">
        <w:rPr>
          <w:rFonts w:ascii="Arial" w:hAnsi="Arial" w:cs="Arial"/>
        </w:rPr>
        <w:t>you will provide basic training to MDP staff so that they may</w:t>
      </w:r>
      <w:r w:rsidR="00B33C83" w:rsidRPr="0075371F">
        <w:rPr>
          <w:rFonts w:ascii="Arial" w:hAnsi="Arial" w:cs="Arial"/>
        </w:rPr>
        <w:t xml:space="preserve"> be certified to</w:t>
      </w:r>
      <w:r w:rsidR="005C67E2" w:rsidRPr="0075371F">
        <w:rPr>
          <w:rFonts w:ascii="Arial" w:hAnsi="Arial" w:cs="Arial"/>
        </w:rPr>
        <w:t xml:space="preserve"> carry out</w:t>
      </w:r>
      <w:r w:rsidR="001C3AC7" w:rsidRPr="0075371F">
        <w:rPr>
          <w:rFonts w:ascii="Arial" w:hAnsi="Arial" w:cs="Arial"/>
        </w:rPr>
        <w:t xml:space="preserve"> minor</w:t>
      </w:r>
      <w:r w:rsidR="005C67E2" w:rsidRPr="0075371F">
        <w:rPr>
          <w:rFonts w:ascii="Arial" w:hAnsi="Arial" w:cs="Arial"/>
        </w:rPr>
        <w:t xml:space="preserve"> repairs on the rig themselves</w:t>
      </w:r>
      <w:r w:rsidR="0007190C" w:rsidRPr="0075371F">
        <w:rPr>
          <w:rFonts w:ascii="Arial" w:hAnsi="Arial" w:cs="Arial"/>
        </w:rPr>
        <w:t xml:space="preserve">, and a list of repairs that they will be allowed </w:t>
      </w:r>
      <w:r w:rsidR="0055205F" w:rsidRPr="0075371F">
        <w:rPr>
          <w:rFonts w:ascii="Arial" w:hAnsi="Arial" w:cs="Arial"/>
        </w:rPr>
        <w:t>to do</w:t>
      </w:r>
      <w:r w:rsidR="00B57396" w:rsidRPr="0075371F">
        <w:rPr>
          <w:rFonts w:ascii="Arial" w:hAnsi="Arial" w:cs="Arial"/>
        </w:rPr>
        <w:t>.</w:t>
      </w:r>
    </w:p>
    <w:p w14:paraId="5BFD74AB" w14:textId="77777777" w:rsidR="00E50D93" w:rsidRPr="0075371F" w:rsidRDefault="00E50D93">
      <w:pPr>
        <w:rPr>
          <w:rFonts w:ascii="Arial" w:hAnsi="Arial" w:cs="Arial"/>
        </w:rPr>
      </w:pPr>
    </w:p>
    <w:p w14:paraId="12331EA3" w14:textId="77777777" w:rsidR="00E50D93" w:rsidRPr="0075371F" w:rsidRDefault="00E50D93">
      <w:pPr>
        <w:rPr>
          <w:rFonts w:ascii="Arial" w:hAnsi="Arial" w:cs="Arial"/>
        </w:rPr>
      </w:pPr>
    </w:p>
    <w:p w14:paraId="5AF0AEA6" w14:textId="154D3CBA" w:rsidR="00686262" w:rsidRPr="0075371F" w:rsidRDefault="00A2196B">
      <w:pPr>
        <w:rPr>
          <w:rStyle w:val="eop"/>
          <w:rFonts w:ascii="Arial" w:hAnsi="Arial" w:cs="Arial"/>
          <w:b/>
          <w:bCs/>
          <w:color w:val="2E333B"/>
          <w:shd w:val="clear" w:color="auto" w:fill="FFFFFF"/>
        </w:rPr>
      </w:pPr>
      <w:r w:rsidRPr="0075371F">
        <w:rPr>
          <w:rStyle w:val="eop"/>
          <w:rFonts w:ascii="Arial" w:hAnsi="Arial" w:cs="Arial"/>
          <w:b/>
          <w:bCs/>
          <w:color w:val="2E333B"/>
          <w:shd w:val="clear" w:color="auto" w:fill="FFFFFF"/>
        </w:rPr>
        <w:t>4. Risk</w:t>
      </w:r>
      <w:r w:rsidR="00A10EC5" w:rsidRPr="0075371F">
        <w:rPr>
          <w:rStyle w:val="eop"/>
          <w:rFonts w:ascii="Arial" w:hAnsi="Arial" w:cs="Arial"/>
          <w:b/>
          <w:bCs/>
          <w:color w:val="2E333B"/>
          <w:shd w:val="clear" w:color="auto" w:fill="FFFFFF"/>
        </w:rPr>
        <w:t xml:space="preserve"> Mitigation</w:t>
      </w:r>
    </w:p>
    <w:p w14:paraId="4E03A948" w14:textId="7482FAB0" w:rsidR="3B7A75A6" w:rsidRPr="00EE153D" w:rsidRDefault="3B7A75A6" w:rsidP="5C9BB899">
      <w:pPr>
        <w:rPr>
          <w:rStyle w:val="eop"/>
          <w:rFonts w:ascii="Arial" w:hAnsi="Arial" w:cs="Arial"/>
          <w:color w:val="2E333B"/>
        </w:rPr>
      </w:pPr>
      <w:r w:rsidRPr="00EE153D">
        <w:rPr>
          <w:rStyle w:val="eop"/>
          <w:rFonts w:ascii="Arial" w:hAnsi="Arial" w:cs="Arial"/>
          <w:color w:val="2E333B"/>
        </w:rPr>
        <w:t xml:space="preserve">Maximum </w:t>
      </w:r>
      <w:r w:rsidR="00B450E1" w:rsidRPr="00EE153D">
        <w:rPr>
          <w:rStyle w:val="eop"/>
          <w:rFonts w:ascii="Arial" w:hAnsi="Arial" w:cs="Arial"/>
          <w:color w:val="2E333B"/>
        </w:rPr>
        <w:t xml:space="preserve">1 A4 Page </w:t>
      </w:r>
      <w:r w:rsidR="00B25E1B" w:rsidRPr="00EE153D">
        <w:rPr>
          <w:rStyle w:val="eop"/>
          <w:rFonts w:ascii="Arial" w:hAnsi="Arial" w:cs="Arial"/>
          <w:color w:val="2E333B"/>
        </w:rPr>
        <w:t xml:space="preserve">including diagrams and </w:t>
      </w:r>
      <w:proofErr w:type="gramStart"/>
      <w:r w:rsidR="00B25E1B" w:rsidRPr="00EE153D">
        <w:rPr>
          <w:rStyle w:val="eop"/>
          <w:rFonts w:ascii="Arial" w:hAnsi="Arial" w:cs="Arial"/>
          <w:color w:val="2E333B"/>
        </w:rPr>
        <w:t>images</w:t>
      </w:r>
      <w:proofErr w:type="gramEnd"/>
    </w:p>
    <w:p w14:paraId="05345701" w14:textId="3EC971E5" w:rsidR="008A07DA" w:rsidRPr="0075371F" w:rsidRDefault="008A07DA">
      <w:pPr>
        <w:rPr>
          <w:rStyle w:val="eop"/>
          <w:rFonts w:ascii="Arial" w:hAnsi="Arial" w:cs="Arial"/>
          <w:color w:val="2E333B"/>
          <w:shd w:val="clear" w:color="auto" w:fill="FFFFFF"/>
        </w:rPr>
      </w:pPr>
      <w:r w:rsidRPr="0075371F">
        <w:rPr>
          <w:rStyle w:val="eop"/>
          <w:rFonts w:ascii="Arial" w:hAnsi="Arial" w:cs="Arial"/>
          <w:color w:val="2E333B"/>
          <w:shd w:val="clear" w:color="auto" w:fill="FFFFFF"/>
        </w:rPr>
        <w:t xml:space="preserve">Weighting: </w:t>
      </w:r>
      <w:r w:rsidR="00E15DDE" w:rsidRPr="0075371F">
        <w:rPr>
          <w:rStyle w:val="eop"/>
          <w:rFonts w:ascii="Arial" w:hAnsi="Arial" w:cs="Arial"/>
          <w:color w:val="2E333B"/>
          <w:shd w:val="clear" w:color="auto" w:fill="FFFFFF"/>
        </w:rPr>
        <w:t>15</w:t>
      </w:r>
      <w:r w:rsidRPr="0075371F">
        <w:rPr>
          <w:rStyle w:val="eop"/>
          <w:rFonts w:ascii="Arial" w:hAnsi="Arial" w:cs="Arial"/>
          <w:color w:val="2E333B"/>
          <w:shd w:val="clear" w:color="auto" w:fill="FFFFFF"/>
        </w:rPr>
        <w:t>%</w:t>
      </w:r>
    </w:p>
    <w:p w14:paraId="490EC452" w14:textId="568E53A8" w:rsidR="00A2196B" w:rsidRPr="0075371F" w:rsidRDefault="00A2196B">
      <w:pPr>
        <w:rPr>
          <w:rStyle w:val="eop"/>
          <w:rFonts w:ascii="Arial" w:hAnsi="Arial" w:cs="Arial"/>
          <w:color w:val="2E333B"/>
          <w:shd w:val="clear" w:color="auto" w:fill="FFFFFF"/>
        </w:rPr>
      </w:pPr>
      <w:r w:rsidRPr="0075371F">
        <w:rPr>
          <w:rFonts w:ascii="Arial" w:eastAsia="Times New Roman" w:hAnsi="Arial" w:cs="Arial"/>
        </w:rPr>
        <w:t>Detail any risks or issues you envisage when trying to achieve the Requirement and detail how do you plan to overcome them.</w:t>
      </w:r>
    </w:p>
    <w:p w14:paraId="2C22C721" w14:textId="330D2002" w:rsidR="5C9BB899" w:rsidRDefault="5C9BB899" w:rsidP="5C9BB899">
      <w:pPr>
        <w:rPr>
          <w:rFonts w:ascii="Arial" w:eastAsia="Times New Roman" w:hAnsi="Arial" w:cs="Arial"/>
        </w:rPr>
      </w:pPr>
    </w:p>
    <w:p w14:paraId="7E8DC2C4" w14:textId="6F6C318A" w:rsidR="00F614E9" w:rsidRPr="0075371F" w:rsidRDefault="00A2196B">
      <w:pPr>
        <w:rPr>
          <w:rStyle w:val="eop"/>
          <w:rFonts w:ascii="Arial" w:hAnsi="Arial" w:cs="Arial"/>
          <w:b/>
          <w:bCs/>
          <w:color w:val="2E333B"/>
          <w:shd w:val="clear" w:color="auto" w:fill="FFFFFF"/>
        </w:rPr>
      </w:pPr>
      <w:r w:rsidRPr="0075371F">
        <w:rPr>
          <w:rStyle w:val="eop"/>
          <w:rFonts w:ascii="Arial" w:hAnsi="Arial" w:cs="Arial"/>
          <w:b/>
          <w:bCs/>
          <w:color w:val="2E333B"/>
          <w:shd w:val="clear" w:color="auto" w:fill="FFFFFF"/>
        </w:rPr>
        <w:t>5</w:t>
      </w:r>
      <w:r w:rsidR="005634B2" w:rsidRPr="0075371F">
        <w:rPr>
          <w:rStyle w:val="eop"/>
          <w:rFonts w:ascii="Arial" w:hAnsi="Arial" w:cs="Arial"/>
          <w:b/>
          <w:bCs/>
          <w:color w:val="2E333B"/>
          <w:shd w:val="clear" w:color="auto" w:fill="FFFFFF"/>
        </w:rPr>
        <w:t xml:space="preserve">. </w:t>
      </w:r>
      <w:r w:rsidR="00B57396" w:rsidRPr="0075371F">
        <w:rPr>
          <w:rStyle w:val="eop"/>
          <w:rFonts w:ascii="Arial" w:hAnsi="Arial" w:cs="Arial"/>
          <w:b/>
          <w:bCs/>
          <w:color w:val="2E333B"/>
          <w:shd w:val="clear" w:color="auto" w:fill="FFFFFF"/>
        </w:rPr>
        <w:t>Delivery Team</w:t>
      </w:r>
    </w:p>
    <w:p w14:paraId="517B8D96" w14:textId="13EA66C6" w:rsidR="00F77A62" w:rsidRPr="0075371F" w:rsidRDefault="52DD1B5B" w:rsidP="0EA33335">
      <w:pPr>
        <w:rPr>
          <w:rStyle w:val="eop"/>
          <w:rFonts w:ascii="Arial" w:hAnsi="Arial" w:cs="Arial"/>
        </w:rPr>
      </w:pPr>
      <w:r w:rsidRPr="0EA33335">
        <w:rPr>
          <w:rStyle w:val="normaltextrun"/>
          <w:rFonts w:ascii="Arial" w:hAnsi="Arial" w:cs="Arial"/>
        </w:rPr>
        <w:t>Maximum</w:t>
      </w:r>
      <w:r w:rsidRPr="0EA33335">
        <w:rPr>
          <w:rStyle w:val="normaltextrun"/>
          <w:rFonts w:ascii="Arial" w:hAnsi="Arial" w:cs="Arial"/>
          <w:color w:val="D13438"/>
        </w:rPr>
        <w:t xml:space="preserve"> </w:t>
      </w:r>
      <w:r w:rsidRPr="0EA33335">
        <w:rPr>
          <w:rStyle w:val="normaltextrun"/>
          <w:rFonts w:ascii="Arial" w:hAnsi="Arial" w:cs="Arial"/>
        </w:rPr>
        <w:t>1 A4 Page including diagrams and images. </w:t>
      </w:r>
      <w:r w:rsidRPr="0EA33335">
        <w:rPr>
          <w:rStyle w:val="eop"/>
          <w:rFonts w:ascii="Arial" w:hAnsi="Arial" w:cs="Arial"/>
          <w:color w:val="2E333B"/>
        </w:rPr>
        <w:t xml:space="preserve"> </w:t>
      </w:r>
    </w:p>
    <w:p w14:paraId="735A1271" w14:textId="09AFD7D9" w:rsidR="00F77A62" w:rsidRPr="00421817" w:rsidRDefault="00F77A62">
      <w:pPr>
        <w:rPr>
          <w:rStyle w:val="eop"/>
          <w:rFonts w:ascii="Arial" w:hAnsi="Arial" w:cs="Arial"/>
          <w:color w:val="2E333B"/>
          <w:shd w:val="clear" w:color="auto" w:fill="FFFFFF"/>
        </w:rPr>
      </w:pPr>
      <w:r w:rsidRPr="0075371F">
        <w:rPr>
          <w:rStyle w:val="eop"/>
          <w:rFonts w:ascii="Arial" w:hAnsi="Arial" w:cs="Arial"/>
          <w:color w:val="2E333B"/>
          <w:shd w:val="clear" w:color="auto" w:fill="FFFFFF"/>
        </w:rPr>
        <w:t xml:space="preserve">Weighting: </w:t>
      </w:r>
      <w:r w:rsidR="00BA58F1">
        <w:rPr>
          <w:rStyle w:val="eop"/>
          <w:rFonts w:ascii="Arial" w:hAnsi="Arial" w:cs="Arial"/>
          <w:color w:val="2E333B"/>
          <w:shd w:val="clear" w:color="auto" w:fill="FFFFFF"/>
        </w:rPr>
        <w:t>15</w:t>
      </w:r>
      <w:r w:rsidR="00B95BCC" w:rsidRPr="0075371F">
        <w:rPr>
          <w:rStyle w:val="eop"/>
          <w:rFonts w:ascii="Arial" w:hAnsi="Arial" w:cs="Arial"/>
          <w:color w:val="2E333B"/>
          <w:shd w:val="clear" w:color="auto" w:fill="FFFFFF"/>
        </w:rPr>
        <w:t>%</w:t>
      </w:r>
      <w:r w:rsidRPr="0075371F">
        <w:rPr>
          <w:rStyle w:val="eop"/>
          <w:rFonts w:ascii="Arial" w:hAnsi="Arial" w:cs="Arial"/>
        </w:rPr>
        <w:t> </w:t>
      </w:r>
    </w:p>
    <w:p w14:paraId="5610398B" w14:textId="24B57305" w:rsidR="002713A8" w:rsidRPr="0075371F" w:rsidRDefault="00324602">
      <w:pPr>
        <w:rPr>
          <w:rFonts w:ascii="Arial" w:hAnsi="Arial" w:cs="Arial"/>
        </w:rPr>
      </w:pPr>
      <w:r w:rsidRPr="0075371F">
        <w:rPr>
          <w:rFonts w:ascii="Arial" w:hAnsi="Arial" w:cs="Arial"/>
        </w:rPr>
        <w:t>Provision of bio/CV for all</w:t>
      </w:r>
      <w:r w:rsidR="00B57396" w:rsidRPr="0075371F">
        <w:rPr>
          <w:rFonts w:ascii="Arial" w:hAnsi="Arial" w:cs="Arial"/>
        </w:rPr>
        <w:t xml:space="preserve"> staff who will be involved in the </w:t>
      </w:r>
      <w:r w:rsidR="005B6AEA" w:rsidRPr="0075371F">
        <w:rPr>
          <w:rFonts w:ascii="Arial" w:hAnsi="Arial" w:cs="Arial"/>
        </w:rPr>
        <w:t>installation of the training rig onsite</w:t>
      </w:r>
      <w:r w:rsidR="00CB1401" w:rsidRPr="0075371F">
        <w:rPr>
          <w:rFonts w:ascii="Arial" w:hAnsi="Arial" w:cs="Arial"/>
        </w:rPr>
        <w:t xml:space="preserve"> </w:t>
      </w:r>
      <w:r w:rsidR="005B6AEA" w:rsidRPr="0075371F">
        <w:rPr>
          <w:rFonts w:ascii="Arial" w:hAnsi="Arial" w:cs="Arial"/>
        </w:rPr>
        <w:t>at AWE Aldermaston</w:t>
      </w:r>
      <w:r w:rsidR="00757AFC" w:rsidRPr="0075371F">
        <w:rPr>
          <w:rFonts w:ascii="Arial" w:hAnsi="Arial" w:cs="Arial"/>
        </w:rPr>
        <w:t>.</w:t>
      </w:r>
      <w:r w:rsidR="005B6AEA" w:rsidRPr="0075371F">
        <w:rPr>
          <w:rFonts w:ascii="Arial" w:hAnsi="Arial" w:cs="Arial"/>
        </w:rPr>
        <w:t xml:space="preserve"> This should include Nationality </w:t>
      </w:r>
      <w:r w:rsidR="00CB1401" w:rsidRPr="0075371F">
        <w:rPr>
          <w:rFonts w:ascii="Arial" w:hAnsi="Arial" w:cs="Arial"/>
        </w:rPr>
        <w:t xml:space="preserve">and evidence of </w:t>
      </w:r>
      <w:r w:rsidR="00783ACA" w:rsidRPr="0075371F">
        <w:rPr>
          <w:rFonts w:ascii="Arial" w:hAnsi="Arial" w:cs="Arial"/>
        </w:rPr>
        <w:t>experience</w:t>
      </w:r>
      <w:r w:rsidR="00443CF4" w:rsidRPr="0075371F">
        <w:rPr>
          <w:rFonts w:ascii="Arial" w:hAnsi="Arial" w:cs="Arial"/>
        </w:rPr>
        <w:t xml:space="preserve"> in building these rigs.</w:t>
      </w:r>
    </w:p>
    <w:p w14:paraId="486A1002" w14:textId="79164FE2" w:rsidR="5C9BB899" w:rsidRDefault="5C9BB899" w:rsidP="5C9BB899">
      <w:pPr>
        <w:rPr>
          <w:rFonts w:ascii="Arial" w:hAnsi="Arial" w:cs="Arial"/>
        </w:rPr>
      </w:pPr>
    </w:p>
    <w:p w14:paraId="600A5244" w14:textId="1F8DE9DB" w:rsidR="00A2196B" w:rsidRPr="0075371F" w:rsidRDefault="00AD0DEE">
      <w:pPr>
        <w:rPr>
          <w:rFonts w:ascii="Arial" w:hAnsi="Arial" w:cs="Arial"/>
          <w:b/>
          <w:bCs/>
        </w:rPr>
      </w:pPr>
      <w:r w:rsidRPr="0075371F">
        <w:rPr>
          <w:rFonts w:ascii="Arial" w:hAnsi="Arial" w:cs="Arial"/>
          <w:b/>
          <w:bCs/>
        </w:rPr>
        <w:t>6</w:t>
      </w:r>
      <w:r w:rsidR="00A2196B" w:rsidRPr="0075371F">
        <w:rPr>
          <w:rFonts w:ascii="Arial" w:hAnsi="Arial" w:cs="Arial"/>
          <w:b/>
          <w:bCs/>
        </w:rPr>
        <w:t>. Continuous Improvement</w:t>
      </w:r>
    </w:p>
    <w:p w14:paraId="3AA2BB1A" w14:textId="081C3051" w:rsidR="004E1C65" w:rsidRPr="0075371F" w:rsidRDefault="264EE4F0">
      <w:pPr>
        <w:rPr>
          <w:rFonts w:ascii="Arial" w:hAnsi="Arial" w:cs="Arial"/>
          <w:color w:val="2E333B"/>
          <w:shd w:val="clear" w:color="auto" w:fill="FFFFFF"/>
        </w:rPr>
      </w:pPr>
      <w:r w:rsidRPr="5C9BB899">
        <w:rPr>
          <w:rStyle w:val="normaltextrun"/>
          <w:rFonts w:ascii="Arial" w:hAnsi="Arial" w:cs="Arial"/>
        </w:rPr>
        <w:t>Maximum</w:t>
      </w:r>
      <w:r w:rsidRPr="5C9BB899">
        <w:rPr>
          <w:rStyle w:val="normaltextrun"/>
          <w:rFonts w:ascii="Arial" w:hAnsi="Arial" w:cs="Arial"/>
          <w:color w:val="D13438"/>
        </w:rPr>
        <w:t xml:space="preserve"> </w:t>
      </w:r>
      <w:r w:rsidRPr="5C9BB899">
        <w:rPr>
          <w:rStyle w:val="normaltextrun"/>
          <w:rFonts w:ascii="Arial" w:hAnsi="Arial" w:cs="Arial"/>
        </w:rPr>
        <w:t>1 A4 Page including diagrams and images. </w:t>
      </w:r>
      <w:r w:rsidR="004E1C65" w:rsidRPr="0075371F">
        <w:rPr>
          <w:rStyle w:val="eop"/>
          <w:rFonts w:ascii="Arial" w:hAnsi="Arial" w:cs="Arial"/>
          <w:color w:val="2E333B"/>
          <w:shd w:val="clear" w:color="auto" w:fill="FFFFFF"/>
        </w:rPr>
        <w:t xml:space="preserve">Weighting: </w:t>
      </w:r>
      <w:r w:rsidR="00E15DDE" w:rsidRPr="0075371F">
        <w:rPr>
          <w:rStyle w:val="eop"/>
          <w:rFonts w:ascii="Arial" w:hAnsi="Arial" w:cs="Arial"/>
          <w:color w:val="2E333B"/>
          <w:shd w:val="clear" w:color="auto" w:fill="FFFFFF"/>
        </w:rPr>
        <w:t>1</w:t>
      </w:r>
      <w:r w:rsidR="004857AB">
        <w:rPr>
          <w:rStyle w:val="eop"/>
          <w:rFonts w:ascii="Arial" w:hAnsi="Arial" w:cs="Arial"/>
          <w:color w:val="2E333B"/>
          <w:shd w:val="clear" w:color="auto" w:fill="FFFFFF"/>
        </w:rPr>
        <w:t>0</w:t>
      </w:r>
      <w:r w:rsidR="004E1C65" w:rsidRPr="0075371F">
        <w:rPr>
          <w:rStyle w:val="eop"/>
          <w:rFonts w:ascii="Arial" w:hAnsi="Arial" w:cs="Arial"/>
          <w:color w:val="2E333B"/>
          <w:shd w:val="clear" w:color="auto" w:fill="FFFFFF"/>
        </w:rPr>
        <w:t>%</w:t>
      </w:r>
    </w:p>
    <w:p w14:paraId="6E09ADDC" w14:textId="7423547E" w:rsidR="00A2196B" w:rsidRDefault="00AD0DEE">
      <w:pPr>
        <w:rPr>
          <w:rFonts w:ascii="Arial" w:hAnsi="Arial" w:cs="Arial"/>
        </w:rPr>
      </w:pPr>
      <w:r w:rsidRPr="0075371F">
        <w:rPr>
          <w:rFonts w:ascii="Arial" w:hAnsi="Arial" w:cs="Arial"/>
        </w:rPr>
        <w:t>Demonstrate that your company adopts a Continuous Improvement philosophy. And what, in respect of Design, Delivery &amp; Service, sets you apart from your competitors.</w:t>
      </w:r>
    </w:p>
    <w:p w14:paraId="3494F6B0" w14:textId="77777777" w:rsidR="004E55AB" w:rsidRPr="0075371F" w:rsidRDefault="004E55AB">
      <w:pPr>
        <w:rPr>
          <w:rFonts w:ascii="Arial" w:hAnsi="Arial" w:cs="Arial"/>
        </w:rPr>
      </w:pPr>
    </w:p>
    <w:p w14:paraId="0A6D6DD9" w14:textId="0F381405" w:rsidR="002F573A" w:rsidRPr="0075371F" w:rsidRDefault="002F573A">
      <w:pPr>
        <w:rPr>
          <w:rFonts w:ascii="Arial" w:hAnsi="Arial" w:cs="Arial"/>
          <w:b/>
          <w:bCs/>
        </w:rPr>
      </w:pPr>
      <w:r w:rsidRPr="0075371F">
        <w:rPr>
          <w:rFonts w:ascii="Arial" w:hAnsi="Arial" w:cs="Arial"/>
          <w:b/>
          <w:bCs/>
        </w:rPr>
        <w:t>7. Social Value</w:t>
      </w:r>
    </w:p>
    <w:p w14:paraId="7564C753" w14:textId="77777777" w:rsidR="0075371F" w:rsidRPr="0075371F" w:rsidRDefault="0075371F">
      <w:pPr>
        <w:rPr>
          <w:rFonts w:ascii="Arial" w:hAnsi="Arial" w:cs="Arial"/>
          <w:b/>
          <w:bCs/>
        </w:rPr>
      </w:pPr>
    </w:p>
    <w:tbl>
      <w:tblPr>
        <w:tblStyle w:val="TableGrid"/>
        <w:tblW w:w="0" w:type="auto"/>
        <w:tblLook w:val="04A0" w:firstRow="1" w:lastRow="0" w:firstColumn="1" w:lastColumn="0" w:noHBand="0" w:noVBand="1"/>
      </w:tblPr>
      <w:tblGrid>
        <w:gridCol w:w="339"/>
        <w:gridCol w:w="1239"/>
        <w:gridCol w:w="525"/>
        <w:gridCol w:w="1570"/>
        <w:gridCol w:w="786"/>
        <w:gridCol w:w="571"/>
        <w:gridCol w:w="3986"/>
      </w:tblGrid>
      <w:tr w:rsidR="0075371F" w:rsidRPr="0075371F" w14:paraId="0D69989B" w14:textId="77777777" w:rsidTr="0075371F">
        <w:tc>
          <w:tcPr>
            <w:tcW w:w="0" w:type="auto"/>
            <w:gridSpan w:val="2"/>
          </w:tcPr>
          <w:p w14:paraId="17D54301" w14:textId="68EEEEF5" w:rsidR="00A15290" w:rsidRPr="0075371F" w:rsidRDefault="00A15290">
            <w:pPr>
              <w:rPr>
                <w:rFonts w:ascii="Arial" w:hAnsi="Arial" w:cs="Arial"/>
                <w:b/>
                <w:bCs/>
              </w:rPr>
            </w:pPr>
            <w:r w:rsidRPr="0075371F">
              <w:rPr>
                <w:rFonts w:ascii="Arial" w:hAnsi="Arial" w:cs="Arial"/>
                <w:b/>
                <w:bCs/>
              </w:rPr>
              <w:t>Theme</w:t>
            </w:r>
          </w:p>
        </w:tc>
        <w:tc>
          <w:tcPr>
            <w:tcW w:w="0" w:type="auto"/>
            <w:gridSpan w:val="2"/>
          </w:tcPr>
          <w:p w14:paraId="7F0761FA" w14:textId="0435FF88" w:rsidR="00A15290" w:rsidRPr="0075371F" w:rsidRDefault="00A15290">
            <w:pPr>
              <w:rPr>
                <w:rFonts w:ascii="Arial" w:hAnsi="Arial" w:cs="Arial"/>
                <w:b/>
                <w:bCs/>
              </w:rPr>
            </w:pPr>
            <w:r w:rsidRPr="0075371F">
              <w:rPr>
                <w:rFonts w:ascii="Arial" w:hAnsi="Arial" w:cs="Arial"/>
                <w:b/>
                <w:bCs/>
              </w:rPr>
              <w:t>Policy Outcome</w:t>
            </w:r>
          </w:p>
        </w:tc>
        <w:tc>
          <w:tcPr>
            <w:tcW w:w="0" w:type="auto"/>
            <w:gridSpan w:val="2"/>
          </w:tcPr>
          <w:p w14:paraId="07A52EC7" w14:textId="33D7DC30" w:rsidR="00A15290" w:rsidRPr="0075371F" w:rsidRDefault="00A15290">
            <w:pPr>
              <w:rPr>
                <w:rFonts w:ascii="Arial" w:hAnsi="Arial" w:cs="Arial"/>
                <w:b/>
                <w:bCs/>
              </w:rPr>
            </w:pPr>
            <w:r w:rsidRPr="0075371F">
              <w:rPr>
                <w:rFonts w:ascii="Arial" w:hAnsi="Arial" w:cs="Arial"/>
                <w:b/>
                <w:bCs/>
              </w:rPr>
              <w:t>Weighting</w:t>
            </w:r>
          </w:p>
        </w:tc>
        <w:tc>
          <w:tcPr>
            <w:tcW w:w="0" w:type="auto"/>
          </w:tcPr>
          <w:p w14:paraId="67003120" w14:textId="664D0065" w:rsidR="00A15290" w:rsidRPr="0075371F" w:rsidRDefault="00A15290">
            <w:pPr>
              <w:rPr>
                <w:rFonts w:ascii="Arial" w:hAnsi="Arial" w:cs="Arial"/>
                <w:b/>
                <w:bCs/>
              </w:rPr>
            </w:pPr>
            <w:r w:rsidRPr="0075371F">
              <w:rPr>
                <w:rFonts w:ascii="Arial" w:hAnsi="Arial" w:cs="Arial"/>
                <w:b/>
                <w:bCs/>
              </w:rPr>
              <w:t>10%</w:t>
            </w:r>
          </w:p>
        </w:tc>
      </w:tr>
      <w:tr w:rsidR="0075371F" w:rsidRPr="0075371F" w14:paraId="65F46EC3" w14:textId="77777777" w:rsidTr="0075371F">
        <w:tc>
          <w:tcPr>
            <w:tcW w:w="0" w:type="auto"/>
            <w:vMerge w:val="restart"/>
          </w:tcPr>
          <w:p w14:paraId="27102F14" w14:textId="1AA58362" w:rsidR="0075371F" w:rsidRPr="0075371F" w:rsidRDefault="0075371F">
            <w:pPr>
              <w:rPr>
                <w:rFonts w:ascii="Arial" w:hAnsi="Arial" w:cs="Arial"/>
                <w:b/>
                <w:bCs/>
              </w:rPr>
            </w:pPr>
            <w:r w:rsidRPr="0075371F">
              <w:rPr>
                <w:rFonts w:ascii="Arial" w:hAnsi="Arial" w:cs="Arial"/>
                <w:b/>
                <w:bCs/>
              </w:rPr>
              <w:t>3</w:t>
            </w:r>
          </w:p>
        </w:tc>
        <w:tc>
          <w:tcPr>
            <w:tcW w:w="0" w:type="auto"/>
            <w:vMerge w:val="restart"/>
          </w:tcPr>
          <w:p w14:paraId="32EAD1A8" w14:textId="476FFC15" w:rsidR="0075371F" w:rsidRPr="0075371F" w:rsidRDefault="0075371F">
            <w:pPr>
              <w:rPr>
                <w:rFonts w:ascii="Arial" w:hAnsi="Arial" w:cs="Arial"/>
                <w:b/>
                <w:bCs/>
              </w:rPr>
            </w:pPr>
            <w:r w:rsidRPr="0075371F">
              <w:rPr>
                <w:rFonts w:ascii="Arial" w:hAnsi="Arial" w:cs="Arial"/>
                <w:b/>
                <w:bCs/>
              </w:rPr>
              <w:t>Fighting Climate Change</w:t>
            </w:r>
          </w:p>
        </w:tc>
        <w:tc>
          <w:tcPr>
            <w:tcW w:w="0" w:type="auto"/>
            <w:gridSpan w:val="2"/>
          </w:tcPr>
          <w:p w14:paraId="60A4D9AB" w14:textId="67871B63" w:rsidR="0075371F" w:rsidRPr="0075371F" w:rsidRDefault="0075371F">
            <w:pPr>
              <w:rPr>
                <w:rFonts w:ascii="Arial" w:hAnsi="Arial" w:cs="Arial"/>
                <w:b/>
                <w:bCs/>
              </w:rPr>
            </w:pPr>
            <w:r w:rsidRPr="0075371F">
              <w:rPr>
                <w:rFonts w:ascii="Arial" w:hAnsi="Arial" w:cs="Arial"/>
                <w:b/>
                <w:bCs/>
              </w:rPr>
              <w:t>Effective Stewardship of the environment</w:t>
            </w:r>
          </w:p>
        </w:tc>
        <w:tc>
          <w:tcPr>
            <w:tcW w:w="0" w:type="auto"/>
          </w:tcPr>
          <w:p w14:paraId="2F3F588D" w14:textId="16DD4C1B" w:rsidR="0075371F" w:rsidRPr="0075371F" w:rsidRDefault="0075371F">
            <w:pPr>
              <w:rPr>
                <w:rFonts w:ascii="Arial" w:hAnsi="Arial" w:cs="Arial"/>
                <w:b/>
                <w:bCs/>
              </w:rPr>
            </w:pPr>
            <w:r w:rsidRPr="0075371F">
              <w:rPr>
                <w:rFonts w:ascii="Arial" w:hAnsi="Arial" w:cs="Arial"/>
                <w:b/>
                <w:bCs/>
              </w:rPr>
              <w:t>MAC</w:t>
            </w:r>
          </w:p>
        </w:tc>
        <w:tc>
          <w:tcPr>
            <w:tcW w:w="0" w:type="auto"/>
          </w:tcPr>
          <w:p w14:paraId="2C34F47D" w14:textId="28CB607E" w:rsidR="0075371F" w:rsidRPr="0075371F" w:rsidRDefault="0075371F">
            <w:pPr>
              <w:rPr>
                <w:rFonts w:ascii="Arial" w:hAnsi="Arial" w:cs="Arial"/>
                <w:b/>
                <w:bCs/>
              </w:rPr>
            </w:pPr>
            <w:r w:rsidRPr="0075371F">
              <w:rPr>
                <w:rFonts w:ascii="Arial" w:hAnsi="Arial" w:cs="Arial"/>
                <w:b/>
                <w:bCs/>
              </w:rPr>
              <w:t>4.2</w:t>
            </w:r>
          </w:p>
        </w:tc>
        <w:tc>
          <w:tcPr>
            <w:tcW w:w="0" w:type="auto"/>
          </w:tcPr>
          <w:p w14:paraId="7B04105B" w14:textId="0CDA387B" w:rsidR="0075371F" w:rsidRPr="0075371F" w:rsidRDefault="0075371F">
            <w:pPr>
              <w:rPr>
                <w:rFonts w:ascii="Arial" w:hAnsi="Arial" w:cs="Arial"/>
                <w:b/>
                <w:bCs/>
              </w:rPr>
            </w:pPr>
            <w:r w:rsidRPr="0075371F">
              <w:rPr>
                <w:rFonts w:ascii="Arial" w:hAnsi="Arial" w:cs="Arial"/>
              </w:rPr>
              <w:t>Influence staff, suppliers, customers, and communities through the delivery of the contract to support environmental protection and improvement.</w:t>
            </w:r>
          </w:p>
        </w:tc>
      </w:tr>
      <w:tr w:rsidR="0075371F" w:rsidRPr="0075371F" w14:paraId="165A2E41" w14:textId="77777777" w:rsidTr="0075371F">
        <w:tc>
          <w:tcPr>
            <w:tcW w:w="0" w:type="auto"/>
            <w:vMerge/>
          </w:tcPr>
          <w:p w14:paraId="6D4A2AD8" w14:textId="77777777" w:rsidR="0075371F" w:rsidRPr="0075371F" w:rsidRDefault="0075371F">
            <w:pPr>
              <w:rPr>
                <w:rFonts w:ascii="Arial" w:hAnsi="Arial" w:cs="Arial"/>
                <w:b/>
                <w:bCs/>
              </w:rPr>
            </w:pPr>
          </w:p>
        </w:tc>
        <w:tc>
          <w:tcPr>
            <w:tcW w:w="0" w:type="auto"/>
            <w:vMerge/>
          </w:tcPr>
          <w:p w14:paraId="515A91E9" w14:textId="77777777" w:rsidR="0075371F" w:rsidRPr="0075371F" w:rsidRDefault="0075371F">
            <w:pPr>
              <w:rPr>
                <w:rFonts w:ascii="Arial" w:hAnsi="Arial" w:cs="Arial"/>
                <w:b/>
                <w:bCs/>
              </w:rPr>
            </w:pPr>
          </w:p>
        </w:tc>
        <w:tc>
          <w:tcPr>
            <w:tcW w:w="0" w:type="auto"/>
            <w:vMerge w:val="restart"/>
          </w:tcPr>
          <w:p w14:paraId="1A9C71C9" w14:textId="140515AD" w:rsidR="0075371F" w:rsidRPr="0075371F" w:rsidRDefault="0075371F">
            <w:pPr>
              <w:rPr>
                <w:rFonts w:ascii="Arial" w:hAnsi="Arial" w:cs="Arial"/>
                <w:b/>
                <w:bCs/>
              </w:rPr>
            </w:pPr>
            <w:r w:rsidRPr="0075371F">
              <w:rPr>
                <w:rFonts w:ascii="Arial" w:hAnsi="Arial" w:cs="Arial"/>
                <w:b/>
                <w:bCs/>
              </w:rPr>
              <w:t>2.3</w:t>
            </w:r>
          </w:p>
        </w:tc>
        <w:tc>
          <w:tcPr>
            <w:tcW w:w="0" w:type="auto"/>
          </w:tcPr>
          <w:p w14:paraId="7EC5F333" w14:textId="6F21F7D1" w:rsidR="0075371F" w:rsidRPr="0075371F" w:rsidRDefault="0075371F">
            <w:pPr>
              <w:rPr>
                <w:rFonts w:ascii="Arial" w:hAnsi="Arial" w:cs="Arial"/>
                <w:b/>
                <w:bCs/>
              </w:rPr>
            </w:pPr>
            <w:r w:rsidRPr="0075371F">
              <w:rPr>
                <w:rFonts w:ascii="Arial" w:hAnsi="Arial" w:cs="Arial"/>
                <w:b/>
                <w:bCs/>
              </w:rPr>
              <w:t>Model Evaluation Question (MEQ)</w:t>
            </w:r>
          </w:p>
        </w:tc>
        <w:tc>
          <w:tcPr>
            <w:tcW w:w="0" w:type="auto"/>
            <w:gridSpan w:val="3"/>
          </w:tcPr>
          <w:p w14:paraId="12BCA702" w14:textId="77777777" w:rsidR="0075371F" w:rsidRPr="0075371F" w:rsidRDefault="0075371F" w:rsidP="00B108BF">
            <w:pPr>
              <w:rPr>
                <w:rFonts w:ascii="Arial" w:hAnsi="Arial" w:cs="Arial"/>
              </w:rPr>
            </w:pPr>
            <w:r w:rsidRPr="0075371F">
              <w:rPr>
                <w:rFonts w:ascii="Arial" w:hAnsi="Arial" w:cs="Arial"/>
              </w:rPr>
              <w:t>Using a maximum of 500 words describe the commitment your organisation will make to ensure that opportunities under the contract deliver the Policy Outcome and Model Award Criteria (MAC).</w:t>
            </w:r>
          </w:p>
          <w:p w14:paraId="6A5FA162" w14:textId="77777777" w:rsidR="0075371F" w:rsidRPr="0075371F" w:rsidRDefault="0075371F" w:rsidP="00B108BF">
            <w:pPr>
              <w:rPr>
                <w:rFonts w:ascii="Arial" w:hAnsi="Arial" w:cs="Arial"/>
              </w:rPr>
            </w:pPr>
            <w:r w:rsidRPr="0075371F">
              <w:rPr>
                <w:rFonts w:ascii="Arial" w:hAnsi="Arial" w:cs="Arial"/>
              </w:rPr>
              <w:t>You should provide:</w:t>
            </w:r>
          </w:p>
          <w:p w14:paraId="4B6E964A" w14:textId="77A5E989" w:rsidR="0075371F" w:rsidRPr="0075371F" w:rsidRDefault="0075371F" w:rsidP="00B108BF">
            <w:pPr>
              <w:pStyle w:val="ListParagraph"/>
              <w:numPr>
                <w:ilvl w:val="0"/>
                <w:numId w:val="9"/>
              </w:numPr>
              <w:rPr>
                <w:rFonts w:ascii="Arial" w:hAnsi="Arial" w:cs="Arial"/>
              </w:rPr>
            </w:pPr>
            <w:r w:rsidRPr="0075371F">
              <w:rPr>
                <w:rFonts w:ascii="Arial" w:hAnsi="Arial" w:cs="Arial"/>
              </w:rPr>
              <w:t>A Method Statement to clearly highlight how the Tenderer will be looking to achieve this Social Value requirement and how their commitment meets the Social Value MAC.</w:t>
            </w:r>
          </w:p>
          <w:p w14:paraId="4E1B2D06" w14:textId="0902CC91" w:rsidR="0075371F" w:rsidRPr="0075371F" w:rsidRDefault="0075371F" w:rsidP="00B108BF">
            <w:pPr>
              <w:pStyle w:val="ListParagraph"/>
              <w:numPr>
                <w:ilvl w:val="0"/>
                <w:numId w:val="9"/>
              </w:numPr>
              <w:rPr>
                <w:rFonts w:ascii="Arial" w:hAnsi="Arial" w:cs="Arial"/>
              </w:rPr>
            </w:pPr>
            <w:r w:rsidRPr="0075371F">
              <w:rPr>
                <w:rFonts w:ascii="Arial" w:hAnsi="Arial" w:cs="Arial"/>
              </w:rPr>
              <w:lastRenderedPageBreak/>
              <w:t xml:space="preserve">A timed project plan and process including how you will implement your commitment and by when. It should also include how you will monitor, measure, and report on your commitments/ the impact of your proposals. You should include, but not be limited to: </w:t>
            </w:r>
          </w:p>
          <w:p w14:paraId="039B2935" w14:textId="729F62A2" w:rsidR="0075371F" w:rsidRPr="0075371F" w:rsidRDefault="0075371F" w:rsidP="00B108BF">
            <w:pPr>
              <w:pStyle w:val="ListParagraph"/>
              <w:numPr>
                <w:ilvl w:val="0"/>
                <w:numId w:val="10"/>
              </w:numPr>
              <w:rPr>
                <w:rFonts w:ascii="Arial" w:hAnsi="Arial" w:cs="Arial"/>
              </w:rPr>
            </w:pPr>
            <w:r w:rsidRPr="0075371F">
              <w:rPr>
                <w:rFonts w:ascii="Arial" w:hAnsi="Arial" w:cs="Arial"/>
              </w:rPr>
              <w:t>timed action plan</w:t>
            </w:r>
          </w:p>
          <w:p w14:paraId="72888A8D" w14:textId="74B4932C" w:rsidR="0075371F" w:rsidRPr="0075371F" w:rsidRDefault="0075371F" w:rsidP="00B108BF">
            <w:pPr>
              <w:pStyle w:val="ListParagraph"/>
              <w:numPr>
                <w:ilvl w:val="0"/>
                <w:numId w:val="10"/>
              </w:numPr>
              <w:rPr>
                <w:rFonts w:ascii="Arial" w:hAnsi="Arial" w:cs="Arial"/>
              </w:rPr>
            </w:pPr>
            <w:r w:rsidRPr="0075371F">
              <w:rPr>
                <w:rFonts w:ascii="Arial" w:hAnsi="Arial" w:cs="Arial"/>
              </w:rPr>
              <w:t xml:space="preserve">use of metrics </w:t>
            </w:r>
          </w:p>
          <w:p w14:paraId="52DBDB9C" w14:textId="77777777" w:rsidR="0075371F" w:rsidRPr="0075371F" w:rsidRDefault="0075371F" w:rsidP="00B108BF">
            <w:pPr>
              <w:pStyle w:val="ListParagraph"/>
              <w:numPr>
                <w:ilvl w:val="0"/>
                <w:numId w:val="10"/>
              </w:numPr>
              <w:rPr>
                <w:rFonts w:ascii="Arial" w:hAnsi="Arial" w:cs="Arial"/>
              </w:rPr>
            </w:pPr>
            <w:r w:rsidRPr="0075371F">
              <w:rPr>
                <w:rFonts w:ascii="Arial" w:hAnsi="Arial" w:cs="Arial"/>
              </w:rPr>
              <w:t xml:space="preserve">tools/processes used to gather data </w:t>
            </w:r>
          </w:p>
          <w:p w14:paraId="37434C92" w14:textId="74469555" w:rsidR="0075371F" w:rsidRPr="0075371F" w:rsidRDefault="0075371F" w:rsidP="00B108BF">
            <w:pPr>
              <w:pStyle w:val="ListParagraph"/>
              <w:numPr>
                <w:ilvl w:val="0"/>
                <w:numId w:val="10"/>
              </w:numPr>
              <w:rPr>
                <w:rFonts w:ascii="Arial" w:hAnsi="Arial" w:cs="Arial"/>
              </w:rPr>
            </w:pPr>
            <w:r w:rsidRPr="0075371F">
              <w:rPr>
                <w:rFonts w:ascii="Arial" w:hAnsi="Arial" w:cs="Arial"/>
              </w:rPr>
              <w:t xml:space="preserve">reporting </w:t>
            </w:r>
          </w:p>
          <w:p w14:paraId="2BDD566E" w14:textId="30FE771A" w:rsidR="0075371F" w:rsidRPr="0075371F" w:rsidRDefault="0075371F" w:rsidP="00B108BF">
            <w:pPr>
              <w:pStyle w:val="ListParagraph"/>
              <w:numPr>
                <w:ilvl w:val="0"/>
                <w:numId w:val="10"/>
              </w:numPr>
              <w:rPr>
                <w:rFonts w:ascii="Arial" w:hAnsi="Arial" w:cs="Arial"/>
              </w:rPr>
            </w:pPr>
            <w:r w:rsidRPr="0075371F">
              <w:rPr>
                <w:rFonts w:ascii="Arial" w:hAnsi="Arial" w:cs="Arial"/>
              </w:rPr>
              <w:t xml:space="preserve">feedback and improvement </w:t>
            </w:r>
          </w:p>
          <w:p w14:paraId="1A94DF06" w14:textId="4B6D35A8" w:rsidR="0075371F" w:rsidRPr="0075371F" w:rsidRDefault="0075371F" w:rsidP="00B108BF">
            <w:pPr>
              <w:pStyle w:val="ListParagraph"/>
              <w:numPr>
                <w:ilvl w:val="0"/>
                <w:numId w:val="10"/>
              </w:numPr>
              <w:rPr>
                <w:rFonts w:ascii="Arial" w:hAnsi="Arial" w:cs="Arial"/>
              </w:rPr>
            </w:pPr>
            <w:r w:rsidRPr="0075371F">
              <w:rPr>
                <w:rFonts w:ascii="Arial" w:hAnsi="Arial" w:cs="Arial"/>
              </w:rPr>
              <w:t>transparency</w:t>
            </w:r>
          </w:p>
          <w:p w14:paraId="37B045C6" w14:textId="77777777" w:rsidR="0075371F" w:rsidRPr="0075371F" w:rsidRDefault="0075371F" w:rsidP="00B108BF">
            <w:pPr>
              <w:pStyle w:val="ListParagraph"/>
              <w:ind w:left="1080"/>
              <w:rPr>
                <w:rFonts w:ascii="Arial" w:hAnsi="Arial" w:cs="Arial"/>
              </w:rPr>
            </w:pPr>
          </w:p>
          <w:p w14:paraId="50FA6530" w14:textId="1389A4EE" w:rsidR="0075371F" w:rsidRPr="0075371F" w:rsidRDefault="0075371F" w:rsidP="00B108BF">
            <w:pPr>
              <w:pStyle w:val="ListParagraph"/>
              <w:numPr>
                <w:ilvl w:val="0"/>
                <w:numId w:val="9"/>
              </w:numPr>
              <w:rPr>
                <w:rFonts w:ascii="Arial" w:hAnsi="Arial" w:cs="Arial"/>
              </w:rPr>
            </w:pPr>
            <w:r w:rsidRPr="0075371F">
              <w:rPr>
                <w:rFonts w:ascii="Arial" w:hAnsi="Arial" w:cs="Arial"/>
              </w:rPr>
              <w:t>How you will influence your: staff, customers, and communities throughout the delivery of the contract to support the Policy Outcome, e.g., engagement, training, and education, partnering/collaborating, volunteering.</w:t>
            </w:r>
          </w:p>
          <w:p w14:paraId="11AF8A52" w14:textId="77777777" w:rsidR="0075371F" w:rsidRPr="0075371F" w:rsidRDefault="0075371F">
            <w:pPr>
              <w:rPr>
                <w:rFonts w:ascii="Arial" w:hAnsi="Arial" w:cs="Arial"/>
                <w:b/>
                <w:bCs/>
              </w:rPr>
            </w:pPr>
          </w:p>
        </w:tc>
      </w:tr>
      <w:tr w:rsidR="0075371F" w:rsidRPr="0075371F" w14:paraId="0D53B7F7" w14:textId="77777777" w:rsidTr="0075371F">
        <w:trPr>
          <w:trHeight w:val="639"/>
        </w:trPr>
        <w:tc>
          <w:tcPr>
            <w:tcW w:w="0" w:type="auto"/>
            <w:vMerge/>
          </w:tcPr>
          <w:p w14:paraId="1CAD2B83" w14:textId="77777777" w:rsidR="0075371F" w:rsidRPr="0075371F" w:rsidRDefault="0075371F">
            <w:pPr>
              <w:rPr>
                <w:rFonts w:ascii="Arial" w:hAnsi="Arial" w:cs="Arial"/>
                <w:b/>
                <w:bCs/>
              </w:rPr>
            </w:pPr>
          </w:p>
        </w:tc>
        <w:tc>
          <w:tcPr>
            <w:tcW w:w="0" w:type="auto"/>
            <w:vMerge/>
          </w:tcPr>
          <w:p w14:paraId="3A6B0766" w14:textId="77777777" w:rsidR="0075371F" w:rsidRPr="0075371F" w:rsidRDefault="0075371F">
            <w:pPr>
              <w:rPr>
                <w:rFonts w:ascii="Arial" w:hAnsi="Arial" w:cs="Arial"/>
                <w:b/>
                <w:bCs/>
              </w:rPr>
            </w:pPr>
          </w:p>
        </w:tc>
        <w:tc>
          <w:tcPr>
            <w:tcW w:w="0" w:type="auto"/>
            <w:vMerge/>
          </w:tcPr>
          <w:p w14:paraId="3707A07B" w14:textId="77777777" w:rsidR="0075371F" w:rsidRPr="0075371F" w:rsidRDefault="0075371F">
            <w:pPr>
              <w:rPr>
                <w:rFonts w:ascii="Arial" w:hAnsi="Arial" w:cs="Arial"/>
                <w:b/>
                <w:bCs/>
              </w:rPr>
            </w:pPr>
          </w:p>
        </w:tc>
        <w:tc>
          <w:tcPr>
            <w:tcW w:w="0" w:type="auto"/>
          </w:tcPr>
          <w:p w14:paraId="3AA47303" w14:textId="6F722D55" w:rsidR="0075371F" w:rsidRPr="0075371F" w:rsidRDefault="0075371F">
            <w:pPr>
              <w:rPr>
                <w:rFonts w:ascii="Arial" w:hAnsi="Arial" w:cs="Arial"/>
                <w:b/>
                <w:bCs/>
              </w:rPr>
            </w:pPr>
            <w:r w:rsidRPr="0075371F">
              <w:rPr>
                <w:rFonts w:ascii="Arial" w:hAnsi="Arial" w:cs="Arial"/>
                <w:b/>
                <w:bCs/>
              </w:rPr>
              <w:t>Sub-Criteria for MAC 4.2</w:t>
            </w:r>
          </w:p>
        </w:tc>
        <w:tc>
          <w:tcPr>
            <w:tcW w:w="0" w:type="auto"/>
            <w:gridSpan w:val="3"/>
          </w:tcPr>
          <w:p w14:paraId="2A5155C2" w14:textId="16DDA312" w:rsidR="0075371F" w:rsidRPr="0075371F" w:rsidRDefault="0075371F">
            <w:pPr>
              <w:rPr>
                <w:rFonts w:ascii="Arial" w:hAnsi="Arial" w:cs="Arial"/>
                <w:b/>
                <w:bCs/>
              </w:rPr>
            </w:pPr>
            <w:r w:rsidRPr="0075371F">
              <w:rPr>
                <w:rFonts w:ascii="Arial" w:hAnsi="Arial" w:cs="Arial"/>
              </w:rPr>
              <w:t>Influence environmental protection and improvement</w:t>
            </w:r>
          </w:p>
        </w:tc>
      </w:tr>
      <w:tr w:rsidR="0075371F" w:rsidRPr="0075371F" w14:paraId="5D5AD240" w14:textId="77777777" w:rsidTr="0075371F">
        <w:tc>
          <w:tcPr>
            <w:tcW w:w="0" w:type="auto"/>
            <w:vMerge/>
          </w:tcPr>
          <w:p w14:paraId="380565D8" w14:textId="77777777" w:rsidR="0075371F" w:rsidRPr="0075371F" w:rsidRDefault="0075371F">
            <w:pPr>
              <w:rPr>
                <w:rFonts w:ascii="Arial" w:hAnsi="Arial" w:cs="Arial"/>
                <w:b/>
                <w:bCs/>
              </w:rPr>
            </w:pPr>
          </w:p>
        </w:tc>
        <w:tc>
          <w:tcPr>
            <w:tcW w:w="0" w:type="auto"/>
            <w:vMerge/>
          </w:tcPr>
          <w:p w14:paraId="4220EA22" w14:textId="77777777" w:rsidR="0075371F" w:rsidRPr="0075371F" w:rsidRDefault="0075371F">
            <w:pPr>
              <w:rPr>
                <w:rFonts w:ascii="Arial" w:hAnsi="Arial" w:cs="Arial"/>
                <w:b/>
                <w:bCs/>
              </w:rPr>
            </w:pPr>
          </w:p>
        </w:tc>
        <w:tc>
          <w:tcPr>
            <w:tcW w:w="0" w:type="auto"/>
            <w:vMerge/>
          </w:tcPr>
          <w:p w14:paraId="03C2EBF4" w14:textId="77777777" w:rsidR="0075371F" w:rsidRPr="0075371F" w:rsidRDefault="0075371F">
            <w:pPr>
              <w:rPr>
                <w:rFonts w:ascii="Arial" w:hAnsi="Arial" w:cs="Arial"/>
                <w:b/>
                <w:bCs/>
              </w:rPr>
            </w:pPr>
          </w:p>
        </w:tc>
        <w:tc>
          <w:tcPr>
            <w:tcW w:w="0" w:type="auto"/>
          </w:tcPr>
          <w:p w14:paraId="67E29BB2" w14:textId="24461DB5" w:rsidR="0075371F" w:rsidRPr="0075371F" w:rsidRDefault="0075371F">
            <w:pPr>
              <w:rPr>
                <w:rFonts w:ascii="Arial" w:hAnsi="Arial" w:cs="Arial"/>
                <w:b/>
                <w:bCs/>
              </w:rPr>
            </w:pPr>
            <w:r w:rsidRPr="0075371F">
              <w:rPr>
                <w:rFonts w:ascii="Arial" w:hAnsi="Arial" w:cs="Arial"/>
                <w:b/>
                <w:bCs/>
              </w:rPr>
              <w:t>Model Response Guidance</w:t>
            </w:r>
          </w:p>
        </w:tc>
        <w:tc>
          <w:tcPr>
            <w:tcW w:w="0" w:type="auto"/>
            <w:gridSpan w:val="3"/>
          </w:tcPr>
          <w:p w14:paraId="27E25160" w14:textId="77777777" w:rsidR="0075371F" w:rsidRPr="0075371F" w:rsidRDefault="0075371F" w:rsidP="00B108BF">
            <w:pPr>
              <w:rPr>
                <w:rFonts w:ascii="Arial" w:hAnsi="Arial" w:cs="Arial"/>
              </w:rPr>
            </w:pPr>
            <w:r w:rsidRPr="0075371F">
              <w:rPr>
                <w:rFonts w:ascii="Arial" w:hAnsi="Arial" w:cs="Arial"/>
              </w:rPr>
              <w:t xml:space="preserve">Activities that demonstrate and describe the tenderer’s existing or planned: </w:t>
            </w:r>
          </w:p>
          <w:p w14:paraId="305889B9" w14:textId="77777777" w:rsidR="0075371F" w:rsidRPr="0075371F" w:rsidRDefault="0075371F" w:rsidP="00B108BF">
            <w:pPr>
              <w:rPr>
                <w:rFonts w:ascii="Arial" w:hAnsi="Arial" w:cs="Arial"/>
              </w:rPr>
            </w:pPr>
            <w:r w:rsidRPr="0075371F">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7B7BF45F" w14:textId="4FA83A60" w:rsidR="0075371F" w:rsidRPr="0075371F" w:rsidRDefault="0075371F" w:rsidP="00B108BF">
            <w:pPr>
              <w:rPr>
                <w:rFonts w:ascii="Arial" w:hAnsi="Arial" w:cs="Arial"/>
              </w:rPr>
            </w:pPr>
            <w:r w:rsidRPr="0075371F">
              <w:rPr>
                <w:rFonts w:ascii="Arial" w:hAnsi="Arial" w:cs="Arial"/>
              </w:rPr>
              <w:t>● Activities to reconnect people with the environment and increase awareness of ways to protect and enhance it.</w:t>
            </w:r>
          </w:p>
        </w:tc>
      </w:tr>
      <w:tr w:rsidR="0075371F" w:rsidRPr="0075371F" w14:paraId="6F5556DD" w14:textId="77777777" w:rsidTr="0075371F">
        <w:trPr>
          <w:trHeight w:val="4701"/>
        </w:trPr>
        <w:tc>
          <w:tcPr>
            <w:tcW w:w="0" w:type="auto"/>
            <w:vMerge/>
          </w:tcPr>
          <w:p w14:paraId="28629C8D" w14:textId="77777777" w:rsidR="0075371F" w:rsidRPr="0075371F" w:rsidRDefault="0075371F">
            <w:pPr>
              <w:rPr>
                <w:rFonts w:ascii="Arial" w:hAnsi="Arial" w:cs="Arial"/>
                <w:b/>
                <w:bCs/>
              </w:rPr>
            </w:pPr>
          </w:p>
        </w:tc>
        <w:tc>
          <w:tcPr>
            <w:tcW w:w="0" w:type="auto"/>
            <w:vMerge/>
          </w:tcPr>
          <w:p w14:paraId="6A1C9946" w14:textId="77777777" w:rsidR="0075371F" w:rsidRPr="0075371F" w:rsidRDefault="0075371F">
            <w:pPr>
              <w:rPr>
                <w:rFonts w:ascii="Arial" w:hAnsi="Arial" w:cs="Arial"/>
                <w:b/>
                <w:bCs/>
              </w:rPr>
            </w:pPr>
          </w:p>
        </w:tc>
        <w:tc>
          <w:tcPr>
            <w:tcW w:w="0" w:type="auto"/>
            <w:vMerge/>
          </w:tcPr>
          <w:p w14:paraId="6630FA47" w14:textId="77777777" w:rsidR="0075371F" w:rsidRPr="0075371F" w:rsidRDefault="0075371F">
            <w:pPr>
              <w:rPr>
                <w:rFonts w:ascii="Arial" w:hAnsi="Arial" w:cs="Arial"/>
                <w:b/>
                <w:bCs/>
              </w:rPr>
            </w:pPr>
          </w:p>
        </w:tc>
        <w:tc>
          <w:tcPr>
            <w:tcW w:w="0" w:type="auto"/>
          </w:tcPr>
          <w:p w14:paraId="7FFE6C8D" w14:textId="344A21E9" w:rsidR="0075371F" w:rsidRPr="0075371F" w:rsidRDefault="0075371F">
            <w:pPr>
              <w:rPr>
                <w:rFonts w:ascii="Arial" w:hAnsi="Arial" w:cs="Arial"/>
                <w:b/>
                <w:bCs/>
              </w:rPr>
            </w:pPr>
            <w:r w:rsidRPr="0075371F">
              <w:rPr>
                <w:rFonts w:ascii="Arial" w:hAnsi="Arial" w:cs="Arial"/>
                <w:b/>
                <w:bCs/>
              </w:rPr>
              <w:t>Illustrative Examples</w:t>
            </w:r>
          </w:p>
        </w:tc>
        <w:tc>
          <w:tcPr>
            <w:tcW w:w="0" w:type="auto"/>
            <w:gridSpan w:val="3"/>
          </w:tcPr>
          <w:p w14:paraId="75F53830" w14:textId="253DAB56" w:rsidR="0075371F" w:rsidRPr="0075371F" w:rsidRDefault="0075371F" w:rsidP="00B108BF">
            <w:pPr>
              <w:rPr>
                <w:rFonts w:ascii="Arial" w:hAnsi="Arial" w:cs="Arial"/>
              </w:rPr>
            </w:pPr>
            <w:r w:rsidRPr="0075371F">
              <w:rPr>
                <w:rFonts w:ascii="Arial" w:hAnsi="Arial" w:cs="Arial"/>
              </w:rPr>
              <w:t xml:space="preserve">● Engagement to raise awareness of the benefits of the environmental opportunities identified. </w:t>
            </w:r>
          </w:p>
          <w:p w14:paraId="5DB3EC27" w14:textId="1EBA67F5" w:rsidR="0075371F" w:rsidRPr="0075371F" w:rsidRDefault="0075371F" w:rsidP="00B108BF">
            <w:pPr>
              <w:rPr>
                <w:rFonts w:ascii="Arial" w:hAnsi="Arial" w:cs="Arial"/>
              </w:rPr>
            </w:pPr>
            <w:r w:rsidRPr="0075371F">
              <w:rPr>
                <w:rFonts w:ascii="Arial" w:hAnsi="Arial" w:cs="Arial"/>
              </w:rPr>
              <w:t xml:space="preserve">● Co-design/creation. Working collaboratively to devise and deliver solutions to support environmental objectives. </w:t>
            </w:r>
          </w:p>
          <w:p w14:paraId="35001AAA" w14:textId="6E1FA8B5" w:rsidR="0075371F" w:rsidRPr="0075371F" w:rsidRDefault="0075371F" w:rsidP="00B108BF">
            <w:pPr>
              <w:rPr>
                <w:rFonts w:ascii="Arial" w:hAnsi="Arial" w:cs="Arial"/>
              </w:rPr>
            </w:pPr>
            <w:r w:rsidRPr="0075371F">
              <w:rPr>
                <w:rFonts w:ascii="Arial" w:hAnsi="Arial" w:cs="Arial"/>
              </w:rPr>
              <w:t xml:space="preserve">● Training and education. Influencing behaviour to reduce waste and use resources more efficiently in the performance of the contract. </w:t>
            </w:r>
          </w:p>
          <w:p w14:paraId="3C6C49FE" w14:textId="1AE5B7E4" w:rsidR="0075371F" w:rsidRPr="0075371F" w:rsidRDefault="0075371F" w:rsidP="00B108BF">
            <w:pPr>
              <w:rPr>
                <w:rFonts w:ascii="Arial" w:hAnsi="Arial" w:cs="Arial"/>
              </w:rPr>
            </w:pPr>
            <w:r w:rsidRPr="0075371F">
              <w:rPr>
                <w:rFonts w:ascii="Arial" w:hAnsi="Arial" w:cs="Arial"/>
              </w:rPr>
              <w:t xml:space="preserve">● Partnering/collaborating in engaging with the community in relation to the performance of the contract, to support environmental objectives. </w:t>
            </w:r>
          </w:p>
          <w:p w14:paraId="5E97599A" w14:textId="3308CECA" w:rsidR="0075371F" w:rsidRPr="0075371F" w:rsidRDefault="0075371F" w:rsidP="00B108BF">
            <w:pPr>
              <w:rPr>
                <w:rFonts w:ascii="Arial" w:hAnsi="Arial" w:cs="Arial"/>
              </w:rPr>
            </w:pPr>
            <w:r w:rsidRPr="0075371F">
              <w:rPr>
                <w:rFonts w:ascii="Arial" w:hAnsi="Arial" w:cs="Arial"/>
              </w:rPr>
              <w:t xml:space="preserve">● Volunteering opportunities for the contract workforce, </w:t>
            </w:r>
            <w:proofErr w:type="gramStart"/>
            <w:r w:rsidRPr="0075371F">
              <w:rPr>
                <w:rFonts w:ascii="Arial" w:hAnsi="Arial" w:cs="Arial"/>
              </w:rPr>
              <w:t>e.g.</w:t>
            </w:r>
            <w:proofErr w:type="gramEnd"/>
            <w:r w:rsidRPr="0075371F">
              <w:rPr>
                <w:rFonts w:ascii="Arial" w:hAnsi="Arial" w:cs="Arial"/>
              </w:rPr>
              <w:t xml:space="preserve"> undertaking activities that encourage direct positive impact.</w:t>
            </w:r>
          </w:p>
        </w:tc>
      </w:tr>
    </w:tbl>
    <w:p w14:paraId="0077E56C" w14:textId="77777777" w:rsidR="00A15290" w:rsidRPr="0075371F" w:rsidRDefault="00A15290">
      <w:pPr>
        <w:rPr>
          <w:rFonts w:ascii="Arial" w:hAnsi="Arial" w:cs="Arial"/>
          <w:b/>
          <w:bCs/>
        </w:rPr>
      </w:pPr>
    </w:p>
    <w:p w14:paraId="122187B1" w14:textId="18966199" w:rsidR="00B5404D" w:rsidRPr="0075371F" w:rsidRDefault="00B5404D" w:rsidP="002F573A">
      <w:pPr>
        <w:rPr>
          <w:rFonts w:ascii="Arial" w:hAnsi="Arial" w:cs="Arial"/>
        </w:rPr>
      </w:pPr>
      <w:r w:rsidRPr="0075371F">
        <w:rPr>
          <w:rFonts w:ascii="Arial" w:hAnsi="Arial" w:cs="Arial"/>
        </w:rPr>
        <w:t>From the information that you provide, the evaluators will assess, Qualitatively, your response, based on the information that you provide within your tender response.</w:t>
      </w:r>
    </w:p>
    <w:p w14:paraId="08A0B6E3" w14:textId="45616C19" w:rsidR="00B5404D" w:rsidRPr="0075371F" w:rsidRDefault="00B5404D" w:rsidP="00B5404D">
      <w:pPr>
        <w:rPr>
          <w:rFonts w:ascii="Arial" w:hAnsi="Arial" w:cs="Arial"/>
        </w:rPr>
      </w:pPr>
      <w:r w:rsidRPr="0075371F">
        <w:rPr>
          <w:rFonts w:ascii="Arial" w:hAnsi="Arial" w:cs="Arial"/>
        </w:rPr>
        <w:lastRenderedPageBreak/>
        <w:t>Alongside their Commitments against the</w:t>
      </w:r>
      <w:r w:rsidR="007D3AB1">
        <w:rPr>
          <w:rFonts w:ascii="Arial" w:hAnsi="Arial" w:cs="Arial"/>
        </w:rPr>
        <w:t xml:space="preserve"> Standard Reporting Metric</w:t>
      </w:r>
      <w:r w:rsidRPr="0075371F">
        <w:rPr>
          <w:rFonts w:ascii="Arial" w:hAnsi="Arial" w:cs="Arial"/>
        </w:rPr>
        <w:t>s, the successful Potential Provider’s method statement will form the basis of Key Performance Indicators and jointly managed throughout the life of the contract.</w:t>
      </w:r>
    </w:p>
    <w:p w14:paraId="1FC3BD07" w14:textId="0D3C3D0A" w:rsidR="00B5404D" w:rsidRPr="0075371F" w:rsidRDefault="00B5404D" w:rsidP="00B5404D">
      <w:pPr>
        <w:rPr>
          <w:rFonts w:ascii="Arial" w:hAnsi="Arial" w:cs="Arial"/>
        </w:rPr>
      </w:pPr>
      <w:r w:rsidRPr="0075371F">
        <w:rPr>
          <w:rFonts w:ascii="Arial" w:hAnsi="Arial" w:cs="Arial"/>
        </w:rPr>
        <w:t>The Potential Providers must ensure that they answer the S</w:t>
      </w:r>
      <w:r w:rsidR="000A4ECA">
        <w:rPr>
          <w:rFonts w:ascii="Arial" w:hAnsi="Arial" w:cs="Arial"/>
        </w:rPr>
        <w:t xml:space="preserve">ocial </w:t>
      </w:r>
      <w:r w:rsidRPr="0075371F">
        <w:rPr>
          <w:rFonts w:ascii="Arial" w:hAnsi="Arial" w:cs="Arial"/>
        </w:rPr>
        <w:t>V</w:t>
      </w:r>
      <w:r w:rsidR="000A4ECA">
        <w:rPr>
          <w:rFonts w:ascii="Arial" w:hAnsi="Arial" w:cs="Arial"/>
        </w:rPr>
        <w:t xml:space="preserve">alue </w:t>
      </w:r>
      <w:r w:rsidRPr="0075371F">
        <w:rPr>
          <w:rFonts w:ascii="Arial" w:hAnsi="Arial" w:cs="Arial"/>
        </w:rPr>
        <w:t>M</w:t>
      </w:r>
      <w:r w:rsidR="00551F87">
        <w:rPr>
          <w:rFonts w:ascii="Arial" w:hAnsi="Arial" w:cs="Arial"/>
        </w:rPr>
        <w:t>odel</w:t>
      </w:r>
      <w:r w:rsidRPr="0075371F">
        <w:rPr>
          <w:rFonts w:ascii="Arial" w:hAnsi="Arial" w:cs="Arial"/>
        </w:rPr>
        <w:t xml:space="preserve"> MACs asked. Any additional information which is not specific to the contract being procured will not be considered.</w:t>
      </w:r>
    </w:p>
    <w:p w14:paraId="1BEC1232" w14:textId="7359AD3B" w:rsidR="00B5404D" w:rsidRPr="0075371F" w:rsidRDefault="00B5404D" w:rsidP="00B5404D">
      <w:pPr>
        <w:rPr>
          <w:rFonts w:ascii="Arial" w:hAnsi="Arial" w:cs="Arial"/>
        </w:rPr>
      </w:pPr>
      <w:r w:rsidRPr="0075371F">
        <w:rPr>
          <w:rFonts w:ascii="Arial" w:hAnsi="Arial" w:cs="Arial"/>
        </w:rPr>
        <w:t>The Potential Providers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41742F40" w14:textId="77777777" w:rsidR="00EE153D" w:rsidRDefault="00C87648" w:rsidP="00F918AB">
      <w:pPr>
        <w:rPr>
          <w:rFonts w:ascii="Arial" w:hAnsi="Arial" w:cs="Arial"/>
        </w:rPr>
      </w:pPr>
      <w:r>
        <w:rPr>
          <w:rFonts w:ascii="Arial" w:hAnsi="Arial" w:cs="Arial"/>
        </w:rPr>
        <w:t xml:space="preserve">Further information </w:t>
      </w:r>
      <w:r w:rsidR="0035765C">
        <w:rPr>
          <w:rFonts w:ascii="Arial" w:hAnsi="Arial" w:cs="Arial"/>
        </w:rPr>
        <w:t xml:space="preserve">on Social Value can be found </w:t>
      </w:r>
      <w:hyperlink r:id="rId14" w:history="1">
        <w:r w:rsidR="0035765C" w:rsidRPr="0035765C">
          <w:rPr>
            <w:rStyle w:val="Hyperlink"/>
            <w:rFonts w:ascii="Arial" w:hAnsi="Arial" w:cs="Arial"/>
          </w:rPr>
          <w:t>here</w:t>
        </w:r>
      </w:hyperlink>
      <w:r w:rsidR="0035765C">
        <w:rPr>
          <w:rFonts w:ascii="Arial" w:hAnsi="Arial" w:cs="Arial"/>
        </w:rPr>
        <w:t>.</w:t>
      </w:r>
    </w:p>
    <w:p w14:paraId="047E85CC" w14:textId="77777777" w:rsidR="00EE153D" w:rsidRDefault="00EE153D" w:rsidP="00F918AB">
      <w:pPr>
        <w:rPr>
          <w:rFonts w:ascii="Arial" w:hAnsi="Arial" w:cs="Arial"/>
        </w:rPr>
      </w:pPr>
    </w:p>
    <w:p w14:paraId="76532686" w14:textId="21458EA8" w:rsidR="009B106D" w:rsidRPr="0075371F" w:rsidRDefault="008704F3" w:rsidP="00F918AB">
      <w:pPr>
        <w:rPr>
          <w:rFonts w:ascii="Arial" w:hAnsi="Arial" w:cs="Arial"/>
          <w:b/>
          <w:bCs/>
        </w:rPr>
      </w:pPr>
      <w:r w:rsidRPr="0075371F">
        <w:rPr>
          <w:rFonts w:ascii="Arial" w:hAnsi="Arial" w:cs="Arial"/>
          <w:b/>
          <w:bCs/>
        </w:rPr>
        <w:t>Scoring Criteria</w:t>
      </w:r>
      <w:r w:rsidR="002713A8" w:rsidRPr="0075371F">
        <w:rPr>
          <w:rFonts w:ascii="Arial" w:hAnsi="Arial" w:cs="Arial"/>
          <w:b/>
          <w:bCs/>
        </w:rPr>
        <w:t xml:space="preserve"> for Questions 1-</w:t>
      </w:r>
      <w:r w:rsidR="002F573A" w:rsidRPr="0075371F">
        <w:rPr>
          <w:rFonts w:ascii="Arial" w:hAnsi="Arial" w:cs="Arial"/>
          <w:b/>
          <w:bCs/>
        </w:rPr>
        <w:t>7</w:t>
      </w:r>
      <w:r w:rsidR="002713A8" w:rsidRPr="0075371F">
        <w:rPr>
          <w:rFonts w:ascii="Arial" w:hAnsi="Arial" w:cs="Arial"/>
          <w:b/>
          <w:bCs/>
        </w:rPr>
        <w:t>.</w:t>
      </w:r>
    </w:p>
    <w:p w14:paraId="4265DA1E" w14:textId="4BD7D380" w:rsidR="00F918AB" w:rsidRPr="0075371F" w:rsidRDefault="00F918AB" w:rsidP="00F918AB">
      <w:pPr>
        <w:rPr>
          <w:rFonts w:ascii="Arial" w:hAnsi="Arial" w:cs="Arial"/>
          <w:b/>
          <w:bCs/>
        </w:rPr>
      </w:pPr>
    </w:p>
    <w:tbl>
      <w:tblPr>
        <w:tblStyle w:val="TableGrid"/>
        <w:tblW w:w="0" w:type="auto"/>
        <w:tblLook w:val="04A0" w:firstRow="1" w:lastRow="0" w:firstColumn="1" w:lastColumn="0" w:noHBand="0" w:noVBand="1"/>
      </w:tblPr>
      <w:tblGrid>
        <w:gridCol w:w="2263"/>
        <w:gridCol w:w="851"/>
        <w:gridCol w:w="5902"/>
      </w:tblGrid>
      <w:tr w:rsidR="00B46BEB" w:rsidRPr="0075371F" w14:paraId="7D9AB2A1" w14:textId="77777777" w:rsidTr="00B46BEB">
        <w:tc>
          <w:tcPr>
            <w:tcW w:w="2263" w:type="dxa"/>
          </w:tcPr>
          <w:p w14:paraId="6C102165" w14:textId="0F0428E2" w:rsidR="00B46BEB" w:rsidRPr="0075371F" w:rsidRDefault="00B46BEB" w:rsidP="00F918AB">
            <w:pPr>
              <w:rPr>
                <w:rFonts w:ascii="Arial" w:hAnsi="Arial" w:cs="Arial"/>
                <w:b/>
                <w:bCs/>
              </w:rPr>
            </w:pPr>
            <w:r w:rsidRPr="0075371F">
              <w:rPr>
                <w:rFonts w:ascii="Arial" w:hAnsi="Arial" w:cs="Arial"/>
                <w:b/>
                <w:bCs/>
              </w:rPr>
              <w:t>Confidence Characteristic</w:t>
            </w:r>
          </w:p>
        </w:tc>
        <w:tc>
          <w:tcPr>
            <w:tcW w:w="851" w:type="dxa"/>
          </w:tcPr>
          <w:p w14:paraId="5C658DFA" w14:textId="48809BDB" w:rsidR="00B46BEB" w:rsidRPr="0075371F" w:rsidRDefault="00B46BEB" w:rsidP="00F918AB">
            <w:pPr>
              <w:rPr>
                <w:rFonts w:ascii="Arial" w:hAnsi="Arial" w:cs="Arial"/>
                <w:b/>
                <w:bCs/>
              </w:rPr>
            </w:pPr>
            <w:r w:rsidRPr="0075371F">
              <w:rPr>
                <w:rFonts w:ascii="Arial" w:hAnsi="Arial" w:cs="Arial"/>
                <w:b/>
                <w:bCs/>
              </w:rPr>
              <w:t xml:space="preserve">Score </w:t>
            </w:r>
          </w:p>
        </w:tc>
        <w:tc>
          <w:tcPr>
            <w:tcW w:w="5902" w:type="dxa"/>
          </w:tcPr>
          <w:p w14:paraId="41DE060B" w14:textId="658FF720" w:rsidR="00B46BEB" w:rsidRPr="0075371F" w:rsidRDefault="00B46BEB" w:rsidP="00F918AB">
            <w:pPr>
              <w:rPr>
                <w:rFonts w:ascii="Arial" w:hAnsi="Arial" w:cs="Arial"/>
                <w:b/>
                <w:bCs/>
              </w:rPr>
            </w:pPr>
            <w:r w:rsidRPr="0075371F">
              <w:rPr>
                <w:rFonts w:ascii="Arial" w:hAnsi="Arial" w:cs="Arial"/>
                <w:b/>
                <w:bCs/>
              </w:rPr>
              <w:t xml:space="preserve">Criteria </w:t>
            </w:r>
          </w:p>
        </w:tc>
      </w:tr>
      <w:tr w:rsidR="00B46BEB" w:rsidRPr="0075371F" w14:paraId="447D9D80" w14:textId="77777777" w:rsidTr="00B46BEB">
        <w:tc>
          <w:tcPr>
            <w:tcW w:w="2263" w:type="dxa"/>
          </w:tcPr>
          <w:p w14:paraId="79E44DE0" w14:textId="25625818" w:rsidR="00B46BEB" w:rsidRPr="0075371F" w:rsidRDefault="00B46BEB" w:rsidP="00555C77">
            <w:pPr>
              <w:rPr>
                <w:rFonts w:ascii="Arial" w:hAnsi="Arial" w:cs="Arial"/>
                <w:b/>
                <w:bCs/>
              </w:rPr>
            </w:pPr>
            <w:r w:rsidRPr="0075371F">
              <w:rPr>
                <w:rFonts w:ascii="Arial" w:hAnsi="Arial" w:cs="Arial"/>
                <w:b/>
                <w:bCs/>
              </w:rPr>
              <w:t xml:space="preserve">No Confidence </w:t>
            </w:r>
          </w:p>
          <w:p w14:paraId="32C3B423" w14:textId="77777777" w:rsidR="00B46BEB" w:rsidRPr="0075371F" w:rsidRDefault="00B46BEB" w:rsidP="00F918AB">
            <w:pPr>
              <w:rPr>
                <w:rFonts w:ascii="Arial" w:hAnsi="Arial" w:cs="Arial"/>
              </w:rPr>
            </w:pPr>
          </w:p>
        </w:tc>
        <w:tc>
          <w:tcPr>
            <w:tcW w:w="851" w:type="dxa"/>
          </w:tcPr>
          <w:p w14:paraId="7289EAFF" w14:textId="3A45DAA8" w:rsidR="00B46BEB" w:rsidRPr="0075371F" w:rsidRDefault="00E7478B" w:rsidP="00D634E4">
            <w:pPr>
              <w:jc w:val="center"/>
              <w:rPr>
                <w:rFonts w:ascii="Arial" w:hAnsi="Arial" w:cs="Arial"/>
              </w:rPr>
            </w:pPr>
            <w:r w:rsidRPr="0075371F">
              <w:rPr>
                <w:rFonts w:ascii="Arial" w:hAnsi="Arial" w:cs="Arial"/>
              </w:rPr>
              <w:t>0</w:t>
            </w:r>
          </w:p>
        </w:tc>
        <w:tc>
          <w:tcPr>
            <w:tcW w:w="5902" w:type="dxa"/>
          </w:tcPr>
          <w:p w14:paraId="18365EAB" w14:textId="77777777" w:rsidR="00D634E4" w:rsidRPr="0075371F" w:rsidRDefault="00D634E4" w:rsidP="00D634E4">
            <w:pPr>
              <w:rPr>
                <w:rFonts w:ascii="Arial" w:hAnsi="Arial" w:cs="Arial"/>
              </w:rPr>
            </w:pPr>
            <w:r w:rsidRPr="0075371F">
              <w:rPr>
                <w:rFonts w:ascii="Arial" w:hAnsi="Arial" w:cs="Arial"/>
              </w:rPr>
              <w:t>No response provided or the response failed to provide confidence that the proposal will meet the requirements.  An unacceptable response that will deem the entire bid as non-compliant.</w:t>
            </w:r>
          </w:p>
          <w:p w14:paraId="18E2810D" w14:textId="77777777" w:rsidR="00B46BEB" w:rsidRPr="0075371F" w:rsidRDefault="00B46BEB" w:rsidP="00F918AB">
            <w:pPr>
              <w:rPr>
                <w:rFonts w:ascii="Arial" w:hAnsi="Arial" w:cs="Arial"/>
              </w:rPr>
            </w:pPr>
          </w:p>
        </w:tc>
      </w:tr>
      <w:tr w:rsidR="00B46BEB" w:rsidRPr="0075371F" w14:paraId="47CB9AC4" w14:textId="77777777" w:rsidTr="00B46BEB">
        <w:tc>
          <w:tcPr>
            <w:tcW w:w="2263" w:type="dxa"/>
          </w:tcPr>
          <w:p w14:paraId="220FFFCF" w14:textId="528B1143" w:rsidR="00B46BEB" w:rsidRPr="0075371F" w:rsidRDefault="00B46BEB" w:rsidP="00F918AB">
            <w:pPr>
              <w:rPr>
                <w:rFonts w:ascii="Arial" w:hAnsi="Arial" w:cs="Arial"/>
              </w:rPr>
            </w:pPr>
            <w:r w:rsidRPr="0075371F">
              <w:rPr>
                <w:rFonts w:ascii="Arial" w:hAnsi="Arial" w:cs="Arial"/>
                <w:b/>
                <w:bCs/>
              </w:rPr>
              <w:t>Low confidence</w:t>
            </w:r>
            <w:r w:rsidRPr="0075371F">
              <w:rPr>
                <w:rFonts w:ascii="Arial" w:hAnsi="Arial" w:cs="Arial"/>
              </w:rPr>
              <w:t xml:space="preserve"> </w:t>
            </w:r>
          </w:p>
        </w:tc>
        <w:tc>
          <w:tcPr>
            <w:tcW w:w="851" w:type="dxa"/>
          </w:tcPr>
          <w:p w14:paraId="70FC175B" w14:textId="5FB217C6" w:rsidR="00B46BEB" w:rsidRPr="0075371F" w:rsidRDefault="00D634E4" w:rsidP="00D634E4">
            <w:pPr>
              <w:jc w:val="center"/>
              <w:rPr>
                <w:rFonts w:ascii="Arial" w:hAnsi="Arial" w:cs="Arial"/>
              </w:rPr>
            </w:pPr>
            <w:r w:rsidRPr="0075371F">
              <w:rPr>
                <w:rFonts w:ascii="Arial" w:hAnsi="Arial" w:cs="Arial"/>
              </w:rPr>
              <w:t>25</w:t>
            </w:r>
          </w:p>
        </w:tc>
        <w:tc>
          <w:tcPr>
            <w:tcW w:w="5902" w:type="dxa"/>
          </w:tcPr>
          <w:p w14:paraId="5C990918" w14:textId="6E9A1E78" w:rsidR="00D634E4" w:rsidRPr="0075371F" w:rsidRDefault="00D634E4" w:rsidP="00D634E4">
            <w:pPr>
              <w:rPr>
                <w:rFonts w:ascii="Arial" w:hAnsi="Arial" w:cs="Arial"/>
              </w:rPr>
            </w:pPr>
            <w:r w:rsidRPr="0075371F">
              <w:rPr>
                <w:rFonts w:ascii="Arial" w:hAnsi="Arial" w:cs="Arial"/>
              </w:rPr>
              <w:t>A poor response with reservations that only partially meets the requirement</w:t>
            </w:r>
            <w:r w:rsidR="33C7B6D5" w:rsidRPr="0075371F">
              <w:rPr>
                <w:rFonts w:ascii="Arial" w:hAnsi="Arial" w:cs="Arial"/>
              </w:rPr>
              <w:t xml:space="preserve"> and gives concern in </w:t>
            </w:r>
            <w:proofErr w:type="gramStart"/>
            <w:r w:rsidR="33C7B6D5" w:rsidRPr="0075371F">
              <w:rPr>
                <w:rFonts w:ascii="Arial" w:hAnsi="Arial" w:cs="Arial"/>
              </w:rPr>
              <w:t>a number of</w:t>
            </w:r>
            <w:proofErr w:type="gramEnd"/>
            <w:r w:rsidR="33C7B6D5" w:rsidRPr="0075371F">
              <w:rPr>
                <w:rFonts w:ascii="Arial" w:hAnsi="Arial" w:cs="Arial"/>
              </w:rPr>
              <w:t xml:space="preserve"> significant areas</w:t>
            </w:r>
            <w:r w:rsidR="61F66BFC" w:rsidRPr="0075371F">
              <w:rPr>
                <w:rFonts w:ascii="Arial" w:hAnsi="Arial" w:cs="Arial"/>
              </w:rPr>
              <w:t>.</w:t>
            </w:r>
            <w:r w:rsidRPr="0075371F">
              <w:rPr>
                <w:rFonts w:ascii="Arial" w:hAnsi="Arial" w:cs="Arial"/>
              </w:rPr>
              <w:t xml:space="preserve"> The response lacks convincing detail/evidence to instil confidence in the Tenderer’s ability to deliver the requirement. </w:t>
            </w:r>
          </w:p>
          <w:p w14:paraId="5AD5668A" w14:textId="77777777" w:rsidR="00B46BEB" w:rsidRPr="0075371F" w:rsidRDefault="00B46BEB" w:rsidP="00F918AB">
            <w:pPr>
              <w:rPr>
                <w:rFonts w:ascii="Arial" w:hAnsi="Arial" w:cs="Arial"/>
              </w:rPr>
            </w:pPr>
          </w:p>
        </w:tc>
      </w:tr>
      <w:tr w:rsidR="00B46BEB" w:rsidRPr="0075371F" w14:paraId="65A0BE70" w14:textId="77777777" w:rsidTr="00B46BEB">
        <w:tc>
          <w:tcPr>
            <w:tcW w:w="2263" w:type="dxa"/>
          </w:tcPr>
          <w:p w14:paraId="23CB2BBA" w14:textId="614EA08C" w:rsidR="00B46BEB" w:rsidRPr="0075371F" w:rsidRDefault="00B46BEB" w:rsidP="00555C77">
            <w:pPr>
              <w:rPr>
                <w:rFonts w:ascii="Arial" w:hAnsi="Arial" w:cs="Arial"/>
              </w:rPr>
            </w:pPr>
            <w:r w:rsidRPr="0075371F">
              <w:rPr>
                <w:rFonts w:ascii="Arial" w:hAnsi="Arial" w:cs="Arial"/>
                <w:b/>
                <w:bCs/>
              </w:rPr>
              <w:t>Moderate Confidence</w:t>
            </w:r>
            <w:r w:rsidR="6937C8AC" w:rsidRPr="0075371F">
              <w:rPr>
                <w:rFonts w:ascii="Arial" w:hAnsi="Arial" w:cs="Arial"/>
                <w:b/>
                <w:bCs/>
              </w:rPr>
              <w:t xml:space="preserve"> </w:t>
            </w:r>
          </w:p>
          <w:p w14:paraId="68FD3ADA" w14:textId="77777777" w:rsidR="00B46BEB" w:rsidRPr="0075371F" w:rsidRDefault="00B46BEB" w:rsidP="00F918AB">
            <w:pPr>
              <w:rPr>
                <w:rFonts w:ascii="Arial" w:hAnsi="Arial" w:cs="Arial"/>
              </w:rPr>
            </w:pPr>
          </w:p>
        </w:tc>
        <w:tc>
          <w:tcPr>
            <w:tcW w:w="851" w:type="dxa"/>
          </w:tcPr>
          <w:p w14:paraId="5EB61230" w14:textId="117A081C" w:rsidR="00B46BEB" w:rsidRPr="0075371F" w:rsidRDefault="00D634E4" w:rsidP="00D634E4">
            <w:pPr>
              <w:jc w:val="center"/>
              <w:rPr>
                <w:rFonts w:ascii="Arial" w:hAnsi="Arial" w:cs="Arial"/>
              </w:rPr>
            </w:pPr>
            <w:r w:rsidRPr="0075371F">
              <w:rPr>
                <w:rFonts w:ascii="Arial" w:hAnsi="Arial" w:cs="Arial"/>
              </w:rPr>
              <w:t>50</w:t>
            </w:r>
          </w:p>
        </w:tc>
        <w:tc>
          <w:tcPr>
            <w:tcW w:w="5902" w:type="dxa"/>
          </w:tcPr>
          <w:p w14:paraId="71F59064" w14:textId="77777777" w:rsidR="00A8656B" w:rsidRPr="0075371F" w:rsidRDefault="00A8656B" w:rsidP="00A8656B">
            <w:pPr>
              <w:textAlignment w:val="baseline"/>
              <w:rPr>
                <w:rFonts w:ascii="Arial" w:eastAsia="Times New Roman" w:hAnsi="Arial" w:cs="Arial"/>
              </w:rPr>
            </w:pPr>
            <w:r w:rsidRPr="0075371F">
              <w:rPr>
                <w:rFonts w:ascii="Arial" w:eastAsia="Times New Roman" w:hAnsi="Arial" w:cs="Arial"/>
              </w:rPr>
              <w:t xml:space="preserve">A response which broadly meets the requirements but raised concerns in some areas. There was a lack sufficient evidence or detail to warrant a higher mark and to instil greater confidence in the Tenderer’s ability to deliver the requirement.  </w:t>
            </w:r>
          </w:p>
          <w:p w14:paraId="55C79B61" w14:textId="77777777" w:rsidR="00B46BEB" w:rsidRPr="0075371F" w:rsidRDefault="00B46BEB" w:rsidP="00F918AB">
            <w:pPr>
              <w:rPr>
                <w:rFonts w:ascii="Arial" w:hAnsi="Arial" w:cs="Arial"/>
              </w:rPr>
            </w:pPr>
          </w:p>
        </w:tc>
      </w:tr>
      <w:tr w:rsidR="00B46BEB" w:rsidRPr="0075371F" w14:paraId="341C0773" w14:textId="77777777" w:rsidTr="00B46BEB">
        <w:tc>
          <w:tcPr>
            <w:tcW w:w="2263" w:type="dxa"/>
          </w:tcPr>
          <w:p w14:paraId="32940E43" w14:textId="2B38ADD6" w:rsidR="00B46BEB" w:rsidRPr="0075371F" w:rsidRDefault="00B46BEB" w:rsidP="00555C77">
            <w:pPr>
              <w:rPr>
                <w:rFonts w:ascii="Arial" w:hAnsi="Arial" w:cs="Arial"/>
              </w:rPr>
            </w:pPr>
            <w:r w:rsidRPr="0075371F">
              <w:rPr>
                <w:rFonts w:ascii="Arial" w:hAnsi="Arial" w:cs="Arial"/>
                <w:b/>
                <w:bCs/>
              </w:rPr>
              <w:t>Good Confidence</w:t>
            </w:r>
            <w:r w:rsidRPr="0075371F">
              <w:rPr>
                <w:rFonts w:ascii="Arial" w:hAnsi="Arial" w:cs="Arial"/>
              </w:rPr>
              <w:t xml:space="preserve"> </w:t>
            </w:r>
          </w:p>
          <w:p w14:paraId="62B6C599" w14:textId="77777777" w:rsidR="00B46BEB" w:rsidRPr="0075371F" w:rsidRDefault="00B46BEB" w:rsidP="00F918AB">
            <w:pPr>
              <w:rPr>
                <w:rFonts w:ascii="Arial" w:hAnsi="Arial" w:cs="Arial"/>
              </w:rPr>
            </w:pPr>
          </w:p>
        </w:tc>
        <w:tc>
          <w:tcPr>
            <w:tcW w:w="851" w:type="dxa"/>
          </w:tcPr>
          <w:p w14:paraId="509DFA69" w14:textId="3D692F2C" w:rsidR="00B46BEB" w:rsidRPr="0075371F" w:rsidRDefault="00D634E4" w:rsidP="00D634E4">
            <w:pPr>
              <w:jc w:val="center"/>
              <w:rPr>
                <w:rFonts w:ascii="Arial" w:hAnsi="Arial" w:cs="Arial"/>
              </w:rPr>
            </w:pPr>
            <w:r w:rsidRPr="0075371F">
              <w:rPr>
                <w:rFonts w:ascii="Arial" w:hAnsi="Arial" w:cs="Arial"/>
              </w:rPr>
              <w:t>75</w:t>
            </w:r>
          </w:p>
        </w:tc>
        <w:tc>
          <w:tcPr>
            <w:tcW w:w="5902" w:type="dxa"/>
          </w:tcPr>
          <w:p w14:paraId="1D756383" w14:textId="42975B33" w:rsidR="0014778F" w:rsidRPr="0075371F" w:rsidRDefault="0014778F" w:rsidP="0014778F">
            <w:pPr>
              <w:rPr>
                <w:rFonts w:ascii="Arial" w:hAnsi="Arial" w:cs="Arial"/>
              </w:rPr>
            </w:pPr>
            <w:r w:rsidRPr="0075371F">
              <w:rPr>
                <w:rFonts w:ascii="Arial" w:hAnsi="Arial" w:cs="Arial"/>
              </w:rPr>
              <w:t xml:space="preserve">A good response that meets the requirement with supporting evidence/detail provided. </w:t>
            </w:r>
            <w:r w:rsidR="1CC53C23" w:rsidRPr="0075371F">
              <w:rPr>
                <w:rFonts w:ascii="Arial" w:hAnsi="Arial" w:cs="Arial"/>
              </w:rPr>
              <w:t xml:space="preserve">There are no significant areas of concern and </w:t>
            </w:r>
            <w:r w:rsidR="76354A79" w:rsidRPr="0075371F">
              <w:rPr>
                <w:rFonts w:ascii="Arial" w:hAnsi="Arial" w:cs="Arial"/>
              </w:rPr>
              <w:t>sufficient competence is demonstrated through the relevant evidence.</w:t>
            </w:r>
          </w:p>
          <w:p w14:paraId="18C7628A" w14:textId="77777777" w:rsidR="00B46BEB" w:rsidRPr="0075371F" w:rsidRDefault="00B46BEB" w:rsidP="00F918AB">
            <w:pPr>
              <w:rPr>
                <w:rFonts w:ascii="Arial" w:hAnsi="Arial" w:cs="Arial"/>
              </w:rPr>
            </w:pPr>
          </w:p>
        </w:tc>
      </w:tr>
      <w:tr w:rsidR="00B46BEB" w:rsidRPr="0075371F" w14:paraId="71F885AE" w14:textId="77777777" w:rsidTr="00B46BEB">
        <w:tc>
          <w:tcPr>
            <w:tcW w:w="2263" w:type="dxa"/>
          </w:tcPr>
          <w:p w14:paraId="31C9E048" w14:textId="7910ECBD" w:rsidR="00B46BEB" w:rsidRPr="0075371F" w:rsidRDefault="00B46BEB" w:rsidP="00555C77">
            <w:pPr>
              <w:rPr>
                <w:rFonts w:ascii="Arial" w:hAnsi="Arial" w:cs="Arial"/>
              </w:rPr>
            </w:pPr>
            <w:r w:rsidRPr="0075371F">
              <w:rPr>
                <w:rFonts w:ascii="Arial" w:hAnsi="Arial" w:cs="Arial"/>
                <w:b/>
                <w:bCs/>
              </w:rPr>
              <w:t>High Confidence</w:t>
            </w:r>
            <w:r w:rsidRPr="0075371F">
              <w:rPr>
                <w:rFonts w:ascii="Arial" w:hAnsi="Arial" w:cs="Arial"/>
              </w:rPr>
              <w:t xml:space="preserve"> </w:t>
            </w:r>
          </w:p>
          <w:p w14:paraId="32568CE9" w14:textId="77777777" w:rsidR="00B46BEB" w:rsidRPr="0075371F" w:rsidRDefault="00B46BEB" w:rsidP="00F918AB">
            <w:pPr>
              <w:rPr>
                <w:rFonts w:ascii="Arial" w:hAnsi="Arial" w:cs="Arial"/>
              </w:rPr>
            </w:pPr>
          </w:p>
        </w:tc>
        <w:tc>
          <w:tcPr>
            <w:tcW w:w="851" w:type="dxa"/>
          </w:tcPr>
          <w:p w14:paraId="1D1940B9" w14:textId="6A33DD8E" w:rsidR="00B46BEB" w:rsidRPr="0075371F" w:rsidRDefault="00D634E4" w:rsidP="00D634E4">
            <w:pPr>
              <w:jc w:val="center"/>
              <w:rPr>
                <w:rFonts w:ascii="Arial" w:hAnsi="Arial" w:cs="Arial"/>
              </w:rPr>
            </w:pPr>
            <w:r w:rsidRPr="0075371F">
              <w:rPr>
                <w:rFonts w:ascii="Arial" w:hAnsi="Arial" w:cs="Arial"/>
              </w:rPr>
              <w:t>100</w:t>
            </w:r>
          </w:p>
        </w:tc>
        <w:tc>
          <w:tcPr>
            <w:tcW w:w="5902" w:type="dxa"/>
          </w:tcPr>
          <w:p w14:paraId="5E7E2ADD" w14:textId="2A69C0BD" w:rsidR="0014778F" w:rsidRPr="0075371F" w:rsidRDefault="0014778F" w:rsidP="0014778F">
            <w:pPr>
              <w:rPr>
                <w:rFonts w:ascii="Arial" w:hAnsi="Arial" w:cs="Arial"/>
              </w:rPr>
            </w:pPr>
            <w:r w:rsidRPr="0075371F">
              <w:rPr>
                <w:rFonts w:ascii="Arial" w:hAnsi="Arial" w:cs="Arial"/>
              </w:rPr>
              <w:t>An excellent comprehensive response that meets the requirements which included detailed supporting evidence and no weaknesses were highlighted resulting in a high level of confidence</w:t>
            </w:r>
            <w:r w:rsidR="40895B28" w:rsidRPr="0075371F">
              <w:rPr>
                <w:rFonts w:ascii="Arial" w:hAnsi="Arial" w:cs="Arial"/>
              </w:rPr>
              <w:t xml:space="preserve">. The response leaves no doubt as to the capability and commitment to deliver what is required. </w:t>
            </w:r>
          </w:p>
          <w:p w14:paraId="293F375B" w14:textId="77777777" w:rsidR="0014778F" w:rsidRPr="0075371F" w:rsidRDefault="0014778F" w:rsidP="0014778F">
            <w:pPr>
              <w:rPr>
                <w:rFonts w:ascii="Arial" w:hAnsi="Arial" w:cs="Arial"/>
                <w:b/>
                <w:bCs/>
              </w:rPr>
            </w:pPr>
          </w:p>
          <w:p w14:paraId="3D68A115" w14:textId="77777777" w:rsidR="00B46BEB" w:rsidRPr="0075371F" w:rsidRDefault="00B46BEB" w:rsidP="00F918AB">
            <w:pPr>
              <w:rPr>
                <w:rFonts w:ascii="Arial" w:hAnsi="Arial" w:cs="Arial"/>
              </w:rPr>
            </w:pPr>
          </w:p>
        </w:tc>
      </w:tr>
    </w:tbl>
    <w:p w14:paraId="63D5B538" w14:textId="77777777" w:rsidR="00555C77" w:rsidRPr="0075371F" w:rsidRDefault="00555C77" w:rsidP="00F918AB">
      <w:pPr>
        <w:rPr>
          <w:rFonts w:ascii="Arial" w:hAnsi="Arial" w:cs="Arial"/>
        </w:rPr>
      </w:pPr>
    </w:p>
    <w:p w14:paraId="7B6E6780" w14:textId="77777777" w:rsidR="00324602" w:rsidRPr="0075371F" w:rsidRDefault="00324602">
      <w:pPr>
        <w:rPr>
          <w:rFonts w:ascii="Arial" w:hAnsi="Arial" w:cs="Arial"/>
        </w:rPr>
      </w:pPr>
    </w:p>
    <w:sectPr w:rsidR="00324602" w:rsidRPr="0075371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1931" w14:textId="77777777" w:rsidR="00341CFA" w:rsidRDefault="00341CFA" w:rsidP="003D095F">
      <w:pPr>
        <w:spacing w:after="0" w:line="240" w:lineRule="auto"/>
      </w:pPr>
      <w:r>
        <w:separator/>
      </w:r>
    </w:p>
  </w:endnote>
  <w:endnote w:type="continuationSeparator" w:id="0">
    <w:p w14:paraId="6F17E908" w14:textId="77777777" w:rsidR="00341CFA" w:rsidRDefault="00341CFA" w:rsidP="003D095F">
      <w:pPr>
        <w:spacing w:after="0" w:line="240" w:lineRule="auto"/>
      </w:pPr>
      <w:r>
        <w:continuationSeparator/>
      </w:r>
    </w:p>
  </w:endnote>
  <w:endnote w:type="continuationNotice" w:id="1">
    <w:p w14:paraId="3FBC5CC5" w14:textId="77777777" w:rsidR="00341CFA" w:rsidRDefault="00341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6554" w14:textId="6B705317" w:rsidR="003D095F" w:rsidRDefault="003D0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95FF" w14:textId="6F33C390" w:rsidR="003D095F" w:rsidRDefault="003D0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5A8B" w14:textId="387A95F4" w:rsidR="003D095F" w:rsidRDefault="003D0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83D1" w14:textId="77777777" w:rsidR="00341CFA" w:rsidRDefault="00341CFA" w:rsidP="003D095F">
      <w:pPr>
        <w:spacing w:after="0" w:line="240" w:lineRule="auto"/>
      </w:pPr>
      <w:r>
        <w:separator/>
      </w:r>
    </w:p>
  </w:footnote>
  <w:footnote w:type="continuationSeparator" w:id="0">
    <w:p w14:paraId="519655FB" w14:textId="77777777" w:rsidR="00341CFA" w:rsidRDefault="00341CFA" w:rsidP="003D095F">
      <w:pPr>
        <w:spacing w:after="0" w:line="240" w:lineRule="auto"/>
      </w:pPr>
      <w:r>
        <w:continuationSeparator/>
      </w:r>
    </w:p>
  </w:footnote>
  <w:footnote w:type="continuationNotice" w:id="1">
    <w:p w14:paraId="71244C5B" w14:textId="77777777" w:rsidR="00341CFA" w:rsidRDefault="00341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41EC" w14:textId="31B0C59C" w:rsidR="003D095F" w:rsidRDefault="003D0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A92D" w14:textId="433AFD0E" w:rsidR="003D095F" w:rsidRDefault="003D0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838E" w14:textId="3CE188C3" w:rsidR="003D095F" w:rsidRDefault="003D0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A97"/>
    <w:multiLevelType w:val="hybridMultilevel"/>
    <w:tmpl w:val="7A22D2AA"/>
    <w:lvl w:ilvl="0" w:tplc="08090017">
      <w:start w:val="1"/>
      <w:numFmt w:val="lowerLetter"/>
      <w:lvlText w:val="%1)"/>
      <w:lvlJc w:val="left"/>
      <w:pPr>
        <w:ind w:left="-294" w:hanging="360"/>
      </w:pPr>
      <w:rPr>
        <w:rFonts w:hint="default"/>
      </w:rPr>
    </w:lvl>
    <w:lvl w:ilvl="1" w:tplc="08090019" w:tentative="1">
      <w:start w:val="1"/>
      <w:numFmt w:val="lowerLetter"/>
      <w:lvlText w:val="%2."/>
      <w:lvlJc w:val="left"/>
      <w:pPr>
        <w:ind w:left="426" w:hanging="360"/>
      </w:p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 w15:restartNumberingAfterBreak="0">
    <w:nsid w:val="1B2DD40A"/>
    <w:multiLevelType w:val="hybridMultilevel"/>
    <w:tmpl w:val="38209FB6"/>
    <w:lvl w:ilvl="0" w:tplc="8B2ECE96">
      <w:start w:val="1"/>
      <w:numFmt w:val="bullet"/>
      <w:lvlText w:val=""/>
      <w:lvlJc w:val="left"/>
      <w:pPr>
        <w:ind w:left="720" w:hanging="360"/>
      </w:pPr>
      <w:rPr>
        <w:rFonts w:ascii="Symbol" w:hAnsi="Symbol" w:hint="default"/>
      </w:rPr>
    </w:lvl>
    <w:lvl w:ilvl="1" w:tplc="F5B0E4EC">
      <w:start w:val="1"/>
      <w:numFmt w:val="bullet"/>
      <w:lvlText w:val="o"/>
      <w:lvlJc w:val="left"/>
      <w:pPr>
        <w:ind w:left="1440" w:hanging="360"/>
      </w:pPr>
      <w:rPr>
        <w:rFonts w:ascii="Courier New" w:hAnsi="Courier New" w:hint="default"/>
      </w:rPr>
    </w:lvl>
    <w:lvl w:ilvl="2" w:tplc="F466A9B2">
      <w:start w:val="1"/>
      <w:numFmt w:val="bullet"/>
      <w:lvlText w:val=""/>
      <w:lvlJc w:val="left"/>
      <w:pPr>
        <w:ind w:left="2160" w:hanging="360"/>
      </w:pPr>
      <w:rPr>
        <w:rFonts w:ascii="Wingdings" w:hAnsi="Wingdings" w:hint="default"/>
      </w:rPr>
    </w:lvl>
    <w:lvl w:ilvl="3" w:tplc="7FAEA512">
      <w:start w:val="1"/>
      <w:numFmt w:val="bullet"/>
      <w:lvlText w:val=""/>
      <w:lvlJc w:val="left"/>
      <w:pPr>
        <w:ind w:left="2880" w:hanging="360"/>
      </w:pPr>
      <w:rPr>
        <w:rFonts w:ascii="Symbol" w:hAnsi="Symbol" w:hint="default"/>
      </w:rPr>
    </w:lvl>
    <w:lvl w:ilvl="4" w:tplc="57421944">
      <w:start w:val="1"/>
      <w:numFmt w:val="bullet"/>
      <w:lvlText w:val="o"/>
      <w:lvlJc w:val="left"/>
      <w:pPr>
        <w:ind w:left="3600" w:hanging="360"/>
      </w:pPr>
      <w:rPr>
        <w:rFonts w:ascii="Courier New" w:hAnsi="Courier New" w:hint="default"/>
      </w:rPr>
    </w:lvl>
    <w:lvl w:ilvl="5" w:tplc="CEAE7C1A">
      <w:start w:val="1"/>
      <w:numFmt w:val="bullet"/>
      <w:lvlText w:val=""/>
      <w:lvlJc w:val="left"/>
      <w:pPr>
        <w:ind w:left="4320" w:hanging="360"/>
      </w:pPr>
      <w:rPr>
        <w:rFonts w:ascii="Wingdings" w:hAnsi="Wingdings" w:hint="default"/>
      </w:rPr>
    </w:lvl>
    <w:lvl w:ilvl="6" w:tplc="6DE8CD94">
      <w:start w:val="1"/>
      <w:numFmt w:val="bullet"/>
      <w:lvlText w:val=""/>
      <w:lvlJc w:val="left"/>
      <w:pPr>
        <w:ind w:left="5040" w:hanging="360"/>
      </w:pPr>
      <w:rPr>
        <w:rFonts w:ascii="Symbol" w:hAnsi="Symbol" w:hint="default"/>
      </w:rPr>
    </w:lvl>
    <w:lvl w:ilvl="7" w:tplc="4F2845D0">
      <w:start w:val="1"/>
      <w:numFmt w:val="bullet"/>
      <w:lvlText w:val="o"/>
      <w:lvlJc w:val="left"/>
      <w:pPr>
        <w:ind w:left="5760" w:hanging="360"/>
      </w:pPr>
      <w:rPr>
        <w:rFonts w:ascii="Courier New" w:hAnsi="Courier New" w:hint="default"/>
      </w:rPr>
    </w:lvl>
    <w:lvl w:ilvl="8" w:tplc="CB8C6BD6">
      <w:start w:val="1"/>
      <w:numFmt w:val="bullet"/>
      <w:lvlText w:val=""/>
      <w:lvlJc w:val="left"/>
      <w:pPr>
        <w:ind w:left="6480" w:hanging="360"/>
      </w:pPr>
      <w:rPr>
        <w:rFonts w:ascii="Wingdings" w:hAnsi="Wingdings" w:hint="default"/>
      </w:rPr>
    </w:lvl>
  </w:abstractNum>
  <w:abstractNum w:abstractNumId="2" w15:restartNumberingAfterBreak="0">
    <w:nsid w:val="1DE51A25"/>
    <w:multiLevelType w:val="hybridMultilevel"/>
    <w:tmpl w:val="7A64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B729A"/>
    <w:multiLevelType w:val="hybridMultilevel"/>
    <w:tmpl w:val="B5FC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4340D"/>
    <w:multiLevelType w:val="hybridMultilevel"/>
    <w:tmpl w:val="48A080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642C7"/>
    <w:multiLevelType w:val="hybridMultilevel"/>
    <w:tmpl w:val="3182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B708E"/>
    <w:multiLevelType w:val="hybridMultilevel"/>
    <w:tmpl w:val="A95003C6"/>
    <w:lvl w:ilvl="0" w:tplc="0854FA5C">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D0022"/>
    <w:multiLevelType w:val="hybridMultilevel"/>
    <w:tmpl w:val="5B125F06"/>
    <w:lvl w:ilvl="0" w:tplc="3B0CB6F4">
      <w:start w:val="1"/>
      <w:numFmt w:val="lowerRoman"/>
      <w:lvlText w:val="%1."/>
      <w:lvlJc w:val="left"/>
      <w:pPr>
        <w:ind w:left="1428"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B932C86"/>
    <w:multiLevelType w:val="multilevel"/>
    <w:tmpl w:val="94E6D3F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9" w15:restartNumberingAfterBreak="0">
    <w:nsid w:val="6C1779B9"/>
    <w:multiLevelType w:val="hybridMultilevel"/>
    <w:tmpl w:val="1534CF76"/>
    <w:lvl w:ilvl="0" w:tplc="001A49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142031">
    <w:abstractNumId w:val="8"/>
  </w:num>
  <w:num w:numId="2" w16cid:durableId="431704038">
    <w:abstractNumId w:val="1"/>
  </w:num>
  <w:num w:numId="3" w16cid:durableId="1118790579">
    <w:abstractNumId w:val="4"/>
  </w:num>
  <w:num w:numId="4" w16cid:durableId="1413964687">
    <w:abstractNumId w:val="0"/>
  </w:num>
  <w:num w:numId="5" w16cid:durableId="1146360499">
    <w:abstractNumId w:val="9"/>
  </w:num>
  <w:num w:numId="6" w16cid:durableId="241112265">
    <w:abstractNumId w:val="2"/>
  </w:num>
  <w:num w:numId="7" w16cid:durableId="571813257">
    <w:abstractNumId w:val="3"/>
  </w:num>
  <w:num w:numId="8" w16cid:durableId="668874589">
    <w:abstractNumId w:val="5"/>
  </w:num>
  <w:num w:numId="9" w16cid:durableId="1283919777">
    <w:abstractNumId w:val="6"/>
  </w:num>
  <w:num w:numId="10" w16cid:durableId="994066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EF"/>
    <w:rsid w:val="00015803"/>
    <w:rsid w:val="000309D0"/>
    <w:rsid w:val="00032F41"/>
    <w:rsid w:val="000350B0"/>
    <w:rsid w:val="000412EC"/>
    <w:rsid w:val="000424CF"/>
    <w:rsid w:val="00047DB2"/>
    <w:rsid w:val="00052C21"/>
    <w:rsid w:val="00064239"/>
    <w:rsid w:val="0007190C"/>
    <w:rsid w:val="00072B11"/>
    <w:rsid w:val="00075ACA"/>
    <w:rsid w:val="00077EC9"/>
    <w:rsid w:val="000824D2"/>
    <w:rsid w:val="00083B08"/>
    <w:rsid w:val="00085324"/>
    <w:rsid w:val="00085A87"/>
    <w:rsid w:val="00094DF7"/>
    <w:rsid w:val="00096AA4"/>
    <w:rsid w:val="000A3EA0"/>
    <w:rsid w:val="000A43B0"/>
    <w:rsid w:val="000A4ECA"/>
    <w:rsid w:val="000B39E3"/>
    <w:rsid w:val="000E16EB"/>
    <w:rsid w:val="000E3EE8"/>
    <w:rsid w:val="000E4F84"/>
    <w:rsid w:val="00100173"/>
    <w:rsid w:val="00103811"/>
    <w:rsid w:val="001236ED"/>
    <w:rsid w:val="001302F9"/>
    <w:rsid w:val="00131E1D"/>
    <w:rsid w:val="00132BC9"/>
    <w:rsid w:val="00137C2B"/>
    <w:rsid w:val="001431AB"/>
    <w:rsid w:val="00144BA5"/>
    <w:rsid w:val="0014778F"/>
    <w:rsid w:val="001647D4"/>
    <w:rsid w:val="001726FB"/>
    <w:rsid w:val="0017270B"/>
    <w:rsid w:val="0018683A"/>
    <w:rsid w:val="00192F31"/>
    <w:rsid w:val="001936CD"/>
    <w:rsid w:val="001A0EAC"/>
    <w:rsid w:val="001A50A4"/>
    <w:rsid w:val="001A577F"/>
    <w:rsid w:val="001A6369"/>
    <w:rsid w:val="001A6C5F"/>
    <w:rsid w:val="001B237B"/>
    <w:rsid w:val="001C2BBF"/>
    <w:rsid w:val="001C3AC7"/>
    <w:rsid w:val="001C7D75"/>
    <w:rsid w:val="001E57DE"/>
    <w:rsid w:val="001E57F7"/>
    <w:rsid w:val="002167F3"/>
    <w:rsid w:val="0023449A"/>
    <w:rsid w:val="00255BF8"/>
    <w:rsid w:val="0026455C"/>
    <w:rsid w:val="00265D6F"/>
    <w:rsid w:val="002713A8"/>
    <w:rsid w:val="00277497"/>
    <w:rsid w:val="002803D9"/>
    <w:rsid w:val="00290E0B"/>
    <w:rsid w:val="002A75EB"/>
    <w:rsid w:val="002B1C1E"/>
    <w:rsid w:val="002C70EF"/>
    <w:rsid w:val="002C798A"/>
    <w:rsid w:val="002E0BE9"/>
    <w:rsid w:val="002E3831"/>
    <w:rsid w:val="002E70F9"/>
    <w:rsid w:val="002F4588"/>
    <w:rsid w:val="002F573A"/>
    <w:rsid w:val="0030220A"/>
    <w:rsid w:val="00303544"/>
    <w:rsid w:val="00313453"/>
    <w:rsid w:val="00316233"/>
    <w:rsid w:val="00316CD5"/>
    <w:rsid w:val="003204B7"/>
    <w:rsid w:val="00324602"/>
    <w:rsid w:val="00326DF1"/>
    <w:rsid w:val="00327CC1"/>
    <w:rsid w:val="003321D6"/>
    <w:rsid w:val="00333C1E"/>
    <w:rsid w:val="00341CFA"/>
    <w:rsid w:val="00345310"/>
    <w:rsid w:val="0035765C"/>
    <w:rsid w:val="00360971"/>
    <w:rsid w:val="0036526C"/>
    <w:rsid w:val="00397E00"/>
    <w:rsid w:val="003A0DB5"/>
    <w:rsid w:val="003A7F38"/>
    <w:rsid w:val="003B0231"/>
    <w:rsid w:val="003D0473"/>
    <w:rsid w:val="003D095F"/>
    <w:rsid w:val="003D3014"/>
    <w:rsid w:val="003E1CE1"/>
    <w:rsid w:val="003E4799"/>
    <w:rsid w:val="003F5FD2"/>
    <w:rsid w:val="00405ADC"/>
    <w:rsid w:val="00421817"/>
    <w:rsid w:val="0042597D"/>
    <w:rsid w:val="00427D58"/>
    <w:rsid w:val="00443CF4"/>
    <w:rsid w:val="00444EB7"/>
    <w:rsid w:val="00447784"/>
    <w:rsid w:val="00452529"/>
    <w:rsid w:val="00456A02"/>
    <w:rsid w:val="00457254"/>
    <w:rsid w:val="00462F28"/>
    <w:rsid w:val="00470AC7"/>
    <w:rsid w:val="00472384"/>
    <w:rsid w:val="00476B0E"/>
    <w:rsid w:val="004857AB"/>
    <w:rsid w:val="00486863"/>
    <w:rsid w:val="0049596B"/>
    <w:rsid w:val="00496DF8"/>
    <w:rsid w:val="004A25D3"/>
    <w:rsid w:val="004A3970"/>
    <w:rsid w:val="004C439B"/>
    <w:rsid w:val="004D3351"/>
    <w:rsid w:val="004E1C65"/>
    <w:rsid w:val="004E384D"/>
    <w:rsid w:val="004E4BDA"/>
    <w:rsid w:val="004E55AB"/>
    <w:rsid w:val="004F1A53"/>
    <w:rsid w:val="004F25FF"/>
    <w:rsid w:val="00532145"/>
    <w:rsid w:val="00534DB6"/>
    <w:rsid w:val="00540946"/>
    <w:rsid w:val="00551F87"/>
    <w:rsid w:val="0055205F"/>
    <w:rsid w:val="00554E89"/>
    <w:rsid w:val="005556E6"/>
    <w:rsid w:val="00555C77"/>
    <w:rsid w:val="005634B2"/>
    <w:rsid w:val="00565646"/>
    <w:rsid w:val="0056733E"/>
    <w:rsid w:val="00581C53"/>
    <w:rsid w:val="005A4863"/>
    <w:rsid w:val="005B115E"/>
    <w:rsid w:val="005B6AEA"/>
    <w:rsid w:val="005B7ED4"/>
    <w:rsid w:val="005C32FE"/>
    <w:rsid w:val="005C5729"/>
    <w:rsid w:val="005C67E2"/>
    <w:rsid w:val="005C7089"/>
    <w:rsid w:val="005D7C84"/>
    <w:rsid w:val="005F7198"/>
    <w:rsid w:val="00600584"/>
    <w:rsid w:val="00611B1C"/>
    <w:rsid w:val="006244BD"/>
    <w:rsid w:val="006259D7"/>
    <w:rsid w:val="00627581"/>
    <w:rsid w:val="00635623"/>
    <w:rsid w:val="006426B2"/>
    <w:rsid w:val="0064482E"/>
    <w:rsid w:val="006506A6"/>
    <w:rsid w:val="00661A19"/>
    <w:rsid w:val="006667D4"/>
    <w:rsid w:val="00686262"/>
    <w:rsid w:val="006A2040"/>
    <w:rsid w:val="006A7741"/>
    <w:rsid w:val="006A7EF0"/>
    <w:rsid w:val="006B03C3"/>
    <w:rsid w:val="006B1E42"/>
    <w:rsid w:val="006B3C41"/>
    <w:rsid w:val="006C3A50"/>
    <w:rsid w:val="006C4031"/>
    <w:rsid w:val="006C4499"/>
    <w:rsid w:val="006D33C2"/>
    <w:rsid w:val="006D5B3F"/>
    <w:rsid w:val="006F1DC2"/>
    <w:rsid w:val="006F24D7"/>
    <w:rsid w:val="006F3520"/>
    <w:rsid w:val="006F5A72"/>
    <w:rsid w:val="007027C5"/>
    <w:rsid w:val="00704A71"/>
    <w:rsid w:val="00704F07"/>
    <w:rsid w:val="007062DC"/>
    <w:rsid w:val="00710E15"/>
    <w:rsid w:val="00717150"/>
    <w:rsid w:val="00720F99"/>
    <w:rsid w:val="00723F72"/>
    <w:rsid w:val="007372F1"/>
    <w:rsid w:val="0074046A"/>
    <w:rsid w:val="007420EF"/>
    <w:rsid w:val="0074743F"/>
    <w:rsid w:val="00747CD2"/>
    <w:rsid w:val="0075371F"/>
    <w:rsid w:val="007551CF"/>
    <w:rsid w:val="00757AFC"/>
    <w:rsid w:val="00757F2E"/>
    <w:rsid w:val="0077122E"/>
    <w:rsid w:val="00783422"/>
    <w:rsid w:val="00783ACA"/>
    <w:rsid w:val="00791BDB"/>
    <w:rsid w:val="007961FC"/>
    <w:rsid w:val="00796FDC"/>
    <w:rsid w:val="007A3241"/>
    <w:rsid w:val="007B784F"/>
    <w:rsid w:val="007D3AB1"/>
    <w:rsid w:val="007D7964"/>
    <w:rsid w:val="007E6766"/>
    <w:rsid w:val="007F0446"/>
    <w:rsid w:val="00801403"/>
    <w:rsid w:val="00835331"/>
    <w:rsid w:val="008524F8"/>
    <w:rsid w:val="00855021"/>
    <w:rsid w:val="00863DE6"/>
    <w:rsid w:val="00867471"/>
    <w:rsid w:val="008704F3"/>
    <w:rsid w:val="00874F2B"/>
    <w:rsid w:val="00876DBC"/>
    <w:rsid w:val="00880422"/>
    <w:rsid w:val="0088593F"/>
    <w:rsid w:val="00886B0C"/>
    <w:rsid w:val="00893146"/>
    <w:rsid w:val="008A07DA"/>
    <w:rsid w:val="008B46C7"/>
    <w:rsid w:val="008D185B"/>
    <w:rsid w:val="008F3C61"/>
    <w:rsid w:val="00903052"/>
    <w:rsid w:val="00906132"/>
    <w:rsid w:val="00912F16"/>
    <w:rsid w:val="009160B3"/>
    <w:rsid w:val="00926420"/>
    <w:rsid w:val="00927C6C"/>
    <w:rsid w:val="0093101A"/>
    <w:rsid w:val="00935BF0"/>
    <w:rsid w:val="00951579"/>
    <w:rsid w:val="0095196B"/>
    <w:rsid w:val="00953D4C"/>
    <w:rsid w:val="009760A6"/>
    <w:rsid w:val="00980C5D"/>
    <w:rsid w:val="009879CD"/>
    <w:rsid w:val="00987FDD"/>
    <w:rsid w:val="009A3D37"/>
    <w:rsid w:val="009A782F"/>
    <w:rsid w:val="009B106D"/>
    <w:rsid w:val="009C210D"/>
    <w:rsid w:val="009D3E46"/>
    <w:rsid w:val="009D6FFD"/>
    <w:rsid w:val="009F4512"/>
    <w:rsid w:val="009F4D89"/>
    <w:rsid w:val="009F6F03"/>
    <w:rsid w:val="00A10EC5"/>
    <w:rsid w:val="00A15290"/>
    <w:rsid w:val="00A215B9"/>
    <w:rsid w:val="00A2196B"/>
    <w:rsid w:val="00A249BF"/>
    <w:rsid w:val="00A25536"/>
    <w:rsid w:val="00A41B2B"/>
    <w:rsid w:val="00A43B6F"/>
    <w:rsid w:val="00A448FD"/>
    <w:rsid w:val="00A7580A"/>
    <w:rsid w:val="00A8656B"/>
    <w:rsid w:val="00A90A13"/>
    <w:rsid w:val="00A95975"/>
    <w:rsid w:val="00AA6E89"/>
    <w:rsid w:val="00AB014D"/>
    <w:rsid w:val="00AB5616"/>
    <w:rsid w:val="00AB5DE5"/>
    <w:rsid w:val="00AB66F5"/>
    <w:rsid w:val="00AB7E81"/>
    <w:rsid w:val="00AD0DEE"/>
    <w:rsid w:val="00AD1340"/>
    <w:rsid w:val="00AE0AFF"/>
    <w:rsid w:val="00AE114D"/>
    <w:rsid w:val="00AE2E56"/>
    <w:rsid w:val="00AE4BFB"/>
    <w:rsid w:val="00B02511"/>
    <w:rsid w:val="00B061F0"/>
    <w:rsid w:val="00B073B6"/>
    <w:rsid w:val="00B108BF"/>
    <w:rsid w:val="00B20708"/>
    <w:rsid w:val="00B20915"/>
    <w:rsid w:val="00B21092"/>
    <w:rsid w:val="00B25E1B"/>
    <w:rsid w:val="00B33C83"/>
    <w:rsid w:val="00B450E1"/>
    <w:rsid w:val="00B462CE"/>
    <w:rsid w:val="00B46BEB"/>
    <w:rsid w:val="00B5404D"/>
    <w:rsid w:val="00B57396"/>
    <w:rsid w:val="00B62A30"/>
    <w:rsid w:val="00B77D1C"/>
    <w:rsid w:val="00B873F9"/>
    <w:rsid w:val="00B95BCC"/>
    <w:rsid w:val="00BA4750"/>
    <w:rsid w:val="00BA58F1"/>
    <w:rsid w:val="00BE0628"/>
    <w:rsid w:val="00BE0979"/>
    <w:rsid w:val="00BE4EFD"/>
    <w:rsid w:val="00C15CAB"/>
    <w:rsid w:val="00C265AA"/>
    <w:rsid w:val="00C27EBE"/>
    <w:rsid w:val="00C33D16"/>
    <w:rsid w:val="00C65698"/>
    <w:rsid w:val="00C66700"/>
    <w:rsid w:val="00C84288"/>
    <w:rsid w:val="00C87648"/>
    <w:rsid w:val="00C91EE3"/>
    <w:rsid w:val="00C921F1"/>
    <w:rsid w:val="00CA4725"/>
    <w:rsid w:val="00CB1401"/>
    <w:rsid w:val="00CC026D"/>
    <w:rsid w:val="00CD2F6F"/>
    <w:rsid w:val="00CD6F46"/>
    <w:rsid w:val="00CE0991"/>
    <w:rsid w:val="00CF525F"/>
    <w:rsid w:val="00D1213C"/>
    <w:rsid w:val="00D12D36"/>
    <w:rsid w:val="00D227CE"/>
    <w:rsid w:val="00D32592"/>
    <w:rsid w:val="00D4547C"/>
    <w:rsid w:val="00D60D07"/>
    <w:rsid w:val="00D614E5"/>
    <w:rsid w:val="00D61BCE"/>
    <w:rsid w:val="00D62B71"/>
    <w:rsid w:val="00D634E4"/>
    <w:rsid w:val="00D955AD"/>
    <w:rsid w:val="00D9686A"/>
    <w:rsid w:val="00DA4436"/>
    <w:rsid w:val="00DA4941"/>
    <w:rsid w:val="00DA4D47"/>
    <w:rsid w:val="00DB19F7"/>
    <w:rsid w:val="00DB6FA4"/>
    <w:rsid w:val="00DF03B6"/>
    <w:rsid w:val="00E01961"/>
    <w:rsid w:val="00E05CA7"/>
    <w:rsid w:val="00E0774E"/>
    <w:rsid w:val="00E140DA"/>
    <w:rsid w:val="00E15DDE"/>
    <w:rsid w:val="00E50D93"/>
    <w:rsid w:val="00E557DA"/>
    <w:rsid w:val="00E620F4"/>
    <w:rsid w:val="00E659A5"/>
    <w:rsid w:val="00E7472F"/>
    <w:rsid w:val="00E7478B"/>
    <w:rsid w:val="00E74DE1"/>
    <w:rsid w:val="00E80E92"/>
    <w:rsid w:val="00E8353A"/>
    <w:rsid w:val="00E83B1A"/>
    <w:rsid w:val="00E850B9"/>
    <w:rsid w:val="00E8590D"/>
    <w:rsid w:val="00E85F55"/>
    <w:rsid w:val="00E8656C"/>
    <w:rsid w:val="00E9322D"/>
    <w:rsid w:val="00EA2099"/>
    <w:rsid w:val="00EA3B73"/>
    <w:rsid w:val="00ED3EFB"/>
    <w:rsid w:val="00ED6E50"/>
    <w:rsid w:val="00EE153D"/>
    <w:rsid w:val="00EE5E8E"/>
    <w:rsid w:val="00EF27D5"/>
    <w:rsid w:val="00EF7D0D"/>
    <w:rsid w:val="00F17364"/>
    <w:rsid w:val="00F2273B"/>
    <w:rsid w:val="00F26911"/>
    <w:rsid w:val="00F35847"/>
    <w:rsid w:val="00F477AD"/>
    <w:rsid w:val="00F55293"/>
    <w:rsid w:val="00F614E9"/>
    <w:rsid w:val="00F62BB0"/>
    <w:rsid w:val="00F77A62"/>
    <w:rsid w:val="00F8789F"/>
    <w:rsid w:val="00F918AB"/>
    <w:rsid w:val="00F9666F"/>
    <w:rsid w:val="00F9758F"/>
    <w:rsid w:val="00FB00D9"/>
    <w:rsid w:val="00FB229F"/>
    <w:rsid w:val="00FC0562"/>
    <w:rsid w:val="00FC442D"/>
    <w:rsid w:val="00FD2CA0"/>
    <w:rsid w:val="00FD5F61"/>
    <w:rsid w:val="00FD7D36"/>
    <w:rsid w:val="00FF1A6C"/>
    <w:rsid w:val="01D6054C"/>
    <w:rsid w:val="030C3C20"/>
    <w:rsid w:val="039EAFED"/>
    <w:rsid w:val="0483719F"/>
    <w:rsid w:val="04F01DF6"/>
    <w:rsid w:val="072BF4F2"/>
    <w:rsid w:val="09D89CBF"/>
    <w:rsid w:val="09E55614"/>
    <w:rsid w:val="0AB6818A"/>
    <w:rsid w:val="0CBB7BEE"/>
    <w:rsid w:val="0E2D54E8"/>
    <w:rsid w:val="0E7DD7DF"/>
    <w:rsid w:val="0EA33335"/>
    <w:rsid w:val="0F87C05E"/>
    <w:rsid w:val="10688CEA"/>
    <w:rsid w:val="1141B330"/>
    <w:rsid w:val="1842C068"/>
    <w:rsid w:val="18E4BBAA"/>
    <w:rsid w:val="198FCEA5"/>
    <w:rsid w:val="1A808C0B"/>
    <w:rsid w:val="1AE8FA1D"/>
    <w:rsid w:val="1B63B8EC"/>
    <w:rsid w:val="1B84365C"/>
    <w:rsid w:val="1C7E7C22"/>
    <w:rsid w:val="1CC53C23"/>
    <w:rsid w:val="1E810AC0"/>
    <w:rsid w:val="213C022A"/>
    <w:rsid w:val="21C58F8E"/>
    <w:rsid w:val="21D389F1"/>
    <w:rsid w:val="21F2171A"/>
    <w:rsid w:val="22ACC2C6"/>
    <w:rsid w:val="262EE810"/>
    <w:rsid w:val="264EE4F0"/>
    <w:rsid w:val="26DA5738"/>
    <w:rsid w:val="2A92E37B"/>
    <w:rsid w:val="2C113ECE"/>
    <w:rsid w:val="2C67D56F"/>
    <w:rsid w:val="2D0218CF"/>
    <w:rsid w:val="2E64FCB5"/>
    <w:rsid w:val="2F48DF90"/>
    <w:rsid w:val="2F6DA36E"/>
    <w:rsid w:val="2FBCCC3F"/>
    <w:rsid w:val="2FD05546"/>
    <w:rsid w:val="33C7B6D5"/>
    <w:rsid w:val="34032856"/>
    <w:rsid w:val="357DAF58"/>
    <w:rsid w:val="371E735D"/>
    <w:rsid w:val="3785FEB3"/>
    <w:rsid w:val="38111602"/>
    <w:rsid w:val="38D8D770"/>
    <w:rsid w:val="39D1A6E7"/>
    <w:rsid w:val="3AAC4A6F"/>
    <w:rsid w:val="3B7A75A6"/>
    <w:rsid w:val="3C10F22A"/>
    <w:rsid w:val="3F176679"/>
    <w:rsid w:val="40895B28"/>
    <w:rsid w:val="4212C314"/>
    <w:rsid w:val="4213909C"/>
    <w:rsid w:val="4241BC7E"/>
    <w:rsid w:val="43A865A6"/>
    <w:rsid w:val="456F50B1"/>
    <w:rsid w:val="46387402"/>
    <w:rsid w:val="470B2112"/>
    <w:rsid w:val="4758DA68"/>
    <w:rsid w:val="478183A2"/>
    <w:rsid w:val="4791F0B4"/>
    <w:rsid w:val="479ED33A"/>
    <w:rsid w:val="48A6F173"/>
    <w:rsid w:val="48C72E23"/>
    <w:rsid w:val="49C757D9"/>
    <w:rsid w:val="49F56A03"/>
    <w:rsid w:val="4B46EA4A"/>
    <w:rsid w:val="4B84EC92"/>
    <w:rsid w:val="4C5F87B9"/>
    <w:rsid w:val="4C7CEDAB"/>
    <w:rsid w:val="4D431382"/>
    <w:rsid w:val="4F477E5D"/>
    <w:rsid w:val="52DD1B5B"/>
    <w:rsid w:val="53528066"/>
    <w:rsid w:val="5460BAEC"/>
    <w:rsid w:val="54E5AB5F"/>
    <w:rsid w:val="56312BC9"/>
    <w:rsid w:val="5C9BB899"/>
    <w:rsid w:val="5DFE6076"/>
    <w:rsid w:val="5E07310F"/>
    <w:rsid w:val="5E43B145"/>
    <w:rsid w:val="61890FA9"/>
    <w:rsid w:val="61F66BFC"/>
    <w:rsid w:val="6381EA54"/>
    <w:rsid w:val="650B1F77"/>
    <w:rsid w:val="653F7C73"/>
    <w:rsid w:val="663B7B4C"/>
    <w:rsid w:val="67104BF6"/>
    <w:rsid w:val="679931E9"/>
    <w:rsid w:val="682F1109"/>
    <w:rsid w:val="6937C8AC"/>
    <w:rsid w:val="6C7655FF"/>
    <w:rsid w:val="6CEEB3F6"/>
    <w:rsid w:val="6E6C72E6"/>
    <w:rsid w:val="6E990051"/>
    <w:rsid w:val="7091C10E"/>
    <w:rsid w:val="710253BE"/>
    <w:rsid w:val="739DE4A4"/>
    <w:rsid w:val="7496322C"/>
    <w:rsid w:val="76354A79"/>
    <w:rsid w:val="7663455B"/>
    <w:rsid w:val="769C8A52"/>
    <w:rsid w:val="785F6FEE"/>
    <w:rsid w:val="7A3E2F50"/>
    <w:rsid w:val="7A81E3EB"/>
    <w:rsid w:val="7B5F219B"/>
    <w:rsid w:val="7C881BB4"/>
    <w:rsid w:val="7D21FEDB"/>
    <w:rsid w:val="7DA15C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3E75"/>
  <w15:chartTrackingRefBased/>
  <w15:docId w15:val="{5D31CFDA-4778-499E-9FFB-1C81B20C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C70EF"/>
  </w:style>
  <w:style w:type="character" w:customStyle="1" w:styleId="eop">
    <w:name w:val="eop"/>
    <w:basedOn w:val="DefaultParagraphFont"/>
    <w:rsid w:val="00F614E9"/>
  </w:style>
  <w:style w:type="paragraph" w:styleId="Header">
    <w:name w:val="header"/>
    <w:basedOn w:val="Normal"/>
    <w:link w:val="HeaderChar"/>
    <w:uiPriority w:val="99"/>
    <w:unhideWhenUsed/>
    <w:rsid w:val="003D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95F"/>
  </w:style>
  <w:style w:type="paragraph" w:styleId="Footer">
    <w:name w:val="footer"/>
    <w:basedOn w:val="Normal"/>
    <w:link w:val="FooterChar"/>
    <w:uiPriority w:val="99"/>
    <w:unhideWhenUsed/>
    <w:rsid w:val="003D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95F"/>
  </w:style>
  <w:style w:type="paragraph" w:customStyle="1" w:styleId="paragraph">
    <w:name w:val="paragraph"/>
    <w:basedOn w:val="Normal"/>
    <w:rsid w:val="00F77A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3351"/>
    <w:pPr>
      <w:ind w:left="720"/>
      <w:contextualSpacing/>
    </w:pPr>
  </w:style>
  <w:style w:type="table" w:styleId="TableGrid">
    <w:name w:val="Table Grid"/>
    <w:basedOn w:val="TableNormal"/>
    <w:uiPriority w:val="39"/>
    <w:rsid w:val="00704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2F16"/>
    <w:pPr>
      <w:spacing w:after="0" w:line="240" w:lineRule="auto"/>
    </w:pPr>
  </w:style>
  <w:style w:type="character" w:styleId="CommentReference">
    <w:name w:val="annotation reference"/>
    <w:basedOn w:val="DefaultParagraphFont"/>
    <w:uiPriority w:val="99"/>
    <w:semiHidden/>
    <w:unhideWhenUsed/>
    <w:rsid w:val="00912F16"/>
    <w:rPr>
      <w:sz w:val="16"/>
      <w:szCs w:val="16"/>
    </w:rPr>
  </w:style>
  <w:style w:type="paragraph" w:styleId="CommentText">
    <w:name w:val="annotation text"/>
    <w:basedOn w:val="Normal"/>
    <w:link w:val="CommentTextChar"/>
    <w:uiPriority w:val="99"/>
    <w:semiHidden/>
    <w:unhideWhenUsed/>
    <w:rsid w:val="00912F16"/>
    <w:pPr>
      <w:spacing w:line="240" w:lineRule="auto"/>
    </w:pPr>
    <w:rPr>
      <w:sz w:val="20"/>
      <w:szCs w:val="20"/>
    </w:rPr>
  </w:style>
  <w:style w:type="character" w:customStyle="1" w:styleId="CommentTextChar">
    <w:name w:val="Comment Text Char"/>
    <w:basedOn w:val="DefaultParagraphFont"/>
    <w:link w:val="CommentText"/>
    <w:uiPriority w:val="99"/>
    <w:semiHidden/>
    <w:rsid w:val="00912F16"/>
    <w:rPr>
      <w:sz w:val="20"/>
      <w:szCs w:val="20"/>
    </w:rPr>
  </w:style>
  <w:style w:type="paragraph" w:styleId="CommentSubject">
    <w:name w:val="annotation subject"/>
    <w:basedOn w:val="CommentText"/>
    <w:next w:val="CommentText"/>
    <w:link w:val="CommentSubjectChar"/>
    <w:uiPriority w:val="99"/>
    <w:semiHidden/>
    <w:unhideWhenUsed/>
    <w:rsid w:val="00912F16"/>
    <w:rPr>
      <w:b/>
      <w:bCs/>
    </w:rPr>
  </w:style>
  <w:style w:type="character" w:customStyle="1" w:styleId="CommentSubjectChar">
    <w:name w:val="Comment Subject Char"/>
    <w:basedOn w:val="CommentTextChar"/>
    <w:link w:val="CommentSubject"/>
    <w:uiPriority w:val="99"/>
    <w:semiHidden/>
    <w:rsid w:val="00912F16"/>
    <w:rPr>
      <w:b/>
      <w:bCs/>
      <w:sz w:val="20"/>
      <w:szCs w:val="20"/>
    </w:rPr>
  </w:style>
  <w:style w:type="character" w:customStyle="1" w:styleId="ui-provider">
    <w:name w:val="ui-provider"/>
    <w:basedOn w:val="DefaultParagraphFont"/>
    <w:rsid w:val="00912F16"/>
  </w:style>
  <w:style w:type="character" w:styleId="Hyperlink">
    <w:name w:val="Hyperlink"/>
    <w:basedOn w:val="DefaultParagraphFont"/>
    <w:uiPriority w:val="99"/>
    <w:unhideWhenUsed/>
    <w:rsid w:val="0035765C"/>
    <w:rPr>
      <w:color w:val="0563C1" w:themeColor="hyperlink"/>
      <w:u w:val="single"/>
    </w:rPr>
  </w:style>
  <w:style w:type="character" w:styleId="UnresolvedMention">
    <w:name w:val="Unresolved Mention"/>
    <w:basedOn w:val="DefaultParagraphFont"/>
    <w:uiPriority w:val="99"/>
    <w:semiHidden/>
    <w:unhideWhenUsed/>
    <w:rsid w:val="00357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3367">
      <w:bodyDiv w:val="1"/>
      <w:marLeft w:val="0"/>
      <w:marRight w:val="0"/>
      <w:marTop w:val="0"/>
      <w:marBottom w:val="0"/>
      <w:divBdr>
        <w:top w:val="none" w:sz="0" w:space="0" w:color="auto"/>
        <w:left w:val="none" w:sz="0" w:space="0" w:color="auto"/>
        <w:bottom w:val="none" w:sz="0" w:space="0" w:color="auto"/>
        <w:right w:val="none" w:sz="0" w:space="0" w:color="auto"/>
      </w:divBdr>
    </w:div>
    <w:div w:id="1405378642">
      <w:bodyDiv w:val="1"/>
      <w:marLeft w:val="0"/>
      <w:marRight w:val="0"/>
      <w:marTop w:val="0"/>
      <w:marBottom w:val="0"/>
      <w:divBdr>
        <w:top w:val="none" w:sz="0" w:space="0" w:color="auto"/>
        <w:left w:val="none" w:sz="0" w:space="0" w:color="auto"/>
        <w:bottom w:val="none" w:sz="0" w:space="0" w:color="auto"/>
        <w:right w:val="none" w:sz="0" w:space="0" w:color="auto"/>
      </w:divBdr>
      <w:divsChild>
        <w:div w:id="592398038">
          <w:marLeft w:val="0"/>
          <w:marRight w:val="0"/>
          <w:marTop w:val="0"/>
          <w:marBottom w:val="0"/>
          <w:divBdr>
            <w:top w:val="none" w:sz="0" w:space="0" w:color="auto"/>
            <w:left w:val="none" w:sz="0" w:space="0" w:color="auto"/>
            <w:bottom w:val="none" w:sz="0" w:space="0" w:color="auto"/>
            <w:right w:val="none" w:sz="0" w:space="0" w:color="auto"/>
          </w:divBdr>
        </w:div>
        <w:div w:id="605776128">
          <w:marLeft w:val="0"/>
          <w:marRight w:val="0"/>
          <w:marTop w:val="0"/>
          <w:marBottom w:val="0"/>
          <w:divBdr>
            <w:top w:val="none" w:sz="0" w:space="0" w:color="auto"/>
            <w:left w:val="none" w:sz="0" w:space="0" w:color="auto"/>
            <w:bottom w:val="none" w:sz="0" w:space="0" w:color="auto"/>
            <w:right w:val="none" w:sz="0" w:space="0" w:color="auto"/>
          </w:divBdr>
        </w:div>
        <w:div w:id="1382362445">
          <w:marLeft w:val="0"/>
          <w:marRight w:val="0"/>
          <w:marTop w:val="0"/>
          <w:marBottom w:val="0"/>
          <w:divBdr>
            <w:top w:val="none" w:sz="0" w:space="0" w:color="auto"/>
            <w:left w:val="none" w:sz="0" w:space="0" w:color="auto"/>
            <w:bottom w:val="none" w:sz="0" w:space="0" w:color="auto"/>
            <w:right w:val="none" w:sz="0" w:space="0" w:color="auto"/>
          </w:divBdr>
        </w:div>
        <w:div w:id="1961835295">
          <w:marLeft w:val="0"/>
          <w:marRight w:val="0"/>
          <w:marTop w:val="0"/>
          <w:marBottom w:val="0"/>
          <w:divBdr>
            <w:top w:val="none" w:sz="0" w:space="0" w:color="auto"/>
            <w:left w:val="none" w:sz="0" w:space="0" w:color="auto"/>
            <w:bottom w:val="none" w:sz="0" w:space="0" w:color="auto"/>
            <w:right w:val="none" w:sz="0" w:space="0" w:color="auto"/>
          </w:divBdr>
        </w:div>
        <w:div w:id="1963346654">
          <w:marLeft w:val="0"/>
          <w:marRight w:val="0"/>
          <w:marTop w:val="0"/>
          <w:marBottom w:val="0"/>
          <w:divBdr>
            <w:top w:val="none" w:sz="0" w:space="0" w:color="auto"/>
            <w:left w:val="none" w:sz="0" w:space="0" w:color="auto"/>
            <w:bottom w:val="none" w:sz="0" w:space="0" w:color="auto"/>
            <w:right w:val="none" w:sz="0" w:space="0" w:color="auto"/>
          </w:divBdr>
        </w:div>
      </w:divsChild>
    </w:div>
    <w:div w:id="175362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social-value-act-information-and-resources/social-value-act-information-and-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9ff0b8c-5d72-4038-b2cd-f57bf310c636" ContentTypeId="0x010100D9D675D6CDED02438DC7CFF78D2F29E401" PreviousValue="true"/>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216</Value>
      <Value>215</Value>
      <Value>214</Value>
      <Value>7</Value>
    </TaxCatchAll>
    <UKProtectiveMarking xmlns="04738c6d-ecc8-46f1-821f-82e308eab3d9">OFFICIAL</UKProtectiveMarking>
    <CategoryDescription xmlns="http://schemas.microsoft.com/sharepoint.v3" xsi:nil="true"/>
    <CreatedOriginated xmlns="04738c6d-ecc8-46f1-821f-82e308eab3d9">2023-08-25T09:04:08+00:00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6C7658D-3DF8-4654-B7CC-BBB678CD1EBD}">
  <ds:schemaRefs>
    <ds:schemaRef ds:uri="http://schemas.openxmlformats.org/officeDocument/2006/bibliography"/>
  </ds:schemaRefs>
</ds:datastoreItem>
</file>

<file path=customXml/itemProps2.xml><?xml version="1.0" encoding="utf-8"?>
<ds:datastoreItem xmlns:ds="http://schemas.openxmlformats.org/officeDocument/2006/customXml" ds:itemID="{517D707E-F599-400F-B314-C7FDCAF6203D}">
  <ds:schemaRefs>
    <ds:schemaRef ds:uri="Microsoft.SharePoint.Taxonomy.ContentTypeSync"/>
  </ds:schemaRefs>
</ds:datastoreItem>
</file>

<file path=customXml/itemProps3.xml><?xml version="1.0" encoding="utf-8"?>
<ds:datastoreItem xmlns:ds="http://schemas.openxmlformats.org/officeDocument/2006/customXml" ds:itemID="{8AEABAB7-4844-4A58-A091-0DD719D0F928}">
  <ds:schemaRefs>
    <ds:schemaRef ds:uri="http://schemas.microsoft.com/sharepoint/v3/field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sharepoint.v3"/>
    <ds:schemaRef ds:uri="04738c6d-ecc8-46f1-821f-82e308eab3d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9C0F06-8CEB-4A26-B835-A6601EC00881}">
  <ds:schemaRefs>
    <ds:schemaRef ds:uri="http://schemas.microsoft.com/sharepoint/v3/contenttype/forms"/>
  </ds:schemaRefs>
</ds:datastoreItem>
</file>

<file path=customXml/itemProps5.xml><?xml version="1.0" encoding="utf-8"?>
<ds:datastoreItem xmlns:ds="http://schemas.openxmlformats.org/officeDocument/2006/customXml" ds:itemID="{D7274BF9-D682-4105-A47E-4E17F030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15B07D-6FCC-4951-8C96-7A5383A65771}">
  <ds:schemaRefs>
    <ds:schemaRef ds:uri="http://schemas.microsoft.com/sharepoint/events"/>
  </ds:schemaRefs>
</ds:datastoreItem>
</file>

<file path=customXml/itemProps7.xml><?xml version="1.0" encoding="utf-8"?>
<ds:datastoreItem xmlns:ds="http://schemas.openxmlformats.org/officeDocument/2006/customXml" ds:itemID="{3C69EDE7-8E35-47C6-950A-70BDD69F7F6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Stimpson, Eleanor Miss (Def Comrcl DCGP-21B-24)</dc:creator>
  <cp:keywords/>
  <dc:description/>
  <cp:lastModifiedBy>Yeo, Eliza D (DNO-Commercial D-04)</cp:lastModifiedBy>
  <cp:revision>3</cp:revision>
  <dcterms:created xsi:type="dcterms:W3CDTF">2023-10-20T11:34:00Z</dcterms:created>
  <dcterms:modified xsi:type="dcterms:W3CDTF">2023-10-20T11:45:00Z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Subject Category">
    <vt:lpwstr>214;#Skills frameworks|4a566aaf-ed4f-4cca-81df-bd7aecf6809b</vt:lpwstr>
  </property>
  <property fmtid="{D5CDD505-2E9C-101B-9397-08002B2CF9AE}" pid="4" name="TaxKeyword">
    <vt:lpwstr/>
  </property>
  <property fmtid="{D5CDD505-2E9C-101B-9397-08002B2CF9AE}" pid="5" name="MediaServiceImageTags">
    <vt:lpwstr/>
  </property>
  <property fmtid="{D5CDD505-2E9C-101B-9397-08002B2CF9AE}" pid="6" name="lcf76f155ced4ddcb4097134ff3c332f">
    <vt:lpwstr/>
  </property>
  <property fmtid="{D5CDD505-2E9C-101B-9397-08002B2CF9AE}" pid="7" name="Business Owner">
    <vt:lpwstr>7;#DNO|c9e6efc5-9c2f-41e9-b049-39b7d3a9a994</vt:lpwstr>
  </property>
  <property fmtid="{D5CDD505-2E9C-101B-9397-08002B2CF9AE}" pid="8" name="fileplanid">
    <vt:lpwstr>216;#01_05 Manage Personnel|4a4648d5-12b6-4772-9093-cfde9605a729</vt:lpwstr>
  </property>
  <property fmtid="{D5CDD505-2E9C-101B-9397-08002B2CF9AE}" pid="9" name="Subject Keywords">
    <vt:lpwstr>215;#Skills and skills training|9bf2b9b1-9088-4935-ad77-532ba7bfe9f8</vt:lpwstr>
  </property>
  <property fmtid="{D5CDD505-2E9C-101B-9397-08002B2CF9AE}" pid="10" name="MSIP_Label_d8a60473-494b-4586-a1bb-b0e663054676_Enabled">
    <vt:lpwstr>true</vt:lpwstr>
  </property>
  <property fmtid="{D5CDD505-2E9C-101B-9397-08002B2CF9AE}" pid="11" name="MSIP_Label_d8a60473-494b-4586-a1bb-b0e663054676_SetDate">
    <vt:lpwstr>2023-10-20T11:25:47Z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6287ddb4-ce03-4d1d-899c-8877c31a9037</vt:lpwstr>
  </property>
  <property fmtid="{D5CDD505-2E9C-101B-9397-08002B2CF9AE}" pid="16" name="MSIP_Label_d8a60473-494b-4586-a1bb-b0e663054676_ContentBits">
    <vt:lpwstr>0</vt:lpwstr>
  </property>
</Properties>
</file>