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bookmarkStart w:id="0" w:name="_GoBack"/>
      <w:bookmarkEnd w:id="0"/>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064C11">
        <w:trPr>
          <w:trHeight w:hRule="exact" w:val="725"/>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52C47A9B" w:rsidR="000C1FEB" w:rsidRDefault="000C7CF0" w:rsidP="00064C11">
            <w:pPr>
              <w:rPr>
                <w:rFonts w:cs="Arial"/>
                <w:b/>
              </w:rPr>
            </w:pPr>
            <w:r>
              <w:rPr>
                <w:rFonts w:cs="Arial"/>
              </w:rPr>
              <w:t xml:space="preserve">To procure a venue for a </w:t>
            </w:r>
            <w:r w:rsidR="005679C4">
              <w:rPr>
                <w:rFonts w:cs="Arial"/>
              </w:rPr>
              <w:t>Nati</w:t>
            </w:r>
            <w:r w:rsidR="002B16A7">
              <w:rPr>
                <w:rFonts w:cs="Arial"/>
              </w:rPr>
              <w:t xml:space="preserve">onal Police Wellbeing Service – </w:t>
            </w:r>
            <w:r w:rsidR="00A54B7F">
              <w:rPr>
                <w:rFonts w:cs="Arial"/>
              </w:rPr>
              <w:t>Occupational</w:t>
            </w:r>
            <w:r w:rsidR="00EB256A">
              <w:rPr>
                <w:rFonts w:cs="Arial"/>
              </w:rPr>
              <w:t xml:space="preserve"> </w:t>
            </w:r>
            <w:r w:rsidR="00A54B7F">
              <w:rPr>
                <w:rFonts w:cs="Arial"/>
              </w:rPr>
              <w:t>Health National</w:t>
            </w:r>
            <w:r w:rsidR="000D57A0">
              <w:rPr>
                <w:rFonts w:cs="Arial"/>
              </w:rPr>
              <w:t xml:space="preserve"> </w:t>
            </w:r>
            <w:r w:rsidR="002B16A7">
              <w:rPr>
                <w:rFonts w:cs="Arial"/>
              </w:rPr>
              <w:t xml:space="preserve">Network Event </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B55A0E">
        <w:trPr>
          <w:trHeight w:hRule="exact" w:val="85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63BE8091" w:rsidR="000C1FEB" w:rsidRDefault="00DC7653" w:rsidP="009446A6">
            <w:pPr>
              <w:rPr>
                <w:rFonts w:cs="Arial"/>
                <w:b/>
              </w:rPr>
            </w:pPr>
            <w:r>
              <w:rPr>
                <w:rFonts w:cs="Arial"/>
                <w:color w:val="000000"/>
              </w:rPr>
              <w:t>Chris Forshaw – NPWS Co-Ordinator</w:t>
            </w:r>
            <w:r w:rsidR="000C7CF0">
              <w:rPr>
                <w:rFonts w:cs="Arial"/>
                <w:color w:val="000000"/>
              </w:rPr>
              <w:t>, Mike Whalley – Lancashire Procurement Officer for NPWS</w:t>
            </w:r>
          </w:p>
        </w:tc>
      </w:tr>
      <w:tr w:rsidR="000C1FEB" w:rsidRPr="00126D49" w14:paraId="6196DAF8" w14:textId="77777777" w:rsidTr="00064C11">
        <w:trPr>
          <w:trHeight w:hRule="exact" w:val="1844"/>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0694E1B3" w:rsidR="000C1FEB" w:rsidRDefault="00ED372F" w:rsidP="00F7652A">
            <w:pPr>
              <w:jc w:val="both"/>
              <w:rPr>
                <w:rFonts w:cs="Arial"/>
                <w:b/>
              </w:rPr>
            </w:pPr>
            <w:r>
              <w:rPr>
                <w:rFonts w:cs="Arial"/>
                <w:bCs/>
              </w:rPr>
              <w:t xml:space="preserve">Appointment of Stratford Manor as a venue for the OH event for the National Wellbeing Service to be held in </w:t>
            </w:r>
            <w:r w:rsidR="006B4A25">
              <w:rPr>
                <w:rFonts w:cs="Arial"/>
                <w:bCs/>
              </w:rPr>
              <w:t>March</w:t>
            </w:r>
            <w:r>
              <w:rPr>
                <w:rFonts w:cs="Arial"/>
                <w:bCs/>
              </w:rPr>
              <w:t xml:space="preserve"> 2023</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2ACEBB48" w:rsidR="000C1FEB" w:rsidRDefault="00B90FD7" w:rsidP="006D075F">
            <w:pPr>
              <w:rPr>
                <w:rFonts w:cs="Arial"/>
                <w:b/>
              </w:rPr>
            </w:pPr>
            <w:r>
              <w:rPr>
                <w:rFonts w:cs="Arial"/>
                <w:b/>
              </w:rPr>
              <w:t>12th</w:t>
            </w:r>
            <w:r w:rsidR="0083290D">
              <w:rPr>
                <w:rFonts w:cs="Arial"/>
                <w:b/>
              </w:rPr>
              <w:t xml:space="preserve"> September 202</w:t>
            </w:r>
            <w:r>
              <w:rPr>
                <w:rFonts w:cs="Arial"/>
                <w:b/>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Pr="00D639D0" w:rsidRDefault="00686E44" w:rsidP="00686E44">
            <w:pPr>
              <w:autoSpaceDE w:val="0"/>
              <w:autoSpaceDN w:val="0"/>
              <w:adjustRightInd w:val="0"/>
              <w:jc w:val="both"/>
              <w:rPr>
                <w:rFonts w:cs="Arial"/>
                <w:b/>
                <w:u w:val="single"/>
              </w:rPr>
            </w:pPr>
            <w:r w:rsidRPr="00D639D0">
              <w:rPr>
                <w:rFonts w:cs="Arial"/>
                <w:b/>
                <w:u w:val="single"/>
              </w:rPr>
              <w:t>Background Information</w:t>
            </w:r>
          </w:p>
          <w:p w14:paraId="22A803B4" w14:textId="77777777" w:rsidR="00686E44" w:rsidRPr="00D639D0" w:rsidRDefault="00686E44" w:rsidP="00686E44">
            <w:pPr>
              <w:autoSpaceDE w:val="0"/>
              <w:autoSpaceDN w:val="0"/>
              <w:adjustRightInd w:val="0"/>
              <w:jc w:val="both"/>
              <w:rPr>
                <w:rFonts w:cs="Arial"/>
                <w:b/>
                <w:u w:val="single"/>
              </w:rPr>
            </w:pPr>
          </w:p>
          <w:p w14:paraId="4943D926" w14:textId="77777777" w:rsidR="00FF4D50" w:rsidRPr="00D639D0" w:rsidRDefault="00FF4D50" w:rsidP="00FF4D50">
            <w:pPr>
              <w:spacing w:before="120" w:after="120" w:line="274" w:lineRule="auto"/>
              <w:rPr>
                <w:rFonts w:cs="Arial"/>
              </w:rPr>
            </w:pPr>
            <w:r w:rsidRPr="00D639D0">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D639D0" w:rsidRDefault="00FF4D50" w:rsidP="00FF4D50">
            <w:pPr>
              <w:spacing w:before="120" w:after="120" w:line="274" w:lineRule="auto"/>
              <w:rPr>
                <w:rFonts w:cs="Arial"/>
              </w:rPr>
            </w:pPr>
            <w:r w:rsidRPr="00D639D0">
              <w:rPr>
                <w:rFonts w:cs="Arial"/>
              </w:rPr>
              <w:t>The NPWS has developed a sustainable Capability Model based on an experiential cycle of four phases that enable the delivery of the two strategic themes:</w:t>
            </w:r>
          </w:p>
          <w:p w14:paraId="3903A8D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Psychological Health &amp; Wellbeing;</w:t>
            </w:r>
          </w:p>
          <w:p w14:paraId="5C70840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Specialist Support.</w:t>
            </w:r>
          </w:p>
          <w:p w14:paraId="63854D5D" w14:textId="77777777" w:rsidR="00FF4D50" w:rsidRPr="00D639D0" w:rsidRDefault="00FF4D50" w:rsidP="00FF4D50">
            <w:pPr>
              <w:spacing w:before="120" w:after="120" w:line="274" w:lineRule="auto"/>
              <w:rPr>
                <w:rFonts w:cs="Arial"/>
              </w:rPr>
            </w:pPr>
            <w:r w:rsidRPr="00D639D0">
              <w:rPr>
                <w:rFonts w:cs="Arial"/>
              </w:rPr>
              <w:t>The overarching outcome is to deliver the vision and associated change and benefits of a holistic approach to wellbeing supporting Forces to sustainably grow and manage their workforce.</w:t>
            </w:r>
          </w:p>
          <w:p w14:paraId="0BF5E6AB" w14:textId="77777777" w:rsidR="00FF4D50" w:rsidRPr="00D639D0" w:rsidRDefault="00FF4D50" w:rsidP="00FF4D50">
            <w:pPr>
              <w:spacing w:before="120" w:after="120" w:line="274" w:lineRule="auto"/>
              <w:rPr>
                <w:rFonts w:cs="Arial"/>
              </w:rPr>
            </w:pPr>
            <w:r w:rsidRPr="00D639D0">
              <w:rPr>
                <w:rFonts w:cs="Arial"/>
              </w:rPr>
              <w:t>The model has four phases:</w:t>
            </w:r>
          </w:p>
          <w:p w14:paraId="739EE797" w14:textId="221AC36A"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 xml:space="preserve">Scan &amp; Develop – </w:t>
            </w:r>
            <w:r w:rsidR="00B90FD7" w:rsidRPr="00D639D0">
              <w:rPr>
                <w:rFonts w:ascii="Arial" w:hAnsi="Arial" w:cs="Arial"/>
                <w:sz w:val="24"/>
                <w:szCs w:val="24"/>
              </w:rPr>
              <w:t>evidence-based</w:t>
            </w:r>
            <w:r w:rsidRPr="00D639D0">
              <w:rPr>
                <w:rFonts w:ascii="Arial" w:hAnsi="Arial" w:cs="Arial"/>
                <w:sz w:val="24"/>
                <w:szCs w:val="24"/>
              </w:rPr>
              <w:t xml:space="preserve"> research and future capability development;</w:t>
            </w:r>
          </w:p>
          <w:p w14:paraId="322771E9"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Delivery – six, core live services and associated offers</w:t>
            </w:r>
          </w:p>
          <w:p w14:paraId="2E49BA68"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Assure &amp; Evaluate - benefits realisation and supporting Business Case activities.</w:t>
            </w:r>
          </w:p>
          <w:p w14:paraId="5D80FB8D"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Communicate &amp; Engage - critical activities to support the cultural change and embed wellbeing as daily business within forces and for individuals.</w:t>
            </w:r>
          </w:p>
          <w:p w14:paraId="788CD5C7" w14:textId="3A9C9D67" w:rsidR="006B6303" w:rsidRDefault="00943194" w:rsidP="00545E8D">
            <w:pPr>
              <w:jc w:val="both"/>
              <w:rPr>
                <w:rFonts w:cs="Arial"/>
              </w:rPr>
            </w:pPr>
            <w:r w:rsidRPr="00D639D0">
              <w:rPr>
                <w:rFonts w:cs="Arial"/>
              </w:rPr>
              <w:lastRenderedPageBreak/>
              <w:t xml:space="preserve">As part of the live service delivery an </w:t>
            </w:r>
            <w:r w:rsidR="00B90FD7">
              <w:rPr>
                <w:rFonts w:cs="Arial"/>
              </w:rPr>
              <w:t>Occupational</w:t>
            </w:r>
            <w:r w:rsidR="00EB256A">
              <w:rPr>
                <w:rFonts w:cs="Arial"/>
              </w:rPr>
              <w:t xml:space="preserve"> </w:t>
            </w:r>
            <w:r w:rsidR="00B90FD7">
              <w:rPr>
                <w:rFonts w:cs="Arial"/>
              </w:rPr>
              <w:t xml:space="preserve">Health </w:t>
            </w:r>
            <w:r w:rsidR="00B90FD7" w:rsidRPr="00D639D0">
              <w:rPr>
                <w:rFonts w:cs="Arial"/>
              </w:rPr>
              <w:t>National</w:t>
            </w:r>
            <w:r w:rsidRPr="00D639D0">
              <w:rPr>
                <w:rFonts w:cs="Arial"/>
              </w:rPr>
              <w:t xml:space="preserve"> Network Event is </w:t>
            </w:r>
            <w:r w:rsidR="00567AEE" w:rsidRPr="00D639D0">
              <w:rPr>
                <w:rFonts w:cs="Arial"/>
              </w:rPr>
              <w:t xml:space="preserve">planned for </w:t>
            </w:r>
            <w:r w:rsidR="00EB256A">
              <w:rPr>
                <w:rFonts w:cs="Arial"/>
              </w:rPr>
              <w:t>March</w:t>
            </w:r>
            <w:r w:rsidR="00567AEE" w:rsidRPr="00D639D0">
              <w:rPr>
                <w:rFonts w:cs="Arial"/>
              </w:rPr>
              <w:t xml:space="preserve"> 2023. This event </w:t>
            </w:r>
            <w:r w:rsidR="00EB256A">
              <w:rPr>
                <w:rFonts w:cs="Arial"/>
              </w:rPr>
              <w:t xml:space="preserve">is for </w:t>
            </w:r>
            <w:r w:rsidR="001204F7">
              <w:rPr>
                <w:rFonts w:cs="Arial"/>
              </w:rPr>
              <w:t xml:space="preserve">clinicians from </w:t>
            </w:r>
            <w:r w:rsidR="00567AEE" w:rsidRPr="00D639D0">
              <w:rPr>
                <w:rFonts w:cs="Arial"/>
              </w:rPr>
              <w:t xml:space="preserve">Home Office Force and </w:t>
            </w:r>
            <w:r w:rsidR="00B90FD7" w:rsidRPr="00D639D0">
              <w:rPr>
                <w:rFonts w:cs="Arial"/>
              </w:rPr>
              <w:t>non-Home</w:t>
            </w:r>
            <w:r w:rsidR="00567AEE" w:rsidRPr="00D639D0">
              <w:rPr>
                <w:rFonts w:cs="Arial"/>
              </w:rPr>
              <w:t xml:space="preserve"> Office Forces to attend</w:t>
            </w:r>
          </w:p>
          <w:p w14:paraId="1E1958DD" w14:textId="77777777" w:rsidR="001204F7" w:rsidRPr="00D639D0" w:rsidRDefault="001204F7" w:rsidP="00545E8D">
            <w:pPr>
              <w:jc w:val="both"/>
              <w:rPr>
                <w:rFonts w:cs="Arial"/>
              </w:rPr>
            </w:pPr>
          </w:p>
          <w:p w14:paraId="1B30B591" w14:textId="32C67F0D" w:rsidR="00726E5C" w:rsidRDefault="00131081" w:rsidP="00545E8D">
            <w:pPr>
              <w:jc w:val="both"/>
              <w:rPr>
                <w:rFonts w:cs="Arial"/>
              </w:rPr>
            </w:pPr>
            <w:r>
              <w:rPr>
                <w:rFonts w:cs="Arial"/>
              </w:rPr>
              <w:t xml:space="preserve">The event is aimed at the </w:t>
            </w:r>
            <w:r w:rsidR="001204F7">
              <w:rPr>
                <w:rFonts w:cs="Arial"/>
              </w:rPr>
              <w:t>Occupational Health</w:t>
            </w:r>
            <w:r>
              <w:rPr>
                <w:rFonts w:cs="Arial"/>
              </w:rPr>
              <w:t xml:space="preserve"> National Network</w:t>
            </w:r>
            <w:r w:rsidR="002816AC">
              <w:rPr>
                <w:rFonts w:cs="Arial"/>
              </w:rPr>
              <w:t xml:space="preserve">. It is a </w:t>
            </w:r>
            <w:r w:rsidR="00E439E8">
              <w:rPr>
                <w:rFonts w:cs="Arial"/>
              </w:rPr>
              <w:t>2-day</w:t>
            </w:r>
            <w:r w:rsidR="002816AC">
              <w:rPr>
                <w:rFonts w:cs="Arial"/>
              </w:rPr>
              <w:t xml:space="preserve"> event on the </w:t>
            </w:r>
            <w:r w:rsidR="004F06E2">
              <w:rPr>
                <w:rFonts w:cs="Arial"/>
              </w:rPr>
              <w:t>8</w:t>
            </w:r>
            <w:r w:rsidR="004F06E2" w:rsidRPr="004F06E2">
              <w:rPr>
                <w:rFonts w:cs="Arial"/>
                <w:vertAlign w:val="superscript"/>
              </w:rPr>
              <w:t>th</w:t>
            </w:r>
            <w:r w:rsidR="004F06E2">
              <w:rPr>
                <w:rFonts w:cs="Arial"/>
              </w:rPr>
              <w:t xml:space="preserve"> and 9</w:t>
            </w:r>
            <w:r w:rsidR="004F06E2" w:rsidRPr="004F06E2">
              <w:rPr>
                <w:rFonts w:cs="Arial"/>
                <w:vertAlign w:val="superscript"/>
              </w:rPr>
              <w:t>th</w:t>
            </w:r>
            <w:r w:rsidR="004F06E2">
              <w:rPr>
                <w:rFonts w:cs="Arial"/>
              </w:rPr>
              <w:t xml:space="preserve"> March </w:t>
            </w:r>
            <w:r w:rsidR="00E439E8">
              <w:rPr>
                <w:rFonts w:cs="Arial"/>
              </w:rPr>
              <w:t>202</w:t>
            </w:r>
            <w:r w:rsidR="00A54B7F">
              <w:rPr>
                <w:rFonts w:cs="Arial"/>
              </w:rPr>
              <w:t>3</w:t>
            </w:r>
            <w:r w:rsidR="00E439E8">
              <w:rPr>
                <w:rFonts w:cs="Arial"/>
              </w:rPr>
              <w:t xml:space="preserve"> for</w:t>
            </w:r>
            <w:r w:rsidR="00A41B64">
              <w:rPr>
                <w:rFonts w:cs="Arial"/>
              </w:rPr>
              <w:t xml:space="preserve"> </w:t>
            </w:r>
            <w:r w:rsidR="004F06E2">
              <w:rPr>
                <w:rFonts w:cs="Arial"/>
              </w:rPr>
              <w:t>80</w:t>
            </w:r>
            <w:r w:rsidR="006B74DB">
              <w:rPr>
                <w:rFonts w:cs="Arial"/>
              </w:rPr>
              <w:t xml:space="preserve"> attendees.</w:t>
            </w:r>
          </w:p>
          <w:p w14:paraId="715C8812" w14:textId="77777777" w:rsidR="006B74DB" w:rsidRDefault="006B74DB" w:rsidP="00545E8D">
            <w:pPr>
              <w:jc w:val="both"/>
              <w:rPr>
                <w:rFonts w:cs="Arial"/>
              </w:rPr>
            </w:pPr>
          </w:p>
          <w:p w14:paraId="6434689A" w14:textId="18BCB988" w:rsidR="00846A70" w:rsidRDefault="00181354" w:rsidP="00545E8D">
            <w:pPr>
              <w:jc w:val="both"/>
              <w:rPr>
                <w:rFonts w:cs="Arial"/>
              </w:rPr>
            </w:pPr>
            <w:r>
              <w:rPr>
                <w:rFonts w:cs="Arial"/>
              </w:rPr>
              <w:t xml:space="preserve">Based on the costings and the facilities available at each venue details of the top 3 venues are shown in this report. The costings shown are excluding potential extras, which are yet to be agreed e.g. </w:t>
            </w:r>
            <w:r w:rsidR="006B5BEF">
              <w:rPr>
                <w:rFonts w:cs="Arial"/>
              </w:rPr>
              <w:t xml:space="preserve">staging or additional </w:t>
            </w:r>
            <w:r w:rsidR="00E439E8">
              <w:rPr>
                <w:rFonts w:cs="Arial"/>
              </w:rPr>
              <w:t>audio-visual</w:t>
            </w:r>
            <w:r w:rsidR="006B5BEF">
              <w:rPr>
                <w:rFonts w:cs="Arial"/>
              </w:rPr>
              <w:t xml:space="preserve"> equipment</w:t>
            </w:r>
            <w:r>
              <w:rPr>
                <w:rFonts w:cs="Arial"/>
              </w:rPr>
              <w:t>.</w:t>
            </w:r>
          </w:p>
          <w:p w14:paraId="63CD60E2" w14:textId="24121175" w:rsidR="006B74DB" w:rsidRDefault="00181354" w:rsidP="00545E8D">
            <w:pPr>
              <w:jc w:val="both"/>
              <w:rPr>
                <w:rFonts w:cs="Arial"/>
              </w:rPr>
            </w:pPr>
            <w:r>
              <w:rPr>
                <w:rFonts w:cs="Arial"/>
              </w:rPr>
              <w:t xml:space="preserve"> </w:t>
            </w:r>
          </w:p>
          <w:p w14:paraId="4A4848DE" w14:textId="17ADEE24" w:rsidR="00846A70" w:rsidRPr="00192E6B" w:rsidRDefault="005709EF" w:rsidP="00846A70">
            <w:pPr>
              <w:jc w:val="both"/>
              <w:rPr>
                <w:rFonts w:cs="Arial"/>
                <w:b/>
              </w:rPr>
            </w:pPr>
            <w:r>
              <w:rPr>
                <w:rFonts w:cs="Arial"/>
                <w:b/>
              </w:rPr>
              <w:t>Crewe Hall</w:t>
            </w:r>
          </w:p>
          <w:p w14:paraId="52204E5B" w14:textId="77777777" w:rsidR="00846A70" w:rsidRDefault="00846A70" w:rsidP="00846A70">
            <w:pPr>
              <w:jc w:val="both"/>
              <w:rPr>
                <w:rFonts w:cs="Arial"/>
              </w:rPr>
            </w:pPr>
          </w:p>
          <w:p w14:paraId="3C6ACD81" w14:textId="41750CBA" w:rsidR="00846A70" w:rsidRDefault="00EE348E" w:rsidP="00846A70">
            <w:pPr>
              <w:jc w:val="both"/>
              <w:rPr>
                <w:rFonts w:cs="Arial"/>
              </w:rPr>
            </w:pPr>
            <w:r>
              <w:rPr>
                <w:rFonts w:cs="Arial"/>
              </w:rPr>
              <w:t xml:space="preserve">This has been </w:t>
            </w:r>
            <w:r w:rsidR="00846A70">
              <w:rPr>
                <w:rFonts w:cs="Arial"/>
              </w:rPr>
              <w:t>costed at £</w:t>
            </w:r>
            <w:r>
              <w:rPr>
                <w:rFonts w:cs="Arial"/>
              </w:rPr>
              <w:t>2</w:t>
            </w:r>
            <w:r w:rsidR="005709EF">
              <w:rPr>
                <w:rFonts w:cs="Arial"/>
              </w:rPr>
              <w:t>39</w:t>
            </w:r>
            <w:r w:rsidR="00846A70">
              <w:rPr>
                <w:rFonts w:cs="Arial"/>
              </w:rPr>
              <w:t xml:space="preserve"> per delegate, </w:t>
            </w:r>
            <w:r w:rsidR="00212082">
              <w:rPr>
                <w:rFonts w:cs="Arial"/>
              </w:rPr>
              <w:t xml:space="preserve">for </w:t>
            </w:r>
            <w:r w:rsidR="005709EF">
              <w:rPr>
                <w:rFonts w:cs="Arial"/>
              </w:rPr>
              <w:t>80</w:t>
            </w:r>
            <w:r w:rsidR="00212082">
              <w:rPr>
                <w:rFonts w:cs="Arial"/>
              </w:rPr>
              <w:t xml:space="preserve"> delegates </w:t>
            </w:r>
            <w:r w:rsidR="00846A70">
              <w:rPr>
                <w:rFonts w:cs="Arial"/>
              </w:rPr>
              <w:t xml:space="preserve">this would equate to </w:t>
            </w:r>
            <w:r w:rsidR="00846A70" w:rsidRPr="000F1099">
              <w:rPr>
                <w:rFonts w:cs="Arial"/>
                <w:b/>
                <w:bCs/>
              </w:rPr>
              <w:t>£</w:t>
            </w:r>
            <w:r w:rsidR="00260EEA">
              <w:rPr>
                <w:rFonts w:cs="Arial"/>
                <w:b/>
                <w:bCs/>
              </w:rPr>
              <w:t>19,120</w:t>
            </w:r>
          </w:p>
          <w:p w14:paraId="685A9C89" w14:textId="77777777" w:rsidR="00846A70" w:rsidRDefault="00846A70" w:rsidP="00846A70">
            <w:pPr>
              <w:jc w:val="both"/>
              <w:rPr>
                <w:rFonts w:cs="Arial"/>
              </w:rPr>
            </w:pPr>
          </w:p>
          <w:p w14:paraId="194475BD" w14:textId="322425D8" w:rsidR="00846A70" w:rsidRDefault="00846A70" w:rsidP="00846A70">
            <w:pPr>
              <w:jc w:val="both"/>
              <w:rPr>
                <w:rFonts w:cs="Arial"/>
              </w:rPr>
            </w:pPr>
            <w:r w:rsidRPr="00E75ED9">
              <w:rPr>
                <w:rFonts w:cs="Arial"/>
                <w:b/>
              </w:rPr>
              <w:t>Conference Facilities:</w:t>
            </w:r>
            <w:r>
              <w:rPr>
                <w:rFonts w:cs="Arial"/>
              </w:rPr>
              <w:t xml:space="preserve">  </w:t>
            </w:r>
            <w:r w:rsidR="00260EEA">
              <w:rPr>
                <w:rFonts w:cs="Arial"/>
              </w:rPr>
              <w:t>A</w:t>
            </w:r>
            <w:r>
              <w:rPr>
                <w:rFonts w:cs="Arial"/>
              </w:rPr>
              <w:t xml:space="preserve"> conference room </w:t>
            </w:r>
            <w:r w:rsidR="00F456FC">
              <w:rPr>
                <w:rFonts w:cs="Arial"/>
              </w:rPr>
              <w:t xml:space="preserve">is </w:t>
            </w:r>
            <w:r>
              <w:rPr>
                <w:rFonts w:cs="Arial"/>
              </w:rPr>
              <w:t xml:space="preserve">available </w:t>
            </w:r>
            <w:r w:rsidR="00260EEA">
              <w:rPr>
                <w:rFonts w:cs="Arial"/>
              </w:rPr>
              <w:t>with</w:t>
            </w:r>
            <w:r w:rsidR="00F456FC">
              <w:rPr>
                <w:rFonts w:cs="Arial"/>
              </w:rPr>
              <w:t xml:space="preserve"> natural light </w:t>
            </w:r>
            <w:r w:rsidR="00B71B5E">
              <w:rPr>
                <w:rFonts w:cs="Arial"/>
              </w:rPr>
              <w:t>which</w:t>
            </w:r>
            <w:r w:rsidR="00F456FC">
              <w:rPr>
                <w:rFonts w:cs="Arial"/>
              </w:rPr>
              <w:t xml:space="preserve"> is </w:t>
            </w:r>
            <w:r w:rsidR="00E6176E">
              <w:rPr>
                <w:rFonts w:cs="Arial"/>
              </w:rPr>
              <w:t>located on the ground floor.</w:t>
            </w:r>
          </w:p>
          <w:p w14:paraId="7265918C" w14:textId="77777777" w:rsidR="00846A70" w:rsidRDefault="00846A70" w:rsidP="00846A70">
            <w:pPr>
              <w:jc w:val="both"/>
              <w:rPr>
                <w:rFonts w:cs="Arial"/>
              </w:rPr>
            </w:pPr>
          </w:p>
          <w:p w14:paraId="30C23CCE" w14:textId="77777777" w:rsidR="00B71B5E" w:rsidRDefault="00846A70" w:rsidP="00B71B5E">
            <w:pPr>
              <w:jc w:val="both"/>
              <w:rPr>
                <w:rFonts w:cs="Arial"/>
              </w:rPr>
            </w:pPr>
            <w:r w:rsidRPr="00E75ED9">
              <w:rPr>
                <w:rFonts w:cs="Arial"/>
                <w:b/>
              </w:rPr>
              <w:t>Location</w:t>
            </w:r>
            <w:r>
              <w:rPr>
                <w:rFonts w:cs="Arial"/>
                <w:b/>
              </w:rPr>
              <w:t xml:space="preserve">: </w:t>
            </w:r>
            <w:r w:rsidR="00F456FC">
              <w:rPr>
                <w:rFonts w:cs="Arial"/>
              </w:rPr>
              <w:t xml:space="preserve">Crewe. </w:t>
            </w:r>
            <w:r>
              <w:rPr>
                <w:rFonts w:cs="Arial"/>
              </w:rPr>
              <w:t xml:space="preserve"> </w:t>
            </w:r>
            <w:r w:rsidR="00B71B5E" w:rsidRPr="00846DC1">
              <w:rPr>
                <w:rFonts w:cs="Arial"/>
              </w:rPr>
              <w:t xml:space="preserve">Located 2.2 miles from Crewe Railway Station and 29 miles from Manchester Airport. It is also close to junction 16 of the M6, and car parking is available free of charge. </w:t>
            </w:r>
          </w:p>
          <w:p w14:paraId="350FEB24" w14:textId="3EBCA1F7" w:rsidR="00101624" w:rsidRDefault="00101624" w:rsidP="00846A70">
            <w:pPr>
              <w:jc w:val="both"/>
              <w:rPr>
                <w:rFonts w:cs="Arial"/>
                <w:b/>
              </w:rPr>
            </w:pPr>
          </w:p>
          <w:p w14:paraId="659E4B0F" w14:textId="04B25F7C" w:rsidR="00101624" w:rsidRDefault="00101624" w:rsidP="00846A70">
            <w:pPr>
              <w:jc w:val="both"/>
              <w:rPr>
                <w:rFonts w:cs="Arial"/>
                <w:b/>
              </w:rPr>
            </w:pPr>
          </w:p>
          <w:p w14:paraId="4A05D424" w14:textId="7F8A30DA" w:rsidR="00101624" w:rsidRDefault="00101624" w:rsidP="00846A70">
            <w:pPr>
              <w:jc w:val="both"/>
              <w:rPr>
                <w:rFonts w:cs="Arial"/>
                <w:b/>
              </w:rPr>
            </w:pPr>
            <w:r>
              <w:rPr>
                <w:rFonts w:cs="Arial"/>
                <w:b/>
              </w:rPr>
              <w:t>Stratford Manor</w:t>
            </w:r>
          </w:p>
          <w:p w14:paraId="73812117" w14:textId="3BDF5FF9" w:rsidR="00101624" w:rsidRDefault="00101624" w:rsidP="00846A70">
            <w:pPr>
              <w:jc w:val="both"/>
              <w:rPr>
                <w:rFonts w:cs="Arial"/>
                <w:b/>
              </w:rPr>
            </w:pPr>
          </w:p>
          <w:p w14:paraId="0371AD9A" w14:textId="0E5D8116" w:rsidR="00101624" w:rsidRPr="000F1099" w:rsidRDefault="00734AEA" w:rsidP="00846A70">
            <w:pPr>
              <w:jc w:val="both"/>
              <w:rPr>
                <w:rFonts w:cs="Arial"/>
                <w:b/>
              </w:rPr>
            </w:pPr>
            <w:r w:rsidRPr="00042553">
              <w:rPr>
                <w:rFonts w:cs="Arial"/>
                <w:bCs/>
              </w:rPr>
              <w:t>This has been costed at £19</w:t>
            </w:r>
            <w:r w:rsidR="008764B7">
              <w:rPr>
                <w:rFonts w:cs="Arial"/>
                <w:bCs/>
              </w:rPr>
              <w:t>7</w:t>
            </w:r>
            <w:r w:rsidR="00863696" w:rsidRPr="00042553">
              <w:rPr>
                <w:rFonts w:cs="Arial"/>
                <w:bCs/>
              </w:rPr>
              <w:t xml:space="preserve"> per delegate, for </w:t>
            </w:r>
            <w:r w:rsidR="008764B7">
              <w:rPr>
                <w:rFonts w:cs="Arial"/>
                <w:bCs/>
              </w:rPr>
              <w:t>80</w:t>
            </w:r>
            <w:r w:rsidR="00863696" w:rsidRPr="00042553">
              <w:rPr>
                <w:rFonts w:cs="Arial"/>
                <w:bCs/>
              </w:rPr>
              <w:t xml:space="preserve"> delegates this would equate to </w:t>
            </w:r>
            <w:r w:rsidR="00042553" w:rsidRPr="000F1099">
              <w:rPr>
                <w:rFonts w:cs="Arial"/>
                <w:b/>
              </w:rPr>
              <w:t>£</w:t>
            </w:r>
            <w:r w:rsidR="00E76ADA">
              <w:rPr>
                <w:rFonts w:cs="Arial"/>
                <w:b/>
              </w:rPr>
              <w:t>15,760</w:t>
            </w:r>
          </w:p>
          <w:p w14:paraId="0B61B174" w14:textId="18DABA18" w:rsidR="00B64B4A" w:rsidRDefault="00B64B4A" w:rsidP="00545E8D">
            <w:pPr>
              <w:jc w:val="both"/>
              <w:rPr>
                <w:rFonts w:cs="Arial"/>
                <w:bCs/>
              </w:rPr>
            </w:pPr>
          </w:p>
          <w:p w14:paraId="052C4479" w14:textId="2E7F8E55" w:rsidR="004166F7" w:rsidRDefault="004166F7" w:rsidP="004166F7">
            <w:pPr>
              <w:jc w:val="both"/>
              <w:rPr>
                <w:rFonts w:cs="Arial"/>
              </w:rPr>
            </w:pPr>
            <w:r w:rsidRPr="00E75ED9">
              <w:rPr>
                <w:rFonts w:cs="Arial"/>
                <w:b/>
              </w:rPr>
              <w:t>Conference Facilities:</w:t>
            </w:r>
            <w:r>
              <w:rPr>
                <w:rFonts w:cs="Arial"/>
              </w:rPr>
              <w:t xml:space="preserve">  </w:t>
            </w:r>
            <w:r w:rsidR="00DD0009">
              <w:rPr>
                <w:rFonts w:cs="Arial"/>
              </w:rPr>
              <w:t xml:space="preserve">The </w:t>
            </w:r>
            <w:r>
              <w:rPr>
                <w:rFonts w:cs="Arial"/>
              </w:rPr>
              <w:t xml:space="preserve">conference room </w:t>
            </w:r>
            <w:r w:rsidR="00DD0009">
              <w:rPr>
                <w:rFonts w:cs="Arial"/>
              </w:rPr>
              <w:t xml:space="preserve">which is </w:t>
            </w:r>
            <w:r>
              <w:rPr>
                <w:rFonts w:cs="Arial"/>
              </w:rPr>
              <w:t xml:space="preserve">available </w:t>
            </w:r>
            <w:r w:rsidR="00D31E08">
              <w:rPr>
                <w:rFonts w:cs="Arial"/>
              </w:rPr>
              <w:t xml:space="preserve">has natural light and is situated on the ground floor. </w:t>
            </w:r>
          </w:p>
          <w:p w14:paraId="0E4B7E92" w14:textId="77777777" w:rsidR="004166F7" w:rsidRDefault="004166F7" w:rsidP="004166F7">
            <w:pPr>
              <w:jc w:val="both"/>
              <w:rPr>
                <w:rFonts w:cs="Arial"/>
              </w:rPr>
            </w:pPr>
          </w:p>
          <w:p w14:paraId="01436BC1" w14:textId="0EC0E702" w:rsidR="004166F7" w:rsidRDefault="004166F7" w:rsidP="004166F7">
            <w:pPr>
              <w:jc w:val="both"/>
              <w:rPr>
                <w:rFonts w:cs="Arial"/>
                <w:b/>
              </w:rPr>
            </w:pPr>
            <w:r w:rsidRPr="00E75ED9">
              <w:rPr>
                <w:rFonts w:cs="Arial"/>
                <w:b/>
              </w:rPr>
              <w:t>Location</w:t>
            </w:r>
            <w:r>
              <w:rPr>
                <w:rFonts w:cs="Arial"/>
                <w:b/>
              </w:rPr>
              <w:t xml:space="preserve">: </w:t>
            </w:r>
            <w:r w:rsidR="00925E13" w:rsidRPr="00925E13">
              <w:rPr>
                <w:rFonts w:cs="Arial"/>
                <w:bCs/>
              </w:rPr>
              <w:t>Stratford Upon Avon</w:t>
            </w:r>
            <w:r>
              <w:rPr>
                <w:rFonts w:cs="Arial"/>
              </w:rPr>
              <w:t xml:space="preserve">. Located </w:t>
            </w:r>
            <w:r w:rsidR="00CF4617">
              <w:rPr>
                <w:rFonts w:cs="Arial"/>
              </w:rPr>
              <w:t>6</w:t>
            </w:r>
            <w:r>
              <w:rPr>
                <w:rFonts w:cs="Arial"/>
              </w:rPr>
              <w:t xml:space="preserve"> miles from</w:t>
            </w:r>
            <w:r w:rsidR="009A0B78">
              <w:rPr>
                <w:rFonts w:cs="Arial"/>
              </w:rPr>
              <w:t xml:space="preserve"> </w:t>
            </w:r>
            <w:r w:rsidR="00E439E8">
              <w:rPr>
                <w:rFonts w:cs="Arial"/>
              </w:rPr>
              <w:t>Strafford</w:t>
            </w:r>
            <w:r w:rsidR="009A0B78">
              <w:rPr>
                <w:rFonts w:cs="Arial"/>
              </w:rPr>
              <w:t xml:space="preserve"> Upon Avon</w:t>
            </w:r>
            <w:r>
              <w:rPr>
                <w:rFonts w:cs="Arial"/>
              </w:rPr>
              <w:t xml:space="preserve"> Train Station and </w:t>
            </w:r>
            <w:r w:rsidR="009A0B78">
              <w:rPr>
                <w:rFonts w:cs="Arial"/>
              </w:rPr>
              <w:t>21</w:t>
            </w:r>
            <w:r>
              <w:rPr>
                <w:rFonts w:cs="Arial"/>
              </w:rPr>
              <w:t xml:space="preserve"> miles from Birmingham International Airport. Parking is free of charge. </w:t>
            </w:r>
            <w:r w:rsidRPr="00E75ED9">
              <w:rPr>
                <w:rFonts w:cs="Arial"/>
                <w:b/>
              </w:rPr>
              <w:t xml:space="preserve"> </w:t>
            </w:r>
          </w:p>
          <w:p w14:paraId="50A0C377" w14:textId="4277992D" w:rsidR="007539B3" w:rsidRDefault="007539B3" w:rsidP="004166F7">
            <w:pPr>
              <w:jc w:val="both"/>
              <w:rPr>
                <w:rFonts w:cs="Arial"/>
                <w:b/>
              </w:rPr>
            </w:pPr>
          </w:p>
          <w:p w14:paraId="6AD6F5C5" w14:textId="77777777" w:rsidR="00DF33A9" w:rsidRPr="00192E6B" w:rsidRDefault="00DF33A9" w:rsidP="00DF33A9">
            <w:pPr>
              <w:jc w:val="both"/>
              <w:rPr>
                <w:rFonts w:cs="Arial"/>
                <w:b/>
              </w:rPr>
            </w:pPr>
            <w:proofErr w:type="spellStart"/>
            <w:r w:rsidRPr="00192E6B">
              <w:rPr>
                <w:rFonts w:cs="Arial"/>
                <w:b/>
              </w:rPr>
              <w:t>Chesford</w:t>
            </w:r>
            <w:proofErr w:type="spellEnd"/>
            <w:r w:rsidRPr="00192E6B">
              <w:rPr>
                <w:rFonts w:cs="Arial"/>
                <w:b/>
              </w:rPr>
              <w:t xml:space="preserve"> Grange</w:t>
            </w:r>
          </w:p>
          <w:p w14:paraId="539F814C" w14:textId="77777777" w:rsidR="00DF33A9" w:rsidRDefault="00DF33A9" w:rsidP="00DF33A9">
            <w:pPr>
              <w:jc w:val="both"/>
              <w:rPr>
                <w:rFonts w:cs="Arial"/>
              </w:rPr>
            </w:pPr>
          </w:p>
          <w:p w14:paraId="29302ED5" w14:textId="5AAEE30E" w:rsidR="00DF33A9" w:rsidRDefault="00DF33A9" w:rsidP="00DF33A9">
            <w:pPr>
              <w:jc w:val="both"/>
              <w:rPr>
                <w:rFonts w:cs="Arial"/>
              </w:rPr>
            </w:pPr>
            <w:r>
              <w:rPr>
                <w:rFonts w:cs="Arial"/>
              </w:rPr>
              <w:t xml:space="preserve">This has been costed at £200 per delegate, for </w:t>
            </w:r>
            <w:r w:rsidR="008C3CE6">
              <w:rPr>
                <w:rFonts w:cs="Arial"/>
              </w:rPr>
              <w:t>80</w:t>
            </w:r>
            <w:r>
              <w:rPr>
                <w:rFonts w:cs="Arial"/>
              </w:rPr>
              <w:t xml:space="preserve"> delegates this would equate to </w:t>
            </w:r>
            <w:r w:rsidRPr="000F1099">
              <w:rPr>
                <w:rFonts w:cs="Arial"/>
                <w:b/>
                <w:bCs/>
              </w:rPr>
              <w:t>£1</w:t>
            </w:r>
            <w:r w:rsidR="008C3CE6">
              <w:rPr>
                <w:rFonts w:cs="Arial"/>
                <w:b/>
                <w:bCs/>
              </w:rPr>
              <w:t>6</w:t>
            </w:r>
            <w:r w:rsidRPr="000F1099">
              <w:rPr>
                <w:rFonts w:cs="Arial"/>
                <w:b/>
                <w:bCs/>
              </w:rPr>
              <w:t>,000</w:t>
            </w:r>
          </w:p>
          <w:p w14:paraId="38815C46" w14:textId="77777777" w:rsidR="00DF33A9" w:rsidRDefault="00DF33A9" w:rsidP="00DF33A9">
            <w:pPr>
              <w:jc w:val="both"/>
              <w:rPr>
                <w:rFonts w:cs="Arial"/>
              </w:rPr>
            </w:pPr>
          </w:p>
          <w:p w14:paraId="55BDBA6D" w14:textId="77777777" w:rsidR="00DF33A9" w:rsidRDefault="00DF33A9" w:rsidP="00DF33A9">
            <w:pPr>
              <w:jc w:val="both"/>
              <w:rPr>
                <w:rFonts w:cs="Arial"/>
              </w:rPr>
            </w:pPr>
          </w:p>
          <w:p w14:paraId="7602FFF3" w14:textId="02E6BC1A" w:rsidR="00DF33A9" w:rsidRDefault="00DF33A9" w:rsidP="00DF33A9">
            <w:pPr>
              <w:jc w:val="both"/>
              <w:rPr>
                <w:rFonts w:cs="Arial"/>
              </w:rPr>
            </w:pPr>
            <w:r w:rsidRPr="00E75ED9">
              <w:rPr>
                <w:rFonts w:cs="Arial"/>
                <w:b/>
              </w:rPr>
              <w:t>Conference Facilities:</w:t>
            </w:r>
            <w:r>
              <w:rPr>
                <w:rFonts w:cs="Arial"/>
              </w:rPr>
              <w:t xml:space="preserve">  There </w:t>
            </w:r>
            <w:r w:rsidR="00E439E8">
              <w:rPr>
                <w:rFonts w:cs="Arial"/>
              </w:rPr>
              <w:t>is a</w:t>
            </w:r>
            <w:r w:rsidR="00670811">
              <w:rPr>
                <w:rFonts w:cs="Arial"/>
              </w:rPr>
              <w:t xml:space="preserve"> suitable</w:t>
            </w:r>
            <w:r>
              <w:rPr>
                <w:rFonts w:cs="Arial"/>
              </w:rPr>
              <w:t xml:space="preserve"> conference room</w:t>
            </w:r>
            <w:r w:rsidR="008117F4">
              <w:rPr>
                <w:rFonts w:cs="Arial"/>
              </w:rPr>
              <w:t>, although the room capacity is limited</w:t>
            </w:r>
          </w:p>
          <w:p w14:paraId="6C21FC05" w14:textId="77777777" w:rsidR="00DF33A9" w:rsidRDefault="00DF33A9" w:rsidP="00DF33A9">
            <w:pPr>
              <w:jc w:val="both"/>
              <w:rPr>
                <w:rFonts w:cs="Arial"/>
                <w:b/>
              </w:rPr>
            </w:pPr>
            <w:r w:rsidRPr="00E75ED9">
              <w:rPr>
                <w:rFonts w:cs="Arial"/>
                <w:b/>
              </w:rPr>
              <w:t>Location</w:t>
            </w:r>
            <w:r>
              <w:rPr>
                <w:rFonts w:cs="Arial"/>
                <w:b/>
              </w:rPr>
              <w:t xml:space="preserve">: </w:t>
            </w:r>
            <w:r>
              <w:rPr>
                <w:rFonts w:cs="Arial"/>
              </w:rPr>
              <w:t xml:space="preserve">Kenilworth. Located 3 miles from Warwick Train Station and 13 miles from Birmingham International Airport. It is approximately 21 miles from Birmingham City Centre. Parking is free of charge. </w:t>
            </w:r>
            <w:r w:rsidRPr="00E75ED9">
              <w:rPr>
                <w:rFonts w:cs="Arial"/>
                <w:b/>
              </w:rPr>
              <w:t xml:space="preserve"> </w:t>
            </w:r>
          </w:p>
          <w:p w14:paraId="6ECE37A3" w14:textId="77777777" w:rsidR="00DF33A9" w:rsidRDefault="00DF33A9" w:rsidP="00DF33A9">
            <w:pPr>
              <w:jc w:val="both"/>
              <w:rPr>
                <w:rFonts w:cs="Arial"/>
                <w:b/>
              </w:rPr>
            </w:pPr>
          </w:p>
          <w:p w14:paraId="013C313D" w14:textId="0404D950" w:rsidR="007539B3" w:rsidRDefault="007539B3" w:rsidP="004166F7">
            <w:pPr>
              <w:jc w:val="both"/>
              <w:rPr>
                <w:rFonts w:cs="Arial"/>
                <w:b/>
              </w:rPr>
            </w:pPr>
          </w:p>
          <w:p w14:paraId="49117F65" w14:textId="3F511B69" w:rsidR="00A54B7F" w:rsidRDefault="00A54B7F" w:rsidP="004166F7">
            <w:pPr>
              <w:jc w:val="both"/>
              <w:rPr>
                <w:rFonts w:cs="Arial"/>
                <w:b/>
              </w:rPr>
            </w:pPr>
          </w:p>
          <w:p w14:paraId="25955D31" w14:textId="6E24F6AB" w:rsidR="00A54B7F" w:rsidRDefault="00A54B7F" w:rsidP="004166F7">
            <w:pPr>
              <w:jc w:val="both"/>
              <w:rPr>
                <w:rFonts w:cs="Arial"/>
                <w:b/>
              </w:rPr>
            </w:pPr>
          </w:p>
          <w:p w14:paraId="1B17DE1B" w14:textId="7DB07F81" w:rsidR="00A54B7F" w:rsidRDefault="00A54B7F" w:rsidP="004166F7">
            <w:pPr>
              <w:jc w:val="both"/>
              <w:rPr>
                <w:rFonts w:cs="Arial"/>
                <w:b/>
              </w:rPr>
            </w:pPr>
          </w:p>
          <w:p w14:paraId="771885ED" w14:textId="02D6BDED" w:rsidR="00A54B7F" w:rsidRDefault="00A54B7F" w:rsidP="004166F7">
            <w:pPr>
              <w:jc w:val="both"/>
              <w:rPr>
                <w:rFonts w:cs="Arial"/>
                <w:b/>
              </w:rPr>
            </w:pPr>
          </w:p>
          <w:p w14:paraId="0340E513" w14:textId="77777777" w:rsidR="00A54B7F" w:rsidRDefault="00A54B7F" w:rsidP="004166F7">
            <w:pPr>
              <w:jc w:val="both"/>
              <w:rPr>
                <w:rFonts w:cs="Arial"/>
                <w:b/>
              </w:rPr>
            </w:pPr>
          </w:p>
          <w:p w14:paraId="59EB35CA" w14:textId="590AB8D5" w:rsidR="00B64B4A" w:rsidRPr="00FB1ADE" w:rsidRDefault="00B64B4A" w:rsidP="00F1690E">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lastRenderedPageBreak/>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17470ADB" w14:textId="77777777" w:rsidR="00ED372F" w:rsidRPr="001D6912" w:rsidRDefault="00ED372F" w:rsidP="00ED372F">
            <w:pPr>
              <w:rPr>
                <w:rFonts w:cs="Arial"/>
                <w:color w:val="000000"/>
                <w:lang w:eastAsia="en-US"/>
              </w:rPr>
            </w:pPr>
            <w:r w:rsidRPr="001D6912">
              <w:rPr>
                <w:rFonts w:cs="Arial"/>
                <w:color w:val="000000"/>
                <w:lang w:eastAsia="en-US"/>
              </w:rPr>
              <w:t>1          Contracts below £100,000</w:t>
            </w:r>
          </w:p>
          <w:p w14:paraId="1B784169" w14:textId="77777777" w:rsidR="00ED372F" w:rsidRPr="001D6912" w:rsidRDefault="00ED372F" w:rsidP="00ED372F">
            <w:pPr>
              <w:rPr>
                <w:rFonts w:cs="Arial"/>
                <w:color w:val="000000"/>
                <w:u w:val="single"/>
                <w:lang w:eastAsia="en-US"/>
              </w:rPr>
            </w:pPr>
          </w:p>
          <w:p w14:paraId="6F72286B" w14:textId="77777777" w:rsidR="00ED372F" w:rsidRPr="001D6912" w:rsidRDefault="00ED372F" w:rsidP="00ED372F">
            <w:pPr>
              <w:rPr>
                <w:rFonts w:cs="Arial"/>
                <w:color w:val="000000"/>
                <w:lang w:eastAsia="en-US"/>
              </w:rPr>
            </w:pPr>
            <w:r w:rsidRPr="001D6912">
              <w:rPr>
                <w:rFonts w:cs="Arial"/>
                <w:color w:val="000000"/>
                <w:lang w:eastAsia="en-US"/>
              </w:rPr>
              <w:t xml:space="preserve"> The PCC's Chief Executive and Chief Finance Officer (CFO) and the Chief Constable's CFO may enter into contracts</w:t>
            </w:r>
          </w:p>
          <w:p w14:paraId="09857175" w14:textId="77777777" w:rsidR="00ED372F" w:rsidRPr="001D6912" w:rsidRDefault="00ED372F" w:rsidP="00ED372F">
            <w:pPr>
              <w:rPr>
                <w:rFonts w:cs="Arial"/>
                <w:color w:val="000000"/>
                <w:lang w:eastAsia="en-US"/>
              </w:rPr>
            </w:pPr>
          </w:p>
          <w:p w14:paraId="5F5E4E39" w14:textId="77777777" w:rsidR="00ED372F" w:rsidRPr="001D6912" w:rsidRDefault="00ED372F" w:rsidP="00ED372F">
            <w:pPr>
              <w:rPr>
                <w:rFonts w:cs="Arial"/>
                <w:color w:val="000000"/>
                <w:lang w:eastAsia="en-US"/>
              </w:rPr>
            </w:pPr>
            <w:r w:rsidRPr="001D6912">
              <w:rPr>
                <w:rFonts w:cs="Arial"/>
                <w:color w:val="000000"/>
                <w:lang w:eastAsia="en-US"/>
              </w:rPr>
              <w:t>2.1.1      which do not exceed £10,000, without the need to seek written quotations or tenders, provided that they can demonstrate that value for money is being achieved;</w:t>
            </w:r>
          </w:p>
          <w:p w14:paraId="3FEBCDCE" w14:textId="77777777" w:rsidR="00ED372F" w:rsidRPr="001D6912" w:rsidRDefault="00ED372F" w:rsidP="00ED372F">
            <w:pPr>
              <w:ind w:left="1440"/>
              <w:rPr>
                <w:rFonts w:cs="Arial"/>
                <w:color w:val="000000"/>
                <w:lang w:eastAsia="en-US"/>
              </w:rPr>
            </w:pPr>
          </w:p>
          <w:p w14:paraId="54431D4B" w14:textId="77777777" w:rsidR="00ED372F" w:rsidRPr="00E76E07" w:rsidRDefault="00ED372F" w:rsidP="00ED372F">
            <w:pPr>
              <w:rPr>
                <w:rFonts w:cs="Arial"/>
                <w:b/>
                <w:color w:val="000000"/>
                <w:lang w:eastAsia="en-US"/>
              </w:rPr>
            </w:pPr>
            <w:r w:rsidRPr="001D6912">
              <w:rPr>
                <w:rFonts w:cs="Arial"/>
                <w:color w:val="000000"/>
                <w:lang w:eastAsia="en-US"/>
              </w:rPr>
              <w:t xml:space="preserve">2.1.2      </w:t>
            </w:r>
            <w:r w:rsidRPr="00E76E07">
              <w:rPr>
                <w:rFonts w:cs="Arial"/>
                <w:b/>
                <w:color w:val="000000"/>
                <w:lang w:eastAsia="en-US"/>
              </w:rPr>
              <w:t>between £10,000 and £100,000 in value, provided that a reasonable number of (not less than three) written competitive quotations or tenders for each contract have been received (unless the contract is one caught under Standing Order 6.1 in which case tenders and quotations will not be required.)</w:t>
            </w:r>
          </w:p>
          <w:p w14:paraId="2DC7AEB3" w14:textId="77777777" w:rsidR="00ED372F" w:rsidRPr="00E76E07" w:rsidRDefault="00ED372F" w:rsidP="00ED372F">
            <w:pPr>
              <w:rPr>
                <w:rFonts w:cs="Arial"/>
                <w:b/>
                <w:color w:val="000000"/>
                <w:lang w:eastAsia="en-US"/>
              </w:rPr>
            </w:pPr>
          </w:p>
          <w:p w14:paraId="61695643" w14:textId="6085C472" w:rsidR="00726E5C" w:rsidRPr="00D639D0" w:rsidRDefault="00ED372F" w:rsidP="00ED372F">
            <w:pPr>
              <w:rPr>
                <w:iCs/>
                <w:color w:val="FF0000"/>
              </w:rPr>
            </w:pPr>
            <w:r w:rsidRPr="000B0A6A">
              <w:rPr>
                <w:rFonts w:cs="Arial"/>
                <w:bCs/>
                <w:color w:val="000000"/>
                <w:lang w:eastAsia="en-US"/>
              </w:rPr>
              <w:t>If it proves impossible to comply with the requirements set out at 2.1.1 and 2.1.2 set out above the PCC's Chief Executive and CFO and the Chief Constable's CFO may each in their own right agree to waive these provisions provided that the reasons for doing so are lawful and recorded in writing.</w:t>
            </w:r>
          </w:p>
        </w:tc>
      </w:tr>
    </w:tbl>
    <w:p w14:paraId="45CD6996" w14:textId="07ACB7D5" w:rsidR="006B6303" w:rsidRDefault="006B6303" w:rsidP="006B6303">
      <w:pPr>
        <w:rPr>
          <w:b/>
          <w:color w:val="666699"/>
          <w:sz w:val="22"/>
          <w:szCs w:val="22"/>
        </w:rPr>
      </w:pPr>
    </w:p>
    <w:p w14:paraId="08151CA1" w14:textId="2CF81372" w:rsidR="003727EA" w:rsidRDefault="003727EA" w:rsidP="006B6303">
      <w:pPr>
        <w:rPr>
          <w:b/>
          <w:color w:val="666699"/>
          <w:sz w:val="22"/>
          <w:szCs w:val="22"/>
        </w:rPr>
      </w:pPr>
    </w:p>
    <w:p w14:paraId="440ED6C7" w14:textId="08526C62" w:rsidR="003727EA" w:rsidRDefault="003727EA" w:rsidP="006B6303">
      <w:pPr>
        <w:rPr>
          <w:b/>
          <w:color w:val="666699"/>
          <w:sz w:val="22"/>
          <w:szCs w:val="22"/>
        </w:rPr>
      </w:pPr>
    </w:p>
    <w:p w14:paraId="5D14A824" w14:textId="77777777" w:rsidR="003727EA" w:rsidRPr="00126D49" w:rsidRDefault="003727EA"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8BA457E" w:rsidR="009A6B9A" w:rsidRDefault="009A6B9A" w:rsidP="00686E44">
            <w:pPr>
              <w:jc w:val="both"/>
              <w:rPr>
                <w:rFonts w:cs="Arial"/>
                <w:b/>
                <w:bCs/>
                <w:u w:val="single"/>
              </w:rPr>
            </w:pPr>
          </w:p>
          <w:p w14:paraId="1D08EAA9" w14:textId="4ADC48AC" w:rsidR="004858F3" w:rsidRDefault="00F96DF0" w:rsidP="00686E44">
            <w:pPr>
              <w:jc w:val="both"/>
              <w:rPr>
                <w:rFonts w:cs="Arial"/>
              </w:rPr>
            </w:pPr>
            <w:r>
              <w:rPr>
                <w:rFonts w:cs="Arial"/>
              </w:rPr>
              <w:t xml:space="preserve">This is a </w:t>
            </w:r>
            <w:r w:rsidR="00E439E8">
              <w:rPr>
                <w:rFonts w:cs="Arial"/>
              </w:rPr>
              <w:t>one-off</w:t>
            </w:r>
            <w:r>
              <w:rPr>
                <w:rFonts w:cs="Arial"/>
              </w:rPr>
              <w:t xml:space="preserve"> event with a </w:t>
            </w:r>
            <w:r w:rsidR="00E439E8">
              <w:rPr>
                <w:rFonts w:cs="Arial"/>
              </w:rPr>
              <w:t>one-off</w:t>
            </w:r>
            <w:r>
              <w:rPr>
                <w:rFonts w:cs="Arial"/>
              </w:rPr>
              <w:t xml:space="preserve"> costing. Based on the research carried out on suitable venues, including costings</w:t>
            </w:r>
            <w:r w:rsidR="00B019B0">
              <w:rPr>
                <w:rFonts w:cs="Arial"/>
              </w:rPr>
              <w:t>, location and accessibility the top 3 options have been detailed earlier in the report</w:t>
            </w:r>
            <w:r w:rsidR="00D50592">
              <w:rPr>
                <w:rFonts w:cs="Arial"/>
              </w:rPr>
              <w:t xml:space="preserve"> </w:t>
            </w:r>
            <w:r w:rsidR="00432C08">
              <w:rPr>
                <w:rFonts w:cs="Arial"/>
              </w:rPr>
              <w:t xml:space="preserve">and cost </w:t>
            </w:r>
            <w:r w:rsidR="00D50592">
              <w:rPr>
                <w:rFonts w:cs="Arial"/>
              </w:rPr>
              <w:t>summaries</w:t>
            </w:r>
            <w:r w:rsidR="00432C08">
              <w:rPr>
                <w:rFonts w:cs="Arial"/>
              </w:rPr>
              <w:t xml:space="preserve"> are detailed</w:t>
            </w:r>
            <w:r w:rsidR="00D50592">
              <w:rPr>
                <w:rFonts w:cs="Arial"/>
              </w:rPr>
              <w:t xml:space="preserve"> below.</w:t>
            </w:r>
          </w:p>
          <w:p w14:paraId="11553417" w14:textId="0CBC0B2F" w:rsidR="00D50592" w:rsidRDefault="00D50592" w:rsidP="00686E44">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1770"/>
              <w:gridCol w:w="2657"/>
              <w:gridCol w:w="2517"/>
            </w:tblGrid>
            <w:tr w:rsidR="001D2AA3" w:rsidRPr="006421A7" w14:paraId="66E7B12A" w14:textId="77777777" w:rsidTr="0028641E">
              <w:tc>
                <w:tcPr>
                  <w:tcW w:w="3090" w:type="dxa"/>
                  <w:shd w:val="clear" w:color="auto" w:fill="auto"/>
                </w:tcPr>
                <w:p w14:paraId="62F3A3A6" w14:textId="77777777" w:rsidR="001D2AA3" w:rsidRPr="006421A7" w:rsidRDefault="001D2AA3" w:rsidP="001D2AA3">
                  <w:pPr>
                    <w:jc w:val="both"/>
                    <w:rPr>
                      <w:rFonts w:cs="Arial"/>
                      <w:b/>
                    </w:rPr>
                  </w:pPr>
                  <w:r w:rsidRPr="006421A7">
                    <w:rPr>
                      <w:rFonts w:cs="Arial"/>
                      <w:b/>
                    </w:rPr>
                    <w:t>Venue</w:t>
                  </w:r>
                </w:p>
                <w:p w14:paraId="37DA1350" w14:textId="77777777" w:rsidR="001D2AA3" w:rsidRPr="006421A7" w:rsidRDefault="001D2AA3" w:rsidP="001D2AA3">
                  <w:pPr>
                    <w:jc w:val="both"/>
                    <w:rPr>
                      <w:rFonts w:cs="Arial"/>
                      <w:b/>
                    </w:rPr>
                  </w:pPr>
                </w:p>
              </w:tc>
              <w:tc>
                <w:tcPr>
                  <w:tcW w:w="1770" w:type="dxa"/>
                  <w:shd w:val="clear" w:color="auto" w:fill="auto"/>
                </w:tcPr>
                <w:p w14:paraId="4423AF24" w14:textId="77777777" w:rsidR="001D2AA3" w:rsidRPr="006421A7" w:rsidRDefault="001D2AA3" w:rsidP="001D2AA3">
                  <w:pPr>
                    <w:jc w:val="center"/>
                    <w:rPr>
                      <w:rFonts w:cs="Arial"/>
                      <w:b/>
                    </w:rPr>
                  </w:pPr>
                  <w:r w:rsidRPr="006421A7">
                    <w:rPr>
                      <w:rFonts w:cs="Arial"/>
                      <w:b/>
                    </w:rPr>
                    <w:t>Cost Per Head</w:t>
                  </w:r>
                </w:p>
              </w:tc>
              <w:tc>
                <w:tcPr>
                  <w:tcW w:w="2657" w:type="dxa"/>
                  <w:shd w:val="clear" w:color="auto" w:fill="auto"/>
                </w:tcPr>
                <w:p w14:paraId="2FB144D6" w14:textId="77777777" w:rsidR="001D2AA3" w:rsidRDefault="001D2AA3" w:rsidP="001D2AA3">
                  <w:pPr>
                    <w:jc w:val="center"/>
                    <w:rPr>
                      <w:rFonts w:cs="Arial"/>
                      <w:b/>
                    </w:rPr>
                  </w:pPr>
                  <w:r w:rsidRPr="006421A7">
                    <w:rPr>
                      <w:rFonts w:cs="Arial"/>
                      <w:b/>
                    </w:rPr>
                    <w:t xml:space="preserve">Cost for </w:t>
                  </w:r>
                  <w:r w:rsidR="00E2330E">
                    <w:rPr>
                      <w:rFonts w:cs="Arial"/>
                      <w:b/>
                    </w:rPr>
                    <w:t>8</w:t>
                  </w:r>
                  <w:r>
                    <w:rPr>
                      <w:rFonts w:cs="Arial"/>
                      <w:b/>
                    </w:rPr>
                    <w:t>0</w:t>
                  </w:r>
                  <w:r w:rsidRPr="006421A7">
                    <w:rPr>
                      <w:rFonts w:cs="Arial"/>
                      <w:b/>
                    </w:rPr>
                    <w:t xml:space="preserve"> Attendees</w:t>
                  </w:r>
                </w:p>
                <w:p w14:paraId="2802D212" w14:textId="3D743F68" w:rsidR="00E2330E" w:rsidRPr="006421A7" w:rsidRDefault="00E2330E" w:rsidP="001D2AA3">
                  <w:pPr>
                    <w:jc w:val="center"/>
                    <w:rPr>
                      <w:rFonts w:cs="Arial"/>
                      <w:b/>
                    </w:rPr>
                  </w:pPr>
                </w:p>
              </w:tc>
              <w:tc>
                <w:tcPr>
                  <w:tcW w:w="2517" w:type="dxa"/>
                  <w:shd w:val="clear" w:color="auto" w:fill="auto"/>
                </w:tcPr>
                <w:p w14:paraId="0F41B5CA" w14:textId="6187D0C4" w:rsidR="001D2AA3" w:rsidRPr="006421A7" w:rsidRDefault="00E439E8" w:rsidP="001D2AA3">
                  <w:pPr>
                    <w:jc w:val="center"/>
                    <w:rPr>
                      <w:rFonts w:cs="Arial"/>
                      <w:b/>
                    </w:rPr>
                  </w:pPr>
                  <w:r w:rsidRPr="006421A7">
                    <w:rPr>
                      <w:rFonts w:cs="Arial"/>
                      <w:b/>
                    </w:rPr>
                    <w:t>Preferred</w:t>
                  </w:r>
                  <w:r w:rsidR="001D2AA3" w:rsidRPr="006421A7">
                    <w:rPr>
                      <w:rFonts w:cs="Arial"/>
                      <w:b/>
                    </w:rPr>
                    <w:t xml:space="preserve"> Option</w:t>
                  </w:r>
                </w:p>
              </w:tc>
            </w:tr>
            <w:tr w:rsidR="00E2330E" w:rsidRPr="006421A7" w14:paraId="4F9E5B98" w14:textId="77777777" w:rsidTr="0028641E">
              <w:tc>
                <w:tcPr>
                  <w:tcW w:w="3090" w:type="dxa"/>
                  <w:shd w:val="clear" w:color="auto" w:fill="auto"/>
                </w:tcPr>
                <w:p w14:paraId="20B36D0B" w14:textId="3DDD420B" w:rsidR="00E2330E" w:rsidRDefault="00E2330E" w:rsidP="00E2330E">
                  <w:pPr>
                    <w:jc w:val="both"/>
                    <w:rPr>
                      <w:rFonts w:cs="Arial"/>
                      <w:b/>
                    </w:rPr>
                  </w:pPr>
                  <w:r>
                    <w:rPr>
                      <w:rFonts w:cs="Arial"/>
                      <w:b/>
                    </w:rPr>
                    <w:t>Crewe Hall</w:t>
                  </w:r>
                </w:p>
              </w:tc>
              <w:tc>
                <w:tcPr>
                  <w:tcW w:w="1770" w:type="dxa"/>
                  <w:shd w:val="clear" w:color="auto" w:fill="auto"/>
                </w:tcPr>
                <w:p w14:paraId="1E6B0E6C" w14:textId="6C3B7783" w:rsidR="00E2330E" w:rsidRPr="006421A7" w:rsidRDefault="00E2330E" w:rsidP="00E2330E">
                  <w:pPr>
                    <w:jc w:val="both"/>
                    <w:rPr>
                      <w:rFonts w:cs="Arial"/>
                    </w:rPr>
                  </w:pPr>
                  <w:r>
                    <w:rPr>
                      <w:rFonts w:cs="Arial"/>
                    </w:rPr>
                    <w:t>£239</w:t>
                  </w:r>
                </w:p>
              </w:tc>
              <w:tc>
                <w:tcPr>
                  <w:tcW w:w="2657" w:type="dxa"/>
                  <w:shd w:val="clear" w:color="auto" w:fill="auto"/>
                </w:tcPr>
                <w:p w14:paraId="2472EEE1" w14:textId="77777777" w:rsidR="00E2330E" w:rsidRDefault="00E2330E" w:rsidP="00E2330E">
                  <w:pPr>
                    <w:jc w:val="both"/>
                    <w:rPr>
                      <w:rFonts w:cs="Arial"/>
                      <w:b/>
                      <w:bCs/>
                    </w:rPr>
                  </w:pPr>
                  <w:r>
                    <w:rPr>
                      <w:rFonts w:cs="Arial"/>
                      <w:b/>
                      <w:bCs/>
                    </w:rPr>
                    <w:t>£19,120</w:t>
                  </w:r>
                </w:p>
                <w:p w14:paraId="0C150D65" w14:textId="50E2B628" w:rsidR="00E2330E" w:rsidRDefault="00E2330E" w:rsidP="00E2330E">
                  <w:pPr>
                    <w:jc w:val="both"/>
                    <w:rPr>
                      <w:rFonts w:cs="Arial"/>
                      <w:b/>
                    </w:rPr>
                  </w:pPr>
                </w:p>
              </w:tc>
              <w:tc>
                <w:tcPr>
                  <w:tcW w:w="2517" w:type="dxa"/>
                  <w:shd w:val="clear" w:color="auto" w:fill="auto"/>
                </w:tcPr>
                <w:p w14:paraId="1EAF8C19" w14:textId="77777777" w:rsidR="00E2330E" w:rsidRDefault="00E2330E" w:rsidP="00E2330E">
                  <w:pPr>
                    <w:jc w:val="both"/>
                    <w:rPr>
                      <w:rFonts w:cs="Arial"/>
                    </w:rPr>
                  </w:pPr>
                </w:p>
              </w:tc>
            </w:tr>
            <w:tr w:rsidR="001D2AA3" w:rsidRPr="006421A7" w14:paraId="15473F9B" w14:textId="77777777" w:rsidTr="0028641E">
              <w:tc>
                <w:tcPr>
                  <w:tcW w:w="3090" w:type="dxa"/>
                  <w:shd w:val="clear" w:color="auto" w:fill="auto"/>
                </w:tcPr>
                <w:p w14:paraId="7432F55F" w14:textId="434B253C" w:rsidR="001D2AA3" w:rsidRPr="006421A7" w:rsidRDefault="001D2AA3" w:rsidP="001D2AA3">
                  <w:pPr>
                    <w:jc w:val="both"/>
                    <w:rPr>
                      <w:rFonts w:cs="Arial"/>
                      <w:b/>
                    </w:rPr>
                  </w:pPr>
                  <w:r>
                    <w:rPr>
                      <w:rFonts w:cs="Arial"/>
                      <w:b/>
                    </w:rPr>
                    <w:t>Stratford Manor</w:t>
                  </w:r>
                  <w:r w:rsidRPr="006421A7">
                    <w:rPr>
                      <w:rFonts w:cs="Arial"/>
                      <w:b/>
                    </w:rPr>
                    <w:t xml:space="preserve"> </w:t>
                  </w:r>
                </w:p>
              </w:tc>
              <w:tc>
                <w:tcPr>
                  <w:tcW w:w="1770" w:type="dxa"/>
                  <w:shd w:val="clear" w:color="auto" w:fill="auto"/>
                </w:tcPr>
                <w:p w14:paraId="61FC273C" w14:textId="5D97C589" w:rsidR="001D2AA3" w:rsidRPr="006421A7" w:rsidRDefault="001D2AA3" w:rsidP="001D2AA3">
                  <w:pPr>
                    <w:jc w:val="both"/>
                    <w:rPr>
                      <w:rFonts w:cs="Arial"/>
                      <w:b/>
                    </w:rPr>
                  </w:pPr>
                  <w:r w:rsidRPr="006421A7">
                    <w:rPr>
                      <w:rFonts w:cs="Arial"/>
                    </w:rPr>
                    <w:t>£</w:t>
                  </w:r>
                  <w:r>
                    <w:rPr>
                      <w:rFonts w:cs="Arial"/>
                    </w:rPr>
                    <w:t>19</w:t>
                  </w:r>
                  <w:r w:rsidR="001801D1">
                    <w:rPr>
                      <w:rFonts w:cs="Arial"/>
                    </w:rPr>
                    <w:t>7</w:t>
                  </w:r>
                </w:p>
              </w:tc>
              <w:tc>
                <w:tcPr>
                  <w:tcW w:w="2657" w:type="dxa"/>
                  <w:shd w:val="clear" w:color="auto" w:fill="auto"/>
                </w:tcPr>
                <w:p w14:paraId="2FC030BF" w14:textId="1B019B71" w:rsidR="001D2AA3" w:rsidRDefault="001D2AA3" w:rsidP="001D2AA3">
                  <w:pPr>
                    <w:jc w:val="both"/>
                    <w:rPr>
                      <w:rFonts w:cs="Arial"/>
                      <w:b/>
                    </w:rPr>
                  </w:pPr>
                  <w:r>
                    <w:rPr>
                      <w:rFonts w:cs="Arial"/>
                      <w:b/>
                    </w:rPr>
                    <w:t>£</w:t>
                  </w:r>
                  <w:r w:rsidR="00E2330E">
                    <w:rPr>
                      <w:rFonts w:cs="Arial"/>
                      <w:b/>
                    </w:rPr>
                    <w:t>15</w:t>
                  </w:r>
                  <w:r>
                    <w:rPr>
                      <w:rFonts w:cs="Arial"/>
                      <w:b/>
                    </w:rPr>
                    <w:t>,</w:t>
                  </w:r>
                  <w:r w:rsidR="00E2330E">
                    <w:rPr>
                      <w:rFonts w:cs="Arial"/>
                      <w:b/>
                    </w:rPr>
                    <w:t>760</w:t>
                  </w:r>
                </w:p>
                <w:p w14:paraId="6278E53A" w14:textId="26C6B2A5" w:rsidR="001D2AA3" w:rsidRPr="006421A7" w:rsidRDefault="001D2AA3" w:rsidP="001D2AA3">
                  <w:pPr>
                    <w:jc w:val="both"/>
                    <w:rPr>
                      <w:rFonts w:cs="Arial"/>
                      <w:b/>
                    </w:rPr>
                  </w:pPr>
                </w:p>
              </w:tc>
              <w:tc>
                <w:tcPr>
                  <w:tcW w:w="2517" w:type="dxa"/>
                  <w:shd w:val="clear" w:color="auto" w:fill="auto"/>
                </w:tcPr>
                <w:p w14:paraId="52FED53C" w14:textId="5B6FE0A8" w:rsidR="001D2AA3" w:rsidRPr="006421A7" w:rsidRDefault="00E2330E" w:rsidP="001D2AA3">
                  <w:pPr>
                    <w:jc w:val="both"/>
                    <w:rPr>
                      <w:rFonts w:cs="Arial"/>
                    </w:rPr>
                  </w:pPr>
                  <w:r>
                    <w:rPr>
                      <w:rFonts w:cs="Arial"/>
                    </w:rPr>
                    <w:t>This is the preferred option due to cost, location and facilities</w:t>
                  </w:r>
                </w:p>
              </w:tc>
            </w:tr>
            <w:tr w:rsidR="00E2330E" w:rsidRPr="006421A7" w14:paraId="2504CE88" w14:textId="77777777" w:rsidTr="0028641E">
              <w:tc>
                <w:tcPr>
                  <w:tcW w:w="3090" w:type="dxa"/>
                  <w:shd w:val="clear" w:color="auto" w:fill="auto"/>
                </w:tcPr>
                <w:p w14:paraId="63EECA8D" w14:textId="77777777" w:rsidR="00E2330E" w:rsidRPr="006421A7" w:rsidRDefault="00E2330E" w:rsidP="00E2330E">
                  <w:pPr>
                    <w:jc w:val="both"/>
                    <w:rPr>
                      <w:rFonts w:cs="Arial"/>
                      <w:b/>
                    </w:rPr>
                  </w:pPr>
                  <w:proofErr w:type="spellStart"/>
                  <w:r w:rsidRPr="006421A7">
                    <w:rPr>
                      <w:rFonts w:cs="Arial"/>
                      <w:b/>
                    </w:rPr>
                    <w:t>Chesford</w:t>
                  </w:r>
                  <w:proofErr w:type="spellEnd"/>
                  <w:r w:rsidRPr="006421A7">
                    <w:rPr>
                      <w:rFonts w:cs="Arial"/>
                      <w:b/>
                    </w:rPr>
                    <w:t xml:space="preserve"> Grange</w:t>
                  </w:r>
                </w:p>
                <w:p w14:paraId="1FC1D3B0" w14:textId="0EDF530B" w:rsidR="00E2330E" w:rsidRPr="006421A7" w:rsidRDefault="00E2330E" w:rsidP="00E2330E">
                  <w:pPr>
                    <w:jc w:val="both"/>
                    <w:rPr>
                      <w:rFonts w:cs="Arial"/>
                      <w:b/>
                    </w:rPr>
                  </w:pPr>
                </w:p>
              </w:tc>
              <w:tc>
                <w:tcPr>
                  <w:tcW w:w="1770" w:type="dxa"/>
                  <w:shd w:val="clear" w:color="auto" w:fill="auto"/>
                </w:tcPr>
                <w:p w14:paraId="69E2D1A4" w14:textId="5ADD7111" w:rsidR="00E2330E" w:rsidRPr="006421A7" w:rsidRDefault="00E2330E" w:rsidP="00E2330E">
                  <w:pPr>
                    <w:jc w:val="both"/>
                    <w:rPr>
                      <w:rFonts w:cs="Arial"/>
                    </w:rPr>
                  </w:pPr>
                  <w:r w:rsidRPr="006421A7">
                    <w:rPr>
                      <w:rFonts w:cs="Arial"/>
                    </w:rPr>
                    <w:t>£20</w:t>
                  </w:r>
                  <w:r>
                    <w:rPr>
                      <w:rFonts w:cs="Arial"/>
                    </w:rPr>
                    <w:t>0</w:t>
                  </w:r>
                </w:p>
              </w:tc>
              <w:tc>
                <w:tcPr>
                  <w:tcW w:w="2657" w:type="dxa"/>
                  <w:shd w:val="clear" w:color="auto" w:fill="auto"/>
                </w:tcPr>
                <w:p w14:paraId="3D915E17" w14:textId="7C477DF3" w:rsidR="00E2330E" w:rsidRPr="001D2AA3" w:rsidRDefault="00E2330E" w:rsidP="00E2330E">
                  <w:pPr>
                    <w:jc w:val="both"/>
                    <w:rPr>
                      <w:rFonts w:cs="Arial"/>
                      <w:b/>
                      <w:bCs/>
                    </w:rPr>
                  </w:pPr>
                  <w:r>
                    <w:rPr>
                      <w:rFonts w:cs="Arial"/>
                      <w:b/>
                    </w:rPr>
                    <w:t>£16,000</w:t>
                  </w:r>
                </w:p>
              </w:tc>
              <w:tc>
                <w:tcPr>
                  <w:tcW w:w="2517" w:type="dxa"/>
                  <w:shd w:val="clear" w:color="auto" w:fill="auto"/>
                </w:tcPr>
                <w:p w14:paraId="0CD36636" w14:textId="6E0A7268" w:rsidR="00E2330E" w:rsidRPr="006421A7" w:rsidRDefault="00E2330E" w:rsidP="00E2330E">
                  <w:pPr>
                    <w:jc w:val="both"/>
                    <w:rPr>
                      <w:rFonts w:cs="Arial"/>
                    </w:rPr>
                  </w:pPr>
                </w:p>
              </w:tc>
            </w:tr>
          </w:tbl>
          <w:p w14:paraId="4473F1A0" w14:textId="77777777" w:rsidR="001D2AA3" w:rsidRDefault="001D2AA3" w:rsidP="001D2AA3">
            <w:pPr>
              <w:jc w:val="both"/>
              <w:rPr>
                <w:rFonts w:cs="Arial"/>
              </w:rPr>
            </w:pPr>
          </w:p>
          <w:p w14:paraId="2F096623" w14:textId="77777777" w:rsidR="001D2AA3" w:rsidRPr="00846DC1" w:rsidRDefault="001D2AA3" w:rsidP="001D2AA3">
            <w:pPr>
              <w:jc w:val="both"/>
              <w:rPr>
                <w:rFonts w:cs="Arial"/>
                <w:b/>
                <w:i/>
              </w:rPr>
            </w:pPr>
            <w:r w:rsidRPr="00846DC1">
              <w:rPr>
                <w:rFonts w:cs="Arial"/>
                <w:b/>
                <w:i/>
              </w:rPr>
              <w:t>The above costs include:</w:t>
            </w:r>
          </w:p>
          <w:p w14:paraId="16A00C7B" w14:textId="77777777" w:rsidR="001D2AA3" w:rsidRDefault="001D2AA3" w:rsidP="001D2AA3">
            <w:pPr>
              <w:jc w:val="both"/>
              <w:rPr>
                <w:rFonts w:cs="Arial"/>
              </w:rPr>
            </w:pPr>
          </w:p>
          <w:p w14:paraId="150B9444" w14:textId="77CD3DF4" w:rsidR="001D2AA3" w:rsidRDefault="001D2AA3" w:rsidP="001D2AA3">
            <w:pPr>
              <w:jc w:val="both"/>
              <w:rPr>
                <w:rFonts w:cs="Arial"/>
              </w:rPr>
            </w:pPr>
            <w:r>
              <w:rPr>
                <w:rFonts w:cs="Arial"/>
              </w:rPr>
              <w:t xml:space="preserve">2 Day conference </w:t>
            </w:r>
            <w:r w:rsidR="00A54B7F">
              <w:rPr>
                <w:rFonts w:cs="Arial"/>
              </w:rPr>
              <w:t>rates</w:t>
            </w:r>
            <w:r>
              <w:rPr>
                <w:rFonts w:cs="Arial"/>
              </w:rPr>
              <w:t xml:space="preserve"> including, main room </w:t>
            </w:r>
            <w:r w:rsidR="00A54B7F">
              <w:rPr>
                <w:rFonts w:cs="Arial"/>
              </w:rPr>
              <w:t>hire, overnight</w:t>
            </w:r>
            <w:r>
              <w:rPr>
                <w:rFonts w:cs="Arial"/>
              </w:rPr>
              <w:t xml:space="preserve"> accommodation and all meals for the 2 days. </w:t>
            </w:r>
            <w:r w:rsidR="00DD3305">
              <w:rPr>
                <w:rFonts w:cs="Arial"/>
              </w:rPr>
              <w:t xml:space="preserve">Standard AV </w:t>
            </w:r>
            <w:r w:rsidR="00937461">
              <w:rPr>
                <w:rFonts w:cs="Arial"/>
              </w:rPr>
              <w:t>provision, including projector, screen and WIFI.</w:t>
            </w:r>
          </w:p>
          <w:p w14:paraId="7843B66A" w14:textId="77777777" w:rsidR="001D2AA3" w:rsidRDefault="001D2AA3" w:rsidP="001D2AA3">
            <w:pPr>
              <w:jc w:val="both"/>
              <w:rPr>
                <w:rFonts w:cs="Arial"/>
              </w:rPr>
            </w:pPr>
          </w:p>
          <w:p w14:paraId="58B9E5CF" w14:textId="77777777" w:rsidR="001D2AA3" w:rsidRPr="00846DC1" w:rsidRDefault="001D2AA3" w:rsidP="001D2AA3">
            <w:pPr>
              <w:jc w:val="both"/>
              <w:rPr>
                <w:rFonts w:cs="Arial"/>
                <w:b/>
                <w:i/>
              </w:rPr>
            </w:pPr>
            <w:r w:rsidRPr="00846DC1">
              <w:rPr>
                <w:rFonts w:cs="Arial"/>
                <w:b/>
                <w:i/>
              </w:rPr>
              <w:t>The costs exclude:</w:t>
            </w:r>
          </w:p>
          <w:p w14:paraId="6EB22637" w14:textId="77777777" w:rsidR="001D2AA3" w:rsidRDefault="001D2AA3" w:rsidP="001D2AA3">
            <w:pPr>
              <w:jc w:val="both"/>
              <w:rPr>
                <w:rFonts w:cs="Arial"/>
              </w:rPr>
            </w:pPr>
          </w:p>
          <w:p w14:paraId="6CC9F40A" w14:textId="44F9D6E5" w:rsidR="008B0D4D" w:rsidRDefault="00DD3305" w:rsidP="00686E44">
            <w:pPr>
              <w:jc w:val="both"/>
              <w:rPr>
                <w:rFonts w:cs="Arial"/>
              </w:rPr>
            </w:pPr>
            <w:r>
              <w:rPr>
                <w:rFonts w:cs="Arial"/>
              </w:rPr>
              <w:t>Incidental expenses which may occur</w:t>
            </w:r>
            <w:r w:rsidR="00A82EC9">
              <w:rPr>
                <w:rFonts w:cs="Arial"/>
              </w:rPr>
              <w:t>.</w:t>
            </w:r>
          </w:p>
          <w:p w14:paraId="3FB5E1B0" w14:textId="77777777" w:rsidR="00A82EC9" w:rsidRDefault="00A82EC9" w:rsidP="00686E44">
            <w:pPr>
              <w:jc w:val="both"/>
              <w:rPr>
                <w:rFonts w:cs="Arial"/>
                <w:b/>
                <w:bCs/>
                <w:u w:val="single"/>
              </w:rPr>
            </w:pPr>
          </w:p>
          <w:p w14:paraId="2949C1C4" w14:textId="1C793771" w:rsidR="00D44B18" w:rsidRPr="005B460D" w:rsidRDefault="000C7CF0" w:rsidP="007129C7">
            <w:pPr>
              <w:pStyle w:val="Default"/>
              <w:rPr>
                <w:rFonts w:ascii="Arial" w:hAnsi="Arial" w:cs="Arial"/>
              </w:rPr>
            </w:pPr>
            <w:r w:rsidRPr="000C7CF0">
              <w:rPr>
                <w:rFonts w:ascii="Arial" w:hAnsi="Arial" w:cs="Arial"/>
              </w:rPr>
              <w:lastRenderedPageBreak/>
              <w:t>The NPWS Programme will pay for the entire project. Mike Whalley in Lancashire Finance Dept can confirm the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4FD4B130" w14:textId="3C05DDBC" w:rsidR="00064C11" w:rsidRPr="005B460D" w:rsidRDefault="00486FA9" w:rsidP="000C7CF0">
            <w:pPr>
              <w:jc w:val="both"/>
              <w:rPr>
                <w:rFonts w:cs="Arial"/>
              </w:rPr>
            </w:pPr>
            <w:r>
              <w:rPr>
                <w:rFonts w:cs="Arial"/>
              </w:rPr>
              <w:t>This event</w:t>
            </w:r>
            <w:r w:rsidR="00E2330E">
              <w:rPr>
                <w:rFonts w:cs="Arial"/>
              </w:rPr>
              <w:t xml:space="preserve"> </w:t>
            </w:r>
            <w:r>
              <w:rPr>
                <w:rFonts w:cs="Arial"/>
              </w:rPr>
              <w:t xml:space="preserve">is </w:t>
            </w:r>
            <w:r w:rsidR="00E2330E">
              <w:rPr>
                <w:rFonts w:cs="Arial"/>
              </w:rPr>
              <w:t xml:space="preserve">an opportunity </w:t>
            </w:r>
            <w:r w:rsidR="00A54B7F">
              <w:rPr>
                <w:rFonts w:cs="Arial"/>
              </w:rPr>
              <w:t>to bring</w:t>
            </w:r>
            <w:r>
              <w:rPr>
                <w:rFonts w:cs="Arial"/>
              </w:rPr>
              <w:t xml:space="preserve"> together the O</w:t>
            </w:r>
            <w:r w:rsidR="00E2330E">
              <w:rPr>
                <w:rFonts w:cs="Arial"/>
              </w:rPr>
              <w:t>ccupational Health</w:t>
            </w:r>
            <w:r>
              <w:rPr>
                <w:rFonts w:cs="Arial"/>
              </w:rPr>
              <w:t xml:space="preserve"> Network</w:t>
            </w:r>
            <w:r w:rsidR="003A2A77">
              <w:rPr>
                <w:rFonts w:cs="Arial"/>
              </w:rPr>
              <w:t xml:space="preserve"> to share best practice, receive national updates from key</w:t>
            </w:r>
            <w:r w:rsidR="00002445">
              <w:rPr>
                <w:rFonts w:cs="Arial"/>
              </w:rPr>
              <w:t xml:space="preserve"> guest speakers and to network with</w:t>
            </w:r>
            <w:r w:rsidR="00A551F9">
              <w:rPr>
                <w:rFonts w:cs="Arial"/>
              </w:rPr>
              <w:t xml:space="preserve"> home office and </w:t>
            </w:r>
            <w:r w:rsidR="00A54B7F">
              <w:rPr>
                <w:rFonts w:cs="Arial"/>
              </w:rPr>
              <w:t>non-home</w:t>
            </w:r>
            <w:r w:rsidR="00A551F9">
              <w:rPr>
                <w:rFonts w:cs="Arial"/>
              </w:rPr>
              <w:t xml:space="preserve"> office forces. </w:t>
            </w:r>
            <w:r w:rsidR="003A2A77">
              <w:rPr>
                <w:rFonts w:cs="Arial"/>
              </w:rPr>
              <w:t xml:space="preserve"> </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C935AE">
        <w:trPr>
          <w:trHeight w:val="980"/>
        </w:trPr>
        <w:tc>
          <w:tcPr>
            <w:tcW w:w="10260" w:type="dxa"/>
            <w:tcBorders>
              <w:bottom w:val="single" w:sz="12" w:space="0" w:color="666699"/>
            </w:tcBorders>
          </w:tcPr>
          <w:p w14:paraId="76B86C18" w14:textId="77777777" w:rsidR="00100316" w:rsidRDefault="00100316" w:rsidP="00100316">
            <w:pPr>
              <w:rPr>
                <w:rFonts w:cs="Arial"/>
              </w:rPr>
            </w:pPr>
          </w:p>
          <w:p w14:paraId="578E0659" w14:textId="3813071C" w:rsidR="00455CEB" w:rsidRPr="00BC5FFF" w:rsidRDefault="0032685F" w:rsidP="00064C11">
            <w:pPr>
              <w:rPr>
                <w:rFonts w:cs="Arial"/>
              </w:rPr>
            </w:pPr>
            <w:r>
              <w:rPr>
                <w:rFonts w:cs="Arial"/>
              </w:rPr>
              <w:t>Lancashire is responsible, along with the College of Policing, for the successful delivery of the NPWS</w:t>
            </w:r>
            <w:r w:rsidR="008B0D4D">
              <w:rPr>
                <w:rFonts w:cs="Arial"/>
              </w:rPr>
              <w:t xml:space="preserve"> and is </w:t>
            </w:r>
            <w:r w:rsidR="00A54B7F">
              <w:rPr>
                <w:rFonts w:cs="Arial"/>
              </w:rPr>
              <w:t>committed</w:t>
            </w:r>
            <w:r w:rsidR="008B0D4D">
              <w:rPr>
                <w:rFonts w:cs="Arial"/>
              </w:rPr>
              <w:t xml:space="preserve"> to delivering an </w:t>
            </w:r>
            <w:r w:rsidR="00A54B7F">
              <w:rPr>
                <w:rFonts w:cs="Arial"/>
              </w:rPr>
              <w:t>Occupational</w:t>
            </w:r>
            <w:r w:rsidR="005409E1">
              <w:rPr>
                <w:rFonts w:cs="Arial"/>
              </w:rPr>
              <w:t xml:space="preserve"> Health</w:t>
            </w:r>
            <w:r w:rsidR="008B0D4D">
              <w:rPr>
                <w:rFonts w:cs="Arial"/>
              </w:rPr>
              <w:t xml:space="preserve"> national networking event in 2022/2023</w:t>
            </w:r>
            <w:r>
              <w:rPr>
                <w:rFonts w:cs="Arial"/>
              </w:rPr>
              <w:t>.</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C935AE">
        <w:trPr>
          <w:trHeight w:val="835"/>
        </w:trPr>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2D3C2DEA" w:rsidR="00455CEB" w:rsidRPr="00880C68" w:rsidRDefault="002D5A3E" w:rsidP="00C935AE">
            <w:pPr>
              <w:jc w:val="both"/>
              <w:rPr>
                <w:rFonts w:eastAsia="Times New Roman"/>
              </w:rPr>
            </w:pPr>
            <w:r>
              <w:rPr>
                <w:rFonts w:eastAsia="Times New Roman"/>
              </w:rPr>
              <w:t xml:space="preserve">This </w:t>
            </w:r>
            <w:r w:rsidR="004858F3">
              <w:rPr>
                <w:rFonts w:eastAsia="Times New Roman"/>
              </w:rPr>
              <w:t xml:space="preserve">event </w:t>
            </w:r>
            <w:r>
              <w:rPr>
                <w:rFonts w:eastAsia="Times New Roman"/>
              </w:rPr>
              <w:t xml:space="preserve">is an essential area of business and ultimately will impact on </w:t>
            </w:r>
            <w:r w:rsidR="00726E5C">
              <w:rPr>
                <w:rFonts w:eastAsia="Times New Roman"/>
              </w:rPr>
              <w:t xml:space="preserve">the </w:t>
            </w:r>
            <w:r w:rsidR="004858F3">
              <w:rPr>
                <w:rFonts w:eastAsia="Times New Roman"/>
              </w:rPr>
              <w:t xml:space="preserve">wellbeing, </w:t>
            </w:r>
            <w:r w:rsidR="00726E5C">
              <w:rPr>
                <w:rFonts w:eastAsia="Times New Roman"/>
              </w:rPr>
              <w:t>performance, morale, retention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3BC0E8F8">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3BC0E8F8">
        <w:tc>
          <w:tcPr>
            <w:tcW w:w="10260" w:type="dxa"/>
            <w:tcBorders>
              <w:bottom w:val="single" w:sz="12" w:space="0" w:color="666699"/>
            </w:tcBorders>
          </w:tcPr>
          <w:p w14:paraId="467D9C7B" w14:textId="77777777" w:rsidR="00ED372F" w:rsidRDefault="00ED372F" w:rsidP="00C6487D">
            <w:pPr>
              <w:jc w:val="both"/>
              <w:rPr>
                <w:rFonts w:cs="Arial"/>
                <w:bCs/>
              </w:rPr>
            </w:pPr>
          </w:p>
          <w:p w14:paraId="14DA22E7" w14:textId="48DCBB35" w:rsidR="00ED372F" w:rsidRDefault="00ED372F" w:rsidP="00C6487D">
            <w:pPr>
              <w:jc w:val="both"/>
              <w:rPr>
                <w:rFonts w:cs="Arial"/>
                <w:bCs/>
              </w:rPr>
            </w:pPr>
            <w:r>
              <w:rPr>
                <w:rFonts w:cs="Arial"/>
                <w:bCs/>
              </w:rPr>
              <w:t xml:space="preserve">Appointment of Stratford Manor as a venue for the OH event for the National Wellbeing Service to be held in </w:t>
            </w:r>
            <w:r w:rsidR="006B4A25">
              <w:rPr>
                <w:rFonts w:cs="Arial"/>
                <w:bCs/>
              </w:rPr>
              <w:t>March</w:t>
            </w:r>
            <w:r>
              <w:rPr>
                <w:rFonts w:cs="Arial"/>
                <w:bCs/>
              </w:rPr>
              <w:t xml:space="preserve"> 2023</w:t>
            </w:r>
          </w:p>
          <w:p w14:paraId="1F31A12A" w14:textId="79EB9E13" w:rsidR="00ED372F" w:rsidRPr="00FF1A93" w:rsidRDefault="00ED372F" w:rsidP="00C6487D">
            <w:pPr>
              <w:jc w:val="both"/>
            </w:pPr>
          </w:p>
          <w:p w14:paraId="0B75CA02" w14:textId="6F78CF71" w:rsidR="00ED372F" w:rsidRPr="00FF1A93" w:rsidRDefault="3BC0E8F8" w:rsidP="3BC0E8F8">
            <w:pPr>
              <w:jc w:val="both"/>
            </w:pPr>
            <w:r>
              <w:t>CFO Rationale:</w:t>
            </w:r>
          </w:p>
          <w:p w14:paraId="776742AC" w14:textId="2C866EB3" w:rsidR="00ED372F" w:rsidRPr="00FF1A93" w:rsidRDefault="3BC0E8F8" w:rsidP="00C6487D">
            <w:pPr>
              <w:jc w:val="both"/>
              <w:rPr>
                <w:rFonts w:cs="Arial"/>
                <w:bCs/>
              </w:rPr>
            </w:pPr>
            <w:r w:rsidRPr="3BC0E8F8">
              <w:rPr>
                <w:rFonts w:eastAsia="Arial" w:cs="Arial"/>
              </w:rPr>
              <w:t xml:space="preserve">Appropriate process undertaken and funding in place. Approved. </w:t>
            </w: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00455CEB">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455CEB">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00455CEB">
        <w:trPr>
          <w:jc w:val="center"/>
        </w:trPr>
        <w:tc>
          <w:tcPr>
            <w:tcW w:w="10126"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455CEB">
        <w:trPr>
          <w:jc w:val="center"/>
        </w:trPr>
        <w:tc>
          <w:tcPr>
            <w:tcW w:w="10126"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67" coordsize="21600,21600" o:spt="67" adj="16200,5400" path="m0@0l@1@0@1,0@2,0@2@0,21600@0,10800,21600xe" w14:anchorId="38FDF8A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3534CBF2" w:rsidR="007C1B6B" w:rsidRDefault="0032685F" w:rsidP="00513CCC">
                  <w:pPr>
                    <w:tabs>
                      <w:tab w:val="left" w:pos="4500"/>
                    </w:tabs>
                    <w:spacing w:line="360" w:lineRule="auto"/>
                    <w:rPr>
                      <w:rFonts w:cs="Arial"/>
                      <w:b/>
                      <w:sz w:val="18"/>
                      <w:szCs w:val="19"/>
                    </w:rPr>
                  </w:pPr>
                  <w:r>
                    <w:rPr>
                      <w:rFonts w:cs="Arial"/>
                      <w:b/>
                      <w:sz w:val="18"/>
                      <w:szCs w:val="19"/>
                    </w:rPr>
                    <w:t xml:space="preserve">Procurement </w:t>
                  </w:r>
                  <w:r w:rsidR="00A54B7F">
                    <w:rPr>
                      <w:rFonts w:cs="Arial"/>
                      <w:b/>
                      <w:sz w:val="18"/>
                      <w:szCs w:val="19"/>
                    </w:rPr>
                    <w:t>consulted by</w:t>
                  </w:r>
                  <w:r w:rsidR="00E051F3">
                    <w:rPr>
                      <w:rFonts w:cs="Arial"/>
                      <w:b/>
                      <w:sz w:val="18"/>
                      <w:szCs w:val="19"/>
                    </w:rPr>
                    <w:t xml:space="preserve"> Mike Whalley – process confirmed </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3BC0E8F8">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3BC0E8F8">
        <w:trPr>
          <w:trHeight w:val="2218"/>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471253F4" w14:textId="3C7B2D85" w:rsidR="006B6303" w:rsidRPr="007B4E66" w:rsidRDefault="006B6303" w:rsidP="006A22A6">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0C7CF0">
              <w:rPr>
                <w:rFonts w:cs="Arial"/>
                <w:bCs/>
                <w:lang w:val="en"/>
              </w:rPr>
              <w:t>12</w:t>
            </w:r>
            <w:r w:rsidR="002C7C81">
              <w:rPr>
                <w:rFonts w:cs="Arial"/>
                <w:bCs/>
                <w:lang w:val="en"/>
              </w:rPr>
              <w:t xml:space="preserve"> Septem</w:t>
            </w:r>
            <w:r w:rsidR="002B4E14">
              <w:rPr>
                <w:rFonts w:cs="Arial"/>
                <w:bCs/>
                <w:lang w:val="en"/>
              </w:rPr>
              <w:t>ber 2022</w:t>
            </w:r>
          </w:p>
          <w:p w14:paraId="252B8BA3" w14:textId="77777777" w:rsidR="006B6303" w:rsidRPr="007B4E66" w:rsidRDefault="006B6303" w:rsidP="006A22A6">
            <w:pPr>
              <w:shd w:val="clear" w:color="auto" w:fill="FFFFFF"/>
              <w:jc w:val="both"/>
              <w:rPr>
                <w:rFonts w:cs="Arial"/>
                <w:bCs/>
                <w:lang w:val="en"/>
              </w:rPr>
            </w:pP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704CF255" w14:textId="66C8F1E8" w:rsidR="005452B1" w:rsidRDefault="00686E44" w:rsidP="006A22A6">
            <w:pPr>
              <w:shd w:val="clear" w:color="auto" w:fill="FFFFFF"/>
              <w:jc w:val="both"/>
              <w:rPr>
                <w:rFonts w:cs="Arial"/>
                <w:bCs/>
                <w:lang w:val="en"/>
              </w:rPr>
            </w:pPr>
            <w:r>
              <w:rPr>
                <w:rFonts w:cs="Arial"/>
                <w:bCs/>
                <w:lang w:val="en"/>
              </w:rPr>
              <w:t xml:space="preserve">Role: </w:t>
            </w:r>
            <w:r w:rsidR="00ED372F">
              <w:rPr>
                <w:rFonts w:cs="Arial"/>
                <w:bCs/>
                <w:lang w:val="en"/>
              </w:rPr>
              <w:t>Chief Finance Officer</w:t>
            </w:r>
          </w:p>
          <w:p w14:paraId="52F9952C" w14:textId="77777777" w:rsidR="005452B1" w:rsidRDefault="005452B1" w:rsidP="006A22A6">
            <w:pPr>
              <w:shd w:val="clear" w:color="auto" w:fill="FFFFFF"/>
              <w:jc w:val="both"/>
              <w:rPr>
                <w:rFonts w:cs="Arial"/>
                <w:bCs/>
                <w:lang w:val="en"/>
              </w:rPr>
            </w:pPr>
          </w:p>
          <w:p w14:paraId="4BDCA136" w14:textId="5630DBB4" w:rsidR="006B6303" w:rsidRPr="007B4E66" w:rsidRDefault="3BC0E8F8" w:rsidP="3BC0E8F8">
            <w:pPr>
              <w:shd w:val="clear" w:color="auto" w:fill="FFFFFF" w:themeFill="background1"/>
              <w:jc w:val="both"/>
              <w:rPr>
                <w:rFonts w:cs="Arial"/>
              </w:rPr>
            </w:pPr>
            <w:r w:rsidRPr="3BC0E8F8">
              <w:rPr>
                <w:rFonts w:eastAsia="Arial" w:cs="Arial"/>
                <w:lang w:val="en"/>
              </w:rPr>
              <w:t>Date:</w:t>
            </w:r>
            <w:r w:rsidRPr="3BC0E8F8">
              <w:rPr>
                <w:rFonts w:eastAsia="Arial" w:cs="Arial"/>
              </w:rPr>
              <w:t xml:space="preserve"> 16/9/22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2"/>
      <w:headerReference w:type="default" r:id="rId13"/>
      <w:footerReference w:type="even" r:id="rId14"/>
      <w:footerReference w:type="default" r:id="rId15"/>
      <w:headerReference w:type="first" r:id="rId16"/>
      <w:footerReference w:type="first" r:id="rId17"/>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CFA2A" w14:textId="77777777" w:rsidR="00670717" w:rsidRDefault="00670717">
      <w:r>
        <w:separator/>
      </w:r>
    </w:p>
  </w:endnote>
  <w:endnote w:type="continuationSeparator" w:id="0">
    <w:p w14:paraId="5B420635" w14:textId="77777777" w:rsidR="00670717" w:rsidRDefault="0067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73DF0" w14:textId="77777777" w:rsidR="00670717" w:rsidRDefault="00670717">
      <w:r>
        <w:separator/>
      </w:r>
    </w:p>
  </w:footnote>
  <w:footnote w:type="continuationSeparator" w:id="0">
    <w:p w14:paraId="6380C1CD" w14:textId="77777777" w:rsidR="00670717" w:rsidRDefault="0067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5726078"/>
    <w:multiLevelType w:val="hybridMultilevel"/>
    <w:tmpl w:val="1FF45974"/>
    <w:lvl w:ilvl="0" w:tplc="0809000F">
      <w:start w:val="1"/>
      <w:numFmt w:val="decimal"/>
      <w:lvlText w:val="%1."/>
      <w:lvlJc w:val="left"/>
      <w:pPr>
        <w:ind w:left="720" w:hanging="360"/>
      </w:pPr>
    </w:lvl>
    <w:lvl w:ilvl="1" w:tplc="3BAA571E">
      <w:start w:val="1"/>
      <w:numFmt w:val="lowerLetter"/>
      <w:lvlText w:val="%2."/>
      <w:lvlJc w:val="left"/>
      <w:pPr>
        <w:ind w:left="1440" w:hanging="360"/>
      </w:pPr>
      <w:rPr>
        <w:strike w:val="0"/>
        <w:dstrike w:val="0"/>
        <w:u w:val="none"/>
        <w:effect w:val="no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7F67"/>
    <w:multiLevelType w:val="multilevel"/>
    <w:tmpl w:val="DBB65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91170A5"/>
    <w:multiLevelType w:val="multilevel"/>
    <w:tmpl w:val="F7D8A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96496"/>
    <w:multiLevelType w:val="hybridMultilevel"/>
    <w:tmpl w:val="14AA3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F76E96"/>
    <w:multiLevelType w:val="multilevel"/>
    <w:tmpl w:val="99502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6"/>
  </w:num>
  <w:num w:numId="2">
    <w:abstractNumId w:val="9"/>
  </w:num>
  <w:num w:numId="3">
    <w:abstractNumId w:val="8"/>
  </w:num>
  <w:num w:numId="4">
    <w:abstractNumId w:val="11"/>
  </w:num>
  <w:num w:numId="5">
    <w:abstractNumId w:val="1"/>
  </w:num>
  <w:num w:numId="6">
    <w:abstractNumId w:val="14"/>
  </w:num>
  <w:num w:numId="7">
    <w:abstractNumId w:val="13"/>
  </w:num>
  <w:num w:numId="8">
    <w:abstractNumId w:val="18"/>
  </w:num>
  <w:num w:numId="9">
    <w:abstractNumId w:val="10"/>
  </w:num>
  <w:num w:numId="10">
    <w:abstractNumId w:val="0"/>
  </w:num>
  <w:num w:numId="11">
    <w:abstractNumId w:val="6"/>
  </w:num>
  <w:num w:numId="12">
    <w:abstractNumId w:val="2"/>
  </w:num>
  <w:num w:numId="13">
    <w:abstractNumId w:val="15"/>
  </w:num>
  <w:num w:numId="14">
    <w:abstractNumId w:val="4"/>
  </w:num>
  <w:num w:numId="15">
    <w:abstractNumId w:val="12"/>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
  </w:num>
  <w:num w:numId="18">
    <w:abstractNumId w:val="7"/>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0FEA"/>
    <w:rsid w:val="00002445"/>
    <w:rsid w:val="00007AD0"/>
    <w:rsid w:val="00022E43"/>
    <w:rsid w:val="00025C8B"/>
    <w:rsid w:val="00042553"/>
    <w:rsid w:val="00056925"/>
    <w:rsid w:val="00064C11"/>
    <w:rsid w:val="000764F7"/>
    <w:rsid w:val="00094FE5"/>
    <w:rsid w:val="000A5D58"/>
    <w:rsid w:val="000C1FEB"/>
    <w:rsid w:val="000C7CF0"/>
    <w:rsid w:val="000D57A0"/>
    <w:rsid w:val="000D7347"/>
    <w:rsid w:val="000E148D"/>
    <w:rsid w:val="000E5F3A"/>
    <w:rsid w:val="000E65EC"/>
    <w:rsid w:val="000F1099"/>
    <w:rsid w:val="000F68B1"/>
    <w:rsid w:val="00100316"/>
    <w:rsid w:val="00101624"/>
    <w:rsid w:val="00120267"/>
    <w:rsid w:val="001204F7"/>
    <w:rsid w:val="00121938"/>
    <w:rsid w:val="0012604D"/>
    <w:rsid w:val="00131081"/>
    <w:rsid w:val="001338CA"/>
    <w:rsid w:val="00140081"/>
    <w:rsid w:val="0017055D"/>
    <w:rsid w:val="001761D1"/>
    <w:rsid w:val="001801D1"/>
    <w:rsid w:val="00181354"/>
    <w:rsid w:val="00181B4A"/>
    <w:rsid w:val="0018401D"/>
    <w:rsid w:val="0018736E"/>
    <w:rsid w:val="001A3803"/>
    <w:rsid w:val="001B48B8"/>
    <w:rsid w:val="001D2AA3"/>
    <w:rsid w:val="001D4C7C"/>
    <w:rsid w:val="001E5603"/>
    <w:rsid w:val="001F4167"/>
    <w:rsid w:val="001F7623"/>
    <w:rsid w:val="00201E4D"/>
    <w:rsid w:val="00212082"/>
    <w:rsid w:val="00260EEA"/>
    <w:rsid w:val="002639F5"/>
    <w:rsid w:val="002816AC"/>
    <w:rsid w:val="00297B6D"/>
    <w:rsid w:val="002A519A"/>
    <w:rsid w:val="002B16A7"/>
    <w:rsid w:val="002B4E14"/>
    <w:rsid w:val="002C7C81"/>
    <w:rsid w:val="002D5A3E"/>
    <w:rsid w:val="002E3375"/>
    <w:rsid w:val="002E7DCB"/>
    <w:rsid w:val="002F413D"/>
    <w:rsid w:val="00306889"/>
    <w:rsid w:val="0030754F"/>
    <w:rsid w:val="00324B5A"/>
    <w:rsid w:val="0032685F"/>
    <w:rsid w:val="00327307"/>
    <w:rsid w:val="00357EE8"/>
    <w:rsid w:val="003727EA"/>
    <w:rsid w:val="00396EAC"/>
    <w:rsid w:val="003A2A77"/>
    <w:rsid w:val="003F6D5B"/>
    <w:rsid w:val="004049A0"/>
    <w:rsid w:val="00405762"/>
    <w:rsid w:val="004121EE"/>
    <w:rsid w:val="004166F7"/>
    <w:rsid w:val="0042215B"/>
    <w:rsid w:val="00431AD9"/>
    <w:rsid w:val="00432C08"/>
    <w:rsid w:val="00452AF5"/>
    <w:rsid w:val="00455CEB"/>
    <w:rsid w:val="004843DB"/>
    <w:rsid w:val="004858F3"/>
    <w:rsid w:val="00486FA9"/>
    <w:rsid w:val="004A5AE3"/>
    <w:rsid w:val="004C0668"/>
    <w:rsid w:val="004D362A"/>
    <w:rsid w:val="004E6021"/>
    <w:rsid w:val="004F06E2"/>
    <w:rsid w:val="004F3602"/>
    <w:rsid w:val="00510BDE"/>
    <w:rsid w:val="00513CCC"/>
    <w:rsid w:val="00524E88"/>
    <w:rsid w:val="005409E1"/>
    <w:rsid w:val="005452B1"/>
    <w:rsid w:val="00545E8D"/>
    <w:rsid w:val="00550EC4"/>
    <w:rsid w:val="0055175B"/>
    <w:rsid w:val="00562D76"/>
    <w:rsid w:val="005679C4"/>
    <w:rsid w:val="00567AEE"/>
    <w:rsid w:val="005709EF"/>
    <w:rsid w:val="005800D5"/>
    <w:rsid w:val="00592E1E"/>
    <w:rsid w:val="005B460D"/>
    <w:rsid w:val="005C3EBB"/>
    <w:rsid w:val="005D7941"/>
    <w:rsid w:val="005E27E1"/>
    <w:rsid w:val="005F7753"/>
    <w:rsid w:val="0060021F"/>
    <w:rsid w:val="00625437"/>
    <w:rsid w:val="0063156F"/>
    <w:rsid w:val="0065294D"/>
    <w:rsid w:val="0066203F"/>
    <w:rsid w:val="00670717"/>
    <w:rsid w:val="00670811"/>
    <w:rsid w:val="0067387D"/>
    <w:rsid w:val="0068474A"/>
    <w:rsid w:val="00686E44"/>
    <w:rsid w:val="00690E5C"/>
    <w:rsid w:val="006A22A6"/>
    <w:rsid w:val="006B4A25"/>
    <w:rsid w:val="006B5BEF"/>
    <w:rsid w:val="006B6303"/>
    <w:rsid w:val="006B74DB"/>
    <w:rsid w:val="006D075F"/>
    <w:rsid w:val="007013DA"/>
    <w:rsid w:val="00702749"/>
    <w:rsid w:val="0071073C"/>
    <w:rsid w:val="007129C7"/>
    <w:rsid w:val="00726E5C"/>
    <w:rsid w:val="00734AEA"/>
    <w:rsid w:val="00734AF3"/>
    <w:rsid w:val="007539B3"/>
    <w:rsid w:val="00755D3B"/>
    <w:rsid w:val="007731C4"/>
    <w:rsid w:val="00777580"/>
    <w:rsid w:val="00794582"/>
    <w:rsid w:val="007A43D1"/>
    <w:rsid w:val="007A799F"/>
    <w:rsid w:val="007A7D95"/>
    <w:rsid w:val="007B4E66"/>
    <w:rsid w:val="007C1B6B"/>
    <w:rsid w:val="007D0769"/>
    <w:rsid w:val="007D0E5E"/>
    <w:rsid w:val="007E0ED4"/>
    <w:rsid w:val="007F0B60"/>
    <w:rsid w:val="007F2D40"/>
    <w:rsid w:val="007F5244"/>
    <w:rsid w:val="008117F4"/>
    <w:rsid w:val="00811BBA"/>
    <w:rsid w:val="0083290D"/>
    <w:rsid w:val="00846A70"/>
    <w:rsid w:val="00861167"/>
    <w:rsid w:val="00863696"/>
    <w:rsid w:val="008679F5"/>
    <w:rsid w:val="00870C7E"/>
    <w:rsid w:val="00872709"/>
    <w:rsid w:val="008764B7"/>
    <w:rsid w:val="00876B89"/>
    <w:rsid w:val="0088018F"/>
    <w:rsid w:val="00880C68"/>
    <w:rsid w:val="008937B5"/>
    <w:rsid w:val="00897283"/>
    <w:rsid w:val="008B0D4D"/>
    <w:rsid w:val="008B36CC"/>
    <w:rsid w:val="008C3CE6"/>
    <w:rsid w:val="008E5214"/>
    <w:rsid w:val="008E6A8B"/>
    <w:rsid w:val="008F74D5"/>
    <w:rsid w:val="009102DD"/>
    <w:rsid w:val="00925E13"/>
    <w:rsid w:val="00937461"/>
    <w:rsid w:val="00943194"/>
    <w:rsid w:val="009446A6"/>
    <w:rsid w:val="009611E9"/>
    <w:rsid w:val="00974BB3"/>
    <w:rsid w:val="00977ACA"/>
    <w:rsid w:val="00986354"/>
    <w:rsid w:val="009A0B78"/>
    <w:rsid w:val="009A6B9A"/>
    <w:rsid w:val="009E373C"/>
    <w:rsid w:val="009F696E"/>
    <w:rsid w:val="00A07C4D"/>
    <w:rsid w:val="00A3453F"/>
    <w:rsid w:val="00A41B64"/>
    <w:rsid w:val="00A54B7F"/>
    <w:rsid w:val="00A551F9"/>
    <w:rsid w:val="00A62EBC"/>
    <w:rsid w:val="00A77B3A"/>
    <w:rsid w:val="00A8152B"/>
    <w:rsid w:val="00A82EC9"/>
    <w:rsid w:val="00A864E1"/>
    <w:rsid w:val="00A91608"/>
    <w:rsid w:val="00AA7A22"/>
    <w:rsid w:val="00AB5E34"/>
    <w:rsid w:val="00AD762B"/>
    <w:rsid w:val="00AF77C8"/>
    <w:rsid w:val="00B019B0"/>
    <w:rsid w:val="00B01C73"/>
    <w:rsid w:val="00B10578"/>
    <w:rsid w:val="00B35D17"/>
    <w:rsid w:val="00B46684"/>
    <w:rsid w:val="00B55A0E"/>
    <w:rsid w:val="00B569EC"/>
    <w:rsid w:val="00B61BC2"/>
    <w:rsid w:val="00B64B4A"/>
    <w:rsid w:val="00B71B5E"/>
    <w:rsid w:val="00B728F9"/>
    <w:rsid w:val="00B85380"/>
    <w:rsid w:val="00B85A90"/>
    <w:rsid w:val="00B90FD7"/>
    <w:rsid w:val="00BC5FFF"/>
    <w:rsid w:val="00BD7F3D"/>
    <w:rsid w:val="00BF04AF"/>
    <w:rsid w:val="00C21DED"/>
    <w:rsid w:val="00C22AF0"/>
    <w:rsid w:val="00C367D4"/>
    <w:rsid w:val="00C43BF1"/>
    <w:rsid w:val="00C45762"/>
    <w:rsid w:val="00C509F3"/>
    <w:rsid w:val="00C52950"/>
    <w:rsid w:val="00C6487D"/>
    <w:rsid w:val="00C66239"/>
    <w:rsid w:val="00C74865"/>
    <w:rsid w:val="00C81CFC"/>
    <w:rsid w:val="00C935AE"/>
    <w:rsid w:val="00CA4481"/>
    <w:rsid w:val="00CA74DF"/>
    <w:rsid w:val="00CA79E5"/>
    <w:rsid w:val="00CC4563"/>
    <w:rsid w:val="00CD04F6"/>
    <w:rsid w:val="00CD3F43"/>
    <w:rsid w:val="00CE32A0"/>
    <w:rsid w:val="00CF4617"/>
    <w:rsid w:val="00D11721"/>
    <w:rsid w:val="00D25457"/>
    <w:rsid w:val="00D31E08"/>
    <w:rsid w:val="00D44B18"/>
    <w:rsid w:val="00D50592"/>
    <w:rsid w:val="00D57DBE"/>
    <w:rsid w:val="00D60664"/>
    <w:rsid w:val="00D639D0"/>
    <w:rsid w:val="00D73FE5"/>
    <w:rsid w:val="00D83F36"/>
    <w:rsid w:val="00D930BB"/>
    <w:rsid w:val="00DA60AB"/>
    <w:rsid w:val="00DB17E4"/>
    <w:rsid w:val="00DB341C"/>
    <w:rsid w:val="00DC58B3"/>
    <w:rsid w:val="00DC7653"/>
    <w:rsid w:val="00DD0009"/>
    <w:rsid w:val="00DD0810"/>
    <w:rsid w:val="00DD3305"/>
    <w:rsid w:val="00DF33A9"/>
    <w:rsid w:val="00DF3BAA"/>
    <w:rsid w:val="00E051F3"/>
    <w:rsid w:val="00E06F32"/>
    <w:rsid w:val="00E10C00"/>
    <w:rsid w:val="00E13800"/>
    <w:rsid w:val="00E15063"/>
    <w:rsid w:val="00E206EE"/>
    <w:rsid w:val="00E2330E"/>
    <w:rsid w:val="00E3171A"/>
    <w:rsid w:val="00E340C9"/>
    <w:rsid w:val="00E439E8"/>
    <w:rsid w:val="00E45241"/>
    <w:rsid w:val="00E6176E"/>
    <w:rsid w:val="00E623D5"/>
    <w:rsid w:val="00E76ADA"/>
    <w:rsid w:val="00E85A36"/>
    <w:rsid w:val="00E90DEF"/>
    <w:rsid w:val="00E9521C"/>
    <w:rsid w:val="00EA7E1F"/>
    <w:rsid w:val="00EB256A"/>
    <w:rsid w:val="00EB6DC4"/>
    <w:rsid w:val="00ED09D0"/>
    <w:rsid w:val="00ED372F"/>
    <w:rsid w:val="00ED5E21"/>
    <w:rsid w:val="00EE348E"/>
    <w:rsid w:val="00EE3EE8"/>
    <w:rsid w:val="00EE58E3"/>
    <w:rsid w:val="00EF0935"/>
    <w:rsid w:val="00EF1939"/>
    <w:rsid w:val="00EF7623"/>
    <w:rsid w:val="00F049C0"/>
    <w:rsid w:val="00F06F60"/>
    <w:rsid w:val="00F1013B"/>
    <w:rsid w:val="00F12C7D"/>
    <w:rsid w:val="00F130DC"/>
    <w:rsid w:val="00F1690E"/>
    <w:rsid w:val="00F42148"/>
    <w:rsid w:val="00F456FC"/>
    <w:rsid w:val="00F516D1"/>
    <w:rsid w:val="00F7652A"/>
    <w:rsid w:val="00F96DF0"/>
    <w:rsid w:val="00FB1ADE"/>
    <w:rsid w:val="00FD588D"/>
    <w:rsid w:val="00FE0133"/>
    <w:rsid w:val="00FE2E61"/>
    <w:rsid w:val="00FF1A93"/>
    <w:rsid w:val="00FF4D50"/>
    <w:rsid w:val="00FF5F20"/>
    <w:rsid w:val="3BC0E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 w:type="character" w:styleId="CommentReference">
    <w:name w:val="annotation reference"/>
    <w:basedOn w:val="DefaultParagraphFont"/>
    <w:rsid w:val="009446A6"/>
    <w:rPr>
      <w:sz w:val="16"/>
      <w:szCs w:val="16"/>
    </w:rPr>
  </w:style>
  <w:style w:type="paragraph" w:styleId="CommentText">
    <w:name w:val="annotation text"/>
    <w:basedOn w:val="Normal"/>
    <w:link w:val="CommentTextChar"/>
    <w:rsid w:val="009446A6"/>
    <w:rPr>
      <w:sz w:val="20"/>
      <w:szCs w:val="20"/>
    </w:rPr>
  </w:style>
  <w:style w:type="character" w:customStyle="1" w:styleId="CommentTextChar">
    <w:name w:val="Comment Text Char"/>
    <w:basedOn w:val="DefaultParagraphFont"/>
    <w:link w:val="CommentText"/>
    <w:rsid w:val="009446A6"/>
    <w:rPr>
      <w:rFonts w:ascii="Arial" w:eastAsia="Calibri" w:hAnsi="Arial"/>
    </w:rPr>
  </w:style>
  <w:style w:type="paragraph" w:styleId="CommentSubject">
    <w:name w:val="annotation subject"/>
    <w:basedOn w:val="CommentText"/>
    <w:next w:val="CommentText"/>
    <w:link w:val="CommentSubjectChar"/>
    <w:semiHidden/>
    <w:unhideWhenUsed/>
    <w:rsid w:val="009446A6"/>
    <w:rPr>
      <w:b/>
      <w:bCs/>
    </w:rPr>
  </w:style>
  <w:style w:type="character" w:customStyle="1" w:styleId="CommentSubjectChar">
    <w:name w:val="Comment Subject Char"/>
    <w:basedOn w:val="CommentTextChar"/>
    <w:link w:val="CommentSubject"/>
    <w:semiHidden/>
    <w:rsid w:val="009446A6"/>
    <w:rPr>
      <w:rFonts w:ascii="Arial" w:eastAsia="Calibri"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2657">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85DFD"/>
    <w:rsid w:val="002E26DB"/>
    <w:rsid w:val="00405801"/>
    <w:rsid w:val="00434862"/>
    <w:rsid w:val="006E1AF1"/>
    <w:rsid w:val="009A76DF"/>
    <w:rsid w:val="00BB4E26"/>
    <w:rsid w:val="00EE4140"/>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Hi Dan, approval required for the appointment of Stratford Manor as a venue for the OH event for the National Wellbeing Service to be held in March 2023. Budget is in place  and procurement route identified.</Comments>
    <Month xmlns="2f34c564-3784-46f2-b952-93a5b4a4f3fe">September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4.xml><?xml version="1.0" encoding="utf-8"?>
<ds:datastoreItem xmlns:ds="http://schemas.openxmlformats.org/officeDocument/2006/customXml" ds:itemID="{88AFD598-1EAD-4C12-81B5-0D7429D39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7114</Characters>
  <Application>Microsoft Office Word</Application>
  <DocSecurity>0</DocSecurity>
  <Lines>59</Lines>
  <Paragraphs>16</Paragraphs>
  <ScaleCrop>false</ScaleCrop>
  <Company>Lancashire Constabulary</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2022-09-16T12:55:00Z</dcterms:created>
  <dcterms:modified xsi:type="dcterms:W3CDTF">2022-09-16T12:55:00Z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2022-09-12T11:48:53Z</vt:lpwstr>
  </property>
  <property fmtid="{D5CDD505-2E9C-101B-9397-08002B2CF9AE}" pid="29" name="MSIP_Label_8ca96fd8-5f9a-4146-8576-c9b4c82bae20_Method">
    <vt:lpwstr>Privileged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500a9118-8732-4272-9bb7-78911acba7b4</vt:lpwstr>
  </property>
  <property fmtid="{D5CDD505-2E9C-101B-9397-08002B2CF9AE}" pid="33" name="MSIP_Label_8ca96fd8-5f9a-4146-8576-c9b4c82bae20_ContentBits">
    <vt:lpwstr>0</vt:lpwstr>
  </property>
</Properties>
</file>