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FD0" w:rsidRPr="00C86CF6" w:rsidRDefault="00717FD0" w:rsidP="00616D25">
      <w:pPr>
        <w:rPr>
          <w:rFonts w:ascii="Arial" w:hAnsi="Arial" w:cs="Arial"/>
          <w:b/>
          <w:sz w:val="36"/>
          <w:szCs w:val="36"/>
        </w:rPr>
      </w:pPr>
      <w:bookmarkStart w:id="0" w:name="_GoBack"/>
      <w:bookmarkEnd w:id="0"/>
    </w:p>
    <w:p w:rsidR="0081513E" w:rsidRPr="00C86CF6" w:rsidRDefault="00826DDA" w:rsidP="00616D25">
      <w:pPr>
        <w:rPr>
          <w:rFonts w:ascii="Arial" w:hAnsi="Arial" w:cs="Arial"/>
          <w:sz w:val="36"/>
          <w:szCs w:val="36"/>
        </w:rPr>
      </w:pPr>
      <w:r w:rsidRPr="00C86CF6">
        <w:rPr>
          <w:rFonts w:ascii="Arial" w:hAnsi="Arial" w:cs="Arial"/>
          <w:b/>
          <w:sz w:val="36"/>
          <w:szCs w:val="36"/>
        </w:rPr>
        <w:t>Order</w:t>
      </w:r>
      <w:r w:rsidR="000574E9" w:rsidRPr="00C86CF6">
        <w:rPr>
          <w:rFonts w:ascii="Arial" w:hAnsi="Arial" w:cs="Arial"/>
          <w:b/>
          <w:sz w:val="36"/>
          <w:szCs w:val="36"/>
        </w:rPr>
        <w:t xml:space="preserve"> Schedule 20</w:t>
      </w:r>
      <w:r w:rsidR="00616D25" w:rsidRPr="00C86CF6">
        <w:rPr>
          <w:rFonts w:ascii="Arial" w:hAnsi="Arial" w:cs="Arial"/>
          <w:b/>
          <w:sz w:val="36"/>
          <w:szCs w:val="36"/>
        </w:rPr>
        <w:t xml:space="preserve"> (</w:t>
      </w:r>
      <w:r w:rsidRPr="00C86CF6">
        <w:rPr>
          <w:rFonts w:ascii="Arial" w:hAnsi="Arial" w:cs="Arial"/>
          <w:b/>
          <w:sz w:val="36"/>
          <w:szCs w:val="36"/>
        </w:rPr>
        <w:t>Order</w:t>
      </w:r>
      <w:r w:rsidR="000574E9" w:rsidRPr="00C86CF6">
        <w:rPr>
          <w:rFonts w:ascii="Arial" w:hAnsi="Arial" w:cs="Arial"/>
          <w:b/>
          <w:sz w:val="36"/>
          <w:szCs w:val="36"/>
        </w:rPr>
        <w:t xml:space="preserve"> </w:t>
      </w:r>
      <w:r w:rsidR="00562676" w:rsidRPr="00C86CF6">
        <w:rPr>
          <w:rFonts w:ascii="Arial" w:hAnsi="Arial" w:cs="Arial"/>
          <w:b/>
          <w:sz w:val="36"/>
          <w:szCs w:val="36"/>
        </w:rPr>
        <w:t>S</w:t>
      </w:r>
      <w:r w:rsidR="000574E9" w:rsidRPr="00C86CF6">
        <w:rPr>
          <w:rFonts w:ascii="Arial" w:hAnsi="Arial" w:cs="Arial"/>
          <w:b/>
          <w:sz w:val="36"/>
          <w:szCs w:val="36"/>
        </w:rPr>
        <w:t>pecification</w:t>
      </w:r>
      <w:r w:rsidR="00616D25" w:rsidRPr="00C86CF6">
        <w:rPr>
          <w:rFonts w:ascii="Arial" w:hAnsi="Arial" w:cs="Arial"/>
          <w:b/>
          <w:sz w:val="36"/>
          <w:szCs w:val="36"/>
        </w:rPr>
        <w:t>)</w:t>
      </w:r>
      <w:r w:rsidR="00FA26ED" w:rsidRPr="00C86CF6">
        <w:rPr>
          <w:rFonts w:ascii="Arial" w:hAnsi="Arial" w:cs="Arial"/>
          <w:sz w:val="36"/>
          <w:szCs w:val="36"/>
        </w:rPr>
        <w:t xml:space="preserve"> </w:t>
      </w:r>
    </w:p>
    <w:p w:rsidR="007E12FE" w:rsidRPr="00C86CF6" w:rsidRDefault="007E12FE" w:rsidP="007E12FE">
      <w:pPr>
        <w:pStyle w:val="GPSL2Numbered"/>
        <w:ind w:left="0" w:firstLine="0"/>
        <w:jc w:val="left"/>
        <w:rPr>
          <w:rFonts w:ascii="Arial" w:hAnsi="Arial"/>
          <w:sz w:val="24"/>
        </w:rPr>
      </w:pPr>
      <w:bookmarkStart w:id="1" w:name="_Hlt365637504"/>
      <w:bookmarkStart w:id="2" w:name="_Hlt365637641"/>
      <w:bookmarkStart w:id="3" w:name="_Hlt365636904"/>
      <w:bookmarkStart w:id="4" w:name="_Hlt365636907"/>
      <w:bookmarkStart w:id="5" w:name="_Toc349230508"/>
      <w:bookmarkStart w:id="6" w:name="_Toc349230509"/>
      <w:bookmarkStart w:id="7" w:name="_Toc349230615"/>
      <w:bookmarkStart w:id="8" w:name="_Toc349230624"/>
      <w:bookmarkStart w:id="9" w:name="_Toc349230661"/>
      <w:bookmarkStart w:id="10" w:name="_Toc349230715"/>
      <w:bookmarkStart w:id="11" w:name="_Toc349230717"/>
      <w:bookmarkStart w:id="12" w:name="_Toc349231564"/>
      <w:bookmarkStart w:id="13" w:name="_Toc348712421"/>
      <w:bookmarkStart w:id="14" w:name="_Toc348712423"/>
      <w:bookmarkStart w:id="15" w:name="_Toc348712425"/>
      <w:bookmarkStart w:id="16" w:name="_Toc349230720"/>
      <w:bookmarkStart w:id="17" w:name="_Toc349231566"/>
      <w:bookmarkStart w:id="18" w:name="_Toc348712427"/>
      <w:bookmarkStart w:id="19" w:name="_Toc348712429"/>
      <w:bookmarkStart w:id="20" w:name="_Toc349230723"/>
      <w:bookmarkStart w:id="21" w:name="_Toc348712431"/>
      <w:bookmarkStart w:id="22" w:name="_Toc349230725"/>
      <w:bookmarkStart w:id="23" w:name="_Toc349231569"/>
      <w:bookmarkStart w:id="24" w:name="_Toc349230741"/>
      <w:bookmarkStart w:id="25" w:name="_Toc349231585"/>
      <w:bookmarkStart w:id="26" w:name="_Toc349232221"/>
      <w:bookmarkStart w:id="27" w:name="_Toc349230757"/>
      <w:bookmarkStart w:id="28" w:name="_Toc349230765"/>
      <w:bookmarkStart w:id="29" w:name="_Toc349231607"/>
      <w:bookmarkStart w:id="30" w:name="_Toc349232238"/>
      <w:bookmarkStart w:id="31" w:name="_Toc349230785"/>
      <w:bookmarkStart w:id="32" w:name="_Toc349231627"/>
      <w:bookmarkStart w:id="33" w:name="_Toc349230790"/>
      <w:bookmarkStart w:id="34" w:name="_Toc349231632"/>
      <w:bookmarkStart w:id="35" w:name="_Toc349230792"/>
      <w:bookmarkStart w:id="36" w:name="_Toc349230803"/>
      <w:bookmarkStart w:id="37" w:name="_Toc349231642"/>
      <w:bookmarkStart w:id="38" w:name="_Toc349232261"/>
      <w:bookmarkStart w:id="39" w:name="_Toc349230813"/>
      <w:bookmarkStart w:id="40" w:name="_Toc349231652"/>
      <w:bookmarkStart w:id="41" w:name="_Toc349232271"/>
      <w:bookmarkStart w:id="42" w:name="_Toc349230815"/>
      <w:bookmarkStart w:id="43" w:name="_Toc349231654"/>
      <w:bookmarkStart w:id="44" w:name="_Toc349232273"/>
      <w:bookmarkStart w:id="45" w:name="_Toc349230822"/>
      <w:bookmarkStart w:id="46" w:name="_Toc349231661"/>
      <w:bookmarkStart w:id="47" w:name="_Toc349232279"/>
      <w:bookmarkStart w:id="48" w:name="_Toc349230832"/>
      <w:bookmarkStart w:id="49" w:name="_Toc348712442"/>
      <w:bookmarkStart w:id="50" w:name="_Toc349230834"/>
      <w:bookmarkStart w:id="51" w:name="_Toc349231671"/>
      <w:bookmarkStart w:id="52" w:name="_Toc349230841"/>
      <w:bookmarkStart w:id="53" w:name="_Toc349231678"/>
      <w:bookmarkStart w:id="54" w:name="_Toc349232291"/>
      <w:bookmarkStart w:id="55" w:name="_Toc349230869"/>
      <w:bookmarkStart w:id="56" w:name="_Toc348712444"/>
      <w:bookmarkStart w:id="57" w:name="_Toc348712446"/>
      <w:bookmarkStart w:id="58" w:name="_Toc348712448"/>
      <w:bookmarkStart w:id="59" w:name="_Toc349230895"/>
      <w:bookmarkStart w:id="60" w:name="_Toc349231722"/>
      <w:bookmarkStart w:id="61" w:name="_Toc349230912"/>
      <w:bookmarkStart w:id="62" w:name="_Toc349230938"/>
      <w:bookmarkStart w:id="63" w:name="_Toc349231748"/>
      <w:bookmarkStart w:id="64" w:name="_Toc348712500"/>
      <w:bookmarkStart w:id="65" w:name="_Toc349231028"/>
      <w:bookmarkStart w:id="66" w:name="_Toc349231805"/>
      <w:bookmarkStart w:id="67" w:name="_Toc348712594"/>
      <w:bookmarkStart w:id="68" w:name="_Toc349231076"/>
      <w:bookmarkStart w:id="69" w:name="_Toc349231179"/>
      <w:bookmarkStart w:id="70" w:name="_Toc349231185"/>
      <w:bookmarkStart w:id="71" w:name="_Toc348712710"/>
      <w:bookmarkStart w:id="72" w:name="_Toc348712716"/>
      <w:bookmarkStart w:id="73" w:name="_Toc34923120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C86CF6">
        <w:rPr>
          <w:rFonts w:ascii="Arial" w:hAnsi="Arial"/>
          <w:sz w:val="24"/>
        </w:rPr>
        <w:t xml:space="preserve">This Schedule sets out the characteristics of the Deliverables that the Supplier will be required to make to the Buyers under this </w:t>
      </w:r>
      <w:r w:rsidR="00826DDA" w:rsidRPr="00C86CF6">
        <w:rPr>
          <w:rFonts w:ascii="Arial" w:hAnsi="Arial"/>
          <w:sz w:val="24"/>
        </w:rPr>
        <w:t>Order</w:t>
      </w:r>
      <w:r w:rsidRPr="00C86CF6">
        <w:rPr>
          <w:rFonts w:ascii="Arial" w:hAnsi="Arial"/>
          <w:sz w:val="24"/>
        </w:rPr>
        <w:t xml:space="preserve"> Contract</w:t>
      </w:r>
    </w:p>
    <w:p w:rsidR="007E12FE" w:rsidRPr="00C86CF6" w:rsidRDefault="007E12FE" w:rsidP="007E12FE">
      <w:pPr>
        <w:pStyle w:val="GPSL2NumberedBoldHeading"/>
        <w:numPr>
          <w:ilvl w:val="0"/>
          <w:numId w:val="0"/>
        </w:numPr>
        <w:jc w:val="left"/>
        <w:rPr>
          <w:rFonts w:ascii="Arial" w:hAnsi="Arial"/>
          <w:sz w:val="24"/>
          <w:highlight w:val="yellow"/>
        </w:rPr>
      </w:pPr>
    </w:p>
    <w:p w:rsidR="00C86CF6" w:rsidRPr="00C86CF6" w:rsidRDefault="00C86CF6" w:rsidP="00C86CF6">
      <w:pPr>
        <w:rPr>
          <w:rFonts w:ascii="Arial" w:hAnsi="Arial" w:cs="Arial"/>
          <w:b/>
          <w:bCs/>
        </w:rPr>
      </w:pPr>
      <w:r w:rsidRPr="00C86CF6">
        <w:rPr>
          <w:rFonts w:ascii="Arial" w:hAnsi="Arial" w:cs="Arial"/>
          <w:b/>
          <w:bCs/>
        </w:rPr>
        <w:t>Statement of Requirement</w:t>
      </w:r>
    </w:p>
    <w:p w:rsidR="00C86CF6" w:rsidRPr="00C86CF6" w:rsidRDefault="00C86CF6" w:rsidP="00C86CF6">
      <w:pPr>
        <w:rPr>
          <w:rFonts w:ascii="Arial" w:hAnsi="Arial" w:cs="Arial"/>
          <w:b/>
        </w:rPr>
      </w:pPr>
      <w:r w:rsidRPr="00C86CF6">
        <w:rPr>
          <w:rFonts w:ascii="Arial" w:hAnsi="Arial" w:cs="Arial"/>
          <w:b/>
        </w:rPr>
        <w:t>CONTENTS</w:t>
      </w:r>
    </w:p>
    <w:p w:rsidR="00C86CF6" w:rsidRPr="00C86CF6" w:rsidRDefault="00C86CF6" w:rsidP="00C86CF6">
      <w:pPr>
        <w:rPr>
          <w:rFonts w:ascii="Arial" w:hAnsi="Arial" w:cs="Arial"/>
          <w:b/>
        </w:rPr>
      </w:pPr>
      <w:r w:rsidRPr="00C86CF6">
        <w:rPr>
          <w:rFonts w:ascii="Arial" w:hAnsi="Arial" w:cs="Arial"/>
          <w:b/>
        </w:rPr>
        <w:t>1.</w:t>
      </w:r>
      <w:r w:rsidRPr="00C86CF6">
        <w:rPr>
          <w:rFonts w:ascii="Arial" w:hAnsi="Arial" w:cs="Arial"/>
          <w:b/>
        </w:rPr>
        <w:tab/>
        <w:t>INTRODUCTION</w:t>
      </w:r>
      <w:r w:rsidRPr="00C86CF6">
        <w:rPr>
          <w:rFonts w:ascii="Arial" w:hAnsi="Arial" w:cs="Arial"/>
          <w:b/>
        </w:rPr>
        <w:tab/>
      </w:r>
    </w:p>
    <w:p w:rsidR="00C86CF6" w:rsidRPr="00C86CF6" w:rsidRDefault="00C86CF6" w:rsidP="00C86CF6">
      <w:pPr>
        <w:rPr>
          <w:rFonts w:ascii="Arial" w:hAnsi="Arial" w:cs="Arial"/>
          <w:b/>
        </w:rPr>
      </w:pPr>
      <w:r w:rsidRPr="00C86CF6">
        <w:rPr>
          <w:rFonts w:ascii="Arial" w:hAnsi="Arial" w:cs="Arial"/>
          <w:b/>
        </w:rPr>
        <w:t>2.</w:t>
      </w:r>
      <w:r w:rsidRPr="00C86CF6">
        <w:rPr>
          <w:rFonts w:ascii="Arial" w:hAnsi="Arial" w:cs="Arial"/>
          <w:b/>
        </w:rPr>
        <w:tab/>
        <w:t>PURPOSE</w:t>
      </w:r>
      <w:r w:rsidRPr="00C86CF6">
        <w:rPr>
          <w:rFonts w:ascii="Arial" w:hAnsi="Arial" w:cs="Arial"/>
          <w:b/>
        </w:rPr>
        <w:tab/>
      </w:r>
    </w:p>
    <w:p w:rsidR="00C86CF6" w:rsidRPr="00C86CF6" w:rsidRDefault="00C86CF6" w:rsidP="00C86CF6">
      <w:pPr>
        <w:rPr>
          <w:rFonts w:ascii="Arial" w:hAnsi="Arial" w:cs="Arial"/>
          <w:b/>
        </w:rPr>
      </w:pPr>
      <w:r w:rsidRPr="00C86CF6">
        <w:rPr>
          <w:rFonts w:ascii="Arial" w:hAnsi="Arial" w:cs="Arial"/>
          <w:b/>
        </w:rPr>
        <w:t>3.</w:t>
      </w:r>
      <w:r w:rsidRPr="00C86CF6">
        <w:rPr>
          <w:rFonts w:ascii="Arial" w:hAnsi="Arial" w:cs="Arial"/>
          <w:b/>
        </w:rPr>
        <w:tab/>
        <w:t>BACKGROUND TO THE AUTHORITY</w:t>
      </w:r>
      <w:r w:rsidRPr="00C86CF6">
        <w:rPr>
          <w:rFonts w:ascii="Arial" w:hAnsi="Arial" w:cs="Arial"/>
          <w:b/>
        </w:rPr>
        <w:tab/>
      </w:r>
    </w:p>
    <w:p w:rsidR="00C86CF6" w:rsidRPr="00C86CF6" w:rsidRDefault="00C86CF6" w:rsidP="00C86CF6">
      <w:pPr>
        <w:rPr>
          <w:rFonts w:ascii="Arial" w:hAnsi="Arial" w:cs="Arial"/>
          <w:b/>
        </w:rPr>
      </w:pPr>
      <w:r w:rsidRPr="00C86CF6">
        <w:rPr>
          <w:rFonts w:ascii="Arial" w:hAnsi="Arial" w:cs="Arial"/>
          <w:b/>
        </w:rPr>
        <w:t>4.</w:t>
      </w:r>
      <w:r w:rsidRPr="00C86CF6">
        <w:rPr>
          <w:rFonts w:ascii="Arial" w:hAnsi="Arial" w:cs="Arial"/>
          <w:b/>
        </w:rPr>
        <w:tab/>
        <w:t>BACKGROUND TO REQUIREMENT/OVERVIEW OF REQUIREMENT</w:t>
      </w:r>
      <w:r w:rsidRPr="00C86CF6">
        <w:rPr>
          <w:rFonts w:ascii="Arial" w:hAnsi="Arial" w:cs="Arial"/>
          <w:b/>
        </w:rPr>
        <w:tab/>
      </w:r>
    </w:p>
    <w:p w:rsidR="00C86CF6" w:rsidRPr="00C86CF6" w:rsidRDefault="00C86CF6" w:rsidP="00C86CF6">
      <w:pPr>
        <w:rPr>
          <w:rFonts w:ascii="Arial" w:hAnsi="Arial" w:cs="Arial"/>
          <w:b/>
        </w:rPr>
      </w:pPr>
      <w:r w:rsidRPr="00C86CF6">
        <w:rPr>
          <w:rFonts w:ascii="Arial" w:hAnsi="Arial" w:cs="Arial"/>
          <w:b/>
        </w:rPr>
        <w:t>5.</w:t>
      </w:r>
      <w:r w:rsidRPr="00C86CF6">
        <w:rPr>
          <w:rFonts w:ascii="Arial" w:hAnsi="Arial" w:cs="Arial"/>
          <w:b/>
        </w:rPr>
        <w:tab/>
        <w:t>SCOPE OF REQUIREMENT</w:t>
      </w:r>
      <w:r w:rsidRPr="00C86CF6">
        <w:rPr>
          <w:rFonts w:ascii="Arial" w:hAnsi="Arial" w:cs="Arial"/>
          <w:b/>
        </w:rPr>
        <w:tab/>
      </w:r>
    </w:p>
    <w:p w:rsidR="00C86CF6" w:rsidRPr="00C86CF6" w:rsidRDefault="00C86CF6" w:rsidP="00C86CF6">
      <w:pPr>
        <w:rPr>
          <w:rFonts w:ascii="Arial" w:hAnsi="Arial" w:cs="Arial"/>
          <w:b/>
        </w:rPr>
      </w:pPr>
      <w:r w:rsidRPr="00C86CF6">
        <w:rPr>
          <w:rFonts w:ascii="Arial" w:hAnsi="Arial" w:cs="Arial"/>
          <w:b/>
        </w:rPr>
        <w:t>6.</w:t>
      </w:r>
      <w:r w:rsidRPr="00C86CF6">
        <w:rPr>
          <w:rFonts w:ascii="Arial" w:hAnsi="Arial" w:cs="Arial"/>
          <w:b/>
        </w:rPr>
        <w:tab/>
        <w:t>PROGRESS MEETINGS AND REPORTS</w:t>
      </w:r>
      <w:r w:rsidRPr="00C86CF6">
        <w:rPr>
          <w:rFonts w:ascii="Arial" w:hAnsi="Arial" w:cs="Arial"/>
          <w:b/>
        </w:rPr>
        <w:tab/>
      </w:r>
    </w:p>
    <w:p w:rsidR="00C86CF6" w:rsidRPr="00C86CF6" w:rsidRDefault="00C86CF6" w:rsidP="00C86CF6">
      <w:pPr>
        <w:rPr>
          <w:rFonts w:ascii="Arial" w:hAnsi="Arial" w:cs="Arial"/>
          <w:b/>
        </w:rPr>
      </w:pPr>
      <w:r w:rsidRPr="00C86CF6">
        <w:rPr>
          <w:rFonts w:ascii="Arial" w:hAnsi="Arial" w:cs="Arial"/>
          <w:b/>
        </w:rPr>
        <w:t>7.</w:t>
      </w:r>
      <w:r w:rsidRPr="00C86CF6">
        <w:rPr>
          <w:rFonts w:ascii="Arial" w:hAnsi="Arial" w:cs="Arial"/>
          <w:b/>
        </w:rPr>
        <w:tab/>
        <w:t>SERVICE LEVELS AND PERFORMANCE</w:t>
      </w:r>
      <w:r w:rsidRPr="00C86CF6">
        <w:rPr>
          <w:rFonts w:ascii="Arial" w:hAnsi="Arial" w:cs="Arial"/>
          <w:b/>
        </w:rPr>
        <w:tab/>
      </w:r>
    </w:p>
    <w:p w:rsidR="00C86CF6" w:rsidRPr="00C86CF6" w:rsidRDefault="00C86CF6" w:rsidP="00C86CF6">
      <w:pPr>
        <w:rPr>
          <w:rFonts w:ascii="Arial" w:hAnsi="Arial" w:cs="Arial"/>
          <w:b/>
        </w:rPr>
      </w:pPr>
      <w:r w:rsidRPr="00C86CF6">
        <w:rPr>
          <w:rFonts w:ascii="Arial" w:hAnsi="Arial" w:cs="Arial"/>
          <w:b/>
        </w:rPr>
        <w:t>8.</w:t>
      </w:r>
      <w:r w:rsidRPr="00C86CF6">
        <w:rPr>
          <w:rFonts w:ascii="Arial" w:hAnsi="Arial" w:cs="Arial"/>
          <w:b/>
        </w:rPr>
        <w:tab/>
        <w:t>LOCATION</w:t>
      </w:r>
      <w:r w:rsidRPr="00C86CF6">
        <w:rPr>
          <w:rFonts w:ascii="Arial" w:hAnsi="Arial" w:cs="Arial"/>
          <w:b/>
        </w:rPr>
        <w:tab/>
      </w:r>
    </w:p>
    <w:p w:rsidR="00C86CF6" w:rsidRDefault="00C86CF6" w:rsidP="00C86CF6">
      <w:pPr>
        <w:rPr>
          <w:rFonts w:ascii="Arial" w:hAnsi="Arial" w:cs="Arial"/>
          <w:b/>
        </w:rPr>
      </w:pPr>
      <w:r w:rsidRPr="00C86CF6">
        <w:rPr>
          <w:rFonts w:ascii="Arial" w:hAnsi="Arial" w:cs="Arial"/>
          <w:b/>
        </w:rPr>
        <w:t>9.</w:t>
      </w:r>
      <w:r w:rsidRPr="00C86CF6">
        <w:rPr>
          <w:rFonts w:ascii="Arial" w:hAnsi="Arial" w:cs="Arial"/>
          <w:b/>
        </w:rPr>
        <w:tab/>
        <w:t>SECURITY REQUIREMENTS</w:t>
      </w:r>
      <w:r w:rsidRPr="00C86CF6">
        <w:rPr>
          <w:rFonts w:ascii="Arial" w:hAnsi="Arial" w:cs="Arial"/>
          <w:b/>
        </w:rPr>
        <w:tab/>
      </w:r>
    </w:p>
    <w:p w:rsidR="00C86CF6" w:rsidRPr="00C86CF6" w:rsidRDefault="00C86CF6" w:rsidP="00C86CF6">
      <w:pPr>
        <w:rPr>
          <w:rFonts w:ascii="Arial" w:hAnsi="Arial" w:cs="Arial"/>
          <w:b/>
        </w:rPr>
      </w:pPr>
    </w:p>
    <w:p w:rsidR="00C86CF6" w:rsidRPr="00C86CF6" w:rsidRDefault="00C86CF6" w:rsidP="00C86CF6">
      <w:pPr>
        <w:rPr>
          <w:rFonts w:ascii="Arial" w:hAnsi="Arial" w:cs="Arial"/>
          <w:b/>
        </w:rPr>
      </w:pPr>
      <w:bookmarkStart w:id="74" w:name="_Toc481062507"/>
      <w:r w:rsidRPr="00C86CF6">
        <w:rPr>
          <w:rFonts w:ascii="Arial" w:hAnsi="Arial" w:cs="Arial"/>
          <w:b/>
        </w:rPr>
        <w:t>1</w:t>
      </w:r>
      <w:r w:rsidRPr="00C86CF6">
        <w:rPr>
          <w:rFonts w:ascii="Arial" w:hAnsi="Arial" w:cs="Arial"/>
          <w:b/>
        </w:rPr>
        <w:tab/>
        <w:t>INTRODUCTION</w:t>
      </w:r>
      <w:bookmarkEnd w:id="74"/>
      <w:r w:rsidRPr="00C86CF6">
        <w:rPr>
          <w:rFonts w:ascii="Arial" w:hAnsi="Arial" w:cs="Arial"/>
          <w:b/>
        </w:rPr>
        <w:tab/>
      </w:r>
    </w:p>
    <w:p w:rsidR="00C86CF6" w:rsidRPr="00C86CF6" w:rsidRDefault="00C86CF6" w:rsidP="00C86CF6">
      <w:pPr>
        <w:ind w:left="720"/>
        <w:rPr>
          <w:rFonts w:ascii="Arial" w:hAnsi="Arial" w:cs="Arial"/>
        </w:rPr>
      </w:pPr>
      <w:r w:rsidRPr="00C86CF6">
        <w:rPr>
          <w:rFonts w:ascii="Arial" w:hAnsi="Arial" w:cs="Arial"/>
        </w:rPr>
        <w:t>a.</w:t>
      </w:r>
      <w:r w:rsidRPr="00C86CF6">
        <w:rPr>
          <w:rFonts w:ascii="Arial" w:hAnsi="Arial" w:cs="Arial"/>
        </w:rPr>
        <w:tab/>
        <w:t>The Defence Infrastructure Organisation (DIO) Service Delivery Accommodation – has a requirement for a Customer Satisfaction Tracker Survey, the purpose of which is to measure satisfaction with the provision of Service Family Accommodation (SFA) in the UK.</w:t>
      </w:r>
      <w:bookmarkStart w:id="75" w:name="_Toc481062508"/>
    </w:p>
    <w:p w:rsidR="00C86CF6" w:rsidRPr="00C86CF6" w:rsidRDefault="00C86CF6" w:rsidP="00C86CF6">
      <w:pPr>
        <w:rPr>
          <w:rFonts w:ascii="Arial" w:hAnsi="Arial" w:cs="Arial"/>
          <w:b/>
        </w:rPr>
      </w:pPr>
      <w:r w:rsidRPr="00C86CF6">
        <w:rPr>
          <w:rFonts w:ascii="Arial" w:hAnsi="Arial" w:cs="Arial"/>
          <w:b/>
        </w:rPr>
        <w:t>2</w:t>
      </w:r>
      <w:r w:rsidRPr="00C86CF6">
        <w:rPr>
          <w:rFonts w:ascii="Arial" w:hAnsi="Arial" w:cs="Arial"/>
          <w:b/>
        </w:rPr>
        <w:tab/>
        <w:t>PURPOSE</w:t>
      </w:r>
      <w:bookmarkEnd w:id="75"/>
    </w:p>
    <w:p w:rsidR="00C86CF6" w:rsidRPr="00C86CF6" w:rsidRDefault="00C86CF6" w:rsidP="00C86CF6">
      <w:pPr>
        <w:ind w:left="720"/>
        <w:rPr>
          <w:rFonts w:ascii="Arial" w:hAnsi="Arial" w:cs="Arial"/>
        </w:rPr>
      </w:pPr>
      <w:bookmarkStart w:id="76" w:name="_Toc296415791"/>
      <w:r w:rsidRPr="00C86CF6">
        <w:rPr>
          <w:rFonts w:ascii="Arial" w:hAnsi="Arial" w:cs="Arial"/>
        </w:rPr>
        <w:t>a.</w:t>
      </w:r>
      <w:r w:rsidRPr="00C86CF6">
        <w:rPr>
          <w:rFonts w:ascii="Arial" w:hAnsi="Arial" w:cs="Arial"/>
        </w:rPr>
        <w:tab/>
        <w:t xml:space="preserve">As part of the ongoing transformation of Housing Services for Service Personnel and their families, it is important that customer satisfaction continues to be gauged.  A representative and definitive assessment will allow key issues to be identified and allow improvement initiatives to be properly directed.  In addition, it will provide a clear and accurate record of customer satisfaction in the quality of the housing service for the wider Ministry of Defence (MOD) and </w:t>
      </w:r>
      <w:r w:rsidRPr="00C86CF6">
        <w:rPr>
          <w:rFonts w:ascii="Arial" w:hAnsi="Arial" w:cs="Arial"/>
        </w:rPr>
        <w:tab/>
        <w:t>other interested parties such as the House of Commons Defence Committee.</w:t>
      </w:r>
    </w:p>
    <w:p w:rsidR="00C86CF6" w:rsidRPr="00C86CF6" w:rsidRDefault="00C86CF6" w:rsidP="00C86CF6">
      <w:pPr>
        <w:rPr>
          <w:rFonts w:ascii="Arial" w:hAnsi="Arial" w:cs="Arial"/>
        </w:rPr>
      </w:pPr>
    </w:p>
    <w:p w:rsidR="00C86CF6" w:rsidRPr="00C86CF6" w:rsidRDefault="00C86CF6" w:rsidP="00C86CF6">
      <w:pPr>
        <w:rPr>
          <w:rFonts w:ascii="Arial" w:hAnsi="Arial" w:cs="Arial"/>
          <w:b/>
        </w:rPr>
      </w:pPr>
      <w:bookmarkStart w:id="77" w:name="_Toc481062509"/>
      <w:bookmarkStart w:id="78" w:name="_Toc297554773"/>
      <w:bookmarkStart w:id="79" w:name="_Toc296415805"/>
      <w:bookmarkStart w:id="80" w:name="_Toc296415793"/>
      <w:bookmarkEnd w:id="76"/>
      <w:r w:rsidRPr="00C86CF6">
        <w:rPr>
          <w:rFonts w:ascii="Arial" w:hAnsi="Arial" w:cs="Arial"/>
          <w:b/>
        </w:rPr>
        <w:lastRenderedPageBreak/>
        <w:t>3</w:t>
      </w:r>
      <w:r w:rsidRPr="00C86CF6">
        <w:rPr>
          <w:rFonts w:ascii="Arial" w:hAnsi="Arial" w:cs="Arial"/>
          <w:b/>
        </w:rPr>
        <w:tab/>
      </w:r>
      <w:bookmarkEnd w:id="77"/>
      <w:r w:rsidRPr="00C86CF6">
        <w:rPr>
          <w:rFonts w:ascii="Arial" w:hAnsi="Arial" w:cs="Arial"/>
          <w:b/>
        </w:rPr>
        <w:t>BACKGROUND TO THE AUTHORITY</w:t>
      </w:r>
    </w:p>
    <w:p w:rsidR="00C86CF6" w:rsidRPr="00C86CF6" w:rsidRDefault="00C86CF6" w:rsidP="00C86CF6">
      <w:pPr>
        <w:ind w:left="709" w:firstLine="11"/>
        <w:rPr>
          <w:rFonts w:ascii="Arial" w:hAnsi="Arial" w:cs="Arial"/>
        </w:rPr>
      </w:pPr>
      <w:r w:rsidRPr="00C86CF6">
        <w:rPr>
          <w:rFonts w:ascii="Arial" w:hAnsi="Arial" w:cs="Arial"/>
        </w:rPr>
        <w:t>DIO Accommodation is a part of the MOD and is responsible for the allocation and maintenance of some 50,000 SFA in the United Kingdom.</w:t>
      </w:r>
      <w:bookmarkStart w:id="81" w:name="_Toc481062510"/>
    </w:p>
    <w:p w:rsidR="00C86CF6" w:rsidRPr="00C86CF6" w:rsidRDefault="00C86CF6" w:rsidP="00C86CF6">
      <w:pPr>
        <w:rPr>
          <w:rFonts w:ascii="Arial" w:hAnsi="Arial" w:cs="Arial"/>
          <w:b/>
        </w:rPr>
      </w:pPr>
      <w:r w:rsidRPr="00C86CF6">
        <w:rPr>
          <w:rFonts w:ascii="Arial" w:hAnsi="Arial" w:cs="Arial"/>
          <w:b/>
        </w:rPr>
        <w:t>4</w:t>
      </w:r>
      <w:r w:rsidRPr="00C86CF6">
        <w:rPr>
          <w:rFonts w:ascii="Arial" w:hAnsi="Arial" w:cs="Arial"/>
          <w:b/>
        </w:rPr>
        <w:tab/>
      </w:r>
      <w:bookmarkEnd w:id="78"/>
      <w:bookmarkEnd w:id="81"/>
      <w:r w:rsidRPr="00C86CF6">
        <w:rPr>
          <w:rFonts w:ascii="Arial" w:hAnsi="Arial" w:cs="Arial"/>
          <w:b/>
        </w:rPr>
        <w:t>BACKGROUND TO REQUIREMENT/OVERVIEW OF REQUIREMENT</w:t>
      </w:r>
    </w:p>
    <w:p w:rsidR="00C86CF6" w:rsidRPr="00C86CF6" w:rsidRDefault="00C86CF6" w:rsidP="00C86CF6">
      <w:pPr>
        <w:ind w:left="709"/>
        <w:rPr>
          <w:rFonts w:ascii="Arial" w:hAnsi="Arial" w:cs="Arial"/>
        </w:rPr>
      </w:pPr>
      <w:r w:rsidRPr="00C86CF6">
        <w:rPr>
          <w:rFonts w:ascii="Arial" w:hAnsi="Arial" w:cs="Arial"/>
        </w:rPr>
        <w:tab/>
        <w:t xml:space="preserve">A three-year tracker survey is required, with an option to extend for up to an additional twelve months, to be carried out by telephone on a monthly basis for the utilising questions which have been developed using the </w:t>
      </w:r>
      <w:proofErr w:type="spellStart"/>
      <w:r w:rsidRPr="00C86CF6">
        <w:rPr>
          <w:rFonts w:ascii="Arial" w:hAnsi="Arial" w:cs="Arial"/>
        </w:rPr>
        <w:t>HouseMark</w:t>
      </w:r>
      <w:proofErr w:type="spellEnd"/>
      <w:r w:rsidRPr="00C86CF6">
        <w:rPr>
          <w:rFonts w:ascii="Arial" w:hAnsi="Arial" w:cs="Arial"/>
        </w:rPr>
        <w:t xml:space="preserve"> </w:t>
      </w:r>
      <w:r w:rsidRPr="00C86CF6">
        <w:rPr>
          <w:rStyle w:val="FootnoteReference"/>
          <w:rFonts w:ascii="Arial" w:hAnsi="Arial" w:cs="Arial"/>
        </w:rPr>
        <w:footnoteReference w:id="1"/>
      </w:r>
      <w:r w:rsidRPr="00C86CF6">
        <w:rPr>
          <w:rFonts w:ascii="Arial" w:hAnsi="Arial" w:cs="Arial"/>
        </w:rPr>
        <w:t>STAR (Guide to Running Perception Surveys) methodology.  Surveys will be taken from a randomly selected group of occupants (750 per month), provided by client, and the results presented at the month end.  A quarterly report is also to be produced detailing, but not restricted to:</w:t>
      </w:r>
    </w:p>
    <w:p w:rsidR="00C86CF6" w:rsidRPr="00C86CF6" w:rsidRDefault="00C86CF6" w:rsidP="00C86CF6">
      <w:pPr>
        <w:numPr>
          <w:ilvl w:val="1"/>
          <w:numId w:val="85"/>
        </w:numPr>
        <w:spacing w:after="0" w:line="240" w:lineRule="auto"/>
        <w:rPr>
          <w:rFonts w:ascii="Arial" w:hAnsi="Arial" w:cs="Arial"/>
          <w:b/>
          <w:bCs/>
        </w:rPr>
      </w:pPr>
      <w:r w:rsidRPr="00C86CF6">
        <w:rPr>
          <w:rFonts w:ascii="Arial" w:hAnsi="Arial" w:cs="Arial"/>
        </w:rPr>
        <w:t>Survey Methodology and Response</w:t>
      </w:r>
    </w:p>
    <w:p w:rsidR="00C86CF6" w:rsidRPr="00C86CF6" w:rsidRDefault="00C86CF6" w:rsidP="00C86CF6">
      <w:pPr>
        <w:numPr>
          <w:ilvl w:val="1"/>
          <w:numId w:val="85"/>
        </w:numPr>
        <w:spacing w:after="0" w:line="240" w:lineRule="auto"/>
        <w:rPr>
          <w:rFonts w:ascii="Arial" w:hAnsi="Arial" w:cs="Arial"/>
          <w:b/>
          <w:bCs/>
        </w:rPr>
      </w:pPr>
      <w:r w:rsidRPr="00C86CF6">
        <w:rPr>
          <w:rFonts w:ascii="Arial" w:hAnsi="Arial" w:cs="Arial"/>
        </w:rPr>
        <w:t>Interpretation of Data</w:t>
      </w:r>
    </w:p>
    <w:p w:rsidR="00C86CF6" w:rsidRPr="00C86CF6" w:rsidRDefault="00C86CF6" w:rsidP="00C86CF6">
      <w:pPr>
        <w:numPr>
          <w:ilvl w:val="1"/>
          <w:numId w:val="85"/>
        </w:numPr>
        <w:spacing w:after="0" w:line="240" w:lineRule="auto"/>
        <w:rPr>
          <w:rFonts w:ascii="Arial" w:hAnsi="Arial" w:cs="Arial"/>
          <w:b/>
          <w:bCs/>
        </w:rPr>
      </w:pPr>
      <w:r w:rsidRPr="00C86CF6">
        <w:rPr>
          <w:rFonts w:ascii="Arial" w:hAnsi="Arial" w:cs="Arial"/>
        </w:rPr>
        <w:t>Summary of Main Findings</w:t>
      </w:r>
    </w:p>
    <w:p w:rsidR="00C86CF6" w:rsidRPr="00C86CF6" w:rsidRDefault="00C86CF6" w:rsidP="00C86CF6">
      <w:pPr>
        <w:numPr>
          <w:ilvl w:val="1"/>
          <w:numId w:val="85"/>
        </w:numPr>
        <w:spacing w:after="0" w:line="240" w:lineRule="auto"/>
        <w:rPr>
          <w:rFonts w:ascii="Arial" w:hAnsi="Arial" w:cs="Arial"/>
          <w:b/>
          <w:bCs/>
        </w:rPr>
      </w:pPr>
      <w:r w:rsidRPr="00C86CF6">
        <w:rPr>
          <w:rFonts w:ascii="Arial" w:hAnsi="Arial" w:cs="Arial"/>
        </w:rPr>
        <w:t>Main Conclusions and Recommendations</w:t>
      </w:r>
    </w:p>
    <w:p w:rsidR="00C86CF6" w:rsidRPr="00C86CF6" w:rsidRDefault="00C86CF6" w:rsidP="00C86CF6">
      <w:pPr>
        <w:numPr>
          <w:ilvl w:val="1"/>
          <w:numId w:val="85"/>
        </w:numPr>
        <w:spacing w:after="0" w:line="240" w:lineRule="auto"/>
        <w:rPr>
          <w:rFonts w:ascii="Arial" w:hAnsi="Arial" w:cs="Arial"/>
          <w:b/>
          <w:bCs/>
        </w:rPr>
      </w:pPr>
      <w:r w:rsidRPr="00C86CF6">
        <w:rPr>
          <w:rFonts w:ascii="Arial" w:hAnsi="Arial" w:cs="Arial"/>
        </w:rPr>
        <w:t>Areas of High Performance</w:t>
      </w:r>
    </w:p>
    <w:p w:rsidR="00C86CF6" w:rsidRPr="00C86CF6" w:rsidRDefault="00C86CF6" w:rsidP="00C86CF6">
      <w:pPr>
        <w:numPr>
          <w:ilvl w:val="1"/>
          <w:numId w:val="85"/>
        </w:numPr>
        <w:spacing w:after="0" w:line="240" w:lineRule="auto"/>
        <w:rPr>
          <w:rFonts w:ascii="Arial" w:hAnsi="Arial" w:cs="Arial"/>
          <w:b/>
          <w:bCs/>
        </w:rPr>
      </w:pPr>
      <w:r w:rsidRPr="00C86CF6">
        <w:rPr>
          <w:rFonts w:ascii="Arial" w:hAnsi="Arial" w:cs="Arial"/>
        </w:rPr>
        <w:t>Areas for Consideration</w:t>
      </w:r>
    </w:p>
    <w:p w:rsidR="00C86CF6" w:rsidRPr="00C86CF6" w:rsidRDefault="00C86CF6" w:rsidP="00C86CF6">
      <w:pPr>
        <w:numPr>
          <w:ilvl w:val="1"/>
          <w:numId w:val="85"/>
        </w:numPr>
        <w:spacing w:after="0" w:line="240" w:lineRule="auto"/>
        <w:rPr>
          <w:rFonts w:ascii="Arial" w:hAnsi="Arial" w:cs="Arial"/>
          <w:b/>
          <w:bCs/>
        </w:rPr>
      </w:pPr>
      <w:r w:rsidRPr="00C86CF6">
        <w:rPr>
          <w:rFonts w:ascii="Arial" w:hAnsi="Arial" w:cs="Arial"/>
        </w:rPr>
        <w:t>Satisfaction Comparison</w:t>
      </w:r>
    </w:p>
    <w:p w:rsidR="00C86CF6" w:rsidRPr="00C86CF6" w:rsidRDefault="00C86CF6" w:rsidP="00C86CF6">
      <w:pPr>
        <w:numPr>
          <w:ilvl w:val="1"/>
          <w:numId w:val="85"/>
        </w:numPr>
        <w:spacing w:after="0" w:line="240" w:lineRule="auto"/>
        <w:rPr>
          <w:rFonts w:ascii="Arial" w:hAnsi="Arial" w:cs="Arial"/>
          <w:b/>
          <w:bCs/>
        </w:rPr>
      </w:pPr>
      <w:r w:rsidRPr="00C86CF6">
        <w:rPr>
          <w:rFonts w:ascii="Arial" w:hAnsi="Arial" w:cs="Arial"/>
        </w:rPr>
        <w:t>Dissatisfaction Comparison</w:t>
      </w:r>
    </w:p>
    <w:p w:rsidR="00C86CF6" w:rsidRPr="00C86CF6" w:rsidRDefault="00C86CF6" w:rsidP="00C86CF6">
      <w:pPr>
        <w:numPr>
          <w:ilvl w:val="1"/>
          <w:numId w:val="85"/>
        </w:numPr>
        <w:spacing w:after="0" w:line="240" w:lineRule="auto"/>
        <w:rPr>
          <w:rFonts w:ascii="Arial" w:hAnsi="Arial" w:cs="Arial"/>
          <w:b/>
          <w:bCs/>
        </w:rPr>
      </w:pPr>
      <w:r w:rsidRPr="00C86CF6">
        <w:rPr>
          <w:rFonts w:ascii="Arial" w:hAnsi="Arial" w:cs="Arial"/>
        </w:rPr>
        <w:t>Main Findings</w:t>
      </w:r>
    </w:p>
    <w:p w:rsidR="00C86CF6" w:rsidRPr="00C86CF6" w:rsidRDefault="00C86CF6" w:rsidP="00C86CF6">
      <w:pPr>
        <w:numPr>
          <w:ilvl w:val="1"/>
          <w:numId w:val="85"/>
        </w:numPr>
        <w:spacing w:after="0" w:line="240" w:lineRule="auto"/>
        <w:rPr>
          <w:rFonts w:ascii="Arial" w:hAnsi="Arial" w:cs="Arial"/>
          <w:b/>
          <w:bCs/>
        </w:rPr>
      </w:pPr>
      <w:r w:rsidRPr="00C86CF6">
        <w:rPr>
          <w:rFonts w:ascii="Arial" w:hAnsi="Arial" w:cs="Arial"/>
        </w:rPr>
        <w:t>Tables and Figures for the above.</w:t>
      </w:r>
    </w:p>
    <w:p w:rsidR="00C86CF6" w:rsidRPr="00C86CF6" w:rsidRDefault="00C86CF6" w:rsidP="00C86CF6">
      <w:pPr>
        <w:numPr>
          <w:ilvl w:val="1"/>
          <w:numId w:val="85"/>
        </w:numPr>
        <w:spacing w:after="0" w:line="240" w:lineRule="auto"/>
        <w:rPr>
          <w:rFonts w:ascii="Arial" w:hAnsi="Arial" w:cs="Arial"/>
          <w:b/>
          <w:bCs/>
        </w:rPr>
      </w:pPr>
      <w:r w:rsidRPr="00C86CF6">
        <w:rPr>
          <w:rFonts w:ascii="Arial" w:hAnsi="Arial" w:cs="Arial"/>
        </w:rPr>
        <w:t>Complaints data</w:t>
      </w:r>
    </w:p>
    <w:p w:rsidR="00C86CF6" w:rsidRPr="00C86CF6" w:rsidRDefault="00C86CF6" w:rsidP="00C86CF6">
      <w:pPr>
        <w:spacing w:after="0" w:line="240" w:lineRule="auto"/>
        <w:ind w:left="1440"/>
        <w:rPr>
          <w:rFonts w:ascii="Arial" w:hAnsi="Arial" w:cs="Arial"/>
          <w:b/>
          <w:bCs/>
        </w:rPr>
      </w:pPr>
    </w:p>
    <w:p w:rsidR="00C86CF6" w:rsidRPr="00C86CF6" w:rsidRDefault="00C86CF6" w:rsidP="00C86CF6">
      <w:pPr>
        <w:spacing w:after="0" w:line="240" w:lineRule="auto"/>
        <w:ind w:left="720"/>
        <w:rPr>
          <w:rFonts w:ascii="Arial" w:hAnsi="Arial" w:cs="Arial"/>
        </w:rPr>
      </w:pPr>
      <w:r w:rsidRPr="00D50F41">
        <w:rPr>
          <w:rFonts w:ascii="Arial" w:hAnsi="Arial" w:cs="Arial"/>
        </w:rPr>
        <w:t>There is also a requirement for the Supplier to provide a monthly report, confirming who, from the list provided, has been successfully surveyed.</w:t>
      </w:r>
    </w:p>
    <w:p w:rsidR="00C86CF6" w:rsidRPr="00C86CF6" w:rsidRDefault="00C86CF6" w:rsidP="00C86CF6">
      <w:pPr>
        <w:ind w:left="709"/>
        <w:rPr>
          <w:rFonts w:ascii="Arial" w:hAnsi="Arial" w:cs="Arial"/>
        </w:rPr>
      </w:pPr>
    </w:p>
    <w:p w:rsidR="00C86CF6" w:rsidRPr="00C86CF6" w:rsidRDefault="00C86CF6" w:rsidP="00C86CF6">
      <w:pPr>
        <w:rPr>
          <w:rFonts w:ascii="Arial" w:hAnsi="Arial" w:cs="Arial"/>
          <w:b/>
        </w:rPr>
      </w:pPr>
      <w:bookmarkStart w:id="82" w:name="_Toc297554774"/>
      <w:bookmarkStart w:id="83" w:name="_Toc481062511"/>
      <w:bookmarkEnd w:id="79"/>
      <w:r w:rsidRPr="00C86CF6">
        <w:rPr>
          <w:rFonts w:ascii="Arial" w:hAnsi="Arial" w:cs="Arial"/>
          <w:b/>
        </w:rPr>
        <w:t>5</w:t>
      </w:r>
      <w:r w:rsidRPr="00C86CF6">
        <w:rPr>
          <w:rFonts w:ascii="Arial" w:hAnsi="Arial" w:cs="Arial"/>
          <w:b/>
        </w:rPr>
        <w:tab/>
      </w:r>
      <w:bookmarkEnd w:id="82"/>
      <w:bookmarkEnd w:id="83"/>
      <w:r w:rsidRPr="00C86CF6">
        <w:rPr>
          <w:rFonts w:ascii="Arial" w:hAnsi="Arial" w:cs="Arial"/>
          <w:b/>
        </w:rPr>
        <w:t>SCOPE OF REQUIREMENT</w:t>
      </w:r>
    </w:p>
    <w:bookmarkEnd w:id="80"/>
    <w:p w:rsidR="00C86CF6" w:rsidRPr="00C86CF6" w:rsidRDefault="00C86CF6" w:rsidP="00C86CF6">
      <w:pPr>
        <w:ind w:left="709" w:hanging="709"/>
        <w:rPr>
          <w:rFonts w:ascii="Arial" w:hAnsi="Arial" w:cs="Arial"/>
        </w:rPr>
      </w:pPr>
      <w:r w:rsidRPr="00C86CF6">
        <w:rPr>
          <w:rFonts w:ascii="Arial" w:hAnsi="Arial" w:cs="Arial"/>
        </w:rPr>
        <w:tab/>
        <w:t>a.</w:t>
      </w:r>
      <w:r w:rsidRPr="00C86CF6">
        <w:rPr>
          <w:rFonts w:ascii="Arial" w:hAnsi="Arial" w:cs="Arial"/>
        </w:rPr>
        <w:tab/>
        <w:t>Each month for 36 months, DIO Accommodation will provide the Contractor with a list of approximately 2500 randomly selected telephone numbers/email addresses and licence holder names of SFA occupants in the UK.  The Contractor shall contact occupants between 10am and 6pm Monday to Friday and having introduced themselves and explained the nature of the survey, the questions listed below in Table 1 shall be asked.  Each month, the Contractor shall work through the list provided until 750 surveys have been completed.  It is anticipated that in the majority of cases, the person answering the request for survey is likely to be the spouse of the Service Person, holding the licence to occupy, but a facility shall also be made available for the survey to be completed by means of a return telephone call, should the occupant wish to do so.</w:t>
      </w:r>
    </w:p>
    <w:p w:rsidR="00C86CF6" w:rsidRPr="00C86CF6" w:rsidRDefault="00C86CF6" w:rsidP="00C86CF6">
      <w:pPr>
        <w:ind w:left="709" w:firstLine="11"/>
        <w:rPr>
          <w:rFonts w:ascii="Arial" w:hAnsi="Arial" w:cs="Arial"/>
        </w:rPr>
      </w:pPr>
      <w:r w:rsidRPr="00C86CF6">
        <w:rPr>
          <w:rFonts w:ascii="Arial" w:hAnsi="Arial" w:cs="Arial"/>
        </w:rPr>
        <w:lastRenderedPageBreak/>
        <w:t>b.</w:t>
      </w:r>
      <w:r w:rsidRPr="00C86CF6">
        <w:rPr>
          <w:rFonts w:ascii="Arial" w:hAnsi="Arial" w:cs="Arial"/>
        </w:rPr>
        <w:tab/>
        <w:t xml:space="preserve">Only the licence holder or spouse of the licence </w:t>
      </w:r>
      <w:r w:rsidRPr="00C86CF6">
        <w:rPr>
          <w:rFonts w:ascii="Arial" w:hAnsi="Arial" w:cs="Arial"/>
        </w:rPr>
        <w:tab/>
        <w:t>holder is eligible to complete the survey.</w:t>
      </w:r>
    </w:p>
    <w:p w:rsidR="00C86CF6" w:rsidRPr="00C86CF6" w:rsidRDefault="00C86CF6" w:rsidP="00C86CF6">
      <w:pPr>
        <w:rPr>
          <w:rFonts w:ascii="Arial" w:hAnsi="Arial" w:cs="Arial"/>
        </w:rPr>
      </w:pPr>
      <w:r w:rsidRPr="00C86CF6">
        <w:rPr>
          <w:rFonts w:ascii="Arial" w:hAnsi="Arial" w:cs="Arial"/>
          <w:b/>
        </w:rPr>
        <w:t>Table 1:</w:t>
      </w:r>
      <w:r w:rsidRPr="00C86CF6">
        <w:rPr>
          <w:rFonts w:ascii="Arial" w:hAnsi="Arial" w:cs="Arial"/>
        </w:rPr>
        <w:t xml:space="preserve"> </w:t>
      </w:r>
      <w:r w:rsidRPr="00C86CF6">
        <w:rPr>
          <w:rFonts w:ascii="Arial" w:hAnsi="Arial" w:cs="Arial"/>
          <w:b/>
          <w:u w:val="single"/>
        </w:rPr>
        <w:t>CUSTOMER SURVEY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2274"/>
        <w:gridCol w:w="1184"/>
        <w:gridCol w:w="1184"/>
        <w:gridCol w:w="1094"/>
        <w:gridCol w:w="1380"/>
        <w:gridCol w:w="1380"/>
      </w:tblGrid>
      <w:tr w:rsidR="00C86CF6" w:rsidRPr="00C86CF6" w:rsidTr="00830B9D">
        <w:tc>
          <w:tcPr>
            <w:tcW w:w="520" w:type="dxa"/>
          </w:tcPr>
          <w:p w:rsidR="00C86CF6" w:rsidRPr="00C86CF6" w:rsidRDefault="00C86CF6" w:rsidP="00830B9D">
            <w:pPr>
              <w:rPr>
                <w:rFonts w:ascii="Arial" w:hAnsi="Arial" w:cs="Arial"/>
                <w:b/>
              </w:rPr>
            </w:pPr>
            <w:r w:rsidRPr="00C86CF6">
              <w:rPr>
                <w:rFonts w:ascii="Arial" w:hAnsi="Arial" w:cs="Arial"/>
                <w:b/>
              </w:rPr>
              <w:t>No</w:t>
            </w:r>
          </w:p>
        </w:tc>
        <w:tc>
          <w:tcPr>
            <w:tcW w:w="2274" w:type="dxa"/>
          </w:tcPr>
          <w:p w:rsidR="00C86CF6" w:rsidRPr="00C86CF6" w:rsidRDefault="00C86CF6" w:rsidP="00830B9D">
            <w:pPr>
              <w:rPr>
                <w:rFonts w:ascii="Arial" w:hAnsi="Arial" w:cs="Arial"/>
                <w:b/>
              </w:rPr>
            </w:pPr>
            <w:r w:rsidRPr="00C86CF6">
              <w:rPr>
                <w:rFonts w:ascii="Arial" w:hAnsi="Arial" w:cs="Arial"/>
                <w:b/>
              </w:rPr>
              <w:t>Question</w:t>
            </w:r>
          </w:p>
        </w:tc>
        <w:tc>
          <w:tcPr>
            <w:tcW w:w="6222" w:type="dxa"/>
            <w:gridSpan w:val="5"/>
          </w:tcPr>
          <w:p w:rsidR="00C86CF6" w:rsidRPr="00C86CF6" w:rsidRDefault="00C86CF6" w:rsidP="00830B9D">
            <w:pPr>
              <w:rPr>
                <w:rFonts w:ascii="Arial" w:hAnsi="Arial" w:cs="Arial"/>
                <w:b/>
              </w:rPr>
            </w:pPr>
            <w:r w:rsidRPr="00C86CF6">
              <w:rPr>
                <w:rFonts w:ascii="Arial" w:hAnsi="Arial" w:cs="Arial"/>
                <w:b/>
              </w:rPr>
              <w:t>Response Options</w:t>
            </w:r>
          </w:p>
        </w:tc>
      </w:tr>
      <w:tr w:rsidR="00C86CF6" w:rsidRPr="00C86CF6" w:rsidTr="00830B9D">
        <w:tc>
          <w:tcPr>
            <w:tcW w:w="520" w:type="dxa"/>
          </w:tcPr>
          <w:p w:rsidR="00C86CF6" w:rsidRPr="00C86CF6" w:rsidRDefault="00C86CF6" w:rsidP="00830B9D">
            <w:pPr>
              <w:rPr>
                <w:rFonts w:ascii="Arial" w:hAnsi="Arial" w:cs="Arial"/>
              </w:rPr>
            </w:pPr>
            <w:r w:rsidRPr="00C86CF6">
              <w:rPr>
                <w:rFonts w:ascii="Arial" w:hAnsi="Arial" w:cs="Arial"/>
              </w:rPr>
              <w:t>1</w:t>
            </w:r>
          </w:p>
        </w:tc>
        <w:tc>
          <w:tcPr>
            <w:tcW w:w="2274" w:type="dxa"/>
          </w:tcPr>
          <w:p w:rsidR="00C86CF6" w:rsidRPr="00C86CF6" w:rsidRDefault="00C86CF6" w:rsidP="00830B9D">
            <w:pPr>
              <w:rPr>
                <w:rFonts w:ascii="Arial" w:hAnsi="Arial" w:cs="Arial"/>
              </w:rPr>
            </w:pPr>
            <w:r w:rsidRPr="00C86CF6">
              <w:rPr>
                <w:rFonts w:ascii="Arial" w:hAnsi="Arial" w:cs="Arial"/>
              </w:rPr>
              <w:t>How satisfied or dissatisfied are you with the service provided by DIO Accommodation and its Contractors?</w:t>
            </w:r>
          </w:p>
        </w:tc>
        <w:tc>
          <w:tcPr>
            <w:tcW w:w="1184" w:type="dxa"/>
          </w:tcPr>
          <w:p w:rsidR="00C86CF6" w:rsidRPr="00C86CF6" w:rsidRDefault="00C86CF6" w:rsidP="00830B9D">
            <w:pPr>
              <w:rPr>
                <w:rFonts w:ascii="Arial" w:hAnsi="Arial" w:cs="Arial"/>
              </w:rPr>
            </w:pPr>
            <w:r w:rsidRPr="00C86CF6">
              <w:rPr>
                <w:rFonts w:ascii="Arial" w:hAnsi="Arial" w:cs="Arial"/>
              </w:rPr>
              <w:t>Very Satisfied</w:t>
            </w:r>
          </w:p>
        </w:tc>
        <w:tc>
          <w:tcPr>
            <w:tcW w:w="1184" w:type="dxa"/>
          </w:tcPr>
          <w:p w:rsidR="00C86CF6" w:rsidRPr="00C86CF6" w:rsidRDefault="00C86CF6" w:rsidP="00830B9D">
            <w:pPr>
              <w:rPr>
                <w:rFonts w:ascii="Arial" w:hAnsi="Arial" w:cs="Arial"/>
              </w:rPr>
            </w:pPr>
            <w:r w:rsidRPr="00C86CF6">
              <w:rPr>
                <w:rFonts w:ascii="Arial" w:hAnsi="Arial" w:cs="Arial"/>
              </w:rPr>
              <w:t>Fairly Satisfied</w:t>
            </w:r>
          </w:p>
        </w:tc>
        <w:tc>
          <w:tcPr>
            <w:tcW w:w="1094" w:type="dxa"/>
          </w:tcPr>
          <w:p w:rsidR="00C86CF6" w:rsidRPr="00C86CF6" w:rsidRDefault="00C86CF6" w:rsidP="00830B9D">
            <w:pPr>
              <w:rPr>
                <w:rFonts w:ascii="Arial" w:hAnsi="Arial" w:cs="Arial"/>
              </w:rPr>
            </w:pPr>
            <w:r w:rsidRPr="00C86CF6">
              <w:rPr>
                <w:rFonts w:ascii="Arial" w:hAnsi="Arial" w:cs="Arial"/>
              </w:rPr>
              <w:t>Neither</w:t>
            </w:r>
          </w:p>
        </w:tc>
        <w:tc>
          <w:tcPr>
            <w:tcW w:w="1380" w:type="dxa"/>
          </w:tcPr>
          <w:p w:rsidR="00C86CF6" w:rsidRPr="00C86CF6" w:rsidRDefault="00C86CF6" w:rsidP="00830B9D">
            <w:pPr>
              <w:rPr>
                <w:rFonts w:ascii="Arial" w:hAnsi="Arial" w:cs="Arial"/>
              </w:rPr>
            </w:pPr>
            <w:r w:rsidRPr="00C86CF6">
              <w:rPr>
                <w:rFonts w:ascii="Arial" w:hAnsi="Arial" w:cs="Arial"/>
              </w:rPr>
              <w:t>Fairly Dissatisfied</w:t>
            </w:r>
          </w:p>
        </w:tc>
        <w:tc>
          <w:tcPr>
            <w:tcW w:w="1380" w:type="dxa"/>
          </w:tcPr>
          <w:p w:rsidR="00C86CF6" w:rsidRPr="00C86CF6" w:rsidRDefault="00C86CF6" w:rsidP="00830B9D">
            <w:pPr>
              <w:rPr>
                <w:rFonts w:ascii="Arial" w:hAnsi="Arial" w:cs="Arial"/>
              </w:rPr>
            </w:pPr>
            <w:r w:rsidRPr="00C86CF6">
              <w:rPr>
                <w:rFonts w:ascii="Arial" w:hAnsi="Arial" w:cs="Arial"/>
              </w:rPr>
              <w:t>Very Dissatisfied</w:t>
            </w:r>
          </w:p>
        </w:tc>
      </w:tr>
      <w:tr w:rsidR="00C86CF6" w:rsidRPr="00C86CF6" w:rsidTr="00830B9D">
        <w:tc>
          <w:tcPr>
            <w:tcW w:w="520" w:type="dxa"/>
          </w:tcPr>
          <w:p w:rsidR="00C86CF6" w:rsidRPr="00C86CF6" w:rsidRDefault="00C86CF6" w:rsidP="00830B9D">
            <w:pPr>
              <w:rPr>
                <w:rFonts w:ascii="Arial" w:hAnsi="Arial" w:cs="Arial"/>
              </w:rPr>
            </w:pPr>
            <w:r w:rsidRPr="00C86CF6">
              <w:rPr>
                <w:rFonts w:ascii="Arial" w:hAnsi="Arial" w:cs="Arial"/>
              </w:rPr>
              <w:t>2</w:t>
            </w:r>
          </w:p>
          <w:p w:rsidR="00C86CF6" w:rsidRPr="00C86CF6" w:rsidRDefault="00C86CF6" w:rsidP="00830B9D">
            <w:pPr>
              <w:rPr>
                <w:rFonts w:ascii="Arial" w:hAnsi="Arial" w:cs="Arial"/>
              </w:rPr>
            </w:pPr>
          </w:p>
        </w:tc>
        <w:tc>
          <w:tcPr>
            <w:tcW w:w="2274" w:type="dxa"/>
          </w:tcPr>
          <w:p w:rsidR="00C86CF6" w:rsidRPr="00C86CF6" w:rsidRDefault="00C86CF6" w:rsidP="00830B9D">
            <w:pPr>
              <w:rPr>
                <w:rFonts w:ascii="Arial" w:hAnsi="Arial" w:cs="Arial"/>
              </w:rPr>
            </w:pPr>
            <w:r w:rsidRPr="00C86CF6">
              <w:rPr>
                <w:rFonts w:ascii="Arial" w:hAnsi="Arial" w:cs="Arial"/>
              </w:rPr>
              <w:t>How satisfied or dissatisfied are you with the rules that govern your entitlement to SFA?</w:t>
            </w:r>
          </w:p>
        </w:tc>
        <w:tc>
          <w:tcPr>
            <w:tcW w:w="1184" w:type="dxa"/>
          </w:tcPr>
          <w:p w:rsidR="00C86CF6" w:rsidRPr="00C86CF6" w:rsidRDefault="00C86CF6" w:rsidP="00830B9D">
            <w:pPr>
              <w:rPr>
                <w:rFonts w:ascii="Arial" w:hAnsi="Arial" w:cs="Arial"/>
              </w:rPr>
            </w:pPr>
            <w:r w:rsidRPr="00C86CF6">
              <w:rPr>
                <w:rFonts w:ascii="Arial" w:hAnsi="Arial" w:cs="Arial"/>
              </w:rPr>
              <w:t>Very Satisfied</w:t>
            </w:r>
          </w:p>
        </w:tc>
        <w:tc>
          <w:tcPr>
            <w:tcW w:w="1184" w:type="dxa"/>
          </w:tcPr>
          <w:p w:rsidR="00C86CF6" w:rsidRPr="00C86CF6" w:rsidRDefault="00C86CF6" w:rsidP="00830B9D">
            <w:pPr>
              <w:rPr>
                <w:rFonts w:ascii="Arial" w:hAnsi="Arial" w:cs="Arial"/>
              </w:rPr>
            </w:pPr>
            <w:r w:rsidRPr="00C86CF6">
              <w:rPr>
                <w:rFonts w:ascii="Arial" w:hAnsi="Arial" w:cs="Arial"/>
              </w:rPr>
              <w:t>Fairly Satisfied</w:t>
            </w:r>
          </w:p>
        </w:tc>
        <w:tc>
          <w:tcPr>
            <w:tcW w:w="1094" w:type="dxa"/>
          </w:tcPr>
          <w:p w:rsidR="00C86CF6" w:rsidRPr="00C86CF6" w:rsidRDefault="00C86CF6" w:rsidP="00830B9D">
            <w:pPr>
              <w:rPr>
                <w:rFonts w:ascii="Arial" w:hAnsi="Arial" w:cs="Arial"/>
              </w:rPr>
            </w:pPr>
            <w:r w:rsidRPr="00C86CF6">
              <w:rPr>
                <w:rFonts w:ascii="Arial" w:hAnsi="Arial" w:cs="Arial"/>
              </w:rPr>
              <w:t>Neither</w:t>
            </w:r>
          </w:p>
        </w:tc>
        <w:tc>
          <w:tcPr>
            <w:tcW w:w="1380" w:type="dxa"/>
          </w:tcPr>
          <w:p w:rsidR="00C86CF6" w:rsidRPr="00C86CF6" w:rsidRDefault="00C86CF6" w:rsidP="00830B9D">
            <w:pPr>
              <w:rPr>
                <w:rFonts w:ascii="Arial" w:hAnsi="Arial" w:cs="Arial"/>
              </w:rPr>
            </w:pPr>
            <w:r w:rsidRPr="00C86CF6">
              <w:rPr>
                <w:rFonts w:ascii="Arial" w:hAnsi="Arial" w:cs="Arial"/>
              </w:rPr>
              <w:t>Fairly Dissatisfied</w:t>
            </w:r>
          </w:p>
        </w:tc>
        <w:tc>
          <w:tcPr>
            <w:tcW w:w="1380" w:type="dxa"/>
          </w:tcPr>
          <w:p w:rsidR="00C86CF6" w:rsidRPr="00C86CF6" w:rsidRDefault="00C86CF6" w:rsidP="00830B9D">
            <w:pPr>
              <w:rPr>
                <w:rFonts w:ascii="Arial" w:hAnsi="Arial" w:cs="Arial"/>
              </w:rPr>
            </w:pPr>
            <w:r w:rsidRPr="00C86CF6">
              <w:rPr>
                <w:rFonts w:ascii="Arial" w:hAnsi="Arial" w:cs="Arial"/>
              </w:rPr>
              <w:t>Very Dissatisfied</w:t>
            </w:r>
          </w:p>
        </w:tc>
      </w:tr>
      <w:tr w:rsidR="00C86CF6" w:rsidRPr="00C86CF6" w:rsidTr="00830B9D">
        <w:tc>
          <w:tcPr>
            <w:tcW w:w="520" w:type="dxa"/>
          </w:tcPr>
          <w:p w:rsidR="00C86CF6" w:rsidRPr="00C86CF6" w:rsidRDefault="00C86CF6" w:rsidP="00830B9D">
            <w:pPr>
              <w:rPr>
                <w:rFonts w:ascii="Arial" w:hAnsi="Arial" w:cs="Arial"/>
              </w:rPr>
            </w:pPr>
            <w:r w:rsidRPr="00C86CF6">
              <w:rPr>
                <w:rFonts w:ascii="Arial" w:hAnsi="Arial" w:cs="Arial"/>
              </w:rPr>
              <w:t>3</w:t>
            </w:r>
          </w:p>
          <w:p w:rsidR="00C86CF6" w:rsidRPr="00C86CF6" w:rsidRDefault="00C86CF6" w:rsidP="00830B9D">
            <w:pPr>
              <w:rPr>
                <w:rFonts w:ascii="Arial" w:hAnsi="Arial" w:cs="Arial"/>
              </w:rPr>
            </w:pPr>
          </w:p>
        </w:tc>
        <w:tc>
          <w:tcPr>
            <w:tcW w:w="2274" w:type="dxa"/>
          </w:tcPr>
          <w:p w:rsidR="00C86CF6" w:rsidRPr="00C86CF6" w:rsidRDefault="00C86CF6" w:rsidP="00830B9D">
            <w:pPr>
              <w:rPr>
                <w:rFonts w:ascii="Arial" w:hAnsi="Arial" w:cs="Arial"/>
              </w:rPr>
            </w:pPr>
            <w:r w:rsidRPr="00C86CF6">
              <w:rPr>
                <w:rFonts w:ascii="Arial" w:hAnsi="Arial" w:cs="Arial"/>
              </w:rPr>
              <w:t>How satisfied or dissatisfied are you with the overall quality of your home?</w:t>
            </w:r>
          </w:p>
        </w:tc>
        <w:tc>
          <w:tcPr>
            <w:tcW w:w="1184" w:type="dxa"/>
          </w:tcPr>
          <w:p w:rsidR="00C86CF6" w:rsidRPr="00C86CF6" w:rsidRDefault="00C86CF6" w:rsidP="00830B9D">
            <w:pPr>
              <w:rPr>
                <w:rFonts w:ascii="Arial" w:hAnsi="Arial" w:cs="Arial"/>
              </w:rPr>
            </w:pPr>
            <w:r w:rsidRPr="00C86CF6">
              <w:rPr>
                <w:rFonts w:ascii="Arial" w:hAnsi="Arial" w:cs="Arial"/>
              </w:rPr>
              <w:t>Very Satisfied</w:t>
            </w:r>
          </w:p>
        </w:tc>
        <w:tc>
          <w:tcPr>
            <w:tcW w:w="1184" w:type="dxa"/>
          </w:tcPr>
          <w:p w:rsidR="00C86CF6" w:rsidRPr="00C86CF6" w:rsidRDefault="00C86CF6" w:rsidP="00830B9D">
            <w:pPr>
              <w:rPr>
                <w:rFonts w:ascii="Arial" w:hAnsi="Arial" w:cs="Arial"/>
              </w:rPr>
            </w:pPr>
            <w:r w:rsidRPr="00C86CF6">
              <w:rPr>
                <w:rFonts w:ascii="Arial" w:hAnsi="Arial" w:cs="Arial"/>
              </w:rPr>
              <w:t>Fairly Satisfied</w:t>
            </w:r>
          </w:p>
        </w:tc>
        <w:tc>
          <w:tcPr>
            <w:tcW w:w="1094" w:type="dxa"/>
          </w:tcPr>
          <w:p w:rsidR="00C86CF6" w:rsidRPr="00C86CF6" w:rsidRDefault="00C86CF6" w:rsidP="00830B9D">
            <w:pPr>
              <w:rPr>
                <w:rFonts w:ascii="Arial" w:hAnsi="Arial" w:cs="Arial"/>
              </w:rPr>
            </w:pPr>
            <w:r w:rsidRPr="00C86CF6">
              <w:rPr>
                <w:rFonts w:ascii="Arial" w:hAnsi="Arial" w:cs="Arial"/>
              </w:rPr>
              <w:t>Neither</w:t>
            </w:r>
          </w:p>
        </w:tc>
        <w:tc>
          <w:tcPr>
            <w:tcW w:w="1380" w:type="dxa"/>
          </w:tcPr>
          <w:p w:rsidR="00C86CF6" w:rsidRPr="00C86CF6" w:rsidRDefault="00C86CF6" w:rsidP="00830B9D">
            <w:pPr>
              <w:rPr>
                <w:rFonts w:ascii="Arial" w:hAnsi="Arial" w:cs="Arial"/>
              </w:rPr>
            </w:pPr>
            <w:r w:rsidRPr="00C86CF6">
              <w:rPr>
                <w:rFonts w:ascii="Arial" w:hAnsi="Arial" w:cs="Arial"/>
              </w:rPr>
              <w:t>Fairly Dissatisfied</w:t>
            </w:r>
          </w:p>
        </w:tc>
        <w:tc>
          <w:tcPr>
            <w:tcW w:w="1380" w:type="dxa"/>
          </w:tcPr>
          <w:p w:rsidR="00C86CF6" w:rsidRPr="00C86CF6" w:rsidRDefault="00C86CF6" w:rsidP="00830B9D">
            <w:pPr>
              <w:rPr>
                <w:rFonts w:ascii="Arial" w:hAnsi="Arial" w:cs="Arial"/>
              </w:rPr>
            </w:pPr>
            <w:r w:rsidRPr="00C86CF6">
              <w:rPr>
                <w:rFonts w:ascii="Arial" w:hAnsi="Arial" w:cs="Arial"/>
              </w:rPr>
              <w:t>Very Dissatisfied</w:t>
            </w:r>
          </w:p>
        </w:tc>
      </w:tr>
      <w:tr w:rsidR="00C86CF6" w:rsidRPr="00C86CF6" w:rsidTr="00830B9D">
        <w:tc>
          <w:tcPr>
            <w:tcW w:w="520" w:type="dxa"/>
          </w:tcPr>
          <w:p w:rsidR="00C86CF6" w:rsidRPr="00C86CF6" w:rsidRDefault="00C86CF6" w:rsidP="00830B9D">
            <w:pPr>
              <w:rPr>
                <w:rFonts w:ascii="Arial" w:hAnsi="Arial" w:cs="Arial"/>
              </w:rPr>
            </w:pPr>
            <w:r w:rsidRPr="00C86CF6">
              <w:rPr>
                <w:rFonts w:ascii="Arial" w:hAnsi="Arial" w:cs="Arial"/>
              </w:rPr>
              <w:t>4</w:t>
            </w:r>
          </w:p>
          <w:p w:rsidR="00C86CF6" w:rsidRPr="00C86CF6" w:rsidRDefault="00C86CF6" w:rsidP="00830B9D">
            <w:pPr>
              <w:rPr>
                <w:rFonts w:ascii="Arial" w:hAnsi="Arial" w:cs="Arial"/>
              </w:rPr>
            </w:pPr>
          </w:p>
        </w:tc>
        <w:tc>
          <w:tcPr>
            <w:tcW w:w="2274" w:type="dxa"/>
          </w:tcPr>
          <w:p w:rsidR="00C86CF6" w:rsidRPr="00C86CF6" w:rsidRDefault="00C86CF6" w:rsidP="00830B9D">
            <w:pPr>
              <w:rPr>
                <w:rFonts w:ascii="Arial" w:hAnsi="Arial" w:cs="Arial"/>
              </w:rPr>
            </w:pPr>
            <w:r w:rsidRPr="00C86CF6">
              <w:rPr>
                <w:rFonts w:ascii="Arial" w:hAnsi="Arial" w:cs="Arial"/>
              </w:rPr>
              <w:t>How satisfied or dissatisfied are you with your SFA estate as a place to live?</w:t>
            </w:r>
          </w:p>
        </w:tc>
        <w:tc>
          <w:tcPr>
            <w:tcW w:w="1184" w:type="dxa"/>
          </w:tcPr>
          <w:p w:rsidR="00C86CF6" w:rsidRPr="00C86CF6" w:rsidRDefault="00C86CF6" w:rsidP="00830B9D">
            <w:pPr>
              <w:rPr>
                <w:rFonts w:ascii="Arial" w:hAnsi="Arial" w:cs="Arial"/>
              </w:rPr>
            </w:pPr>
            <w:r w:rsidRPr="00C86CF6">
              <w:rPr>
                <w:rFonts w:ascii="Arial" w:hAnsi="Arial" w:cs="Arial"/>
              </w:rPr>
              <w:t>Very Satisfied</w:t>
            </w:r>
          </w:p>
        </w:tc>
        <w:tc>
          <w:tcPr>
            <w:tcW w:w="1184" w:type="dxa"/>
          </w:tcPr>
          <w:p w:rsidR="00C86CF6" w:rsidRPr="00C86CF6" w:rsidRDefault="00C86CF6" w:rsidP="00830B9D">
            <w:pPr>
              <w:rPr>
                <w:rFonts w:ascii="Arial" w:hAnsi="Arial" w:cs="Arial"/>
              </w:rPr>
            </w:pPr>
            <w:r w:rsidRPr="00C86CF6">
              <w:rPr>
                <w:rFonts w:ascii="Arial" w:hAnsi="Arial" w:cs="Arial"/>
              </w:rPr>
              <w:t>Fairly Satisfied</w:t>
            </w:r>
          </w:p>
        </w:tc>
        <w:tc>
          <w:tcPr>
            <w:tcW w:w="1094" w:type="dxa"/>
          </w:tcPr>
          <w:p w:rsidR="00C86CF6" w:rsidRPr="00C86CF6" w:rsidRDefault="00C86CF6" w:rsidP="00830B9D">
            <w:pPr>
              <w:rPr>
                <w:rFonts w:ascii="Arial" w:hAnsi="Arial" w:cs="Arial"/>
              </w:rPr>
            </w:pPr>
            <w:r w:rsidRPr="00C86CF6">
              <w:rPr>
                <w:rFonts w:ascii="Arial" w:hAnsi="Arial" w:cs="Arial"/>
              </w:rPr>
              <w:t>Neither</w:t>
            </w:r>
          </w:p>
        </w:tc>
        <w:tc>
          <w:tcPr>
            <w:tcW w:w="1380" w:type="dxa"/>
          </w:tcPr>
          <w:p w:rsidR="00C86CF6" w:rsidRPr="00C86CF6" w:rsidRDefault="00C86CF6" w:rsidP="00830B9D">
            <w:pPr>
              <w:rPr>
                <w:rFonts w:ascii="Arial" w:hAnsi="Arial" w:cs="Arial"/>
              </w:rPr>
            </w:pPr>
            <w:r w:rsidRPr="00C86CF6">
              <w:rPr>
                <w:rFonts w:ascii="Arial" w:hAnsi="Arial" w:cs="Arial"/>
              </w:rPr>
              <w:t>Fairly Dissatisfied</w:t>
            </w:r>
          </w:p>
        </w:tc>
        <w:tc>
          <w:tcPr>
            <w:tcW w:w="1380" w:type="dxa"/>
          </w:tcPr>
          <w:p w:rsidR="00C86CF6" w:rsidRPr="00C86CF6" w:rsidRDefault="00C86CF6" w:rsidP="00830B9D">
            <w:pPr>
              <w:rPr>
                <w:rFonts w:ascii="Arial" w:hAnsi="Arial" w:cs="Arial"/>
              </w:rPr>
            </w:pPr>
            <w:r w:rsidRPr="00C86CF6">
              <w:rPr>
                <w:rFonts w:ascii="Arial" w:hAnsi="Arial" w:cs="Arial"/>
              </w:rPr>
              <w:t>Very Dissatisfied</w:t>
            </w:r>
          </w:p>
        </w:tc>
      </w:tr>
      <w:tr w:rsidR="00C86CF6" w:rsidRPr="00C86CF6" w:rsidTr="00830B9D">
        <w:tc>
          <w:tcPr>
            <w:tcW w:w="520" w:type="dxa"/>
          </w:tcPr>
          <w:p w:rsidR="00C86CF6" w:rsidRPr="00C86CF6" w:rsidRDefault="00C86CF6" w:rsidP="00830B9D">
            <w:pPr>
              <w:rPr>
                <w:rFonts w:ascii="Arial" w:hAnsi="Arial" w:cs="Arial"/>
              </w:rPr>
            </w:pPr>
            <w:r w:rsidRPr="00C86CF6">
              <w:rPr>
                <w:rFonts w:ascii="Arial" w:hAnsi="Arial" w:cs="Arial"/>
              </w:rPr>
              <w:t>5</w:t>
            </w:r>
          </w:p>
          <w:p w:rsidR="00C86CF6" w:rsidRPr="00C86CF6" w:rsidRDefault="00C86CF6" w:rsidP="00830B9D">
            <w:pPr>
              <w:rPr>
                <w:rFonts w:ascii="Arial" w:hAnsi="Arial" w:cs="Arial"/>
              </w:rPr>
            </w:pPr>
          </w:p>
        </w:tc>
        <w:tc>
          <w:tcPr>
            <w:tcW w:w="2274" w:type="dxa"/>
          </w:tcPr>
          <w:p w:rsidR="00C86CF6" w:rsidRPr="00C86CF6" w:rsidRDefault="00C86CF6" w:rsidP="00830B9D">
            <w:pPr>
              <w:rPr>
                <w:rFonts w:ascii="Arial" w:hAnsi="Arial" w:cs="Arial"/>
              </w:rPr>
            </w:pPr>
            <w:r w:rsidRPr="00C86CF6">
              <w:rPr>
                <w:rFonts w:ascii="Arial" w:hAnsi="Arial" w:cs="Arial"/>
              </w:rPr>
              <w:t>How satisfied or dissatisfied are you with the upkeep of communal areas, including grounds maintenance?</w:t>
            </w:r>
          </w:p>
        </w:tc>
        <w:tc>
          <w:tcPr>
            <w:tcW w:w="1184" w:type="dxa"/>
          </w:tcPr>
          <w:p w:rsidR="00C86CF6" w:rsidRPr="00C86CF6" w:rsidRDefault="00C86CF6" w:rsidP="00830B9D">
            <w:pPr>
              <w:rPr>
                <w:rFonts w:ascii="Arial" w:hAnsi="Arial" w:cs="Arial"/>
              </w:rPr>
            </w:pPr>
            <w:r w:rsidRPr="00C86CF6">
              <w:rPr>
                <w:rFonts w:ascii="Arial" w:hAnsi="Arial" w:cs="Arial"/>
              </w:rPr>
              <w:t>Very Satisfied</w:t>
            </w:r>
          </w:p>
        </w:tc>
        <w:tc>
          <w:tcPr>
            <w:tcW w:w="1184" w:type="dxa"/>
          </w:tcPr>
          <w:p w:rsidR="00C86CF6" w:rsidRPr="00C86CF6" w:rsidRDefault="00C86CF6" w:rsidP="00830B9D">
            <w:pPr>
              <w:rPr>
                <w:rFonts w:ascii="Arial" w:hAnsi="Arial" w:cs="Arial"/>
              </w:rPr>
            </w:pPr>
            <w:r w:rsidRPr="00C86CF6">
              <w:rPr>
                <w:rFonts w:ascii="Arial" w:hAnsi="Arial" w:cs="Arial"/>
              </w:rPr>
              <w:t>Fairly Satisfied</w:t>
            </w:r>
          </w:p>
        </w:tc>
        <w:tc>
          <w:tcPr>
            <w:tcW w:w="1094" w:type="dxa"/>
          </w:tcPr>
          <w:p w:rsidR="00C86CF6" w:rsidRPr="00C86CF6" w:rsidRDefault="00C86CF6" w:rsidP="00830B9D">
            <w:pPr>
              <w:rPr>
                <w:rFonts w:ascii="Arial" w:hAnsi="Arial" w:cs="Arial"/>
              </w:rPr>
            </w:pPr>
            <w:r w:rsidRPr="00C86CF6">
              <w:rPr>
                <w:rFonts w:ascii="Arial" w:hAnsi="Arial" w:cs="Arial"/>
              </w:rPr>
              <w:t>Neither</w:t>
            </w:r>
          </w:p>
        </w:tc>
        <w:tc>
          <w:tcPr>
            <w:tcW w:w="1380" w:type="dxa"/>
          </w:tcPr>
          <w:p w:rsidR="00C86CF6" w:rsidRPr="00C86CF6" w:rsidRDefault="00C86CF6" w:rsidP="00830B9D">
            <w:pPr>
              <w:rPr>
                <w:rFonts w:ascii="Arial" w:hAnsi="Arial" w:cs="Arial"/>
              </w:rPr>
            </w:pPr>
            <w:r w:rsidRPr="00C86CF6">
              <w:rPr>
                <w:rFonts w:ascii="Arial" w:hAnsi="Arial" w:cs="Arial"/>
              </w:rPr>
              <w:t>Fairly Dissatisfied</w:t>
            </w:r>
          </w:p>
        </w:tc>
        <w:tc>
          <w:tcPr>
            <w:tcW w:w="1380" w:type="dxa"/>
          </w:tcPr>
          <w:p w:rsidR="00C86CF6" w:rsidRPr="00C86CF6" w:rsidRDefault="00C86CF6" w:rsidP="00830B9D">
            <w:pPr>
              <w:rPr>
                <w:rFonts w:ascii="Arial" w:hAnsi="Arial" w:cs="Arial"/>
              </w:rPr>
            </w:pPr>
            <w:r w:rsidRPr="00C86CF6">
              <w:rPr>
                <w:rFonts w:ascii="Arial" w:hAnsi="Arial" w:cs="Arial"/>
              </w:rPr>
              <w:t>Very Dissatisfied</w:t>
            </w:r>
          </w:p>
        </w:tc>
      </w:tr>
      <w:tr w:rsidR="00C86CF6" w:rsidRPr="00C86CF6" w:rsidTr="00830B9D">
        <w:tc>
          <w:tcPr>
            <w:tcW w:w="520" w:type="dxa"/>
          </w:tcPr>
          <w:p w:rsidR="00C86CF6" w:rsidRPr="00C86CF6" w:rsidRDefault="00C86CF6" w:rsidP="00830B9D">
            <w:pPr>
              <w:rPr>
                <w:rFonts w:ascii="Arial" w:hAnsi="Arial" w:cs="Arial"/>
              </w:rPr>
            </w:pPr>
            <w:r w:rsidRPr="00C86CF6">
              <w:rPr>
                <w:rFonts w:ascii="Arial" w:hAnsi="Arial" w:cs="Arial"/>
              </w:rPr>
              <w:t>6</w:t>
            </w:r>
          </w:p>
          <w:p w:rsidR="00C86CF6" w:rsidRPr="00C86CF6" w:rsidRDefault="00C86CF6" w:rsidP="00830B9D">
            <w:pPr>
              <w:rPr>
                <w:rFonts w:ascii="Arial" w:hAnsi="Arial" w:cs="Arial"/>
              </w:rPr>
            </w:pPr>
          </w:p>
        </w:tc>
        <w:tc>
          <w:tcPr>
            <w:tcW w:w="2274" w:type="dxa"/>
          </w:tcPr>
          <w:p w:rsidR="00C86CF6" w:rsidRPr="00C86CF6" w:rsidRDefault="00C86CF6" w:rsidP="00830B9D">
            <w:pPr>
              <w:rPr>
                <w:rFonts w:ascii="Arial" w:hAnsi="Arial" w:cs="Arial"/>
              </w:rPr>
            </w:pPr>
            <w:r w:rsidRPr="00C86CF6">
              <w:rPr>
                <w:rFonts w:ascii="Arial" w:hAnsi="Arial" w:cs="Arial"/>
              </w:rPr>
              <w:t>How satisfied or dissatisfied are you that your daily occupancy charges provide value for money?</w:t>
            </w:r>
          </w:p>
        </w:tc>
        <w:tc>
          <w:tcPr>
            <w:tcW w:w="1184" w:type="dxa"/>
          </w:tcPr>
          <w:p w:rsidR="00C86CF6" w:rsidRPr="00C86CF6" w:rsidRDefault="00C86CF6" w:rsidP="00830B9D">
            <w:pPr>
              <w:rPr>
                <w:rFonts w:ascii="Arial" w:hAnsi="Arial" w:cs="Arial"/>
              </w:rPr>
            </w:pPr>
            <w:r w:rsidRPr="00C86CF6">
              <w:rPr>
                <w:rFonts w:ascii="Arial" w:hAnsi="Arial" w:cs="Arial"/>
              </w:rPr>
              <w:t>Very Satisfied</w:t>
            </w:r>
          </w:p>
        </w:tc>
        <w:tc>
          <w:tcPr>
            <w:tcW w:w="1184" w:type="dxa"/>
          </w:tcPr>
          <w:p w:rsidR="00C86CF6" w:rsidRPr="00C86CF6" w:rsidRDefault="00C86CF6" w:rsidP="00830B9D">
            <w:pPr>
              <w:rPr>
                <w:rFonts w:ascii="Arial" w:hAnsi="Arial" w:cs="Arial"/>
              </w:rPr>
            </w:pPr>
            <w:r w:rsidRPr="00C86CF6">
              <w:rPr>
                <w:rFonts w:ascii="Arial" w:hAnsi="Arial" w:cs="Arial"/>
              </w:rPr>
              <w:t>Fairly Satisfied</w:t>
            </w:r>
          </w:p>
        </w:tc>
        <w:tc>
          <w:tcPr>
            <w:tcW w:w="1094" w:type="dxa"/>
          </w:tcPr>
          <w:p w:rsidR="00C86CF6" w:rsidRPr="00C86CF6" w:rsidRDefault="00C86CF6" w:rsidP="00830B9D">
            <w:pPr>
              <w:rPr>
                <w:rFonts w:ascii="Arial" w:hAnsi="Arial" w:cs="Arial"/>
              </w:rPr>
            </w:pPr>
            <w:r w:rsidRPr="00C86CF6">
              <w:rPr>
                <w:rFonts w:ascii="Arial" w:hAnsi="Arial" w:cs="Arial"/>
              </w:rPr>
              <w:t>Neither</w:t>
            </w:r>
          </w:p>
        </w:tc>
        <w:tc>
          <w:tcPr>
            <w:tcW w:w="1380" w:type="dxa"/>
          </w:tcPr>
          <w:p w:rsidR="00C86CF6" w:rsidRPr="00C86CF6" w:rsidRDefault="00C86CF6" w:rsidP="00830B9D">
            <w:pPr>
              <w:rPr>
                <w:rFonts w:ascii="Arial" w:hAnsi="Arial" w:cs="Arial"/>
              </w:rPr>
            </w:pPr>
            <w:r w:rsidRPr="00C86CF6">
              <w:rPr>
                <w:rFonts w:ascii="Arial" w:hAnsi="Arial" w:cs="Arial"/>
              </w:rPr>
              <w:t>Fairly Dissatisfied</w:t>
            </w:r>
          </w:p>
        </w:tc>
        <w:tc>
          <w:tcPr>
            <w:tcW w:w="1380" w:type="dxa"/>
          </w:tcPr>
          <w:p w:rsidR="00C86CF6" w:rsidRPr="00C86CF6" w:rsidRDefault="00C86CF6" w:rsidP="00830B9D">
            <w:pPr>
              <w:rPr>
                <w:rFonts w:ascii="Arial" w:hAnsi="Arial" w:cs="Arial"/>
              </w:rPr>
            </w:pPr>
            <w:r w:rsidRPr="00C86CF6">
              <w:rPr>
                <w:rFonts w:ascii="Arial" w:hAnsi="Arial" w:cs="Arial"/>
              </w:rPr>
              <w:t>Very Dissatisfied</w:t>
            </w:r>
          </w:p>
        </w:tc>
      </w:tr>
      <w:tr w:rsidR="00C86CF6" w:rsidRPr="00C86CF6" w:rsidTr="00830B9D">
        <w:tc>
          <w:tcPr>
            <w:tcW w:w="520" w:type="dxa"/>
          </w:tcPr>
          <w:p w:rsidR="00C86CF6" w:rsidRPr="00C86CF6" w:rsidRDefault="00C86CF6" w:rsidP="00830B9D">
            <w:pPr>
              <w:rPr>
                <w:rFonts w:ascii="Arial" w:hAnsi="Arial" w:cs="Arial"/>
              </w:rPr>
            </w:pPr>
            <w:r w:rsidRPr="00C86CF6">
              <w:rPr>
                <w:rFonts w:ascii="Arial" w:hAnsi="Arial" w:cs="Arial"/>
              </w:rPr>
              <w:t>7</w:t>
            </w:r>
          </w:p>
          <w:p w:rsidR="00C86CF6" w:rsidRPr="00C86CF6" w:rsidRDefault="00C86CF6" w:rsidP="00830B9D">
            <w:pPr>
              <w:rPr>
                <w:rFonts w:ascii="Arial" w:hAnsi="Arial" w:cs="Arial"/>
              </w:rPr>
            </w:pPr>
          </w:p>
        </w:tc>
        <w:tc>
          <w:tcPr>
            <w:tcW w:w="2274" w:type="dxa"/>
          </w:tcPr>
          <w:p w:rsidR="00C86CF6" w:rsidRPr="00C86CF6" w:rsidRDefault="00C86CF6" w:rsidP="00830B9D">
            <w:pPr>
              <w:rPr>
                <w:rFonts w:ascii="Arial" w:hAnsi="Arial" w:cs="Arial"/>
              </w:rPr>
            </w:pPr>
            <w:r w:rsidRPr="00C86CF6">
              <w:rPr>
                <w:rFonts w:ascii="Arial" w:hAnsi="Arial" w:cs="Arial"/>
              </w:rPr>
              <w:t xml:space="preserve">How satisfied or dissatisfied are you with the </w:t>
            </w:r>
            <w:r w:rsidRPr="00C86CF6">
              <w:rPr>
                <w:rFonts w:ascii="Arial" w:hAnsi="Arial" w:cs="Arial"/>
              </w:rPr>
              <w:lastRenderedPageBreak/>
              <w:t>arrangements for allocating SFA to you?</w:t>
            </w:r>
          </w:p>
        </w:tc>
        <w:tc>
          <w:tcPr>
            <w:tcW w:w="1184" w:type="dxa"/>
          </w:tcPr>
          <w:p w:rsidR="00C86CF6" w:rsidRPr="00C86CF6" w:rsidRDefault="00C86CF6" w:rsidP="00830B9D">
            <w:pPr>
              <w:rPr>
                <w:rFonts w:ascii="Arial" w:hAnsi="Arial" w:cs="Arial"/>
              </w:rPr>
            </w:pPr>
            <w:r w:rsidRPr="00C86CF6">
              <w:rPr>
                <w:rFonts w:ascii="Arial" w:hAnsi="Arial" w:cs="Arial"/>
              </w:rPr>
              <w:lastRenderedPageBreak/>
              <w:t>Very Satisfied</w:t>
            </w:r>
          </w:p>
        </w:tc>
        <w:tc>
          <w:tcPr>
            <w:tcW w:w="1184" w:type="dxa"/>
          </w:tcPr>
          <w:p w:rsidR="00C86CF6" w:rsidRPr="00C86CF6" w:rsidRDefault="00C86CF6" w:rsidP="00830B9D">
            <w:pPr>
              <w:rPr>
                <w:rFonts w:ascii="Arial" w:hAnsi="Arial" w:cs="Arial"/>
              </w:rPr>
            </w:pPr>
            <w:r w:rsidRPr="00C86CF6">
              <w:rPr>
                <w:rFonts w:ascii="Arial" w:hAnsi="Arial" w:cs="Arial"/>
              </w:rPr>
              <w:t>Fairly Satisfied</w:t>
            </w:r>
          </w:p>
        </w:tc>
        <w:tc>
          <w:tcPr>
            <w:tcW w:w="1094" w:type="dxa"/>
          </w:tcPr>
          <w:p w:rsidR="00C86CF6" w:rsidRPr="00C86CF6" w:rsidRDefault="00C86CF6" w:rsidP="00830B9D">
            <w:pPr>
              <w:rPr>
                <w:rFonts w:ascii="Arial" w:hAnsi="Arial" w:cs="Arial"/>
              </w:rPr>
            </w:pPr>
            <w:r w:rsidRPr="00C86CF6">
              <w:rPr>
                <w:rFonts w:ascii="Arial" w:hAnsi="Arial" w:cs="Arial"/>
              </w:rPr>
              <w:t>Neither</w:t>
            </w:r>
          </w:p>
        </w:tc>
        <w:tc>
          <w:tcPr>
            <w:tcW w:w="1380" w:type="dxa"/>
          </w:tcPr>
          <w:p w:rsidR="00C86CF6" w:rsidRPr="00C86CF6" w:rsidRDefault="00C86CF6" w:rsidP="00830B9D">
            <w:pPr>
              <w:rPr>
                <w:rFonts w:ascii="Arial" w:hAnsi="Arial" w:cs="Arial"/>
              </w:rPr>
            </w:pPr>
            <w:r w:rsidRPr="00C86CF6">
              <w:rPr>
                <w:rFonts w:ascii="Arial" w:hAnsi="Arial" w:cs="Arial"/>
              </w:rPr>
              <w:t>Fairly Dissatisfied</w:t>
            </w:r>
          </w:p>
        </w:tc>
        <w:tc>
          <w:tcPr>
            <w:tcW w:w="1380" w:type="dxa"/>
          </w:tcPr>
          <w:p w:rsidR="00C86CF6" w:rsidRPr="00C86CF6" w:rsidRDefault="00C86CF6" w:rsidP="00830B9D">
            <w:pPr>
              <w:rPr>
                <w:rFonts w:ascii="Arial" w:hAnsi="Arial" w:cs="Arial"/>
              </w:rPr>
            </w:pPr>
            <w:r w:rsidRPr="00C86CF6">
              <w:rPr>
                <w:rFonts w:ascii="Arial" w:hAnsi="Arial" w:cs="Arial"/>
              </w:rPr>
              <w:t>Very Dissatisfied</w:t>
            </w:r>
          </w:p>
        </w:tc>
      </w:tr>
      <w:tr w:rsidR="00C86CF6" w:rsidRPr="00C86CF6" w:rsidTr="00830B9D">
        <w:tc>
          <w:tcPr>
            <w:tcW w:w="520" w:type="dxa"/>
          </w:tcPr>
          <w:p w:rsidR="00C86CF6" w:rsidRPr="00C86CF6" w:rsidRDefault="00C86CF6" w:rsidP="00830B9D">
            <w:pPr>
              <w:rPr>
                <w:rFonts w:ascii="Arial" w:hAnsi="Arial" w:cs="Arial"/>
              </w:rPr>
            </w:pPr>
            <w:r w:rsidRPr="00C86CF6">
              <w:rPr>
                <w:rFonts w:ascii="Arial" w:hAnsi="Arial" w:cs="Arial"/>
              </w:rPr>
              <w:t>8</w:t>
            </w:r>
          </w:p>
          <w:p w:rsidR="00C86CF6" w:rsidRPr="00C86CF6" w:rsidRDefault="00C86CF6" w:rsidP="00830B9D">
            <w:pPr>
              <w:rPr>
                <w:rFonts w:ascii="Arial" w:hAnsi="Arial" w:cs="Arial"/>
              </w:rPr>
            </w:pPr>
          </w:p>
        </w:tc>
        <w:tc>
          <w:tcPr>
            <w:tcW w:w="2274" w:type="dxa"/>
          </w:tcPr>
          <w:p w:rsidR="00C86CF6" w:rsidRPr="00C86CF6" w:rsidRDefault="00C86CF6" w:rsidP="00830B9D">
            <w:pPr>
              <w:rPr>
                <w:rFonts w:ascii="Arial" w:hAnsi="Arial" w:cs="Arial"/>
              </w:rPr>
            </w:pPr>
            <w:r w:rsidRPr="00C86CF6">
              <w:rPr>
                <w:rFonts w:ascii="Arial" w:hAnsi="Arial" w:cs="Arial"/>
              </w:rPr>
              <w:t>How satisfied or dissatisfied are you with the way your Move In was dealt with?</w:t>
            </w:r>
          </w:p>
        </w:tc>
        <w:tc>
          <w:tcPr>
            <w:tcW w:w="1184" w:type="dxa"/>
          </w:tcPr>
          <w:p w:rsidR="00C86CF6" w:rsidRPr="00C86CF6" w:rsidRDefault="00C86CF6" w:rsidP="00830B9D">
            <w:pPr>
              <w:rPr>
                <w:rFonts w:ascii="Arial" w:hAnsi="Arial" w:cs="Arial"/>
              </w:rPr>
            </w:pPr>
            <w:r w:rsidRPr="00C86CF6">
              <w:rPr>
                <w:rFonts w:ascii="Arial" w:hAnsi="Arial" w:cs="Arial"/>
              </w:rPr>
              <w:t>Very Satisfied</w:t>
            </w:r>
          </w:p>
        </w:tc>
        <w:tc>
          <w:tcPr>
            <w:tcW w:w="1184" w:type="dxa"/>
          </w:tcPr>
          <w:p w:rsidR="00C86CF6" w:rsidRPr="00C86CF6" w:rsidRDefault="00C86CF6" w:rsidP="00830B9D">
            <w:pPr>
              <w:rPr>
                <w:rFonts w:ascii="Arial" w:hAnsi="Arial" w:cs="Arial"/>
              </w:rPr>
            </w:pPr>
            <w:r w:rsidRPr="00C86CF6">
              <w:rPr>
                <w:rFonts w:ascii="Arial" w:hAnsi="Arial" w:cs="Arial"/>
              </w:rPr>
              <w:t>Fairly Satisfied</w:t>
            </w:r>
          </w:p>
        </w:tc>
        <w:tc>
          <w:tcPr>
            <w:tcW w:w="1094" w:type="dxa"/>
          </w:tcPr>
          <w:p w:rsidR="00C86CF6" w:rsidRPr="00C86CF6" w:rsidRDefault="00C86CF6" w:rsidP="00830B9D">
            <w:pPr>
              <w:rPr>
                <w:rFonts w:ascii="Arial" w:hAnsi="Arial" w:cs="Arial"/>
              </w:rPr>
            </w:pPr>
            <w:r w:rsidRPr="00C86CF6">
              <w:rPr>
                <w:rFonts w:ascii="Arial" w:hAnsi="Arial" w:cs="Arial"/>
              </w:rPr>
              <w:t>Neither</w:t>
            </w:r>
          </w:p>
        </w:tc>
        <w:tc>
          <w:tcPr>
            <w:tcW w:w="1380" w:type="dxa"/>
          </w:tcPr>
          <w:p w:rsidR="00C86CF6" w:rsidRPr="00C86CF6" w:rsidRDefault="00C86CF6" w:rsidP="00830B9D">
            <w:pPr>
              <w:rPr>
                <w:rFonts w:ascii="Arial" w:hAnsi="Arial" w:cs="Arial"/>
              </w:rPr>
            </w:pPr>
            <w:r w:rsidRPr="00C86CF6">
              <w:rPr>
                <w:rFonts w:ascii="Arial" w:hAnsi="Arial" w:cs="Arial"/>
              </w:rPr>
              <w:t>Fairly Dissatisfied</w:t>
            </w:r>
          </w:p>
        </w:tc>
        <w:tc>
          <w:tcPr>
            <w:tcW w:w="1380" w:type="dxa"/>
          </w:tcPr>
          <w:p w:rsidR="00C86CF6" w:rsidRPr="00C86CF6" w:rsidRDefault="00C86CF6" w:rsidP="00830B9D">
            <w:pPr>
              <w:rPr>
                <w:rFonts w:ascii="Arial" w:hAnsi="Arial" w:cs="Arial"/>
              </w:rPr>
            </w:pPr>
            <w:r w:rsidRPr="00C86CF6">
              <w:rPr>
                <w:rFonts w:ascii="Arial" w:hAnsi="Arial" w:cs="Arial"/>
              </w:rPr>
              <w:t>Very Dissatisfied</w:t>
            </w:r>
          </w:p>
        </w:tc>
      </w:tr>
      <w:tr w:rsidR="00C86CF6" w:rsidRPr="00C86CF6" w:rsidTr="00830B9D">
        <w:tc>
          <w:tcPr>
            <w:tcW w:w="520" w:type="dxa"/>
          </w:tcPr>
          <w:p w:rsidR="00C86CF6" w:rsidRPr="00C86CF6" w:rsidRDefault="00C86CF6" w:rsidP="00830B9D">
            <w:pPr>
              <w:rPr>
                <w:rFonts w:ascii="Arial" w:hAnsi="Arial" w:cs="Arial"/>
              </w:rPr>
            </w:pPr>
            <w:r w:rsidRPr="00C86CF6">
              <w:rPr>
                <w:rFonts w:ascii="Arial" w:hAnsi="Arial" w:cs="Arial"/>
              </w:rPr>
              <w:t>9</w:t>
            </w:r>
          </w:p>
          <w:p w:rsidR="00C86CF6" w:rsidRPr="00C86CF6" w:rsidRDefault="00C86CF6" w:rsidP="00830B9D">
            <w:pPr>
              <w:rPr>
                <w:rFonts w:ascii="Arial" w:hAnsi="Arial" w:cs="Arial"/>
              </w:rPr>
            </w:pPr>
          </w:p>
        </w:tc>
        <w:tc>
          <w:tcPr>
            <w:tcW w:w="2274" w:type="dxa"/>
          </w:tcPr>
          <w:p w:rsidR="00C86CF6" w:rsidRPr="00C86CF6" w:rsidRDefault="00C86CF6" w:rsidP="00830B9D">
            <w:pPr>
              <w:rPr>
                <w:rFonts w:ascii="Arial" w:hAnsi="Arial" w:cs="Arial"/>
              </w:rPr>
            </w:pPr>
            <w:r w:rsidRPr="00C86CF6">
              <w:rPr>
                <w:rFonts w:ascii="Arial" w:hAnsi="Arial" w:cs="Arial"/>
              </w:rPr>
              <w:t>How satisfied or dissatisfied are you with the way your Move Out was dealt with?</w:t>
            </w:r>
          </w:p>
        </w:tc>
        <w:tc>
          <w:tcPr>
            <w:tcW w:w="1184" w:type="dxa"/>
          </w:tcPr>
          <w:p w:rsidR="00C86CF6" w:rsidRPr="00C86CF6" w:rsidRDefault="00C86CF6" w:rsidP="00830B9D">
            <w:pPr>
              <w:rPr>
                <w:rFonts w:ascii="Arial" w:hAnsi="Arial" w:cs="Arial"/>
              </w:rPr>
            </w:pPr>
            <w:r w:rsidRPr="00C86CF6">
              <w:rPr>
                <w:rFonts w:ascii="Arial" w:hAnsi="Arial" w:cs="Arial"/>
              </w:rPr>
              <w:t>Very Satisfied</w:t>
            </w:r>
          </w:p>
        </w:tc>
        <w:tc>
          <w:tcPr>
            <w:tcW w:w="1184" w:type="dxa"/>
          </w:tcPr>
          <w:p w:rsidR="00C86CF6" w:rsidRPr="00C86CF6" w:rsidRDefault="00C86CF6" w:rsidP="00830B9D">
            <w:pPr>
              <w:rPr>
                <w:rFonts w:ascii="Arial" w:hAnsi="Arial" w:cs="Arial"/>
              </w:rPr>
            </w:pPr>
            <w:r w:rsidRPr="00C86CF6">
              <w:rPr>
                <w:rFonts w:ascii="Arial" w:hAnsi="Arial" w:cs="Arial"/>
              </w:rPr>
              <w:t>Fairly Satisfied</w:t>
            </w:r>
          </w:p>
        </w:tc>
        <w:tc>
          <w:tcPr>
            <w:tcW w:w="1094" w:type="dxa"/>
          </w:tcPr>
          <w:p w:rsidR="00C86CF6" w:rsidRPr="00C86CF6" w:rsidRDefault="00C86CF6" w:rsidP="00830B9D">
            <w:pPr>
              <w:rPr>
                <w:rFonts w:ascii="Arial" w:hAnsi="Arial" w:cs="Arial"/>
              </w:rPr>
            </w:pPr>
            <w:r w:rsidRPr="00C86CF6">
              <w:rPr>
                <w:rFonts w:ascii="Arial" w:hAnsi="Arial" w:cs="Arial"/>
              </w:rPr>
              <w:t>Neither</w:t>
            </w:r>
          </w:p>
        </w:tc>
        <w:tc>
          <w:tcPr>
            <w:tcW w:w="1380" w:type="dxa"/>
          </w:tcPr>
          <w:p w:rsidR="00C86CF6" w:rsidRPr="00C86CF6" w:rsidRDefault="00C86CF6" w:rsidP="00830B9D">
            <w:pPr>
              <w:rPr>
                <w:rFonts w:ascii="Arial" w:hAnsi="Arial" w:cs="Arial"/>
              </w:rPr>
            </w:pPr>
            <w:r w:rsidRPr="00C86CF6">
              <w:rPr>
                <w:rFonts w:ascii="Arial" w:hAnsi="Arial" w:cs="Arial"/>
              </w:rPr>
              <w:t>Fairly Dissatisfied</w:t>
            </w:r>
          </w:p>
        </w:tc>
        <w:tc>
          <w:tcPr>
            <w:tcW w:w="1380" w:type="dxa"/>
          </w:tcPr>
          <w:p w:rsidR="00C86CF6" w:rsidRPr="00C86CF6" w:rsidRDefault="00C86CF6" w:rsidP="00830B9D">
            <w:pPr>
              <w:rPr>
                <w:rFonts w:ascii="Arial" w:hAnsi="Arial" w:cs="Arial"/>
              </w:rPr>
            </w:pPr>
            <w:r w:rsidRPr="00C86CF6">
              <w:rPr>
                <w:rFonts w:ascii="Arial" w:hAnsi="Arial" w:cs="Arial"/>
              </w:rPr>
              <w:t>Very Dissatisfied</w:t>
            </w:r>
          </w:p>
        </w:tc>
      </w:tr>
      <w:tr w:rsidR="00C86CF6" w:rsidRPr="00C86CF6" w:rsidTr="00830B9D">
        <w:tc>
          <w:tcPr>
            <w:tcW w:w="520" w:type="dxa"/>
          </w:tcPr>
          <w:p w:rsidR="00C86CF6" w:rsidRPr="00C86CF6" w:rsidRDefault="00C86CF6" w:rsidP="00830B9D">
            <w:pPr>
              <w:rPr>
                <w:rFonts w:ascii="Arial" w:hAnsi="Arial" w:cs="Arial"/>
              </w:rPr>
            </w:pPr>
            <w:r w:rsidRPr="00C86CF6">
              <w:rPr>
                <w:rFonts w:ascii="Arial" w:hAnsi="Arial" w:cs="Arial"/>
              </w:rPr>
              <w:t>10</w:t>
            </w:r>
          </w:p>
        </w:tc>
        <w:tc>
          <w:tcPr>
            <w:tcW w:w="2274" w:type="dxa"/>
          </w:tcPr>
          <w:p w:rsidR="00C86CF6" w:rsidRPr="00C86CF6" w:rsidRDefault="00C86CF6" w:rsidP="00830B9D">
            <w:pPr>
              <w:rPr>
                <w:rFonts w:ascii="Arial" w:hAnsi="Arial" w:cs="Arial"/>
              </w:rPr>
            </w:pPr>
            <w:r w:rsidRPr="00C86CF6">
              <w:rPr>
                <w:rFonts w:ascii="Arial" w:hAnsi="Arial" w:cs="Arial"/>
              </w:rPr>
              <w:t>How satisfied or dissatisfied are you with the way you can contact the contractor for repairs and maintenance?</w:t>
            </w:r>
          </w:p>
        </w:tc>
        <w:tc>
          <w:tcPr>
            <w:tcW w:w="1184" w:type="dxa"/>
          </w:tcPr>
          <w:p w:rsidR="00C86CF6" w:rsidRPr="00C86CF6" w:rsidRDefault="00C86CF6" w:rsidP="00830B9D">
            <w:pPr>
              <w:rPr>
                <w:rFonts w:ascii="Arial" w:hAnsi="Arial" w:cs="Arial"/>
              </w:rPr>
            </w:pPr>
            <w:r w:rsidRPr="00C86CF6">
              <w:rPr>
                <w:rFonts w:ascii="Arial" w:hAnsi="Arial" w:cs="Arial"/>
              </w:rPr>
              <w:t>Very Satisfied</w:t>
            </w:r>
          </w:p>
        </w:tc>
        <w:tc>
          <w:tcPr>
            <w:tcW w:w="1184" w:type="dxa"/>
          </w:tcPr>
          <w:p w:rsidR="00C86CF6" w:rsidRPr="00C86CF6" w:rsidRDefault="00C86CF6" w:rsidP="00830B9D">
            <w:pPr>
              <w:rPr>
                <w:rFonts w:ascii="Arial" w:hAnsi="Arial" w:cs="Arial"/>
              </w:rPr>
            </w:pPr>
            <w:r w:rsidRPr="00C86CF6">
              <w:rPr>
                <w:rFonts w:ascii="Arial" w:hAnsi="Arial" w:cs="Arial"/>
              </w:rPr>
              <w:t>Fairly Satisfied</w:t>
            </w:r>
          </w:p>
        </w:tc>
        <w:tc>
          <w:tcPr>
            <w:tcW w:w="1094" w:type="dxa"/>
          </w:tcPr>
          <w:p w:rsidR="00C86CF6" w:rsidRPr="00C86CF6" w:rsidRDefault="00C86CF6" w:rsidP="00830B9D">
            <w:pPr>
              <w:rPr>
                <w:rFonts w:ascii="Arial" w:hAnsi="Arial" w:cs="Arial"/>
              </w:rPr>
            </w:pPr>
            <w:r w:rsidRPr="00C86CF6">
              <w:rPr>
                <w:rFonts w:ascii="Arial" w:hAnsi="Arial" w:cs="Arial"/>
              </w:rPr>
              <w:t>Neither</w:t>
            </w:r>
          </w:p>
        </w:tc>
        <w:tc>
          <w:tcPr>
            <w:tcW w:w="1380" w:type="dxa"/>
          </w:tcPr>
          <w:p w:rsidR="00C86CF6" w:rsidRPr="00C86CF6" w:rsidRDefault="00C86CF6" w:rsidP="00830B9D">
            <w:pPr>
              <w:rPr>
                <w:rFonts w:ascii="Arial" w:hAnsi="Arial" w:cs="Arial"/>
              </w:rPr>
            </w:pPr>
            <w:r w:rsidRPr="00C86CF6">
              <w:rPr>
                <w:rFonts w:ascii="Arial" w:hAnsi="Arial" w:cs="Arial"/>
              </w:rPr>
              <w:t>Fairly Dissatisfied</w:t>
            </w:r>
          </w:p>
        </w:tc>
        <w:tc>
          <w:tcPr>
            <w:tcW w:w="1380" w:type="dxa"/>
          </w:tcPr>
          <w:p w:rsidR="00C86CF6" w:rsidRPr="00C86CF6" w:rsidRDefault="00C86CF6" w:rsidP="00830B9D">
            <w:pPr>
              <w:rPr>
                <w:rFonts w:ascii="Arial" w:hAnsi="Arial" w:cs="Arial"/>
              </w:rPr>
            </w:pPr>
            <w:r w:rsidRPr="00C86CF6">
              <w:rPr>
                <w:rFonts w:ascii="Arial" w:hAnsi="Arial" w:cs="Arial"/>
              </w:rPr>
              <w:t>Very Dissatisfied</w:t>
            </w:r>
          </w:p>
        </w:tc>
      </w:tr>
      <w:tr w:rsidR="00C86CF6" w:rsidRPr="00C86CF6" w:rsidTr="00830B9D">
        <w:tc>
          <w:tcPr>
            <w:tcW w:w="520" w:type="dxa"/>
          </w:tcPr>
          <w:p w:rsidR="00C86CF6" w:rsidRPr="00C86CF6" w:rsidRDefault="00C86CF6" w:rsidP="00830B9D">
            <w:pPr>
              <w:rPr>
                <w:rFonts w:ascii="Arial" w:hAnsi="Arial" w:cs="Arial"/>
              </w:rPr>
            </w:pPr>
            <w:r w:rsidRPr="00C86CF6">
              <w:rPr>
                <w:rFonts w:ascii="Arial" w:hAnsi="Arial" w:cs="Arial"/>
              </w:rPr>
              <w:t>11</w:t>
            </w:r>
          </w:p>
          <w:p w:rsidR="00C86CF6" w:rsidRPr="00C86CF6" w:rsidRDefault="00C86CF6" w:rsidP="00830B9D">
            <w:pPr>
              <w:rPr>
                <w:rFonts w:ascii="Arial" w:hAnsi="Arial" w:cs="Arial"/>
              </w:rPr>
            </w:pPr>
          </w:p>
        </w:tc>
        <w:tc>
          <w:tcPr>
            <w:tcW w:w="2274" w:type="dxa"/>
          </w:tcPr>
          <w:p w:rsidR="00C86CF6" w:rsidRPr="00C86CF6" w:rsidRDefault="00C86CF6" w:rsidP="00830B9D">
            <w:pPr>
              <w:rPr>
                <w:rFonts w:ascii="Arial" w:hAnsi="Arial" w:cs="Arial"/>
              </w:rPr>
            </w:pPr>
            <w:r w:rsidRPr="00C86CF6">
              <w:rPr>
                <w:rFonts w:ascii="Arial" w:hAnsi="Arial" w:cs="Arial"/>
              </w:rPr>
              <w:t>How satisfied or dissatisfied are you with the way the contractor deals with repairs and maintenance issues?</w:t>
            </w:r>
          </w:p>
        </w:tc>
        <w:tc>
          <w:tcPr>
            <w:tcW w:w="1184" w:type="dxa"/>
          </w:tcPr>
          <w:p w:rsidR="00C86CF6" w:rsidRPr="00C86CF6" w:rsidRDefault="00C86CF6" w:rsidP="00830B9D">
            <w:pPr>
              <w:rPr>
                <w:rFonts w:ascii="Arial" w:hAnsi="Arial" w:cs="Arial"/>
              </w:rPr>
            </w:pPr>
            <w:r w:rsidRPr="00C86CF6">
              <w:rPr>
                <w:rFonts w:ascii="Arial" w:hAnsi="Arial" w:cs="Arial"/>
              </w:rPr>
              <w:t>Very Satisfied</w:t>
            </w:r>
          </w:p>
        </w:tc>
        <w:tc>
          <w:tcPr>
            <w:tcW w:w="1184" w:type="dxa"/>
          </w:tcPr>
          <w:p w:rsidR="00C86CF6" w:rsidRPr="00C86CF6" w:rsidRDefault="00C86CF6" w:rsidP="00830B9D">
            <w:pPr>
              <w:rPr>
                <w:rFonts w:ascii="Arial" w:hAnsi="Arial" w:cs="Arial"/>
              </w:rPr>
            </w:pPr>
            <w:r w:rsidRPr="00C86CF6">
              <w:rPr>
                <w:rFonts w:ascii="Arial" w:hAnsi="Arial" w:cs="Arial"/>
              </w:rPr>
              <w:t>Fairly Satisfied</w:t>
            </w:r>
          </w:p>
        </w:tc>
        <w:tc>
          <w:tcPr>
            <w:tcW w:w="1094" w:type="dxa"/>
          </w:tcPr>
          <w:p w:rsidR="00C86CF6" w:rsidRPr="00C86CF6" w:rsidRDefault="00C86CF6" w:rsidP="00830B9D">
            <w:pPr>
              <w:rPr>
                <w:rFonts w:ascii="Arial" w:hAnsi="Arial" w:cs="Arial"/>
              </w:rPr>
            </w:pPr>
            <w:r w:rsidRPr="00C86CF6">
              <w:rPr>
                <w:rFonts w:ascii="Arial" w:hAnsi="Arial" w:cs="Arial"/>
              </w:rPr>
              <w:t>Neither</w:t>
            </w:r>
          </w:p>
        </w:tc>
        <w:tc>
          <w:tcPr>
            <w:tcW w:w="1380" w:type="dxa"/>
          </w:tcPr>
          <w:p w:rsidR="00C86CF6" w:rsidRPr="00C86CF6" w:rsidRDefault="00C86CF6" w:rsidP="00830B9D">
            <w:pPr>
              <w:rPr>
                <w:rFonts w:ascii="Arial" w:hAnsi="Arial" w:cs="Arial"/>
              </w:rPr>
            </w:pPr>
            <w:r w:rsidRPr="00C86CF6">
              <w:rPr>
                <w:rFonts w:ascii="Arial" w:hAnsi="Arial" w:cs="Arial"/>
              </w:rPr>
              <w:t>Fairly Dissatisfied</w:t>
            </w:r>
          </w:p>
        </w:tc>
        <w:tc>
          <w:tcPr>
            <w:tcW w:w="1380" w:type="dxa"/>
          </w:tcPr>
          <w:p w:rsidR="00C86CF6" w:rsidRPr="00C86CF6" w:rsidRDefault="00C86CF6" w:rsidP="00830B9D">
            <w:pPr>
              <w:rPr>
                <w:rFonts w:ascii="Arial" w:hAnsi="Arial" w:cs="Arial"/>
              </w:rPr>
            </w:pPr>
            <w:r w:rsidRPr="00C86CF6">
              <w:rPr>
                <w:rFonts w:ascii="Arial" w:hAnsi="Arial" w:cs="Arial"/>
              </w:rPr>
              <w:t>Very Dissatisfied</w:t>
            </w:r>
          </w:p>
        </w:tc>
      </w:tr>
      <w:tr w:rsidR="00C86CF6" w:rsidRPr="00C86CF6" w:rsidTr="00830B9D">
        <w:tc>
          <w:tcPr>
            <w:tcW w:w="520" w:type="dxa"/>
          </w:tcPr>
          <w:p w:rsidR="00C86CF6" w:rsidRPr="00C86CF6" w:rsidRDefault="00C86CF6" w:rsidP="00830B9D">
            <w:pPr>
              <w:rPr>
                <w:rFonts w:ascii="Arial" w:hAnsi="Arial" w:cs="Arial"/>
              </w:rPr>
            </w:pPr>
            <w:r w:rsidRPr="00C86CF6">
              <w:rPr>
                <w:rFonts w:ascii="Arial" w:hAnsi="Arial" w:cs="Arial"/>
              </w:rPr>
              <w:t>12</w:t>
            </w:r>
          </w:p>
          <w:p w:rsidR="00C86CF6" w:rsidRPr="00C86CF6" w:rsidRDefault="00C86CF6" w:rsidP="00830B9D">
            <w:pPr>
              <w:rPr>
                <w:rFonts w:ascii="Arial" w:hAnsi="Arial" w:cs="Arial"/>
              </w:rPr>
            </w:pPr>
          </w:p>
        </w:tc>
        <w:tc>
          <w:tcPr>
            <w:tcW w:w="2274" w:type="dxa"/>
          </w:tcPr>
          <w:p w:rsidR="00C86CF6" w:rsidRPr="00C86CF6" w:rsidRDefault="00C86CF6" w:rsidP="00830B9D">
            <w:pPr>
              <w:rPr>
                <w:rFonts w:ascii="Arial" w:hAnsi="Arial" w:cs="Arial"/>
              </w:rPr>
            </w:pPr>
            <w:r w:rsidRPr="00C86CF6">
              <w:rPr>
                <w:rFonts w:ascii="Arial" w:hAnsi="Arial" w:cs="Arial"/>
              </w:rPr>
              <w:t>How satisfied or dissatisfied are you that DIO Accommodation listens to your views and acts upon them?</w:t>
            </w:r>
          </w:p>
        </w:tc>
        <w:tc>
          <w:tcPr>
            <w:tcW w:w="1184" w:type="dxa"/>
          </w:tcPr>
          <w:p w:rsidR="00C86CF6" w:rsidRPr="00C86CF6" w:rsidRDefault="00C86CF6" w:rsidP="00830B9D">
            <w:pPr>
              <w:rPr>
                <w:rFonts w:ascii="Arial" w:hAnsi="Arial" w:cs="Arial"/>
              </w:rPr>
            </w:pPr>
            <w:r w:rsidRPr="00C86CF6">
              <w:rPr>
                <w:rFonts w:ascii="Arial" w:hAnsi="Arial" w:cs="Arial"/>
              </w:rPr>
              <w:t>Very Satisfied</w:t>
            </w:r>
          </w:p>
        </w:tc>
        <w:tc>
          <w:tcPr>
            <w:tcW w:w="1184" w:type="dxa"/>
          </w:tcPr>
          <w:p w:rsidR="00C86CF6" w:rsidRPr="00C86CF6" w:rsidRDefault="00C86CF6" w:rsidP="00830B9D">
            <w:pPr>
              <w:rPr>
                <w:rFonts w:ascii="Arial" w:hAnsi="Arial" w:cs="Arial"/>
              </w:rPr>
            </w:pPr>
            <w:r w:rsidRPr="00C86CF6">
              <w:rPr>
                <w:rFonts w:ascii="Arial" w:hAnsi="Arial" w:cs="Arial"/>
              </w:rPr>
              <w:t>Fairly Satisfied</w:t>
            </w:r>
          </w:p>
        </w:tc>
        <w:tc>
          <w:tcPr>
            <w:tcW w:w="1094" w:type="dxa"/>
          </w:tcPr>
          <w:p w:rsidR="00C86CF6" w:rsidRPr="00C86CF6" w:rsidRDefault="00C86CF6" w:rsidP="00830B9D">
            <w:pPr>
              <w:rPr>
                <w:rFonts w:ascii="Arial" w:hAnsi="Arial" w:cs="Arial"/>
              </w:rPr>
            </w:pPr>
            <w:r w:rsidRPr="00C86CF6">
              <w:rPr>
                <w:rFonts w:ascii="Arial" w:hAnsi="Arial" w:cs="Arial"/>
              </w:rPr>
              <w:t>Neither</w:t>
            </w:r>
          </w:p>
        </w:tc>
        <w:tc>
          <w:tcPr>
            <w:tcW w:w="1380" w:type="dxa"/>
          </w:tcPr>
          <w:p w:rsidR="00C86CF6" w:rsidRPr="00C86CF6" w:rsidRDefault="00C86CF6" w:rsidP="00830B9D">
            <w:pPr>
              <w:rPr>
                <w:rFonts w:ascii="Arial" w:hAnsi="Arial" w:cs="Arial"/>
              </w:rPr>
            </w:pPr>
            <w:r w:rsidRPr="00C86CF6">
              <w:rPr>
                <w:rFonts w:ascii="Arial" w:hAnsi="Arial" w:cs="Arial"/>
              </w:rPr>
              <w:t>Fairly Dissatisfied</w:t>
            </w:r>
          </w:p>
        </w:tc>
        <w:tc>
          <w:tcPr>
            <w:tcW w:w="1380" w:type="dxa"/>
          </w:tcPr>
          <w:p w:rsidR="00C86CF6" w:rsidRPr="00C86CF6" w:rsidRDefault="00C86CF6" w:rsidP="00830B9D">
            <w:pPr>
              <w:rPr>
                <w:rFonts w:ascii="Arial" w:hAnsi="Arial" w:cs="Arial"/>
              </w:rPr>
            </w:pPr>
            <w:r w:rsidRPr="00C86CF6">
              <w:rPr>
                <w:rFonts w:ascii="Arial" w:hAnsi="Arial" w:cs="Arial"/>
              </w:rPr>
              <w:t>Very Dissatisfied</w:t>
            </w:r>
          </w:p>
        </w:tc>
      </w:tr>
      <w:tr w:rsidR="00C86CF6" w:rsidRPr="00C86CF6" w:rsidTr="00830B9D">
        <w:tc>
          <w:tcPr>
            <w:tcW w:w="520" w:type="dxa"/>
          </w:tcPr>
          <w:p w:rsidR="00C86CF6" w:rsidRPr="00C86CF6" w:rsidRDefault="00C86CF6" w:rsidP="00830B9D">
            <w:pPr>
              <w:rPr>
                <w:rFonts w:ascii="Arial" w:hAnsi="Arial" w:cs="Arial"/>
              </w:rPr>
            </w:pPr>
            <w:r w:rsidRPr="00C86CF6">
              <w:rPr>
                <w:rFonts w:ascii="Arial" w:hAnsi="Arial" w:cs="Arial"/>
              </w:rPr>
              <w:t>13</w:t>
            </w:r>
          </w:p>
        </w:tc>
        <w:tc>
          <w:tcPr>
            <w:tcW w:w="2274" w:type="dxa"/>
          </w:tcPr>
          <w:p w:rsidR="00C86CF6" w:rsidRPr="00C86CF6" w:rsidRDefault="00C86CF6" w:rsidP="00830B9D">
            <w:pPr>
              <w:rPr>
                <w:rFonts w:ascii="Arial" w:hAnsi="Arial" w:cs="Arial"/>
              </w:rPr>
            </w:pPr>
            <w:r w:rsidRPr="00C86CF6">
              <w:rPr>
                <w:rFonts w:ascii="Arial" w:hAnsi="Arial" w:cs="Arial"/>
              </w:rPr>
              <w:t xml:space="preserve">Associated with any Service Family Home what </w:t>
            </w:r>
            <w:proofErr w:type="gramStart"/>
            <w:r w:rsidRPr="00C86CF6">
              <w:rPr>
                <w:rFonts w:ascii="Arial" w:hAnsi="Arial" w:cs="Arial"/>
              </w:rPr>
              <w:t>do you consider</w:t>
            </w:r>
            <w:proofErr w:type="gramEnd"/>
            <w:r w:rsidRPr="00C86CF6">
              <w:rPr>
                <w:rFonts w:ascii="Arial" w:hAnsi="Arial" w:cs="Arial"/>
              </w:rPr>
              <w:t xml:space="preserve"> to be the most important factor?</w:t>
            </w:r>
          </w:p>
        </w:tc>
        <w:tc>
          <w:tcPr>
            <w:tcW w:w="1184" w:type="dxa"/>
          </w:tcPr>
          <w:p w:rsidR="00C86CF6" w:rsidRPr="00C86CF6" w:rsidRDefault="00C86CF6" w:rsidP="00830B9D">
            <w:pPr>
              <w:rPr>
                <w:rFonts w:ascii="Arial" w:hAnsi="Arial" w:cs="Arial"/>
              </w:rPr>
            </w:pPr>
            <w:r w:rsidRPr="00C86CF6">
              <w:rPr>
                <w:rFonts w:ascii="Arial" w:hAnsi="Arial" w:cs="Arial"/>
              </w:rPr>
              <w:t>Free text</w:t>
            </w:r>
          </w:p>
        </w:tc>
        <w:tc>
          <w:tcPr>
            <w:tcW w:w="1184" w:type="dxa"/>
          </w:tcPr>
          <w:p w:rsidR="00C86CF6" w:rsidRPr="00C86CF6" w:rsidRDefault="00C86CF6" w:rsidP="00830B9D">
            <w:pPr>
              <w:rPr>
                <w:rFonts w:ascii="Arial" w:hAnsi="Arial" w:cs="Arial"/>
              </w:rPr>
            </w:pPr>
          </w:p>
        </w:tc>
        <w:tc>
          <w:tcPr>
            <w:tcW w:w="1094" w:type="dxa"/>
          </w:tcPr>
          <w:p w:rsidR="00C86CF6" w:rsidRPr="00C86CF6" w:rsidRDefault="00C86CF6" w:rsidP="00830B9D">
            <w:pPr>
              <w:rPr>
                <w:rFonts w:ascii="Arial" w:hAnsi="Arial" w:cs="Arial"/>
              </w:rPr>
            </w:pPr>
          </w:p>
        </w:tc>
        <w:tc>
          <w:tcPr>
            <w:tcW w:w="1380" w:type="dxa"/>
          </w:tcPr>
          <w:p w:rsidR="00C86CF6" w:rsidRPr="00C86CF6" w:rsidRDefault="00C86CF6" w:rsidP="00830B9D">
            <w:pPr>
              <w:rPr>
                <w:rFonts w:ascii="Arial" w:hAnsi="Arial" w:cs="Arial"/>
              </w:rPr>
            </w:pPr>
          </w:p>
        </w:tc>
        <w:tc>
          <w:tcPr>
            <w:tcW w:w="1380" w:type="dxa"/>
          </w:tcPr>
          <w:p w:rsidR="00C86CF6" w:rsidRPr="00C86CF6" w:rsidRDefault="00C86CF6" w:rsidP="00830B9D">
            <w:pPr>
              <w:rPr>
                <w:rFonts w:ascii="Arial" w:hAnsi="Arial" w:cs="Arial"/>
              </w:rPr>
            </w:pPr>
          </w:p>
        </w:tc>
      </w:tr>
      <w:tr w:rsidR="00C86CF6" w:rsidRPr="00C86CF6" w:rsidTr="00830B9D">
        <w:tc>
          <w:tcPr>
            <w:tcW w:w="520" w:type="dxa"/>
          </w:tcPr>
          <w:p w:rsidR="00C86CF6" w:rsidRPr="00C86CF6" w:rsidRDefault="00C86CF6" w:rsidP="00830B9D">
            <w:pPr>
              <w:rPr>
                <w:rFonts w:ascii="Arial" w:hAnsi="Arial" w:cs="Arial"/>
              </w:rPr>
            </w:pPr>
            <w:r w:rsidRPr="00C86CF6">
              <w:rPr>
                <w:rFonts w:ascii="Arial" w:hAnsi="Arial" w:cs="Arial"/>
              </w:rPr>
              <w:t>14</w:t>
            </w:r>
          </w:p>
        </w:tc>
        <w:tc>
          <w:tcPr>
            <w:tcW w:w="2274" w:type="dxa"/>
          </w:tcPr>
          <w:p w:rsidR="00C86CF6" w:rsidRPr="00C86CF6" w:rsidRDefault="00C86CF6" w:rsidP="00830B9D">
            <w:pPr>
              <w:rPr>
                <w:rFonts w:ascii="Arial" w:hAnsi="Arial" w:cs="Arial"/>
              </w:rPr>
            </w:pPr>
            <w:r w:rsidRPr="00C86CF6">
              <w:rPr>
                <w:rFonts w:ascii="Arial" w:hAnsi="Arial" w:cs="Arial"/>
              </w:rPr>
              <w:t xml:space="preserve">If you had a choice what would you ask </w:t>
            </w:r>
            <w:r w:rsidRPr="00C86CF6">
              <w:rPr>
                <w:rFonts w:ascii="Arial" w:hAnsi="Arial" w:cs="Arial"/>
              </w:rPr>
              <w:lastRenderedPageBreak/>
              <w:t>to be improved in your home?</w:t>
            </w:r>
          </w:p>
        </w:tc>
        <w:tc>
          <w:tcPr>
            <w:tcW w:w="1184" w:type="dxa"/>
          </w:tcPr>
          <w:p w:rsidR="00C86CF6" w:rsidRPr="00C86CF6" w:rsidRDefault="00C86CF6" w:rsidP="00830B9D">
            <w:pPr>
              <w:rPr>
                <w:rFonts w:ascii="Arial" w:hAnsi="Arial" w:cs="Arial"/>
              </w:rPr>
            </w:pPr>
            <w:r w:rsidRPr="00C86CF6">
              <w:rPr>
                <w:rFonts w:ascii="Arial" w:hAnsi="Arial" w:cs="Arial"/>
              </w:rPr>
              <w:lastRenderedPageBreak/>
              <w:t>Free text</w:t>
            </w:r>
          </w:p>
        </w:tc>
        <w:tc>
          <w:tcPr>
            <w:tcW w:w="1184" w:type="dxa"/>
          </w:tcPr>
          <w:p w:rsidR="00C86CF6" w:rsidRPr="00C86CF6" w:rsidRDefault="00C86CF6" w:rsidP="00830B9D">
            <w:pPr>
              <w:rPr>
                <w:rFonts w:ascii="Arial" w:hAnsi="Arial" w:cs="Arial"/>
              </w:rPr>
            </w:pPr>
          </w:p>
        </w:tc>
        <w:tc>
          <w:tcPr>
            <w:tcW w:w="1094" w:type="dxa"/>
          </w:tcPr>
          <w:p w:rsidR="00C86CF6" w:rsidRPr="00C86CF6" w:rsidRDefault="00C86CF6" w:rsidP="00830B9D">
            <w:pPr>
              <w:rPr>
                <w:rFonts w:ascii="Arial" w:hAnsi="Arial" w:cs="Arial"/>
              </w:rPr>
            </w:pPr>
          </w:p>
        </w:tc>
        <w:tc>
          <w:tcPr>
            <w:tcW w:w="1380" w:type="dxa"/>
          </w:tcPr>
          <w:p w:rsidR="00C86CF6" w:rsidRPr="00C86CF6" w:rsidRDefault="00C86CF6" w:rsidP="00830B9D">
            <w:pPr>
              <w:rPr>
                <w:rFonts w:ascii="Arial" w:hAnsi="Arial" w:cs="Arial"/>
              </w:rPr>
            </w:pPr>
          </w:p>
        </w:tc>
        <w:tc>
          <w:tcPr>
            <w:tcW w:w="1380" w:type="dxa"/>
          </w:tcPr>
          <w:p w:rsidR="00C86CF6" w:rsidRPr="00C86CF6" w:rsidRDefault="00C86CF6" w:rsidP="00830B9D">
            <w:pPr>
              <w:rPr>
                <w:rFonts w:ascii="Arial" w:hAnsi="Arial" w:cs="Arial"/>
              </w:rPr>
            </w:pPr>
          </w:p>
        </w:tc>
      </w:tr>
    </w:tbl>
    <w:p w:rsidR="00C86CF6" w:rsidRPr="00C86CF6" w:rsidRDefault="00C86CF6" w:rsidP="00C86CF6">
      <w:pPr>
        <w:rPr>
          <w:rFonts w:ascii="Arial" w:hAnsi="Arial" w:cs="Arial"/>
        </w:rPr>
      </w:pPr>
    </w:p>
    <w:p w:rsidR="00C86CF6" w:rsidRPr="00C86CF6" w:rsidRDefault="00C86CF6" w:rsidP="00C86CF6">
      <w:pPr>
        <w:pStyle w:val="ListParagraph"/>
        <w:numPr>
          <w:ilvl w:val="0"/>
          <w:numId w:val="87"/>
        </w:numPr>
        <w:rPr>
          <w:rFonts w:ascii="Arial" w:hAnsi="Arial" w:cs="Arial"/>
          <w:b/>
        </w:rPr>
      </w:pPr>
      <w:r w:rsidRPr="00C86CF6">
        <w:rPr>
          <w:rFonts w:ascii="Arial" w:hAnsi="Arial" w:cs="Arial"/>
          <w:b/>
        </w:rPr>
        <w:t>PROGRESS MEETINGS AND REPORTS</w:t>
      </w:r>
      <w:r>
        <w:rPr>
          <w:rFonts w:ascii="Arial" w:hAnsi="Arial" w:cs="Arial"/>
          <w:b/>
        </w:rPr>
        <w:br/>
      </w:r>
    </w:p>
    <w:p w:rsidR="00C86CF6" w:rsidRPr="00C86CF6" w:rsidRDefault="00C86CF6" w:rsidP="00C86CF6">
      <w:pPr>
        <w:pStyle w:val="ListParagraph"/>
        <w:numPr>
          <w:ilvl w:val="0"/>
          <w:numId w:val="86"/>
        </w:numPr>
        <w:rPr>
          <w:rFonts w:ascii="Arial" w:hAnsi="Arial" w:cs="Arial"/>
        </w:rPr>
      </w:pPr>
      <w:r w:rsidRPr="00C86CF6">
        <w:rPr>
          <w:rFonts w:ascii="Arial" w:hAnsi="Arial" w:cs="Arial"/>
          <w:u w:val="single"/>
        </w:rPr>
        <w:t>Contract Start-up Meeting</w:t>
      </w:r>
      <w:r w:rsidRPr="00C86CF6">
        <w:rPr>
          <w:rFonts w:ascii="Arial" w:hAnsi="Arial" w:cs="Arial"/>
        </w:rPr>
        <w:t>.  A contract start-up meeting will be required between the Authority and the Contractor within 14 (fourteen) Calendar Days of the contract commencement date, or such other mutually agreed period following contract award.</w:t>
      </w:r>
    </w:p>
    <w:p w:rsidR="00C86CF6" w:rsidRPr="00C86CF6" w:rsidRDefault="00C86CF6" w:rsidP="00C86CF6">
      <w:pPr>
        <w:pStyle w:val="ListParagraph"/>
        <w:numPr>
          <w:ilvl w:val="0"/>
          <w:numId w:val="86"/>
        </w:numPr>
        <w:rPr>
          <w:rFonts w:ascii="Arial" w:hAnsi="Arial" w:cs="Arial"/>
        </w:rPr>
      </w:pPr>
      <w:r w:rsidRPr="00C86CF6">
        <w:rPr>
          <w:rFonts w:ascii="Arial" w:hAnsi="Arial" w:cs="Arial"/>
          <w:u w:val="single"/>
        </w:rPr>
        <w:t>Performance Meetings</w:t>
      </w:r>
      <w:r w:rsidRPr="00C86CF6">
        <w:rPr>
          <w:rFonts w:ascii="Arial" w:hAnsi="Arial" w:cs="Arial"/>
        </w:rPr>
        <w:t>.  Starting 5 months after the commencement of the contract, 3 monthly progress meetings will be required between the Authority and the Contractor to monitor performance against Key Performance Indicators.  The Contractor is to schedule.  Depending on on-going results there may be a requirement to adjust questions 14 and 15 to adapt to any identified issues to enable more focused questioning.</w:t>
      </w:r>
    </w:p>
    <w:p w:rsidR="00C86CF6" w:rsidRPr="00C86CF6" w:rsidRDefault="00C86CF6" w:rsidP="00C86CF6">
      <w:pPr>
        <w:ind w:left="720"/>
        <w:rPr>
          <w:rFonts w:ascii="Arial" w:hAnsi="Arial" w:cs="Arial"/>
        </w:rPr>
      </w:pPr>
      <w:r w:rsidRPr="00C86CF6">
        <w:rPr>
          <w:rFonts w:ascii="Arial" w:hAnsi="Arial" w:cs="Arial"/>
        </w:rPr>
        <w:t>c.</w:t>
      </w:r>
      <w:r w:rsidRPr="00C86CF6">
        <w:rPr>
          <w:rFonts w:ascii="Arial" w:hAnsi="Arial" w:cs="Arial"/>
        </w:rPr>
        <w:tab/>
      </w:r>
      <w:r w:rsidRPr="00C86CF6">
        <w:rPr>
          <w:rFonts w:ascii="Arial" w:hAnsi="Arial" w:cs="Arial"/>
          <w:u w:val="single"/>
        </w:rPr>
        <w:t>Survey Report Requirement</w:t>
      </w:r>
      <w:r w:rsidRPr="00C86CF6">
        <w:rPr>
          <w:rFonts w:ascii="Arial" w:hAnsi="Arial" w:cs="Arial"/>
        </w:rPr>
        <w:t xml:space="preserve">: </w:t>
      </w:r>
    </w:p>
    <w:p w:rsidR="00C86CF6" w:rsidRPr="00C86CF6" w:rsidRDefault="00C86CF6" w:rsidP="00C86CF6">
      <w:pPr>
        <w:pStyle w:val="ListParagraph"/>
        <w:numPr>
          <w:ilvl w:val="0"/>
          <w:numId w:val="84"/>
        </w:numPr>
        <w:rPr>
          <w:rFonts w:ascii="Arial" w:hAnsi="Arial" w:cs="Arial"/>
        </w:rPr>
      </w:pPr>
      <w:r w:rsidRPr="00C86CF6">
        <w:rPr>
          <w:rFonts w:ascii="Arial" w:hAnsi="Arial" w:cs="Arial"/>
        </w:rPr>
        <w:t>The Authority will provide details of those occupants to be surveyed by the 10</w:t>
      </w:r>
      <w:r w:rsidRPr="00C86CF6">
        <w:rPr>
          <w:rFonts w:ascii="Arial" w:hAnsi="Arial" w:cs="Arial"/>
          <w:vertAlign w:val="superscript"/>
        </w:rPr>
        <w:t>th</w:t>
      </w:r>
      <w:r w:rsidRPr="00C86CF6">
        <w:rPr>
          <w:rFonts w:ascii="Arial" w:hAnsi="Arial" w:cs="Arial"/>
        </w:rPr>
        <w:t xml:space="preserve"> (tenth) Calendar Day of each month. The Contractor will complete the survey by the end of that month and present the survey results by the 10</w:t>
      </w:r>
      <w:r w:rsidRPr="00C86CF6">
        <w:rPr>
          <w:rFonts w:ascii="Arial" w:hAnsi="Arial" w:cs="Arial"/>
          <w:vertAlign w:val="superscript"/>
        </w:rPr>
        <w:t>th</w:t>
      </w:r>
      <w:r w:rsidRPr="00C86CF6">
        <w:rPr>
          <w:rFonts w:ascii="Arial" w:hAnsi="Arial" w:cs="Arial"/>
        </w:rPr>
        <w:t xml:space="preserve"> (tenth) Calendar Day of the following month.  Survey results shall be presented electronically, normally through a ‘Dashboard’ format to the DIO Project Manager named in box 2 of Annex A (DEFFORM 111) and shall include graphical representation of the responses along with trend analysis. This may include, for coherence purposes, the results of previous surveys carried out by a previous Contractor. </w:t>
      </w:r>
      <w:r w:rsidRPr="00D50F41">
        <w:rPr>
          <w:rFonts w:ascii="Arial" w:hAnsi="Arial" w:cs="Arial"/>
        </w:rPr>
        <w:t>The Contractor will need to return to the Buyer, by the 10</w:t>
      </w:r>
      <w:r w:rsidRPr="00D50F41">
        <w:rPr>
          <w:rFonts w:ascii="Arial" w:hAnsi="Arial" w:cs="Arial"/>
          <w:vertAlign w:val="superscript"/>
        </w:rPr>
        <w:t>th</w:t>
      </w:r>
      <w:r w:rsidRPr="00D50F41">
        <w:rPr>
          <w:rFonts w:ascii="Arial" w:hAnsi="Arial" w:cs="Arial"/>
        </w:rPr>
        <w:t xml:space="preserve"> (tenth) Calendar Day of the following month, a list of occupants who have been successfully surveyed.</w:t>
      </w:r>
    </w:p>
    <w:p w:rsidR="00C86CF6" w:rsidRPr="00C86CF6" w:rsidRDefault="00C86CF6" w:rsidP="00C86CF6">
      <w:pPr>
        <w:pStyle w:val="ListParagraph"/>
        <w:numPr>
          <w:ilvl w:val="0"/>
          <w:numId w:val="84"/>
        </w:numPr>
        <w:rPr>
          <w:rFonts w:ascii="Arial" w:hAnsi="Arial" w:cs="Arial"/>
        </w:rPr>
      </w:pPr>
      <w:r w:rsidRPr="00C86CF6">
        <w:rPr>
          <w:rFonts w:ascii="Arial" w:hAnsi="Arial" w:cs="Arial"/>
        </w:rPr>
        <w:t>A Quarterly Summary Report:</w:t>
      </w:r>
    </w:p>
    <w:p w:rsidR="00C86CF6" w:rsidRPr="00C86CF6" w:rsidRDefault="00C86CF6" w:rsidP="00C86CF6">
      <w:pPr>
        <w:pStyle w:val="ListParagraph"/>
        <w:numPr>
          <w:ilvl w:val="1"/>
          <w:numId w:val="84"/>
        </w:numPr>
        <w:rPr>
          <w:rFonts w:ascii="Arial" w:hAnsi="Arial" w:cs="Arial"/>
        </w:rPr>
      </w:pPr>
      <w:r w:rsidRPr="00C86CF6">
        <w:rPr>
          <w:rFonts w:ascii="Arial" w:hAnsi="Arial" w:cs="Arial"/>
        </w:rPr>
        <w:t>A quarterly summary report is also to be provided, normally by the 20</w:t>
      </w:r>
      <w:r w:rsidRPr="00C86CF6">
        <w:rPr>
          <w:rFonts w:ascii="Arial" w:hAnsi="Arial" w:cs="Arial"/>
          <w:vertAlign w:val="superscript"/>
        </w:rPr>
        <w:t>th</w:t>
      </w:r>
      <w:r w:rsidRPr="00C86CF6">
        <w:rPr>
          <w:rFonts w:ascii="Arial" w:hAnsi="Arial" w:cs="Arial"/>
        </w:rPr>
        <w:t xml:space="preserve"> (twentieth) Calendar Day of the month after the end of the quarter.</w:t>
      </w:r>
    </w:p>
    <w:p w:rsidR="00C86CF6" w:rsidRPr="00C86CF6" w:rsidRDefault="00C86CF6" w:rsidP="00C86CF6">
      <w:pPr>
        <w:pStyle w:val="ListParagraph"/>
        <w:numPr>
          <w:ilvl w:val="1"/>
          <w:numId w:val="84"/>
        </w:numPr>
        <w:spacing w:after="240"/>
        <w:rPr>
          <w:rFonts w:ascii="Arial" w:hAnsi="Arial" w:cs="Arial"/>
        </w:rPr>
      </w:pPr>
      <w:r w:rsidRPr="00C86CF6">
        <w:rPr>
          <w:rFonts w:ascii="Arial" w:hAnsi="Arial" w:cs="Arial"/>
        </w:rPr>
        <w:t>PDF Accessibility Requirements</w:t>
      </w:r>
      <w:r w:rsidRPr="00C86CF6">
        <w:rPr>
          <w:rFonts w:ascii="Arial" w:hAnsi="Arial" w:cs="Arial"/>
          <w:b/>
          <w:bCs/>
        </w:rPr>
        <w:t xml:space="preserve"> - </w:t>
      </w:r>
      <w:r w:rsidRPr="00C86CF6">
        <w:rPr>
          <w:rFonts w:ascii="Arial" w:hAnsi="Arial" w:cs="Arial"/>
          <w:color w:val="000000"/>
        </w:rPr>
        <w:t>All quarterly survey reports are published on the GOV.UK website in Portable Document Format (PDF). All reports produced by the research contractor need to be made available as PDFs, meeting </w:t>
      </w:r>
      <w:hyperlink r:id="rId11" w:history="1">
        <w:r w:rsidRPr="00C86CF6">
          <w:rPr>
            <w:rStyle w:val="Hyperlink"/>
            <w:rFonts w:ascii="Arial" w:hAnsi="Arial" w:cs="Arial"/>
            <w:lang w:val="x-none"/>
          </w:rPr>
          <w:t>Web Content Accessibility Guidelines (WCAG)</w:t>
        </w:r>
        <w:r w:rsidRPr="00C86CF6">
          <w:rPr>
            <w:rStyle w:val="Hyperlink"/>
            <w:rFonts w:ascii="Arial" w:hAnsi="Arial" w:cs="Arial"/>
          </w:rPr>
          <w:t xml:space="preserve"> </w:t>
        </w:r>
        <w:r w:rsidRPr="00C86CF6">
          <w:rPr>
            <w:rStyle w:val="Hyperlink"/>
            <w:rFonts w:ascii="Arial" w:hAnsi="Arial" w:cs="Arial"/>
            <w:lang w:val="x-none"/>
          </w:rPr>
          <w:t>2.1</w:t>
        </w:r>
      </w:hyperlink>
      <w:r w:rsidRPr="00C86CF6">
        <w:rPr>
          <w:rFonts w:ascii="Arial" w:hAnsi="Arial" w:cs="Arial"/>
          <w:color w:val="000000"/>
          <w:lang w:val="x-none"/>
        </w:rPr>
        <w:t>. </w:t>
      </w:r>
      <w:r w:rsidRPr="00C86CF6">
        <w:rPr>
          <w:rFonts w:ascii="Arial" w:hAnsi="Arial" w:cs="Arial"/>
          <w:color w:val="000000"/>
        </w:rPr>
        <w:t>All </w:t>
      </w:r>
      <w:r w:rsidRPr="00C86CF6">
        <w:rPr>
          <w:rFonts w:ascii="Arial" w:hAnsi="Arial" w:cs="Arial"/>
          <w:color w:val="0B0C0C"/>
          <w:lang w:val="x-none"/>
        </w:rPr>
        <w:t>PDF</w:t>
      </w:r>
      <w:r w:rsidRPr="00C86CF6">
        <w:rPr>
          <w:rFonts w:ascii="Arial" w:hAnsi="Arial" w:cs="Arial"/>
          <w:color w:val="0B0C0C"/>
        </w:rPr>
        <w:t>s must</w:t>
      </w:r>
      <w:r w:rsidRPr="00C86CF6">
        <w:rPr>
          <w:rFonts w:ascii="Arial" w:hAnsi="Arial" w:cs="Arial"/>
          <w:color w:val="0B0C0C"/>
          <w:lang w:val="x-none"/>
        </w:rPr>
        <w:t> pass the full check for WCAG Level AA without any warnings.</w:t>
      </w:r>
      <w:r w:rsidRPr="00C86CF6">
        <w:rPr>
          <w:rFonts w:ascii="Arial" w:hAnsi="Arial" w:cs="Arial"/>
          <w:color w:val="0B0C0C"/>
        </w:rPr>
        <w:t xml:space="preserve"> The reports are published on this section of the GOV.UK website:</w:t>
      </w:r>
    </w:p>
    <w:p w:rsidR="00C86CF6" w:rsidRPr="00C86CF6" w:rsidRDefault="00C86CF6" w:rsidP="00C86CF6">
      <w:pPr>
        <w:pStyle w:val="ListParagraph"/>
        <w:spacing w:after="240"/>
        <w:ind w:left="2880"/>
        <w:rPr>
          <w:rFonts w:ascii="Arial" w:hAnsi="Arial" w:cs="Arial"/>
        </w:rPr>
      </w:pPr>
      <w:r w:rsidRPr="00C86CF6">
        <w:rPr>
          <w:rFonts w:ascii="Arial" w:hAnsi="Arial" w:cs="Arial"/>
          <w:color w:val="0B0C0C"/>
        </w:rPr>
        <w:br/>
      </w:r>
      <w:hyperlink r:id="rId12" w:history="1">
        <w:r w:rsidRPr="00C86CF6">
          <w:rPr>
            <w:rStyle w:val="Hyperlink"/>
            <w:rFonts w:ascii="Arial" w:hAnsi="Arial" w:cs="Arial"/>
          </w:rPr>
          <w:t>DIO accommodation customer satisfaction tracker survey: index - GOV.UK (www.gov.uk)</w:t>
        </w:r>
      </w:hyperlink>
    </w:p>
    <w:p w:rsidR="00C86CF6" w:rsidRPr="00C86CF6" w:rsidRDefault="00C86CF6" w:rsidP="00C86CF6">
      <w:pPr>
        <w:pStyle w:val="ListParagraph"/>
        <w:spacing w:after="240"/>
        <w:ind w:left="1440"/>
        <w:rPr>
          <w:rFonts w:ascii="Arial" w:hAnsi="Arial" w:cs="Arial"/>
        </w:rPr>
      </w:pPr>
    </w:p>
    <w:p w:rsidR="00C86CF6" w:rsidRPr="00C86CF6" w:rsidRDefault="00C86CF6" w:rsidP="00C86CF6">
      <w:pPr>
        <w:pStyle w:val="ListParagraph"/>
        <w:numPr>
          <w:ilvl w:val="1"/>
          <w:numId w:val="84"/>
        </w:numPr>
        <w:rPr>
          <w:rFonts w:ascii="Arial" w:hAnsi="Arial" w:cs="Arial"/>
          <w:color w:val="0B0C0C"/>
        </w:rPr>
      </w:pPr>
      <w:r w:rsidRPr="00C86CF6">
        <w:rPr>
          <w:rFonts w:ascii="Arial" w:hAnsi="Arial" w:cs="Arial"/>
          <w:color w:val="0B0C0C"/>
        </w:rPr>
        <w:t>The contractor should use suitable professional PDF creation software - such as Adobe Acrobat Pro or Kofax Power PDF - to check the final reports and ensure full accessibility compliance is met.</w:t>
      </w:r>
    </w:p>
    <w:p w:rsidR="00C86CF6" w:rsidRPr="00C86CF6" w:rsidRDefault="00C86CF6" w:rsidP="00C86CF6">
      <w:pPr>
        <w:pStyle w:val="ListParagraph"/>
        <w:numPr>
          <w:ilvl w:val="1"/>
          <w:numId w:val="84"/>
        </w:numPr>
        <w:rPr>
          <w:rFonts w:ascii="Arial" w:hAnsi="Arial" w:cs="Arial"/>
          <w:color w:val="0B0C0C"/>
        </w:rPr>
      </w:pPr>
      <w:r w:rsidRPr="00C86CF6">
        <w:rPr>
          <w:rFonts w:ascii="Arial" w:hAnsi="Arial" w:cs="Arial"/>
          <w:color w:val="0B0C0C"/>
        </w:rPr>
        <w:lastRenderedPageBreak/>
        <w:t>PDFs must contain all appropriate Alternative Text, Tags and have Bookmarks for key sections/chapters/annexes. Further guidance is available in the attached PDF Accessibility Guide.</w:t>
      </w:r>
    </w:p>
    <w:p w:rsidR="00C86CF6" w:rsidRPr="00C86CF6" w:rsidRDefault="00C86CF6" w:rsidP="00C86CF6">
      <w:pPr>
        <w:pStyle w:val="ListParagraph"/>
        <w:ind w:left="1440"/>
        <w:rPr>
          <w:rFonts w:ascii="Arial" w:hAnsi="Arial" w:cs="Arial"/>
        </w:rPr>
      </w:pPr>
    </w:p>
    <w:p w:rsidR="00C86CF6" w:rsidRPr="00C86CF6" w:rsidRDefault="00C86CF6" w:rsidP="00C86CF6">
      <w:pPr>
        <w:pStyle w:val="ListParagraph"/>
        <w:numPr>
          <w:ilvl w:val="0"/>
          <w:numId w:val="84"/>
        </w:numPr>
        <w:rPr>
          <w:rFonts w:ascii="Arial" w:hAnsi="Arial" w:cs="Arial"/>
        </w:rPr>
      </w:pPr>
      <w:r w:rsidRPr="00C86CF6">
        <w:rPr>
          <w:rFonts w:ascii="Arial" w:hAnsi="Arial" w:cs="Arial"/>
        </w:rPr>
        <w:t>The Contractor shall make proposals for the optimum way to present levels of customer satisfaction. This is currently presented through percentages, but the Authority would like to explore the potential for other options, such as the Net Promoter Score.</w:t>
      </w:r>
    </w:p>
    <w:p w:rsidR="00C86CF6" w:rsidRPr="00C86CF6" w:rsidRDefault="00C86CF6" w:rsidP="00C86CF6">
      <w:pPr>
        <w:rPr>
          <w:rFonts w:ascii="Arial" w:hAnsi="Arial" w:cs="Arial"/>
          <w:b/>
        </w:rPr>
      </w:pPr>
      <w:bookmarkStart w:id="84" w:name="_Toc302637211"/>
      <w:bookmarkStart w:id="85" w:name="_Toc481062513"/>
      <w:r w:rsidRPr="00C86CF6">
        <w:rPr>
          <w:rFonts w:ascii="Arial" w:hAnsi="Arial" w:cs="Arial"/>
          <w:b/>
        </w:rPr>
        <w:t>7</w:t>
      </w:r>
      <w:r w:rsidRPr="00C86CF6">
        <w:rPr>
          <w:rFonts w:ascii="Arial" w:hAnsi="Arial" w:cs="Arial"/>
          <w:b/>
        </w:rPr>
        <w:tab/>
      </w:r>
      <w:bookmarkEnd w:id="84"/>
      <w:bookmarkEnd w:id="85"/>
      <w:r w:rsidRPr="00C86CF6">
        <w:rPr>
          <w:rFonts w:ascii="Arial" w:hAnsi="Arial" w:cs="Arial"/>
          <w:b/>
        </w:rPr>
        <w:t>SERVICE LEVELS AND PERFORMANCE</w:t>
      </w:r>
    </w:p>
    <w:p w:rsidR="00C86CF6" w:rsidRPr="00C86CF6" w:rsidRDefault="00C86CF6" w:rsidP="00C86CF6">
      <w:pPr>
        <w:ind w:left="720"/>
        <w:rPr>
          <w:rFonts w:ascii="Arial" w:hAnsi="Arial" w:cs="Arial"/>
        </w:rPr>
      </w:pPr>
      <w:r w:rsidRPr="00C86CF6">
        <w:rPr>
          <w:rFonts w:ascii="Arial" w:hAnsi="Arial" w:cs="Arial"/>
        </w:rPr>
        <w:t>a.</w:t>
      </w:r>
      <w:r w:rsidRPr="00C86CF6">
        <w:rPr>
          <w:rFonts w:ascii="Arial" w:hAnsi="Arial" w:cs="Arial"/>
        </w:rPr>
        <w:tab/>
        <w:t>The Authority will measure the Contractor’s service level by the following Key Performance Indicators:</w:t>
      </w:r>
    </w:p>
    <w:p w:rsidR="00C86CF6" w:rsidRPr="00C86CF6" w:rsidRDefault="00C86CF6" w:rsidP="00C86CF6">
      <w:pPr>
        <w:pStyle w:val="ListParagraph"/>
        <w:numPr>
          <w:ilvl w:val="0"/>
          <w:numId w:val="88"/>
        </w:numPr>
        <w:rPr>
          <w:rFonts w:ascii="Arial" w:hAnsi="Arial" w:cs="Arial"/>
        </w:rPr>
      </w:pPr>
      <w:r w:rsidRPr="00C86CF6">
        <w:rPr>
          <w:rFonts w:ascii="Arial" w:hAnsi="Arial" w:cs="Arial"/>
        </w:rPr>
        <w:t>Monthly Reports to be provided by 10</w:t>
      </w:r>
      <w:r w:rsidRPr="00C86CF6">
        <w:rPr>
          <w:rFonts w:ascii="Arial" w:hAnsi="Arial" w:cs="Arial"/>
          <w:vertAlign w:val="superscript"/>
        </w:rPr>
        <w:t>th</w:t>
      </w:r>
      <w:r w:rsidRPr="00C86CF6">
        <w:rPr>
          <w:rFonts w:ascii="Arial" w:hAnsi="Arial" w:cs="Arial"/>
        </w:rPr>
        <w:t xml:space="preserve"> (tenth) calendar day of the month following the survey month (</w:t>
      </w:r>
      <w:proofErr w:type="spellStart"/>
      <w:r w:rsidRPr="00C86CF6">
        <w:rPr>
          <w:rFonts w:ascii="Arial" w:hAnsi="Arial" w:cs="Arial"/>
        </w:rPr>
        <w:t>eg</w:t>
      </w:r>
      <w:proofErr w:type="spellEnd"/>
      <w:r w:rsidRPr="00C86CF6">
        <w:rPr>
          <w:rFonts w:ascii="Arial" w:hAnsi="Arial" w:cs="Arial"/>
        </w:rPr>
        <w:t xml:space="preserve"> January survey data to be provided by 10 February).</w:t>
      </w:r>
    </w:p>
    <w:p w:rsidR="00C86CF6" w:rsidRPr="00C86CF6" w:rsidRDefault="00C86CF6" w:rsidP="00C86CF6">
      <w:pPr>
        <w:pStyle w:val="ListParagraph"/>
        <w:numPr>
          <w:ilvl w:val="0"/>
          <w:numId w:val="88"/>
        </w:numPr>
        <w:rPr>
          <w:rFonts w:ascii="Arial" w:hAnsi="Arial" w:cs="Arial"/>
        </w:rPr>
      </w:pPr>
      <w:r w:rsidRPr="00C86CF6">
        <w:rPr>
          <w:rFonts w:ascii="Arial" w:hAnsi="Arial" w:cs="Arial"/>
        </w:rPr>
        <w:t>Quarterly Reports to be provided by 20</w:t>
      </w:r>
      <w:r w:rsidRPr="00C86CF6">
        <w:rPr>
          <w:rFonts w:ascii="Arial" w:hAnsi="Arial" w:cs="Arial"/>
          <w:vertAlign w:val="superscript"/>
        </w:rPr>
        <w:t>th</w:t>
      </w:r>
      <w:r w:rsidRPr="00C86CF6">
        <w:rPr>
          <w:rFonts w:ascii="Arial" w:hAnsi="Arial" w:cs="Arial"/>
        </w:rPr>
        <w:t>(twentieth) calendar day of the month following the quarter end.</w:t>
      </w:r>
    </w:p>
    <w:p w:rsidR="00C86CF6" w:rsidRPr="00C86CF6" w:rsidRDefault="00C86CF6" w:rsidP="00C86CF6">
      <w:pPr>
        <w:pStyle w:val="ListParagraph"/>
        <w:numPr>
          <w:ilvl w:val="0"/>
          <w:numId w:val="88"/>
        </w:numPr>
        <w:rPr>
          <w:rFonts w:ascii="Arial" w:hAnsi="Arial" w:cs="Arial"/>
        </w:rPr>
      </w:pPr>
      <w:r w:rsidRPr="00C86CF6">
        <w:rPr>
          <w:rFonts w:ascii="Arial" w:hAnsi="Arial" w:cs="Arial"/>
        </w:rPr>
        <w:t>Quality of the Quarterly Report, full detail to be agreed at Initial Contract Start Up Meeting.</w:t>
      </w:r>
    </w:p>
    <w:p w:rsidR="00C86CF6" w:rsidRPr="00C86CF6" w:rsidRDefault="00C86CF6" w:rsidP="00C86CF6">
      <w:pPr>
        <w:pStyle w:val="ListParagraph"/>
        <w:numPr>
          <w:ilvl w:val="0"/>
          <w:numId w:val="88"/>
        </w:numPr>
        <w:rPr>
          <w:rFonts w:ascii="Arial" w:hAnsi="Arial" w:cs="Arial"/>
        </w:rPr>
      </w:pPr>
      <w:r w:rsidRPr="00C86CF6">
        <w:rPr>
          <w:rFonts w:ascii="Arial" w:hAnsi="Arial" w:cs="Arial"/>
        </w:rPr>
        <w:t>The Quarterly Report is provided in the correct PDF format as stated in para 6c</w:t>
      </w:r>
    </w:p>
    <w:p w:rsidR="00C86CF6" w:rsidRPr="00C86CF6" w:rsidRDefault="00C86CF6" w:rsidP="00C86CF6">
      <w:pPr>
        <w:ind w:left="720"/>
        <w:rPr>
          <w:rFonts w:ascii="Arial" w:hAnsi="Arial" w:cs="Arial"/>
        </w:rPr>
      </w:pPr>
      <w:r w:rsidRPr="00C86CF6">
        <w:rPr>
          <w:rFonts w:ascii="Arial" w:hAnsi="Arial" w:cs="Arial"/>
        </w:rPr>
        <w:t xml:space="preserve">The Authority will also carry out ad-hoc assurance of the service provided to ensure that it meets fully the contractual requirements. In addition, it may request any management information it deems necessary for the effective provision of the service. </w:t>
      </w:r>
    </w:p>
    <w:p w:rsidR="00C86CF6" w:rsidRPr="00C86CF6" w:rsidRDefault="00C86CF6" w:rsidP="00C86CF6">
      <w:pPr>
        <w:ind w:left="720"/>
        <w:rPr>
          <w:rFonts w:ascii="Arial" w:hAnsi="Arial" w:cs="Arial"/>
        </w:rPr>
      </w:pPr>
      <w:r w:rsidRPr="00C86CF6">
        <w:rPr>
          <w:rFonts w:ascii="Arial" w:hAnsi="Arial" w:cs="Arial"/>
        </w:rPr>
        <w:t>b.</w:t>
      </w:r>
      <w:r w:rsidRPr="00C86CF6">
        <w:rPr>
          <w:rFonts w:ascii="Arial" w:hAnsi="Arial" w:cs="Arial"/>
        </w:rPr>
        <w:tab/>
        <w:t>Surveys are to be monitored on a regular basis by supervisors so that a 10% check of each interviewer’s quota of calls shall be undertaken each month. All interviewers are to be fully trained in this field of work and should receive a comprehensive briefing prior to the commencement of the fieldwork so they are fully aware of the requirement. Telephone calls shall be made in line with industry standards, and codified through the contractual arrangement</w:t>
      </w:r>
      <w:bookmarkStart w:id="86" w:name="_Toc481062515"/>
    </w:p>
    <w:p w:rsidR="00C86CF6" w:rsidRPr="00C86CF6" w:rsidRDefault="00C86CF6" w:rsidP="00C86CF6">
      <w:pPr>
        <w:rPr>
          <w:rFonts w:ascii="Arial" w:hAnsi="Arial" w:cs="Arial"/>
          <w:b/>
        </w:rPr>
      </w:pPr>
      <w:bookmarkStart w:id="87" w:name="_Toc481062516"/>
      <w:bookmarkEnd w:id="86"/>
      <w:r w:rsidRPr="00C86CF6">
        <w:rPr>
          <w:rFonts w:ascii="Arial" w:hAnsi="Arial" w:cs="Arial"/>
          <w:b/>
        </w:rPr>
        <w:t>8</w:t>
      </w:r>
      <w:r w:rsidRPr="00C86CF6">
        <w:rPr>
          <w:rFonts w:ascii="Arial" w:hAnsi="Arial" w:cs="Arial"/>
          <w:b/>
        </w:rPr>
        <w:tab/>
      </w:r>
      <w:bookmarkEnd w:id="87"/>
      <w:r w:rsidRPr="00C86CF6">
        <w:rPr>
          <w:rFonts w:ascii="Arial" w:hAnsi="Arial" w:cs="Arial"/>
          <w:b/>
        </w:rPr>
        <w:t>LOCATION</w:t>
      </w:r>
    </w:p>
    <w:p w:rsidR="00C86CF6" w:rsidRPr="00C86CF6" w:rsidRDefault="00C86CF6" w:rsidP="00C86CF6">
      <w:pPr>
        <w:ind w:left="720"/>
        <w:rPr>
          <w:rFonts w:ascii="Arial" w:hAnsi="Arial" w:cs="Arial"/>
        </w:rPr>
      </w:pPr>
      <w:r w:rsidRPr="00C86CF6">
        <w:rPr>
          <w:rFonts w:ascii="Arial" w:hAnsi="Arial" w:cs="Arial"/>
        </w:rPr>
        <w:t>Surveys will be carried out by telephone with respondents located throughout the United Kingdom.</w:t>
      </w:r>
    </w:p>
    <w:p w:rsidR="00C86CF6" w:rsidRPr="00C86CF6" w:rsidRDefault="00C86CF6" w:rsidP="00C86CF6">
      <w:pPr>
        <w:rPr>
          <w:rFonts w:ascii="Arial" w:hAnsi="Arial" w:cs="Arial"/>
          <w:b/>
        </w:rPr>
      </w:pPr>
      <w:bookmarkStart w:id="88" w:name="_Toc481062517"/>
      <w:r w:rsidRPr="00C86CF6">
        <w:rPr>
          <w:rFonts w:ascii="Arial" w:hAnsi="Arial" w:cs="Arial"/>
          <w:b/>
        </w:rPr>
        <w:t>9</w:t>
      </w:r>
      <w:r w:rsidRPr="00C86CF6">
        <w:rPr>
          <w:rFonts w:ascii="Arial" w:hAnsi="Arial" w:cs="Arial"/>
          <w:b/>
        </w:rPr>
        <w:tab/>
      </w:r>
      <w:bookmarkEnd w:id="88"/>
      <w:r w:rsidRPr="00C86CF6">
        <w:rPr>
          <w:rFonts w:ascii="Arial" w:hAnsi="Arial" w:cs="Arial"/>
          <w:b/>
          <w:bCs/>
        </w:rPr>
        <w:t>SECURITY REQUIREMENTS</w:t>
      </w:r>
    </w:p>
    <w:p w:rsidR="00C86CF6" w:rsidRPr="00C86CF6" w:rsidRDefault="00C86CF6" w:rsidP="00392261">
      <w:pPr>
        <w:ind w:left="720"/>
        <w:rPr>
          <w:rFonts w:ascii="Arial" w:hAnsi="Arial" w:cs="Arial"/>
        </w:rPr>
      </w:pPr>
      <w:r w:rsidRPr="00C86CF6">
        <w:rPr>
          <w:rFonts w:ascii="Arial" w:hAnsi="Arial" w:cs="Arial"/>
        </w:rPr>
        <w:t>a.</w:t>
      </w:r>
      <w:r w:rsidRPr="00C86CF6">
        <w:rPr>
          <w:rFonts w:ascii="Arial" w:hAnsi="Arial" w:cs="Arial"/>
        </w:rPr>
        <w:tab/>
        <w:t xml:space="preserve">The level of Cyber Risk Outcome for this requirement has been assessed as Low following the Cyber Risk Assessment utilising the online tool at </w:t>
      </w:r>
      <w:hyperlink r:id="rId13" w:history="1">
        <w:r w:rsidR="00392261" w:rsidRPr="000F1BD3">
          <w:rPr>
            <w:rStyle w:val="Hyperlink"/>
            <w:rFonts w:ascii="Arial" w:hAnsi="Arial" w:cs="Arial"/>
          </w:rPr>
          <w:t>https://suppliercyberprotection.service.xgov.uk/</w:t>
        </w:r>
      </w:hyperlink>
      <w:r w:rsidRPr="00C86CF6">
        <w:rPr>
          <w:rFonts w:ascii="Arial" w:hAnsi="Arial" w:cs="Arial"/>
        </w:rPr>
        <w:t xml:space="preserve">. This generated a unique Risk Assessment </w:t>
      </w:r>
      <w:r w:rsidRPr="00C86CF6">
        <w:rPr>
          <w:rFonts w:ascii="Arial" w:hAnsi="Arial" w:cs="Arial"/>
        </w:rPr>
        <w:tab/>
        <w:t>Reference (RAR) of 272499433.</w:t>
      </w:r>
    </w:p>
    <w:p w:rsidR="00C86CF6" w:rsidRPr="00C86CF6" w:rsidRDefault="00C86CF6" w:rsidP="00C86CF6">
      <w:pPr>
        <w:rPr>
          <w:rFonts w:ascii="Arial" w:hAnsi="Arial" w:cs="Arial"/>
        </w:rPr>
      </w:pPr>
    </w:p>
    <w:p w:rsidR="00C86CF6" w:rsidRPr="00C86CF6" w:rsidRDefault="00C86CF6" w:rsidP="00C86CF6">
      <w:pPr>
        <w:ind w:left="720"/>
        <w:rPr>
          <w:rFonts w:ascii="Arial" w:hAnsi="Arial" w:cs="Arial"/>
        </w:rPr>
      </w:pPr>
      <w:r w:rsidRPr="00C86CF6">
        <w:rPr>
          <w:rFonts w:ascii="Arial" w:hAnsi="Arial" w:cs="Arial"/>
        </w:rPr>
        <w:lastRenderedPageBreak/>
        <w:t>b.</w:t>
      </w:r>
      <w:r w:rsidRPr="00C86CF6">
        <w:rPr>
          <w:rFonts w:ascii="Arial" w:hAnsi="Arial" w:cs="Arial"/>
          <w:b/>
        </w:rPr>
        <w:tab/>
      </w:r>
      <w:r w:rsidRPr="00C86CF6">
        <w:rPr>
          <w:rFonts w:ascii="Arial" w:hAnsi="Arial" w:cs="Arial"/>
        </w:rPr>
        <w:t xml:space="preserve">DEFCON 658 (Cyber Security) shall be a mandatory condition of the contract.  In accordance with the Defence Cyber Protection Partnership Cyber Security Model for Low risk contracts, Suppliers are required to hold valid Cyber Essentials certification by the contract commencement date, which must be renewed annually. </w:t>
      </w:r>
    </w:p>
    <w:p w:rsidR="00C86CF6" w:rsidRPr="00C86CF6" w:rsidRDefault="00392261" w:rsidP="00392261">
      <w:pPr>
        <w:ind w:left="720"/>
        <w:rPr>
          <w:rFonts w:ascii="Arial" w:hAnsi="Arial" w:cs="Arial"/>
          <w:b/>
        </w:rPr>
      </w:pPr>
      <w:r>
        <w:rPr>
          <w:rFonts w:ascii="Arial" w:hAnsi="Arial" w:cs="Arial"/>
        </w:rPr>
        <w:t>c</w:t>
      </w:r>
      <w:r w:rsidR="00C86CF6" w:rsidRPr="00C86CF6">
        <w:rPr>
          <w:rFonts w:ascii="Arial" w:hAnsi="Arial" w:cs="Arial"/>
        </w:rPr>
        <w:t>.</w:t>
      </w:r>
      <w:r w:rsidR="00C86CF6" w:rsidRPr="00C86CF6">
        <w:rPr>
          <w:rFonts w:ascii="Arial" w:hAnsi="Arial" w:cs="Arial"/>
        </w:rPr>
        <w:tab/>
        <w:t>The Supplier awarded the contract shall be required to conform to DEFCON 658 and undertake a renewed SAQ annually</w:t>
      </w:r>
      <w:r>
        <w:rPr>
          <w:rFonts w:ascii="Arial" w:hAnsi="Arial" w:cs="Arial"/>
        </w:rPr>
        <w:t>.</w:t>
      </w:r>
    </w:p>
    <w:p w:rsidR="007E12FE" w:rsidRPr="00C86CF6" w:rsidRDefault="007E12FE" w:rsidP="007E12FE">
      <w:pPr>
        <w:pStyle w:val="GPSL2NumberedBoldHeading"/>
        <w:numPr>
          <w:ilvl w:val="0"/>
          <w:numId w:val="0"/>
        </w:numPr>
        <w:jc w:val="left"/>
        <w:rPr>
          <w:rFonts w:ascii="Arial" w:hAnsi="Arial"/>
          <w:b/>
          <w:sz w:val="24"/>
          <w:highlight w:val="yellow"/>
        </w:rPr>
      </w:pPr>
    </w:p>
    <w:p w:rsidR="00D2581B" w:rsidRPr="00C86CF6" w:rsidRDefault="00D2581B" w:rsidP="00E86078">
      <w:pPr>
        <w:pStyle w:val="GPSL1CLAUSEHEADING"/>
        <w:numPr>
          <w:ilvl w:val="0"/>
          <w:numId w:val="0"/>
        </w:numPr>
        <w:rPr>
          <w:rFonts w:ascii="Arial" w:hAnsi="Arial"/>
          <w:b w:val="0"/>
          <w:sz w:val="24"/>
          <w:szCs w:val="24"/>
        </w:rPr>
      </w:pPr>
    </w:p>
    <w:p w:rsidR="00D2581B" w:rsidRPr="00C86CF6" w:rsidRDefault="00D2581B" w:rsidP="00D2581B">
      <w:pPr>
        <w:rPr>
          <w:rFonts w:ascii="Arial" w:hAnsi="Arial" w:cs="Arial"/>
          <w:lang w:eastAsia="zh-CN"/>
        </w:rPr>
      </w:pPr>
    </w:p>
    <w:p w:rsidR="00D2581B" w:rsidRPr="00C86CF6" w:rsidRDefault="00D2581B" w:rsidP="00D2581B">
      <w:pPr>
        <w:rPr>
          <w:rFonts w:ascii="Arial" w:hAnsi="Arial" w:cs="Arial"/>
          <w:lang w:eastAsia="zh-CN"/>
        </w:rPr>
      </w:pPr>
    </w:p>
    <w:p w:rsidR="00D2581B" w:rsidRPr="00C86CF6" w:rsidRDefault="00D2581B" w:rsidP="00D2581B">
      <w:pPr>
        <w:rPr>
          <w:rFonts w:ascii="Arial" w:hAnsi="Arial" w:cs="Arial"/>
          <w:lang w:eastAsia="zh-CN"/>
        </w:rPr>
      </w:pPr>
    </w:p>
    <w:p w:rsidR="00D2581B" w:rsidRPr="00C86CF6" w:rsidRDefault="00D2581B" w:rsidP="00D2581B">
      <w:pPr>
        <w:rPr>
          <w:rFonts w:ascii="Arial" w:hAnsi="Arial" w:cs="Arial"/>
          <w:lang w:eastAsia="zh-CN"/>
        </w:rPr>
      </w:pPr>
    </w:p>
    <w:p w:rsidR="00D2581B" w:rsidRPr="00C86CF6" w:rsidRDefault="00D2581B" w:rsidP="00D2581B">
      <w:pPr>
        <w:rPr>
          <w:rFonts w:ascii="Arial" w:hAnsi="Arial" w:cs="Arial"/>
          <w:lang w:eastAsia="zh-CN"/>
        </w:rPr>
      </w:pPr>
    </w:p>
    <w:p w:rsidR="00D2581B" w:rsidRPr="00C86CF6" w:rsidRDefault="00D2581B" w:rsidP="00D2581B">
      <w:pPr>
        <w:rPr>
          <w:rFonts w:ascii="Arial" w:hAnsi="Arial" w:cs="Arial"/>
          <w:lang w:eastAsia="zh-CN"/>
        </w:rPr>
      </w:pPr>
    </w:p>
    <w:p w:rsidR="00D2581B" w:rsidRPr="00C86CF6" w:rsidRDefault="00D2581B" w:rsidP="00D2581B">
      <w:pPr>
        <w:rPr>
          <w:rFonts w:ascii="Arial" w:hAnsi="Arial" w:cs="Arial"/>
          <w:lang w:eastAsia="zh-CN"/>
        </w:rPr>
      </w:pPr>
    </w:p>
    <w:p w:rsidR="00D2581B" w:rsidRPr="00C86CF6" w:rsidRDefault="00D2581B" w:rsidP="00D2581B">
      <w:pPr>
        <w:rPr>
          <w:rFonts w:ascii="Arial" w:hAnsi="Arial" w:cs="Arial"/>
          <w:lang w:eastAsia="zh-CN"/>
        </w:rPr>
      </w:pPr>
    </w:p>
    <w:p w:rsidR="00D2581B" w:rsidRPr="00C86CF6" w:rsidRDefault="00D2581B" w:rsidP="00D2581B">
      <w:pPr>
        <w:rPr>
          <w:rFonts w:ascii="Arial" w:hAnsi="Arial" w:cs="Arial"/>
          <w:lang w:eastAsia="zh-CN"/>
        </w:rPr>
      </w:pPr>
    </w:p>
    <w:p w:rsidR="00D2581B" w:rsidRPr="00C86CF6" w:rsidRDefault="00D2581B" w:rsidP="00D2581B">
      <w:pPr>
        <w:rPr>
          <w:rFonts w:ascii="Arial" w:hAnsi="Arial" w:cs="Arial"/>
          <w:lang w:eastAsia="zh-CN"/>
        </w:rPr>
      </w:pPr>
    </w:p>
    <w:p w:rsidR="00D2581B" w:rsidRPr="00C86CF6" w:rsidRDefault="00D2581B" w:rsidP="00D2581B">
      <w:pPr>
        <w:rPr>
          <w:rFonts w:ascii="Arial" w:hAnsi="Arial" w:cs="Arial"/>
          <w:lang w:eastAsia="zh-CN"/>
        </w:rPr>
      </w:pPr>
    </w:p>
    <w:p w:rsidR="00D2581B" w:rsidRPr="00C86CF6" w:rsidRDefault="00D2581B" w:rsidP="00D2581B">
      <w:pPr>
        <w:rPr>
          <w:rFonts w:ascii="Arial" w:hAnsi="Arial" w:cs="Arial"/>
          <w:lang w:eastAsia="zh-CN"/>
        </w:rPr>
      </w:pPr>
    </w:p>
    <w:p w:rsidR="00D2581B" w:rsidRPr="00C86CF6" w:rsidRDefault="00D2581B" w:rsidP="00D2581B">
      <w:pPr>
        <w:rPr>
          <w:rFonts w:ascii="Arial" w:hAnsi="Arial" w:cs="Arial"/>
          <w:lang w:eastAsia="zh-CN"/>
        </w:rPr>
      </w:pPr>
    </w:p>
    <w:p w:rsidR="00D2581B" w:rsidRPr="00C86CF6" w:rsidRDefault="00D2581B" w:rsidP="00D2581B">
      <w:pPr>
        <w:rPr>
          <w:rFonts w:ascii="Arial" w:hAnsi="Arial" w:cs="Arial"/>
          <w:lang w:eastAsia="zh-CN"/>
        </w:rPr>
      </w:pPr>
    </w:p>
    <w:p w:rsidR="00D2581B" w:rsidRPr="00C86CF6" w:rsidRDefault="00D2581B" w:rsidP="00D2581B">
      <w:pPr>
        <w:rPr>
          <w:rFonts w:ascii="Arial" w:hAnsi="Arial" w:cs="Arial"/>
          <w:lang w:eastAsia="zh-CN"/>
        </w:rPr>
      </w:pPr>
    </w:p>
    <w:p w:rsidR="00F00591" w:rsidRPr="00C86CF6" w:rsidRDefault="00D2581B" w:rsidP="00D2581B">
      <w:pPr>
        <w:tabs>
          <w:tab w:val="left" w:pos="1320"/>
        </w:tabs>
        <w:rPr>
          <w:rFonts w:ascii="Arial" w:hAnsi="Arial" w:cs="Arial"/>
          <w:lang w:eastAsia="zh-CN"/>
        </w:rPr>
      </w:pPr>
      <w:r w:rsidRPr="00C86CF6">
        <w:rPr>
          <w:rFonts w:ascii="Arial" w:hAnsi="Arial" w:cs="Arial"/>
          <w:lang w:eastAsia="zh-CN"/>
        </w:rPr>
        <w:tab/>
      </w:r>
    </w:p>
    <w:p w:rsidR="00F00591" w:rsidRPr="00C86CF6" w:rsidRDefault="00F00591" w:rsidP="00F00591">
      <w:pPr>
        <w:rPr>
          <w:rFonts w:ascii="Arial" w:hAnsi="Arial" w:cs="Arial"/>
          <w:lang w:eastAsia="zh-CN"/>
        </w:rPr>
      </w:pPr>
    </w:p>
    <w:p w:rsidR="00F00591" w:rsidRPr="00C86CF6" w:rsidRDefault="00F00591" w:rsidP="00F00591">
      <w:pPr>
        <w:rPr>
          <w:rFonts w:ascii="Arial" w:hAnsi="Arial" w:cs="Arial"/>
          <w:lang w:eastAsia="zh-CN"/>
        </w:rPr>
      </w:pPr>
    </w:p>
    <w:p w:rsidR="00F00591" w:rsidRPr="00C86CF6" w:rsidRDefault="00F00591" w:rsidP="00F00591">
      <w:pPr>
        <w:rPr>
          <w:rFonts w:ascii="Arial" w:hAnsi="Arial" w:cs="Arial"/>
          <w:lang w:eastAsia="zh-CN"/>
        </w:rPr>
      </w:pPr>
    </w:p>
    <w:p w:rsidR="0081513E" w:rsidRPr="00C86CF6" w:rsidRDefault="00F00591" w:rsidP="00F00591">
      <w:pPr>
        <w:tabs>
          <w:tab w:val="left" w:pos="1460"/>
        </w:tabs>
        <w:rPr>
          <w:rFonts w:ascii="Arial" w:hAnsi="Arial" w:cs="Arial"/>
          <w:lang w:eastAsia="zh-CN"/>
        </w:rPr>
      </w:pPr>
      <w:r w:rsidRPr="00C86CF6">
        <w:rPr>
          <w:rFonts w:ascii="Arial" w:hAnsi="Arial" w:cs="Arial"/>
          <w:lang w:eastAsia="zh-CN"/>
        </w:rPr>
        <w:tab/>
      </w:r>
    </w:p>
    <w:sectPr w:rsidR="0081513E" w:rsidRPr="00C86CF6">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84B" w:rsidRDefault="00BB784B">
      <w:pPr>
        <w:spacing w:after="0" w:line="240" w:lineRule="auto"/>
      </w:pPr>
      <w:r>
        <w:separator/>
      </w:r>
    </w:p>
  </w:endnote>
  <w:endnote w:type="continuationSeparator" w:id="0">
    <w:p w:rsidR="00BB784B" w:rsidRDefault="00BB7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TZhongsong">
    <w:altName w:val="Times New Roma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F1B" w:rsidRDefault="00FB1F1B" w:rsidP="00597414">
    <w:pPr>
      <w:tabs>
        <w:tab w:val="center" w:pos="4513"/>
        <w:tab w:val="right" w:pos="9026"/>
      </w:tabs>
      <w:spacing w:after="0"/>
      <w:rPr>
        <w:rFonts w:ascii="Arial" w:hAnsi="Arial" w:cs="Arial"/>
        <w:sz w:val="20"/>
      </w:rPr>
    </w:pPr>
  </w:p>
  <w:p w:rsidR="00F00591" w:rsidRDefault="00F00591" w:rsidP="00F00591">
    <w:pPr>
      <w:tabs>
        <w:tab w:val="center" w:pos="4513"/>
        <w:tab w:val="right" w:pos="9026"/>
      </w:tabs>
      <w:spacing w:after="0"/>
      <w:rPr>
        <w:rFonts w:ascii="Arial" w:eastAsia="Arial" w:hAnsi="Arial"/>
        <w:sz w:val="20"/>
        <w:szCs w:val="20"/>
      </w:rPr>
    </w:pPr>
    <w:r>
      <w:rPr>
        <w:rFonts w:ascii="Arial" w:eastAsia="Arial" w:hAnsi="Arial"/>
        <w:sz w:val="20"/>
        <w:szCs w:val="20"/>
      </w:rPr>
      <w:t>RM6126 - Research &amp; Insights DPS</w:t>
    </w:r>
  </w:p>
  <w:p w:rsidR="00F168FF" w:rsidRDefault="00717FD0" w:rsidP="00597414">
    <w:pPr>
      <w:tabs>
        <w:tab w:val="center" w:pos="4513"/>
        <w:tab w:val="right" w:pos="9026"/>
      </w:tabs>
      <w:spacing w:after="0"/>
      <w:rPr>
        <w:rFonts w:ascii="Arial" w:hAnsi="Arial" w:cs="Arial"/>
        <w:sz w:val="20"/>
      </w:rPr>
    </w:pPr>
    <w:r w:rsidRPr="007E12FE">
      <w:rPr>
        <w:rFonts w:ascii="Arial" w:hAnsi="Arial" w:cs="Arial"/>
        <w:sz w:val="20"/>
      </w:rPr>
      <w:t>Project Version: v1.0</w:t>
    </w:r>
  </w:p>
  <w:p w:rsidR="0081513E" w:rsidRPr="007E12FE" w:rsidRDefault="00D2581B" w:rsidP="00597414">
    <w:pPr>
      <w:pStyle w:val="Footer"/>
      <w:rPr>
        <w:rFonts w:ascii="Arial" w:hAnsi="Arial" w:cs="Arial"/>
        <w:sz w:val="20"/>
      </w:rPr>
    </w:pPr>
    <w:r>
      <w:rPr>
        <w:rFonts w:ascii="Arial" w:hAnsi="Arial" w:cs="Arial"/>
        <w:sz w:val="20"/>
      </w:rPr>
      <w:t>Model Version: v1</w:t>
    </w:r>
    <w:r w:rsidR="00717FD0" w:rsidRPr="007E12FE">
      <w:rPr>
        <w:rFonts w:ascii="Arial" w:hAnsi="Arial" w:cs="Arial"/>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84B" w:rsidRDefault="00BB784B">
      <w:pPr>
        <w:spacing w:after="0" w:line="240" w:lineRule="auto"/>
      </w:pPr>
      <w:r>
        <w:separator/>
      </w:r>
    </w:p>
  </w:footnote>
  <w:footnote w:type="continuationSeparator" w:id="0">
    <w:p w:rsidR="00BB784B" w:rsidRDefault="00BB784B">
      <w:pPr>
        <w:spacing w:after="0" w:line="240" w:lineRule="auto"/>
      </w:pPr>
      <w:r>
        <w:continuationSeparator/>
      </w:r>
    </w:p>
  </w:footnote>
  <w:footnote w:id="1">
    <w:p w:rsidR="00C86CF6" w:rsidRDefault="00C86CF6" w:rsidP="00C86CF6">
      <w:pPr>
        <w:pStyle w:val="FootnoteText"/>
      </w:pPr>
      <w:r>
        <w:rPr>
          <w:rStyle w:val="FootnoteReference"/>
        </w:rPr>
        <w:footnoteRef/>
      </w:r>
      <w:r>
        <w:t xml:space="preserve"> </w:t>
      </w:r>
      <w:r w:rsidRPr="000B5DF2">
        <w:t>https://bloom-digital.s3.eu-west-2.amazonaws.com/housemark/wp-content/uploads/2021/06/09165456/Housemark-STAR-guide-to-running-perception-surveys_new-brandfinal.pdf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2FE" w:rsidRPr="005C04C4" w:rsidRDefault="00826DDA">
    <w:pPr>
      <w:pStyle w:val="Header"/>
      <w:rPr>
        <w:rFonts w:ascii="Arial" w:hAnsi="Arial" w:cs="Arial"/>
        <w:sz w:val="20"/>
        <w:szCs w:val="20"/>
      </w:rPr>
    </w:pPr>
    <w:r>
      <w:rPr>
        <w:rFonts w:ascii="Arial" w:hAnsi="Arial" w:cs="Arial"/>
        <w:sz w:val="20"/>
        <w:szCs w:val="20"/>
      </w:rPr>
      <w:t>Order</w:t>
    </w:r>
    <w:r w:rsidR="005C04C4" w:rsidRPr="005C04C4">
      <w:rPr>
        <w:rFonts w:ascii="Arial" w:hAnsi="Arial" w:cs="Arial"/>
        <w:sz w:val="20"/>
        <w:szCs w:val="20"/>
      </w:rPr>
      <w:t xml:space="preserve"> Schedule 20 (</w:t>
    </w:r>
    <w:r>
      <w:rPr>
        <w:rFonts w:ascii="Arial" w:hAnsi="Arial" w:cs="Arial"/>
        <w:sz w:val="20"/>
        <w:szCs w:val="20"/>
      </w:rPr>
      <w:t>Order</w:t>
    </w:r>
    <w:r w:rsidR="005C04C4" w:rsidRPr="005C04C4">
      <w:rPr>
        <w:rFonts w:ascii="Arial" w:hAnsi="Arial" w:cs="Arial"/>
        <w:sz w:val="20"/>
        <w:szCs w:val="20"/>
      </w:rPr>
      <w:t xml:space="preserve"> Specification)</w:t>
    </w:r>
  </w:p>
  <w:p w:rsidR="005C04C4" w:rsidRPr="005C04C4" w:rsidRDefault="00826DDA">
    <w:pPr>
      <w:pStyle w:val="Header"/>
      <w:rPr>
        <w:rFonts w:ascii="Arial" w:hAnsi="Arial" w:cs="Arial"/>
        <w:sz w:val="20"/>
        <w:szCs w:val="20"/>
      </w:rPr>
    </w:pPr>
    <w:r>
      <w:rPr>
        <w:rFonts w:ascii="Arial" w:hAnsi="Arial" w:cs="Arial"/>
        <w:sz w:val="20"/>
        <w:szCs w:val="20"/>
      </w:rPr>
      <w:t>Order</w:t>
    </w:r>
    <w:r w:rsidR="005C04C4" w:rsidRPr="005C04C4">
      <w:rPr>
        <w:rFonts w:ascii="Arial" w:hAnsi="Arial" w:cs="Arial"/>
        <w:sz w:val="20"/>
        <w:szCs w:val="20"/>
      </w:rPr>
      <w:t xml:space="preserve"> Ref:</w:t>
    </w:r>
  </w:p>
  <w:p w:rsidR="005C04C4" w:rsidRPr="005C04C4" w:rsidRDefault="00F00591">
    <w:pPr>
      <w:pStyle w:val="Header"/>
      <w:rPr>
        <w:rFonts w:ascii="Arial" w:hAnsi="Arial" w:cs="Arial"/>
        <w:sz w:val="20"/>
        <w:szCs w:val="20"/>
      </w:rPr>
    </w:pPr>
    <w:r>
      <w:rPr>
        <w:rFonts w:ascii="Arial" w:hAnsi="Arial" w:cs="Arial"/>
        <w:sz w:val="20"/>
        <w:szCs w:val="20"/>
      </w:rPr>
      <w:t>Crown Copyright 2021</w:t>
    </w:r>
  </w:p>
  <w:p w:rsidR="005C04C4" w:rsidRPr="005C04C4" w:rsidRDefault="005C04C4">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2A02BB"/>
    <w:multiLevelType w:val="hybridMultilevel"/>
    <w:tmpl w:val="51ACA18C"/>
    <w:lvl w:ilvl="0" w:tplc="0BC4D374">
      <w:start w:val="1"/>
      <w:numFmt w:val="lowerLetter"/>
      <w:lvlText w:val="%1."/>
      <w:lvlJc w:val="left"/>
      <w:pPr>
        <w:ind w:left="1440" w:hanging="72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9F1613"/>
    <w:multiLevelType w:val="hybridMultilevel"/>
    <w:tmpl w:val="A614CCA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9CB7A57"/>
    <w:multiLevelType w:val="hybridMultilevel"/>
    <w:tmpl w:val="6D48BD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3067202F"/>
    <w:multiLevelType w:val="hybridMultilevel"/>
    <w:tmpl w:val="E10289BA"/>
    <w:lvl w:ilvl="0" w:tplc="CE540F7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8B39BD"/>
    <w:multiLevelType w:val="hybridMultilevel"/>
    <w:tmpl w:val="0EF87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82CA5"/>
    <w:multiLevelType w:val="multilevel"/>
    <w:tmpl w:val="C4EE7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1F66B2"/>
    <w:multiLevelType w:val="multilevel"/>
    <w:tmpl w:val="39E42748"/>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5C6855CE"/>
    <w:multiLevelType w:val="multilevel"/>
    <w:tmpl w:val="0A16502A"/>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13" w15:restartNumberingAfterBreak="0">
    <w:nsid w:val="74164FE4"/>
    <w:multiLevelType w:val="multilevel"/>
    <w:tmpl w:val="27B0D2D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2936E4"/>
    <w:multiLevelType w:val="multilevel"/>
    <w:tmpl w:val="509838D2"/>
    <w:lvl w:ilvl="0">
      <w:start w:val="1"/>
      <w:numFmt w:val="decimal"/>
      <w:pStyle w:val="GPSL1CLAUSEHEADING"/>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996"/>
        </w:tabs>
        <w:ind w:left="1996"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5"/>
  </w:num>
  <w:num w:numId="2">
    <w:abstractNumId w:val="1"/>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5"/>
  </w:num>
  <w:num w:numId="7">
    <w:abstractNumId w:val="15"/>
  </w:num>
  <w:num w:numId="8">
    <w:abstractNumId w:val="15"/>
  </w:num>
  <w:num w:numId="9">
    <w:abstractNumId w:val="15"/>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10"/>
  </w:num>
  <w:num w:numId="45">
    <w:abstractNumId w:val="15"/>
  </w:num>
  <w:num w:numId="46">
    <w:abstractNumId w:val="15"/>
  </w:num>
  <w:num w:numId="47">
    <w:abstractNumId w:val="6"/>
  </w:num>
  <w:num w:numId="48">
    <w:abstractNumId w:val="15"/>
  </w:num>
  <w:num w:numId="49">
    <w:abstractNumId w:val="15"/>
  </w:num>
  <w:num w:numId="50">
    <w:abstractNumId w:val="15"/>
  </w:num>
  <w:num w:numId="51">
    <w:abstractNumId w:val="15"/>
  </w:num>
  <w:num w:numId="52">
    <w:abstractNumId w:val="15"/>
  </w:num>
  <w:num w:numId="53">
    <w:abstractNumId w:val="15"/>
  </w:num>
  <w:num w:numId="54">
    <w:abstractNumId w:val="15"/>
  </w:num>
  <w:num w:numId="55">
    <w:abstractNumId w:val="15"/>
  </w:num>
  <w:num w:numId="56">
    <w:abstractNumId w:val="15"/>
  </w:num>
  <w:num w:numId="57">
    <w:abstractNumId w:val="15"/>
  </w:num>
  <w:num w:numId="58">
    <w:abstractNumId w:val="15"/>
  </w:num>
  <w:num w:numId="59">
    <w:abstractNumId w:val="15"/>
  </w:num>
  <w:num w:numId="60">
    <w:abstractNumId w:val="15"/>
  </w:num>
  <w:num w:numId="61">
    <w:abstractNumId w:val="15"/>
  </w:num>
  <w:num w:numId="62">
    <w:abstractNumId w:val="15"/>
  </w:num>
  <w:num w:numId="63">
    <w:abstractNumId w:val="15"/>
  </w:num>
  <w:num w:numId="64">
    <w:abstractNumId w:val="15"/>
  </w:num>
  <w:num w:numId="65">
    <w:abstractNumId w:val="15"/>
  </w:num>
  <w:num w:numId="66">
    <w:abstractNumId w:val="15"/>
  </w:num>
  <w:num w:numId="67">
    <w:abstractNumId w:val="15"/>
  </w:num>
  <w:num w:numId="68">
    <w:abstractNumId w:val="14"/>
  </w:num>
  <w:num w:numId="69">
    <w:abstractNumId w:val="15"/>
  </w:num>
  <w:num w:numId="70">
    <w:abstractNumId w:val="1"/>
  </w:num>
  <w:num w:numId="71">
    <w:abstractNumId w:val="15"/>
  </w:num>
  <w:num w:numId="72">
    <w:abstractNumId w:val="15"/>
  </w:num>
  <w:num w:numId="73">
    <w:abstractNumId w:val="15"/>
  </w:num>
  <w:num w:numId="74">
    <w:abstractNumId w:val="15"/>
  </w:num>
  <w:num w:numId="75">
    <w:abstractNumId w:val="15"/>
  </w:num>
  <w:num w:numId="76">
    <w:abstractNumId w:val="12"/>
  </w:num>
  <w:num w:numId="77">
    <w:abstractNumId w:val="15"/>
  </w:num>
  <w:num w:numId="78">
    <w:abstractNumId w:val="15"/>
  </w:num>
  <w:num w:numId="79">
    <w:abstractNumId w:val="15"/>
  </w:num>
  <w:num w:numId="80">
    <w:abstractNumId w:val="13"/>
  </w:num>
  <w:num w:numId="81">
    <w:abstractNumId w:val="11"/>
  </w:num>
  <w:num w:numId="82">
    <w:abstractNumId w:val="9"/>
  </w:num>
  <w:num w:numId="83">
    <w:abstractNumId w:val="15"/>
  </w:num>
  <w:num w:numId="84">
    <w:abstractNumId w:val="3"/>
  </w:num>
  <w:num w:numId="85">
    <w:abstractNumId w:val="8"/>
  </w:num>
  <w:num w:numId="86">
    <w:abstractNumId w:val="2"/>
  </w:num>
  <w:num w:numId="87">
    <w:abstractNumId w:val="7"/>
  </w:num>
  <w:num w:numId="88">
    <w:abstractNumId w:val="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3E"/>
    <w:rsid w:val="00000008"/>
    <w:rsid w:val="000574E9"/>
    <w:rsid w:val="00123B48"/>
    <w:rsid w:val="001649BE"/>
    <w:rsid w:val="002E32B7"/>
    <w:rsid w:val="002E3CDE"/>
    <w:rsid w:val="00336691"/>
    <w:rsid w:val="00392261"/>
    <w:rsid w:val="00395C1A"/>
    <w:rsid w:val="00412D4E"/>
    <w:rsid w:val="004C111F"/>
    <w:rsid w:val="00507FDD"/>
    <w:rsid w:val="00562676"/>
    <w:rsid w:val="00597414"/>
    <w:rsid w:val="005B4E76"/>
    <w:rsid w:val="005C04C4"/>
    <w:rsid w:val="00616D25"/>
    <w:rsid w:val="00692171"/>
    <w:rsid w:val="00717FD0"/>
    <w:rsid w:val="007335CD"/>
    <w:rsid w:val="007E12FE"/>
    <w:rsid w:val="0081513E"/>
    <w:rsid w:val="00826DDA"/>
    <w:rsid w:val="00880F36"/>
    <w:rsid w:val="008F480A"/>
    <w:rsid w:val="009612FD"/>
    <w:rsid w:val="00A37903"/>
    <w:rsid w:val="00A4427B"/>
    <w:rsid w:val="00A663BD"/>
    <w:rsid w:val="00BB784B"/>
    <w:rsid w:val="00BF1FD7"/>
    <w:rsid w:val="00C86CF6"/>
    <w:rsid w:val="00D236B6"/>
    <w:rsid w:val="00D2581B"/>
    <w:rsid w:val="00D44FC1"/>
    <w:rsid w:val="00D50F41"/>
    <w:rsid w:val="00DC54C2"/>
    <w:rsid w:val="00E067A8"/>
    <w:rsid w:val="00E63C82"/>
    <w:rsid w:val="00E86078"/>
    <w:rsid w:val="00E94174"/>
    <w:rsid w:val="00F00591"/>
    <w:rsid w:val="00F168FF"/>
    <w:rsid w:val="00FA26ED"/>
    <w:rsid w:val="00FB1F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DBC35DE-84D2-4942-918A-C1D07870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clear" w:pos="1996"/>
        <w:tab w:val="num" w:pos="2160"/>
      </w:tabs>
      <w:adjustRightInd w:val="0"/>
      <w:spacing w:before="120" w:after="120" w:line="240" w:lineRule="auto"/>
      <w:ind w:left="2160"/>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character" w:styleId="Hyperlink">
    <w:name w:val="Hyperlink"/>
    <w:basedOn w:val="DefaultParagraphFont"/>
    <w:uiPriority w:val="99"/>
    <w:unhideWhenUsed/>
    <w:rsid w:val="00C86CF6"/>
    <w:rPr>
      <w:color w:val="0000FF" w:themeColor="hyperlink"/>
      <w:u w:val="single"/>
    </w:rPr>
  </w:style>
  <w:style w:type="paragraph" w:styleId="ListParagraph">
    <w:name w:val="List Paragraph"/>
    <w:basedOn w:val="Normal"/>
    <w:uiPriority w:val="34"/>
    <w:qFormat/>
    <w:rsid w:val="00C86CF6"/>
    <w:pPr>
      <w:spacing w:after="160" w:line="259"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392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82348">
      <w:bodyDiv w:val="1"/>
      <w:marLeft w:val="0"/>
      <w:marRight w:val="0"/>
      <w:marTop w:val="0"/>
      <w:marBottom w:val="0"/>
      <w:divBdr>
        <w:top w:val="none" w:sz="0" w:space="0" w:color="auto"/>
        <w:left w:val="none" w:sz="0" w:space="0" w:color="auto"/>
        <w:bottom w:val="none" w:sz="0" w:space="0" w:color="auto"/>
        <w:right w:val="none" w:sz="0" w:space="0" w:color="auto"/>
      </w:divBdr>
    </w:div>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liercyberprotection.service.x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r01.safelinks.protection.outlook.com/?url=https%3A%2F%2Fwww.gov.uk%2Fgovernment%2Fcollections%2Fdio-accommodation-customer-satisfaction-tracker-survey-index&amp;data=04%7C01%7CJayne.Smith943%40mod.gov.uk%7C29071f2ce976414effd908d9bfb67beb%7Cbe7760ed5953484bae95d0a16dfa09e5%7C0%7C0%7C637751612748804455%7CUnknown%7CTWFpbGZsb3d8eyJWIjoiMC4wLjAwMDAiLCJQIjoiV2luMzIiLCJBTiI6Ik1haWwiLCJXVCI6Mn0%3D%7C3000&amp;sdata=gqsU%2BvqYBERDAjJ1AaHMhM%2Fe2ppJs%2BznIrplqrbzCvo%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www.w3.org%2FTR%2FWCAG21%2F&amp;data=04%7C01%7CJayne.Smith943%40mod.gov.uk%7C29071f2ce976414effd908d9bfb67beb%7Cbe7760ed5953484bae95d0a16dfa09e5%7C0%7C0%7C637751612748648217%7CUnknown%7CTWFpbGZsb3d8eyJWIjoiMC4wLjAwMDAiLCJQIjoiV2luMzIiLCJBTiI6Ik1haWwiLCJXVCI6Mn0%3D%7C3000&amp;sdata=JXJ13uKciVyj9WxGMD4BpE32Zhy0h%2BGc3F%2Bk9gq7wyE%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aims xmlns="0550aea3-6207-4bce-b5e4-5533a415489e" xsi:nil="true"/>
    <Issue_x0020_Type xmlns="0550aea3-6207-4bce-b5e4-5533a415489e" xsi:nil="true"/>
    <Scrutiny_x0020_Category xmlns="0550aea3-6207-4bce-b5e4-5533a415489e" xsi:nil="true"/>
    <CMP_x0020_Level xmlns="0550aea3-6207-4bce-b5e4-5533a415489e" xsi:nil="true"/>
    <Amendment_x0020_Nu_x002e_ xmlns="0550aea3-6207-4bce-b5e4-5533a415489e" xsi:nil="true"/>
    <Payment_x0020_Category xmlns="0550aea3-6207-4bce-b5e4-5533a415489e" xsi:nil="true"/>
    <DocumentType1 xmlns="0550aea3-6207-4bce-b5e4-5533a415489e" xsi:nil="true"/>
    <Contract_x0020_Number xmlns="0550aea3-6207-4bce-b5e4-5533a415489e" xsi:nil="true"/>
    <Additional_x0020_Works_x0020_Services xmlns="0550aea3-6207-4bce-b5e4-5533a415489e" xsi:nil="true"/>
    <Approvals xmlns="0550aea3-6207-4bce-b5e4-5533a41548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802D968CC024D914FE989DF67E702" ma:contentTypeVersion="15" ma:contentTypeDescription="Create a new document." ma:contentTypeScope="" ma:versionID="3833f7d15c36dbe6f0dc00e2faaea4a2">
  <xsd:schema xmlns:xsd="http://www.w3.org/2001/XMLSchema" xmlns:xs="http://www.w3.org/2001/XMLSchema" xmlns:p="http://schemas.microsoft.com/office/2006/metadata/properties" xmlns:ns2="0550aea3-6207-4bce-b5e4-5533a415489e" targetNamespace="http://schemas.microsoft.com/office/2006/metadata/properties" ma:root="true" ma:fieldsID="a4e4e395a54f9b7f56a8438a7f875a23" ns2:_="">
    <xsd:import namespace="0550aea3-6207-4bce-b5e4-5533a415489e"/>
    <xsd:element name="properties">
      <xsd:complexType>
        <xsd:sequence>
          <xsd:element name="documentManagement">
            <xsd:complexType>
              <xsd:all>
                <xsd:element ref="ns2:Additional_x0020_Works_x0020_Services" minOccurs="0"/>
                <xsd:element ref="ns2:Approvals" minOccurs="0"/>
                <xsd:element ref="ns2:Claims" minOccurs="0"/>
                <xsd:element ref="ns2:Contract_x0020_Number" minOccurs="0"/>
                <xsd:element ref="ns2:Scrutiny_x0020_Category" minOccurs="0"/>
                <xsd:element ref="ns2:Payment_x0020_Category" minOccurs="0"/>
                <xsd:element ref="ns2:CMP_x0020_Level" minOccurs="0"/>
                <xsd:element ref="ns2:Issue_x0020_Type" minOccurs="0"/>
                <xsd:element ref="ns2:Amendment_x0020_Nu_x002e_" minOccurs="0"/>
                <xsd:element ref="ns2:DocumentType1"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0aea3-6207-4bce-b5e4-5533a415489e" elementFormDefault="qualified">
    <xsd:import namespace="http://schemas.microsoft.com/office/2006/documentManagement/types"/>
    <xsd:import namespace="http://schemas.microsoft.com/office/infopath/2007/PartnerControls"/>
    <xsd:element name="Additional_x0020_Works_x0020_Services" ma:index="8" nillable="true" ma:displayName="Additional Works Services" ma:internalName="Additional_x0020_Works_x0020_Services">
      <xsd:simpleType>
        <xsd:restriction base="dms:Text">
          <xsd:maxLength value="255"/>
        </xsd:restriction>
      </xsd:simpleType>
    </xsd:element>
    <xsd:element name="Approvals" ma:index="9" nillable="true" ma:displayName="Approvals" ma:internalName="Approvals">
      <xsd:simpleType>
        <xsd:restriction base="dms:Text">
          <xsd:maxLength value="255"/>
        </xsd:restriction>
      </xsd:simpleType>
    </xsd:element>
    <xsd:element name="Claims" ma:index="10" nillable="true" ma:displayName="Claims" ma:internalName="Claims">
      <xsd:simpleType>
        <xsd:restriction base="dms:Text">
          <xsd:maxLength value="255"/>
        </xsd:restriction>
      </xsd:simpleType>
    </xsd:element>
    <xsd:element name="Contract_x0020_Number" ma:index="11" nillable="true" ma:displayName="Contract Number" ma:internalName="Contract_x0020_Number">
      <xsd:simpleType>
        <xsd:restriction base="dms:Text">
          <xsd:maxLength value="255"/>
        </xsd:restriction>
      </xsd:simpleType>
    </xsd:element>
    <xsd:element name="Scrutiny_x0020_Category" ma:index="12" nillable="true" ma:displayName="Scrutiny Category" ma:internalName="Scrutiny_x0020_Category">
      <xsd:simpleType>
        <xsd:restriction base="dms:Text">
          <xsd:maxLength value="255"/>
        </xsd:restriction>
      </xsd:simpleType>
    </xsd:element>
    <xsd:element name="Payment_x0020_Category" ma:index="13" nillable="true" ma:displayName="Payment Category" ma:internalName="Payment_x0020_Category">
      <xsd:simpleType>
        <xsd:restriction base="dms:Text">
          <xsd:maxLength value="255"/>
        </xsd:restriction>
      </xsd:simpleType>
    </xsd:element>
    <xsd:element name="CMP_x0020_Level" ma:index="14" nillable="true" ma:displayName="CMP Level" ma:internalName="CMP_x0020_Level">
      <xsd:simpleType>
        <xsd:restriction base="dms:Text">
          <xsd:maxLength value="255"/>
        </xsd:restriction>
      </xsd:simpleType>
    </xsd:element>
    <xsd:element name="Issue_x0020_Type" ma:index="15" nillable="true" ma:displayName="Issue Type" ma:internalName="Issue_x0020_Type">
      <xsd:simpleType>
        <xsd:restriction base="dms:Text">
          <xsd:maxLength value="255"/>
        </xsd:restriction>
      </xsd:simpleType>
    </xsd:element>
    <xsd:element name="Amendment_x0020_Nu_x002e_" ma:index="16" nillable="true" ma:displayName="Amendment No." ma:internalName="Amendment_x0020_Nu_x002e_">
      <xsd:simpleType>
        <xsd:restriction base="dms:Text">
          <xsd:maxLength value="255"/>
        </xsd:restriction>
      </xsd:simpleType>
    </xsd:element>
    <xsd:element name="DocumentType1" ma:index="17" nillable="true" ma:displayName="Document Type" ma:format="Dropdown" ma:internalName="DocumentType1">
      <xsd:simpleType>
        <xsd:restriction base="dms:Choice">
          <xsd:enumeration value="AWS Meeting Minutes"/>
          <xsd:enumeration value="Delivery Progress Reports"/>
          <xsd:enumeration value="LOLOD for Non Commercial Staff"/>
          <xsd:enumeration value="Miscellaneous"/>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2CC24-119C-4781-9D38-6827DCD4977A}">
  <ds:schemaRefs>
    <ds:schemaRef ds:uri="http://schemas.microsoft.com/office/2006/metadata/properties"/>
    <ds:schemaRef ds:uri="http://schemas.microsoft.com/office/infopath/2007/PartnerControls"/>
    <ds:schemaRef ds:uri="0550aea3-6207-4bce-b5e4-5533a415489e"/>
  </ds:schemaRefs>
</ds:datastoreItem>
</file>

<file path=customXml/itemProps2.xml><?xml version="1.0" encoding="utf-8"?>
<ds:datastoreItem xmlns:ds="http://schemas.openxmlformats.org/officeDocument/2006/customXml" ds:itemID="{DF2E5D55-608A-462C-B8E5-6D3464EAB150}">
  <ds:schemaRefs>
    <ds:schemaRef ds:uri="http://schemas.microsoft.com/sharepoint/v3/contenttype/forms"/>
  </ds:schemaRefs>
</ds:datastoreItem>
</file>

<file path=customXml/itemProps3.xml><?xml version="1.0" encoding="utf-8"?>
<ds:datastoreItem xmlns:ds="http://schemas.openxmlformats.org/officeDocument/2006/customXml" ds:itemID="{F6C7CC8E-DF16-4D4A-8D5D-F108B0454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0aea3-6207-4bce-b5e4-5533a4154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5CEB3E-70B8-439C-9547-A631F92EE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Thomas</dc:creator>
  <cp:lastModifiedBy>Charity, Rowena Ms (DIO Comrcl-HFM Centr6)</cp:lastModifiedBy>
  <cp:revision>2</cp:revision>
  <dcterms:created xsi:type="dcterms:W3CDTF">2022-07-15T10:03:00Z</dcterms:created>
  <dcterms:modified xsi:type="dcterms:W3CDTF">2022-07-15T10:03:00Z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ContentTypeId">
    <vt:lpwstr>0x01010079D802D968CC024D914FE989DF67E702</vt:lpwstr>
  </property>
</Properties>
</file>