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D4D61E0" w14:textId="77777777" w:rsidR="00582B96" w:rsidRDefault="00032EBA">
      <w:r>
        <w:t xml:space="preserve"> </w:t>
      </w:r>
    </w:p>
    <w:tbl>
      <w:tblPr>
        <w:tblStyle w:val="TableGrid1"/>
        <w:tblW w:w="90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9"/>
        <w:gridCol w:w="4487"/>
      </w:tblGrid>
      <w:tr w:rsidR="00582B96" w:rsidRPr="008D4A19" w14:paraId="23153432" w14:textId="77777777" w:rsidTr="00061C01">
        <w:tc>
          <w:tcPr>
            <w:tcW w:w="4539" w:type="dxa"/>
          </w:tcPr>
          <w:p w14:paraId="3CB083CD" w14:textId="77777777" w:rsidR="00582B96" w:rsidRPr="008D4A19" w:rsidRDefault="00582B96" w:rsidP="00061C01">
            <w:pPr>
              <w:spacing w:after="200" w:line="276" w:lineRule="auto"/>
              <w:rPr>
                <w:rFonts w:eastAsiaTheme="minorHAnsi" w:cstheme="minorBidi"/>
                <w:b/>
                <w:color w:val="FF0000"/>
                <w:szCs w:val="22"/>
              </w:rPr>
            </w:pPr>
            <w:r w:rsidRPr="008D4A19">
              <w:rPr>
                <w:rFonts w:eastAsiaTheme="minorHAnsi" w:cstheme="minorBidi"/>
                <w:b/>
                <w:noProof/>
                <w:color w:val="FF0000"/>
                <w:szCs w:val="22"/>
                <w:lang w:eastAsia="en-GB"/>
              </w:rPr>
              <w:drawing>
                <wp:inline distT="0" distB="0" distL="0" distR="0" wp14:anchorId="30C4A08A" wp14:editId="024FA13B">
                  <wp:extent cx="1809750" cy="1085850"/>
                  <wp:effectExtent l="19050" t="0" r="0" b="0"/>
                  <wp:docPr id="9" name="Picture 5" descr="SFA_BLK_A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SFA_BLK_AW"/>
                          <pic:cNvPicPr>
                            <a:picLocks noChangeAspect="1" noChangeArrowheads="1"/>
                          </pic:cNvPicPr>
                        </pic:nvPicPr>
                        <pic:blipFill>
                          <a:blip r:embed="rId12" cstate="print"/>
                          <a:srcRect/>
                          <a:stretch>
                            <a:fillRect/>
                          </a:stretch>
                        </pic:blipFill>
                        <pic:spPr bwMode="auto">
                          <a:xfrm>
                            <a:off x="0" y="0"/>
                            <a:ext cx="1809750" cy="1085850"/>
                          </a:xfrm>
                          <a:prstGeom prst="rect">
                            <a:avLst/>
                          </a:prstGeom>
                          <a:noFill/>
                          <a:ln w="9525">
                            <a:noFill/>
                            <a:miter lim="800000"/>
                            <a:headEnd/>
                            <a:tailEnd/>
                          </a:ln>
                        </pic:spPr>
                      </pic:pic>
                    </a:graphicData>
                  </a:graphic>
                </wp:inline>
              </w:drawing>
            </w:r>
          </w:p>
        </w:tc>
        <w:tc>
          <w:tcPr>
            <w:tcW w:w="4487" w:type="dxa"/>
          </w:tcPr>
          <w:p w14:paraId="5ABD1681" w14:textId="77777777" w:rsidR="00582B96" w:rsidRPr="008D4A19" w:rsidRDefault="00582B96" w:rsidP="00061C01">
            <w:pPr>
              <w:spacing w:after="200" w:line="276" w:lineRule="auto"/>
              <w:jc w:val="right"/>
              <w:rPr>
                <w:rFonts w:eastAsiaTheme="minorHAnsi" w:cstheme="minorBidi"/>
                <w:b/>
                <w:color w:val="FF0000"/>
                <w:szCs w:val="22"/>
              </w:rPr>
            </w:pPr>
            <w:r>
              <w:rPr>
                <w:noProof/>
                <w:lang w:eastAsia="en-GB"/>
              </w:rPr>
              <w:drawing>
                <wp:inline distT="0" distB="0" distL="0" distR="0" wp14:anchorId="43E918C5" wp14:editId="60680A38">
                  <wp:extent cx="1047135" cy="1047135"/>
                  <wp:effectExtent l="0" t="0" r="635" b="635"/>
                  <wp:docPr id="1" name="Picture 64" descr="Description: LogoESF_Col_Portrai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 descr="Description: LogoESF_Col_Portrait"/>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044960" cy="1044960"/>
                          </a:xfrm>
                          <a:prstGeom prst="rect">
                            <a:avLst/>
                          </a:prstGeom>
                          <a:noFill/>
                          <a:ln>
                            <a:noFill/>
                          </a:ln>
                        </pic:spPr>
                      </pic:pic>
                    </a:graphicData>
                  </a:graphic>
                </wp:inline>
              </w:drawing>
            </w:r>
          </w:p>
        </w:tc>
      </w:tr>
    </w:tbl>
    <w:p w14:paraId="15068C29" w14:textId="77777777" w:rsidR="004B2308" w:rsidRDefault="004B2308" w:rsidP="00582B96">
      <w:pPr>
        <w:rPr>
          <w:b/>
          <w:sz w:val="52"/>
          <w:szCs w:val="52"/>
        </w:rPr>
      </w:pPr>
    </w:p>
    <w:p w14:paraId="373BC741" w14:textId="77777777" w:rsidR="004B2308" w:rsidRDefault="004B2308" w:rsidP="00582B96">
      <w:pPr>
        <w:rPr>
          <w:b/>
          <w:sz w:val="52"/>
          <w:szCs w:val="52"/>
        </w:rPr>
      </w:pPr>
    </w:p>
    <w:p w14:paraId="7F803A20" w14:textId="0AEAB8D7" w:rsidR="00582B96" w:rsidRPr="004B2308" w:rsidRDefault="00582B96" w:rsidP="00582B96">
      <w:pPr>
        <w:rPr>
          <w:b/>
          <w:sz w:val="48"/>
          <w:szCs w:val="48"/>
        </w:rPr>
      </w:pPr>
      <w:r w:rsidRPr="004B2308">
        <w:rPr>
          <w:b/>
          <w:sz w:val="48"/>
          <w:szCs w:val="48"/>
        </w:rPr>
        <w:t xml:space="preserve">SPECIFICATION </w:t>
      </w:r>
      <w:bookmarkStart w:id="0" w:name="_GoBack"/>
      <w:bookmarkEnd w:id="0"/>
    </w:p>
    <w:p w14:paraId="7542E744" w14:textId="77777777" w:rsidR="00582B96" w:rsidRDefault="00582B96" w:rsidP="00582B96">
      <w:pPr>
        <w:rPr>
          <w:b/>
          <w:sz w:val="48"/>
          <w:szCs w:val="48"/>
        </w:rPr>
      </w:pPr>
    </w:p>
    <w:p w14:paraId="22AF0F78" w14:textId="77777777" w:rsidR="00582B96" w:rsidRDefault="00582B96" w:rsidP="00582B96">
      <w:pPr>
        <w:rPr>
          <w:b/>
          <w:sz w:val="48"/>
          <w:szCs w:val="48"/>
        </w:rPr>
      </w:pPr>
    </w:p>
    <w:p w14:paraId="30F13A7F" w14:textId="77777777" w:rsidR="00582B96" w:rsidRDefault="00582B96" w:rsidP="00582B96">
      <w:pPr>
        <w:rPr>
          <w:b/>
          <w:sz w:val="48"/>
          <w:szCs w:val="48"/>
        </w:rPr>
      </w:pPr>
    </w:p>
    <w:p w14:paraId="315DF40D" w14:textId="54E81890" w:rsidR="00582B96" w:rsidRPr="004B2308" w:rsidRDefault="00582B96" w:rsidP="00582B96">
      <w:pPr>
        <w:rPr>
          <w:b/>
          <w:sz w:val="36"/>
          <w:szCs w:val="36"/>
        </w:rPr>
      </w:pPr>
      <w:r w:rsidRPr="00360CDD">
        <w:rPr>
          <w:b/>
          <w:sz w:val="36"/>
          <w:szCs w:val="36"/>
        </w:rPr>
        <w:t xml:space="preserve">INVITATION TO TENDER </w:t>
      </w:r>
      <w:r w:rsidR="004B2308" w:rsidRPr="004B2308">
        <w:rPr>
          <w:b/>
          <w:sz w:val="36"/>
          <w:szCs w:val="36"/>
        </w:rPr>
        <w:t>itt_30156</w:t>
      </w:r>
    </w:p>
    <w:p w14:paraId="7C686F5C" w14:textId="77777777" w:rsidR="00582B96" w:rsidRPr="00360CDD" w:rsidRDefault="00582B96" w:rsidP="00582B96">
      <w:pPr>
        <w:autoSpaceDE w:val="0"/>
        <w:autoSpaceDN w:val="0"/>
        <w:adjustRightInd w:val="0"/>
        <w:rPr>
          <w:rFonts w:cs="Arial"/>
          <w:b/>
          <w:bCs/>
          <w:sz w:val="48"/>
          <w:szCs w:val="48"/>
        </w:rPr>
      </w:pPr>
    </w:p>
    <w:p w14:paraId="4D85180E" w14:textId="77777777" w:rsidR="00582B96" w:rsidRPr="00360CDD" w:rsidRDefault="00582B96" w:rsidP="00582B96">
      <w:pPr>
        <w:autoSpaceDE w:val="0"/>
        <w:autoSpaceDN w:val="0"/>
        <w:adjustRightInd w:val="0"/>
        <w:rPr>
          <w:rFonts w:cs="Arial"/>
          <w:b/>
          <w:bCs/>
          <w:sz w:val="48"/>
          <w:szCs w:val="48"/>
        </w:rPr>
      </w:pPr>
    </w:p>
    <w:p w14:paraId="2E18AAE9" w14:textId="6F80EBDC" w:rsidR="00582B96" w:rsidRPr="004B2308" w:rsidRDefault="00B432D8" w:rsidP="004B2308">
      <w:pPr>
        <w:autoSpaceDE w:val="0"/>
        <w:autoSpaceDN w:val="0"/>
        <w:adjustRightInd w:val="0"/>
        <w:rPr>
          <w:b/>
          <w:sz w:val="36"/>
          <w:szCs w:val="36"/>
        </w:rPr>
      </w:pPr>
      <w:r w:rsidRPr="004B2308">
        <w:rPr>
          <w:rFonts w:cs="Arial"/>
          <w:b/>
          <w:bCs/>
          <w:sz w:val="36"/>
          <w:szCs w:val="36"/>
        </w:rPr>
        <w:t>Improving the Labour Market Relevance of Education &amp; Training Systems</w:t>
      </w:r>
      <w:r w:rsidR="004B2308">
        <w:rPr>
          <w:rFonts w:cs="Arial"/>
          <w:b/>
          <w:bCs/>
          <w:sz w:val="36"/>
          <w:szCs w:val="36"/>
        </w:rPr>
        <w:t xml:space="preserve"> </w:t>
      </w:r>
      <w:r w:rsidR="007A328C" w:rsidRPr="004B2308">
        <w:rPr>
          <w:b/>
          <w:sz w:val="36"/>
          <w:szCs w:val="36"/>
        </w:rPr>
        <w:t>25-007</w:t>
      </w:r>
    </w:p>
    <w:p w14:paraId="03618224" w14:textId="77777777" w:rsidR="00582B96" w:rsidRPr="004B2308" w:rsidRDefault="00582B96" w:rsidP="00582B96">
      <w:pPr>
        <w:rPr>
          <w:b/>
          <w:sz w:val="48"/>
          <w:szCs w:val="48"/>
        </w:rPr>
      </w:pPr>
    </w:p>
    <w:p w14:paraId="4ECA5C38" w14:textId="77777777" w:rsidR="00582B96" w:rsidRPr="004B2308" w:rsidRDefault="00534B4B" w:rsidP="00582B96">
      <w:pPr>
        <w:rPr>
          <w:b/>
          <w:sz w:val="36"/>
          <w:szCs w:val="36"/>
        </w:rPr>
      </w:pPr>
      <w:r w:rsidRPr="004B2308">
        <w:rPr>
          <w:b/>
          <w:sz w:val="36"/>
          <w:szCs w:val="36"/>
        </w:rPr>
        <w:t>North East LEP</w:t>
      </w:r>
    </w:p>
    <w:p w14:paraId="4440B293" w14:textId="77777777" w:rsidR="00582B96" w:rsidRDefault="00582B96" w:rsidP="00582B96">
      <w:pPr>
        <w:rPr>
          <w:b/>
          <w:sz w:val="48"/>
          <w:szCs w:val="48"/>
        </w:rPr>
      </w:pPr>
    </w:p>
    <w:p w14:paraId="010F9044" w14:textId="77777777" w:rsidR="00582B96" w:rsidRDefault="00582B96" w:rsidP="00582B96">
      <w:pPr>
        <w:rPr>
          <w:b/>
          <w:sz w:val="48"/>
          <w:szCs w:val="48"/>
        </w:rPr>
      </w:pPr>
    </w:p>
    <w:p w14:paraId="4D1E3288" w14:textId="77777777" w:rsidR="00F159E5" w:rsidRDefault="00F159E5" w:rsidP="00582B96">
      <w:pPr>
        <w:rPr>
          <w:b/>
          <w:sz w:val="48"/>
          <w:szCs w:val="48"/>
        </w:rPr>
      </w:pPr>
    </w:p>
    <w:p w14:paraId="1A855D3B" w14:textId="77777777" w:rsidR="00F159E5" w:rsidRDefault="00F159E5" w:rsidP="00582B96">
      <w:pPr>
        <w:rPr>
          <w:b/>
          <w:sz w:val="48"/>
          <w:szCs w:val="48"/>
        </w:rPr>
      </w:pPr>
    </w:p>
    <w:p w14:paraId="09566CDD" w14:textId="77777777" w:rsidR="00582B96" w:rsidRDefault="00582B96" w:rsidP="00582B96">
      <w:pPr>
        <w:rPr>
          <w:b/>
          <w:sz w:val="48"/>
          <w:szCs w:val="48"/>
        </w:rPr>
      </w:pPr>
    </w:p>
    <w:p w14:paraId="539B1840" w14:textId="5AAE5688" w:rsidR="00582B96" w:rsidRPr="00360CDD" w:rsidRDefault="00582B96" w:rsidP="00582B96">
      <w:pPr>
        <w:rPr>
          <w:b/>
          <w:sz w:val="36"/>
          <w:szCs w:val="36"/>
        </w:rPr>
      </w:pPr>
      <w:r w:rsidRPr="00360CDD">
        <w:rPr>
          <w:b/>
          <w:sz w:val="36"/>
          <w:szCs w:val="36"/>
        </w:rPr>
        <w:t>DATE:</w:t>
      </w:r>
      <w:r w:rsidR="002F71DB">
        <w:rPr>
          <w:b/>
          <w:sz w:val="36"/>
          <w:szCs w:val="36"/>
        </w:rPr>
        <w:t xml:space="preserve"> </w:t>
      </w:r>
      <w:r w:rsidR="007A328C">
        <w:rPr>
          <w:b/>
          <w:sz w:val="36"/>
          <w:szCs w:val="36"/>
        </w:rPr>
        <w:t>Ju</w:t>
      </w:r>
      <w:r w:rsidR="004B2308">
        <w:rPr>
          <w:b/>
          <w:sz w:val="36"/>
          <w:szCs w:val="36"/>
        </w:rPr>
        <w:t>ly</w:t>
      </w:r>
      <w:r w:rsidR="005A7037">
        <w:rPr>
          <w:b/>
          <w:sz w:val="36"/>
          <w:szCs w:val="36"/>
        </w:rPr>
        <w:t xml:space="preserve"> </w:t>
      </w:r>
      <w:r w:rsidR="00B432D8">
        <w:rPr>
          <w:b/>
          <w:sz w:val="36"/>
          <w:szCs w:val="36"/>
        </w:rPr>
        <w:t>2016</w:t>
      </w:r>
    </w:p>
    <w:p w14:paraId="7FFE3167" w14:textId="77777777" w:rsidR="00582B96" w:rsidRDefault="00582B96"/>
    <w:tbl>
      <w:tblPr>
        <w:tblW w:w="0" w:type="auto"/>
        <w:tblLook w:val="01E0" w:firstRow="1" w:lastRow="1" w:firstColumn="1" w:lastColumn="1" w:noHBand="0" w:noVBand="0"/>
      </w:tblPr>
      <w:tblGrid>
        <w:gridCol w:w="4421"/>
        <w:gridCol w:w="4366"/>
      </w:tblGrid>
      <w:tr w:rsidR="00ED67E0" w14:paraId="464CA76D" w14:textId="77777777" w:rsidTr="00B24D65">
        <w:tc>
          <w:tcPr>
            <w:tcW w:w="4421" w:type="dxa"/>
          </w:tcPr>
          <w:p w14:paraId="55BA3AAC" w14:textId="77777777" w:rsidR="00ED67E0" w:rsidRDefault="00ED67E0" w:rsidP="000419AD">
            <w:pPr>
              <w:pStyle w:val="Header"/>
              <w:tabs>
                <w:tab w:val="clear" w:pos="4153"/>
                <w:tab w:val="clear" w:pos="8306"/>
                <w:tab w:val="left" w:pos="1185"/>
              </w:tabs>
            </w:pPr>
            <w:r>
              <w:tab/>
            </w:r>
          </w:p>
        </w:tc>
        <w:tc>
          <w:tcPr>
            <w:tcW w:w="4366" w:type="dxa"/>
          </w:tcPr>
          <w:p w14:paraId="6469B4DE" w14:textId="77777777" w:rsidR="00ED67E0" w:rsidRDefault="00ED67E0" w:rsidP="000419AD">
            <w:pPr>
              <w:pStyle w:val="Header"/>
              <w:jc w:val="right"/>
            </w:pPr>
          </w:p>
        </w:tc>
      </w:tr>
      <w:tr w:rsidR="00ED67E0" w:rsidRPr="002465E9" w14:paraId="3E9AE401" w14:textId="77777777" w:rsidTr="00B24D65">
        <w:tc>
          <w:tcPr>
            <w:tcW w:w="4421" w:type="dxa"/>
          </w:tcPr>
          <w:p w14:paraId="05BFE754" w14:textId="77777777" w:rsidR="00ED67E0" w:rsidRDefault="00ED67E0" w:rsidP="000419AD">
            <w:pPr>
              <w:pStyle w:val="Header"/>
            </w:pPr>
            <w:r>
              <w:rPr>
                <w:noProof/>
                <w:lang w:eastAsia="en-GB"/>
              </w:rPr>
              <w:lastRenderedPageBreak/>
              <w:drawing>
                <wp:inline distT="0" distB="0" distL="0" distR="0" wp14:anchorId="125CF038" wp14:editId="12786113">
                  <wp:extent cx="1809750" cy="1085850"/>
                  <wp:effectExtent l="19050" t="0" r="0" b="0"/>
                  <wp:docPr id="8" name="Picture 1" descr="SFA_BLK_A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FA_BLK_AW"/>
                          <pic:cNvPicPr>
                            <a:picLocks noChangeAspect="1" noChangeArrowheads="1"/>
                          </pic:cNvPicPr>
                        </pic:nvPicPr>
                        <pic:blipFill>
                          <a:blip r:embed="rId14" cstate="print"/>
                          <a:srcRect/>
                          <a:stretch>
                            <a:fillRect/>
                          </a:stretch>
                        </pic:blipFill>
                        <pic:spPr bwMode="auto">
                          <a:xfrm>
                            <a:off x="0" y="0"/>
                            <a:ext cx="1809750" cy="1085850"/>
                          </a:xfrm>
                          <a:prstGeom prst="rect">
                            <a:avLst/>
                          </a:prstGeom>
                          <a:noFill/>
                          <a:ln w="9525">
                            <a:noFill/>
                            <a:miter lim="800000"/>
                            <a:headEnd/>
                            <a:tailEnd/>
                          </a:ln>
                        </pic:spPr>
                      </pic:pic>
                    </a:graphicData>
                  </a:graphic>
                </wp:inline>
              </w:drawing>
            </w:r>
          </w:p>
        </w:tc>
        <w:tc>
          <w:tcPr>
            <w:tcW w:w="4366" w:type="dxa"/>
          </w:tcPr>
          <w:p w14:paraId="2E1A361E" w14:textId="77777777" w:rsidR="00ED67E0" w:rsidRDefault="000D51DE" w:rsidP="000419AD">
            <w:pPr>
              <w:pStyle w:val="Header"/>
              <w:jc w:val="right"/>
            </w:pPr>
            <w:r>
              <w:rPr>
                <w:noProof/>
                <w:lang w:eastAsia="en-GB"/>
              </w:rPr>
              <w:drawing>
                <wp:inline distT="0" distB="0" distL="0" distR="0" wp14:anchorId="2F30C961" wp14:editId="7DAA5FE8">
                  <wp:extent cx="1047135" cy="1047135"/>
                  <wp:effectExtent l="0" t="0" r="635" b="635"/>
                  <wp:docPr id="7" name="Picture 64" descr="Description: LogoESF_Col_Portrai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 descr="Description: LogoESF_Col_Portrait"/>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044960" cy="1044960"/>
                          </a:xfrm>
                          <a:prstGeom prst="rect">
                            <a:avLst/>
                          </a:prstGeom>
                          <a:noFill/>
                          <a:ln>
                            <a:noFill/>
                          </a:ln>
                        </pic:spPr>
                      </pic:pic>
                    </a:graphicData>
                  </a:graphic>
                </wp:inline>
              </w:drawing>
            </w:r>
          </w:p>
        </w:tc>
      </w:tr>
      <w:tr w:rsidR="008441FE" w:rsidRPr="002465E9" w14:paraId="2138629A" w14:textId="77777777" w:rsidTr="00B24D65">
        <w:tc>
          <w:tcPr>
            <w:tcW w:w="4421" w:type="dxa"/>
          </w:tcPr>
          <w:p w14:paraId="5729E2AA" w14:textId="77777777" w:rsidR="008441FE" w:rsidRDefault="008441FE" w:rsidP="000419AD">
            <w:pPr>
              <w:pStyle w:val="Header"/>
              <w:rPr>
                <w:noProof/>
                <w:lang w:eastAsia="en-GB"/>
              </w:rPr>
            </w:pPr>
          </w:p>
        </w:tc>
        <w:tc>
          <w:tcPr>
            <w:tcW w:w="4366" w:type="dxa"/>
          </w:tcPr>
          <w:p w14:paraId="7CE96799" w14:textId="77777777" w:rsidR="008441FE" w:rsidRDefault="008441FE" w:rsidP="000419AD">
            <w:pPr>
              <w:pStyle w:val="Header"/>
              <w:jc w:val="right"/>
              <w:rPr>
                <w:noProof/>
                <w:lang w:eastAsia="en-GB"/>
              </w:rPr>
            </w:pPr>
          </w:p>
        </w:tc>
      </w:tr>
    </w:tbl>
    <w:p w14:paraId="0B2B77E7" w14:textId="77777777" w:rsidR="0015011A" w:rsidRDefault="0015011A" w:rsidP="0015011A"/>
    <w:tbl>
      <w:tblPr>
        <w:tblStyle w:val="TableGrid"/>
        <w:tblW w:w="5177" w:type="pct"/>
        <w:tblLayout w:type="fixed"/>
        <w:tblLook w:val="04A0" w:firstRow="1" w:lastRow="0" w:firstColumn="1" w:lastColumn="0" w:noHBand="0" w:noVBand="1"/>
      </w:tblPr>
      <w:tblGrid>
        <w:gridCol w:w="9088"/>
      </w:tblGrid>
      <w:tr w:rsidR="00967429" w:rsidRPr="00EF4406" w14:paraId="7AEDAE91" w14:textId="77777777" w:rsidTr="000D51DE">
        <w:trPr>
          <w:trHeight w:val="597"/>
        </w:trPr>
        <w:tc>
          <w:tcPr>
            <w:tcW w:w="9088" w:type="dxa"/>
          </w:tcPr>
          <w:p w14:paraId="27E8DDDF" w14:textId="1248C13F" w:rsidR="00B432D8" w:rsidRPr="004B2308" w:rsidRDefault="004B2308" w:rsidP="00B432D8">
            <w:pPr>
              <w:autoSpaceDE w:val="0"/>
              <w:autoSpaceDN w:val="0"/>
              <w:adjustRightInd w:val="0"/>
              <w:rPr>
                <w:rFonts w:cs="Arial"/>
                <w:b/>
              </w:rPr>
            </w:pPr>
            <w:r w:rsidRPr="004B2308">
              <w:rPr>
                <w:rFonts w:cs="Arial"/>
                <w:b/>
              </w:rPr>
              <w:t>ESF</w:t>
            </w:r>
            <w:r w:rsidR="00B3399A" w:rsidRPr="004B2308">
              <w:rPr>
                <w:rFonts w:cs="Arial"/>
                <w:b/>
              </w:rPr>
              <w:t xml:space="preserve">: </w:t>
            </w:r>
            <w:r w:rsidR="00B432D8" w:rsidRPr="004B2308">
              <w:rPr>
                <w:rFonts w:cs="Arial"/>
                <w:b/>
              </w:rPr>
              <w:t>Improving the Labour Market Relevance of Education &amp; Training Systems</w:t>
            </w:r>
            <w:r>
              <w:rPr>
                <w:rFonts w:cs="Arial"/>
                <w:b/>
              </w:rPr>
              <w:t xml:space="preserve"> itt_30156</w:t>
            </w:r>
          </w:p>
          <w:p w14:paraId="2B947F8A" w14:textId="77777777" w:rsidR="00967429" w:rsidRPr="00200BC6" w:rsidRDefault="00967429" w:rsidP="00A524B5">
            <w:pPr>
              <w:pStyle w:val="BodyText"/>
              <w:tabs>
                <w:tab w:val="num" w:pos="1134"/>
              </w:tabs>
              <w:spacing w:after="0"/>
              <w:jc w:val="both"/>
              <w:rPr>
                <w:rFonts w:ascii="Arial" w:hAnsi="Arial" w:cs="Arial"/>
                <w:b/>
                <w:color w:val="FF0000"/>
              </w:rPr>
            </w:pPr>
          </w:p>
        </w:tc>
      </w:tr>
      <w:tr w:rsidR="00967429" w14:paraId="6BA47A47" w14:textId="77777777" w:rsidTr="00F159E5">
        <w:trPr>
          <w:trHeight w:val="567"/>
        </w:trPr>
        <w:tc>
          <w:tcPr>
            <w:tcW w:w="9088" w:type="dxa"/>
            <w:shd w:val="clear" w:color="auto" w:fill="D9D9D9" w:themeFill="background1" w:themeFillShade="D9"/>
            <w:vAlign w:val="center"/>
          </w:tcPr>
          <w:p w14:paraId="0B4EDDED" w14:textId="77777777" w:rsidR="00967429" w:rsidRPr="00FD3B0A" w:rsidRDefault="004C726D" w:rsidP="00FD3B0A">
            <w:pPr>
              <w:pStyle w:val="SpecificationHeading"/>
            </w:pPr>
            <w:r w:rsidRPr="00FD3B0A">
              <w:t>BACKGROUND</w:t>
            </w:r>
          </w:p>
        </w:tc>
      </w:tr>
      <w:tr w:rsidR="00967429" w:rsidRPr="00EF4406" w14:paraId="4D8DAF71" w14:textId="77777777" w:rsidTr="000D51DE">
        <w:tc>
          <w:tcPr>
            <w:tcW w:w="9088" w:type="dxa"/>
          </w:tcPr>
          <w:p w14:paraId="1FF3E3F1" w14:textId="77777777" w:rsidR="00B24D65" w:rsidRPr="002833D9" w:rsidRDefault="00B24D65" w:rsidP="00A524B5">
            <w:pPr>
              <w:tabs>
                <w:tab w:val="num" w:pos="900"/>
              </w:tabs>
              <w:autoSpaceDE w:val="0"/>
              <w:autoSpaceDN w:val="0"/>
              <w:adjustRightInd w:val="0"/>
              <w:rPr>
                <w:rFonts w:cs="Arial"/>
                <w:b/>
              </w:rPr>
            </w:pPr>
          </w:p>
          <w:p w14:paraId="6A7C48A0" w14:textId="77777777" w:rsidR="001F0385" w:rsidRPr="002833D9" w:rsidRDefault="002833D9" w:rsidP="00A524B5">
            <w:pPr>
              <w:tabs>
                <w:tab w:val="num" w:pos="900"/>
              </w:tabs>
              <w:autoSpaceDE w:val="0"/>
              <w:autoSpaceDN w:val="0"/>
              <w:adjustRightInd w:val="0"/>
              <w:rPr>
                <w:rFonts w:cs="Arial"/>
                <w:b/>
              </w:rPr>
            </w:pPr>
            <w:r w:rsidRPr="002833D9">
              <w:rPr>
                <w:rFonts w:cs="Arial"/>
                <w:b/>
              </w:rPr>
              <w:t>General</w:t>
            </w:r>
          </w:p>
          <w:p w14:paraId="3CFB052E" w14:textId="77777777" w:rsidR="002833D9" w:rsidRPr="002833D9" w:rsidRDefault="002833D9" w:rsidP="00A524B5">
            <w:pPr>
              <w:tabs>
                <w:tab w:val="num" w:pos="900"/>
              </w:tabs>
              <w:autoSpaceDE w:val="0"/>
              <w:autoSpaceDN w:val="0"/>
              <w:adjustRightInd w:val="0"/>
              <w:rPr>
                <w:rFonts w:cs="Arial"/>
                <w:b/>
              </w:rPr>
            </w:pPr>
          </w:p>
          <w:p w14:paraId="05029480" w14:textId="77777777" w:rsidR="00B24D65" w:rsidRPr="005A1D76" w:rsidRDefault="00B24D65" w:rsidP="00A524B5">
            <w:pPr>
              <w:tabs>
                <w:tab w:val="num" w:pos="900"/>
              </w:tabs>
              <w:autoSpaceDE w:val="0"/>
              <w:autoSpaceDN w:val="0"/>
              <w:adjustRightInd w:val="0"/>
              <w:rPr>
                <w:rFonts w:cs="Arial"/>
              </w:rPr>
            </w:pPr>
            <w:r w:rsidRPr="005A1D76">
              <w:rPr>
                <w:rFonts w:cs="Arial"/>
              </w:rPr>
              <w:t xml:space="preserve">The contracting authority is the Secretary of State for Business Innovation and </w:t>
            </w:r>
            <w:r w:rsidR="002E3B40" w:rsidRPr="005A1D76">
              <w:rPr>
                <w:rFonts w:cs="Arial"/>
              </w:rPr>
              <w:t xml:space="preserve">Skills </w:t>
            </w:r>
            <w:r w:rsidRPr="005A1D76">
              <w:rPr>
                <w:rFonts w:cs="Arial"/>
              </w:rPr>
              <w:t>acting through the Skills Funding Agency</w:t>
            </w:r>
            <w:r w:rsidR="00442DA3" w:rsidRPr="005A1D76">
              <w:rPr>
                <w:rFonts w:cs="Arial"/>
              </w:rPr>
              <w:t xml:space="preserve"> </w:t>
            </w:r>
            <w:r w:rsidRPr="005A1D76">
              <w:rPr>
                <w:rFonts w:cs="Arial"/>
              </w:rPr>
              <w:t>(SFA), an executive agency of the Department for Business Innovation and Skills exercising functions to fund adult education and skills.</w:t>
            </w:r>
          </w:p>
          <w:p w14:paraId="4F079D5C" w14:textId="77777777" w:rsidR="002833D9" w:rsidRPr="005A1D76" w:rsidRDefault="002833D9" w:rsidP="00A524B5">
            <w:pPr>
              <w:tabs>
                <w:tab w:val="num" w:pos="900"/>
              </w:tabs>
              <w:autoSpaceDE w:val="0"/>
              <w:autoSpaceDN w:val="0"/>
              <w:adjustRightInd w:val="0"/>
              <w:rPr>
                <w:rFonts w:cs="Arial"/>
              </w:rPr>
            </w:pPr>
          </w:p>
          <w:p w14:paraId="722CA85D" w14:textId="77777777" w:rsidR="002833D9" w:rsidRPr="005A1D76" w:rsidRDefault="002833D9" w:rsidP="00A524B5">
            <w:pPr>
              <w:rPr>
                <w:rFonts w:cs="Arial"/>
              </w:rPr>
            </w:pPr>
            <w:r w:rsidRPr="005A1D76">
              <w:rPr>
                <w:rFonts w:cs="Arial"/>
              </w:rPr>
              <w:t>T</w:t>
            </w:r>
            <w:r w:rsidR="009F51A8" w:rsidRPr="005A1D76">
              <w:rPr>
                <w:rFonts w:cs="Arial"/>
              </w:rPr>
              <w:t>he SFA, acting as an Opt-In Organisation</w:t>
            </w:r>
            <w:r w:rsidRPr="005A1D76">
              <w:rPr>
                <w:rFonts w:cs="Arial"/>
              </w:rPr>
              <w:t xml:space="preserve"> for the European Social Fund (ESF), is procuring education and training services to meet priorities identified by </w:t>
            </w:r>
            <w:r w:rsidR="00F3689D" w:rsidRPr="005A1D76">
              <w:t xml:space="preserve">Local Enterprise Partnership (LEP) area European Structural and Investment Funds Sub–Committees. </w:t>
            </w:r>
            <w:r w:rsidRPr="005A1D76">
              <w:rPr>
                <w:rFonts w:cs="Arial"/>
              </w:rPr>
              <w:t>As a</w:t>
            </w:r>
            <w:r w:rsidR="009F51A8" w:rsidRPr="005A1D76">
              <w:rPr>
                <w:rFonts w:cs="Arial"/>
              </w:rPr>
              <w:t>n</w:t>
            </w:r>
            <w:r w:rsidRPr="005A1D76">
              <w:rPr>
                <w:rFonts w:cs="Arial"/>
              </w:rPr>
              <w:t xml:space="preserve"> </w:t>
            </w:r>
            <w:r w:rsidR="009F51A8" w:rsidRPr="005A1D76">
              <w:rPr>
                <w:rFonts w:cs="Arial"/>
              </w:rPr>
              <w:t>Opt-In Organisation</w:t>
            </w:r>
            <w:r w:rsidRPr="005A1D76">
              <w:rPr>
                <w:rFonts w:cs="Arial"/>
              </w:rPr>
              <w:t xml:space="preserve"> the SFA provides match funding at Priority Axis level utilising sources of public funding as match for ESF funded activity.</w:t>
            </w:r>
          </w:p>
          <w:p w14:paraId="3643DEBD" w14:textId="77777777" w:rsidR="002833D9" w:rsidRPr="005A1D76" w:rsidRDefault="002833D9" w:rsidP="00A524B5">
            <w:pPr>
              <w:rPr>
                <w:rFonts w:cs="Arial"/>
              </w:rPr>
            </w:pPr>
          </w:p>
          <w:p w14:paraId="64C4C250" w14:textId="77777777" w:rsidR="00A63E89" w:rsidRPr="00A63E89" w:rsidRDefault="00AD0B65" w:rsidP="00A63E89">
            <w:r w:rsidRPr="005A1D76">
              <w:rPr>
                <w:rFonts w:cs="Arial"/>
              </w:rPr>
              <w:t xml:space="preserve">This Invitation to Tender (ITT) </w:t>
            </w:r>
            <w:r w:rsidRPr="00AD0B65">
              <w:rPr>
                <w:rFonts w:cs="Arial"/>
              </w:rPr>
              <w:t>is for Priority</w:t>
            </w:r>
            <w:r w:rsidR="00A63E89">
              <w:rPr>
                <w:rFonts w:cs="Arial"/>
              </w:rPr>
              <w:t xml:space="preserve"> Axis</w:t>
            </w:r>
            <w:r w:rsidRPr="00AD0B65">
              <w:rPr>
                <w:rFonts w:cs="Arial"/>
              </w:rPr>
              <w:t xml:space="preserve"> 2</w:t>
            </w:r>
            <w:r w:rsidR="00A63E89">
              <w:rPr>
                <w:rFonts w:cs="Arial"/>
              </w:rPr>
              <w:t xml:space="preserve"> and for Investment Priority (IP) 2.</w:t>
            </w:r>
            <w:r w:rsidR="00B432D8">
              <w:rPr>
                <w:rFonts w:cs="Arial"/>
              </w:rPr>
              <w:t>2</w:t>
            </w:r>
            <w:r w:rsidRPr="00AD0B65">
              <w:rPr>
                <w:rFonts w:cs="Arial"/>
              </w:rPr>
              <w:t>,</w:t>
            </w:r>
            <w:r w:rsidR="00A63E89" w:rsidRPr="00A63E89">
              <w:t xml:space="preserve"> </w:t>
            </w:r>
            <w:r w:rsidR="00B432D8" w:rsidRPr="00B432D8">
              <w:t>Improving the Labour Market Relevance of Education &amp; Training Systems</w:t>
            </w:r>
            <w:r w:rsidR="00B432D8">
              <w:t>, w</w:t>
            </w:r>
            <w:r w:rsidR="00A63E89" w:rsidRPr="00A63E89">
              <w:t xml:space="preserve">here the need has been identified both in the LEP area and European Structural and Investment Fund Strategies.  </w:t>
            </w:r>
          </w:p>
          <w:p w14:paraId="6B5F661B" w14:textId="77777777" w:rsidR="00AD0B65" w:rsidRPr="00AD0B65" w:rsidRDefault="00AD0B65" w:rsidP="00AD0B65">
            <w:pPr>
              <w:rPr>
                <w:rFonts w:cs="Arial"/>
              </w:rPr>
            </w:pPr>
          </w:p>
          <w:p w14:paraId="45DCFAFE" w14:textId="77777777" w:rsidR="00B432D8" w:rsidRDefault="009E7A30" w:rsidP="00AD0B65">
            <w:r>
              <w:t>The</w:t>
            </w:r>
            <w:r w:rsidR="00B432D8">
              <w:t xml:space="preserve"> IP 2.2</w:t>
            </w:r>
            <w:r w:rsidR="00A63E89">
              <w:t xml:space="preserve"> supports</w:t>
            </w:r>
            <w:r w:rsidR="00A63E89" w:rsidRPr="00A63E89">
              <w:t xml:space="preserve"> </w:t>
            </w:r>
            <w:r w:rsidR="00B432D8">
              <w:t>i</w:t>
            </w:r>
            <w:r w:rsidR="00B432D8" w:rsidRPr="00B432D8">
              <w:t>mproving the labour market relevance of education and training systems, facilitating the transition from education to work, and strengthening vocational education and training systems and their quality, including through mechanisms for skills anticipation, adaptation of curricula and the establishment and development of work based learning systems, including dual learning systems and apprenticeship schemes</w:t>
            </w:r>
          </w:p>
          <w:p w14:paraId="4995AC61" w14:textId="77777777" w:rsidR="00B432D8" w:rsidRDefault="00B432D8" w:rsidP="00AD0B65"/>
          <w:p w14:paraId="0E02D15E" w14:textId="77777777" w:rsidR="00745DD8" w:rsidRPr="00B957D0" w:rsidRDefault="00745DD8" w:rsidP="00745DD8">
            <w:pPr>
              <w:rPr>
                <w:rFonts w:cs="Arial"/>
              </w:rPr>
            </w:pPr>
            <w:r w:rsidRPr="00B957D0">
              <w:rPr>
                <w:rFonts w:cs="Arial"/>
              </w:rPr>
              <w:t>The additional support from this investment priority will enable the design of skills provision which will help individuals gain skills and qualifications relevant to the needs of the labour market.</w:t>
            </w:r>
          </w:p>
          <w:p w14:paraId="1D26CB9B" w14:textId="77777777" w:rsidR="00745DD8" w:rsidRDefault="00745DD8" w:rsidP="00AD0B65"/>
          <w:p w14:paraId="745DC595" w14:textId="77777777" w:rsidR="004A2467" w:rsidRDefault="00B432D8" w:rsidP="00AD0B65">
            <w:r>
              <w:t>There are no specific strands in this IP.</w:t>
            </w:r>
            <w:r w:rsidR="00AD0B65" w:rsidRPr="00A63E89">
              <w:t xml:space="preserve"> </w:t>
            </w:r>
          </w:p>
          <w:p w14:paraId="4C71E1E2" w14:textId="77777777" w:rsidR="00F17CE2" w:rsidRPr="005A1D76" w:rsidRDefault="00F17CE2" w:rsidP="00A524B5">
            <w:pPr>
              <w:tabs>
                <w:tab w:val="num" w:pos="900"/>
              </w:tabs>
              <w:autoSpaceDE w:val="0"/>
              <w:autoSpaceDN w:val="0"/>
              <w:adjustRightInd w:val="0"/>
              <w:rPr>
                <w:rFonts w:cs="Arial"/>
              </w:rPr>
            </w:pPr>
          </w:p>
          <w:p w14:paraId="47F38593" w14:textId="77777777" w:rsidR="00442DA3" w:rsidRDefault="00B24D65" w:rsidP="00A524B5">
            <w:pPr>
              <w:rPr>
                <w:rFonts w:cs="Arial"/>
              </w:rPr>
            </w:pPr>
            <w:r w:rsidRPr="005A1D76">
              <w:rPr>
                <w:rFonts w:cs="Arial"/>
              </w:rPr>
              <w:t xml:space="preserve">The SFA is looking to procure an organisation to </w:t>
            </w:r>
            <w:r w:rsidR="007654E6" w:rsidRPr="005A1D76">
              <w:rPr>
                <w:rFonts w:cs="Arial"/>
              </w:rPr>
              <w:t xml:space="preserve">deliver </w:t>
            </w:r>
            <w:r w:rsidR="00B432D8">
              <w:rPr>
                <w:rFonts w:cs="Arial"/>
              </w:rPr>
              <w:t xml:space="preserve">the </w:t>
            </w:r>
            <w:r w:rsidR="007654E6" w:rsidRPr="005A1D76">
              <w:rPr>
                <w:rFonts w:cs="Arial"/>
              </w:rPr>
              <w:t>education and training</w:t>
            </w:r>
            <w:r w:rsidR="00F925C5" w:rsidRPr="005A1D76">
              <w:rPr>
                <w:lang w:eastAsia="en-GB"/>
              </w:rPr>
              <w:t xml:space="preserve"> </w:t>
            </w:r>
            <w:r w:rsidR="00B432D8">
              <w:rPr>
                <w:lang w:eastAsia="en-GB"/>
              </w:rPr>
              <w:t xml:space="preserve">systems project </w:t>
            </w:r>
            <w:r w:rsidR="00F9192C" w:rsidRPr="005A1D76">
              <w:rPr>
                <w:rFonts w:cs="Arial"/>
              </w:rPr>
              <w:t xml:space="preserve">in the </w:t>
            </w:r>
            <w:r w:rsidR="00FD3B0A" w:rsidRPr="005A1D76">
              <w:rPr>
                <w:rFonts w:cs="Arial"/>
              </w:rPr>
              <w:t xml:space="preserve">LEP </w:t>
            </w:r>
            <w:r w:rsidR="00F9192C" w:rsidRPr="005A1D76">
              <w:rPr>
                <w:rFonts w:cs="Arial"/>
              </w:rPr>
              <w:t xml:space="preserve">area </w:t>
            </w:r>
            <w:r w:rsidR="00755E41" w:rsidRPr="005A1D76">
              <w:rPr>
                <w:rFonts w:cs="Arial"/>
              </w:rPr>
              <w:t>set out</w:t>
            </w:r>
            <w:r w:rsidR="00F9192C" w:rsidRPr="005A1D76">
              <w:rPr>
                <w:rFonts w:cs="Arial"/>
              </w:rPr>
              <w:t xml:space="preserve"> below</w:t>
            </w:r>
            <w:r w:rsidR="000D51DE" w:rsidRPr="005A1D76">
              <w:rPr>
                <w:rFonts w:cs="Arial"/>
              </w:rPr>
              <w:t>.</w:t>
            </w:r>
            <w:r w:rsidR="007654E6" w:rsidRPr="002833D9">
              <w:rPr>
                <w:rFonts w:cs="Arial"/>
              </w:rPr>
              <w:t xml:space="preserve"> </w:t>
            </w:r>
          </w:p>
          <w:p w14:paraId="64583683" w14:textId="77777777" w:rsidR="00A205A2" w:rsidRPr="002833D9" w:rsidRDefault="00A205A2" w:rsidP="00A524B5">
            <w:pPr>
              <w:rPr>
                <w:rFonts w:cs="Arial"/>
              </w:rPr>
            </w:pPr>
          </w:p>
          <w:p w14:paraId="27301ED3" w14:textId="77777777" w:rsidR="002833D9" w:rsidRDefault="00A10914" w:rsidP="00A524B5">
            <w:pPr>
              <w:rPr>
                <w:rFonts w:cs="Arial"/>
                <w:b/>
              </w:rPr>
            </w:pPr>
            <w:r>
              <w:rPr>
                <w:rFonts w:cs="Arial"/>
                <w:b/>
              </w:rPr>
              <w:t xml:space="preserve">North East </w:t>
            </w:r>
            <w:r w:rsidR="000304B2">
              <w:rPr>
                <w:rFonts w:cs="Arial"/>
                <w:b/>
              </w:rPr>
              <w:t xml:space="preserve"> Local </w:t>
            </w:r>
            <w:r w:rsidR="00A76A58">
              <w:rPr>
                <w:rFonts w:cs="Arial"/>
                <w:b/>
              </w:rPr>
              <w:t>Enterprise Partnership</w:t>
            </w:r>
            <w:r w:rsidR="00F24C41">
              <w:rPr>
                <w:rFonts w:cs="Arial"/>
                <w:b/>
              </w:rPr>
              <w:t xml:space="preserve"> Background</w:t>
            </w:r>
          </w:p>
          <w:p w14:paraId="7C1B5951" w14:textId="77777777" w:rsidR="000D51DE" w:rsidRPr="000D51DE" w:rsidRDefault="000D51DE" w:rsidP="00A524B5">
            <w:pPr>
              <w:rPr>
                <w:rFonts w:cs="Arial"/>
              </w:rPr>
            </w:pPr>
          </w:p>
          <w:sdt>
            <w:sdtPr>
              <w:rPr>
                <w:rFonts w:eastAsia="Times New Roman" w:cs="Times New Roman"/>
                <w:color w:val="auto"/>
              </w:rPr>
              <w:id w:val="1772434472"/>
              <w:placeholder>
                <w:docPart w:val="3DDF10C79AD9433BA1612A13A957C9D1"/>
              </w:placeholder>
            </w:sdtPr>
            <w:sdtEndPr/>
            <w:sdtContent>
              <w:sdt>
                <w:sdtPr>
                  <w:rPr>
                    <w:rFonts w:eastAsia="Times New Roman" w:cs="Times New Roman"/>
                    <w:color w:val="auto"/>
                    <w:highlight w:val="yellow"/>
                  </w:rPr>
                  <w:id w:val="58061095"/>
                  <w:placeholder>
                    <w:docPart w:val="4A5E1F38346644CE9248EE786E0E4E3E"/>
                  </w:placeholder>
                </w:sdtPr>
                <w:sdtEndPr/>
                <w:sdtContent>
                  <w:sdt>
                    <w:sdtPr>
                      <w:rPr>
                        <w:rFonts w:eastAsia="Times New Roman" w:cs="Times New Roman"/>
                        <w:color w:val="auto"/>
                        <w:highlight w:val="yellow"/>
                      </w:rPr>
                      <w:id w:val="1024528168"/>
                      <w:placeholder>
                        <w:docPart w:val="070438CC401546F28FFC61A4916EE5BA"/>
                      </w:placeholder>
                    </w:sdtPr>
                    <w:sdtEndPr/>
                    <w:sdtContent>
                      <w:sdt>
                        <w:sdtPr>
                          <w:rPr>
                            <w:rFonts w:eastAsia="Times New Roman" w:cs="Times New Roman"/>
                            <w:color w:val="auto"/>
                            <w:highlight w:val="yellow"/>
                          </w:rPr>
                          <w:id w:val="425232016"/>
                          <w:placeholder>
                            <w:docPart w:val="915807CD526C46928033739ADB1B557E"/>
                          </w:placeholder>
                        </w:sdtPr>
                        <w:sdtEndPr>
                          <w:rPr>
                            <w:b/>
                            <w:highlight w:val="none"/>
                          </w:rPr>
                        </w:sdtEndPr>
                        <w:sdtContent>
                          <w:sdt>
                            <w:sdtPr>
                              <w:rPr>
                                <w:rFonts w:eastAsia="Times New Roman" w:cs="Times New Roman"/>
                                <w:color w:val="auto"/>
                                <w:highlight w:val="yellow"/>
                              </w:rPr>
                              <w:id w:val="91520302"/>
                              <w:placeholder>
                                <w:docPart w:val="9288923B886640169AA6AD52FD713796"/>
                              </w:placeholder>
                            </w:sdtPr>
                            <w:sdtEndPr>
                              <w:rPr>
                                <w:b/>
                                <w:highlight w:val="none"/>
                              </w:rPr>
                            </w:sdtEndPr>
                            <w:sdtContent>
                              <w:p w14:paraId="403E825E" w14:textId="77777777" w:rsidR="00D16CD5" w:rsidRPr="009655C5" w:rsidRDefault="00D16CD5" w:rsidP="00D16CD5">
                                <w:pPr>
                                  <w:pStyle w:val="Default"/>
                                </w:pPr>
                                <w:r w:rsidRPr="009655C5">
                                  <w:t>The North East Enterprise Partnership’s Strateg</w:t>
                                </w:r>
                                <w:r w:rsidR="001D3F90">
                                  <w:t xml:space="preserve">ic Economic Plan sets out the </w:t>
                                </w:r>
                                <w:r w:rsidRPr="009655C5">
                                  <w:t xml:space="preserve">growth ambitions for the next 10 years providing a clear focus on realising the potential of the whole of the North East, setting out the framework for their Growth Deal with Government and directs the resources within their agreed European Structural Investment Fund (ESIF) Strategy.  </w:t>
                                </w:r>
                              </w:p>
                              <w:p w14:paraId="391C396C" w14:textId="77777777" w:rsidR="00D16CD5" w:rsidRPr="009655C5" w:rsidRDefault="00D16CD5" w:rsidP="00D16CD5">
                                <w:pPr>
                                  <w:pStyle w:val="Default"/>
                                </w:pPr>
                              </w:p>
                              <w:p w14:paraId="0AD3C5F2" w14:textId="77777777" w:rsidR="00D16CD5" w:rsidRPr="009655C5" w:rsidRDefault="00D16CD5" w:rsidP="00D16CD5">
                                <w:pPr>
                                  <w:pStyle w:val="Default"/>
                                </w:pPr>
                                <w:r w:rsidRPr="009655C5">
                                  <w:t xml:space="preserve">Following the North East Economic Review the Combined Authority and North East LEP agreed 5 priorities to create ‘more and better jobs’; namely promoting the region, doubling apprenticeship numbers, development of strong innovation and growth clusters, major improvements in transportation and infrastructure and strong public sector institutions to foster the right conditions for growth to boost innovation, skills, enterprise to accelerate the achievement of its full economic potential. </w:t>
                                </w:r>
                              </w:p>
                              <w:p w14:paraId="795D82FE" w14:textId="77777777" w:rsidR="00D16CD5" w:rsidRPr="009655C5" w:rsidRDefault="00D16CD5" w:rsidP="00D16CD5">
                                <w:pPr>
                                  <w:autoSpaceDE w:val="0"/>
                                  <w:autoSpaceDN w:val="0"/>
                                  <w:adjustRightInd w:val="0"/>
                                  <w:rPr>
                                    <w:rFonts w:cs="Arial"/>
                                    <w:color w:val="262626"/>
                                    <w:lang w:eastAsia="en-GB"/>
                                  </w:rPr>
                                </w:pPr>
                              </w:p>
                              <w:p w14:paraId="13773F51" w14:textId="77777777" w:rsidR="00D16CD5" w:rsidRPr="0021714E" w:rsidRDefault="00D16CD5" w:rsidP="00D16CD5">
                                <w:pPr>
                                  <w:autoSpaceDE w:val="0"/>
                                  <w:autoSpaceDN w:val="0"/>
                                  <w:adjustRightInd w:val="0"/>
                                  <w:rPr>
                                    <w:rFonts w:cs="Arial"/>
                                    <w:lang w:eastAsia="en-GB"/>
                                  </w:rPr>
                                </w:pPr>
                                <w:r w:rsidRPr="009655C5">
                                  <w:rPr>
                                    <w:rFonts w:cs="Arial"/>
                                    <w:color w:val="262626"/>
                                    <w:lang w:eastAsia="en-GB"/>
                                  </w:rPr>
                                  <w:t xml:space="preserve">A </w:t>
                                </w:r>
                                <w:r w:rsidRPr="0021714E">
                                  <w:rPr>
                                    <w:rFonts w:cs="Arial"/>
                                    <w:lang w:eastAsia="en-GB"/>
                                  </w:rPr>
                                  <w:t>skilled workforce is central to sector-led growth and investment in skills will drive the increased productivity of the North East. To support ‘more and better jobs’ we need to move skills interventions up the value chain, ensuring a supply of appropriate skills is available at all levels.  The North East LEP area has strong infrastructure to deliver world-class skills and the area has a strong reputation for responding to the opportunities presented by a growing and changing economy.  Indeed, the North East boasts the highest proportion of apprenticeships and the highest number of employers taking on apprentices in the UK. We need local people to be fully aware of job opportunities so we can guide them to appropriate training; we must also up-skill and re-skill those already of working age, creating sustainable employment opportunities for all.</w:t>
                                </w:r>
                              </w:p>
                              <w:p w14:paraId="60C4AF69" w14:textId="77777777" w:rsidR="00D16CD5" w:rsidRPr="0021714E" w:rsidRDefault="00D16CD5" w:rsidP="00D16CD5">
                                <w:pPr>
                                  <w:autoSpaceDE w:val="0"/>
                                  <w:autoSpaceDN w:val="0"/>
                                  <w:adjustRightInd w:val="0"/>
                                  <w:rPr>
                                    <w:rFonts w:cs="Arial"/>
                                    <w:lang w:eastAsia="en-GB"/>
                                  </w:rPr>
                                </w:pPr>
                              </w:p>
                              <w:p w14:paraId="748A36B1" w14:textId="77777777" w:rsidR="00D16CD5" w:rsidRPr="0021714E" w:rsidRDefault="00D16CD5" w:rsidP="00D16CD5">
                                <w:pPr>
                                  <w:autoSpaceDE w:val="0"/>
                                  <w:autoSpaceDN w:val="0"/>
                                  <w:adjustRightInd w:val="0"/>
                                  <w:rPr>
                                    <w:rFonts w:cs="Arial"/>
                                    <w:lang w:eastAsia="en-GB"/>
                                  </w:rPr>
                                </w:pPr>
                                <w:r w:rsidRPr="0021714E">
                                  <w:rPr>
                                    <w:rFonts w:cs="Arial"/>
                                    <w:lang w:eastAsia="en-GB"/>
                                  </w:rPr>
                                  <w:t>However, the region also faces key skills challenges that inhibit business growth. These include a low skilled workforce with insufficient numbers of employed people qualified to level 3 and above and an ageing demographic creating replacement demand particularly within skilled and technical occupations that underpin priority industries.  Indeed, only 29% of the working age population have a level 4+ qualification as opposed to the national average of 36%; furthermore those aged 25-49 years have a higher proportion of lower level skills than the rest of England.</w:t>
                                </w:r>
                              </w:p>
                              <w:p w14:paraId="7561258D" w14:textId="77777777" w:rsidR="00D16CD5" w:rsidRPr="0021714E" w:rsidRDefault="00D16CD5" w:rsidP="00D16CD5">
                                <w:pPr>
                                  <w:autoSpaceDE w:val="0"/>
                                  <w:autoSpaceDN w:val="0"/>
                                  <w:adjustRightInd w:val="0"/>
                                  <w:rPr>
                                    <w:rFonts w:cs="Arial"/>
                                    <w:lang w:eastAsia="en-GB"/>
                                  </w:rPr>
                                </w:pPr>
                              </w:p>
                              <w:p w14:paraId="2AEA78CD" w14:textId="77777777" w:rsidR="009655C5" w:rsidRPr="0021714E" w:rsidRDefault="009655C5" w:rsidP="009655C5">
                                <w:pPr>
                                  <w:autoSpaceDE w:val="0"/>
                                  <w:autoSpaceDN w:val="0"/>
                                  <w:adjustRightInd w:val="0"/>
                                  <w:rPr>
                                    <w:rFonts w:cs="Arial"/>
                                    <w:lang w:eastAsia="en-GB"/>
                                  </w:rPr>
                                </w:pPr>
                                <w:r w:rsidRPr="0021714E">
                                  <w:rPr>
                                    <w:rFonts w:cs="Arial"/>
                                    <w:lang w:eastAsia="en-GB"/>
                                  </w:rPr>
                                  <w:t>Furthermore, there is pronounced mismatch between supply and demand in the North East labour market and although many employers actively engage with the education and training system this is often uncoordinated and lacks consistency. Engagement also tends to be with larger companies and SMEs require significant support to navigate education and training, including securing better access to graduates through placements, internships or through hosting graduate projects</w:t>
                                </w:r>
                                <w:r w:rsidR="001D3F90" w:rsidRPr="0021714E">
                                  <w:rPr>
                                    <w:rFonts w:cs="Arial"/>
                                    <w:lang w:eastAsia="en-GB"/>
                                  </w:rPr>
                                  <w:t xml:space="preserve">.  </w:t>
                                </w:r>
                              </w:p>
                              <w:p w14:paraId="00291D94" w14:textId="77777777" w:rsidR="001D3F90" w:rsidRPr="0021714E" w:rsidRDefault="001D3F90" w:rsidP="009655C5">
                                <w:pPr>
                                  <w:autoSpaceDE w:val="0"/>
                                  <w:autoSpaceDN w:val="0"/>
                                  <w:adjustRightInd w:val="0"/>
                                  <w:rPr>
                                    <w:rFonts w:cs="Arial"/>
                                    <w:lang w:eastAsia="en-GB"/>
                                  </w:rPr>
                                </w:pPr>
                              </w:p>
                              <w:p w14:paraId="446066B8" w14:textId="77777777" w:rsidR="00D16CD5" w:rsidRPr="009655C5" w:rsidRDefault="009655C5" w:rsidP="009655C5">
                                <w:pPr>
                                  <w:autoSpaceDE w:val="0"/>
                                  <w:autoSpaceDN w:val="0"/>
                                  <w:adjustRightInd w:val="0"/>
                                  <w:rPr>
                                    <w:rFonts w:cs="Arial"/>
                                    <w:lang w:eastAsia="en-GB"/>
                                  </w:rPr>
                                </w:pPr>
                                <w:r w:rsidRPr="0021714E">
                                  <w:rPr>
                                    <w:rFonts w:cs="Arial"/>
                                    <w:lang w:eastAsia="en-GB"/>
                                  </w:rPr>
                                  <w:t xml:space="preserve">Educational attainment and aspiration </w:t>
                                </w:r>
                                <w:r w:rsidR="001D3F90" w:rsidRPr="0021714E">
                                  <w:rPr>
                                    <w:rFonts w:cs="Arial"/>
                                    <w:lang w:eastAsia="en-GB"/>
                                  </w:rPr>
                                  <w:t xml:space="preserve">also </w:t>
                                </w:r>
                                <w:r w:rsidRPr="0021714E">
                                  <w:rPr>
                                    <w:rFonts w:cs="Arial"/>
                                    <w:lang w:eastAsia="en-GB"/>
                                  </w:rPr>
                                  <w:t>reduces our potential for growth. We have some of the highest shares</w:t>
                                </w:r>
                                <w:r w:rsidRPr="009655C5">
                                  <w:rPr>
                                    <w:rFonts w:cs="Arial"/>
                                    <w:lang w:eastAsia="en-GB"/>
                                  </w:rPr>
                                  <w:t xml:space="preserve"> of pupils on free school meals </w:t>
                                </w:r>
                                <w:r w:rsidR="001D3F90" w:rsidRPr="009655C5">
                                  <w:rPr>
                                    <w:rFonts w:cs="Arial"/>
                                    <w:lang w:eastAsia="en-GB"/>
                                  </w:rPr>
                                  <w:t>that</w:t>
                                </w:r>
                                <w:r w:rsidRPr="009655C5">
                                  <w:rPr>
                                    <w:rFonts w:cs="Arial"/>
                                    <w:lang w:eastAsia="en-GB"/>
                                  </w:rPr>
                                  <w:t xml:space="preserve"> have significantly lower achievement rates than other pupils. Performance at KS2 has been </w:t>
                                </w:r>
                                <w:r w:rsidR="001D3F90">
                                  <w:rPr>
                                    <w:rFonts w:cs="Arial"/>
                                    <w:lang w:eastAsia="en-GB"/>
                                  </w:rPr>
                                  <w:t xml:space="preserve">a </w:t>
                                </w:r>
                                <w:r w:rsidR="001D3F90" w:rsidRPr="009655C5">
                                  <w:rPr>
                                    <w:rFonts w:cs="Arial"/>
                                    <w:lang w:eastAsia="en-GB"/>
                                  </w:rPr>
                                  <w:t>strength</w:t>
                                </w:r>
                                <w:r w:rsidRPr="009655C5">
                                  <w:rPr>
                                    <w:rFonts w:cs="Arial"/>
                                    <w:lang w:eastAsia="en-GB"/>
                                  </w:rPr>
                                  <w:t xml:space="preserve"> for the North East and it compares well nationally</w:t>
                                </w:r>
                                <w:r w:rsidR="001D3F90">
                                  <w:rPr>
                                    <w:rFonts w:cs="Arial"/>
                                    <w:lang w:eastAsia="en-GB"/>
                                  </w:rPr>
                                  <w:t xml:space="preserve">; however </w:t>
                                </w:r>
                                <w:r w:rsidRPr="009655C5">
                                  <w:rPr>
                                    <w:rFonts w:cs="Arial"/>
                                    <w:lang w:eastAsia="en-GB"/>
                                  </w:rPr>
                                  <w:t xml:space="preserve">the latest figures for KS3 </w:t>
                                </w:r>
                                <w:r w:rsidR="001D3F90">
                                  <w:rPr>
                                    <w:rFonts w:cs="Arial"/>
                                    <w:lang w:eastAsia="en-GB"/>
                                  </w:rPr>
                                  <w:t>show</w:t>
                                </w:r>
                                <w:r w:rsidRPr="009655C5">
                                  <w:rPr>
                                    <w:rFonts w:cs="Arial"/>
                                    <w:lang w:eastAsia="en-GB"/>
                                  </w:rPr>
                                  <w:t xml:space="preserve"> achievements dipping for older pupils. On</w:t>
                                </w:r>
                                <w:r>
                                  <w:rPr>
                                    <w:rFonts w:cs="Arial"/>
                                    <w:lang w:eastAsia="en-GB"/>
                                  </w:rPr>
                                  <w:t>-</w:t>
                                </w:r>
                                <w:r w:rsidRPr="009655C5">
                                  <w:rPr>
                                    <w:rFonts w:cs="Arial"/>
                                    <w:lang w:eastAsia="en-GB"/>
                                  </w:rPr>
                                  <w:t>going close working with employers is critical to raising young people’</w:t>
                                </w:r>
                                <w:r w:rsidR="001D3F90">
                                  <w:rPr>
                                    <w:rFonts w:cs="Arial"/>
                                    <w:lang w:eastAsia="en-GB"/>
                                  </w:rPr>
                                  <w:t>s</w:t>
                                </w:r>
                                <w:r w:rsidRPr="009655C5">
                                  <w:rPr>
                                    <w:rFonts w:cs="Arial"/>
                                    <w:lang w:eastAsia="en-GB"/>
                                  </w:rPr>
                                  <w:t xml:space="preserve"> aspira</w:t>
                                </w:r>
                                <w:r w:rsidR="001D3F90">
                                  <w:rPr>
                                    <w:rFonts w:cs="Arial"/>
                                    <w:lang w:eastAsia="en-GB"/>
                                  </w:rPr>
                                  <w:t xml:space="preserve">tions; it is </w:t>
                                </w:r>
                                <w:r w:rsidR="001D3F90">
                                  <w:rPr>
                                    <w:rFonts w:cs="Arial"/>
                                    <w:lang w:eastAsia="en-GB"/>
                                  </w:rPr>
                                  <w:lastRenderedPageBreak/>
                                  <w:t>important that we a</w:t>
                                </w:r>
                                <w:r w:rsidRPr="009655C5">
                                  <w:rPr>
                                    <w:rFonts w:cs="Arial"/>
                                    <w:lang w:eastAsia="en-GB"/>
                                  </w:rPr>
                                  <w:t>rticulat</w:t>
                                </w:r>
                                <w:r w:rsidR="001D3F90">
                                  <w:rPr>
                                    <w:rFonts w:cs="Arial"/>
                                    <w:lang w:eastAsia="en-GB"/>
                                  </w:rPr>
                                  <w:t>e</w:t>
                                </w:r>
                                <w:r w:rsidRPr="009655C5">
                                  <w:rPr>
                                    <w:rFonts w:cs="Arial"/>
                                    <w:lang w:eastAsia="en-GB"/>
                                  </w:rPr>
                                  <w:t xml:space="preserve"> the realities of the modern labour market and the importance of skills and qualifications.</w:t>
                                </w:r>
                              </w:p>
                              <w:p w14:paraId="41518446" w14:textId="77777777" w:rsidR="009655C5" w:rsidRPr="00124A2C" w:rsidRDefault="009655C5" w:rsidP="009655C5">
                                <w:pPr>
                                  <w:autoSpaceDE w:val="0"/>
                                  <w:autoSpaceDN w:val="0"/>
                                  <w:adjustRightInd w:val="0"/>
                                  <w:rPr>
                                    <w:rFonts w:cs="Arial"/>
                                    <w:color w:val="262626"/>
                                    <w:lang w:eastAsia="en-GB"/>
                                  </w:rPr>
                                </w:pPr>
                              </w:p>
                              <w:p w14:paraId="6F4C5B13" w14:textId="77777777" w:rsidR="00D16CD5" w:rsidRPr="0021714E" w:rsidRDefault="00D16CD5" w:rsidP="00D16CD5">
                                <w:pPr>
                                  <w:autoSpaceDE w:val="0"/>
                                  <w:autoSpaceDN w:val="0"/>
                                  <w:adjustRightInd w:val="0"/>
                                  <w:rPr>
                                    <w:rFonts w:cs="Arial"/>
                                    <w:lang w:eastAsia="en-GB"/>
                                  </w:rPr>
                                </w:pPr>
                                <w:r w:rsidRPr="0021714E">
                                  <w:rPr>
                                    <w:rFonts w:cs="Arial"/>
                                    <w:lang w:eastAsia="en-GB"/>
                                  </w:rPr>
                                  <w:t xml:space="preserve">Our ESIF Strategy clearly sets out the specific aim to develop a demand led </w:t>
                                </w:r>
                                <w:r w:rsidR="00A36437" w:rsidRPr="0021714E">
                                  <w:rPr>
                                    <w:rFonts w:cs="Arial"/>
                                    <w:lang w:eastAsia="en-GB"/>
                                  </w:rPr>
                                  <w:t xml:space="preserve">education and skills </w:t>
                                </w:r>
                                <w:r w:rsidR="001D3F90" w:rsidRPr="0021714E">
                                  <w:rPr>
                                    <w:rFonts w:cs="Arial"/>
                                    <w:lang w:eastAsia="en-GB"/>
                                  </w:rPr>
                                  <w:t>system that meets employer needs</w:t>
                                </w:r>
                                <w:r w:rsidR="00A36437" w:rsidRPr="0021714E">
                                  <w:rPr>
                                    <w:rFonts w:cs="Arial"/>
                                    <w:lang w:eastAsia="en-GB"/>
                                  </w:rPr>
                                  <w:t>.  This involves supporting students and graduates to become ‘job ready’ and to raise awareness of current and future job opportunities offered by locally based businesses.  It also involves encouraging and supporting</w:t>
                                </w:r>
                                <w:r w:rsidR="001D3F90" w:rsidRPr="0021714E">
                                  <w:rPr>
                                    <w:rFonts w:cs="Arial"/>
                                    <w:lang w:eastAsia="en-GB"/>
                                  </w:rPr>
                                  <w:t xml:space="preserve"> local</w:t>
                                </w:r>
                                <w:r w:rsidR="00A36437" w:rsidRPr="0021714E">
                                  <w:rPr>
                                    <w:rFonts w:cs="Arial"/>
                                    <w:lang w:eastAsia="en-GB"/>
                                  </w:rPr>
                                  <w:t xml:space="preserve"> businesses to offer students</w:t>
                                </w:r>
                                <w:r w:rsidR="00380DA8" w:rsidRPr="0021714E">
                                  <w:rPr>
                                    <w:rFonts w:cs="Arial"/>
                                    <w:lang w:eastAsia="en-GB"/>
                                  </w:rPr>
                                  <w:t xml:space="preserve"> and graduates </w:t>
                                </w:r>
                                <w:r w:rsidR="00A36437" w:rsidRPr="0021714E">
                                  <w:rPr>
                                    <w:rFonts w:cs="Arial"/>
                                    <w:lang w:eastAsia="en-GB"/>
                                  </w:rPr>
                                  <w:t>opportunities to gain industry relevant experience and to encourage employment</w:t>
                                </w:r>
                                <w:r w:rsidRPr="0021714E">
                                  <w:rPr>
                                    <w:rFonts w:cs="Arial"/>
                                    <w:lang w:eastAsia="en-GB"/>
                                  </w:rPr>
                                  <w:t xml:space="preserve">.  </w:t>
                                </w:r>
                                <w:r w:rsidR="00A36437" w:rsidRPr="0021714E">
                                  <w:rPr>
                                    <w:rFonts w:cs="Arial"/>
                                    <w:lang w:eastAsia="en-GB"/>
                                  </w:rPr>
                                  <w:t xml:space="preserve">More specifically the ESIF Strategy </w:t>
                                </w:r>
                                <w:r w:rsidRPr="0021714E">
                                  <w:rPr>
                                    <w:rFonts w:cs="Arial"/>
                                    <w:lang w:eastAsia="en-GB"/>
                                  </w:rPr>
                                  <w:t>clearly supports actions that will deliver the following:</w:t>
                                </w:r>
                              </w:p>
                              <w:p w14:paraId="5F4EEC73" w14:textId="77777777" w:rsidR="00D16CD5" w:rsidRDefault="00D16CD5" w:rsidP="00D16CD5">
                                <w:pPr>
                                  <w:autoSpaceDE w:val="0"/>
                                  <w:autoSpaceDN w:val="0"/>
                                  <w:adjustRightInd w:val="0"/>
                                  <w:rPr>
                                    <w:rFonts w:cs="Arial"/>
                                    <w:color w:val="262626"/>
                                    <w:lang w:eastAsia="en-GB"/>
                                  </w:rPr>
                                </w:pPr>
                              </w:p>
                              <w:p w14:paraId="71D1DE0D" w14:textId="77777777" w:rsidR="00A36437" w:rsidRPr="00A36437" w:rsidRDefault="00A36437" w:rsidP="00A36437">
                                <w:pPr>
                                  <w:autoSpaceDE w:val="0"/>
                                  <w:autoSpaceDN w:val="0"/>
                                  <w:adjustRightInd w:val="0"/>
                                  <w:rPr>
                                    <w:rFonts w:cs="Arial"/>
                                    <w:b/>
                                    <w:bCs/>
                                    <w:lang w:eastAsia="en-GB"/>
                                  </w:rPr>
                                </w:pPr>
                                <w:r>
                                  <w:rPr>
                                    <w:rFonts w:cs="Arial"/>
                                    <w:b/>
                                    <w:bCs/>
                                    <w:lang w:eastAsia="en-GB"/>
                                  </w:rPr>
                                  <w:t xml:space="preserve">1  </w:t>
                                </w:r>
                                <w:r w:rsidRPr="00A36437">
                                  <w:rPr>
                                    <w:rFonts w:cs="Arial"/>
                                    <w:b/>
                                    <w:bCs/>
                                    <w:lang w:eastAsia="en-GB"/>
                                  </w:rPr>
                                  <w:t>Support for collaborative projects</w:t>
                                </w:r>
                              </w:p>
                              <w:p w14:paraId="1B40969B" w14:textId="77777777" w:rsidR="00A36437" w:rsidRPr="00A36437" w:rsidRDefault="00A36437" w:rsidP="00A36437">
                                <w:pPr>
                                  <w:autoSpaceDE w:val="0"/>
                                  <w:autoSpaceDN w:val="0"/>
                                  <w:adjustRightInd w:val="0"/>
                                  <w:rPr>
                                    <w:rFonts w:cs="Arial"/>
                                    <w:lang w:eastAsia="en-GB"/>
                                  </w:rPr>
                                </w:pPr>
                                <w:r w:rsidRPr="00A36437">
                                  <w:rPr>
                                    <w:rFonts w:cs="Arial"/>
                                    <w:lang w:eastAsia="en-GB"/>
                                  </w:rPr>
                                  <w:t>To include placements, internships or other activities enabling students</w:t>
                                </w:r>
                                <w:r w:rsidR="00380DA8">
                                  <w:rPr>
                                    <w:rFonts w:cs="Arial"/>
                                    <w:lang w:eastAsia="en-GB"/>
                                  </w:rPr>
                                  <w:t xml:space="preserve"> and</w:t>
                                </w:r>
                                <w:r w:rsidR="001D3F90">
                                  <w:rPr>
                                    <w:rFonts w:cs="Arial"/>
                                    <w:lang w:eastAsia="en-GB"/>
                                  </w:rPr>
                                  <w:t xml:space="preserve"> </w:t>
                                </w:r>
                                <w:r w:rsidRPr="00A36437">
                                  <w:rPr>
                                    <w:rFonts w:cs="Arial"/>
                                    <w:lang w:eastAsia="en-GB"/>
                                  </w:rPr>
                                  <w:t>graduates to gain industry relevant experience &amp; skills</w:t>
                                </w:r>
                                <w:r>
                                  <w:rPr>
                                    <w:rFonts w:cs="Arial"/>
                                    <w:lang w:eastAsia="en-GB"/>
                                  </w:rPr>
                                  <w:t xml:space="preserve"> </w:t>
                                </w:r>
                                <w:r w:rsidRPr="00A36437">
                                  <w:rPr>
                                    <w:rFonts w:cs="Arial"/>
                                    <w:lang w:eastAsia="en-GB"/>
                                  </w:rPr>
                                  <w:t>to meet current and future employment demands.</w:t>
                                </w:r>
                              </w:p>
                              <w:p w14:paraId="17DE71C8" w14:textId="77777777" w:rsidR="00A36437" w:rsidRDefault="00A36437" w:rsidP="00A36437">
                                <w:pPr>
                                  <w:autoSpaceDE w:val="0"/>
                                  <w:autoSpaceDN w:val="0"/>
                                  <w:adjustRightInd w:val="0"/>
                                  <w:rPr>
                                    <w:rFonts w:cs="Arial"/>
                                    <w:lang w:eastAsia="en-GB"/>
                                  </w:rPr>
                                </w:pPr>
                              </w:p>
                              <w:p w14:paraId="4BBFC558" w14:textId="77777777" w:rsidR="00A36437" w:rsidRPr="00A36437" w:rsidRDefault="00A36437" w:rsidP="00A36437">
                                <w:pPr>
                                  <w:autoSpaceDE w:val="0"/>
                                  <w:autoSpaceDN w:val="0"/>
                                  <w:adjustRightInd w:val="0"/>
                                  <w:rPr>
                                    <w:rFonts w:cs="Arial"/>
                                    <w:b/>
                                    <w:bCs/>
                                    <w:lang w:eastAsia="en-GB"/>
                                  </w:rPr>
                                </w:pPr>
                                <w:r>
                                  <w:rPr>
                                    <w:rFonts w:cs="Arial"/>
                                    <w:b/>
                                    <w:bCs/>
                                    <w:lang w:eastAsia="en-GB"/>
                                  </w:rPr>
                                  <w:t xml:space="preserve">2  </w:t>
                                </w:r>
                                <w:r w:rsidRPr="00A36437">
                                  <w:rPr>
                                    <w:rFonts w:cs="Arial"/>
                                    <w:b/>
                                    <w:bCs/>
                                    <w:lang w:eastAsia="en-GB"/>
                                  </w:rPr>
                                  <w:t>Enable businesses to engage in skills provision &amp; work directly with education providers to link curriculum with</w:t>
                                </w:r>
                                <w:r>
                                  <w:rPr>
                                    <w:rFonts w:cs="Arial"/>
                                    <w:b/>
                                    <w:bCs/>
                                    <w:lang w:eastAsia="en-GB"/>
                                  </w:rPr>
                                  <w:t xml:space="preserve"> </w:t>
                                </w:r>
                                <w:r w:rsidRPr="00A36437">
                                  <w:rPr>
                                    <w:rFonts w:cs="Arial"/>
                                    <w:b/>
                                    <w:bCs/>
                                    <w:lang w:eastAsia="en-GB"/>
                                  </w:rPr>
                                  <w:t>industry</w:t>
                                </w:r>
                              </w:p>
                              <w:p w14:paraId="1702A9F2" w14:textId="77777777" w:rsidR="00A36437" w:rsidRPr="00A36437" w:rsidRDefault="00A36437" w:rsidP="00A36437">
                                <w:pPr>
                                  <w:autoSpaceDE w:val="0"/>
                                  <w:autoSpaceDN w:val="0"/>
                                  <w:adjustRightInd w:val="0"/>
                                  <w:rPr>
                                    <w:rFonts w:cs="Arial"/>
                                    <w:lang w:eastAsia="en-GB"/>
                                  </w:rPr>
                                </w:pPr>
                                <w:r w:rsidRPr="00A36437">
                                  <w:rPr>
                                    <w:rFonts w:cs="Arial"/>
                                    <w:lang w:eastAsia="en-GB"/>
                                  </w:rPr>
                                  <w:t>Locally relevant activities will align course content with business demand, create increased work placement opportunities and</w:t>
                                </w:r>
                                <w:r>
                                  <w:rPr>
                                    <w:rFonts w:cs="Arial"/>
                                    <w:lang w:eastAsia="en-GB"/>
                                  </w:rPr>
                                  <w:t xml:space="preserve"> </w:t>
                                </w:r>
                                <w:r w:rsidRPr="00A36437">
                                  <w:rPr>
                                    <w:rFonts w:cs="Arial"/>
                                    <w:lang w:eastAsia="en-GB"/>
                                  </w:rPr>
                                  <w:t>create work-ready, highly skilled employees.</w:t>
                                </w:r>
                              </w:p>
                              <w:p w14:paraId="5C3E6EBF" w14:textId="77777777" w:rsidR="00380DA8" w:rsidRDefault="00380DA8" w:rsidP="00380DA8">
                                <w:pPr>
                                  <w:autoSpaceDE w:val="0"/>
                                  <w:autoSpaceDN w:val="0"/>
                                  <w:adjustRightInd w:val="0"/>
                                  <w:rPr>
                                    <w:rFonts w:cs="Arial"/>
                                    <w:b/>
                                    <w:bCs/>
                                    <w:sz w:val="20"/>
                                    <w:szCs w:val="20"/>
                                    <w:lang w:eastAsia="en-GB"/>
                                  </w:rPr>
                                </w:pPr>
                              </w:p>
                              <w:p w14:paraId="622B7A50" w14:textId="77777777" w:rsidR="00A36437" w:rsidRPr="00A36437" w:rsidRDefault="00CE7A75" w:rsidP="00380DA8">
                                <w:pPr>
                                  <w:autoSpaceDE w:val="0"/>
                                  <w:autoSpaceDN w:val="0"/>
                                  <w:adjustRightInd w:val="0"/>
                                  <w:rPr>
                                    <w:rFonts w:cs="Arial"/>
                                    <w:b/>
                                    <w:bCs/>
                                    <w:lang w:eastAsia="en-GB"/>
                                  </w:rPr>
                                </w:pPr>
                                <w:r w:rsidRPr="00CE7A75">
                                  <w:rPr>
                                    <w:rFonts w:cs="Arial"/>
                                    <w:b/>
                                    <w:lang w:eastAsia="en-GB"/>
                                  </w:rPr>
                                  <w:t xml:space="preserve">3 </w:t>
                                </w:r>
                                <w:r w:rsidR="00A36437" w:rsidRPr="00CE7A75">
                                  <w:rPr>
                                    <w:rFonts w:cs="Arial"/>
                                    <w:b/>
                                    <w:bCs/>
                                    <w:lang w:eastAsia="en-GB"/>
                                  </w:rPr>
                                  <w:t xml:space="preserve"> Business</w:t>
                                </w:r>
                                <w:r w:rsidR="00A36437" w:rsidRPr="00A36437">
                                  <w:rPr>
                                    <w:rFonts w:cs="Arial"/>
                                    <w:b/>
                                    <w:bCs/>
                                    <w:lang w:eastAsia="en-GB"/>
                                  </w:rPr>
                                  <w:t>/educator links for business growth</w:t>
                                </w:r>
                              </w:p>
                              <w:p w14:paraId="3900429A" w14:textId="77777777" w:rsidR="00A36437" w:rsidRPr="00A36437" w:rsidRDefault="000A7E0B" w:rsidP="00A36437">
                                <w:pPr>
                                  <w:autoSpaceDE w:val="0"/>
                                  <w:autoSpaceDN w:val="0"/>
                                  <w:adjustRightInd w:val="0"/>
                                  <w:rPr>
                                    <w:rFonts w:cs="Arial"/>
                                    <w:color w:val="262626"/>
                                    <w:lang w:eastAsia="en-GB"/>
                                  </w:rPr>
                                </w:pPr>
                                <w:r>
                                  <w:rPr>
                                    <w:rFonts w:cs="Arial"/>
                                    <w:lang w:eastAsia="en-GB"/>
                                  </w:rPr>
                                  <w:t>S</w:t>
                                </w:r>
                                <w:r w:rsidR="00A36437" w:rsidRPr="00A36437">
                                  <w:rPr>
                                    <w:rFonts w:cs="Arial"/>
                                    <w:lang w:eastAsia="en-GB"/>
                                  </w:rPr>
                                  <w:t>upport to encourage take up of graduates &amp; highly skilled staff; tackling replacement demand and succession</w:t>
                                </w:r>
                                <w:r w:rsidR="00A36437">
                                  <w:rPr>
                                    <w:rFonts w:cs="Arial"/>
                                    <w:lang w:eastAsia="en-GB"/>
                                  </w:rPr>
                                  <w:t xml:space="preserve"> </w:t>
                                </w:r>
                                <w:r w:rsidR="00A36437" w:rsidRPr="00A36437">
                                  <w:rPr>
                                    <w:rFonts w:cs="Arial"/>
                                    <w:lang w:eastAsia="en-GB"/>
                                  </w:rPr>
                                  <w:t>planning leading to increased participation in higher level skills.</w:t>
                                </w:r>
                              </w:p>
                              <w:p w14:paraId="5A07EB3B" w14:textId="77777777" w:rsidR="000A7E0B" w:rsidRPr="00124A2C" w:rsidRDefault="000A7E0B" w:rsidP="00D16CD5">
                                <w:pPr>
                                  <w:autoSpaceDE w:val="0"/>
                                  <w:autoSpaceDN w:val="0"/>
                                  <w:adjustRightInd w:val="0"/>
                                  <w:rPr>
                                    <w:rFonts w:cs="Arial"/>
                                  </w:rPr>
                                </w:pPr>
                              </w:p>
                              <w:p w14:paraId="7CD815BD" w14:textId="77777777" w:rsidR="00D16CD5" w:rsidRPr="00124A2C" w:rsidRDefault="00D16CD5" w:rsidP="00D16CD5">
                                <w:pPr>
                                  <w:pStyle w:val="Default"/>
                                </w:pPr>
                                <w:r w:rsidRPr="00124A2C">
                                  <w:t>Activity provided through this contract will be a key mechanism to deliver against these key actions and to assist the North East LEP area in achieving its goals.  More information about the NE LEP area strategic plans can be found at:</w:t>
                                </w:r>
                              </w:p>
                              <w:p w14:paraId="08C6F5AA" w14:textId="77777777" w:rsidR="00D16CD5" w:rsidRPr="00124A2C" w:rsidRDefault="00D16CD5" w:rsidP="00D16CD5">
                                <w:pPr>
                                  <w:pStyle w:val="Default"/>
                                </w:pPr>
                                <w:r w:rsidRPr="00124A2C">
                                  <w:t xml:space="preserve"> </w:t>
                                </w:r>
                              </w:p>
                              <w:p w14:paraId="53CB33ED" w14:textId="77777777" w:rsidR="00D16CD5" w:rsidRPr="00124A2C" w:rsidRDefault="009550B8" w:rsidP="00D16CD5">
                                <w:pPr>
                                  <w:pStyle w:val="Default"/>
                                </w:pPr>
                                <w:hyperlink r:id="rId15" w:history="1">
                                  <w:r w:rsidR="00D16CD5" w:rsidRPr="00124A2C">
                                    <w:rPr>
                                      <w:rStyle w:val="Hyperlink"/>
                                      <w:sz w:val="24"/>
                                      <w:szCs w:val="24"/>
                                    </w:rPr>
                                    <w:t>http://nelep.co.uk/strategy/strategic-economic-plan/</w:t>
                                  </w:r>
                                </w:hyperlink>
                              </w:p>
                              <w:p w14:paraId="3593FBA4" w14:textId="77777777" w:rsidR="00D16CD5" w:rsidRDefault="009550B8" w:rsidP="00D16CD5">
                                <w:pPr>
                                  <w:autoSpaceDE w:val="0"/>
                                  <w:autoSpaceDN w:val="0"/>
                                  <w:adjustRightInd w:val="0"/>
                                </w:pPr>
                                <w:hyperlink r:id="rId16" w:history="1">
                                  <w:r w:rsidR="00D16CD5" w:rsidRPr="00124A2C">
                                    <w:rPr>
                                      <w:rStyle w:val="Hyperlink"/>
                                      <w:sz w:val="24"/>
                                      <w:szCs w:val="24"/>
                                    </w:rPr>
                                    <w:t>http://nelep.co.uk/whatwedo/european-strategy/</w:t>
                                  </w:r>
                                </w:hyperlink>
                                <w:r w:rsidR="00D16CD5" w:rsidRPr="00124A2C">
                                  <w:t xml:space="preserve">  </w:t>
                                </w:r>
                              </w:p>
                              <w:p w14:paraId="092995AD" w14:textId="77777777" w:rsidR="00DD7347" w:rsidRDefault="00DD7347" w:rsidP="00D16CD5">
                                <w:pPr>
                                  <w:autoSpaceDE w:val="0"/>
                                  <w:autoSpaceDN w:val="0"/>
                                  <w:adjustRightInd w:val="0"/>
                                </w:pPr>
                              </w:p>
                              <w:p w14:paraId="1B5FD22F" w14:textId="77777777" w:rsidR="00DD7347" w:rsidRPr="00124A2C" w:rsidRDefault="00DD7347" w:rsidP="00D16CD5">
                                <w:pPr>
                                  <w:autoSpaceDE w:val="0"/>
                                  <w:autoSpaceDN w:val="0"/>
                                  <w:adjustRightInd w:val="0"/>
                                </w:pPr>
                                <w:r w:rsidRPr="007A328C">
                                  <w:rPr>
                                    <w:b/>
                                  </w:rPr>
                                  <w:t>NOTE:</w:t>
                                </w:r>
                                <w:r>
                                  <w:t xml:space="preserve"> under this Invitation to tender we expect to award one contract which will be delivered across the whole of the North East LEP area (which includes the More Developed area of Northumberland, Tyne and Wear and the Transition Region of County Durham).</w:t>
                                </w:r>
                              </w:p>
                              <w:p w14:paraId="460F21BA" w14:textId="77777777" w:rsidR="000D51DE" w:rsidRPr="00F159E5" w:rsidRDefault="009550B8" w:rsidP="00F159E5">
                                <w:pPr>
                                  <w:autoSpaceDE w:val="0"/>
                                  <w:autoSpaceDN w:val="0"/>
                                  <w:adjustRightInd w:val="0"/>
                                </w:pPr>
                              </w:p>
                            </w:sdtContent>
                          </w:sdt>
                        </w:sdtContent>
                      </w:sdt>
                    </w:sdtContent>
                  </w:sdt>
                </w:sdtContent>
              </w:sdt>
            </w:sdtContent>
          </w:sdt>
        </w:tc>
      </w:tr>
      <w:tr w:rsidR="00967429" w14:paraId="6F86D27B" w14:textId="77777777" w:rsidTr="00F159E5">
        <w:trPr>
          <w:trHeight w:val="567"/>
        </w:trPr>
        <w:tc>
          <w:tcPr>
            <w:tcW w:w="9088" w:type="dxa"/>
            <w:shd w:val="clear" w:color="auto" w:fill="D9D9D9" w:themeFill="background1" w:themeFillShade="D9"/>
            <w:vAlign w:val="center"/>
          </w:tcPr>
          <w:p w14:paraId="4F9057D8" w14:textId="77777777" w:rsidR="00967429" w:rsidRPr="00C107CE" w:rsidRDefault="002E25F4" w:rsidP="00C107CE">
            <w:pPr>
              <w:tabs>
                <w:tab w:val="num" w:pos="900"/>
              </w:tabs>
              <w:autoSpaceDE w:val="0"/>
              <w:autoSpaceDN w:val="0"/>
              <w:adjustRightInd w:val="0"/>
              <w:rPr>
                <w:rFonts w:cs="Arial"/>
                <w:b/>
              </w:rPr>
            </w:pPr>
            <w:r w:rsidRPr="002833D9">
              <w:rPr>
                <w:rFonts w:cs="Arial"/>
                <w:b/>
              </w:rPr>
              <w:lastRenderedPageBreak/>
              <w:t>DEFINITION OF TERMS</w:t>
            </w:r>
          </w:p>
        </w:tc>
      </w:tr>
      <w:tr w:rsidR="00967429" w:rsidRPr="00EF4406" w14:paraId="147570A2" w14:textId="77777777" w:rsidTr="000D51DE">
        <w:tc>
          <w:tcPr>
            <w:tcW w:w="9088" w:type="dxa"/>
          </w:tcPr>
          <w:p w14:paraId="2245B0CC" w14:textId="77777777" w:rsidR="002E25F4" w:rsidRDefault="002E25F4" w:rsidP="00A524B5">
            <w:pPr>
              <w:rPr>
                <w:rFonts w:cs="Arial"/>
                <w:i/>
              </w:rPr>
            </w:pPr>
          </w:p>
          <w:p w14:paraId="669C3C2D" w14:textId="77777777" w:rsidR="000304B2" w:rsidRPr="005A1D76" w:rsidRDefault="000304B2" w:rsidP="000304B2">
            <w:pPr>
              <w:ind w:left="360" w:hanging="360"/>
            </w:pPr>
            <w:r w:rsidRPr="005A1D76">
              <w:rPr>
                <w:b/>
              </w:rPr>
              <w:t xml:space="preserve">Candidate: </w:t>
            </w:r>
            <w:r w:rsidRPr="005A1D76">
              <w:t>means an organisation who has been invited to take part in this procurement procedure</w:t>
            </w:r>
          </w:p>
          <w:p w14:paraId="12BD81C9" w14:textId="77777777" w:rsidR="00084F08" w:rsidRDefault="00084F08" w:rsidP="00B432D8">
            <w:pPr>
              <w:autoSpaceDE w:val="0"/>
              <w:autoSpaceDN w:val="0"/>
              <w:adjustRightInd w:val="0"/>
              <w:ind w:left="360" w:hanging="360"/>
              <w:rPr>
                <w:b/>
              </w:rPr>
            </w:pPr>
          </w:p>
          <w:p w14:paraId="0B28C407" w14:textId="77777777" w:rsidR="000304B2" w:rsidRPr="00B432D8" w:rsidRDefault="00B432D8" w:rsidP="00B432D8">
            <w:pPr>
              <w:autoSpaceDE w:val="0"/>
              <w:autoSpaceDN w:val="0"/>
              <w:adjustRightInd w:val="0"/>
              <w:ind w:left="360" w:hanging="360"/>
            </w:pPr>
            <w:r w:rsidRPr="009D6E97">
              <w:rPr>
                <w:b/>
              </w:rPr>
              <w:t xml:space="preserve">Service: </w:t>
            </w:r>
            <w:r w:rsidRPr="009D6E97">
              <w:t>The</w:t>
            </w:r>
            <w:r>
              <w:t xml:space="preserve"> establishment and delivery of the education and training systems</w:t>
            </w:r>
            <w:r w:rsidR="00745DD8">
              <w:t>.</w:t>
            </w:r>
          </w:p>
          <w:p w14:paraId="35F50960" w14:textId="77777777" w:rsidR="00200BC6" w:rsidRPr="00590073" w:rsidRDefault="00200BC6" w:rsidP="005A1D76">
            <w:pPr>
              <w:autoSpaceDE w:val="0"/>
              <w:autoSpaceDN w:val="0"/>
              <w:adjustRightInd w:val="0"/>
              <w:ind w:left="360" w:hanging="360"/>
            </w:pPr>
          </w:p>
        </w:tc>
      </w:tr>
      <w:tr w:rsidR="00967429" w:rsidRPr="00544738" w14:paraId="4AAE317C" w14:textId="77777777" w:rsidTr="00F159E5">
        <w:trPr>
          <w:trHeight w:val="567"/>
        </w:trPr>
        <w:tc>
          <w:tcPr>
            <w:tcW w:w="9088" w:type="dxa"/>
            <w:shd w:val="clear" w:color="auto" w:fill="D9D9D9" w:themeFill="background1" w:themeFillShade="D9"/>
            <w:vAlign w:val="center"/>
          </w:tcPr>
          <w:p w14:paraId="786EB8A3" w14:textId="77777777" w:rsidR="00967429" w:rsidRPr="00C107CE" w:rsidRDefault="002E25F4" w:rsidP="00C107CE">
            <w:pPr>
              <w:autoSpaceDE w:val="0"/>
              <w:autoSpaceDN w:val="0"/>
              <w:adjustRightInd w:val="0"/>
              <w:rPr>
                <w:rFonts w:cs="Arial"/>
                <w:b/>
                <w:lang w:eastAsia="en-GB"/>
              </w:rPr>
            </w:pPr>
            <w:r w:rsidRPr="002833D9">
              <w:rPr>
                <w:rFonts w:cs="Arial"/>
                <w:b/>
                <w:lang w:eastAsia="en-GB"/>
              </w:rPr>
              <w:lastRenderedPageBreak/>
              <w:t>SERVICE REQUIREMENTS</w:t>
            </w:r>
          </w:p>
        </w:tc>
      </w:tr>
      <w:tr w:rsidR="00967429" w:rsidRPr="00544738" w14:paraId="1CCEF6E0" w14:textId="77777777" w:rsidTr="000D51DE">
        <w:tc>
          <w:tcPr>
            <w:tcW w:w="9088" w:type="dxa"/>
          </w:tcPr>
          <w:p w14:paraId="17AD4E05" w14:textId="77777777" w:rsidR="000D51DE" w:rsidRDefault="000D51DE" w:rsidP="00A524B5">
            <w:pPr>
              <w:rPr>
                <w:rFonts w:cs="Arial"/>
                <w:b/>
              </w:rPr>
            </w:pPr>
          </w:p>
          <w:p w14:paraId="6E96E5D6" w14:textId="77777777" w:rsidR="002E25F4" w:rsidRPr="005831B6" w:rsidRDefault="002E25F4" w:rsidP="00A524B5">
            <w:pPr>
              <w:rPr>
                <w:rFonts w:cs="Arial"/>
                <w:b/>
              </w:rPr>
            </w:pPr>
            <w:r w:rsidRPr="005831B6">
              <w:rPr>
                <w:rFonts w:cs="Arial"/>
                <w:b/>
              </w:rPr>
              <w:t xml:space="preserve">General </w:t>
            </w:r>
            <w:r w:rsidR="00EA180F" w:rsidRPr="005831B6">
              <w:rPr>
                <w:rFonts w:cs="Arial"/>
                <w:b/>
              </w:rPr>
              <w:t>Service Requirements</w:t>
            </w:r>
          </w:p>
          <w:p w14:paraId="2DFC42A5" w14:textId="77777777" w:rsidR="00EA180F" w:rsidRPr="005831B6" w:rsidRDefault="00EA180F" w:rsidP="00A524B5">
            <w:pPr>
              <w:rPr>
                <w:rFonts w:cs="Arial"/>
                <w:b/>
              </w:rPr>
            </w:pPr>
          </w:p>
          <w:p w14:paraId="4195902E" w14:textId="77777777" w:rsidR="002E25F4" w:rsidRPr="005831B6" w:rsidRDefault="002E25F4" w:rsidP="00A524B5">
            <w:pPr>
              <w:rPr>
                <w:rFonts w:cs="Arial"/>
              </w:rPr>
            </w:pPr>
            <w:r w:rsidRPr="005831B6">
              <w:rPr>
                <w:rFonts w:cs="Arial"/>
              </w:rPr>
              <w:t>All activities must complement and avoid duplication with other provision, thereby adding value to D</w:t>
            </w:r>
            <w:r w:rsidR="00F3689D" w:rsidRPr="005831B6">
              <w:rPr>
                <w:rFonts w:cs="Arial"/>
              </w:rPr>
              <w:t xml:space="preserve">epartment for </w:t>
            </w:r>
            <w:r w:rsidRPr="005831B6">
              <w:rPr>
                <w:rFonts w:cs="Arial"/>
              </w:rPr>
              <w:t>W</w:t>
            </w:r>
            <w:r w:rsidR="00F3689D" w:rsidRPr="005831B6">
              <w:rPr>
                <w:rFonts w:cs="Arial"/>
              </w:rPr>
              <w:t xml:space="preserve">ork and </w:t>
            </w:r>
            <w:r w:rsidRPr="005831B6">
              <w:rPr>
                <w:rFonts w:cs="Arial"/>
              </w:rPr>
              <w:t>P</w:t>
            </w:r>
            <w:r w:rsidR="00F3689D" w:rsidRPr="005831B6">
              <w:rPr>
                <w:rFonts w:cs="Arial"/>
              </w:rPr>
              <w:t>ensions</w:t>
            </w:r>
            <w:r w:rsidRPr="005831B6">
              <w:rPr>
                <w:rFonts w:cs="Arial"/>
              </w:rPr>
              <w:t>/Big Lottery</w:t>
            </w:r>
            <w:r w:rsidR="00581451" w:rsidRPr="005831B6">
              <w:rPr>
                <w:rFonts w:cs="Arial"/>
              </w:rPr>
              <w:t>, E</w:t>
            </w:r>
            <w:r w:rsidR="00F3689D" w:rsidRPr="005831B6">
              <w:rPr>
                <w:rFonts w:cs="Arial"/>
              </w:rPr>
              <w:t xml:space="preserve">ducation </w:t>
            </w:r>
            <w:r w:rsidR="00581451" w:rsidRPr="005831B6">
              <w:rPr>
                <w:rFonts w:cs="Arial"/>
              </w:rPr>
              <w:t>F</w:t>
            </w:r>
            <w:r w:rsidR="00F3689D" w:rsidRPr="005831B6">
              <w:rPr>
                <w:rFonts w:cs="Arial"/>
              </w:rPr>
              <w:t xml:space="preserve">unding </w:t>
            </w:r>
            <w:r w:rsidR="00581451" w:rsidRPr="005831B6">
              <w:rPr>
                <w:rFonts w:cs="Arial"/>
              </w:rPr>
              <w:t>A</w:t>
            </w:r>
            <w:r w:rsidR="00F3689D" w:rsidRPr="005831B6">
              <w:rPr>
                <w:rFonts w:cs="Arial"/>
              </w:rPr>
              <w:t>gency</w:t>
            </w:r>
            <w:r w:rsidR="00581451" w:rsidRPr="005831B6">
              <w:rPr>
                <w:rFonts w:cs="Arial"/>
              </w:rPr>
              <w:t>,</w:t>
            </w:r>
            <w:r w:rsidRPr="005831B6">
              <w:rPr>
                <w:rFonts w:cs="Arial"/>
              </w:rPr>
              <w:t xml:space="preserve"> Skills Funding Agency</w:t>
            </w:r>
            <w:r w:rsidR="00C107CE" w:rsidRPr="005831B6">
              <w:rPr>
                <w:rFonts w:cs="Arial"/>
              </w:rPr>
              <w:t>, local</w:t>
            </w:r>
            <w:r w:rsidR="00581451" w:rsidRPr="005831B6">
              <w:rPr>
                <w:rFonts w:cs="Arial"/>
              </w:rPr>
              <w:t xml:space="preserve"> authority</w:t>
            </w:r>
            <w:r w:rsidR="00C0243B" w:rsidRPr="005831B6">
              <w:rPr>
                <w:rFonts w:cs="Arial"/>
              </w:rPr>
              <w:t>,</w:t>
            </w:r>
            <w:r w:rsidR="00581451" w:rsidRPr="005831B6">
              <w:rPr>
                <w:rFonts w:cs="Arial"/>
              </w:rPr>
              <w:t xml:space="preserve"> </w:t>
            </w:r>
            <w:r w:rsidR="00C0243B" w:rsidRPr="005831B6">
              <w:rPr>
                <w:rFonts w:cs="Arial"/>
              </w:rPr>
              <w:t>N</w:t>
            </w:r>
            <w:r w:rsidR="00F3689D" w:rsidRPr="005831B6">
              <w:rPr>
                <w:rFonts w:cs="Arial"/>
              </w:rPr>
              <w:t xml:space="preserve">ational </w:t>
            </w:r>
            <w:r w:rsidR="00C0243B" w:rsidRPr="005831B6">
              <w:rPr>
                <w:rFonts w:cs="Arial"/>
              </w:rPr>
              <w:t>C</w:t>
            </w:r>
            <w:r w:rsidR="00F3689D" w:rsidRPr="005831B6">
              <w:rPr>
                <w:rFonts w:cs="Arial"/>
              </w:rPr>
              <w:t xml:space="preserve">areers </w:t>
            </w:r>
            <w:r w:rsidR="00C0243B" w:rsidRPr="005831B6">
              <w:rPr>
                <w:rFonts w:cs="Arial"/>
              </w:rPr>
              <w:t>S</w:t>
            </w:r>
            <w:r w:rsidR="00F3689D" w:rsidRPr="005831B6">
              <w:rPr>
                <w:rFonts w:cs="Arial"/>
              </w:rPr>
              <w:t>ervice</w:t>
            </w:r>
            <w:r w:rsidR="00C0243B" w:rsidRPr="005831B6">
              <w:rPr>
                <w:rFonts w:cs="Arial"/>
              </w:rPr>
              <w:t xml:space="preserve"> and the new Careers Enterprise Company </w:t>
            </w:r>
            <w:r w:rsidRPr="005831B6">
              <w:rPr>
                <w:rFonts w:cs="Arial"/>
              </w:rPr>
              <w:t xml:space="preserve">funded provision. </w:t>
            </w:r>
            <w:r w:rsidR="0006724D" w:rsidRPr="005831B6">
              <w:rPr>
                <w:rFonts w:cs="Arial"/>
              </w:rPr>
              <w:t xml:space="preserve"> </w:t>
            </w:r>
            <w:r w:rsidRPr="005831B6">
              <w:rPr>
                <w:rFonts w:cs="Arial"/>
              </w:rPr>
              <w:t xml:space="preserve">Successful </w:t>
            </w:r>
            <w:r w:rsidR="00C6219F" w:rsidRPr="005831B6">
              <w:rPr>
                <w:rFonts w:cs="Arial"/>
              </w:rPr>
              <w:t>candidate</w:t>
            </w:r>
            <w:r w:rsidRPr="005831B6">
              <w:rPr>
                <w:rFonts w:cs="Arial"/>
              </w:rPr>
              <w:t>s will be required to ensure that ESF provision will clearly add value and not duplicate any provision that can be arranged locally through existing mainstream institutions.</w:t>
            </w:r>
          </w:p>
          <w:p w14:paraId="21C8FF31" w14:textId="77777777" w:rsidR="00ED156A" w:rsidRPr="005831B6" w:rsidRDefault="00ED156A" w:rsidP="00A524B5">
            <w:pPr>
              <w:rPr>
                <w:rFonts w:cs="Arial"/>
              </w:rPr>
            </w:pPr>
          </w:p>
          <w:p w14:paraId="36F2C368" w14:textId="77777777" w:rsidR="00B957D0" w:rsidRPr="00380DA8" w:rsidRDefault="00B957D0" w:rsidP="00B957D0">
            <w:pPr>
              <w:rPr>
                <w:rFonts w:cs="Arial"/>
              </w:rPr>
            </w:pPr>
            <w:r w:rsidRPr="00380DA8">
              <w:rPr>
                <w:rFonts w:cs="Arial"/>
                <w:color w:val="000000"/>
                <w:lang w:eastAsia="en-GB"/>
              </w:rPr>
              <w:t>ESF will not fund activity that duplicates or cuts across national policy on grants and loans for tuition for skills activities. Exemptions to this principle will be considered only where a market failure has been demonstrated and where the activity falls within the scope of the Operational Programme.</w:t>
            </w:r>
            <w:r w:rsidR="00EE24E6" w:rsidRPr="00380DA8">
              <w:rPr>
                <w:rFonts w:cs="Arial"/>
                <w:color w:val="000000"/>
                <w:lang w:eastAsia="en-GB"/>
              </w:rPr>
              <w:t xml:space="preserve">  This must be made clear in the candidate’s application.</w:t>
            </w:r>
            <w:r w:rsidR="005831B6" w:rsidRPr="00380DA8">
              <w:rPr>
                <w:rFonts w:cs="Arial"/>
                <w:color w:val="000000"/>
                <w:lang w:eastAsia="en-GB"/>
              </w:rPr>
              <w:t xml:space="preserve">  ESOL for employed people will not be accepted.</w:t>
            </w:r>
          </w:p>
          <w:p w14:paraId="1A3F46FF" w14:textId="77777777" w:rsidR="00B957D0" w:rsidRPr="005831B6" w:rsidRDefault="00B957D0" w:rsidP="00A524B5">
            <w:pPr>
              <w:rPr>
                <w:rFonts w:cs="Arial"/>
              </w:rPr>
            </w:pPr>
          </w:p>
          <w:p w14:paraId="089372CA" w14:textId="77777777" w:rsidR="0031325C" w:rsidRPr="005831B6" w:rsidRDefault="00ED156A" w:rsidP="00A524B5">
            <w:pPr>
              <w:rPr>
                <w:rFonts w:cs="Arial"/>
                <w:b/>
                <w:i/>
              </w:rPr>
            </w:pPr>
            <w:r w:rsidRPr="005831B6">
              <w:rPr>
                <w:rFonts w:cs="Arial"/>
                <w:b/>
                <w:i/>
              </w:rPr>
              <w:t>Capacity and readiness to deliver</w:t>
            </w:r>
          </w:p>
          <w:p w14:paraId="1BA7742B" w14:textId="77777777" w:rsidR="00ED156A" w:rsidRPr="005831B6" w:rsidRDefault="00ED156A" w:rsidP="00ED156A">
            <w:pPr>
              <w:autoSpaceDE w:val="0"/>
              <w:autoSpaceDN w:val="0"/>
              <w:adjustRightInd w:val="0"/>
              <w:rPr>
                <w:rFonts w:cs="Arial"/>
              </w:rPr>
            </w:pPr>
            <w:r w:rsidRPr="005831B6">
              <w:rPr>
                <w:rFonts w:cs="Arial"/>
              </w:rPr>
              <w:t>Candidates must have:</w:t>
            </w:r>
          </w:p>
          <w:p w14:paraId="022065B9" w14:textId="77777777" w:rsidR="00ED156A" w:rsidRPr="005831B6" w:rsidRDefault="00ED156A" w:rsidP="0021714E">
            <w:pPr>
              <w:pStyle w:val="ListParagraph"/>
              <w:numPr>
                <w:ilvl w:val="0"/>
                <w:numId w:val="14"/>
              </w:numPr>
              <w:autoSpaceDE w:val="0"/>
              <w:autoSpaceDN w:val="0"/>
              <w:adjustRightInd w:val="0"/>
              <w:rPr>
                <w:rFonts w:cs="Arial"/>
                <w:strike/>
                <w:szCs w:val="22"/>
              </w:rPr>
            </w:pPr>
            <w:r w:rsidRPr="005831B6">
              <w:rPr>
                <w:rFonts w:cs="Arial"/>
                <w:szCs w:val="22"/>
              </w:rPr>
              <w:t>The resources to offer</w:t>
            </w:r>
            <w:r w:rsidR="003B0CB7" w:rsidRPr="005831B6">
              <w:rPr>
                <w:rFonts w:cs="Arial"/>
                <w:szCs w:val="22"/>
              </w:rPr>
              <w:t xml:space="preserve"> locally tailored solutions </w:t>
            </w:r>
            <w:r w:rsidRPr="005831B6">
              <w:rPr>
                <w:rFonts w:cs="Arial"/>
                <w:szCs w:val="22"/>
              </w:rPr>
              <w:t>and flexible delivery</w:t>
            </w:r>
            <w:r w:rsidR="005A1D76" w:rsidRPr="005831B6">
              <w:rPr>
                <w:rFonts w:cs="Arial"/>
                <w:szCs w:val="22"/>
              </w:rPr>
              <w:t xml:space="preserve"> </w:t>
            </w:r>
            <w:r w:rsidR="003B0CB7" w:rsidRPr="005831B6">
              <w:rPr>
                <w:rFonts w:cs="Arial"/>
                <w:szCs w:val="22"/>
              </w:rPr>
              <w:t xml:space="preserve">to meet the priorities of employers and employees in the </w:t>
            </w:r>
            <w:r w:rsidR="005A1D76" w:rsidRPr="005831B6">
              <w:rPr>
                <w:rFonts w:cs="Arial"/>
                <w:szCs w:val="22"/>
              </w:rPr>
              <w:t>defined geographical area of delivery</w:t>
            </w:r>
            <w:r w:rsidR="002F4192" w:rsidRPr="005831B6">
              <w:rPr>
                <w:rFonts w:cs="Arial"/>
                <w:szCs w:val="22"/>
              </w:rPr>
              <w:t xml:space="preserve">. If the </w:t>
            </w:r>
            <w:r w:rsidR="001A4B05" w:rsidRPr="005831B6">
              <w:rPr>
                <w:rFonts w:cs="Arial"/>
                <w:szCs w:val="22"/>
              </w:rPr>
              <w:t xml:space="preserve">LEP </w:t>
            </w:r>
            <w:r w:rsidR="002F4192" w:rsidRPr="005831B6">
              <w:rPr>
                <w:rFonts w:cs="Arial"/>
                <w:szCs w:val="22"/>
              </w:rPr>
              <w:t>area</w:t>
            </w:r>
            <w:r w:rsidR="001A4B05" w:rsidRPr="005831B6">
              <w:rPr>
                <w:rFonts w:cs="Arial"/>
                <w:szCs w:val="22"/>
              </w:rPr>
              <w:t xml:space="preserve"> also has a</w:t>
            </w:r>
            <w:r w:rsidR="002F4192" w:rsidRPr="005831B6">
              <w:rPr>
                <w:rFonts w:cs="Arial"/>
                <w:szCs w:val="22"/>
              </w:rPr>
              <w:t xml:space="preserve"> ‘transitional’  </w:t>
            </w:r>
            <w:r w:rsidR="001A4B05" w:rsidRPr="005831B6">
              <w:rPr>
                <w:rFonts w:cs="Arial"/>
                <w:szCs w:val="22"/>
              </w:rPr>
              <w:t xml:space="preserve">area defined in addition to the ‘more developed’ area, </w:t>
            </w:r>
            <w:r w:rsidR="002F4192" w:rsidRPr="005831B6">
              <w:rPr>
                <w:rFonts w:cs="Arial"/>
                <w:szCs w:val="22"/>
              </w:rPr>
              <w:t xml:space="preserve">delivery locations will have to be available </w:t>
            </w:r>
            <w:r w:rsidR="002F4192" w:rsidRPr="005831B6">
              <w:rPr>
                <w:rFonts w:cs="Arial"/>
                <w:i/>
                <w:szCs w:val="22"/>
              </w:rPr>
              <w:t>in each locality</w:t>
            </w:r>
          </w:p>
          <w:p w14:paraId="2FEB245A" w14:textId="77777777" w:rsidR="00ED156A" w:rsidRPr="005831B6" w:rsidRDefault="00ED156A" w:rsidP="0021714E">
            <w:pPr>
              <w:pStyle w:val="ListParagraph"/>
              <w:numPr>
                <w:ilvl w:val="0"/>
                <w:numId w:val="14"/>
              </w:numPr>
              <w:rPr>
                <w:rFonts w:cs="Arial"/>
                <w:lang w:eastAsia="en-GB"/>
              </w:rPr>
            </w:pPr>
            <w:r w:rsidRPr="005831B6">
              <w:rPr>
                <w:rFonts w:cs="Arial"/>
                <w:bCs/>
                <w:lang w:eastAsia="en-GB"/>
              </w:rPr>
              <w:t xml:space="preserve">The capacity to deliver </w:t>
            </w:r>
            <w:r w:rsidR="00261697" w:rsidRPr="005831B6">
              <w:rPr>
                <w:rFonts w:cs="Arial"/>
                <w:bCs/>
                <w:lang w:eastAsia="en-GB"/>
              </w:rPr>
              <w:t xml:space="preserve">the </w:t>
            </w:r>
            <w:r w:rsidR="00900291" w:rsidRPr="005831B6">
              <w:rPr>
                <w:rFonts w:cs="Arial"/>
                <w:bCs/>
                <w:lang w:eastAsia="en-GB"/>
              </w:rPr>
              <w:t xml:space="preserve">Service </w:t>
            </w:r>
            <w:r w:rsidRPr="005831B6">
              <w:rPr>
                <w:rFonts w:cs="Arial"/>
                <w:bCs/>
                <w:lang w:eastAsia="en-GB"/>
              </w:rPr>
              <w:t>immediately upon commencement of the contract and that delivery should not be delayed in any way by any recruitment processes or other processes or relationships that need to be established.</w:t>
            </w:r>
          </w:p>
          <w:p w14:paraId="6ADE68BC" w14:textId="77777777" w:rsidR="002F71DB" w:rsidRPr="005831B6" w:rsidRDefault="00261697" w:rsidP="0021714E">
            <w:pPr>
              <w:pStyle w:val="ListParagraph"/>
              <w:numPr>
                <w:ilvl w:val="0"/>
                <w:numId w:val="14"/>
              </w:numPr>
              <w:rPr>
                <w:rFonts w:cs="Arial"/>
                <w:lang w:eastAsia="en-GB"/>
              </w:rPr>
            </w:pPr>
            <w:r w:rsidRPr="005831B6">
              <w:rPr>
                <w:rFonts w:cs="Arial"/>
                <w:lang w:eastAsia="en-GB"/>
              </w:rPr>
              <w:t xml:space="preserve">Where required, </w:t>
            </w:r>
            <w:r w:rsidR="00900291" w:rsidRPr="005831B6">
              <w:rPr>
                <w:rFonts w:cs="Arial"/>
                <w:lang w:eastAsia="en-GB"/>
              </w:rPr>
              <w:t>C</w:t>
            </w:r>
            <w:r w:rsidR="002F71DB" w:rsidRPr="005831B6">
              <w:rPr>
                <w:rFonts w:cs="Arial"/>
                <w:lang w:eastAsia="en-GB"/>
              </w:rPr>
              <w:t xml:space="preserve">andidates must be able to demonstrate the ability to undertake robust initial assessment of eligible individuals. </w:t>
            </w:r>
          </w:p>
          <w:p w14:paraId="7164F58C" w14:textId="77777777" w:rsidR="00261697" w:rsidRPr="005831B6" w:rsidRDefault="00261697" w:rsidP="00515602">
            <w:pPr>
              <w:rPr>
                <w:rFonts w:cs="Arial"/>
                <w:lang w:eastAsia="en-GB"/>
              </w:rPr>
            </w:pPr>
          </w:p>
          <w:p w14:paraId="492CE270" w14:textId="77777777" w:rsidR="00ED156A" w:rsidRPr="005831B6" w:rsidRDefault="00ED156A" w:rsidP="00515602">
            <w:pPr>
              <w:rPr>
                <w:rFonts w:cs="Arial"/>
                <w:b/>
                <w:i/>
                <w:lang w:eastAsia="en-GB"/>
              </w:rPr>
            </w:pPr>
            <w:r w:rsidRPr="005831B6">
              <w:rPr>
                <w:rFonts w:cs="Arial"/>
                <w:b/>
                <w:i/>
                <w:lang w:eastAsia="en-GB"/>
              </w:rPr>
              <w:t>Track record</w:t>
            </w:r>
          </w:p>
          <w:p w14:paraId="59F7AFCA" w14:textId="77777777" w:rsidR="00ED156A" w:rsidRPr="005831B6" w:rsidRDefault="00812EC6" w:rsidP="00515602">
            <w:pPr>
              <w:rPr>
                <w:rFonts w:cs="Arial"/>
                <w:szCs w:val="22"/>
              </w:rPr>
            </w:pPr>
            <w:r w:rsidRPr="005831B6">
              <w:rPr>
                <w:rFonts w:cs="Arial"/>
              </w:rPr>
              <w:t>T</w:t>
            </w:r>
            <w:r w:rsidRPr="005831B6">
              <w:rPr>
                <w:rFonts w:cs="Arial"/>
                <w:szCs w:val="22"/>
              </w:rPr>
              <w:t>he ability to deliver the</w:t>
            </w:r>
            <w:r w:rsidR="00900291" w:rsidRPr="005831B6">
              <w:rPr>
                <w:rFonts w:cs="Arial"/>
                <w:szCs w:val="22"/>
              </w:rPr>
              <w:t xml:space="preserve"> Service</w:t>
            </w:r>
            <w:r w:rsidRPr="005831B6">
              <w:rPr>
                <w:rFonts w:cs="Arial"/>
                <w:szCs w:val="22"/>
              </w:rPr>
              <w:t xml:space="preserve">, based on a track record in the successful delivery and management of this type </w:t>
            </w:r>
            <w:r w:rsidR="00273291" w:rsidRPr="005831B6">
              <w:rPr>
                <w:rFonts w:cs="Arial"/>
                <w:szCs w:val="22"/>
              </w:rPr>
              <w:t xml:space="preserve">and size </w:t>
            </w:r>
            <w:r w:rsidRPr="005831B6">
              <w:rPr>
                <w:rFonts w:cs="Arial"/>
                <w:szCs w:val="22"/>
              </w:rPr>
              <w:t>of programme</w:t>
            </w:r>
            <w:r w:rsidR="008C2129" w:rsidRPr="005831B6">
              <w:rPr>
                <w:rFonts w:cs="Arial"/>
                <w:szCs w:val="22"/>
              </w:rPr>
              <w:t>.</w:t>
            </w:r>
          </w:p>
          <w:p w14:paraId="0E1FAEB4" w14:textId="77777777" w:rsidR="00E43DDB" w:rsidRPr="005831B6" w:rsidRDefault="00E43DDB" w:rsidP="00515602">
            <w:pPr>
              <w:rPr>
                <w:rFonts w:cs="Arial"/>
                <w:szCs w:val="22"/>
              </w:rPr>
            </w:pPr>
          </w:p>
          <w:p w14:paraId="707DEC74" w14:textId="77777777" w:rsidR="00E43DDB" w:rsidRPr="005831B6" w:rsidRDefault="00E43DDB" w:rsidP="00E43DDB">
            <w:pPr>
              <w:rPr>
                <w:rFonts w:cs="Arial"/>
                <w:b/>
                <w:i/>
                <w:lang w:eastAsia="en-GB"/>
              </w:rPr>
            </w:pPr>
            <w:r w:rsidRPr="005831B6">
              <w:rPr>
                <w:rFonts w:cs="Arial"/>
                <w:b/>
                <w:i/>
                <w:lang w:eastAsia="en-GB"/>
              </w:rPr>
              <w:t>Information, Advice and Guidance</w:t>
            </w:r>
          </w:p>
          <w:p w14:paraId="29E51FC5" w14:textId="77777777" w:rsidR="00E43DDB" w:rsidRPr="005831B6" w:rsidRDefault="00E43DDB" w:rsidP="00E43DDB">
            <w:pPr>
              <w:rPr>
                <w:rFonts w:cs="Arial"/>
                <w:lang w:eastAsia="en-GB"/>
              </w:rPr>
            </w:pPr>
            <w:r w:rsidRPr="005831B6">
              <w:rPr>
                <w:rFonts w:cs="Arial"/>
                <w:lang w:eastAsia="en-GB"/>
              </w:rPr>
              <w:t xml:space="preserve">Where the </w:t>
            </w:r>
            <w:r w:rsidR="00900291" w:rsidRPr="005831B6">
              <w:rPr>
                <w:rFonts w:cs="Arial"/>
                <w:lang w:eastAsia="en-GB"/>
              </w:rPr>
              <w:t xml:space="preserve">Service </w:t>
            </w:r>
            <w:r w:rsidRPr="005831B6">
              <w:rPr>
                <w:rFonts w:cs="Arial"/>
                <w:lang w:eastAsia="en-GB"/>
              </w:rPr>
              <w:t>requires effective Information, Advice and Guidance successful</w:t>
            </w:r>
            <w:r w:rsidR="005831B6" w:rsidRPr="005831B6">
              <w:rPr>
                <w:rFonts w:cs="Arial"/>
                <w:lang w:eastAsia="en-GB"/>
              </w:rPr>
              <w:t xml:space="preserve"> </w:t>
            </w:r>
            <w:r w:rsidR="00900291" w:rsidRPr="005831B6">
              <w:rPr>
                <w:rFonts w:cs="Arial"/>
                <w:lang w:eastAsia="en-GB"/>
              </w:rPr>
              <w:t xml:space="preserve">Candidates </w:t>
            </w:r>
            <w:r w:rsidRPr="005831B6">
              <w:rPr>
                <w:rFonts w:cs="Arial"/>
                <w:lang w:eastAsia="en-GB"/>
              </w:rPr>
              <w:t>and/or subcontractors delivering this element will either hold or be</w:t>
            </w:r>
            <w:r w:rsidR="005831B6" w:rsidRPr="005831B6">
              <w:rPr>
                <w:rFonts w:cs="Arial"/>
                <w:lang w:eastAsia="en-GB"/>
              </w:rPr>
              <w:t xml:space="preserve"> </w:t>
            </w:r>
            <w:r w:rsidRPr="005831B6">
              <w:rPr>
                <w:rFonts w:cs="Arial"/>
                <w:lang w:eastAsia="en-GB"/>
              </w:rPr>
              <w:t>working towards the Matrix standard.</w:t>
            </w:r>
          </w:p>
          <w:p w14:paraId="56008555" w14:textId="77777777" w:rsidR="00E43DDB" w:rsidRPr="005831B6" w:rsidRDefault="00E43DDB" w:rsidP="00E43DDB">
            <w:pPr>
              <w:rPr>
                <w:rFonts w:cs="Arial"/>
                <w:lang w:eastAsia="en-GB"/>
              </w:rPr>
            </w:pPr>
          </w:p>
          <w:p w14:paraId="6D07F3A1" w14:textId="77777777" w:rsidR="00ED156A" w:rsidRPr="005831B6" w:rsidRDefault="002E25F4" w:rsidP="00A524B5">
            <w:pPr>
              <w:rPr>
                <w:rFonts w:cs="Arial"/>
              </w:rPr>
            </w:pPr>
            <w:r w:rsidRPr="005831B6">
              <w:rPr>
                <w:rFonts w:cs="Arial"/>
                <w:b/>
                <w:i/>
              </w:rPr>
              <w:t>Management and quality assurance</w:t>
            </w:r>
          </w:p>
          <w:p w14:paraId="651A5AF3" w14:textId="77777777" w:rsidR="002E25F4" w:rsidRPr="005831B6" w:rsidRDefault="002E25F4" w:rsidP="00A524B5">
            <w:pPr>
              <w:rPr>
                <w:rFonts w:cs="Arial"/>
              </w:rPr>
            </w:pPr>
            <w:r w:rsidRPr="005831B6">
              <w:rPr>
                <w:rFonts w:cs="Arial"/>
              </w:rPr>
              <w:t xml:space="preserve">Candidates will need to have effective </w:t>
            </w:r>
            <w:r w:rsidR="008C2129" w:rsidRPr="005831B6">
              <w:rPr>
                <w:rFonts w:cs="Arial"/>
              </w:rPr>
              <w:t xml:space="preserve">project </w:t>
            </w:r>
            <w:r w:rsidRPr="005831B6">
              <w:rPr>
                <w:rFonts w:cs="Arial"/>
              </w:rPr>
              <w:t>management arrangements in place to ensure all of the req</w:t>
            </w:r>
            <w:r w:rsidR="001E712C" w:rsidRPr="005831B6">
              <w:rPr>
                <w:rFonts w:cs="Arial"/>
              </w:rPr>
              <w:t>uirements of this specification are fulfilled</w:t>
            </w:r>
            <w:r w:rsidRPr="005831B6">
              <w:rPr>
                <w:rFonts w:cs="Arial"/>
              </w:rPr>
              <w:t xml:space="preserve">. </w:t>
            </w:r>
            <w:r w:rsidR="00F45857" w:rsidRPr="005831B6">
              <w:rPr>
                <w:rFonts w:cs="Arial"/>
              </w:rPr>
              <w:t xml:space="preserve"> </w:t>
            </w:r>
            <w:r w:rsidRPr="005831B6">
              <w:rPr>
                <w:rFonts w:cs="Arial"/>
              </w:rPr>
              <w:t>The Service must be delivered to a high quality and successful tenderers will need to have in place quality assurance and improvement processes.</w:t>
            </w:r>
          </w:p>
          <w:p w14:paraId="3F201909" w14:textId="77777777" w:rsidR="00B06A9F" w:rsidRPr="005831B6" w:rsidRDefault="00B06A9F" w:rsidP="00A524B5">
            <w:pPr>
              <w:rPr>
                <w:rFonts w:cs="Arial"/>
              </w:rPr>
            </w:pPr>
          </w:p>
          <w:p w14:paraId="4D6D324E" w14:textId="77777777" w:rsidR="00B06A9F" w:rsidRPr="005831B6" w:rsidRDefault="00B06A9F" w:rsidP="00515602">
            <w:pPr>
              <w:rPr>
                <w:rFonts w:cs="Arial"/>
              </w:rPr>
            </w:pPr>
            <w:r w:rsidRPr="005831B6">
              <w:rPr>
                <w:rFonts w:cs="Arial"/>
              </w:rPr>
              <w:lastRenderedPageBreak/>
              <w:t xml:space="preserve">The Service needs to be flexible and responsive to the changing economic and political landscape and take into consideration that the approach and associated processes may change during the life of this contract.  Therefore Candidates will be expected to be able to change the delivery of the Service accordingly.  </w:t>
            </w:r>
          </w:p>
          <w:p w14:paraId="712FB17A" w14:textId="77777777" w:rsidR="001A4B05" w:rsidRDefault="001A4B05" w:rsidP="00A524B5">
            <w:pPr>
              <w:rPr>
                <w:rFonts w:cs="Arial"/>
              </w:rPr>
            </w:pPr>
          </w:p>
          <w:p w14:paraId="4DB878AD" w14:textId="77777777" w:rsidR="002E25F4" w:rsidRPr="005831B6" w:rsidRDefault="002E25F4" w:rsidP="00A524B5">
            <w:pPr>
              <w:rPr>
                <w:rFonts w:cs="Arial"/>
              </w:rPr>
            </w:pPr>
            <w:r w:rsidRPr="005831B6">
              <w:rPr>
                <w:rFonts w:cs="Arial"/>
                <w:b/>
                <w:i/>
              </w:rPr>
              <w:t>Partnership working</w:t>
            </w:r>
          </w:p>
          <w:p w14:paraId="38FA594B" w14:textId="77777777" w:rsidR="002E25F4" w:rsidRPr="005831B6" w:rsidRDefault="002E25F4" w:rsidP="00A524B5">
            <w:pPr>
              <w:rPr>
                <w:rFonts w:cs="Arial"/>
              </w:rPr>
            </w:pPr>
            <w:r w:rsidRPr="005831B6">
              <w:rPr>
                <w:rFonts w:cs="Arial"/>
              </w:rPr>
              <w:t>Candidates will be required to work in partnership with other organisations delivering education and training in the area to ensure the Service is complementary to and not in competition with other funded provision</w:t>
            </w:r>
            <w:r w:rsidR="00261697" w:rsidRPr="005831B6">
              <w:rPr>
                <w:rFonts w:cs="Arial"/>
              </w:rPr>
              <w:t xml:space="preserve"> or projects</w:t>
            </w:r>
            <w:r w:rsidRPr="005831B6">
              <w:rPr>
                <w:rFonts w:cs="Arial"/>
              </w:rPr>
              <w:t>.</w:t>
            </w:r>
          </w:p>
          <w:p w14:paraId="774060EB" w14:textId="77777777" w:rsidR="002E25F4" w:rsidRPr="005831B6" w:rsidRDefault="002E25F4" w:rsidP="00A524B5">
            <w:pPr>
              <w:rPr>
                <w:rFonts w:cs="Arial"/>
              </w:rPr>
            </w:pPr>
          </w:p>
          <w:p w14:paraId="7BD30CEE" w14:textId="77777777" w:rsidR="002E25F4" w:rsidRPr="005831B6" w:rsidRDefault="002E25F4" w:rsidP="00A524B5">
            <w:pPr>
              <w:rPr>
                <w:rFonts w:cs="Arial"/>
              </w:rPr>
            </w:pPr>
            <w:r w:rsidRPr="005831B6">
              <w:rPr>
                <w:rFonts w:cs="Arial"/>
              </w:rPr>
              <w:t xml:space="preserve">The Service must be able to respond to changing local needs and opportunities, as well as policy changes. </w:t>
            </w:r>
          </w:p>
          <w:p w14:paraId="6AA40683" w14:textId="77777777" w:rsidR="00ED156A" w:rsidRPr="005831B6" w:rsidRDefault="00ED156A" w:rsidP="00A524B5">
            <w:pPr>
              <w:rPr>
                <w:rFonts w:cs="Arial"/>
              </w:rPr>
            </w:pPr>
          </w:p>
          <w:p w14:paraId="319AB9C4" w14:textId="77777777" w:rsidR="002E25F4" w:rsidRPr="005831B6" w:rsidRDefault="00ED156A" w:rsidP="00C107CE">
            <w:pPr>
              <w:autoSpaceDE w:val="0"/>
              <w:autoSpaceDN w:val="0"/>
              <w:adjustRightInd w:val="0"/>
              <w:rPr>
                <w:rFonts w:cs="Arial"/>
              </w:rPr>
            </w:pPr>
            <w:r w:rsidRPr="005831B6">
              <w:rPr>
                <w:rFonts w:cs="Arial"/>
              </w:rPr>
              <w:t xml:space="preserve">Candidates will be required to establish linkages with and have an understanding of, local stakeholder needs and develop strong links with the key stakeholders. </w:t>
            </w:r>
          </w:p>
          <w:p w14:paraId="17D55671" w14:textId="77777777" w:rsidR="000E66D3" w:rsidRPr="005831B6" w:rsidRDefault="000E66D3" w:rsidP="00A524B5">
            <w:pPr>
              <w:rPr>
                <w:rFonts w:cs="Arial"/>
              </w:rPr>
            </w:pPr>
          </w:p>
          <w:p w14:paraId="6E61F667" w14:textId="77777777" w:rsidR="002E25F4" w:rsidRPr="005831B6" w:rsidRDefault="002E25F4" w:rsidP="00A524B5">
            <w:pPr>
              <w:rPr>
                <w:rFonts w:cs="Arial"/>
              </w:rPr>
            </w:pPr>
            <w:r w:rsidRPr="005831B6">
              <w:rPr>
                <w:rFonts w:cs="Arial"/>
                <w:b/>
                <w:i/>
              </w:rPr>
              <w:t>Market intelligence and local knowledge</w:t>
            </w:r>
          </w:p>
          <w:p w14:paraId="3F36C6F4" w14:textId="77777777" w:rsidR="002E25F4" w:rsidRPr="005831B6" w:rsidRDefault="002E25F4" w:rsidP="00BC7F87">
            <w:pPr>
              <w:autoSpaceDE w:val="0"/>
              <w:autoSpaceDN w:val="0"/>
              <w:adjustRightInd w:val="0"/>
              <w:ind w:left="29"/>
              <w:rPr>
                <w:rFonts w:cs="Arial"/>
                <w:strike/>
                <w:szCs w:val="22"/>
              </w:rPr>
            </w:pPr>
            <w:r w:rsidRPr="005831B6">
              <w:rPr>
                <w:rFonts w:cs="Arial"/>
              </w:rPr>
              <w:t>The delivery of the Service must take into account the current and future social and economic indicators including labour market</w:t>
            </w:r>
            <w:r w:rsidR="00BC7F87" w:rsidRPr="005831B6">
              <w:rPr>
                <w:rFonts w:cs="Arial"/>
              </w:rPr>
              <w:t xml:space="preserve"> intelligence. Candidates must be able to demonstrate a</w:t>
            </w:r>
            <w:r w:rsidR="00812EC6" w:rsidRPr="005831B6">
              <w:rPr>
                <w:rFonts w:cs="Arial"/>
                <w:szCs w:val="22"/>
              </w:rPr>
              <w:t xml:space="preserve"> comprehensive understanding of the current employment market and the c</w:t>
            </w:r>
            <w:r w:rsidR="00812EC6" w:rsidRPr="005831B6">
              <w:rPr>
                <w:rFonts w:cs="Arial"/>
              </w:rPr>
              <w:t>urrent and future social and economic indicators including labour market intelligence</w:t>
            </w:r>
            <w:r w:rsidR="00BC7F87" w:rsidRPr="005831B6">
              <w:rPr>
                <w:rFonts w:cs="Arial"/>
              </w:rPr>
              <w:t xml:space="preserve"> for the geographical area being supported</w:t>
            </w:r>
            <w:r w:rsidR="00885437" w:rsidRPr="005831B6">
              <w:rPr>
                <w:rFonts w:cs="Arial"/>
              </w:rPr>
              <w:t xml:space="preserve">. Candidates must also have an understanding of local skills shortages and gaps and any existing skills support structures within the LEP area. </w:t>
            </w:r>
          </w:p>
          <w:p w14:paraId="337B4A18" w14:textId="77777777" w:rsidR="00812EC6" w:rsidRPr="005831B6" w:rsidRDefault="00812EC6" w:rsidP="00A524B5">
            <w:pPr>
              <w:rPr>
                <w:rFonts w:cs="Arial"/>
              </w:rPr>
            </w:pPr>
          </w:p>
          <w:p w14:paraId="1BD65130" w14:textId="77777777" w:rsidR="002E25F4" w:rsidRPr="005831B6" w:rsidRDefault="002E25F4" w:rsidP="00A524B5">
            <w:pPr>
              <w:pStyle w:val="letteredlist"/>
              <w:numPr>
                <w:ilvl w:val="0"/>
                <w:numId w:val="0"/>
              </w:numPr>
              <w:spacing w:after="0"/>
              <w:ind w:left="29"/>
              <w:rPr>
                <w:b/>
                <w:i/>
              </w:rPr>
            </w:pPr>
            <w:r w:rsidRPr="005831B6">
              <w:rPr>
                <w:b/>
                <w:i/>
              </w:rPr>
              <w:t>Management information and reporting</w:t>
            </w:r>
          </w:p>
          <w:p w14:paraId="07F56972" w14:textId="77777777" w:rsidR="002E25F4" w:rsidRPr="005831B6" w:rsidRDefault="002E25F4" w:rsidP="00A524B5">
            <w:pPr>
              <w:rPr>
                <w:rFonts w:cs="Arial"/>
              </w:rPr>
            </w:pPr>
            <w:r w:rsidRPr="005831B6">
              <w:t xml:space="preserve">Candidates will develop management information systems to enable it to submit data to the Skills Funding Agency via </w:t>
            </w:r>
            <w:r w:rsidR="00971956" w:rsidRPr="005831B6">
              <w:t xml:space="preserve">Supplementary Data (and </w:t>
            </w:r>
            <w:r w:rsidRPr="005831B6">
              <w:t xml:space="preserve">the Individual Learner Record </w:t>
            </w:r>
            <w:r w:rsidR="00F20E79" w:rsidRPr="005831B6">
              <w:t xml:space="preserve">(ILR) </w:t>
            </w:r>
            <w:r w:rsidR="00971956" w:rsidRPr="005831B6">
              <w:t xml:space="preserve">where the project pays on starts, achievements or progressions) </w:t>
            </w:r>
            <w:r w:rsidRPr="005831B6">
              <w:t xml:space="preserve">and put in place robust arrangements for ensuring that the evidence required to support payments is collected and retained.  </w:t>
            </w:r>
          </w:p>
          <w:p w14:paraId="6CDAE712" w14:textId="77777777" w:rsidR="002E25F4" w:rsidRPr="005831B6" w:rsidRDefault="002E25F4" w:rsidP="00A524B5">
            <w:pPr>
              <w:rPr>
                <w:rFonts w:cs="Arial"/>
              </w:rPr>
            </w:pPr>
          </w:p>
          <w:p w14:paraId="24DF8145" w14:textId="77777777" w:rsidR="00745DD8" w:rsidRPr="005831B6" w:rsidRDefault="002E25F4" w:rsidP="00A524B5">
            <w:pPr>
              <w:rPr>
                <w:rFonts w:cs="Arial"/>
                <w:strike/>
              </w:rPr>
            </w:pPr>
            <w:r w:rsidRPr="005831B6">
              <w:rPr>
                <w:rFonts w:cs="Arial"/>
              </w:rPr>
              <w:t xml:space="preserve">Candidates will be required to share with LEPs </w:t>
            </w:r>
            <w:r w:rsidR="00025EF8" w:rsidRPr="005831B6">
              <w:rPr>
                <w:rFonts w:cs="Arial"/>
              </w:rPr>
              <w:t xml:space="preserve">and the Skills Funding Agency </w:t>
            </w:r>
            <w:r w:rsidRPr="005831B6">
              <w:rPr>
                <w:rFonts w:cs="Arial"/>
              </w:rPr>
              <w:t xml:space="preserve">ongoing performance management data as well as additional intelligence to improve the effectiveness </w:t>
            </w:r>
            <w:r w:rsidR="002F71DB" w:rsidRPr="005831B6">
              <w:rPr>
                <w:rFonts w:cs="Arial"/>
              </w:rPr>
              <w:t xml:space="preserve">of </w:t>
            </w:r>
            <w:r w:rsidR="006B0A4D" w:rsidRPr="005831B6">
              <w:rPr>
                <w:rFonts w:cs="Arial"/>
              </w:rPr>
              <w:t>projects in the LEP area in the future</w:t>
            </w:r>
            <w:r w:rsidR="00745DD8" w:rsidRPr="005831B6">
              <w:rPr>
                <w:rFonts w:cs="Arial"/>
                <w:strike/>
              </w:rPr>
              <w:t>.</w:t>
            </w:r>
          </w:p>
          <w:p w14:paraId="2D6F04EA" w14:textId="77777777" w:rsidR="00745DD8" w:rsidRPr="005831B6" w:rsidRDefault="00745DD8" w:rsidP="00A524B5">
            <w:pPr>
              <w:rPr>
                <w:rFonts w:cs="Arial"/>
                <w:strike/>
              </w:rPr>
            </w:pPr>
          </w:p>
          <w:p w14:paraId="171C5E7A" w14:textId="77777777" w:rsidR="00745DD8" w:rsidRPr="005831B6" w:rsidRDefault="00745DD8" w:rsidP="00A524B5">
            <w:pPr>
              <w:rPr>
                <w:rFonts w:cs="Arial"/>
              </w:rPr>
            </w:pPr>
            <w:r w:rsidRPr="005831B6">
              <w:rPr>
                <w:rFonts w:cs="Arial"/>
              </w:rPr>
              <w:t>Candidates will be required to evaluate the effectiveness of the project as it completes and present the final evaluation report to the LEP.</w:t>
            </w:r>
          </w:p>
          <w:p w14:paraId="36611D27" w14:textId="77777777" w:rsidR="00745DD8" w:rsidRPr="005831B6" w:rsidRDefault="00745DD8" w:rsidP="009E7A30">
            <w:pPr>
              <w:rPr>
                <w:rFonts w:cs="Arial"/>
              </w:rPr>
            </w:pPr>
          </w:p>
          <w:p w14:paraId="46A828CD" w14:textId="77777777" w:rsidR="00EA180F" w:rsidRPr="005831B6" w:rsidRDefault="00EA180F" w:rsidP="009E7A30">
            <w:pPr>
              <w:rPr>
                <w:rFonts w:cs="Arial"/>
                <w:b/>
              </w:rPr>
            </w:pPr>
            <w:r w:rsidRPr="005831B6">
              <w:rPr>
                <w:rFonts w:cs="Arial"/>
                <w:b/>
              </w:rPr>
              <w:t>Specific Service Requirements</w:t>
            </w:r>
          </w:p>
          <w:p w14:paraId="3C320CD3" w14:textId="77777777" w:rsidR="00FD6B67" w:rsidRPr="005831B6" w:rsidRDefault="00FD6B67" w:rsidP="009E7A30">
            <w:pPr>
              <w:rPr>
                <w:rFonts w:cs="Arial"/>
                <w:b/>
              </w:rPr>
            </w:pPr>
          </w:p>
          <w:p w14:paraId="6722D803" w14:textId="77777777" w:rsidR="00971956" w:rsidRDefault="006C7C91" w:rsidP="009E7A30">
            <w:pPr>
              <w:rPr>
                <w:rFonts w:cs="Arial"/>
                <w:color w:val="000000"/>
              </w:rPr>
            </w:pPr>
            <w:r>
              <w:rPr>
                <w:rFonts w:cs="Arial"/>
                <w:color w:val="000000"/>
              </w:rPr>
              <w:t>The aim of the Service is</w:t>
            </w:r>
            <w:r>
              <w:rPr>
                <w:rFonts w:ascii="Calibri" w:hAnsi="Calibri"/>
                <w:color w:val="000000"/>
              </w:rPr>
              <w:t xml:space="preserve"> </w:t>
            </w:r>
            <w:r>
              <w:rPr>
                <w:rFonts w:cs="Arial"/>
                <w:color w:val="000000"/>
              </w:rPr>
              <w:t>to make education and training provision more responsive to the needs of the economy, so that employers’ skills needs are more quickly and more effectively met, and individuals receive better designed skills provision which equips them for the world of work. The Service must promote improvements in the labour market relevance of skills provision through active engagement with relevant institutions and employers, particularly SMEs and micro businesses.</w:t>
            </w:r>
          </w:p>
          <w:p w14:paraId="3EC5D15E" w14:textId="77777777" w:rsidR="007A328C" w:rsidRDefault="007A328C" w:rsidP="00CF2881">
            <w:pPr>
              <w:autoSpaceDE w:val="0"/>
              <w:autoSpaceDN w:val="0"/>
              <w:adjustRightInd w:val="0"/>
              <w:rPr>
                <w:rFonts w:cs="Arial"/>
              </w:rPr>
            </w:pPr>
          </w:p>
          <w:p w14:paraId="45FDDAAA" w14:textId="77777777" w:rsidR="00CF2881" w:rsidRPr="00275DE0" w:rsidRDefault="00421045" w:rsidP="00CF2881">
            <w:pPr>
              <w:autoSpaceDE w:val="0"/>
              <w:autoSpaceDN w:val="0"/>
              <w:adjustRightInd w:val="0"/>
              <w:rPr>
                <w:rFonts w:cs="Arial"/>
                <w:lang w:eastAsia="en-GB"/>
              </w:rPr>
            </w:pPr>
            <w:r>
              <w:rPr>
                <w:rFonts w:cs="Arial"/>
                <w:lang w:eastAsia="en-GB"/>
              </w:rPr>
              <w:lastRenderedPageBreak/>
              <w:t xml:space="preserve">The Service must </w:t>
            </w:r>
            <w:r w:rsidR="00CF2881" w:rsidRPr="00275DE0">
              <w:rPr>
                <w:rFonts w:cs="Arial"/>
                <w:lang w:eastAsia="en-GB"/>
              </w:rPr>
              <w:t>support</w:t>
            </w:r>
            <w:r w:rsidR="007A328C">
              <w:rPr>
                <w:rFonts w:cs="Arial"/>
                <w:lang w:eastAsia="en-GB"/>
              </w:rPr>
              <w:t xml:space="preserve"> </w:t>
            </w:r>
            <w:r w:rsidR="00CF2881" w:rsidRPr="00275DE0">
              <w:rPr>
                <w:rFonts w:cs="Arial"/>
                <w:lang w:eastAsia="en-GB"/>
              </w:rPr>
              <w:t xml:space="preserve">students and graduates to become ‘job ready’ and to raise awareness of current and future job opportunities offered by locally based businesses.  </w:t>
            </w:r>
            <w:r>
              <w:rPr>
                <w:rFonts w:cs="Arial"/>
                <w:lang w:eastAsia="en-GB"/>
              </w:rPr>
              <w:t xml:space="preserve">The Service must </w:t>
            </w:r>
            <w:r w:rsidR="00CF2881" w:rsidRPr="00275DE0">
              <w:rPr>
                <w:rFonts w:cs="Arial"/>
                <w:lang w:eastAsia="en-GB"/>
              </w:rPr>
              <w:t>encourag</w:t>
            </w:r>
            <w:r>
              <w:rPr>
                <w:rFonts w:cs="Arial"/>
                <w:lang w:eastAsia="en-GB"/>
              </w:rPr>
              <w:t>e</w:t>
            </w:r>
            <w:r w:rsidR="00CF2881" w:rsidRPr="00275DE0">
              <w:rPr>
                <w:rFonts w:cs="Arial"/>
                <w:lang w:eastAsia="en-GB"/>
              </w:rPr>
              <w:t xml:space="preserve"> and support local businesses to offer students and graduates opportunities to gain industry relevant experience and to encourage employment.  </w:t>
            </w:r>
          </w:p>
          <w:p w14:paraId="36BA8B98" w14:textId="77777777" w:rsidR="00CF2881" w:rsidRPr="00275DE0" w:rsidRDefault="00CF2881" w:rsidP="00CF2881">
            <w:pPr>
              <w:autoSpaceDE w:val="0"/>
              <w:autoSpaceDN w:val="0"/>
              <w:adjustRightInd w:val="0"/>
              <w:rPr>
                <w:rFonts w:cs="Arial"/>
                <w:lang w:eastAsia="en-GB"/>
              </w:rPr>
            </w:pPr>
          </w:p>
          <w:p w14:paraId="2D8A05E9" w14:textId="77777777" w:rsidR="00CF2881" w:rsidRPr="00275DE0" w:rsidRDefault="00421045" w:rsidP="00CF2881">
            <w:pPr>
              <w:autoSpaceDE w:val="0"/>
              <w:autoSpaceDN w:val="0"/>
              <w:adjustRightInd w:val="0"/>
              <w:rPr>
                <w:rFonts w:cs="Arial"/>
                <w:szCs w:val="22"/>
              </w:rPr>
            </w:pPr>
            <w:r>
              <w:rPr>
                <w:rFonts w:cs="Arial"/>
                <w:szCs w:val="22"/>
              </w:rPr>
              <w:t>The S</w:t>
            </w:r>
            <w:r w:rsidR="00916B11">
              <w:rPr>
                <w:rFonts w:cs="Arial"/>
                <w:szCs w:val="22"/>
              </w:rPr>
              <w:t xml:space="preserve">ervice </w:t>
            </w:r>
            <w:r>
              <w:rPr>
                <w:rFonts w:cs="Arial"/>
                <w:szCs w:val="22"/>
              </w:rPr>
              <w:t xml:space="preserve">must deliver </w:t>
            </w:r>
            <w:r w:rsidR="00916B11">
              <w:rPr>
                <w:rFonts w:cs="Arial"/>
                <w:szCs w:val="22"/>
              </w:rPr>
              <w:t xml:space="preserve">the </w:t>
            </w:r>
            <w:r w:rsidR="00CF2881" w:rsidRPr="00275DE0">
              <w:rPr>
                <w:rFonts w:cs="Arial"/>
                <w:szCs w:val="22"/>
              </w:rPr>
              <w:t xml:space="preserve">two key areas of activity </w:t>
            </w:r>
            <w:r>
              <w:rPr>
                <w:rFonts w:cs="Arial"/>
                <w:szCs w:val="22"/>
              </w:rPr>
              <w:t xml:space="preserve"> which </w:t>
            </w:r>
            <w:r w:rsidR="00CF2881" w:rsidRPr="00275DE0">
              <w:rPr>
                <w:rFonts w:cs="Arial"/>
                <w:szCs w:val="22"/>
              </w:rPr>
              <w:t>are closely linked and aligned:</w:t>
            </w:r>
          </w:p>
          <w:p w14:paraId="23117E42" w14:textId="77777777" w:rsidR="00CE7A75" w:rsidRDefault="00CE7A75" w:rsidP="00CE7A75">
            <w:pPr>
              <w:rPr>
                <w:rFonts w:cs="Arial"/>
              </w:rPr>
            </w:pPr>
          </w:p>
          <w:p w14:paraId="71256FCF" w14:textId="77777777" w:rsidR="00CE7A75" w:rsidRDefault="00CE7A75" w:rsidP="00CE7A75">
            <w:pPr>
              <w:autoSpaceDE w:val="0"/>
              <w:autoSpaceDN w:val="0"/>
              <w:adjustRightInd w:val="0"/>
              <w:ind w:left="360" w:hanging="360"/>
              <w:rPr>
                <w:rFonts w:cs="Arial"/>
                <w:lang w:eastAsia="en-GB"/>
              </w:rPr>
            </w:pPr>
            <w:r>
              <w:rPr>
                <w:rFonts w:cs="Arial"/>
                <w:b/>
                <w:bCs/>
                <w:lang w:eastAsia="en-GB"/>
              </w:rPr>
              <w:t>1</w:t>
            </w:r>
            <w:r>
              <w:rPr>
                <w:rFonts w:cs="Arial"/>
                <w:b/>
                <w:bCs/>
                <w:lang w:eastAsia="en-GB"/>
              </w:rPr>
              <w:tab/>
            </w:r>
            <w:r w:rsidRPr="00A36437">
              <w:rPr>
                <w:rFonts w:cs="Arial"/>
                <w:b/>
                <w:bCs/>
                <w:lang w:eastAsia="en-GB"/>
              </w:rPr>
              <w:t>Support for collaborative projects</w:t>
            </w:r>
            <w:r>
              <w:rPr>
                <w:rFonts w:cs="Arial"/>
                <w:b/>
                <w:bCs/>
                <w:lang w:eastAsia="en-GB"/>
              </w:rPr>
              <w:t xml:space="preserve"> </w:t>
            </w:r>
            <w:r w:rsidRPr="009927C4">
              <w:rPr>
                <w:rFonts w:cs="Arial"/>
                <w:bCs/>
                <w:i/>
                <w:lang w:eastAsia="en-GB"/>
              </w:rPr>
              <w:t xml:space="preserve">– </w:t>
            </w:r>
            <w:r w:rsidRPr="007A328C">
              <w:rPr>
                <w:rFonts w:cs="Arial"/>
                <w:bCs/>
                <w:lang w:eastAsia="en-GB"/>
              </w:rPr>
              <w:t xml:space="preserve">the Service </w:t>
            </w:r>
            <w:r>
              <w:rPr>
                <w:rFonts w:cs="Arial"/>
                <w:bCs/>
                <w:lang w:eastAsia="en-GB"/>
              </w:rPr>
              <w:t xml:space="preserve"> must </w:t>
            </w:r>
            <w:r w:rsidRPr="007A328C">
              <w:rPr>
                <w:rFonts w:cs="Arial"/>
                <w:bCs/>
                <w:lang w:eastAsia="en-GB"/>
              </w:rPr>
              <w:t xml:space="preserve">provide </w:t>
            </w:r>
            <w:r w:rsidRPr="007A328C">
              <w:rPr>
                <w:rFonts w:cs="Arial"/>
                <w:lang w:eastAsia="en-GB"/>
              </w:rPr>
              <w:t>placements, internships and other activities to enable students and graduates to gain the industry relevant experience and skills needed to meet current and future employment demands and to be ‘job ready’</w:t>
            </w:r>
            <w:r>
              <w:rPr>
                <w:rFonts w:cs="Arial"/>
                <w:i/>
                <w:lang w:eastAsia="en-GB"/>
              </w:rPr>
              <w:t>.</w:t>
            </w:r>
          </w:p>
          <w:p w14:paraId="443F3D21" w14:textId="77777777" w:rsidR="00CE7A75" w:rsidRDefault="00CE7A75" w:rsidP="00CE7A75">
            <w:pPr>
              <w:autoSpaceDE w:val="0"/>
              <w:autoSpaceDN w:val="0"/>
              <w:adjustRightInd w:val="0"/>
              <w:ind w:left="360" w:hanging="360"/>
              <w:rPr>
                <w:rFonts w:cs="Arial"/>
                <w:color w:val="FF0000"/>
              </w:rPr>
            </w:pPr>
          </w:p>
          <w:p w14:paraId="4918E83D" w14:textId="77777777" w:rsidR="00CE7A75" w:rsidRDefault="00CE7A75" w:rsidP="00CE7A75">
            <w:pPr>
              <w:ind w:left="360" w:right="-82"/>
              <w:rPr>
                <w:rFonts w:cs="Arial"/>
              </w:rPr>
            </w:pPr>
            <w:r>
              <w:rPr>
                <w:rFonts w:cs="Arial"/>
              </w:rPr>
              <w:t>The Service</w:t>
            </w:r>
            <w:r w:rsidRPr="00275DE0">
              <w:rPr>
                <w:rFonts w:cs="Arial"/>
              </w:rPr>
              <w:t xml:space="preserve"> </w:t>
            </w:r>
            <w:r>
              <w:rPr>
                <w:rFonts w:cs="Arial"/>
              </w:rPr>
              <w:t xml:space="preserve"> must </w:t>
            </w:r>
            <w:r w:rsidRPr="00275DE0">
              <w:rPr>
                <w:rFonts w:cs="Arial"/>
              </w:rPr>
              <w:t>deliver the following:</w:t>
            </w:r>
          </w:p>
          <w:p w14:paraId="5B92506A" w14:textId="77777777" w:rsidR="00CE7A75" w:rsidRPr="00275DE0" w:rsidRDefault="00CE7A75" w:rsidP="00CE7A75">
            <w:pPr>
              <w:ind w:left="360" w:right="-82"/>
              <w:rPr>
                <w:rFonts w:cs="Arial"/>
                <w:color w:val="FF0000"/>
              </w:rPr>
            </w:pPr>
          </w:p>
          <w:p w14:paraId="1723CDB3" w14:textId="77777777" w:rsidR="00CE7A75" w:rsidRDefault="00CE7A75" w:rsidP="00CE7A75">
            <w:pPr>
              <w:pStyle w:val="ListParagraph"/>
              <w:numPr>
                <w:ilvl w:val="0"/>
                <w:numId w:val="14"/>
              </w:numPr>
              <w:ind w:right="-82"/>
              <w:rPr>
                <w:rFonts w:cs="Arial"/>
                <w:color w:val="FF0000"/>
              </w:rPr>
            </w:pPr>
            <w:r>
              <w:rPr>
                <w:rFonts w:cs="Arial"/>
              </w:rPr>
              <w:t>C</w:t>
            </w:r>
            <w:r w:rsidRPr="00275DE0">
              <w:rPr>
                <w:rFonts w:cs="Arial"/>
              </w:rPr>
              <w:t xml:space="preserve">reate </w:t>
            </w:r>
            <w:r>
              <w:rPr>
                <w:rFonts w:cs="Arial"/>
              </w:rPr>
              <w:t xml:space="preserve">a locally designed </w:t>
            </w:r>
            <w:r w:rsidRPr="00275DE0">
              <w:rPr>
                <w:rFonts w:cs="Arial"/>
              </w:rPr>
              <w:t>work placement</w:t>
            </w:r>
            <w:r>
              <w:rPr>
                <w:rFonts w:cs="Arial"/>
              </w:rPr>
              <w:t xml:space="preserve">s and internships programme that meets the demands of local businesses. </w:t>
            </w:r>
          </w:p>
          <w:p w14:paraId="539701AD" w14:textId="77777777" w:rsidR="00CE7A75" w:rsidRPr="00FA3E75" w:rsidRDefault="00CE7A75" w:rsidP="00CE7A75">
            <w:pPr>
              <w:pStyle w:val="ListParagraph"/>
              <w:ind w:right="-82"/>
              <w:rPr>
                <w:rFonts w:cs="Arial"/>
                <w:color w:val="FF0000"/>
              </w:rPr>
            </w:pPr>
          </w:p>
          <w:p w14:paraId="632825C8" w14:textId="77777777" w:rsidR="00CE7A75" w:rsidRPr="00525DAB" w:rsidRDefault="00CE7A75" w:rsidP="00CE7A75">
            <w:pPr>
              <w:pStyle w:val="ListParagraph"/>
              <w:numPr>
                <w:ilvl w:val="0"/>
                <w:numId w:val="14"/>
              </w:numPr>
              <w:rPr>
                <w:rFonts w:cs="Arial"/>
              </w:rPr>
            </w:pPr>
            <w:r>
              <w:rPr>
                <w:rFonts w:cs="Arial"/>
              </w:rPr>
              <w:t xml:space="preserve"> E</w:t>
            </w:r>
            <w:r w:rsidRPr="0061787C">
              <w:rPr>
                <w:rFonts w:cs="Arial"/>
              </w:rPr>
              <w:t xml:space="preserve">ngage </w:t>
            </w:r>
            <w:r>
              <w:rPr>
                <w:rFonts w:cs="Arial"/>
              </w:rPr>
              <w:t xml:space="preserve">and enable </w:t>
            </w:r>
            <w:r w:rsidRPr="0061787C">
              <w:rPr>
                <w:rFonts w:cs="Arial"/>
              </w:rPr>
              <w:t xml:space="preserve">businesses to build capacity </w:t>
            </w:r>
            <w:r>
              <w:rPr>
                <w:rFonts w:cs="Arial"/>
              </w:rPr>
              <w:t xml:space="preserve">and increase employment </w:t>
            </w:r>
            <w:r w:rsidRPr="0061787C">
              <w:rPr>
                <w:rFonts w:cs="Arial"/>
              </w:rPr>
              <w:t>through the delivery of work placement</w:t>
            </w:r>
            <w:r>
              <w:rPr>
                <w:rFonts w:cs="Arial"/>
              </w:rPr>
              <w:t>s,</w:t>
            </w:r>
            <w:r w:rsidRPr="0061787C">
              <w:rPr>
                <w:rFonts w:cs="Arial"/>
              </w:rPr>
              <w:t xml:space="preserve"> </w:t>
            </w:r>
            <w:r w:rsidRPr="0061787C">
              <w:rPr>
                <w:rFonts w:cs="Arial"/>
                <w:lang w:eastAsia="en-GB"/>
              </w:rPr>
              <w:t xml:space="preserve">internships programmes and other </w:t>
            </w:r>
            <w:r>
              <w:rPr>
                <w:rFonts w:cs="Arial"/>
                <w:lang w:eastAsia="en-GB"/>
              </w:rPr>
              <w:t xml:space="preserve">relevant </w:t>
            </w:r>
            <w:r w:rsidRPr="0061787C">
              <w:rPr>
                <w:rFonts w:cs="Arial"/>
                <w:lang w:eastAsia="en-GB"/>
              </w:rPr>
              <w:t>activities</w:t>
            </w:r>
          </w:p>
          <w:p w14:paraId="163E64FE" w14:textId="77777777" w:rsidR="00CE7A75" w:rsidRPr="00525DAB" w:rsidRDefault="00CE7A75" w:rsidP="00CE7A75">
            <w:pPr>
              <w:pStyle w:val="ListParagraph"/>
              <w:rPr>
                <w:rFonts w:cs="Arial"/>
                <w:color w:val="FF0000"/>
                <w:lang w:eastAsia="en-GB"/>
              </w:rPr>
            </w:pPr>
          </w:p>
          <w:p w14:paraId="72B516FF" w14:textId="77777777" w:rsidR="00CE7A75" w:rsidRPr="007A328C" w:rsidRDefault="00CE7A75" w:rsidP="00CE7A75">
            <w:pPr>
              <w:ind w:right="-82"/>
              <w:rPr>
                <w:rFonts w:cs="Arial"/>
                <w:color w:val="FF0000"/>
              </w:rPr>
            </w:pPr>
            <w:r>
              <w:rPr>
                <w:rFonts w:cs="Arial"/>
                <w:lang w:eastAsia="en-GB"/>
              </w:rPr>
              <w:t>E</w:t>
            </w:r>
            <w:r w:rsidRPr="00525DAB">
              <w:rPr>
                <w:rFonts w:cs="Arial"/>
                <w:lang w:eastAsia="en-GB"/>
              </w:rPr>
              <w:t>nable students and graduates to gain industry relevant experience which will help to provide a workforce capable of meeting current and future employment demands.</w:t>
            </w:r>
          </w:p>
          <w:p w14:paraId="284033B8" w14:textId="77777777" w:rsidR="00CF2881" w:rsidRPr="00275DE0" w:rsidRDefault="00CF2881" w:rsidP="00CF2881">
            <w:pPr>
              <w:autoSpaceDE w:val="0"/>
              <w:autoSpaceDN w:val="0"/>
              <w:adjustRightInd w:val="0"/>
              <w:rPr>
                <w:rFonts w:cs="Arial"/>
                <w:lang w:eastAsia="en-GB"/>
              </w:rPr>
            </w:pPr>
          </w:p>
          <w:p w14:paraId="420CCFB8" w14:textId="77777777" w:rsidR="00CF2881" w:rsidRPr="007A328C" w:rsidRDefault="00CE7A75" w:rsidP="00CF2881">
            <w:pPr>
              <w:autoSpaceDE w:val="0"/>
              <w:autoSpaceDN w:val="0"/>
              <w:adjustRightInd w:val="0"/>
              <w:ind w:left="426" w:hanging="426"/>
              <w:rPr>
                <w:rFonts w:cs="Arial"/>
                <w:lang w:eastAsia="en-GB"/>
              </w:rPr>
            </w:pPr>
            <w:r>
              <w:rPr>
                <w:rFonts w:cs="Arial"/>
                <w:b/>
                <w:bCs/>
                <w:lang w:eastAsia="en-GB"/>
              </w:rPr>
              <w:t>2</w:t>
            </w:r>
            <w:r w:rsidR="00CF2881">
              <w:rPr>
                <w:rFonts w:cs="Arial"/>
                <w:b/>
                <w:bCs/>
                <w:lang w:eastAsia="en-GB"/>
              </w:rPr>
              <w:tab/>
              <w:t>Connecting Bus</w:t>
            </w:r>
            <w:r w:rsidR="00CF2881" w:rsidRPr="00A36437">
              <w:rPr>
                <w:rFonts w:cs="Arial"/>
                <w:b/>
                <w:bCs/>
                <w:lang w:eastAsia="en-GB"/>
              </w:rPr>
              <w:t>iness</w:t>
            </w:r>
            <w:r w:rsidR="00CF2881">
              <w:rPr>
                <w:rFonts w:cs="Arial"/>
                <w:b/>
                <w:bCs/>
                <w:lang w:eastAsia="en-GB"/>
              </w:rPr>
              <w:t xml:space="preserve"> and Education </w:t>
            </w:r>
            <w:r w:rsidR="00530776">
              <w:rPr>
                <w:rFonts w:cs="Arial"/>
                <w:b/>
                <w:bCs/>
                <w:lang w:eastAsia="en-GB"/>
              </w:rPr>
              <w:t>–</w:t>
            </w:r>
            <w:r w:rsidR="00CF2881" w:rsidRPr="00697ADC">
              <w:rPr>
                <w:rFonts w:cs="Arial"/>
                <w:bCs/>
                <w:i/>
                <w:lang w:eastAsia="en-GB"/>
              </w:rPr>
              <w:t xml:space="preserve"> </w:t>
            </w:r>
            <w:r w:rsidR="00CF2881" w:rsidRPr="007A328C">
              <w:rPr>
                <w:rFonts w:cs="Arial"/>
                <w:bCs/>
                <w:lang w:eastAsia="en-GB"/>
              </w:rPr>
              <w:t>the</w:t>
            </w:r>
            <w:r w:rsidR="00530776" w:rsidRPr="007A328C">
              <w:rPr>
                <w:rFonts w:cs="Arial"/>
                <w:bCs/>
                <w:lang w:eastAsia="en-GB"/>
              </w:rPr>
              <w:t xml:space="preserve"> Service</w:t>
            </w:r>
            <w:r w:rsidR="00CF2881" w:rsidRPr="007A328C">
              <w:rPr>
                <w:rFonts w:cs="Arial"/>
                <w:bCs/>
                <w:lang w:eastAsia="en-GB"/>
              </w:rPr>
              <w:t xml:space="preserve"> </w:t>
            </w:r>
            <w:r w:rsidR="00421045">
              <w:rPr>
                <w:rFonts w:cs="Arial"/>
                <w:lang w:eastAsia="en-GB"/>
              </w:rPr>
              <w:t xml:space="preserve">must </w:t>
            </w:r>
            <w:r w:rsidR="00CF2881" w:rsidRPr="007A328C">
              <w:rPr>
                <w:rFonts w:cs="Arial"/>
                <w:lang w:eastAsia="en-GB"/>
              </w:rPr>
              <w:t xml:space="preserve">provide </w:t>
            </w:r>
            <w:r w:rsidR="00421045">
              <w:rPr>
                <w:rFonts w:cs="Arial"/>
                <w:lang w:eastAsia="en-GB"/>
              </w:rPr>
              <w:t xml:space="preserve">activity </w:t>
            </w:r>
            <w:r w:rsidR="00CF2881" w:rsidRPr="007A328C">
              <w:rPr>
                <w:rFonts w:cs="Arial"/>
                <w:lang w:eastAsia="en-GB"/>
              </w:rPr>
              <w:t xml:space="preserve">to improve and enhance engagement between educators and businesses.  </w:t>
            </w:r>
            <w:r w:rsidR="00CF2881" w:rsidRPr="007A328C">
              <w:rPr>
                <w:rFonts w:cs="Arial"/>
              </w:rPr>
              <w:t xml:space="preserve">The purpose of this activity is to ensure that the skills offer is adapted to meet the current and future needs of businesses and </w:t>
            </w:r>
            <w:r w:rsidR="00CF2881" w:rsidRPr="007A328C">
              <w:rPr>
                <w:rFonts w:cs="Arial"/>
                <w:lang w:eastAsia="en-GB"/>
              </w:rPr>
              <w:t>to raise awareness of local current and future job opportunities</w:t>
            </w:r>
          </w:p>
          <w:p w14:paraId="00899054" w14:textId="77777777" w:rsidR="00CF2881" w:rsidRPr="00697ADC" w:rsidRDefault="00CF2881" w:rsidP="00CF2881">
            <w:pPr>
              <w:rPr>
                <w:rFonts w:cs="Arial"/>
                <w:color w:val="FF0000"/>
              </w:rPr>
            </w:pPr>
          </w:p>
          <w:p w14:paraId="387288C2" w14:textId="77777777" w:rsidR="00A909C6" w:rsidRDefault="00CF2881" w:rsidP="00CF2881">
            <w:pPr>
              <w:autoSpaceDE w:val="0"/>
              <w:autoSpaceDN w:val="0"/>
              <w:adjustRightInd w:val="0"/>
              <w:ind w:left="426"/>
              <w:rPr>
                <w:rFonts w:cs="Arial"/>
                <w:lang w:eastAsia="en-GB"/>
              </w:rPr>
            </w:pPr>
            <w:r w:rsidRPr="002C6E3D">
              <w:rPr>
                <w:rFonts w:cs="Arial"/>
              </w:rPr>
              <w:t xml:space="preserve">Particular </w:t>
            </w:r>
            <w:r>
              <w:rPr>
                <w:rFonts w:cs="Arial"/>
              </w:rPr>
              <w:t>consideration</w:t>
            </w:r>
            <w:r w:rsidRPr="002C6E3D">
              <w:rPr>
                <w:rFonts w:cs="Arial"/>
              </w:rPr>
              <w:t xml:space="preserve"> must be given to </w:t>
            </w:r>
            <w:r w:rsidRPr="002C6E3D">
              <w:rPr>
                <w:rFonts w:cs="Arial"/>
                <w:lang w:eastAsia="en-GB"/>
              </w:rPr>
              <w:t xml:space="preserve">businesses in </w:t>
            </w:r>
            <w:r w:rsidR="00421045">
              <w:rPr>
                <w:rFonts w:cs="Arial"/>
                <w:lang w:eastAsia="en-GB"/>
              </w:rPr>
              <w:t xml:space="preserve">the </w:t>
            </w:r>
            <w:r w:rsidRPr="002C6E3D">
              <w:rPr>
                <w:rFonts w:cs="Arial"/>
                <w:lang w:eastAsia="en-GB"/>
              </w:rPr>
              <w:t xml:space="preserve">priority sectors </w:t>
            </w:r>
            <w:r w:rsidR="00421045">
              <w:rPr>
                <w:rFonts w:cs="Arial"/>
                <w:lang w:eastAsia="en-GB"/>
              </w:rPr>
              <w:t xml:space="preserve">set out below </w:t>
            </w:r>
            <w:r w:rsidRPr="002C6E3D">
              <w:rPr>
                <w:rFonts w:cs="Arial"/>
                <w:lang w:eastAsia="en-GB"/>
              </w:rPr>
              <w:t xml:space="preserve">and businesses that are experiencing difficulties associated with replacement demand and succession planning. </w:t>
            </w:r>
            <w:r w:rsidR="00DD7347">
              <w:rPr>
                <w:rFonts w:cs="Arial"/>
                <w:lang w:eastAsia="en-GB"/>
              </w:rPr>
              <w:t xml:space="preserve"> </w:t>
            </w:r>
          </w:p>
          <w:p w14:paraId="1CF554B2" w14:textId="77777777" w:rsidR="00421045" w:rsidRDefault="00421045" w:rsidP="00CF2881">
            <w:pPr>
              <w:autoSpaceDE w:val="0"/>
              <w:autoSpaceDN w:val="0"/>
              <w:adjustRightInd w:val="0"/>
              <w:ind w:left="426"/>
              <w:rPr>
                <w:rFonts w:cs="Arial"/>
                <w:lang w:eastAsia="en-GB"/>
              </w:rPr>
            </w:pPr>
          </w:p>
          <w:p w14:paraId="0ABEE3EB" w14:textId="77777777" w:rsidR="00421045" w:rsidRPr="0013189A" w:rsidRDefault="00421045" w:rsidP="00421045">
            <w:pPr>
              <w:pStyle w:val="ListParagraph"/>
              <w:numPr>
                <w:ilvl w:val="0"/>
                <w:numId w:val="14"/>
              </w:numPr>
              <w:autoSpaceDE w:val="0"/>
              <w:autoSpaceDN w:val="0"/>
              <w:adjustRightInd w:val="0"/>
              <w:rPr>
                <w:rFonts w:eastAsiaTheme="minorHAnsi" w:cs="Arial"/>
              </w:rPr>
            </w:pPr>
            <w:r w:rsidRPr="0013189A">
              <w:rPr>
                <w:rFonts w:eastAsiaTheme="minorHAnsi" w:cs="Arial"/>
              </w:rPr>
              <w:t xml:space="preserve">Advanced manufacturing </w:t>
            </w:r>
          </w:p>
          <w:p w14:paraId="583A6B23" w14:textId="77777777" w:rsidR="00421045" w:rsidRPr="0013189A" w:rsidRDefault="00421045" w:rsidP="00421045">
            <w:pPr>
              <w:pStyle w:val="ListParagraph"/>
              <w:numPr>
                <w:ilvl w:val="0"/>
                <w:numId w:val="14"/>
              </w:numPr>
              <w:autoSpaceDE w:val="0"/>
              <w:autoSpaceDN w:val="0"/>
              <w:adjustRightInd w:val="0"/>
              <w:rPr>
                <w:rFonts w:eastAsiaTheme="minorHAnsi" w:cs="Arial"/>
              </w:rPr>
            </w:pPr>
            <w:r w:rsidRPr="0013189A">
              <w:rPr>
                <w:rFonts w:eastAsiaTheme="minorHAnsi" w:cs="Arial"/>
              </w:rPr>
              <w:t xml:space="preserve">Healthcare system and technologies (such as virtual reality, electric vehicles and advanced materials) </w:t>
            </w:r>
          </w:p>
          <w:p w14:paraId="542D0377" w14:textId="77777777" w:rsidR="00421045" w:rsidRPr="0013189A" w:rsidRDefault="00421045" w:rsidP="00421045">
            <w:pPr>
              <w:pStyle w:val="ListParagraph"/>
              <w:numPr>
                <w:ilvl w:val="0"/>
                <w:numId w:val="14"/>
              </w:numPr>
              <w:autoSpaceDE w:val="0"/>
              <w:autoSpaceDN w:val="0"/>
              <w:adjustRightInd w:val="0"/>
              <w:rPr>
                <w:rFonts w:eastAsiaTheme="minorHAnsi" w:cs="Arial"/>
              </w:rPr>
            </w:pPr>
            <w:r w:rsidRPr="0013189A">
              <w:rPr>
                <w:rFonts w:eastAsiaTheme="minorHAnsi" w:cs="Arial"/>
              </w:rPr>
              <w:t>Pharmaceuticals</w:t>
            </w:r>
          </w:p>
          <w:p w14:paraId="5DEADFB2" w14:textId="77777777" w:rsidR="00421045" w:rsidRPr="0013189A" w:rsidRDefault="00421045" w:rsidP="00421045">
            <w:pPr>
              <w:pStyle w:val="ListParagraph"/>
              <w:numPr>
                <w:ilvl w:val="0"/>
                <w:numId w:val="14"/>
              </w:numPr>
              <w:autoSpaceDE w:val="0"/>
              <w:autoSpaceDN w:val="0"/>
              <w:adjustRightInd w:val="0"/>
              <w:rPr>
                <w:rFonts w:eastAsiaTheme="minorHAnsi" w:cs="Arial"/>
              </w:rPr>
            </w:pPr>
            <w:r w:rsidRPr="0013189A">
              <w:rPr>
                <w:rFonts w:eastAsiaTheme="minorHAnsi" w:cs="Arial"/>
              </w:rPr>
              <w:t xml:space="preserve">Energy </w:t>
            </w:r>
          </w:p>
          <w:p w14:paraId="169485FC" w14:textId="77777777" w:rsidR="00421045" w:rsidRPr="0013189A" w:rsidRDefault="00421045" w:rsidP="00421045">
            <w:pPr>
              <w:pStyle w:val="ListParagraph"/>
              <w:numPr>
                <w:ilvl w:val="0"/>
                <w:numId w:val="14"/>
              </w:numPr>
              <w:autoSpaceDE w:val="0"/>
              <w:autoSpaceDN w:val="0"/>
              <w:adjustRightInd w:val="0"/>
              <w:rPr>
                <w:rFonts w:eastAsiaTheme="minorHAnsi" w:cs="Arial"/>
              </w:rPr>
            </w:pPr>
            <w:r w:rsidRPr="0013189A">
              <w:rPr>
                <w:rFonts w:eastAsiaTheme="minorHAnsi" w:cs="Arial"/>
              </w:rPr>
              <w:t xml:space="preserve">Low carbon and renewable technologies </w:t>
            </w:r>
          </w:p>
          <w:p w14:paraId="5AE4D19D" w14:textId="77777777" w:rsidR="00421045" w:rsidRPr="0013189A" w:rsidRDefault="00421045" w:rsidP="00421045">
            <w:pPr>
              <w:pStyle w:val="ListParagraph"/>
              <w:numPr>
                <w:ilvl w:val="0"/>
                <w:numId w:val="14"/>
              </w:numPr>
              <w:autoSpaceDE w:val="0"/>
              <w:autoSpaceDN w:val="0"/>
              <w:adjustRightInd w:val="0"/>
              <w:rPr>
                <w:rFonts w:eastAsiaTheme="minorHAnsi" w:cs="Arial"/>
              </w:rPr>
            </w:pPr>
            <w:r w:rsidRPr="0013189A">
              <w:rPr>
                <w:rFonts w:eastAsiaTheme="minorHAnsi" w:cs="Arial"/>
              </w:rPr>
              <w:t xml:space="preserve">Logistics </w:t>
            </w:r>
          </w:p>
          <w:p w14:paraId="174A4F4D" w14:textId="77777777" w:rsidR="00421045" w:rsidRPr="0013189A" w:rsidRDefault="00421045" w:rsidP="00421045">
            <w:pPr>
              <w:pStyle w:val="ListParagraph"/>
              <w:numPr>
                <w:ilvl w:val="0"/>
                <w:numId w:val="14"/>
              </w:numPr>
              <w:autoSpaceDE w:val="0"/>
              <w:autoSpaceDN w:val="0"/>
              <w:adjustRightInd w:val="0"/>
              <w:rPr>
                <w:rFonts w:eastAsiaTheme="minorHAnsi" w:cs="Arial"/>
              </w:rPr>
            </w:pPr>
            <w:r w:rsidRPr="0013189A">
              <w:rPr>
                <w:rFonts w:eastAsiaTheme="minorHAnsi" w:cs="Arial"/>
              </w:rPr>
              <w:t xml:space="preserve">Professional services </w:t>
            </w:r>
          </w:p>
          <w:p w14:paraId="18D0F998" w14:textId="77777777" w:rsidR="00421045" w:rsidRPr="0013189A" w:rsidRDefault="00421045" w:rsidP="00421045">
            <w:pPr>
              <w:pStyle w:val="ListParagraph"/>
              <w:numPr>
                <w:ilvl w:val="0"/>
                <w:numId w:val="14"/>
              </w:numPr>
              <w:autoSpaceDE w:val="0"/>
              <w:autoSpaceDN w:val="0"/>
              <w:adjustRightInd w:val="0"/>
              <w:rPr>
                <w:rFonts w:eastAsiaTheme="minorHAnsi" w:cs="Arial"/>
              </w:rPr>
            </w:pPr>
            <w:r w:rsidRPr="0013189A">
              <w:rPr>
                <w:rFonts w:eastAsiaTheme="minorHAnsi" w:cs="Arial"/>
              </w:rPr>
              <w:t xml:space="preserve">Forestry </w:t>
            </w:r>
          </w:p>
          <w:p w14:paraId="2403EDAC" w14:textId="77777777" w:rsidR="00421045" w:rsidRPr="0013189A" w:rsidRDefault="00421045" w:rsidP="00421045">
            <w:pPr>
              <w:pStyle w:val="ListParagraph"/>
              <w:numPr>
                <w:ilvl w:val="0"/>
                <w:numId w:val="14"/>
              </w:numPr>
              <w:autoSpaceDE w:val="0"/>
              <w:autoSpaceDN w:val="0"/>
              <w:adjustRightInd w:val="0"/>
              <w:rPr>
                <w:rFonts w:eastAsiaTheme="minorHAnsi" w:cs="Arial"/>
              </w:rPr>
            </w:pPr>
            <w:r w:rsidRPr="0013189A">
              <w:rPr>
                <w:rFonts w:eastAsiaTheme="minorHAnsi" w:cs="Arial"/>
              </w:rPr>
              <w:t xml:space="preserve">Tourism </w:t>
            </w:r>
          </w:p>
          <w:p w14:paraId="45C1B4D4" w14:textId="77777777" w:rsidR="00421045" w:rsidRPr="0013189A" w:rsidRDefault="00421045" w:rsidP="00421045">
            <w:pPr>
              <w:pStyle w:val="ListParagraph"/>
              <w:numPr>
                <w:ilvl w:val="0"/>
                <w:numId w:val="14"/>
              </w:numPr>
              <w:autoSpaceDE w:val="0"/>
              <w:autoSpaceDN w:val="0"/>
              <w:adjustRightInd w:val="0"/>
              <w:rPr>
                <w:rFonts w:eastAsiaTheme="minorHAnsi" w:cs="Arial"/>
              </w:rPr>
            </w:pPr>
            <w:r w:rsidRPr="0013189A">
              <w:rPr>
                <w:rFonts w:eastAsiaTheme="minorHAnsi" w:cs="Arial"/>
              </w:rPr>
              <w:t xml:space="preserve">Support for new and emerging industries (known as our Smart Specialisation sectors): </w:t>
            </w:r>
          </w:p>
          <w:p w14:paraId="3342FE96" w14:textId="77777777" w:rsidR="00421045" w:rsidRPr="0013189A" w:rsidRDefault="00421045" w:rsidP="00421045">
            <w:pPr>
              <w:pStyle w:val="ListParagraph"/>
              <w:numPr>
                <w:ilvl w:val="0"/>
                <w:numId w:val="14"/>
              </w:numPr>
              <w:autoSpaceDE w:val="0"/>
              <w:autoSpaceDN w:val="0"/>
              <w:adjustRightInd w:val="0"/>
              <w:rPr>
                <w:rFonts w:eastAsiaTheme="minorHAnsi" w:cs="Arial"/>
                <w:i/>
                <w:iCs/>
              </w:rPr>
            </w:pPr>
            <w:r w:rsidRPr="0013189A">
              <w:rPr>
                <w:rFonts w:eastAsiaTheme="minorHAnsi" w:cs="Arial"/>
                <w:bCs/>
              </w:rPr>
              <w:lastRenderedPageBreak/>
              <w:t xml:space="preserve">Passenger Vehicle Manufacture with a particular focus on Low Carbon vehicle technology </w:t>
            </w:r>
          </w:p>
          <w:p w14:paraId="2C2D849B" w14:textId="77777777" w:rsidR="00421045" w:rsidRPr="0013189A" w:rsidRDefault="00421045" w:rsidP="00421045">
            <w:pPr>
              <w:pStyle w:val="ListParagraph"/>
              <w:numPr>
                <w:ilvl w:val="0"/>
                <w:numId w:val="14"/>
              </w:numPr>
              <w:autoSpaceDE w:val="0"/>
              <w:autoSpaceDN w:val="0"/>
              <w:adjustRightInd w:val="0"/>
              <w:rPr>
                <w:rFonts w:eastAsiaTheme="minorHAnsi" w:cs="Arial"/>
                <w:bCs/>
              </w:rPr>
            </w:pPr>
            <w:r w:rsidRPr="0013189A">
              <w:rPr>
                <w:rFonts w:eastAsiaTheme="minorHAnsi" w:cs="Arial"/>
                <w:bCs/>
              </w:rPr>
              <w:t>Creative, digital, software &amp; technology</w:t>
            </w:r>
          </w:p>
          <w:p w14:paraId="6944E60E" w14:textId="77777777" w:rsidR="00421045" w:rsidRPr="0013189A" w:rsidRDefault="00421045" w:rsidP="00421045">
            <w:pPr>
              <w:pStyle w:val="ListParagraph"/>
              <w:numPr>
                <w:ilvl w:val="0"/>
                <w:numId w:val="14"/>
              </w:numPr>
              <w:autoSpaceDE w:val="0"/>
              <w:autoSpaceDN w:val="0"/>
              <w:adjustRightInd w:val="0"/>
              <w:rPr>
                <w:rFonts w:eastAsiaTheme="minorHAnsi" w:cs="Arial"/>
                <w:bCs/>
              </w:rPr>
            </w:pPr>
            <w:r w:rsidRPr="0013189A">
              <w:rPr>
                <w:rFonts w:eastAsiaTheme="minorHAnsi" w:cs="Arial"/>
                <w:bCs/>
              </w:rPr>
              <w:t xml:space="preserve">Subsea engineering &amp; manufacturing. </w:t>
            </w:r>
          </w:p>
          <w:p w14:paraId="133A8653" w14:textId="77777777" w:rsidR="00421045" w:rsidRPr="0013189A" w:rsidRDefault="00421045" w:rsidP="00421045">
            <w:pPr>
              <w:pStyle w:val="ListParagraph"/>
              <w:numPr>
                <w:ilvl w:val="0"/>
                <w:numId w:val="14"/>
              </w:numPr>
              <w:autoSpaceDE w:val="0"/>
              <w:autoSpaceDN w:val="0"/>
              <w:adjustRightInd w:val="0"/>
              <w:rPr>
                <w:rFonts w:eastAsiaTheme="minorHAnsi" w:cs="Arial"/>
                <w:i/>
                <w:iCs/>
              </w:rPr>
            </w:pPr>
            <w:r w:rsidRPr="0013189A">
              <w:rPr>
                <w:rFonts w:eastAsiaTheme="minorHAnsi" w:cs="Arial"/>
                <w:bCs/>
              </w:rPr>
              <w:t xml:space="preserve">Life sciences and healthcare </w:t>
            </w:r>
          </w:p>
          <w:p w14:paraId="473FCC75" w14:textId="77777777" w:rsidR="00F159E5" w:rsidRDefault="00F159E5" w:rsidP="00421045">
            <w:pPr>
              <w:autoSpaceDE w:val="0"/>
              <w:autoSpaceDN w:val="0"/>
              <w:adjustRightInd w:val="0"/>
              <w:ind w:left="426"/>
              <w:rPr>
                <w:rFonts w:eastAsiaTheme="minorHAnsi" w:cs="Arial"/>
                <w:bCs/>
              </w:rPr>
            </w:pPr>
          </w:p>
          <w:p w14:paraId="75938815" w14:textId="77777777" w:rsidR="00421045" w:rsidRDefault="00421045" w:rsidP="00F159E5">
            <w:pPr>
              <w:autoSpaceDE w:val="0"/>
              <w:autoSpaceDN w:val="0"/>
              <w:adjustRightInd w:val="0"/>
              <w:rPr>
                <w:rFonts w:cs="Arial"/>
                <w:lang w:eastAsia="en-GB"/>
              </w:rPr>
            </w:pPr>
            <w:r w:rsidRPr="000D37CD">
              <w:rPr>
                <w:rFonts w:eastAsiaTheme="minorHAnsi" w:cs="Arial"/>
                <w:bCs/>
              </w:rPr>
              <w:t>Other emerging growth areas include surface science, ageing, satellite technologies and energy networks</w:t>
            </w:r>
            <w:r w:rsidR="00F159E5">
              <w:rPr>
                <w:rFonts w:eastAsiaTheme="minorHAnsi" w:cs="Arial"/>
                <w:bCs/>
              </w:rPr>
              <w:t>.</w:t>
            </w:r>
          </w:p>
          <w:p w14:paraId="37D876D4" w14:textId="77777777" w:rsidR="00A909C6" w:rsidRDefault="00A909C6" w:rsidP="00CF2881">
            <w:pPr>
              <w:autoSpaceDE w:val="0"/>
              <w:autoSpaceDN w:val="0"/>
              <w:adjustRightInd w:val="0"/>
              <w:ind w:left="426"/>
              <w:rPr>
                <w:rFonts w:cs="Arial"/>
              </w:rPr>
            </w:pPr>
          </w:p>
          <w:p w14:paraId="06537DC2" w14:textId="77777777" w:rsidR="00CF2881" w:rsidRPr="002C6E3D" w:rsidRDefault="00530776" w:rsidP="00F159E5">
            <w:pPr>
              <w:autoSpaceDE w:val="0"/>
              <w:autoSpaceDN w:val="0"/>
              <w:adjustRightInd w:val="0"/>
              <w:rPr>
                <w:rFonts w:cs="Arial"/>
              </w:rPr>
            </w:pPr>
            <w:r>
              <w:rPr>
                <w:rFonts w:cs="Arial"/>
              </w:rPr>
              <w:t xml:space="preserve">The Service </w:t>
            </w:r>
            <w:r w:rsidR="00421045">
              <w:rPr>
                <w:rFonts w:cs="Arial"/>
              </w:rPr>
              <w:t xml:space="preserve">must </w:t>
            </w:r>
            <w:r w:rsidR="00CF2881" w:rsidRPr="002C6E3D">
              <w:rPr>
                <w:rFonts w:cs="Arial"/>
              </w:rPr>
              <w:t>deliver the following:</w:t>
            </w:r>
          </w:p>
          <w:p w14:paraId="4C0C2DAE" w14:textId="77777777" w:rsidR="00CF2881" w:rsidRDefault="00CF2881" w:rsidP="00CF2881">
            <w:pPr>
              <w:pStyle w:val="ListParagraph"/>
              <w:ind w:right="-82"/>
              <w:rPr>
                <w:rFonts w:cs="Arial"/>
              </w:rPr>
            </w:pPr>
            <w:r>
              <w:rPr>
                <w:rFonts w:cs="Arial"/>
              </w:rPr>
              <w:t xml:space="preserve">  </w:t>
            </w:r>
          </w:p>
          <w:p w14:paraId="0A413A84" w14:textId="77777777" w:rsidR="00A909C6" w:rsidRDefault="00A909C6" w:rsidP="00A909C6">
            <w:pPr>
              <w:pStyle w:val="ListParagraph"/>
              <w:numPr>
                <w:ilvl w:val="0"/>
                <w:numId w:val="14"/>
              </w:numPr>
              <w:autoSpaceDE w:val="0"/>
              <w:autoSpaceDN w:val="0"/>
              <w:adjustRightInd w:val="0"/>
              <w:rPr>
                <w:rFonts w:cs="Arial"/>
              </w:rPr>
            </w:pPr>
            <w:r>
              <w:rPr>
                <w:rFonts w:cs="Arial"/>
              </w:rPr>
              <w:t xml:space="preserve">Establish and deliver a brokerage service to match SMEs to skills provision.  This will include undertaking a comprehensive training needs analysis for SMEs </w:t>
            </w:r>
          </w:p>
          <w:p w14:paraId="036E8651" w14:textId="77777777" w:rsidR="00A909C6" w:rsidRPr="002C6E3D" w:rsidRDefault="00A909C6" w:rsidP="00A909C6">
            <w:pPr>
              <w:pStyle w:val="ListParagraph"/>
              <w:autoSpaceDE w:val="0"/>
              <w:autoSpaceDN w:val="0"/>
              <w:adjustRightInd w:val="0"/>
              <w:rPr>
                <w:rFonts w:cs="Arial"/>
              </w:rPr>
            </w:pPr>
          </w:p>
          <w:p w14:paraId="422372EB" w14:textId="77777777" w:rsidR="00DD7347" w:rsidRDefault="00DD7347" w:rsidP="00DD7347">
            <w:pPr>
              <w:pStyle w:val="ListParagraph"/>
              <w:numPr>
                <w:ilvl w:val="0"/>
                <w:numId w:val="14"/>
              </w:numPr>
              <w:rPr>
                <w:rFonts w:cs="Arial"/>
              </w:rPr>
            </w:pPr>
            <w:r w:rsidRPr="00DD7347">
              <w:rPr>
                <w:rFonts w:cs="Arial"/>
              </w:rPr>
              <w:t xml:space="preserve">Develop and deliver a </w:t>
            </w:r>
            <w:r w:rsidR="00A909C6">
              <w:rPr>
                <w:rFonts w:cs="Arial"/>
              </w:rPr>
              <w:t xml:space="preserve">skills </w:t>
            </w:r>
            <w:r w:rsidRPr="00DD7347">
              <w:rPr>
                <w:rFonts w:cs="Arial"/>
              </w:rPr>
              <w:t>programme tailored to address the gaps</w:t>
            </w:r>
            <w:r w:rsidR="00B81E36">
              <w:rPr>
                <w:rFonts w:cs="Arial"/>
              </w:rPr>
              <w:t>/barriers</w:t>
            </w:r>
            <w:r w:rsidRPr="00DD7347">
              <w:rPr>
                <w:rFonts w:cs="Arial"/>
              </w:rPr>
              <w:t xml:space="preserve"> in provision identified by local SMEs</w:t>
            </w:r>
            <w:r w:rsidRPr="005A7037">
              <w:rPr>
                <w:rFonts w:cs="Arial"/>
              </w:rPr>
              <w:t>.</w:t>
            </w:r>
          </w:p>
          <w:p w14:paraId="64FC82A0" w14:textId="77777777" w:rsidR="00DD7347" w:rsidRPr="00CD70ED" w:rsidRDefault="00DD7347" w:rsidP="00DD7347">
            <w:pPr>
              <w:ind w:left="360"/>
              <w:rPr>
                <w:rFonts w:cs="Arial"/>
              </w:rPr>
            </w:pPr>
          </w:p>
          <w:p w14:paraId="462C2B7C" w14:textId="77777777" w:rsidR="00DD7347" w:rsidRDefault="00DD7347" w:rsidP="00530776">
            <w:pPr>
              <w:pStyle w:val="ListParagraph"/>
              <w:numPr>
                <w:ilvl w:val="0"/>
                <w:numId w:val="14"/>
              </w:numPr>
              <w:rPr>
                <w:rFonts w:cs="Arial"/>
              </w:rPr>
            </w:pPr>
            <w:r w:rsidRPr="00BB39BE">
              <w:rPr>
                <w:rFonts w:cs="Arial"/>
              </w:rPr>
              <w:t>Provide outreach activity and</w:t>
            </w:r>
            <w:r w:rsidR="00530776">
              <w:rPr>
                <w:rFonts w:cs="Arial"/>
              </w:rPr>
              <w:t xml:space="preserve"> a </w:t>
            </w:r>
            <w:r w:rsidRPr="00BB39BE">
              <w:rPr>
                <w:rFonts w:cs="Arial"/>
              </w:rPr>
              <w:t>programme</w:t>
            </w:r>
            <w:r w:rsidR="00530776">
              <w:rPr>
                <w:rFonts w:cs="Arial"/>
              </w:rPr>
              <w:t xml:space="preserve"> of taster courses</w:t>
            </w:r>
            <w:r w:rsidRPr="00BB39BE">
              <w:rPr>
                <w:rFonts w:cs="Arial"/>
              </w:rPr>
              <w:t xml:space="preserve"> to increase participation of SMEs</w:t>
            </w:r>
            <w:r w:rsidR="00530776">
              <w:rPr>
                <w:rFonts w:cs="Arial"/>
              </w:rPr>
              <w:t xml:space="preserve"> </w:t>
            </w:r>
            <w:r w:rsidRPr="00BB39BE">
              <w:rPr>
                <w:rFonts w:cs="Arial"/>
              </w:rPr>
              <w:t xml:space="preserve">and address </w:t>
            </w:r>
            <w:r w:rsidR="00530776">
              <w:rPr>
                <w:rFonts w:cs="Arial"/>
              </w:rPr>
              <w:t xml:space="preserve">the </w:t>
            </w:r>
            <w:r w:rsidRPr="00BB39BE">
              <w:rPr>
                <w:rFonts w:cs="Arial"/>
              </w:rPr>
              <w:t xml:space="preserve">specific </w:t>
            </w:r>
            <w:r w:rsidR="00530776">
              <w:rPr>
                <w:rFonts w:cs="Arial"/>
              </w:rPr>
              <w:t xml:space="preserve">skills </w:t>
            </w:r>
            <w:r w:rsidRPr="00BB39BE">
              <w:rPr>
                <w:rFonts w:cs="Arial"/>
              </w:rPr>
              <w:t xml:space="preserve">barriers </w:t>
            </w:r>
            <w:r w:rsidR="00530776">
              <w:rPr>
                <w:rFonts w:cs="Arial"/>
              </w:rPr>
              <w:t>they face</w:t>
            </w:r>
            <w:r w:rsidRPr="00BB39BE">
              <w:rPr>
                <w:rFonts w:cs="Arial"/>
              </w:rPr>
              <w:t xml:space="preserve">.  </w:t>
            </w:r>
          </w:p>
          <w:p w14:paraId="278D1B73" w14:textId="77777777" w:rsidR="00A909C6" w:rsidRPr="00530776" w:rsidRDefault="00530776" w:rsidP="00530776">
            <w:pPr>
              <w:pStyle w:val="ListParagraph"/>
              <w:autoSpaceDE w:val="0"/>
              <w:autoSpaceDN w:val="0"/>
              <w:adjustRightInd w:val="0"/>
              <w:rPr>
                <w:rFonts w:cs="Arial"/>
              </w:rPr>
            </w:pPr>
            <w:r>
              <w:rPr>
                <w:rFonts w:cs="Arial"/>
              </w:rPr>
              <w:t xml:space="preserve"> </w:t>
            </w:r>
          </w:p>
          <w:p w14:paraId="6B62D7BA" w14:textId="77777777" w:rsidR="00CF2881" w:rsidRPr="007A328C" w:rsidRDefault="00A909C6" w:rsidP="0021714E">
            <w:pPr>
              <w:pStyle w:val="ListParagraph"/>
              <w:numPr>
                <w:ilvl w:val="0"/>
                <w:numId w:val="14"/>
              </w:numPr>
              <w:ind w:right="-82"/>
              <w:rPr>
                <w:rFonts w:cs="Arial"/>
              </w:rPr>
            </w:pPr>
            <w:r>
              <w:rPr>
                <w:rFonts w:cs="Arial"/>
                <w:color w:val="000000"/>
                <w:lang w:eastAsia="en-GB"/>
              </w:rPr>
              <w:t>E</w:t>
            </w:r>
            <w:r w:rsidR="00CD70ED">
              <w:rPr>
                <w:rFonts w:cs="Arial"/>
                <w:color w:val="000000"/>
                <w:lang w:eastAsia="en-GB"/>
              </w:rPr>
              <w:t xml:space="preserve">ngage and interact with </w:t>
            </w:r>
            <w:r w:rsidR="00CF2881" w:rsidRPr="00076073">
              <w:rPr>
                <w:rFonts w:cs="Arial"/>
                <w:color w:val="000000"/>
                <w:lang w:eastAsia="en-GB"/>
              </w:rPr>
              <w:t xml:space="preserve">the North East School Education Challenge which aims to increase the skills of school leavers in the North East.  </w:t>
            </w:r>
          </w:p>
          <w:p w14:paraId="49FAE950" w14:textId="77777777" w:rsidR="00B81E36" w:rsidRPr="00B81E36" w:rsidRDefault="00B81E36" w:rsidP="007A328C">
            <w:pPr>
              <w:pStyle w:val="ListParagraph"/>
              <w:rPr>
                <w:rFonts w:cs="Arial"/>
              </w:rPr>
            </w:pPr>
          </w:p>
          <w:p w14:paraId="39D58DE3" w14:textId="77777777" w:rsidR="00B81E36" w:rsidRPr="00076073" w:rsidRDefault="00B81E36" w:rsidP="0021714E">
            <w:pPr>
              <w:pStyle w:val="ListParagraph"/>
              <w:numPr>
                <w:ilvl w:val="0"/>
                <w:numId w:val="14"/>
              </w:numPr>
              <w:ind w:right="-82"/>
              <w:rPr>
                <w:rFonts w:cs="Arial"/>
              </w:rPr>
            </w:pPr>
            <w:r>
              <w:rPr>
                <w:rFonts w:cs="Arial"/>
              </w:rPr>
              <w:t xml:space="preserve">Develop mechanism </w:t>
            </w:r>
            <w:r w:rsidR="00A03D8D">
              <w:rPr>
                <w:rFonts w:cs="Arial"/>
              </w:rPr>
              <w:t>to gather feedback from SME’s on the appropriateness of the provision delivered</w:t>
            </w:r>
          </w:p>
          <w:p w14:paraId="50B0FF8D" w14:textId="77777777" w:rsidR="00DD7347" w:rsidRPr="00F0074E" w:rsidRDefault="00DD7347" w:rsidP="00DD7347">
            <w:pPr>
              <w:rPr>
                <w:rFonts w:cs="Arial"/>
              </w:rPr>
            </w:pPr>
          </w:p>
          <w:p w14:paraId="3148A601" w14:textId="77777777" w:rsidR="00DD7347" w:rsidRDefault="00DD7347" w:rsidP="00DD7347">
            <w:pPr>
              <w:ind w:left="29"/>
              <w:rPr>
                <w:rFonts w:cs="Arial"/>
                <w:b/>
                <w:lang w:eastAsia="en-GB"/>
              </w:rPr>
            </w:pPr>
            <w:r w:rsidRPr="00FB0B18">
              <w:rPr>
                <w:rFonts w:cs="Arial"/>
                <w:b/>
                <w:lang w:eastAsia="en-GB"/>
              </w:rPr>
              <w:t xml:space="preserve">Establishing a </w:t>
            </w:r>
            <w:r>
              <w:rPr>
                <w:rFonts w:cs="Arial"/>
                <w:b/>
                <w:lang w:eastAsia="en-GB"/>
              </w:rPr>
              <w:t xml:space="preserve">Project </w:t>
            </w:r>
            <w:r w:rsidRPr="00FB0B18">
              <w:rPr>
                <w:rFonts w:cs="Arial"/>
                <w:b/>
                <w:lang w:eastAsia="en-GB"/>
              </w:rPr>
              <w:t>Steering Group</w:t>
            </w:r>
          </w:p>
          <w:p w14:paraId="36728361" w14:textId="77777777" w:rsidR="00840FBD" w:rsidRDefault="00840FBD" w:rsidP="00DD7347">
            <w:pPr>
              <w:ind w:left="29"/>
              <w:rPr>
                <w:rFonts w:cs="Arial"/>
                <w:b/>
                <w:lang w:eastAsia="en-GB"/>
              </w:rPr>
            </w:pPr>
          </w:p>
          <w:p w14:paraId="0BA24FDA" w14:textId="77777777" w:rsidR="00DD7347" w:rsidRPr="0013189A" w:rsidRDefault="00DD7347" w:rsidP="00DD7347">
            <w:pPr>
              <w:autoSpaceDE w:val="0"/>
              <w:autoSpaceDN w:val="0"/>
              <w:adjustRightInd w:val="0"/>
              <w:rPr>
                <w:rFonts w:cs="Arial"/>
                <w:b/>
                <w:lang w:eastAsia="en-GB"/>
              </w:rPr>
            </w:pPr>
            <w:r w:rsidRPr="007A328C">
              <w:rPr>
                <w:rFonts w:cs="Arial"/>
                <w:lang w:eastAsia="en-GB"/>
              </w:rPr>
              <w:t xml:space="preserve">The successful Candidate must establish a project steering group at the start of their contract to manage and oversee delivery of the contract. The group must have representation nominated by the LEP and agreed by the ESIF Committee.  This should include at least one representative from the More Developed Area of Northumberland, Tyne and Wear and one from the Transitional area of County Durham.  The steering group must be chaired by the Candidate and will need to meet on a monthly basis. </w:t>
            </w:r>
          </w:p>
          <w:p w14:paraId="6CDE0767" w14:textId="77777777" w:rsidR="00344FA1" w:rsidRPr="00F159E5" w:rsidRDefault="00344FA1" w:rsidP="00F159E5">
            <w:pPr>
              <w:autoSpaceDE w:val="0"/>
              <w:autoSpaceDN w:val="0"/>
              <w:adjustRightInd w:val="0"/>
              <w:rPr>
                <w:rFonts w:cs="Arial"/>
              </w:rPr>
            </w:pPr>
          </w:p>
        </w:tc>
      </w:tr>
      <w:tr w:rsidR="00967429" w:rsidRPr="00544738" w14:paraId="5141E80D" w14:textId="77777777" w:rsidTr="00F159E5">
        <w:trPr>
          <w:trHeight w:val="567"/>
        </w:trPr>
        <w:tc>
          <w:tcPr>
            <w:tcW w:w="9088" w:type="dxa"/>
            <w:shd w:val="clear" w:color="auto" w:fill="D9D9D9" w:themeFill="background1" w:themeFillShade="D9"/>
            <w:vAlign w:val="center"/>
          </w:tcPr>
          <w:p w14:paraId="4AE1BDF9" w14:textId="77777777" w:rsidR="00967429" w:rsidRPr="00544738" w:rsidRDefault="00A005EF" w:rsidP="00FD3B0A">
            <w:pPr>
              <w:pStyle w:val="SpecificationHeading"/>
            </w:pPr>
            <w:r w:rsidRPr="002833D9">
              <w:lastRenderedPageBreak/>
              <w:t>ELIGIBILITY</w:t>
            </w:r>
          </w:p>
        </w:tc>
      </w:tr>
      <w:tr w:rsidR="00967429" w:rsidRPr="00EF4406" w14:paraId="7820F4C9" w14:textId="77777777" w:rsidTr="000D51DE">
        <w:tc>
          <w:tcPr>
            <w:tcW w:w="9088" w:type="dxa"/>
          </w:tcPr>
          <w:p w14:paraId="68701875" w14:textId="77777777" w:rsidR="001E23AA" w:rsidRDefault="001E23AA" w:rsidP="002F70E9">
            <w:pPr>
              <w:rPr>
                <w:rFonts w:cs="Arial"/>
                <w:b/>
                <w:u w:val="single"/>
              </w:rPr>
            </w:pPr>
          </w:p>
          <w:p w14:paraId="2F672343" w14:textId="77777777" w:rsidR="00A005EF" w:rsidRDefault="00A005EF" w:rsidP="00A005EF">
            <w:pPr>
              <w:rPr>
                <w:b/>
              </w:rPr>
            </w:pPr>
            <w:r>
              <w:rPr>
                <w:b/>
              </w:rPr>
              <w:t>General</w:t>
            </w:r>
          </w:p>
          <w:p w14:paraId="4BF14C65" w14:textId="77777777" w:rsidR="00840FBD" w:rsidRPr="00344FA1" w:rsidRDefault="00840FBD" w:rsidP="00A005EF"/>
          <w:p w14:paraId="22C08441" w14:textId="77777777" w:rsidR="00A005EF" w:rsidRPr="002833D9" w:rsidRDefault="00A005EF" w:rsidP="00A005EF">
            <w:pPr>
              <w:rPr>
                <w:rFonts w:cs="Arial"/>
              </w:rPr>
            </w:pPr>
            <w:r w:rsidRPr="00BC7F87">
              <w:rPr>
                <w:rFonts w:cs="Arial"/>
              </w:rPr>
              <w:t xml:space="preserve">General eligibility requirements are set out in : </w:t>
            </w:r>
            <w:r w:rsidR="00025EF8" w:rsidRPr="00BC7F87">
              <w:rPr>
                <w:rFonts w:cs="Arial"/>
              </w:rPr>
              <w:t>the</w:t>
            </w:r>
            <w:r w:rsidR="00025EF8" w:rsidRPr="00BC7F87">
              <w:t xml:space="preserve"> </w:t>
            </w:r>
            <w:r w:rsidRPr="00BC7F87">
              <w:rPr>
                <w:rFonts w:cs="Arial"/>
              </w:rPr>
              <w:t>European Social Fund Programme for England 2014-2020</w:t>
            </w:r>
            <w:r w:rsidR="00384AE2" w:rsidRPr="00BC7F87">
              <w:rPr>
                <w:rFonts w:cs="Arial"/>
              </w:rPr>
              <w:t xml:space="preserve"> National Eligibility Rules</w:t>
            </w:r>
            <w:r w:rsidR="00025EF8" w:rsidRPr="00BC7F87">
              <w:rPr>
                <w:rFonts w:cs="Arial"/>
              </w:rPr>
              <w:t xml:space="preserve"> which can be found here: </w:t>
            </w:r>
            <w:hyperlink r:id="rId17" w:history="1">
              <w:r w:rsidR="00475879" w:rsidRPr="00BC7F87">
                <w:rPr>
                  <w:rStyle w:val="Hyperlink"/>
                  <w:rFonts w:cs="Arial"/>
                  <w:sz w:val="24"/>
                  <w:szCs w:val="24"/>
                </w:rPr>
                <w:t>https://www.gov.uk/government/publications/european-structural-and-investment-funds-programme-guidance</w:t>
              </w:r>
            </w:hyperlink>
            <w:r w:rsidR="00475879">
              <w:rPr>
                <w:rFonts w:cs="Arial"/>
              </w:rPr>
              <w:t xml:space="preserve"> </w:t>
            </w:r>
          </w:p>
          <w:p w14:paraId="4E9E6CF5" w14:textId="77777777" w:rsidR="00A005EF" w:rsidRDefault="00A005EF" w:rsidP="00C107CE">
            <w:pPr>
              <w:rPr>
                <w:rFonts w:cs="Arial"/>
              </w:rPr>
            </w:pPr>
          </w:p>
          <w:p w14:paraId="2EC6C773" w14:textId="77777777" w:rsidR="00394F36" w:rsidRDefault="00394F36" w:rsidP="00394F36">
            <w:pPr>
              <w:rPr>
                <w:rFonts w:cs="Arial"/>
              </w:rPr>
            </w:pPr>
            <w:r w:rsidRPr="00F67261">
              <w:rPr>
                <w:rFonts w:cs="Arial"/>
              </w:rPr>
              <w:lastRenderedPageBreak/>
              <w:t>Please note LEP Specific requirements are subject to the National Eligibility Rules detailed above.</w:t>
            </w:r>
          </w:p>
          <w:p w14:paraId="1ADE5574" w14:textId="77777777" w:rsidR="00084F08" w:rsidRDefault="00084F08" w:rsidP="00394F36">
            <w:pPr>
              <w:rPr>
                <w:rFonts w:cs="Arial"/>
              </w:rPr>
            </w:pPr>
          </w:p>
          <w:p w14:paraId="5E811257" w14:textId="77777777" w:rsidR="00394F36" w:rsidRDefault="0044540B" w:rsidP="00394F36">
            <w:pPr>
              <w:rPr>
                <w:rFonts w:cs="Arial"/>
                <w:iCs/>
              </w:rPr>
            </w:pPr>
            <w:r>
              <w:rPr>
                <w:rFonts w:cs="Arial"/>
                <w:iCs/>
              </w:rPr>
              <w:t>In delivering the Service</w:t>
            </w:r>
            <w:r w:rsidR="00394F36">
              <w:rPr>
                <w:rFonts w:cs="Arial"/>
                <w:iCs/>
              </w:rPr>
              <w:t>, the successful Candidate must take into account and support the targets for the following groups where this is co</w:t>
            </w:r>
            <w:r>
              <w:rPr>
                <w:rFonts w:cs="Arial"/>
                <w:iCs/>
              </w:rPr>
              <w:t>nsistent with the other Service</w:t>
            </w:r>
            <w:r w:rsidR="00394F36">
              <w:rPr>
                <w:rFonts w:cs="Arial"/>
                <w:iCs/>
              </w:rPr>
              <w:t xml:space="preserve"> requirements for addressing the needs of groups identified as priority and me</w:t>
            </w:r>
            <w:r>
              <w:rPr>
                <w:rFonts w:cs="Arial"/>
                <w:iCs/>
              </w:rPr>
              <w:t>eting the Service</w:t>
            </w:r>
            <w:r w:rsidR="00745DD8">
              <w:rPr>
                <w:rFonts w:cs="Arial"/>
                <w:iCs/>
              </w:rPr>
              <w:t xml:space="preserve"> deliverables:</w:t>
            </w:r>
          </w:p>
          <w:p w14:paraId="18A96D39" w14:textId="77777777" w:rsidR="00F159E5" w:rsidRDefault="00F159E5" w:rsidP="00394F36">
            <w:pPr>
              <w:rPr>
                <w:rFonts w:ascii="Calibri" w:hAnsi="Calibri"/>
                <w:iCs/>
                <w:sz w:val="22"/>
                <w:szCs w:val="22"/>
              </w:rPr>
            </w:pPr>
          </w:p>
          <w:p w14:paraId="36CFE07A" w14:textId="77777777" w:rsidR="009351E4" w:rsidRPr="009351E4" w:rsidRDefault="009351E4" w:rsidP="0008713B">
            <w:pPr>
              <w:pStyle w:val="ListParagraph"/>
              <w:numPr>
                <w:ilvl w:val="0"/>
                <w:numId w:val="9"/>
              </w:numPr>
              <w:rPr>
                <w:iCs/>
              </w:rPr>
            </w:pPr>
            <w:r w:rsidRPr="009351E4">
              <w:t xml:space="preserve">Small and Medium Enterprises successfully completing projects (which increase employer engagement; and/or the number of people progressing into or within skills provision) </w:t>
            </w:r>
          </w:p>
          <w:p w14:paraId="5FE367B5" w14:textId="77777777" w:rsidR="00394F36" w:rsidRDefault="00394F36" w:rsidP="00A005EF">
            <w:pPr>
              <w:rPr>
                <w:rFonts w:cs="Arial"/>
              </w:rPr>
            </w:pPr>
          </w:p>
          <w:p w14:paraId="320E7E38" w14:textId="77777777" w:rsidR="00394F36" w:rsidRDefault="005831B6" w:rsidP="00A005EF">
            <w:r>
              <w:t>This</w:t>
            </w:r>
            <w:r w:rsidR="00074F50">
              <w:t xml:space="preserve"> Service </w:t>
            </w:r>
            <w:r w:rsidR="00084F08" w:rsidRPr="00B432D8">
              <w:t xml:space="preserve">is being delivered under investment priority 2.2 and the Managing Authority has confirmed that the focus is a project developing an improved education system and for the purposes of this specification the </w:t>
            </w:r>
            <w:r w:rsidR="00084F08">
              <w:t xml:space="preserve">programme participant </w:t>
            </w:r>
            <w:r w:rsidR="00084F08" w:rsidRPr="00B432D8">
              <w:t xml:space="preserve">eligibility </w:t>
            </w:r>
            <w:r w:rsidR="00084F08">
              <w:t>requirements are not relevant.  LEP specific eligibility is shown below.</w:t>
            </w:r>
          </w:p>
          <w:p w14:paraId="710D00A9" w14:textId="77777777" w:rsidR="005831B6" w:rsidRDefault="005831B6" w:rsidP="00A005EF"/>
          <w:p w14:paraId="42702EDC" w14:textId="77777777" w:rsidR="00084F08" w:rsidRDefault="00084F08" w:rsidP="00A005EF">
            <w:pPr>
              <w:rPr>
                <w:rFonts w:cs="Arial"/>
                <w:b/>
              </w:rPr>
            </w:pPr>
            <w:r w:rsidRPr="00F0074E">
              <w:rPr>
                <w:rFonts w:cs="Arial"/>
                <w:b/>
              </w:rPr>
              <w:t>LEP Specific Eligibility</w:t>
            </w:r>
          </w:p>
          <w:p w14:paraId="1C721BC0" w14:textId="77777777" w:rsidR="00840FBD" w:rsidRPr="00F0074E" w:rsidRDefault="00840FBD" w:rsidP="00A005EF">
            <w:pPr>
              <w:rPr>
                <w:rFonts w:cs="Arial"/>
                <w:b/>
              </w:rPr>
            </w:pPr>
          </w:p>
          <w:p w14:paraId="14F36E81" w14:textId="77777777" w:rsidR="00FD3B0A" w:rsidRDefault="00084F08" w:rsidP="00225C7E">
            <w:pPr>
              <w:autoSpaceDE w:val="0"/>
              <w:autoSpaceDN w:val="0"/>
              <w:adjustRightInd w:val="0"/>
              <w:rPr>
                <w:rFonts w:cs="Arial"/>
              </w:rPr>
            </w:pPr>
            <w:r w:rsidRPr="00F0074E">
              <w:rPr>
                <w:rFonts w:cs="Arial"/>
              </w:rPr>
              <w:t>Employers –</w:t>
            </w:r>
            <w:r w:rsidR="00C34807" w:rsidRPr="00F0074E">
              <w:rPr>
                <w:rFonts w:cs="Arial"/>
              </w:rPr>
              <w:t>SMEs</w:t>
            </w:r>
            <w:r w:rsidR="00E51FCC">
              <w:rPr>
                <w:rFonts w:cs="Arial"/>
              </w:rPr>
              <w:t xml:space="preserve"> and micro businesses</w:t>
            </w:r>
            <w:r w:rsidR="00C34807" w:rsidRPr="00F0074E">
              <w:rPr>
                <w:rFonts w:cs="Arial"/>
              </w:rPr>
              <w:t xml:space="preserve"> </w:t>
            </w:r>
            <w:r w:rsidR="002E75D0">
              <w:rPr>
                <w:rFonts w:cs="Arial"/>
              </w:rPr>
              <w:t>in the NE LEP area, with a specific focus on SMEs</w:t>
            </w:r>
            <w:r w:rsidR="00E51FCC">
              <w:rPr>
                <w:rFonts w:cs="Arial"/>
              </w:rPr>
              <w:t xml:space="preserve"> and micro businesses </w:t>
            </w:r>
            <w:r w:rsidR="002E75D0">
              <w:rPr>
                <w:rFonts w:cs="Arial"/>
              </w:rPr>
              <w:t xml:space="preserve"> in the priority sectors as set out in the NE LEP ESIF Strategy and Strategic Economic Plan</w:t>
            </w:r>
            <w:r w:rsidR="00C121E8">
              <w:rPr>
                <w:rFonts w:cs="Arial"/>
              </w:rPr>
              <w:t xml:space="preserve"> (SEP) </w:t>
            </w:r>
          </w:p>
          <w:p w14:paraId="59E3181D" w14:textId="77777777" w:rsidR="007A328C" w:rsidRPr="00344FA1" w:rsidRDefault="007A328C" w:rsidP="00225C7E">
            <w:pPr>
              <w:autoSpaceDE w:val="0"/>
              <w:autoSpaceDN w:val="0"/>
              <w:adjustRightInd w:val="0"/>
              <w:rPr>
                <w:rFonts w:cs="Arial"/>
                <w:color w:val="000000"/>
              </w:rPr>
            </w:pPr>
          </w:p>
        </w:tc>
      </w:tr>
      <w:tr w:rsidR="00967429" w:rsidRPr="00EF4406" w14:paraId="1290F121" w14:textId="77777777" w:rsidTr="00F159E5">
        <w:trPr>
          <w:trHeight w:val="567"/>
        </w:trPr>
        <w:tc>
          <w:tcPr>
            <w:tcW w:w="9088" w:type="dxa"/>
            <w:shd w:val="clear" w:color="auto" w:fill="D9D9D9" w:themeFill="background1" w:themeFillShade="D9"/>
            <w:vAlign w:val="center"/>
          </w:tcPr>
          <w:p w14:paraId="235BC493" w14:textId="77777777" w:rsidR="00967429" w:rsidRPr="00A005EF" w:rsidRDefault="00A005EF" w:rsidP="005E37D8">
            <w:pPr>
              <w:spacing w:before="120" w:after="120"/>
              <w:rPr>
                <w:b/>
                <w:bCs/>
              </w:rPr>
            </w:pPr>
            <w:r w:rsidRPr="00A005EF">
              <w:rPr>
                <w:b/>
              </w:rPr>
              <w:lastRenderedPageBreak/>
              <w:t>GEOGRAPHY / AREA OF DELIVERY</w:t>
            </w:r>
          </w:p>
        </w:tc>
      </w:tr>
      <w:tr w:rsidR="00967429" w:rsidRPr="0052695C" w14:paraId="697A2562" w14:textId="77777777" w:rsidTr="000D51DE">
        <w:trPr>
          <w:trHeight w:val="983"/>
        </w:trPr>
        <w:tc>
          <w:tcPr>
            <w:tcW w:w="9088" w:type="dxa"/>
          </w:tcPr>
          <w:p w14:paraId="5D7F3B87" w14:textId="77777777" w:rsidR="00A005EF" w:rsidRDefault="00A005EF" w:rsidP="00A005EF"/>
          <w:p w14:paraId="751BA140" w14:textId="77777777" w:rsidR="007E7731" w:rsidRDefault="007E7731" w:rsidP="00A005EF">
            <w:pPr>
              <w:rPr>
                <w:b/>
              </w:rPr>
            </w:pPr>
            <w:r>
              <w:rPr>
                <w:b/>
              </w:rPr>
              <w:t>LEP Specific</w:t>
            </w:r>
          </w:p>
          <w:p w14:paraId="755AB044" w14:textId="77777777" w:rsidR="00840FBD" w:rsidRDefault="00840FBD" w:rsidP="00A005EF">
            <w:pPr>
              <w:rPr>
                <w:b/>
              </w:rPr>
            </w:pPr>
          </w:p>
          <w:p w14:paraId="443D189C" w14:textId="77777777" w:rsidR="00787807" w:rsidRDefault="00A005EF" w:rsidP="00A005EF">
            <w:pPr>
              <w:autoSpaceDE w:val="0"/>
              <w:autoSpaceDN w:val="0"/>
              <w:adjustRightInd w:val="0"/>
              <w:rPr>
                <w:rFonts w:cs="Arial"/>
              </w:rPr>
            </w:pPr>
            <w:r w:rsidRPr="00BC7F87">
              <w:rPr>
                <w:rFonts w:cs="Arial"/>
              </w:rPr>
              <w:t xml:space="preserve">The Service will be delivered </w:t>
            </w:r>
            <w:r w:rsidR="00105A7C" w:rsidRPr="00BC7F87">
              <w:rPr>
                <w:rFonts w:cs="Arial"/>
              </w:rPr>
              <w:t>within</w:t>
            </w:r>
            <w:r w:rsidR="00105A7C">
              <w:rPr>
                <w:rFonts w:cs="Arial"/>
              </w:rPr>
              <w:t xml:space="preserve"> the</w:t>
            </w:r>
            <w:r w:rsidRPr="00F06A90">
              <w:rPr>
                <w:rFonts w:cs="Arial"/>
              </w:rPr>
              <w:t xml:space="preserve"> </w:t>
            </w:r>
            <w:r w:rsidR="002B5934" w:rsidRPr="00F0074E">
              <w:rPr>
                <w:rFonts w:cs="Arial"/>
              </w:rPr>
              <w:t>North East</w:t>
            </w:r>
            <w:r w:rsidR="000304B2">
              <w:rPr>
                <w:rFonts w:cs="Arial"/>
              </w:rPr>
              <w:t xml:space="preserve"> </w:t>
            </w:r>
            <w:r w:rsidR="00105A7C">
              <w:rPr>
                <w:rFonts w:cs="Arial"/>
              </w:rPr>
              <w:t>Local Enterprise Partnership area</w:t>
            </w:r>
            <w:r w:rsidR="007C2B80">
              <w:rPr>
                <w:rFonts w:cs="Arial"/>
              </w:rPr>
              <w:t>.</w:t>
            </w:r>
          </w:p>
          <w:p w14:paraId="76E5EE3D" w14:textId="77777777" w:rsidR="002662FD" w:rsidRDefault="002662FD" w:rsidP="00A005EF">
            <w:pPr>
              <w:autoSpaceDE w:val="0"/>
              <w:autoSpaceDN w:val="0"/>
              <w:adjustRightInd w:val="0"/>
              <w:rPr>
                <w:rFonts w:cs="Arial"/>
              </w:rPr>
            </w:pPr>
          </w:p>
          <w:p w14:paraId="6DF184A1" w14:textId="77777777" w:rsidR="002662FD" w:rsidRPr="002662FD" w:rsidRDefault="002662FD" w:rsidP="002662FD">
            <w:pPr>
              <w:pStyle w:val="Default"/>
            </w:pPr>
            <w:r w:rsidRPr="002662FD">
              <w:t xml:space="preserve">This area includes a transitional area and these are identified below. </w:t>
            </w:r>
          </w:p>
          <w:p w14:paraId="657A1909" w14:textId="77777777" w:rsidR="002662FD" w:rsidRPr="002662FD" w:rsidRDefault="002662FD" w:rsidP="002662FD">
            <w:pPr>
              <w:pStyle w:val="Default"/>
              <w:ind w:left="720"/>
            </w:pPr>
          </w:p>
          <w:p w14:paraId="181F548D" w14:textId="77777777" w:rsidR="002662FD" w:rsidRPr="002662FD" w:rsidRDefault="002662FD" w:rsidP="002662FD">
            <w:pPr>
              <w:pStyle w:val="Default"/>
            </w:pPr>
            <w:r w:rsidRPr="002662FD">
              <w:t xml:space="preserve">Transitional area : </w:t>
            </w:r>
          </w:p>
          <w:p w14:paraId="04FB5661" w14:textId="77777777" w:rsidR="002662FD" w:rsidRPr="002662FD" w:rsidRDefault="002662FD" w:rsidP="002662FD">
            <w:pPr>
              <w:pStyle w:val="Default"/>
            </w:pPr>
            <w:r w:rsidRPr="002662FD">
              <w:t xml:space="preserve">County Durham </w:t>
            </w:r>
          </w:p>
          <w:p w14:paraId="392D80B6" w14:textId="77777777" w:rsidR="002662FD" w:rsidRPr="002662FD" w:rsidRDefault="002662FD" w:rsidP="002662FD">
            <w:pPr>
              <w:pStyle w:val="Default"/>
              <w:ind w:left="720"/>
            </w:pPr>
          </w:p>
          <w:p w14:paraId="21AF85CF" w14:textId="77777777" w:rsidR="002662FD" w:rsidRPr="002662FD" w:rsidRDefault="002662FD" w:rsidP="002662FD">
            <w:pPr>
              <w:pStyle w:val="Default"/>
            </w:pPr>
            <w:r w:rsidRPr="002662FD">
              <w:t xml:space="preserve">More Developed area: </w:t>
            </w:r>
          </w:p>
          <w:p w14:paraId="65AD18CF" w14:textId="77777777" w:rsidR="002662FD" w:rsidRPr="002662FD" w:rsidRDefault="002662FD" w:rsidP="002662FD">
            <w:pPr>
              <w:pStyle w:val="Default"/>
            </w:pPr>
            <w:r w:rsidRPr="002662FD">
              <w:t xml:space="preserve">Gateshead </w:t>
            </w:r>
          </w:p>
          <w:p w14:paraId="3C9DA965" w14:textId="77777777" w:rsidR="002662FD" w:rsidRPr="002662FD" w:rsidRDefault="002662FD" w:rsidP="002662FD">
            <w:pPr>
              <w:pStyle w:val="Default"/>
            </w:pPr>
            <w:r w:rsidRPr="002662FD">
              <w:t xml:space="preserve">Newcastle upon Tyne </w:t>
            </w:r>
          </w:p>
          <w:p w14:paraId="07786CA0" w14:textId="77777777" w:rsidR="002662FD" w:rsidRPr="002662FD" w:rsidRDefault="002662FD" w:rsidP="002662FD">
            <w:pPr>
              <w:pStyle w:val="Default"/>
            </w:pPr>
            <w:r w:rsidRPr="002662FD">
              <w:t xml:space="preserve">North Tyneside </w:t>
            </w:r>
          </w:p>
          <w:p w14:paraId="31EBDCF0" w14:textId="77777777" w:rsidR="002662FD" w:rsidRPr="002662FD" w:rsidRDefault="002662FD" w:rsidP="002662FD">
            <w:pPr>
              <w:pStyle w:val="Default"/>
            </w:pPr>
            <w:r w:rsidRPr="002662FD">
              <w:t xml:space="preserve">Northumberland </w:t>
            </w:r>
          </w:p>
          <w:p w14:paraId="4087C079" w14:textId="77777777" w:rsidR="002662FD" w:rsidRPr="002662FD" w:rsidRDefault="002662FD" w:rsidP="002662FD">
            <w:pPr>
              <w:pStyle w:val="Default"/>
            </w:pPr>
            <w:r w:rsidRPr="002662FD">
              <w:t xml:space="preserve">South Tyneside </w:t>
            </w:r>
          </w:p>
          <w:p w14:paraId="32EFC144" w14:textId="77777777" w:rsidR="002662FD" w:rsidRPr="002662FD" w:rsidRDefault="002662FD" w:rsidP="002662FD">
            <w:pPr>
              <w:pStyle w:val="Default"/>
            </w:pPr>
            <w:r w:rsidRPr="002662FD">
              <w:t xml:space="preserve">Sunderland </w:t>
            </w:r>
          </w:p>
          <w:p w14:paraId="32D62957" w14:textId="77777777" w:rsidR="007A328C" w:rsidRDefault="007A328C" w:rsidP="00A005EF">
            <w:pPr>
              <w:autoSpaceDE w:val="0"/>
              <w:autoSpaceDN w:val="0"/>
              <w:adjustRightInd w:val="0"/>
              <w:rPr>
                <w:rFonts w:cs="Arial"/>
              </w:rPr>
            </w:pPr>
          </w:p>
          <w:p w14:paraId="33FE29BA" w14:textId="77777777" w:rsidR="007C2B80" w:rsidRDefault="004825CA" w:rsidP="00F159E5">
            <w:pPr>
              <w:autoSpaceDE w:val="0"/>
              <w:autoSpaceDN w:val="0"/>
              <w:adjustRightInd w:val="0"/>
              <w:rPr>
                <w:rFonts w:cs="Arial"/>
              </w:rPr>
            </w:pPr>
            <w:r>
              <w:rPr>
                <w:rFonts w:cs="Arial"/>
              </w:rPr>
              <w:t xml:space="preserve">This area </w:t>
            </w:r>
            <w:r w:rsidRPr="004825CA">
              <w:rPr>
                <w:rFonts w:cs="Arial"/>
                <w:b/>
                <w:i/>
              </w:rPr>
              <w:t>does</w:t>
            </w:r>
            <w:r>
              <w:rPr>
                <w:rFonts w:cs="Arial"/>
              </w:rPr>
              <w:t xml:space="preserve"> include a</w:t>
            </w:r>
            <w:r w:rsidR="00916B11">
              <w:rPr>
                <w:rFonts w:cs="Arial"/>
              </w:rPr>
              <w:t xml:space="preserve"> More Developed area and a T</w:t>
            </w:r>
            <w:r>
              <w:rPr>
                <w:rFonts w:cs="Arial"/>
              </w:rPr>
              <w:t xml:space="preserve">ransitional area (see </w:t>
            </w:r>
            <w:r w:rsidR="00394F36">
              <w:rPr>
                <w:rFonts w:cs="Arial"/>
              </w:rPr>
              <w:t xml:space="preserve">funding rules </w:t>
            </w:r>
            <w:r>
              <w:rPr>
                <w:rFonts w:cs="Arial"/>
              </w:rPr>
              <w:t>re delivery locations)</w:t>
            </w:r>
            <w:r w:rsidR="00394F36">
              <w:rPr>
                <w:rFonts w:cs="Arial"/>
              </w:rPr>
              <w:t xml:space="preserve"> and these a</w:t>
            </w:r>
            <w:r w:rsidR="00F159E5">
              <w:rPr>
                <w:rFonts w:cs="Arial"/>
              </w:rPr>
              <w:t>re identified in the lots below.</w:t>
            </w:r>
          </w:p>
          <w:p w14:paraId="5CFCCE10" w14:textId="77777777" w:rsidR="00840FBD" w:rsidRPr="00FF6CCA" w:rsidRDefault="00840FBD" w:rsidP="00F159E5">
            <w:pPr>
              <w:autoSpaceDE w:val="0"/>
              <w:autoSpaceDN w:val="0"/>
              <w:adjustRightInd w:val="0"/>
            </w:pPr>
          </w:p>
        </w:tc>
      </w:tr>
      <w:tr w:rsidR="00967429" w:rsidRPr="00505117" w14:paraId="2907B509" w14:textId="77777777" w:rsidTr="00F159E5">
        <w:trPr>
          <w:trHeight w:val="567"/>
        </w:trPr>
        <w:tc>
          <w:tcPr>
            <w:tcW w:w="9088" w:type="dxa"/>
            <w:shd w:val="clear" w:color="auto" w:fill="D9D9D9" w:themeFill="background1" w:themeFillShade="D9"/>
            <w:vAlign w:val="center"/>
          </w:tcPr>
          <w:p w14:paraId="0DF91E2F" w14:textId="77777777" w:rsidR="00967429" w:rsidRPr="00A005EF" w:rsidRDefault="00A005EF" w:rsidP="00DA3E5E">
            <w:pPr>
              <w:spacing w:before="120" w:after="120"/>
              <w:rPr>
                <w:b/>
                <w:bCs/>
              </w:rPr>
            </w:pPr>
            <w:r w:rsidRPr="00A005EF">
              <w:rPr>
                <w:b/>
              </w:rPr>
              <w:lastRenderedPageBreak/>
              <w:t>FUNDING AND DELIVERABLES</w:t>
            </w:r>
          </w:p>
        </w:tc>
      </w:tr>
      <w:tr w:rsidR="00967429" w:rsidRPr="00EF4406" w14:paraId="2424EE60" w14:textId="77777777" w:rsidTr="000D51DE">
        <w:trPr>
          <w:trHeight w:val="1408"/>
        </w:trPr>
        <w:tc>
          <w:tcPr>
            <w:tcW w:w="9088" w:type="dxa"/>
          </w:tcPr>
          <w:p w14:paraId="40BF00EF" w14:textId="77777777" w:rsidR="00840FBD" w:rsidRDefault="00840FBD" w:rsidP="00A005EF">
            <w:pPr>
              <w:rPr>
                <w:rFonts w:cs="Arial"/>
                <w:b/>
              </w:rPr>
            </w:pPr>
          </w:p>
          <w:p w14:paraId="7C06D886" w14:textId="65412EDB" w:rsidR="007E7731" w:rsidRDefault="007E7731" w:rsidP="00A005EF">
            <w:pPr>
              <w:rPr>
                <w:rFonts w:cs="Arial"/>
                <w:b/>
              </w:rPr>
            </w:pPr>
            <w:r>
              <w:rPr>
                <w:rFonts w:cs="Arial"/>
                <w:b/>
              </w:rPr>
              <w:t>LEP Specific</w:t>
            </w:r>
          </w:p>
          <w:p w14:paraId="0318B0BF" w14:textId="77777777" w:rsidR="00840FBD" w:rsidRPr="00C107CE" w:rsidRDefault="00840FBD" w:rsidP="00A005EF">
            <w:pPr>
              <w:rPr>
                <w:rFonts w:cs="Arial"/>
                <w:b/>
              </w:rPr>
            </w:pPr>
          </w:p>
          <w:p w14:paraId="751F75FD" w14:textId="77777777" w:rsidR="00A005EF" w:rsidRPr="00BC7F87" w:rsidRDefault="00475879" w:rsidP="00A005EF">
            <w:pPr>
              <w:rPr>
                <w:rFonts w:cs="Arial"/>
              </w:rPr>
            </w:pPr>
            <w:r w:rsidRPr="00BC7F87">
              <w:rPr>
                <w:rFonts w:cs="Arial"/>
              </w:rPr>
              <w:t>Currently</w:t>
            </w:r>
            <w:r w:rsidR="00A005EF" w:rsidRPr="00BC7F87">
              <w:rPr>
                <w:rFonts w:cs="Arial"/>
              </w:rPr>
              <w:t xml:space="preserve"> </w:t>
            </w:r>
            <w:r w:rsidR="00EB7484">
              <w:rPr>
                <w:rFonts w:cs="Arial"/>
              </w:rPr>
              <w:t>£</w:t>
            </w:r>
            <w:r w:rsidR="00CD5473">
              <w:rPr>
                <w:rFonts w:cs="Arial"/>
              </w:rPr>
              <w:t>4,944,</w:t>
            </w:r>
            <w:r w:rsidR="00072C3B">
              <w:rPr>
                <w:rFonts w:cs="Arial"/>
              </w:rPr>
              <w:t xml:space="preserve">750 </w:t>
            </w:r>
            <w:r w:rsidR="00EB7484">
              <w:rPr>
                <w:rFonts w:cs="Arial"/>
              </w:rPr>
              <w:t>(</w:t>
            </w:r>
            <w:r w:rsidR="00916B11">
              <w:rPr>
                <w:rFonts w:cs="Arial"/>
              </w:rPr>
              <w:t>£3,823,</w:t>
            </w:r>
            <w:r w:rsidR="00032EBA">
              <w:rPr>
                <w:rFonts w:cs="Arial"/>
              </w:rPr>
              <w:t xml:space="preserve">250 </w:t>
            </w:r>
            <w:r w:rsidR="00916B11">
              <w:rPr>
                <w:rFonts w:cs="Arial"/>
              </w:rPr>
              <w:t xml:space="preserve">for More Developed area and </w:t>
            </w:r>
            <w:r w:rsidR="00A005EF" w:rsidRPr="00BC7F87">
              <w:rPr>
                <w:rFonts w:cs="Arial"/>
              </w:rPr>
              <w:t>£</w:t>
            </w:r>
            <w:r w:rsidR="001F0B34">
              <w:rPr>
                <w:rFonts w:cs="Arial"/>
              </w:rPr>
              <w:t>1,121,5</w:t>
            </w:r>
            <w:r w:rsidR="00032EBA">
              <w:rPr>
                <w:rFonts w:cs="Arial"/>
              </w:rPr>
              <w:t>0</w:t>
            </w:r>
            <w:r w:rsidR="001F0B34">
              <w:rPr>
                <w:rFonts w:cs="Arial"/>
              </w:rPr>
              <w:t>0 for</w:t>
            </w:r>
            <w:r w:rsidR="00916B11">
              <w:rPr>
                <w:rFonts w:cs="Arial"/>
              </w:rPr>
              <w:t xml:space="preserve"> T</w:t>
            </w:r>
            <w:r w:rsidR="00EB7484">
              <w:rPr>
                <w:rFonts w:cs="Arial"/>
              </w:rPr>
              <w:t>ransitional</w:t>
            </w:r>
            <w:r w:rsidR="00916B11">
              <w:rPr>
                <w:rFonts w:cs="Arial"/>
              </w:rPr>
              <w:t xml:space="preserve"> area</w:t>
            </w:r>
            <w:r w:rsidR="00EB7484">
              <w:rPr>
                <w:rFonts w:cs="Arial"/>
              </w:rPr>
              <w:t xml:space="preserve">) </w:t>
            </w:r>
            <w:r w:rsidR="009552C2" w:rsidRPr="00BC7F87">
              <w:rPr>
                <w:rFonts w:cs="Arial"/>
              </w:rPr>
              <w:t>will be available</w:t>
            </w:r>
            <w:r w:rsidR="00C107CE" w:rsidRPr="00BC7F87">
              <w:rPr>
                <w:rFonts w:cs="Arial"/>
              </w:rPr>
              <w:t xml:space="preserve"> for the period from</w:t>
            </w:r>
            <w:r w:rsidR="00084F08">
              <w:rPr>
                <w:rFonts w:cs="Arial"/>
              </w:rPr>
              <w:t xml:space="preserve"> </w:t>
            </w:r>
            <w:r w:rsidR="007A328C">
              <w:rPr>
                <w:rFonts w:cs="Arial"/>
              </w:rPr>
              <w:t>September</w:t>
            </w:r>
            <w:r w:rsidR="006A28A1">
              <w:rPr>
                <w:rFonts w:cs="Arial"/>
              </w:rPr>
              <w:t xml:space="preserve"> 2016</w:t>
            </w:r>
            <w:r w:rsidR="00C107CE" w:rsidRPr="00BC7F87">
              <w:rPr>
                <w:rFonts w:cs="Arial"/>
              </w:rPr>
              <w:t xml:space="preserve"> to </w:t>
            </w:r>
            <w:r w:rsidR="006A28A1">
              <w:rPr>
                <w:rFonts w:cs="Arial"/>
              </w:rPr>
              <w:t>March 2018</w:t>
            </w:r>
            <w:r w:rsidR="007A328C">
              <w:rPr>
                <w:rFonts w:cs="Arial"/>
              </w:rPr>
              <w:t>.  T</w:t>
            </w:r>
            <w:r w:rsidR="00C107CE" w:rsidRPr="00BC7F87">
              <w:rPr>
                <w:rFonts w:cs="Arial"/>
              </w:rPr>
              <w:t xml:space="preserve">his </w:t>
            </w:r>
            <w:r w:rsidR="009552C2" w:rsidRPr="00BC7F87">
              <w:rPr>
                <w:rFonts w:cs="Arial"/>
              </w:rPr>
              <w:t xml:space="preserve">may be increased if </w:t>
            </w:r>
            <w:r w:rsidRPr="00BC7F87">
              <w:rPr>
                <w:rFonts w:cs="Arial"/>
              </w:rPr>
              <w:t>additional funding</w:t>
            </w:r>
            <w:r w:rsidR="009552C2" w:rsidRPr="00BC7F87">
              <w:rPr>
                <w:rFonts w:cs="Arial"/>
              </w:rPr>
              <w:t xml:space="preserve"> becomes available</w:t>
            </w:r>
            <w:r w:rsidR="00C107CE" w:rsidRPr="00BC7F87">
              <w:rPr>
                <w:rFonts w:cs="Arial"/>
              </w:rPr>
              <w:t>.</w:t>
            </w:r>
          </w:p>
          <w:p w14:paraId="52FE56F5" w14:textId="77777777" w:rsidR="00A005EF" w:rsidRDefault="00A005EF" w:rsidP="00A005EF">
            <w:pPr>
              <w:rPr>
                <w:b/>
              </w:rPr>
            </w:pPr>
          </w:p>
          <w:p w14:paraId="025ACC26" w14:textId="77777777" w:rsidR="005831B6" w:rsidRDefault="00394F36" w:rsidP="00394F36">
            <w:pPr>
              <w:rPr>
                <w:rFonts w:cs="Arial"/>
              </w:rPr>
            </w:pPr>
            <w:r>
              <w:rPr>
                <w:rFonts w:cs="Arial"/>
              </w:rPr>
              <w:t xml:space="preserve">The table below shows the initial planned outcomes, but performance management may change the volumes and mix during the life of the contract.  </w:t>
            </w:r>
          </w:p>
          <w:p w14:paraId="70568ACB" w14:textId="77777777" w:rsidR="007A328C" w:rsidRPr="00BC7F87" w:rsidRDefault="007A328C" w:rsidP="00A005EF">
            <w:pPr>
              <w:rPr>
                <w:b/>
              </w:rPr>
            </w:pPr>
          </w:p>
          <w:p w14:paraId="43178868" w14:textId="77777777" w:rsidR="00C107CE" w:rsidRDefault="00A005EF" w:rsidP="00A005EF">
            <w:pPr>
              <w:autoSpaceDE w:val="0"/>
              <w:autoSpaceDN w:val="0"/>
              <w:adjustRightInd w:val="0"/>
              <w:rPr>
                <w:rFonts w:cs="Arial"/>
              </w:rPr>
            </w:pPr>
            <w:r w:rsidRPr="00BC7F87">
              <w:rPr>
                <w:rFonts w:cs="Arial"/>
              </w:rPr>
              <w:t>The minimum service deliverables</w:t>
            </w:r>
            <w:r w:rsidR="00FD3B0A" w:rsidRPr="00BC7F87">
              <w:rPr>
                <w:rFonts w:cs="Arial"/>
              </w:rPr>
              <w:t>,</w:t>
            </w:r>
            <w:r w:rsidRPr="00BC7F87">
              <w:rPr>
                <w:rFonts w:cs="Arial"/>
              </w:rPr>
              <w:t xml:space="preserve"> </w:t>
            </w:r>
            <w:r w:rsidR="007E7731" w:rsidRPr="00BC7F87">
              <w:rPr>
                <w:rFonts w:cs="Arial"/>
              </w:rPr>
              <w:t xml:space="preserve">values and volumes </w:t>
            </w:r>
            <w:r w:rsidRPr="00BC7F87">
              <w:rPr>
                <w:rFonts w:cs="Arial"/>
              </w:rPr>
              <w:t>for which evidence must be provided are:</w:t>
            </w:r>
          </w:p>
          <w:p w14:paraId="78D8D585" w14:textId="77777777" w:rsidR="0044540B" w:rsidRDefault="0044540B" w:rsidP="00A005EF">
            <w:pPr>
              <w:autoSpaceDE w:val="0"/>
              <w:autoSpaceDN w:val="0"/>
              <w:adjustRightInd w:val="0"/>
              <w:rPr>
                <w:rFonts w:cs="Arial"/>
              </w:rPr>
            </w:pPr>
          </w:p>
          <w:p w14:paraId="3184440E" w14:textId="77777777" w:rsidR="00E96E50" w:rsidRPr="007A328C" w:rsidRDefault="00916B11" w:rsidP="00A005EF">
            <w:pPr>
              <w:rPr>
                <w:rFonts w:cs="Arial"/>
                <w:b/>
              </w:rPr>
            </w:pPr>
            <w:r w:rsidRPr="007A328C">
              <w:rPr>
                <w:rFonts w:cs="Arial"/>
                <w:b/>
              </w:rPr>
              <w:t xml:space="preserve">More </w:t>
            </w:r>
            <w:r w:rsidR="00E96E50" w:rsidRPr="007A328C">
              <w:rPr>
                <w:rFonts w:cs="Arial"/>
                <w:b/>
              </w:rPr>
              <w:t>Developed</w:t>
            </w:r>
            <w:r w:rsidR="007A328C">
              <w:rPr>
                <w:rFonts w:cs="Arial"/>
                <w:b/>
              </w:rPr>
              <w:t xml:space="preserve"> </w:t>
            </w:r>
            <w:r w:rsidR="007A328C" w:rsidRPr="007A328C">
              <w:rPr>
                <w:rFonts w:cs="Arial"/>
                <w:b/>
              </w:rPr>
              <w:t>£3,823,250</w:t>
            </w:r>
          </w:p>
          <w:p w14:paraId="3A33A6ED" w14:textId="77777777" w:rsidR="00916B11" w:rsidRDefault="00916B11" w:rsidP="00A005EF">
            <w:pPr>
              <w:rPr>
                <w:rFonts w:cs="Arial"/>
              </w:rPr>
            </w:pPr>
          </w:p>
          <w:tbl>
            <w:tblPr>
              <w:tblW w:w="8671" w:type="dxa"/>
              <w:tblLayout w:type="fixed"/>
              <w:tblLook w:val="04A0" w:firstRow="1" w:lastRow="0" w:firstColumn="1" w:lastColumn="0" w:noHBand="0" w:noVBand="1"/>
            </w:tblPr>
            <w:tblGrid>
              <w:gridCol w:w="4721"/>
              <w:gridCol w:w="1068"/>
              <w:gridCol w:w="1394"/>
              <w:gridCol w:w="1488"/>
            </w:tblGrid>
            <w:tr w:rsidR="00E96E50" w:rsidRPr="007A328C" w14:paraId="4FD98A6A" w14:textId="77777777" w:rsidTr="00840FBD">
              <w:trPr>
                <w:trHeight w:val="629"/>
              </w:trPr>
              <w:tc>
                <w:tcPr>
                  <w:tcW w:w="4721" w:type="dxa"/>
                  <w:tcBorders>
                    <w:top w:val="single" w:sz="4" w:space="0" w:color="auto"/>
                    <w:left w:val="single" w:sz="4" w:space="0" w:color="auto"/>
                    <w:bottom w:val="single" w:sz="12" w:space="0" w:color="auto"/>
                    <w:right w:val="single" w:sz="4" w:space="0" w:color="auto"/>
                  </w:tcBorders>
                  <w:shd w:val="clear" w:color="auto" w:fill="auto"/>
                  <w:vAlign w:val="center"/>
                  <w:hideMark/>
                </w:tcPr>
                <w:p w14:paraId="6A97A3C4" w14:textId="77777777" w:rsidR="00E96E50" w:rsidRPr="007A328C" w:rsidRDefault="00E96E50" w:rsidP="00E96E50">
                  <w:pPr>
                    <w:rPr>
                      <w:rFonts w:cs="Arial"/>
                      <w:b/>
                      <w:bCs/>
                      <w:color w:val="000000"/>
                      <w:sz w:val="20"/>
                      <w:szCs w:val="20"/>
                      <w:lang w:eastAsia="en-GB"/>
                    </w:rPr>
                  </w:pPr>
                  <w:r w:rsidRPr="007A328C">
                    <w:rPr>
                      <w:rFonts w:cs="Arial"/>
                      <w:b/>
                      <w:bCs/>
                      <w:color w:val="000000"/>
                      <w:sz w:val="20"/>
                      <w:szCs w:val="20"/>
                      <w:lang w:eastAsia="en-GB"/>
                    </w:rPr>
                    <w:t>Description</w:t>
                  </w:r>
                </w:p>
              </w:tc>
              <w:tc>
                <w:tcPr>
                  <w:tcW w:w="1068" w:type="dxa"/>
                  <w:tcBorders>
                    <w:top w:val="single" w:sz="4" w:space="0" w:color="auto"/>
                    <w:left w:val="single" w:sz="4" w:space="0" w:color="auto"/>
                    <w:bottom w:val="single" w:sz="12" w:space="0" w:color="auto"/>
                    <w:right w:val="single" w:sz="4" w:space="0" w:color="auto"/>
                  </w:tcBorders>
                  <w:shd w:val="clear" w:color="auto" w:fill="auto"/>
                  <w:vAlign w:val="center"/>
                  <w:hideMark/>
                </w:tcPr>
                <w:p w14:paraId="567295F4" w14:textId="77777777" w:rsidR="00E96E50" w:rsidRPr="007A328C" w:rsidRDefault="00E96E50" w:rsidP="00E96E50">
                  <w:pPr>
                    <w:jc w:val="center"/>
                    <w:rPr>
                      <w:rFonts w:cs="Arial"/>
                      <w:b/>
                      <w:bCs/>
                      <w:color w:val="000000"/>
                      <w:sz w:val="20"/>
                      <w:szCs w:val="20"/>
                      <w:lang w:eastAsia="en-GB"/>
                    </w:rPr>
                  </w:pPr>
                  <w:r w:rsidRPr="007A328C">
                    <w:rPr>
                      <w:rFonts w:cs="Arial"/>
                      <w:b/>
                      <w:bCs/>
                      <w:color w:val="000000"/>
                      <w:sz w:val="20"/>
                      <w:szCs w:val="20"/>
                      <w:lang w:eastAsia="en-GB"/>
                    </w:rPr>
                    <w:t>Volumes</w:t>
                  </w:r>
                </w:p>
              </w:tc>
              <w:tc>
                <w:tcPr>
                  <w:tcW w:w="1394" w:type="dxa"/>
                  <w:tcBorders>
                    <w:top w:val="single" w:sz="4" w:space="0" w:color="auto"/>
                    <w:left w:val="single" w:sz="4" w:space="0" w:color="auto"/>
                    <w:bottom w:val="single" w:sz="12" w:space="0" w:color="auto"/>
                    <w:right w:val="single" w:sz="4" w:space="0" w:color="auto"/>
                  </w:tcBorders>
                  <w:shd w:val="clear" w:color="auto" w:fill="auto"/>
                  <w:vAlign w:val="center"/>
                  <w:hideMark/>
                </w:tcPr>
                <w:p w14:paraId="04EFA63C" w14:textId="77777777" w:rsidR="00E96E50" w:rsidRPr="007A328C" w:rsidRDefault="00E96E50" w:rsidP="00E96E50">
                  <w:pPr>
                    <w:jc w:val="center"/>
                    <w:rPr>
                      <w:rFonts w:cs="Arial"/>
                      <w:b/>
                      <w:bCs/>
                      <w:color w:val="000000"/>
                      <w:sz w:val="20"/>
                      <w:szCs w:val="20"/>
                      <w:lang w:eastAsia="en-GB"/>
                    </w:rPr>
                  </w:pPr>
                  <w:r w:rsidRPr="007A328C">
                    <w:rPr>
                      <w:rFonts w:cs="Arial"/>
                      <w:b/>
                      <w:bCs/>
                      <w:color w:val="000000"/>
                      <w:sz w:val="20"/>
                      <w:szCs w:val="20"/>
                      <w:lang w:eastAsia="en-GB"/>
                    </w:rPr>
                    <w:t>Unit Cost Total Value Average per Intervention</w:t>
                  </w:r>
                </w:p>
              </w:tc>
              <w:tc>
                <w:tcPr>
                  <w:tcW w:w="1488" w:type="dxa"/>
                  <w:tcBorders>
                    <w:top w:val="single" w:sz="4" w:space="0" w:color="auto"/>
                    <w:left w:val="single" w:sz="4" w:space="0" w:color="auto"/>
                    <w:bottom w:val="single" w:sz="12" w:space="0" w:color="auto"/>
                    <w:right w:val="single" w:sz="4" w:space="0" w:color="auto"/>
                  </w:tcBorders>
                  <w:shd w:val="clear" w:color="auto" w:fill="auto"/>
                  <w:vAlign w:val="center"/>
                  <w:hideMark/>
                </w:tcPr>
                <w:p w14:paraId="78C8F12F" w14:textId="77777777" w:rsidR="00E96E50" w:rsidRPr="007A328C" w:rsidRDefault="00E96E50" w:rsidP="00E96E50">
                  <w:pPr>
                    <w:jc w:val="center"/>
                    <w:rPr>
                      <w:rFonts w:cs="Arial"/>
                      <w:b/>
                      <w:bCs/>
                      <w:color w:val="000000"/>
                      <w:sz w:val="20"/>
                      <w:szCs w:val="20"/>
                      <w:lang w:eastAsia="en-GB"/>
                    </w:rPr>
                  </w:pPr>
                  <w:r w:rsidRPr="007A328C">
                    <w:rPr>
                      <w:rFonts w:cs="Arial"/>
                      <w:b/>
                      <w:bCs/>
                      <w:color w:val="000000"/>
                      <w:sz w:val="20"/>
                      <w:szCs w:val="20"/>
                      <w:lang w:eastAsia="en-GB"/>
                    </w:rPr>
                    <w:t>£</w:t>
                  </w:r>
                </w:p>
              </w:tc>
            </w:tr>
            <w:tr w:rsidR="00E96E50" w:rsidRPr="007A328C" w14:paraId="584247A7" w14:textId="77777777" w:rsidTr="00840FBD">
              <w:trPr>
                <w:trHeight w:val="558"/>
              </w:trPr>
              <w:tc>
                <w:tcPr>
                  <w:tcW w:w="4721" w:type="dxa"/>
                  <w:tcBorders>
                    <w:top w:val="single" w:sz="4" w:space="0" w:color="000000"/>
                    <w:left w:val="single" w:sz="4" w:space="0" w:color="auto"/>
                    <w:bottom w:val="single" w:sz="4" w:space="0" w:color="auto"/>
                    <w:right w:val="single" w:sz="4" w:space="0" w:color="auto"/>
                  </w:tcBorders>
                  <w:shd w:val="clear" w:color="D9D9D9" w:fill="D9D9D9"/>
                  <w:vAlign w:val="center"/>
                  <w:hideMark/>
                </w:tcPr>
                <w:p w14:paraId="679FE58A" w14:textId="77777777" w:rsidR="00E96E50" w:rsidRPr="007A328C" w:rsidRDefault="00E96E50" w:rsidP="00E96E50">
                  <w:pPr>
                    <w:rPr>
                      <w:rFonts w:cs="Arial"/>
                      <w:color w:val="000000"/>
                      <w:sz w:val="20"/>
                      <w:szCs w:val="20"/>
                      <w:lang w:eastAsia="en-GB"/>
                    </w:rPr>
                  </w:pPr>
                  <w:r w:rsidRPr="007A328C">
                    <w:rPr>
                      <w:rFonts w:cs="Arial"/>
                      <w:color w:val="000000"/>
                      <w:sz w:val="20"/>
                      <w:szCs w:val="20"/>
                      <w:lang w:eastAsia="en-GB"/>
                    </w:rPr>
                    <w:t>SD01 Number of SME training needs assessments undertaken</w:t>
                  </w:r>
                </w:p>
              </w:tc>
              <w:tc>
                <w:tcPr>
                  <w:tcW w:w="1068" w:type="dxa"/>
                  <w:tcBorders>
                    <w:top w:val="single" w:sz="4" w:space="0" w:color="auto"/>
                    <w:left w:val="single" w:sz="4" w:space="0" w:color="auto"/>
                    <w:bottom w:val="single" w:sz="4" w:space="0" w:color="auto"/>
                    <w:right w:val="single" w:sz="4" w:space="0" w:color="auto"/>
                  </w:tcBorders>
                  <w:shd w:val="clear" w:color="D9D9D9" w:fill="D9D9D9"/>
                  <w:vAlign w:val="center"/>
                  <w:hideMark/>
                </w:tcPr>
                <w:p w14:paraId="7C35C196" w14:textId="77777777" w:rsidR="00E96E50" w:rsidRPr="007A328C" w:rsidRDefault="00E96E50" w:rsidP="00E96E50">
                  <w:pPr>
                    <w:jc w:val="center"/>
                    <w:rPr>
                      <w:rFonts w:cs="Arial"/>
                      <w:color w:val="000000"/>
                      <w:sz w:val="20"/>
                      <w:szCs w:val="20"/>
                      <w:lang w:eastAsia="en-GB"/>
                    </w:rPr>
                  </w:pPr>
                  <w:r w:rsidRPr="007A328C">
                    <w:rPr>
                      <w:rFonts w:cs="Arial"/>
                      <w:color w:val="000000"/>
                      <w:sz w:val="20"/>
                      <w:szCs w:val="20"/>
                      <w:lang w:eastAsia="en-GB"/>
                    </w:rPr>
                    <w:t>500</w:t>
                  </w:r>
                </w:p>
              </w:tc>
              <w:tc>
                <w:tcPr>
                  <w:tcW w:w="1394" w:type="dxa"/>
                  <w:tcBorders>
                    <w:top w:val="single" w:sz="4" w:space="0" w:color="auto"/>
                    <w:left w:val="single" w:sz="4" w:space="0" w:color="auto"/>
                    <w:bottom w:val="single" w:sz="4" w:space="0" w:color="auto"/>
                    <w:right w:val="single" w:sz="4" w:space="0" w:color="auto"/>
                  </w:tcBorders>
                  <w:shd w:val="clear" w:color="D9D9D9" w:fill="D9D9D9"/>
                  <w:noWrap/>
                  <w:vAlign w:val="center"/>
                  <w:hideMark/>
                </w:tcPr>
                <w:p w14:paraId="35508B42" w14:textId="77777777" w:rsidR="00E96E50" w:rsidRPr="007A328C" w:rsidRDefault="00E96E50" w:rsidP="00E96E50">
                  <w:pPr>
                    <w:jc w:val="center"/>
                    <w:rPr>
                      <w:rFonts w:cs="Arial"/>
                      <w:color w:val="000000"/>
                      <w:sz w:val="20"/>
                      <w:szCs w:val="20"/>
                      <w:lang w:eastAsia="en-GB"/>
                    </w:rPr>
                  </w:pPr>
                  <w:r w:rsidRPr="007A328C">
                    <w:rPr>
                      <w:rFonts w:cs="Arial"/>
                      <w:color w:val="000000"/>
                      <w:sz w:val="20"/>
                      <w:szCs w:val="20"/>
                      <w:lang w:eastAsia="en-GB"/>
                    </w:rPr>
                    <w:t>£500</w:t>
                  </w:r>
                </w:p>
              </w:tc>
              <w:tc>
                <w:tcPr>
                  <w:tcW w:w="1488" w:type="dxa"/>
                  <w:tcBorders>
                    <w:top w:val="single" w:sz="4" w:space="0" w:color="auto"/>
                    <w:left w:val="single" w:sz="4" w:space="0" w:color="auto"/>
                    <w:bottom w:val="single" w:sz="4" w:space="0" w:color="auto"/>
                    <w:right w:val="single" w:sz="4" w:space="0" w:color="auto"/>
                  </w:tcBorders>
                  <w:shd w:val="clear" w:color="D9D9D9" w:fill="D9D9D9"/>
                  <w:noWrap/>
                  <w:vAlign w:val="center"/>
                  <w:hideMark/>
                </w:tcPr>
                <w:p w14:paraId="6DFB2EE0" w14:textId="77777777" w:rsidR="00E96E50" w:rsidRPr="007A328C" w:rsidRDefault="00E96E50" w:rsidP="00E96E50">
                  <w:pPr>
                    <w:jc w:val="center"/>
                    <w:rPr>
                      <w:rFonts w:cs="Arial"/>
                      <w:color w:val="000000"/>
                      <w:sz w:val="20"/>
                      <w:szCs w:val="20"/>
                      <w:lang w:eastAsia="en-GB"/>
                    </w:rPr>
                  </w:pPr>
                  <w:r w:rsidRPr="007A328C">
                    <w:rPr>
                      <w:rFonts w:cs="Arial"/>
                      <w:color w:val="000000"/>
                      <w:sz w:val="20"/>
                      <w:szCs w:val="20"/>
                      <w:lang w:eastAsia="en-GB"/>
                    </w:rPr>
                    <w:t>£250,000</w:t>
                  </w:r>
                </w:p>
              </w:tc>
            </w:tr>
            <w:tr w:rsidR="00E96E50" w:rsidRPr="007A328C" w14:paraId="45B9A439" w14:textId="77777777" w:rsidTr="00840FBD">
              <w:trPr>
                <w:trHeight w:val="546"/>
              </w:trPr>
              <w:tc>
                <w:tcPr>
                  <w:tcW w:w="4721" w:type="dxa"/>
                  <w:tcBorders>
                    <w:top w:val="single" w:sz="4" w:space="0" w:color="000000"/>
                    <w:left w:val="single" w:sz="4" w:space="0" w:color="auto"/>
                    <w:bottom w:val="single" w:sz="4" w:space="0" w:color="auto"/>
                    <w:right w:val="single" w:sz="4" w:space="0" w:color="auto"/>
                  </w:tcBorders>
                  <w:shd w:val="clear" w:color="auto" w:fill="auto"/>
                  <w:vAlign w:val="center"/>
                  <w:hideMark/>
                </w:tcPr>
                <w:p w14:paraId="01C3AA50" w14:textId="77777777" w:rsidR="00E96E50" w:rsidRPr="007A328C" w:rsidRDefault="00E96E50" w:rsidP="00E96E50">
                  <w:pPr>
                    <w:rPr>
                      <w:rFonts w:cs="Arial"/>
                      <w:color w:val="000000"/>
                      <w:sz w:val="20"/>
                      <w:szCs w:val="20"/>
                      <w:lang w:eastAsia="en-GB"/>
                    </w:rPr>
                  </w:pPr>
                  <w:r w:rsidRPr="007A328C">
                    <w:rPr>
                      <w:rFonts w:cs="Arial"/>
                      <w:color w:val="000000"/>
                      <w:sz w:val="20"/>
                      <w:szCs w:val="20"/>
                      <w:lang w:eastAsia="en-GB"/>
                    </w:rPr>
                    <w:t>SD02 Number of SMEs undertaking a programme of support to address their skills needs/barriers</w:t>
                  </w:r>
                </w:p>
              </w:tc>
              <w:tc>
                <w:tcPr>
                  <w:tcW w:w="106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A696DF8" w14:textId="77777777" w:rsidR="00E96E50" w:rsidRPr="007A328C" w:rsidRDefault="00E96E50" w:rsidP="00E96E50">
                  <w:pPr>
                    <w:jc w:val="center"/>
                    <w:rPr>
                      <w:rFonts w:cs="Arial"/>
                      <w:sz w:val="20"/>
                      <w:szCs w:val="20"/>
                      <w:lang w:eastAsia="en-GB"/>
                    </w:rPr>
                  </w:pPr>
                  <w:r w:rsidRPr="007A328C">
                    <w:rPr>
                      <w:rFonts w:cs="Arial"/>
                      <w:sz w:val="20"/>
                      <w:szCs w:val="20"/>
                      <w:lang w:eastAsia="en-GB"/>
                    </w:rPr>
                    <w:t>475</w:t>
                  </w:r>
                </w:p>
              </w:tc>
              <w:tc>
                <w:tcPr>
                  <w:tcW w:w="139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9AC91B2" w14:textId="77777777" w:rsidR="00E96E50" w:rsidRPr="007A328C" w:rsidRDefault="00E96E50" w:rsidP="00E96E50">
                  <w:pPr>
                    <w:jc w:val="center"/>
                    <w:rPr>
                      <w:rFonts w:cs="Arial"/>
                      <w:color w:val="000000"/>
                      <w:sz w:val="20"/>
                      <w:szCs w:val="20"/>
                      <w:lang w:eastAsia="en-GB"/>
                    </w:rPr>
                  </w:pPr>
                  <w:r w:rsidRPr="007A328C">
                    <w:rPr>
                      <w:rFonts w:cs="Arial"/>
                      <w:color w:val="000000"/>
                      <w:sz w:val="20"/>
                      <w:szCs w:val="20"/>
                      <w:lang w:eastAsia="en-GB"/>
                    </w:rPr>
                    <w:t>£6,000</w:t>
                  </w:r>
                </w:p>
              </w:tc>
              <w:tc>
                <w:tcPr>
                  <w:tcW w:w="148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C5E38E5" w14:textId="77777777" w:rsidR="00E96E50" w:rsidRPr="007A328C" w:rsidRDefault="00E96E50" w:rsidP="00E96E50">
                  <w:pPr>
                    <w:jc w:val="center"/>
                    <w:rPr>
                      <w:rFonts w:cs="Arial"/>
                      <w:color w:val="000000"/>
                      <w:sz w:val="20"/>
                      <w:szCs w:val="20"/>
                      <w:lang w:eastAsia="en-GB"/>
                    </w:rPr>
                  </w:pPr>
                  <w:r w:rsidRPr="007A328C">
                    <w:rPr>
                      <w:rFonts w:cs="Arial"/>
                      <w:color w:val="000000"/>
                      <w:sz w:val="20"/>
                      <w:szCs w:val="20"/>
                      <w:lang w:eastAsia="en-GB"/>
                    </w:rPr>
                    <w:t>£2,850,000</w:t>
                  </w:r>
                </w:p>
              </w:tc>
            </w:tr>
            <w:tr w:rsidR="00E96E50" w:rsidRPr="007A328C" w14:paraId="70886D7B" w14:textId="77777777" w:rsidTr="00840FBD">
              <w:trPr>
                <w:trHeight w:val="819"/>
              </w:trPr>
              <w:tc>
                <w:tcPr>
                  <w:tcW w:w="4721" w:type="dxa"/>
                  <w:tcBorders>
                    <w:top w:val="single" w:sz="4" w:space="0" w:color="000000"/>
                    <w:left w:val="single" w:sz="4" w:space="0" w:color="auto"/>
                    <w:bottom w:val="single" w:sz="4" w:space="0" w:color="auto"/>
                    <w:right w:val="single" w:sz="4" w:space="0" w:color="auto"/>
                  </w:tcBorders>
                  <w:shd w:val="clear" w:color="D9D9D9" w:fill="D9D9D9"/>
                  <w:vAlign w:val="center"/>
                  <w:hideMark/>
                </w:tcPr>
                <w:p w14:paraId="7DDE026F" w14:textId="77777777" w:rsidR="00E96E50" w:rsidRPr="007A328C" w:rsidRDefault="00E96E50" w:rsidP="00E96E50">
                  <w:pPr>
                    <w:rPr>
                      <w:rFonts w:cs="Arial"/>
                      <w:color w:val="000000"/>
                      <w:sz w:val="20"/>
                      <w:szCs w:val="20"/>
                      <w:lang w:eastAsia="en-GB"/>
                    </w:rPr>
                  </w:pPr>
                  <w:r w:rsidRPr="007A328C">
                    <w:rPr>
                      <w:rFonts w:cs="Arial"/>
                      <w:color w:val="000000"/>
                      <w:sz w:val="20"/>
                      <w:szCs w:val="20"/>
                      <w:lang w:eastAsia="en-GB"/>
                    </w:rPr>
                    <w:t>SD03 Number of SMEs who thought the support provided was useful and helped their business to address their skills gaps</w:t>
                  </w:r>
                </w:p>
              </w:tc>
              <w:tc>
                <w:tcPr>
                  <w:tcW w:w="1068" w:type="dxa"/>
                  <w:tcBorders>
                    <w:top w:val="single" w:sz="4" w:space="0" w:color="auto"/>
                    <w:left w:val="single" w:sz="4" w:space="0" w:color="auto"/>
                    <w:bottom w:val="single" w:sz="4" w:space="0" w:color="auto"/>
                    <w:right w:val="single" w:sz="4" w:space="0" w:color="auto"/>
                  </w:tcBorders>
                  <w:shd w:val="clear" w:color="D9D9D9" w:fill="D9D9D9"/>
                  <w:vAlign w:val="center"/>
                  <w:hideMark/>
                </w:tcPr>
                <w:p w14:paraId="49105376" w14:textId="77777777" w:rsidR="00E96E50" w:rsidRPr="007A328C" w:rsidRDefault="00E96E50" w:rsidP="00E96E50">
                  <w:pPr>
                    <w:jc w:val="center"/>
                    <w:rPr>
                      <w:rFonts w:cs="Arial"/>
                      <w:sz w:val="20"/>
                      <w:szCs w:val="20"/>
                      <w:lang w:eastAsia="en-GB"/>
                    </w:rPr>
                  </w:pPr>
                  <w:r w:rsidRPr="007A328C">
                    <w:rPr>
                      <w:rFonts w:cs="Arial"/>
                      <w:sz w:val="20"/>
                      <w:szCs w:val="20"/>
                      <w:lang w:eastAsia="en-GB"/>
                    </w:rPr>
                    <w:t>380</w:t>
                  </w:r>
                </w:p>
              </w:tc>
              <w:tc>
                <w:tcPr>
                  <w:tcW w:w="1394" w:type="dxa"/>
                  <w:tcBorders>
                    <w:top w:val="single" w:sz="4" w:space="0" w:color="auto"/>
                    <w:left w:val="single" w:sz="4" w:space="0" w:color="auto"/>
                    <w:bottom w:val="single" w:sz="4" w:space="0" w:color="auto"/>
                    <w:right w:val="single" w:sz="4" w:space="0" w:color="auto"/>
                  </w:tcBorders>
                  <w:shd w:val="clear" w:color="D9D9D9" w:fill="D9D9D9"/>
                  <w:noWrap/>
                  <w:vAlign w:val="center"/>
                  <w:hideMark/>
                </w:tcPr>
                <w:p w14:paraId="125EA884" w14:textId="77777777" w:rsidR="00E96E50" w:rsidRPr="007A328C" w:rsidRDefault="00E96E50" w:rsidP="00E96E50">
                  <w:pPr>
                    <w:jc w:val="center"/>
                    <w:rPr>
                      <w:rFonts w:cs="Arial"/>
                      <w:color w:val="000000"/>
                      <w:sz w:val="20"/>
                      <w:szCs w:val="20"/>
                      <w:lang w:eastAsia="en-GB"/>
                    </w:rPr>
                  </w:pPr>
                  <w:r w:rsidRPr="007A328C">
                    <w:rPr>
                      <w:rFonts w:cs="Arial"/>
                      <w:color w:val="000000"/>
                      <w:sz w:val="20"/>
                      <w:szCs w:val="20"/>
                      <w:lang w:eastAsia="en-GB"/>
                    </w:rPr>
                    <w:t>£800</w:t>
                  </w:r>
                </w:p>
              </w:tc>
              <w:tc>
                <w:tcPr>
                  <w:tcW w:w="1488" w:type="dxa"/>
                  <w:tcBorders>
                    <w:top w:val="single" w:sz="4" w:space="0" w:color="auto"/>
                    <w:left w:val="single" w:sz="4" w:space="0" w:color="auto"/>
                    <w:bottom w:val="single" w:sz="4" w:space="0" w:color="auto"/>
                    <w:right w:val="single" w:sz="4" w:space="0" w:color="auto"/>
                  </w:tcBorders>
                  <w:shd w:val="clear" w:color="D9D9D9" w:fill="D9D9D9"/>
                  <w:noWrap/>
                  <w:vAlign w:val="center"/>
                  <w:hideMark/>
                </w:tcPr>
                <w:p w14:paraId="547390D7" w14:textId="77777777" w:rsidR="00E96E50" w:rsidRPr="007A328C" w:rsidRDefault="00E96E50" w:rsidP="00E96E50">
                  <w:pPr>
                    <w:jc w:val="center"/>
                    <w:rPr>
                      <w:rFonts w:cs="Arial"/>
                      <w:color w:val="000000"/>
                      <w:sz w:val="20"/>
                      <w:szCs w:val="20"/>
                      <w:lang w:eastAsia="en-GB"/>
                    </w:rPr>
                  </w:pPr>
                  <w:r w:rsidRPr="007A328C">
                    <w:rPr>
                      <w:rFonts w:cs="Arial"/>
                      <w:color w:val="000000"/>
                      <w:sz w:val="20"/>
                      <w:szCs w:val="20"/>
                      <w:lang w:eastAsia="en-GB"/>
                    </w:rPr>
                    <w:t>£304,000</w:t>
                  </w:r>
                </w:p>
              </w:tc>
            </w:tr>
            <w:tr w:rsidR="00E96E50" w:rsidRPr="007A328C" w14:paraId="458C99A3" w14:textId="77777777" w:rsidTr="00840FBD">
              <w:trPr>
                <w:trHeight w:val="546"/>
              </w:trPr>
              <w:tc>
                <w:tcPr>
                  <w:tcW w:w="4721" w:type="dxa"/>
                  <w:tcBorders>
                    <w:top w:val="single" w:sz="4" w:space="0" w:color="000000"/>
                    <w:left w:val="single" w:sz="4" w:space="0" w:color="auto"/>
                    <w:bottom w:val="single" w:sz="4" w:space="0" w:color="auto"/>
                    <w:right w:val="single" w:sz="4" w:space="0" w:color="auto"/>
                  </w:tcBorders>
                  <w:shd w:val="clear" w:color="auto" w:fill="auto"/>
                  <w:vAlign w:val="center"/>
                  <w:hideMark/>
                </w:tcPr>
                <w:p w14:paraId="3CDCFEAC" w14:textId="77777777" w:rsidR="00E96E50" w:rsidRPr="007A328C" w:rsidRDefault="00E96E50" w:rsidP="00E96E50">
                  <w:pPr>
                    <w:rPr>
                      <w:rFonts w:cs="Arial"/>
                      <w:color w:val="000000"/>
                      <w:sz w:val="20"/>
                      <w:szCs w:val="20"/>
                      <w:lang w:eastAsia="en-GB"/>
                    </w:rPr>
                  </w:pPr>
                  <w:r w:rsidRPr="007A328C">
                    <w:rPr>
                      <w:rFonts w:cs="Arial"/>
                      <w:color w:val="000000"/>
                      <w:sz w:val="20"/>
                      <w:szCs w:val="20"/>
                      <w:lang w:eastAsia="en-GB"/>
                    </w:rPr>
                    <w:t>SD04 Number of students / graduates starting a work placement or internship</w:t>
                  </w:r>
                </w:p>
              </w:tc>
              <w:tc>
                <w:tcPr>
                  <w:tcW w:w="106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522D10C" w14:textId="77777777" w:rsidR="00E96E50" w:rsidRPr="007A328C" w:rsidRDefault="00E96E50" w:rsidP="00E96E50">
                  <w:pPr>
                    <w:jc w:val="center"/>
                    <w:rPr>
                      <w:rFonts w:cs="Arial"/>
                      <w:sz w:val="20"/>
                      <w:szCs w:val="20"/>
                      <w:lang w:eastAsia="en-GB"/>
                    </w:rPr>
                  </w:pPr>
                  <w:r w:rsidRPr="007A328C">
                    <w:rPr>
                      <w:rFonts w:cs="Arial"/>
                      <w:sz w:val="20"/>
                      <w:szCs w:val="20"/>
                      <w:lang w:eastAsia="en-GB"/>
                    </w:rPr>
                    <w:t>599</w:t>
                  </w:r>
                </w:p>
              </w:tc>
              <w:tc>
                <w:tcPr>
                  <w:tcW w:w="139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3BA748E" w14:textId="77777777" w:rsidR="00E96E50" w:rsidRPr="007A328C" w:rsidRDefault="00E96E50" w:rsidP="00E96E50">
                  <w:pPr>
                    <w:jc w:val="center"/>
                    <w:rPr>
                      <w:rFonts w:cs="Arial"/>
                      <w:color w:val="000000"/>
                      <w:sz w:val="20"/>
                      <w:szCs w:val="20"/>
                      <w:lang w:eastAsia="en-GB"/>
                    </w:rPr>
                  </w:pPr>
                  <w:r w:rsidRPr="007A328C">
                    <w:rPr>
                      <w:rFonts w:cs="Arial"/>
                      <w:color w:val="000000"/>
                      <w:sz w:val="20"/>
                      <w:szCs w:val="20"/>
                      <w:lang w:eastAsia="en-GB"/>
                    </w:rPr>
                    <w:t>£500</w:t>
                  </w:r>
                </w:p>
              </w:tc>
              <w:tc>
                <w:tcPr>
                  <w:tcW w:w="148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3163218" w14:textId="77777777" w:rsidR="00E96E50" w:rsidRPr="007A328C" w:rsidRDefault="00E96E50" w:rsidP="00E96E50">
                  <w:pPr>
                    <w:jc w:val="center"/>
                    <w:rPr>
                      <w:rFonts w:cs="Arial"/>
                      <w:color w:val="000000"/>
                      <w:sz w:val="20"/>
                      <w:szCs w:val="20"/>
                      <w:lang w:eastAsia="en-GB"/>
                    </w:rPr>
                  </w:pPr>
                  <w:r w:rsidRPr="007A328C">
                    <w:rPr>
                      <w:rFonts w:cs="Arial"/>
                      <w:color w:val="000000"/>
                      <w:sz w:val="20"/>
                      <w:szCs w:val="20"/>
                      <w:lang w:eastAsia="en-GB"/>
                    </w:rPr>
                    <w:t>£299,500</w:t>
                  </w:r>
                </w:p>
              </w:tc>
            </w:tr>
            <w:tr w:rsidR="00E96E50" w:rsidRPr="007A328C" w14:paraId="341FB80B" w14:textId="77777777" w:rsidTr="00840FBD">
              <w:trPr>
                <w:trHeight w:val="546"/>
              </w:trPr>
              <w:tc>
                <w:tcPr>
                  <w:tcW w:w="4721" w:type="dxa"/>
                  <w:tcBorders>
                    <w:top w:val="single" w:sz="4" w:space="0" w:color="000000"/>
                    <w:left w:val="single" w:sz="4" w:space="0" w:color="auto"/>
                    <w:bottom w:val="single" w:sz="4" w:space="0" w:color="auto"/>
                    <w:right w:val="single" w:sz="4" w:space="0" w:color="auto"/>
                  </w:tcBorders>
                  <w:shd w:val="clear" w:color="D9D9D9" w:fill="D9D9D9"/>
                  <w:vAlign w:val="center"/>
                  <w:hideMark/>
                </w:tcPr>
                <w:p w14:paraId="3DEED0AA" w14:textId="77777777" w:rsidR="00E96E50" w:rsidRPr="007A328C" w:rsidRDefault="00E96E50" w:rsidP="00E96E50">
                  <w:pPr>
                    <w:rPr>
                      <w:rFonts w:cs="Arial"/>
                      <w:color w:val="000000"/>
                      <w:sz w:val="20"/>
                      <w:szCs w:val="20"/>
                      <w:lang w:eastAsia="en-GB"/>
                    </w:rPr>
                  </w:pPr>
                  <w:r w:rsidRPr="007A328C">
                    <w:rPr>
                      <w:rFonts w:cs="Arial"/>
                      <w:color w:val="000000"/>
                      <w:sz w:val="20"/>
                      <w:szCs w:val="20"/>
                      <w:lang w:eastAsia="en-GB"/>
                    </w:rPr>
                    <w:t>SD05 Number of students / graduates completing a work placement or internship</w:t>
                  </w:r>
                </w:p>
              </w:tc>
              <w:tc>
                <w:tcPr>
                  <w:tcW w:w="1068" w:type="dxa"/>
                  <w:tcBorders>
                    <w:top w:val="single" w:sz="4" w:space="0" w:color="auto"/>
                    <w:left w:val="single" w:sz="4" w:space="0" w:color="auto"/>
                    <w:bottom w:val="single" w:sz="4" w:space="0" w:color="auto"/>
                    <w:right w:val="single" w:sz="4" w:space="0" w:color="auto"/>
                  </w:tcBorders>
                  <w:shd w:val="clear" w:color="D9D9D9" w:fill="D9D9D9"/>
                  <w:vAlign w:val="center"/>
                  <w:hideMark/>
                </w:tcPr>
                <w:p w14:paraId="0DC7EA6B" w14:textId="77777777" w:rsidR="00E96E50" w:rsidRPr="007A328C" w:rsidRDefault="00E96E50" w:rsidP="00E96E50">
                  <w:pPr>
                    <w:jc w:val="center"/>
                    <w:rPr>
                      <w:rFonts w:cs="Arial"/>
                      <w:sz w:val="20"/>
                      <w:szCs w:val="20"/>
                      <w:lang w:eastAsia="en-GB"/>
                    </w:rPr>
                  </w:pPr>
                  <w:r w:rsidRPr="007A328C">
                    <w:rPr>
                      <w:rFonts w:cs="Arial"/>
                      <w:sz w:val="20"/>
                      <w:szCs w:val="20"/>
                      <w:lang w:eastAsia="en-GB"/>
                    </w:rPr>
                    <w:t>4</w:t>
                  </w:r>
                  <w:r w:rsidR="00032EBA" w:rsidRPr="007A328C">
                    <w:rPr>
                      <w:rFonts w:cs="Arial"/>
                      <w:sz w:val="20"/>
                      <w:szCs w:val="20"/>
                      <w:lang w:eastAsia="en-GB"/>
                    </w:rPr>
                    <w:t>79</w:t>
                  </w:r>
                </w:p>
              </w:tc>
              <w:tc>
                <w:tcPr>
                  <w:tcW w:w="1394" w:type="dxa"/>
                  <w:tcBorders>
                    <w:top w:val="single" w:sz="4" w:space="0" w:color="auto"/>
                    <w:left w:val="single" w:sz="4" w:space="0" w:color="auto"/>
                    <w:bottom w:val="single" w:sz="4" w:space="0" w:color="auto"/>
                    <w:right w:val="single" w:sz="4" w:space="0" w:color="auto"/>
                  </w:tcBorders>
                  <w:shd w:val="clear" w:color="D9D9D9" w:fill="D9D9D9"/>
                  <w:noWrap/>
                  <w:vAlign w:val="center"/>
                  <w:hideMark/>
                </w:tcPr>
                <w:p w14:paraId="4978CA7C" w14:textId="77777777" w:rsidR="00E96E50" w:rsidRPr="007A328C" w:rsidRDefault="00E96E50" w:rsidP="00E96E50">
                  <w:pPr>
                    <w:jc w:val="center"/>
                    <w:rPr>
                      <w:rFonts w:cs="Arial"/>
                      <w:color w:val="000000"/>
                      <w:sz w:val="20"/>
                      <w:szCs w:val="20"/>
                      <w:lang w:eastAsia="en-GB"/>
                    </w:rPr>
                  </w:pPr>
                  <w:r w:rsidRPr="007A328C">
                    <w:rPr>
                      <w:rFonts w:cs="Arial"/>
                      <w:color w:val="000000"/>
                      <w:sz w:val="20"/>
                      <w:szCs w:val="20"/>
                      <w:lang w:eastAsia="en-GB"/>
                    </w:rPr>
                    <w:t>£250</w:t>
                  </w:r>
                </w:p>
              </w:tc>
              <w:tc>
                <w:tcPr>
                  <w:tcW w:w="1488" w:type="dxa"/>
                  <w:tcBorders>
                    <w:top w:val="single" w:sz="4" w:space="0" w:color="auto"/>
                    <w:left w:val="single" w:sz="4" w:space="0" w:color="auto"/>
                    <w:bottom w:val="single" w:sz="4" w:space="0" w:color="auto"/>
                    <w:right w:val="single" w:sz="4" w:space="0" w:color="auto"/>
                  </w:tcBorders>
                  <w:shd w:val="clear" w:color="D9D9D9" w:fill="D9D9D9"/>
                  <w:noWrap/>
                  <w:vAlign w:val="center"/>
                  <w:hideMark/>
                </w:tcPr>
                <w:p w14:paraId="39FCD90E" w14:textId="77777777" w:rsidR="00E96E50" w:rsidRPr="007A328C" w:rsidRDefault="00E96E50" w:rsidP="00032EBA">
                  <w:pPr>
                    <w:jc w:val="center"/>
                    <w:rPr>
                      <w:rFonts w:cs="Arial"/>
                      <w:color w:val="000000"/>
                      <w:sz w:val="20"/>
                      <w:szCs w:val="20"/>
                      <w:lang w:eastAsia="en-GB"/>
                    </w:rPr>
                  </w:pPr>
                  <w:r w:rsidRPr="007A328C">
                    <w:rPr>
                      <w:rFonts w:cs="Arial"/>
                      <w:color w:val="000000"/>
                      <w:sz w:val="20"/>
                      <w:szCs w:val="20"/>
                      <w:lang w:eastAsia="en-GB"/>
                    </w:rPr>
                    <w:t>£</w:t>
                  </w:r>
                  <w:r w:rsidR="00032EBA" w:rsidRPr="007A328C">
                    <w:rPr>
                      <w:rFonts w:cs="Arial"/>
                      <w:color w:val="000000"/>
                      <w:sz w:val="20"/>
                      <w:szCs w:val="20"/>
                      <w:lang w:eastAsia="en-GB"/>
                    </w:rPr>
                    <w:t>119,750</w:t>
                  </w:r>
                </w:p>
              </w:tc>
            </w:tr>
            <w:tr w:rsidR="00E96E50" w:rsidRPr="007A328C" w14:paraId="1100AF41" w14:textId="77777777" w:rsidTr="00840FBD">
              <w:trPr>
                <w:trHeight w:val="445"/>
              </w:trPr>
              <w:tc>
                <w:tcPr>
                  <w:tcW w:w="4721" w:type="dxa"/>
                  <w:tcBorders>
                    <w:top w:val="single" w:sz="4" w:space="0" w:color="000000"/>
                    <w:left w:val="single" w:sz="4" w:space="0" w:color="auto"/>
                    <w:bottom w:val="single" w:sz="4" w:space="0" w:color="auto"/>
                    <w:right w:val="single" w:sz="4" w:space="0" w:color="auto"/>
                  </w:tcBorders>
                  <w:shd w:val="clear" w:color="auto" w:fill="auto"/>
                  <w:vAlign w:val="center"/>
                  <w:hideMark/>
                </w:tcPr>
                <w:p w14:paraId="3FE43C30" w14:textId="77777777" w:rsidR="00E96E50" w:rsidRPr="007A328C" w:rsidRDefault="00E96E50" w:rsidP="00E96E50">
                  <w:pPr>
                    <w:rPr>
                      <w:rFonts w:cs="Arial"/>
                      <w:color w:val="000000"/>
                      <w:sz w:val="20"/>
                      <w:szCs w:val="20"/>
                      <w:lang w:eastAsia="en-GB"/>
                    </w:rPr>
                  </w:pPr>
                  <w:r w:rsidRPr="007A328C">
                    <w:rPr>
                      <w:rFonts w:cs="Arial"/>
                      <w:color w:val="000000"/>
                      <w:sz w:val="20"/>
                      <w:szCs w:val="20"/>
                      <w:lang w:eastAsia="en-GB"/>
                    </w:rPr>
                    <w:t>Total</w:t>
                  </w:r>
                </w:p>
              </w:tc>
              <w:tc>
                <w:tcPr>
                  <w:tcW w:w="106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1E5CE23" w14:textId="77777777" w:rsidR="00E96E50" w:rsidRPr="007A328C" w:rsidRDefault="00E96E50" w:rsidP="00E96E50">
                  <w:pPr>
                    <w:jc w:val="center"/>
                    <w:rPr>
                      <w:rFonts w:cs="Arial"/>
                      <w:sz w:val="20"/>
                      <w:szCs w:val="20"/>
                      <w:lang w:eastAsia="en-GB"/>
                    </w:rPr>
                  </w:pPr>
                  <w:r w:rsidRPr="007A328C">
                    <w:rPr>
                      <w:rFonts w:cs="Arial"/>
                      <w:sz w:val="20"/>
                      <w:szCs w:val="20"/>
                      <w:lang w:eastAsia="en-GB"/>
                    </w:rPr>
                    <w:t> </w:t>
                  </w:r>
                </w:p>
              </w:tc>
              <w:tc>
                <w:tcPr>
                  <w:tcW w:w="139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821E03E" w14:textId="77777777" w:rsidR="00E96E50" w:rsidRPr="007A328C" w:rsidRDefault="00E96E50" w:rsidP="00E96E50">
                  <w:pPr>
                    <w:jc w:val="center"/>
                    <w:rPr>
                      <w:rFonts w:cs="Arial"/>
                      <w:color w:val="000000"/>
                      <w:sz w:val="20"/>
                      <w:szCs w:val="20"/>
                      <w:lang w:eastAsia="en-GB"/>
                    </w:rPr>
                  </w:pPr>
                </w:p>
              </w:tc>
              <w:tc>
                <w:tcPr>
                  <w:tcW w:w="148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6A487F6" w14:textId="77777777" w:rsidR="00E96E50" w:rsidRPr="007A328C" w:rsidRDefault="00E96E50" w:rsidP="00E96E50">
                  <w:pPr>
                    <w:jc w:val="center"/>
                    <w:rPr>
                      <w:rFonts w:cs="Arial"/>
                      <w:color w:val="000000"/>
                      <w:sz w:val="20"/>
                      <w:szCs w:val="20"/>
                      <w:lang w:eastAsia="en-GB"/>
                    </w:rPr>
                  </w:pPr>
                  <w:r w:rsidRPr="007A328C">
                    <w:rPr>
                      <w:rFonts w:cs="Arial"/>
                      <w:color w:val="000000"/>
                      <w:sz w:val="20"/>
                      <w:szCs w:val="20"/>
                      <w:lang w:eastAsia="en-GB"/>
                    </w:rPr>
                    <w:t>£3,823,</w:t>
                  </w:r>
                  <w:r w:rsidR="00032EBA" w:rsidRPr="007A328C">
                    <w:rPr>
                      <w:rFonts w:cs="Arial"/>
                      <w:color w:val="000000"/>
                      <w:sz w:val="20"/>
                      <w:szCs w:val="20"/>
                      <w:lang w:eastAsia="en-GB"/>
                    </w:rPr>
                    <w:t>250</w:t>
                  </w:r>
                </w:p>
              </w:tc>
            </w:tr>
          </w:tbl>
          <w:p w14:paraId="624FFDA5" w14:textId="77777777" w:rsidR="00E96E50" w:rsidRDefault="00E96E50" w:rsidP="00A005EF">
            <w:pPr>
              <w:rPr>
                <w:rFonts w:cs="Arial"/>
              </w:rPr>
            </w:pPr>
          </w:p>
          <w:p w14:paraId="31C28327" w14:textId="77777777" w:rsidR="00E96E50" w:rsidRPr="007A328C" w:rsidRDefault="00E96E50" w:rsidP="00A005EF">
            <w:pPr>
              <w:rPr>
                <w:rFonts w:cs="Arial"/>
                <w:b/>
              </w:rPr>
            </w:pPr>
            <w:r w:rsidRPr="007A328C">
              <w:rPr>
                <w:rFonts w:cs="Arial"/>
                <w:b/>
              </w:rPr>
              <w:t>Transition</w:t>
            </w:r>
            <w:r w:rsidR="007A328C">
              <w:rPr>
                <w:rFonts w:cs="Arial"/>
                <w:b/>
              </w:rPr>
              <w:t xml:space="preserve"> </w:t>
            </w:r>
            <w:r w:rsidR="007A328C" w:rsidRPr="007A328C">
              <w:rPr>
                <w:rFonts w:cs="Arial"/>
                <w:b/>
                <w:color w:val="000000"/>
                <w:lang w:eastAsia="en-GB"/>
              </w:rPr>
              <w:t>£1,121,500</w:t>
            </w:r>
          </w:p>
          <w:p w14:paraId="0E2E2B57" w14:textId="77777777" w:rsidR="00916B11" w:rsidRDefault="00916B11" w:rsidP="00A005EF">
            <w:pPr>
              <w:rPr>
                <w:rFonts w:cs="Arial"/>
              </w:rPr>
            </w:pPr>
          </w:p>
          <w:tbl>
            <w:tblPr>
              <w:tblW w:w="8671" w:type="dxa"/>
              <w:tblLayout w:type="fixed"/>
              <w:tblLook w:val="04A0" w:firstRow="1" w:lastRow="0" w:firstColumn="1" w:lastColumn="0" w:noHBand="0" w:noVBand="1"/>
            </w:tblPr>
            <w:tblGrid>
              <w:gridCol w:w="4753"/>
              <w:gridCol w:w="1079"/>
              <w:gridCol w:w="33"/>
              <w:gridCol w:w="1390"/>
              <w:gridCol w:w="1391"/>
              <w:gridCol w:w="25"/>
            </w:tblGrid>
            <w:tr w:rsidR="00E96E50" w:rsidRPr="007A328C" w14:paraId="1EFF84FC" w14:textId="77777777" w:rsidTr="00840FBD">
              <w:trPr>
                <w:gridAfter w:val="1"/>
                <w:wAfter w:w="25" w:type="dxa"/>
                <w:trHeight w:val="994"/>
              </w:trPr>
              <w:tc>
                <w:tcPr>
                  <w:tcW w:w="4753" w:type="dxa"/>
                  <w:tcBorders>
                    <w:top w:val="single" w:sz="4" w:space="0" w:color="auto"/>
                    <w:left w:val="single" w:sz="4" w:space="0" w:color="auto"/>
                    <w:bottom w:val="single" w:sz="12" w:space="0" w:color="auto"/>
                    <w:right w:val="single" w:sz="4" w:space="0" w:color="auto"/>
                  </w:tcBorders>
                  <w:shd w:val="clear" w:color="auto" w:fill="auto"/>
                  <w:vAlign w:val="center"/>
                  <w:hideMark/>
                </w:tcPr>
                <w:p w14:paraId="1C41569D" w14:textId="77777777" w:rsidR="00E96E50" w:rsidRPr="007A328C" w:rsidRDefault="00E96E50" w:rsidP="00E96E50">
                  <w:pPr>
                    <w:rPr>
                      <w:rFonts w:cs="Arial"/>
                      <w:b/>
                      <w:bCs/>
                      <w:color w:val="000000"/>
                      <w:sz w:val="20"/>
                      <w:szCs w:val="20"/>
                      <w:lang w:eastAsia="en-GB"/>
                    </w:rPr>
                  </w:pPr>
                  <w:r w:rsidRPr="007A328C">
                    <w:rPr>
                      <w:rFonts w:cs="Arial"/>
                      <w:b/>
                      <w:bCs/>
                      <w:color w:val="000000"/>
                      <w:sz w:val="20"/>
                      <w:szCs w:val="20"/>
                      <w:lang w:eastAsia="en-GB"/>
                    </w:rPr>
                    <w:t>Description</w:t>
                  </w:r>
                </w:p>
              </w:tc>
              <w:tc>
                <w:tcPr>
                  <w:tcW w:w="1079" w:type="dxa"/>
                  <w:tcBorders>
                    <w:top w:val="single" w:sz="4" w:space="0" w:color="auto"/>
                    <w:left w:val="single" w:sz="4" w:space="0" w:color="auto"/>
                    <w:bottom w:val="single" w:sz="12" w:space="0" w:color="auto"/>
                    <w:right w:val="single" w:sz="4" w:space="0" w:color="auto"/>
                  </w:tcBorders>
                  <w:shd w:val="clear" w:color="auto" w:fill="auto"/>
                  <w:vAlign w:val="center"/>
                  <w:hideMark/>
                </w:tcPr>
                <w:p w14:paraId="11A48CBF" w14:textId="77777777" w:rsidR="00E96E50" w:rsidRPr="007A328C" w:rsidRDefault="00E96E50" w:rsidP="00E96E50">
                  <w:pPr>
                    <w:jc w:val="center"/>
                    <w:rPr>
                      <w:rFonts w:cs="Arial"/>
                      <w:b/>
                      <w:bCs/>
                      <w:color w:val="000000"/>
                      <w:sz w:val="20"/>
                      <w:szCs w:val="20"/>
                      <w:lang w:eastAsia="en-GB"/>
                    </w:rPr>
                  </w:pPr>
                  <w:r w:rsidRPr="007A328C">
                    <w:rPr>
                      <w:rFonts w:cs="Arial"/>
                      <w:b/>
                      <w:bCs/>
                      <w:color w:val="000000"/>
                      <w:sz w:val="20"/>
                      <w:szCs w:val="20"/>
                      <w:lang w:eastAsia="en-GB"/>
                    </w:rPr>
                    <w:t>Volumes</w:t>
                  </w:r>
                </w:p>
              </w:tc>
              <w:tc>
                <w:tcPr>
                  <w:tcW w:w="1423" w:type="dxa"/>
                  <w:gridSpan w:val="2"/>
                  <w:tcBorders>
                    <w:top w:val="single" w:sz="4" w:space="0" w:color="auto"/>
                    <w:left w:val="single" w:sz="4" w:space="0" w:color="auto"/>
                    <w:bottom w:val="single" w:sz="12" w:space="0" w:color="auto"/>
                    <w:right w:val="single" w:sz="4" w:space="0" w:color="auto"/>
                  </w:tcBorders>
                  <w:shd w:val="clear" w:color="auto" w:fill="auto"/>
                  <w:vAlign w:val="center"/>
                  <w:hideMark/>
                </w:tcPr>
                <w:p w14:paraId="70B82857" w14:textId="77777777" w:rsidR="00E96E50" w:rsidRPr="007A328C" w:rsidRDefault="00E96E50" w:rsidP="00E96E50">
                  <w:pPr>
                    <w:jc w:val="center"/>
                    <w:rPr>
                      <w:rFonts w:cs="Arial"/>
                      <w:b/>
                      <w:bCs/>
                      <w:color w:val="000000"/>
                      <w:sz w:val="20"/>
                      <w:szCs w:val="20"/>
                      <w:lang w:eastAsia="en-GB"/>
                    </w:rPr>
                  </w:pPr>
                  <w:r w:rsidRPr="007A328C">
                    <w:rPr>
                      <w:rFonts w:cs="Arial"/>
                      <w:b/>
                      <w:bCs/>
                      <w:color w:val="000000"/>
                      <w:sz w:val="20"/>
                      <w:szCs w:val="20"/>
                      <w:lang w:eastAsia="en-GB"/>
                    </w:rPr>
                    <w:t>Unit Cost Total Value Average per Intervention</w:t>
                  </w:r>
                </w:p>
              </w:tc>
              <w:tc>
                <w:tcPr>
                  <w:tcW w:w="1391" w:type="dxa"/>
                  <w:tcBorders>
                    <w:top w:val="single" w:sz="4" w:space="0" w:color="auto"/>
                    <w:left w:val="single" w:sz="4" w:space="0" w:color="auto"/>
                    <w:bottom w:val="single" w:sz="12" w:space="0" w:color="auto"/>
                    <w:right w:val="single" w:sz="4" w:space="0" w:color="auto"/>
                  </w:tcBorders>
                  <w:shd w:val="clear" w:color="auto" w:fill="auto"/>
                  <w:vAlign w:val="center"/>
                  <w:hideMark/>
                </w:tcPr>
                <w:p w14:paraId="63F09135" w14:textId="77777777" w:rsidR="00E96E50" w:rsidRPr="007A328C" w:rsidRDefault="00E96E50" w:rsidP="00E96E50">
                  <w:pPr>
                    <w:jc w:val="center"/>
                    <w:rPr>
                      <w:rFonts w:cs="Arial"/>
                      <w:b/>
                      <w:bCs/>
                      <w:color w:val="000000"/>
                      <w:sz w:val="20"/>
                      <w:szCs w:val="20"/>
                      <w:lang w:eastAsia="en-GB"/>
                    </w:rPr>
                  </w:pPr>
                  <w:r w:rsidRPr="007A328C">
                    <w:rPr>
                      <w:rFonts w:cs="Arial"/>
                      <w:b/>
                      <w:bCs/>
                      <w:color w:val="000000"/>
                      <w:sz w:val="20"/>
                      <w:szCs w:val="20"/>
                      <w:lang w:eastAsia="en-GB"/>
                    </w:rPr>
                    <w:t>£</w:t>
                  </w:r>
                </w:p>
              </w:tc>
            </w:tr>
            <w:tr w:rsidR="00E96E50" w:rsidRPr="007A328C" w14:paraId="0914B723" w14:textId="77777777" w:rsidTr="00840FBD">
              <w:trPr>
                <w:gridAfter w:val="1"/>
                <w:wAfter w:w="25" w:type="dxa"/>
                <w:trHeight w:val="469"/>
              </w:trPr>
              <w:tc>
                <w:tcPr>
                  <w:tcW w:w="4753" w:type="dxa"/>
                  <w:tcBorders>
                    <w:top w:val="single" w:sz="4" w:space="0" w:color="000000"/>
                    <w:left w:val="single" w:sz="4" w:space="0" w:color="auto"/>
                    <w:bottom w:val="single" w:sz="4" w:space="0" w:color="auto"/>
                    <w:right w:val="single" w:sz="4" w:space="0" w:color="auto"/>
                  </w:tcBorders>
                  <w:shd w:val="clear" w:color="D9D9D9" w:fill="D9D9D9"/>
                  <w:vAlign w:val="center"/>
                  <w:hideMark/>
                </w:tcPr>
                <w:p w14:paraId="4B9D6C25" w14:textId="77777777" w:rsidR="00E96E50" w:rsidRPr="007A328C" w:rsidRDefault="00E96E50" w:rsidP="00E96E50">
                  <w:pPr>
                    <w:rPr>
                      <w:rFonts w:cs="Arial"/>
                      <w:color w:val="000000"/>
                      <w:sz w:val="20"/>
                      <w:szCs w:val="20"/>
                      <w:lang w:eastAsia="en-GB"/>
                    </w:rPr>
                  </w:pPr>
                  <w:r w:rsidRPr="007A328C">
                    <w:rPr>
                      <w:rFonts w:cs="Arial"/>
                      <w:color w:val="000000"/>
                      <w:sz w:val="20"/>
                      <w:szCs w:val="20"/>
                      <w:lang w:eastAsia="en-GB"/>
                    </w:rPr>
                    <w:t>SD01 Number of SME training needs assessments undertaken</w:t>
                  </w:r>
                </w:p>
              </w:tc>
              <w:tc>
                <w:tcPr>
                  <w:tcW w:w="1112" w:type="dxa"/>
                  <w:gridSpan w:val="2"/>
                  <w:tcBorders>
                    <w:top w:val="single" w:sz="4" w:space="0" w:color="auto"/>
                    <w:left w:val="single" w:sz="4" w:space="0" w:color="auto"/>
                    <w:bottom w:val="single" w:sz="4" w:space="0" w:color="auto"/>
                    <w:right w:val="single" w:sz="4" w:space="0" w:color="auto"/>
                  </w:tcBorders>
                  <w:shd w:val="clear" w:color="D9D9D9" w:fill="D9D9D9"/>
                  <w:vAlign w:val="center"/>
                  <w:hideMark/>
                </w:tcPr>
                <w:p w14:paraId="714AB4E9" w14:textId="77777777" w:rsidR="00E96E50" w:rsidRPr="007A328C" w:rsidRDefault="00E96E50" w:rsidP="00E96E50">
                  <w:pPr>
                    <w:jc w:val="center"/>
                    <w:rPr>
                      <w:rFonts w:cs="Arial"/>
                      <w:color w:val="000000"/>
                      <w:sz w:val="20"/>
                      <w:szCs w:val="20"/>
                      <w:lang w:eastAsia="en-GB"/>
                    </w:rPr>
                  </w:pPr>
                  <w:r w:rsidRPr="007A328C">
                    <w:rPr>
                      <w:rFonts w:cs="Arial"/>
                      <w:color w:val="000000"/>
                      <w:sz w:val="20"/>
                      <w:szCs w:val="20"/>
                      <w:lang w:eastAsia="en-GB"/>
                    </w:rPr>
                    <w:t>145</w:t>
                  </w:r>
                </w:p>
              </w:tc>
              <w:tc>
                <w:tcPr>
                  <w:tcW w:w="1390" w:type="dxa"/>
                  <w:tcBorders>
                    <w:top w:val="single" w:sz="4" w:space="0" w:color="auto"/>
                    <w:left w:val="single" w:sz="4" w:space="0" w:color="auto"/>
                    <w:bottom w:val="single" w:sz="4" w:space="0" w:color="auto"/>
                    <w:right w:val="single" w:sz="4" w:space="0" w:color="auto"/>
                  </w:tcBorders>
                  <w:shd w:val="clear" w:color="D9D9D9" w:fill="D9D9D9"/>
                  <w:noWrap/>
                  <w:vAlign w:val="center"/>
                  <w:hideMark/>
                </w:tcPr>
                <w:p w14:paraId="5A0B36F2" w14:textId="77777777" w:rsidR="00E96E50" w:rsidRPr="007A328C" w:rsidRDefault="00E96E50" w:rsidP="00E96E50">
                  <w:pPr>
                    <w:jc w:val="center"/>
                    <w:rPr>
                      <w:rFonts w:cs="Arial"/>
                      <w:color w:val="000000"/>
                      <w:sz w:val="20"/>
                      <w:szCs w:val="20"/>
                      <w:lang w:eastAsia="en-GB"/>
                    </w:rPr>
                  </w:pPr>
                  <w:r w:rsidRPr="007A328C">
                    <w:rPr>
                      <w:rFonts w:cs="Arial"/>
                      <w:color w:val="000000"/>
                      <w:sz w:val="20"/>
                      <w:szCs w:val="20"/>
                      <w:lang w:eastAsia="en-GB"/>
                    </w:rPr>
                    <w:t>£500</w:t>
                  </w:r>
                </w:p>
              </w:tc>
              <w:tc>
                <w:tcPr>
                  <w:tcW w:w="1391" w:type="dxa"/>
                  <w:tcBorders>
                    <w:top w:val="single" w:sz="4" w:space="0" w:color="auto"/>
                    <w:left w:val="single" w:sz="4" w:space="0" w:color="auto"/>
                    <w:bottom w:val="single" w:sz="4" w:space="0" w:color="auto"/>
                    <w:right w:val="single" w:sz="4" w:space="0" w:color="auto"/>
                  </w:tcBorders>
                  <w:shd w:val="clear" w:color="D9D9D9" w:fill="D9D9D9"/>
                  <w:noWrap/>
                  <w:vAlign w:val="center"/>
                  <w:hideMark/>
                </w:tcPr>
                <w:p w14:paraId="7B47B5C1" w14:textId="77777777" w:rsidR="00E96E50" w:rsidRPr="007A328C" w:rsidRDefault="00E96E50" w:rsidP="00E96E50">
                  <w:pPr>
                    <w:jc w:val="center"/>
                    <w:rPr>
                      <w:rFonts w:cs="Arial"/>
                      <w:color w:val="000000"/>
                      <w:sz w:val="20"/>
                      <w:szCs w:val="20"/>
                      <w:lang w:eastAsia="en-GB"/>
                    </w:rPr>
                  </w:pPr>
                  <w:r w:rsidRPr="007A328C">
                    <w:rPr>
                      <w:rFonts w:cs="Arial"/>
                      <w:color w:val="000000"/>
                      <w:sz w:val="20"/>
                      <w:szCs w:val="20"/>
                      <w:lang w:eastAsia="en-GB"/>
                    </w:rPr>
                    <w:t>£72,500</w:t>
                  </w:r>
                </w:p>
              </w:tc>
            </w:tr>
            <w:tr w:rsidR="00E96E50" w:rsidRPr="007A328C" w14:paraId="48F8A441" w14:textId="77777777" w:rsidTr="00840FBD">
              <w:trPr>
                <w:gridAfter w:val="1"/>
                <w:wAfter w:w="25" w:type="dxa"/>
                <w:trHeight w:val="864"/>
              </w:trPr>
              <w:tc>
                <w:tcPr>
                  <w:tcW w:w="4753" w:type="dxa"/>
                  <w:tcBorders>
                    <w:top w:val="single" w:sz="4" w:space="0" w:color="000000"/>
                    <w:left w:val="single" w:sz="4" w:space="0" w:color="auto"/>
                    <w:bottom w:val="single" w:sz="4" w:space="0" w:color="auto"/>
                    <w:right w:val="single" w:sz="4" w:space="0" w:color="auto"/>
                  </w:tcBorders>
                  <w:shd w:val="clear" w:color="auto" w:fill="auto"/>
                  <w:vAlign w:val="center"/>
                  <w:hideMark/>
                </w:tcPr>
                <w:p w14:paraId="7AC25D4D" w14:textId="77777777" w:rsidR="00E96E50" w:rsidRPr="007A328C" w:rsidRDefault="00E96E50" w:rsidP="00E96E50">
                  <w:pPr>
                    <w:rPr>
                      <w:rFonts w:cs="Arial"/>
                      <w:color w:val="000000"/>
                      <w:sz w:val="20"/>
                      <w:szCs w:val="20"/>
                      <w:lang w:eastAsia="en-GB"/>
                    </w:rPr>
                  </w:pPr>
                  <w:r w:rsidRPr="007A328C">
                    <w:rPr>
                      <w:rFonts w:cs="Arial"/>
                      <w:color w:val="000000"/>
                      <w:sz w:val="20"/>
                      <w:szCs w:val="20"/>
                      <w:lang w:eastAsia="en-GB"/>
                    </w:rPr>
                    <w:t>SD002 Number of SMEs undertaking a programme of support to address their skills needs/barriers</w:t>
                  </w:r>
                </w:p>
              </w:tc>
              <w:tc>
                <w:tcPr>
                  <w:tcW w:w="111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0D825DE5" w14:textId="77777777" w:rsidR="00E96E50" w:rsidRPr="007A328C" w:rsidRDefault="00E96E50" w:rsidP="00E96E50">
                  <w:pPr>
                    <w:jc w:val="center"/>
                    <w:rPr>
                      <w:rFonts w:cs="Arial"/>
                      <w:sz w:val="20"/>
                      <w:szCs w:val="20"/>
                      <w:lang w:eastAsia="en-GB"/>
                    </w:rPr>
                  </w:pPr>
                  <w:r w:rsidRPr="007A328C">
                    <w:rPr>
                      <w:rFonts w:cs="Arial"/>
                      <w:sz w:val="20"/>
                      <w:szCs w:val="20"/>
                      <w:lang w:eastAsia="en-GB"/>
                    </w:rPr>
                    <w:t>137</w:t>
                  </w:r>
                </w:p>
              </w:tc>
              <w:tc>
                <w:tcPr>
                  <w:tcW w:w="139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D58C4AD" w14:textId="77777777" w:rsidR="00E96E50" w:rsidRPr="007A328C" w:rsidRDefault="00E96E50" w:rsidP="00E96E50">
                  <w:pPr>
                    <w:jc w:val="center"/>
                    <w:rPr>
                      <w:rFonts w:cs="Arial"/>
                      <w:color w:val="000000"/>
                      <w:sz w:val="20"/>
                      <w:szCs w:val="20"/>
                      <w:lang w:eastAsia="en-GB"/>
                    </w:rPr>
                  </w:pPr>
                  <w:r w:rsidRPr="007A328C">
                    <w:rPr>
                      <w:rFonts w:cs="Arial"/>
                      <w:color w:val="000000"/>
                      <w:sz w:val="20"/>
                      <w:szCs w:val="20"/>
                      <w:lang w:eastAsia="en-GB"/>
                    </w:rPr>
                    <w:t>£6,000</w:t>
                  </w:r>
                </w:p>
              </w:tc>
              <w:tc>
                <w:tcPr>
                  <w:tcW w:w="139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17DFA50" w14:textId="77777777" w:rsidR="00E96E50" w:rsidRPr="007A328C" w:rsidRDefault="00E96E50" w:rsidP="00E96E50">
                  <w:pPr>
                    <w:jc w:val="center"/>
                    <w:rPr>
                      <w:rFonts w:cs="Arial"/>
                      <w:color w:val="000000"/>
                      <w:sz w:val="20"/>
                      <w:szCs w:val="20"/>
                      <w:lang w:eastAsia="en-GB"/>
                    </w:rPr>
                  </w:pPr>
                  <w:r w:rsidRPr="007A328C">
                    <w:rPr>
                      <w:rFonts w:cs="Arial"/>
                      <w:color w:val="000000"/>
                      <w:sz w:val="20"/>
                      <w:szCs w:val="20"/>
                      <w:lang w:eastAsia="en-GB"/>
                    </w:rPr>
                    <w:t>£822,000</w:t>
                  </w:r>
                </w:p>
              </w:tc>
            </w:tr>
            <w:tr w:rsidR="00E96E50" w:rsidRPr="007A328C" w14:paraId="72D7C2A8" w14:textId="77777777" w:rsidTr="00840FBD">
              <w:trPr>
                <w:trHeight w:val="864"/>
              </w:trPr>
              <w:tc>
                <w:tcPr>
                  <w:tcW w:w="4753" w:type="dxa"/>
                  <w:tcBorders>
                    <w:top w:val="single" w:sz="4" w:space="0" w:color="000000"/>
                    <w:left w:val="single" w:sz="4" w:space="0" w:color="auto"/>
                    <w:bottom w:val="single" w:sz="4" w:space="0" w:color="auto"/>
                    <w:right w:val="single" w:sz="4" w:space="0" w:color="auto"/>
                  </w:tcBorders>
                  <w:shd w:val="clear" w:color="D9D9D9" w:fill="D9D9D9"/>
                  <w:vAlign w:val="center"/>
                  <w:hideMark/>
                </w:tcPr>
                <w:p w14:paraId="05C23F9D" w14:textId="77777777" w:rsidR="00E96E50" w:rsidRPr="007A328C" w:rsidRDefault="00E96E50" w:rsidP="00E96E50">
                  <w:pPr>
                    <w:rPr>
                      <w:rFonts w:cs="Arial"/>
                      <w:color w:val="000000"/>
                      <w:sz w:val="20"/>
                      <w:szCs w:val="20"/>
                      <w:lang w:eastAsia="en-GB"/>
                    </w:rPr>
                  </w:pPr>
                  <w:r w:rsidRPr="007A328C">
                    <w:rPr>
                      <w:rFonts w:cs="Arial"/>
                      <w:color w:val="000000"/>
                      <w:sz w:val="20"/>
                      <w:szCs w:val="20"/>
                      <w:lang w:eastAsia="en-GB"/>
                    </w:rPr>
                    <w:t>SD03 Number of SMEs who thought the support provided was useful and helped their business to address their skills gaps</w:t>
                  </w:r>
                </w:p>
              </w:tc>
              <w:tc>
                <w:tcPr>
                  <w:tcW w:w="1112" w:type="dxa"/>
                  <w:gridSpan w:val="2"/>
                  <w:tcBorders>
                    <w:top w:val="single" w:sz="4" w:space="0" w:color="auto"/>
                    <w:left w:val="single" w:sz="4" w:space="0" w:color="auto"/>
                    <w:bottom w:val="single" w:sz="4" w:space="0" w:color="auto"/>
                    <w:right w:val="single" w:sz="4" w:space="0" w:color="auto"/>
                  </w:tcBorders>
                  <w:shd w:val="clear" w:color="D9D9D9" w:fill="D9D9D9"/>
                  <w:vAlign w:val="center"/>
                  <w:hideMark/>
                </w:tcPr>
                <w:p w14:paraId="080F1007" w14:textId="77777777" w:rsidR="00E96E50" w:rsidRPr="007A328C" w:rsidRDefault="00E96E50" w:rsidP="00E96E50">
                  <w:pPr>
                    <w:jc w:val="center"/>
                    <w:rPr>
                      <w:rFonts w:cs="Arial"/>
                      <w:sz w:val="20"/>
                      <w:szCs w:val="20"/>
                      <w:lang w:eastAsia="en-GB"/>
                    </w:rPr>
                  </w:pPr>
                  <w:r w:rsidRPr="007A328C">
                    <w:rPr>
                      <w:rFonts w:cs="Arial"/>
                      <w:sz w:val="20"/>
                      <w:szCs w:val="20"/>
                      <w:lang w:eastAsia="en-GB"/>
                    </w:rPr>
                    <w:t>110</w:t>
                  </w:r>
                </w:p>
              </w:tc>
              <w:tc>
                <w:tcPr>
                  <w:tcW w:w="1390" w:type="dxa"/>
                  <w:tcBorders>
                    <w:top w:val="single" w:sz="4" w:space="0" w:color="auto"/>
                    <w:left w:val="single" w:sz="4" w:space="0" w:color="auto"/>
                    <w:bottom w:val="single" w:sz="4" w:space="0" w:color="auto"/>
                    <w:right w:val="single" w:sz="4" w:space="0" w:color="auto"/>
                  </w:tcBorders>
                  <w:shd w:val="clear" w:color="D9D9D9" w:fill="D9D9D9"/>
                  <w:noWrap/>
                  <w:vAlign w:val="center"/>
                  <w:hideMark/>
                </w:tcPr>
                <w:p w14:paraId="44E6938A" w14:textId="77777777" w:rsidR="00E96E50" w:rsidRPr="007A328C" w:rsidRDefault="00E96E50" w:rsidP="00E96E50">
                  <w:pPr>
                    <w:jc w:val="center"/>
                    <w:rPr>
                      <w:rFonts w:cs="Arial"/>
                      <w:color w:val="000000"/>
                      <w:sz w:val="20"/>
                      <w:szCs w:val="20"/>
                      <w:lang w:eastAsia="en-GB"/>
                    </w:rPr>
                  </w:pPr>
                  <w:r w:rsidRPr="007A328C">
                    <w:rPr>
                      <w:rFonts w:cs="Arial"/>
                      <w:color w:val="000000"/>
                      <w:sz w:val="20"/>
                      <w:szCs w:val="20"/>
                      <w:lang w:eastAsia="en-GB"/>
                    </w:rPr>
                    <w:t>£800</w:t>
                  </w:r>
                </w:p>
              </w:tc>
              <w:tc>
                <w:tcPr>
                  <w:tcW w:w="1416" w:type="dxa"/>
                  <w:gridSpan w:val="2"/>
                  <w:tcBorders>
                    <w:top w:val="single" w:sz="4" w:space="0" w:color="auto"/>
                    <w:left w:val="single" w:sz="4" w:space="0" w:color="auto"/>
                    <w:bottom w:val="single" w:sz="4" w:space="0" w:color="auto"/>
                    <w:right w:val="single" w:sz="4" w:space="0" w:color="auto"/>
                  </w:tcBorders>
                  <w:shd w:val="clear" w:color="D9D9D9" w:fill="D9D9D9"/>
                  <w:noWrap/>
                  <w:vAlign w:val="center"/>
                  <w:hideMark/>
                </w:tcPr>
                <w:p w14:paraId="5CB6FB69" w14:textId="77777777" w:rsidR="00E96E50" w:rsidRPr="007A328C" w:rsidRDefault="00E96E50" w:rsidP="00E96E50">
                  <w:pPr>
                    <w:jc w:val="center"/>
                    <w:rPr>
                      <w:rFonts w:cs="Arial"/>
                      <w:color w:val="000000"/>
                      <w:sz w:val="20"/>
                      <w:szCs w:val="20"/>
                      <w:lang w:eastAsia="en-GB"/>
                    </w:rPr>
                  </w:pPr>
                  <w:r w:rsidRPr="007A328C">
                    <w:rPr>
                      <w:rFonts w:cs="Arial"/>
                      <w:color w:val="000000"/>
                      <w:sz w:val="20"/>
                      <w:szCs w:val="20"/>
                      <w:lang w:eastAsia="en-GB"/>
                    </w:rPr>
                    <w:t>£88,000</w:t>
                  </w:r>
                </w:p>
              </w:tc>
            </w:tr>
            <w:tr w:rsidR="00E96E50" w:rsidRPr="007A328C" w14:paraId="41F8987B" w14:textId="77777777" w:rsidTr="00840FBD">
              <w:trPr>
                <w:trHeight w:val="864"/>
              </w:trPr>
              <w:tc>
                <w:tcPr>
                  <w:tcW w:w="4753" w:type="dxa"/>
                  <w:tcBorders>
                    <w:top w:val="single" w:sz="4" w:space="0" w:color="000000"/>
                    <w:left w:val="single" w:sz="4" w:space="0" w:color="auto"/>
                    <w:bottom w:val="single" w:sz="4" w:space="0" w:color="auto"/>
                    <w:right w:val="single" w:sz="4" w:space="0" w:color="auto"/>
                  </w:tcBorders>
                  <w:shd w:val="clear" w:color="auto" w:fill="auto"/>
                  <w:vAlign w:val="center"/>
                  <w:hideMark/>
                </w:tcPr>
                <w:p w14:paraId="5A53AD3A" w14:textId="77777777" w:rsidR="00E96E50" w:rsidRPr="007A328C" w:rsidRDefault="00E96E50" w:rsidP="00E96E50">
                  <w:pPr>
                    <w:rPr>
                      <w:rFonts w:cs="Arial"/>
                      <w:color w:val="000000"/>
                      <w:sz w:val="20"/>
                      <w:szCs w:val="20"/>
                      <w:lang w:eastAsia="en-GB"/>
                    </w:rPr>
                  </w:pPr>
                  <w:r w:rsidRPr="007A328C">
                    <w:rPr>
                      <w:rFonts w:cs="Arial"/>
                      <w:color w:val="000000"/>
                      <w:sz w:val="20"/>
                      <w:szCs w:val="20"/>
                      <w:lang w:eastAsia="en-GB"/>
                    </w:rPr>
                    <w:lastRenderedPageBreak/>
                    <w:t>SD04 Number of students / graduates starting a work placement or internship</w:t>
                  </w:r>
                </w:p>
              </w:tc>
              <w:tc>
                <w:tcPr>
                  <w:tcW w:w="111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57297032" w14:textId="77777777" w:rsidR="00E96E50" w:rsidRPr="007A328C" w:rsidRDefault="00E96E50" w:rsidP="00E96E50">
                  <w:pPr>
                    <w:jc w:val="center"/>
                    <w:rPr>
                      <w:rFonts w:cs="Arial"/>
                      <w:sz w:val="20"/>
                      <w:szCs w:val="20"/>
                      <w:lang w:eastAsia="en-GB"/>
                    </w:rPr>
                  </w:pPr>
                  <w:r w:rsidRPr="007A328C">
                    <w:rPr>
                      <w:rFonts w:cs="Arial"/>
                      <w:sz w:val="20"/>
                      <w:szCs w:val="20"/>
                      <w:lang w:eastAsia="en-GB"/>
                    </w:rPr>
                    <w:t>199</w:t>
                  </w:r>
                </w:p>
              </w:tc>
              <w:tc>
                <w:tcPr>
                  <w:tcW w:w="139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BC21E1B" w14:textId="77777777" w:rsidR="00E96E50" w:rsidRPr="007A328C" w:rsidRDefault="00E96E50" w:rsidP="00E96E50">
                  <w:pPr>
                    <w:jc w:val="center"/>
                    <w:rPr>
                      <w:rFonts w:cs="Arial"/>
                      <w:color w:val="000000"/>
                      <w:sz w:val="20"/>
                      <w:szCs w:val="20"/>
                      <w:lang w:eastAsia="en-GB"/>
                    </w:rPr>
                  </w:pPr>
                  <w:r w:rsidRPr="007A328C">
                    <w:rPr>
                      <w:rFonts w:cs="Arial"/>
                      <w:color w:val="000000"/>
                      <w:sz w:val="20"/>
                      <w:szCs w:val="20"/>
                      <w:lang w:eastAsia="en-GB"/>
                    </w:rPr>
                    <w:t>£500</w:t>
                  </w:r>
                </w:p>
              </w:tc>
              <w:tc>
                <w:tcPr>
                  <w:tcW w:w="1416"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109D9E3" w14:textId="77777777" w:rsidR="00E96E50" w:rsidRPr="007A328C" w:rsidRDefault="00E96E50" w:rsidP="00E96E50">
                  <w:pPr>
                    <w:jc w:val="center"/>
                    <w:rPr>
                      <w:rFonts w:cs="Arial"/>
                      <w:color w:val="000000"/>
                      <w:sz w:val="20"/>
                      <w:szCs w:val="20"/>
                      <w:lang w:eastAsia="en-GB"/>
                    </w:rPr>
                  </w:pPr>
                  <w:r w:rsidRPr="007A328C">
                    <w:rPr>
                      <w:rFonts w:cs="Arial"/>
                      <w:color w:val="000000"/>
                      <w:sz w:val="20"/>
                      <w:szCs w:val="20"/>
                      <w:lang w:eastAsia="en-GB"/>
                    </w:rPr>
                    <w:t>£99,500</w:t>
                  </w:r>
                </w:p>
              </w:tc>
            </w:tr>
            <w:tr w:rsidR="00E96E50" w:rsidRPr="007A328C" w14:paraId="70901599" w14:textId="77777777" w:rsidTr="00840FBD">
              <w:trPr>
                <w:trHeight w:val="864"/>
              </w:trPr>
              <w:tc>
                <w:tcPr>
                  <w:tcW w:w="4753" w:type="dxa"/>
                  <w:tcBorders>
                    <w:top w:val="single" w:sz="4" w:space="0" w:color="000000"/>
                    <w:left w:val="single" w:sz="4" w:space="0" w:color="auto"/>
                    <w:bottom w:val="single" w:sz="4" w:space="0" w:color="auto"/>
                    <w:right w:val="single" w:sz="4" w:space="0" w:color="auto"/>
                  </w:tcBorders>
                  <w:shd w:val="clear" w:color="D9D9D9" w:fill="D9D9D9"/>
                  <w:vAlign w:val="center"/>
                  <w:hideMark/>
                </w:tcPr>
                <w:p w14:paraId="78FE774E" w14:textId="77777777" w:rsidR="00E96E50" w:rsidRPr="007A328C" w:rsidRDefault="00E96E50" w:rsidP="00E96E50">
                  <w:pPr>
                    <w:rPr>
                      <w:rFonts w:cs="Arial"/>
                      <w:color w:val="000000"/>
                      <w:sz w:val="20"/>
                      <w:szCs w:val="20"/>
                      <w:lang w:eastAsia="en-GB"/>
                    </w:rPr>
                  </w:pPr>
                  <w:r w:rsidRPr="007A328C">
                    <w:rPr>
                      <w:rFonts w:cs="Arial"/>
                      <w:color w:val="000000"/>
                      <w:sz w:val="20"/>
                      <w:szCs w:val="20"/>
                      <w:lang w:eastAsia="en-GB"/>
                    </w:rPr>
                    <w:t>SD05 Number of students / graduates completing a work placement or internship</w:t>
                  </w:r>
                </w:p>
              </w:tc>
              <w:tc>
                <w:tcPr>
                  <w:tcW w:w="1112" w:type="dxa"/>
                  <w:gridSpan w:val="2"/>
                  <w:tcBorders>
                    <w:top w:val="single" w:sz="4" w:space="0" w:color="auto"/>
                    <w:left w:val="single" w:sz="4" w:space="0" w:color="auto"/>
                    <w:bottom w:val="single" w:sz="4" w:space="0" w:color="auto"/>
                    <w:right w:val="single" w:sz="4" w:space="0" w:color="auto"/>
                  </w:tcBorders>
                  <w:shd w:val="clear" w:color="D9D9D9" w:fill="D9D9D9"/>
                  <w:vAlign w:val="center"/>
                  <w:hideMark/>
                </w:tcPr>
                <w:p w14:paraId="5533D642" w14:textId="77777777" w:rsidR="00E96E50" w:rsidRPr="007A328C" w:rsidRDefault="00E96E50" w:rsidP="00E96E50">
                  <w:pPr>
                    <w:jc w:val="center"/>
                    <w:rPr>
                      <w:rFonts w:cs="Arial"/>
                      <w:sz w:val="20"/>
                      <w:szCs w:val="20"/>
                      <w:lang w:eastAsia="en-GB"/>
                    </w:rPr>
                  </w:pPr>
                  <w:r w:rsidRPr="007A328C">
                    <w:rPr>
                      <w:rFonts w:cs="Arial"/>
                      <w:sz w:val="20"/>
                      <w:szCs w:val="20"/>
                      <w:lang w:eastAsia="en-GB"/>
                    </w:rPr>
                    <w:t>158</w:t>
                  </w:r>
                </w:p>
              </w:tc>
              <w:tc>
                <w:tcPr>
                  <w:tcW w:w="1390" w:type="dxa"/>
                  <w:tcBorders>
                    <w:top w:val="single" w:sz="4" w:space="0" w:color="auto"/>
                    <w:left w:val="single" w:sz="4" w:space="0" w:color="auto"/>
                    <w:bottom w:val="single" w:sz="4" w:space="0" w:color="auto"/>
                    <w:right w:val="single" w:sz="4" w:space="0" w:color="auto"/>
                  </w:tcBorders>
                  <w:shd w:val="clear" w:color="D9D9D9" w:fill="D9D9D9"/>
                  <w:noWrap/>
                  <w:vAlign w:val="center"/>
                  <w:hideMark/>
                </w:tcPr>
                <w:p w14:paraId="40AF839C" w14:textId="77777777" w:rsidR="00E96E50" w:rsidRPr="007A328C" w:rsidRDefault="00E96E50" w:rsidP="00E96E50">
                  <w:pPr>
                    <w:jc w:val="center"/>
                    <w:rPr>
                      <w:rFonts w:cs="Arial"/>
                      <w:color w:val="000000"/>
                      <w:sz w:val="20"/>
                      <w:szCs w:val="20"/>
                      <w:lang w:eastAsia="en-GB"/>
                    </w:rPr>
                  </w:pPr>
                  <w:r w:rsidRPr="007A328C">
                    <w:rPr>
                      <w:rFonts w:cs="Arial"/>
                      <w:color w:val="000000"/>
                      <w:sz w:val="20"/>
                      <w:szCs w:val="20"/>
                      <w:lang w:eastAsia="en-GB"/>
                    </w:rPr>
                    <w:t>£250</w:t>
                  </w:r>
                </w:p>
              </w:tc>
              <w:tc>
                <w:tcPr>
                  <w:tcW w:w="1416" w:type="dxa"/>
                  <w:gridSpan w:val="2"/>
                  <w:tcBorders>
                    <w:top w:val="single" w:sz="4" w:space="0" w:color="auto"/>
                    <w:left w:val="single" w:sz="4" w:space="0" w:color="auto"/>
                    <w:bottom w:val="single" w:sz="4" w:space="0" w:color="auto"/>
                    <w:right w:val="single" w:sz="4" w:space="0" w:color="auto"/>
                  </w:tcBorders>
                  <w:shd w:val="clear" w:color="D9D9D9" w:fill="D9D9D9"/>
                  <w:noWrap/>
                  <w:vAlign w:val="center"/>
                  <w:hideMark/>
                </w:tcPr>
                <w:p w14:paraId="2858C526" w14:textId="77777777" w:rsidR="00E96E50" w:rsidRPr="007A328C" w:rsidRDefault="00E96E50" w:rsidP="00E96E50">
                  <w:pPr>
                    <w:jc w:val="center"/>
                    <w:rPr>
                      <w:rFonts w:cs="Arial"/>
                      <w:color w:val="000000"/>
                      <w:sz w:val="20"/>
                      <w:szCs w:val="20"/>
                      <w:lang w:eastAsia="en-GB"/>
                    </w:rPr>
                  </w:pPr>
                  <w:r w:rsidRPr="007A328C">
                    <w:rPr>
                      <w:rFonts w:cs="Arial"/>
                      <w:color w:val="000000"/>
                      <w:sz w:val="20"/>
                      <w:szCs w:val="20"/>
                      <w:lang w:eastAsia="en-GB"/>
                    </w:rPr>
                    <w:t>£39,500</w:t>
                  </w:r>
                </w:p>
              </w:tc>
            </w:tr>
            <w:tr w:rsidR="00E96E50" w:rsidRPr="007A328C" w14:paraId="2F69148E" w14:textId="77777777" w:rsidTr="00840FBD">
              <w:trPr>
                <w:trHeight w:val="704"/>
              </w:trPr>
              <w:tc>
                <w:tcPr>
                  <w:tcW w:w="4753" w:type="dxa"/>
                  <w:tcBorders>
                    <w:top w:val="single" w:sz="4" w:space="0" w:color="000000"/>
                    <w:left w:val="single" w:sz="4" w:space="0" w:color="auto"/>
                    <w:bottom w:val="single" w:sz="4" w:space="0" w:color="auto"/>
                    <w:right w:val="single" w:sz="4" w:space="0" w:color="auto"/>
                  </w:tcBorders>
                  <w:shd w:val="clear" w:color="auto" w:fill="auto"/>
                  <w:vAlign w:val="center"/>
                  <w:hideMark/>
                </w:tcPr>
                <w:p w14:paraId="629983C5" w14:textId="77777777" w:rsidR="00E96E50" w:rsidRPr="007A328C" w:rsidRDefault="00E96E50" w:rsidP="00E96E50">
                  <w:pPr>
                    <w:rPr>
                      <w:rFonts w:cs="Arial"/>
                      <w:color w:val="000000"/>
                      <w:sz w:val="20"/>
                      <w:szCs w:val="20"/>
                      <w:lang w:eastAsia="en-GB"/>
                    </w:rPr>
                  </w:pPr>
                  <w:r w:rsidRPr="007A328C">
                    <w:rPr>
                      <w:rFonts w:cs="Arial"/>
                      <w:color w:val="000000"/>
                      <w:sz w:val="20"/>
                      <w:szCs w:val="20"/>
                      <w:lang w:eastAsia="en-GB"/>
                    </w:rPr>
                    <w:t>Total</w:t>
                  </w:r>
                </w:p>
              </w:tc>
              <w:tc>
                <w:tcPr>
                  <w:tcW w:w="111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3660F9B4" w14:textId="77777777" w:rsidR="00E96E50" w:rsidRPr="007A328C" w:rsidRDefault="00E96E50" w:rsidP="00E96E50">
                  <w:pPr>
                    <w:jc w:val="center"/>
                    <w:rPr>
                      <w:rFonts w:cs="Arial"/>
                      <w:sz w:val="20"/>
                      <w:szCs w:val="20"/>
                      <w:lang w:eastAsia="en-GB"/>
                    </w:rPr>
                  </w:pPr>
                  <w:r w:rsidRPr="007A328C">
                    <w:rPr>
                      <w:rFonts w:cs="Arial"/>
                      <w:sz w:val="20"/>
                      <w:szCs w:val="20"/>
                      <w:lang w:eastAsia="en-GB"/>
                    </w:rPr>
                    <w:t> </w:t>
                  </w:r>
                </w:p>
              </w:tc>
              <w:tc>
                <w:tcPr>
                  <w:tcW w:w="139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1583FC3" w14:textId="77777777" w:rsidR="00E96E50" w:rsidRPr="007A328C" w:rsidRDefault="00E96E50" w:rsidP="00E96E50">
                  <w:pPr>
                    <w:jc w:val="center"/>
                    <w:rPr>
                      <w:rFonts w:cs="Arial"/>
                      <w:color w:val="000000"/>
                      <w:sz w:val="20"/>
                      <w:szCs w:val="20"/>
                      <w:lang w:eastAsia="en-GB"/>
                    </w:rPr>
                  </w:pPr>
                </w:p>
              </w:tc>
              <w:tc>
                <w:tcPr>
                  <w:tcW w:w="1416"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192FFB7" w14:textId="77777777" w:rsidR="00E96E50" w:rsidRPr="007A328C" w:rsidRDefault="00E96E50" w:rsidP="00E96E50">
                  <w:pPr>
                    <w:jc w:val="center"/>
                    <w:rPr>
                      <w:rFonts w:cs="Arial"/>
                      <w:color w:val="000000"/>
                      <w:sz w:val="20"/>
                      <w:szCs w:val="20"/>
                      <w:lang w:eastAsia="en-GB"/>
                    </w:rPr>
                  </w:pPr>
                  <w:r w:rsidRPr="007A328C">
                    <w:rPr>
                      <w:rFonts w:cs="Arial"/>
                      <w:color w:val="000000"/>
                      <w:sz w:val="20"/>
                      <w:szCs w:val="20"/>
                      <w:lang w:eastAsia="en-GB"/>
                    </w:rPr>
                    <w:t>£1,121,500</w:t>
                  </w:r>
                </w:p>
              </w:tc>
            </w:tr>
          </w:tbl>
          <w:p w14:paraId="6D4655D6" w14:textId="77777777" w:rsidR="00E96E50" w:rsidRDefault="00E96E50" w:rsidP="00A005EF">
            <w:pPr>
              <w:rPr>
                <w:rFonts w:cs="Arial"/>
              </w:rPr>
            </w:pPr>
          </w:p>
          <w:p w14:paraId="3E57F32B" w14:textId="77777777" w:rsidR="00745DD8" w:rsidRDefault="00745DD8" w:rsidP="00A005EF">
            <w:pPr>
              <w:rPr>
                <w:rFonts w:cs="Arial"/>
              </w:rPr>
            </w:pPr>
          </w:p>
          <w:p w14:paraId="4F189F59" w14:textId="77777777" w:rsidR="00745DD8" w:rsidRDefault="00745DD8" w:rsidP="00A005EF">
            <w:pPr>
              <w:rPr>
                <w:rFonts w:cs="Arial"/>
              </w:rPr>
            </w:pPr>
          </w:p>
          <w:p w14:paraId="7EA5F44B" w14:textId="77777777" w:rsidR="00534B4B" w:rsidRDefault="00534B4B" w:rsidP="0093287C">
            <w:pPr>
              <w:rPr>
                <w:rFonts w:cs="Arial"/>
              </w:rPr>
            </w:pPr>
          </w:p>
          <w:p w14:paraId="3F99CEB7" w14:textId="77777777" w:rsidR="00534B4B" w:rsidRDefault="00534B4B" w:rsidP="00A005EF">
            <w:pPr>
              <w:rPr>
                <w:rFonts w:cs="Arial"/>
              </w:rPr>
            </w:pPr>
          </w:p>
          <w:p w14:paraId="0A9C2ADC" w14:textId="77777777" w:rsidR="00344FA1" w:rsidRPr="00084F08" w:rsidRDefault="00344FA1" w:rsidP="00084F08">
            <w:pPr>
              <w:autoSpaceDE w:val="0"/>
              <w:autoSpaceDN w:val="0"/>
              <w:adjustRightInd w:val="0"/>
              <w:rPr>
                <w:rFonts w:cs="Arial"/>
                <w:b/>
              </w:rPr>
            </w:pPr>
          </w:p>
        </w:tc>
      </w:tr>
    </w:tbl>
    <w:p w14:paraId="37D9920C" w14:textId="77777777" w:rsidR="00A005EF" w:rsidRDefault="00A005EF"/>
    <w:p w14:paraId="0C2A4064" w14:textId="77777777" w:rsidR="004B2308" w:rsidRDefault="004B2308"/>
    <w:p w14:paraId="4BF50023" w14:textId="77777777" w:rsidR="004B2308" w:rsidRDefault="004B2308"/>
    <w:p w14:paraId="11132751" w14:textId="77777777" w:rsidR="004B2308" w:rsidRDefault="004B2308"/>
    <w:p w14:paraId="26D817C8" w14:textId="77777777" w:rsidR="004B2308" w:rsidRDefault="004B2308"/>
    <w:p w14:paraId="4B1526D4" w14:textId="77777777" w:rsidR="004B2308" w:rsidRDefault="004B2308"/>
    <w:p w14:paraId="057F5E53" w14:textId="77777777" w:rsidR="004B2308" w:rsidRDefault="004B2308"/>
    <w:p w14:paraId="02523853" w14:textId="77777777" w:rsidR="004B2308" w:rsidRDefault="004B2308"/>
    <w:p w14:paraId="27477509" w14:textId="77777777" w:rsidR="004B2308" w:rsidRDefault="004B2308"/>
    <w:p w14:paraId="7B61AC8A" w14:textId="77777777" w:rsidR="004B2308" w:rsidRDefault="004B2308"/>
    <w:p w14:paraId="6D252BE8" w14:textId="77777777" w:rsidR="004B2308" w:rsidRDefault="004B2308"/>
    <w:p w14:paraId="46125433" w14:textId="77777777" w:rsidR="004B2308" w:rsidRDefault="004B2308"/>
    <w:p w14:paraId="4834F82D" w14:textId="77777777" w:rsidR="004B2308" w:rsidRDefault="004B2308"/>
    <w:p w14:paraId="3321B369" w14:textId="77777777" w:rsidR="004B2308" w:rsidRDefault="004B2308"/>
    <w:p w14:paraId="2EEC8D8D" w14:textId="77777777" w:rsidR="004B2308" w:rsidRDefault="004B2308"/>
    <w:p w14:paraId="43FF1BDC" w14:textId="77777777" w:rsidR="004B2308" w:rsidRDefault="004B2308"/>
    <w:p w14:paraId="2CDCA542" w14:textId="77777777" w:rsidR="004B2308" w:rsidRDefault="004B2308"/>
    <w:p w14:paraId="27BCA2C1" w14:textId="77777777" w:rsidR="004B2308" w:rsidRDefault="004B2308"/>
    <w:p w14:paraId="0ABC8E6C" w14:textId="77777777" w:rsidR="004B2308" w:rsidRDefault="004B2308"/>
    <w:p w14:paraId="7EB08392" w14:textId="77777777" w:rsidR="004B2308" w:rsidRDefault="004B2308"/>
    <w:p w14:paraId="54B47D09" w14:textId="77777777" w:rsidR="004B2308" w:rsidRDefault="004B2308"/>
    <w:p w14:paraId="2B2DABFF" w14:textId="77777777" w:rsidR="004B2308" w:rsidRDefault="004B2308"/>
    <w:p w14:paraId="122C146E" w14:textId="77777777" w:rsidR="004B2308" w:rsidRDefault="004B2308"/>
    <w:p w14:paraId="40187BAE" w14:textId="77777777" w:rsidR="004B2308" w:rsidRDefault="004B2308"/>
    <w:p w14:paraId="064D9323" w14:textId="77777777" w:rsidR="004B2308" w:rsidRDefault="004B2308"/>
    <w:p w14:paraId="69125FC8" w14:textId="77777777" w:rsidR="004B2308" w:rsidRDefault="004B2308"/>
    <w:p w14:paraId="00F17319" w14:textId="77777777" w:rsidR="004B2308" w:rsidRDefault="004B2308"/>
    <w:p w14:paraId="49D927B9" w14:textId="77777777" w:rsidR="004B2308" w:rsidRDefault="004B2308"/>
    <w:p w14:paraId="2AD5D367" w14:textId="77777777" w:rsidR="004B2308" w:rsidRDefault="004B2308"/>
    <w:p w14:paraId="681BEAA3" w14:textId="77777777" w:rsidR="004B2308" w:rsidRDefault="004B2308"/>
    <w:p w14:paraId="12054F5A" w14:textId="77777777" w:rsidR="004B2308" w:rsidRDefault="004B2308"/>
    <w:p w14:paraId="70C1E4E4" w14:textId="77777777" w:rsidR="004B2308" w:rsidRDefault="004B2308"/>
    <w:p w14:paraId="5976FDAE" w14:textId="77777777" w:rsidR="004B2308" w:rsidRDefault="004B2308"/>
    <w:p w14:paraId="44EEE9FB" w14:textId="77777777" w:rsidR="004B2308" w:rsidRDefault="004B2308"/>
    <w:sectPr w:rsidR="004B2308" w:rsidSect="0014799D">
      <w:headerReference w:type="default" r:id="rId18"/>
      <w:footerReference w:type="default" r:id="rId19"/>
      <w:type w:val="continuous"/>
      <w:pgSz w:w="11906" w:h="16838"/>
      <w:pgMar w:top="1418" w:right="1701" w:bottom="1418" w:left="1418" w:header="851" w:footer="68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6F6375A" w14:textId="77777777" w:rsidR="009550B8" w:rsidRDefault="009550B8">
      <w:r>
        <w:separator/>
      </w:r>
    </w:p>
  </w:endnote>
  <w:endnote w:type="continuationSeparator" w:id="0">
    <w:p w14:paraId="513DBF24" w14:textId="77777777" w:rsidR="009550B8" w:rsidRDefault="009550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737279648"/>
      <w:docPartObj>
        <w:docPartGallery w:val="Page Numbers (Bottom of Page)"/>
        <w:docPartUnique/>
      </w:docPartObj>
    </w:sdtPr>
    <w:sdtEndPr>
      <w:rPr>
        <w:noProof/>
      </w:rPr>
    </w:sdtEndPr>
    <w:sdtContent>
      <w:p w14:paraId="3FC86128" w14:textId="77777777" w:rsidR="00CF2881" w:rsidRDefault="00CF2881">
        <w:pPr>
          <w:pStyle w:val="Footer"/>
          <w:jc w:val="right"/>
          <w:rPr>
            <w:noProof/>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08"/>
          <w:gridCol w:w="3869"/>
        </w:tblGrid>
        <w:tr w:rsidR="00CF2881" w14:paraId="14B8272C" w14:textId="77777777" w:rsidTr="009808AC">
          <w:tc>
            <w:tcPr>
              <w:tcW w:w="4908" w:type="dxa"/>
            </w:tcPr>
            <w:p w14:paraId="054416F3" w14:textId="77777777" w:rsidR="00CF2881" w:rsidRDefault="00CF2881" w:rsidP="00B432D8">
              <w:pPr>
                <w:pStyle w:val="Footer"/>
              </w:pPr>
            </w:p>
          </w:tc>
          <w:tc>
            <w:tcPr>
              <w:tcW w:w="3869" w:type="dxa"/>
            </w:tcPr>
            <w:p w14:paraId="20310C78" w14:textId="77777777" w:rsidR="00CF2881" w:rsidRDefault="00CF2881" w:rsidP="009808AC">
              <w:pPr>
                <w:pStyle w:val="Footer"/>
                <w:jc w:val="right"/>
              </w:pPr>
              <w:r>
                <w:t xml:space="preserve"> </w:t>
              </w:r>
              <w:r>
                <w:rPr>
                  <w:b/>
                  <w:bCs/>
                </w:rPr>
                <w:fldChar w:fldCharType="begin"/>
              </w:r>
              <w:r>
                <w:rPr>
                  <w:b/>
                  <w:bCs/>
                </w:rPr>
                <w:instrText xml:space="preserve"> PAGE  \* Arabic  \* MERGEFORMAT </w:instrText>
              </w:r>
              <w:r>
                <w:rPr>
                  <w:b/>
                  <w:bCs/>
                </w:rPr>
                <w:fldChar w:fldCharType="separate"/>
              </w:r>
              <w:r w:rsidR="002A7A5F">
                <w:rPr>
                  <w:b/>
                  <w:bCs/>
                  <w:noProof/>
                </w:rPr>
                <w:t>1</w:t>
              </w:r>
              <w:r>
                <w:rPr>
                  <w:b/>
                  <w:bCs/>
                </w:rPr>
                <w:fldChar w:fldCharType="end"/>
              </w:r>
              <w:r>
                <w:t xml:space="preserve"> of </w:t>
              </w:r>
              <w:r>
                <w:rPr>
                  <w:b/>
                  <w:bCs/>
                </w:rPr>
                <w:fldChar w:fldCharType="begin"/>
              </w:r>
              <w:r>
                <w:rPr>
                  <w:b/>
                  <w:bCs/>
                </w:rPr>
                <w:instrText xml:space="preserve"> NUMPAGES  \* Arabic  \* MERGEFORMAT </w:instrText>
              </w:r>
              <w:r>
                <w:rPr>
                  <w:b/>
                  <w:bCs/>
                </w:rPr>
                <w:fldChar w:fldCharType="separate"/>
              </w:r>
              <w:r w:rsidR="002A7A5F">
                <w:rPr>
                  <w:b/>
                  <w:bCs/>
                  <w:noProof/>
                </w:rPr>
                <w:t>11</w:t>
              </w:r>
              <w:r>
                <w:rPr>
                  <w:b/>
                  <w:bCs/>
                </w:rPr>
                <w:fldChar w:fldCharType="end"/>
              </w:r>
            </w:p>
          </w:tc>
        </w:tr>
      </w:tbl>
      <w:p w14:paraId="77C372B6" w14:textId="77777777" w:rsidR="00CF2881" w:rsidRDefault="009550B8">
        <w:pPr>
          <w:pStyle w:val="Footer"/>
          <w:jc w:val="right"/>
        </w:pPr>
      </w:p>
    </w:sdtContent>
  </w:sdt>
  <w:p w14:paraId="2014A502" w14:textId="77777777" w:rsidR="00CF2881" w:rsidRDefault="00CF288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58C5503" w14:textId="77777777" w:rsidR="009550B8" w:rsidRDefault="009550B8">
      <w:r>
        <w:separator/>
      </w:r>
    </w:p>
  </w:footnote>
  <w:footnote w:type="continuationSeparator" w:id="0">
    <w:p w14:paraId="2A76270A" w14:textId="77777777" w:rsidR="009550B8" w:rsidRDefault="009550B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06606804"/>
      <w:docPartObj>
        <w:docPartGallery w:val="Watermarks"/>
        <w:docPartUnique/>
      </w:docPartObj>
    </w:sdtPr>
    <w:sdtEndPr/>
    <w:sdtContent>
      <w:p w14:paraId="27B2F752" w14:textId="77777777" w:rsidR="00CF2881" w:rsidRDefault="009550B8">
        <w:pPr>
          <w:pStyle w:val="Header"/>
        </w:pPr>
        <w:r>
          <w:rPr>
            <w:noProof/>
            <w:lang w:val="en-US"/>
          </w:rPr>
          <w:pict w14:anchorId="59E76E9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476642" o:spid="_x0000_s2049" type="#_x0000_t136" style="position:absolute;margin-left:0;margin-top:0;width:527.85pt;height:131.95pt;rotation:315;z-index:-251658752;mso-position-horizontal:center;mso-position-horizontal-relative:margin;mso-position-vertical:center;mso-position-vertical-relative:margin" o:allowincell="f" fillcolor="silver" stroked="f">
              <v:fill opacity=".5"/>
              <v:textpath style="font-family:&quot;Calibri&quot;;font-size:1pt" string="CONFIDENTIAL"/>
              <w10:wrap anchorx="margin" anchory="margin"/>
            </v:shape>
          </w:pict>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2"/>
    <w:multiLevelType w:val="singleLevel"/>
    <w:tmpl w:val="CB2AB56A"/>
    <w:lvl w:ilvl="0">
      <w:start w:val="1"/>
      <w:numFmt w:val="bullet"/>
      <w:pStyle w:val="ListBullet3"/>
      <w:lvlText w:val=""/>
      <w:lvlJc w:val="left"/>
      <w:pPr>
        <w:tabs>
          <w:tab w:val="num" w:pos="926"/>
        </w:tabs>
        <w:ind w:left="926" w:hanging="360"/>
      </w:pPr>
      <w:rPr>
        <w:rFonts w:ascii="Symbol" w:hAnsi="Symbol" w:hint="default"/>
      </w:rPr>
    </w:lvl>
  </w:abstractNum>
  <w:abstractNum w:abstractNumId="1" w15:restartNumberingAfterBreak="0">
    <w:nsid w:val="FFFFFFFB"/>
    <w:multiLevelType w:val="multilevel"/>
    <w:tmpl w:val="F5DC8188"/>
    <w:lvl w:ilvl="0">
      <w:start w:val="1"/>
      <w:numFmt w:val="decimal"/>
      <w:pStyle w:val="Heading1"/>
      <w:lvlText w:val="%1."/>
      <w:lvlJc w:val="left"/>
      <w:pPr>
        <w:tabs>
          <w:tab w:val="num" w:pos="0"/>
        </w:tabs>
        <w:ind w:left="720" w:hanging="720"/>
      </w:pPr>
      <w:rPr>
        <w:rFonts w:cs="Times New Roman" w:hint="default"/>
      </w:rPr>
    </w:lvl>
    <w:lvl w:ilvl="1">
      <w:start w:val="1"/>
      <w:numFmt w:val="decimal"/>
      <w:pStyle w:val="Heading2"/>
      <w:lvlText w:val="%1.%2"/>
      <w:lvlJc w:val="left"/>
      <w:pPr>
        <w:tabs>
          <w:tab w:val="num" w:pos="0"/>
        </w:tabs>
        <w:ind w:left="1440" w:hanging="720"/>
      </w:pPr>
      <w:rPr>
        <w:rFonts w:cs="Times New Roman" w:hint="default"/>
        <w:b w:val="0"/>
        <w:i w:val="0"/>
        <w:caps w:val="0"/>
        <w:strike w:val="0"/>
        <w:dstrike w:val="0"/>
        <w:vanish w:val="0"/>
        <w:color w:val="000000"/>
        <w:vertAlign w:val="baseline"/>
      </w:rPr>
    </w:lvl>
    <w:lvl w:ilvl="2">
      <w:start w:val="1"/>
      <w:numFmt w:val="decimal"/>
      <w:pStyle w:val="Heading3"/>
      <w:lvlText w:val="%1.%2.%3"/>
      <w:lvlJc w:val="left"/>
      <w:pPr>
        <w:tabs>
          <w:tab w:val="num" w:pos="0"/>
        </w:tabs>
        <w:ind w:left="2564" w:hanging="720"/>
      </w:pPr>
      <w:rPr>
        <w:rFonts w:cs="Times New Roman" w:hint="default"/>
        <w:b w:val="0"/>
      </w:rPr>
    </w:lvl>
    <w:lvl w:ilvl="3">
      <w:start w:val="1"/>
      <w:numFmt w:val="decimal"/>
      <w:pStyle w:val="Heading4"/>
      <w:lvlText w:val="%1.%2.%3.%4"/>
      <w:lvlJc w:val="left"/>
      <w:pPr>
        <w:tabs>
          <w:tab w:val="num" w:pos="0"/>
        </w:tabs>
        <w:ind w:left="2880" w:hanging="720"/>
      </w:pPr>
      <w:rPr>
        <w:rFonts w:ascii="Arial" w:hAnsi="Arial" w:cs="Times New Roman"/>
        <w:b w:val="0"/>
        <w:bCs w:val="0"/>
        <w:i w:val="0"/>
        <w:iCs w:val="0"/>
        <w:caps w:val="0"/>
        <w:smallCaps w:val="0"/>
        <w:strike w:val="0"/>
        <w:dstrike w:val="0"/>
        <w:vanish w:val="0"/>
        <w:color w:val="auto"/>
        <w:spacing w:val="0"/>
        <w:w w:val="100"/>
        <w:kern w:val="0"/>
        <w:position w:val="0"/>
        <w:sz w:val="20"/>
        <w:szCs w:val="20"/>
        <w:u w:val="none" w:color="000000"/>
        <w:vertAlign w:val="baseline"/>
      </w:rPr>
    </w:lvl>
    <w:lvl w:ilvl="4">
      <w:start w:val="1"/>
      <w:numFmt w:val="lowerLetter"/>
      <w:lvlText w:val="(%5)"/>
      <w:lvlJc w:val="left"/>
      <w:pPr>
        <w:tabs>
          <w:tab w:val="num" w:pos="0"/>
        </w:tabs>
        <w:ind w:left="3600" w:hanging="720"/>
      </w:pPr>
      <w:rPr>
        <w:rFonts w:cs="Times New Roman" w:hint="default"/>
      </w:rPr>
    </w:lvl>
    <w:lvl w:ilvl="5">
      <w:start w:val="1"/>
      <w:numFmt w:val="lowerRoman"/>
      <w:lvlText w:val="(%6)"/>
      <w:lvlJc w:val="left"/>
      <w:pPr>
        <w:tabs>
          <w:tab w:val="num" w:pos="0"/>
        </w:tabs>
        <w:ind w:left="4320" w:hanging="720"/>
      </w:pPr>
      <w:rPr>
        <w:rFonts w:cs="Times New Roman" w:hint="default"/>
      </w:rPr>
    </w:lvl>
    <w:lvl w:ilvl="6">
      <w:start w:val="1"/>
      <w:numFmt w:val="decimal"/>
      <w:lvlText w:val="(%7)"/>
      <w:lvlJc w:val="left"/>
      <w:pPr>
        <w:tabs>
          <w:tab w:val="num" w:pos="0"/>
        </w:tabs>
        <w:ind w:left="5040" w:hanging="720"/>
      </w:pPr>
      <w:rPr>
        <w:rFonts w:cs="Times New Roman" w:hint="default"/>
      </w:rPr>
    </w:lvl>
    <w:lvl w:ilvl="7">
      <w:start w:val="1"/>
      <w:numFmt w:val="none"/>
      <w:suff w:val="nothing"/>
      <w:lvlText w:val=""/>
      <w:lvlJc w:val="left"/>
      <w:pPr>
        <w:ind w:left="5760" w:hanging="720"/>
      </w:pPr>
      <w:rPr>
        <w:rFonts w:cs="Times New Roman" w:hint="default"/>
      </w:rPr>
    </w:lvl>
    <w:lvl w:ilvl="8">
      <w:start w:val="1"/>
      <w:numFmt w:val="none"/>
      <w:suff w:val="nothing"/>
      <w:lvlText w:val=""/>
      <w:lvlJc w:val="left"/>
      <w:pPr>
        <w:ind w:left="6480" w:hanging="720"/>
      </w:pPr>
      <w:rPr>
        <w:rFonts w:cs="Times New Roman" w:hint="default"/>
      </w:rPr>
    </w:lvl>
  </w:abstractNum>
  <w:abstractNum w:abstractNumId="2" w15:restartNumberingAfterBreak="0">
    <w:nsid w:val="096B0D5D"/>
    <w:multiLevelType w:val="hybridMultilevel"/>
    <w:tmpl w:val="9F3C3C4C"/>
    <w:lvl w:ilvl="0" w:tplc="7F8200D2">
      <w:start w:val="1"/>
      <w:numFmt w:val="bullet"/>
      <w:pStyle w:val="bulletedList"/>
      <w:lvlText w:val=""/>
      <w:lvlJc w:val="left"/>
      <w:pPr>
        <w:tabs>
          <w:tab w:val="num" w:pos="567"/>
        </w:tabs>
        <w:ind w:left="567" w:hanging="567"/>
      </w:pPr>
      <w:rPr>
        <w:rFonts w:ascii="Symbol" w:hAnsi="Symbol" w:hint="default"/>
        <w:b w:val="0"/>
        <w:i w:val="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9E242A3"/>
    <w:multiLevelType w:val="multilevel"/>
    <w:tmpl w:val="0526FD8A"/>
    <w:name w:val="items4"/>
    <w:lvl w:ilvl="0">
      <w:start w:val="1"/>
      <w:numFmt w:val="none"/>
      <w:pStyle w:val="Heading1"/>
      <w:lvlText w:val=""/>
      <w:lvlJc w:val="left"/>
      <w:pPr>
        <w:tabs>
          <w:tab w:val="num" w:pos="0"/>
        </w:tabs>
        <w:ind w:left="0" w:firstLine="0"/>
      </w:pPr>
    </w:lvl>
    <w:lvl w:ilvl="1">
      <w:start w:val="1"/>
      <w:numFmt w:val="none"/>
      <w:pStyle w:val="Heading2"/>
      <w:lvlText w:val=""/>
      <w:lvlJc w:val="left"/>
      <w:pPr>
        <w:tabs>
          <w:tab w:val="num" w:pos="0"/>
        </w:tabs>
        <w:ind w:left="0" w:firstLine="0"/>
      </w:pPr>
      <w:rPr>
        <w:b/>
      </w:rPr>
    </w:lvl>
    <w:lvl w:ilvl="2">
      <w:start w:val="1"/>
      <w:numFmt w:val="none"/>
      <w:pStyle w:val="Heading3"/>
      <w:lvlText w:val=""/>
      <w:lvlJc w:val="left"/>
      <w:pPr>
        <w:tabs>
          <w:tab w:val="num" w:pos="0"/>
        </w:tabs>
        <w:ind w:left="0" w:firstLine="0"/>
      </w:pPr>
      <w:rPr>
        <w:b/>
      </w:rPr>
    </w:lvl>
    <w:lvl w:ilvl="3">
      <w:start w:val="1"/>
      <w:numFmt w:val="decimal"/>
      <w:lvlRestart w:val="0"/>
      <w:pStyle w:val="numberedparagraph"/>
      <w:lvlText w:val="%4"/>
      <w:lvlJc w:val="left"/>
      <w:pPr>
        <w:tabs>
          <w:tab w:val="num" w:pos="567"/>
        </w:tabs>
        <w:ind w:left="567" w:hanging="567"/>
      </w:pPr>
    </w:lvl>
    <w:lvl w:ilvl="4">
      <w:start w:val="1"/>
      <w:numFmt w:val="lowerLetter"/>
      <w:pStyle w:val="letteredlist"/>
      <w:lvlText w:val="%5"/>
      <w:lvlJc w:val="left"/>
      <w:pPr>
        <w:tabs>
          <w:tab w:val="num" w:pos="964"/>
        </w:tabs>
        <w:ind w:left="964" w:hanging="397"/>
      </w:pPr>
      <w:rPr>
        <w:b w:val="0"/>
      </w:rPr>
    </w:lvl>
    <w:lvl w:ilvl="5">
      <w:start w:val="1"/>
      <w:numFmt w:val="lowerRoman"/>
      <w:lvlText w:val=""/>
      <w:lvlJc w:val="left"/>
      <w:pPr>
        <w:tabs>
          <w:tab w:val="num" w:pos="2160"/>
        </w:tabs>
        <w:ind w:left="2160" w:hanging="360"/>
      </w:pPr>
    </w:lvl>
    <w:lvl w:ilvl="6">
      <w:start w:val="1"/>
      <w:numFmt w:val="decimal"/>
      <w:lvlText w:val=""/>
      <w:lvlJc w:val="left"/>
      <w:pPr>
        <w:tabs>
          <w:tab w:val="num" w:pos="2520"/>
        </w:tabs>
        <w:ind w:left="2520" w:hanging="360"/>
      </w:pPr>
    </w:lvl>
    <w:lvl w:ilvl="7">
      <w:start w:val="1"/>
      <w:numFmt w:val="lowerLetter"/>
      <w:lvlText w:val=""/>
      <w:lvlJc w:val="left"/>
      <w:pPr>
        <w:tabs>
          <w:tab w:val="num" w:pos="2880"/>
        </w:tabs>
        <w:ind w:left="2880" w:hanging="360"/>
      </w:pPr>
    </w:lvl>
    <w:lvl w:ilvl="8">
      <w:start w:val="1"/>
      <w:numFmt w:val="lowerRoman"/>
      <w:lvlText w:val=""/>
      <w:lvlJc w:val="left"/>
      <w:pPr>
        <w:tabs>
          <w:tab w:val="num" w:pos="3240"/>
        </w:tabs>
        <w:ind w:left="3240" w:hanging="360"/>
      </w:pPr>
    </w:lvl>
  </w:abstractNum>
  <w:abstractNum w:abstractNumId="4" w15:restartNumberingAfterBreak="0">
    <w:nsid w:val="0EEB0D5F"/>
    <w:multiLevelType w:val="multilevel"/>
    <w:tmpl w:val="3F0C26FE"/>
    <w:lvl w:ilvl="0">
      <w:start w:val="17"/>
      <w:numFmt w:val="decimal"/>
      <w:pStyle w:val="DfESOutNumbered1"/>
      <w:lvlText w:val="%1."/>
      <w:lvlJc w:val="left"/>
      <w:pPr>
        <w:tabs>
          <w:tab w:val="num" w:pos="720"/>
        </w:tabs>
        <w:ind w:left="0" w:firstLine="0"/>
      </w:pPr>
    </w:lvl>
    <w:lvl w:ilvl="1">
      <w:start w:val="1"/>
      <w:numFmt w:val="decimal"/>
      <w:lvlText w:val="%1.%2."/>
      <w:lvlJc w:val="left"/>
      <w:pPr>
        <w:tabs>
          <w:tab w:val="num" w:pos="1440"/>
        </w:tabs>
        <w:ind w:left="1440" w:hanging="720"/>
      </w:pPr>
    </w:lvl>
    <w:lvl w:ilvl="2">
      <w:start w:val="1"/>
      <w:numFmt w:val="decimal"/>
      <w:lvlText w:val="2.1.%3"/>
      <w:lvlJc w:val="left"/>
      <w:pPr>
        <w:tabs>
          <w:tab w:val="num" w:pos="2160"/>
        </w:tabs>
        <w:ind w:left="2160" w:hanging="720"/>
      </w:pPr>
    </w:lvl>
    <w:lvl w:ilvl="3">
      <w:start w:val="1"/>
      <w:numFmt w:val="decimal"/>
      <w:lvlText w:val="%1.%2.%3.%4."/>
      <w:lvlJc w:val="left"/>
      <w:pPr>
        <w:tabs>
          <w:tab w:val="num" w:pos="3240"/>
        </w:tabs>
        <w:ind w:left="3240" w:hanging="1080"/>
      </w:pPr>
    </w:lvl>
    <w:lvl w:ilvl="4">
      <w:start w:val="1"/>
      <w:numFmt w:val="decimal"/>
      <w:lvlText w:val="%1.%2.%3.%4.%5."/>
      <w:lvlJc w:val="left"/>
      <w:pPr>
        <w:tabs>
          <w:tab w:val="num" w:pos="3960"/>
        </w:tabs>
        <w:ind w:left="3960" w:hanging="1080"/>
      </w:pPr>
    </w:lvl>
    <w:lvl w:ilvl="5">
      <w:start w:val="1"/>
      <w:numFmt w:val="decimal"/>
      <w:lvlText w:val="%1.%2.%3.%4.%5.%6."/>
      <w:lvlJc w:val="left"/>
      <w:pPr>
        <w:tabs>
          <w:tab w:val="num" w:pos="4968"/>
        </w:tabs>
        <w:ind w:left="4968" w:hanging="1368"/>
      </w:pPr>
    </w:lvl>
    <w:lvl w:ilvl="6">
      <w:start w:val="1"/>
      <w:numFmt w:val="decimal"/>
      <w:lvlText w:val="%1.%2.%3.%4.%5.%6.%7."/>
      <w:lvlJc w:val="left"/>
      <w:pPr>
        <w:tabs>
          <w:tab w:val="num" w:pos="5976"/>
        </w:tabs>
        <w:ind w:left="5976" w:hanging="1656"/>
      </w:pPr>
    </w:lvl>
    <w:lvl w:ilvl="7">
      <w:start w:val="1"/>
      <w:numFmt w:val="decimal"/>
      <w:lvlText w:val="%1.%2.%3.%4.%5.%6.%7.%8."/>
      <w:lvlJc w:val="left"/>
      <w:pPr>
        <w:tabs>
          <w:tab w:val="num" w:pos="6696"/>
        </w:tabs>
        <w:ind w:left="6696" w:hanging="1656"/>
      </w:pPr>
    </w:lvl>
    <w:lvl w:ilvl="8">
      <w:start w:val="1"/>
      <w:numFmt w:val="decimal"/>
      <w:lvlText w:val="%1.%2.%3.%4.%5.%6.%7.%8.%9."/>
      <w:lvlJc w:val="left"/>
      <w:pPr>
        <w:tabs>
          <w:tab w:val="num" w:pos="7560"/>
        </w:tabs>
        <w:ind w:left="7560" w:hanging="1800"/>
      </w:pPr>
    </w:lvl>
  </w:abstractNum>
  <w:abstractNum w:abstractNumId="5" w15:restartNumberingAfterBreak="0">
    <w:nsid w:val="2359519A"/>
    <w:multiLevelType w:val="hybridMultilevel"/>
    <w:tmpl w:val="99E452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7B76E3D"/>
    <w:multiLevelType w:val="multilevel"/>
    <w:tmpl w:val="EAC8B64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47E02E60"/>
    <w:multiLevelType w:val="hybridMultilevel"/>
    <w:tmpl w:val="B60C9F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4756313"/>
    <w:multiLevelType w:val="multilevel"/>
    <w:tmpl w:val="01C2AB76"/>
    <w:lvl w:ilvl="0">
      <w:start w:val="1"/>
      <w:numFmt w:val="decimal"/>
      <w:pStyle w:val="NormalWeb"/>
      <w:lvlText w:val="%1"/>
      <w:lvlJc w:val="left"/>
      <w:pPr>
        <w:tabs>
          <w:tab w:val="num" w:pos="720"/>
        </w:tabs>
        <w:ind w:left="720" w:hanging="720"/>
      </w:pPr>
      <w:rPr>
        <w:rFonts w:ascii="Arial" w:hAnsi="Arial" w:cs="Times New Roman" w:hint="default"/>
        <w:sz w:val="21"/>
      </w:rPr>
    </w:lvl>
    <w:lvl w:ilvl="1">
      <w:start w:val="1"/>
      <w:numFmt w:val="decimal"/>
      <w:pStyle w:val="Level1"/>
      <w:lvlText w:val="%1.%2"/>
      <w:lvlJc w:val="left"/>
      <w:pPr>
        <w:tabs>
          <w:tab w:val="num" w:pos="720"/>
        </w:tabs>
        <w:ind w:left="720" w:hanging="720"/>
      </w:pPr>
      <w:rPr>
        <w:rFonts w:ascii="Arial" w:hAnsi="Arial" w:cs="Times New Roman" w:hint="default"/>
        <w:b/>
        <w:sz w:val="22"/>
        <w:szCs w:val="22"/>
      </w:rPr>
    </w:lvl>
    <w:lvl w:ilvl="2">
      <w:start w:val="1"/>
      <w:numFmt w:val="lowerLetter"/>
      <w:pStyle w:val="Level2"/>
      <w:lvlText w:val="(%3)"/>
      <w:lvlJc w:val="left"/>
      <w:pPr>
        <w:tabs>
          <w:tab w:val="num" w:pos="1440"/>
        </w:tabs>
        <w:ind w:left="1440" w:hanging="720"/>
      </w:pPr>
      <w:rPr>
        <w:rFonts w:ascii="Arial" w:hAnsi="Arial" w:cs="Times New Roman" w:hint="default"/>
        <w:sz w:val="21"/>
      </w:rPr>
    </w:lvl>
    <w:lvl w:ilvl="3">
      <w:start w:val="1"/>
      <w:numFmt w:val="lowerRoman"/>
      <w:pStyle w:val="Level3"/>
      <w:lvlText w:val="(%4)"/>
      <w:lvlJc w:val="left"/>
      <w:pPr>
        <w:tabs>
          <w:tab w:val="num" w:pos="2160"/>
        </w:tabs>
        <w:ind w:left="2160" w:hanging="720"/>
      </w:pPr>
      <w:rPr>
        <w:rFonts w:ascii="Arial" w:hAnsi="Arial" w:cs="Times New Roman" w:hint="default"/>
        <w:sz w:val="21"/>
      </w:rPr>
    </w:lvl>
    <w:lvl w:ilvl="4">
      <w:start w:val="1"/>
      <w:numFmt w:val="upperLetter"/>
      <w:pStyle w:val="Level4"/>
      <w:lvlText w:val="(%5)"/>
      <w:lvlJc w:val="left"/>
      <w:pPr>
        <w:tabs>
          <w:tab w:val="num" w:pos="2880"/>
        </w:tabs>
        <w:ind w:left="2880" w:hanging="720"/>
      </w:pPr>
      <w:rPr>
        <w:rFonts w:ascii="Arial" w:hAnsi="Arial" w:cs="Times New Roman" w:hint="default"/>
        <w:sz w:val="21"/>
      </w:rPr>
    </w:lvl>
    <w:lvl w:ilvl="5">
      <w:start w:val="1"/>
      <w:numFmt w:val="upperRoman"/>
      <w:pStyle w:val="Level5"/>
      <w:lvlText w:val="(%6)"/>
      <w:lvlJc w:val="left"/>
      <w:pPr>
        <w:tabs>
          <w:tab w:val="num" w:pos="3600"/>
        </w:tabs>
        <w:ind w:left="3600" w:hanging="720"/>
      </w:pPr>
      <w:rPr>
        <w:rFonts w:ascii="Arial" w:hAnsi="Arial" w:cs="Times New Roman" w:hint="default"/>
        <w:sz w:val="21"/>
      </w:rPr>
    </w:lvl>
    <w:lvl w:ilvl="6">
      <w:start w:val="1"/>
      <w:numFmt w:val="decimal"/>
      <w:lvlText w:val="%7."/>
      <w:lvlJc w:val="left"/>
      <w:pPr>
        <w:tabs>
          <w:tab w:val="num" w:pos="0"/>
        </w:tabs>
        <w:ind w:left="2520" w:hanging="360"/>
      </w:pPr>
      <w:rPr>
        <w:rFonts w:cs="Times New Roman" w:hint="default"/>
      </w:rPr>
    </w:lvl>
    <w:lvl w:ilvl="7">
      <w:start w:val="1"/>
      <w:numFmt w:val="lowerLetter"/>
      <w:lvlText w:val="%8."/>
      <w:lvlJc w:val="left"/>
      <w:pPr>
        <w:tabs>
          <w:tab w:val="num" w:pos="0"/>
        </w:tabs>
        <w:ind w:left="2880" w:hanging="360"/>
      </w:pPr>
      <w:rPr>
        <w:rFonts w:cs="Times New Roman" w:hint="default"/>
      </w:rPr>
    </w:lvl>
    <w:lvl w:ilvl="8">
      <w:start w:val="1"/>
      <w:numFmt w:val="lowerRoman"/>
      <w:lvlText w:val="%9."/>
      <w:lvlJc w:val="left"/>
      <w:pPr>
        <w:tabs>
          <w:tab w:val="num" w:pos="0"/>
        </w:tabs>
        <w:ind w:left="3240" w:hanging="360"/>
      </w:pPr>
      <w:rPr>
        <w:rFonts w:cs="Times New Roman" w:hint="default"/>
      </w:rPr>
    </w:lvl>
  </w:abstractNum>
  <w:abstractNum w:abstractNumId="9" w15:restartNumberingAfterBreak="0">
    <w:nsid w:val="62B61FC4"/>
    <w:multiLevelType w:val="multilevel"/>
    <w:tmpl w:val="7904FE84"/>
    <w:lvl w:ilvl="0">
      <w:start w:val="1"/>
      <w:numFmt w:val="none"/>
      <w:lvlText w:val="%1"/>
      <w:lvlJc w:val="left"/>
      <w:pPr>
        <w:tabs>
          <w:tab w:val="num" w:pos="567"/>
        </w:tabs>
        <w:ind w:left="567" w:hanging="567"/>
      </w:pPr>
      <w:rPr>
        <w:rFonts w:ascii="Arial" w:hAnsi="Arial" w:hint="default"/>
      </w:rPr>
    </w:lvl>
    <w:lvl w:ilvl="1">
      <w:start w:val="1"/>
      <w:numFmt w:val="none"/>
      <w:suff w:val="nothing"/>
      <w:lvlText w:val="%2."/>
      <w:lvlJc w:val="left"/>
      <w:pPr>
        <w:ind w:left="567" w:hanging="567"/>
      </w:pPr>
      <w:rPr>
        <w:rFonts w:ascii="Arial" w:hAnsi="Arial" w:hint="default"/>
        <w:sz w:val="22"/>
      </w:rPr>
    </w:lvl>
    <w:lvl w:ilvl="2">
      <w:start w:val="1"/>
      <w:numFmt w:val="none"/>
      <w:lvlRestart w:val="1"/>
      <w:lvlText w:val=""/>
      <w:lvlJc w:val="left"/>
      <w:pPr>
        <w:tabs>
          <w:tab w:val="num" w:pos="851"/>
        </w:tabs>
        <w:ind w:left="851" w:hanging="851"/>
      </w:pPr>
      <w:rPr>
        <w:rFonts w:ascii="Arial" w:hAnsi="Arial" w:hint="default"/>
      </w:rPr>
    </w:lvl>
    <w:lvl w:ilvl="3">
      <w:start w:val="1"/>
      <w:numFmt w:val="none"/>
      <w:lvlRestart w:val="1"/>
      <w:lvlText w:val="%4"/>
      <w:lvlJc w:val="left"/>
      <w:pPr>
        <w:tabs>
          <w:tab w:val="num" w:pos="964"/>
        </w:tabs>
        <w:ind w:left="964" w:hanging="397"/>
      </w:pPr>
      <w:rPr>
        <w:rFonts w:ascii="Arial" w:hAnsi="Arial" w:hint="default"/>
      </w:rPr>
    </w:lvl>
    <w:lvl w:ilvl="4">
      <w:start w:val="1"/>
      <w:numFmt w:val="none"/>
      <w:pStyle w:val="paragraph"/>
      <w:suff w:val="nothing"/>
      <w:lvlText w:val="%1"/>
      <w:lvlJc w:val="left"/>
      <w:pPr>
        <w:ind w:left="0" w:firstLine="0"/>
      </w:pPr>
      <w:rPr>
        <w:rFonts w:hint="default"/>
      </w:rPr>
    </w:lvl>
    <w:lvl w:ilvl="5">
      <w:start w:val="1"/>
      <w:numFmt w:val="lowerLetter"/>
      <w:pStyle w:val="letteredList0"/>
      <w:lvlText w:val="%1%6."/>
      <w:lvlJc w:val="left"/>
      <w:pPr>
        <w:tabs>
          <w:tab w:val="num" w:pos="567"/>
        </w:tabs>
        <w:ind w:left="567" w:hanging="567"/>
      </w:pPr>
      <w:rPr>
        <w:rFonts w:ascii="Arial" w:hAnsi="Arial" w:hint="default"/>
        <w:sz w:val="22"/>
      </w:rPr>
    </w:lvl>
    <w:lvl w:ilvl="6">
      <w:start w:val="1"/>
      <w:numFmt w:val="decimal"/>
      <w:lvlText w:val="%1.%2.%3.%4.%5.%6.%7."/>
      <w:lvlJc w:val="left"/>
      <w:pPr>
        <w:tabs>
          <w:tab w:val="num" w:pos="2880"/>
        </w:tabs>
        <w:ind w:left="2520" w:hanging="1080"/>
      </w:pPr>
      <w:rPr>
        <w:rFonts w:hint="default"/>
      </w:rPr>
    </w:lvl>
    <w:lvl w:ilvl="7">
      <w:start w:val="1"/>
      <w:numFmt w:val="decimal"/>
      <w:lvlText w:val="%1.%2.%3.%4.%5.%6.%7.%8."/>
      <w:lvlJc w:val="left"/>
      <w:pPr>
        <w:tabs>
          <w:tab w:val="num" w:pos="3600"/>
        </w:tabs>
        <w:ind w:left="3024" w:hanging="1224"/>
      </w:pPr>
      <w:rPr>
        <w:rFonts w:hint="default"/>
      </w:rPr>
    </w:lvl>
    <w:lvl w:ilvl="8">
      <w:start w:val="1"/>
      <w:numFmt w:val="decimal"/>
      <w:lvlText w:val="%1.%2.%3.%4.%5.%6.%7.%8.%9."/>
      <w:lvlJc w:val="left"/>
      <w:pPr>
        <w:tabs>
          <w:tab w:val="num" w:pos="4320"/>
        </w:tabs>
        <w:ind w:left="3600" w:hanging="1440"/>
      </w:pPr>
      <w:rPr>
        <w:rFonts w:hint="default"/>
      </w:rPr>
    </w:lvl>
  </w:abstractNum>
  <w:abstractNum w:abstractNumId="10" w15:restartNumberingAfterBreak="0">
    <w:nsid w:val="6AAC05A6"/>
    <w:multiLevelType w:val="hybridMultilevel"/>
    <w:tmpl w:val="69A0A5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70C74DA8"/>
    <w:multiLevelType w:val="hybridMultilevel"/>
    <w:tmpl w:val="1D1076C0"/>
    <w:lvl w:ilvl="0" w:tplc="114CD540">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76B1460A"/>
    <w:multiLevelType w:val="hybridMultilevel"/>
    <w:tmpl w:val="C1F699F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78977D67"/>
    <w:multiLevelType w:val="hybridMultilevel"/>
    <w:tmpl w:val="B78E3C38"/>
    <w:lvl w:ilvl="0" w:tplc="2DB2545E">
      <w:start w:val="1"/>
      <w:numFmt w:val="bullet"/>
      <w:pStyle w:val="BulletInLetteredList"/>
      <w:lvlText w:val="-"/>
      <w:lvlJc w:val="left"/>
      <w:pPr>
        <w:tabs>
          <w:tab w:val="num" w:pos="1134"/>
        </w:tabs>
        <w:ind w:left="1134" w:hanging="567"/>
      </w:pPr>
      <w:rPr>
        <w:rFonts w:hAnsi="Courier New"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7B8E4179"/>
    <w:multiLevelType w:val="hybridMultilevel"/>
    <w:tmpl w:val="DC2076DA"/>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2"/>
  </w:num>
  <w:num w:numId="2">
    <w:abstractNumId w:val="13"/>
  </w:num>
  <w:num w:numId="3">
    <w:abstractNumId w:val="9"/>
  </w:num>
  <w:num w:numId="4">
    <w:abstractNumId w:val="9"/>
  </w:num>
  <w:num w:numId="5">
    <w:abstractNumId w:val="3"/>
  </w:num>
  <w:num w:numId="6">
    <w:abstractNumId w:val="0"/>
  </w:num>
  <w:num w:numId="7">
    <w:abstractNumId w:val="4"/>
    <w:lvlOverride w:ilvl="0">
      <w:startOverride w:val="1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8"/>
  </w:num>
  <w:num w:numId="9">
    <w:abstractNumId w:val="12"/>
  </w:num>
  <w:num w:numId="10">
    <w:abstractNumId w:val="10"/>
  </w:num>
  <w:num w:numId="11">
    <w:abstractNumId w:val="7"/>
  </w:num>
  <w:num w:numId="12">
    <w:abstractNumId w:val="5"/>
  </w:num>
  <w:num w:numId="13">
    <w:abstractNumId w:val="14"/>
  </w:num>
  <w:num w:numId="14">
    <w:abstractNumId w:val="11"/>
  </w:num>
  <w:num w:numId="15">
    <w:abstractNumId w:val="6"/>
  </w:num>
  <w:num w:numId="1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doNotShadeFormData/>
  <w:noPunctuationKerning/>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rystalPersist" w:val="&lt;CrystalAddin Version=&quot;1&quot;/&gt;"/>
  </w:docVars>
  <w:rsids>
    <w:rsidRoot w:val="006F33C3"/>
    <w:rsid w:val="00000B75"/>
    <w:rsid w:val="000032CE"/>
    <w:rsid w:val="0000772D"/>
    <w:rsid w:val="00014A96"/>
    <w:rsid w:val="000241A5"/>
    <w:rsid w:val="00025309"/>
    <w:rsid w:val="00025EF8"/>
    <w:rsid w:val="000262AC"/>
    <w:rsid w:val="00027A87"/>
    <w:rsid w:val="000304B2"/>
    <w:rsid w:val="00030CDC"/>
    <w:rsid w:val="00031747"/>
    <w:rsid w:val="00032EBA"/>
    <w:rsid w:val="00033BE9"/>
    <w:rsid w:val="00034C95"/>
    <w:rsid w:val="000419AD"/>
    <w:rsid w:val="000426C3"/>
    <w:rsid w:val="00042AB4"/>
    <w:rsid w:val="00042C07"/>
    <w:rsid w:val="00044B29"/>
    <w:rsid w:val="00045543"/>
    <w:rsid w:val="000457C3"/>
    <w:rsid w:val="0004585A"/>
    <w:rsid w:val="00045DF4"/>
    <w:rsid w:val="00055B31"/>
    <w:rsid w:val="00061405"/>
    <w:rsid w:val="000616F5"/>
    <w:rsid w:val="00061C01"/>
    <w:rsid w:val="00065977"/>
    <w:rsid w:val="0006613A"/>
    <w:rsid w:val="0006724D"/>
    <w:rsid w:val="0007093F"/>
    <w:rsid w:val="00072C3B"/>
    <w:rsid w:val="000730F1"/>
    <w:rsid w:val="00074F50"/>
    <w:rsid w:val="00084F08"/>
    <w:rsid w:val="0008713B"/>
    <w:rsid w:val="00087B1E"/>
    <w:rsid w:val="00090908"/>
    <w:rsid w:val="000935EF"/>
    <w:rsid w:val="00094335"/>
    <w:rsid w:val="000976D1"/>
    <w:rsid w:val="000A0728"/>
    <w:rsid w:val="000A5C48"/>
    <w:rsid w:val="000A6802"/>
    <w:rsid w:val="000A7E0B"/>
    <w:rsid w:val="000B07A1"/>
    <w:rsid w:val="000B41E7"/>
    <w:rsid w:val="000B44ED"/>
    <w:rsid w:val="000B4E0D"/>
    <w:rsid w:val="000C0B90"/>
    <w:rsid w:val="000C1CF5"/>
    <w:rsid w:val="000C4E1D"/>
    <w:rsid w:val="000C7A51"/>
    <w:rsid w:val="000D0395"/>
    <w:rsid w:val="000D3936"/>
    <w:rsid w:val="000D4283"/>
    <w:rsid w:val="000D51DE"/>
    <w:rsid w:val="000E4725"/>
    <w:rsid w:val="000E66D3"/>
    <w:rsid w:val="000F0F49"/>
    <w:rsid w:val="000F1295"/>
    <w:rsid w:val="000F136C"/>
    <w:rsid w:val="000F1BF3"/>
    <w:rsid w:val="00101C79"/>
    <w:rsid w:val="00105A7C"/>
    <w:rsid w:val="00110113"/>
    <w:rsid w:val="00111F99"/>
    <w:rsid w:val="00116490"/>
    <w:rsid w:val="0012138E"/>
    <w:rsid w:val="00123C60"/>
    <w:rsid w:val="00131443"/>
    <w:rsid w:val="0013204A"/>
    <w:rsid w:val="00133A11"/>
    <w:rsid w:val="00136327"/>
    <w:rsid w:val="00137737"/>
    <w:rsid w:val="00143A7D"/>
    <w:rsid w:val="0014799D"/>
    <w:rsid w:val="00147E85"/>
    <w:rsid w:val="0015011A"/>
    <w:rsid w:val="001535BC"/>
    <w:rsid w:val="001545B4"/>
    <w:rsid w:val="00171CCB"/>
    <w:rsid w:val="0017418C"/>
    <w:rsid w:val="00174E73"/>
    <w:rsid w:val="00191EFE"/>
    <w:rsid w:val="0019279D"/>
    <w:rsid w:val="001931FA"/>
    <w:rsid w:val="00194CEF"/>
    <w:rsid w:val="00195C99"/>
    <w:rsid w:val="001A0525"/>
    <w:rsid w:val="001A1174"/>
    <w:rsid w:val="001A34A6"/>
    <w:rsid w:val="001A4B05"/>
    <w:rsid w:val="001A4B42"/>
    <w:rsid w:val="001A5133"/>
    <w:rsid w:val="001B0B95"/>
    <w:rsid w:val="001B180A"/>
    <w:rsid w:val="001C0F4B"/>
    <w:rsid w:val="001C42F2"/>
    <w:rsid w:val="001C5ABA"/>
    <w:rsid w:val="001C6BE0"/>
    <w:rsid w:val="001D1AC8"/>
    <w:rsid w:val="001D3F90"/>
    <w:rsid w:val="001E04A4"/>
    <w:rsid w:val="001E1416"/>
    <w:rsid w:val="001E23AA"/>
    <w:rsid w:val="001E3703"/>
    <w:rsid w:val="001E45D5"/>
    <w:rsid w:val="001E48F1"/>
    <w:rsid w:val="001E4DC7"/>
    <w:rsid w:val="001E5188"/>
    <w:rsid w:val="001E6A24"/>
    <w:rsid w:val="001E712C"/>
    <w:rsid w:val="001E73E3"/>
    <w:rsid w:val="001F0385"/>
    <w:rsid w:val="001F0B34"/>
    <w:rsid w:val="001F0D61"/>
    <w:rsid w:val="001F0E6A"/>
    <w:rsid w:val="001F683C"/>
    <w:rsid w:val="001F687D"/>
    <w:rsid w:val="002007BA"/>
    <w:rsid w:val="00200BC6"/>
    <w:rsid w:val="0020278B"/>
    <w:rsid w:val="00202EA7"/>
    <w:rsid w:val="0020486E"/>
    <w:rsid w:val="00207E67"/>
    <w:rsid w:val="00210134"/>
    <w:rsid w:val="0021080C"/>
    <w:rsid w:val="00212817"/>
    <w:rsid w:val="0021714E"/>
    <w:rsid w:val="00224904"/>
    <w:rsid w:val="00225C7E"/>
    <w:rsid w:val="00226225"/>
    <w:rsid w:val="00230104"/>
    <w:rsid w:val="002325E4"/>
    <w:rsid w:val="00234B05"/>
    <w:rsid w:val="002369B8"/>
    <w:rsid w:val="00236EB2"/>
    <w:rsid w:val="00244732"/>
    <w:rsid w:val="00246ACC"/>
    <w:rsid w:val="00253B94"/>
    <w:rsid w:val="0025417A"/>
    <w:rsid w:val="00254DC6"/>
    <w:rsid w:val="00261697"/>
    <w:rsid w:val="00261A57"/>
    <w:rsid w:val="00261BD3"/>
    <w:rsid w:val="002662FD"/>
    <w:rsid w:val="00272D93"/>
    <w:rsid w:val="00273291"/>
    <w:rsid w:val="00274F72"/>
    <w:rsid w:val="00275DF2"/>
    <w:rsid w:val="00281694"/>
    <w:rsid w:val="0028229D"/>
    <w:rsid w:val="002833D9"/>
    <w:rsid w:val="00294130"/>
    <w:rsid w:val="00294FCA"/>
    <w:rsid w:val="00295499"/>
    <w:rsid w:val="002A06B6"/>
    <w:rsid w:val="002A10EA"/>
    <w:rsid w:val="002A2C31"/>
    <w:rsid w:val="002A4103"/>
    <w:rsid w:val="002A5006"/>
    <w:rsid w:val="002A5E6B"/>
    <w:rsid w:val="002A7A5F"/>
    <w:rsid w:val="002B2730"/>
    <w:rsid w:val="002B2B9C"/>
    <w:rsid w:val="002B51FB"/>
    <w:rsid w:val="002B5934"/>
    <w:rsid w:val="002B7967"/>
    <w:rsid w:val="002C3DD0"/>
    <w:rsid w:val="002C62CF"/>
    <w:rsid w:val="002C72A2"/>
    <w:rsid w:val="002D5A8E"/>
    <w:rsid w:val="002D691D"/>
    <w:rsid w:val="002D7D91"/>
    <w:rsid w:val="002E25F4"/>
    <w:rsid w:val="002E3B40"/>
    <w:rsid w:val="002E53B9"/>
    <w:rsid w:val="002E75D0"/>
    <w:rsid w:val="002F2910"/>
    <w:rsid w:val="002F4192"/>
    <w:rsid w:val="002F67EA"/>
    <w:rsid w:val="002F70E9"/>
    <w:rsid w:val="002F71DB"/>
    <w:rsid w:val="00301CA8"/>
    <w:rsid w:val="003035E8"/>
    <w:rsid w:val="00303609"/>
    <w:rsid w:val="00303EFB"/>
    <w:rsid w:val="003045E2"/>
    <w:rsid w:val="00307FC5"/>
    <w:rsid w:val="003121CD"/>
    <w:rsid w:val="0031325C"/>
    <w:rsid w:val="003146D9"/>
    <w:rsid w:val="00320393"/>
    <w:rsid w:val="0032156B"/>
    <w:rsid w:val="003242A9"/>
    <w:rsid w:val="00325BC2"/>
    <w:rsid w:val="00325EB2"/>
    <w:rsid w:val="00332E13"/>
    <w:rsid w:val="003341FC"/>
    <w:rsid w:val="003372BE"/>
    <w:rsid w:val="0034251F"/>
    <w:rsid w:val="003436BF"/>
    <w:rsid w:val="003437A8"/>
    <w:rsid w:val="003441FF"/>
    <w:rsid w:val="00344FA1"/>
    <w:rsid w:val="003531F2"/>
    <w:rsid w:val="0035514D"/>
    <w:rsid w:val="00363111"/>
    <w:rsid w:val="0036417A"/>
    <w:rsid w:val="00365815"/>
    <w:rsid w:val="00370ADD"/>
    <w:rsid w:val="003711BA"/>
    <w:rsid w:val="00372054"/>
    <w:rsid w:val="00372BC6"/>
    <w:rsid w:val="00376B4D"/>
    <w:rsid w:val="00380DA8"/>
    <w:rsid w:val="003815F3"/>
    <w:rsid w:val="003817E6"/>
    <w:rsid w:val="00384AE2"/>
    <w:rsid w:val="00391879"/>
    <w:rsid w:val="00394F36"/>
    <w:rsid w:val="003A017D"/>
    <w:rsid w:val="003A3761"/>
    <w:rsid w:val="003A457D"/>
    <w:rsid w:val="003A4747"/>
    <w:rsid w:val="003A4850"/>
    <w:rsid w:val="003A703E"/>
    <w:rsid w:val="003A723F"/>
    <w:rsid w:val="003B0CB7"/>
    <w:rsid w:val="003B6ACC"/>
    <w:rsid w:val="003B6D47"/>
    <w:rsid w:val="003C070A"/>
    <w:rsid w:val="003C218D"/>
    <w:rsid w:val="003C3FC1"/>
    <w:rsid w:val="003D0098"/>
    <w:rsid w:val="003D58B2"/>
    <w:rsid w:val="003D5D97"/>
    <w:rsid w:val="003E3DEA"/>
    <w:rsid w:val="003E657D"/>
    <w:rsid w:val="003E727B"/>
    <w:rsid w:val="003F57F0"/>
    <w:rsid w:val="00404490"/>
    <w:rsid w:val="004050CC"/>
    <w:rsid w:val="00407ED0"/>
    <w:rsid w:val="00412EFF"/>
    <w:rsid w:val="0041542B"/>
    <w:rsid w:val="00415AB1"/>
    <w:rsid w:val="00416BE3"/>
    <w:rsid w:val="00421045"/>
    <w:rsid w:val="004241A1"/>
    <w:rsid w:val="00432DEC"/>
    <w:rsid w:val="004404D5"/>
    <w:rsid w:val="0044066C"/>
    <w:rsid w:val="0044287C"/>
    <w:rsid w:val="00442DA3"/>
    <w:rsid w:val="00444DB8"/>
    <w:rsid w:val="0044540B"/>
    <w:rsid w:val="00447E3D"/>
    <w:rsid w:val="00454193"/>
    <w:rsid w:val="00454504"/>
    <w:rsid w:val="00457BC3"/>
    <w:rsid w:val="00464432"/>
    <w:rsid w:val="00464787"/>
    <w:rsid w:val="00471029"/>
    <w:rsid w:val="00475879"/>
    <w:rsid w:val="004815E5"/>
    <w:rsid w:val="004825CA"/>
    <w:rsid w:val="004A2467"/>
    <w:rsid w:val="004A5EE0"/>
    <w:rsid w:val="004B2308"/>
    <w:rsid w:val="004B4261"/>
    <w:rsid w:val="004B6441"/>
    <w:rsid w:val="004B698A"/>
    <w:rsid w:val="004B701F"/>
    <w:rsid w:val="004B7AFB"/>
    <w:rsid w:val="004B7B72"/>
    <w:rsid w:val="004C5399"/>
    <w:rsid w:val="004C55DA"/>
    <w:rsid w:val="004C6E5B"/>
    <w:rsid w:val="004C726D"/>
    <w:rsid w:val="004C7C23"/>
    <w:rsid w:val="004D1EA6"/>
    <w:rsid w:val="004D45FA"/>
    <w:rsid w:val="004D7820"/>
    <w:rsid w:val="004E5C17"/>
    <w:rsid w:val="005005F6"/>
    <w:rsid w:val="0050287E"/>
    <w:rsid w:val="00503222"/>
    <w:rsid w:val="00503817"/>
    <w:rsid w:val="0050687A"/>
    <w:rsid w:val="0051414C"/>
    <w:rsid w:val="00515602"/>
    <w:rsid w:val="00517252"/>
    <w:rsid w:val="0052301F"/>
    <w:rsid w:val="0052417A"/>
    <w:rsid w:val="00524B4A"/>
    <w:rsid w:val="00525050"/>
    <w:rsid w:val="00525DAB"/>
    <w:rsid w:val="00526F80"/>
    <w:rsid w:val="00527247"/>
    <w:rsid w:val="00530776"/>
    <w:rsid w:val="00532143"/>
    <w:rsid w:val="005325A3"/>
    <w:rsid w:val="00533590"/>
    <w:rsid w:val="00534B4B"/>
    <w:rsid w:val="005444F0"/>
    <w:rsid w:val="00546D27"/>
    <w:rsid w:val="00552885"/>
    <w:rsid w:val="005530E1"/>
    <w:rsid w:val="005532B7"/>
    <w:rsid w:val="0055442A"/>
    <w:rsid w:val="005574E2"/>
    <w:rsid w:val="00567FE1"/>
    <w:rsid w:val="00570163"/>
    <w:rsid w:val="0057560E"/>
    <w:rsid w:val="00575A04"/>
    <w:rsid w:val="00580A30"/>
    <w:rsid w:val="00581451"/>
    <w:rsid w:val="00581C17"/>
    <w:rsid w:val="00582B96"/>
    <w:rsid w:val="005831B6"/>
    <w:rsid w:val="005844BD"/>
    <w:rsid w:val="00584D89"/>
    <w:rsid w:val="00584F79"/>
    <w:rsid w:val="00587150"/>
    <w:rsid w:val="00590073"/>
    <w:rsid w:val="005913DB"/>
    <w:rsid w:val="00596FF4"/>
    <w:rsid w:val="005A19C2"/>
    <w:rsid w:val="005A1D76"/>
    <w:rsid w:val="005A233C"/>
    <w:rsid w:val="005A5A44"/>
    <w:rsid w:val="005A7037"/>
    <w:rsid w:val="005B0619"/>
    <w:rsid w:val="005B25BE"/>
    <w:rsid w:val="005B3498"/>
    <w:rsid w:val="005B3DC1"/>
    <w:rsid w:val="005B4B9E"/>
    <w:rsid w:val="005C04A2"/>
    <w:rsid w:val="005C350D"/>
    <w:rsid w:val="005C44C5"/>
    <w:rsid w:val="005C5996"/>
    <w:rsid w:val="005C74C2"/>
    <w:rsid w:val="005D2D1A"/>
    <w:rsid w:val="005D2FF1"/>
    <w:rsid w:val="005D3214"/>
    <w:rsid w:val="005D328F"/>
    <w:rsid w:val="005D3E38"/>
    <w:rsid w:val="005D77FE"/>
    <w:rsid w:val="005E0E16"/>
    <w:rsid w:val="005E1FA1"/>
    <w:rsid w:val="005E317E"/>
    <w:rsid w:val="005E37D8"/>
    <w:rsid w:val="005E3A1D"/>
    <w:rsid w:val="005F081E"/>
    <w:rsid w:val="005F1102"/>
    <w:rsid w:val="00601F38"/>
    <w:rsid w:val="006035B6"/>
    <w:rsid w:val="006052EE"/>
    <w:rsid w:val="00607A17"/>
    <w:rsid w:val="006106F1"/>
    <w:rsid w:val="00622E87"/>
    <w:rsid w:val="006254BD"/>
    <w:rsid w:val="006321E9"/>
    <w:rsid w:val="00651A1C"/>
    <w:rsid w:val="00653611"/>
    <w:rsid w:val="00655E68"/>
    <w:rsid w:val="00656B5D"/>
    <w:rsid w:val="00663A31"/>
    <w:rsid w:val="00663C28"/>
    <w:rsid w:val="006701D5"/>
    <w:rsid w:val="00670BF4"/>
    <w:rsid w:val="0067125E"/>
    <w:rsid w:val="00673325"/>
    <w:rsid w:val="006769F9"/>
    <w:rsid w:val="00680408"/>
    <w:rsid w:val="00680FB0"/>
    <w:rsid w:val="00683123"/>
    <w:rsid w:val="00683FE3"/>
    <w:rsid w:val="0068445E"/>
    <w:rsid w:val="00685FB5"/>
    <w:rsid w:val="00692CED"/>
    <w:rsid w:val="00697265"/>
    <w:rsid w:val="006A28A1"/>
    <w:rsid w:val="006A4FD3"/>
    <w:rsid w:val="006B0A4D"/>
    <w:rsid w:val="006B2902"/>
    <w:rsid w:val="006B58FF"/>
    <w:rsid w:val="006B627F"/>
    <w:rsid w:val="006B6B87"/>
    <w:rsid w:val="006B7267"/>
    <w:rsid w:val="006C00C2"/>
    <w:rsid w:val="006C5495"/>
    <w:rsid w:val="006C64F5"/>
    <w:rsid w:val="006C75C3"/>
    <w:rsid w:val="006C7C91"/>
    <w:rsid w:val="006D484F"/>
    <w:rsid w:val="006D5858"/>
    <w:rsid w:val="006E31CF"/>
    <w:rsid w:val="006E4BB8"/>
    <w:rsid w:val="006E609B"/>
    <w:rsid w:val="006E6DED"/>
    <w:rsid w:val="006E7CEE"/>
    <w:rsid w:val="006F33C3"/>
    <w:rsid w:val="006F520C"/>
    <w:rsid w:val="007002C7"/>
    <w:rsid w:val="00700B34"/>
    <w:rsid w:val="0070487E"/>
    <w:rsid w:val="0070702A"/>
    <w:rsid w:val="007121E9"/>
    <w:rsid w:val="007167C9"/>
    <w:rsid w:val="0072012D"/>
    <w:rsid w:val="00721D14"/>
    <w:rsid w:val="007221B7"/>
    <w:rsid w:val="00727045"/>
    <w:rsid w:val="00733C44"/>
    <w:rsid w:val="00734B1E"/>
    <w:rsid w:val="007362B9"/>
    <w:rsid w:val="00736E23"/>
    <w:rsid w:val="00740BBC"/>
    <w:rsid w:val="00741E70"/>
    <w:rsid w:val="00742085"/>
    <w:rsid w:val="00745DD8"/>
    <w:rsid w:val="007544F0"/>
    <w:rsid w:val="00755E41"/>
    <w:rsid w:val="00757723"/>
    <w:rsid w:val="00757D21"/>
    <w:rsid w:val="0076010B"/>
    <w:rsid w:val="007654E6"/>
    <w:rsid w:val="00765616"/>
    <w:rsid w:val="00772BBA"/>
    <w:rsid w:val="00773DA2"/>
    <w:rsid w:val="007779B8"/>
    <w:rsid w:val="00780C7F"/>
    <w:rsid w:val="00785103"/>
    <w:rsid w:val="00787807"/>
    <w:rsid w:val="00794997"/>
    <w:rsid w:val="00795FB8"/>
    <w:rsid w:val="007977E5"/>
    <w:rsid w:val="00797BD3"/>
    <w:rsid w:val="007A1505"/>
    <w:rsid w:val="007A1663"/>
    <w:rsid w:val="007A328C"/>
    <w:rsid w:val="007A38DA"/>
    <w:rsid w:val="007A3B66"/>
    <w:rsid w:val="007A4CDA"/>
    <w:rsid w:val="007A63F7"/>
    <w:rsid w:val="007B305F"/>
    <w:rsid w:val="007B33D4"/>
    <w:rsid w:val="007C1168"/>
    <w:rsid w:val="007C1C00"/>
    <w:rsid w:val="007C294F"/>
    <w:rsid w:val="007C2B80"/>
    <w:rsid w:val="007D184B"/>
    <w:rsid w:val="007D25C3"/>
    <w:rsid w:val="007E2C13"/>
    <w:rsid w:val="007E2F31"/>
    <w:rsid w:val="007E5629"/>
    <w:rsid w:val="007E7731"/>
    <w:rsid w:val="007F51F2"/>
    <w:rsid w:val="007F575A"/>
    <w:rsid w:val="007F61A6"/>
    <w:rsid w:val="008040A8"/>
    <w:rsid w:val="00806C56"/>
    <w:rsid w:val="00812EC6"/>
    <w:rsid w:val="008139C0"/>
    <w:rsid w:val="0081783D"/>
    <w:rsid w:val="008324F8"/>
    <w:rsid w:val="00840FBD"/>
    <w:rsid w:val="008441FE"/>
    <w:rsid w:val="008567D3"/>
    <w:rsid w:val="0086257F"/>
    <w:rsid w:val="00865DD0"/>
    <w:rsid w:val="00866F8D"/>
    <w:rsid w:val="00870A3A"/>
    <w:rsid w:val="00871CDC"/>
    <w:rsid w:val="008751AB"/>
    <w:rsid w:val="008755C5"/>
    <w:rsid w:val="00884042"/>
    <w:rsid w:val="00885437"/>
    <w:rsid w:val="00887561"/>
    <w:rsid w:val="00887CC4"/>
    <w:rsid w:val="008914FB"/>
    <w:rsid w:val="00891C05"/>
    <w:rsid w:val="00892D58"/>
    <w:rsid w:val="00893B59"/>
    <w:rsid w:val="008A35F2"/>
    <w:rsid w:val="008A7BFE"/>
    <w:rsid w:val="008B0638"/>
    <w:rsid w:val="008B301A"/>
    <w:rsid w:val="008B3265"/>
    <w:rsid w:val="008C04D4"/>
    <w:rsid w:val="008C148F"/>
    <w:rsid w:val="008C2129"/>
    <w:rsid w:val="008C6517"/>
    <w:rsid w:val="008C74BF"/>
    <w:rsid w:val="008D41F4"/>
    <w:rsid w:val="008D685F"/>
    <w:rsid w:val="008E0CA3"/>
    <w:rsid w:val="008E1A0A"/>
    <w:rsid w:val="008E2EBC"/>
    <w:rsid w:val="008E57FC"/>
    <w:rsid w:val="008E6320"/>
    <w:rsid w:val="008F34BD"/>
    <w:rsid w:val="00900291"/>
    <w:rsid w:val="00900D0A"/>
    <w:rsid w:val="0090511E"/>
    <w:rsid w:val="00906ED1"/>
    <w:rsid w:val="009100F8"/>
    <w:rsid w:val="00911515"/>
    <w:rsid w:val="009116BD"/>
    <w:rsid w:val="00911A56"/>
    <w:rsid w:val="00912377"/>
    <w:rsid w:val="00914BB9"/>
    <w:rsid w:val="00914DF9"/>
    <w:rsid w:val="00916962"/>
    <w:rsid w:val="00916B11"/>
    <w:rsid w:val="00920D7A"/>
    <w:rsid w:val="009221F8"/>
    <w:rsid w:val="0093287C"/>
    <w:rsid w:val="009351E4"/>
    <w:rsid w:val="00936137"/>
    <w:rsid w:val="00945E4C"/>
    <w:rsid w:val="00946A67"/>
    <w:rsid w:val="009549AE"/>
    <w:rsid w:val="009550B8"/>
    <w:rsid w:val="009552C2"/>
    <w:rsid w:val="009612F7"/>
    <w:rsid w:val="009655C5"/>
    <w:rsid w:val="00965A85"/>
    <w:rsid w:val="00966299"/>
    <w:rsid w:val="00967429"/>
    <w:rsid w:val="00971956"/>
    <w:rsid w:val="00975D7E"/>
    <w:rsid w:val="009808AC"/>
    <w:rsid w:val="009840A5"/>
    <w:rsid w:val="009907A3"/>
    <w:rsid w:val="009924E0"/>
    <w:rsid w:val="009945CA"/>
    <w:rsid w:val="009A3065"/>
    <w:rsid w:val="009A48CE"/>
    <w:rsid w:val="009A79E6"/>
    <w:rsid w:val="009B020D"/>
    <w:rsid w:val="009B485E"/>
    <w:rsid w:val="009B5C5C"/>
    <w:rsid w:val="009B6412"/>
    <w:rsid w:val="009B666D"/>
    <w:rsid w:val="009C1A29"/>
    <w:rsid w:val="009C4A31"/>
    <w:rsid w:val="009C4CC7"/>
    <w:rsid w:val="009D12A3"/>
    <w:rsid w:val="009D12C5"/>
    <w:rsid w:val="009D13EE"/>
    <w:rsid w:val="009D327E"/>
    <w:rsid w:val="009D3D53"/>
    <w:rsid w:val="009D404E"/>
    <w:rsid w:val="009D55C8"/>
    <w:rsid w:val="009E0CB1"/>
    <w:rsid w:val="009E20A3"/>
    <w:rsid w:val="009E7206"/>
    <w:rsid w:val="009E7A30"/>
    <w:rsid w:val="009F1166"/>
    <w:rsid w:val="009F51A8"/>
    <w:rsid w:val="00A005EF"/>
    <w:rsid w:val="00A010EF"/>
    <w:rsid w:val="00A03D8D"/>
    <w:rsid w:val="00A06583"/>
    <w:rsid w:val="00A077AE"/>
    <w:rsid w:val="00A10914"/>
    <w:rsid w:val="00A11AEC"/>
    <w:rsid w:val="00A13B42"/>
    <w:rsid w:val="00A1546F"/>
    <w:rsid w:val="00A1567A"/>
    <w:rsid w:val="00A205A2"/>
    <w:rsid w:val="00A2263A"/>
    <w:rsid w:val="00A228E4"/>
    <w:rsid w:val="00A254AE"/>
    <w:rsid w:val="00A3031B"/>
    <w:rsid w:val="00A31AB9"/>
    <w:rsid w:val="00A36437"/>
    <w:rsid w:val="00A402FE"/>
    <w:rsid w:val="00A4045A"/>
    <w:rsid w:val="00A406BC"/>
    <w:rsid w:val="00A40A58"/>
    <w:rsid w:val="00A477D1"/>
    <w:rsid w:val="00A524B5"/>
    <w:rsid w:val="00A60220"/>
    <w:rsid w:val="00A605B5"/>
    <w:rsid w:val="00A61491"/>
    <w:rsid w:val="00A62B87"/>
    <w:rsid w:val="00A63E89"/>
    <w:rsid w:val="00A6430E"/>
    <w:rsid w:val="00A668E8"/>
    <w:rsid w:val="00A67CEC"/>
    <w:rsid w:val="00A7338E"/>
    <w:rsid w:val="00A76A58"/>
    <w:rsid w:val="00A813F8"/>
    <w:rsid w:val="00A818CD"/>
    <w:rsid w:val="00A85142"/>
    <w:rsid w:val="00A857B7"/>
    <w:rsid w:val="00A87E0F"/>
    <w:rsid w:val="00A909C6"/>
    <w:rsid w:val="00A926B4"/>
    <w:rsid w:val="00A933DA"/>
    <w:rsid w:val="00A93F46"/>
    <w:rsid w:val="00AA0653"/>
    <w:rsid w:val="00AA0B4C"/>
    <w:rsid w:val="00AA35C7"/>
    <w:rsid w:val="00AA3E5C"/>
    <w:rsid w:val="00AA5676"/>
    <w:rsid w:val="00AB276E"/>
    <w:rsid w:val="00AB37C6"/>
    <w:rsid w:val="00AB4EEA"/>
    <w:rsid w:val="00AB5F90"/>
    <w:rsid w:val="00AC1A53"/>
    <w:rsid w:val="00AC384B"/>
    <w:rsid w:val="00AC3AC1"/>
    <w:rsid w:val="00AD0B65"/>
    <w:rsid w:val="00AD6D2B"/>
    <w:rsid w:val="00AE01E8"/>
    <w:rsid w:val="00AE2E02"/>
    <w:rsid w:val="00AE3809"/>
    <w:rsid w:val="00AF0CF1"/>
    <w:rsid w:val="00AF3545"/>
    <w:rsid w:val="00AF41BE"/>
    <w:rsid w:val="00AF6AC9"/>
    <w:rsid w:val="00B02931"/>
    <w:rsid w:val="00B048EE"/>
    <w:rsid w:val="00B05C27"/>
    <w:rsid w:val="00B06A9F"/>
    <w:rsid w:val="00B13229"/>
    <w:rsid w:val="00B15E45"/>
    <w:rsid w:val="00B20E5C"/>
    <w:rsid w:val="00B21ED4"/>
    <w:rsid w:val="00B24D65"/>
    <w:rsid w:val="00B3130F"/>
    <w:rsid w:val="00B3399A"/>
    <w:rsid w:val="00B33B6B"/>
    <w:rsid w:val="00B348CF"/>
    <w:rsid w:val="00B348F6"/>
    <w:rsid w:val="00B37256"/>
    <w:rsid w:val="00B432D8"/>
    <w:rsid w:val="00B500D6"/>
    <w:rsid w:val="00B505CF"/>
    <w:rsid w:val="00B52D80"/>
    <w:rsid w:val="00B5379B"/>
    <w:rsid w:val="00B5677B"/>
    <w:rsid w:val="00B56C5A"/>
    <w:rsid w:val="00B61C24"/>
    <w:rsid w:val="00B64855"/>
    <w:rsid w:val="00B650A9"/>
    <w:rsid w:val="00B6696F"/>
    <w:rsid w:val="00B66CC6"/>
    <w:rsid w:val="00B70FB2"/>
    <w:rsid w:val="00B81E36"/>
    <w:rsid w:val="00B87752"/>
    <w:rsid w:val="00B93DDE"/>
    <w:rsid w:val="00B957D0"/>
    <w:rsid w:val="00BA120C"/>
    <w:rsid w:val="00BA1865"/>
    <w:rsid w:val="00BA2334"/>
    <w:rsid w:val="00BA796F"/>
    <w:rsid w:val="00BB06DA"/>
    <w:rsid w:val="00BB39BE"/>
    <w:rsid w:val="00BC07D7"/>
    <w:rsid w:val="00BC357A"/>
    <w:rsid w:val="00BC3D6D"/>
    <w:rsid w:val="00BC4384"/>
    <w:rsid w:val="00BC7F87"/>
    <w:rsid w:val="00BD16C9"/>
    <w:rsid w:val="00BD40A0"/>
    <w:rsid w:val="00BD660A"/>
    <w:rsid w:val="00BD7FA4"/>
    <w:rsid w:val="00BE4001"/>
    <w:rsid w:val="00BE49F7"/>
    <w:rsid w:val="00BF0625"/>
    <w:rsid w:val="00BF0EC3"/>
    <w:rsid w:val="00C00A3A"/>
    <w:rsid w:val="00C00F57"/>
    <w:rsid w:val="00C0243B"/>
    <w:rsid w:val="00C1049A"/>
    <w:rsid w:val="00C107CE"/>
    <w:rsid w:val="00C121E8"/>
    <w:rsid w:val="00C13DE3"/>
    <w:rsid w:val="00C14DC6"/>
    <w:rsid w:val="00C17D97"/>
    <w:rsid w:val="00C20DCE"/>
    <w:rsid w:val="00C3030B"/>
    <w:rsid w:val="00C34807"/>
    <w:rsid w:val="00C34EC6"/>
    <w:rsid w:val="00C3711A"/>
    <w:rsid w:val="00C4536B"/>
    <w:rsid w:val="00C47F4E"/>
    <w:rsid w:val="00C5289B"/>
    <w:rsid w:val="00C575A0"/>
    <w:rsid w:val="00C6044B"/>
    <w:rsid w:val="00C60796"/>
    <w:rsid w:val="00C6219F"/>
    <w:rsid w:val="00C641E9"/>
    <w:rsid w:val="00C644F5"/>
    <w:rsid w:val="00C658E9"/>
    <w:rsid w:val="00C75B61"/>
    <w:rsid w:val="00C7641A"/>
    <w:rsid w:val="00C80FAC"/>
    <w:rsid w:val="00C8302D"/>
    <w:rsid w:val="00C84DE2"/>
    <w:rsid w:val="00C86B99"/>
    <w:rsid w:val="00C87D58"/>
    <w:rsid w:val="00C87D6D"/>
    <w:rsid w:val="00C92574"/>
    <w:rsid w:val="00C9718A"/>
    <w:rsid w:val="00CA13F9"/>
    <w:rsid w:val="00CA6149"/>
    <w:rsid w:val="00CA6D69"/>
    <w:rsid w:val="00CB0624"/>
    <w:rsid w:val="00CB241F"/>
    <w:rsid w:val="00CB61CE"/>
    <w:rsid w:val="00CB6BB7"/>
    <w:rsid w:val="00CC1802"/>
    <w:rsid w:val="00CD147D"/>
    <w:rsid w:val="00CD5473"/>
    <w:rsid w:val="00CD70ED"/>
    <w:rsid w:val="00CE146F"/>
    <w:rsid w:val="00CE298D"/>
    <w:rsid w:val="00CE6114"/>
    <w:rsid w:val="00CE7A75"/>
    <w:rsid w:val="00CF0BD1"/>
    <w:rsid w:val="00CF2881"/>
    <w:rsid w:val="00CF7B92"/>
    <w:rsid w:val="00D01B68"/>
    <w:rsid w:val="00D12773"/>
    <w:rsid w:val="00D16CD5"/>
    <w:rsid w:val="00D40CC3"/>
    <w:rsid w:val="00D4509F"/>
    <w:rsid w:val="00D47BED"/>
    <w:rsid w:val="00D501D9"/>
    <w:rsid w:val="00D52ABC"/>
    <w:rsid w:val="00D535E6"/>
    <w:rsid w:val="00D6065E"/>
    <w:rsid w:val="00D6167E"/>
    <w:rsid w:val="00D67580"/>
    <w:rsid w:val="00D70054"/>
    <w:rsid w:val="00D7077E"/>
    <w:rsid w:val="00D73447"/>
    <w:rsid w:val="00D75418"/>
    <w:rsid w:val="00D76FA8"/>
    <w:rsid w:val="00D81ECA"/>
    <w:rsid w:val="00D90744"/>
    <w:rsid w:val="00D92E9F"/>
    <w:rsid w:val="00D934F2"/>
    <w:rsid w:val="00DA37E3"/>
    <w:rsid w:val="00DA39DA"/>
    <w:rsid w:val="00DA3E5E"/>
    <w:rsid w:val="00DA50A5"/>
    <w:rsid w:val="00DA7651"/>
    <w:rsid w:val="00DB2FA1"/>
    <w:rsid w:val="00DB5C0F"/>
    <w:rsid w:val="00DC508D"/>
    <w:rsid w:val="00DC5127"/>
    <w:rsid w:val="00DC7A91"/>
    <w:rsid w:val="00DC7B87"/>
    <w:rsid w:val="00DD44CA"/>
    <w:rsid w:val="00DD47E2"/>
    <w:rsid w:val="00DD6338"/>
    <w:rsid w:val="00DD7347"/>
    <w:rsid w:val="00DE0CAB"/>
    <w:rsid w:val="00DE18A3"/>
    <w:rsid w:val="00DE1B57"/>
    <w:rsid w:val="00DE4672"/>
    <w:rsid w:val="00DF38DA"/>
    <w:rsid w:val="00DF4569"/>
    <w:rsid w:val="00DF61FC"/>
    <w:rsid w:val="00E0685C"/>
    <w:rsid w:val="00E076C0"/>
    <w:rsid w:val="00E11599"/>
    <w:rsid w:val="00E21F98"/>
    <w:rsid w:val="00E24CC5"/>
    <w:rsid w:val="00E275C2"/>
    <w:rsid w:val="00E30487"/>
    <w:rsid w:val="00E37B6C"/>
    <w:rsid w:val="00E413C6"/>
    <w:rsid w:val="00E41BB7"/>
    <w:rsid w:val="00E43DDB"/>
    <w:rsid w:val="00E44261"/>
    <w:rsid w:val="00E45544"/>
    <w:rsid w:val="00E51FCC"/>
    <w:rsid w:val="00E55D00"/>
    <w:rsid w:val="00E56D8F"/>
    <w:rsid w:val="00E57D32"/>
    <w:rsid w:val="00E627AE"/>
    <w:rsid w:val="00E74099"/>
    <w:rsid w:val="00E751A1"/>
    <w:rsid w:val="00E82E42"/>
    <w:rsid w:val="00E838E3"/>
    <w:rsid w:val="00E84720"/>
    <w:rsid w:val="00E93E97"/>
    <w:rsid w:val="00E957BB"/>
    <w:rsid w:val="00E96E50"/>
    <w:rsid w:val="00EA180F"/>
    <w:rsid w:val="00EA599B"/>
    <w:rsid w:val="00EA61ED"/>
    <w:rsid w:val="00EB0715"/>
    <w:rsid w:val="00EB0A6C"/>
    <w:rsid w:val="00EB1337"/>
    <w:rsid w:val="00EB6E31"/>
    <w:rsid w:val="00EB7484"/>
    <w:rsid w:val="00EC0AD0"/>
    <w:rsid w:val="00EC1414"/>
    <w:rsid w:val="00EC2618"/>
    <w:rsid w:val="00EC2AFC"/>
    <w:rsid w:val="00EC2CBB"/>
    <w:rsid w:val="00EC5F1C"/>
    <w:rsid w:val="00ED0DDC"/>
    <w:rsid w:val="00ED0DEE"/>
    <w:rsid w:val="00ED156A"/>
    <w:rsid w:val="00ED5F5C"/>
    <w:rsid w:val="00ED67E0"/>
    <w:rsid w:val="00EE24E6"/>
    <w:rsid w:val="00EE3F01"/>
    <w:rsid w:val="00EE6303"/>
    <w:rsid w:val="00EF2392"/>
    <w:rsid w:val="00EF4F0F"/>
    <w:rsid w:val="00F0074E"/>
    <w:rsid w:val="00F06729"/>
    <w:rsid w:val="00F06766"/>
    <w:rsid w:val="00F06A90"/>
    <w:rsid w:val="00F10244"/>
    <w:rsid w:val="00F118A0"/>
    <w:rsid w:val="00F11CC0"/>
    <w:rsid w:val="00F159E5"/>
    <w:rsid w:val="00F17CE2"/>
    <w:rsid w:val="00F20CFE"/>
    <w:rsid w:val="00F20E79"/>
    <w:rsid w:val="00F2255D"/>
    <w:rsid w:val="00F22D1A"/>
    <w:rsid w:val="00F24C41"/>
    <w:rsid w:val="00F30162"/>
    <w:rsid w:val="00F35014"/>
    <w:rsid w:val="00F351EC"/>
    <w:rsid w:val="00F3689D"/>
    <w:rsid w:val="00F37CFF"/>
    <w:rsid w:val="00F41B74"/>
    <w:rsid w:val="00F43132"/>
    <w:rsid w:val="00F45857"/>
    <w:rsid w:val="00F523D2"/>
    <w:rsid w:val="00F5623E"/>
    <w:rsid w:val="00F5711C"/>
    <w:rsid w:val="00F66474"/>
    <w:rsid w:val="00F722BB"/>
    <w:rsid w:val="00F72938"/>
    <w:rsid w:val="00F87D3E"/>
    <w:rsid w:val="00F9192C"/>
    <w:rsid w:val="00F925C5"/>
    <w:rsid w:val="00FA346F"/>
    <w:rsid w:val="00FA3E75"/>
    <w:rsid w:val="00FA5F66"/>
    <w:rsid w:val="00FC0576"/>
    <w:rsid w:val="00FC3A08"/>
    <w:rsid w:val="00FD0099"/>
    <w:rsid w:val="00FD05D4"/>
    <w:rsid w:val="00FD3B0A"/>
    <w:rsid w:val="00FD4ABD"/>
    <w:rsid w:val="00FD6B67"/>
    <w:rsid w:val="00FF0667"/>
    <w:rsid w:val="00FF0769"/>
    <w:rsid w:val="00FF08DF"/>
    <w:rsid w:val="00FF33F2"/>
    <w:rsid w:val="00FF6CCA"/>
    <w:rsid w:val="00FF7D8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3769F20C"/>
  <w15:docId w15:val="{852DAE24-2231-4063-8BF4-AB65CB15C6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iPriority="99"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4799D"/>
    <w:rPr>
      <w:rFonts w:ascii="Arial" w:hAnsi="Arial"/>
      <w:sz w:val="24"/>
      <w:szCs w:val="24"/>
      <w:lang w:eastAsia="en-US"/>
    </w:rPr>
  </w:style>
  <w:style w:type="paragraph" w:styleId="Heading1">
    <w:name w:val="heading 1"/>
    <w:basedOn w:val="Normal"/>
    <w:next w:val="numberedparagraph"/>
    <w:link w:val="Heading1Char"/>
    <w:qFormat/>
    <w:rsid w:val="00ED67E0"/>
    <w:pPr>
      <w:keepNext/>
      <w:numPr>
        <w:numId w:val="5"/>
      </w:numPr>
      <w:spacing w:before="240" w:after="80"/>
      <w:outlineLvl w:val="0"/>
    </w:pPr>
    <w:rPr>
      <w:rFonts w:cs="Arial"/>
      <w:b/>
      <w:bCs/>
      <w:kern w:val="32"/>
      <w:sz w:val="36"/>
      <w:szCs w:val="32"/>
    </w:rPr>
  </w:style>
  <w:style w:type="paragraph" w:styleId="Heading2">
    <w:name w:val="heading 2"/>
    <w:aliases w:val="KJL:1st Level,Heading Two,h2,(1.1,1.2,1.3 etc),Prophead 2,2,RFP Heading 2,Activity,l2,H2,PARA2,h 3,Numbered - 2,Reset numbering,S Heading,S Heading 2,Major"/>
    <w:basedOn w:val="Normal"/>
    <w:next w:val="numberedparagraph"/>
    <w:link w:val="Heading2Char"/>
    <w:qFormat/>
    <w:rsid w:val="00ED67E0"/>
    <w:pPr>
      <w:keepNext/>
      <w:numPr>
        <w:ilvl w:val="1"/>
        <w:numId w:val="5"/>
      </w:numPr>
      <w:spacing w:before="120" w:after="80"/>
      <w:outlineLvl w:val="1"/>
    </w:pPr>
    <w:rPr>
      <w:rFonts w:cs="Arial"/>
      <w:b/>
      <w:bCs/>
      <w:iCs/>
      <w:sz w:val="28"/>
      <w:szCs w:val="28"/>
    </w:rPr>
  </w:style>
  <w:style w:type="paragraph" w:styleId="Heading3">
    <w:name w:val="heading 3"/>
    <w:aliases w:val="H3,Prophead 3,h3,HHHeading,Heading 31,Heading 32,Heading 33,Heading 34,Heading 35,Heading 36,H31,H32,H33,H34,H35,H36,3,Numbered - 3,HeadC,Level 1 - 1,Minor1,Para Heading 3,Para Heading 31,h31,Minor,H311,(Alt+3),h32,h311,h33,h312,h34,h313,h35"/>
    <w:basedOn w:val="Normal"/>
    <w:next w:val="numberedparagraph"/>
    <w:link w:val="Heading3Char"/>
    <w:qFormat/>
    <w:rsid w:val="00ED67E0"/>
    <w:pPr>
      <w:keepNext/>
      <w:numPr>
        <w:ilvl w:val="2"/>
        <w:numId w:val="5"/>
      </w:numPr>
      <w:spacing w:before="120" w:after="80"/>
      <w:outlineLvl w:val="2"/>
    </w:pPr>
    <w:rPr>
      <w:rFonts w:cs="Arial"/>
      <w:b/>
      <w:bCs/>
      <w:szCs w:val="26"/>
    </w:rPr>
  </w:style>
  <w:style w:type="paragraph" w:styleId="Heading4">
    <w:name w:val="heading 4"/>
    <w:aliases w:val="Sub-Minor,Project table,Propos,Level 2 - a,Bullet 11,Bullet 12,Bullet 13,Bullet 14,Bullet 15,Bullet 16,h4"/>
    <w:basedOn w:val="Normal"/>
    <w:link w:val="Heading4Char"/>
    <w:qFormat/>
    <w:rsid w:val="004B2308"/>
    <w:pPr>
      <w:tabs>
        <w:tab w:val="num" w:pos="0"/>
      </w:tabs>
      <w:overflowPunct w:val="0"/>
      <w:autoSpaceDE w:val="0"/>
      <w:autoSpaceDN w:val="0"/>
      <w:adjustRightInd w:val="0"/>
      <w:spacing w:after="240" w:line="240" w:lineRule="exact"/>
      <w:ind w:left="2880" w:right="284" w:hanging="720"/>
      <w:jc w:val="both"/>
      <w:textAlignment w:val="baseline"/>
      <w:outlineLvl w:val="3"/>
    </w:pPr>
    <w:rPr>
      <w:sz w:val="2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ulletedList">
    <w:name w:val="bulletedList"/>
    <w:basedOn w:val="Normal"/>
    <w:rsid w:val="0014799D"/>
    <w:pPr>
      <w:numPr>
        <w:numId w:val="1"/>
      </w:numPr>
      <w:spacing w:after="60"/>
    </w:pPr>
  </w:style>
  <w:style w:type="paragraph" w:customStyle="1" w:styleId="BulletInLetteredList">
    <w:name w:val="BulletInLetteredList"/>
    <w:basedOn w:val="Normal"/>
    <w:rsid w:val="0014799D"/>
    <w:pPr>
      <w:numPr>
        <w:numId w:val="2"/>
      </w:numPr>
      <w:spacing w:after="60"/>
    </w:pPr>
  </w:style>
  <w:style w:type="paragraph" w:styleId="DocumentMap">
    <w:name w:val="Document Map"/>
    <w:basedOn w:val="Normal"/>
    <w:semiHidden/>
    <w:rsid w:val="0014799D"/>
    <w:pPr>
      <w:shd w:val="clear" w:color="auto" w:fill="000080"/>
    </w:pPr>
    <w:rPr>
      <w:rFonts w:ascii="Tahoma" w:hAnsi="Tahoma" w:cs="Tahoma"/>
      <w:sz w:val="22"/>
    </w:rPr>
  </w:style>
  <w:style w:type="character" w:styleId="Emphasis">
    <w:name w:val="Emphasis"/>
    <w:basedOn w:val="DefaultParagraphFont"/>
    <w:qFormat/>
    <w:rsid w:val="0014799D"/>
    <w:rPr>
      <w:b/>
      <w:iCs/>
    </w:rPr>
  </w:style>
  <w:style w:type="paragraph" w:styleId="Footer">
    <w:name w:val="footer"/>
    <w:basedOn w:val="Normal"/>
    <w:link w:val="FooterChar"/>
    <w:uiPriority w:val="99"/>
    <w:rsid w:val="0014799D"/>
    <w:pPr>
      <w:tabs>
        <w:tab w:val="center" w:pos="4153"/>
        <w:tab w:val="right" w:pos="8306"/>
      </w:tabs>
      <w:spacing w:after="60"/>
    </w:pPr>
    <w:rPr>
      <w:sz w:val="20"/>
    </w:rPr>
  </w:style>
  <w:style w:type="paragraph" w:customStyle="1" w:styleId="footerLine">
    <w:name w:val="footerLine"/>
    <w:basedOn w:val="Footer"/>
    <w:next w:val="Footer"/>
    <w:rsid w:val="0014799D"/>
    <w:pPr>
      <w:pBdr>
        <w:bottom w:val="single" w:sz="4" w:space="1" w:color="auto"/>
      </w:pBdr>
    </w:pPr>
  </w:style>
  <w:style w:type="paragraph" w:styleId="Header">
    <w:name w:val="header"/>
    <w:basedOn w:val="Normal"/>
    <w:rsid w:val="0014799D"/>
    <w:pPr>
      <w:tabs>
        <w:tab w:val="center" w:pos="4153"/>
        <w:tab w:val="right" w:pos="8306"/>
      </w:tabs>
    </w:pPr>
    <w:rPr>
      <w:sz w:val="20"/>
    </w:rPr>
  </w:style>
  <w:style w:type="character" w:styleId="Hyperlink">
    <w:name w:val="Hyperlink"/>
    <w:basedOn w:val="DefaultParagraphFont"/>
    <w:rsid w:val="0014799D"/>
    <w:rPr>
      <w:rFonts w:ascii="Arial" w:hAnsi="Arial"/>
      <w:color w:val="0000FF"/>
      <w:sz w:val="22"/>
      <w:szCs w:val="22"/>
      <w:u w:val="single"/>
    </w:rPr>
  </w:style>
  <w:style w:type="paragraph" w:customStyle="1" w:styleId="letteredList0">
    <w:name w:val="letteredList"/>
    <w:basedOn w:val="Normal"/>
    <w:rsid w:val="0014799D"/>
    <w:pPr>
      <w:numPr>
        <w:ilvl w:val="5"/>
        <w:numId w:val="3"/>
      </w:numPr>
      <w:spacing w:after="60"/>
    </w:pPr>
  </w:style>
  <w:style w:type="paragraph" w:customStyle="1" w:styleId="Mainheading">
    <w:name w:val="Main heading"/>
    <w:basedOn w:val="Normal"/>
    <w:next w:val="Normal"/>
    <w:rsid w:val="0014799D"/>
    <w:pPr>
      <w:keepNext/>
      <w:spacing w:before="240" w:after="80"/>
      <w:outlineLvl w:val="0"/>
    </w:pPr>
    <w:rPr>
      <w:rFonts w:cs="Arial"/>
      <w:b/>
      <w:bCs/>
      <w:kern w:val="32"/>
      <w:sz w:val="28"/>
    </w:rPr>
  </w:style>
  <w:style w:type="paragraph" w:customStyle="1" w:styleId="paragraph">
    <w:name w:val="paragraph"/>
    <w:basedOn w:val="Normal"/>
    <w:rsid w:val="0014799D"/>
    <w:pPr>
      <w:numPr>
        <w:ilvl w:val="4"/>
        <w:numId w:val="4"/>
      </w:numPr>
      <w:spacing w:after="120"/>
      <w:outlineLvl w:val="4"/>
    </w:pPr>
  </w:style>
  <w:style w:type="paragraph" w:styleId="Quote">
    <w:name w:val="Quote"/>
    <w:basedOn w:val="Normal"/>
    <w:qFormat/>
    <w:rsid w:val="0014799D"/>
    <w:pPr>
      <w:spacing w:after="60"/>
      <w:ind w:left="851"/>
    </w:pPr>
    <w:rPr>
      <w:i/>
    </w:rPr>
  </w:style>
  <w:style w:type="paragraph" w:customStyle="1" w:styleId="QuoteSource">
    <w:name w:val="QuoteSource"/>
    <w:basedOn w:val="Normal"/>
    <w:next w:val="Normal"/>
    <w:rsid w:val="0014799D"/>
    <w:pPr>
      <w:spacing w:after="60"/>
      <w:jc w:val="right"/>
    </w:pPr>
  </w:style>
  <w:style w:type="paragraph" w:customStyle="1" w:styleId="Sub-heading">
    <w:name w:val="Sub-heading"/>
    <w:basedOn w:val="Normal"/>
    <w:next w:val="paragraph"/>
    <w:rsid w:val="0014799D"/>
    <w:pPr>
      <w:keepNext/>
      <w:spacing w:before="120" w:after="80"/>
      <w:outlineLvl w:val="1"/>
    </w:pPr>
    <w:rPr>
      <w:b/>
    </w:rPr>
  </w:style>
  <w:style w:type="paragraph" w:customStyle="1" w:styleId="Subtitle1">
    <w:name w:val="Subtitle1"/>
    <w:basedOn w:val="Normal"/>
    <w:rsid w:val="0014799D"/>
    <w:pPr>
      <w:spacing w:before="120" w:after="120"/>
    </w:pPr>
    <w:rPr>
      <w:b/>
    </w:rPr>
  </w:style>
  <w:style w:type="paragraph" w:styleId="Title">
    <w:name w:val="Title"/>
    <w:basedOn w:val="Normal"/>
    <w:qFormat/>
    <w:rsid w:val="0014799D"/>
    <w:pPr>
      <w:spacing w:after="120"/>
      <w:outlineLvl w:val="0"/>
    </w:pPr>
    <w:rPr>
      <w:rFonts w:cs="Arial"/>
      <w:b/>
      <w:bCs/>
      <w:sz w:val="28"/>
      <w:szCs w:val="32"/>
    </w:rPr>
  </w:style>
  <w:style w:type="paragraph" w:customStyle="1" w:styleId="CharCharCharChar">
    <w:name w:val="Char Char Char Char"/>
    <w:basedOn w:val="Normal"/>
    <w:rsid w:val="0015011A"/>
    <w:pPr>
      <w:spacing w:after="160" w:line="240" w:lineRule="exact"/>
    </w:pPr>
    <w:rPr>
      <w:rFonts w:ascii="Verdana" w:eastAsia="MS Mincho" w:hAnsi="Verdana"/>
      <w:sz w:val="20"/>
      <w:szCs w:val="20"/>
    </w:rPr>
  </w:style>
  <w:style w:type="paragraph" w:customStyle="1" w:styleId="DocumentTitle">
    <w:name w:val="DocumentTitle"/>
    <w:basedOn w:val="Normal"/>
    <w:next w:val="Subtitle1"/>
    <w:rsid w:val="0014799D"/>
    <w:pPr>
      <w:spacing w:after="120"/>
      <w:outlineLvl w:val="0"/>
    </w:pPr>
    <w:rPr>
      <w:b/>
      <w:sz w:val="28"/>
    </w:rPr>
  </w:style>
  <w:style w:type="table" w:styleId="TableGrid">
    <w:name w:val="Table Grid"/>
    <w:basedOn w:val="TableNormal"/>
    <w:uiPriority w:val="39"/>
    <w:rsid w:val="0015011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ED67E0"/>
    <w:rPr>
      <w:rFonts w:ascii="Tahoma" w:hAnsi="Tahoma" w:cs="Tahoma"/>
      <w:sz w:val="16"/>
      <w:szCs w:val="16"/>
    </w:rPr>
  </w:style>
  <w:style w:type="character" w:customStyle="1" w:styleId="BalloonTextChar">
    <w:name w:val="Balloon Text Char"/>
    <w:basedOn w:val="DefaultParagraphFont"/>
    <w:link w:val="BalloonText"/>
    <w:rsid w:val="00ED67E0"/>
    <w:rPr>
      <w:rFonts w:ascii="Tahoma" w:hAnsi="Tahoma" w:cs="Tahoma"/>
      <w:sz w:val="16"/>
      <w:szCs w:val="16"/>
      <w:lang w:eastAsia="en-US"/>
    </w:rPr>
  </w:style>
  <w:style w:type="character" w:customStyle="1" w:styleId="Heading1Char">
    <w:name w:val="Heading 1 Char"/>
    <w:basedOn w:val="DefaultParagraphFont"/>
    <w:link w:val="Heading1"/>
    <w:uiPriority w:val="99"/>
    <w:rsid w:val="00ED67E0"/>
    <w:rPr>
      <w:rFonts w:ascii="Arial" w:hAnsi="Arial" w:cs="Arial"/>
      <w:b/>
      <w:bCs/>
      <w:kern w:val="32"/>
      <w:sz w:val="36"/>
      <w:szCs w:val="32"/>
      <w:lang w:eastAsia="en-US"/>
    </w:rPr>
  </w:style>
  <w:style w:type="character" w:customStyle="1" w:styleId="Heading2Char">
    <w:name w:val="Heading 2 Char"/>
    <w:basedOn w:val="DefaultParagraphFont"/>
    <w:link w:val="Heading2"/>
    <w:uiPriority w:val="99"/>
    <w:rsid w:val="00ED67E0"/>
    <w:rPr>
      <w:rFonts w:ascii="Arial" w:hAnsi="Arial" w:cs="Arial"/>
      <w:b/>
      <w:bCs/>
      <w:iCs/>
      <w:sz w:val="28"/>
      <w:szCs w:val="28"/>
      <w:lang w:eastAsia="en-US"/>
    </w:rPr>
  </w:style>
  <w:style w:type="character" w:customStyle="1" w:styleId="Heading3Char">
    <w:name w:val="Heading 3 Char"/>
    <w:basedOn w:val="DefaultParagraphFont"/>
    <w:link w:val="Heading3"/>
    <w:uiPriority w:val="99"/>
    <w:rsid w:val="00ED67E0"/>
    <w:rPr>
      <w:rFonts w:ascii="Arial" w:hAnsi="Arial" w:cs="Arial"/>
      <w:b/>
      <w:bCs/>
      <w:sz w:val="24"/>
      <w:szCs w:val="26"/>
      <w:lang w:eastAsia="en-US"/>
    </w:rPr>
  </w:style>
  <w:style w:type="paragraph" w:customStyle="1" w:styleId="numberedparagraph">
    <w:name w:val="numbered paragraph"/>
    <w:basedOn w:val="Normal"/>
    <w:link w:val="numberedparagraphChar"/>
    <w:uiPriority w:val="99"/>
    <w:rsid w:val="00ED67E0"/>
    <w:pPr>
      <w:numPr>
        <w:ilvl w:val="3"/>
        <w:numId w:val="5"/>
      </w:numPr>
      <w:spacing w:before="120" w:after="120"/>
    </w:pPr>
    <w:rPr>
      <w:rFonts w:cs="Arial"/>
    </w:rPr>
  </w:style>
  <w:style w:type="paragraph" w:customStyle="1" w:styleId="letteredlist">
    <w:name w:val="lettered list"/>
    <w:basedOn w:val="Normal"/>
    <w:uiPriority w:val="99"/>
    <w:rsid w:val="00ED67E0"/>
    <w:pPr>
      <w:numPr>
        <w:ilvl w:val="4"/>
        <w:numId w:val="5"/>
      </w:numPr>
      <w:spacing w:after="60"/>
    </w:pPr>
    <w:rPr>
      <w:rFonts w:cs="Arial"/>
    </w:rPr>
  </w:style>
  <w:style w:type="paragraph" w:customStyle="1" w:styleId="SpecificationHeading">
    <w:name w:val="Specification Heading"/>
    <w:basedOn w:val="Normal"/>
    <w:autoRedefine/>
    <w:uiPriority w:val="99"/>
    <w:rsid w:val="00FD3B0A"/>
    <w:pPr>
      <w:keepNext/>
      <w:keepLines/>
      <w:spacing w:before="120" w:after="60"/>
    </w:pPr>
    <w:rPr>
      <w:rFonts w:cs="Arial"/>
      <w:b/>
      <w:color w:val="000000"/>
    </w:rPr>
  </w:style>
  <w:style w:type="paragraph" w:styleId="BodyText">
    <w:name w:val="Body Text"/>
    <w:basedOn w:val="Normal"/>
    <w:link w:val="BodyTextChar"/>
    <w:uiPriority w:val="99"/>
    <w:rsid w:val="00967429"/>
    <w:pPr>
      <w:spacing w:after="120"/>
    </w:pPr>
    <w:rPr>
      <w:rFonts w:ascii="Times New Roman" w:hAnsi="Times New Roman"/>
      <w:lang w:eastAsia="en-GB"/>
    </w:rPr>
  </w:style>
  <w:style w:type="character" w:customStyle="1" w:styleId="BodyTextChar">
    <w:name w:val="Body Text Char"/>
    <w:basedOn w:val="DefaultParagraphFont"/>
    <w:link w:val="BodyText"/>
    <w:uiPriority w:val="99"/>
    <w:rsid w:val="00967429"/>
    <w:rPr>
      <w:sz w:val="24"/>
      <w:szCs w:val="24"/>
    </w:rPr>
  </w:style>
  <w:style w:type="paragraph" w:styleId="CommentText">
    <w:name w:val="annotation text"/>
    <w:basedOn w:val="Normal"/>
    <w:link w:val="CommentTextChar"/>
    <w:uiPriority w:val="99"/>
    <w:rsid w:val="00967429"/>
    <w:rPr>
      <w:sz w:val="20"/>
      <w:szCs w:val="20"/>
      <w:lang w:eastAsia="en-GB"/>
    </w:rPr>
  </w:style>
  <w:style w:type="character" w:customStyle="1" w:styleId="CommentTextChar">
    <w:name w:val="Comment Text Char"/>
    <w:basedOn w:val="DefaultParagraphFont"/>
    <w:link w:val="CommentText"/>
    <w:uiPriority w:val="99"/>
    <w:rsid w:val="00967429"/>
    <w:rPr>
      <w:rFonts w:ascii="Arial" w:hAnsi="Arial"/>
    </w:rPr>
  </w:style>
  <w:style w:type="paragraph" w:styleId="FootnoteText">
    <w:name w:val="footnote text"/>
    <w:basedOn w:val="Normal"/>
    <w:link w:val="FootnoteTextChar"/>
    <w:uiPriority w:val="99"/>
    <w:rsid w:val="00967429"/>
    <w:rPr>
      <w:sz w:val="20"/>
      <w:szCs w:val="20"/>
      <w:lang w:eastAsia="en-GB"/>
    </w:rPr>
  </w:style>
  <w:style w:type="character" w:customStyle="1" w:styleId="FootnoteTextChar">
    <w:name w:val="Footnote Text Char"/>
    <w:basedOn w:val="DefaultParagraphFont"/>
    <w:link w:val="FootnoteText"/>
    <w:uiPriority w:val="99"/>
    <w:rsid w:val="00967429"/>
    <w:rPr>
      <w:rFonts w:ascii="Arial" w:hAnsi="Arial"/>
    </w:rPr>
  </w:style>
  <w:style w:type="character" w:customStyle="1" w:styleId="numberedparagraphChar">
    <w:name w:val="numbered paragraph Char"/>
    <w:basedOn w:val="DefaultParagraphFont"/>
    <w:link w:val="numberedparagraph"/>
    <w:uiPriority w:val="99"/>
    <w:locked/>
    <w:rsid w:val="00967429"/>
    <w:rPr>
      <w:rFonts w:ascii="Arial" w:hAnsi="Arial" w:cs="Arial"/>
      <w:sz w:val="24"/>
      <w:szCs w:val="24"/>
      <w:lang w:eastAsia="en-US"/>
    </w:rPr>
  </w:style>
  <w:style w:type="paragraph" w:styleId="ListParagraph">
    <w:name w:val="List Paragraph"/>
    <w:aliases w:val="F5 List Paragraph,List Paragraph1,List Paragraph11,Dot pt,No Spacing1,List Paragraph Char Char Char,Indicator Text,Numbered Para 1,Bullet 1,Bullet Points,MAIN CONTENT,List Paragraph12,Bullet Style,Colorful List - Accent 11,Normal numbered"/>
    <w:basedOn w:val="Normal"/>
    <w:link w:val="ListParagraphChar"/>
    <w:uiPriority w:val="34"/>
    <w:qFormat/>
    <w:rsid w:val="002F70E9"/>
    <w:pPr>
      <w:ind w:left="720"/>
      <w:contextualSpacing/>
    </w:pPr>
  </w:style>
  <w:style w:type="character" w:styleId="CommentReference">
    <w:name w:val="annotation reference"/>
    <w:basedOn w:val="DefaultParagraphFont"/>
    <w:uiPriority w:val="99"/>
    <w:semiHidden/>
    <w:unhideWhenUsed/>
    <w:rsid w:val="005E37D8"/>
    <w:rPr>
      <w:sz w:val="16"/>
      <w:szCs w:val="16"/>
    </w:rPr>
  </w:style>
  <w:style w:type="paragraph" w:styleId="CommentSubject">
    <w:name w:val="annotation subject"/>
    <w:basedOn w:val="CommentText"/>
    <w:next w:val="CommentText"/>
    <w:link w:val="CommentSubjectChar"/>
    <w:semiHidden/>
    <w:unhideWhenUsed/>
    <w:rsid w:val="005E37D8"/>
    <w:rPr>
      <w:b/>
      <w:bCs/>
      <w:lang w:eastAsia="en-US"/>
    </w:rPr>
  </w:style>
  <w:style w:type="character" w:customStyle="1" w:styleId="CommentSubjectChar">
    <w:name w:val="Comment Subject Char"/>
    <w:basedOn w:val="CommentTextChar"/>
    <w:link w:val="CommentSubject"/>
    <w:semiHidden/>
    <w:rsid w:val="005E37D8"/>
    <w:rPr>
      <w:rFonts w:ascii="Arial" w:hAnsi="Arial"/>
      <w:b/>
      <w:bCs/>
      <w:lang w:eastAsia="en-US"/>
    </w:rPr>
  </w:style>
  <w:style w:type="paragraph" w:customStyle="1" w:styleId="Default">
    <w:name w:val="Default"/>
    <w:rsid w:val="000D3936"/>
    <w:pPr>
      <w:autoSpaceDE w:val="0"/>
      <w:autoSpaceDN w:val="0"/>
      <w:adjustRightInd w:val="0"/>
    </w:pPr>
    <w:rPr>
      <w:rFonts w:ascii="Arial" w:eastAsiaTheme="minorHAnsi" w:hAnsi="Arial" w:cs="Arial"/>
      <w:color w:val="000000"/>
      <w:sz w:val="24"/>
      <w:szCs w:val="24"/>
      <w:lang w:eastAsia="en-US"/>
    </w:rPr>
  </w:style>
  <w:style w:type="paragraph" w:styleId="ListBullet3">
    <w:name w:val="List Bullet 3"/>
    <w:basedOn w:val="Normal"/>
    <w:uiPriority w:val="99"/>
    <w:semiHidden/>
    <w:unhideWhenUsed/>
    <w:rsid w:val="00DD47E2"/>
    <w:pPr>
      <w:numPr>
        <w:numId w:val="6"/>
      </w:numPr>
      <w:spacing w:after="240" w:line="288" w:lineRule="auto"/>
      <w:contextualSpacing/>
    </w:pPr>
    <w:rPr>
      <w:rFonts w:eastAsiaTheme="minorHAnsi" w:cs="Arial"/>
      <w:lang w:eastAsia="en-GB"/>
    </w:rPr>
  </w:style>
  <w:style w:type="character" w:customStyle="1" w:styleId="DfESOutNumbered1Char">
    <w:name w:val="DfESOutNumbered1 Char"/>
    <w:basedOn w:val="DefaultParagraphFont"/>
    <w:link w:val="DfESOutNumbered1"/>
    <w:locked/>
    <w:rsid w:val="00DD47E2"/>
  </w:style>
  <w:style w:type="paragraph" w:customStyle="1" w:styleId="DfESOutNumbered1">
    <w:name w:val="DfESOutNumbered1"/>
    <w:basedOn w:val="Normal"/>
    <w:link w:val="DfESOutNumbered1Char"/>
    <w:rsid w:val="00DD47E2"/>
    <w:pPr>
      <w:numPr>
        <w:numId w:val="7"/>
      </w:numPr>
      <w:spacing w:after="240" w:line="288" w:lineRule="auto"/>
    </w:pPr>
    <w:rPr>
      <w:rFonts w:ascii="Times New Roman" w:hAnsi="Times New Roman"/>
      <w:sz w:val="20"/>
      <w:szCs w:val="20"/>
      <w:lang w:eastAsia="en-GB"/>
    </w:rPr>
  </w:style>
  <w:style w:type="character" w:styleId="FollowedHyperlink">
    <w:name w:val="FollowedHyperlink"/>
    <w:basedOn w:val="DefaultParagraphFont"/>
    <w:semiHidden/>
    <w:unhideWhenUsed/>
    <w:rsid w:val="00FD3B0A"/>
    <w:rPr>
      <w:color w:val="800080" w:themeColor="followedHyperlink"/>
      <w:u w:val="single"/>
    </w:rPr>
  </w:style>
  <w:style w:type="paragraph" w:styleId="Revision">
    <w:name w:val="Revision"/>
    <w:hidden/>
    <w:uiPriority w:val="99"/>
    <w:semiHidden/>
    <w:rsid w:val="00FD3B0A"/>
    <w:rPr>
      <w:rFonts w:ascii="Arial" w:hAnsi="Arial"/>
      <w:sz w:val="24"/>
      <w:szCs w:val="24"/>
      <w:lang w:eastAsia="en-US"/>
    </w:rPr>
  </w:style>
  <w:style w:type="character" w:customStyle="1" w:styleId="FooterChar">
    <w:name w:val="Footer Char"/>
    <w:basedOn w:val="DefaultParagraphFont"/>
    <w:link w:val="Footer"/>
    <w:uiPriority w:val="99"/>
    <w:rsid w:val="008441FE"/>
    <w:rPr>
      <w:rFonts w:ascii="Arial" w:hAnsi="Arial"/>
      <w:szCs w:val="24"/>
      <w:lang w:eastAsia="en-US"/>
    </w:rPr>
  </w:style>
  <w:style w:type="table" w:customStyle="1" w:styleId="TableGrid1">
    <w:name w:val="Table Grid1"/>
    <w:basedOn w:val="TableNormal"/>
    <w:next w:val="TableGrid"/>
    <w:uiPriority w:val="39"/>
    <w:rsid w:val="00582B9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rsid w:val="00AE2E02"/>
    <w:pPr>
      <w:numPr>
        <w:numId w:val="8"/>
      </w:numPr>
      <w:spacing w:before="100" w:beforeAutospacing="1" w:after="100" w:afterAutospacing="1" w:line="260" w:lineRule="atLeast"/>
      <w:jc w:val="both"/>
    </w:pPr>
    <w:rPr>
      <w:rFonts w:ascii="Verdana" w:hAnsi="Verdana"/>
      <w:sz w:val="16"/>
      <w:lang w:eastAsia="en-GB"/>
    </w:rPr>
  </w:style>
  <w:style w:type="paragraph" w:customStyle="1" w:styleId="Level1">
    <w:name w:val="Level 1"/>
    <w:basedOn w:val="Normal"/>
    <w:rsid w:val="00AE2E02"/>
    <w:pPr>
      <w:keepNext/>
      <w:numPr>
        <w:ilvl w:val="1"/>
        <w:numId w:val="8"/>
      </w:numPr>
      <w:spacing w:after="260" w:line="260" w:lineRule="atLeast"/>
      <w:jc w:val="both"/>
      <w:outlineLvl w:val="0"/>
    </w:pPr>
    <w:rPr>
      <w:b/>
      <w:caps/>
      <w:sz w:val="22"/>
    </w:rPr>
  </w:style>
  <w:style w:type="paragraph" w:customStyle="1" w:styleId="Level2">
    <w:name w:val="Level 2"/>
    <w:basedOn w:val="Normal"/>
    <w:rsid w:val="00AE2E02"/>
    <w:pPr>
      <w:numPr>
        <w:ilvl w:val="2"/>
        <w:numId w:val="8"/>
      </w:numPr>
      <w:tabs>
        <w:tab w:val="num" w:pos="720"/>
      </w:tabs>
      <w:spacing w:after="260" w:line="260" w:lineRule="atLeast"/>
      <w:ind w:left="720"/>
      <w:jc w:val="both"/>
      <w:outlineLvl w:val="1"/>
    </w:pPr>
    <w:rPr>
      <w:sz w:val="22"/>
    </w:rPr>
  </w:style>
  <w:style w:type="paragraph" w:customStyle="1" w:styleId="Level3">
    <w:name w:val="Level 3"/>
    <w:basedOn w:val="Normal"/>
    <w:rsid w:val="00AE2E02"/>
    <w:pPr>
      <w:numPr>
        <w:ilvl w:val="3"/>
        <w:numId w:val="8"/>
      </w:numPr>
      <w:tabs>
        <w:tab w:val="num" w:pos="1440"/>
      </w:tabs>
      <w:spacing w:after="260" w:line="260" w:lineRule="atLeast"/>
      <w:ind w:left="1440"/>
      <w:jc w:val="both"/>
      <w:outlineLvl w:val="2"/>
    </w:pPr>
    <w:rPr>
      <w:sz w:val="22"/>
    </w:rPr>
  </w:style>
  <w:style w:type="paragraph" w:customStyle="1" w:styleId="Level4">
    <w:name w:val="Level 4"/>
    <w:basedOn w:val="Normal"/>
    <w:rsid w:val="00AE2E02"/>
    <w:pPr>
      <w:numPr>
        <w:ilvl w:val="4"/>
        <w:numId w:val="8"/>
      </w:numPr>
      <w:tabs>
        <w:tab w:val="num" w:pos="2160"/>
      </w:tabs>
      <w:spacing w:after="260" w:line="260" w:lineRule="atLeast"/>
      <w:ind w:left="2160"/>
      <w:jc w:val="both"/>
      <w:outlineLvl w:val="3"/>
    </w:pPr>
    <w:rPr>
      <w:sz w:val="22"/>
    </w:rPr>
  </w:style>
  <w:style w:type="paragraph" w:customStyle="1" w:styleId="Level5">
    <w:name w:val="Level 5"/>
    <w:basedOn w:val="Normal"/>
    <w:rsid w:val="00AE2E02"/>
    <w:pPr>
      <w:numPr>
        <w:ilvl w:val="5"/>
        <w:numId w:val="8"/>
      </w:numPr>
      <w:tabs>
        <w:tab w:val="num" w:pos="2880"/>
      </w:tabs>
      <w:spacing w:after="260" w:line="260" w:lineRule="atLeast"/>
      <w:ind w:left="2880"/>
      <w:jc w:val="both"/>
      <w:outlineLvl w:val="4"/>
    </w:pPr>
    <w:rPr>
      <w:sz w:val="22"/>
    </w:rPr>
  </w:style>
  <w:style w:type="character" w:customStyle="1" w:styleId="ListParagraphChar">
    <w:name w:val="List Paragraph Char"/>
    <w:aliases w:val="F5 List Paragraph Char,List Paragraph1 Char,List Paragraph11 Char,Dot pt Char,No Spacing1 Char,List Paragraph Char Char Char Char,Indicator Text Char,Numbered Para 1 Char,Bullet 1 Char,Bullet Points Char,MAIN CONTENT Char"/>
    <w:link w:val="ListParagraph"/>
    <w:uiPriority w:val="34"/>
    <w:locked/>
    <w:rsid w:val="00AE2E02"/>
    <w:rPr>
      <w:rFonts w:ascii="Arial" w:hAnsi="Arial"/>
      <w:sz w:val="24"/>
      <w:szCs w:val="24"/>
      <w:lang w:eastAsia="en-US"/>
    </w:rPr>
  </w:style>
  <w:style w:type="character" w:customStyle="1" w:styleId="Heading4Char">
    <w:name w:val="Heading 4 Char"/>
    <w:basedOn w:val="DefaultParagraphFont"/>
    <w:link w:val="Heading4"/>
    <w:rsid w:val="004B2308"/>
    <w:rPr>
      <w:rFonts w:ascii="Arial" w:hAnsi="Arial"/>
      <w:sz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81889465">
      <w:bodyDiv w:val="1"/>
      <w:marLeft w:val="0"/>
      <w:marRight w:val="0"/>
      <w:marTop w:val="0"/>
      <w:marBottom w:val="0"/>
      <w:divBdr>
        <w:top w:val="none" w:sz="0" w:space="0" w:color="auto"/>
        <w:left w:val="none" w:sz="0" w:space="0" w:color="auto"/>
        <w:bottom w:val="none" w:sz="0" w:space="0" w:color="auto"/>
        <w:right w:val="none" w:sz="0" w:space="0" w:color="auto"/>
      </w:divBdr>
    </w:div>
    <w:div w:id="676149583">
      <w:bodyDiv w:val="1"/>
      <w:marLeft w:val="0"/>
      <w:marRight w:val="0"/>
      <w:marTop w:val="0"/>
      <w:marBottom w:val="0"/>
      <w:divBdr>
        <w:top w:val="none" w:sz="0" w:space="0" w:color="auto"/>
        <w:left w:val="none" w:sz="0" w:space="0" w:color="auto"/>
        <w:bottom w:val="none" w:sz="0" w:space="0" w:color="auto"/>
        <w:right w:val="none" w:sz="0" w:space="0" w:color="auto"/>
      </w:divBdr>
    </w:div>
    <w:div w:id="848642596">
      <w:bodyDiv w:val="1"/>
      <w:marLeft w:val="0"/>
      <w:marRight w:val="0"/>
      <w:marTop w:val="0"/>
      <w:marBottom w:val="0"/>
      <w:divBdr>
        <w:top w:val="none" w:sz="0" w:space="0" w:color="auto"/>
        <w:left w:val="none" w:sz="0" w:space="0" w:color="auto"/>
        <w:bottom w:val="none" w:sz="0" w:space="0" w:color="auto"/>
        <w:right w:val="none" w:sz="0" w:space="0" w:color="auto"/>
      </w:divBdr>
    </w:div>
    <w:div w:id="858392879">
      <w:bodyDiv w:val="1"/>
      <w:marLeft w:val="0"/>
      <w:marRight w:val="0"/>
      <w:marTop w:val="0"/>
      <w:marBottom w:val="0"/>
      <w:divBdr>
        <w:top w:val="none" w:sz="0" w:space="0" w:color="auto"/>
        <w:left w:val="none" w:sz="0" w:space="0" w:color="auto"/>
        <w:bottom w:val="none" w:sz="0" w:space="0" w:color="auto"/>
        <w:right w:val="none" w:sz="0" w:space="0" w:color="auto"/>
      </w:divBdr>
    </w:div>
    <w:div w:id="1204945612">
      <w:bodyDiv w:val="1"/>
      <w:marLeft w:val="0"/>
      <w:marRight w:val="0"/>
      <w:marTop w:val="0"/>
      <w:marBottom w:val="0"/>
      <w:divBdr>
        <w:top w:val="none" w:sz="0" w:space="0" w:color="auto"/>
        <w:left w:val="none" w:sz="0" w:space="0" w:color="auto"/>
        <w:bottom w:val="none" w:sz="0" w:space="0" w:color="auto"/>
        <w:right w:val="none" w:sz="0" w:space="0" w:color="auto"/>
      </w:divBdr>
    </w:div>
    <w:div w:id="1352298074">
      <w:bodyDiv w:val="1"/>
      <w:marLeft w:val="0"/>
      <w:marRight w:val="0"/>
      <w:marTop w:val="0"/>
      <w:marBottom w:val="0"/>
      <w:divBdr>
        <w:top w:val="none" w:sz="0" w:space="0" w:color="auto"/>
        <w:left w:val="none" w:sz="0" w:space="0" w:color="auto"/>
        <w:bottom w:val="none" w:sz="0" w:space="0" w:color="auto"/>
        <w:right w:val="none" w:sz="0" w:space="0" w:color="auto"/>
      </w:divBdr>
    </w:div>
    <w:div w:id="19111852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png"/><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glossaryDocument" Target="glossary/document.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yperlink" Target="https://www.gov.uk/government/publications/european-structural-and-investment-funds-programme-guidance" TargetMode="External"/><Relationship Id="rId2" Type="http://schemas.openxmlformats.org/officeDocument/2006/relationships/customXml" Target="../customXml/item2.xml"/><Relationship Id="rId16" Type="http://schemas.openxmlformats.org/officeDocument/2006/relationships/hyperlink" Target="http://nelep.co.uk/whatwedo/european-strategy/"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nelep.co.uk/strategy/strategic-economic-plan/" TargetMode="External"/><Relationship Id="rId10" Type="http://schemas.openxmlformats.org/officeDocument/2006/relationships/footnotes" Target="foot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3.jpeg"/><Relationship Id="rId22"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3DDF10C79AD9433BA1612A13A957C9D1"/>
        <w:category>
          <w:name w:val="General"/>
          <w:gallery w:val="placeholder"/>
        </w:category>
        <w:types>
          <w:type w:val="bbPlcHdr"/>
        </w:types>
        <w:behaviors>
          <w:behavior w:val="content"/>
        </w:behaviors>
        <w:guid w:val="{0B4E0C21-8CDD-4FB2-81D0-35700A2205A5}"/>
      </w:docPartPr>
      <w:docPartBody>
        <w:p w:rsidR="008F189D" w:rsidRDefault="008F189D" w:rsidP="008F189D">
          <w:pPr>
            <w:pStyle w:val="3DDF10C79AD9433BA1612A13A957C9D1"/>
          </w:pPr>
          <w:r w:rsidRPr="008A7DE3">
            <w:rPr>
              <w:rFonts w:cs="Arial"/>
              <w:highlight w:val="yellow"/>
            </w:rPr>
            <w:t>[text to be added by LEP]</w:t>
          </w:r>
        </w:p>
      </w:docPartBody>
    </w:docPart>
    <w:docPart>
      <w:docPartPr>
        <w:name w:val="4A5E1F38346644CE9248EE786E0E4E3E"/>
        <w:category>
          <w:name w:val="General"/>
          <w:gallery w:val="placeholder"/>
        </w:category>
        <w:types>
          <w:type w:val="bbPlcHdr"/>
        </w:types>
        <w:behaviors>
          <w:behavior w:val="content"/>
        </w:behaviors>
        <w:guid w:val="{728BAB40-8433-4CA1-8194-153823DE174A}"/>
      </w:docPartPr>
      <w:docPartBody>
        <w:p w:rsidR="008F189D" w:rsidRDefault="008F189D" w:rsidP="008F189D">
          <w:pPr>
            <w:pStyle w:val="4A5E1F38346644CE9248EE786E0E4E3E"/>
          </w:pPr>
          <w:r w:rsidRPr="008A7DE3">
            <w:rPr>
              <w:rFonts w:cs="Arial"/>
              <w:highlight w:val="yellow"/>
            </w:rPr>
            <w:t>[text to be added by LEP]</w:t>
          </w:r>
        </w:p>
      </w:docPartBody>
    </w:docPart>
    <w:docPart>
      <w:docPartPr>
        <w:name w:val="070438CC401546F28FFC61A4916EE5BA"/>
        <w:category>
          <w:name w:val="General"/>
          <w:gallery w:val="placeholder"/>
        </w:category>
        <w:types>
          <w:type w:val="bbPlcHdr"/>
        </w:types>
        <w:behaviors>
          <w:behavior w:val="content"/>
        </w:behaviors>
        <w:guid w:val="{E610E3DC-693F-4097-BA70-9910AAF34E37}"/>
      </w:docPartPr>
      <w:docPartBody>
        <w:p w:rsidR="008F189D" w:rsidRDefault="008F189D" w:rsidP="008F189D">
          <w:pPr>
            <w:pStyle w:val="070438CC401546F28FFC61A4916EE5BA"/>
          </w:pPr>
          <w:r w:rsidRPr="008A7DE3">
            <w:rPr>
              <w:rFonts w:cs="Arial"/>
              <w:highlight w:val="yellow"/>
            </w:rPr>
            <w:t>[text to be added by LEP]</w:t>
          </w:r>
        </w:p>
      </w:docPartBody>
    </w:docPart>
    <w:docPart>
      <w:docPartPr>
        <w:name w:val="915807CD526C46928033739ADB1B557E"/>
        <w:category>
          <w:name w:val="General"/>
          <w:gallery w:val="placeholder"/>
        </w:category>
        <w:types>
          <w:type w:val="bbPlcHdr"/>
        </w:types>
        <w:behaviors>
          <w:behavior w:val="content"/>
        </w:behaviors>
        <w:guid w:val="{65DB5372-0463-495D-BCCF-09A832DEBDB3}"/>
      </w:docPartPr>
      <w:docPartBody>
        <w:p w:rsidR="008F189D" w:rsidRDefault="008F189D" w:rsidP="008F189D">
          <w:pPr>
            <w:pStyle w:val="915807CD526C46928033739ADB1B557E"/>
          </w:pPr>
          <w:r w:rsidRPr="008A7DE3">
            <w:rPr>
              <w:rFonts w:cs="Arial"/>
              <w:highlight w:val="yellow"/>
            </w:rPr>
            <w:t>[text to be added by LEP]</w:t>
          </w:r>
        </w:p>
      </w:docPartBody>
    </w:docPart>
    <w:docPart>
      <w:docPartPr>
        <w:name w:val="9288923B886640169AA6AD52FD713796"/>
        <w:category>
          <w:name w:val="General"/>
          <w:gallery w:val="placeholder"/>
        </w:category>
        <w:types>
          <w:type w:val="bbPlcHdr"/>
        </w:types>
        <w:behaviors>
          <w:behavior w:val="content"/>
        </w:behaviors>
        <w:guid w:val="{D27C9545-FBBA-4273-B0F9-B3BD02147E1F}"/>
      </w:docPartPr>
      <w:docPartBody>
        <w:p w:rsidR="008F189D" w:rsidRDefault="008F189D" w:rsidP="008F189D">
          <w:pPr>
            <w:pStyle w:val="9288923B886640169AA6AD52FD713796"/>
          </w:pPr>
          <w:r w:rsidRPr="008A7DE3">
            <w:rPr>
              <w:rFonts w:cs="Arial"/>
              <w:highlight w:val="yellow"/>
            </w:rPr>
            <w:t>[text to be added by LEP]</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inkAnnotations="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F189D"/>
    <w:rsid w:val="002A02E6"/>
    <w:rsid w:val="00353251"/>
    <w:rsid w:val="003A70F3"/>
    <w:rsid w:val="003F0B2D"/>
    <w:rsid w:val="004D09A7"/>
    <w:rsid w:val="00556590"/>
    <w:rsid w:val="005C7213"/>
    <w:rsid w:val="005F34D7"/>
    <w:rsid w:val="00752F69"/>
    <w:rsid w:val="007C1CEF"/>
    <w:rsid w:val="008F189D"/>
    <w:rsid w:val="008F79C1"/>
    <w:rsid w:val="00993688"/>
    <w:rsid w:val="00C9157B"/>
    <w:rsid w:val="00CA7DA7"/>
    <w:rsid w:val="00CD7777"/>
    <w:rsid w:val="00DA096A"/>
    <w:rsid w:val="00EB20DD"/>
    <w:rsid w:val="00FD42D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3DDF10C79AD9433BA1612A13A957C9D1">
    <w:name w:val="3DDF10C79AD9433BA1612A13A957C9D1"/>
    <w:rsid w:val="008F189D"/>
  </w:style>
  <w:style w:type="paragraph" w:customStyle="1" w:styleId="4A5E1F38346644CE9248EE786E0E4E3E">
    <w:name w:val="4A5E1F38346644CE9248EE786E0E4E3E"/>
    <w:rsid w:val="008F189D"/>
  </w:style>
  <w:style w:type="paragraph" w:customStyle="1" w:styleId="070438CC401546F28FFC61A4916EE5BA">
    <w:name w:val="070438CC401546F28FFC61A4916EE5BA"/>
    <w:rsid w:val="008F189D"/>
  </w:style>
  <w:style w:type="paragraph" w:customStyle="1" w:styleId="915807CD526C46928033739ADB1B557E">
    <w:name w:val="915807CD526C46928033739ADB1B557E"/>
    <w:rsid w:val="008F189D"/>
  </w:style>
  <w:style w:type="paragraph" w:customStyle="1" w:styleId="9288923B886640169AA6AD52FD713796">
    <w:name w:val="9288923B886640169AA6AD52FD713796"/>
    <w:rsid w:val="008F189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documentManagement/>
</p:properties>
</file>

<file path=customXml/item3.xml><?xml version="1.0" encoding="utf-8"?>
<LongProperties xmlns="http://schemas.microsoft.com/office/2006/metadata/longProperties"/>
</file>

<file path=customXml/item4.xml><?xml version="1.0" encoding="utf-8"?>
<ct:contentTypeSchema xmlns:ct="http://schemas.microsoft.com/office/2006/metadata/contentType" xmlns:ma="http://schemas.microsoft.com/office/2006/metadata/properties/metaAttributes" ct:_="" ma:_="" ma:contentTypeName="Document" ma:contentTypeID="0x010100AB5CB3F4636D4F4E81116011AB3CE51C" ma:contentTypeVersion="2" ma:contentTypeDescription="Create a new document." ma:contentTypeScope="" ma:versionID="f48591a5093306da1cc403a71fa94a4b">
  <xsd:schema xmlns:xsd="http://www.w3.org/2001/XMLSchema" xmlns:xs="http://www.w3.org/2001/XMLSchema" xmlns:p="http://schemas.microsoft.com/office/2006/metadata/properties" xmlns:ns2="57662250-88eb-4feb-ad90-0853014cc4f8" targetNamespace="http://schemas.microsoft.com/office/2006/metadata/properties" ma:root="true" ma:fieldsID="6bb11078ca620caf36c6731721d3aa63" ns2:_="">
    <xsd:import namespace="57662250-88eb-4feb-ad90-0853014cc4f8"/>
    <xsd:element name="properties">
      <xsd:complexType>
        <xsd:sequence>
          <xsd:element name="documentManagement">
            <xsd:complexType>
              <xsd:all>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7662250-88eb-4feb-ad90-0853014cc4f8"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BE69F1-F864-44F6-8D91-1990296B882B}">
  <ds:schemaRefs>
    <ds:schemaRef ds:uri="http://schemas.microsoft.com/sharepoint/v3/contenttype/forms"/>
  </ds:schemaRefs>
</ds:datastoreItem>
</file>

<file path=customXml/itemProps2.xml><?xml version="1.0" encoding="utf-8"?>
<ds:datastoreItem xmlns:ds="http://schemas.openxmlformats.org/officeDocument/2006/customXml" ds:itemID="{BF632BDC-9E09-4606-924E-4C135CAFED4B}">
  <ds:schemaRefs>
    <ds:schemaRef ds:uri="http://schemas.microsoft.com/office/2006/metadata/properties"/>
  </ds:schemaRefs>
</ds:datastoreItem>
</file>

<file path=customXml/itemProps3.xml><?xml version="1.0" encoding="utf-8"?>
<ds:datastoreItem xmlns:ds="http://schemas.openxmlformats.org/officeDocument/2006/customXml" ds:itemID="{4F8707AF-CB0C-4CC9-9A3C-83F498231BB4}">
  <ds:schemaRefs>
    <ds:schemaRef ds:uri="http://schemas.microsoft.com/office/2006/metadata/longProperties"/>
  </ds:schemaRefs>
</ds:datastoreItem>
</file>

<file path=customXml/itemProps4.xml><?xml version="1.0" encoding="utf-8"?>
<ds:datastoreItem xmlns:ds="http://schemas.openxmlformats.org/officeDocument/2006/customXml" ds:itemID="{16242749-EC1F-466E-B698-3EFC4BFF2C7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7662250-88eb-4feb-ad90-0853014cc4f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7DDAE20A-FE93-49D8-ACA1-A39151006D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11</Pages>
  <Words>3029</Words>
  <Characters>17269</Characters>
  <Application>Microsoft Office Word</Application>
  <DocSecurity>0</DocSecurity>
  <Lines>143</Lines>
  <Paragraphs>40</Paragraphs>
  <ScaleCrop>false</ScaleCrop>
  <HeadingPairs>
    <vt:vector size="2" baseType="variant">
      <vt:variant>
        <vt:lpstr>Title</vt:lpstr>
      </vt:variant>
      <vt:variant>
        <vt:i4>1</vt:i4>
      </vt:variant>
    </vt:vector>
  </HeadingPairs>
  <TitlesOfParts>
    <vt:vector size="1" baseType="lpstr">
      <vt:lpstr>Type title of document here</vt:lpstr>
    </vt:vector>
  </TitlesOfParts>
  <Company>Learning and Skills Council</Company>
  <LinksUpToDate>false</LinksUpToDate>
  <CharactersWithSpaces>20258</CharactersWithSpaces>
  <SharedDoc>false</SharedDoc>
  <HLinks>
    <vt:vector size="12" baseType="variant">
      <vt:variant>
        <vt:i4>7471224</vt:i4>
      </vt:variant>
      <vt:variant>
        <vt:i4>3840</vt:i4>
      </vt:variant>
      <vt:variant>
        <vt:i4>1025</vt:i4>
      </vt:variant>
      <vt:variant>
        <vt:i4>1</vt:i4>
      </vt:variant>
      <vt:variant>
        <vt:lpwstr>http://intranet/Portal/Portal%20Content/Resources/Functional%20Groups/Cofinancing/ESF%20Logo/ESF%20new%20programme%20logo/New%20ESF%20Logo%20Hi-Res%20Monochrome%20&amp;%20Transparent.PNG</vt:lpwstr>
      </vt:variant>
      <vt:variant>
        <vt:lpwstr/>
      </vt:variant>
      <vt:variant>
        <vt:i4>7471224</vt:i4>
      </vt:variant>
      <vt:variant>
        <vt:i4>4312</vt:i4>
      </vt:variant>
      <vt:variant>
        <vt:i4>1027</vt:i4>
      </vt:variant>
      <vt:variant>
        <vt:i4>1</vt:i4>
      </vt:variant>
      <vt:variant>
        <vt:lpwstr>http://intranet/Portal/Portal%20Content/Resources/Functional%20Groups/Cofinancing/ESF%20Logo/ESF%20new%20programme%20logo/New%20ESF%20Logo%20Hi-Res%20Monochrome%20&amp;%20Transparent.PNG</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Type title of document here</dc:title>
  <dc:creator>Sarah Stear</dc:creator>
  <cp:lastModifiedBy>Brian Williams</cp:lastModifiedBy>
  <cp:revision>3</cp:revision>
  <cp:lastPrinted>2016-06-10T12:29:00Z</cp:lastPrinted>
  <dcterms:created xsi:type="dcterms:W3CDTF">2016-07-08T09:54:00Z</dcterms:created>
  <dcterms:modified xsi:type="dcterms:W3CDTF">2016-07-08T09:55:00Z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C.publisher">
    <vt:lpwstr>Learning and Skills Council, Cheylesmore House, Quinton Road, Coventry, CV1 2WT, www.lsc.gov.uk</vt:lpwstr>
  </property>
  <property fmtid="{D5CDD505-2E9C-101B-9397-08002B2CF9AE}" pid="3" name="DC.title" linkTarget="DocumentTitle">
    <vt:lpwstr> TENDER SPECIFICATIONS.Guidelines and Template..</vt:lpwstr>
  </property>
  <property fmtid="{D5CDD505-2E9C-101B-9397-08002B2CF9AE}" pid="4" name="LSC.templateVersion">
    <vt:lpwstr>0.4</vt:lpwstr>
  </property>
  <property fmtid="{D5CDD505-2E9C-101B-9397-08002B2CF9AE}" pid="5" name="ContentType">
    <vt:lpwstr>Document</vt:lpwstr>
  </property>
  <property fmtid="{D5CDD505-2E9C-101B-9397-08002B2CF9AE}" pid="6" name="ContentTypeId">
    <vt:lpwstr>0x010100AB5CB3F4636D4F4E81116011AB3CE51C</vt:lpwstr>
  </property>
</Properties>
</file>