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A53" w:rsidRDefault="009A2A53" w:rsidP="00D420E4">
      <w:pPr>
        <w:keepNext/>
        <w:spacing w:line="312" w:lineRule="auto"/>
        <w:jc w:val="center"/>
        <w:rPr>
          <w:rFonts w:ascii="Arial" w:hAnsi="Arial" w:cs="Arial"/>
          <w:b/>
          <w:noProof/>
          <w:color w:val="000000"/>
          <w:sz w:val="28"/>
        </w:rPr>
      </w:pPr>
      <w:r>
        <w:rPr>
          <w:rFonts w:ascii="Arial" w:hAnsi="Arial" w:cs="Arial"/>
          <w:b/>
          <w:noProof/>
          <w:color w:val="000000"/>
          <w:sz w:val="28"/>
        </w:rPr>
        <w:drawing>
          <wp:inline distT="0" distB="0" distL="0" distR="0">
            <wp:extent cx="2038350" cy="838200"/>
            <wp:effectExtent l="0" t="0" r="0" b="0"/>
            <wp:docPr id="1" name="Picture 1" descr="2013-07-01 CITB Logo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3-07-01 CITB Logo 20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8350" cy="838200"/>
                    </a:xfrm>
                    <a:prstGeom prst="rect">
                      <a:avLst/>
                    </a:prstGeom>
                    <a:noFill/>
                    <a:ln>
                      <a:noFill/>
                    </a:ln>
                  </pic:spPr>
                </pic:pic>
              </a:graphicData>
            </a:graphic>
          </wp:inline>
        </w:drawing>
      </w:r>
    </w:p>
    <w:p w:rsidR="000744C8" w:rsidRDefault="000744C8" w:rsidP="00D420E4">
      <w:pPr>
        <w:keepNext/>
        <w:spacing w:line="312" w:lineRule="auto"/>
        <w:jc w:val="center"/>
        <w:rPr>
          <w:rFonts w:ascii="Arial" w:hAnsi="Arial" w:cs="Arial"/>
          <w:b/>
          <w:noProof/>
          <w:color w:val="000000"/>
          <w:sz w:val="28"/>
        </w:rPr>
      </w:pPr>
    </w:p>
    <w:p w:rsidR="000744C8" w:rsidRPr="00840733" w:rsidRDefault="000744C8" w:rsidP="000744C8">
      <w:pPr>
        <w:keepNext/>
        <w:spacing w:line="312" w:lineRule="auto"/>
        <w:jc w:val="center"/>
        <w:rPr>
          <w:rFonts w:ascii="Arial" w:hAnsi="Arial" w:cs="Arial"/>
          <w:b/>
          <w:sz w:val="52"/>
          <w:szCs w:val="52"/>
        </w:rPr>
      </w:pPr>
      <w:r>
        <w:rPr>
          <w:rFonts w:ascii="Arial" w:hAnsi="Arial" w:cs="Arial"/>
          <w:b/>
          <w:sz w:val="52"/>
          <w:szCs w:val="52"/>
        </w:rPr>
        <w:t>The Construction Industry Training Board (CITB)</w:t>
      </w:r>
    </w:p>
    <w:p w:rsidR="000744C8" w:rsidRDefault="000744C8" w:rsidP="00D420E4">
      <w:pPr>
        <w:keepNext/>
        <w:spacing w:line="312" w:lineRule="auto"/>
        <w:jc w:val="center"/>
        <w:rPr>
          <w:rFonts w:ascii="Arial" w:hAnsi="Arial" w:cs="Arial"/>
          <w:sz w:val="22"/>
          <w:szCs w:val="22"/>
        </w:rPr>
      </w:pPr>
    </w:p>
    <w:p w:rsidR="00313A53" w:rsidRDefault="00313A53" w:rsidP="00BB34C7">
      <w:pPr>
        <w:keepNext/>
        <w:spacing w:line="312" w:lineRule="auto"/>
        <w:jc w:val="center"/>
        <w:rPr>
          <w:rFonts w:ascii="Arial" w:hAnsi="Arial" w:cs="Arial"/>
          <w:sz w:val="22"/>
          <w:szCs w:val="22"/>
        </w:rPr>
      </w:pPr>
    </w:p>
    <w:p w:rsidR="00313A53" w:rsidRDefault="00313A53" w:rsidP="00BB34C7">
      <w:pPr>
        <w:keepNext/>
        <w:spacing w:line="312" w:lineRule="auto"/>
        <w:jc w:val="center"/>
        <w:rPr>
          <w:rFonts w:ascii="Arial" w:hAnsi="Arial" w:cs="Arial"/>
          <w:sz w:val="22"/>
          <w:szCs w:val="22"/>
        </w:rPr>
      </w:pPr>
    </w:p>
    <w:p w:rsidR="00313A53" w:rsidRDefault="00313A53" w:rsidP="00BB34C7">
      <w:pPr>
        <w:keepNext/>
        <w:spacing w:line="312" w:lineRule="auto"/>
        <w:jc w:val="center"/>
        <w:rPr>
          <w:rFonts w:ascii="Arial" w:hAnsi="Arial" w:cs="Arial"/>
          <w:sz w:val="22"/>
          <w:szCs w:val="22"/>
        </w:rPr>
      </w:pPr>
    </w:p>
    <w:p w:rsidR="00313A53" w:rsidRDefault="001271CC" w:rsidP="00BB34C7">
      <w:pPr>
        <w:keepNext/>
        <w:spacing w:line="312" w:lineRule="auto"/>
        <w:jc w:val="center"/>
        <w:rPr>
          <w:rFonts w:ascii="Arial" w:hAnsi="Arial" w:cs="Arial"/>
          <w:b/>
          <w:bCs/>
          <w:sz w:val="48"/>
          <w:szCs w:val="48"/>
          <w:lang w:eastAsia="en-US"/>
        </w:rPr>
      </w:pPr>
      <w:r w:rsidRPr="00D15B2A">
        <w:rPr>
          <w:rFonts w:ascii="Arial" w:hAnsi="Arial" w:cs="Arial"/>
          <w:b/>
          <w:bCs/>
          <w:sz w:val="48"/>
          <w:szCs w:val="48"/>
          <w:lang w:eastAsia="en-US"/>
        </w:rPr>
        <w:t>REQUEST FOR QUOTE</w:t>
      </w:r>
    </w:p>
    <w:p w:rsidR="000C7C13" w:rsidRPr="00D15B2A" w:rsidRDefault="000C7C13" w:rsidP="00BB34C7">
      <w:pPr>
        <w:keepNext/>
        <w:spacing w:line="312" w:lineRule="auto"/>
        <w:jc w:val="center"/>
        <w:rPr>
          <w:rFonts w:ascii="Arial" w:hAnsi="Arial" w:cs="Arial"/>
          <w:b/>
          <w:bCs/>
          <w:sz w:val="48"/>
          <w:szCs w:val="48"/>
          <w:lang w:eastAsia="en-US"/>
        </w:rPr>
      </w:pPr>
    </w:p>
    <w:p w:rsidR="000C7C13" w:rsidRPr="00163FBF" w:rsidRDefault="000C7C13" w:rsidP="000C7C13">
      <w:pPr>
        <w:keepNext/>
        <w:spacing w:line="312" w:lineRule="auto"/>
        <w:jc w:val="center"/>
        <w:rPr>
          <w:rFonts w:ascii="Arial" w:hAnsi="Arial" w:cs="Arial"/>
          <w:b/>
          <w:sz w:val="22"/>
          <w:szCs w:val="22"/>
        </w:rPr>
      </w:pPr>
      <w:r w:rsidRPr="00163FBF">
        <w:rPr>
          <w:rFonts w:ascii="Arial" w:hAnsi="Arial" w:cs="Arial"/>
          <w:b/>
          <w:sz w:val="48"/>
          <w:szCs w:val="22"/>
        </w:rPr>
        <w:t>Coach Transport for Trainees</w:t>
      </w:r>
    </w:p>
    <w:p w:rsidR="000744C8" w:rsidRDefault="000744C8" w:rsidP="00BB34C7">
      <w:pPr>
        <w:keepNext/>
        <w:spacing w:line="312" w:lineRule="auto"/>
        <w:jc w:val="center"/>
        <w:rPr>
          <w:rFonts w:ascii="Arial" w:hAnsi="Arial" w:cs="Arial"/>
          <w:b/>
        </w:rPr>
      </w:pPr>
    </w:p>
    <w:p w:rsidR="000C7C13" w:rsidRDefault="000C7C13" w:rsidP="004D29E8">
      <w:pPr>
        <w:keepNext/>
        <w:spacing w:line="312" w:lineRule="auto"/>
        <w:jc w:val="center"/>
        <w:rPr>
          <w:rFonts w:ascii="Arial" w:hAnsi="Arial" w:cs="Arial"/>
          <w:b/>
        </w:rPr>
      </w:pPr>
    </w:p>
    <w:p w:rsidR="00313A53" w:rsidRDefault="00313A53" w:rsidP="00BB34C7">
      <w:pPr>
        <w:keepNext/>
        <w:spacing w:line="312" w:lineRule="auto"/>
        <w:rPr>
          <w:rFonts w:ascii="Arial" w:hAnsi="Arial" w:cs="Arial"/>
          <w:sz w:val="22"/>
          <w:szCs w:val="22"/>
        </w:rPr>
      </w:pPr>
    </w:p>
    <w:p w:rsidR="000744C8" w:rsidRDefault="000744C8" w:rsidP="00BB34C7">
      <w:pPr>
        <w:keepNext/>
        <w:spacing w:line="312" w:lineRule="auto"/>
        <w:rPr>
          <w:rFonts w:ascii="Arial" w:hAnsi="Arial" w:cs="Arial"/>
          <w:sz w:val="22"/>
          <w:szCs w:val="22"/>
        </w:rPr>
      </w:pPr>
    </w:p>
    <w:p w:rsidR="00313A53" w:rsidRDefault="00313A53" w:rsidP="00BB34C7">
      <w:pPr>
        <w:keepNext/>
        <w:spacing w:line="312" w:lineRule="auto"/>
        <w:jc w:val="center"/>
        <w:rPr>
          <w:rFonts w:ascii="Arial" w:hAnsi="Arial" w:cs="Arial"/>
          <w:sz w:val="22"/>
          <w:szCs w:val="22"/>
        </w:rPr>
      </w:pPr>
    </w:p>
    <w:p w:rsidR="00313A53" w:rsidRDefault="00313A53" w:rsidP="00BB34C7">
      <w:pPr>
        <w:keepNext/>
        <w:spacing w:line="312" w:lineRule="auto"/>
        <w:jc w:val="center"/>
        <w:rPr>
          <w:rFonts w:ascii="Arial" w:hAnsi="Arial" w:cs="Arial"/>
          <w:sz w:val="22"/>
          <w:szCs w:val="22"/>
        </w:rPr>
      </w:pPr>
    </w:p>
    <w:p w:rsidR="00313A53" w:rsidRPr="00411720" w:rsidRDefault="00EC62E2" w:rsidP="00BB34C7">
      <w:pPr>
        <w:keepNext/>
        <w:spacing w:line="312" w:lineRule="auto"/>
        <w:jc w:val="center"/>
        <w:rPr>
          <w:rFonts w:ascii="Arial" w:hAnsi="Arial" w:cs="Arial"/>
          <w:b/>
          <w:sz w:val="28"/>
          <w:szCs w:val="28"/>
        </w:rPr>
      </w:pPr>
      <w:r w:rsidRPr="00FE4ADD">
        <w:rPr>
          <w:rFonts w:ascii="Arial" w:hAnsi="Arial" w:cs="Arial"/>
          <w:b/>
          <w:sz w:val="28"/>
          <w:szCs w:val="28"/>
        </w:rPr>
        <w:t>Return date</w:t>
      </w:r>
      <w:r w:rsidR="00EA7A06" w:rsidRPr="00FE4ADD">
        <w:rPr>
          <w:rFonts w:ascii="Arial" w:hAnsi="Arial" w:cs="Arial"/>
          <w:b/>
          <w:sz w:val="28"/>
          <w:szCs w:val="28"/>
        </w:rPr>
        <w:t xml:space="preserve"> for Tender</w:t>
      </w:r>
      <w:r w:rsidR="00FE4ADD">
        <w:rPr>
          <w:rFonts w:ascii="Arial" w:hAnsi="Arial" w:cs="Arial"/>
          <w:b/>
          <w:sz w:val="28"/>
          <w:szCs w:val="28"/>
        </w:rPr>
        <w:t>:</w:t>
      </w:r>
      <w:r w:rsidR="00313A53" w:rsidRPr="00411720">
        <w:rPr>
          <w:rFonts w:ascii="Arial" w:hAnsi="Arial" w:cs="Arial"/>
          <w:b/>
          <w:sz w:val="28"/>
          <w:szCs w:val="28"/>
        </w:rPr>
        <w:t xml:space="preserve"> </w:t>
      </w:r>
    </w:p>
    <w:p w:rsidR="00313A53" w:rsidRPr="00411720" w:rsidRDefault="00FE4ADD" w:rsidP="00BB34C7">
      <w:pPr>
        <w:keepNext/>
        <w:spacing w:line="312" w:lineRule="auto"/>
        <w:jc w:val="center"/>
        <w:rPr>
          <w:rFonts w:ascii="Arial" w:hAnsi="Arial" w:cs="Arial"/>
          <w:b/>
          <w:sz w:val="28"/>
          <w:szCs w:val="28"/>
        </w:rPr>
      </w:pPr>
      <w:r>
        <w:rPr>
          <w:rFonts w:ascii="Arial" w:hAnsi="Arial" w:cs="Arial"/>
          <w:b/>
          <w:sz w:val="28"/>
          <w:szCs w:val="28"/>
        </w:rPr>
        <w:t>8 September 2017 – 10.00 am</w:t>
      </w:r>
    </w:p>
    <w:p w:rsidR="00313A53" w:rsidRDefault="00313A53" w:rsidP="00BB34C7">
      <w:pPr>
        <w:keepNext/>
        <w:spacing w:line="312" w:lineRule="auto"/>
        <w:jc w:val="center"/>
        <w:rPr>
          <w:rFonts w:ascii="Arial" w:hAnsi="Arial" w:cs="Arial"/>
          <w:sz w:val="22"/>
          <w:szCs w:val="22"/>
        </w:rPr>
      </w:pPr>
    </w:p>
    <w:p w:rsidR="00313A53" w:rsidRDefault="00313A53" w:rsidP="00BB34C7">
      <w:pPr>
        <w:keepNext/>
        <w:spacing w:line="312" w:lineRule="auto"/>
        <w:jc w:val="center"/>
        <w:rPr>
          <w:rFonts w:ascii="Arial" w:hAnsi="Arial" w:cs="Arial"/>
          <w:sz w:val="22"/>
          <w:szCs w:val="22"/>
        </w:rPr>
      </w:pPr>
    </w:p>
    <w:p w:rsidR="00313A53" w:rsidRDefault="00313A53" w:rsidP="00BB34C7">
      <w:pPr>
        <w:keepNext/>
        <w:spacing w:line="312" w:lineRule="auto"/>
        <w:jc w:val="center"/>
        <w:rPr>
          <w:rFonts w:ascii="Arial" w:hAnsi="Arial" w:cs="Arial"/>
          <w:sz w:val="22"/>
          <w:szCs w:val="22"/>
        </w:rPr>
      </w:pPr>
    </w:p>
    <w:p w:rsidR="00313A53" w:rsidRDefault="00313A53" w:rsidP="00BB34C7">
      <w:pPr>
        <w:keepNext/>
        <w:spacing w:line="312" w:lineRule="auto"/>
        <w:jc w:val="center"/>
        <w:rPr>
          <w:rFonts w:ascii="Arial" w:hAnsi="Arial" w:cs="Arial"/>
          <w:sz w:val="22"/>
          <w:szCs w:val="22"/>
        </w:rPr>
      </w:pPr>
    </w:p>
    <w:p w:rsidR="00313A53" w:rsidRPr="00FE4ADD" w:rsidRDefault="00313A53" w:rsidP="00BB34C7">
      <w:pPr>
        <w:keepNext/>
        <w:spacing w:line="312" w:lineRule="auto"/>
        <w:jc w:val="center"/>
        <w:rPr>
          <w:rFonts w:ascii="Arial" w:hAnsi="Arial" w:cs="Arial"/>
          <w:b/>
          <w:sz w:val="28"/>
          <w:szCs w:val="22"/>
        </w:rPr>
      </w:pPr>
      <w:r w:rsidRPr="00FE4ADD">
        <w:rPr>
          <w:rFonts w:ascii="Arial" w:hAnsi="Arial" w:cs="Arial"/>
          <w:b/>
          <w:sz w:val="28"/>
          <w:szCs w:val="22"/>
        </w:rPr>
        <w:t>Date of issue</w:t>
      </w:r>
      <w:r w:rsidR="00FE4ADD" w:rsidRPr="00FE4ADD">
        <w:rPr>
          <w:rFonts w:ascii="Arial" w:hAnsi="Arial" w:cs="Arial"/>
          <w:b/>
          <w:sz w:val="28"/>
          <w:szCs w:val="22"/>
        </w:rPr>
        <w:t>:</w:t>
      </w:r>
      <w:r w:rsidRPr="00FE4ADD">
        <w:rPr>
          <w:rFonts w:ascii="Arial" w:hAnsi="Arial" w:cs="Arial"/>
          <w:b/>
          <w:sz w:val="28"/>
          <w:szCs w:val="22"/>
        </w:rPr>
        <w:t xml:space="preserve"> </w:t>
      </w:r>
      <w:r w:rsidR="00FE4ADD" w:rsidRPr="00FE4ADD">
        <w:rPr>
          <w:rFonts w:ascii="Arial" w:hAnsi="Arial" w:cs="Arial"/>
          <w:b/>
          <w:sz w:val="28"/>
          <w:szCs w:val="22"/>
        </w:rPr>
        <w:t>18 August 2017</w:t>
      </w:r>
    </w:p>
    <w:p w:rsidR="00AE6E6E" w:rsidRDefault="00AE6E6E" w:rsidP="00BB34C7">
      <w:pPr>
        <w:keepNext/>
        <w:spacing w:line="312" w:lineRule="auto"/>
        <w:jc w:val="center"/>
        <w:rPr>
          <w:rFonts w:ascii="Arial" w:hAnsi="Arial" w:cs="Arial"/>
          <w:b/>
          <w:sz w:val="22"/>
          <w:szCs w:val="22"/>
        </w:rPr>
      </w:pPr>
    </w:p>
    <w:p w:rsidR="00AE6E6E" w:rsidRDefault="00AE6E6E" w:rsidP="00BB34C7">
      <w:pPr>
        <w:keepNext/>
        <w:spacing w:line="312" w:lineRule="auto"/>
        <w:jc w:val="center"/>
        <w:rPr>
          <w:rFonts w:ascii="Arial" w:hAnsi="Arial" w:cs="Arial"/>
          <w:b/>
          <w:i/>
          <w:sz w:val="22"/>
          <w:szCs w:val="22"/>
        </w:rPr>
      </w:pPr>
    </w:p>
    <w:p w:rsidR="00FE4ADD" w:rsidRPr="00411720" w:rsidRDefault="00FE4ADD" w:rsidP="00BB34C7">
      <w:pPr>
        <w:keepNext/>
        <w:spacing w:line="312" w:lineRule="auto"/>
        <w:jc w:val="center"/>
        <w:rPr>
          <w:rFonts w:ascii="Arial" w:hAnsi="Arial" w:cs="Arial"/>
          <w:b/>
          <w:i/>
          <w:sz w:val="22"/>
          <w:szCs w:val="22"/>
        </w:rPr>
      </w:pPr>
    </w:p>
    <w:p w:rsidR="00313A53" w:rsidRPr="00AE6E6E" w:rsidRDefault="00313A53" w:rsidP="00AE6E6E">
      <w:pPr>
        <w:keepNext/>
        <w:spacing w:line="312" w:lineRule="auto"/>
        <w:jc w:val="center"/>
        <w:rPr>
          <w:rFonts w:ascii="Arial" w:hAnsi="Arial" w:cs="Arial"/>
          <w:sz w:val="32"/>
          <w:szCs w:val="22"/>
        </w:rPr>
      </w:pPr>
      <w:r w:rsidRPr="00AE6E6E">
        <w:rPr>
          <w:rFonts w:ascii="Arial" w:hAnsi="Arial" w:cs="Arial"/>
          <w:b/>
          <w:sz w:val="32"/>
          <w:szCs w:val="22"/>
        </w:rPr>
        <w:t>Reference</w:t>
      </w:r>
      <w:r w:rsidR="00AE6E6E" w:rsidRPr="00AE6E6E">
        <w:rPr>
          <w:rFonts w:ascii="Arial" w:hAnsi="Arial" w:cs="Arial"/>
          <w:b/>
          <w:sz w:val="32"/>
          <w:szCs w:val="22"/>
        </w:rPr>
        <w:t xml:space="preserve">:  </w:t>
      </w:r>
      <w:r w:rsidR="00C70F53" w:rsidRPr="00AE6E6E">
        <w:rPr>
          <w:rFonts w:ascii="Arial" w:hAnsi="Arial" w:cs="Arial"/>
          <w:b/>
          <w:sz w:val="32"/>
          <w:szCs w:val="22"/>
        </w:rPr>
        <w:t xml:space="preserve"> </w:t>
      </w:r>
      <w:r w:rsidR="00AE6E6E" w:rsidRPr="00AE6E6E">
        <w:rPr>
          <w:rFonts w:ascii="Arial" w:hAnsi="Arial" w:cs="Arial"/>
          <w:b/>
          <w:sz w:val="32"/>
          <w:szCs w:val="22"/>
        </w:rPr>
        <w:t>B17/03/1639</w:t>
      </w:r>
    </w:p>
    <w:p w:rsidR="00313A53" w:rsidRDefault="00313A53" w:rsidP="00BB34C7">
      <w:pPr>
        <w:keepNext/>
        <w:spacing w:line="312" w:lineRule="auto"/>
        <w:jc w:val="center"/>
        <w:rPr>
          <w:rFonts w:ascii="Arial" w:hAnsi="Arial" w:cs="Arial"/>
          <w:sz w:val="22"/>
          <w:szCs w:val="22"/>
        </w:rPr>
        <w:sectPr w:rsidR="00313A53" w:rsidSect="008A4571">
          <w:footerReference w:type="even" r:id="rId10"/>
          <w:footerReference w:type="default" r:id="rId11"/>
          <w:footerReference w:type="first" r:id="rId12"/>
          <w:pgSz w:w="11906" w:h="16838" w:code="9"/>
          <w:pgMar w:top="1440" w:right="1797" w:bottom="1440" w:left="1797" w:header="709" w:footer="709" w:gutter="0"/>
          <w:pgNumType w:start="1"/>
          <w:cols w:space="708"/>
          <w:titlePg/>
          <w:docGrid w:linePitch="360"/>
        </w:sectPr>
      </w:pPr>
    </w:p>
    <w:p w:rsidR="00871FB3" w:rsidRPr="00BA16B4" w:rsidRDefault="00871FB3">
      <w:pPr>
        <w:pStyle w:val="TOCHeading"/>
        <w:rPr>
          <w:rFonts w:ascii="Arial" w:hAnsi="Arial" w:cs="Arial"/>
          <w:b w:val="0"/>
          <w:color w:val="auto"/>
        </w:rPr>
      </w:pPr>
      <w:r w:rsidRPr="00BA16B4">
        <w:rPr>
          <w:rFonts w:ascii="Arial" w:hAnsi="Arial" w:cs="Arial"/>
          <w:b w:val="0"/>
          <w:color w:val="auto"/>
        </w:rPr>
        <w:lastRenderedPageBreak/>
        <w:t>Contents</w:t>
      </w:r>
    </w:p>
    <w:p w:rsidR="00DC5701" w:rsidRPr="00BA16B4" w:rsidRDefault="00871FB3">
      <w:pPr>
        <w:pStyle w:val="TOC1"/>
        <w:tabs>
          <w:tab w:val="right" w:leader="dot" w:pos="8302"/>
        </w:tabs>
        <w:rPr>
          <w:rFonts w:ascii="Calibri" w:hAnsi="Calibri"/>
          <w:b w:val="0"/>
          <w:bCs w:val="0"/>
          <w:caps w:val="0"/>
          <w:noProof/>
          <w:szCs w:val="22"/>
        </w:rPr>
      </w:pPr>
      <w:r w:rsidRPr="00BA16B4">
        <w:rPr>
          <w:b w:val="0"/>
        </w:rPr>
        <w:fldChar w:fldCharType="begin"/>
      </w:r>
      <w:r w:rsidRPr="00BA16B4">
        <w:rPr>
          <w:b w:val="0"/>
        </w:rPr>
        <w:instrText xml:space="preserve"> TOC \o "1-2" \h \z \u </w:instrText>
      </w:r>
      <w:r w:rsidRPr="00BA16B4">
        <w:rPr>
          <w:b w:val="0"/>
        </w:rPr>
        <w:fldChar w:fldCharType="separate"/>
      </w:r>
      <w:hyperlink w:anchor="_Toc477947657" w:history="1">
        <w:r w:rsidR="00DC5701" w:rsidRPr="00BA16B4">
          <w:rPr>
            <w:rStyle w:val="Hyperlink"/>
            <w:b w:val="0"/>
            <w:noProof/>
          </w:rPr>
          <w:t>Section 1 – Information for Tenderers</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_Toc477947657 \h </w:instrText>
        </w:r>
        <w:r w:rsidR="00DC5701" w:rsidRPr="00BA16B4">
          <w:rPr>
            <w:b w:val="0"/>
            <w:noProof/>
            <w:webHidden/>
          </w:rPr>
        </w:r>
        <w:r w:rsidR="00DC5701" w:rsidRPr="00BA16B4">
          <w:rPr>
            <w:b w:val="0"/>
            <w:noProof/>
            <w:webHidden/>
          </w:rPr>
          <w:fldChar w:fldCharType="separate"/>
        </w:r>
        <w:r w:rsidR="009C0EA7">
          <w:rPr>
            <w:b w:val="0"/>
            <w:noProof/>
            <w:webHidden/>
          </w:rPr>
          <w:t>3</w:t>
        </w:r>
        <w:r w:rsidR="00DC5701" w:rsidRPr="00BA16B4">
          <w:rPr>
            <w:b w:val="0"/>
            <w:noProof/>
            <w:webHidden/>
          </w:rPr>
          <w:fldChar w:fldCharType="end"/>
        </w:r>
      </w:hyperlink>
    </w:p>
    <w:p w:rsidR="00DC5701" w:rsidRPr="00BA16B4" w:rsidRDefault="00EF7F65">
      <w:pPr>
        <w:pStyle w:val="TOC2"/>
        <w:tabs>
          <w:tab w:val="left" w:pos="480"/>
          <w:tab w:val="right" w:leader="dot" w:pos="8302"/>
        </w:tabs>
        <w:rPr>
          <w:rFonts w:ascii="Calibri" w:hAnsi="Calibri"/>
          <w:b w:val="0"/>
          <w:bCs w:val="0"/>
          <w:noProof/>
          <w:szCs w:val="22"/>
        </w:rPr>
      </w:pPr>
      <w:hyperlink w:anchor="_Toc477947658" w:history="1">
        <w:r w:rsidR="00DC5701" w:rsidRPr="00BA16B4">
          <w:rPr>
            <w:rStyle w:val="Hyperlink"/>
            <w:b w:val="0"/>
            <w:noProof/>
          </w:rPr>
          <w:t>1.</w:t>
        </w:r>
        <w:r w:rsidR="00DC5701" w:rsidRPr="00BA16B4">
          <w:rPr>
            <w:rFonts w:ascii="Calibri" w:hAnsi="Calibri"/>
            <w:b w:val="0"/>
            <w:bCs w:val="0"/>
            <w:noProof/>
            <w:szCs w:val="22"/>
          </w:rPr>
          <w:tab/>
        </w:r>
        <w:r w:rsidR="00DC5701" w:rsidRPr="00BA16B4">
          <w:rPr>
            <w:rStyle w:val="Hyperlink"/>
            <w:b w:val="0"/>
            <w:noProof/>
          </w:rPr>
          <w:t>Introduction</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_Toc477947658 \h </w:instrText>
        </w:r>
        <w:r w:rsidR="00DC5701" w:rsidRPr="00BA16B4">
          <w:rPr>
            <w:b w:val="0"/>
            <w:noProof/>
            <w:webHidden/>
          </w:rPr>
        </w:r>
        <w:r w:rsidR="00DC5701" w:rsidRPr="00BA16B4">
          <w:rPr>
            <w:b w:val="0"/>
            <w:noProof/>
            <w:webHidden/>
          </w:rPr>
          <w:fldChar w:fldCharType="separate"/>
        </w:r>
        <w:r w:rsidR="009C0EA7">
          <w:rPr>
            <w:b w:val="0"/>
            <w:noProof/>
            <w:webHidden/>
          </w:rPr>
          <w:t>3</w:t>
        </w:r>
        <w:r w:rsidR="00DC5701" w:rsidRPr="00BA16B4">
          <w:rPr>
            <w:b w:val="0"/>
            <w:noProof/>
            <w:webHidden/>
          </w:rPr>
          <w:fldChar w:fldCharType="end"/>
        </w:r>
      </w:hyperlink>
    </w:p>
    <w:p w:rsidR="00DC5701" w:rsidRPr="00BA16B4" w:rsidRDefault="00EF7F65">
      <w:pPr>
        <w:pStyle w:val="TOC2"/>
        <w:tabs>
          <w:tab w:val="left" w:pos="480"/>
          <w:tab w:val="right" w:leader="dot" w:pos="8302"/>
        </w:tabs>
        <w:rPr>
          <w:rFonts w:ascii="Calibri" w:hAnsi="Calibri"/>
          <w:b w:val="0"/>
          <w:bCs w:val="0"/>
          <w:noProof/>
          <w:szCs w:val="22"/>
        </w:rPr>
      </w:pPr>
      <w:hyperlink w:anchor="_Toc477947659" w:history="1">
        <w:r w:rsidR="00DC5701" w:rsidRPr="00BA16B4">
          <w:rPr>
            <w:rStyle w:val="Hyperlink"/>
            <w:b w:val="0"/>
            <w:noProof/>
          </w:rPr>
          <w:t>2.</w:t>
        </w:r>
        <w:r w:rsidR="00DC5701" w:rsidRPr="00BA16B4">
          <w:rPr>
            <w:rFonts w:ascii="Calibri" w:hAnsi="Calibri"/>
            <w:b w:val="0"/>
            <w:bCs w:val="0"/>
            <w:noProof/>
            <w:szCs w:val="22"/>
          </w:rPr>
          <w:tab/>
        </w:r>
        <w:r w:rsidR="00DC5701" w:rsidRPr="00BA16B4">
          <w:rPr>
            <w:rStyle w:val="Hyperlink"/>
            <w:b w:val="0"/>
            <w:noProof/>
          </w:rPr>
          <w:t>Corporate background</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_Toc477947659 \h </w:instrText>
        </w:r>
        <w:r w:rsidR="00DC5701" w:rsidRPr="00BA16B4">
          <w:rPr>
            <w:b w:val="0"/>
            <w:noProof/>
            <w:webHidden/>
          </w:rPr>
        </w:r>
        <w:r w:rsidR="00DC5701" w:rsidRPr="00BA16B4">
          <w:rPr>
            <w:b w:val="0"/>
            <w:noProof/>
            <w:webHidden/>
          </w:rPr>
          <w:fldChar w:fldCharType="separate"/>
        </w:r>
        <w:r w:rsidR="009C0EA7">
          <w:rPr>
            <w:b w:val="0"/>
            <w:noProof/>
            <w:webHidden/>
          </w:rPr>
          <w:t>3</w:t>
        </w:r>
        <w:r w:rsidR="00DC5701" w:rsidRPr="00BA16B4">
          <w:rPr>
            <w:b w:val="0"/>
            <w:noProof/>
            <w:webHidden/>
          </w:rPr>
          <w:fldChar w:fldCharType="end"/>
        </w:r>
      </w:hyperlink>
    </w:p>
    <w:p w:rsidR="00DC5701" w:rsidRPr="00BA16B4" w:rsidRDefault="00EF7F65">
      <w:pPr>
        <w:pStyle w:val="TOC2"/>
        <w:tabs>
          <w:tab w:val="left" w:pos="480"/>
          <w:tab w:val="right" w:leader="dot" w:pos="8302"/>
        </w:tabs>
        <w:rPr>
          <w:rFonts w:ascii="Calibri" w:hAnsi="Calibri"/>
          <w:b w:val="0"/>
          <w:bCs w:val="0"/>
          <w:noProof/>
          <w:szCs w:val="22"/>
        </w:rPr>
      </w:pPr>
      <w:hyperlink w:anchor="_Toc477947660" w:history="1">
        <w:r w:rsidR="00DC5701" w:rsidRPr="00BA16B4">
          <w:rPr>
            <w:rStyle w:val="Hyperlink"/>
            <w:b w:val="0"/>
            <w:noProof/>
          </w:rPr>
          <w:t>3.</w:t>
        </w:r>
        <w:r w:rsidR="00DC5701" w:rsidRPr="00BA16B4">
          <w:rPr>
            <w:rFonts w:ascii="Calibri" w:hAnsi="Calibri"/>
            <w:b w:val="0"/>
            <w:bCs w:val="0"/>
            <w:noProof/>
            <w:szCs w:val="22"/>
          </w:rPr>
          <w:tab/>
        </w:r>
        <w:r w:rsidR="00DC5701" w:rsidRPr="00BA16B4">
          <w:rPr>
            <w:rStyle w:val="Hyperlink"/>
            <w:b w:val="0"/>
            <w:noProof/>
          </w:rPr>
          <w:t>Specification Requirements</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_Toc477947660 \h </w:instrText>
        </w:r>
        <w:r w:rsidR="00DC5701" w:rsidRPr="00BA16B4">
          <w:rPr>
            <w:b w:val="0"/>
            <w:noProof/>
            <w:webHidden/>
          </w:rPr>
        </w:r>
        <w:r w:rsidR="00DC5701" w:rsidRPr="00BA16B4">
          <w:rPr>
            <w:b w:val="0"/>
            <w:noProof/>
            <w:webHidden/>
          </w:rPr>
          <w:fldChar w:fldCharType="separate"/>
        </w:r>
        <w:r w:rsidR="009C0EA7">
          <w:rPr>
            <w:b w:val="0"/>
            <w:noProof/>
            <w:webHidden/>
          </w:rPr>
          <w:t>4</w:t>
        </w:r>
        <w:r w:rsidR="00DC5701" w:rsidRPr="00BA16B4">
          <w:rPr>
            <w:b w:val="0"/>
            <w:noProof/>
            <w:webHidden/>
          </w:rPr>
          <w:fldChar w:fldCharType="end"/>
        </w:r>
      </w:hyperlink>
    </w:p>
    <w:p w:rsidR="00DC5701" w:rsidRPr="00BA16B4" w:rsidRDefault="00EF7F65">
      <w:pPr>
        <w:pStyle w:val="TOC1"/>
        <w:tabs>
          <w:tab w:val="right" w:leader="dot" w:pos="8302"/>
        </w:tabs>
        <w:rPr>
          <w:rFonts w:ascii="Calibri" w:hAnsi="Calibri"/>
          <w:b w:val="0"/>
          <w:bCs w:val="0"/>
          <w:caps w:val="0"/>
          <w:noProof/>
          <w:szCs w:val="22"/>
        </w:rPr>
      </w:pPr>
      <w:hyperlink w:anchor="_Toc477947661" w:history="1">
        <w:r w:rsidR="00DC5701" w:rsidRPr="00BA16B4">
          <w:rPr>
            <w:rStyle w:val="Hyperlink"/>
            <w:b w:val="0"/>
            <w:noProof/>
          </w:rPr>
          <w:t>Section 2 - Instructions to Tenderers</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_Toc477947661 \h </w:instrText>
        </w:r>
        <w:r w:rsidR="00DC5701" w:rsidRPr="00BA16B4">
          <w:rPr>
            <w:b w:val="0"/>
            <w:noProof/>
            <w:webHidden/>
          </w:rPr>
        </w:r>
        <w:r w:rsidR="00DC5701" w:rsidRPr="00BA16B4">
          <w:rPr>
            <w:b w:val="0"/>
            <w:noProof/>
            <w:webHidden/>
          </w:rPr>
          <w:fldChar w:fldCharType="separate"/>
        </w:r>
        <w:r w:rsidR="009C0EA7">
          <w:rPr>
            <w:b w:val="0"/>
            <w:noProof/>
            <w:webHidden/>
          </w:rPr>
          <w:t>5</w:t>
        </w:r>
        <w:r w:rsidR="00DC5701" w:rsidRPr="00BA16B4">
          <w:rPr>
            <w:b w:val="0"/>
            <w:noProof/>
            <w:webHidden/>
          </w:rPr>
          <w:fldChar w:fldCharType="end"/>
        </w:r>
      </w:hyperlink>
    </w:p>
    <w:p w:rsidR="00DC5701" w:rsidRPr="00BA16B4" w:rsidRDefault="00EF7F65">
      <w:pPr>
        <w:pStyle w:val="TOC2"/>
        <w:tabs>
          <w:tab w:val="left" w:pos="480"/>
          <w:tab w:val="right" w:leader="dot" w:pos="8302"/>
        </w:tabs>
        <w:rPr>
          <w:rFonts w:ascii="Calibri" w:hAnsi="Calibri"/>
          <w:b w:val="0"/>
          <w:bCs w:val="0"/>
          <w:noProof/>
          <w:szCs w:val="22"/>
        </w:rPr>
      </w:pPr>
      <w:hyperlink w:anchor="_Toc477947662" w:history="1">
        <w:r w:rsidR="00DC5701" w:rsidRPr="00BA16B4">
          <w:rPr>
            <w:rStyle w:val="Hyperlink"/>
            <w:b w:val="0"/>
            <w:noProof/>
          </w:rPr>
          <w:t>1.</w:t>
        </w:r>
        <w:r w:rsidR="00DC5701" w:rsidRPr="00BA16B4">
          <w:rPr>
            <w:rFonts w:ascii="Calibri" w:hAnsi="Calibri"/>
            <w:b w:val="0"/>
            <w:bCs w:val="0"/>
            <w:noProof/>
            <w:szCs w:val="22"/>
          </w:rPr>
          <w:tab/>
        </w:r>
        <w:r w:rsidR="00DC5701" w:rsidRPr="00BA16B4">
          <w:rPr>
            <w:rStyle w:val="Hyperlink"/>
            <w:b w:val="0"/>
            <w:noProof/>
          </w:rPr>
          <w:t>General</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_Toc477947662 \h </w:instrText>
        </w:r>
        <w:r w:rsidR="00DC5701" w:rsidRPr="00BA16B4">
          <w:rPr>
            <w:b w:val="0"/>
            <w:noProof/>
            <w:webHidden/>
          </w:rPr>
        </w:r>
        <w:r w:rsidR="00DC5701" w:rsidRPr="00BA16B4">
          <w:rPr>
            <w:b w:val="0"/>
            <w:noProof/>
            <w:webHidden/>
          </w:rPr>
          <w:fldChar w:fldCharType="separate"/>
        </w:r>
        <w:r w:rsidR="009C0EA7">
          <w:rPr>
            <w:b w:val="0"/>
            <w:noProof/>
            <w:webHidden/>
          </w:rPr>
          <w:t>5</w:t>
        </w:r>
        <w:r w:rsidR="00DC5701" w:rsidRPr="00BA16B4">
          <w:rPr>
            <w:b w:val="0"/>
            <w:noProof/>
            <w:webHidden/>
          </w:rPr>
          <w:fldChar w:fldCharType="end"/>
        </w:r>
      </w:hyperlink>
    </w:p>
    <w:p w:rsidR="00DC5701" w:rsidRPr="00BA16B4" w:rsidRDefault="00EF7F65">
      <w:pPr>
        <w:pStyle w:val="TOC2"/>
        <w:tabs>
          <w:tab w:val="left" w:pos="480"/>
          <w:tab w:val="right" w:leader="dot" w:pos="8302"/>
        </w:tabs>
        <w:rPr>
          <w:rFonts w:ascii="Calibri" w:hAnsi="Calibri"/>
          <w:b w:val="0"/>
          <w:bCs w:val="0"/>
          <w:noProof/>
          <w:szCs w:val="22"/>
        </w:rPr>
      </w:pPr>
      <w:hyperlink w:anchor="_Toc477947663" w:history="1">
        <w:r w:rsidR="00DC5701" w:rsidRPr="00BA16B4">
          <w:rPr>
            <w:rStyle w:val="Hyperlink"/>
            <w:b w:val="0"/>
            <w:noProof/>
          </w:rPr>
          <w:t>2.</w:t>
        </w:r>
        <w:r w:rsidR="00DC5701" w:rsidRPr="00BA16B4">
          <w:rPr>
            <w:rFonts w:ascii="Calibri" w:hAnsi="Calibri"/>
            <w:b w:val="0"/>
            <w:bCs w:val="0"/>
            <w:noProof/>
            <w:szCs w:val="22"/>
          </w:rPr>
          <w:tab/>
        </w:r>
        <w:r w:rsidR="00DC5701" w:rsidRPr="00BA16B4">
          <w:rPr>
            <w:rStyle w:val="Hyperlink"/>
            <w:b w:val="0"/>
            <w:noProof/>
          </w:rPr>
          <w:t>Preparation of Tender</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_Toc477947663 \h </w:instrText>
        </w:r>
        <w:r w:rsidR="00DC5701" w:rsidRPr="00BA16B4">
          <w:rPr>
            <w:b w:val="0"/>
            <w:noProof/>
            <w:webHidden/>
          </w:rPr>
        </w:r>
        <w:r w:rsidR="00DC5701" w:rsidRPr="00BA16B4">
          <w:rPr>
            <w:b w:val="0"/>
            <w:noProof/>
            <w:webHidden/>
          </w:rPr>
          <w:fldChar w:fldCharType="separate"/>
        </w:r>
        <w:r w:rsidR="009C0EA7">
          <w:rPr>
            <w:b w:val="0"/>
            <w:noProof/>
            <w:webHidden/>
          </w:rPr>
          <w:t>5</w:t>
        </w:r>
        <w:r w:rsidR="00DC5701" w:rsidRPr="00BA16B4">
          <w:rPr>
            <w:b w:val="0"/>
            <w:noProof/>
            <w:webHidden/>
          </w:rPr>
          <w:fldChar w:fldCharType="end"/>
        </w:r>
      </w:hyperlink>
    </w:p>
    <w:p w:rsidR="00DC5701" w:rsidRPr="00BA16B4" w:rsidRDefault="00EF7F65">
      <w:pPr>
        <w:pStyle w:val="TOC2"/>
        <w:tabs>
          <w:tab w:val="left" w:pos="480"/>
          <w:tab w:val="right" w:leader="dot" w:pos="8302"/>
        </w:tabs>
        <w:rPr>
          <w:rFonts w:ascii="Calibri" w:hAnsi="Calibri"/>
          <w:b w:val="0"/>
          <w:bCs w:val="0"/>
          <w:noProof/>
          <w:szCs w:val="22"/>
        </w:rPr>
      </w:pPr>
      <w:hyperlink w:anchor="_Toc477947664" w:history="1">
        <w:r w:rsidR="00DC5701" w:rsidRPr="00BA16B4">
          <w:rPr>
            <w:rStyle w:val="Hyperlink"/>
            <w:b w:val="0"/>
            <w:noProof/>
          </w:rPr>
          <w:t>3.</w:t>
        </w:r>
        <w:r w:rsidR="00DC5701" w:rsidRPr="00BA16B4">
          <w:rPr>
            <w:rFonts w:ascii="Calibri" w:hAnsi="Calibri"/>
            <w:b w:val="0"/>
            <w:bCs w:val="0"/>
            <w:noProof/>
            <w:szCs w:val="22"/>
          </w:rPr>
          <w:tab/>
        </w:r>
        <w:r w:rsidR="00DC5701" w:rsidRPr="00BA16B4">
          <w:rPr>
            <w:rStyle w:val="Hyperlink"/>
            <w:b w:val="0"/>
            <w:noProof/>
          </w:rPr>
          <w:t>Rejection of Tenders</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_Toc477947664 \h </w:instrText>
        </w:r>
        <w:r w:rsidR="00DC5701" w:rsidRPr="00BA16B4">
          <w:rPr>
            <w:b w:val="0"/>
            <w:noProof/>
            <w:webHidden/>
          </w:rPr>
        </w:r>
        <w:r w:rsidR="00DC5701" w:rsidRPr="00BA16B4">
          <w:rPr>
            <w:b w:val="0"/>
            <w:noProof/>
            <w:webHidden/>
          </w:rPr>
          <w:fldChar w:fldCharType="separate"/>
        </w:r>
        <w:r w:rsidR="009C0EA7">
          <w:rPr>
            <w:b w:val="0"/>
            <w:noProof/>
            <w:webHidden/>
          </w:rPr>
          <w:t>5</w:t>
        </w:r>
        <w:r w:rsidR="00DC5701" w:rsidRPr="00BA16B4">
          <w:rPr>
            <w:b w:val="0"/>
            <w:noProof/>
            <w:webHidden/>
          </w:rPr>
          <w:fldChar w:fldCharType="end"/>
        </w:r>
      </w:hyperlink>
    </w:p>
    <w:p w:rsidR="00DC5701" w:rsidRPr="00BA16B4" w:rsidRDefault="00EF7F65">
      <w:pPr>
        <w:pStyle w:val="TOC2"/>
        <w:tabs>
          <w:tab w:val="left" w:pos="480"/>
          <w:tab w:val="right" w:leader="dot" w:pos="8302"/>
        </w:tabs>
        <w:rPr>
          <w:rFonts w:ascii="Calibri" w:hAnsi="Calibri"/>
          <w:b w:val="0"/>
          <w:bCs w:val="0"/>
          <w:noProof/>
          <w:szCs w:val="22"/>
        </w:rPr>
      </w:pPr>
      <w:hyperlink w:anchor="_Toc477947665" w:history="1">
        <w:r w:rsidR="00DC5701" w:rsidRPr="00BA16B4">
          <w:rPr>
            <w:rStyle w:val="Hyperlink"/>
            <w:b w:val="0"/>
            <w:noProof/>
          </w:rPr>
          <w:t>4.</w:t>
        </w:r>
        <w:r w:rsidR="00DC5701" w:rsidRPr="00BA16B4">
          <w:rPr>
            <w:rFonts w:ascii="Calibri" w:hAnsi="Calibri"/>
            <w:b w:val="0"/>
            <w:bCs w:val="0"/>
            <w:noProof/>
            <w:szCs w:val="22"/>
          </w:rPr>
          <w:tab/>
        </w:r>
        <w:r w:rsidR="00DC5701" w:rsidRPr="00BA16B4">
          <w:rPr>
            <w:rStyle w:val="Hyperlink"/>
            <w:b w:val="0"/>
            <w:noProof/>
          </w:rPr>
          <w:t>Submission of Tender Documents</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_Toc477947665 \h </w:instrText>
        </w:r>
        <w:r w:rsidR="00DC5701" w:rsidRPr="00BA16B4">
          <w:rPr>
            <w:b w:val="0"/>
            <w:noProof/>
            <w:webHidden/>
          </w:rPr>
        </w:r>
        <w:r w:rsidR="00DC5701" w:rsidRPr="00BA16B4">
          <w:rPr>
            <w:b w:val="0"/>
            <w:noProof/>
            <w:webHidden/>
          </w:rPr>
          <w:fldChar w:fldCharType="separate"/>
        </w:r>
        <w:r w:rsidR="009C0EA7">
          <w:rPr>
            <w:b w:val="0"/>
            <w:noProof/>
            <w:webHidden/>
          </w:rPr>
          <w:t>5</w:t>
        </w:r>
        <w:r w:rsidR="00DC5701" w:rsidRPr="00BA16B4">
          <w:rPr>
            <w:b w:val="0"/>
            <w:noProof/>
            <w:webHidden/>
          </w:rPr>
          <w:fldChar w:fldCharType="end"/>
        </w:r>
      </w:hyperlink>
    </w:p>
    <w:p w:rsidR="00DC5701" w:rsidRPr="00BA16B4" w:rsidRDefault="00EF7F65">
      <w:pPr>
        <w:pStyle w:val="TOC2"/>
        <w:tabs>
          <w:tab w:val="left" w:pos="480"/>
          <w:tab w:val="right" w:leader="dot" w:pos="8302"/>
        </w:tabs>
        <w:rPr>
          <w:rFonts w:ascii="Calibri" w:hAnsi="Calibri"/>
          <w:b w:val="0"/>
          <w:bCs w:val="0"/>
          <w:noProof/>
          <w:szCs w:val="22"/>
        </w:rPr>
      </w:pPr>
      <w:hyperlink w:anchor="_Toc477947666" w:history="1">
        <w:r w:rsidR="00DC5701" w:rsidRPr="00BA16B4">
          <w:rPr>
            <w:rStyle w:val="Hyperlink"/>
            <w:b w:val="0"/>
            <w:noProof/>
          </w:rPr>
          <w:t>5.</w:t>
        </w:r>
        <w:r w:rsidR="00DC5701" w:rsidRPr="00BA16B4">
          <w:rPr>
            <w:rFonts w:ascii="Calibri" w:hAnsi="Calibri"/>
            <w:b w:val="0"/>
            <w:bCs w:val="0"/>
            <w:noProof/>
            <w:szCs w:val="22"/>
          </w:rPr>
          <w:tab/>
        </w:r>
        <w:r w:rsidR="00DC5701" w:rsidRPr="00BA16B4">
          <w:rPr>
            <w:rStyle w:val="Hyperlink"/>
            <w:b w:val="0"/>
            <w:noProof/>
          </w:rPr>
          <w:t>Clarification Requests</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_Toc477947666 \h </w:instrText>
        </w:r>
        <w:r w:rsidR="00DC5701" w:rsidRPr="00BA16B4">
          <w:rPr>
            <w:b w:val="0"/>
            <w:noProof/>
            <w:webHidden/>
          </w:rPr>
        </w:r>
        <w:r w:rsidR="00DC5701" w:rsidRPr="00BA16B4">
          <w:rPr>
            <w:b w:val="0"/>
            <w:noProof/>
            <w:webHidden/>
          </w:rPr>
          <w:fldChar w:fldCharType="separate"/>
        </w:r>
        <w:r w:rsidR="009C0EA7">
          <w:rPr>
            <w:b w:val="0"/>
            <w:noProof/>
            <w:webHidden/>
          </w:rPr>
          <w:t>6</w:t>
        </w:r>
        <w:r w:rsidR="00DC5701" w:rsidRPr="00BA16B4">
          <w:rPr>
            <w:b w:val="0"/>
            <w:noProof/>
            <w:webHidden/>
          </w:rPr>
          <w:fldChar w:fldCharType="end"/>
        </w:r>
      </w:hyperlink>
    </w:p>
    <w:p w:rsidR="00DC5701" w:rsidRPr="00BA16B4" w:rsidRDefault="00EF7F65">
      <w:pPr>
        <w:pStyle w:val="TOC2"/>
        <w:tabs>
          <w:tab w:val="left" w:pos="480"/>
          <w:tab w:val="right" w:leader="dot" w:pos="8302"/>
        </w:tabs>
        <w:rPr>
          <w:rFonts w:ascii="Calibri" w:hAnsi="Calibri"/>
          <w:b w:val="0"/>
          <w:bCs w:val="0"/>
          <w:noProof/>
          <w:szCs w:val="22"/>
        </w:rPr>
      </w:pPr>
      <w:hyperlink w:anchor="_Toc477947667" w:history="1">
        <w:r w:rsidR="00DC5701" w:rsidRPr="00BA16B4">
          <w:rPr>
            <w:rStyle w:val="Hyperlink"/>
            <w:b w:val="0"/>
            <w:noProof/>
          </w:rPr>
          <w:t>6.</w:t>
        </w:r>
        <w:r w:rsidR="00DC5701" w:rsidRPr="00BA16B4">
          <w:rPr>
            <w:rFonts w:ascii="Calibri" w:hAnsi="Calibri"/>
            <w:b w:val="0"/>
            <w:bCs w:val="0"/>
            <w:noProof/>
            <w:szCs w:val="22"/>
          </w:rPr>
          <w:tab/>
        </w:r>
        <w:r w:rsidR="00DC5701" w:rsidRPr="00BA16B4">
          <w:rPr>
            <w:rStyle w:val="Hyperlink"/>
            <w:b w:val="0"/>
            <w:noProof/>
          </w:rPr>
          <w:t>Tender Validity</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_Toc477947667 \h </w:instrText>
        </w:r>
        <w:r w:rsidR="00DC5701" w:rsidRPr="00BA16B4">
          <w:rPr>
            <w:b w:val="0"/>
            <w:noProof/>
            <w:webHidden/>
          </w:rPr>
        </w:r>
        <w:r w:rsidR="00DC5701" w:rsidRPr="00BA16B4">
          <w:rPr>
            <w:b w:val="0"/>
            <w:noProof/>
            <w:webHidden/>
          </w:rPr>
          <w:fldChar w:fldCharType="separate"/>
        </w:r>
        <w:r w:rsidR="009C0EA7">
          <w:rPr>
            <w:b w:val="0"/>
            <w:noProof/>
            <w:webHidden/>
          </w:rPr>
          <w:t>6</w:t>
        </w:r>
        <w:r w:rsidR="00DC5701" w:rsidRPr="00BA16B4">
          <w:rPr>
            <w:b w:val="0"/>
            <w:noProof/>
            <w:webHidden/>
          </w:rPr>
          <w:fldChar w:fldCharType="end"/>
        </w:r>
      </w:hyperlink>
    </w:p>
    <w:p w:rsidR="00DC5701" w:rsidRPr="00BA16B4" w:rsidRDefault="00EF7F65">
      <w:pPr>
        <w:pStyle w:val="TOC2"/>
        <w:tabs>
          <w:tab w:val="left" w:pos="480"/>
          <w:tab w:val="right" w:leader="dot" w:pos="8302"/>
        </w:tabs>
        <w:rPr>
          <w:rFonts w:ascii="Calibri" w:hAnsi="Calibri"/>
          <w:b w:val="0"/>
          <w:bCs w:val="0"/>
          <w:noProof/>
          <w:szCs w:val="22"/>
        </w:rPr>
      </w:pPr>
      <w:hyperlink w:anchor="_Toc477947668" w:history="1">
        <w:r w:rsidR="00DC5701" w:rsidRPr="00BA16B4">
          <w:rPr>
            <w:rStyle w:val="Hyperlink"/>
            <w:b w:val="0"/>
            <w:noProof/>
          </w:rPr>
          <w:t>7.</w:t>
        </w:r>
        <w:r w:rsidR="00DC5701" w:rsidRPr="00BA16B4">
          <w:rPr>
            <w:rFonts w:ascii="Calibri" w:hAnsi="Calibri"/>
            <w:b w:val="0"/>
            <w:bCs w:val="0"/>
            <w:noProof/>
            <w:szCs w:val="22"/>
          </w:rPr>
          <w:tab/>
        </w:r>
        <w:r w:rsidR="00DC5701" w:rsidRPr="00BA16B4">
          <w:rPr>
            <w:rStyle w:val="Hyperlink"/>
            <w:b w:val="0"/>
            <w:noProof/>
          </w:rPr>
          <w:t>No Bid</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_Toc477947668 \h </w:instrText>
        </w:r>
        <w:r w:rsidR="00DC5701" w:rsidRPr="00BA16B4">
          <w:rPr>
            <w:b w:val="0"/>
            <w:noProof/>
            <w:webHidden/>
          </w:rPr>
        </w:r>
        <w:r w:rsidR="00DC5701" w:rsidRPr="00BA16B4">
          <w:rPr>
            <w:b w:val="0"/>
            <w:noProof/>
            <w:webHidden/>
          </w:rPr>
          <w:fldChar w:fldCharType="separate"/>
        </w:r>
        <w:r w:rsidR="009C0EA7">
          <w:rPr>
            <w:b w:val="0"/>
            <w:noProof/>
            <w:webHidden/>
          </w:rPr>
          <w:t>6</w:t>
        </w:r>
        <w:r w:rsidR="00DC5701" w:rsidRPr="00BA16B4">
          <w:rPr>
            <w:b w:val="0"/>
            <w:noProof/>
            <w:webHidden/>
          </w:rPr>
          <w:fldChar w:fldCharType="end"/>
        </w:r>
      </w:hyperlink>
    </w:p>
    <w:p w:rsidR="00DC5701" w:rsidRPr="00BA16B4" w:rsidRDefault="00EF7F65">
      <w:pPr>
        <w:pStyle w:val="TOC2"/>
        <w:tabs>
          <w:tab w:val="left" w:pos="480"/>
          <w:tab w:val="right" w:leader="dot" w:pos="8302"/>
        </w:tabs>
        <w:rPr>
          <w:rFonts w:ascii="Calibri" w:hAnsi="Calibri"/>
          <w:b w:val="0"/>
          <w:bCs w:val="0"/>
          <w:noProof/>
          <w:szCs w:val="22"/>
        </w:rPr>
      </w:pPr>
      <w:hyperlink w:anchor="_Toc477947669" w:history="1">
        <w:r w:rsidR="00DC5701" w:rsidRPr="00BA16B4">
          <w:rPr>
            <w:rStyle w:val="Hyperlink"/>
            <w:b w:val="0"/>
            <w:noProof/>
          </w:rPr>
          <w:t>8.</w:t>
        </w:r>
        <w:r w:rsidR="00DC5701" w:rsidRPr="00BA16B4">
          <w:rPr>
            <w:rFonts w:ascii="Calibri" w:hAnsi="Calibri"/>
            <w:b w:val="0"/>
            <w:bCs w:val="0"/>
            <w:noProof/>
            <w:szCs w:val="22"/>
          </w:rPr>
          <w:tab/>
        </w:r>
        <w:r w:rsidR="00DC5701" w:rsidRPr="00BA16B4">
          <w:rPr>
            <w:rStyle w:val="Hyperlink"/>
            <w:b w:val="0"/>
            <w:noProof/>
          </w:rPr>
          <w:t>Timescales</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_Toc477947669 \h </w:instrText>
        </w:r>
        <w:r w:rsidR="00DC5701" w:rsidRPr="00BA16B4">
          <w:rPr>
            <w:b w:val="0"/>
            <w:noProof/>
            <w:webHidden/>
          </w:rPr>
        </w:r>
        <w:r w:rsidR="00DC5701" w:rsidRPr="00BA16B4">
          <w:rPr>
            <w:b w:val="0"/>
            <w:noProof/>
            <w:webHidden/>
          </w:rPr>
          <w:fldChar w:fldCharType="separate"/>
        </w:r>
        <w:r w:rsidR="009C0EA7">
          <w:rPr>
            <w:b w:val="0"/>
            <w:noProof/>
            <w:webHidden/>
          </w:rPr>
          <w:t>6</w:t>
        </w:r>
        <w:r w:rsidR="00DC5701" w:rsidRPr="00BA16B4">
          <w:rPr>
            <w:b w:val="0"/>
            <w:noProof/>
            <w:webHidden/>
          </w:rPr>
          <w:fldChar w:fldCharType="end"/>
        </w:r>
      </w:hyperlink>
    </w:p>
    <w:p w:rsidR="00DC5701" w:rsidRPr="00BA16B4" w:rsidRDefault="00EF7F65">
      <w:pPr>
        <w:pStyle w:val="TOC2"/>
        <w:tabs>
          <w:tab w:val="left" w:pos="480"/>
          <w:tab w:val="right" w:leader="dot" w:pos="8302"/>
        </w:tabs>
        <w:rPr>
          <w:rFonts w:ascii="Calibri" w:hAnsi="Calibri"/>
          <w:b w:val="0"/>
          <w:bCs w:val="0"/>
          <w:noProof/>
          <w:szCs w:val="22"/>
        </w:rPr>
      </w:pPr>
      <w:hyperlink w:anchor="_Toc477947670" w:history="1">
        <w:r w:rsidR="00DC5701" w:rsidRPr="00BA16B4">
          <w:rPr>
            <w:rStyle w:val="Hyperlink"/>
            <w:b w:val="0"/>
            <w:noProof/>
          </w:rPr>
          <w:t>9.</w:t>
        </w:r>
        <w:r w:rsidR="00DC5701" w:rsidRPr="00BA16B4">
          <w:rPr>
            <w:rFonts w:ascii="Calibri" w:hAnsi="Calibri"/>
            <w:b w:val="0"/>
            <w:bCs w:val="0"/>
            <w:noProof/>
            <w:szCs w:val="22"/>
          </w:rPr>
          <w:tab/>
        </w:r>
        <w:r w:rsidR="00DC5701" w:rsidRPr="00BA16B4">
          <w:rPr>
            <w:rStyle w:val="Hyperlink"/>
            <w:b w:val="0"/>
            <w:noProof/>
          </w:rPr>
          <w:t>Evaluation and Award Criteria</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_Toc477947670 \h </w:instrText>
        </w:r>
        <w:r w:rsidR="00DC5701" w:rsidRPr="00BA16B4">
          <w:rPr>
            <w:b w:val="0"/>
            <w:noProof/>
            <w:webHidden/>
          </w:rPr>
        </w:r>
        <w:r w:rsidR="00DC5701" w:rsidRPr="00BA16B4">
          <w:rPr>
            <w:b w:val="0"/>
            <w:noProof/>
            <w:webHidden/>
          </w:rPr>
          <w:fldChar w:fldCharType="separate"/>
        </w:r>
        <w:r w:rsidR="009C0EA7">
          <w:rPr>
            <w:b w:val="0"/>
            <w:noProof/>
            <w:webHidden/>
          </w:rPr>
          <w:t>7</w:t>
        </w:r>
        <w:r w:rsidR="00DC5701" w:rsidRPr="00BA16B4">
          <w:rPr>
            <w:b w:val="0"/>
            <w:noProof/>
            <w:webHidden/>
          </w:rPr>
          <w:fldChar w:fldCharType="end"/>
        </w:r>
      </w:hyperlink>
    </w:p>
    <w:p w:rsidR="00DC5701" w:rsidRPr="00BA16B4" w:rsidRDefault="00EF7F65">
      <w:pPr>
        <w:pStyle w:val="TOC2"/>
        <w:tabs>
          <w:tab w:val="left" w:pos="720"/>
          <w:tab w:val="right" w:leader="dot" w:pos="8302"/>
        </w:tabs>
        <w:rPr>
          <w:rFonts w:ascii="Calibri" w:hAnsi="Calibri"/>
          <w:b w:val="0"/>
          <w:bCs w:val="0"/>
          <w:noProof/>
          <w:szCs w:val="22"/>
        </w:rPr>
      </w:pPr>
      <w:hyperlink w:anchor="_Toc477947671" w:history="1">
        <w:r w:rsidR="00DC5701" w:rsidRPr="00BA16B4">
          <w:rPr>
            <w:rStyle w:val="Hyperlink"/>
            <w:b w:val="0"/>
            <w:noProof/>
          </w:rPr>
          <w:t>10.   Terms and Conditions</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_Toc477947671 \h </w:instrText>
        </w:r>
        <w:r w:rsidR="00DC5701" w:rsidRPr="00BA16B4">
          <w:rPr>
            <w:b w:val="0"/>
            <w:noProof/>
            <w:webHidden/>
          </w:rPr>
        </w:r>
        <w:r w:rsidR="00DC5701" w:rsidRPr="00BA16B4">
          <w:rPr>
            <w:b w:val="0"/>
            <w:noProof/>
            <w:webHidden/>
          </w:rPr>
          <w:fldChar w:fldCharType="separate"/>
        </w:r>
        <w:r w:rsidR="009C0EA7">
          <w:rPr>
            <w:b w:val="0"/>
            <w:noProof/>
            <w:webHidden/>
          </w:rPr>
          <w:t>10</w:t>
        </w:r>
        <w:r w:rsidR="00DC5701" w:rsidRPr="00BA16B4">
          <w:rPr>
            <w:b w:val="0"/>
            <w:noProof/>
            <w:webHidden/>
          </w:rPr>
          <w:fldChar w:fldCharType="end"/>
        </w:r>
      </w:hyperlink>
    </w:p>
    <w:p w:rsidR="00DC5701" w:rsidRPr="00BA16B4" w:rsidRDefault="00EF7F65">
      <w:pPr>
        <w:pStyle w:val="TOC1"/>
        <w:tabs>
          <w:tab w:val="right" w:leader="dot" w:pos="8302"/>
        </w:tabs>
        <w:rPr>
          <w:rFonts w:ascii="Calibri" w:hAnsi="Calibri"/>
          <w:b w:val="0"/>
          <w:bCs w:val="0"/>
          <w:caps w:val="0"/>
          <w:noProof/>
          <w:szCs w:val="22"/>
        </w:rPr>
      </w:pPr>
      <w:hyperlink w:anchor="_Toc477947672" w:history="1">
        <w:r w:rsidR="00DC5701" w:rsidRPr="00BA16B4">
          <w:rPr>
            <w:rStyle w:val="Hyperlink"/>
            <w:b w:val="0"/>
            <w:noProof/>
          </w:rPr>
          <w:t>SECTION 3 – Tender Response</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_Toc477947672 \h </w:instrText>
        </w:r>
        <w:r w:rsidR="00DC5701" w:rsidRPr="00BA16B4">
          <w:rPr>
            <w:b w:val="0"/>
            <w:noProof/>
            <w:webHidden/>
          </w:rPr>
        </w:r>
        <w:r w:rsidR="00DC5701" w:rsidRPr="00BA16B4">
          <w:rPr>
            <w:b w:val="0"/>
            <w:noProof/>
            <w:webHidden/>
          </w:rPr>
          <w:fldChar w:fldCharType="separate"/>
        </w:r>
        <w:r w:rsidR="009C0EA7">
          <w:rPr>
            <w:b w:val="0"/>
            <w:noProof/>
            <w:webHidden/>
          </w:rPr>
          <w:t>11</w:t>
        </w:r>
        <w:r w:rsidR="00DC5701" w:rsidRPr="00BA16B4">
          <w:rPr>
            <w:b w:val="0"/>
            <w:noProof/>
            <w:webHidden/>
          </w:rPr>
          <w:fldChar w:fldCharType="end"/>
        </w:r>
      </w:hyperlink>
    </w:p>
    <w:p w:rsidR="00DC5701" w:rsidRPr="00BA16B4" w:rsidRDefault="00EF7F65">
      <w:pPr>
        <w:pStyle w:val="TOC2"/>
        <w:tabs>
          <w:tab w:val="right" w:leader="dot" w:pos="8302"/>
        </w:tabs>
        <w:rPr>
          <w:rFonts w:ascii="Calibri" w:hAnsi="Calibri"/>
          <w:b w:val="0"/>
          <w:bCs w:val="0"/>
          <w:noProof/>
          <w:szCs w:val="22"/>
        </w:rPr>
      </w:pPr>
      <w:hyperlink w:anchor="_Toc477947673" w:history="1">
        <w:r w:rsidR="00DC5701" w:rsidRPr="00BA16B4">
          <w:rPr>
            <w:rStyle w:val="Hyperlink"/>
            <w:b w:val="0"/>
            <w:noProof/>
          </w:rPr>
          <w:t>PART A - Tender Response</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_Toc477947673 \h </w:instrText>
        </w:r>
        <w:r w:rsidR="00DC5701" w:rsidRPr="00BA16B4">
          <w:rPr>
            <w:b w:val="0"/>
            <w:noProof/>
            <w:webHidden/>
          </w:rPr>
        </w:r>
        <w:r w:rsidR="00DC5701" w:rsidRPr="00BA16B4">
          <w:rPr>
            <w:b w:val="0"/>
            <w:noProof/>
            <w:webHidden/>
          </w:rPr>
          <w:fldChar w:fldCharType="separate"/>
        </w:r>
        <w:r w:rsidR="009C0EA7">
          <w:rPr>
            <w:b w:val="0"/>
            <w:noProof/>
            <w:webHidden/>
          </w:rPr>
          <w:t>11</w:t>
        </w:r>
        <w:r w:rsidR="00DC5701" w:rsidRPr="00BA16B4">
          <w:rPr>
            <w:b w:val="0"/>
            <w:noProof/>
            <w:webHidden/>
          </w:rPr>
          <w:fldChar w:fldCharType="end"/>
        </w:r>
      </w:hyperlink>
    </w:p>
    <w:p w:rsidR="00DC5701" w:rsidRPr="00BA16B4" w:rsidRDefault="00EF7F65">
      <w:pPr>
        <w:pStyle w:val="TOC2"/>
        <w:tabs>
          <w:tab w:val="right" w:leader="dot" w:pos="8302"/>
        </w:tabs>
        <w:rPr>
          <w:rFonts w:ascii="Calibri" w:hAnsi="Calibri"/>
          <w:b w:val="0"/>
          <w:bCs w:val="0"/>
          <w:noProof/>
          <w:szCs w:val="22"/>
        </w:rPr>
      </w:pPr>
      <w:hyperlink w:anchor="_Toc477947674" w:history="1">
        <w:r w:rsidR="00DC5701" w:rsidRPr="00BA16B4">
          <w:rPr>
            <w:rStyle w:val="Hyperlink"/>
            <w:b w:val="0"/>
            <w:noProof/>
          </w:rPr>
          <w:t>PART B – Pricing Requirement</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_Toc477947674 \h </w:instrText>
        </w:r>
        <w:r w:rsidR="00DC5701" w:rsidRPr="00BA16B4">
          <w:rPr>
            <w:b w:val="0"/>
            <w:noProof/>
            <w:webHidden/>
          </w:rPr>
        </w:r>
        <w:r w:rsidR="00DC5701" w:rsidRPr="00BA16B4">
          <w:rPr>
            <w:b w:val="0"/>
            <w:noProof/>
            <w:webHidden/>
          </w:rPr>
          <w:fldChar w:fldCharType="separate"/>
        </w:r>
        <w:r w:rsidR="009C0EA7">
          <w:rPr>
            <w:b w:val="0"/>
            <w:noProof/>
            <w:webHidden/>
          </w:rPr>
          <w:t>13</w:t>
        </w:r>
        <w:r w:rsidR="00DC5701" w:rsidRPr="00BA16B4">
          <w:rPr>
            <w:b w:val="0"/>
            <w:noProof/>
            <w:webHidden/>
          </w:rPr>
          <w:fldChar w:fldCharType="end"/>
        </w:r>
      </w:hyperlink>
    </w:p>
    <w:p w:rsidR="00DC5701" w:rsidRPr="00BA16B4" w:rsidRDefault="00EF7F65">
      <w:pPr>
        <w:pStyle w:val="TOC1"/>
        <w:tabs>
          <w:tab w:val="right" w:leader="dot" w:pos="8302"/>
        </w:tabs>
        <w:rPr>
          <w:rFonts w:ascii="Calibri" w:hAnsi="Calibri"/>
          <w:b w:val="0"/>
          <w:bCs w:val="0"/>
          <w:caps w:val="0"/>
          <w:noProof/>
          <w:szCs w:val="22"/>
        </w:rPr>
      </w:pPr>
      <w:hyperlink w:anchor="_Toc477947675" w:history="1">
        <w:r w:rsidR="00DC5701" w:rsidRPr="00BA16B4">
          <w:rPr>
            <w:rStyle w:val="Hyperlink"/>
            <w:b w:val="0"/>
            <w:noProof/>
          </w:rPr>
          <w:t>Form of Tender</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_Toc477947675 \h </w:instrText>
        </w:r>
        <w:r w:rsidR="00DC5701" w:rsidRPr="00BA16B4">
          <w:rPr>
            <w:b w:val="0"/>
            <w:noProof/>
            <w:webHidden/>
          </w:rPr>
        </w:r>
        <w:r w:rsidR="00DC5701" w:rsidRPr="00BA16B4">
          <w:rPr>
            <w:b w:val="0"/>
            <w:noProof/>
            <w:webHidden/>
          </w:rPr>
          <w:fldChar w:fldCharType="separate"/>
        </w:r>
        <w:r w:rsidR="009C0EA7">
          <w:rPr>
            <w:b w:val="0"/>
            <w:noProof/>
            <w:webHidden/>
          </w:rPr>
          <w:t>14</w:t>
        </w:r>
        <w:r w:rsidR="00DC5701" w:rsidRPr="00BA16B4">
          <w:rPr>
            <w:b w:val="0"/>
            <w:noProof/>
            <w:webHidden/>
          </w:rPr>
          <w:fldChar w:fldCharType="end"/>
        </w:r>
      </w:hyperlink>
    </w:p>
    <w:p w:rsidR="00DC5701" w:rsidRPr="00BA16B4" w:rsidRDefault="00EF7F65">
      <w:pPr>
        <w:pStyle w:val="TOC1"/>
        <w:tabs>
          <w:tab w:val="right" w:leader="dot" w:pos="8302"/>
        </w:tabs>
        <w:rPr>
          <w:rFonts w:ascii="Calibri" w:hAnsi="Calibri"/>
          <w:b w:val="0"/>
          <w:bCs w:val="0"/>
          <w:caps w:val="0"/>
          <w:noProof/>
          <w:szCs w:val="22"/>
        </w:rPr>
      </w:pPr>
      <w:hyperlink w:anchor="_Toc477947676" w:history="1">
        <w:r w:rsidR="00DC5701" w:rsidRPr="00BA16B4">
          <w:rPr>
            <w:rStyle w:val="Hyperlink"/>
            <w:b w:val="0"/>
            <w:noProof/>
          </w:rPr>
          <w:t>Tendering Certificate</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_Toc477947676 \h </w:instrText>
        </w:r>
        <w:r w:rsidR="00DC5701" w:rsidRPr="00BA16B4">
          <w:rPr>
            <w:b w:val="0"/>
            <w:noProof/>
            <w:webHidden/>
          </w:rPr>
        </w:r>
        <w:r w:rsidR="00DC5701" w:rsidRPr="00BA16B4">
          <w:rPr>
            <w:b w:val="0"/>
            <w:noProof/>
            <w:webHidden/>
          </w:rPr>
          <w:fldChar w:fldCharType="separate"/>
        </w:r>
        <w:r w:rsidR="009C0EA7">
          <w:rPr>
            <w:b w:val="0"/>
            <w:noProof/>
            <w:webHidden/>
          </w:rPr>
          <w:t>15</w:t>
        </w:r>
        <w:r w:rsidR="00DC5701" w:rsidRPr="00BA16B4">
          <w:rPr>
            <w:b w:val="0"/>
            <w:noProof/>
            <w:webHidden/>
          </w:rPr>
          <w:fldChar w:fldCharType="end"/>
        </w:r>
      </w:hyperlink>
    </w:p>
    <w:p w:rsidR="00DC5701" w:rsidRPr="00BA16B4" w:rsidRDefault="00EF7F65">
      <w:pPr>
        <w:pStyle w:val="TOC1"/>
        <w:tabs>
          <w:tab w:val="right" w:leader="dot" w:pos="8302"/>
        </w:tabs>
        <w:rPr>
          <w:rFonts w:ascii="Calibri" w:hAnsi="Calibri"/>
          <w:b w:val="0"/>
          <w:bCs w:val="0"/>
          <w:caps w:val="0"/>
          <w:noProof/>
          <w:szCs w:val="22"/>
        </w:rPr>
      </w:pPr>
      <w:hyperlink w:anchor="_Toc477947677" w:history="1">
        <w:r w:rsidR="00DC5701" w:rsidRPr="00BA16B4">
          <w:rPr>
            <w:rStyle w:val="Hyperlink"/>
            <w:b w:val="0"/>
            <w:noProof/>
          </w:rPr>
          <w:t>Redaction Schedule</w:t>
        </w:r>
        <w:r w:rsidR="00DC5701" w:rsidRPr="00BA16B4">
          <w:rPr>
            <w:b w:val="0"/>
            <w:noProof/>
            <w:webHidden/>
          </w:rPr>
          <w:tab/>
        </w:r>
        <w:r w:rsidR="00DC5701" w:rsidRPr="00BA16B4">
          <w:rPr>
            <w:b w:val="0"/>
            <w:noProof/>
            <w:webHidden/>
          </w:rPr>
          <w:fldChar w:fldCharType="begin"/>
        </w:r>
        <w:r w:rsidR="00DC5701" w:rsidRPr="00BA16B4">
          <w:rPr>
            <w:b w:val="0"/>
            <w:noProof/>
            <w:webHidden/>
          </w:rPr>
          <w:instrText xml:space="preserve"> PAGEREF _Toc477947677 \h </w:instrText>
        </w:r>
        <w:r w:rsidR="00DC5701" w:rsidRPr="00BA16B4">
          <w:rPr>
            <w:b w:val="0"/>
            <w:noProof/>
            <w:webHidden/>
          </w:rPr>
        </w:r>
        <w:r w:rsidR="00DC5701" w:rsidRPr="00BA16B4">
          <w:rPr>
            <w:b w:val="0"/>
            <w:noProof/>
            <w:webHidden/>
          </w:rPr>
          <w:fldChar w:fldCharType="separate"/>
        </w:r>
        <w:r w:rsidR="009C0EA7">
          <w:rPr>
            <w:b w:val="0"/>
            <w:noProof/>
            <w:webHidden/>
          </w:rPr>
          <w:t>17</w:t>
        </w:r>
        <w:r w:rsidR="00DC5701" w:rsidRPr="00BA16B4">
          <w:rPr>
            <w:b w:val="0"/>
            <w:noProof/>
            <w:webHidden/>
          </w:rPr>
          <w:fldChar w:fldCharType="end"/>
        </w:r>
      </w:hyperlink>
    </w:p>
    <w:p w:rsidR="00313A53" w:rsidRDefault="00871FB3" w:rsidP="00E009E6">
      <w:pPr>
        <w:rPr>
          <w:rFonts w:ascii="Arial" w:hAnsi="Arial" w:cs="Arial"/>
          <w:sz w:val="22"/>
          <w:szCs w:val="22"/>
        </w:rPr>
      </w:pPr>
      <w:r w:rsidRPr="00BA16B4">
        <w:rPr>
          <w:rFonts w:ascii="Arial" w:hAnsi="Arial"/>
          <w:sz w:val="22"/>
        </w:rPr>
        <w:fldChar w:fldCharType="end"/>
      </w:r>
    </w:p>
    <w:p w:rsidR="00313A53" w:rsidRDefault="00313A53" w:rsidP="00BB34C7">
      <w:pPr>
        <w:keepNext/>
        <w:spacing w:line="312" w:lineRule="auto"/>
        <w:rPr>
          <w:rFonts w:ascii="Arial" w:hAnsi="Arial" w:cs="Arial"/>
          <w:sz w:val="22"/>
          <w:szCs w:val="22"/>
        </w:rPr>
      </w:pPr>
    </w:p>
    <w:p w:rsidR="00313A53" w:rsidRDefault="00313A53" w:rsidP="00BB34C7">
      <w:pPr>
        <w:keepNext/>
        <w:spacing w:line="312" w:lineRule="auto"/>
        <w:rPr>
          <w:rFonts w:ascii="Arial" w:hAnsi="Arial" w:cs="Arial"/>
          <w:sz w:val="22"/>
          <w:szCs w:val="22"/>
        </w:rPr>
      </w:pPr>
    </w:p>
    <w:p w:rsidR="00313A53" w:rsidRDefault="00313A53" w:rsidP="00BB34C7">
      <w:pPr>
        <w:keepNext/>
        <w:spacing w:line="312" w:lineRule="auto"/>
        <w:rPr>
          <w:rFonts w:ascii="Arial" w:hAnsi="Arial" w:cs="Arial"/>
          <w:sz w:val="22"/>
          <w:szCs w:val="22"/>
        </w:rPr>
        <w:sectPr w:rsidR="00313A53" w:rsidSect="00927F8F">
          <w:type w:val="continuous"/>
          <w:pgSz w:w="11906" w:h="16838" w:code="9"/>
          <w:pgMar w:top="1440" w:right="1797" w:bottom="1440" w:left="1797" w:header="709" w:footer="709" w:gutter="0"/>
          <w:cols w:space="708"/>
          <w:titlePg/>
          <w:docGrid w:linePitch="360"/>
        </w:sectPr>
      </w:pPr>
    </w:p>
    <w:p w:rsidR="00313A53" w:rsidRDefault="00313A53" w:rsidP="00BB34C7">
      <w:pPr>
        <w:keepNext/>
        <w:spacing w:line="312" w:lineRule="auto"/>
        <w:rPr>
          <w:rFonts w:ascii="Arial" w:hAnsi="Arial" w:cs="Arial"/>
          <w:sz w:val="22"/>
          <w:szCs w:val="22"/>
        </w:rPr>
      </w:pPr>
    </w:p>
    <w:p w:rsidR="00EC62E2" w:rsidRPr="00755670" w:rsidRDefault="00313A53" w:rsidP="00755670">
      <w:pPr>
        <w:rPr>
          <w:rFonts w:ascii="Arial" w:hAnsi="Arial" w:cs="Arial"/>
          <w:b/>
          <w:sz w:val="32"/>
        </w:rPr>
      </w:pPr>
      <w:bookmarkStart w:id="0" w:name="_Toc476921809"/>
      <w:bookmarkStart w:id="1" w:name="_Toc477163279"/>
      <w:bookmarkStart w:id="2" w:name="_Toc477163618"/>
      <w:r w:rsidRPr="00755670">
        <w:rPr>
          <w:rFonts w:ascii="Arial" w:hAnsi="Arial" w:cs="Arial"/>
          <w:b/>
          <w:sz w:val="32"/>
        </w:rPr>
        <w:t>INTRODUCTION</w:t>
      </w:r>
      <w:bookmarkEnd w:id="0"/>
      <w:bookmarkEnd w:id="1"/>
      <w:bookmarkEnd w:id="2"/>
    </w:p>
    <w:p w:rsidR="00EC62E2" w:rsidRDefault="00EC62E2" w:rsidP="00EC62E2">
      <w:pPr>
        <w:keepNext/>
        <w:spacing w:line="312" w:lineRule="auto"/>
        <w:rPr>
          <w:rFonts w:ascii="Arial" w:hAnsi="Arial" w:cs="Arial"/>
          <w:b/>
          <w:sz w:val="28"/>
          <w:szCs w:val="28"/>
        </w:rPr>
      </w:pPr>
    </w:p>
    <w:p w:rsidR="00313A53" w:rsidRPr="006A3B39" w:rsidRDefault="00313A53" w:rsidP="00927F8F">
      <w:pPr>
        <w:pStyle w:val="Heading1"/>
      </w:pPr>
      <w:bookmarkStart w:id="3" w:name="_Toc476921810"/>
      <w:bookmarkStart w:id="4" w:name="_Toc477163280"/>
      <w:bookmarkStart w:id="5" w:name="_Toc477163619"/>
      <w:bookmarkStart w:id="6" w:name="_Toc477947657"/>
      <w:r w:rsidRPr="006A3B39">
        <w:t>Section 1 – Information for Tenderers</w:t>
      </w:r>
      <w:bookmarkEnd w:id="3"/>
      <w:bookmarkEnd w:id="4"/>
      <w:bookmarkEnd w:id="5"/>
      <w:bookmarkEnd w:id="6"/>
    </w:p>
    <w:p w:rsidR="00313A53" w:rsidRPr="006A3B39" w:rsidRDefault="00313A53" w:rsidP="00BB34C7">
      <w:pPr>
        <w:keepNext/>
        <w:spacing w:line="312" w:lineRule="auto"/>
        <w:rPr>
          <w:rFonts w:ascii="Arial" w:hAnsi="Arial" w:cs="Arial"/>
          <w:b/>
          <w:sz w:val="22"/>
          <w:szCs w:val="22"/>
        </w:rPr>
      </w:pPr>
    </w:p>
    <w:p w:rsidR="00313A53" w:rsidRPr="008A6626" w:rsidRDefault="00313A53" w:rsidP="006D292C">
      <w:pPr>
        <w:pStyle w:val="Heading2"/>
        <w:numPr>
          <w:ilvl w:val="0"/>
          <w:numId w:val="15"/>
        </w:numPr>
      </w:pPr>
      <w:bookmarkStart w:id="7" w:name="_Toc477163281"/>
      <w:bookmarkStart w:id="8" w:name="_Toc477163620"/>
      <w:bookmarkStart w:id="9" w:name="_Toc477947658"/>
      <w:r w:rsidRPr="000249DC">
        <w:t>Introduction</w:t>
      </w:r>
      <w:bookmarkEnd w:id="7"/>
      <w:bookmarkEnd w:id="8"/>
      <w:bookmarkEnd w:id="9"/>
    </w:p>
    <w:p w:rsidR="008A6626" w:rsidRDefault="006E13FC" w:rsidP="008A6626">
      <w:pPr>
        <w:keepNext/>
        <w:spacing w:line="312" w:lineRule="auto"/>
        <w:rPr>
          <w:rFonts w:ascii="Arial" w:hAnsi="Arial" w:cs="Arial"/>
          <w:sz w:val="22"/>
          <w:szCs w:val="22"/>
        </w:rPr>
      </w:pPr>
      <w:r>
        <w:rPr>
          <w:rFonts w:ascii="Arial" w:hAnsi="Arial" w:cs="Arial"/>
          <w:sz w:val="22"/>
          <w:szCs w:val="22"/>
        </w:rPr>
        <w:t>CITB wishes to procure</w:t>
      </w:r>
      <w:r w:rsidR="00EC62E2" w:rsidRPr="00D07D1B">
        <w:rPr>
          <w:rFonts w:ascii="Arial" w:hAnsi="Arial" w:cs="Arial"/>
          <w:b/>
          <w:sz w:val="22"/>
          <w:szCs w:val="22"/>
        </w:rPr>
        <w:t xml:space="preserve"> </w:t>
      </w:r>
      <w:r w:rsidR="00821FD3" w:rsidRPr="00831AC5">
        <w:rPr>
          <w:rFonts w:ascii="Arial" w:hAnsi="Arial" w:cs="Arial"/>
          <w:sz w:val="22"/>
          <w:szCs w:val="22"/>
        </w:rPr>
        <w:t xml:space="preserve">the </w:t>
      </w:r>
      <w:r w:rsidR="00831AC5" w:rsidRPr="00831AC5">
        <w:rPr>
          <w:rFonts w:ascii="Arial" w:hAnsi="Arial" w:cs="Arial"/>
          <w:sz w:val="22"/>
          <w:szCs w:val="22"/>
        </w:rPr>
        <w:t xml:space="preserve">services of a coach transport provider to </w:t>
      </w:r>
      <w:r w:rsidR="00616803">
        <w:rPr>
          <w:rFonts w:ascii="Arial" w:hAnsi="Arial" w:cs="Arial"/>
          <w:sz w:val="22"/>
          <w:szCs w:val="22"/>
        </w:rPr>
        <w:t>carry</w:t>
      </w:r>
      <w:r w:rsidR="00831AC5" w:rsidRPr="00831AC5">
        <w:rPr>
          <w:rFonts w:ascii="Arial" w:hAnsi="Arial" w:cs="Arial"/>
          <w:sz w:val="22"/>
          <w:szCs w:val="22"/>
        </w:rPr>
        <w:t xml:space="preserve"> apprentices</w:t>
      </w:r>
      <w:r w:rsidR="00D07D1B" w:rsidRPr="00831AC5">
        <w:rPr>
          <w:rFonts w:ascii="Arial" w:hAnsi="Arial" w:cs="Arial"/>
          <w:sz w:val="22"/>
          <w:szCs w:val="22"/>
        </w:rPr>
        <w:t xml:space="preserve"> from </w:t>
      </w:r>
      <w:r w:rsidR="00831AC5">
        <w:rPr>
          <w:rFonts w:ascii="Arial" w:hAnsi="Arial" w:cs="Arial"/>
          <w:sz w:val="22"/>
          <w:szCs w:val="22"/>
        </w:rPr>
        <w:t xml:space="preserve">the National Construction College at </w:t>
      </w:r>
      <w:r w:rsidR="00821FD3" w:rsidRPr="00831AC5">
        <w:rPr>
          <w:rFonts w:ascii="Arial" w:hAnsi="Arial" w:cs="Arial"/>
          <w:sz w:val="22"/>
          <w:szCs w:val="22"/>
        </w:rPr>
        <w:t>Bircham Newton to King</w:t>
      </w:r>
      <w:r w:rsidR="00D07D1B" w:rsidRPr="00831AC5">
        <w:rPr>
          <w:rFonts w:ascii="Arial" w:hAnsi="Arial" w:cs="Arial"/>
          <w:sz w:val="22"/>
          <w:szCs w:val="22"/>
        </w:rPr>
        <w:t>’</w:t>
      </w:r>
      <w:r w:rsidR="00821FD3" w:rsidRPr="00831AC5">
        <w:rPr>
          <w:rFonts w:ascii="Arial" w:hAnsi="Arial" w:cs="Arial"/>
          <w:sz w:val="22"/>
          <w:szCs w:val="22"/>
        </w:rPr>
        <w:t xml:space="preserve">s Lynn rail station </w:t>
      </w:r>
      <w:r w:rsidR="002A7D37">
        <w:rPr>
          <w:rFonts w:ascii="Arial" w:hAnsi="Arial" w:cs="Arial"/>
          <w:sz w:val="22"/>
          <w:szCs w:val="22"/>
        </w:rPr>
        <w:t>every Friday lunchtime</w:t>
      </w:r>
      <w:r w:rsidR="00831AC5" w:rsidRPr="00831AC5">
        <w:rPr>
          <w:rFonts w:ascii="Arial" w:hAnsi="Arial" w:cs="Arial"/>
          <w:sz w:val="22"/>
          <w:szCs w:val="22"/>
        </w:rPr>
        <w:t>. This contract would be for 1 year, with the option to extend for a further 2 periods of one year each, subject to review at the end of each year.</w:t>
      </w:r>
    </w:p>
    <w:p w:rsidR="00027386" w:rsidRDefault="00027386" w:rsidP="006B6D09">
      <w:pPr>
        <w:keepNext/>
        <w:spacing w:line="312" w:lineRule="auto"/>
        <w:rPr>
          <w:rFonts w:ascii="Arial" w:hAnsi="Arial" w:cs="Arial"/>
          <w:sz w:val="22"/>
          <w:szCs w:val="22"/>
        </w:rPr>
      </w:pPr>
    </w:p>
    <w:p w:rsidR="00313A53" w:rsidRPr="000C3BEE" w:rsidRDefault="00313A53" w:rsidP="006D292C">
      <w:pPr>
        <w:pStyle w:val="Heading2"/>
        <w:numPr>
          <w:ilvl w:val="0"/>
          <w:numId w:val="15"/>
        </w:numPr>
      </w:pPr>
      <w:bookmarkStart w:id="10" w:name="_Toc477163282"/>
      <w:bookmarkStart w:id="11" w:name="_Toc477163621"/>
      <w:bookmarkStart w:id="12" w:name="_Toc477947659"/>
      <w:r>
        <w:t>Corporate b</w:t>
      </w:r>
      <w:r w:rsidRPr="000249DC">
        <w:t>ackground</w:t>
      </w:r>
      <w:bookmarkEnd w:id="10"/>
      <w:bookmarkEnd w:id="11"/>
      <w:bookmarkEnd w:id="12"/>
      <w:r>
        <w:t xml:space="preserve">  </w:t>
      </w:r>
    </w:p>
    <w:p w:rsidR="00BE14CC" w:rsidRPr="00BE14CC" w:rsidRDefault="00BE14CC" w:rsidP="00BE14CC">
      <w:pPr>
        <w:keepNext/>
        <w:spacing w:after="120" w:line="312" w:lineRule="auto"/>
        <w:jc w:val="both"/>
        <w:rPr>
          <w:rFonts w:ascii="Arial" w:hAnsi="Arial" w:cs="Arial"/>
          <w:sz w:val="22"/>
          <w:szCs w:val="22"/>
        </w:rPr>
      </w:pPr>
      <w:r w:rsidRPr="00BE14CC">
        <w:rPr>
          <w:rFonts w:ascii="Arial" w:hAnsi="Arial" w:cs="Arial"/>
          <w:sz w:val="22"/>
          <w:szCs w:val="22"/>
        </w:rPr>
        <w:t xml:space="preserve">CITB is the industry training board for construction and, in with the Construction Industry Council (CIC) and CITB Northern Ireland a partner in the Sector Skills Council for construction. CITB is a non-departmental government body, sponsored by the Department for Education. </w:t>
      </w:r>
    </w:p>
    <w:p w:rsidR="00BE14CC" w:rsidRPr="00BE14CC" w:rsidRDefault="00BE14CC" w:rsidP="00BE14CC">
      <w:pPr>
        <w:keepNext/>
        <w:spacing w:after="120" w:line="312" w:lineRule="auto"/>
        <w:jc w:val="both"/>
        <w:rPr>
          <w:rFonts w:ascii="Arial" w:hAnsi="Arial" w:cs="Arial"/>
          <w:sz w:val="22"/>
          <w:szCs w:val="22"/>
        </w:rPr>
      </w:pPr>
    </w:p>
    <w:p w:rsidR="00BE14CC" w:rsidRPr="00BE14CC" w:rsidRDefault="00BE14CC" w:rsidP="00BE14CC">
      <w:pPr>
        <w:keepNext/>
        <w:spacing w:after="120" w:line="312" w:lineRule="auto"/>
        <w:jc w:val="both"/>
        <w:rPr>
          <w:i/>
          <w:iCs/>
          <w:sz w:val="22"/>
          <w:szCs w:val="22"/>
        </w:rPr>
      </w:pPr>
      <w:r w:rsidRPr="00BE14CC">
        <w:rPr>
          <w:rFonts w:ascii="Arial" w:hAnsi="Arial" w:cs="Arial"/>
          <w:sz w:val="22"/>
          <w:szCs w:val="22"/>
        </w:rPr>
        <w:t>CITB’s mission is to </w:t>
      </w:r>
      <w:r w:rsidRPr="00BE14CC">
        <w:rPr>
          <w:rFonts w:ascii="Arial" w:hAnsi="Arial" w:cs="Arial"/>
          <w:b/>
          <w:bCs/>
          <w:sz w:val="22"/>
          <w:szCs w:val="22"/>
        </w:rPr>
        <w:t>attract</w:t>
      </w:r>
      <w:r w:rsidRPr="00BE14CC">
        <w:rPr>
          <w:rFonts w:ascii="Arial" w:hAnsi="Arial" w:cs="Arial"/>
          <w:sz w:val="22"/>
          <w:szCs w:val="22"/>
        </w:rPr>
        <w:t> and </w:t>
      </w:r>
      <w:r w:rsidRPr="00BE14CC">
        <w:rPr>
          <w:rFonts w:ascii="Arial" w:hAnsi="Arial" w:cs="Arial"/>
          <w:b/>
          <w:bCs/>
          <w:sz w:val="22"/>
          <w:szCs w:val="22"/>
        </w:rPr>
        <w:t>support</w:t>
      </w:r>
      <w:r w:rsidRPr="00BE14CC">
        <w:rPr>
          <w:rFonts w:ascii="Arial" w:hAnsi="Arial" w:cs="Arial"/>
          <w:sz w:val="22"/>
          <w:szCs w:val="22"/>
        </w:rPr>
        <w:t> the development of people to construct a better Britain. </w:t>
      </w:r>
    </w:p>
    <w:p w:rsidR="00BE14CC" w:rsidRPr="00BE14CC" w:rsidRDefault="00BE14CC" w:rsidP="00BE14CC">
      <w:pPr>
        <w:keepNext/>
        <w:spacing w:after="120" w:line="312" w:lineRule="auto"/>
        <w:jc w:val="both"/>
        <w:rPr>
          <w:rFonts w:ascii="Arial" w:hAnsi="Arial" w:cs="Arial"/>
          <w:sz w:val="22"/>
          <w:szCs w:val="22"/>
        </w:rPr>
      </w:pPr>
      <w:r w:rsidRPr="00BE14CC">
        <w:rPr>
          <w:rFonts w:ascii="Arial" w:hAnsi="Arial" w:cs="Arial"/>
          <w:sz w:val="22"/>
          <w:szCs w:val="22"/>
        </w:rPr>
        <w:t>This focuses on three priorities that support and meet industry needs:</w:t>
      </w:r>
    </w:p>
    <w:p w:rsidR="00BE14CC" w:rsidRPr="00BE14CC" w:rsidRDefault="00BE14CC" w:rsidP="00BE14CC">
      <w:pPr>
        <w:keepNext/>
        <w:spacing w:after="120" w:line="312" w:lineRule="auto"/>
        <w:ind w:left="1134" w:hanging="1134"/>
        <w:jc w:val="both"/>
        <w:rPr>
          <w:rFonts w:ascii="Arial" w:hAnsi="Arial" w:cs="Arial"/>
          <w:sz w:val="22"/>
          <w:szCs w:val="22"/>
        </w:rPr>
      </w:pPr>
      <w:r w:rsidRPr="00BE14CC">
        <w:rPr>
          <w:rFonts w:ascii="Arial" w:hAnsi="Arial" w:cs="Arial"/>
          <w:b/>
          <w:bCs/>
          <w:sz w:val="22"/>
          <w:szCs w:val="22"/>
        </w:rPr>
        <w:t>Careers</w:t>
      </w:r>
      <w:r w:rsidRPr="00BE14CC">
        <w:rPr>
          <w:rFonts w:ascii="Arial" w:hAnsi="Arial" w:cs="Arial"/>
          <w:sz w:val="22"/>
          <w:szCs w:val="22"/>
        </w:rPr>
        <w:t xml:space="preserve"> – Employers say there is a talent pool sufficient to meet the recruitment needs of the industry</w:t>
      </w:r>
    </w:p>
    <w:p w:rsidR="00BE14CC" w:rsidRPr="00BE14CC" w:rsidRDefault="00BE14CC" w:rsidP="00BE14CC">
      <w:pPr>
        <w:keepNext/>
        <w:spacing w:after="120" w:line="312" w:lineRule="auto"/>
        <w:ind w:left="1134" w:hanging="1134"/>
        <w:jc w:val="both"/>
        <w:rPr>
          <w:rFonts w:ascii="Arial" w:hAnsi="Arial" w:cs="Arial"/>
          <w:sz w:val="22"/>
          <w:szCs w:val="22"/>
        </w:rPr>
      </w:pPr>
      <w:r w:rsidRPr="00BE14CC">
        <w:rPr>
          <w:rFonts w:ascii="Arial" w:hAnsi="Arial" w:cs="Arial"/>
          <w:b/>
          <w:bCs/>
          <w:sz w:val="22"/>
          <w:szCs w:val="22"/>
        </w:rPr>
        <w:t>Standards and Qualifications</w:t>
      </w:r>
      <w:r w:rsidRPr="00BE14CC">
        <w:rPr>
          <w:rFonts w:ascii="Arial" w:hAnsi="Arial" w:cs="Arial"/>
          <w:sz w:val="22"/>
          <w:szCs w:val="22"/>
        </w:rPr>
        <w:t xml:space="preserve"> – Employers believe that the content and method of training and assessment reflects the industry’s needs</w:t>
      </w:r>
    </w:p>
    <w:p w:rsidR="00BE14CC" w:rsidRPr="00BE14CC" w:rsidRDefault="00BE14CC" w:rsidP="00BE14CC">
      <w:pPr>
        <w:keepNext/>
        <w:spacing w:after="120" w:line="312" w:lineRule="auto"/>
        <w:ind w:left="1134" w:hanging="1134"/>
        <w:jc w:val="both"/>
        <w:rPr>
          <w:rFonts w:ascii="Arial" w:hAnsi="Arial" w:cs="Arial"/>
          <w:i/>
          <w:iCs/>
          <w:sz w:val="22"/>
          <w:szCs w:val="22"/>
        </w:rPr>
      </w:pPr>
      <w:r w:rsidRPr="00BE14CC">
        <w:rPr>
          <w:rFonts w:ascii="Arial" w:hAnsi="Arial" w:cs="Arial"/>
          <w:b/>
          <w:bCs/>
          <w:sz w:val="22"/>
          <w:szCs w:val="22"/>
        </w:rPr>
        <w:t>Training and Development</w:t>
      </w:r>
      <w:r w:rsidRPr="00BE14CC">
        <w:rPr>
          <w:rFonts w:ascii="Arial" w:hAnsi="Arial" w:cs="Arial"/>
          <w:sz w:val="22"/>
          <w:szCs w:val="22"/>
        </w:rPr>
        <w:t xml:space="preserve"> – Employers say they can access the training they need in a timely manner</w:t>
      </w:r>
    </w:p>
    <w:p w:rsidR="00BE14CC" w:rsidRPr="00BE14CC" w:rsidRDefault="00BE14CC" w:rsidP="00BE14CC">
      <w:pPr>
        <w:keepNext/>
        <w:spacing w:line="312" w:lineRule="auto"/>
        <w:jc w:val="both"/>
        <w:rPr>
          <w:rFonts w:ascii="Arial" w:hAnsi="Arial" w:cs="Arial"/>
          <w:sz w:val="22"/>
          <w:szCs w:val="22"/>
        </w:rPr>
      </w:pPr>
    </w:p>
    <w:p w:rsidR="00BE14CC" w:rsidRPr="00BE14CC" w:rsidRDefault="00BE14CC" w:rsidP="00BE14CC">
      <w:pPr>
        <w:keepNext/>
        <w:spacing w:line="312" w:lineRule="auto"/>
        <w:rPr>
          <w:rFonts w:ascii="Calibri" w:hAnsi="Calibri"/>
          <w:i/>
          <w:iCs/>
          <w:sz w:val="22"/>
          <w:szCs w:val="22"/>
        </w:rPr>
      </w:pPr>
      <w:r w:rsidRPr="00BE14CC">
        <w:rPr>
          <w:rFonts w:ascii="Arial" w:hAnsi="Arial" w:cs="Arial"/>
          <w:sz w:val="22"/>
          <w:szCs w:val="22"/>
        </w:rPr>
        <w:t xml:space="preserve">Further information on the role and function of CITB can be found at </w:t>
      </w:r>
      <w:hyperlink r:id="rId13" w:history="1">
        <w:r w:rsidRPr="00BE14CC">
          <w:rPr>
            <w:rStyle w:val="Hyperlink"/>
            <w:rFonts w:ascii="Arial" w:hAnsi="Arial" w:cs="Arial"/>
            <w:color w:val="auto"/>
            <w:sz w:val="22"/>
            <w:szCs w:val="22"/>
          </w:rPr>
          <w:t>www.citb.co.uk</w:t>
        </w:r>
      </w:hyperlink>
      <w:r w:rsidRPr="00BE14CC">
        <w:rPr>
          <w:rFonts w:ascii="Arial" w:hAnsi="Arial" w:cs="Arial"/>
          <w:sz w:val="22"/>
          <w:szCs w:val="22"/>
        </w:rPr>
        <w:t>.</w:t>
      </w:r>
    </w:p>
    <w:p w:rsidR="00313A53" w:rsidRDefault="0061247F" w:rsidP="00B4111A">
      <w:pPr>
        <w:keepNext/>
        <w:spacing w:line="312" w:lineRule="auto"/>
        <w:jc w:val="both"/>
        <w:rPr>
          <w:rFonts w:ascii="Arial" w:hAnsi="Arial" w:cs="Arial"/>
          <w:sz w:val="22"/>
          <w:szCs w:val="22"/>
        </w:rPr>
      </w:pPr>
      <w:r>
        <w:rPr>
          <w:rFonts w:ascii="Arial" w:hAnsi="Arial" w:cs="Arial"/>
          <w:sz w:val="22"/>
          <w:szCs w:val="22"/>
        </w:rPr>
        <w:br w:type="page"/>
      </w:r>
    </w:p>
    <w:p w:rsidR="00313A53" w:rsidRDefault="008A6626" w:rsidP="006D292C">
      <w:pPr>
        <w:pStyle w:val="Heading2"/>
        <w:numPr>
          <w:ilvl w:val="0"/>
          <w:numId w:val="15"/>
        </w:numPr>
      </w:pPr>
      <w:bookmarkStart w:id="13" w:name="_Toc477163283"/>
      <w:bookmarkStart w:id="14" w:name="_Toc477163622"/>
      <w:bookmarkStart w:id="15" w:name="_Toc477947660"/>
      <w:r w:rsidRPr="006D292C">
        <w:lastRenderedPageBreak/>
        <w:t>Specification Requirements</w:t>
      </w:r>
      <w:bookmarkEnd w:id="13"/>
      <w:bookmarkEnd w:id="14"/>
      <w:bookmarkEnd w:id="15"/>
    </w:p>
    <w:p w:rsidR="00E25723" w:rsidRDefault="00E25723" w:rsidP="00E25723">
      <w:pPr>
        <w:rPr>
          <w:lang w:eastAsia="en-US"/>
        </w:rPr>
      </w:pPr>
    </w:p>
    <w:p w:rsidR="00E25723" w:rsidRDefault="00E25723" w:rsidP="00E25723">
      <w:pPr>
        <w:rPr>
          <w:rFonts w:ascii="Arial" w:hAnsi="Arial" w:cs="Arial"/>
          <w:b/>
          <w:sz w:val="22"/>
          <w:szCs w:val="22"/>
        </w:rPr>
      </w:pPr>
      <w:r w:rsidRPr="00F353F7">
        <w:rPr>
          <w:rFonts w:ascii="Arial" w:hAnsi="Arial" w:cs="Arial"/>
          <w:b/>
          <w:sz w:val="22"/>
          <w:szCs w:val="22"/>
        </w:rPr>
        <w:t>Background to</w:t>
      </w:r>
      <w:r>
        <w:rPr>
          <w:rFonts w:ascii="Arial" w:hAnsi="Arial" w:cs="Arial"/>
          <w:b/>
          <w:sz w:val="22"/>
          <w:szCs w:val="22"/>
        </w:rPr>
        <w:t xml:space="preserve"> requirements</w:t>
      </w:r>
    </w:p>
    <w:p w:rsidR="00E25723" w:rsidRPr="00E25723" w:rsidRDefault="00E25723" w:rsidP="00E25723">
      <w:pPr>
        <w:rPr>
          <w:lang w:eastAsia="en-US"/>
        </w:rPr>
      </w:pPr>
    </w:p>
    <w:p w:rsidR="008A6626" w:rsidRPr="00E25723" w:rsidRDefault="008A6626" w:rsidP="00E25723">
      <w:pPr>
        <w:keepNext/>
        <w:spacing w:line="312" w:lineRule="auto"/>
        <w:rPr>
          <w:rFonts w:ascii="Arial" w:hAnsi="Arial" w:cs="Arial"/>
          <w:b/>
          <w:sz w:val="22"/>
          <w:szCs w:val="22"/>
        </w:rPr>
      </w:pPr>
      <w:r w:rsidRPr="00F353F7">
        <w:rPr>
          <w:rFonts w:ascii="Arial" w:hAnsi="Arial" w:cs="Arial"/>
          <w:b/>
          <w:sz w:val="22"/>
          <w:szCs w:val="22"/>
        </w:rPr>
        <w:t>3.1</w:t>
      </w:r>
      <w:r w:rsidR="00E25723" w:rsidRPr="00F353F7">
        <w:rPr>
          <w:rFonts w:ascii="Arial" w:hAnsi="Arial" w:cs="Arial"/>
          <w:b/>
          <w:sz w:val="22"/>
          <w:szCs w:val="22"/>
        </w:rPr>
        <w:t xml:space="preserve"> </w:t>
      </w:r>
      <w:r w:rsidR="00E25723" w:rsidRPr="00F353F7">
        <w:rPr>
          <w:rFonts w:ascii="Arial" w:hAnsi="Arial" w:cs="Arial"/>
          <w:sz w:val="22"/>
          <w:szCs w:val="22"/>
        </w:rPr>
        <w:t xml:space="preserve"> </w:t>
      </w:r>
      <w:r w:rsidR="00343B4F" w:rsidRPr="00F353F7">
        <w:rPr>
          <w:rFonts w:ascii="Arial" w:hAnsi="Arial" w:cs="Arial"/>
          <w:sz w:val="22"/>
          <w:szCs w:val="22"/>
        </w:rPr>
        <w:t xml:space="preserve">CITB provides </w:t>
      </w:r>
      <w:r w:rsidR="009A3DC4" w:rsidRPr="00F353F7">
        <w:rPr>
          <w:rFonts w:ascii="Arial" w:hAnsi="Arial" w:cs="Arial"/>
          <w:sz w:val="22"/>
          <w:szCs w:val="22"/>
        </w:rPr>
        <w:t xml:space="preserve">live-in accommodation for </w:t>
      </w:r>
      <w:r w:rsidR="00343B4F" w:rsidRPr="00F353F7">
        <w:rPr>
          <w:rFonts w:ascii="Arial" w:hAnsi="Arial" w:cs="Arial"/>
          <w:sz w:val="22"/>
          <w:szCs w:val="22"/>
        </w:rPr>
        <w:t>apprentices aged 16 and over w</w:t>
      </w:r>
      <w:r w:rsidR="00343B4F">
        <w:rPr>
          <w:rFonts w:ascii="Arial" w:hAnsi="Arial" w:cs="Arial"/>
          <w:sz w:val="22"/>
          <w:szCs w:val="22"/>
        </w:rPr>
        <w:t xml:space="preserve">ho </w:t>
      </w:r>
      <w:r w:rsidR="009A3DC4">
        <w:rPr>
          <w:rFonts w:ascii="Arial" w:hAnsi="Arial" w:cs="Arial"/>
          <w:sz w:val="22"/>
          <w:szCs w:val="22"/>
        </w:rPr>
        <w:t>stay on-</w:t>
      </w:r>
      <w:r w:rsidR="00343B4F">
        <w:rPr>
          <w:rFonts w:ascii="Arial" w:hAnsi="Arial" w:cs="Arial"/>
          <w:sz w:val="22"/>
          <w:szCs w:val="22"/>
        </w:rPr>
        <w:t xml:space="preserve">site </w:t>
      </w:r>
      <w:r w:rsidR="009A3DC4">
        <w:rPr>
          <w:rFonts w:ascii="Arial" w:hAnsi="Arial" w:cs="Arial"/>
          <w:sz w:val="22"/>
          <w:szCs w:val="22"/>
        </w:rPr>
        <w:t>during</w:t>
      </w:r>
      <w:r w:rsidR="00343B4F">
        <w:rPr>
          <w:rFonts w:ascii="Arial" w:hAnsi="Arial" w:cs="Arial"/>
          <w:sz w:val="22"/>
          <w:szCs w:val="22"/>
        </w:rPr>
        <w:t xml:space="preserve"> their training.  At the end of each week many need to be transported to the local railway station for onward travel for the weekend. </w:t>
      </w:r>
    </w:p>
    <w:p w:rsidR="008A6626" w:rsidRDefault="008A6626" w:rsidP="00027386">
      <w:pPr>
        <w:keepNext/>
        <w:spacing w:line="312" w:lineRule="auto"/>
        <w:jc w:val="both"/>
        <w:rPr>
          <w:rFonts w:ascii="Arial" w:hAnsi="Arial" w:cs="Arial"/>
          <w:sz w:val="22"/>
          <w:szCs w:val="22"/>
        </w:rPr>
      </w:pPr>
    </w:p>
    <w:p w:rsidR="008A6626" w:rsidRPr="00F353F7" w:rsidRDefault="008A6626" w:rsidP="00E25723">
      <w:pPr>
        <w:keepNext/>
        <w:numPr>
          <w:ilvl w:val="1"/>
          <w:numId w:val="15"/>
        </w:numPr>
        <w:spacing w:line="312" w:lineRule="auto"/>
        <w:jc w:val="both"/>
        <w:rPr>
          <w:rFonts w:ascii="Arial" w:hAnsi="Arial" w:cs="Arial"/>
          <w:b/>
          <w:sz w:val="22"/>
          <w:szCs w:val="22"/>
        </w:rPr>
      </w:pPr>
      <w:r w:rsidRPr="00F353F7">
        <w:rPr>
          <w:rFonts w:ascii="Arial" w:hAnsi="Arial" w:cs="Arial"/>
          <w:b/>
          <w:sz w:val="22"/>
          <w:szCs w:val="22"/>
        </w:rPr>
        <w:t>Requirements</w:t>
      </w:r>
      <w:r w:rsidR="00E25723" w:rsidRPr="00F353F7">
        <w:rPr>
          <w:rFonts w:ascii="Arial" w:hAnsi="Arial" w:cs="Arial"/>
          <w:b/>
          <w:sz w:val="22"/>
          <w:szCs w:val="22"/>
        </w:rPr>
        <w:t xml:space="preserve"> </w:t>
      </w:r>
    </w:p>
    <w:p w:rsidR="00E25723" w:rsidRDefault="00E25723" w:rsidP="00D07D1B">
      <w:pPr>
        <w:keepNext/>
        <w:spacing w:line="312" w:lineRule="auto"/>
        <w:rPr>
          <w:rFonts w:ascii="Arial" w:hAnsi="Arial" w:cs="Arial"/>
          <w:b/>
          <w:sz w:val="22"/>
          <w:szCs w:val="22"/>
        </w:rPr>
      </w:pPr>
    </w:p>
    <w:p w:rsidR="00E25723" w:rsidRPr="00831AC5" w:rsidRDefault="00831AC5" w:rsidP="00D07D1B">
      <w:pPr>
        <w:keepNext/>
        <w:spacing w:line="312" w:lineRule="auto"/>
        <w:rPr>
          <w:rFonts w:ascii="Arial" w:hAnsi="Arial" w:cs="Arial"/>
          <w:sz w:val="22"/>
          <w:szCs w:val="22"/>
        </w:rPr>
      </w:pPr>
      <w:r w:rsidRPr="00831AC5">
        <w:rPr>
          <w:rFonts w:ascii="Arial" w:hAnsi="Arial" w:cs="Arial"/>
          <w:sz w:val="22"/>
          <w:szCs w:val="22"/>
        </w:rPr>
        <w:t xml:space="preserve">CITB requires coach transport </w:t>
      </w:r>
      <w:r w:rsidR="00343B4F">
        <w:rPr>
          <w:rFonts w:ascii="Arial" w:hAnsi="Arial" w:cs="Arial"/>
          <w:sz w:val="22"/>
          <w:szCs w:val="22"/>
        </w:rPr>
        <w:t xml:space="preserve">(with appropriately qualified drivers) </w:t>
      </w:r>
      <w:r w:rsidRPr="00831AC5">
        <w:rPr>
          <w:rFonts w:ascii="Arial" w:hAnsi="Arial" w:cs="Arial"/>
          <w:sz w:val="22"/>
          <w:szCs w:val="22"/>
        </w:rPr>
        <w:t>for up to 57 apprentices</w:t>
      </w:r>
      <w:r w:rsidR="00F353F7">
        <w:rPr>
          <w:rFonts w:ascii="Arial" w:hAnsi="Arial" w:cs="Arial"/>
          <w:sz w:val="22"/>
          <w:szCs w:val="22"/>
        </w:rPr>
        <w:t xml:space="preserve"> and luggage</w:t>
      </w:r>
      <w:r w:rsidRPr="00831AC5">
        <w:rPr>
          <w:rFonts w:ascii="Arial" w:hAnsi="Arial" w:cs="Arial"/>
          <w:sz w:val="22"/>
          <w:szCs w:val="22"/>
        </w:rPr>
        <w:t xml:space="preserve"> to be collected from the National Construction College in Bircham Newton (PE31 6RH)</w:t>
      </w:r>
      <w:r w:rsidR="0045193E">
        <w:rPr>
          <w:rFonts w:ascii="Arial" w:hAnsi="Arial" w:cs="Arial"/>
          <w:sz w:val="22"/>
          <w:szCs w:val="22"/>
        </w:rPr>
        <w:t xml:space="preserve"> at 12</w:t>
      </w:r>
      <w:r w:rsidR="00EF7F65">
        <w:rPr>
          <w:rFonts w:ascii="Arial" w:hAnsi="Arial" w:cs="Arial"/>
          <w:sz w:val="22"/>
          <w:szCs w:val="22"/>
        </w:rPr>
        <w:t>.10 pm</w:t>
      </w:r>
      <w:r w:rsidR="0045193E">
        <w:rPr>
          <w:rFonts w:ascii="Arial" w:hAnsi="Arial" w:cs="Arial"/>
          <w:sz w:val="22"/>
          <w:szCs w:val="22"/>
        </w:rPr>
        <w:t xml:space="preserve"> </w:t>
      </w:r>
      <w:r w:rsidRPr="00831AC5">
        <w:rPr>
          <w:rFonts w:ascii="Arial" w:hAnsi="Arial" w:cs="Arial"/>
          <w:sz w:val="22"/>
          <w:szCs w:val="22"/>
        </w:rPr>
        <w:t xml:space="preserve">and taken </w:t>
      </w:r>
      <w:r w:rsidR="00D07D1B" w:rsidRPr="00831AC5">
        <w:rPr>
          <w:rFonts w:ascii="Arial" w:hAnsi="Arial" w:cs="Arial"/>
          <w:sz w:val="22"/>
          <w:szCs w:val="22"/>
        </w:rPr>
        <w:t>to King’s Lynn Rail Station</w:t>
      </w:r>
      <w:r w:rsidR="0045193E">
        <w:rPr>
          <w:rFonts w:ascii="Arial" w:hAnsi="Arial" w:cs="Arial"/>
          <w:sz w:val="22"/>
          <w:szCs w:val="22"/>
        </w:rPr>
        <w:t xml:space="preserve"> in time to catch the 12.55 pm train.  This would be</w:t>
      </w:r>
      <w:r w:rsidR="00D07D1B" w:rsidRPr="00831AC5">
        <w:rPr>
          <w:rFonts w:ascii="Arial" w:hAnsi="Arial" w:cs="Arial"/>
          <w:sz w:val="22"/>
          <w:szCs w:val="22"/>
        </w:rPr>
        <w:t xml:space="preserve"> </w:t>
      </w:r>
      <w:r w:rsidR="0045193E">
        <w:rPr>
          <w:rFonts w:ascii="Arial" w:hAnsi="Arial" w:cs="Arial"/>
          <w:sz w:val="22"/>
          <w:szCs w:val="22"/>
        </w:rPr>
        <w:t xml:space="preserve">required </w:t>
      </w:r>
      <w:r w:rsidR="00D07D1B" w:rsidRPr="00616803">
        <w:rPr>
          <w:rFonts w:ascii="Arial" w:hAnsi="Arial" w:cs="Arial"/>
          <w:b/>
          <w:sz w:val="22"/>
          <w:szCs w:val="22"/>
        </w:rPr>
        <w:t>every Friday</w:t>
      </w:r>
      <w:r w:rsidR="00343B4F">
        <w:rPr>
          <w:rFonts w:ascii="Arial" w:hAnsi="Arial" w:cs="Arial"/>
          <w:sz w:val="22"/>
          <w:szCs w:val="22"/>
        </w:rPr>
        <w:t>,</w:t>
      </w:r>
      <w:r w:rsidR="00D07D1B" w:rsidRPr="00831AC5">
        <w:rPr>
          <w:rFonts w:ascii="Arial" w:hAnsi="Arial" w:cs="Arial"/>
          <w:sz w:val="22"/>
          <w:szCs w:val="22"/>
        </w:rPr>
        <w:t xml:space="preserve"> excluding the Christmas 2 week holiday. </w:t>
      </w:r>
      <w:bookmarkStart w:id="16" w:name="_GoBack"/>
      <w:bookmarkEnd w:id="16"/>
    </w:p>
    <w:p w:rsidR="00927F8F" w:rsidRDefault="00927F8F" w:rsidP="00027386">
      <w:pPr>
        <w:keepNext/>
        <w:spacing w:line="312" w:lineRule="auto"/>
        <w:jc w:val="both"/>
        <w:rPr>
          <w:rFonts w:ascii="Arial" w:hAnsi="Arial" w:cs="Arial"/>
          <w:b/>
          <w:sz w:val="22"/>
          <w:szCs w:val="22"/>
        </w:rPr>
      </w:pPr>
    </w:p>
    <w:p w:rsidR="00927F8F" w:rsidRDefault="00927F8F" w:rsidP="00927F8F">
      <w:pPr>
        <w:keepNext/>
        <w:spacing w:line="312" w:lineRule="auto"/>
        <w:ind w:left="360"/>
        <w:jc w:val="both"/>
        <w:rPr>
          <w:rFonts w:ascii="Arial" w:hAnsi="Arial" w:cs="Arial"/>
          <w:b/>
          <w:sz w:val="22"/>
          <w:szCs w:val="22"/>
        </w:rPr>
      </w:pPr>
    </w:p>
    <w:p w:rsidR="00927F8F" w:rsidRDefault="00927F8F" w:rsidP="00027386">
      <w:pPr>
        <w:keepNext/>
        <w:spacing w:line="312" w:lineRule="auto"/>
        <w:jc w:val="both"/>
        <w:rPr>
          <w:rFonts w:ascii="Arial" w:hAnsi="Arial" w:cs="Arial"/>
          <w:b/>
          <w:sz w:val="22"/>
          <w:szCs w:val="22"/>
        </w:rPr>
      </w:pPr>
    </w:p>
    <w:p w:rsidR="00927F8F" w:rsidRDefault="00927F8F" w:rsidP="00027386">
      <w:pPr>
        <w:keepNext/>
        <w:spacing w:line="312" w:lineRule="auto"/>
        <w:jc w:val="both"/>
        <w:rPr>
          <w:rFonts w:ascii="Arial" w:hAnsi="Arial" w:cs="Arial"/>
          <w:b/>
          <w:sz w:val="22"/>
          <w:szCs w:val="22"/>
        </w:rPr>
      </w:pPr>
    </w:p>
    <w:p w:rsidR="00927F8F" w:rsidRDefault="00927F8F" w:rsidP="00027386">
      <w:pPr>
        <w:keepNext/>
        <w:spacing w:line="312" w:lineRule="auto"/>
        <w:jc w:val="both"/>
        <w:rPr>
          <w:rFonts w:ascii="Arial" w:hAnsi="Arial" w:cs="Arial"/>
          <w:b/>
          <w:sz w:val="22"/>
          <w:szCs w:val="22"/>
        </w:rPr>
      </w:pPr>
    </w:p>
    <w:p w:rsidR="00927F8F" w:rsidRDefault="00927F8F" w:rsidP="00027386">
      <w:pPr>
        <w:keepNext/>
        <w:spacing w:line="312" w:lineRule="auto"/>
        <w:jc w:val="both"/>
        <w:rPr>
          <w:rFonts w:ascii="Arial" w:hAnsi="Arial" w:cs="Arial"/>
          <w:b/>
          <w:sz w:val="22"/>
          <w:szCs w:val="22"/>
        </w:rPr>
      </w:pPr>
    </w:p>
    <w:p w:rsidR="008A6626" w:rsidRDefault="008A6626" w:rsidP="00027386">
      <w:pPr>
        <w:keepNext/>
        <w:spacing w:line="312" w:lineRule="auto"/>
        <w:jc w:val="both"/>
        <w:rPr>
          <w:rFonts w:ascii="Arial" w:hAnsi="Arial" w:cs="Arial"/>
          <w:b/>
          <w:sz w:val="22"/>
          <w:szCs w:val="22"/>
        </w:rPr>
      </w:pPr>
    </w:p>
    <w:p w:rsidR="008A6626" w:rsidRPr="008A6626" w:rsidRDefault="008A6626" w:rsidP="00027386">
      <w:pPr>
        <w:keepNext/>
        <w:spacing w:line="312" w:lineRule="auto"/>
        <w:jc w:val="both"/>
        <w:rPr>
          <w:rFonts w:ascii="Arial" w:hAnsi="Arial" w:cs="Arial"/>
          <w:b/>
          <w:sz w:val="22"/>
          <w:szCs w:val="22"/>
        </w:rPr>
      </w:pPr>
    </w:p>
    <w:p w:rsidR="00027386" w:rsidRDefault="00027386" w:rsidP="00546D4F">
      <w:pPr>
        <w:keepNext/>
        <w:spacing w:line="312" w:lineRule="auto"/>
        <w:jc w:val="both"/>
        <w:rPr>
          <w:rFonts w:ascii="Arial" w:hAnsi="Arial" w:cs="Arial"/>
          <w:sz w:val="22"/>
          <w:szCs w:val="22"/>
        </w:rPr>
      </w:pPr>
    </w:p>
    <w:p w:rsidR="00027386" w:rsidRPr="002C22BA" w:rsidRDefault="00027386" w:rsidP="00546D4F">
      <w:pPr>
        <w:keepNext/>
        <w:spacing w:line="312" w:lineRule="auto"/>
        <w:jc w:val="both"/>
        <w:rPr>
          <w:rFonts w:ascii="Arial" w:hAnsi="Arial" w:cs="Arial"/>
          <w:sz w:val="22"/>
          <w:szCs w:val="22"/>
        </w:rPr>
      </w:pPr>
    </w:p>
    <w:p w:rsidR="00313A53" w:rsidRPr="006A3B39" w:rsidRDefault="00313A53" w:rsidP="00927F8F">
      <w:pPr>
        <w:pStyle w:val="Heading1"/>
      </w:pPr>
      <w:r>
        <w:rPr>
          <w:sz w:val="22"/>
          <w:szCs w:val="22"/>
        </w:rPr>
        <w:br w:type="page"/>
      </w:r>
      <w:bookmarkStart w:id="17" w:name="_Toc476921811"/>
      <w:bookmarkStart w:id="18" w:name="_Toc477163284"/>
      <w:bookmarkStart w:id="19" w:name="_Toc477163623"/>
      <w:bookmarkStart w:id="20" w:name="_Toc477947661"/>
      <w:r w:rsidRPr="006A3B39">
        <w:lastRenderedPageBreak/>
        <w:t>Section 2</w:t>
      </w:r>
      <w:r w:rsidR="006D6417">
        <w:t xml:space="preserve"> </w:t>
      </w:r>
      <w:r w:rsidRPr="006A3B39">
        <w:t>- Instructions to Tenderers</w:t>
      </w:r>
      <w:bookmarkEnd w:id="17"/>
      <w:bookmarkEnd w:id="18"/>
      <w:bookmarkEnd w:id="19"/>
      <w:bookmarkEnd w:id="20"/>
      <w:r w:rsidRPr="006A3B39">
        <w:t xml:space="preserve"> </w:t>
      </w:r>
    </w:p>
    <w:p w:rsidR="00313A53" w:rsidRDefault="00313A53" w:rsidP="00BB34C7">
      <w:pPr>
        <w:keepNext/>
        <w:spacing w:line="312" w:lineRule="auto"/>
        <w:rPr>
          <w:rFonts w:ascii="Arial" w:hAnsi="Arial" w:cs="Arial"/>
          <w:sz w:val="22"/>
          <w:szCs w:val="22"/>
        </w:rPr>
      </w:pPr>
    </w:p>
    <w:p w:rsidR="00313A53" w:rsidRPr="006D292C" w:rsidRDefault="00313A53" w:rsidP="006D292C">
      <w:pPr>
        <w:pStyle w:val="Heading2"/>
        <w:numPr>
          <w:ilvl w:val="0"/>
          <w:numId w:val="2"/>
        </w:numPr>
      </w:pPr>
      <w:bookmarkStart w:id="21" w:name="_Toc477163285"/>
      <w:bookmarkStart w:id="22" w:name="_Toc477163624"/>
      <w:bookmarkStart w:id="23" w:name="_Toc477947662"/>
      <w:r w:rsidRPr="006D292C">
        <w:t>General</w:t>
      </w:r>
      <w:bookmarkEnd w:id="21"/>
      <w:bookmarkEnd w:id="22"/>
      <w:bookmarkEnd w:id="23"/>
    </w:p>
    <w:p w:rsidR="00313A53" w:rsidRPr="00D50A81" w:rsidRDefault="00313A53" w:rsidP="00BB34C7">
      <w:pPr>
        <w:keepNext/>
        <w:spacing w:line="312" w:lineRule="auto"/>
        <w:rPr>
          <w:rFonts w:ascii="Arial" w:hAnsi="Arial" w:cs="Arial"/>
          <w:sz w:val="22"/>
          <w:szCs w:val="22"/>
        </w:rPr>
      </w:pPr>
    </w:p>
    <w:p w:rsidR="00313A53" w:rsidRPr="00EA7A06" w:rsidRDefault="00313A53" w:rsidP="0010630D">
      <w:pPr>
        <w:keepNext/>
        <w:numPr>
          <w:ilvl w:val="1"/>
          <w:numId w:val="2"/>
        </w:numPr>
        <w:tabs>
          <w:tab w:val="clear" w:pos="792"/>
        </w:tabs>
        <w:spacing w:line="312" w:lineRule="auto"/>
        <w:ind w:left="720" w:hanging="720"/>
        <w:jc w:val="both"/>
        <w:rPr>
          <w:rFonts w:ascii="Arial" w:hAnsi="Arial" w:cs="Arial"/>
          <w:sz w:val="22"/>
          <w:szCs w:val="22"/>
        </w:rPr>
      </w:pPr>
      <w:r w:rsidRPr="0010630D">
        <w:rPr>
          <w:rFonts w:ascii="Arial" w:hAnsi="Arial" w:cs="Arial"/>
          <w:sz w:val="22"/>
          <w:szCs w:val="22"/>
        </w:rPr>
        <w:t xml:space="preserve">These Instructions are designed to ensure that all Tenderers are given equal and fair consideration.  It is important therefore that you provide all the information asked for in the format and order specified.  Please contact </w:t>
      </w:r>
      <w:hyperlink r:id="rId14" w:history="1">
        <w:r w:rsidR="00626167" w:rsidRPr="00410E9B">
          <w:rPr>
            <w:rStyle w:val="Hyperlink"/>
            <w:rFonts w:ascii="Arial" w:hAnsi="Arial" w:cs="Arial"/>
            <w:sz w:val="22"/>
            <w:szCs w:val="22"/>
          </w:rPr>
          <w:t>procurement@citb.co.uk</w:t>
        </w:r>
      </w:hyperlink>
      <w:r w:rsidR="000D0B44" w:rsidRPr="0010630D">
        <w:rPr>
          <w:rFonts w:ascii="Arial" w:hAnsi="Arial" w:cs="Arial"/>
          <w:sz w:val="22"/>
          <w:szCs w:val="22"/>
        </w:rPr>
        <w:t xml:space="preserve"> </w:t>
      </w:r>
      <w:r w:rsidRPr="0010630D">
        <w:rPr>
          <w:rFonts w:ascii="Arial" w:hAnsi="Arial" w:cs="Arial"/>
          <w:sz w:val="22"/>
          <w:szCs w:val="22"/>
        </w:rPr>
        <w:t>if you have any doubt as to what is required or will have difficulty in providing the information requested.</w:t>
      </w:r>
    </w:p>
    <w:p w:rsidR="00313A53" w:rsidRPr="0076606B" w:rsidRDefault="00313A53" w:rsidP="00546D4F">
      <w:pPr>
        <w:keepNext/>
        <w:spacing w:line="312" w:lineRule="auto"/>
        <w:jc w:val="both"/>
        <w:rPr>
          <w:rFonts w:ascii="Arial" w:hAnsi="Arial" w:cs="Arial"/>
          <w:sz w:val="22"/>
          <w:szCs w:val="22"/>
        </w:rPr>
      </w:pPr>
    </w:p>
    <w:p w:rsidR="00313A53" w:rsidRPr="006D292C" w:rsidRDefault="00313A53" w:rsidP="006D292C">
      <w:pPr>
        <w:pStyle w:val="Heading2"/>
        <w:numPr>
          <w:ilvl w:val="0"/>
          <w:numId w:val="2"/>
        </w:numPr>
      </w:pPr>
      <w:bookmarkStart w:id="24" w:name="_Toc477163286"/>
      <w:bookmarkStart w:id="25" w:name="_Toc477163625"/>
      <w:bookmarkStart w:id="26" w:name="_Toc477947663"/>
      <w:r w:rsidRPr="006D292C">
        <w:t xml:space="preserve">Preparation of </w:t>
      </w:r>
      <w:r w:rsidR="00EA7A06" w:rsidRPr="006D292C">
        <w:t>Tender</w:t>
      </w:r>
      <w:bookmarkEnd w:id="24"/>
      <w:bookmarkEnd w:id="25"/>
      <w:bookmarkEnd w:id="26"/>
    </w:p>
    <w:p w:rsidR="00313A53" w:rsidRPr="009B0890" w:rsidRDefault="00313A53" w:rsidP="00546D4F">
      <w:pPr>
        <w:keepNext/>
        <w:spacing w:line="312" w:lineRule="auto"/>
        <w:jc w:val="both"/>
        <w:rPr>
          <w:rFonts w:ascii="Arial" w:hAnsi="Arial" w:cs="Arial"/>
          <w:sz w:val="22"/>
          <w:szCs w:val="22"/>
        </w:rPr>
      </w:pPr>
    </w:p>
    <w:p w:rsidR="00313A53" w:rsidRDefault="00313A53" w:rsidP="009D4C41">
      <w:pPr>
        <w:keepNext/>
        <w:numPr>
          <w:ilvl w:val="1"/>
          <w:numId w:val="2"/>
        </w:numPr>
        <w:tabs>
          <w:tab w:val="clear" w:pos="792"/>
        </w:tabs>
        <w:spacing w:line="312" w:lineRule="auto"/>
        <w:ind w:left="720" w:hanging="720"/>
        <w:jc w:val="both"/>
        <w:rPr>
          <w:rFonts w:ascii="Arial" w:hAnsi="Arial" w:cs="Arial"/>
          <w:sz w:val="22"/>
          <w:szCs w:val="22"/>
        </w:rPr>
      </w:pPr>
      <w:r w:rsidRPr="009B0890">
        <w:rPr>
          <w:rFonts w:ascii="Arial" w:hAnsi="Arial" w:cs="Arial"/>
          <w:sz w:val="22"/>
          <w:szCs w:val="22"/>
        </w:rPr>
        <w:t xml:space="preserve">Tenderers are solely responsible for the costs and expenses incurred in connection with the </w:t>
      </w:r>
      <w:r>
        <w:rPr>
          <w:rFonts w:ascii="Arial" w:hAnsi="Arial" w:cs="Arial"/>
          <w:sz w:val="22"/>
          <w:szCs w:val="22"/>
        </w:rPr>
        <w:t xml:space="preserve">completion, </w:t>
      </w:r>
      <w:r w:rsidRPr="009B0890">
        <w:rPr>
          <w:rFonts w:ascii="Arial" w:hAnsi="Arial" w:cs="Arial"/>
          <w:sz w:val="22"/>
          <w:szCs w:val="22"/>
        </w:rPr>
        <w:t xml:space="preserve">preparation and submission of their </w:t>
      </w:r>
      <w:r w:rsidR="00EA7A06">
        <w:rPr>
          <w:rFonts w:ascii="Arial" w:hAnsi="Arial" w:cs="Arial"/>
          <w:sz w:val="22"/>
          <w:szCs w:val="22"/>
        </w:rPr>
        <w:t>Tender</w:t>
      </w:r>
      <w:r w:rsidR="00AF21AD">
        <w:rPr>
          <w:rFonts w:ascii="Arial" w:hAnsi="Arial" w:cs="Arial"/>
          <w:sz w:val="22"/>
          <w:szCs w:val="22"/>
        </w:rPr>
        <w:t xml:space="preserve"> </w:t>
      </w:r>
      <w:r w:rsidRPr="009B0890">
        <w:rPr>
          <w:rFonts w:ascii="Arial" w:hAnsi="Arial" w:cs="Arial"/>
          <w:sz w:val="22"/>
          <w:szCs w:val="22"/>
        </w:rPr>
        <w:t xml:space="preserve">and all other stages of the selection and evaluation process.  Under no circumstances will </w:t>
      </w:r>
      <w:r w:rsidR="00AF21AD">
        <w:rPr>
          <w:rFonts w:ascii="Arial" w:hAnsi="Arial" w:cs="Arial"/>
          <w:sz w:val="22"/>
          <w:szCs w:val="22"/>
        </w:rPr>
        <w:t>CITB</w:t>
      </w:r>
      <w:r w:rsidRPr="009B0890">
        <w:rPr>
          <w:rFonts w:ascii="Arial" w:hAnsi="Arial" w:cs="Arial"/>
          <w:sz w:val="22"/>
          <w:szCs w:val="22"/>
        </w:rPr>
        <w:t xml:space="preserve"> be liable for any costs or expenses borne by Tenderers</w:t>
      </w:r>
      <w:r>
        <w:rPr>
          <w:rFonts w:ascii="Arial" w:hAnsi="Arial" w:cs="Arial"/>
          <w:sz w:val="22"/>
          <w:szCs w:val="22"/>
        </w:rPr>
        <w:t xml:space="preserve"> and/or their</w:t>
      </w:r>
      <w:r w:rsidRPr="009B0890">
        <w:rPr>
          <w:rFonts w:ascii="Arial" w:hAnsi="Arial" w:cs="Arial"/>
          <w:sz w:val="22"/>
          <w:szCs w:val="22"/>
        </w:rPr>
        <w:t xml:space="preserve"> sub-contractors, suppliers </w:t>
      </w:r>
      <w:r>
        <w:rPr>
          <w:rFonts w:ascii="Arial" w:hAnsi="Arial" w:cs="Arial"/>
          <w:sz w:val="22"/>
          <w:szCs w:val="22"/>
        </w:rPr>
        <w:t>and/</w:t>
      </w:r>
      <w:r w:rsidRPr="009B0890">
        <w:rPr>
          <w:rFonts w:ascii="Arial" w:hAnsi="Arial" w:cs="Arial"/>
          <w:sz w:val="22"/>
          <w:szCs w:val="22"/>
        </w:rPr>
        <w:t xml:space="preserve">or advisers in this </w:t>
      </w:r>
      <w:r>
        <w:rPr>
          <w:rFonts w:ascii="Arial" w:hAnsi="Arial" w:cs="Arial"/>
          <w:sz w:val="22"/>
          <w:szCs w:val="22"/>
        </w:rPr>
        <w:t xml:space="preserve">procurement </w:t>
      </w:r>
      <w:r w:rsidRPr="009B0890">
        <w:rPr>
          <w:rFonts w:ascii="Arial" w:hAnsi="Arial" w:cs="Arial"/>
          <w:sz w:val="22"/>
          <w:szCs w:val="22"/>
        </w:rPr>
        <w:t>process</w:t>
      </w:r>
      <w:r>
        <w:rPr>
          <w:rFonts w:ascii="Arial" w:hAnsi="Arial" w:cs="Arial"/>
          <w:sz w:val="22"/>
          <w:szCs w:val="22"/>
        </w:rPr>
        <w:t>.</w:t>
      </w:r>
    </w:p>
    <w:p w:rsidR="00313A53" w:rsidRDefault="00313A53" w:rsidP="00546D4F">
      <w:pPr>
        <w:keepNext/>
        <w:spacing w:line="312" w:lineRule="auto"/>
        <w:jc w:val="both"/>
        <w:rPr>
          <w:rFonts w:ascii="Arial" w:hAnsi="Arial" w:cs="Arial"/>
          <w:sz w:val="22"/>
          <w:szCs w:val="22"/>
        </w:rPr>
      </w:pPr>
    </w:p>
    <w:p w:rsidR="00313A53" w:rsidRPr="006D292C" w:rsidRDefault="00313A53" w:rsidP="006D292C">
      <w:pPr>
        <w:pStyle w:val="Heading2"/>
        <w:numPr>
          <w:ilvl w:val="0"/>
          <w:numId w:val="2"/>
        </w:numPr>
      </w:pPr>
      <w:bookmarkStart w:id="27" w:name="_Toc477163287"/>
      <w:bookmarkStart w:id="28" w:name="_Toc477163626"/>
      <w:bookmarkStart w:id="29" w:name="_Toc477947664"/>
      <w:r w:rsidRPr="006D292C">
        <w:t xml:space="preserve">Rejection of </w:t>
      </w:r>
      <w:r w:rsidR="00EA7A06" w:rsidRPr="006D292C">
        <w:t>Tenders</w:t>
      </w:r>
      <w:bookmarkEnd w:id="27"/>
      <w:bookmarkEnd w:id="28"/>
      <w:bookmarkEnd w:id="29"/>
    </w:p>
    <w:p w:rsidR="00313A53" w:rsidRDefault="00313A53" w:rsidP="00546D4F">
      <w:pPr>
        <w:keepNext/>
        <w:spacing w:line="312" w:lineRule="auto"/>
        <w:jc w:val="both"/>
        <w:rPr>
          <w:rFonts w:ascii="Arial" w:hAnsi="Arial" w:cs="Arial"/>
          <w:sz w:val="22"/>
          <w:szCs w:val="22"/>
        </w:rPr>
      </w:pPr>
    </w:p>
    <w:p w:rsidR="00313A53" w:rsidRDefault="00AF21AD" w:rsidP="009D4C41">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CITB</w:t>
      </w:r>
      <w:r w:rsidR="00313A53">
        <w:rPr>
          <w:rFonts w:ascii="Arial" w:hAnsi="Arial" w:cs="Arial"/>
          <w:sz w:val="22"/>
          <w:szCs w:val="22"/>
        </w:rPr>
        <w:t xml:space="preserve"> reserves the right to disqualify any Tenderer if any material misrepresentation is made in any part of its </w:t>
      </w:r>
      <w:r w:rsidR="003E0F88">
        <w:rPr>
          <w:rFonts w:ascii="Arial" w:hAnsi="Arial" w:cs="Arial"/>
          <w:sz w:val="22"/>
          <w:szCs w:val="22"/>
        </w:rPr>
        <w:t>t</w:t>
      </w:r>
      <w:r w:rsidR="00EA7A06">
        <w:rPr>
          <w:rFonts w:ascii="Arial" w:hAnsi="Arial" w:cs="Arial"/>
          <w:sz w:val="22"/>
          <w:szCs w:val="22"/>
        </w:rPr>
        <w:t>ender</w:t>
      </w:r>
      <w:r w:rsidR="00313A53">
        <w:rPr>
          <w:rFonts w:ascii="Arial" w:hAnsi="Arial" w:cs="Arial"/>
          <w:sz w:val="22"/>
          <w:szCs w:val="22"/>
        </w:rPr>
        <w:t xml:space="preserve"> and/or in any other information submitted by that Tenderer and/or if that Tenderer does not inform </w:t>
      </w:r>
      <w:r>
        <w:rPr>
          <w:rFonts w:ascii="Arial" w:hAnsi="Arial" w:cs="Arial"/>
          <w:sz w:val="22"/>
          <w:szCs w:val="22"/>
        </w:rPr>
        <w:t>CITB</w:t>
      </w:r>
      <w:r w:rsidR="00313A53">
        <w:rPr>
          <w:rFonts w:ascii="Arial" w:hAnsi="Arial" w:cs="Arial"/>
          <w:sz w:val="22"/>
          <w:szCs w:val="22"/>
        </w:rPr>
        <w:t xml:space="preserve"> of any change in circumstances.</w:t>
      </w:r>
    </w:p>
    <w:p w:rsidR="00313A53" w:rsidRPr="009B0890" w:rsidRDefault="00313A53" w:rsidP="00546D4F">
      <w:pPr>
        <w:keepNext/>
        <w:spacing w:line="312" w:lineRule="auto"/>
        <w:jc w:val="both"/>
        <w:rPr>
          <w:rFonts w:ascii="Arial" w:hAnsi="Arial" w:cs="Arial"/>
          <w:sz w:val="22"/>
          <w:szCs w:val="22"/>
        </w:rPr>
      </w:pPr>
    </w:p>
    <w:p w:rsidR="00582EBF" w:rsidRPr="006D292C" w:rsidRDefault="00313A53" w:rsidP="006D292C">
      <w:pPr>
        <w:pStyle w:val="Heading2"/>
        <w:numPr>
          <w:ilvl w:val="0"/>
          <w:numId w:val="2"/>
        </w:numPr>
      </w:pPr>
      <w:bookmarkStart w:id="30" w:name="_Toc477163288"/>
      <w:bookmarkStart w:id="31" w:name="_Toc477163627"/>
      <w:bookmarkStart w:id="32" w:name="_Toc477947665"/>
      <w:r w:rsidRPr="006D292C">
        <w:t xml:space="preserve">Submission of </w:t>
      </w:r>
      <w:r w:rsidR="00EA7A06" w:rsidRPr="006D292C">
        <w:t>Tender</w:t>
      </w:r>
      <w:r w:rsidRPr="006D292C">
        <w:t xml:space="preserve"> Documents</w:t>
      </w:r>
      <w:bookmarkEnd w:id="30"/>
      <w:bookmarkEnd w:id="31"/>
      <w:bookmarkEnd w:id="32"/>
    </w:p>
    <w:p w:rsidR="00582EBF" w:rsidRDefault="00582EBF" w:rsidP="00582EBF">
      <w:pPr>
        <w:keepNext/>
        <w:spacing w:line="312" w:lineRule="auto"/>
        <w:ind w:left="720"/>
        <w:jc w:val="both"/>
        <w:rPr>
          <w:rFonts w:ascii="Arial" w:hAnsi="Arial" w:cs="Arial"/>
          <w:sz w:val="22"/>
          <w:szCs w:val="22"/>
        </w:rPr>
      </w:pPr>
    </w:p>
    <w:p w:rsidR="003736A5" w:rsidRDefault="003736A5" w:rsidP="009D4C41">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The Tenderer should include the following in their proposal as failure to do so could result in their proposal being rejected:</w:t>
      </w:r>
    </w:p>
    <w:p w:rsidR="003736A5" w:rsidRPr="00B37B29" w:rsidRDefault="003736A5" w:rsidP="009D4C41">
      <w:pPr>
        <w:keepNext/>
        <w:numPr>
          <w:ilvl w:val="0"/>
          <w:numId w:val="9"/>
        </w:numPr>
        <w:spacing w:line="312" w:lineRule="auto"/>
        <w:jc w:val="both"/>
        <w:rPr>
          <w:rFonts w:ascii="Arial" w:hAnsi="Arial" w:cs="Arial"/>
          <w:sz w:val="22"/>
          <w:szCs w:val="22"/>
        </w:rPr>
      </w:pPr>
      <w:r w:rsidRPr="00B37B29">
        <w:rPr>
          <w:rFonts w:ascii="Arial" w:hAnsi="Arial" w:cs="Arial"/>
          <w:sz w:val="22"/>
          <w:szCs w:val="22"/>
        </w:rPr>
        <w:t>A completed Tender Response</w:t>
      </w:r>
      <w:r w:rsidR="00EA7A06" w:rsidRPr="00B37B29">
        <w:rPr>
          <w:rFonts w:ascii="Arial" w:hAnsi="Arial" w:cs="Arial"/>
          <w:sz w:val="22"/>
          <w:szCs w:val="22"/>
        </w:rPr>
        <w:t xml:space="preserve"> (from Section 3 Part A &amp; B)</w:t>
      </w:r>
    </w:p>
    <w:p w:rsidR="003736A5" w:rsidRDefault="003736A5" w:rsidP="009D4C41">
      <w:pPr>
        <w:keepNext/>
        <w:numPr>
          <w:ilvl w:val="0"/>
          <w:numId w:val="9"/>
        </w:numPr>
        <w:spacing w:line="312" w:lineRule="auto"/>
        <w:jc w:val="both"/>
        <w:rPr>
          <w:rFonts w:ascii="Arial" w:hAnsi="Arial" w:cs="Arial"/>
          <w:sz w:val="22"/>
          <w:szCs w:val="22"/>
        </w:rPr>
      </w:pPr>
      <w:r>
        <w:rPr>
          <w:rFonts w:ascii="Arial" w:hAnsi="Arial" w:cs="Arial"/>
          <w:sz w:val="22"/>
          <w:szCs w:val="22"/>
        </w:rPr>
        <w:t>A completed Form of Tender</w:t>
      </w:r>
    </w:p>
    <w:p w:rsidR="003736A5" w:rsidRPr="003736A5" w:rsidRDefault="003736A5" w:rsidP="009D4C41">
      <w:pPr>
        <w:keepNext/>
        <w:numPr>
          <w:ilvl w:val="0"/>
          <w:numId w:val="9"/>
        </w:numPr>
        <w:spacing w:line="312" w:lineRule="auto"/>
        <w:jc w:val="both"/>
        <w:rPr>
          <w:rFonts w:ascii="Arial" w:hAnsi="Arial" w:cs="Arial"/>
          <w:sz w:val="22"/>
          <w:szCs w:val="22"/>
        </w:rPr>
      </w:pPr>
      <w:r>
        <w:rPr>
          <w:rFonts w:ascii="Arial" w:hAnsi="Arial" w:cs="Arial"/>
          <w:sz w:val="22"/>
          <w:szCs w:val="22"/>
        </w:rPr>
        <w:t>A completed Tendering Certificate</w:t>
      </w:r>
    </w:p>
    <w:p w:rsidR="00313A53" w:rsidRPr="001271CC" w:rsidRDefault="00EA7A06" w:rsidP="009D4C41">
      <w:pPr>
        <w:keepNext/>
        <w:numPr>
          <w:ilvl w:val="1"/>
          <w:numId w:val="2"/>
        </w:numPr>
        <w:tabs>
          <w:tab w:val="clear" w:pos="792"/>
        </w:tabs>
        <w:spacing w:line="312" w:lineRule="auto"/>
        <w:ind w:left="720" w:hanging="720"/>
        <w:jc w:val="both"/>
        <w:rPr>
          <w:rFonts w:ascii="Arial" w:hAnsi="Arial" w:cs="Arial"/>
          <w:sz w:val="22"/>
          <w:szCs w:val="22"/>
        </w:rPr>
      </w:pPr>
      <w:r w:rsidRPr="001271CC">
        <w:rPr>
          <w:rFonts w:ascii="Arial" w:hAnsi="Arial" w:cs="Arial"/>
          <w:sz w:val="22"/>
          <w:szCs w:val="22"/>
        </w:rPr>
        <w:t>Tenders</w:t>
      </w:r>
      <w:r w:rsidR="00313A53" w:rsidRPr="001271CC">
        <w:rPr>
          <w:rFonts w:ascii="Arial" w:hAnsi="Arial" w:cs="Arial"/>
          <w:sz w:val="22"/>
          <w:szCs w:val="22"/>
        </w:rPr>
        <w:t xml:space="preserve"> must be submitted</w:t>
      </w:r>
      <w:r w:rsidR="00B77B8F" w:rsidRPr="001271CC">
        <w:rPr>
          <w:rFonts w:ascii="Arial" w:hAnsi="Arial" w:cs="Arial"/>
          <w:sz w:val="22"/>
          <w:szCs w:val="22"/>
        </w:rPr>
        <w:t xml:space="preserve"> as follows: </w:t>
      </w:r>
      <w:r w:rsidR="00B77B8F" w:rsidRPr="001271CC">
        <w:rPr>
          <w:rFonts w:ascii="Arial" w:hAnsi="Arial" w:cs="Arial"/>
          <w:b/>
          <w:sz w:val="22"/>
          <w:szCs w:val="22"/>
        </w:rPr>
        <w:t xml:space="preserve">ONE </w:t>
      </w:r>
      <w:r w:rsidR="00FD6683" w:rsidRPr="001271CC">
        <w:rPr>
          <w:rFonts w:ascii="Arial" w:hAnsi="Arial" w:cs="Arial"/>
          <w:b/>
          <w:sz w:val="22"/>
          <w:szCs w:val="22"/>
        </w:rPr>
        <w:t xml:space="preserve">electronic </w:t>
      </w:r>
      <w:r w:rsidR="00B77B8F" w:rsidRPr="001271CC">
        <w:rPr>
          <w:rFonts w:ascii="Arial" w:hAnsi="Arial" w:cs="Arial"/>
          <w:b/>
          <w:sz w:val="22"/>
          <w:szCs w:val="22"/>
        </w:rPr>
        <w:t>copy</w:t>
      </w:r>
      <w:r w:rsidR="00B77B8F" w:rsidRPr="001271CC">
        <w:rPr>
          <w:rFonts w:ascii="Arial" w:hAnsi="Arial" w:cs="Arial"/>
          <w:sz w:val="22"/>
          <w:szCs w:val="22"/>
        </w:rPr>
        <w:t xml:space="preserve"> </w:t>
      </w:r>
      <w:r w:rsidR="00313A53" w:rsidRPr="001271CC">
        <w:rPr>
          <w:rFonts w:ascii="Arial" w:hAnsi="Arial" w:cs="Arial"/>
          <w:sz w:val="22"/>
          <w:szCs w:val="22"/>
        </w:rPr>
        <w:t>to the following email address</w:t>
      </w:r>
      <w:r w:rsidR="00FD6683" w:rsidRPr="001271CC">
        <w:rPr>
          <w:rFonts w:ascii="Arial" w:hAnsi="Arial" w:cs="Arial"/>
          <w:sz w:val="22"/>
          <w:szCs w:val="22"/>
        </w:rPr>
        <w:t xml:space="preserve"> - </w:t>
      </w:r>
      <w:hyperlink r:id="rId15" w:history="1">
        <w:r w:rsidR="004618F8" w:rsidRPr="001271CC">
          <w:rPr>
            <w:rStyle w:val="Hyperlink"/>
            <w:rFonts w:ascii="Arial" w:hAnsi="Arial" w:cs="Arial"/>
            <w:sz w:val="22"/>
            <w:szCs w:val="22"/>
          </w:rPr>
          <w:t>tenders@citb.co.uk</w:t>
        </w:r>
      </w:hyperlink>
      <w:r w:rsidR="00C70F53" w:rsidRPr="001271CC">
        <w:rPr>
          <w:rFonts w:ascii="Arial" w:hAnsi="Arial" w:cs="Arial"/>
          <w:sz w:val="22"/>
          <w:szCs w:val="22"/>
        </w:rPr>
        <w:t xml:space="preserve"> </w:t>
      </w:r>
      <w:r w:rsidR="00313A53" w:rsidRPr="001271CC">
        <w:rPr>
          <w:rFonts w:ascii="Arial" w:hAnsi="Arial" w:cs="Arial"/>
          <w:sz w:val="22"/>
          <w:szCs w:val="22"/>
        </w:rPr>
        <w:t xml:space="preserve"> and clearly marked</w:t>
      </w:r>
      <w:r w:rsidR="00E770EF" w:rsidRPr="001271CC">
        <w:rPr>
          <w:rFonts w:ascii="Arial" w:hAnsi="Arial" w:cs="Arial"/>
          <w:sz w:val="22"/>
          <w:szCs w:val="22"/>
        </w:rPr>
        <w:t xml:space="preserve"> </w:t>
      </w:r>
      <w:r w:rsidR="00AE6E6E">
        <w:rPr>
          <w:rFonts w:ascii="Arial" w:hAnsi="Arial" w:cs="Arial"/>
          <w:sz w:val="22"/>
          <w:szCs w:val="22"/>
        </w:rPr>
        <w:t>“</w:t>
      </w:r>
      <w:r w:rsidR="00AE6E6E" w:rsidRPr="00AE6E6E">
        <w:rPr>
          <w:rFonts w:ascii="Arial" w:hAnsi="Arial" w:cs="Arial"/>
          <w:b/>
          <w:sz w:val="22"/>
          <w:szCs w:val="22"/>
        </w:rPr>
        <w:t>B17/03/1639 Coach Transport for Trainees</w:t>
      </w:r>
      <w:r w:rsidR="00AE6E6E">
        <w:rPr>
          <w:rFonts w:ascii="Arial" w:hAnsi="Arial" w:cs="Arial"/>
          <w:b/>
          <w:sz w:val="22"/>
          <w:szCs w:val="22"/>
        </w:rPr>
        <w:t>”</w:t>
      </w:r>
      <w:r w:rsidR="00E770EF" w:rsidRPr="00AE6E6E">
        <w:rPr>
          <w:rFonts w:ascii="Arial" w:hAnsi="Arial" w:cs="Arial"/>
          <w:sz w:val="22"/>
          <w:szCs w:val="22"/>
        </w:rPr>
        <w:t xml:space="preserve"> </w:t>
      </w:r>
      <w:r w:rsidR="00B77B8F" w:rsidRPr="001271CC">
        <w:rPr>
          <w:rFonts w:ascii="Arial" w:hAnsi="Arial" w:cs="Arial"/>
          <w:sz w:val="22"/>
          <w:szCs w:val="22"/>
        </w:rPr>
        <w:t>i</w:t>
      </w:r>
      <w:r w:rsidR="00582EBF" w:rsidRPr="001271CC">
        <w:rPr>
          <w:rFonts w:ascii="Arial" w:hAnsi="Arial" w:cs="Arial"/>
          <w:sz w:val="22"/>
          <w:szCs w:val="22"/>
        </w:rPr>
        <w:t>n the subject bo</w:t>
      </w:r>
      <w:r w:rsidR="00B77B8F" w:rsidRPr="001271CC">
        <w:rPr>
          <w:rFonts w:ascii="Arial" w:hAnsi="Arial" w:cs="Arial"/>
          <w:sz w:val="22"/>
          <w:szCs w:val="22"/>
        </w:rPr>
        <w:t>x</w:t>
      </w:r>
      <w:r w:rsidR="000D0B44" w:rsidRPr="001271CC">
        <w:rPr>
          <w:rFonts w:ascii="Arial" w:hAnsi="Arial" w:cs="Arial"/>
          <w:sz w:val="22"/>
          <w:szCs w:val="22"/>
        </w:rPr>
        <w:t>.</w:t>
      </w:r>
    </w:p>
    <w:p w:rsidR="00313A53" w:rsidRDefault="00313A53" w:rsidP="00BB34C7">
      <w:pPr>
        <w:keepNext/>
        <w:spacing w:line="312" w:lineRule="auto"/>
        <w:jc w:val="both"/>
        <w:rPr>
          <w:rFonts w:ascii="Arial" w:hAnsi="Arial" w:cs="Arial"/>
          <w:sz w:val="22"/>
          <w:szCs w:val="22"/>
        </w:rPr>
      </w:pPr>
    </w:p>
    <w:p w:rsidR="00313A53" w:rsidRPr="00D13478" w:rsidRDefault="00EA7A06" w:rsidP="009D4C41">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lastRenderedPageBreak/>
        <w:t>Tenders</w:t>
      </w:r>
      <w:r w:rsidR="00313A53" w:rsidRPr="00CD3A0C">
        <w:rPr>
          <w:rFonts w:ascii="Arial" w:hAnsi="Arial" w:cs="Arial"/>
          <w:sz w:val="22"/>
          <w:szCs w:val="22"/>
        </w:rPr>
        <w:t xml:space="preserve"> must be </w:t>
      </w:r>
      <w:r w:rsidR="00313A53">
        <w:rPr>
          <w:rFonts w:ascii="Arial" w:hAnsi="Arial" w:cs="Arial"/>
          <w:sz w:val="22"/>
          <w:szCs w:val="22"/>
        </w:rPr>
        <w:t>received no later</w:t>
      </w:r>
      <w:r w:rsidR="00E770EF">
        <w:rPr>
          <w:rFonts w:ascii="Arial" w:hAnsi="Arial" w:cs="Arial"/>
          <w:sz w:val="22"/>
          <w:szCs w:val="22"/>
        </w:rPr>
        <w:t xml:space="preserve"> </w:t>
      </w:r>
      <w:r w:rsidR="00FE4ADD">
        <w:rPr>
          <w:rFonts w:ascii="Arial" w:hAnsi="Arial" w:cs="Arial"/>
          <w:sz w:val="22"/>
          <w:szCs w:val="22"/>
        </w:rPr>
        <w:t>than 10.00 am on 8 September 2017</w:t>
      </w:r>
      <w:r w:rsidR="00313A53" w:rsidRPr="00F12BD9">
        <w:rPr>
          <w:rFonts w:ascii="Arial" w:hAnsi="Arial" w:cs="Arial"/>
          <w:color w:val="FF0000"/>
          <w:sz w:val="22"/>
          <w:szCs w:val="22"/>
        </w:rPr>
        <w:t xml:space="preserve">  </w:t>
      </w:r>
      <w:r w:rsidR="00313A53" w:rsidRPr="002A4007">
        <w:rPr>
          <w:rFonts w:ascii="Arial" w:hAnsi="Arial" w:cs="Arial"/>
          <w:b/>
          <w:sz w:val="22"/>
          <w:szCs w:val="22"/>
        </w:rPr>
        <w:t>PLEASE NOTE:</w:t>
      </w:r>
      <w:r w:rsidR="00313A53">
        <w:rPr>
          <w:rFonts w:ascii="Arial" w:hAnsi="Arial" w:cs="Arial"/>
          <w:sz w:val="22"/>
          <w:szCs w:val="22"/>
        </w:rPr>
        <w:t xml:space="preserve"> </w:t>
      </w:r>
      <w:r w:rsidR="00313A53" w:rsidRPr="00CD3A0C">
        <w:rPr>
          <w:rFonts w:ascii="Arial" w:hAnsi="Arial" w:cs="Arial"/>
          <w:sz w:val="22"/>
          <w:szCs w:val="22"/>
        </w:rPr>
        <w:t xml:space="preserve">No extension of time will be allowed and any </w:t>
      </w:r>
      <w:r>
        <w:rPr>
          <w:rFonts w:ascii="Arial" w:hAnsi="Arial" w:cs="Arial"/>
          <w:sz w:val="22"/>
          <w:szCs w:val="22"/>
        </w:rPr>
        <w:t>Tender</w:t>
      </w:r>
      <w:r w:rsidR="00313A53" w:rsidRPr="00CD3A0C">
        <w:rPr>
          <w:rFonts w:ascii="Arial" w:hAnsi="Arial" w:cs="Arial"/>
          <w:sz w:val="22"/>
          <w:szCs w:val="22"/>
        </w:rPr>
        <w:t xml:space="preserve"> received after this deadline </w:t>
      </w:r>
      <w:r w:rsidR="00313A53">
        <w:rPr>
          <w:rFonts w:ascii="Arial" w:hAnsi="Arial" w:cs="Arial"/>
          <w:sz w:val="22"/>
          <w:szCs w:val="22"/>
        </w:rPr>
        <w:t xml:space="preserve">may </w:t>
      </w:r>
      <w:r w:rsidR="00313A53" w:rsidRPr="00CD3A0C">
        <w:rPr>
          <w:rFonts w:ascii="Arial" w:hAnsi="Arial" w:cs="Arial"/>
          <w:sz w:val="22"/>
          <w:szCs w:val="22"/>
        </w:rPr>
        <w:t xml:space="preserve">be disregarded </w:t>
      </w:r>
      <w:r w:rsidR="00313A53" w:rsidRPr="002D3119">
        <w:rPr>
          <w:rFonts w:ascii="Arial" w:hAnsi="Arial" w:cs="Arial"/>
          <w:sz w:val="22"/>
          <w:szCs w:val="22"/>
        </w:rPr>
        <w:t xml:space="preserve">and not considered further </w:t>
      </w:r>
      <w:r w:rsidR="00313A53" w:rsidRPr="00D13478">
        <w:rPr>
          <w:rFonts w:ascii="Arial" w:hAnsi="Arial" w:cs="Arial"/>
          <w:sz w:val="22"/>
          <w:szCs w:val="22"/>
        </w:rPr>
        <w:t xml:space="preserve">unless, at its sole discretion, </w:t>
      </w:r>
      <w:r w:rsidR="00E770EF">
        <w:rPr>
          <w:rFonts w:ascii="Arial" w:hAnsi="Arial" w:cs="Arial"/>
          <w:sz w:val="22"/>
          <w:szCs w:val="22"/>
        </w:rPr>
        <w:t>CITB</w:t>
      </w:r>
      <w:r w:rsidR="00313A53" w:rsidRPr="00D13478">
        <w:rPr>
          <w:rFonts w:ascii="Arial" w:hAnsi="Arial" w:cs="Arial"/>
          <w:sz w:val="22"/>
          <w:szCs w:val="22"/>
        </w:rPr>
        <w:t xml:space="preserve"> chooses to extend any deadline, whereupon all Tenderers will be informed of the new deadline</w:t>
      </w:r>
      <w:r w:rsidR="00313A53">
        <w:rPr>
          <w:rFonts w:ascii="Arial" w:hAnsi="Arial" w:cs="Arial"/>
          <w:sz w:val="22"/>
          <w:szCs w:val="22"/>
        </w:rPr>
        <w:t xml:space="preserve">. </w:t>
      </w:r>
    </w:p>
    <w:p w:rsidR="00313A53" w:rsidRDefault="00313A53" w:rsidP="00BB34C7">
      <w:pPr>
        <w:keepNext/>
        <w:spacing w:line="312" w:lineRule="auto"/>
        <w:jc w:val="both"/>
        <w:rPr>
          <w:rFonts w:ascii="Arial" w:hAnsi="Arial" w:cs="Arial"/>
          <w:sz w:val="22"/>
          <w:szCs w:val="22"/>
        </w:rPr>
      </w:pPr>
    </w:p>
    <w:p w:rsidR="00313A53" w:rsidRDefault="00313A53" w:rsidP="009D4C41">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Tenderers are strongly advised to allow sufficient time</w:t>
      </w:r>
      <w:r w:rsidR="00E770EF">
        <w:rPr>
          <w:rFonts w:ascii="Arial" w:hAnsi="Arial" w:cs="Arial"/>
          <w:sz w:val="22"/>
          <w:szCs w:val="22"/>
        </w:rPr>
        <w:t xml:space="preserve"> to ensure receipt of any proposal</w:t>
      </w:r>
      <w:r>
        <w:rPr>
          <w:rFonts w:ascii="Arial" w:hAnsi="Arial" w:cs="Arial"/>
          <w:sz w:val="22"/>
          <w:szCs w:val="22"/>
        </w:rPr>
        <w:t xml:space="preserve"> before the deadline stated above. The risk of non-receipt or la</w:t>
      </w:r>
      <w:r w:rsidR="00EA7A06">
        <w:rPr>
          <w:rFonts w:ascii="Arial" w:hAnsi="Arial" w:cs="Arial"/>
          <w:sz w:val="22"/>
          <w:szCs w:val="22"/>
        </w:rPr>
        <w:t>te receipt by CITB of any Tender</w:t>
      </w:r>
      <w:r>
        <w:rPr>
          <w:rFonts w:ascii="Arial" w:hAnsi="Arial" w:cs="Arial"/>
          <w:sz w:val="22"/>
          <w:szCs w:val="22"/>
        </w:rPr>
        <w:t xml:space="preserve"> is entirely at the Tenderer’s risk.</w:t>
      </w:r>
    </w:p>
    <w:p w:rsidR="00313A53" w:rsidRDefault="00313A53" w:rsidP="00BB34C7">
      <w:pPr>
        <w:keepNext/>
        <w:spacing w:line="312" w:lineRule="auto"/>
        <w:jc w:val="both"/>
        <w:rPr>
          <w:rFonts w:ascii="Arial" w:hAnsi="Arial" w:cs="Arial"/>
          <w:sz w:val="22"/>
          <w:szCs w:val="22"/>
        </w:rPr>
      </w:pPr>
    </w:p>
    <w:p w:rsidR="00313A53" w:rsidRDefault="00313A53" w:rsidP="009D4C41">
      <w:pPr>
        <w:keepNext/>
        <w:numPr>
          <w:ilvl w:val="1"/>
          <w:numId w:val="2"/>
        </w:numPr>
        <w:tabs>
          <w:tab w:val="clear" w:pos="792"/>
        </w:tabs>
        <w:spacing w:line="312" w:lineRule="auto"/>
        <w:ind w:left="720" w:hanging="720"/>
        <w:jc w:val="both"/>
        <w:rPr>
          <w:rFonts w:ascii="Arial" w:hAnsi="Arial" w:cs="Arial"/>
          <w:sz w:val="22"/>
          <w:szCs w:val="22"/>
        </w:rPr>
      </w:pPr>
      <w:r w:rsidRPr="00CD3A0C">
        <w:rPr>
          <w:rFonts w:ascii="Arial" w:hAnsi="Arial" w:cs="Arial"/>
          <w:sz w:val="22"/>
          <w:szCs w:val="22"/>
        </w:rPr>
        <w:t xml:space="preserve">In order to ensure a fair process, all </w:t>
      </w:r>
      <w:r w:rsidR="00EA7A06">
        <w:rPr>
          <w:rFonts w:ascii="Arial" w:hAnsi="Arial" w:cs="Arial"/>
          <w:sz w:val="22"/>
          <w:szCs w:val="22"/>
        </w:rPr>
        <w:t>Tender</w:t>
      </w:r>
      <w:r w:rsidRPr="00CD3A0C">
        <w:rPr>
          <w:rFonts w:ascii="Arial" w:hAnsi="Arial" w:cs="Arial"/>
          <w:sz w:val="22"/>
          <w:szCs w:val="22"/>
        </w:rPr>
        <w:t xml:space="preserve"> </w:t>
      </w:r>
      <w:r>
        <w:rPr>
          <w:rFonts w:ascii="Arial" w:hAnsi="Arial" w:cs="Arial"/>
          <w:sz w:val="22"/>
          <w:szCs w:val="22"/>
        </w:rPr>
        <w:t xml:space="preserve">submissions </w:t>
      </w:r>
      <w:r w:rsidRPr="00CD3A0C">
        <w:rPr>
          <w:rFonts w:ascii="Arial" w:hAnsi="Arial" w:cs="Arial"/>
          <w:sz w:val="22"/>
          <w:szCs w:val="22"/>
        </w:rPr>
        <w:t xml:space="preserve">will be opened </w:t>
      </w:r>
      <w:r>
        <w:rPr>
          <w:rFonts w:ascii="Arial" w:hAnsi="Arial" w:cs="Arial"/>
          <w:sz w:val="22"/>
          <w:szCs w:val="22"/>
        </w:rPr>
        <w:t xml:space="preserve">in </w:t>
      </w:r>
      <w:r w:rsidRPr="006C06CE">
        <w:rPr>
          <w:rFonts w:ascii="Arial" w:hAnsi="Arial" w:cs="Arial"/>
          <w:sz w:val="22"/>
          <w:szCs w:val="22"/>
        </w:rPr>
        <w:t xml:space="preserve">a single dedicated </w:t>
      </w:r>
      <w:r>
        <w:rPr>
          <w:rFonts w:ascii="Arial" w:hAnsi="Arial" w:cs="Arial"/>
          <w:sz w:val="22"/>
          <w:szCs w:val="22"/>
        </w:rPr>
        <w:t xml:space="preserve">session. </w:t>
      </w:r>
    </w:p>
    <w:p w:rsidR="00313A53" w:rsidRDefault="00313A53" w:rsidP="00BB34C7">
      <w:pPr>
        <w:keepNext/>
        <w:spacing w:line="312" w:lineRule="auto"/>
        <w:jc w:val="both"/>
        <w:rPr>
          <w:rFonts w:ascii="Arial" w:hAnsi="Arial" w:cs="Arial"/>
          <w:sz w:val="22"/>
          <w:szCs w:val="22"/>
        </w:rPr>
      </w:pPr>
    </w:p>
    <w:p w:rsidR="00313A53" w:rsidRPr="006D292C" w:rsidRDefault="00313A53" w:rsidP="006D292C">
      <w:pPr>
        <w:pStyle w:val="Heading2"/>
        <w:numPr>
          <w:ilvl w:val="0"/>
          <w:numId w:val="2"/>
        </w:numPr>
      </w:pPr>
      <w:bookmarkStart w:id="33" w:name="_Toc477163289"/>
      <w:bookmarkStart w:id="34" w:name="_Toc477163628"/>
      <w:bookmarkStart w:id="35" w:name="_Toc477947666"/>
      <w:r w:rsidRPr="006D292C">
        <w:t>Clarification Requests</w:t>
      </w:r>
      <w:bookmarkEnd w:id="33"/>
      <w:bookmarkEnd w:id="34"/>
      <w:bookmarkEnd w:id="35"/>
    </w:p>
    <w:p w:rsidR="00313A53" w:rsidRDefault="00313A53" w:rsidP="00BB34C7">
      <w:pPr>
        <w:keepNext/>
        <w:spacing w:line="312" w:lineRule="auto"/>
        <w:jc w:val="both"/>
        <w:rPr>
          <w:rFonts w:ascii="Arial" w:hAnsi="Arial" w:cs="Arial"/>
          <w:sz w:val="22"/>
          <w:szCs w:val="22"/>
        </w:rPr>
      </w:pPr>
    </w:p>
    <w:p w:rsidR="00313A53" w:rsidRDefault="00313A53" w:rsidP="009D4C41">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Any queries or clarificat</w:t>
      </w:r>
      <w:r w:rsidR="00EA7A06">
        <w:rPr>
          <w:rFonts w:ascii="Arial" w:hAnsi="Arial" w:cs="Arial"/>
          <w:sz w:val="22"/>
          <w:szCs w:val="22"/>
        </w:rPr>
        <w:t>ions in connection with this further competition</w:t>
      </w:r>
      <w:r w:rsidR="002B5B2C">
        <w:rPr>
          <w:rFonts w:ascii="Arial" w:hAnsi="Arial" w:cs="Arial"/>
          <w:sz w:val="22"/>
          <w:szCs w:val="22"/>
        </w:rPr>
        <w:t xml:space="preserve"> should be submitted to </w:t>
      </w:r>
      <w:r w:rsidR="002B5B2C" w:rsidRPr="002B5B2C">
        <w:rPr>
          <w:rFonts w:ascii="Arial" w:hAnsi="Arial" w:cs="Arial"/>
          <w:sz w:val="22"/>
          <w:szCs w:val="22"/>
        </w:rPr>
        <w:t>b</w:t>
      </w:r>
      <w:r w:rsidRPr="002B5B2C">
        <w:rPr>
          <w:rFonts w:ascii="Arial" w:hAnsi="Arial" w:cs="Arial"/>
          <w:sz w:val="22"/>
          <w:szCs w:val="22"/>
        </w:rPr>
        <w:t xml:space="preserve">y email </w:t>
      </w:r>
      <w:r w:rsidR="002B5B2C">
        <w:rPr>
          <w:rFonts w:ascii="Arial" w:hAnsi="Arial" w:cs="Arial"/>
          <w:sz w:val="22"/>
          <w:szCs w:val="22"/>
        </w:rPr>
        <w:t>to</w:t>
      </w:r>
      <w:r w:rsidRPr="00927F8F">
        <w:rPr>
          <w:rFonts w:ascii="Arial" w:hAnsi="Arial" w:cs="Arial"/>
          <w:sz w:val="22"/>
          <w:szCs w:val="22"/>
        </w:rPr>
        <w:t xml:space="preserve"> </w:t>
      </w:r>
      <w:hyperlink r:id="rId16" w:history="1">
        <w:r w:rsidR="00927F8F" w:rsidRPr="00927F8F">
          <w:rPr>
            <w:rStyle w:val="Hyperlink"/>
            <w:rFonts w:ascii="Arial" w:hAnsi="Arial" w:cs="Arial"/>
            <w:sz w:val="22"/>
            <w:szCs w:val="22"/>
          </w:rPr>
          <w:t>procurement</w:t>
        </w:r>
        <w:r w:rsidR="00C70F53" w:rsidRPr="00927F8F">
          <w:rPr>
            <w:rStyle w:val="Hyperlink"/>
            <w:rFonts w:ascii="Arial" w:hAnsi="Arial" w:cs="Arial"/>
            <w:sz w:val="22"/>
            <w:szCs w:val="22"/>
          </w:rPr>
          <w:t>@citb.co.uk</w:t>
        </w:r>
      </w:hyperlink>
      <w:r w:rsidR="00C70F53" w:rsidRPr="005A4940">
        <w:rPr>
          <w:rFonts w:ascii="Arial" w:hAnsi="Arial" w:cs="Arial"/>
          <w:sz w:val="22"/>
          <w:szCs w:val="22"/>
        </w:rPr>
        <w:t xml:space="preserve"> </w:t>
      </w:r>
      <w:r w:rsidRPr="005A4940">
        <w:rPr>
          <w:rFonts w:ascii="Arial" w:hAnsi="Arial" w:cs="Arial"/>
          <w:sz w:val="22"/>
          <w:szCs w:val="22"/>
        </w:rPr>
        <w:t xml:space="preserve"> no later than</w:t>
      </w:r>
      <w:r w:rsidR="005A4940">
        <w:rPr>
          <w:rFonts w:ascii="Arial" w:hAnsi="Arial" w:cs="Arial"/>
          <w:sz w:val="22"/>
          <w:szCs w:val="22"/>
        </w:rPr>
        <w:t xml:space="preserve"> 12 noon on </w:t>
      </w:r>
      <w:r w:rsidR="00E770EF" w:rsidRPr="005A4940">
        <w:rPr>
          <w:rFonts w:ascii="Arial" w:hAnsi="Arial" w:cs="Arial"/>
          <w:sz w:val="22"/>
          <w:szCs w:val="22"/>
        </w:rPr>
        <w:t xml:space="preserve"> </w:t>
      </w:r>
      <w:r w:rsidR="005A4940" w:rsidRPr="005A4940">
        <w:rPr>
          <w:rFonts w:ascii="Arial" w:hAnsi="Arial" w:cs="Arial"/>
          <w:sz w:val="22"/>
          <w:szCs w:val="22"/>
        </w:rPr>
        <w:t>31 August 2017</w:t>
      </w:r>
      <w:r w:rsidR="00E770EF" w:rsidRPr="005A4940">
        <w:rPr>
          <w:rFonts w:ascii="Arial" w:hAnsi="Arial" w:cs="Arial"/>
          <w:sz w:val="22"/>
          <w:szCs w:val="22"/>
        </w:rPr>
        <w:t>.</w:t>
      </w:r>
      <w:r>
        <w:rPr>
          <w:rFonts w:ascii="Arial" w:hAnsi="Arial" w:cs="Arial"/>
          <w:sz w:val="22"/>
          <w:szCs w:val="22"/>
        </w:rPr>
        <w:t xml:space="preserve"> Reasonable endeavours will be made to answer queries within </w:t>
      </w:r>
      <w:r w:rsidR="00C70F53">
        <w:rPr>
          <w:rFonts w:ascii="Arial" w:hAnsi="Arial" w:cs="Arial"/>
          <w:sz w:val="22"/>
          <w:szCs w:val="22"/>
        </w:rPr>
        <w:t>2</w:t>
      </w:r>
      <w:r w:rsidRPr="00B87C6A">
        <w:rPr>
          <w:rFonts w:ascii="Arial" w:hAnsi="Arial" w:cs="Arial"/>
          <w:sz w:val="22"/>
          <w:szCs w:val="22"/>
        </w:rPr>
        <w:t xml:space="preserve"> working days of request</w:t>
      </w:r>
      <w:r>
        <w:rPr>
          <w:rFonts w:ascii="Arial" w:hAnsi="Arial" w:cs="Arial"/>
          <w:sz w:val="22"/>
          <w:szCs w:val="22"/>
        </w:rPr>
        <w:t xml:space="preserve">. </w:t>
      </w:r>
    </w:p>
    <w:p w:rsidR="00313A53" w:rsidRDefault="00313A53" w:rsidP="00BB34C7">
      <w:pPr>
        <w:keepNext/>
        <w:spacing w:line="312" w:lineRule="auto"/>
        <w:jc w:val="both"/>
        <w:rPr>
          <w:rFonts w:ascii="Arial" w:hAnsi="Arial" w:cs="Arial"/>
          <w:sz w:val="22"/>
          <w:szCs w:val="22"/>
        </w:rPr>
      </w:pPr>
    </w:p>
    <w:p w:rsidR="00313A53" w:rsidRPr="00224CDA" w:rsidRDefault="00313A53" w:rsidP="009D4C41">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Any query or point of clarification raised by a Tenderer that is deemed by </w:t>
      </w:r>
      <w:r w:rsidR="00E770EF">
        <w:rPr>
          <w:rFonts w:ascii="Arial" w:hAnsi="Arial" w:cs="Arial"/>
          <w:sz w:val="22"/>
          <w:szCs w:val="22"/>
        </w:rPr>
        <w:t>CITB</w:t>
      </w:r>
      <w:r>
        <w:rPr>
          <w:rFonts w:ascii="Arial" w:hAnsi="Arial" w:cs="Arial"/>
          <w:sz w:val="22"/>
          <w:szCs w:val="22"/>
        </w:rPr>
        <w:t xml:space="preserve"> (in its absolute discretion) to be of general interest to all Tenderers together with the answer to that query given by </w:t>
      </w:r>
      <w:r w:rsidR="00224CDA">
        <w:rPr>
          <w:rFonts w:ascii="Arial" w:hAnsi="Arial" w:cs="Arial"/>
          <w:sz w:val="22"/>
          <w:szCs w:val="22"/>
        </w:rPr>
        <w:t>CITB</w:t>
      </w:r>
      <w:r>
        <w:rPr>
          <w:rFonts w:ascii="Arial" w:hAnsi="Arial" w:cs="Arial"/>
          <w:sz w:val="22"/>
          <w:szCs w:val="22"/>
        </w:rPr>
        <w:t xml:space="preserve"> shall be circulated to all Tenderers.</w:t>
      </w:r>
      <w:r w:rsidRPr="00224CDA">
        <w:rPr>
          <w:rFonts w:ascii="Arial" w:hAnsi="Arial" w:cs="Arial"/>
          <w:sz w:val="22"/>
          <w:szCs w:val="22"/>
        </w:rPr>
        <w:t xml:space="preserve"> </w:t>
      </w:r>
    </w:p>
    <w:p w:rsidR="00313A53" w:rsidRDefault="00313A53" w:rsidP="00BB34C7">
      <w:pPr>
        <w:keepNext/>
        <w:spacing w:line="312" w:lineRule="auto"/>
        <w:jc w:val="both"/>
        <w:rPr>
          <w:rFonts w:ascii="Arial" w:hAnsi="Arial" w:cs="Arial"/>
          <w:sz w:val="22"/>
          <w:szCs w:val="22"/>
        </w:rPr>
      </w:pPr>
    </w:p>
    <w:p w:rsidR="00313A53" w:rsidRPr="006D292C" w:rsidRDefault="00EA7A06" w:rsidP="006D292C">
      <w:pPr>
        <w:pStyle w:val="Heading2"/>
        <w:numPr>
          <w:ilvl w:val="0"/>
          <w:numId w:val="2"/>
        </w:numPr>
      </w:pPr>
      <w:bookmarkStart w:id="36" w:name="_Toc477163290"/>
      <w:bookmarkStart w:id="37" w:name="_Toc477163629"/>
      <w:bookmarkStart w:id="38" w:name="_Toc477947667"/>
      <w:r w:rsidRPr="006D292C">
        <w:t>Tender</w:t>
      </w:r>
      <w:r w:rsidR="00313A53" w:rsidRPr="006D292C">
        <w:t xml:space="preserve"> Validity</w:t>
      </w:r>
      <w:bookmarkEnd w:id="36"/>
      <w:bookmarkEnd w:id="37"/>
      <w:bookmarkEnd w:id="38"/>
    </w:p>
    <w:p w:rsidR="00313A53" w:rsidRDefault="00313A53" w:rsidP="00BB34C7">
      <w:pPr>
        <w:keepNext/>
        <w:spacing w:line="312" w:lineRule="auto"/>
        <w:jc w:val="both"/>
        <w:rPr>
          <w:rFonts w:ascii="Arial" w:hAnsi="Arial" w:cs="Arial"/>
          <w:b/>
          <w:sz w:val="22"/>
          <w:szCs w:val="22"/>
        </w:rPr>
      </w:pPr>
    </w:p>
    <w:p w:rsidR="00313A53" w:rsidRPr="00D92D71" w:rsidRDefault="00EA7A06" w:rsidP="00BB34C7">
      <w:pPr>
        <w:keepNext/>
        <w:spacing w:line="312" w:lineRule="auto"/>
        <w:jc w:val="both"/>
        <w:rPr>
          <w:rFonts w:ascii="Arial" w:hAnsi="Arial" w:cs="Arial"/>
          <w:b/>
          <w:sz w:val="22"/>
          <w:szCs w:val="22"/>
        </w:rPr>
      </w:pPr>
      <w:r>
        <w:rPr>
          <w:rFonts w:ascii="Arial" w:hAnsi="Arial" w:cs="Arial"/>
          <w:color w:val="000000"/>
          <w:sz w:val="22"/>
          <w:szCs w:val="22"/>
        </w:rPr>
        <w:t>Your Tender</w:t>
      </w:r>
      <w:r w:rsidR="00313A53" w:rsidRPr="00D92D71">
        <w:rPr>
          <w:rFonts w:ascii="Arial" w:hAnsi="Arial" w:cs="Arial"/>
          <w:color w:val="000000"/>
          <w:sz w:val="22"/>
          <w:szCs w:val="22"/>
        </w:rPr>
        <w:t xml:space="preserve"> </w:t>
      </w:r>
      <w:r w:rsidR="00313A53">
        <w:rPr>
          <w:rFonts w:ascii="Arial" w:hAnsi="Arial" w:cs="Arial"/>
          <w:color w:val="000000"/>
          <w:sz w:val="22"/>
          <w:szCs w:val="22"/>
        </w:rPr>
        <w:t xml:space="preserve">must </w:t>
      </w:r>
      <w:r w:rsidR="00313A53" w:rsidRPr="00D92D71">
        <w:rPr>
          <w:rFonts w:ascii="Arial" w:hAnsi="Arial" w:cs="Arial"/>
          <w:color w:val="000000"/>
          <w:sz w:val="22"/>
          <w:szCs w:val="22"/>
        </w:rPr>
        <w:t xml:space="preserve">remain open for acceptance for a </w:t>
      </w:r>
      <w:r w:rsidR="00313A53">
        <w:rPr>
          <w:rFonts w:ascii="Arial" w:hAnsi="Arial" w:cs="Arial"/>
          <w:color w:val="000000"/>
          <w:sz w:val="22"/>
          <w:szCs w:val="22"/>
        </w:rPr>
        <w:t xml:space="preserve">minimum </w:t>
      </w:r>
      <w:r w:rsidR="00313A53" w:rsidRPr="00D92D71">
        <w:rPr>
          <w:rFonts w:ascii="Arial" w:hAnsi="Arial" w:cs="Arial"/>
          <w:color w:val="000000"/>
          <w:sz w:val="22"/>
          <w:szCs w:val="22"/>
        </w:rPr>
        <w:t xml:space="preserve">period of </w:t>
      </w:r>
      <w:r w:rsidR="00313A53">
        <w:rPr>
          <w:rFonts w:ascii="Arial" w:hAnsi="Arial" w:cs="Arial"/>
          <w:color w:val="000000"/>
          <w:sz w:val="22"/>
          <w:szCs w:val="22"/>
        </w:rPr>
        <w:t xml:space="preserve">not less than 90 </w:t>
      </w:r>
      <w:r w:rsidR="00313A53" w:rsidRPr="002D3119">
        <w:rPr>
          <w:rFonts w:ascii="Arial" w:hAnsi="Arial" w:cs="Arial"/>
          <w:color w:val="000000"/>
          <w:sz w:val="22"/>
          <w:szCs w:val="22"/>
        </w:rPr>
        <w:t>days</w:t>
      </w:r>
      <w:r>
        <w:rPr>
          <w:rFonts w:ascii="Arial" w:hAnsi="Arial" w:cs="Arial"/>
          <w:color w:val="000000"/>
          <w:sz w:val="22"/>
          <w:szCs w:val="22"/>
        </w:rPr>
        <w:t>. A Tender</w:t>
      </w:r>
      <w:r w:rsidR="00313A53" w:rsidRPr="00D92D71">
        <w:rPr>
          <w:rFonts w:ascii="Arial" w:hAnsi="Arial" w:cs="Arial"/>
          <w:color w:val="000000"/>
          <w:sz w:val="22"/>
          <w:szCs w:val="22"/>
        </w:rPr>
        <w:t xml:space="preserve"> valid for a shorter period may be rejected.</w:t>
      </w:r>
    </w:p>
    <w:p w:rsidR="00313A53" w:rsidRDefault="00313A53" w:rsidP="00BB34C7">
      <w:pPr>
        <w:keepNext/>
        <w:spacing w:line="312" w:lineRule="auto"/>
        <w:jc w:val="both"/>
        <w:rPr>
          <w:rFonts w:ascii="Arial" w:hAnsi="Arial" w:cs="Arial"/>
          <w:b/>
          <w:sz w:val="22"/>
          <w:szCs w:val="22"/>
        </w:rPr>
      </w:pPr>
    </w:p>
    <w:p w:rsidR="00313A53" w:rsidRPr="006D292C" w:rsidRDefault="00CA523A" w:rsidP="006D292C">
      <w:pPr>
        <w:pStyle w:val="Heading2"/>
        <w:numPr>
          <w:ilvl w:val="0"/>
          <w:numId w:val="2"/>
        </w:numPr>
      </w:pPr>
      <w:bookmarkStart w:id="39" w:name="_Toc477163291"/>
      <w:bookmarkStart w:id="40" w:name="_Toc477163630"/>
      <w:bookmarkStart w:id="41" w:name="_Toc477947668"/>
      <w:r w:rsidRPr="006D292C">
        <w:t>No Bid</w:t>
      </w:r>
      <w:bookmarkEnd w:id="39"/>
      <w:bookmarkEnd w:id="40"/>
      <w:bookmarkEnd w:id="41"/>
    </w:p>
    <w:p w:rsidR="00CA523A" w:rsidRDefault="00CA523A" w:rsidP="00CA523A">
      <w:pPr>
        <w:keepNext/>
        <w:spacing w:line="312" w:lineRule="auto"/>
        <w:jc w:val="both"/>
        <w:rPr>
          <w:rFonts w:ascii="Arial" w:hAnsi="Arial" w:cs="Arial"/>
          <w:b/>
          <w:sz w:val="22"/>
          <w:szCs w:val="22"/>
        </w:rPr>
      </w:pPr>
    </w:p>
    <w:p w:rsidR="00CA523A" w:rsidRPr="00CA523A" w:rsidRDefault="00CA523A" w:rsidP="00CA523A">
      <w:pPr>
        <w:keepNext/>
        <w:spacing w:line="312" w:lineRule="auto"/>
        <w:jc w:val="both"/>
        <w:rPr>
          <w:rFonts w:ascii="Arial" w:hAnsi="Arial" w:cs="Arial"/>
          <w:sz w:val="22"/>
          <w:szCs w:val="22"/>
        </w:rPr>
      </w:pPr>
      <w:r>
        <w:rPr>
          <w:rFonts w:ascii="Arial" w:hAnsi="Arial" w:cs="Arial"/>
          <w:sz w:val="22"/>
          <w:szCs w:val="22"/>
        </w:rPr>
        <w:t xml:space="preserve">If you do not wish to submit an offer, please confirm you will not be tendering by emailing </w:t>
      </w:r>
      <w:hyperlink r:id="rId17" w:history="1">
        <w:r w:rsidR="009C75C2" w:rsidRPr="009C75C2">
          <w:rPr>
            <w:rStyle w:val="Hyperlink"/>
            <w:rFonts w:ascii="Arial" w:hAnsi="Arial" w:cs="Arial"/>
            <w:sz w:val="22"/>
            <w:szCs w:val="22"/>
          </w:rPr>
          <w:t>procurement@citb.co.uk</w:t>
        </w:r>
      </w:hyperlink>
      <w:r>
        <w:rPr>
          <w:rFonts w:ascii="Arial" w:hAnsi="Arial" w:cs="Arial"/>
          <w:sz w:val="22"/>
          <w:szCs w:val="22"/>
        </w:rPr>
        <w:t>. On no account must this document be passed to any third party.</w:t>
      </w:r>
    </w:p>
    <w:p w:rsidR="00CA523A" w:rsidRDefault="00CA523A" w:rsidP="00CA523A">
      <w:pPr>
        <w:keepNext/>
        <w:spacing w:line="312" w:lineRule="auto"/>
        <w:jc w:val="both"/>
        <w:rPr>
          <w:rFonts w:ascii="Arial" w:hAnsi="Arial" w:cs="Arial"/>
          <w:b/>
          <w:sz w:val="22"/>
          <w:szCs w:val="22"/>
        </w:rPr>
      </w:pPr>
    </w:p>
    <w:p w:rsidR="00CA523A" w:rsidRPr="006D292C" w:rsidRDefault="00CA523A" w:rsidP="006D292C">
      <w:pPr>
        <w:pStyle w:val="Heading2"/>
        <w:numPr>
          <w:ilvl w:val="0"/>
          <w:numId w:val="2"/>
        </w:numPr>
      </w:pPr>
      <w:bookmarkStart w:id="42" w:name="_Toc477163292"/>
      <w:bookmarkStart w:id="43" w:name="_Toc477163631"/>
      <w:bookmarkStart w:id="44" w:name="_Toc477947669"/>
      <w:r w:rsidRPr="006D292C">
        <w:t>Timescales</w:t>
      </w:r>
      <w:bookmarkEnd w:id="42"/>
      <w:bookmarkEnd w:id="43"/>
      <w:bookmarkEnd w:id="44"/>
    </w:p>
    <w:p w:rsidR="00313A53" w:rsidRDefault="00313A53" w:rsidP="00BB34C7">
      <w:pPr>
        <w:keepNext/>
        <w:spacing w:line="312" w:lineRule="auto"/>
        <w:jc w:val="both"/>
        <w:rPr>
          <w:rFonts w:cs="Arial"/>
          <w:sz w:val="20"/>
        </w:rPr>
      </w:pPr>
    </w:p>
    <w:p w:rsidR="00313A53" w:rsidRDefault="00313A53" w:rsidP="00BB34C7">
      <w:pPr>
        <w:keepNext/>
        <w:spacing w:line="312" w:lineRule="auto"/>
        <w:jc w:val="both"/>
        <w:rPr>
          <w:rFonts w:ascii="Arial" w:hAnsi="Arial" w:cs="Arial"/>
          <w:sz w:val="22"/>
          <w:szCs w:val="22"/>
        </w:rPr>
      </w:pPr>
      <w:r w:rsidRPr="00D92D71">
        <w:rPr>
          <w:rFonts w:ascii="Arial" w:hAnsi="Arial" w:cs="Arial"/>
          <w:sz w:val="22"/>
          <w:szCs w:val="22"/>
        </w:rPr>
        <w:lastRenderedPageBreak/>
        <w:t>Set out below is the proposed timetable</w:t>
      </w:r>
      <w:r>
        <w:rPr>
          <w:rFonts w:ascii="Arial" w:hAnsi="Arial" w:cs="Arial"/>
          <w:sz w:val="22"/>
          <w:szCs w:val="22"/>
        </w:rPr>
        <w:t xml:space="preserve"> for this procurement</w:t>
      </w:r>
      <w:r w:rsidRPr="00D92D71">
        <w:rPr>
          <w:rFonts w:ascii="Arial" w:hAnsi="Arial" w:cs="Arial"/>
          <w:sz w:val="22"/>
          <w:szCs w:val="22"/>
        </w:rPr>
        <w:t xml:space="preserve">.  This is intended as a guide </w:t>
      </w:r>
      <w:r>
        <w:rPr>
          <w:rFonts w:ascii="Arial" w:hAnsi="Arial" w:cs="Arial"/>
          <w:sz w:val="22"/>
          <w:szCs w:val="22"/>
        </w:rPr>
        <w:t xml:space="preserve">only </w:t>
      </w:r>
      <w:r w:rsidRPr="00D92D71">
        <w:rPr>
          <w:rFonts w:ascii="Arial" w:hAnsi="Arial" w:cs="Arial"/>
          <w:sz w:val="22"/>
          <w:szCs w:val="22"/>
        </w:rPr>
        <w:t>and</w:t>
      </w:r>
      <w:r>
        <w:rPr>
          <w:rFonts w:ascii="Arial" w:hAnsi="Arial" w:cs="Arial"/>
          <w:sz w:val="22"/>
          <w:szCs w:val="22"/>
        </w:rPr>
        <w:t>,</w:t>
      </w:r>
      <w:r w:rsidRPr="00D92D71">
        <w:rPr>
          <w:rFonts w:ascii="Arial" w:hAnsi="Arial" w:cs="Arial"/>
          <w:sz w:val="22"/>
          <w:szCs w:val="22"/>
        </w:rPr>
        <w:t xml:space="preserve"> whil</w:t>
      </w:r>
      <w:r>
        <w:rPr>
          <w:rFonts w:ascii="Arial" w:hAnsi="Arial" w:cs="Arial"/>
          <w:sz w:val="22"/>
          <w:szCs w:val="22"/>
        </w:rPr>
        <w:t>e</w:t>
      </w:r>
      <w:r w:rsidRPr="00D92D71">
        <w:rPr>
          <w:rFonts w:ascii="Arial" w:hAnsi="Arial" w:cs="Arial"/>
          <w:sz w:val="22"/>
          <w:szCs w:val="22"/>
        </w:rPr>
        <w:t xml:space="preserve"> </w:t>
      </w:r>
      <w:r>
        <w:rPr>
          <w:rFonts w:ascii="Arial" w:hAnsi="Arial" w:cs="Arial"/>
          <w:sz w:val="22"/>
          <w:szCs w:val="22"/>
        </w:rPr>
        <w:t>C</w:t>
      </w:r>
      <w:r w:rsidR="00224CDA">
        <w:rPr>
          <w:rFonts w:ascii="Arial" w:hAnsi="Arial" w:cs="Arial"/>
          <w:sz w:val="22"/>
          <w:szCs w:val="22"/>
        </w:rPr>
        <w:t>ITB</w:t>
      </w:r>
      <w:r>
        <w:rPr>
          <w:rFonts w:ascii="Arial" w:hAnsi="Arial" w:cs="Arial"/>
          <w:sz w:val="22"/>
          <w:szCs w:val="22"/>
        </w:rPr>
        <w:t xml:space="preserve"> </w:t>
      </w:r>
      <w:r w:rsidRPr="00D92D71">
        <w:rPr>
          <w:rFonts w:ascii="Arial" w:hAnsi="Arial" w:cs="Arial"/>
          <w:sz w:val="22"/>
          <w:szCs w:val="22"/>
        </w:rPr>
        <w:t xml:space="preserve">does not intend </w:t>
      </w:r>
      <w:r>
        <w:rPr>
          <w:rFonts w:ascii="Arial" w:hAnsi="Arial" w:cs="Arial"/>
          <w:sz w:val="22"/>
          <w:szCs w:val="22"/>
        </w:rPr>
        <w:t>currently to depart from this</w:t>
      </w:r>
      <w:r w:rsidRPr="00D92D71">
        <w:rPr>
          <w:rFonts w:ascii="Arial" w:hAnsi="Arial" w:cs="Arial"/>
          <w:sz w:val="22"/>
          <w:szCs w:val="22"/>
        </w:rPr>
        <w:t xml:space="preserve"> timetable</w:t>
      </w:r>
      <w:r>
        <w:rPr>
          <w:rFonts w:ascii="Arial" w:hAnsi="Arial" w:cs="Arial"/>
          <w:sz w:val="22"/>
          <w:szCs w:val="22"/>
        </w:rPr>
        <w:t>,</w:t>
      </w:r>
      <w:r w:rsidRPr="00D92D71">
        <w:rPr>
          <w:rFonts w:ascii="Arial" w:hAnsi="Arial" w:cs="Arial"/>
          <w:sz w:val="22"/>
          <w:szCs w:val="22"/>
        </w:rPr>
        <w:t xml:space="preserve"> it reserv</w:t>
      </w:r>
      <w:r>
        <w:rPr>
          <w:rFonts w:ascii="Arial" w:hAnsi="Arial" w:cs="Arial"/>
          <w:sz w:val="22"/>
          <w:szCs w:val="22"/>
        </w:rPr>
        <w:t xml:space="preserve">es the right to do so </w:t>
      </w:r>
      <w:r w:rsidRPr="00D92D71">
        <w:rPr>
          <w:rFonts w:ascii="Arial" w:hAnsi="Arial" w:cs="Arial"/>
          <w:sz w:val="22"/>
          <w:szCs w:val="22"/>
        </w:rPr>
        <w:t>at any stage</w:t>
      </w:r>
      <w:r>
        <w:rPr>
          <w:rFonts w:ascii="Arial" w:hAnsi="Arial" w:cs="Arial"/>
          <w:sz w:val="22"/>
          <w:szCs w:val="22"/>
        </w:rPr>
        <w:t>:</w:t>
      </w:r>
    </w:p>
    <w:p w:rsidR="00313A53" w:rsidRPr="00D92D71" w:rsidRDefault="00313A53" w:rsidP="00BB34C7">
      <w:pPr>
        <w:keepNext/>
        <w:spacing w:line="312"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313A53" w:rsidTr="00853C89">
        <w:tc>
          <w:tcPr>
            <w:tcW w:w="4261" w:type="dxa"/>
            <w:shd w:val="clear" w:color="auto" w:fill="CCCCCC"/>
          </w:tcPr>
          <w:p w:rsidR="00313A53" w:rsidRPr="00616803" w:rsidRDefault="00313A53" w:rsidP="00BB34C7">
            <w:pPr>
              <w:keepNext/>
              <w:spacing w:line="312" w:lineRule="auto"/>
              <w:jc w:val="both"/>
              <w:rPr>
                <w:rFonts w:ascii="Arial" w:hAnsi="Arial" w:cs="Arial"/>
                <w:b/>
              </w:rPr>
            </w:pPr>
            <w:r w:rsidRPr="00616803">
              <w:rPr>
                <w:rFonts w:ascii="Arial" w:hAnsi="Arial" w:cs="Arial"/>
                <w:b/>
                <w:sz w:val="22"/>
                <w:szCs w:val="22"/>
              </w:rPr>
              <w:t xml:space="preserve">Event </w:t>
            </w:r>
          </w:p>
        </w:tc>
        <w:tc>
          <w:tcPr>
            <w:tcW w:w="4261" w:type="dxa"/>
            <w:shd w:val="clear" w:color="auto" w:fill="CCCCCC"/>
          </w:tcPr>
          <w:p w:rsidR="00313A53" w:rsidRPr="00224CDA" w:rsidRDefault="00313A53" w:rsidP="00BB34C7">
            <w:pPr>
              <w:keepNext/>
              <w:spacing w:line="312" w:lineRule="auto"/>
              <w:jc w:val="both"/>
              <w:rPr>
                <w:rFonts w:ascii="Arial" w:hAnsi="Arial" w:cs="Arial"/>
                <w:b/>
              </w:rPr>
            </w:pPr>
            <w:r w:rsidRPr="00224CDA">
              <w:rPr>
                <w:rFonts w:ascii="Arial" w:hAnsi="Arial" w:cs="Arial"/>
                <w:b/>
                <w:sz w:val="22"/>
                <w:szCs w:val="22"/>
              </w:rPr>
              <w:t>Date</w:t>
            </w:r>
          </w:p>
          <w:p w:rsidR="00313A53" w:rsidRPr="00224CDA" w:rsidRDefault="00313A53" w:rsidP="00BB34C7">
            <w:pPr>
              <w:keepNext/>
              <w:spacing w:line="312" w:lineRule="auto"/>
              <w:jc w:val="both"/>
              <w:rPr>
                <w:rFonts w:ascii="Arial" w:hAnsi="Arial" w:cs="Arial"/>
                <w:b/>
              </w:rPr>
            </w:pPr>
          </w:p>
        </w:tc>
      </w:tr>
      <w:tr w:rsidR="00313A53" w:rsidTr="00853C89">
        <w:tc>
          <w:tcPr>
            <w:tcW w:w="4261" w:type="dxa"/>
          </w:tcPr>
          <w:p w:rsidR="00313A53" w:rsidRPr="00616803" w:rsidRDefault="00313A53" w:rsidP="008A6626">
            <w:pPr>
              <w:keepNext/>
              <w:spacing w:line="312" w:lineRule="auto"/>
              <w:jc w:val="both"/>
              <w:rPr>
                <w:rFonts w:ascii="Arial" w:hAnsi="Arial" w:cs="Arial"/>
              </w:rPr>
            </w:pPr>
            <w:r w:rsidRPr="00616803">
              <w:rPr>
                <w:rFonts w:ascii="Arial" w:hAnsi="Arial" w:cs="Arial"/>
                <w:sz w:val="22"/>
                <w:szCs w:val="22"/>
              </w:rPr>
              <w:t xml:space="preserve">Issue of </w:t>
            </w:r>
            <w:r w:rsidR="008A6626" w:rsidRPr="00616803">
              <w:rPr>
                <w:rFonts w:ascii="Arial" w:hAnsi="Arial" w:cs="Arial"/>
                <w:sz w:val="22"/>
                <w:szCs w:val="22"/>
              </w:rPr>
              <w:t>Request for Quote</w:t>
            </w:r>
          </w:p>
        </w:tc>
        <w:tc>
          <w:tcPr>
            <w:tcW w:w="4261" w:type="dxa"/>
          </w:tcPr>
          <w:p w:rsidR="00313A53" w:rsidRPr="00837C7B" w:rsidRDefault="00FF569D" w:rsidP="00263CA8">
            <w:pPr>
              <w:keepNext/>
              <w:spacing w:line="312" w:lineRule="auto"/>
              <w:jc w:val="both"/>
              <w:rPr>
                <w:rFonts w:ascii="Arial" w:hAnsi="Arial" w:cs="Arial"/>
              </w:rPr>
            </w:pPr>
            <w:r>
              <w:rPr>
                <w:rFonts w:ascii="Arial" w:hAnsi="Arial" w:cs="Arial"/>
              </w:rPr>
              <w:t>18 August 2017</w:t>
            </w:r>
          </w:p>
        </w:tc>
      </w:tr>
      <w:tr w:rsidR="00313A53" w:rsidTr="00853C89">
        <w:tc>
          <w:tcPr>
            <w:tcW w:w="4261" w:type="dxa"/>
          </w:tcPr>
          <w:p w:rsidR="00313A53" w:rsidRPr="00616803" w:rsidRDefault="00313A53" w:rsidP="00BB34C7">
            <w:pPr>
              <w:keepNext/>
              <w:spacing w:line="312" w:lineRule="auto"/>
              <w:jc w:val="both"/>
              <w:rPr>
                <w:rFonts w:ascii="Arial" w:hAnsi="Arial" w:cs="Arial"/>
              </w:rPr>
            </w:pPr>
            <w:r w:rsidRPr="00616803">
              <w:rPr>
                <w:rFonts w:ascii="Arial" w:hAnsi="Arial" w:cs="Arial"/>
                <w:sz w:val="22"/>
                <w:szCs w:val="22"/>
              </w:rPr>
              <w:t>Deadline for receipt of Clarification Requests</w:t>
            </w:r>
          </w:p>
        </w:tc>
        <w:tc>
          <w:tcPr>
            <w:tcW w:w="4261" w:type="dxa"/>
          </w:tcPr>
          <w:p w:rsidR="00313A53" w:rsidRPr="00837C7B" w:rsidRDefault="008460F9" w:rsidP="00BB34C7">
            <w:pPr>
              <w:keepNext/>
              <w:spacing w:line="312" w:lineRule="auto"/>
              <w:jc w:val="both"/>
              <w:rPr>
                <w:rFonts w:ascii="Arial" w:hAnsi="Arial" w:cs="Arial"/>
              </w:rPr>
            </w:pPr>
            <w:r>
              <w:rPr>
                <w:rFonts w:ascii="Arial" w:hAnsi="Arial" w:cs="Arial"/>
              </w:rPr>
              <w:t>25</w:t>
            </w:r>
            <w:r w:rsidR="00FF569D">
              <w:rPr>
                <w:rFonts w:ascii="Arial" w:hAnsi="Arial" w:cs="Arial"/>
              </w:rPr>
              <w:t xml:space="preserve"> August 2017 by 12 noon</w:t>
            </w:r>
          </w:p>
        </w:tc>
      </w:tr>
      <w:tr w:rsidR="00313A53" w:rsidTr="00853C89">
        <w:tc>
          <w:tcPr>
            <w:tcW w:w="4261" w:type="dxa"/>
          </w:tcPr>
          <w:p w:rsidR="00313A53" w:rsidRPr="00616803" w:rsidRDefault="00313A53" w:rsidP="00BB34C7">
            <w:pPr>
              <w:keepNext/>
              <w:spacing w:line="312" w:lineRule="auto"/>
              <w:jc w:val="both"/>
              <w:rPr>
                <w:rFonts w:ascii="Arial" w:hAnsi="Arial" w:cs="Arial"/>
              </w:rPr>
            </w:pPr>
            <w:r w:rsidRPr="00616803">
              <w:rPr>
                <w:rFonts w:ascii="Arial" w:hAnsi="Arial" w:cs="Arial"/>
                <w:sz w:val="22"/>
                <w:szCs w:val="22"/>
              </w:rPr>
              <w:t>Tender Submission Deadline</w:t>
            </w:r>
          </w:p>
        </w:tc>
        <w:tc>
          <w:tcPr>
            <w:tcW w:w="4261" w:type="dxa"/>
          </w:tcPr>
          <w:p w:rsidR="00313A53" w:rsidRPr="00837C7B" w:rsidRDefault="008460F9" w:rsidP="00AC2476">
            <w:pPr>
              <w:keepNext/>
              <w:spacing w:line="312" w:lineRule="auto"/>
              <w:rPr>
                <w:rFonts w:ascii="Arial" w:hAnsi="Arial" w:cs="Arial"/>
              </w:rPr>
            </w:pPr>
            <w:r>
              <w:rPr>
                <w:rFonts w:ascii="Arial" w:hAnsi="Arial" w:cs="Arial"/>
              </w:rPr>
              <w:t>1</w:t>
            </w:r>
            <w:r w:rsidR="00FF569D">
              <w:rPr>
                <w:rFonts w:ascii="Arial" w:hAnsi="Arial" w:cs="Arial"/>
              </w:rPr>
              <w:t xml:space="preserve"> September 2017 by 10.00 am</w:t>
            </w:r>
          </w:p>
        </w:tc>
      </w:tr>
      <w:tr w:rsidR="00313A53" w:rsidTr="001F0CAA">
        <w:tc>
          <w:tcPr>
            <w:tcW w:w="4261" w:type="dxa"/>
          </w:tcPr>
          <w:p w:rsidR="00313A53" w:rsidRPr="00616803" w:rsidRDefault="00313A53" w:rsidP="00BB34C7">
            <w:pPr>
              <w:keepNext/>
              <w:spacing w:line="312" w:lineRule="auto"/>
              <w:jc w:val="both"/>
              <w:rPr>
                <w:rFonts w:ascii="Arial" w:hAnsi="Arial" w:cs="Arial"/>
              </w:rPr>
            </w:pPr>
            <w:r w:rsidRPr="00616803">
              <w:rPr>
                <w:rFonts w:ascii="Arial" w:hAnsi="Arial" w:cs="Arial"/>
                <w:sz w:val="22"/>
                <w:szCs w:val="22"/>
              </w:rPr>
              <w:t>Contract Award Decision notified to all Tenderers</w:t>
            </w:r>
          </w:p>
          <w:p w:rsidR="00313A53" w:rsidRPr="00616803" w:rsidRDefault="00313A53" w:rsidP="00BB34C7">
            <w:pPr>
              <w:keepNext/>
              <w:spacing w:line="312" w:lineRule="auto"/>
              <w:jc w:val="both"/>
              <w:rPr>
                <w:rFonts w:ascii="Arial" w:hAnsi="Arial" w:cs="Arial"/>
              </w:rPr>
            </w:pPr>
          </w:p>
        </w:tc>
        <w:tc>
          <w:tcPr>
            <w:tcW w:w="4261" w:type="dxa"/>
            <w:shd w:val="clear" w:color="auto" w:fill="auto"/>
          </w:tcPr>
          <w:p w:rsidR="00313A53" w:rsidRPr="00837C7B" w:rsidRDefault="00FF569D" w:rsidP="00BB34C7">
            <w:pPr>
              <w:keepNext/>
              <w:spacing w:line="312" w:lineRule="auto"/>
              <w:jc w:val="both"/>
              <w:rPr>
                <w:rFonts w:ascii="Arial" w:hAnsi="Arial" w:cs="Arial"/>
              </w:rPr>
            </w:pPr>
            <w:r>
              <w:rPr>
                <w:rFonts w:ascii="Arial" w:hAnsi="Arial" w:cs="Arial"/>
              </w:rPr>
              <w:t>11 September 2017</w:t>
            </w:r>
          </w:p>
        </w:tc>
      </w:tr>
      <w:tr w:rsidR="00313A53" w:rsidTr="001F0CAA">
        <w:tc>
          <w:tcPr>
            <w:tcW w:w="4261" w:type="dxa"/>
          </w:tcPr>
          <w:p w:rsidR="00313A53" w:rsidRPr="00616803" w:rsidRDefault="00313A53" w:rsidP="00BB34C7">
            <w:pPr>
              <w:keepNext/>
              <w:spacing w:line="312" w:lineRule="auto"/>
              <w:jc w:val="both"/>
              <w:rPr>
                <w:rFonts w:ascii="Arial" w:hAnsi="Arial" w:cs="Arial"/>
              </w:rPr>
            </w:pPr>
            <w:r w:rsidRPr="00616803">
              <w:rPr>
                <w:rFonts w:ascii="Arial" w:hAnsi="Arial" w:cs="Arial"/>
                <w:sz w:val="22"/>
                <w:szCs w:val="22"/>
              </w:rPr>
              <w:t>Expiry of Standstill and Award of Contract</w:t>
            </w:r>
          </w:p>
        </w:tc>
        <w:tc>
          <w:tcPr>
            <w:tcW w:w="4261" w:type="dxa"/>
            <w:shd w:val="clear" w:color="auto" w:fill="auto"/>
          </w:tcPr>
          <w:p w:rsidR="00313A53" w:rsidRPr="00837C7B" w:rsidRDefault="008460F9" w:rsidP="00BB34C7">
            <w:pPr>
              <w:keepNext/>
              <w:spacing w:line="312" w:lineRule="auto"/>
              <w:jc w:val="both"/>
              <w:rPr>
                <w:rFonts w:ascii="Arial" w:hAnsi="Arial" w:cs="Arial"/>
              </w:rPr>
            </w:pPr>
            <w:r>
              <w:rPr>
                <w:rFonts w:ascii="Arial" w:hAnsi="Arial" w:cs="Arial"/>
              </w:rPr>
              <w:t xml:space="preserve">21 </w:t>
            </w:r>
            <w:r w:rsidR="00FF569D">
              <w:rPr>
                <w:rFonts w:ascii="Arial" w:hAnsi="Arial" w:cs="Arial"/>
              </w:rPr>
              <w:t>September 2017</w:t>
            </w:r>
          </w:p>
        </w:tc>
      </w:tr>
      <w:tr w:rsidR="00FB37EE" w:rsidTr="001F0CAA">
        <w:tc>
          <w:tcPr>
            <w:tcW w:w="4261" w:type="dxa"/>
          </w:tcPr>
          <w:p w:rsidR="00FB37EE" w:rsidRPr="00616803" w:rsidRDefault="00FB37EE" w:rsidP="00BB34C7">
            <w:pPr>
              <w:keepNext/>
              <w:spacing w:line="312" w:lineRule="auto"/>
              <w:jc w:val="both"/>
              <w:rPr>
                <w:rFonts w:ascii="Arial" w:hAnsi="Arial" w:cs="Arial"/>
                <w:sz w:val="22"/>
                <w:szCs w:val="22"/>
              </w:rPr>
            </w:pPr>
            <w:r>
              <w:rPr>
                <w:rFonts w:ascii="Arial" w:hAnsi="Arial" w:cs="Arial"/>
                <w:sz w:val="22"/>
                <w:szCs w:val="22"/>
              </w:rPr>
              <w:t>Commencement of Contract</w:t>
            </w:r>
          </w:p>
        </w:tc>
        <w:tc>
          <w:tcPr>
            <w:tcW w:w="4261" w:type="dxa"/>
            <w:shd w:val="clear" w:color="auto" w:fill="auto"/>
          </w:tcPr>
          <w:p w:rsidR="00FB37EE" w:rsidRDefault="00FB37EE" w:rsidP="00BB34C7">
            <w:pPr>
              <w:keepNext/>
              <w:spacing w:line="312" w:lineRule="auto"/>
              <w:jc w:val="both"/>
              <w:rPr>
                <w:rFonts w:ascii="Arial" w:hAnsi="Arial" w:cs="Arial"/>
              </w:rPr>
            </w:pPr>
            <w:r>
              <w:rPr>
                <w:rFonts w:ascii="Arial" w:hAnsi="Arial" w:cs="Arial"/>
              </w:rPr>
              <w:t>w/c 2</w:t>
            </w:r>
            <w:r w:rsidRPr="00FB37EE">
              <w:rPr>
                <w:rFonts w:ascii="Arial" w:hAnsi="Arial" w:cs="Arial"/>
                <w:vertAlign w:val="superscript"/>
              </w:rPr>
              <w:t>nd</w:t>
            </w:r>
            <w:r>
              <w:rPr>
                <w:rFonts w:ascii="Arial" w:hAnsi="Arial" w:cs="Arial"/>
              </w:rPr>
              <w:t xml:space="preserve"> October 2017</w:t>
            </w:r>
          </w:p>
        </w:tc>
      </w:tr>
    </w:tbl>
    <w:p w:rsidR="00313A53" w:rsidRPr="00F477D2" w:rsidRDefault="00313A53" w:rsidP="00BB34C7">
      <w:pPr>
        <w:keepNext/>
        <w:spacing w:line="312" w:lineRule="auto"/>
        <w:rPr>
          <w:rFonts w:ascii="Arial" w:hAnsi="Arial" w:cs="Arial"/>
          <w:b/>
          <w:sz w:val="22"/>
          <w:szCs w:val="22"/>
        </w:rPr>
      </w:pPr>
    </w:p>
    <w:p w:rsidR="00313A53" w:rsidRPr="006D292C" w:rsidRDefault="00313A53" w:rsidP="006D292C">
      <w:pPr>
        <w:pStyle w:val="Heading2"/>
        <w:numPr>
          <w:ilvl w:val="0"/>
          <w:numId w:val="2"/>
        </w:numPr>
      </w:pPr>
      <w:bookmarkStart w:id="45" w:name="_Toc477163293"/>
      <w:bookmarkStart w:id="46" w:name="_Toc477163632"/>
      <w:bookmarkStart w:id="47" w:name="_Toc477947670"/>
      <w:r w:rsidRPr="006D292C">
        <w:t>Evaluation</w:t>
      </w:r>
      <w:r w:rsidR="005E47F8" w:rsidRPr="006D292C">
        <w:t xml:space="preserve"> and Award Criteria</w:t>
      </w:r>
      <w:bookmarkEnd w:id="45"/>
      <w:bookmarkEnd w:id="46"/>
      <w:bookmarkEnd w:id="47"/>
    </w:p>
    <w:p w:rsidR="005E47F8" w:rsidRPr="005E47F8" w:rsidRDefault="005E47F8" w:rsidP="005E47F8">
      <w:pPr>
        <w:keepNext/>
        <w:spacing w:line="312" w:lineRule="auto"/>
        <w:ind w:left="720"/>
        <w:jc w:val="both"/>
        <w:rPr>
          <w:rFonts w:ascii="Arial" w:hAnsi="Arial" w:cs="Arial"/>
          <w:sz w:val="22"/>
          <w:szCs w:val="22"/>
        </w:rPr>
      </w:pPr>
    </w:p>
    <w:p w:rsidR="005E47F8" w:rsidRPr="005E47F8" w:rsidRDefault="005E47F8" w:rsidP="009D4C41">
      <w:pPr>
        <w:keepNext/>
        <w:numPr>
          <w:ilvl w:val="1"/>
          <w:numId w:val="2"/>
        </w:numPr>
        <w:tabs>
          <w:tab w:val="clear" w:pos="792"/>
        </w:tabs>
        <w:spacing w:line="312" w:lineRule="auto"/>
        <w:ind w:left="720" w:hanging="720"/>
        <w:jc w:val="both"/>
        <w:rPr>
          <w:rFonts w:ascii="Arial" w:hAnsi="Arial" w:cs="Arial"/>
          <w:sz w:val="22"/>
          <w:szCs w:val="22"/>
        </w:rPr>
      </w:pPr>
      <w:r w:rsidRPr="005E47F8">
        <w:rPr>
          <w:rFonts w:ascii="Arial" w:hAnsi="Arial" w:cs="Arial"/>
          <w:sz w:val="22"/>
          <w:szCs w:val="22"/>
        </w:rPr>
        <w:t xml:space="preserve">Tenders will be evaluated on the basis of the most economically advantageous Tender from the perspective of </w:t>
      </w:r>
      <w:r>
        <w:rPr>
          <w:rFonts w:ascii="Arial" w:hAnsi="Arial" w:cs="Arial"/>
          <w:sz w:val="22"/>
          <w:szCs w:val="22"/>
        </w:rPr>
        <w:t>CITB</w:t>
      </w:r>
      <w:r w:rsidRPr="005E47F8">
        <w:rPr>
          <w:rFonts w:ascii="Arial" w:hAnsi="Arial" w:cs="Arial"/>
          <w:sz w:val="22"/>
          <w:szCs w:val="22"/>
        </w:rPr>
        <w:t xml:space="preserve"> as further described below.</w:t>
      </w:r>
    </w:p>
    <w:p w:rsidR="005E47F8" w:rsidRPr="005E47F8" w:rsidRDefault="005E47F8" w:rsidP="005E47F8">
      <w:pPr>
        <w:keepNext/>
        <w:spacing w:line="312" w:lineRule="auto"/>
        <w:ind w:left="720"/>
        <w:jc w:val="both"/>
        <w:rPr>
          <w:rFonts w:ascii="Arial" w:hAnsi="Arial" w:cs="Arial"/>
          <w:sz w:val="22"/>
          <w:szCs w:val="22"/>
        </w:rPr>
      </w:pPr>
    </w:p>
    <w:p w:rsidR="005E47F8" w:rsidRPr="005E47F8" w:rsidRDefault="005E47F8" w:rsidP="009D4C41">
      <w:pPr>
        <w:keepNext/>
        <w:numPr>
          <w:ilvl w:val="1"/>
          <w:numId w:val="2"/>
        </w:numPr>
        <w:tabs>
          <w:tab w:val="clear" w:pos="792"/>
        </w:tabs>
        <w:spacing w:line="312" w:lineRule="auto"/>
        <w:ind w:left="720" w:hanging="720"/>
        <w:jc w:val="both"/>
        <w:rPr>
          <w:rFonts w:ascii="Arial" w:hAnsi="Arial" w:cs="Arial"/>
          <w:sz w:val="22"/>
          <w:szCs w:val="22"/>
        </w:rPr>
      </w:pPr>
      <w:r w:rsidRPr="005E47F8">
        <w:rPr>
          <w:rFonts w:ascii="Arial" w:hAnsi="Arial" w:cs="Arial"/>
          <w:sz w:val="22"/>
          <w:szCs w:val="22"/>
        </w:rPr>
        <w:t>The most economically advantageous Tender will be determined in accordance with the Award Criteria set out in the table below. The weightings to be used under the matrix based scoring system are indicated against the respective Award Criteria:</w:t>
      </w:r>
    </w:p>
    <w:p w:rsidR="005E47F8" w:rsidRPr="005E47F8" w:rsidRDefault="005E47F8" w:rsidP="005E47F8">
      <w:pPr>
        <w:keepNext/>
        <w:spacing w:line="312" w:lineRule="auto"/>
        <w:ind w:left="720"/>
        <w:jc w:val="both"/>
        <w:rPr>
          <w:rFonts w:ascii="Arial" w:hAnsi="Arial" w:cs="Arial"/>
          <w:sz w:val="22"/>
          <w:szCs w:val="22"/>
        </w:rPr>
      </w:pPr>
    </w:p>
    <w:p w:rsidR="005E47F8" w:rsidRPr="005E47F8" w:rsidRDefault="005E47F8" w:rsidP="005E47F8">
      <w:pPr>
        <w:keepNext/>
        <w:spacing w:line="312" w:lineRule="auto"/>
        <w:ind w:left="720"/>
        <w:jc w:val="both"/>
        <w:rPr>
          <w:rFonts w:ascii="Arial" w:hAnsi="Arial" w:cs="Arial"/>
          <w:sz w:val="22"/>
          <w:szCs w:val="2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tblGrid>
      <w:tr w:rsidR="005E47F8" w:rsidRPr="005E47F8" w:rsidTr="00EA6527">
        <w:tc>
          <w:tcPr>
            <w:tcW w:w="8364" w:type="dxa"/>
            <w:shd w:val="clear" w:color="auto" w:fill="000080"/>
          </w:tcPr>
          <w:p w:rsidR="005E47F8" w:rsidRPr="005E47F8" w:rsidRDefault="005E47F8" w:rsidP="00947E4B">
            <w:pPr>
              <w:keepNext/>
              <w:spacing w:line="312" w:lineRule="auto"/>
              <w:jc w:val="both"/>
              <w:rPr>
                <w:rFonts w:ascii="Arial" w:hAnsi="Arial" w:cs="Arial"/>
                <w:sz w:val="22"/>
                <w:szCs w:val="22"/>
              </w:rPr>
            </w:pPr>
            <w:r w:rsidRPr="005E47F8">
              <w:rPr>
                <w:rFonts w:ascii="Arial" w:hAnsi="Arial" w:cs="Arial"/>
                <w:sz w:val="22"/>
                <w:szCs w:val="22"/>
              </w:rPr>
              <w:t>Award Criteria</w:t>
            </w:r>
          </w:p>
        </w:tc>
      </w:tr>
      <w:tr w:rsidR="005E47F8" w:rsidRPr="005E47F8" w:rsidTr="00EA6527">
        <w:trPr>
          <w:trHeight w:val="55"/>
        </w:trPr>
        <w:tc>
          <w:tcPr>
            <w:tcW w:w="8364" w:type="dxa"/>
          </w:tcPr>
          <w:p w:rsidR="00C8159D" w:rsidRPr="00616803" w:rsidRDefault="00FF569D" w:rsidP="00FF569D">
            <w:pPr>
              <w:keepNext/>
              <w:spacing w:line="312" w:lineRule="auto"/>
              <w:jc w:val="both"/>
              <w:rPr>
                <w:rFonts w:ascii="Arial" w:hAnsi="Arial" w:cs="Arial"/>
                <w:sz w:val="22"/>
                <w:szCs w:val="22"/>
              </w:rPr>
            </w:pPr>
            <w:r w:rsidRPr="00616803">
              <w:rPr>
                <w:rFonts w:ascii="Arial" w:hAnsi="Arial" w:cs="Arial"/>
                <w:sz w:val="22"/>
                <w:szCs w:val="22"/>
              </w:rPr>
              <w:t>4</w:t>
            </w:r>
            <w:r w:rsidR="00C70F53" w:rsidRPr="00616803">
              <w:rPr>
                <w:rFonts w:ascii="Arial" w:hAnsi="Arial" w:cs="Arial"/>
                <w:sz w:val="22"/>
                <w:szCs w:val="22"/>
              </w:rPr>
              <w:t xml:space="preserve">0% Quality, </w:t>
            </w:r>
          </w:p>
        </w:tc>
      </w:tr>
      <w:tr w:rsidR="005E47F8" w:rsidRPr="005E47F8" w:rsidTr="00EA6527">
        <w:trPr>
          <w:trHeight w:val="55"/>
        </w:trPr>
        <w:tc>
          <w:tcPr>
            <w:tcW w:w="8364" w:type="dxa"/>
          </w:tcPr>
          <w:p w:rsidR="00C8159D" w:rsidRPr="00616803" w:rsidRDefault="00FF569D" w:rsidP="00C8159D">
            <w:pPr>
              <w:keepNext/>
              <w:spacing w:line="312" w:lineRule="auto"/>
              <w:jc w:val="both"/>
              <w:rPr>
                <w:rFonts w:ascii="Arial" w:hAnsi="Arial" w:cs="Arial"/>
                <w:sz w:val="22"/>
                <w:szCs w:val="22"/>
              </w:rPr>
            </w:pPr>
            <w:r w:rsidRPr="00616803">
              <w:rPr>
                <w:rFonts w:ascii="Arial" w:hAnsi="Arial" w:cs="Arial"/>
                <w:sz w:val="22"/>
                <w:szCs w:val="22"/>
              </w:rPr>
              <w:t>6</w:t>
            </w:r>
            <w:r w:rsidR="00363013" w:rsidRPr="00616803">
              <w:rPr>
                <w:rFonts w:ascii="Arial" w:hAnsi="Arial" w:cs="Arial"/>
                <w:sz w:val="22"/>
                <w:szCs w:val="22"/>
              </w:rPr>
              <w:t>0% Cost</w:t>
            </w:r>
          </w:p>
        </w:tc>
      </w:tr>
    </w:tbl>
    <w:p w:rsidR="005E47F8" w:rsidRPr="005E47F8" w:rsidRDefault="005E47F8" w:rsidP="005E47F8">
      <w:pPr>
        <w:keepNext/>
        <w:spacing w:line="312" w:lineRule="auto"/>
        <w:ind w:left="720"/>
        <w:jc w:val="both"/>
        <w:rPr>
          <w:rFonts w:ascii="Arial" w:hAnsi="Arial" w:cs="Arial"/>
          <w:sz w:val="22"/>
          <w:szCs w:val="22"/>
        </w:rPr>
      </w:pPr>
    </w:p>
    <w:p w:rsidR="00074490" w:rsidRDefault="00074490" w:rsidP="00074490">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 xml:space="preserve">The quality scores </w:t>
      </w:r>
      <w:r w:rsidRPr="00674144">
        <w:rPr>
          <w:rFonts w:ascii="Arial" w:hAnsi="Arial" w:cs="Arial"/>
          <w:sz w:val="22"/>
          <w:szCs w:val="22"/>
        </w:rPr>
        <w:t>will be a</w:t>
      </w:r>
      <w:r>
        <w:rPr>
          <w:rFonts w:ascii="Arial" w:hAnsi="Arial" w:cs="Arial"/>
          <w:sz w:val="22"/>
          <w:szCs w:val="22"/>
        </w:rPr>
        <w:t xml:space="preserve">warded out of </w:t>
      </w:r>
      <w:r w:rsidRPr="00674144">
        <w:rPr>
          <w:rFonts w:ascii="Arial" w:hAnsi="Arial" w:cs="Arial"/>
          <w:sz w:val="22"/>
          <w:szCs w:val="22"/>
        </w:rPr>
        <w:t>5</w:t>
      </w:r>
      <w:r>
        <w:rPr>
          <w:rFonts w:ascii="Arial" w:hAnsi="Arial" w:cs="Arial"/>
          <w:sz w:val="22"/>
          <w:szCs w:val="22"/>
        </w:rPr>
        <w:t xml:space="preserve">, with 0 being the lowest and </w:t>
      </w:r>
      <w:r w:rsidRPr="00674144">
        <w:rPr>
          <w:rFonts w:ascii="Arial" w:hAnsi="Arial" w:cs="Arial"/>
          <w:sz w:val="22"/>
          <w:szCs w:val="22"/>
        </w:rPr>
        <w:t>5 being the highest. The definitions of each level of scoring</w:t>
      </w:r>
      <w:r>
        <w:rPr>
          <w:rFonts w:ascii="Arial" w:hAnsi="Arial" w:cs="Arial"/>
          <w:sz w:val="22"/>
          <w:szCs w:val="22"/>
        </w:rPr>
        <w:t xml:space="preserve"> are set out in the Table below.</w:t>
      </w:r>
    </w:p>
    <w:p w:rsidR="00074490" w:rsidRDefault="00074490" w:rsidP="00074490">
      <w:pPr>
        <w:keepNext/>
        <w:spacing w:line="312" w:lineRule="auto"/>
        <w:ind w:left="720"/>
        <w:jc w:val="both"/>
        <w:rPr>
          <w:rFonts w:ascii="Arial" w:hAnsi="Arial" w:cs="Arial"/>
          <w:sz w:val="22"/>
          <w:szCs w:val="22"/>
        </w:rPr>
      </w:pPr>
    </w:p>
    <w:p w:rsidR="00074490" w:rsidRDefault="00074490" w:rsidP="00074490">
      <w:pPr>
        <w:keepNext/>
        <w:numPr>
          <w:ilvl w:val="1"/>
          <w:numId w:val="2"/>
        </w:numPr>
        <w:tabs>
          <w:tab w:val="clear" w:pos="792"/>
        </w:tabs>
        <w:spacing w:line="312" w:lineRule="auto"/>
        <w:ind w:left="720" w:hanging="720"/>
        <w:jc w:val="both"/>
        <w:rPr>
          <w:rFonts w:ascii="Arial" w:hAnsi="Arial" w:cs="Arial"/>
          <w:sz w:val="22"/>
          <w:szCs w:val="22"/>
        </w:rPr>
      </w:pPr>
      <w:r w:rsidRPr="00AB0FE3">
        <w:rPr>
          <w:rFonts w:ascii="Arial" w:hAnsi="Arial" w:cs="Arial"/>
          <w:sz w:val="22"/>
          <w:szCs w:val="22"/>
        </w:rPr>
        <w:t xml:space="preserve">The lowest costed submission will be awarded the full percentage and all other scores will be awarded a proportionate percentage based on the </w:t>
      </w:r>
      <w:r>
        <w:rPr>
          <w:rFonts w:ascii="Arial" w:hAnsi="Arial" w:cs="Arial"/>
          <w:sz w:val="22"/>
          <w:szCs w:val="22"/>
        </w:rPr>
        <w:t>example given below</w:t>
      </w:r>
      <w:r w:rsidRPr="00AB0FE3">
        <w:rPr>
          <w:rFonts w:ascii="Arial" w:hAnsi="Arial" w:cs="Arial"/>
          <w:sz w:val="22"/>
          <w:szCs w:val="22"/>
        </w:rPr>
        <w:t>.</w:t>
      </w:r>
    </w:p>
    <w:p w:rsidR="00074490" w:rsidRDefault="00074490" w:rsidP="00074490">
      <w:pPr>
        <w:keepNext/>
        <w:spacing w:line="312" w:lineRule="auto"/>
        <w:ind w:left="720"/>
        <w:jc w:val="both"/>
        <w:rPr>
          <w:rFonts w:ascii="Arial" w:hAnsi="Arial" w:cs="Arial"/>
          <w:sz w:val="22"/>
          <w:szCs w:val="22"/>
        </w:rPr>
      </w:pPr>
    </w:p>
    <w:p w:rsidR="00FF569D" w:rsidRDefault="00FF569D" w:rsidP="00074490">
      <w:pPr>
        <w:keepNext/>
        <w:spacing w:line="312" w:lineRule="auto"/>
        <w:ind w:left="720"/>
        <w:jc w:val="both"/>
        <w:rPr>
          <w:rFonts w:ascii="Arial" w:hAnsi="Arial" w:cs="Arial"/>
          <w:sz w:val="22"/>
          <w:szCs w:val="22"/>
        </w:rPr>
      </w:pPr>
    </w:p>
    <w:p w:rsidR="00074490" w:rsidRPr="00BC1524" w:rsidRDefault="00074490" w:rsidP="00074490">
      <w:pPr>
        <w:ind w:left="720"/>
        <w:jc w:val="both"/>
        <w:rPr>
          <w:rFonts w:ascii="Arial" w:hAnsi="Arial" w:cs="Arial"/>
          <w:i/>
          <w:sz w:val="22"/>
        </w:rPr>
      </w:pPr>
      <w:r w:rsidRPr="00BC1524">
        <w:rPr>
          <w:rFonts w:ascii="Arial" w:hAnsi="Arial" w:cs="Arial"/>
          <w:i/>
          <w:sz w:val="22"/>
        </w:rPr>
        <w:t>Example:</w:t>
      </w:r>
    </w:p>
    <w:p w:rsidR="00074490" w:rsidRPr="00BC1524" w:rsidRDefault="00074490" w:rsidP="00074490">
      <w:pPr>
        <w:ind w:left="720"/>
        <w:jc w:val="both"/>
        <w:rPr>
          <w:rFonts w:ascii="Arial" w:hAnsi="Arial" w:cs="Arial"/>
          <w:i/>
          <w:sz w:val="22"/>
        </w:rPr>
      </w:pPr>
      <w:r w:rsidRPr="00BC1524">
        <w:rPr>
          <w:rFonts w:ascii="Arial" w:hAnsi="Arial" w:cs="Arial"/>
          <w:i/>
          <w:sz w:val="22"/>
        </w:rPr>
        <w:t xml:space="preserve">For a maximum </w:t>
      </w:r>
      <w:r>
        <w:rPr>
          <w:rFonts w:ascii="Arial" w:hAnsi="Arial" w:cs="Arial"/>
          <w:i/>
          <w:sz w:val="22"/>
        </w:rPr>
        <w:t xml:space="preserve">cost </w:t>
      </w:r>
      <w:r w:rsidRPr="00BC1524">
        <w:rPr>
          <w:rFonts w:ascii="Arial" w:hAnsi="Arial" w:cs="Arial"/>
          <w:i/>
          <w:sz w:val="22"/>
        </w:rPr>
        <w:t>award</w:t>
      </w:r>
      <w:r>
        <w:rPr>
          <w:rFonts w:ascii="Arial" w:hAnsi="Arial" w:cs="Arial"/>
          <w:i/>
          <w:sz w:val="22"/>
        </w:rPr>
        <w:t xml:space="preserve"> of 30</w:t>
      </w:r>
      <w:r w:rsidRPr="00BC1524">
        <w:rPr>
          <w:rFonts w:ascii="Arial" w:hAnsi="Arial" w:cs="Arial"/>
          <w:i/>
          <w:sz w:val="22"/>
        </w:rPr>
        <w:t>%</w:t>
      </w:r>
    </w:p>
    <w:p w:rsidR="00074490" w:rsidRPr="00BC1524" w:rsidRDefault="00074490" w:rsidP="00074490">
      <w:pPr>
        <w:ind w:left="720"/>
        <w:jc w:val="both"/>
        <w:rPr>
          <w:rFonts w:ascii="Arial" w:hAnsi="Arial" w:cs="Arial"/>
          <w:i/>
          <w:sz w:val="22"/>
        </w:rPr>
      </w:pPr>
    </w:p>
    <w:p w:rsidR="00074490" w:rsidRPr="00BC1524" w:rsidRDefault="00074490" w:rsidP="00074490">
      <w:pPr>
        <w:ind w:left="720"/>
        <w:jc w:val="both"/>
        <w:rPr>
          <w:rFonts w:ascii="Arial" w:hAnsi="Arial" w:cs="Arial"/>
          <w:i/>
          <w:sz w:val="22"/>
        </w:rPr>
      </w:pPr>
      <w:r w:rsidRPr="00BC1524">
        <w:rPr>
          <w:rFonts w:ascii="Arial" w:hAnsi="Arial" w:cs="Arial"/>
          <w:i/>
          <w:sz w:val="22"/>
        </w:rPr>
        <w:t>Lowest quote from Supplier X of £10,000</w:t>
      </w:r>
    </w:p>
    <w:p w:rsidR="00074490" w:rsidRPr="00BC1524" w:rsidRDefault="00074490" w:rsidP="00074490">
      <w:pPr>
        <w:ind w:left="720"/>
        <w:jc w:val="both"/>
        <w:rPr>
          <w:rFonts w:ascii="Arial" w:hAnsi="Arial" w:cs="Arial"/>
          <w:i/>
          <w:sz w:val="22"/>
        </w:rPr>
      </w:pPr>
      <w:r w:rsidRPr="00BC1524">
        <w:rPr>
          <w:rFonts w:ascii="Arial" w:hAnsi="Arial" w:cs="Arial"/>
          <w:i/>
          <w:sz w:val="22"/>
        </w:rPr>
        <w:t xml:space="preserve">Supplier Y price is </w:t>
      </w:r>
      <w:r w:rsidRPr="00BC1524">
        <w:rPr>
          <w:rFonts w:ascii="Arial" w:hAnsi="Arial" w:cs="Arial"/>
          <w:i/>
          <w:sz w:val="22"/>
        </w:rPr>
        <w:tab/>
      </w:r>
      <w:r w:rsidRPr="00BC1524">
        <w:rPr>
          <w:rFonts w:ascii="Arial" w:hAnsi="Arial" w:cs="Arial"/>
          <w:i/>
          <w:sz w:val="22"/>
        </w:rPr>
        <w:tab/>
        <w:t>£12,000</w:t>
      </w:r>
    </w:p>
    <w:p w:rsidR="00074490" w:rsidRPr="00BC1524" w:rsidRDefault="00074490" w:rsidP="00074490">
      <w:pPr>
        <w:ind w:left="720"/>
        <w:jc w:val="both"/>
        <w:rPr>
          <w:rFonts w:ascii="Arial" w:hAnsi="Arial" w:cs="Arial"/>
          <w:i/>
          <w:sz w:val="22"/>
        </w:rPr>
      </w:pPr>
      <w:r w:rsidRPr="00BC1524">
        <w:rPr>
          <w:rFonts w:ascii="Arial" w:hAnsi="Arial" w:cs="Arial"/>
          <w:i/>
          <w:sz w:val="22"/>
        </w:rPr>
        <w:t xml:space="preserve">Supplier Z price is </w:t>
      </w:r>
      <w:r w:rsidRPr="00BC1524">
        <w:rPr>
          <w:rFonts w:ascii="Arial" w:hAnsi="Arial" w:cs="Arial"/>
          <w:i/>
          <w:sz w:val="22"/>
        </w:rPr>
        <w:tab/>
      </w:r>
      <w:r w:rsidRPr="00BC1524">
        <w:rPr>
          <w:rFonts w:ascii="Arial" w:hAnsi="Arial" w:cs="Arial"/>
          <w:i/>
          <w:sz w:val="22"/>
        </w:rPr>
        <w:tab/>
        <w:t>£15,500</w:t>
      </w:r>
    </w:p>
    <w:p w:rsidR="00074490" w:rsidRPr="00BC1524" w:rsidRDefault="00074490" w:rsidP="00074490">
      <w:pPr>
        <w:ind w:left="720"/>
        <w:jc w:val="both"/>
        <w:rPr>
          <w:rFonts w:ascii="Arial" w:hAnsi="Arial" w:cs="Arial"/>
          <w:i/>
          <w:sz w:val="22"/>
        </w:rPr>
      </w:pPr>
    </w:p>
    <w:p w:rsidR="00074490" w:rsidRPr="00BC1524" w:rsidRDefault="00F436DD" w:rsidP="00074490">
      <w:pPr>
        <w:ind w:left="720"/>
        <w:jc w:val="both"/>
        <w:rPr>
          <w:rFonts w:ascii="Arial" w:hAnsi="Arial" w:cs="Arial"/>
          <w:i/>
          <w:sz w:val="22"/>
        </w:rPr>
      </w:pPr>
      <w:r>
        <w:rPr>
          <w:rFonts w:ascii="Arial" w:hAnsi="Arial" w:cs="Arial"/>
          <w:i/>
          <w:sz w:val="22"/>
        </w:rPr>
        <w:t xml:space="preserve">Supplier X scores 30% </w:t>
      </w:r>
      <w:r w:rsidR="00074490" w:rsidRPr="00BC1524">
        <w:rPr>
          <w:rFonts w:ascii="Arial" w:hAnsi="Arial" w:cs="Arial"/>
          <w:i/>
          <w:sz w:val="22"/>
        </w:rPr>
        <w:t>as the lowest price;</w:t>
      </w:r>
    </w:p>
    <w:p w:rsidR="00074490" w:rsidRPr="00BC1524" w:rsidRDefault="00074490" w:rsidP="00074490">
      <w:pPr>
        <w:ind w:left="720"/>
        <w:jc w:val="both"/>
        <w:rPr>
          <w:rFonts w:ascii="Arial" w:hAnsi="Arial" w:cs="Arial"/>
          <w:i/>
          <w:sz w:val="22"/>
        </w:rPr>
      </w:pPr>
    </w:p>
    <w:p w:rsidR="00074490" w:rsidRPr="00BC1524" w:rsidRDefault="00074490" w:rsidP="00074490">
      <w:pPr>
        <w:ind w:left="720"/>
        <w:jc w:val="both"/>
        <w:rPr>
          <w:rFonts w:ascii="Arial" w:hAnsi="Arial" w:cs="Arial"/>
          <w:i/>
          <w:sz w:val="18"/>
        </w:rPr>
      </w:pPr>
      <w:r w:rsidRPr="00BC1524">
        <w:rPr>
          <w:rFonts w:ascii="Arial" w:hAnsi="Arial" w:cs="Arial"/>
          <w:i/>
          <w:sz w:val="22"/>
        </w:rPr>
        <w:t xml:space="preserve">Supplier Y scores </w:t>
      </w:r>
      <w:r w:rsidRPr="00BC1524">
        <w:rPr>
          <w:rFonts w:ascii="Arial" w:hAnsi="Arial" w:cs="Arial"/>
          <w:i/>
          <w:sz w:val="22"/>
        </w:rPr>
        <w:tab/>
      </w:r>
      <w:r w:rsidRPr="00BC1524">
        <w:rPr>
          <w:rFonts w:ascii="Arial" w:hAnsi="Arial" w:cs="Arial"/>
          <w:i/>
          <w:sz w:val="22"/>
          <w:u w:val="single"/>
        </w:rPr>
        <w:t>10,000 x 30</w:t>
      </w:r>
      <w:r w:rsidR="00947E4B">
        <w:rPr>
          <w:rFonts w:ascii="Arial" w:hAnsi="Arial" w:cs="Arial"/>
          <w:i/>
          <w:sz w:val="22"/>
          <w:u w:val="single"/>
        </w:rPr>
        <w:t>%</w:t>
      </w:r>
      <w:r w:rsidRPr="00BC1524">
        <w:rPr>
          <w:rFonts w:ascii="Arial" w:hAnsi="Arial" w:cs="Arial"/>
          <w:i/>
          <w:sz w:val="22"/>
          <w:u w:val="single"/>
        </w:rPr>
        <w:t xml:space="preserve"> </w:t>
      </w:r>
      <w:r w:rsidRPr="00BC1524">
        <w:rPr>
          <w:rFonts w:ascii="Arial" w:hAnsi="Arial" w:cs="Arial"/>
          <w:i/>
          <w:sz w:val="22"/>
        </w:rPr>
        <w:t>= 25%</w:t>
      </w:r>
    </w:p>
    <w:p w:rsidR="00074490" w:rsidRPr="00BC1524" w:rsidRDefault="00074490" w:rsidP="00074490">
      <w:pPr>
        <w:ind w:left="1440"/>
        <w:jc w:val="both"/>
        <w:rPr>
          <w:rFonts w:ascii="Arial" w:hAnsi="Arial" w:cs="Arial"/>
          <w:i/>
          <w:sz w:val="22"/>
        </w:rPr>
      </w:pPr>
      <w:r w:rsidRPr="00BC1524">
        <w:rPr>
          <w:rFonts w:ascii="Arial" w:hAnsi="Arial" w:cs="Arial"/>
          <w:i/>
          <w:sz w:val="20"/>
          <w:szCs w:val="22"/>
        </w:rPr>
        <w:tab/>
      </w:r>
      <w:r w:rsidRPr="00BC1524">
        <w:rPr>
          <w:rFonts w:ascii="Arial" w:hAnsi="Arial" w:cs="Arial"/>
          <w:i/>
          <w:sz w:val="20"/>
          <w:szCs w:val="22"/>
        </w:rPr>
        <w:tab/>
      </w:r>
      <w:r w:rsidRPr="00BC1524">
        <w:rPr>
          <w:rFonts w:ascii="Arial" w:hAnsi="Arial" w:cs="Arial"/>
          <w:i/>
          <w:sz w:val="22"/>
        </w:rPr>
        <w:t>12,000</w:t>
      </w:r>
    </w:p>
    <w:p w:rsidR="00074490" w:rsidRPr="00BC1524" w:rsidRDefault="00074490" w:rsidP="00074490">
      <w:pPr>
        <w:ind w:left="720"/>
        <w:jc w:val="both"/>
        <w:rPr>
          <w:rFonts w:ascii="Arial" w:hAnsi="Arial" w:cs="Arial"/>
          <w:i/>
          <w:sz w:val="22"/>
        </w:rPr>
      </w:pPr>
    </w:p>
    <w:p w:rsidR="00074490" w:rsidRPr="00BC1524" w:rsidRDefault="00074490" w:rsidP="00074490">
      <w:pPr>
        <w:ind w:left="720"/>
        <w:jc w:val="both"/>
        <w:rPr>
          <w:rFonts w:ascii="Arial" w:hAnsi="Arial" w:cs="Arial"/>
          <w:i/>
          <w:sz w:val="22"/>
        </w:rPr>
      </w:pPr>
      <w:r w:rsidRPr="00BC1524">
        <w:rPr>
          <w:rFonts w:ascii="Arial" w:hAnsi="Arial" w:cs="Arial"/>
          <w:i/>
          <w:sz w:val="22"/>
        </w:rPr>
        <w:t>Supplier Z scores</w:t>
      </w:r>
      <w:r w:rsidRPr="00BC1524">
        <w:rPr>
          <w:rFonts w:ascii="Arial" w:hAnsi="Arial" w:cs="Arial"/>
          <w:i/>
          <w:sz w:val="22"/>
        </w:rPr>
        <w:tab/>
      </w:r>
      <w:r w:rsidRPr="00BC1524">
        <w:rPr>
          <w:rFonts w:ascii="Arial" w:hAnsi="Arial" w:cs="Arial"/>
          <w:i/>
          <w:sz w:val="22"/>
          <w:u w:val="single"/>
        </w:rPr>
        <w:t>10,000 x30</w:t>
      </w:r>
      <w:r w:rsidR="00053CDA">
        <w:rPr>
          <w:rFonts w:ascii="Arial" w:hAnsi="Arial" w:cs="Arial"/>
          <w:i/>
          <w:sz w:val="22"/>
          <w:u w:val="single"/>
        </w:rPr>
        <w:t>%</w:t>
      </w:r>
      <w:r w:rsidRPr="00BC1524">
        <w:rPr>
          <w:rFonts w:ascii="Arial" w:hAnsi="Arial" w:cs="Arial"/>
          <w:i/>
          <w:sz w:val="22"/>
        </w:rPr>
        <w:t xml:space="preserve"> = 19.35</w:t>
      </w:r>
      <w:r>
        <w:rPr>
          <w:rFonts w:ascii="Arial" w:hAnsi="Arial" w:cs="Arial"/>
          <w:i/>
          <w:sz w:val="22"/>
        </w:rPr>
        <w:t>%</w:t>
      </w:r>
    </w:p>
    <w:p w:rsidR="00074490" w:rsidRPr="00074490" w:rsidRDefault="00074490" w:rsidP="00074490">
      <w:pPr>
        <w:ind w:left="1440"/>
        <w:jc w:val="both"/>
        <w:rPr>
          <w:rFonts w:ascii="Arial" w:hAnsi="Arial" w:cs="Arial"/>
          <w:sz w:val="22"/>
          <w:szCs w:val="22"/>
        </w:rPr>
      </w:pPr>
      <w:r w:rsidRPr="00BC1524">
        <w:rPr>
          <w:rFonts w:ascii="Arial" w:hAnsi="Arial" w:cs="Arial"/>
          <w:i/>
          <w:sz w:val="22"/>
        </w:rPr>
        <w:tab/>
      </w:r>
      <w:r w:rsidRPr="00BC1524">
        <w:rPr>
          <w:rFonts w:ascii="Arial" w:hAnsi="Arial" w:cs="Arial"/>
          <w:i/>
          <w:sz w:val="22"/>
        </w:rPr>
        <w:tab/>
        <w:t>15,500</w:t>
      </w:r>
    </w:p>
    <w:p w:rsidR="005E47F8" w:rsidRPr="005E47F8" w:rsidRDefault="005E47F8" w:rsidP="00C8159D">
      <w:pPr>
        <w:keepNext/>
        <w:spacing w:line="312" w:lineRule="auto"/>
        <w:ind w:left="720"/>
        <w:jc w:val="both"/>
        <w:rPr>
          <w:rFonts w:ascii="Arial" w:hAnsi="Arial" w:cs="Arial"/>
          <w:sz w:val="22"/>
          <w:szCs w:val="22"/>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284"/>
      </w:tblGrid>
      <w:tr w:rsidR="005E47F8" w:rsidRPr="005E47F8" w:rsidTr="00B37B29">
        <w:tc>
          <w:tcPr>
            <w:tcW w:w="1080" w:type="dxa"/>
            <w:shd w:val="clear" w:color="auto" w:fill="000080"/>
          </w:tcPr>
          <w:p w:rsidR="005E47F8" w:rsidRPr="005E47F8" w:rsidRDefault="005E47F8" w:rsidP="00C8159D">
            <w:pPr>
              <w:keepNext/>
              <w:spacing w:line="312" w:lineRule="auto"/>
              <w:jc w:val="both"/>
              <w:rPr>
                <w:rFonts w:ascii="Arial" w:hAnsi="Arial" w:cs="Arial"/>
                <w:sz w:val="22"/>
                <w:szCs w:val="22"/>
              </w:rPr>
            </w:pPr>
            <w:r w:rsidRPr="005E47F8">
              <w:rPr>
                <w:rFonts w:ascii="Arial" w:hAnsi="Arial" w:cs="Arial"/>
                <w:sz w:val="22"/>
                <w:szCs w:val="22"/>
              </w:rPr>
              <w:t>Score</w:t>
            </w:r>
          </w:p>
        </w:tc>
        <w:tc>
          <w:tcPr>
            <w:tcW w:w="7284" w:type="dxa"/>
            <w:shd w:val="clear" w:color="auto" w:fill="000080"/>
          </w:tcPr>
          <w:p w:rsidR="005E47F8" w:rsidRPr="005E47F8" w:rsidRDefault="005E47F8" w:rsidP="00C8159D">
            <w:pPr>
              <w:keepNext/>
              <w:spacing w:line="312" w:lineRule="auto"/>
              <w:jc w:val="both"/>
              <w:rPr>
                <w:rFonts w:ascii="Arial" w:hAnsi="Arial" w:cs="Arial"/>
                <w:sz w:val="22"/>
                <w:szCs w:val="22"/>
              </w:rPr>
            </w:pPr>
            <w:r w:rsidRPr="005E47F8">
              <w:rPr>
                <w:rFonts w:ascii="Arial" w:hAnsi="Arial" w:cs="Arial"/>
                <w:sz w:val="22"/>
                <w:szCs w:val="22"/>
              </w:rPr>
              <w:t>Definition</w:t>
            </w:r>
          </w:p>
          <w:p w:rsidR="005E47F8" w:rsidRPr="005E47F8" w:rsidRDefault="005E47F8" w:rsidP="00C8159D">
            <w:pPr>
              <w:keepNext/>
              <w:spacing w:line="312" w:lineRule="auto"/>
              <w:ind w:left="720"/>
              <w:jc w:val="both"/>
              <w:rPr>
                <w:rFonts w:ascii="Arial" w:hAnsi="Arial" w:cs="Arial"/>
                <w:sz w:val="22"/>
                <w:szCs w:val="22"/>
              </w:rPr>
            </w:pPr>
          </w:p>
        </w:tc>
      </w:tr>
      <w:tr w:rsidR="005E47F8" w:rsidRPr="005E47F8" w:rsidTr="00B37B29">
        <w:tc>
          <w:tcPr>
            <w:tcW w:w="1080" w:type="dxa"/>
          </w:tcPr>
          <w:p w:rsidR="005E47F8" w:rsidRPr="005E47F8" w:rsidRDefault="005E47F8" w:rsidP="00C8159D">
            <w:pPr>
              <w:keepNext/>
              <w:spacing w:line="312" w:lineRule="auto"/>
              <w:jc w:val="both"/>
              <w:rPr>
                <w:rFonts w:ascii="Arial" w:hAnsi="Arial" w:cs="Arial"/>
                <w:sz w:val="22"/>
                <w:szCs w:val="22"/>
              </w:rPr>
            </w:pPr>
            <w:r w:rsidRPr="005E47F8">
              <w:rPr>
                <w:rFonts w:ascii="Arial" w:hAnsi="Arial" w:cs="Arial"/>
                <w:sz w:val="22"/>
                <w:szCs w:val="22"/>
              </w:rPr>
              <w:t>0</w:t>
            </w:r>
          </w:p>
        </w:tc>
        <w:tc>
          <w:tcPr>
            <w:tcW w:w="7284" w:type="dxa"/>
          </w:tcPr>
          <w:p w:rsidR="005E47F8" w:rsidRPr="00C8159D" w:rsidRDefault="005E47F8" w:rsidP="00C8159D">
            <w:pPr>
              <w:keepNext/>
              <w:spacing w:line="312" w:lineRule="auto"/>
              <w:jc w:val="both"/>
              <w:rPr>
                <w:rFonts w:ascii="Arial" w:hAnsi="Arial" w:cs="Arial"/>
                <w:b/>
                <w:sz w:val="22"/>
                <w:szCs w:val="22"/>
              </w:rPr>
            </w:pPr>
            <w:r w:rsidRPr="00C8159D">
              <w:rPr>
                <w:rFonts w:ascii="Arial" w:hAnsi="Arial" w:cs="Arial"/>
                <w:b/>
                <w:sz w:val="22"/>
                <w:szCs w:val="22"/>
              </w:rPr>
              <w:t>Non compliant response</w:t>
            </w:r>
          </w:p>
          <w:p w:rsidR="005E47F8" w:rsidRPr="005E47F8" w:rsidRDefault="005E47F8" w:rsidP="00C8159D">
            <w:pPr>
              <w:keepNext/>
              <w:spacing w:line="312" w:lineRule="auto"/>
              <w:jc w:val="both"/>
              <w:rPr>
                <w:rFonts w:ascii="Arial" w:hAnsi="Arial" w:cs="Arial"/>
                <w:sz w:val="22"/>
                <w:szCs w:val="22"/>
              </w:rPr>
            </w:pPr>
            <w:r w:rsidRPr="005E47F8">
              <w:rPr>
                <w:rFonts w:ascii="Arial" w:hAnsi="Arial" w:cs="Arial"/>
                <w:sz w:val="22"/>
                <w:szCs w:val="22"/>
              </w:rPr>
              <w:t>The Tender Response has not provided relevant information to answer or indicate a solution to the required Contract requirements.</w:t>
            </w:r>
          </w:p>
        </w:tc>
      </w:tr>
      <w:tr w:rsidR="005E47F8" w:rsidRPr="005E47F8" w:rsidTr="00B37B29">
        <w:tc>
          <w:tcPr>
            <w:tcW w:w="1080" w:type="dxa"/>
          </w:tcPr>
          <w:p w:rsidR="005E47F8" w:rsidRPr="005E47F8" w:rsidRDefault="005E47F8" w:rsidP="00C8159D">
            <w:pPr>
              <w:keepNext/>
              <w:spacing w:line="312" w:lineRule="auto"/>
              <w:jc w:val="both"/>
              <w:rPr>
                <w:rFonts w:ascii="Arial" w:hAnsi="Arial" w:cs="Arial"/>
                <w:sz w:val="22"/>
                <w:szCs w:val="22"/>
              </w:rPr>
            </w:pPr>
            <w:r w:rsidRPr="005E47F8">
              <w:rPr>
                <w:rFonts w:ascii="Arial" w:hAnsi="Arial" w:cs="Arial"/>
                <w:sz w:val="22"/>
                <w:szCs w:val="22"/>
              </w:rPr>
              <w:t>1</w:t>
            </w:r>
          </w:p>
        </w:tc>
        <w:tc>
          <w:tcPr>
            <w:tcW w:w="7284" w:type="dxa"/>
          </w:tcPr>
          <w:p w:rsidR="005E47F8" w:rsidRPr="00C8159D" w:rsidRDefault="005E47F8" w:rsidP="00C8159D">
            <w:pPr>
              <w:keepNext/>
              <w:spacing w:line="312" w:lineRule="auto"/>
              <w:jc w:val="both"/>
              <w:rPr>
                <w:rFonts w:ascii="Arial" w:hAnsi="Arial" w:cs="Arial"/>
                <w:b/>
                <w:sz w:val="22"/>
                <w:szCs w:val="22"/>
              </w:rPr>
            </w:pPr>
            <w:r w:rsidRPr="00C8159D">
              <w:rPr>
                <w:rFonts w:ascii="Arial" w:hAnsi="Arial" w:cs="Arial"/>
                <w:b/>
                <w:sz w:val="22"/>
                <w:szCs w:val="22"/>
              </w:rPr>
              <w:t>Unacceptable response</w:t>
            </w:r>
          </w:p>
          <w:p w:rsidR="005E47F8" w:rsidRPr="005E47F8" w:rsidRDefault="005E47F8" w:rsidP="00C8159D">
            <w:pPr>
              <w:keepNext/>
              <w:spacing w:line="312" w:lineRule="auto"/>
              <w:jc w:val="both"/>
              <w:rPr>
                <w:rFonts w:ascii="Arial" w:hAnsi="Arial" w:cs="Arial"/>
                <w:sz w:val="22"/>
                <w:szCs w:val="22"/>
              </w:rPr>
            </w:pPr>
            <w:r w:rsidRPr="005E47F8">
              <w:rPr>
                <w:rFonts w:ascii="Arial" w:hAnsi="Arial" w:cs="Arial"/>
                <w:sz w:val="22"/>
                <w:szCs w:val="22"/>
              </w:rPr>
              <w:t xml:space="preserve">The Tender Response is partially compliant, but there are serious deficiencies in the response offered. This indicates there would be serious difficulties or inability to deliver the Services required </w:t>
            </w:r>
          </w:p>
        </w:tc>
      </w:tr>
      <w:tr w:rsidR="005E47F8" w:rsidRPr="005E47F8" w:rsidTr="00B37B29">
        <w:tc>
          <w:tcPr>
            <w:tcW w:w="1080" w:type="dxa"/>
          </w:tcPr>
          <w:p w:rsidR="005E47F8" w:rsidRPr="005E47F8" w:rsidRDefault="005E47F8" w:rsidP="00C8159D">
            <w:pPr>
              <w:keepNext/>
              <w:spacing w:line="312" w:lineRule="auto"/>
              <w:jc w:val="both"/>
              <w:rPr>
                <w:rFonts w:ascii="Arial" w:hAnsi="Arial" w:cs="Arial"/>
                <w:sz w:val="22"/>
                <w:szCs w:val="22"/>
              </w:rPr>
            </w:pPr>
            <w:r w:rsidRPr="005E47F8">
              <w:rPr>
                <w:rFonts w:ascii="Arial" w:hAnsi="Arial" w:cs="Arial"/>
                <w:sz w:val="22"/>
                <w:szCs w:val="22"/>
              </w:rPr>
              <w:t>2</w:t>
            </w:r>
          </w:p>
        </w:tc>
        <w:tc>
          <w:tcPr>
            <w:tcW w:w="7284" w:type="dxa"/>
          </w:tcPr>
          <w:p w:rsidR="005E47F8" w:rsidRPr="00C8159D" w:rsidRDefault="005E47F8" w:rsidP="00C8159D">
            <w:pPr>
              <w:keepNext/>
              <w:spacing w:line="312" w:lineRule="auto"/>
              <w:jc w:val="both"/>
              <w:rPr>
                <w:rFonts w:ascii="Arial" w:hAnsi="Arial" w:cs="Arial"/>
                <w:b/>
                <w:sz w:val="22"/>
                <w:szCs w:val="22"/>
              </w:rPr>
            </w:pPr>
            <w:r w:rsidRPr="00C8159D">
              <w:rPr>
                <w:rFonts w:ascii="Arial" w:hAnsi="Arial" w:cs="Arial"/>
                <w:b/>
                <w:sz w:val="22"/>
                <w:szCs w:val="22"/>
              </w:rPr>
              <w:t>Unsatisfactory response</w:t>
            </w:r>
          </w:p>
          <w:p w:rsidR="005E47F8" w:rsidRPr="005E47F8" w:rsidRDefault="005E47F8" w:rsidP="00C8159D">
            <w:pPr>
              <w:keepNext/>
              <w:spacing w:line="312" w:lineRule="auto"/>
              <w:jc w:val="both"/>
              <w:rPr>
                <w:rFonts w:ascii="Arial" w:hAnsi="Arial" w:cs="Arial"/>
                <w:sz w:val="22"/>
                <w:szCs w:val="22"/>
              </w:rPr>
            </w:pPr>
            <w:r w:rsidRPr="005E47F8">
              <w:rPr>
                <w:rFonts w:ascii="Arial" w:hAnsi="Arial" w:cs="Arial"/>
                <w:sz w:val="22"/>
                <w:szCs w:val="22"/>
              </w:rPr>
              <w:t>The Tenderer’s response is partially compliant, with shortfalls in the solution offered. This indicates that not all the requirements of the Contract would be met and there would be difficulty in delivering the Contract requirements.</w:t>
            </w:r>
          </w:p>
        </w:tc>
      </w:tr>
      <w:tr w:rsidR="005E47F8" w:rsidRPr="005E47F8" w:rsidTr="00B37B29">
        <w:tc>
          <w:tcPr>
            <w:tcW w:w="1080" w:type="dxa"/>
          </w:tcPr>
          <w:p w:rsidR="005E47F8" w:rsidRPr="005E47F8" w:rsidRDefault="005E47F8" w:rsidP="00C8159D">
            <w:pPr>
              <w:keepNext/>
              <w:spacing w:line="312" w:lineRule="auto"/>
              <w:jc w:val="both"/>
              <w:rPr>
                <w:rFonts w:ascii="Arial" w:hAnsi="Arial" w:cs="Arial"/>
                <w:sz w:val="22"/>
                <w:szCs w:val="22"/>
              </w:rPr>
            </w:pPr>
            <w:r w:rsidRPr="005E47F8">
              <w:rPr>
                <w:rFonts w:ascii="Arial" w:hAnsi="Arial" w:cs="Arial"/>
                <w:sz w:val="22"/>
                <w:szCs w:val="22"/>
              </w:rPr>
              <w:t>3</w:t>
            </w:r>
          </w:p>
        </w:tc>
        <w:tc>
          <w:tcPr>
            <w:tcW w:w="7284" w:type="dxa"/>
          </w:tcPr>
          <w:p w:rsidR="005E47F8" w:rsidRPr="00C8159D" w:rsidRDefault="005E47F8" w:rsidP="00C8159D">
            <w:pPr>
              <w:keepNext/>
              <w:spacing w:line="312" w:lineRule="auto"/>
              <w:jc w:val="both"/>
              <w:rPr>
                <w:rFonts w:ascii="Arial" w:hAnsi="Arial" w:cs="Arial"/>
                <w:b/>
                <w:sz w:val="22"/>
                <w:szCs w:val="22"/>
              </w:rPr>
            </w:pPr>
            <w:r w:rsidRPr="00C8159D">
              <w:rPr>
                <w:rFonts w:ascii="Arial" w:hAnsi="Arial" w:cs="Arial"/>
                <w:b/>
                <w:sz w:val="22"/>
                <w:szCs w:val="22"/>
              </w:rPr>
              <w:t>Acceptable response</w:t>
            </w:r>
          </w:p>
          <w:p w:rsidR="005E47F8" w:rsidRPr="005E47F8" w:rsidRDefault="005E47F8" w:rsidP="003E0F88">
            <w:pPr>
              <w:keepNext/>
              <w:spacing w:line="312" w:lineRule="auto"/>
              <w:jc w:val="both"/>
              <w:rPr>
                <w:rFonts w:ascii="Arial" w:hAnsi="Arial" w:cs="Arial"/>
                <w:sz w:val="22"/>
                <w:szCs w:val="22"/>
              </w:rPr>
            </w:pPr>
            <w:r w:rsidRPr="005E47F8">
              <w:rPr>
                <w:rFonts w:ascii="Arial" w:hAnsi="Arial" w:cs="Arial"/>
                <w:sz w:val="22"/>
                <w:szCs w:val="22"/>
              </w:rPr>
              <w:t>The Tender Response is compliant. This indicates that all the basic contractual requirements are met, but not exceeded, and the Contract would be delivered.</w:t>
            </w:r>
          </w:p>
        </w:tc>
      </w:tr>
      <w:tr w:rsidR="005E47F8" w:rsidRPr="005E47F8" w:rsidTr="00B37B29">
        <w:tc>
          <w:tcPr>
            <w:tcW w:w="1080" w:type="dxa"/>
          </w:tcPr>
          <w:p w:rsidR="005E47F8" w:rsidRPr="005E47F8" w:rsidRDefault="005E47F8" w:rsidP="00C8159D">
            <w:pPr>
              <w:keepNext/>
              <w:spacing w:line="312" w:lineRule="auto"/>
              <w:jc w:val="both"/>
              <w:rPr>
                <w:rFonts w:ascii="Arial" w:hAnsi="Arial" w:cs="Arial"/>
                <w:sz w:val="22"/>
                <w:szCs w:val="22"/>
              </w:rPr>
            </w:pPr>
            <w:r w:rsidRPr="005E47F8">
              <w:rPr>
                <w:rFonts w:ascii="Arial" w:hAnsi="Arial" w:cs="Arial"/>
                <w:sz w:val="22"/>
                <w:szCs w:val="22"/>
              </w:rPr>
              <w:t>4</w:t>
            </w:r>
          </w:p>
        </w:tc>
        <w:tc>
          <w:tcPr>
            <w:tcW w:w="7284" w:type="dxa"/>
          </w:tcPr>
          <w:p w:rsidR="005E47F8" w:rsidRPr="00C8159D" w:rsidRDefault="005E47F8" w:rsidP="00C8159D">
            <w:pPr>
              <w:keepNext/>
              <w:spacing w:line="312" w:lineRule="auto"/>
              <w:jc w:val="both"/>
              <w:rPr>
                <w:rFonts w:ascii="Arial" w:hAnsi="Arial" w:cs="Arial"/>
                <w:b/>
                <w:sz w:val="22"/>
                <w:szCs w:val="22"/>
              </w:rPr>
            </w:pPr>
            <w:r w:rsidRPr="00C8159D">
              <w:rPr>
                <w:rFonts w:ascii="Arial" w:hAnsi="Arial" w:cs="Arial"/>
                <w:b/>
                <w:sz w:val="22"/>
                <w:szCs w:val="22"/>
              </w:rPr>
              <w:t>Good response</w:t>
            </w:r>
          </w:p>
          <w:p w:rsidR="005E47F8" w:rsidRPr="005E47F8" w:rsidRDefault="005E47F8" w:rsidP="00C8159D">
            <w:pPr>
              <w:keepNext/>
              <w:spacing w:line="312" w:lineRule="auto"/>
              <w:jc w:val="both"/>
              <w:rPr>
                <w:rFonts w:ascii="Arial" w:hAnsi="Arial" w:cs="Arial"/>
                <w:sz w:val="22"/>
                <w:szCs w:val="22"/>
              </w:rPr>
            </w:pPr>
            <w:r w:rsidRPr="005E47F8">
              <w:rPr>
                <w:rFonts w:ascii="Arial" w:hAnsi="Arial" w:cs="Arial"/>
                <w:sz w:val="22"/>
                <w:szCs w:val="22"/>
              </w:rPr>
              <w:t>The Tenderer’s response is compliant clearly indicating that the Tenderer can deliver the entire Contract requirement and the solution offers some limited benefits beyond the stated requirements.</w:t>
            </w:r>
          </w:p>
        </w:tc>
      </w:tr>
      <w:tr w:rsidR="005E47F8" w:rsidRPr="005E47F8" w:rsidTr="00B37B29">
        <w:tc>
          <w:tcPr>
            <w:tcW w:w="1080" w:type="dxa"/>
          </w:tcPr>
          <w:p w:rsidR="005E47F8" w:rsidRPr="005E47F8" w:rsidRDefault="005E47F8" w:rsidP="00C8159D">
            <w:pPr>
              <w:keepNext/>
              <w:spacing w:line="312" w:lineRule="auto"/>
              <w:jc w:val="both"/>
              <w:rPr>
                <w:rFonts w:ascii="Arial" w:hAnsi="Arial" w:cs="Arial"/>
                <w:sz w:val="22"/>
                <w:szCs w:val="22"/>
              </w:rPr>
            </w:pPr>
            <w:r w:rsidRPr="005E47F8">
              <w:rPr>
                <w:rFonts w:ascii="Arial" w:hAnsi="Arial" w:cs="Arial"/>
                <w:sz w:val="22"/>
                <w:szCs w:val="22"/>
              </w:rPr>
              <w:t>5</w:t>
            </w:r>
          </w:p>
        </w:tc>
        <w:tc>
          <w:tcPr>
            <w:tcW w:w="7284" w:type="dxa"/>
          </w:tcPr>
          <w:p w:rsidR="005E47F8" w:rsidRPr="00C8159D" w:rsidRDefault="005E47F8" w:rsidP="00C8159D">
            <w:pPr>
              <w:keepNext/>
              <w:spacing w:line="312" w:lineRule="auto"/>
              <w:jc w:val="both"/>
              <w:rPr>
                <w:rFonts w:ascii="Arial" w:hAnsi="Arial" w:cs="Arial"/>
                <w:b/>
                <w:sz w:val="22"/>
                <w:szCs w:val="22"/>
              </w:rPr>
            </w:pPr>
            <w:r w:rsidRPr="00C8159D">
              <w:rPr>
                <w:rFonts w:ascii="Arial" w:hAnsi="Arial" w:cs="Arial"/>
                <w:b/>
                <w:sz w:val="22"/>
                <w:szCs w:val="22"/>
              </w:rPr>
              <w:t>Excellent response</w:t>
            </w:r>
          </w:p>
          <w:p w:rsidR="005E47F8" w:rsidRPr="005E47F8" w:rsidRDefault="005E47F8" w:rsidP="00C8159D">
            <w:pPr>
              <w:keepNext/>
              <w:spacing w:line="312" w:lineRule="auto"/>
              <w:jc w:val="both"/>
              <w:rPr>
                <w:rFonts w:ascii="Arial" w:hAnsi="Arial" w:cs="Arial"/>
                <w:sz w:val="22"/>
                <w:szCs w:val="22"/>
              </w:rPr>
            </w:pPr>
            <w:r w:rsidRPr="005E47F8">
              <w:rPr>
                <w:rFonts w:ascii="Arial" w:hAnsi="Arial" w:cs="Arial"/>
                <w:sz w:val="22"/>
                <w:szCs w:val="22"/>
              </w:rPr>
              <w:t xml:space="preserve">The Tender Response is compliant, indicating that the Tenderer has a comprehensive understanding of the Service requirements and will meet the mandatory requirements and also provides significant additional benefits beyond the stated requirement. </w:t>
            </w:r>
          </w:p>
        </w:tc>
      </w:tr>
    </w:tbl>
    <w:p w:rsidR="005E47F8" w:rsidRPr="005E47F8" w:rsidRDefault="005E47F8" w:rsidP="00C8159D">
      <w:pPr>
        <w:keepNext/>
        <w:spacing w:line="312" w:lineRule="auto"/>
        <w:jc w:val="both"/>
        <w:rPr>
          <w:rFonts w:ascii="Arial" w:hAnsi="Arial" w:cs="Arial"/>
          <w:sz w:val="22"/>
          <w:szCs w:val="22"/>
        </w:rPr>
      </w:pPr>
    </w:p>
    <w:p w:rsidR="005E47F8" w:rsidRDefault="005E47F8" w:rsidP="009D4C41">
      <w:pPr>
        <w:keepNext/>
        <w:numPr>
          <w:ilvl w:val="1"/>
          <w:numId w:val="2"/>
        </w:numPr>
        <w:tabs>
          <w:tab w:val="clear" w:pos="792"/>
        </w:tabs>
        <w:spacing w:line="312" w:lineRule="auto"/>
        <w:ind w:left="720" w:hanging="720"/>
        <w:jc w:val="both"/>
        <w:rPr>
          <w:rFonts w:ascii="Arial" w:hAnsi="Arial" w:cs="Arial"/>
          <w:sz w:val="22"/>
          <w:szCs w:val="22"/>
        </w:rPr>
      </w:pPr>
      <w:r w:rsidRPr="005E47F8">
        <w:rPr>
          <w:rFonts w:ascii="Arial" w:hAnsi="Arial" w:cs="Arial"/>
          <w:sz w:val="22"/>
          <w:szCs w:val="22"/>
        </w:rPr>
        <w:t xml:space="preserve">Scores will be awarded by a panel appointed to evaluate all Tender Reponses.  Members of that panel will use their reasoned professional judgment when attributing scores as to the merits of each response.  </w:t>
      </w:r>
    </w:p>
    <w:p w:rsidR="00C8159D" w:rsidRPr="00C8159D" w:rsidRDefault="00C8159D" w:rsidP="00C8159D">
      <w:pPr>
        <w:keepNext/>
        <w:spacing w:line="312" w:lineRule="auto"/>
        <w:ind w:left="720"/>
        <w:jc w:val="both"/>
        <w:rPr>
          <w:rFonts w:ascii="Arial" w:hAnsi="Arial" w:cs="Arial"/>
          <w:sz w:val="22"/>
          <w:szCs w:val="22"/>
        </w:rPr>
      </w:pPr>
    </w:p>
    <w:p w:rsidR="005E47F8" w:rsidRPr="005E47F8" w:rsidRDefault="00C8159D" w:rsidP="009D4C41">
      <w:pPr>
        <w:keepNext/>
        <w:numPr>
          <w:ilvl w:val="1"/>
          <w:numId w:val="2"/>
        </w:numPr>
        <w:tabs>
          <w:tab w:val="clear" w:pos="792"/>
        </w:tabs>
        <w:spacing w:line="312" w:lineRule="auto"/>
        <w:ind w:left="720" w:hanging="720"/>
        <w:jc w:val="both"/>
        <w:rPr>
          <w:rFonts w:ascii="Arial" w:hAnsi="Arial" w:cs="Arial"/>
          <w:sz w:val="22"/>
          <w:szCs w:val="22"/>
        </w:rPr>
      </w:pPr>
      <w:r>
        <w:rPr>
          <w:rFonts w:ascii="Arial" w:hAnsi="Arial" w:cs="Arial"/>
          <w:sz w:val="22"/>
          <w:szCs w:val="22"/>
        </w:rPr>
        <w:t>The score for each of the</w:t>
      </w:r>
      <w:r w:rsidR="005E47F8" w:rsidRPr="005E47F8">
        <w:rPr>
          <w:rFonts w:ascii="Arial" w:hAnsi="Arial" w:cs="Arial"/>
          <w:sz w:val="22"/>
          <w:szCs w:val="22"/>
        </w:rPr>
        <w:t xml:space="preserve"> Award Criteria will be calculated by adding together the scores for each Question within that Award Criterion.</w:t>
      </w:r>
    </w:p>
    <w:p w:rsidR="005E47F8" w:rsidRPr="005E47F8" w:rsidRDefault="005E47F8" w:rsidP="00C8159D">
      <w:pPr>
        <w:keepNext/>
        <w:spacing w:line="312" w:lineRule="auto"/>
        <w:ind w:left="720"/>
        <w:jc w:val="both"/>
        <w:rPr>
          <w:rFonts w:ascii="Arial" w:hAnsi="Arial" w:cs="Arial"/>
          <w:sz w:val="22"/>
          <w:szCs w:val="22"/>
        </w:rPr>
      </w:pPr>
    </w:p>
    <w:p w:rsidR="005E47F8" w:rsidRPr="005E47F8" w:rsidRDefault="005E47F8" w:rsidP="009D4C41">
      <w:pPr>
        <w:keepNext/>
        <w:numPr>
          <w:ilvl w:val="1"/>
          <w:numId w:val="2"/>
        </w:numPr>
        <w:tabs>
          <w:tab w:val="clear" w:pos="792"/>
        </w:tabs>
        <w:spacing w:line="312" w:lineRule="auto"/>
        <w:ind w:left="720" w:hanging="720"/>
        <w:jc w:val="both"/>
        <w:rPr>
          <w:rFonts w:ascii="Arial" w:hAnsi="Arial" w:cs="Arial"/>
          <w:sz w:val="22"/>
          <w:szCs w:val="22"/>
        </w:rPr>
      </w:pPr>
      <w:r w:rsidRPr="005E47F8">
        <w:rPr>
          <w:rFonts w:ascii="Arial" w:hAnsi="Arial" w:cs="Arial"/>
          <w:sz w:val="22"/>
          <w:szCs w:val="22"/>
        </w:rPr>
        <w:t>All cost information provided must be exclusive of Value Added Tax but inclusive of all costs.</w:t>
      </w:r>
    </w:p>
    <w:p w:rsidR="005E47F8" w:rsidRPr="005E47F8" w:rsidRDefault="005E47F8" w:rsidP="00C8159D">
      <w:pPr>
        <w:keepNext/>
        <w:spacing w:line="312" w:lineRule="auto"/>
        <w:jc w:val="both"/>
        <w:rPr>
          <w:rFonts w:ascii="Arial" w:hAnsi="Arial" w:cs="Arial"/>
          <w:sz w:val="22"/>
          <w:szCs w:val="22"/>
        </w:rPr>
      </w:pPr>
    </w:p>
    <w:p w:rsidR="005E47F8" w:rsidRPr="005E47F8" w:rsidRDefault="005E47F8" w:rsidP="009D4C41">
      <w:pPr>
        <w:keepNext/>
        <w:numPr>
          <w:ilvl w:val="1"/>
          <w:numId w:val="2"/>
        </w:numPr>
        <w:tabs>
          <w:tab w:val="clear" w:pos="792"/>
        </w:tabs>
        <w:spacing w:line="312" w:lineRule="auto"/>
        <w:ind w:left="720" w:hanging="720"/>
        <w:jc w:val="both"/>
        <w:rPr>
          <w:rFonts w:ascii="Arial" w:hAnsi="Arial" w:cs="Arial"/>
          <w:sz w:val="22"/>
          <w:szCs w:val="22"/>
        </w:rPr>
      </w:pPr>
      <w:r w:rsidRPr="005E47F8">
        <w:rPr>
          <w:rFonts w:ascii="Arial" w:hAnsi="Arial" w:cs="Arial"/>
          <w:sz w:val="22"/>
          <w:szCs w:val="22"/>
        </w:rPr>
        <w:t xml:space="preserve">From the ranked Tenderers, </w:t>
      </w:r>
      <w:r w:rsidR="00C8159D">
        <w:rPr>
          <w:rFonts w:ascii="Arial" w:hAnsi="Arial" w:cs="Arial"/>
          <w:sz w:val="22"/>
          <w:szCs w:val="22"/>
        </w:rPr>
        <w:t xml:space="preserve">CITB </w:t>
      </w:r>
      <w:r w:rsidR="00C8159D" w:rsidRPr="005E47F8">
        <w:rPr>
          <w:rFonts w:ascii="Arial" w:hAnsi="Arial" w:cs="Arial"/>
          <w:sz w:val="22"/>
          <w:szCs w:val="22"/>
        </w:rPr>
        <w:t>will</w:t>
      </w:r>
      <w:r w:rsidRPr="005E47F8">
        <w:rPr>
          <w:rFonts w:ascii="Arial" w:hAnsi="Arial" w:cs="Arial"/>
          <w:sz w:val="22"/>
          <w:szCs w:val="22"/>
        </w:rPr>
        <w:t xml:space="preserve"> select the Tenderer who achieves the highest score.</w:t>
      </w:r>
    </w:p>
    <w:p w:rsidR="005E47F8" w:rsidRPr="005E47F8" w:rsidRDefault="005E47F8" w:rsidP="00C8159D">
      <w:pPr>
        <w:keepNext/>
        <w:spacing w:line="312" w:lineRule="auto"/>
        <w:ind w:left="720"/>
        <w:jc w:val="both"/>
        <w:rPr>
          <w:rFonts w:ascii="Arial" w:hAnsi="Arial" w:cs="Arial"/>
          <w:sz w:val="22"/>
          <w:szCs w:val="22"/>
        </w:rPr>
      </w:pPr>
    </w:p>
    <w:p w:rsidR="005E47F8" w:rsidRDefault="005E47F8" w:rsidP="009D4C41">
      <w:pPr>
        <w:keepNext/>
        <w:numPr>
          <w:ilvl w:val="1"/>
          <w:numId w:val="2"/>
        </w:numPr>
        <w:tabs>
          <w:tab w:val="clear" w:pos="792"/>
        </w:tabs>
        <w:spacing w:line="312" w:lineRule="auto"/>
        <w:ind w:left="720" w:hanging="720"/>
        <w:jc w:val="both"/>
        <w:rPr>
          <w:rFonts w:ascii="Arial" w:hAnsi="Arial" w:cs="Arial"/>
          <w:sz w:val="22"/>
          <w:szCs w:val="22"/>
        </w:rPr>
      </w:pPr>
      <w:r w:rsidRPr="005E47F8">
        <w:rPr>
          <w:rFonts w:ascii="Arial" w:hAnsi="Arial" w:cs="Arial"/>
          <w:sz w:val="22"/>
          <w:szCs w:val="22"/>
        </w:rPr>
        <w:lastRenderedPageBreak/>
        <w:t xml:space="preserve">Following evaluation of Tender Responses in accordance with the procedures described in this Section </w:t>
      </w:r>
      <w:r w:rsidR="00C8159D">
        <w:rPr>
          <w:rFonts w:ascii="Arial" w:hAnsi="Arial" w:cs="Arial"/>
          <w:sz w:val="22"/>
          <w:szCs w:val="22"/>
        </w:rPr>
        <w:t>2</w:t>
      </w:r>
      <w:r w:rsidRPr="005E47F8">
        <w:rPr>
          <w:rFonts w:ascii="Arial" w:hAnsi="Arial" w:cs="Arial"/>
          <w:sz w:val="22"/>
          <w:szCs w:val="22"/>
        </w:rPr>
        <w:t xml:space="preserve">, if </w:t>
      </w:r>
      <w:r w:rsidR="00C8159D">
        <w:rPr>
          <w:rFonts w:ascii="Arial" w:hAnsi="Arial" w:cs="Arial"/>
          <w:sz w:val="22"/>
          <w:szCs w:val="22"/>
        </w:rPr>
        <w:t>CITB</w:t>
      </w:r>
      <w:r w:rsidRPr="005E47F8">
        <w:rPr>
          <w:rFonts w:ascii="Arial" w:hAnsi="Arial" w:cs="Arial"/>
          <w:sz w:val="22"/>
          <w:szCs w:val="22"/>
        </w:rPr>
        <w:t xml:space="preserve"> considers that none of the Tender Responses are deemed satisfactory it reserves the right to consider alternative procurement options and to decline to award any Contract under this Procurement.</w:t>
      </w:r>
    </w:p>
    <w:p w:rsidR="009250F6" w:rsidRDefault="009250F6" w:rsidP="009250F6">
      <w:pPr>
        <w:pStyle w:val="ListParagraph"/>
        <w:rPr>
          <w:rFonts w:ascii="Arial" w:hAnsi="Arial" w:cs="Arial"/>
          <w:sz w:val="22"/>
          <w:szCs w:val="22"/>
        </w:rPr>
      </w:pPr>
    </w:p>
    <w:p w:rsidR="001650BD" w:rsidRPr="001650BD" w:rsidRDefault="001650BD" w:rsidP="009250F6">
      <w:pPr>
        <w:pStyle w:val="Heading2"/>
        <w:numPr>
          <w:ilvl w:val="0"/>
          <w:numId w:val="2"/>
        </w:numPr>
        <w:rPr>
          <w:b w:val="0"/>
          <w:sz w:val="22"/>
          <w:szCs w:val="22"/>
        </w:rPr>
      </w:pPr>
      <w:bookmarkStart w:id="48" w:name="_Toc477163294"/>
      <w:bookmarkStart w:id="49" w:name="_Toc477163633"/>
      <w:bookmarkStart w:id="50" w:name="_Toc477947671"/>
      <w:r w:rsidRPr="006D292C">
        <w:t>Terms and Conditions</w:t>
      </w:r>
      <w:bookmarkEnd w:id="48"/>
      <w:bookmarkEnd w:id="49"/>
      <w:bookmarkEnd w:id="50"/>
    </w:p>
    <w:p w:rsidR="001271CC" w:rsidRPr="005E47F8" w:rsidRDefault="001271CC" w:rsidP="00261030">
      <w:pPr>
        <w:keepNext/>
        <w:spacing w:line="312" w:lineRule="auto"/>
        <w:ind w:left="720"/>
        <w:jc w:val="both"/>
        <w:rPr>
          <w:rFonts w:ascii="Arial" w:hAnsi="Arial" w:cs="Arial"/>
          <w:sz w:val="22"/>
          <w:szCs w:val="22"/>
        </w:rPr>
      </w:pPr>
      <w:r w:rsidRPr="00DC4C29">
        <w:rPr>
          <w:rFonts w:ascii="Arial" w:hAnsi="Arial" w:cs="Arial"/>
          <w:sz w:val="22"/>
          <w:szCs w:val="22"/>
        </w:rPr>
        <w:t>Any contract awarded pursuant to this R</w:t>
      </w:r>
      <w:r w:rsidR="00FF569D">
        <w:rPr>
          <w:rFonts w:ascii="Arial" w:hAnsi="Arial" w:cs="Arial"/>
          <w:sz w:val="22"/>
          <w:szCs w:val="22"/>
        </w:rPr>
        <w:t>equest f</w:t>
      </w:r>
      <w:r w:rsidRPr="00DC4C29">
        <w:rPr>
          <w:rFonts w:ascii="Arial" w:hAnsi="Arial" w:cs="Arial"/>
          <w:sz w:val="22"/>
          <w:szCs w:val="22"/>
        </w:rPr>
        <w:t>or Quote will be subject to CITB Terms and Conditions</w:t>
      </w:r>
      <w:r w:rsidR="00DC4C29">
        <w:rPr>
          <w:rFonts w:ascii="Arial" w:hAnsi="Arial" w:cs="Arial"/>
          <w:sz w:val="22"/>
          <w:szCs w:val="22"/>
        </w:rPr>
        <w:t>.</w:t>
      </w:r>
      <w:r w:rsidR="003F6F97">
        <w:rPr>
          <w:rFonts w:ascii="Arial" w:hAnsi="Arial" w:cs="Arial"/>
          <w:sz w:val="22"/>
          <w:szCs w:val="22"/>
        </w:rPr>
        <w:t xml:space="preserve">  A copy has been issued with this RFQ.</w:t>
      </w:r>
      <w:r w:rsidR="00DC4C29">
        <w:rPr>
          <w:rFonts w:ascii="Arial" w:hAnsi="Arial" w:cs="Arial"/>
          <w:sz w:val="22"/>
          <w:szCs w:val="22"/>
        </w:rPr>
        <w:t xml:space="preserve"> </w:t>
      </w:r>
    </w:p>
    <w:p w:rsidR="00C8159D" w:rsidRDefault="00C8159D" w:rsidP="00C8159D">
      <w:pPr>
        <w:keepNext/>
        <w:spacing w:line="312" w:lineRule="auto"/>
        <w:jc w:val="both"/>
        <w:rPr>
          <w:rFonts w:ascii="Arial" w:hAnsi="Arial" w:cs="Arial"/>
          <w:sz w:val="22"/>
          <w:szCs w:val="22"/>
        </w:rPr>
      </w:pPr>
    </w:p>
    <w:p w:rsidR="0030680B" w:rsidRDefault="005E47F8" w:rsidP="00927F8F">
      <w:pPr>
        <w:pStyle w:val="Heading1"/>
      </w:pPr>
      <w:r w:rsidRPr="005E47F8">
        <w:rPr>
          <w:sz w:val="22"/>
          <w:szCs w:val="22"/>
        </w:rPr>
        <w:br w:type="page"/>
      </w:r>
      <w:bookmarkStart w:id="51" w:name="_Toc476921812"/>
      <w:bookmarkStart w:id="52" w:name="_Toc477163295"/>
      <w:bookmarkStart w:id="53" w:name="_Toc477163634"/>
      <w:bookmarkStart w:id="54" w:name="_Toc477947672"/>
      <w:r w:rsidR="00313A53" w:rsidRPr="000F3813">
        <w:lastRenderedPageBreak/>
        <w:t>SECTION 3</w:t>
      </w:r>
      <w:bookmarkEnd w:id="51"/>
      <w:bookmarkEnd w:id="52"/>
      <w:bookmarkEnd w:id="53"/>
      <w:r w:rsidR="0030680B">
        <w:t xml:space="preserve"> – Tender Response</w:t>
      </w:r>
      <w:bookmarkEnd w:id="54"/>
    </w:p>
    <w:p w:rsidR="00B37B29" w:rsidRDefault="00B37B29" w:rsidP="00927F8F">
      <w:pPr>
        <w:pStyle w:val="Heading1"/>
      </w:pPr>
      <w:r>
        <w:t xml:space="preserve"> </w:t>
      </w:r>
    </w:p>
    <w:p w:rsidR="00313A53" w:rsidRPr="000F3813" w:rsidRDefault="00B37B29" w:rsidP="00D43865">
      <w:pPr>
        <w:pStyle w:val="Heading2"/>
        <w:rPr>
          <w:sz w:val="22"/>
          <w:szCs w:val="22"/>
        </w:rPr>
      </w:pPr>
      <w:bookmarkStart w:id="55" w:name="_Toc477947673"/>
      <w:r>
        <w:t xml:space="preserve">PART A - </w:t>
      </w:r>
      <w:r w:rsidR="00C3257E">
        <w:t>Tender Response</w:t>
      </w:r>
      <w:bookmarkEnd w:id="55"/>
    </w:p>
    <w:p w:rsidR="001C3F79" w:rsidRDefault="001C3F79" w:rsidP="00BB34C7">
      <w:pPr>
        <w:keepNext/>
        <w:spacing w:line="312" w:lineRule="auto"/>
        <w:rPr>
          <w:rFonts w:ascii="Arial" w:hAnsi="Arial" w:cs="Arial"/>
          <w:b/>
          <w:sz w:val="28"/>
          <w:szCs w:val="28"/>
          <w:lang w:val="fr-FR"/>
        </w:rPr>
      </w:pPr>
    </w:p>
    <w:p w:rsidR="00C3257E" w:rsidRDefault="00C3257E" w:rsidP="00C3257E">
      <w:pPr>
        <w:keepNext/>
        <w:spacing w:line="312"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3759"/>
        <w:gridCol w:w="4071"/>
      </w:tblGrid>
      <w:tr w:rsidR="00C3257E" w:rsidTr="00B96AFB">
        <w:trPr>
          <w:trHeight w:val="905"/>
        </w:trPr>
        <w:tc>
          <w:tcPr>
            <w:tcW w:w="8474" w:type="dxa"/>
            <w:gridSpan w:val="3"/>
            <w:shd w:val="clear" w:color="auto" w:fill="CCCCCC"/>
          </w:tcPr>
          <w:p w:rsidR="00C3257E" w:rsidRPr="00B96AFB" w:rsidRDefault="00C3257E" w:rsidP="009D4C41">
            <w:pPr>
              <w:keepNext/>
              <w:spacing w:line="312" w:lineRule="auto"/>
              <w:rPr>
                <w:rFonts w:ascii="Arial" w:hAnsi="Arial" w:cs="Arial"/>
                <w:b/>
                <w:sz w:val="22"/>
                <w:szCs w:val="22"/>
              </w:rPr>
            </w:pPr>
            <w:r w:rsidRPr="00B96AFB">
              <w:rPr>
                <w:rFonts w:ascii="Arial" w:hAnsi="Arial" w:cs="Arial"/>
                <w:b/>
                <w:sz w:val="22"/>
                <w:szCs w:val="22"/>
              </w:rPr>
              <w:t xml:space="preserve">1. Tenderer’s Contact Details </w:t>
            </w:r>
          </w:p>
          <w:p w:rsidR="00C3257E" w:rsidRDefault="00C3257E" w:rsidP="009D4C41">
            <w:pPr>
              <w:keepNext/>
              <w:spacing w:line="312" w:lineRule="auto"/>
              <w:rPr>
                <w:rFonts w:ascii="Arial" w:hAnsi="Arial" w:cs="Arial"/>
              </w:rPr>
            </w:pPr>
          </w:p>
        </w:tc>
      </w:tr>
      <w:tr w:rsidR="00C3257E" w:rsidTr="00B96AFB">
        <w:trPr>
          <w:trHeight w:val="1413"/>
        </w:trPr>
        <w:tc>
          <w:tcPr>
            <w:tcW w:w="644" w:type="dxa"/>
          </w:tcPr>
          <w:p w:rsidR="00C3257E" w:rsidRDefault="00C3257E" w:rsidP="009D4C41">
            <w:pPr>
              <w:keepNext/>
              <w:spacing w:line="312" w:lineRule="auto"/>
              <w:rPr>
                <w:rFonts w:ascii="Arial" w:hAnsi="Arial" w:cs="Arial"/>
              </w:rPr>
            </w:pPr>
            <w:r>
              <w:rPr>
                <w:rFonts w:ascii="Arial" w:hAnsi="Arial" w:cs="Arial"/>
                <w:sz w:val="22"/>
                <w:szCs w:val="22"/>
              </w:rPr>
              <w:t>1.1</w:t>
            </w:r>
          </w:p>
        </w:tc>
        <w:tc>
          <w:tcPr>
            <w:tcW w:w="3759" w:type="dxa"/>
          </w:tcPr>
          <w:p w:rsidR="00C3257E" w:rsidRDefault="00C3257E" w:rsidP="00C3257E">
            <w:pPr>
              <w:keepNext/>
              <w:spacing w:line="312" w:lineRule="auto"/>
              <w:rPr>
                <w:rFonts w:ascii="Arial" w:hAnsi="Arial" w:cs="Arial"/>
              </w:rPr>
            </w:pPr>
            <w:r>
              <w:rPr>
                <w:rFonts w:ascii="Arial" w:hAnsi="Arial" w:cs="Arial"/>
                <w:sz w:val="22"/>
                <w:szCs w:val="22"/>
              </w:rPr>
              <w:t xml:space="preserve">Name of Supplier </w:t>
            </w:r>
          </w:p>
        </w:tc>
        <w:tc>
          <w:tcPr>
            <w:tcW w:w="4071" w:type="dxa"/>
          </w:tcPr>
          <w:p w:rsidR="00C3257E" w:rsidRDefault="00C3257E" w:rsidP="009D4C41">
            <w:pPr>
              <w:keepNext/>
              <w:spacing w:line="312" w:lineRule="auto"/>
              <w:rPr>
                <w:rFonts w:ascii="Arial" w:hAnsi="Arial" w:cs="Arial"/>
              </w:rPr>
            </w:pPr>
          </w:p>
          <w:p w:rsidR="00C3257E" w:rsidRDefault="00C3257E" w:rsidP="009D4C41">
            <w:pPr>
              <w:keepNext/>
              <w:spacing w:line="312" w:lineRule="auto"/>
              <w:rPr>
                <w:rFonts w:ascii="Arial" w:hAnsi="Arial" w:cs="Arial"/>
              </w:rPr>
            </w:pPr>
          </w:p>
          <w:p w:rsidR="00C3257E" w:rsidRDefault="00C3257E" w:rsidP="009D4C41">
            <w:pPr>
              <w:keepNext/>
              <w:spacing w:line="312" w:lineRule="auto"/>
              <w:rPr>
                <w:rFonts w:ascii="Arial" w:hAnsi="Arial" w:cs="Arial"/>
              </w:rPr>
            </w:pPr>
          </w:p>
        </w:tc>
      </w:tr>
      <w:tr w:rsidR="00C3257E" w:rsidTr="00B96AFB">
        <w:trPr>
          <w:trHeight w:val="1428"/>
        </w:trPr>
        <w:tc>
          <w:tcPr>
            <w:tcW w:w="644" w:type="dxa"/>
          </w:tcPr>
          <w:p w:rsidR="00C3257E" w:rsidRDefault="00C3257E" w:rsidP="009D4C41">
            <w:pPr>
              <w:keepNext/>
              <w:spacing w:line="312" w:lineRule="auto"/>
              <w:rPr>
                <w:rFonts w:ascii="Arial" w:hAnsi="Arial" w:cs="Arial"/>
              </w:rPr>
            </w:pPr>
            <w:r>
              <w:rPr>
                <w:rFonts w:ascii="Arial" w:hAnsi="Arial" w:cs="Arial"/>
                <w:sz w:val="22"/>
                <w:szCs w:val="22"/>
              </w:rPr>
              <w:t>1.2</w:t>
            </w:r>
          </w:p>
        </w:tc>
        <w:tc>
          <w:tcPr>
            <w:tcW w:w="3759" w:type="dxa"/>
          </w:tcPr>
          <w:p w:rsidR="00C3257E" w:rsidRDefault="00C3257E" w:rsidP="009D4C41">
            <w:pPr>
              <w:keepNext/>
              <w:spacing w:line="312" w:lineRule="auto"/>
              <w:rPr>
                <w:rFonts w:ascii="Arial" w:hAnsi="Arial" w:cs="Arial"/>
              </w:rPr>
            </w:pPr>
            <w:r>
              <w:rPr>
                <w:rFonts w:ascii="Arial" w:hAnsi="Arial" w:cs="Arial"/>
                <w:sz w:val="22"/>
                <w:szCs w:val="22"/>
              </w:rPr>
              <w:t xml:space="preserve">Name of person completing this tender </w:t>
            </w:r>
            <w:r w:rsidRPr="00C3257E">
              <w:rPr>
                <w:rFonts w:ascii="Arial" w:hAnsi="Arial" w:cs="Arial"/>
                <w:i/>
                <w:sz w:val="22"/>
                <w:szCs w:val="22"/>
              </w:rPr>
              <w:t>(to whom all enquiries shall be directed)</w:t>
            </w:r>
          </w:p>
        </w:tc>
        <w:tc>
          <w:tcPr>
            <w:tcW w:w="4071" w:type="dxa"/>
          </w:tcPr>
          <w:p w:rsidR="00C3257E" w:rsidRDefault="00C3257E" w:rsidP="009D4C41">
            <w:pPr>
              <w:keepNext/>
              <w:spacing w:line="312" w:lineRule="auto"/>
              <w:rPr>
                <w:rFonts w:ascii="Arial" w:hAnsi="Arial" w:cs="Arial"/>
              </w:rPr>
            </w:pPr>
          </w:p>
          <w:p w:rsidR="00C3257E" w:rsidRDefault="00C3257E" w:rsidP="009D4C41">
            <w:pPr>
              <w:keepNext/>
              <w:spacing w:line="312" w:lineRule="auto"/>
              <w:rPr>
                <w:rFonts w:ascii="Arial" w:hAnsi="Arial" w:cs="Arial"/>
              </w:rPr>
            </w:pPr>
          </w:p>
          <w:p w:rsidR="00C3257E" w:rsidRDefault="00C3257E" w:rsidP="009D4C41">
            <w:pPr>
              <w:keepNext/>
              <w:spacing w:line="312" w:lineRule="auto"/>
              <w:rPr>
                <w:rFonts w:ascii="Arial" w:hAnsi="Arial" w:cs="Arial"/>
              </w:rPr>
            </w:pPr>
          </w:p>
        </w:tc>
      </w:tr>
      <w:tr w:rsidR="00C3257E" w:rsidTr="00B96AFB">
        <w:trPr>
          <w:trHeight w:val="2333"/>
        </w:trPr>
        <w:tc>
          <w:tcPr>
            <w:tcW w:w="644" w:type="dxa"/>
          </w:tcPr>
          <w:p w:rsidR="00C3257E" w:rsidRDefault="00C3257E" w:rsidP="009D4C41">
            <w:pPr>
              <w:keepNext/>
              <w:spacing w:line="312" w:lineRule="auto"/>
              <w:rPr>
                <w:rFonts w:ascii="Arial" w:hAnsi="Arial" w:cs="Arial"/>
              </w:rPr>
            </w:pPr>
            <w:r>
              <w:rPr>
                <w:rFonts w:ascii="Arial" w:hAnsi="Arial" w:cs="Arial"/>
                <w:sz w:val="22"/>
                <w:szCs w:val="22"/>
              </w:rPr>
              <w:t>1.3</w:t>
            </w:r>
          </w:p>
        </w:tc>
        <w:tc>
          <w:tcPr>
            <w:tcW w:w="3759" w:type="dxa"/>
          </w:tcPr>
          <w:p w:rsidR="00C3257E" w:rsidRDefault="00C3257E" w:rsidP="009D4C41">
            <w:pPr>
              <w:keepNext/>
              <w:spacing w:line="312" w:lineRule="auto"/>
              <w:rPr>
                <w:rFonts w:ascii="Arial" w:hAnsi="Arial" w:cs="Arial"/>
              </w:rPr>
            </w:pPr>
            <w:r>
              <w:rPr>
                <w:rFonts w:ascii="Arial" w:hAnsi="Arial" w:cs="Arial"/>
                <w:sz w:val="22"/>
                <w:szCs w:val="22"/>
              </w:rPr>
              <w:t>Address:</w:t>
            </w:r>
          </w:p>
          <w:p w:rsidR="00C3257E" w:rsidRDefault="00C3257E" w:rsidP="009D4C41">
            <w:pPr>
              <w:keepNext/>
              <w:spacing w:line="312" w:lineRule="auto"/>
              <w:rPr>
                <w:rFonts w:ascii="Arial" w:hAnsi="Arial" w:cs="Arial"/>
              </w:rPr>
            </w:pPr>
          </w:p>
          <w:p w:rsidR="00C3257E" w:rsidRDefault="00C3257E" w:rsidP="009D4C41">
            <w:pPr>
              <w:keepNext/>
              <w:spacing w:line="312" w:lineRule="auto"/>
              <w:rPr>
                <w:rFonts w:ascii="Arial" w:hAnsi="Arial" w:cs="Arial"/>
              </w:rPr>
            </w:pPr>
          </w:p>
          <w:p w:rsidR="00C3257E" w:rsidRDefault="00C3257E" w:rsidP="009D4C41">
            <w:pPr>
              <w:keepNext/>
              <w:spacing w:line="312" w:lineRule="auto"/>
              <w:rPr>
                <w:rFonts w:ascii="Arial" w:hAnsi="Arial" w:cs="Arial"/>
              </w:rPr>
            </w:pPr>
          </w:p>
          <w:p w:rsidR="00C3257E" w:rsidRDefault="00C3257E" w:rsidP="009D4C41">
            <w:pPr>
              <w:keepNext/>
              <w:spacing w:line="312" w:lineRule="auto"/>
              <w:rPr>
                <w:rFonts w:ascii="Arial" w:hAnsi="Arial" w:cs="Arial"/>
              </w:rPr>
            </w:pPr>
          </w:p>
        </w:tc>
        <w:tc>
          <w:tcPr>
            <w:tcW w:w="4071" w:type="dxa"/>
          </w:tcPr>
          <w:p w:rsidR="00C3257E" w:rsidRDefault="00C3257E" w:rsidP="009D4C41">
            <w:pPr>
              <w:keepNext/>
              <w:spacing w:line="312" w:lineRule="auto"/>
              <w:rPr>
                <w:rFonts w:ascii="Arial" w:hAnsi="Arial" w:cs="Arial"/>
              </w:rPr>
            </w:pPr>
          </w:p>
        </w:tc>
      </w:tr>
      <w:tr w:rsidR="00C3257E" w:rsidTr="00B96AFB">
        <w:trPr>
          <w:trHeight w:val="936"/>
        </w:trPr>
        <w:tc>
          <w:tcPr>
            <w:tcW w:w="644" w:type="dxa"/>
          </w:tcPr>
          <w:p w:rsidR="00C3257E" w:rsidRDefault="00C3257E" w:rsidP="009D4C41">
            <w:pPr>
              <w:keepNext/>
              <w:spacing w:line="312" w:lineRule="auto"/>
              <w:rPr>
                <w:rFonts w:ascii="Arial" w:hAnsi="Arial" w:cs="Arial"/>
              </w:rPr>
            </w:pPr>
            <w:r>
              <w:rPr>
                <w:rFonts w:ascii="Arial" w:hAnsi="Arial" w:cs="Arial"/>
                <w:sz w:val="22"/>
                <w:szCs w:val="22"/>
              </w:rPr>
              <w:t>1.4</w:t>
            </w:r>
          </w:p>
        </w:tc>
        <w:tc>
          <w:tcPr>
            <w:tcW w:w="3759" w:type="dxa"/>
          </w:tcPr>
          <w:p w:rsidR="00C3257E" w:rsidRDefault="00C3257E" w:rsidP="009D4C41">
            <w:pPr>
              <w:keepNext/>
              <w:spacing w:line="312" w:lineRule="auto"/>
              <w:rPr>
                <w:rFonts w:ascii="Arial" w:hAnsi="Arial" w:cs="Arial"/>
              </w:rPr>
            </w:pPr>
            <w:r>
              <w:rPr>
                <w:rFonts w:ascii="Arial" w:hAnsi="Arial" w:cs="Arial"/>
                <w:sz w:val="22"/>
                <w:szCs w:val="22"/>
              </w:rPr>
              <w:t>Telephone Number:</w:t>
            </w:r>
          </w:p>
        </w:tc>
        <w:tc>
          <w:tcPr>
            <w:tcW w:w="4071" w:type="dxa"/>
          </w:tcPr>
          <w:p w:rsidR="00C3257E" w:rsidRDefault="00C3257E" w:rsidP="009D4C41">
            <w:pPr>
              <w:keepNext/>
              <w:spacing w:line="312" w:lineRule="auto"/>
              <w:rPr>
                <w:rFonts w:ascii="Arial" w:hAnsi="Arial" w:cs="Arial"/>
              </w:rPr>
            </w:pPr>
          </w:p>
          <w:p w:rsidR="00C3257E" w:rsidRDefault="00C3257E" w:rsidP="009D4C41">
            <w:pPr>
              <w:keepNext/>
              <w:spacing w:line="312" w:lineRule="auto"/>
              <w:rPr>
                <w:rFonts w:ascii="Arial" w:hAnsi="Arial" w:cs="Arial"/>
              </w:rPr>
            </w:pPr>
          </w:p>
        </w:tc>
      </w:tr>
      <w:tr w:rsidR="00C3257E" w:rsidTr="00B96AFB">
        <w:trPr>
          <w:trHeight w:val="921"/>
        </w:trPr>
        <w:tc>
          <w:tcPr>
            <w:tcW w:w="644" w:type="dxa"/>
          </w:tcPr>
          <w:p w:rsidR="00C3257E" w:rsidRDefault="00C3257E" w:rsidP="009D4C41">
            <w:pPr>
              <w:keepNext/>
              <w:spacing w:line="312" w:lineRule="auto"/>
              <w:rPr>
                <w:rFonts w:ascii="Arial" w:hAnsi="Arial" w:cs="Arial"/>
              </w:rPr>
            </w:pPr>
            <w:r>
              <w:rPr>
                <w:rFonts w:ascii="Arial" w:hAnsi="Arial" w:cs="Arial"/>
                <w:sz w:val="22"/>
                <w:szCs w:val="22"/>
              </w:rPr>
              <w:t>1.5</w:t>
            </w:r>
          </w:p>
        </w:tc>
        <w:tc>
          <w:tcPr>
            <w:tcW w:w="3759" w:type="dxa"/>
          </w:tcPr>
          <w:p w:rsidR="00C3257E" w:rsidRDefault="00C3257E" w:rsidP="009D4C41">
            <w:pPr>
              <w:keepNext/>
              <w:spacing w:line="312" w:lineRule="auto"/>
              <w:rPr>
                <w:rFonts w:ascii="Arial" w:hAnsi="Arial" w:cs="Arial"/>
              </w:rPr>
            </w:pPr>
            <w:r>
              <w:rPr>
                <w:rFonts w:ascii="Arial" w:hAnsi="Arial" w:cs="Arial"/>
                <w:sz w:val="22"/>
                <w:szCs w:val="22"/>
              </w:rPr>
              <w:t>E-mail:</w:t>
            </w:r>
          </w:p>
          <w:p w:rsidR="00C3257E" w:rsidRDefault="00C3257E" w:rsidP="009D4C41">
            <w:pPr>
              <w:keepNext/>
              <w:spacing w:line="312" w:lineRule="auto"/>
              <w:rPr>
                <w:rFonts w:ascii="Arial" w:hAnsi="Arial" w:cs="Arial"/>
              </w:rPr>
            </w:pPr>
          </w:p>
        </w:tc>
        <w:tc>
          <w:tcPr>
            <w:tcW w:w="4071" w:type="dxa"/>
          </w:tcPr>
          <w:p w:rsidR="00C3257E" w:rsidRDefault="00C3257E" w:rsidP="009D4C41">
            <w:pPr>
              <w:keepNext/>
              <w:spacing w:line="312" w:lineRule="auto"/>
              <w:rPr>
                <w:rFonts w:ascii="Arial" w:hAnsi="Arial" w:cs="Arial"/>
              </w:rPr>
            </w:pPr>
          </w:p>
        </w:tc>
      </w:tr>
      <w:tr w:rsidR="00C3257E" w:rsidTr="00B96AFB">
        <w:trPr>
          <w:trHeight w:val="921"/>
        </w:trPr>
        <w:tc>
          <w:tcPr>
            <w:tcW w:w="644" w:type="dxa"/>
          </w:tcPr>
          <w:p w:rsidR="00C3257E" w:rsidRDefault="00C3257E" w:rsidP="009D4C41">
            <w:pPr>
              <w:keepNext/>
              <w:spacing w:line="312" w:lineRule="auto"/>
              <w:rPr>
                <w:rFonts w:ascii="Arial" w:hAnsi="Arial" w:cs="Arial"/>
              </w:rPr>
            </w:pPr>
            <w:r>
              <w:rPr>
                <w:rFonts w:ascii="Arial" w:hAnsi="Arial" w:cs="Arial"/>
                <w:sz w:val="22"/>
                <w:szCs w:val="22"/>
              </w:rPr>
              <w:t>1.6</w:t>
            </w:r>
          </w:p>
        </w:tc>
        <w:tc>
          <w:tcPr>
            <w:tcW w:w="3759" w:type="dxa"/>
          </w:tcPr>
          <w:p w:rsidR="00C3257E" w:rsidRDefault="00C3257E" w:rsidP="009D4C41">
            <w:pPr>
              <w:keepNext/>
              <w:spacing w:line="312" w:lineRule="auto"/>
              <w:rPr>
                <w:rFonts w:ascii="Arial" w:hAnsi="Arial" w:cs="Arial"/>
              </w:rPr>
            </w:pPr>
            <w:r>
              <w:rPr>
                <w:rFonts w:ascii="Arial" w:hAnsi="Arial" w:cs="Arial"/>
                <w:sz w:val="22"/>
                <w:szCs w:val="22"/>
              </w:rPr>
              <w:t>Website address:</w:t>
            </w:r>
          </w:p>
          <w:p w:rsidR="00C3257E" w:rsidRDefault="00C3257E" w:rsidP="009D4C41">
            <w:pPr>
              <w:keepNext/>
              <w:spacing w:line="312" w:lineRule="auto"/>
              <w:rPr>
                <w:rFonts w:ascii="Arial" w:hAnsi="Arial" w:cs="Arial"/>
              </w:rPr>
            </w:pPr>
          </w:p>
        </w:tc>
        <w:tc>
          <w:tcPr>
            <w:tcW w:w="4071" w:type="dxa"/>
          </w:tcPr>
          <w:p w:rsidR="00C3257E" w:rsidRDefault="00C3257E" w:rsidP="009D4C41">
            <w:pPr>
              <w:keepNext/>
              <w:spacing w:line="312" w:lineRule="auto"/>
              <w:rPr>
                <w:rFonts w:ascii="Arial" w:hAnsi="Arial" w:cs="Arial"/>
              </w:rPr>
            </w:pPr>
          </w:p>
        </w:tc>
      </w:tr>
    </w:tbl>
    <w:p w:rsidR="00C3257E" w:rsidRDefault="00C3257E" w:rsidP="00C3257E">
      <w:pPr>
        <w:keepNext/>
        <w:spacing w:line="312" w:lineRule="auto"/>
        <w:rPr>
          <w:rFonts w:ascii="Arial" w:hAnsi="Arial" w:cs="Arial"/>
          <w:sz w:val="22"/>
          <w:szCs w:val="22"/>
        </w:rPr>
      </w:pPr>
    </w:p>
    <w:p w:rsidR="00AA7206" w:rsidRDefault="00AA7206" w:rsidP="00BB34C7">
      <w:pPr>
        <w:keepNext/>
        <w:spacing w:line="312" w:lineRule="auto"/>
        <w:rPr>
          <w:rFonts w:ascii="Arial" w:hAnsi="Arial" w:cs="Arial"/>
          <w:sz w:val="22"/>
          <w:szCs w:val="22"/>
        </w:rPr>
      </w:pPr>
    </w:p>
    <w:p w:rsidR="00B96AFB" w:rsidRDefault="00B96AFB" w:rsidP="00BB34C7">
      <w:pPr>
        <w:keepNext/>
        <w:spacing w:line="312" w:lineRule="auto"/>
        <w:rPr>
          <w:rFonts w:ascii="Arial" w:hAnsi="Arial" w:cs="Arial"/>
          <w:sz w:val="22"/>
          <w:szCs w:val="22"/>
        </w:rPr>
      </w:pPr>
    </w:p>
    <w:p w:rsidR="00B96AFB" w:rsidRDefault="00B96AFB" w:rsidP="00BB34C7">
      <w:pPr>
        <w:keepNext/>
        <w:spacing w:line="312" w:lineRule="auto"/>
        <w:rPr>
          <w:rFonts w:ascii="Arial" w:hAnsi="Arial" w:cs="Arial"/>
          <w:sz w:val="22"/>
          <w:szCs w:val="22"/>
        </w:rPr>
      </w:pPr>
    </w:p>
    <w:p w:rsidR="00B96AFB" w:rsidRDefault="00B96AFB" w:rsidP="00BB34C7">
      <w:pPr>
        <w:keepNext/>
        <w:spacing w:line="312" w:lineRule="auto"/>
        <w:rPr>
          <w:rFonts w:ascii="Arial" w:hAnsi="Arial" w:cs="Arial"/>
          <w:sz w:val="22"/>
          <w:szCs w:val="22"/>
        </w:rPr>
      </w:pPr>
    </w:p>
    <w:p w:rsidR="00B96AFB" w:rsidRDefault="00B96AFB" w:rsidP="00BB34C7">
      <w:pPr>
        <w:keepNext/>
        <w:spacing w:line="312" w:lineRule="auto"/>
        <w:rPr>
          <w:rFonts w:ascii="Arial" w:hAnsi="Arial" w:cs="Arial"/>
          <w:sz w:val="22"/>
          <w:szCs w:val="22"/>
        </w:rPr>
      </w:pPr>
    </w:p>
    <w:p w:rsidR="00B96AFB" w:rsidRDefault="00B96AFB" w:rsidP="00BB34C7">
      <w:pPr>
        <w:keepNext/>
        <w:spacing w:line="312"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705"/>
        <w:gridCol w:w="3169"/>
      </w:tblGrid>
      <w:tr w:rsidR="009A2A53" w:rsidTr="00C82C3A">
        <w:tc>
          <w:tcPr>
            <w:tcW w:w="8522" w:type="dxa"/>
            <w:gridSpan w:val="3"/>
            <w:shd w:val="clear" w:color="auto" w:fill="CCCCCC"/>
          </w:tcPr>
          <w:p w:rsidR="00BD244C" w:rsidRDefault="00BD244C" w:rsidP="00C82C3A">
            <w:pPr>
              <w:keepNext/>
              <w:spacing w:line="312" w:lineRule="auto"/>
              <w:rPr>
                <w:rFonts w:ascii="Arial" w:hAnsi="Arial" w:cs="Arial"/>
                <w:b/>
                <w:sz w:val="22"/>
                <w:szCs w:val="22"/>
              </w:rPr>
            </w:pPr>
            <w:r>
              <w:rPr>
                <w:rFonts w:ascii="Arial" w:hAnsi="Arial" w:cs="Arial"/>
                <w:b/>
                <w:sz w:val="22"/>
                <w:szCs w:val="22"/>
              </w:rPr>
              <w:lastRenderedPageBreak/>
              <w:t>2. Compliant questions:</w:t>
            </w:r>
          </w:p>
          <w:p w:rsidR="009A2A53" w:rsidRDefault="00BD244C" w:rsidP="00BD244C">
            <w:pPr>
              <w:keepNext/>
              <w:spacing w:line="312" w:lineRule="auto"/>
              <w:rPr>
                <w:rFonts w:ascii="Arial" w:hAnsi="Arial" w:cs="Arial"/>
                <w:b/>
                <w:sz w:val="22"/>
                <w:szCs w:val="22"/>
              </w:rPr>
            </w:pPr>
            <w:r>
              <w:rPr>
                <w:rFonts w:ascii="Arial" w:hAnsi="Arial" w:cs="Arial"/>
                <w:b/>
                <w:sz w:val="22"/>
                <w:szCs w:val="22"/>
              </w:rPr>
              <w:t>P</w:t>
            </w:r>
            <w:r w:rsidR="009A2A53">
              <w:rPr>
                <w:rFonts w:ascii="Arial" w:hAnsi="Arial" w:cs="Arial"/>
                <w:b/>
                <w:sz w:val="22"/>
                <w:szCs w:val="22"/>
              </w:rPr>
              <w:t>lease note you will not be awarded a contract if you do not meet the criteria in this section.</w:t>
            </w:r>
          </w:p>
          <w:p w:rsidR="009A2A53" w:rsidRDefault="009A2A53" w:rsidP="00C82C3A">
            <w:pPr>
              <w:keepNext/>
              <w:spacing w:line="312" w:lineRule="auto"/>
              <w:rPr>
                <w:rFonts w:ascii="Arial" w:hAnsi="Arial" w:cs="Arial"/>
              </w:rPr>
            </w:pPr>
          </w:p>
        </w:tc>
      </w:tr>
      <w:tr w:rsidR="009A2A53" w:rsidRPr="009A2A53" w:rsidTr="00C82C3A">
        <w:trPr>
          <w:trHeight w:val="661"/>
        </w:trPr>
        <w:tc>
          <w:tcPr>
            <w:tcW w:w="648" w:type="dxa"/>
            <w:vAlign w:val="center"/>
          </w:tcPr>
          <w:p w:rsidR="009A2A53" w:rsidRPr="009A2A53" w:rsidRDefault="009A2A53" w:rsidP="009A2A53">
            <w:pPr>
              <w:keepNext/>
              <w:spacing w:line="312" w:lineRule="auto"/>
              <w:rPr>
                <w:rFonts w:ascii="Arial" w:hAnsi="Arial" w:cs="Arial"/>
                <w:sz w:val="22"/>
                <w:szCs w:val="22"/>
              </w:rPr>
            </w:pPr>
          </w:p>
        </w:tc>
        <w:tc>
          <w:tcPr>
            <w:tcW w:w="4705" w:type="dxa"/>
            <w:vAlign w:val="center"/>
          </w:tcPr>
          <w:p w:rsidR="009A2A53" w:rsidRPr="009A2A53" w:rsidRDefault="009A2A53" w:rsidP="009A2A53">
            <w:pPr>
              <w:keepNext/>
              <w:spacing w:line="312" w:lineRule="auto"/>
              <w:rPr>
                <w:rFonts w:ascii="Arial" w:hAnsi="Arial" w:cs="Arial"/>
                <w:sz w:val="22"/>
                <w:szCs w:val="22"/>
              </w:rPr>
            </w:pPr>
            <w:r w:rsidRPr="009A2A53">
              <w:rPr>
                <w:rFonts w:ascii="Arial" w:hAnsi="Arial" w:cs="Arial"/>
                <w:sz w:val="22"/>
                <w:szCs w:val="22"/>
              </w:rPr>
              <w:t>Question:</w:t>
            </w:r>
          </w:p>
        </w:tc>
        <w:tc>
          <w:tcPr>
            <w:tcW w:w="3169" w:type="dxa"/>
            <w:vAlign w:val="center"/>
          </w:tcPr>
          <w:p w:rsidR="009A2A53" w:rsidRPr="009A2A53" w:rsidRDefault="00BD244C" w:rsidP="00BD244C">
            <w:pPr>
              <w:keepNext/>
              <w:spacing w:line="312" w:lineRule="auto"/>
              <w:jc w:val="center"/>
              <w:rPr>
                <w:rFonts w:ascii="Arial" w:hAnsi="Arial" w:cs="Arial"/>
                <w:sz w:val="22"/>
                <w:szCs w:val="22"/>
              </w:rPr>
            </w:pPr>
            <w:r>
              <w:rPr>
                <w:rFonts w:ascii="Arial" w:hAnsi="Arial" w:cs="Arial"/>
                <w:sz w:val="22"/>
                <w:szCs w:val="22"/>
              </w:rPr>
              <w:t>Answer</w:t>
            </w:r>
          </w:p>
        </w:tc>
      </w:tr>
      <w:tr w:rsidR="009A2A53" w:rsidRPr="009A2A53" w:rsidTr="00C82C3A">
        <w:trPr>
          <w:trHeight w:val="661"/>
        </w:trPr>
        <w:tc>
          <w:tcPr>
            <w:tcW w:w="648" w:type="dxa"/>
            <w:vAlign w:val="center"/>
          </w:tcPr>
          <w:p w:rsidR="009A2A53" w:rsidRPr="009A2A53" w:rsidRDefault="00BD244C" w:rsidP="009A2A53">
            <w:pPr>
              <w:keepNext/>
              <w:spacing w:line="312" w:lineRule="auto"/>
              <w:rPr>
                <w:rFonts w:ascii="Arial" w:hAnsi="Arial" w:cs="Arial"/>
                <w:sz w:val="22"/>
                <w:szCs w:val="22"/>
              </w:rPr>
            </w:pPr>
            <w:r>
              <w:rPr>
                <w:rFonts w:ascii="Arial" w:hAnsi="Arial" w:cs="Arial"/>
                <w:sz w:val="22"/>
                <w:szCs w:val="22"/>
              </w:rPr>
              <w:t>2.1</w:t>
            </w:r>
          </w:p>
        </w:tc>
        <w:tc>
          <w:tcPr>
            <w:tcW w:w="4705" w:type="dxa"/>
            <w:vAlign w:val="center"/>
          </w:tcPr>
          <w:p w:rsidR="009A2A53" w:rsidRPr="009A2A53" w:rsidRDefault="009A2A53" w:rsidP="009A2A53">
            <w:pPr>
              <w:keepNext/>
              <w:spacing w:line="312" w:lineRule="auto"/>
              <w:rPr>
                <w:rFonts w:ascii="Arial" w:hAnsi="Arial" w:cs="Arial"/>
                <w:sz w:val="22"/>
                <w:szCs w:val="22"/>
              </w:rPr>
            </w:pPr>
            <w:r w:rsidRPr="009A2A53">
              <w:rPr>
                <w:rFonts w:ascii="Arial" w:hAnsi="Arial" w:cs="Arial"/>
                <w:sz w:val="22"/>
                <w:szCs w:val="22"/>
              </w:rPr>
              <w:t>Please confirm that you hold vehicle insurance</w:t>
            </w:r>
            <w:r>
              <w:rPr>
                <w:rFonts w:ascii="Arial" w:hAnsi="Arial" w:cs="Arial"/>
                <w:sz w:val="22"/>
                <w:szCs w:val="22"/>
              </w:rPr>
              <w:t>, state which type (we will require a copy if you are successful)</w:t>
            </w:r>
          </w:p>
        </w:tc>
        <w:tc>
          <w:tcPr>
            <w:tcW w:w="3169" w:type="dxa"/>
            <w:vAlign w:val="center"/>
          </w:tcPr>
          <w:p w:rsidR="009A2A53" w:rsidRDefault="009A2A53" w:rsidP="009A2A53">
            <w:pPr>
              <w:keepNext/>
              <w:spacing w:line="312" w:lineRule="auto"/>
              <w:rPr>
                <w:rFonts w:ascii="Arial" w:hAnsi="Arial" w:cs="Arial"/>
                <w:sz w:val="22"/>
                <w:szCs w:val="22"/>
              </w:rPr>
            </w:pPr>
          </w:p>
        </w:tc>
      </w:tr>
      <w:tr w:rsidR="00E807CC" w:rsidRPr="009A2A53" w:rsidTr="00C82C3A">
        <w:trPr>
          <w:trHeight w:val="661"/>
        </w:trPr>
        <w:tc>
          <w:tcPr>
            <w:tcW w:w="648" w:type="dxa"/>
            <w:vAlign w:val="center"/>
          </w:tcPr>
          <w:p w:rsidR="00E807CC" w:rsidRPr="009A2A53" w:rsidRDefault="00BD244C" w:rsidP="009A2A53">
            <w:pPr>
              <w:keepNext/>
              <w:spacing w:line="312" w:lineRule="auto"/>
              <w:rPr>
                <w:rFonts w:ascii="Arial" w:hAnsi="Arial" w:cs="Arial"/>
                <w:sz w:val="22"/>
                <w:szCs w:val="22"/>
              </w:rPr>
            </w:pPr>
            <w:r>
              <w:rPr>
                <w:rFonts w:ascii="Arial" w:hAnsi="Arial" w:cs="Arial"/>
                <w:sz w:val="22"/>
                <w:szCs w:val="22"/>
              </w:rPr>
              <w:t>2.2</w:t>
            </w:r>
          </w:p>
        </w:tc>
        <w:tc>
          <w:tcPr>
            <w:tcW w:w="4705" w:type="dxa"/>
            <w:vAlign w:val="center"/>
          </w:tcPr>
          <w:p w:rsidR="00E807CC" w:rsidRPr="009A2A53" w:rsidRDefault="00E807CC" w:rsidP="009A2A53">
            <w:pPr>
              <w:keepNext/>
              <w:spacing w:line="312" w:lineRule="auto"/>
              <w:rPr>
                <w:rFonts w:ascii="Arial" w:hAnsi="Arial" w:cs="Arial"/>
                <w:sz w:val="22"/>
                <w:szCs w:val="22"/>
              </w:rPr>
            </w:pPr>
            <w:r>
              <w:rPr>
                <w:rFonts w:ascii="Arial" w:hAnsi="Arial" w:cs="Arial"/>
                <w:sz w:val="22"/>
                <w:szCs w:val="22"/>
              </w:rPr>
              <w:t>Please confirm you have Public Liability Insurance and state your cover.</w:t>
            </w:r>
          </w:p>
        </w:tc>
        <w:tc>
          <w:tcPr>
            <w:tcW w:w="3169" w:type="dxa"/>
            <w:vAlign w:val="center"/>
          </w:tcPr>
          <w:p w:rsidR="00E807CC" w:rsidRDefault="00E807CC" w:rsidP="009A2A53">
            <w:pPr>
              <w:keepNext/>
              <w:spacing w:line="312" w:lineRule="auto"/>
              <w:rPr>
                <w:rFonts w:ascii="Arial" w:hAnsi="Arial" w:cs="Arial"/>
                <w:sz w:val="22"/>
                <w:szCs w:val="22"/>
              </w:rPr>
            </w:pPr>
          </w:p>
        </w:tc>
      </w:tr>
      <w:tr w:rsidR="009A2A53" w:rsidRPr="009A2A53" w:rsidTr="00C82C3A">
        <w:trPr>
          <w:trHeight w:val="661"/>
        </w:trPr>
        <w:tc>
          <w:tcPr>
            <w:tcW w:w="648" w:type="dxa"/>
            <w:vAlign w:val="center"/>
          </w:tcPr>
          <w:p w:rsidR="009A2A53" w:rsidRPr="009A2A53" w:rsidRDefault="00BD244C" w:rsidP="009A2A53">
            <w:pPr>
              <w:keepNext/>
              <w:spacing w:line="312" w:lineRule="auto"/>
              <w:rPr>
                <w:rFonts w:ascii="Arial" w:hAnsi="Arial" w:cs="Arial"/>
                <w:sz w:val="22"/>
                <w:szCs w:val="22"/>
              </w:rPr>
            </w:pPr>
            <w:r>
              <w:rPr>
                <w:rFonts w:ascii="Arial" w:hAnsi="Arial" w:cs="Arial"/>
                <w:sz w:val="22"/>
                <w:szCs w:val="22"/>
              </w:rPr>
              <w:t>2.3</w:t>
            </w:r>
          </w:p>
        </w:tc>
        <w:tc>
          <w:tcPr>
            <w:tcW w:w="4705" w:type="dxa"/>
            <w:vAlign w:val="center"/>
          </w:tcPr>
          <w:p w:rsidR="009A2A53" w:rsidRPr="009A2A53" w:rsidRDefault="00B94009" w:rsidP="00B94009">
            <w:pPr>
              <w:spacing w:after="200" w:line="276" w:lineRule="auto"/>
              <w:contextualSpacing/>
              <w:rPr>
                <w:rFonts w:ascii="Arial" w:hAnsi="Arial" w:cs="Arial"/>
                <w:sz w:val="22"/>
                <w:szCs w:val="22"/>
              </w:rPr>
            </w:pPr>
            <w:r w:rsidRPr="00B94009">
              <w:rPr>
                <w:rFonts w:ascii="Arial" w:hAnsi="Arial" w:cs="Arial"/>
                <w:sz w:val="22"/>
                <w:szCs w:val="22"/>
              </w:rPr>
              <w:t>Please supply your Operators Licence number</w:t>
            </w:r>
          </w:p>
        </w:tc>
        <w:tc>
          <w:tcPr>
            <w:tcW w:w="3169" w:type="dxa"/>
            <w:vAlign w:val="center"/>
          </w:tcPr>
          <w:p w:rsidR="009A2A53" w:rsidRDefault="009A2A53" w:rsidP="009A2A53">
            <w:pPr>
              <w:keepNext/>
              <w:spacing w:line="312" w:lineRule="auto"/>
              <w:rPr>
                <w:rFonts w:ascii="Arial" w:hAnsi="Arial" w:cs="Arial"/>
                <w:sz w:val="22"/>
                <w:szCs w:val="22"/>
              </w:rPr>
            </w:pPr>
          </w:p>
        </w:tc>
      </w:tr>
    </w:tbl>
    <w:p w:rsidR="009A2A53" w:rsidRDefault="009A2A53" w:rsidP="00BB34C7">
      <w:pPr>
        <w:keepNext/>
        <w:spacing w:line="312" w:lineRule="auto"/>
        <w:rPr>
          <w:rFonts w:ascii="Arial" w:hAnsi="Arial" w:cs="Arial"/>
          <w:sz w:val="22"/>
          <w:szCs w:val="22"/>
        </w:rPr>
      </w:pPr>
    </w:p>
    <w:p w:rsidR="009A2A53" w:rsidRDefault="009A2A53" w:rsidP="00BB34C7">
      <w:pPr>
        <w:keepNext/>
        <w:spacing w:line="312" w:lineRule="auto"/>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705"/>
        <w:gridCol w:w="3169"/>
      </w:tblGrid>
      <w:tr w:rsidR="0064693B" w:rsidTr="002D59E9">
        <w:tc>
          <w:tcPr>
            <w:tcW w:w="8522" w:type="dxa"/>
            <w:gridSpan w:val="3"/>
            <w:shd w:val="clear" w:color="auto" w:fill="CCCCCC"/>
          </w:tcPr>
          <w:p w:rsidR="00B96AFB" w:rsidRDefault="00BD244C" w:rsidP="00B96AFB">
            <w:pPr>
              <w:keepNext/>
              <w:spacing w:line="312" w:lineRule="auto"/>
              <w:rPr>
                <w:rFonts w:ascii="Arial" w:hAnsi="Arial" w:cs="Arial"/>
                <w:b/>
                <w:sz w:val="22"/>
                <w:szCs w:val="22"/>
              </w:rPr>
            </w:pPr>
            <w:r>
              <w:rPr>
                <w:rFonts w:ascii="Arial" w:hAnsi="Arial" w:cs="Arial"/>
                <w:b/>
                <w:sz w:val="22"/>
                <w:szCs w:val="22"/>
              </w:rPr>
              <w:t>3</w:t>
            </w:r>
            <w:r w:rsidR="00B96AFB">
              <w:rPr>
                <w:rFonts w:ascii="Arial" w:hAnsi="Arial" w:cs="Arial"/>
                <w:b/>
                <w:sz w:val="22"/>
                <w:szCs w:val="22"/>
              </w:rPr>
              <w:t>. Project Specific Questions to Assess Technical and Professional Ability</w:t>
            </w:r>
          </w:p>
          <w:p w:rsidR="00B96AFB" w:rsidRDefault="00B96AFB" w:rsidP="00B96AFB">
            <w:pPr>
              <w:keepNext/>
              <w:spacing w:line="312" w:lineRule="auto"/>
              <w:rPr>
                <w:rFonts w:ascii="Arial" w:hAnsi="Arial" w:cs="Arial"/>
                <w:b/>
                <w:sz w:val="22"/>
                <w:szCs w:val="22"/>
              </w:rPr>
            </w:pPr>
          </w:p>
          <w:p w:rsidR="0064693B" w:rsidRDefault="00B96AFB" w:rsidP="002D59E9">
            <w:pPr>
              <w:keepNext/>
              <w:spacing w:line="312" w:lineRule="auto"/>
              <w:rPr>
                <w:rFonts w:ascii="Arial" w:hAnsi="Arial" w:cs="Arial"/>
              </w:rPr>
            </w:pPr>
            <w:r w:rsidRPr="00B96AFB">
              <w:rPr>
                <w:rFonts w:ascii="Arial" w:hAnsi="Arial" w:cs="Arial"/>
                <w:sz w:val="22"/>
              </w:rPr>
              <w:t xml:space="preserve">Total weighting </w:t>
            </w:r>
            <w:r w:rsidR="00A130D0">
              <w:rPr>
                <w:rFonts w:ascii="Arial" w:hAnsi="Arial" w:cs="Arial"/>
                <w:sz w:val="22"/>
              </w:rPr>
              <w:t xml:space="preserve">   </w:t>
            </w:r>
            <w:r w:rsidR="00616803">
              <w:rPr>
                <w:rFonts w:ascii="Arial" w:hAnsi="Arial" w:cs="Arial"/>
                <w:sz w:val="22"/>
              </w:rPr>
              <w:t>4</w:t>
            </w:r>
            <w:r w:rsidR="00616803" w:rsidRPr="00616803">
              <w:rPr>
                <w:rFonts w:ascii="Arial" w:hAnsi="Arial" w:cs="Arial"/>
                <w:sz w:val="22"/>
              </w:rPr>
              <w:t>0</w:t>
            </w:r>
            <w:r w:rsidRPr="00616803">
              <w:rPr>
                <w:rFonts w:ascii="Arial" w:hAnsi="Arial" w:cs="Arial"/>
                <w:sz w:val="22"/>
              </w:rPr>
              <w:t>%</w:t>
            </w:r>
          </w:p>
        </w:tc>
      </w:tr>
      <w:tr w:rsidR="00DA7360" w:rsidTr="00DA7360">
        <w:trPr>
          <w:trHeight w:val="661"/>
        </w:trPr>
        <w:tc>
          <w:tcPr>
            <w:tcW w:w="648" w:type="dxa"/>
            <w:vAlign w:val="center"/>
          </w:tcPr>
          <w:p w:rsidR="00DA7360" w:rsidRDefault="00DA7360" w:rsidP="00DA7360">
            <w:pPr>
              <w:keepNext/>
              <w:spacing w:line="312" w:lineRule="auto"/>
              <w:jc w:val="center"/>
              <w:rPr>
                <w:rFonts w:ascii="Arial" w:hAnsi="Arial" w:cs="Arial"/>
                <w:sz w:val="22"/>
                <w:szCs w:val="22"/>
              </w:rPr>
            </w:pPr>
          </w:p>
        </w:tc>
        <w:tc>
          <w:tcPr>
            <w:tcW w:w="4705" w:type="dxa"/>
            <w:vAlign w:val="center"/>
          </w:tcPr>
          <w:p w:rsidR="00DA7360" w:rsidRDefault="00DA7360" w:rsidP="00DA7360">
            <w:pPr>
              <w:keepNext/>
              <w:spacing w:line="312" w:lineRule="auto"/>
              <w:jc w:val="center"/>
              <w:rPr>
                <w:rFonts w:ascii="Arial" w:hAnsi="Arial" w:cs="Arial"/>
                <w:sz w:val="22"/>
                <w:szCs w:val="22"/>
              </w:rPr>
            </w:pPr>
            <w:r w:rsidRPr="00DA7360">
              <w:rPr>
                <w:rFonts w:ascii="Arial" w:hAnsi="Arial" w:cs="Arial"/>
                <w:sz w:val="22"/>
                <w:szCs w:val="22"/>
              </w:rPr>
              <w:t>Question:</w:t>
            </w:r>
          </w:p>
        </w:tc>
        <w:tc>
          <w:tcPr>
            <w:tcW w:w="3169" w:type="dxa"/>
            <w:vAlign w:val="center"/>
          </w:tcPr>
          <w:p w:rsidR="00DA7360" w:rsidRDefault="00DA7360" w:rsidP="00DA7360">
            <w:pPr>
              <w:keepNext/>
              <w:spacing w:line="312" w:lineRule="auto"/>
              <w:jc w:val="center"/>
              <w:rPr>
                <w:rFonts w:ascii="Arial" w:hAnsi="Arial" w:cs="Arial"/>
                <w:sz w:val="22"/>
                <w:szCs w:val="22"/>
              </w:rPr>
            </w:pPr>
            <w:r w:rsidRPr="00DA7360">
              <w:rPr>
                <w:rFonts w:ascii="Arial" w:hAnsi="Arial" w:cs="Arial"/>
                <w:sz w:val="22"/>
                <w:szCs w:val="22"/>
              </w:rPr>
              <w:t>Weighting %</w:t>
            </w:r>
          </w:p>
        </w:tc>
      </w:tr>
      <w:tr w:rsidR="0064693B" w:rsidTr="00551256">
        <w:trPr>
          <w:trHeight w:val="1076"/>
        </w:trPr>
        <w:tc>
          <w:tcPr>
            <w:tcW w:w="648" w:type="dxa"/>
            <w:vAlign w:val="center"/>
          </w:tcPr>
          <w:p w:rsidR="00B96AFB" w:rsidRPr="00B96AFB" w:rsidRDefault="00BD244C" w:rsidP="00B96AFB">
            <w:pPr>
              <w:keepNext/>
              <w:spacing w:line="312" w:lineRule="auto"/>
              <w:jc w:val="center"/>
              <w:rPr>
                <w:rFonts w:ascii="Arial" w:hAnsi="Arial" w:cs="Arial"/>
                <w:sz w:val="22"/>
                <w:szCs w:val="22"/>
              </w:rPr>
            </w:pPr>
            <w:r>
              <w:rPr>
                <w:rFonts w:ascii="Arial" w:hAnsi="Arial" w:cs="Arial"/>
                <w:sz w:val="22"/>
                <w:szCs w:val="22"/>
              </w:rPr>
              <w:t>3</w:t>
            </w:r>
            <w:r w:rsidR="00B96AFB">
              <w:rPr>
                <w:rFonts w:ascii="Arial" w:hAnsi="Arial" w:cs="Arial"/>
                <w:sz w:val="22"/>
                <w:szCs w:val="22"/>
              </w:rPr>
              <w:t>.1</w:t>
            </w:r>
          </w:p>
        </w:tc>
        <w:tc>
          <w:tcPr>
            <w:tcW w:w="4705" w:type="dxa"/>
            <w:vAlign w:val="center"/>
          </w:tcPr>
          <w:p w:rsidR="00DA7360" w:rsidRPr="00B96AFB" w:rsidRDefault="00616803" w:rsidP="005B2D4F">
            <w:pPr>
              <w:keepNext/>
              <w:spacing w:line="312" w:lineRule="auto"/>
              <w:rPr>
                <w:rFonts w:ascii="Arial" w:hAnsi="Arial" w:cs="Arial"/>
                <w:sz w:val="22"/>
                <w:szCs w:val="22"/>
              </w:rPr>
            </w:pPr>
            <w:r>
              <w:rPr>
                <w:rFonts w:ascii="Arial" w:hAnsi="Arial" w:cs="Arial"/>
                <w:sz w:val="22"/>
                <w:szCs w:val="22"/>
              </w:rPr>
              <w:t>Please give your current status under the VOSA OCRS Rating (Red, Amber or Green)</w:t>
            </w:r>
            <w:r w:rsidR="005B2D4F">
              <w:rPr>
                <w:rFonts w:ascii="Arial" w:hAnsi="Arial" w:cs="Arial"/>
                <w:sz w:val="22"/>
                <w:szCs w:val="22"/>
              </w:rPr>
              <w:t xml:space="preserve"> and provide supporting information on defects or infringements reported for the last 12 months.</w:t>
            </w:r>
          </w:p>
        </w:tc>
        <w:tc>
          <w:tcPr>
            <w:tcW w:w="3169" w:type="dxa"/>
            <w:vAlign w:val="center"/>
          </w:tcPr>
          <w:p w:rsidR="0064693B" w:rsidRPr="00B96AFB" w:rsidRDefault="00616803" w:rsidP="00551256">
            <w:pPr>
              <w:keepNext/>
              <w:spacing w:line="312" w:lineRule="auto"/>
              <w:jc w:val="center"/>
              <w:rPr>
                <w:rFonts w:ascii="Arial" w:hAnsi="Arial" w:cs="Arial"/>
                <w:sz w:val="22"/>
                <w:szCs w:val="22"/>
              </w:rPr>
            </w:pPr>
            <w:r>
              <w:rPr>
                <w:rFonts w:ascii="Arial" w:hAnsi="Arial" w:cs="Arial"/>
                <w:sz w:val="22"/>
                <w:szCs w:val="22"/>
              </w:rPr>
              <w:t>1</w:t>
            </w:r>
            <w:r w:rsidR="00C731CB">
              <w:rPr>
                <w:rFonts w:ascii="Arial" w:hAnsi="Arial" w:cs="Arial"/>
                <w:sz w:val="22"/>
                <w:szCs w:val="22"/>
              </w:rPr>
              <w:t>2</w:t>
            </w:r>
          </w:p>
        </w:tc>
      </w:tr>
      <w:tr w:rsidR="0064693B" w:rsidTr="00551256">
        <w:trPr>
          <w:trHeight w:val="1076"/>
        </w:trPr>
        <w:tc>
          <w:tcPr>
            <w:tcW w:w="648" w:type="dxa"/>
            <w:vAlign w:val="center"/>
          </w:tcPr>
          <w:p w:rsidR="0064693B" w:rsidRPr="00B96AFB" w:rsidRDefault="00BD244C" w:rsidP="00B96AFB">
            <w:pPr>
              <w:keepNext/>
              <w:spacing w:line="312" w:lineRule="auto"/>
              <w:jc w:val="center"/>
              <w:rPr>
                <w:rFonts w:ascii="Arial" w:hAnsi="Arial" w:cs="Arial"/>
                <w:sz w:val="22"/>
                <w:szCs w:val="22"/>
              </w:rPr>
            </w:pPr>
            <w:r>
              <w:rPr>
                <w:rFonts w:ascii="Arial" w:hAnsi="Arial" w:cs="Arial"/>
                <w:sz w:val="22"/>
                <w:szCs w:val="22"/>
              </w:rPr>
              <w:t>3</w:t>
            </w:r>
            <w:r w:rsidR="00B96AFB">
              <w:rPr>
                <w:rFonts w:ascii="Arial" w:hAnsi="Arial" w:cs="Arial"/>
                <w:sz w:val="22"/>
                <w:szCs w:val="22"/>
              </w:rPr>
              <w:t>.2</w:t>
            </w:r>
          </w:p>
        </w:tc>
        <w:tc>
          <w:tcPr>
            <w:tcW w:w="4705" w:type="dxa"/>
            <w:vAlign w:val="bottom"/>
          </w:tcPr>
          <w:p w:rsidR="0064693B" w:rsidRPr="00B96AFB" w:rsidRDefault="00616803" w:rsidP="00C8179D">
            <w:pPr>
              <w:keepNext/>
              <w:spacing w:line="312" w:lineRule="auto"/>
              <w:rPr>
                <w:rFonts w:ascii="Arial" w:hAnsi="Arial" w:cs="Arial"/>
                <w:sz w:val="22"/>
                <w:szCs w:val="22"/>
              </w:rPr>
            </w:pPr>
            <w:r>
              <w:rPr>
                <w:rFonts w:ascii="Arial" w:hAnsi="Arial" w:cs="Arial"/>
                <w:sz w:val="22"/>
                <w:szCs w:val="22"/>
              </w:rPr>
              <w:t xml:space="preserve">DBS </w:t>
            </w:r>
            <w:r w:rsidR="008D6F5D">
              <w:rPr>
                <w:rFonts w:ascii="Arial" w:hAnsi="Arial" w:cs="Arial"/>
                <w:sz w:val="22"/>
                <w:szCs w:val="22"/>
              </w:rPr>
              <w:t>checks;</w:t>
            </w:r>
            <w:r>
              <w:rPr>
                <w:rFonts w:ascii="Arial" w:hAnsi="Arial" w:cs="Arial"/>
                <w:sz w:val="22"/>
                <w:szCs w:val="22"/>
              </w:rPr>
              <w:t xml:space="preserve"> can you confirm that all drivers on the contract will be DBS checked.</w:t>
            </w:r>
            <w:r w:rsidR="00597C0C">
              <w:rPr>
                <w:rFonts w:ascii="Arial" w:hAnsi="Arial" w:cs="Arial"/>
                <w:sz w:val="22"/>
                <w:szCs w:val="22"/>
              </w:rPr>
              <w:t xml:space="preserve">  </w:t>
            </w:r>
            <w:r w:rsidR="00C8179D">
              <w:rPr>
                <w:rFonts w:ascii="Arial" w:hAnsi="Arial" w:cs="Arial"/>
                <w:sz w:val="22"/>
                <w:szCs w:val="22"/>
              </w:rPr>
              <w:t>Please provide details of your process to ensure</w:t>
            </w:r>
            <w:r w:rsidR="00597C0C">
              <w:rPr>
                <w:rFonts w:ascii="Arial" w:hAnsi="Arial" w:cs="Arial"/>
                <w:sz w:val="22"/>
                <w:szCs w:val="22"/>
              </w:rPr>
              <w:t xml:space="preserve"> that these are kept up to date</w:t>
            </w:r>
            <w:r w:rsidR="00C8179D">
              <w:rPr>
                <w:rFonts w:ascii="Arial" w:hAnsi="Arial" w:cs="Arial"/>
                <w:sz w:val="22"/>
                <w:szCs w:val="22"/>
              </w:rPr>
              <w:t>.</w:t>
            </w:r>
          </w:p>
        </w:tc>
        <w:tc>
          <w:tcPr>
            <w:tcW w:w="3169" w:type="dxa"/>
            <w:vAlign w:val="center"/>
          </w:tcPr>
          <w:p w:rsidR="0064693B" w:rsidRPr="00B96AFB" w:rsidRDefault="00C731CB" w:rsidP="00551256">
            <w:pPr>
              <w:keepNext/>
              <w:spacing w:line="312" w:lineRule="auto"/>
              <w:jc w:val="center"/>
              <w:rPr>
                <w:rFonts w:ascii="Arial" w:hAnsi="Arial" w:cs="Arial"/>
                <w:sz w:val="22"/>
                <w:szCs w:val="22"/>
              </w:rPr>
            </w:pPr>
            <w:r>
              <w:rPr>
                <w:rFonts w:ascii="Arial" w:hAnsi="Arial" w:cs="Arial"/>
                <w:sz w:val="22"/>
                <w:szCs w:val="22"/>
              </w:rPr>
              <w:t>12</w:t>
            </w:r>
          </w:p>
          <w:p w:rsidR="0064693B" w:rsidRPr="00B96AFB" w:rsidRDefault="0064693B" w:rsidP="00551256">
            <w:pPr>
              <w:keepNext/>
              <w:spacing w:line="312" w:lineRule="auto"/>
              <w:jc w:val="center"/>
              <w:rPr>
                <w:rFonts w:ascii="Arial" w:hAnsi="Arial" w:cs="Arial"/>
                <w:sz w:val="22"/>
                <w:szCs w:val="22"/>
              </w:rPr>
            </w:pPr>
          </w:p>
          <w:p w:rsidR="0064693B" w:rsidRPr="00B96AFB" w:rsidRDefault="0064693B" w:rsidP="00551256">
            <w:pPr>
              <w:keepNext/>
              <w:spacing w:line="312" w:lineRule="auto"/>
              <w:jc w:val="center"/>
              <w:rPr>
                <w:rFonts w:ascii="Arial" w:hAnsi="Arial" w:cs="Arial"/>
                <w:sz w:val="22"/>
                <w:szCs w:val="22"/>
              </w:rPr>
            </w:pPr>
          </w:p>
        </w:tc>
      </w:tr>
      <w:tr w:rsidR="00551256" w:rsidTr="00551256">
        <w:trPr>
          <w:trHeight w:val="1076"/>
        </w:trPr>
        <w:tc>
          <w:tcPr>
            <w:tcW w:w="648" w:type="dxa"/>
            <w:vAlign w:val="center"/>
          </w:tcPr>
          <w:p w:rsidR="00551256" w:rsidRPr="00B96AFB" w:rsidRDefault="00BD244C" w:rsidP="00302097">
            <w:pPr>
              <w:keepNext/>
              <w:spacing w:line="312" w:lineRule="auto"/>
              <w:jc w:val="center"/>
              <w:rPr>
                <w:rFonts w:ascii="Arial" w:hAnsi="Arial" w:cs="Arial"/>
                <w:sz w:val="22"/>
                <w:szCs w:val="22"/>
              </w:rPr>
            </w:pPr>
            <w:r>
              <w:rPr>
                <w:rFonts w:ascii="Arial" w:hAnsi="Arial" w:cs="Arial"/>
                <w:sz w:val="22"/>
                <w:szCs w:val="22"/>
              </w:rPr>
              <w:t>3</w:t>
            </w:r>
            <w:r w:rsidR="00551256">
              <w:rPr>
                <w:rFonts w:ascii="Arial" w:hAnsi="Arial" w:cs="Arial"/>
                <w:sz w:val="22"/>
                <w:szCs w:val="22"/>
              </w:rPr>
              <w:t>.3</w:t>
            </w:r>
          </w:p>
        </w:tc>
        <w:tc>
          <w:tcPr>
            <w:tcW w:w="4705" w:type="dxa"/>
            <w:vAlign w:val="center"/>
          </w:tcPr>
          <w:p w:rsidR="00551256" w:rsidRDefault="00551256" w:rsidP="008D6F5D">
            <w:pPr>
              <w:keepNext/>
              <w:spacing w:line="312" w:lineRule="auto"/>
              <w:rPr>
                <w:rFonts w:ascii="Arial" w:hAnsi="Arial" w:cs="Arial"/>
                <w:sz w:val="22"/>
                <w:szCs w:val="22"/>
              </w:rPr>
            </w:pPr>
            <w:r>
              <w:rPr>
                <w:rFonts w:ascii="Arial" w:hAnsi="Arial" w:cs="Arial"/>
                <w:sz w:val="22"/>
                <w:szCs w:val="22"/>
              </w:rPr>
              <w:t>How do you ensure your drivers are suitably qualified, and comply with on-going training for driver CPC compliance?</w:t>
            </w:r>
            <w:r w:rsidR="00C8179D">
              <w:rPr>
                <w:rFonts w:ascii="Arial" w:hAnsi="Arial" w:cs="Arial"/>
                <w:sz w:val="22"/>
                <w:szCs w:val="22"/>
              </w:rPr>
              <w:t xml:space="preserve">  Please detail your process for this.</w:t>
            </w:r>
          </w:p>
        </w:tc>
        <w:tc>
          <w:tcPr>
            <w:tcW w:w="3169" w:type="dxa"/>
            <w:vAlign w:val="center"/>
          </w:tcPr>
          <w:p w:rsidR="00551256" w:rsidRDefault="00551256" w:rsidP="00551256">
            <w:pPr>
              <w:keepNext/>
              <w:spacing w:line="312" w:lineRule="auto"/>
              <w:jc w:val="center"/>
              <w:rPr>
                <w:rFonts w:ascii="Arial" w:hAnsi="Arial" w:cs="Arial"/>
                <w:sz w:val="22"/>
                <w:szCs w:val="22"/>
              </w:rPr>
            </w:pPr>
            <w:r>
              <w:rPr>
                <w:rFonts w:ascii="Arial" w:hAnsi="Arial" w:cs="Arial"/>
                <w:sz w:val="22"/>
                <w:szCs w:val="22"/>
              </w:rPr>
              <w:t>1</w:t>
            </w:r>
            <w:r w:rsidR="00C731CB">
              <w:rPr>
                <w:rFonts w:ascii="Arial" w:hAnsi="Arial" w:cs="Arial"/>
                <w:sz w:val="22"/>
                <w:szCs w:val="22"/>
              </w:rPr>
              <w:t>2</w:t>
            </w:r>
          </w:p>
        </w:tc>
      </w:tr>
      <w:tr w:rsidR="00D53088" w:rsidTr="00551256">
        <w:trPr>
          <w:trHeight w:val="1076"/>
        </w:trPr>
        <w:tc>
          <w:tcPr>
            <w:tcW w:w="648" w:type="dxa"/>
            <w:vAlign w:val="center"/>
          </w:tcPr>
          <w:p w:rsidR="00D53088" w:rsidRDefault="00BD244C" w:rsidP="00302097">
            <w:pPr>
              <w:keepNext/>
              <w:spacing w:line="312" w:lineRule="auto"/>
              <w:jc w:val="center"/>
              <w:rPr>
                <w:rFonts w:ascii="Arial" w:hAnsi="Arial" w:cs="Arial"/>
                <w:sz w:val="22"/>
                <w:szCs w:val="22"/>
              </w:rPr>
            </w:pPr>
            <w:r>
              <w:rPr>
                <w:rFonts w:ascii="Arial" w:hAnsi="Arial" w:cs="Arial"/>
                <w:sz w:val="22"/>
                <w:szCs w:val="22"/>
              </w:rPr>
              <w:t>3</w:t>
            </w:r>
            <w:r w:rsidR="009A2A53">
              <w:rPr>
                <w:rFonts w:ascii="Arial" w:hAnsi="Arial" w:cs="Arial"/>
                <w:sz w:val="22"/>
                <w:szCs w:val="22"/>
              </w:rPr>
              <w:t>.</w:t>
            </w:r>
            <w:r w:rsidR="00C731CB">
              <w:rPr>
                <w:rFonts w:ascii="Arial" w:hAnsi="Arial" w:cs="Arial"/>
                <w:sz w:val="22"/>
                <w:szCs w:val="22"/>
              </w:rPr>
              <w:t>4</w:t>
            </w:r>
          </w:p>
        </w:tc>
        <w:tc>
          <w:tcPr>
            <w:tcW w:w="4705" w:type="dxa"/>
            <w:vAlign w:val="center"/>
          </w:tcPr>
          <w:p w:rsidR="00B94009" w:rsidRDefault="00C114EB" w:rsidP="00B94009">
            <w:pPr>
              <w:keepNext/>
              <w:spacing w:line="312" w:lineRule="auto"/>
              <w:rPr>
                <w:rFonts w:ascii="Arial" w:hAnsi="Arial" w:cs="Arial"/>
                <w:sz w:val="22"/>
                <w:szCs w:val="22"/>
              </w:rPr>
            </w:pPr>
            <w:r>
              <w:rPr>
                <w:rFonts w:ascii="Arial" w:hAnsi="Arial" w:cs="Arial"/>
                <w:sz w:val="22"/>
                <w:szCs w:val="22"/>
              </w:rPr>
              <w:t>Do you advise your drivers of the requirement that passengers on coaches are to use seatbelts where fitted? And how is this managed?</w:t>
            </w:r>
          </w:p>
        </w:tc>
        <w:tc>
          <w:tcPr>
            <w:tcW w:w="3169" w:type="dxa"/>
            <w:vAlign w:val="center"/>
          </w:tcPr>
          <w:p w:rsidR="00D53088" w:rsidRDefault="009A2A53" w:rsidP="00551256">
            <w:pPr>
              <w:keepNext/>
              <w:spacing w:line="312" w:lineRule="auto"/>
              <w:jc w:val="center"/>
              <w:rPr>
                <w:rFonts w:ascii="Arial" w:hAnsi="Arial" w:cs="Arial"/>
                <w:sz w:val="22"/>
                <w:szCs w:val="22"/>
              </w:rPr>
            </w:pPr>
            <w:r>
              <w:rPr>
                <w:rFonts w:ascii="Arial" w:hAnsi="Arial" w:cs="Arial"/>
                <w:sz w:val="22"/>
                <w:szCs w:val="22"/>
              </w:rPr>
              <w:t>2</w:t>
            </w:r>
          </w:p>
        </w:tc>
      </w:tr>
      <w:tr w:rsidR="00B94009" w:rsidTr="00551256">
        <w:trPr>
          <w:trHeight w:val="1076"/>
        </w:trPr>
        <w:tc>
          <w:tcPr>
            <w:tcW w:w="648" w:type="dxa"/>
            <w:vAlign w:val="center"/>
          </w:tcPr>
          <w:p w:rsidR="00B94009" w:rsidRDefault="00BD244C" w:rsidP="00302097">
            <w:pPr>
              <w:keepNext/>
              <w:spacing w:line="312" w:lineRule="auto"/>
              <w:jc w:val="center"/>
              <w:rPr>
                <w:rFonts w:ascii="Arial" w:hAnsi="Arial" w:cs="Arial"/>
                <w:sz w:val="22"/>
                <w:szCs w:val="22"/>
              </w:rPr>
            </w:pPr>
            <w:r>
              <w:rPr>
                <w:rFonts w:ascii="Arial" w:hAnsi="Arial" w:cs="Arial"/>
                <w:sz w:val="22"/>
                <w:szCs w:val="22"/>
              </w:rPr>
              <w:t>3</w:t>
            </w:r>
            <w:r w:rsidR="00075715">
              <w:rPr>
                <w:rFonts w:ascii="Arial" w:hAnsi="Arial" w:cs="Arial"/>
                <w:sz w:val="22"/>
                <w:szCs w:val="22"/>
              </w:rPr>
              <w:t>.</w:t>
            </w:r>
            <w:r w:rsidR="00C731CB">
              <w:rPr>
                <w:rFonts w:ascii="Arial" w:hAnsi="Arial" w:cs="Arial"/>
                <w:sz w:val="22"/>
                <w:szCs w:val="22"/>
              </w:rPr>
              <w:t>5</w:t>
            </w:r>
          </w:p>
        </w:tc>
        <w:tc>
          <w:tcPr>
            <w:tcW w:w="4705" w:type="dxa"/>
            <w:vAlign w:val="center"/>
          </w:tcPr>
          <w:p w:rsidR="00B94009" w:rsidRDefault="00C114EB" w:rsidP="005B2D4F">
            <w:pPr>
              <w:keepNext/>
              <w:spacing w:line="312" w:lineRule="auto"/>
              <w:rPr>
                <w:rFonts w:ascii="Arial" w:hAnsi="Arial" w:cs="Arial"/>
                <w:sz w:val="22"/>
                <w:szCs w:val="22"/>
              </w:rPr>
            </w:pPr>
            <w:r>
              <w:rPr>
                <w:rFonts w:ascii="Arial" w:hAnsi="Arial" w:cs="Arial"/>
                <w:sz w:val="22"/>
                <w:szCs w:val="22"/>
              </w:rPr>
              <w:t>Do you have an environmental policy</w:t>
            </w:r>
            <w:r w:rsidR="005B2D4F">
              <w:rPr>
                <w:rFonts w:ascii="Arial" w:hAnsi="Arial" w:cs="Arial"/>
                <w:sz w:val="22"/>
                <w:szCs w:val="22"/>
              </w:rPr>
              <w:t>,</w:t>
            </w:r>
            <w:r>
              <w:rPr>
                <w:rFonts w:ascii="Arial" w:hAnsi="Arial" w:cs="Arial"/>
                <w:sz w:val="22"/>
                <w:szCs w:val="22"/>
              </w:rPr>
              <w:t xml:space="preserve"> if so please supply a copy.</w:t>
            </w:r>
            <w:r w:rsidR="005B2D4F">
              <w:rPr>
                <w:rFonts w:ascii="Arial" w:hAnsi="Arial" w:cs="Arial"/>
                <w:sz w:val="22"/>
                <w:szCs w:val="22"/>
              </w:rPr>
              <w:t xml:space="preserve"> As a business do you have a policy to off-set your carbon footprint?</w:t>
            </w:r>
          </w:p>
        </w:tc>
        <w:tc>
          <w:tcPr>
            <w:tcW w:w="3169" w:type="dxa"/>
            <w:vAlign w:val="center"/>
          </w:tcPr>
          <w:p w:rsidR="00B94009" w:rsidRDefault="00B94009" w:rsidP="00551256">
            <w:pPr>
              <w:keepNext/>
              <w:spacing w:line="312" w:lineRule="auto"/>
              <w:jc w:val="center"/>
              <w:rPr>
                <w:rFonts w:ascii="Arial" w:hAnsi="Arial" w:cs="Arial"/>
                <w:sz w:val="22"/>
                <w:szCs w:val="22"/>
              </w:rPr>
            </w:pPr>
            <w:r>
              <w:rPr>
                <w:rFonts w:ascii="Arial" w:hAnsi="Arial" w:cs="Arial"/>
                <w:sz w:val="22"/>
                <w:szCs w:val="22"/>
              </w:rPr>
              <w:t>2</w:t>
            </w:r>
          </w:p>
        </w:tc>
      </w:tr>
    </w:tbl>
    <w:p w:rsidR="00E56C00" w:rsidRPr="00EB48BA" w:rsidRDefault="00E56C00" w:rsidP="00D43865">
      <w:pPr>
        <w:pStyle w:val="Heading2"/>
        <w:rPr>
          <w:rFonts w:ascii="Calibri" w:hAnsi="Calibri"/>
          <w:u w:val="single"/>
        </w:rPr>
      </w:pPr>
      <w:r>
        <w:rPr>
          <w:sz w:val="22"/>
          <w:szCs w:val="22"/>
        </w:rPr>
        <w:br w:type="page"/>
      </w:r>
      <w:bookmarkStart w:id="56" w:name="_Toc477947674"/>
      <w:r w:rsidR="00B37B29">
        <w:lastRenderedPageBreak/>
        <w:t>PART B – Pricing Requirement</w:t>
      </w:r>
      <w:bookmarkEnd w:id="56"/>
    </w:p>
    <w:p w:rsidR="00E56C00" w:rsidRPr="00DF61DF" w:rsidRDefault="00E56C00" w:rsidP="00E56C00">
      <w:pPr>
        <w:rPr>
          <w:rFonts w:ascii="Calibri" w:hAnsi="Calibri"/>
        </w:rPr>
      </w:pPr>
    </w:p>
    <w:p w:rsidR="00E56C00" w:rsidRDefault="00E56C00" w:rsidP="00E56C00">
      <w:pPr>
        <w:rPr>
          <w:rFonts w:ascii="Calibri" w:hAnsi="Calibri"/>
          <w:sz w:val="22"/>
          <w:szCs w:val="22"/>
          <w:u w:val="single"/>
        </w:rPr>
      </w:pPr>
    </w:p>
    <w:p w:rsidR="00E56C00" w:rsidRPr="00D90D63" w:rsidRDefault="00E56C00" w:rsidP="00E56C00">
      <w:pPr>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705"/>
        <w:gridCol w:w="3169"/>
      </w:tblGrid>
      <w:tr w:rsidR="00B96AFB" w:rsidTr="002D59E9">
        <w:tc>
          <w:tcPr>
            <w:tcW w:w="8522" w:type="dxa"/>
            <w:gridSpan w:val="3"/>
            <w:shd w:val="clear" w:color="auto" w:fill="CCCCCC"/>
          </w:tcPr>
          <w:p w:rsidR="00B96AFB" w:rsidRDefault="00BD244C" w:rsidP="002D59E9">
            <w:pPr>
              <w:keepNext/>
              <w:spacing w:line="312" w:lineRule="auto"/>
              <w:rPr>
                <w:rFonts w:ascii="Arial" w:hAnsi="Arial" w:cs="Arial"/>
                <w:b/>
                <w:sz w:val="22"/>
                <w:szCs w:val="22"/>
              </w:rPr>
            </w:pPr>
            <w:r>
              <w:rPr>
                <w:rFonts w:ascii="Arial" w:hAnsi="Arial" w:cs="Arial"/>
                <w:b/>
                <w:sz w:val="22"/>
                <w:szCs w:val="22"/>
              </w:rPr>
              <w:t>4</w:t>
            </w:r>
            <w:r w:rsidR="00B96AFB">
              <w:rPr>
                <w:rFonts w:ascii="Arial" w:hAnsi="Arial" w:cs="Arial"/>
                <w:b/>
                <w:sz w:val="22"/>
                <w:szCs w:val="22"/>
              </w:rPr>
              <w:t xml:space="preserve">. Pricing Schedule </w:t>
            </w:r>
          </w:p>
          <w:p w:rsidR="00B96AFB" w:rsidRDefault="00B96AFB" w:rsidP="002D59E9">
            <w:pPr>
              <w:keepNext/>
              <w:spacing w:line="312" w:lineRule="auto"/>
              <w:rPr>
                <w:rFonts w:ascii="Arial" w:hAnsi="Arial" w:cs="Arial"/>
                <w:b/>
                <w:sz w:val="22"/>
                <w:szCs w:val="22"/>
              </w:rPr>
            </w:pPr>
          </w:p>
          <w:p w:rsidR="00B96AFB" w:rsidRPr="00B96AFB" w:rsidRDefault="00B96AFB" w:rsidP="00597C0C">
            <w:pPr>
              <w:keepNext/>
              <w:spacing w:line="312" w:lineRule="auto"/>
              <w:rPr>
                <w:rFonts w:ascii="Arial" w:hAnsi="Arial" w:cs="Arial"/>
                <w:sz w:val="22"/>
                <w:szCs w:val="22"/>
              </w:rPr>
            </w:pPr>
            <w:r w:rsidRPr="00B96AFB">
              <w:rPr>
                <w:rFonts w:ascii="Arial" w:hAnsi="Arial" w:cs="Arial"/>
                <w:sz w:val="22"/>
                <w:szCs w:val="22"/>
              </w:rPr>
              <w:t xml:space="preserve">Total weighting </w:t>
            </w:r>
            <w:r w:rsidR="00597C0C">
              <w:rPr>
                <w:rFonts w:ascii="Arial" w:hAnsi="Arial" w:cs="Arial"/>
                <w:sz w:val="22"/>
                <w:szCs w:val="22"/>
              </w:rPr>
              <w:t>60%</w:t>
            </w:r>
          </w:p>
        </w:tc>
      </w:tr>
      <w:tr w:rsidR="0004207D" w:rsidRPr="00B96AFB" w:rsidTr="0004207D">
        <w:trPr>
          <w:trHeight w:val="704"/>
        </w:trPr>
        <w:tc>
          <w:tcPr>
            <w:tcW w:w="648" w:type="dxa"/>
            <w:vAlign w:val="center"/>
          </w:tcPr>
          <w:p w:rsidR="0004207D" w:rsidRDefault="0004207D" w:rsidP="002D59E9">
            <w:pPr>
              <w:keepNext/>
              <w:spacing w:line="312" w:lineRule="auto"/>
              <w:jc w:val="center"/>
              <w:rPr>
                <w:rFonts w:ascii="Arial" w:hAnsi="Arial" w:cs="Arial"/>
                <w:sz w:val="22"/>
                <w:szCs w:val="22"/>
              </w:rPr>
            </w:pPr>
          </w:p>
        </w:tc>
        <w:tc>
          <w:tcPr>
            <w:tcW w:w="4705" w:type="dxa"/>
          </w:tcPr>
          <w:p w:rsidR="0004207D" w:rsidRDefault="0004207D" w:rsidP="002D59E9">
            <w:pPr>
              <w:keepNext/>
              <w:spacing w:line="312" w:lineRule="auto"/>
              <w:rPr>
                <w:rFonts w:ascii="Arial" w:hAnsi="Arial" w:cs="Arial"/>
                <w:sz w:val="22"/>
                <w:szCs w:val="22"/>
              </w:rPr>
            </w:pPr>
          </w:p>
          <w:p w:rsidR="0004207D" w:rsidRDefault="0004207D" w:rsidP="002D59E9">
            <w:pPr>
              <w:keepNext/>
              <w:spacing w:line="312" w:lineRule="auto"/>
              <w:rPr>
                <w:rFonts w:ascii="Arial" w:hAnsi="Arial" w:cs="Arial"/>
                <w:sz w:val="22"/>
                <w:szCs w:val="22"/>
              </w:rPr>
            </w:pPr>
            <w:r>
              <w:rPr>
                <w:rFonts w:ascii="Arial" w:hAnsi="Arial" w:cs="Arial"/>
                <w:sz w:val="22"/>
                <w:szCs w:val="22"/>
              </w:rPr>
              <w:t>Question</w:t>
            </w:r>
          </w:p>
        </w:tc>
        <w:tc>
          <w:tcPr>
            <w:tcW w:w="3169" w:type="dxa"/>
          </w:tcPr>
          <w:p w:rsidR="0004207D" w:rsidRDefault="0004207D" w:rsidP="002D59E9">
            <w:pPr>
              <w:keepNext/>
              <w:spacing w:line="312" w:lineRule="auto"/>
              <w:rPr>
                <w:rFonts w:ascii="Arial" w:hAnsi="Arial" w:cs="Arial"/>
                <w:sz w:val="22"/>
                <w:szCs w:val="22"/>
              </w:rPr>
            </w:pPr>
          </w:p>
          <w:p w:rsidR="0004207D" w:rsidRDefault="0004207D" w:rsidP="002D59E9">
            <w:pPr>
              <w:keepNext/>
              <w:spacing w:line="312" w:lineRule="auto"/>
              <w:rPr>
                <w:rFonts w:ascii="Arial" w:hAnsi="Arial" w:cs="Arial"/>
                <w:sz w:val="22"/>
                <w:szCs w:val="22"/>
              </w:rPr>
            </w:pPr>
            <w:r>
              <w:rPr>
                <w:rFonts w:ascii="Arial" w:hAnsi="Arial" w:cs="Arial"/>
                <w:sz w:val="22"/>
                <w:szCs w:val="22"/>
              </w:rPr>
              <w:t>Weighting%</w:t>
            </w:r>
          </w:p>
        </w:tc>
      </w:tr>
      <w:tr w:rsidR="00B96AFB" w:rsidRPr="00B96AFB" w:rsidTr="00597C0C">
        <w:trPr>
          <w:trHeight w:val="1076"/>
        </w:trPr>
        <w:tc>
          <w:tcPr>
            <w:tcW w:w="648" w:type="dxa"/>
            <w:vAlign w:val="center"/>
          </w:tcPr>
          <w:p w:rsidR="00B96AFB" w:rsidRPr="00B96AFB" w:rsidRDefault="00BD244C" w:rsidP="002D59E9">
            <w:pPr>
              <w:keepNext/>
              <w:spacing w:line="312" w:lineRule="auto"/>
              <w:jc w:val="center"/>
              <w:rPr>
                <w:rFonts w:ascii="Arial" w:hAnsi="Arial" w:cs="Arial"/>
                <w:sz w:val="22"/>
                <w:szCs w:val="22"/>
              </w:rPr>
            </w:pPr>
            <w:r>
              <w:rPr>
                <w:rFonts w:ascii="Arial" w:hAnsi="Arial" w:cs="Arial"/>
                <w:sz w:val="22"/>
                <w:szCs w:val="22"/>
              </w:rPr>
              <w:t>4</w:t>
            </w:r>
            <w:r w:rsidR="00B96AFB">
              <w:rPr>
                <w:rFonts w:ascii="Arial" w:hAnsi="Arial" w:cs="Arial"/>
                <w:sz w:val="22"/>
                <w:szCs w:val="22"/>
              </w:rPr>
              <w:t>.1</w:t>
            </w:r>
          </w:p>
        </w:tc>
        <w:tc>
          <w:tcPr>
            <w:tcW w:w="4705" w:type="dxa"/>
          </w:tcPr>
          <w:p w:rsidR="00B96AFB" w:rsidRPr="00B96AFB" w:rsidRDefault="00DC4C29" w:rsidP="00DC4C29">
            <w:pPr>
              <w:keepNext/>
              <w:spacing w:before="240" w:line="312" w:lineRule="auto"/>
              <w:rPr>
                <w:rFonts w:ascii="Arial" w:hAnsi="Arial" w:cs="Arial"/>
                <w:sz w:val="22"/>
                <w:szCs w:val="22"/>
              </w:rPr>
            </w:pPr>
            <w:r w:rsidRPr="00597C0C">
              <w:rPr>
                <w:rFonts w:ascii="Arial" w:hAnsi="Arial" w:cs="Arial"/>
                <w:sz w:val="22"/>
                <w:szCs w:val="22"/>
              </w:rPr>
              <w:t>Please provide a fixed price for the journey from Bircham Newton (PE31 6RH) to King’s Lynn Railway station (PE30 1NS)</w:t>
            </w:r>
          </w:p>
        </w:tc>
        <w:tc>
          <w:tcPr>
            <w:tcW w:w="3169" w:type="dxa"/>
            <w:vAlign w:val="center"/>
          </w:tcPr>
          <w:p w:rsidR="00B96AFB" w:rsidRPr="00B96AFB" w:rsidRDefault="00597C0C" w:rsidP="00597C0C">
            <w:pPr>
              <w:keepNext/>
              <w:spacing w:line="312" w:lineRule="auto"/>
              <w:jc w:val="center"/>
              <w:rPr>
                <w:rFonts w:ascii="Arial" w:hAnsi="Arial" w:cs="Arial"/>
                <w:sz w:val="22"/>
                <w:szCs w:val="22"/>
              </w:rPr>
            </w:pPr>
            <w:r>
              <w:rPr>
                <w:rFonts w:ascii="Arial" w:hAnsi="Arial" w:cs="Arial"/>
                <w:sz w:val="22"/>
                <w:szCs w:val="22"/>
              </w:rPr>
              <w:t>60%</w:t>
            </w:r>
          </w:p>
        </w:tc>
      </w:tr>
    </w:tbl>
    <w:p w:rsidR="00313A53" w:rsidRPr="00B67057" w:rsidRDefault="00AA7206" w:rsidP="00D43865">
      <w:pPr>
        <w:pStyle w:val="Heading1"/>
      </w:pPr>
      <w:r>
        <w:rPr>
          <w:sz w:val="22"/>
          <w:szCs w:val="22"/>
        </w:rPr>
        <w:br w:type="page"/>
      </w:r>
      <w:bookmarkStart w:id="57" w:name="_Toc477947675"/>
      <w:r w:rsidR="00313A53" w:rsidRPr="00B67057">
        <w:lastRenderedPageBreak/>
        <w:t>Form of Tender</w:t>
      </w:r>
      <w:bookmarkEnd w:id="57"/>
    </w:p>
    <w:p w:rsidR="00313A53" w:rsidRDefault="00313A53" w:rsidP="00BB34C7">
      <w:pPr>
        <w:keepNext/>
        <w:spacing w:line="312" w:lineRule="auto"/>
        <w:rPr>
          <w:rFonts w:ascii="Arial" w:hAnsi="Arial" w:cs="Arial"/>
          <w:sz w:val="22"/>
          <w:szCs w:val="22"/>
        </w:rPr>
      </w:pPr>
    </w:p>
    <w:p w:rsidR="00313A53" w:rsidRDefault="00313A53" w:rsidP="00BB34C7">
      <w:pPr>
        <w:pStyle w:val="BodyText"/>
        <w:keepNext/>
        <w:spacing w:after="0" w:line="312" w:lineRule="auto"/>
        <w:rPr>
          <w:b w:val="0"/>
          <w:bCs w:val="0"/>
          <w:color w:val="auto"/>
          <w:sz w:val="22"/>
          <w:szCs w:val="22"/>
        </w:rPr>
      </w:pPr>
      <w:r w:rsidRPr="00CE4E17">
        <w:rPr>
          <w:bCs w:val="0"/>
          <w:color w:val="auto"/>
          <w:sz w:val="22"/>
          <w:szCs w:val="22"/>
        </w:rPr>
        <w:t>To:</w:t>
      </w:r>
      <w:r w:rsidRPr="00CE4E17">
        <w:rPr>
          <w:bCs w:val="0"/>
          <w:color w:val="auto"/>
          <w:sz w:val="22"/>
          <w:szCs w:val="22"/>
        </w:rPr>
        <w:tab/>
      </w:r>
      <w:r w:rsidR="00551A3E">
        <w:rPr>
          <w:b w:val="0"/>
          <w:bCs w:val="0"/>
          <w:color w:val="auto"/>
          <w:sz w:val="22"/>
          <w:szCs w:val="22"/>
        </w:rPr>
        <w:t>CITB</w:t>
      </w:r>
    </w:p>
    <w:p w:rsidR="00313A53" w:rsidRDefault="00313A53" w:rsidP="00BB34C7">
      <w:pPr>
        <w:pStyle w:val="BodyText"/>
        <w:keepNext/>
        <w:spacing w:after="0" w:line="312" w:lineRule="auto"/>
        <w:rPr>
          <w:b w:val="0"/>
          <w:bCs w:val="0"/>
          <w:color w:val="auto"/>
          <w:sz w:val="22"/>
          <w:szCs w:val="22"/>
        </w:rPr>
      </w:pPr>
      <w:r>
        <w:rPr>
          <w:b w:val="0"/>
          <w:bCs w:val="0"/>
          <w:color w:val="auto"/>
          <w:sz w:val="22"/>
          <w:szCs w:val="22"/>
        </w:rPr>
        <w:tab/>
        <w:t xml:space="preserve">Bircham Newton </w:t>
      </w:r>
    </w:p>
    <w:p w:rsidR="00313A53" w:rsidRDefault="00313A53" w:rsidP="00BB34C7">
      <w:pPr>
        <w:pStyle w:val="BodyText"/>
        <w:keepNext/>
        <w:spacing w:after="0" w:line="312" w:lineRule="auto"/>
        <w:rPr>
          <w:b w:val="0"/>
          <w:bCs w:val="0"/>
          <w:color w:val="auto"/>
          <w:sz w:val="22"/>
          <w:szCs w:val="22"/>
        </w:rPr>
      </w:pPr>
      <w:r>
        <w:rPr>
          <w:b w:val="0"/>
          <w:bCs w:val="0"/>
          <w:color w:val="auto"/>
          <w:sz w:val="22"/>
          <w:szCs w:val="22"/>
        </w:rPr>
        <w:tab/>
        <w:t>King’s Lynn</w:t>
      </w:r>
    </w:p>
    <w:p w:rsidR="00313A53" w:rsidRDefault="00313A53" w:rsidP="00BB34C7">
      <w:pPr>
        <w:pStyle w:val="BodyText"/>
        <w:keepNext/>
        <w:spacing w:after="0" w:line="312" w:lineRule="auto"/>
        <w:rPr>
          <w:b w:val="0"/>
          <w:bCs w:val="0"/>
          <w:color w:val="auto"/>
          <w:sz w:val="22"/>
          <w:szCs w:val="22"/>
        </w:rPr>
      </w:pPr>
      <w:r>
        <w:rPr>
          <w:b w:val="0"/>
          <w:bCs w:val="0"/>
          <w:color w:val="auto"/>
          <w:sz w:val="22"/>
          <w:szCs w:val="22"/>
        </w:rPr>
        <w:tab/>
        <w:t>Norfolk</w:t>
      </w:r>
      <w:r w:rsidR="005A6D66">
        <w:rPr>
          <w:b w:val="0"/>
          <w:bCs w:val="0"/>
          <w:color w:val="auto"/>
          <w:sz w:val="22"/>
          <w:szCs w:val="22"/>
        </w:rPr>
        <w:t xml:space="preserve">. </w:t>
      </w:r>
      <w:r>
        <w:rPr>
          <w:b w:val="0"/>
          <w:bCs w:val="0"/>
          <w:color w:val="auto"/>
          <w:sz w:val="22"/>
          <w:szCs w:val="22"/>
        </w:rPr>
        <w:t>PE31 6RH</w:t>
      </w:r>
    </w:p>
    <w:p w:rsidR="00313A53" w:rsidRPr="00CE4E17" w:rsidRDefault="00313A53" w:rsidP="00BB34C7">
      <w:pPr>
        <w:pStyle w:val="BodyText"/>
        <w:keepNext/>
        <w:spacing w:after="0" w:line="312" w:lineRule="auto"/>
        <w:rPr>
          <w:bCs w:val="0"/>
          <w:color w:val="auto"/>
          <w:sz w:val="22"/>
          <w:szCs w:val="22"/>
        </w:rPr>
      </w:pPr>
      <w:r>
        <w:rPr>
          <w:b w:val="0"/>
          <w:bCs w:val="0"/>
          <w:color w:val="auto"/>
          <w:sz w:val="22"/>
          <w:szCs w:val="22"/>
        </w:rPr>
        <w:tab/>
      </w:r>
    </w:p>
    <w:p w:rsidR="00313A53" w:rsidRPr="00CE4E17" w:rsidRDefault="00313A53" w:rsidP="00BB34C7">
      <w:pPr>
        <w:pStyle w:val="BodyText"/>
        <w:keepNext/>
        <w:spacing w:after="0" w:line="312" w:lineRule="auto"/>
        <w:rPr>
          <w:bCs w:val="0"/>
          <w:i/>
          <w:iCs/>
          <w:color w:val="auto"/>
          <w:sz w:val="22"/>
          <w:szCs w:val="22"/>
        </w:rPr>
      </w:pPr>
      <w:r w:rsidRPr="00CE4E17">
        <w:rPr>
          <w:bCs w:val="0"/>
          <w:color w:val="auto"/>
          <w:sz w:val="22"/>
          <w:szCs w:val="22"/>
        </w:rPr>
        <w:t>Date:</w:t>
      </w:r>
      <w:r w:rsidRPr="00CE4E17">
        <w:rPr>
          <w:bCs w:val="0"/>
          <w:color w:val="auto"/>
          <w:sz w:val="22"/>
          <w:szCs w:val="22"/>
        </w:rPr>
        <w:tab/>
      </w:r>
      <w:r w:rsidRPr="00E03232">
        <w:rPr>
          <w:b w:val="0"/>
          <w:bCs w:val="0"/>
          <w:iCs/>
          <w:color w:val="auto"/>
          <w:sz w:val="22"/>
          <w:szCs w:val="22"/>
        </w:rPr>
        <w:t>[</w:t>
      </w:r>
      <w:r w:rsidRPr="00CE4E17">
        <w:rPr>
          <w:bCs w:val="0"/>
          <w:i/>
          <w:iCs/>
          <w:color w:val="auto"/>
          <w:sz w:val="22"/>
          <w:szCs w:val="22"/>
        </w:rPr>
        <w:t>Tenderer to insert date</w:t>
      </w:r>
      <w:r w:rsidRPr="00E03232">
        <w:rPr>
          <w:b w:val="0"/>
          <w:bCs w:val="0"/>
          <w:iCs/>
          <w:color w:val="auto"/>
          <w:sz w:val="22"/>
          <w:szCs w:val="22"/>
        </w:rPr>
        <w:t>]</w:t>
      </w:r>
    </w:p>
    <w:p w:rsidR="00313A53" w:rsidRPr="00CE4E17" w:rsidRDefault="00313A53" w:rsidP="00BB34C7">
      <w:pPr>
        <w:pStyle w:val="BodyText"/>
        <w:keepNext/>
        <w:spacing w:after="0" w:line="312" w:lineRule="auto"/>
        <w:rPr>
          <w:color w:val="auto"/>
          <w:sz w:val="22"/>
          <w:szCs w:val="22"/>
        </w:rPr>
      </w:pPr>
    </w:p>
    <w:p w:rsidR="00313A53" w:rsidRPr="009C26FA" w:rsidRDefault="00313A53" w:rsidP="00BB34C7">
      <w:pPr>
        <w:pStyle w:val="BodyText"/>
        <w:keepNext/>
        <w:spacing w:after="0" w:line="312" w:lineRule="auto"/>
        <w:rPr>
          <w:bCs w:val="0"/>
          <w:iCs/>
          <w:color w:val="auto"/>
          <w:sz w:val="22"/>
          <w:szCs w:val="22"/>
        </w:rPr>
      </w:pPr>
      <w:r w:rsidRPr="002A6AB2">
        <w:rPr>
          <w:color w:val="auto"/>
          <w:sz w:val="22"/>
          <w:szCs w:val="22"/>
        </w:rPr>
        <w:t xml:space="preserve">Tender for </w:t>
      </w:r>
      <w:r w:rsidR="00DC4C29">
        <w:rPr>
          <w:color w:val="auto"/>
          <w:sz w:val="22"/>
          <w:szCs w:val="22"/>
        </w:rPr>
        <w:t xml:space="preserve">Coach Transport for Trainees – </w:t>
      </w:r>
      <w:r w:rsidR="00DC4C29" w:rsidRPr="00DC4C29">
        <w:rPr>
          <w:color w:val="auto"/>
          <w:sz w:val="22"/>
          <w:szCs w:val="22"/>
        </w:rPr>
        <w:t>B17/03/1639</w:t>
      </w:r>
    </w:p>
    <w:p w:rsidR="00313A53" w:rsidRPr="00CE4E17" w:rsidRDefault="00313A53" w:rsidP="00BB34C7">
      <w:pPr>
        <w:pStyle w:val="01-NormInd1-BB"/>
        <w:keepNext/>
        <w:spacing w:line="312" w:lineRule="auto"/>
        <w:ind w:left="0"/>
        <w:rPr>
          <w:rFonts w:cs="Arial"/>
          <w:szCs w:val="22"/>
        </w:rPr>
      </w:pPr>
    </w:p>
    <w:p w:rsidR="00313A53" w:rsidRDefault="00313A53" w:rsidP="005A6D66">
      <w:pPr>
        <w:pStyle w:val="01-NormInd1-BB"/>
        <w:keepNext/>
        <w:spacing w:line="312" w:lineRule="auto"/>
        <w:ind w:left="0"/>
        <w:rPr>
          <w:rFonts w:cs="Arial"/>
          <w:szCs w:val="22"/>
        </w:rPr>
      </w:pPr>
      <w:r w:rsidRPr="003A397D">
        <w:rPr>
          <w:rFonts w:cs="Arial"/>
          <w:szCs w:val="22"/>
        </w:rPr>
        <w:t xml:space="preserve">I/We hereby offer to provide </w:t>
      </w:r>
      <w:r>
        <w:rPr>
          <w:rFonts w:cs="Arial"/>
          <w:szCs w:val="22"/>
        </w:rPr>
        <w:t xml:space="preserve">the Services </w:t>
      </w:r>
      <w:r w:rsidR="00696E18">
        <w:rPr>
          <w:rFonts w:cs="Arial"/>
          <w:szCs w:val="22"/>
        </w:rPr>
        <w:t>as defined within the above Tender</w:t>
      </w:r>
      <w:r w:rsidR="005A6D66">
        <w:rPr>
          <w:rFonts w:cs="Arial"/>
          <w:szCs w:val="22"/>
        </w:rPr>
        <w:t xml:space="preserve"> in respect of which my/our T</w:t>
      </w:r>
      <w:r w:rsidR="00696E18">
        <w:rPr>
          <w:rFonts w:cs="Arial"/>
          <w:szCs w:val="22"/>
        </w:rPr>
        <w:t>ender is subsequently accepted by the Customer</w:t>
      </w:r>
      <w:r>
        <w:rPr>
          <w:rFonts w:cs="Arial"/>
          <w:szCs w:val="22"/>
        </w:rPr>
        <w:t>.</w:t>
      </w:r>
    </w:p>
    <w:p w:rsidR="005A6D66" w:rsidRDefault="005A6D66" w:rsidP="005A6D66">
      <w:pPr>
        <w:pStyle w:val="01-NormInd1-BB"/>
        <w:keepNext/>
        <w:spacing w:line="312" w:lineRule="auto"/>
        <w:ind w:left="0"/>
        <w:rPr>
          <w:rFonts w:cs="Arial"/>
          <w:szCs w:val="22"/>
        </w:rPr>
      </w:pPr>
    </w:p>
    <w:p w:rsidR="005A6D66" w:rsidRDefault="005A6D66" w:rsidP="005A6D66">
      <w:pPr>
        <w:pStyle w:val="01-NormInd1-BB"/>
        <w:keepNext/>
        <w:spacing w:line="312" w:lineRule="auto"/>
        <w:ind w:left="0"/>
        <w:rPr>
          <w:rFonts w:cs="Arial"/>
          <w:szCs w:val="22"/>
        </w:rPr>
      </w:pPr>
      <w:r>
        <w:rPr>
          <w:rFonts w:cs="Arial"/>
          <w:szCs w:val="22"/>
        </w:rPr>
        <w:t>I/We confirm that if our Tender is accepted we will if required, upon demand:</w:t>
      </w:r>
    </w:p>
    <w:p w:rsidR="005A6D66" w:rsidRDefault="005A6D66" w:rsidP="009D4C41">
      <w:pPr>
        <w:pStyle w:val="01-NormInd1-BB"/>
        <w:keepNext/>
        <w:numPr>
          <w:ilvl w:val="4"/>
          <w:numId w:val="11"/>
        </w:numPr>
        <w:spacing w:line="312" w:lineRule="auto"/>
        <w:rPr>
          <w:rFonts w:cs="Arial"/>
          <w:szCs w:val="22"/>
        </w:rPr>
      </w:pPr>
      <w:r>
        <w:rPr>
          <w:rFonts w:cs="Arial"/>
          <w:szCs w:val="22"/>
        </w:rPr>
        <w:t>Produce evidence that all relevant insurances and compliance certificates with relevant legislation and policy are held and in force;</w:t>
      </w:r>
    </w:p>
    <w:p w:rsidR="00313A53" w:rsidRPr="005A6D66" w:rsidRDefault="005A6D66" w:rsidP="009D4C41">
      <w:pPr>
        <w:pStyle w:val="01-NormInd1-BB"/>
        <w:keepNext/>
        <w:numPr>
          <w:ilvl w:val="4"/>
          <w:numId w:val="11"/>
        </w:numPr>
        <w:spacing w:line="312" w:lineRule="auto"/>
        <w:rPr>
          <w:rFonts w:cs="Arial"/>
          <w:szCs w:val="22"/>
        </w:rPr>
      </w:pPr>
      <w:r>
        <w:rPr>
          <w:rFonts w:cs="Arial"/>
          <w:szCs w:val="22"/>
        </w:rPr>
        <w:t>Sign a formal contract document if required</w:t>
      </w:r>
    </w:p>
    <w:p w:rsidR="005A6D66" w:rsidRDefault="005A6D66" w:rsidP="005A6D66">
      <w:pPr>
        <w:pStyle w:val="01-NormInd1-BB"/>
        <w:keepNext/>
        <w:spacing w:line="312" w:lineRule="auto"/>
        <w:ind w:left="0"/>
        <w:rPr>
          <w:rFonts w:cs="Arial"/>
          <w:szCs w:val="22"/>
        </w:rPr>
      </w:pPr>
    </w:p>
    <w:p w:rsidR="00313A53" w:rsidRDefault="00313A53" w:rsidP="005A6D66">
      <w:pPr>
        <w:pStyle w:val="01-NormInd1-BB"/>
        <w:keepNext/>
        <w:spacing w:line="312" w:lineRule="auto"/>
        <w:ind w:left="0"/>
        <w:rPr>
          <w:rFonts w:cs="Arial"/>
          <w:szCs w:val="22"/>
        </w:rPr>
      </w:pPr>
      <w:r>
        <w:rPr>
          <w:rFonts w:cs="Arial"/>
          <w:szCs w:val="22"/>
        </w:rPr>
        <w:t xml:space="preserve">We agree that my/our Tender shall constitute an irrevocable unconditional offer which may not be withdrawn for a period of not less than 90 </w:t>
      </w:r>
      <w:r w:rsidRPr="00A461AF">
        <w:rPr>
          <w:rFonts w:cs="Arial"/>
          <w:szCs w:val="22"/>
        </w:rPr>
        <w:t>days</w:t>
      </w:r>
      <w:r>
        <w:rPr>
          <w:rFonts w:cs="Arial"/>
          <w:szCs w:val="22"/>
        </w:rPr>
        <w:t xml:space="preserve"> from the date hereof.</w:t>
      </w:r>
    </w:p>
    <w:p w:rsidR="00313A53" w:rsidRDefault="00313A53" w:rsidP="00BB34C7">
      <w:pPr>
        <w:pStyle w:val="01-NormInd1-BB"/>
        <w:keepNext/>
        <w:spacing w:line="312" w:lineRule="auto"/>
        <w:ind w:left="0"/>
        <w:rPr>
          <w:rFonts w:cs="Arial"/>
          <w:szCs w:val="22"/>
        </w:rPr>
      </w:pPr>
    </w:p>
    <w:p w:rsidR="00313A53" w:rsidRPr="009B2451" w:rsidRDefault="00313A53" w:rsidP="00BB34C7">
      <w:pPr>
        <w:pStyle w:val="01-NormInd1-BB"/>
        <w:keepNext/>
        <w:spacing w:line="312" w:lineRule="auto"/>
        <w:ind w:left="0"/>
        <w:rPr>
          <w:rFonts w:cs="Arial"/>
          <w:szCs w:val="22"/>
        </w:rPr>
      </w:pPr>
      <w:r>
        <w:rPr>
          <w:rFonts w:cs="Arial"/>
          <w:szCs w:val="22"/>
        </w:rPr>
        <w:t xml:space="preserve">Unless and until a formal Contract is prepared and executed, this Tender, together with your written acceptance thereof, shall (subject to any period of standstill) constitute a binding contract between us. </w:t>
      </w:r>
    </w:p>
    <w:p w:rsidR="00313A53" w:rsidRDefault="00313A53" w:rsidP="00BB34C7">
      <w:pPr>
        <w:pStyle w:val="01-NormInd1-BB"/>
        <w:keepNext/>
        <w:spacing w:line="312" w:lineRule="auto"/>
        <w:ind w:left="0"/>
        <w:rPr>
          <w:rFonts w:cs="Arial"/>
          <w:szCs w:val="22"/>
        </w:rPr>
      </w:pPr>
    </w:p>
    <w:p w:rsidR="00313A53" w:rsidRPr="003A397D" w:rsidRDefault="00313A53" w:rsidP="00BB34C7">
      <w:pPr>
        <w:pStyle w:val="01-NormInd1-BB"/>
        <w:keepNext/>
        <w:spacing w:line="312" w:lineRule="auto"/>
        <w:ind w:left="0"/>
        <w:rPr>
          <w:rFonts w:cs="Arial"/>
          <w:szCs w:val="22"/>
        </w:rPr>
      </w:pPr>
      <w:r>
        <w:rPr>
          <w:rFonts w:cs="Arial"/>
          <w:szCs w:val="22"/>
        </w:rPr>
        <w:t xml:space="preserve">We understand and acknowledge that </w:t>
      </w:r>
      <w:r w:rsidR="005A6D66">
        <w:rPr>
          <w:rFonts w:cs="Arial"/>
          <w:szCs w:val="22"/>
        </w:rPr>
        <w:t>CITB</w:t>
      </w:r>
      <w:r>
        <w:rPr>
          <w:rFonts w:cs="Arial"/>
          <w:szCs w:val="22"/>
        </w:rPr>
        <w:t xml:space="preserve"> is not bound to accept any Tender. </w:t>
      </w:r>
    </w:p>
    <w:p w:rsidR="00313A53" w:rsidRDefault="00313A53" w:rsidP="00BB34C7">
      <w:pPr>
        <w:pStyle w:val="BodyText"/>
        <w:keepNext/>
        <w:tabs>
          <w:tab w:val="left" w:pos="709"/>
        </w:tabs>
        <w:spacing w:before="120" w:line="312" w:lineRule="auto"/>
        <w:ind w:right="-340"/>
        <w:rPr>
          <w:b w:val="0"/>
          <w:bCs w:val="0"/>
          <w:color w:val="auto"/>
          <w:sz w:val="22"/>
          <w:szCs w:val="22"/>
        </w:rPr>
      </w:pPr>
      <w:r w:rsidRPr="009B2451">
        <w:rPr>
          <w:b w:val="0"/>
          <w:bCs w:val="0"/>
          <w:color w:val="auto"/>
          <w:sz w:val="22"/>
          <w:szCs w:val="22"/>
        </w:rPr>
        <w:t>I warrant that I have all the requisite corporat</w:t>
      </w:r>
      <w:r>
        <w:rPr>
          <w:b w:val="0"/>
          <w:bCs w:val="0"/>
          <w:color w:val="auto"/>
          <w:sz w:val="22"/>
          <w:szCs w:val="22"/>
        </w:rPr>
        <w:t>e authority to sign this Tender.</w:t>
      </w:r>
    </w:p>
    <w:p w:rsidR="005A6D66" w:rsidRDefault="005A6D66" w:rsidP="00BB34C7">
      <w:pPr>
        <w:pStyle w:val="BodyText"/>
        <w:keepNext/>
        <w:tabs>
          <w:tab w:val="left" w:pos="709"/>
        </w:tabs>
        <w:spacing w:before="120" w:line="312" w:lineRule="auto"/>
        <w:ind w:right="-340"/>
        <w:rPr>
          <w:b w:val="0"/>
          <w:bCs w:val="0"/>
          <w:color w:val="auto"/>
          <w:sz w:val="22"/>
          <w:szCs w:val="22"/>
        </w:rPr>
      </w:pPr>
    </w:p>
    <w:p w:rsidR="00313A53" w:rsidRDefault="00313A53" w:rsidP="00BB34C7">
      <w:pPr>
        <w:pStyle w:val="BodyText"/>
        <w:keepNext/>
        <w:tabs>
          <w:tab w:val="left" w:pos="709"/>
        </w:tabs>
        <w:spacing w:before="120" w:line="312" w:lineRule="auto"/>
        <w:ind w:right="-340"/>
        <w:rPr>
          <w:b w:val="0"/>
          <w:bCs w:val="0"/>
          <w:color w:val="auto"/>
          <w:sz w:val="22"/>
          <w:szCs w:val="22"/>
        </w:rPr>
      </w:pPr>
      <w:r>
        <w:rPr>
          <w:b w:val="0"/>
          <w:bCs w:val="0"/>
          <w:color w:val="auto"/>
          <w:sz w:val="22"/>
          <w:szCs w:val="22"/>
        </w:rPr>
        <w:t>Signed for and on behalf of [</w:t>
      </w:r>
      <w:r>
        <w:rPr>
          <w:b w:val="0"/>
          <w:bCs w:val="0"/>
          <w:i/>
          <w:color w:val="auto"/>
          <w:sz w:val="22"/>
          <w:szCs w:val="22"/>
        </w:rPr>
        <w:t>insert name of Tenderer</w:t>
      </w:r>
      <w:r>
        <w:rPr>
          <w:b w:val="0"/>
          <w:bCs w:val="0"/>
          <w:color w:val="auto"/>
          <w:sz w:val="22"/>
          <w:szCs w:val="22"/>
        </w:rPr>
        <w:t>]:</w:t>
      </w:r>
    </w:p>
    <w:p w:rsidR="00313A53" w:rsidRDefault="00313A53" w:rsidP="00BB34C7">
      <w:pPr>
        <w:pStyle w:val="BodyText"/>
        <w:keepNext/>
        <w:tabs>
          <w:tab w:val="left" w:pos="709"/>
        </w:tabs>
        <w:spacing w:before="120" w:line="312" w:lineRule="auto"/>
        <w:ind w:right="-340"/>
        <w:rPr>
          <w:b w:val="0"/>
          <w:bCs w:val="0"/>
          <w:color w:val="auto"/>
          <w:sz w:val="22"/>
          <w:szCs w:val="22"/>
        </w:rPr>
      </w:pPr>
      <w:r>
        <w:rPr>
          <w:b w:val="0"/>
          <w:bCs w:val="0"/>
          <w:color w:val="auto"/>
          <w:sz w:val="22"/>
          <w:szCs w:val="22"/>
        </w:rPr>
        <w:t>Signature:</w:t>
      </w:r>
    </w:p>
    <w:p w:rsidR="00313A53" w:rsidRDefault="00313A53" w:rsidP="00BB34C7">
      <w:pPr>
        <w:pStyle w:val="BodyText"/>
        <w:keepNext/>
        <w:tabs>
          <w:tab w:val="left" w:pos="709"/>
        </w:tabs>
        <w:spacing w:before="120" w:line="312" w:lineRule="auto"/>
        <w:ind w:right="-340"/>
        <w:rPr>
          <w:b w:val="0"/>
          <w:bCs w:val="0"/>
          <w:color w:val="auto"/>
          <w:sz w:val="22"/>
          <w:szCs w:val="22"/>
        </w:rPr>
      </w:pPr>
      <w:r>
        <w:rPr>
          <w:b w:val="0"/>
          <w:bCs w:val="0"/>
          <w:color w:val="auto"/>
          <w:sz w:val="22"/>
          <w:szCs w:val="22"/>
        </w:rPr>
        <w:t>Name:</w:t>
      </w:r>
    </w:p>
    <w:p w:rsidR="00313A53" w:rsidRDefault="00313A53" w:rsidP="00BB34C7">
      <w:pPr>
        <w:pStyle w:val="BodyText"/>
        <w:keepNext/>
        <w:tabs>
          <w:tab w:val="left" w:pos="709"/>
        </w:tabs>
        <w:spacing w:before="120" w:line="312" w:lineRule="auto"/>
        <w:ind w:right="-340"/>
        <w:rPr>
          <w:b w:val="0"/>
          <w:bCs w:val="0"/>
          <w:color w:val="auto"/>
          <w:sz w:val="22"/>
          <w:szCs w:val="22"/>
        </w:rPr>
      </w:pPr>
      <w:r>
        <w:rPr>
          <w:b w:val="0"/>
          <w:bCs w:val="0"/>
          <w:color w:val="auto"/>
          <w:sz w:val="22"/>
          <w:szCs w:val="22"/>
        </w:rPr>
        <w:t>Date:</w:t>
      </w:r>
    </w:p>
    <w:p w:rsidR="00313A53" w:rsidRDefault="00313A53" w:rsidP="00BB34C7">
      <w:pPr>
        <w:pStyle w:val="BodyText"/>
        <w:keepNext/>
        <w:tabs>
          <w:tab w:val="left" w:pos="709"/>
        </w:tabs>
        <w:spacing w:before="120" w:line="312" w:lineRule="auto"/>
        <w:ind w:right="-340"/>
        <w:rPr>
          <w:b w:val="0"/>
          <w:bCs w:val="0"/>
          <w:color w:val="auto"/>
          <w:sz w:val="22"/>
          <w:szCs w:val="22"/>
        </w:rPr>
      </w:pPr>
    </w:p>
    <w:p w:rsidR="00313A53" w:rsidRDefault="00313A53" w:rsidP="00D43865">
      <w:pPr>
        <w:pStyle w:val="BodyText"/>
        <w:keepNext/>
        <w:tabs>
          <w:tab w:val="left" w:pos="709"/>
        </w:tabs>
        <w:spacing w:before="120" w:line="312" w:lineRule="auto"/>
        <w:ind w:right="-340"/>
        <w:rPr>
          <w:sz w:val="22"/>
          <w:szCs w:val="22"/>
        </w:rPr>
      </w:pPr>
      <w:r>
        <w:rPr>
          <w:bCs w:val="0"/>
          <w:color w:val="auto"/>
          <w:sz w:val="22"/>
          <w:szCs w:val="22"/>
        </w:rPr>
        <w:t>PLEASE NOTE – Failure to sign this Form of Tender will result in the rejection of your Tender.</w:t>
      </w:r>
    </w:p>
    <w:p w:rsidR="00313A53" w:rsidRPr="00CF654C" w:rsidRDefault="00313A53" w:rsidP="00D43865">
      <w:pPr>
        <w:pStyle w:val="Heading1"/>
      </w:pPr>
      <w:r>
        <w:rPr>
          <w:sz w:val="22"/>
          <w:szCs w:val="22"/>
        </w:rPr>
        <w:br w:type="page"/>
      </w:r>
      <w:bookmarkStart w:id="58" w:name="_Toc477947676"/>
      <w:r w:rsidRPr="00CF654C">
        <w:lastRenderedPageBreak/>
        <w:t>Tendering Certificate</w:t>
      </w:r>
      <w:bookmarkEnd w:id="58"/>
    </w:p>
    <w:p w:rsidR="00313A53" w:rsidRDefault="00313A53" w:rsidP="00BB34C7">
      <w:pPr>
        <w:keepNext/>
        <w:spacing w:line="312" w:lineRule="auto"/>
        <w:rPr>
          <w:rFonts w:ascii="Arial" w:hAnsi="Arial" w:cs="Arial"/>
          <w:sz w:val="22"/>
          <w:szCs w:val="22"/>
        </w:rPr>
      </w:pPr>
    </w:p>
    <w:p w:rsidR="00313A53" w:rsidRDefault="00313A53" w:rsidP="00BB34C7">
      <w:pPr>
        <w:keepNext/>
        <w:spacing w:line="312" w:lineRule="auto"/>
        <w:rPr>
          <w:rFonts w:ascii="Arial" w:hAnsi="Arial" w:cs="Arial"/>
          <w:sz w:val="22"/>
          <w:szCs w:val="22"/>
        </w:rPr>
      </w:pPr>
      <w:r w:rsidRPr="006062EA">
        <w:rPr>
          <w:rFonts w:ascii="Arial" w:hAnsi="Arial" w:cs="Arial"/>
          <w:sz w:val="22"/>
          <w:szCs w:val="22"/>
        </w:rPr>
        <w:t>I / We declare that:</w:t>
      </w:r>
    </w:p>
    <w:p w:rsidR="00313A53" w:rsidRPr="006062EA" w:rsidRDefault="00313A53" w:rsidP="00BB34C7">
      <w:pPr>
        <w:keepNext/>
        <w:spacing w:line="312" w:lineRule="auto"/>
        <w:rPr>
          <w:rFonts w:ascii="Arial" w:hAnsi="Arial" w:cs="Arial"/>
          <w:sz w:val="22"/>
          <w:szCs w:val="22"/>
        </w:rPr>
      </w:pPr>
    </w:p>
    <w:p w:rsidR="00313A53" w:rsidRDefault="00313A53" w:rsidP="00BB34C7">
      <w:pPr>
        <w:keepNext/>
        <w:spacing w:line="312" w:lineRule="auto"/>
        <w:rPr>
          <w:rFonts w:ascii="Arial" w:hAnsi="Arial" w:cs="Arial"/>
          <w:sz w:val="22"/>
          <w:szCs w:val="22"/>
        </w:rPr>
      </w:pPr>
      <w:r w:rsidRPr="006062EA">
        <w:rPr>
          <w:rFonts w:ascii="Arial" w:hAnsi="Arial" w:cs="Arial"/>
          <w:sz w:val="22"/>
          <w:szCs w:val="22"/>
        </w:rPr>
        <w:t xml:space="preserve">This is a bona fide </w:t>
      </w:r>
      <w:r>
        <w:rPr>
          <w:rFonts w:ascii="Arial" w:hAnsi="Arial" w:cs="Arial"/>
          <w:sz w:val="22"/>
          <w:szCs w:val="22"/>
        </w:rPr>
        <w:t>T</w:t>
      </w:r>
      <w:r w:rsidRPr="006062EA">
        <w:rPr>
          <w:rFonts w:ascii="Arial" w:hAnsi="Arial" w:cs="Arial"/>
          <w:sz w:val="22"/>
          <w:szCs w:val="22"/>
        </w:rPr>
        <w:t xml:space="preserve">ender, intended to be competitive, and that I/we have not </w:t>
      </w:r>
      <w:r>
        <w:rPr>
          <w:rFonts w:ascii="Arial" w:hAnsi="Arial" w:cs="Arial"/>
          <w:sz w:val="22"/>
          <w:szCs w:val="22"/>
        </w:rPr>
        <w:t>(either personally or by anyone acting on my/our behalf):</w:t>
      </w:r>
    </w:p>
    <w:p w:rsidR="00313A53" w:rsidRDefault="00313A53" w:rsidP="00BB34C7">
      <w:pPr>
        <w:keepNext/>
        <w:spacing w:line="312" w:lineRule="auto"/>
        <w:rPr>
          <w:rFonts w:ascii="Arial" w:hAnsi="Arial" w:cs="Arial"/>
          <w:sz w:val="22"/>
          <w:szCs w:val="22"/>
        </w:rPr>
      </w:pPr>
    </w:p>
    <w:p w:rsidR="00313A53" w:rsidRDefault="00313A53" w:rsidP="009D4C41">
      <w:pPr>
        <w:keepNext/>
        <w:numPr>
          <w:ilvl w:val="0"/>
          <w:numId w:val="6"/>
        </w:numPr>
        <w:spacing w:line="312" w:lineRule="auto"/>
        <w:rPr>
          <w:rFonts w:ascii="Arial" w:hAnsi="Arial" w:cs="Arial"/>
          <w:sz w:val="22"/>
          <w:szCs w:val="22"/>
        </w:rPr>
      </w:pPr>
      <w:r w:rsidRPr="006062EA">
        <w:rPr>
          <w:rFonts w:ascii="Arial" w:hAnsi="Arial" w:cs="Arial"/>
          <w:sz w:val="22"/>
          <w:szCs w:val="22"/>
        </w:rPr>
        <w:t xml:space="preserve">fixed or adjusted the amount of the tender </w:t>
      </w:r>
      <w:r>
        <w:rPr>
          <w:rFonts w:ascii="Arial" w:hAnsi="Arial" w:cs="Arial"/>
          <w:sz w:val="22"/>
          <w:szCs w:val="22"/>
        </w:rPr>
        <w:t xml:space="preserve">or the rate and prices quoted </w:t>
      </w:r>
      <w:r w:rsidRPr="006062EA">
        <w:rPr>
          <w:rFonts w:ascii="Arial" w:hAnsi="Arial" w:cs="Arial"/>
          <w:sz w:val="22"/>
          <w:szCs w:val="22"/>
        </w:rPr>
        <w:t>by</w:t>
      </w:r>
      <w:r>
        <w:rPr>
          <w:rFonts w:ascii="Arial" w:hAnsi="Arial" w:cs="Arial"/>
          <w:sz w:val="22"/>
          <w:szCs w:val="22"/>
        </w:rPr>
        <w:t>,</w:t>
      </w:r>
      <w:r w:rsidRPr="006062EA">
        <w:rPr>
          <w:rFonts w:ascii="Arial" w:hAnsi="Arial" w:cs="Arial"/>
          <w:sz w:val="22"/>
          <w:szCs w:val="22"/>
        </w:rPr>
        <w:t xml:space="preserve"> under or in accordance with any agreement or arrangement with any other pers</w:t>
      </w:r>
      <w:r>
        <w:rPr>
          <w:rFonts w:ascii="Arial" w:hAnsi="Arial" w:cs="Arial"/>
          <w:sz w:val="22"/>
          <w:szCs w:val="22"/>
        </w:rPr>
        <w:t>on;</w:t>
      </w:r>
    </w:p>
    <w:p w:rsidR="00313A53" w:rsidRDefault="00313A53" w:rsidP="00BB34C7">
      <w:pPr>
        <w:keepNext/>
        <w:spacing w:line="312" w:lineRule="auto"/>
        <w:ind w:left="360"/>
        <w:rPr>
          <w:rFonts w:ascii="Arial" w:hAnsi="Arial" w:cs="Arial"/>
          <w:sz w:val="22"/>
          <w:szCs w:val="22"/>
        </w:rPr>
      </w:pPr>
    </w:p>
    <w:p w:rsidR="00313A53" w:rsidRDefault="00313A53" w:rsidP="009D4C41">
      <w:pPr>
        <w:keepNext/>
        <w:numPr>
          <w:ilvl w:val="0"/>
          <w:numId w:val="6"/>
        </w:numPr>
        <w:spacing w:line="312" w:lineRule="auto"/>
        <w:rPr>
          <w:rFonts w:ascii="Arial" w:hAnsi="Arial" w:cs="Arial"/>
          <w:sz w:val="22"/>
          <w:szCs w:val="22"/>
        </w:rPr>
      </w:pPr>
      <w:r>
        <w:rPr>
          <w:rFonts w:ascii="Arial" w:hAnsi="Arial" w:cs="Arial"/>
          <w:sz w:val="22"/>
          <w:szCs w:val="22"/>
        </w:rPr>
        <w:t>c</w:t>
      </w:r>
      <w:r w:rsidRPr="006062EA">
        <w:rPr>
          <w:rFonts w:ascii="Arial" w:hAnsi="Arial" w:cs="Arial"/>
          <w:sz w:val="22"/>
          <w:szCs w:val="22"/>
        </w:rPr>
        <w:t>ommunicat</w:t>
      </w:r>
      <w:r>
        <w:rPr>
          <w:rFonts w:ascii="Arial" w:hAnsi="Arial" w:cs="Arial"/>
          <w:sz w:val="22"/>
          <w:szCs w:val="22"/>
        </w:rPr>
        <w:t>ed</w:t>
      </w:r>
      <w:r w:rsidRPr="006062EA">
        <w:rPr>
          <w:rFonts w:ascii="Arial" w:hAnsi="Arial" w:cs="Arial"/>
          <w:sz w:val="22"/>
          <w:szCs w:val="22"/>
        </w:rPr>
        <w:t xml:space="preserve"> to a</w:t>
      </w:r>
      <w:r>
        <w:rPr>
          <w:rFonts w:ascii="Arial" w:hAnsi="Arial" w:cs="Arial"/>
          <w:sz w:val="22"/>
          <w:szCs w:val="22"/>
        </w:rPr>
        <w:t>ny</w:t>
      </w:r>
      <w:r w:rsidRPr="006062EA">
        <w:rPr>
          <w:rFonts w:ascii="Arial" w:hAnsi="Arial" w:cs="Arial"/>
          <w:sz w:val="22"/>
          <w:szCs w:val="22"/>
        </w:rPr>
        <w:t xml:space="preserve"> person other than </w:t>
      </w:r>
      <w:r w:rsidR="00696E18">
        <w:rPr>
          <w:rFonts w:ascii="Arial" w:hAnsi="Arial" w:cs="Arial"/>
          <w:sz w:val="22"/>
          <w:szCs w:val="22"/>
        </w:rPr>
        <w:t>CITB</w:t>
      </w:r>
      <w:r>
        <w:rPr>
          <w:rFonts w:ascii="Arial" w:hAnsi="Arial" w:cs="Arial"/>
          <w:sz w:val="22"/>
          <w:szCs w:val="22"/>
        </w:rPr>
        <w:t xml:space="preserve"> </w:t>
      </w:r>
      <w:r w:rsidRPr="006062EA">
        <w:rPr>
          <w:rFonts w:ascii="Arial" w:hAnsi="Arial" w:cs="Arial"/>
          <w:sz w:val="22"/>
          <w:szCs w:val="22"/>
        </w:rPr>
        <w:t xml:space="preserve">the amount or approximate amount </w:t>
      </w:r>
      <w:r>
        <w:rPr>
          <w:rFonts w:ascii="Arial" w:hAnsi="Arial" w:cs="Arial"/>
          <w:sz w:val="22"/>
          <w:szCs w:val="22"/>
        </w:rPr>
        <w:t xml:space="preserve">or terms </w:t>
      </w:r>
      <w:r w:rsidRPr="006062EA">
        <w:rPr>
          <w:rFonts w:ascii="Arial" w:hAnsi="Arial" w:cs="Arial"/>
          <w:sz w:val="22"/>
          <w:szCs w:val="22"/>
        </w:rPr>
        <w:t xml:space="preserve">of </w:t>
      </w:r>
      <w:r>
        <w:rPr>
          <w:rFonts w:ascii="Arial" w:hAnsi="Arial" w:cs="Arial"/>
          <w:sz w:val="22"/>
          <w:szCs w:val="22"/>
        </w:rPr>
        <w:t xml:space="preserve">my/our </w:t>
      </w:r>
      <w:r w:rsidRPr="006062EA">
        <w:rPr>
          <w:rFonts w:ascii="Arial" w:hAnsi="Arial" w:cs="Arial"/>
          <w:sz w:val="22"/>
          <w:szCs w:val="22"/>
        </w:rPr>
        <w:t xml:space="preserve">proposed </w:t>
      </w:r>
      <w:r>
        <w:rPr>
          <w:rFonts w:ascii="Arial" w:hAnsi="Arial" w:cs="Arial"/>
          <w:sz w:val="22"/>
          <w:szCs w:val="22"/>
        </w:rPr>
        <w:t>T</w:t>
      </w:r>
      <w:r w:rsidRPr="006062EA">
        <w:rPr>
          <w:rFonts w:ascii="Arial" w:hAnsi="Arial" w:cs="Arial"/>
          <w:sz w:val="22"/>
          <w:szCs w:val="22"/>
        </w:rPr>
        <w:t xml:space="preserve">ender </w:t>
      </w:r>
      <w:r>
        <w:rPr>
          <w:rFonts w:ascii="Arial" w:hAnsi="Arial" w:cs="Arial"/>
          <w:sz w:val="22"/>
          <w:szCs w:val="22"/>
        </w:rPr>
        <w:t>(</w:t>
      </w:r>
      <w:r w:rsidRPr="006062EA">
        <w:rPr>
          <w:rFonts w:ascii="Arial" w:hAnsi="Arial" w:cs="Arial"/>
          <w:sz w:val="22"/>
          <w:szCs w:val="22"/>
        </w:rPr>
        <w:t xml:space="preserve">except where the disclosure, in confidence, of the approximate amount of the </w:t>
      </w:r>
      <w:r>
        <w:rPr>
          <w:rFonts w:ascii="Arial" w:hAnsi="Arial" w:cs="Arial"/>
          <w:sz w:val="22"/>
          <w:szCs w:val="22"/>
        </w:rPr>
        <w:t>T</w:t>
      </w:r>
      <w:r w:rsidRPr="006062EA">
        <w:rPr>
          <w:rFonts w:ascii="Arial" w:hAnsi="Arial" w:cs="Arial"/>
          <w:sz w:val="22"/>
          <w:szCs w:val="22"/>
        </w:rPr>
        <w:t xml:space="preserve">ender was necessary to obtain insurance premium quotations required for the preparation of the </w:t>
      </w:r>
      <w:r>
        <w:rPr>
          <w:rFonts w:ascii="Arial" w:hAnsi="Arial" w:cs="Arial"/>
          <w:sz w:val="22"/>
          <w:szCs w:val="22"/>
        </w:rPr>
        <w:t>T</w:t>
      </w:r>
      <w:r w:rsidRPr="006062EA">
        <w:rPr>
          <w:rFonts w:ascii="Arial" w:hAnsi="Arial" w:cs="Arial"/>
          <w:sz w:val="22"/>
          <w:szCs w:val="22"/>
        </w:rPr>
        <w:t>ender</w:t>
      </w:r>
      <w:r>
        <w:rPr>
          <w:rFonts w:ascii="Arial" w:hAnsi="Arial" w:cs="Arial"/>
          <w:sz w:val="22"/>
          <w:szCs w:val="22"/>
        </w:rPr>
        <w:t>);</w:t>
      </w:r>
    </w:p>
    <w:p w:rsidR="00313A53" w:rsidRDefault="00313A53" w:rsidP="00BB34C7">
      <w:pPr>
        <w:keepNext/>
        <w:spacing w:line="312" w:lineRule="auto"/>
        <w:rPr>
          <w:rFonts w:ascii="Arial" w:hAnsi="Arial" w:cs="Arial"/>
          <w:sz w:val="22"/>
          <w:szCs w:val="22"/>
        </w:rPr>
      </w:pPr>
    </w:p>
    <w:p w:rsidR="00313A53" w:rsidRDefault="00313A53" w:rsidP="009D4C41">
      <w:pPr>
        <w:keepNext/>
        <w:numPr>
          <w:ilvl w:val="0"/>
          <w:numId w:val="6"/>
        </w:numPr>
        <w:spacing w:line="312" w:lineRule="auto"/>
        <w:rPr>
          <w:rFonts w:ascii="Arial" w:hAnsi="Arial" w:cs="Arial"/>
          <w:sz w:val="22"/>
          <w:szCs w:val="22"/>
        </w:rPr>
      </w:pPr>
      <w:r>
        <w:rPr>
          <w:rFonts w:ascii="Arial" w:hAnsi="Arial" w:cs="Arial"/>
          <w:sz w:val="22"/>
          <w:szCs w:val="22"/>
        </w:rPr>
        <w:t>entered</w:t>
      </w:r>
      <w:r w:rsidRPr="006062EA">
        <w:rPr>
          <w:rFonts w:ascii="Arial" w:hAnsi="Arial" w:cs="Arial"/>
          <w:sz w:val="22"/>
          <w:szCs w:val="22"/>
        </w:rPr>
        <w:t xml:space="preserve"> into any agreement or arrangement with any other person that he shall refrain from tendering or as to the amount </w:t>
      </w:r>
      <w:r>
        <w:rPr>
          <w:rFonts w:ascii="Arial" w:hAnsi="Arial" w:cs="Arial"/>
          <w:sz w:val="22"/>
          <w:szCs w:val="22"/>
        </w:rPr>
        <w:t xml:space="preserve">or terms </w:t>
      </w:r>
      <w:r w:rsidRPr="006062EA">
        <w:rPr>
          <w:rFonts w:ascii="Arial" w:hAnsi="Arial" w:cs="Arial"/>
          <w:sz w:val="22"/>
          <w:szCs w:val="22"/>
        </w:rPr>
        <w:t>of any tender to be submitted</w:t>
      </w:r>
      <w:r>
        <w:rPr>
          <w:rFonts w:ascii="Arial" w:hAnsi="Arial" w:cs="Arial"/>
          <w:sz w:val="22"/>
          <w:szCs w:val="22"/>
        </w:rPr>
        <w:t xml:space="preserve"> by him;</w:t>
      </w:r>
    </w:p>
    <w:p w:rsidR="00313A53" w:rsidRDefault="00313A53" w:rsidP="00BB34C7">
      <w:pPr>
        <w:keepNext/>
        <w:spacing w:line="312" w:lineRule="auto"/>
        <w:rPr>
          <w:rFonts w:ascii="Arial" w:hAnsi="Arial" w:cs="Arial"/>
          <w:sz w:val="22"/>
          <w:szCs w:val="22"/>
        </w:rPr>
      </w:pPr>
    </w:p>
    <w:p w:rsidR="00313A53" w:rsidRDefault="00313A53" w:rsidP="009D4C41">
      <w:pPr>
        <w:keepNext/>
        <w:numPr>
          <w:ilvl w:val="0"/>
          <w:numId w:val="6"/>
        </w:numPr>
        <w:spacing w:line="312" w:lineRule="auto"/>
        <w:rPr>
          <w:rFonts w:ascii="Arial" w:hAnsi="Arial" w:cs="Arial"/>
          <w:sz w:val="22"/>
          <w:szCs w:val="22"/>
        </w:rPr>
      </w:pPr>
      <w:r>
        <w:rPr>
          <w:rFonts w:ascii="Arial" w:hAnsi="Arial" w:cs="Arial"/>
          <w:sz w:val="22"/>
          <w:szCs w:val="22"/>
        </w:rPr>
        <w:t xml:space="preserve">canvassed or solicited any member, officer, employee or agent of </w:t>
      </w:r>
      <w:r w:rsidR="00696E18">
        <w:rPr>
          <w:rFonts w:ascii="Arial" w:hAnsi="Arial" w:cs="Arial"/>
          <w:sz w:val="22"/>
          <w:szCs w:val="22"/>
        </w:rPr>
        <w:t>CITB</w:t>
      </w:r>
      <w:r>
        <w:rPr>
          <w:rFonts w:ascii="Arial" w:hAnsi="Arial" w:cs="Arial"/>
          <w:sz w:val="22"/>
          <w:szCs w:val="22"/>
        </w:rPr>
        <w:t xml:space="preserve"> in connection with the award of this or any other contract by </w:t>
      </w:r>
      <w:r w:rsidR="00696E18">
        <w:rPr>
          <w:rFonts w:ascii="Arial" w:hAnsi="Arial" w:cs="Arial"/>
          <w:sz w:val="22"/>
          <w:szCs w:val="22"/>
        </w:rPr>
        <w:t>CITB</w:t>
      </w:r>
      <w:r>
        <w:rPr>
          <w:rFonts w:ascii="Arial" w:hAnsi="Arial" w:cs="Arial"/>
          <w:sz w:val="22"/>
          <w:szCs w:val="22"/>
        </w:rPr>
        <w:t>;</w:t>
      </w:r>
    </w:p>
    <w:p w:rsidR="00313A53" w:rsidRDefault="00313A53" w:rsidP="00BB34C7">
      <w:pPr>
        <w:keepNext/>
        <w:spacing w:line="312" w:lineRule="auto"/>
        <w:rPr>
          <w:rFonts w:ascii="Arial" w:hAnsi="Arial" w:cs="Arial"/>
          <w:sz w:val="22"/>
          <w:szCs w:val="22"/>
        </w:rPr>
      </w:pPr>
    </w:p>
    <w:p w:rsidR="00313A53" w:rsidRDefault="00313A53" w:rsidP="009D4C41">
      <w:pPr>
        <w:keepNext/>
        <w:numPr>
          <w:ilvl w:val="0"/>
          <w:numId w:val="6"/>
        </w:numPr>
        <w:spacing w:line="312" w:lineRule="auto"/>
        <w:rPr>
          <w:rFonts w:ascii="Arial" w:hAnsi="Arial" w:cs="Arial"/>
          <w:sz w:val="22"/>
          <w:szCs w:val="22"/>
        </w:rPr>
      </w:pPr>
      <w:r>
        <w:rPr>
          <w:rFonts w:ascii="Arial" w:hAnsi="Arial" w:cs="Arial"/>
          <w:sz w:val="22"/>
          <w:szCs w:val="22"/>
        </w:rPr>
        <w:t>offered or paid or given or agreed</w:t>
      </w:r>
      <w:r w:rsidRPr="006062EA">
        <w:rPr>
          <w:rFonts w:ascii="Arial" w:hAnsi="Arial" w:cs="Arial"/>
          <w:sz w:val="22"/>
          <w:szCs w:val="22"/>
        </w:rPr>
        <w:t xml:space="preserve"> to pay or give any sum of money or valuable consideration </w:t>
      </w:r>
      <w:r>
        <w:rPr>
          <w:rFonts w:ascii="Arial" w:hAnsi="Arial" w:cs="Arial"/>
          <w:sz w:val="22"/>
          <w:szCs w:val="22"/>
        </w:rPr>
        <w:t xml:space="preserve">or other inducement or reward </w:t>
      </w:r>
      <w:r w:rsidRPr="006062EA">
        <w:rPr>
          <w:rFonts w:ascii="Arial" w:hAnsi="Arial" w:cs="Arial"/>
          <w:sz w:val="22"/>
          <w:szCs w:val="22"/>
        </w:rPr>
        <w:t xml:space="preserve">directly or indirectly to any person </w:t>
      </w:r>
      <w:r>
        <w:rPr>
          <w:rFonts w:ascii="Arial" w:hAnsi="Arial" w:cs="Arial"/>
          <w:sz w:val="22"/>
          <w:szCs w:val="22"/>
        </w:rPr>
        <w:t xml:space="preserve">(including, without limitation, </w:t>
      </w:r>
      <w:r w:rsidR="00696E18">
        <w:rPr>
          <w:rFonts w:ascii="Arial" w:hAnsi="Arial" w:cs="Arial"/>
          <w:sz w:val="22"/>
          <w:szCs w:val="22"/>
        </w:rPr>
        <w:t>CITB</w:t>
      </w:r>
      <w:r>
        <w:rPr>
          <w:rFonts w:ascii="Arial" w:hAnsi="Arial" w:cs="Arial"/>
          <w:sz w:val="22"/>
          <w:szCs w:val="22"/>
        </w:rPr>
        <w:t xml:space="preserve">) </w:t>
      </w:r>
      <w:r w:rsidRPr="006062EA">
        <w:rPr>
          <w:rFonts w:ascii="Arial" w:hAnsi="Arial" w:cs="Arial"/>
          <w:sz w:val="22"/>
          <w:szCs w:val="22"/>
        </w:rPr>
        <w:t>for doing or having done or causing or having caused to be done in relation to any tender or proposed tender for the said work any act or thing of the sort described above.</w:t>
      </w:r>
    </w:p>
    <w:p w:rsidR="00313A53"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 xml:space="preserve">I / we agree that the terms of the above declaration will </w:t>
      </w:r>
      <w:r>
        <w:rPr>
          <w:rFonts w:ascii="Arial" w:hAnsi="Arial" w:cs="Arial"/>
          <w:sz w:val="22"/>
          <w:szCs w:val="22"/>
        </w:rPr>
        <w:t xml:space="preserve">form </w:t>
      </w:r>
      <w:r w:rsidRPr="006062EA">
        <w:rPr>
          <w:rFonts w:ascii="Arial" w:hAnsi="Arial" w:cs="Arial"/>
          <w:sz w:val="22"/>
          <w:szCs w:val="22"/>
        </w:rPr>
        <w:t xml:space="preserve">part of any contract with </w:t>
      </w:r>
      <w:r w:rsidR="00696E18">
        <w:rPr>
          <w:rFonts w:ascii="Arial" w:hAnsi="Arial" w:cs="Arial"/>
          <w:sz w:val="22"/>
          <w:szCs w:val="22"/>
        </w:rPr>
        <w:t>CITB</w:t>
      </w:r>
      <w:r w:rsidRPr="006062EA">
        <w:rPr>
          <w:rFonts w:ascii="Arial" w:hAnsi="Arial" w:cs="Arial"/>
          <w:sz w:val="22"/>
          <w:szCs w:val="22"/>
        </w:rPr>
        <w:t xml:space="preserve">s its servant or agent resulting from the acceptance of my/our </w:t>
      </w:r>
      <w:r>
        <w:rPr>
          <w:rFonts w:ascii="Arial" w:hAnsi="Arial" w:cs="Arial"/>
          <w:sz w:val="22"/>
          <w:szCs w:val="22"/>
        </w:rPr>
        <w:t>T</w:t>
      </w:r>
      <w:r w:rsidRPr="006062EA">
        <w:rPr>
          <w:rFonts w:ascii="Arial" w:hAnsi="Arial" w:cs="Arial"/>
          <w:sz w:val="22"/>
          <w:szCs w:val="22"/>
        </w:rPr>
        <w:t xml:space="preserve">ender and that any breach of this declaration and undertaking will be deemed to be a breach of that contract entitling </w:t>
      </w:r>
      <w:r w:rsidR="00696E18">
        <w:rPr>
          <w:rFonts w:ascii="Arial" w:hAnsi="Arial" w:cs="Arial"/>
          <w:sz w:val="22"/>
          <w:szCs w:val="22"/>
        </w:rPr>
        <w:t>CITB</w:t>
      </w:r>
      <w:r w:rsidRPr="006062EA">
        <w:rPr>
          <w:rFonts w:ascii="Arial" w:hAnsi="Arial" w:cs="Arial"/>
          <w:sz w:val="22"/>
          <w:szCs w:val="22"/>
        </w:rPr>
        <w:t xml:space="preserve"> its servant or agent to determine the contract forthwith or to take advantage of any provision in that contract entitling </w:t>
      </w:r>
      <w:r w:rsidR="00696E18">
        <w:rPr>
          <w:rFonts w:ascii="Arial" w:hAnsi="Arial" w:cs="Arial"/>
          <w:sz w:val="22"/>
          <w:szCs w:val="22"/>
        </w:rPr>
        <w:t>CITB</w:t>
      </w:r>
      <w:r w:rsidRPr="006062EA">
        <w:rPr>
          <w:rFonts w:ascii="Arial" w:hAnsi="Arial" w:cs="Arial"/>
          <w:sz w:val="22"/>
          <w:szCs w:val="22"/>
        </w:rPr>
        <w:t xml:space="preserve"> its servant</w:t>
      </w:r>
      <w:r>
        <w:rPr>
          <w:rFonts w:ascii="Arial" w:hAnsi="Arial" w:cs="Arial"/>
          <w:sz w:val="22"/>
          <w:szCs w:val="22"/>
        </w:rPr>
        <w:t xml:space="preserve"> or agent to determine my/our engage</w:t>
      </w:r>
      <w:r w:rsidRPr="006062EA">
        <w:rPr>
          <w:rFonts w:ascii="Arial" w:hAnsi="Arial" w:cs="Arial"/>
          <w:sz w:val="22"/>
          <w:szCs w:val="22"/>
        </w:rPr>
        <w:t>ment under that contract.</w:t>
      </w:r>
    </w:p>
    <w:p w:rsidR="00313A53"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Dated this day:</w:t>
      </w:r>
      <w:r w:rsidRPr="006062EA">
        <w:rPr>
          <w:rFonts w:ascii="Arial" w:hAnsi="Arial" w:cs="Arial"/>
          <w:sz w:val="22"/>
          <w:szCs w:val="22"/>
        </w:rPr>
        <w:tab/>
        <w:t>of…………………………201</w:t>
      </w:r>
      <w:r w:rsidR="00476863">
        <w:rPr>
          <w:rFonts w:ascii="Arial" w:hAnsi="Arial" w:cs="Arial"/>
          <w:sz w:val="22"/>
          <w:szCs w:val="22"/>
        </w:rPr>
        <w:t>7</w:t>
      </w: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Signed…………………………………………………………………………………</w:t>
      </w: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For and on behalf of……………………………………………………………...</w:t>
      </w: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(Name of Firm or Company)</w:t>
      </w:r>
    </w:p>
    <w:p w:rsidR="00313A53" w:rsidRPr="006062EA" w:rsidRDefault="00313A53" w:rsidP="00BB34C7">
      <w:pPr>
        <w:keepNext/>
        <w:spacing w:line="312" w:lineRule="auto"/>
        <w:rPr>
          <w:rFonts w:ascii="Arial" w:hAnsi="Arial" w:cs="Arial"/>
          <w:sz w:val="22"/>
          <w:szCs w:val="22"/>
        </w:rPr>
      </w:pPr>
    </w:p>
    <w:p w:rsidR="00313A53" w:rsidRPr="006062EA" w:rsidRDefault="00313A53" w:rsidP="00BB34C7">
      <w:pPr>
        <w:keepNext/>
        <w:spacing w:line="312" w:lineRule="auto"/>
        <w:rPr>
          <w:rFonts w:ascii="Arial" w:hAnsi="Arial" w:cs="Arial"/>
          <w:sz w:val="22"/>
          <w:szCs w:val="22"/>
        </w:rPr>
      </w:pPr>
      <w:r>
        <w:rPr>
          <w:rFonts w:ascii="Arial" w:hAnsi="Arial" w:cs="Arial"/>
          <w:sz w:val="22"/>
          <w:szCs w:val="22"/>
        </w:rPr>
        <w:t>Position</w:t>
      </w:r>
      <w:r w:rsidRPr="006062EA">
        <w:rPr>
          <w:rFonts w:ascii="Arial" w:hAnsi="Arial" w:cs="Arial"/>
          <w:sz w:val="22"/>
          <w:szCs w:val="22"/>
        </w:rPr>
        <w:t xml:space="preserve"> of signatory…………………………………………………………………...</w:t>
      </w:r>
    </w:p>
    <w:p w:rsidR="00313A53" w:rsidRPr="006062EA" w:rsidRDefault="00313A53" w:rsidP="00BB34C7">
      <w:pPr>
        <w:keepNext/>
        <w:spacing w:line="312" w:lineRule="auto"/>
        <w:rPr>
          <w:rFonts w:ascii="Arial" w:hAnsi="Arial" w:cs="Arial"/>
          <w:sz w:val="22"/>
          <w:szCs w:val="22"/>
        </w:rPr>
      </w:pPr>
      <w:r w:rsidRPr="006062EA">
        <w:rPr>
          <w:rFonts w:ascii="Arial" w:hAnsi="Arial" w:cs="Arial"/>
          <w:sz w:val="22"/>
          <w:szCs w:val="22"/>
        </w:rPr>
        <w:t>(E.g. Partner or Director)</w:t>
      </w:r>
    </w:p>
    <w:p w:rsidR="00313A53" w:rsidRPr="006062EA" w:rsidRDefault="00313A53" w:rsidP="00BB34C7">
      <w:pPr>
        <w:keepNext/>
        <w:spacing w:line="312" w:lineRule="auto"/>
        <w:rPr>
          <w:rFonts w:ascii="Arial" w:hAnsi="Arial" w:cs="Arial"/>
          <w:sz w:val="22"/>
          <w:szCs w:val="22"/>
        </w:rPr>
      </w:pPr>
    </w:p>
    <w:p w:rsidR="00313A53" w:rsidRDefault="00313A53" w:rsidP="00BB34C7">
      <w:pPr>
        <w:keepNext/>
        <w:spacing w:line="312" w:lineRule="auto"/>
        <w:rPr>
          <w:rFonts w:ascii="Arial" w:hAnsi="Arial" w:cs="Arial"/>
          <w:b/>
          <w:sz w:val="22"/>
          <w:szCs w:val="22"/>
        </w:rPr>
      </w:pPr>
      <w:r>
        <w:rPr>
          <w:rFonts w:ascii="Arial" w:hAnsi="Arial" w:cs="Arial"/>
          <w:b/>
          <w:sz w:val="22"/>
          <w:szCs w:val="22"/>
        </w:rPr>
        <w:t>NOTE: FAILURE</w:t>
      </w:r>
      <w:r w:rsidRPr="00454FD6">
        <w:rPr>
          <w:rFonts w:ascii="Arial" w:hAnsi="Arial" w:cs="Arial"/>
          <w:b/>
          <w:sz w:val="22"/>
          <w:szCs w:val="22"/>
        </w:rPr>
        <w:t xml:space="preserve"> TO GIVE THIS DECLARATION AND UNDERTAKING MEANS THAT YOUR TENDER WILL NOT BE CONSIDERED.</w:t>
      </w:r>
    </w:p>
    <w:p w:rsidR="00E6206A" w:rsidRPr="00E6206A" w:rsidRDefault="00E6206A" w:rsidP="00653744">
      <w:pPr>
        <w:pStyle w:val="Heading1"/>
        <w:rPr>
          <w:i/>
          <w:sz w:val="22"/>
          <w:szCs w:val="22"/>
        </w:rPr>
      </w:pPr>
      <w:r>
        <w:rPr>
          <w:b w:val="0"/>
          <w:sz w:val="22"/>
          <w:szCs w:val="22"/>
        </w:rPr>
        <w:br w:type="page"/>
      </w:r>
      <w:bookmarkStart w:id="59" w:name="_Toc477947677"/>
      <w:r w:rsidRPr="00653744">
        <w:lastRenderedPageBreak/>
        <w:t>Redaction Schedule</w:t>
      </w:r>
      <w:bookmarkEnd w:id="59"/>
      <w:r w:rsidRPr="00653744">
        <w:t xml:space="preserve">  </w:t>
      </w:r>
    </w:p>
    <w:p w:rsidR="00E6206A" w:rsidRPr="00E6206A" w:rsidRDefault="00E6206A" w:rsidP="00E6206A">
      <w:pPr>
        <w:keepNext/>
        <w:spacing w:line="312" w:lineRule="auto"/>
        <w:rPr>
          <w:rFonts w:ascii="Arial" w:hAnsi="Arial" w:cs="Arial"/>
          <w:sz w:val="22"/>
          <w:szCs w:val="22"/>
        </w:rPr>
      </w:pPr>
    </w:p>
    <w:p w:rsidR="00E6206A" w:rsidRPr="00E6206A" w:rsidRDefault="00E6206A" w:rsidP="00E6206A">
      <w:pPr>
        <w:keepNext/>
        <w:spacing w:line="312" w:lineRule="auto"/>
        <w:rPr>
          <w:rFonts w:ascii="Arial" w:hAnsi="Arial" w:cs="Arial"/>
          <w:sz w:val="22"/>
          <w:szCs w:val="22"/>
        </w:rPr>
      </w:pPr>
      <w:r w:rsidRPr="00E6206A">
        <w:rPr>
          <w:rFonts w:ascii="Arial" w:hAnsi="Arial" w:cs="Arial"/>
          <w:sz w:val="22"/>
          <w:szCs w:val="22"/>
        </w:rPr>
        <w:t xml:space="preserve">Pursuant to the Governments Transparency Agenda, CITB may publish information regarding tenders and final contracts (including associated schedules) in relation to the above project. As a potential supplier CITB would like to provide you with the opportunity to identify the information you consider inappropriate for publication in the event you are the successful bidder. You will need to justify the reasons for any possible redaction, for information the grounds for redaction should fall within the exemptions identified under the Freedom of Information Act 2000. </w:t>
      </w:r>
    </w:p>
    <w:p w:rsidR="00E6206A" w:rsidRPr="00E6206A" w:rsidRDefault="00E6206A" w:rsidP="00E6206A">
      <w:pPr>
        <w:keepNext/>
        <w:spacing w:line="312" w:lineRule="auto"/>
        <w:rPr>
          <w:rFonts w:ascii="Arial" w:hAnsi="Arial" w:cs="Arial"/>
          <w:sz w:val="22"/>
          <w:szCs w:val="22"/>
        </w:rPr>
      </w:pPr>
    </w:p>
    <w:p w:rsidR="00E6206A" w:rsidRPr="00E6206A" w:rsidRDefault="00E6206A" w:rsidP="00E6206A">
      <w:pPr>
        <w:keepNext/>
        <w:spacing w:line="312" w:lineRule="auto"/>
        <w:rPr>
          <w:rFonts w:ascii="Arial" w:hAnsi="Arial" w:cs="Arial"/>
          <w:sz w:val="22"/>
          <w:szCs w:val="22"/>
        </w:rPr>
      </w:pPr>
      <w:r w:rsidRPr="00E6206A">
        <w:rPr>
          <w:rFonts w:ascii="Arial" w:hAnsi="Arial" w:cs="Arial"/>
          <w:sz w:val="22"/>
          <w:szCs w:val="22"/>
        </w:rPr>
        <w:t>CITB will give full consideration to the details you provide but ultimately the decision as to whether CITB redact any or all the information identified (if any) will remain with CITB.</w:t>
      </w:r>
    </w:p>
    <w:p w:rsidR="00E6206A" w:rsidRPr="00E6206A" w:rsidRDefault="00E6206A" w:rsidP="00E6206A">
      <w:pPr>
        <w:keepNext/>
        <w:spacing w:line="312" w:lineRule="auto"/>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2382"/>
        <w:gridCol w:w="3374"/>
        <w:gridCol w:w="974"/>
        <w:gridCol w:w="903"/>
      </w:tblGrid>
      <w:tr w:rsidR="00E6206A" w:rsidRPr="00E6206A" w:rsidTr="00D024CD">
        <w:tc>
          <w:tcPr>
            <w:tcW w:w="1008" w:type="dxa"/>
            <w:vMerge w:val="restart"/>
          </w:tcPr>
          <w:p w:rsidR="00E6206A" w:rsidRPr="00E6206A" w:rsidRDefault="00E6206A" w:rsidP="00E6206A">
            <w:pPr>
              <w:keepNext/>
              <w:spacing w:line="312" w:lineRule="auto"/>
              <w:rPr>
                <w:rFonts w:ascii="Arial" w:hAnsi="Arial" w:cs="Arial"/>
                <w:b/>
                <w:sz w:val="22"/>
                <w:szCs w:val="22"/>
              </w:rPr>
            </w:pPr>
            <w:r w:rsidRPr="00E6206A">
              <w:rPr>
                <w:rFonts w:ascii="Arial" w:hAnsi="Arial" w:cs="Arial"/>
                <w:b/>
                <w:sz w:val="22"/>
                <w:szCs w:val="22"/>
              </w:rPr>
              <w:t>Serial No.</w:t>
            </w:r>
          </w:p>
        </w:tc>
        <w:tc>
          <w:tcPr>
            <w:tcW w:w="3960" w:type="dxa"/>
            <w:vMerge w:val="restart"/>
          </w:tcPr>
          <w:p w:rsidR="00E6206A" w:rsidRPr="00E6206A" w:rsidRDefault="00E6206A" w:rsidP="00E6206A">
            <w:pPr>
              <w:keepNext/>
              <w:spacing w:line="312" w:lineRule="auto"/>
              <w:rPr>
                <w:rFonts w:ascii="Arial" w:hAnsi="Arial" w:cs="Arial"/>
                <w:b/>
                <w:sz w:val="22"/>
                <w:szCs w:val="22"/>
              </w:rPr>
            </w:pPr>
            <w:r w:rsidRPr="00E6206A">
              <w:rPr>
                <w:rFonts w:ascii="Arial" w:hAnsi="Arial" w:cs="Arial"/>
                <w:b/>
                <w:sz w:val="22"/>
                <w:szCs w:val="22"/>
              </w:rPr>
              <w:t>Item for Redaction</w:t>
            </w:r>
          </w:p>
        </w:tc>
        <w:tc>
          <w:tcPr>
            <w:tcW w:w="6371" w:type="dxa"/>
            <w:vMerge w:val="restart"/>
          </w:tcPr>
          <w:p w:rsidR="00E6206A" w:rsidRPr="00E6206A" w:rsidRDefault="00E6206A" w:rsidP="00E6206A">
            <w:pPr>
              <w:keepNext/>
              <w:spacing w:line="312" w:lineRule="auto"/>
              <w:rPr>
                <w:rFonts w:ascii="Arial" w:hAnsi="Arial" w:cs="Arial"/>
                <w:b/>
                <w:sz w:val="22"/>
                <w:szCs w:val="22"/>
              </w:rPr>
            </w:pPr>
            <w:r w:rsidRPr="00E6206A">
              <w:rPr>
                <w:rFonts w:ascii="Arial" w:hAnsi="Arial" w:cs="Arial"/>
                <w:b/>
                <w:sz w:val="22"/>
                <w:szCs w:val="22"/>
              </w:rPr>
              <w:t>Reason for Redaction</w:t>
            </w:r>
          </w:p>
        </w:tc>
        <w:tc>
          <w:tcPr>
            <w:tcW w:w="2835" w:type="dxa"/>
            <w:gridSpan w:val="2"/>
          </w:tcPr>
          <w:p w:rsidR="00E6206A" w:rsidRPr="00E6206A" w:rsidRDefault="00E6206A" w:rsidP="00E6206A">
            <w:pPr>
              <w:keepNext/>
              <w:spacing w:line="312" w:lineRule="auto"/>
              <w:rPr>
                <w:rFonts w:ascii="Arial" w:hAnsi="Arial" w:cs="Arial"/>
                <w:b/>
                <w:sz w:val="22"/>
                <w:szCs w:val="22"/>
              </w:rPr>
            </w:pPr>
            <w:r w:rsidRPr="00E6206A">
              <w:rPr>
                <w:rFonts w:ascii="Arial" w:hAnsi="Arial" w:cs="Arial"/>
                <w:b/>
                <w:sz w:val="22"/>
                <w:szCs w:val="22"/>
              </w:rPr>
              <w:t>CITB decision to redact, including date of decision and signature</w:t>
            </w:r>
          </w:p>
        </w:tc>
      </w:tr>
      <w:tr w:rsidR="00E6206A" w:rsidRPr="00E6206A" w:rsidTr="00D024CD">
        <w:tc>
          <w:tcPr>
            <w:tcW w:w="1008" w:type="dxa"/>
            <w:vMerge/>
          </w:tcPr>
          <w:p w:rsidR="00E6206A" w:rsidRPr="00E6206A" w:rsidRDefault="00E6206A" w:rsidP="00E6206A">
            <w:pPr>
              <w:keepNext/>
              <w:spacing w:line="312" w:lineRule="auto"/>
              <w:rPr>
                <w:rFonts w:ascii="Arial" w:hAnsi="Arial" w:cs="Arial"/>
                <w:b/>
                <w:sz w:val="22"/>
                <w:szCs w:val="22"/>
              </w:rPr>
            </w:pPr>
          </w:p>
        </w:tc>
        <w:tc>
          <w:tcPr>
            <w:tcW w:w="3960" w:type="dxa"/>
            <w:vMerge/>
          </w:tcPr>
          <w:p w:rsidR="00E6206A" w:rsidRPr="00E6206A" w:rsidRDefault="00E6206A" w:rsidP="00E6206A">
            <w:pPr>
              <w:keepNext/>
              <w:spacing w:line="312" w:lineRule="auto"/>
              <w:rPr>
                <w:rFonts w:ascii="Arial" w:hAnsi="Arial" w:cs="Arial"/>
                <w:b/>
                <w:sz w:val="22"/>
                <w:szCs w:val="22"/>
              </w:rPr>
            </w:pPr>
          </w:p>
        </w:tc>
        <w:tc>
          <w:tcPr>
            <w:tcW w:w="6371" w:type="dxa"/>
            <w:vMerge/>
          </w:tcPr>
          <w:p w:rsidR="00E6206A" w:rsidRPr="00E6206A" w:rsidRDefault="00E6206A" w:rsidP="00E6206A">
            <w:pPr>
              <w:keepNext/>
              <w:spacing w:line="312" w:lineRule="auto"/>
              <w:rPr>
                <w:rFonts w:ascii="Arial" w:hAnsi="Arial" w:cs="Arial"/>
                <w:b/>
                <w:sz w:val="22"/>
                <w:szCs w:val="22"/>
              </w:rPr>
            </w:pPr>
          </w:p>
        </w:tc>
        <w:tc>
          <w:tcPr>
            <w:tcW w:w="1417" w:type="dxa"/>
          </w:tcPr>
          <w:p w:rsidR="00E6206A" w:rsidRPr="00E6206A" w:rsidRDefault="00E6206A" w:rsidP="00E6206A">
            <w:pPr>
              <w:keepNext/>
              <w:spacing w:line="312" w:lineRule="auto"/>
              <w:rPr>
                <w:rFonts w:ascii="Arial" w:hAnsi="Arial" w:cs="Arial"/>
                <w:b/>
                <w:sz w:val="22"/>
                <w:szCs w:val="22"/>
              </w:rPr>
            </w:pPr>
            <w:r w:rsidRPr="00E6206A">
              <w:rPr>
                <w:rFonts w:ascii="Arial" w:hAnsi="Arial" w:cs="Arial"/>
                <w:b/>
                <w:sz w:val="22"/>
                <w:szCs w:val="22"/>
              </w:rPr>
              <w:t>Yes</w:t>
            </w:r>
          </w:p>
        </w:tc>
        <w:tc>
          <w:tcPr>
            <w:tcW w:w="1418" w:type="dxa"/>
          </w:tcPr>
          <w:p w:rsidR="00E6206A" w:rsidRPr="00E6206A" w:rsidRDefault="00E6206A" w:rsidP="00E6206A">
            <w:pPr>
              <w:keepNext/>
              <w:spacing w:line="312" w:lineRule="auto"/>
              <w:rPr>
                <w:rFonts w:ascii="Arial" w:hAnsi="Arial" w:cs="Arial"/>
                <w:b/>
                <w:sz w:val="22"/>
                <w:szCs w:val="22"/>
              </w:rPr>
            </w:pPr>
            <w:r w:rsidRPr="00E6206A">
              <w:rPr>
                <w:rFonts w:ascii="Arial" w:hAnsi="Arial" w:cs="Arial"/>
                <w:b/>
                <w:sz w:val="22"/>
                <w:szCs w:val="22"/>
              </w:rPr>
              <w:t>No</w:t>
            </w:r>
          </w:p>
        </w:tc>
      </w:tr>
      <w:tr w:rsidR="00E6206A" w:rsidRPr="00E6206A" w:rsidTr="00D024CD">
        <w:tc>
          <w:tcPr>
            <w:tcW w:w="1008" w:type="dxa"/>
          </w:tcPr>
          <w:p w:rsidR="00E6206A" w:rsidRPr="00E6206A" w:rsidRDefault="00E6206A" w:rsidP="00E6206A">
            <w:pPr>
              <w:keepNext/>
              <w:spacing w:line="312" w:lineRule="auto"/>
              <w:rPr>
                <w:rFonts w:ascii="Arial" w:hAnsi="Arial" w:cs="Arial"/>
                <w:b/>
                <w:sz w:val="22"/>
                <w:szCs w:val="22"/>
              </w:rPr>
            </w:pPr>
          </w:p>
        </w:tc>
        <w:tc>
          <w:tcPr>
            <w:tcW w:w="3960" w:type="dxa"/>
          </w:tcPr>
          <w:p w:rsidR="00E6206A" w:rsidRPr="00E6206A" w:rsidRDefault="00E6206A" w:rsidP="00E6206A">
            <w:pPr>
              <w:keepNext/>
              <w:spacing w:line="312" w:lineRule="auto"/>
              <w:rPr>
                <w:rFonts w:ascii="Arial" w:hAnsi="Arial" w:cs="Arial"/>
                <w:b/>
                <w:sz w:val="22"/>
                <w:szCs w:val="22"/>
              </w:rPr>
            </w:pPr>
          </w:p>
        </w:tc>
        <w:tc>
          <w:tcPr>
            <w:tcW w:w="6371" w:type="dxa"/>
          </w:tcPr>
          <w:p w:rsidR="00E6206A" w:rsidRPr="00E6206A" w:rsidRDefault="00E6206A" w:rsidP="00E6206A">
            <w:pPr>
              <w:keepNext/>
              <w:spacing w:line="312" w:lineRule="auto"/>
              <w:rPr>
                <w:rFonts w:ascii="Arial" w:hAnsi="Arial" w:cs="Arial"/>
                <w:b/>
                <w:sz w:val="22"/>
                <w:szCs w:val="22"/>
              </w:rPr>
            </w:pPr>
          </w:p>
        </w:tc>
        <w:tc>
          <w:tcPr>
            <w:tcW w:w="1417" w:type="dxa"/>
          </w:tcPr>
          <w:p w:rsidR="00E6206A" w:rsidRPr="00E6206A" w:rsidRDefault="00E6206A" w:rsidP="00E6206A">
            <w:pPr>
              <w:keepNext/>
              <w:spacing w:line="312" w:lineRule="auto"/>
              <w:rPr>
                <w:rFonts w:ascii="Arial" w:hAnsi="Arial" w:cs="Arial"/>
                <w:b/>
                <w:sz w:val="22"/>
                <w:szCs w:val="22"/>
              </w:rPr>
            </w:pPr>
          </w:p>
        </w:tc>
        <w:tc>
          <w:tcPr>
            <w:tcW w:w="1418" w:type="dxa"/>
          </w:tcPr>
          <w:p w:rsidR="00E6206A" w:rsidRPr="00E6206A" w:rsidRDefault="00E6206A" w:rsidP="00E6206A">
            <w:pPr>
              <w:keepNext/>
              <w:spacing w:line="312" w:lineRule="auto"/>
              <w:rPr>
                <w:rFonts w:ascii="Arial" w:hAnsi="Arial" w:cs="Arial"/>
                <w:b/>
                <w:sz w:val="22"/>
                <w:szCs w:val="22"/>
              </w:rPr>
            </w:pPr>
          </w:p>
        </w:tc>
      </w:tr>
      <w:tr w:rsidR="00E6206A" w:rsidRPr="00E6206A" w:rsidTr="00D024CD">
        <w:tc>
          <w:tcPr>
            <w:tcW w:w="1008" w:type="dxa"/>
          </w:tcPr>
          <w:p w:rsidR="00E6206A" w:rsidRPr="00E6206A" w:rsidRDefault="00E6206A" w:rsidP="00E6206A">
            <w:pPr>
              <w:keepNext/>
              <w:spacing w:line="312" w:lineRule="auto"/>
              <w:rPr>
                <w:rFonts w:ascii="Arial" w:hAnsi="Arial" w:cs="Arial"/>
                <w:b/>
                <w:sz w:val="22"/>
                <w:szCs w:val="22"/>
              </w:rPr>
            </w:pPr>
          </w:p>
        </w:tc>
        <w:tc>
          <w:tcPr>
            <w:tcW w:w="3960" w:type="dxa"/>
          </w:tcPr>
          <w:p w:rsidR="00E6206A" w:rsidRPr="00E6206A" w:rsidRDefault="00E6206A" w:rsidP="00E6206A">
            <w:pPr>
              <w:keepNext/>
              <w:spacing w:line="312" w:lineRule="auto"/>
              <w:rPr>
                <w:rFonts w:ascii="Arial" w:hAnsi="Arial" w:cs="Arial"/>
                <w:b/>
                <w:sz w:val="22"/>
                <w:szCs w:val="22"/>
              </w:rPr>
            </w:pPr>
          </w:p>
        </w:tc>
        <w:tc>
          <w:tcPr>
            <w:tcW w:w="6371" w:type="dxa"/>
          </w:tcPr>
          <w:p w:rsidR="00E6206A" w:rsidRPr="00E6206A" w:rsidRDefault="00E6206A" w:rsidP="00E6206A">
            <w:pPr>
              <w:keepNext/>
              <w:spacing w:line="312" w:lineRule="auto"/>
              <w:rPr>
                <w:rFonts w:ascii="Arial" w:hAnsi="Arial" w:cs="Arial"/>
                <w:b/>
                <w:sz w:val="22"/>
                <w:szCs w:val="22"/>
              </w:rPr>
            </w:pPr>
          </w:p>
        </w:tc>
        <w:tc>
          <w:tcPr>
            <w:tcW w:w="1417" w:type="dxa"/>
          </w:tcPr>
          <w:p w:rsidR="00E6206A" w:rsidRPr="00E6206A" w:rsidRDefault="00E6206A" w:rsidP="00E6206A">
            <w:pPr>
              <w:keepNext/>
              <w:spacing w:line="312" w:lineRule="auto"/>
              <w:rPr>
                <w:rFonts w:ascii="Arial" w:hAnsi="Arial" w:cs="Arial"/>
                <w:b/>
                <w:sz w:val="22"/>
                <w:szCs w:val="22"/>
              </w:rPr>
            </w:pPr>
          </w:p>
        </w:tc>
        <w:tc>
          <w:tcPr>
            <w:tcW w:w="1418" w:type="dxa"/>
          </w:tcPr>
          <w:p w:rsidR="00E6206A" w:rsidRPr="00E6206A" w:rsidRDefault="00E6206A" w:rsidP="00E6206A">
            <w:pPr>
              <w:keepNext/>
              <w:spacing w:line="312" w:lineRule="auto"/>
              <w:rPr>
                <w:rFonts w:ascii="Arial" w:hAnsi="Arial" w:cs="Arial"/>
                <w:b/>
                <w:sz w:val="22"/>
                <w:szCs w:val="22"/>
              </w:rPr>
            </w:pPr>
          </w:p>
        </w:tc>
      </w:tr>
      <w:tr w:rsidR="00E6206A" w:rsidRPr="00E6206A" w:rsidTr="00D024CD">
        <w:tc>
          <w:tcPr>
            <w:tcW w:w="1008" w:type="dxa"/>
          </w:tcPr>
          <w:p w:rsidR="00E6206A" w:rsidRPr="00E6206A" w:rsidRDefault="00E6206A" w:rsidP="00E6206A">
            <w:pPr>
              <w:keepNext/>
              <w:spacing w:line="312" w:lineRule="auto"/>
              <w:rPr>
                <w:rFonts w:ascii="Arial" w:hAnsi="Arial" w:cs="Arial"/>
                <w:b/>
                <w:sz w:val="22"/>
                <w:szCs w:val="22"/>
              </w:rPr>
            </w:pPr>
          </w:p>
        </w:tc>
        <w:tc>
          <w:tcPr>
            <w:tcW w:w="3960" w:type="dxa"/>
          </w:tcPr>
          <w:p w:rsidR="00E6206A" w:rsidRPr="00E6206A" w:rsidRDefault="00E6206A" w:rsidP="00E6206A">
            <w:pPr>
              <w:keepNext/>
              <w:spacing w:line="312" w:lineRule="auto"/>
              <w:rPr>
                <w:rFonts w:ascii="Arial" w:hAnsi="Arial" w:cs="Arial"/>
                <w:b/>
                <w:sz w:val="22"/>
                <w:szCs w:val="22"/>
              </w:rPr>
            </w:pPr>
          </w:p>
        </w:tc>
        <w:tc>
          <w:tcPr>
            <w:tcW w:w="6371" w:type="dxa"/>
          </w:tcPr>
          <w:p w:rsidR="00E6206A" w:rsidRPr="00E6206A" w:rsidRDefault="00E6206A" w:rsidP="00E6206A">
            <w:pPr>
              <w:keepNext/>
              <w:spacing w:line="312" w:lineRule="auto"/>
              <w:rPr>
                <w:rFonts w:ascii="Arial" w:hAnsi="Arial" w:cs="Arial"/>
                <w:b/>
                <w:sz w:val="22"/>
                <w:szCs w:val="22"/>
              </w:rPr>
            </w:pPr>
          </w:p>
        </w:tc>
        <w:tc>
          <w:tcPr>
            <w:tcW w:w="1417" w:type="dxa"/>
          </w:tcPr>
          <w:p w:rsidR="00E6206A" w:rsidRPr="00E6206A" w:rsidRDefault="00E6206A" w:rsidP="00E6206A">
            <w:pPr>
              <w:keepNext/>
              <w:spacing w:line="312" w:lineRule="auto"/>
              <w:rPr>
                <w:rFonts w:ascii="Arial" w:hAnsi="Arial" w:cs="Arial"/>
                <w:b/>
                <w:sz w:val="22"/>
                <w:szCs w:val="22"/>
              </w:rPr>
            </w:pPr>
          </w:p>
        </w:tc>
        <w:tc>
          <w:tcPr>
            <w:tcW w:w="1418" w:type="dxa"/>
          </w:tcPr>
          <w:p w:rsidR="00E6206A" w:rsidRPr="00E6206A" w:rsidRDefault="00E6206A" w:rsidP="00E6206A">
            <w:pPr>
              <w:keepNext/>
              <w:spacing w:line="312" w:lineRule="auto"/>
              <w:rPr>
                <w:rFonts w:ascii="Arial" w:hAnsi="Arial" w:cs="Arial"/>
                <w:b/>
                <w:sz w:val="22"/>
                <w:szCs w:val="22"/>
              </w:rPr>
            </w:pPr>
          </w:p>
        </w:tc>
      </w:tr>
      <w:tr w:rsidR="00E6206A" w:rsidRPr="00E6206A" w:rsidTr="00D024CD">
        <w:tc>
          <w:tcPr>
            <w:tcW w:w="1008" w:type="dxa"/>
          </w:tcPr>
          <w:p w:rsidR="00E6206A" w:rsidRPr="00E6206A" w:rsidRDefault="00E6206A" w:rsidP="00E6206A">
            <w:pPr>
              <w:keepNext/>
              <w:spacing w:line="312" w:lineRule="auto"/>
              <w:rPr>
                <w:rFonts w:ascii="Arial" w:hAnsi="Arial" w:cs="Arial"/>
                <w:b/>
                <w:sz w:val="22"/>
                <w:szCs w:val="22"/>
              </w:rPr>
            </w:pPr>
          </w:p>
        </w:tc>
        <w:tc>
          <w:tcPr>
            <w:tcW w:w="3960" w:type="dxa"/>
          </w:tcPr>
          <w:p w:rsidR="00E6206A" w:rsidRPr="00E6206A" w:rsidRDefault="00E6206A" w:rsidP="00E6206A">
            <w:pPr>
              <w:keepNext/>
              <w:spacing w:line="312" w:lineRule="auto"/>
              <w:rPr>
                <w:rFonts w:ascii="Arial" w:hAnsi="Arial" w:cs="Arial"/>
                <w:b/>
                <w:sz w:val="22"/>
                <w:szCs w:val="22"/>
              </w:rPr>
            </w:pPr>
          </w:p>
        </w:tc>
        <w:tc>
          <w:tcPr>
            <w:tcW w:w="6371" w:type="dxa"/>
          </w:tcPr>
          <w:p w:rsidR="00E6206A" w:rsidRPr="00E6206A" w:rsidRDefault="00E6206A" w:rsidP="00E6206A">
            <w:pPr>
              <w:keepNext/>
              <w:spacing w:line="312" w:lineRule="auto"/>
              <w:rPr>
                <w:rFonts w:ascii="Arial" w:hAnsi="Arial" w:cs="Arial"/>
                <w:b/>
                <w:sz w:val="22"/>
                <w:szCs w:val="22"/>
              </w:rPr>
            </w:pPr>
          </w:p>
        </w:tc>
        <w:tc>
          <w:tcPr>
            <w:tcW w:w="1417" w:type="dxa"/>
          </w:tcPr>
          <w:p w:rsidR="00E6206A" w:rsidRPr="00E6206A" w:rsidRDefault="00E6206A" w:rsidP="00E6206A">
            <w:pPr>
              <w:keepNext/>
              <w:spacing w:line="312" w:lineRule="auto"/>
              <w:rPr>
                <w:rFonts w:ascii="Arial" w:hAnsi="Arial" w:cs="Arial"/>
                <w:b/>
                <w:sz w:val="22"/>
                <w:szCs w:val="22"/>
              </w:rPr>
            </w:pPr>
          </w:p>
        </w:tc>
        <w:tc>
          <w:tcPr>
            <w:tcW w:w="1418" w:type="dxa"/>
          </w:tcPr>
          <w:p w:rsidR="00E6206A" w:rsidRPr="00E6206A" w:rsidRDefault="00E6206A" w:rsidP="00E6206A">
            <w:pPr>
              <w:keepNext/>
              <w:spacing w:line="312" w:lineRule="auto"/>
              <w:rPr>
                <w:rFonts w:ascii="Arial" w:hAnsi="Arial" w:cs="Arial"/>
                <w:b/>
                <w:sz w:val="22"/>
                <w:szCs w:val="22"/>
              </w:rPr>
            </w:pPr>
          </w:p>
        </w:tc>
      </w:tr>
      <w:tr w:rsidR="00E6206A" w:rsidRPr="00E6206A" w:rsidTr="00D024CD">
        <w:tc>
          <w:tcPr>
            <w:tcW w:w="1008" w:type="dxa"/>
          </w:tcPr>
          <w:p w:rsidR="00E6206A" w:rsidRPr="00E6206A" w:rsidRDefault="00E6206A" w:rsidP="00E6206A">
            <w:pPr>
              <w:keepNext/>
              <w:spacing w:line="312" w:lineRule="auto"/>
              <w:rPr>
                <w:rFonts w:ascii="Arial" w:hAnsi="Arial" w:cs="Arial"/>
                <w:b/>
                <w:sz w:val="22"/>
                <w:szCs w:val="22"/>
              </w:rPr>
            </w:pPr>
          </w:p>
        </w:tc>
        <w:tc>
          <w:tcPr>
            <w:tcW w:w="3960" w:type="dxa"/>
          </w:tcPr>
          <w:p w:rsidR="00E6206A" w:rsidRPr="00E6206A" w:rsidRDefault="00E6206A" w:rsidP="00E6206A">
            <w:pPr>
              <w:keepNext/>
              <w:spacing w:line="312" w:lineRule="auto"/>
              <w:rPr>
                <w:rFonts w:ascii="Arial" w:hAnsi="Arial" w:cs="Arial"/>
                <w:b/>
                <w:sz w:val="22"/>
                <w:szCs w:val="22"/>
              </w:rPr>
            </w:pPr>
          </w:p>
        </w:tc>
        <w:tc>
          <w:tcPr>
            <w:tcW w:w="6371" w:type="dxa"/>
          </w:tcPr>
          <w:p w:rsidR="00E6206A" w:rsidRPr="00E6206A" w:rsidRDefault="00E6206A" w:rsidP="00E6206A">
            <w:pPr>
              <w:keepNext/>
              <w:spacing w:line="312" w:lineRule="auto"/>
              <w:rPr>
                <w:rFonts w:ascii="Arial" w:hAnsi="Arial" w:cs="Arial"/>
                <w:b/>
                <w:sz w:val="22"/>
                <w:szCs w:val="22"/>
              </w:rPr>
            </w:pPr>
          </w:p>
        </w:tc>
        <w:tc>
          <w:tcPr>
            <w:tcW w:w="1417" w:type="dxa"/>
          </w:tcPr>
          <w:p w:rsidR="00E6206A" w:rsidRPr="00E6206A" w:rsidRDefault="00E6206A" w:rsidP="00E6206A">
            <w:pPr>
              <w:keepNext/>
              <w:spacing w:line="312" w:lineRule="auto"/>
              <w:rPr>
                <w:rFonts w:ascii="Arial" w:hAnsi="Arial" w:cs="Arial"/>
                <w:b/>
                <w:sz w:val="22"/>
                <w:szCs w:val="22"/>
              </w:rPr>
            </w:pPr>
          </w:p>
        </w:tc>
        <w:tc>
          <w:tcPr>
            <w:tcW w:w="1418" w:type="dxa"/>
          </w:tcPr>
          <w:p w:rsidR="00E6206A" w:rsidRPr="00E6206A" w:rsidRDefault="00E6206A" w:rsidP="00E6206A">
            <w:pPr>
              <w:keepNext/>
              <w:spacing w:line="312" w:lineRule="auto"/>
              <w:rPr>
                <w:rFonts w:ascii="Arial" w:hAnsi="Arial" w:cs="Arial"/>
                <w:b/>
                <w:sz w:val="22"/>
                <w:szCs w:val="22"/>
              </w:rPr>
            </w:pPr>
          </w:p>
        </w:tc>
      </w:tr>
      <w:tr w:rsidR="00E6206A" w:rsidRPr="00E6206A" w:rsidTr="00D024CD">
        <w:tc>
          <w:tcPr>
            <w:tcW w:w="1008" w:type="dxa"/>
          </w:tcPr>
          <w:p w:rsidR="00E6206A" w:rsidRPr="00E6206A" w:rsidRDefault="00E6206A" w:rsidP="00E6206A">
            <w:pPr>
              <w:keepNext/>
              <w:spacing w:line="312" w:lineRule="auto"/>
              <w:rPr>
                <w:rFonts w:ascii="Arial" w:hAnsi="Arial" w:cs="Arial"/>
                <w:b/>
                <w:sz w:val="22"/>
                <w:szCs w:val="22"/>
              </w:rPr>
            </w:pPr>
          </w:p>
        </w:tc>
        <w:tc>
          <w:tcPr>
            <w:tcW w:w="3960" w:type="dxa"/>
          </w:tcPr>
          <w:p w:rsidR="00E6206A" w:rsidRPr="00E6206A" w:rsidRDefault="00E6206A" w:rsidP="00E6206A">
            <w:pPr>
              <w:keepNext/>
              <w:spacing w:line="312" w:lineRule="auto"/>
              <w:rPr>
                <w:rFonts w:ascii="Arial" w:hAnsi="Arial" w:cs="Arial"/>
                <w:b/>
                <w:sz w:val="22"/>
                <w:szCs w:val="22"/>
              </w:rPr>
            </w:pPr>
          </w:p>
        </w:tc>
        <w:tc>
          <w:tcPr>
            <w:tcW w:w="6371" w:type="dxa"/>
          </w:tcPr>
          <w:p w:rsidR="00E6206A" w:rsidRPr="00E6206A" w:rsidRDefault="00E6206A" w:rsidP="00E6206A">
            <w:pPr>
              <w:keepNext/>
              <w:spacing w:line="312" w:lineRule="auto"/>
              <w:rPr>
                <w:rFonts w:ascii="Arial" w:hAnsi="Arial" w:cs="Arial"/>
                <w:b/>
                <w:sz w:val="22"/>
                <w:szCs w:val="22"/>
              </w:rPr>
            </w:pPr>
          </w:p>
        </w:tc>
        <w:tc>
          <w:tcPr>
            <w:tcW w:w="1417" w:type="dxa"/>
          </w:tcPr>
          <w:p w:rsidR="00E6206A" w:rsidRPr="00E6206A" w:rsidRDefault="00E6206A" w:rsidP="00E6206A">
            <w:pPr>
              <w:keepNext/>
              <w:spacing w:line="312" w:lineRule="auto"/>
              <w:rPr>
                <w:rFonts w:ascii="Arial" w:hAnsi="Arial" w:cs="Arial"/>
                <w:b/>
                <w:sz w:val="22"/>
                <w:szCs w:val="22"/>
              </w:rPr>
            </w:pPr>
          </w:p>
        </w:tc>
        <w:tc>
          <w:tcPr>
            <w:tcW w:w="1418" w:type="dxa"/>
          </w:tcPr>
          <w:p w:rsidR="00E6206A" w:rsidRPr="00E6206A" w:rsidRDefault="00E6206A" w:rsidP="00E6206A">
            <w:pPr>
              <w:keepNext/>
              <w:spacing w:line="312" w:lineRule="auto"/>
              <w:rPr>
                <w:rFonts w:ascii="Arial" w:hAnsi="Arial" w:cs="Arial"/>
                <w:b/>
                <w:sz w:val="22"/>
                <w:szCs w:val="22"/>
              </w:rPr>
            </w:pPr>
          </w:p>
        </w:tc>
      </w:tr>
      <w:tr w:rsidR="00E6206A" w:rsidRPr="00E6206A" w:rsidTr="00D024CD">
        <w:tc>
          <w:tcPr>
            <w:tcW w:w="1008" w:type="dxa"/>
          </w:tcPr>
          <w:p w:rsidR="00E6206A" w:rsidRPr="00E6206A" w:rsidRDefault="00E6206A" w:rsidP="00E6206A">
            <w:pPr>
              <w:keepNext/>
              <w:spacing w:line="312" w:lineRule="auto"/>
              <w:rPr>
                <w:rFonts w:ascii="Arial" w:hAnsi="Arial" w:cs="Arial"/>
                <w:b/>
                <w:sz w:val="22"/>
                <w:szCs w:val="22"/>
              </w:rPr>
            </w:pPr>
          </w:p>
        </w:tc>
        <w:tc>
          <w:tcPr>
            <w:tcW w:w="3960" w:type="dxa"/>
          </w:tcPr>
          <w:p w:rsidR="00E6206A" w:rsidRPr="00E6206A" w:rsidRDefault="00E6206A" w:rsidP="00E6206A">
            <w:pPr>
              <w:keepNext/>
              <w:spacing w:line="312" w:lineRule="auto"/>
              <w:rPr>
                <w:rFonts w:ascii="Arial" w:hAnsi="Arial" w:cs="Arial"/>
                <w:b/>
                <w:sz w:val="22"/>
                <w:szCs w:val="22"/>
              </w:rPr>
            </w:pPr>
          </w:p>
        </w:tc>
        <w:tc>
          <w:tcPr>
            <w:tcW w:w="6371" w:type="dxa"/>
          </w:tcPr>
          <w:p w:rsidR="00E6206A" w:rsidRPr="00E6206A" w:rsidRDefault="00E6206A" w:rsidP="00E6206A">
            <w:pPr>
              <w:keepNext/>
              <w:spacing w:line="312" w:lineRule="auto"/>
              <w:rPr>
                <w:rFonts w:ascii="Arial" w:hAnsi="Arial" w:cs="Arial"/>
                <w:b/>
                <w:sz w:val="22"/>
                <w:szCs w:val="22"/>
              </w:rPr>
            </w:pPr>
          </w:p>
        </w:tc>
        <w:tc>
          <w:tcPr>
            <w:tcW w:w="1417" w:type="dxa"/>
          </w:tcPr>
          <w:p w:rsidR="00E6206A" w:rsidRPr="00E6206A" w:rsidRDefault="00E6206A" w:rsidP="00E6206A">
            <w:pPr>
              <w:keepNext/>
              <w:spacing w:line="312" w:lineRule="auto"/>
              <w:rPr>
                <w:rFonts w:ascii="Arial" w:hAnsi="Arial" w:cs="Arial"/>
                <w:b/>
                <w:sz w:val="22"/>
                <w:szCs w:val="22"/>
              </w:rPr>
            </w:pPr>
          </w:p>
        </w:tc>
        <w:tc>
          <w:tcPr>
            <w:tcW w:w="1418" w:type="dxa"/>
          </w:tcPr>
          <w:p w:rsidR="00E6206A" w:rsidRPr="00E6206A" w:rsidRDefault="00E6206A" w:rsidP="00E6206A">
            <w:pPr>
              <w:keepNext/>
              <w:spacing w:line="312" w:lineRule="auto"/>
              <w:rPr>
                <w:rFonts w:ascii="Arial" w:hAnsi="Arial" w:cs="Arial"/>
                <w:b/>
                <w:sz w:val="22"/>
                <w:szCs w:val="22"/>
              </w:rPr>
            </w:pPr>
          </w:p>
        </w:tc>
      </w:tr>
      <w:tr w:rsidR="00E6206A" w:rsidRPr="00E6206A" w:rsidTr="00D024CD">
        <w:tc>
          <w:tcPr>
            <w:tcW w:w="1008" w:type="dxa"/>
          </w:tcPr>
          <w:p w:rsidR="00E6206A" w:rsidRPr="00E6206A" w:rsidRDefault="00E6206A" w:rsidP="00E6206A">
            <w:pPr>
              <w:keepNext/>
              <w:spacing w:line="312" w:lineRule="auto"/>
              <w:rPr>
                <w:rFonts w:ascii="Arial" w:hAnsi="Arial" w:cs="Arial"/>
                <w:b/>
                <w:sz w:val="22"/>
                <w:szCs w:val="22"/>
              </w:rPr>
            </w:pPr>
          </w:p>
        </w:tc>
        <w:tc>
          <w:tcPr>
            <w:tcW w:w="3960" w:type="dxa"/>
          </w:tcPr>
          <w:p w:rsidR="00E6206A" w:rsidRPr="00E6206A" w:rsidRDefault="00E6206A" w:rsidP="00E6206A">
            <w:pPr>
              <w:keepNext/>
              <w:spacing w:line="312" w:lineRule="auto"/>
              <w:rPr>
                <w:rFonts w:ascii="Arial" w:hAnsi="Arial" w:cs="Arial"/>
                <w:b/>
                <w:sz w:val="22"/>
                <w:szCs w:val="22"/>
              </w:rPr>
            </w:pPr>
          </w:p>
        </w:tc>
        <w:tc>
          <w:tcPr>
            <w:tcW w:w="6371" w:type="dxa"/>
          </w:tcPr>
          <w:p w:rsidR="00E6206A" w:rsidRPr="00E6206A" w:rsidRDefault="00E6206A" w:rsidP="00E6206A">
            <w:pPr>
              <w:keepNext/>
              <w:spacing w:line="312" w:lineRule="auto"/>
              <w:rPr>
                <w:rFonts w:ascii="Arial" w:hAnsi="Arial" w:cs="Arial"/>
                <w:b/>
                <w:sz w:val="22"/>
                <w:szCs w:val="22"/>
              </w:rPr>
            </w:pPr>
          </w:p>
        </w:tc>
        <w:tc>
          <w:tcPr>
            <w:tcW w:w="1417" w:type="dxa"/>
          </w:tcPr>
          <w:p w:rsidR="00E6206A" w:rsidRPr="00E6206A" w:rsidRDefault="00E6206A" w:rsidP="00E6206A">
            <w:pPr>
              <w:keepNext/>
              <w:spacing w:line="312" w:lineRule="auto"/>
              <w:rPr>
                <w:rFonts w:ascii="Arial" w:hAnsi="Arial" w:cs="Arial"/>
                <w:b/>
                <w:sz w:val="22"/>
                <w:szCs w:val="22"/>
              </w:rPr>
            </w:pPr>
          </w:p>
        </w:tc>
        <w:tc>
          <w:tcPr>
            <w:tcW w:w="1418" w:type="dxa"/>
          </w:tcPr>
          <w:p w:rsidR="00E6206A" w:rsidRPr="00E6206A" w:rsidRDefault="00E6206A" w:rsidP="00E6206A">
            <w:pPr>
              <w:keepNext/>
              <w:spacing w:line="312" w:lineRule="auto"/>
              <w:rPr>
                <w:rFonts w:ascii="Arial" w:hAnsi="Arial" w:cs="Arial"/>
                <w:b/>
                <w:sz w:val="22"/>
                <w:szCs w:val="22"/>
              </w:rPr>
            </w:pPr>
          </w:p>
        </w:tc>
      </w:tr>
      <w:tr w:rsidR="00E6206A" w:rsidRPr="00E6206A" w:rsidTr="00D024CD">
        <w:tc>
          <w:tcPr>
            <w:tcW w:w="1008" w:type="dxa"/>
          </w:tcPr>
          <w:p w:rsidR="00E6206A" w:rsidRPr="00E6206A" w:rsidRDefault="00E6206A" w:rsidP="00E6206A">
            <w:pPr>
              <w:keepNext/>
              <w:spacing w:line="312" w:lineRule="auto"/>
              <w:rPr>
                <w:rFonts w:ascii="Arial" w:hAnsi="Arial" w:cs="Arial"/>
                <w:b/>
                <w:sz w:val="22"/>
                <w:szCs w:val="22"/>
              </w:rPr>
            </w:pPr>
          </w:p>
        </w:tc>
        <w:tc>
          <w:tcPr>
            <w:tcW w:w="3960" w:type="dxa"/>
          </w:tcPr>
          <w:p w:rsidR="00E6206A" w:rsidRPr="00E6206A" w:rsidRDefault="00E6206A" w:rsidP="00E6206A">
            <w:pPr>
              <w:keepNext/>
              <w:spacing w:line="312" w:lineRule="auto"/>
              <w:rPr>
                <w:rFonts w:ascii="Arial" w:hAnsi="Arial" w:cs="Arial"/>
                <w:b/>
                <w:sz w:val="22"/>
                <w:szCs w:val="22"/>
              </w:rPr>
            </w:pPr>
          </w:p>
        </w:tc>
        <w:tc>
          <w:tcPr>
            <w:tcW w:w="6371" w:type="dxa"/>
          </w:tcPr>
          <w:p w:rsidR="00E6206A" w:rsidRPr="00E6206A" w:rsidRDefault="00E6206A" w:rsidP="00E6206A">
            <w:pPr>
              <w:keepNext/>
              <w:spacing w:line="312" w:lineRule="auto"/>
              <w:rPr>
                <w:rFonts w:ascii="Arial" w:hAnsi="Arial" w:cs="Arial"/>
                <w:b/>
                <w:sz w:val="22"/>
                <w:szCs w:val="22"/>
              </w:rPr>
            </w:pPr>
          </w:p>
        </w:tc>
        <w:tc>
          <w:tcPr>
            <w:tcW w:w="1417" w:type="dxa"/>
          </w:tcPr>
          <w:p w:rsidR="00E6206A" w:rsidRPr="00E6206A" w:rsidRDefault="00E6206A" w:rsidP="00E6206A">
            <w:pPr>
              <w:keepNext/>
              <w:spacing w:line="312" w:lineRule="auto"/>
              <w:rPr>
                <w:rFonts w:ascii="Arial" w:hAnsi="Arial" w:cs="Arial"/>
                <w:b/>
                <w:sz w:val="22"/>
                <w:szCs w:val="22"/>
              </w:rPr>
            </w:pPr>
          </w:p>
        </w:tc>
        <w:tc>
          <w:tcPr>
            <w:tcW w:w="1418" w:type="dxa"/>
          </w:tcPr>
          <w:p w:rsidR="00E6206A" w:rsidRPr="00E6206A" w:rsidRDefault="00E6206A" w:rsidP="00E6206A">
            <w:pPr>
              <w:keepNext/>
              <w:spacing w:line="312" w:lineRule="auto"/>
              <w:rPr>
                <w:rFonts w:ascii="Arial" w:hAnsi="Arial" w:cs="Arial"/>
                <w:b/>
                <w:sz w:val="22"/>
                <w:szCs w:val="22"/>
              </w:rPr>
            </w:pPr>
          </w:p>
        </w:tc>
      </w:tr>
      <w:tr w:rsidR="00E6206A" w:rsidRPr="00E6206A" w:rsidTr="00D024CD">
        <w:tc>
          <w:tcPr>
            <w:tcW w:w="1008" w:type="dxa"/>
          </w:tcPr>
          <w:p w:rsidR="00E6206A" w:rsidRPr="00E6206A" w:rsidRDefault="00E6206A" w:rsidP="00E6206A">
            <w:pPr>
              <w:keepNext/>
              <w:spacing w:line="312" w:lineRule="auto"/>
              <w:rPr>
                <w:rFonts w:ascii="Arial" w:hAnsi="Arial" w:cs="Arial"/>
                <w:b/>
                <w:sz w:val="22"/>
                <w:szCs w:val="22"/>
              </w:rPr>
            </w:pPr>
          </w:p>
        </w:tc>
        <w:tc>
          <w:tcPr>
            <w:tcW w:w="3960" w:type="dxa"/>
          </w:tcPr>
          <w:p w:rsidR="00E6206A" w:rsidRPr="00E6206A" w:rsidRDefault="00E6206A" w:rsidP="00E6206A">
            <w:pPr>
              <w:keepNext/>
              <w:spacing w:line="312" w:lineRule="auto"/>
              <w:rPr>
                <w:rFonts w:ascii="Arial" w:hAnsi="Arial" w:cs="Arial"/>
                <w:b/>
                <w:sz w:val="22"/>
                <w:szCs w:val="22"/>
              </w:rPr>
            </w:pPr>
          </w:p>
        </w:tc>
        <w:tc>
          <w:tcPr>
            <w:tcW w:w="6371" w:type="dxa"/>
          </w:tcPr>
          <w:p w:rsidR="00E6206A" w:rsidRPr="00E6206A" w:rsidRDefault="00E6206A" w:rsidP="00E6206A">
            <w:pPr>
              <w:keepNext/>
              <w:spacing w:line="312" w:lineRule="auto"/>
              <w:rPr>
                <w:rFonts w:ascii="Arial" w:hAnsi="Arial" w:cs="Arial"/>
                <w:b/>
                <w:sz w:val="22"/>
                <w:szCs w:val="22"/>
              </w:rPr>
            </w:pPr>
          </w:p>
        </w:tc>
        <w:tc>
          <w:tcPr>
            <w:tcW w:w="1417" w:type="dxa"/>
          </w:tcPr>
          <w:p w:rsidR="00E6206A" w:rsidRPr="00E6206A" w:rsidRDefault="00E6206A" w:rsidP="00E6206A">
            <w:pPr>
              <w:keepNext/>
              <w:spacing w:line="312" w:lineRule="auto"/>
              <w:rPr>
                <w:rFonts w:ascii="Arial" w:hAnsi="Arial" w:cs="Arial"/>
                <w:b/>
                <w:sz w:val="22"/>
                <w:szCs w:val="22"/>
              </w:rPr>
            </w:pPr>
          </w:p>
        </w:tc>
        <w:tc>
          <w:tcPr>
            <w:tcW w:w="1418" w:type="dxa"/>
          </w:tcPr>
          <w:p w:rsidR="00E6206A" w:rsidRPr="00E6206A" w:rsidRDefault="00E6206A" w:rsidP="00E6206A">
            <w:pPr>
              <w:keepNext/>
              <w:spacing w:line="312" w:lineRule="auto"/>
              <w:rPr>
                <w:rFonts w:ascii="Arial" w:hAnsi="Arial" w:cs="Arial"/>
                <w:b/>
                <w:sz w:val="22"/>
                <w:szCs w:val="22"/>
              </w:rPr>
            </w:pPr>
          </w:p>
        </w:tc>
      </w:tr>
      <w:tr w:rsidR="00E6206A" w:rsidRPr="00E6206A" w:rsidTr="00D024CD">
        <w:tc>
          <w:tcPr>
            <w:tcW w:w="1008" w:type="dxa"/>
          </w:tcPr>
          <w:p w:rsidR="00E6206A" w:rsidRPr="00E6206A" w:rsidRDefault="00E6206A" w:rsidP="00E6206A">
            <w:pPr>
              <w:keepNext/>
              <w:spacing w:line="312" w:lineRule="auto"/>
              <w:rPr>
                <w:rFonts w:ascii="Arial" w:hAnsi="Arial" w:cs="Arial"/>
                <w:b/>
                <w:sz w:val="22"/>
                <w:szCs w:val="22"/>
              </w:rPr>
            </w:pPr>
          </w:p>
        </w:tc>
        <w:tc>
          <w:tcPr>
            <w:tcW w:w="3960" w:type="dxa"/>
          </w:tcPr>
          <w:p w:rsidR="00E6206A" w:rsidRPr="00E6206A" w:rsidRDefault="00E6206A" w:rsidP="00E6206A">
            <w:pPr>
              <w:keepNext/>
              <w:spacing w:line="312" w:lineRule="auto"/>
              <w:rPr>
                <w:rFonts w:ascii="Arial" w:hAnsi="Arial" w:cs="Arial"/>
                <w:b/>
                <w:sz w:val="22"/>
                <w:szCs w:val="22"/>
              </w:rPr>
            </w:pPr>
          </w:p>
        </w:tc>
        <w:tc>
          <w:tcPr>
            <w:tcW w:w="6371" w:type="dxa"/>
          </w:tcPr>
          <w:p w:rsidR="00E6206A" w:rsidRPr="00E6206A" w:rsidRDefault="00E6206A" w:rsidP="00E6206A">
            <w:pPr>
              <w:keepNext/>
              <w:spacing w:line="312" w:lineRule="auto"/>
              <w:rPr>
                <w:rFonts w:ascii="Arial" w:hAnsi="Arial" w:cs="Arial"/>
                <w:b/>
                <w:sz w:val="22"/>
                <w:szCs w:val="22"/>
              </w:rPr>
            </w:pPr>
          </w:p>
        </w:tc>
        <w:tc>
          <w:tcPr>
            <w:tcW w:w="1417" w:type="dxa"/>
          </w:tcPr>
          <w:p w:rsidR="00E6206A" w:rsidRPr="00E6206A" w:rsidRDefault="00E6206A" w:rsidP="00E6206A">
            <w:pPr>
              <w:keepNext/>
              <w:spacing w:line="312" w:lineRule="auto"/>
              <w:rPr>
                <w:rFonts w:ascii="Arial" w:hAnsi="Arial" w:cs="Arial"/>
                <w:b/>
                <w:sz w:val="22"/>
                <w:szCs w:val="22"/>
              </w:rPr>
            </w:pPr>
          </w:p>
        </w:tc>
        <w:tc>
          <w:tcPr>
            <w:tcW w:w="1418" w:type="dxa"/>
          </w:tcPr>
          <w:p w:rsidR="00E6206A" w:rsidRPr="00E6206A" w:rsidRDefault="00E6206A" w:rsidP="00E6206A">
            <w:pPr>
              <w:keepNext/>
              <w:spacing w:line="312" w:lineRule="auto"/>
              <w:rPr>
                <w:rFonts w:ascii="Arial" w:hAnsi="Arial" w:cs="Arial"/>
                <w:b/>
                <w:sz w:val="22"/>
                <w:szCs w:val="22"/>
              </w:rPr>
            </w:pPr>
          </w:p>
        </w:tc>
      </w:tr>
      <w:tr w:rsidR="00E6206A" w:rsidRPr="00E6206A" w:rsidTr="00D024CD">
        <w:tc>
          <w:tcPr>
            <w:tcW w:w="1008" w:type="dxa"/>
          </w:tcPr>
          <w:p w:rsidR="00E6206A" w:rsidRPr="00E6206A" w:rsidRDefault="00E6206A" w:rsidP="00E6206A">
            <w:pPr>
              <w:keepNext/>
              <w:spacing w:line="312" w:lineRule="auto"/>
              <w:rPr>
                <w:rFonts w:ascii="Arial" w:hAnsi="Arial" w:cs="Arial"/>
                <w:b/>
                <w:sz w:val="22"/>
                <w:szCs w:val="22"/>
              </w:rPr>
            </w:pPr>
          </w:p>
        </w:tc>
        <w:tc>
          <w:tcPr>
            <w:tcW w:w="3960" w:type="dxa"/>
          </w:tcPr>
          <w:p w:rsidR="00E6206A" w:rsidRPr="00E6206A" w:rsidRDefault="00E6206A" w:rsidP="00E6206A">
            <w:pPr>
              <w:keepNext/>
              <w:spacing w:line="312" w:lineRule="auto"/>
              <w:rPr>
                <w:rFonts w:ascii="Arial" w:hAnsi="Arial" w:cs="Arial"/>
                <w:b/>
                <w:sz w:val="22"/>
                <w:szCs w:val="22"/>
              </w:rPr>
            </w:pPr>
          </w:p>
        </w:tc>
        <w:tc>
          <w:tcPr>
            <w:tcW w:w="6371" w:type="dxa"/>
          </w:tcPr>
          <w:p w:rsidR="00E6206A" w:rsidRPr="00E6206A" w:rsidRDefault="00E6206A" w:rsidP="00E6206A">
            <w:pPr>
              <w:keepNext/>
              <w:spacing w:line="312" w:lineRule="auto"/>
              <w:rPr>
                <w:rFonts w:ascii="Arial" w:hAnsi="Arial" w:cs="Arial"/>
                <w:b/>
                <w:sz w:val="22"/>
                <w:szCs w:val="22"/>
              </w:rPr>
            </w:pPr>
          </w:p>
        </w:tc>
        <w:tc>
          <w:tcPr>
            <w:tcW w:w="1417" w:type="dxa"/>
          </w:tcPr>
          <w:p w:rsidR="00E6206A" w:rsidRPr="00E6206A" w:rsidRDefault="00E6206A" w:rsidP="00E6206A">
            <w:pPr>
              <w:keepNext/>
              <w:spacing w:line="312" w:lineRule="auto"/>
              <w:rPr>
                <w:rFonts w:ascii="Arial" w:hAnsi="Arial" w:cs="Arial"/>
                <w:b/>
                <w:sz w:val="22"/>
                <w:szCs w:val="22"/>
              </w:rPr>
            </w:pPr>
          </w:p>
        </w:tc>
        <w:tc>
          <w:tcPr>
            <w:tcW w:w="1418" w:type="dxa"/>
          </w:tcPr>
          <w:p w:rsidR="00E6206A" w:rsidRPr="00E6206A" w:rsidRDefault="00E6206A" w:rsidP="00E6206A">
            <w:pPr>
              <w:keepNext/>
              <w:spacing w:line="312" w:lineRule="auto"/>
              <w:rPr>
                <w:rFonts w:ascii="Arial" w:hAnsi="Arial" w:cs="Arial"/>
                <w:b/>
                <w:sz w:val="22"/>
                <w:szCs w:val="22"/>
              </w:rPr>
            </w:pPr>
          </w:p>
        </w:tc>
      </w:tr>
      <w:tr w:rsidR="00E6206A" w:rsidRPr="00E6206A" w:rsidTr="00D024CD">
        <w:tc>
          <w:tcPr>
            <w:tcW w:w="1008" w:type="dxa"/>
          </w:tcPr>
          <w:p w:rsidR="00E6206A" w:rsidRPr="00E6206A" w:rsidRDefault="00E6206A" w:rsidP="00E6206A">
            <w:pPr>
              <w:keepNext/>
              <w:spacing w:line="312" w:lineRule="auto"/>
              <w:rPr>
                <w:rFonts w:ascii="Arial" w:hAnsi="Arial" w:cs="Arial"/>
                <w:b/>
                <w:sz w:val="22"/>
                <w:szCs w:val="22"/>
              </w:rPr>
            </w:pPr>
          </w:p>
        </w:tc>
        <w:tc>
          <w:tcPr>
            <w:tcW w:w="3960" w:type="dxa"/>
          </w:tcPr>
          <w:p w:rsidR="00E6206A" w:rsidRPr="00E6206A" w:rsidRDefault="00E6206A" w:rsidP="00E6206A">
            <w:pPr>
              <w:keepNext/>
              <w:spacing w:line="312" w:lineRule="auto"/>
              <w:rPr>
                <w:rFonts w:ascii="Arial" w:hAnsi="Arial" w:cs="Arial"/>
                <w:b/>
                <w:sz w:val="22"/>
                <w:szCs w:val="22"/>
              </w:rPr>
            </w:pPr>
          </w:p>
        </w:tc>
        <w:tc>
          <w:tcPr>
            <w:tcW w:w="6371" w:type="dxa"/>
          </w:tcPr>
          <w:p w:rsidR="00E6206A" w:rsidRPr="00E6206A" w:rsidRDefault="00E6206A" w:rsidP="00E6206A">
            <w:pPr>
              <w:keepNext/>
              <w:spacing w:line="312" w:lineRule="auto"/>
              <w:rPr>
                <w:rFonts w:ascii="Arial" w:hAnsi="Arial" w:cs="Arial"/>
                <w:b/>
                <w:sz w:val="22"/>
                <w:szCs w:val="22"/>
              </w:rPr>
            </w:pPr>
          </w:p>
        </w:tc>
        <w:tc>
          <w:tcPr>
            <w:tcW w:w="1417" w:type="dxa"/>
          </w:tcPr>
          <w:p w:rsidR="00E6206A" w:rsidRPr="00E6206A" w:rsidRDefault="00E6206A" w:rsidP="00E6206A">
            <w:pPr>
              <w:keepNext/>
              <w:spacing w:line="312" w:lineRule="auto"/>
              <w:rPr>
                <w:rFonts w:ascii="Arial" w:hAnsi="Arial" w:cs="Arial"/>
                <w:b/>
                <w:sz w:val="22"/>
                <w:szCs w:val="22"/>
              </w:rPr>
            </w:pPr>
          </w:p>
        </w:tc>
        <w:tc>
          <w:tcPr>
            <w:tcW w:w="1418" w:type="dxa"/>
          </w:tcPr>
          <w:p w:rsidR="00E6206A" w:rsidRPr="00E6206A" w:rsidRDefault="00E6206A" w:rsidP="00E6206A">
            <w:pPr>
              <w:keepNext/>
              <w:spacing w:line="312" w:lineRule="auto"/>
              <w:rPr>
                <w:rFonts w:ascii="Arial" w:hAnsi="Arial" w:cs="Arial"/>
                <w:b/>
                <w:sz w:val="22"/>
                <w:szCs w:val="22"/>
              </w:rPr>
            </w:pPr>
          </w:p>
        </w:tc>
      </w:tr>
      <w:tr w:rsidR="00E6206A" w:rsidRPr="00E6206A" w:rsidTr="00D024CD">
        <w:tc>
          <w:tcPr>
            <w:tcW w:w="1008" w:type="dxa"/>
          </w:tcPr>
          <w:p w:rsidR="00E6206A" w:rsidRPr="00E6206A" w:rsidRDefault="00E6206A" w:rsidP="00E6206A">
            <w:pPr>
              <w:keepNext/>
              <w:spacing w:line="312" w:lineRule="auto"/>
              <w:rPr>
                <w:rFonts w:ascii="Arial" w:hAnsi="Arial" w:cs="Arial"/>
                <w:b/>
                <w:sz w:val="22"/>
                <w:szCs w:val="22"/>
              </w:rPr>
            </w:pPr>
          </w:p>
        </w:tc>
        <w:tc>
          <w:tcPr>
            <w:tcW w:w="3960" w:type="dxa"/>
          </w:tcPr>
          <w:p w:rsidR="00E6206A" w:rsidRPr="00E6206A" w:rsidRDefault="00E6206A" w:rsidP="00E6206A">
            <w:pPr>
              <w:keepNext/>
              <w:spacing w:line="312" w:lineRule="auto"/>
              <w:rPr>
                <w:rFonts w:ascii="Arial" w:hAnsi="Arial" w:cs="Arial"/>
                <w:b/>
                <w:sz w:val="22"/>
                <w:szCs w:val="22"/>
              </w:rPr>
            </w:pPr>
          </w:p>
        </w:tc>
        <w:tc>
          <w:tcPr>
            <w:tcW w:w="6371" w:type="dxa"/>
          </w:tcPr>
          <w:p w:rsidR="00E6206A" w:rsidRPr="00E6206A" w:rsidRDefault="00E6206A" w:rsidP="00E6206A">
            <w:pPr>
              <w:keepNext/>
              <w:spacing w:line="312" w:lineRule="auto"/>
              <w:rPr>
                <w:rFonts w:ascii="Arial" w:hAnsi="Arial" w:cs="Arial"/>
                <w:b/>
                <w:sz w:val="22"/>
                <w:szCs w:val="22"/>
              </w:rPr>
            </w:pPr>
          </w:p>
        </w:tc>
        <w:tc>
          <w:tcPr>
            <w:tcW w:w="1417" w:type="dxa"/>
          </w:tcPr>
          <w:p w:rsidR="00E6206A" w:rsidRPr="00E6206A" w:rsidRDefault="00E6206A" w:rsidP="00E6206A">
            <w:pPr>
              <w:keepNext/>
              <w:spacing w:line="312" w:lineRule="auto"/>
              <w:rPr>
                <w:rFonts w:ascii="Arial" w:hAnsi="Arial" w:cs="Arial"/>
                <w:b/>
                <w:sz w:val="22"/>
                <w:szCs w:val="22"/>
              </w:rPr>
            </w:pPr>
          </w:p>
        </w:tc>
        <w:tc>
          <w:tcPr>
            <w:tcW w:w="1418" w:type="dxa"/>
          </w:tcPr>
          <w:p w:rsidR="00E6206A" w:rsidRPr="00E6206A" w:rsidRDefault="00E6206A" w:rsidP="00E6206A">
            <w:pPr>
              <w:keepNext/>
              <w:spacing w:line="312" w:lineRule="auto"/>
              <w:rPr>
                <w:rFonts w:ascii="Arial" w:hAnsi="Arial" w:cs="Arial"/>
                <w:b/>
                <w:sz w:val="22"/>
                <w:szCs w:val="22"/>
              </w:rPr>
            </w:pPr>
          </w:p>
        </w:tc>
      </w:tr>
      <w:tr w:rsidR="00E6206A" w:rsidRPr="00E6206A" w:rsidTr="00D024CD">
        <w:tc>
          <w:tcPr>
            <w:tcW w:w="1008" w:type="dxa"/>
          </w:tcPr>
          <w:p w:rsidR="00E6206A" w:rsidRPr="00E6206A" w:rsidRDefault="00E6206A" w:rsidP="00E6206A">
            <w:pPr>
              <w:keepNext/>
              <w:spacing w:line="312" w:lineRule="auto"/>
              <w:rPr>
                <w:rFonts w:ascii="Arial" w:hAnsi="Arial" w:cs="Arial"/>
                <w:b/>
                <w:sz w:val="22"/>
                <w:szCs w:val="22"/>
              </w:rPr>
            </w:pPr>
          </w:p>
        </w:tc>
        <w:tc>
          <w:tcPr>
            <w:tcW w:w="3960" w:type="dxa"/>
          </w:tcPr>
          <w:p w:rsidR="00E6206A" w:rsidRPr="00E6206A" w:rsidRDefault="00E6206A" w:rsidP="00E6206A">
            <w:pPr>
              <w:keepNext/>
              <w:spacing w:line="312" w:lineRule="auto"/>
              <w:rPr>
                <w:rFonts w:ascii="Arial" w:hAnsi="Arial" w:cs="Arial"/>
                <w:b/>
                <w:sz w:val="22"/>
                <w:szCs w:val="22"/>
              </w:rPr>
            </w:pPr>
          </w:p>
        </w:tc>
        <w:tc>
          <w:tcPr>
            <w:tcW w:w="6371" w:type="dxa"/>
          </w:tcPr>
          <w:p w:rsidR="00E6206A" w:rsidRPr="00E6206A" w:rsidRDefault="00E6206A" w:rsidP="00E6206A">
            <w:pPr>
              <w:keepNext/>
              <w:spacing w:line="312" w:lineRule="auto"/>
              <w:rPr>
                <w:rFonts w:ascii="Arial" w:hAnsi="Arial" w:cs="Arial"/>
                <w:b/>
                <w:sz w:val="22"/>
                <w:szCs w:val="22"/>
              </w:rPr>
            </w:pPr>
          </w:p>
        </w:tc>
        <w:tc>
          <w:tcPr>
            <w:tcW w:w="1417" w:type="dxa"/>
          </w:tcPr>
          <w:p w:rsidR="00E6206A" w:rsidRPr="00E6206A" w:rsidRDefault="00E6206A" w:rsidP="00E6206A">
            <w:pPr>
              <w:keepNext/>
              <w:spacing w:line="312" w:lineRule="auto"/>
              <w:rPr>
                <w:rFonts w:ascii="Arial" w:hAnsi="Arial" w:cs="Arial"/>
                <w:b/>
                <w:sz w:val="22"/>
                <w:szCs w:val="22"/>
              </w:rPr>
            </w:pPr>
          </w:p>
        </w:tc>
        <w:tc>
          <w:tcPr>
            <w:tcW w:w="1418" w:type="dxa"/>
          </w:tcPr>
          <w:p w:rsidR="00E6206A" w:rsidRPr="00E6206A" w:rsidRDefault="00E6206A" w:rsidP="00E6206A">
            <w:pPr>
              <w:keepNext/>
              <w:spacing w:line="312" w:lineRule="auto"/>
              <w:rPr>
                <w:rFonts w:ascii="Arial" w:hAnsi="Arial" w:cs="Arial"/>
                <w:b/>
                <w:sz w:val="22"/>
                <w:szCs w:val="22"/>
              </w:rPr>
            </w:pPr>
          </w:p>
        </w:tc>
      </w:tr>
    </w:tbl>
    <w:p w:rsidR="00E6206A" w:rsidRPr="00696E18" w:rsidRDefault="00E6206A" w:rsidP="00BB34C7">
      <w:pPr>
        <w:keepNext/>
        <w:spacing w:line="312" w:lineRule="auto"/>
        <w:rPr>
          <w:rFonts w:ascii="Arial" w:hAnsi="Arial" w:cs="Arial"/>
          <w:b/>
          <w:sz w:val="22"/>
          <w:szCs w:val="22"/>
        </w:rPr>
      </w:pPr>
    </w:p>
    <w:sectPr w:rsidR="00E6206A" w:rsidRPr="00696E18" w:rsidSect="008A4571">
      <w:footerReference w:type="default" r:id="rId18"/>
      <w:footerReference w:type="first" r:id="rId19"/>
      <w:pgSz w:w="11906" w:h="16838" w:code="9"/>
      <w:pgMar w:top="1440" w:right="1797" w:bottom="1440" w:left="1797"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258" w:rsidRDefault="00AA2258">
      <w:r>
        <w:separator/>
      </w:r>
    </w:p>
  </w:endnote>
  <w:endnote w:type="continuationSeparator" w:id="0">
    <w:p w:rsidR="00AA2258" w:rsidRDefault="00AA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683" w:rsidRDefault="00FD6683" w:rsidP="00086F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6683" w:rsidRDefault="00FD6683" w:rsidP="00086F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683" w:rsidRDefault="00FD6683" w:rsidP="00086F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6E6E">
      <w:rPr>
        <w:rStyle w:val="PageNumber"/>
        <w:noProof/>
      </w:rPr>
      <w:t>2</w:t>
    </w:r>
    <w:r>
      <w:rPr>
        <w:rStyle w:val="PageNumber"/>
      </w:rPr>
      <w:fldChar w:fldCharType="end"/>
    </w:r>
  </w:p>
  <w:p w:rsidR="00FD6683" w:rsidRDefault="00FD6683" w:rsidP="00086FDF">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71" w:rsidRDefault="00BE14CC">
    <w:pPr>
      <w:pStyle w:val="Footer"/>
      <w:jc w:val="right"/>
    </w:pPr>
    <w:r>
      <w:rPr>
        <w:rFonts w:ascii="Arial" w:hAnsi="Arial" w:cs="Arial"/>
        <w:sz w:val="16"/>
        <w:szCs w:val="16"/>
      </w:rPr>
      <w:t>v2</w:t>
    </w:r>
    <w:r w:rsidR="008A4571">
      <w:rPr>
        <w:rFonts w:ascii="Arial" w:hAnsi="Arial" w:cs="Arial"/>
        <w:sz w:val="16"/>
        <w:szCs w:val="16"/>
      </w:rPr>
      <w:t xml:space="preserve"> </w:t>
    </w:r>
    <w:r>
      <w:rPr>
        <w:rFonts w:ascii="Arial" w:hAnsi="Arial" w:cs="Arial"/>
        <w:sz w:val="16"/>
        <w:szCs w:val="16"/>
      </w:rPr>
      <w:t>July</w:t>
    </w:r>
    <w:r w:rsidR="008A4571" w:rsidRPr="00225024">
      <w:rPr>
        <w:rFonts w:ascii="Arial" w:hAnsi="Arial" w:cs="Arial"/>
        <w:sz w:val="16"/>
        <w:szCs w:val="16"/>
      </w:rPr>
      <w:t xml:space="preserve"> 2017</w:t>
    </w:r>
    <w:r w:rsidR="008A4571">
      <w:rPr>
        <w:rFonts w:ascii="Arial" w:hAnsi="Arial" w:cs="Arial"/>
        <w:sz w:val="16"/>
        <w:szCs w:val="16"/>
      </w:rPr>
      <w:tab/>
    </w:r>
    <w:r w:rsidR="008A4571" w:rsidRPr="008A4571">
      <w:rPr>
        <w:rFonts w:ascii="Arial" w:hAnsi="Arial" w:cs="Arial"/>
        <w:sz w:val="20"/>
        <w:szCs w:val="20"/>
      </w:rPr>
      <w:fldChar w:fldCharType="begin"/>
    </w:r>
    <w:r w:rsidR="008A4571" w:rsidRPr="008A4571">
      <w:rPr>
        <w:rFonts w:ascii="Arial" w:hAnsi="Arial" w:cs="Arial"/>
        <w:sz w:val="20"/>
        <w:szCs w:val="20"/>
      </w:rPr>
      <w:instrText xml:space="preserve"> PAGE   \* MERGEFORMAT </w:instrText>
    </w:r>
    <w:r w:rsidR="008A4571" w:rsidRPr="008A4571">
      <w:rPr>
        <w:rFonts w:ascii="Arial" w:hAnsi="Arial" w:cs="Arial"/>
        <w:sz w:val="20"/>
        <w:szCs w:val="20"/>
      </w:rPr>
      <w:fldChar w:fldCharType="separate"/>
    </w:r>
    <w:r w:rsidR="00EF7F65">
      <w:rPr>
        <w:rFonts w:ascii="Arial" w:hAnsi="Arial" w:cs="Arial"/>
        <w:noProof/>
        <w:sz w:val="20"/>
        <w:szCs w:val="20"/>
      </w:rPr>
      <w:t>2</w:t>
    </w:r>
    <w:r w:rsidR="008A4571" w:rsidRPr="008A4571">
      <w:rPr>
        <w:rFonts w:ascii="Arial" w:hAnsi="Arial" w:cs="Arial"/>
        <w:noProof/>
        <w:sz w:val="20"/>
        <w:szCs w:val="20"/>
      </w:rPr>
      <w:fldChar w:fldCharType="end"/>
    </w:r>
  </w:p>
  <w:p w:rsidR="00FD6683" w:rsidRDefault="00FD6683" w:rsidP="00086FDF">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71" w:rsidRPr="00225024" w:rsidRDefault="00BE14CC" w:rsidP="008A4571">
    <w:pPr>
      <w:pStyle w:val="Footer"/>
      <w:jc w:val="center"/>
      <w:rPr>
        <w:rFonts w:ascii="Arial" w:hAnsi="Arial" w:cs="Arial"/>
        <w:sz w:val="16"/>
        <w:szCs w:val="16"/>
      </w:rPr>
    </w:pPr>
    <w:r>
      <w:rPr>
        <w:rFonts w:ascii="Arial" w:hAnsi="Arial" w:cs="Arial"/>
        <w:sz w:val="16"/>
        <w:szCs w:val="16"/>
      </w:rPr>
      <w:t>v2</w:t>
    </w:r>
    <w:r w:rsidR="008A4571">
      <w:rPr>
        <w:rFonts w:ascii="Arial" w:hAnsi="Arial" w:cs="Arial"/>
        <w:sz w:val="16"/>
        <w:szCs w:val="16"/>
      </w:rPr>
      <w:t xml:space="preserve"> </w:t>
    </w:r>
    <w:r>
      <w:rPr>
        <w:rFonts w:ascii="Arial" w:hAnsi="Arial" w:cs="Arial"/>
        <w:sz w:val="16"/>
        <w:szCs w:val="16"/>
      </w:rPr>
      <w:t>July</w:t>
    </w:r>
    <w:r w:rsidR="008A4571" w:rsidRPr="00225024">
      <w:rPr>
        <w:rFonts w:ascii="Arial" w:hAnsi="Arial" w:cs="Arial"/>
        <w:sz w:val="16"/>
        <w:szCs w:val="16"/>
      </w:rPr>
      <w:t xml:space="preserve"> 2017 </w:t>
    </w:r>
  </w:p>
  <w:p w:rsidR="008A4571" w:rsidRPr="008A4571" w:rsidRDefault="008A4571" w:rsidP="008A4571">
    <w:pPr>
      <w:pStyle w:val="Footer"/>
      <w:jc w:val="right"/>
      <w:rPr>
        <w:rFonts w:ascii="Arial" w:hAnsi="Arial" w:cs="Arial"/>
        <w:sz w:val="20"/>
        <w:szCs w:val="20"/>
      </w:rPr>
    </w:pPr>
    <w:r w:rsidRPr="008A4571">
      <w:rPr>
        <w:rFonts w:ascii="Arial" w:hAnsi="Arial" w:cs="Arial"/>
        <w:sz w:val="20"/>
        <w:szCs w:val="20"/>
      </w:rPr>
      <w:fldChar w:fldCharType="begin"/>
    </w:r>
    <w:r w:rsidRPr="008A4571">
      <w:rPr>
        <w:rFonts w:ascii="Arial" w:hAnsi="Arial" w:cs="Arial"/>
        <w:sz w:val="20"/>
        <w:szCs w:val="20"/>
      </w:rPr>
      <w:instrText xml:space="preserve"> PAGE   \* MERGEFORMAT </w:instrText>
    </w:r>
    <w:r w:rsidRPr="008A4571">
      <w:rPr>
        <w:rFonts w:ascii="Arial" w:hAnsi="Arial" w:cs="Arial"/>
        <w:sz w:val="20"/>
        <w:szCs w:val="20"/>
      </w:rPr>
      <w:fldChar w:fldCharType="separate"/>
    </w:r>
    <w:r w:rsidR="00EF7F65">
      <w:rPr>
        <w:rFonts w:ascii="Arial" w:hAnsi="Arial" w:cs="Arial"/>
        <w:noProof/>
        <w:sz w:val="20"/>
        <w:szCs w:val="20"/>
      </w:rPr>
      <w:t>13</w:t>
    </w:r>
    <w:r w:rsidRPr="008A4571">
      <w:rPr>
        <w:rFonts w:ascii="Arial" w:hAnsi="Arial" w:cs="Arial"/>
        <w:noProof/>
        <w:sz w:val="20"/>
        <w:szCs w:val="20"/>
      </w:rPr>
      <w:fldChar w:fldCharType="end"/>
    </w:r>
  </w:p>
  <w:p w:rsidR="00FD6683" w:rsidRPr="00384334" w:rsidRDefault="00FD6683" w:rsidP="0038433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024" w:rsidRPr="00225024" w:rsidRDefault="00BE14CC" w:rsidP="00225024">
    <w:pPr>
      <w:pStyle w:val="Footer"/>
      <w:jc w:val="center"/>
      <w:rPr>
        <w:rFonts w:ascii="Arial" w:hAnsi="Arial" w:cs="Arial"/>
        <w:sz w:val="16"/>
        <w:szCs w:val="16"/>
      </w:rPr>
    </w:pPr>
    <w:r>
      <w:rPr>
        <w:rFonts w:ascii="Arial" w:hAnsi="Arial" w:cs="Arial"/>
        <w:sz w:val="16"/>
        <w:szCs w:val="16"/>
      </w:rPr>
      <w:t>v2</w:t>
    </w:r>
    <w:r w:rsidR="008A4571">
      <w:rPr>
        <w:rFonts w:ascii="Arial" w:hAnsi="Arial" w:cs="Arial"/>
        <w:sz w:val="16"/>
        <w:szCs w:val="16"/>
      </w:rPr>
      <w:t xml:space="preserve"> </w:t>
    </w:r>
    <w:r>
      <w:rPr>
        <w:rFonts w:ascii="Arial" w:hAnsi="Arial" w:cs="Arial"/>
        <w:sz w:val="16"/>
        <w:szCs w:val="16"/>
      </w:rPr>
      <w:t>July</w:t>
    </w:r>
    <w:r w:rsidR="00225024" w:rsidRPr="00225024">
      <w:rPr>
        <w:rFonts w:ascii="Arial" w:hAnsi="Arial" w:cs="Arial"/>
        <w:sz w:val="16"/>
        <w:szCs w:val="16"/>
      </w:rPr>
      <w:t xml:space="preserve"> 2017 </w:t>
    </w:r>
  </w:p>
  <w:p w:rsidR="00FD6683" w:rsidRPr="008A4571" w:rsidRDefault="00FD6683" w:rsidP="008A4571">
    <w:pPr>
      <w:pStyle w:val="Footer"/>
      <w:jc w:val="right"/>
      <w:rPr>
        <w:rFonts w:ascii="Arial" w:hAnsi="Arial" w:cs="Arial"/>
        <w:sz w:val="20"/>
        <w:szCs w:val="20"/>
      </w:rPr>
    </w:pPr>
    <w:r w:rsidRPr="008A4571">
      <w:rPr>
        <w:rFonts w:ascii="Arial" w:hAnsi="Arial" w:cs="Arial"/>
        <w:sz w:val="20"/>
        <w:szCs w:val="20"/>
      </w:rPr>
      <w:fldChar w:fldCharType="begin"/>
    </w:r>
    <w:r w:rsidRPr="008A4571">
      <w:rPr>
        <w:rFonts w:ascii="Arial" w:hAnsi="Arial" w:cs="Arial"/>
        <w:sz w:val="20"/>
        <w:szCs w:val="20"/>
      </w:rPr>
      <w:instrText xml:space="preserve"> PAGE   \* MERGEFORMAT </w:instrText>
    </w:r>
    <w:r w:rsidRPr="008A4571">
      <w:rPr>
        <w:rFonts w:ascii="Arial" w:hAnsi="Arial" w:cs="Arial"/>
        <w:sz w:val="20"/>
        <w:szCs w:val="20"/>
      </w:rPr>
      <w:fldChar w:fldCharType="separate"/>
    </w:r>
    <w:r w:rsidR="00EF7F65">
      <w:rPr>
        <w:rFonts w:ascii="Arial" w:hAnsi="Arial" w:cs="Arial"/>
        <w:noProof/>
        <w:sz w:val="20"/>
        <w:szCs w:val="20"/>
      </w:rPr>
      <w:t>3</w:t>
    </w:r>
    <w:r w:rsidRPr="008A4571">
      <w:rPr>
        <w:rFonts w:ascii="Arial" w:hAnsi="Arial" w:cs="Arial"/>
        <w:noProof/>
        <w:sz w:val="20"/>
        <w:szCs w:val="20"/>
      </w:rPr>
      <w:fldChar w:fldCharType="end"/>
    </w:r>
  </w:p>
  <w:p w:rsidR="00FD6683" w:rsidRDefault="00FD6683" w:rsidP="003843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258" w:rsidRDefault="00AA2258">
      <w:r>
        <w:separator/>
      </w:r>
    </w:p>
  </w:footnote>
  <w:footnote w:type="continuationSeparator" w:id="0">
    <w:p w:rsidR="00AA2258" w:rsidRDefault="00AA22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1067F4C"/>
    <w:multiLevelType w:val="hybridMultilevel"/>
    <w:tmpl w:val="94DEA68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512224B"/>
    <w:multiLevelType w:val="hybridMultilevel"/>
    <w:tmpl w:val="9BF46B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EC3635A"/>
    <w:multiLevelType w:val="hybridMultilevel"/>
    <w:tmpl w:val="A0D0DF9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D57A4D80">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33A2D8D"/>
    <w:multiLevelType w:val="multilevel"/>
    <w:tmpl w:val="400EB59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nsid w:val="26AC5FF5"/>
    <w:multiLevelType w:val="multilevel"/>
    <w:tmpl w:val="0E6CA3B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2AD14E5E"/>
    <w:multiLevelType w:val="multilevel"/>
    <w:tmpl w:val="432086A4"/>
    <w:lvl w:ilvl="0">
      <w:start w:val="1"/>
      <w:numFmt w:val="decimal"/>
      <w:pStyle w:val="A1"/>
      <w:lvlText w:val="%1."/>
      <w:lvlJc w:val="left"/>
      <w:pPr>
        <w:tabs>
          <w:tab w:val="num" w:pos="576"/>
        </w:tabs>
        <w:ind w:left="576" w:hanging="576"/>
      </w:pPr>
      <w:rPr>
        <w:rFonts w:cs="Times New Roman" w:hint="default"/>
        <w:b w:val="0"/>
        <w:i w:val="0"/>
        <w:u w:val="none"/>
      </w:rPr>
    </w:lvl>
    <w:lvl w:ilvl="1">
      <w:start w:val="1"/>
      <w:numFmt w:val="decimal"/>
      <w:pStyle w:val="A2"/>
      <w:lvlText w:val="%1.%2."/>
      <w:lvlJc w:val="left"/>
      <w:pPr>
        <w:tabs>
          <w:tab w:val="num" w:pos="1440"/>
        </w:tabs>
        <w:ind w:left="1440" w:hanging="864"/>
      </w:pPr>
      <w:rPr>
        <w:rFonts w:cs="Times New Roman" w:hint="default"/>
        <w:b w:val="0"/>
        <w:i w:val="0"/>
      </w:rPr>
    </w:lvl>
    <w:lvl w:ilvl="2">
      <w:start w:val="1"/>
      <w:numFmt w:val="decimal"/>
      <w:pStyle w:val="A3"/>
      <w:lvlText w:val="%1.%2.%3."/>
      <w:lvlJc w:val="left"/>
      <w:pPr>
        <w:tabs>
          <w:tab w:val="num" w:pos="2592"/>
        </w:tabs>
        <w:ind w:left="2592" w:hanging="1152"/>
      </w:pPr>
      <w:rPr>
        <w:rFonts w:cs="Times New Roman" w:hint="default"/>
      </w:rPr>
    </w:lvl>
    <w:lvl w:ilvl="3">
      <w:start w:val="1"/>
      <w:numFmt w:val="decimal"/>
      <w:pStyle w:val="A4"/>
      <w:lvlText w:val="%1.%2.%3.%4."/>
      <w:lvlJc w:val="left"/>
      <w:pPr>
        <w:tabs>
          <w:tab w:val="num" w:pos="4032"/>
        </w:tabs>
        <w:ind w:left="4032" w:hanging="1440"/>
      </w:pPr>
      <w:rPr>
        <w:rFonts w:cs="Times New Roman" w:hint="default"/>
      </w:rPr>
    </w:lvl>
    <w:lvl w:ilvl="4">
      <w:start w:val="1"/>
      <w:numFmt w:val="decimal"/>
      <w:pStyle w:val="A5"/>
      <w:lvlText w:val="%1.%2.%3.%4.%5."/>
      <w:lvlJc w:val="left"/>
      <w:pPr>
        <w:tabs>
          <w:tab w:val="num" w:pos="5472"/>
        </w:tabs>
        <w:ind w:left="5472" w:hanging="144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35734615"/>
    <w:multiLevelType w:val="multilevel"/>
    <w:tmpl w:val="B2E0CA40"/>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lvlText w:val="(%4)"/>
      <w:lvlJc w:val="left"/>
      <w:pPr>
        <w:tabs>
          <w:tab w:val="num" w:pos="2268"/>
        </w:tabs>
        <w:ind w:left="2268" w:hanging="567"/>
      </w:pPr>
      <w:rPr>
        <w:rFonts w:ascii="Arial" w:hAnsi="Arial" w:cs="Times New Roman" w:hint="default"/>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8">
    <w:nsid w:val="424C2E26"/>
    <w:multiLevelType w:val="hybridMultilevel"/>
    <w:tmpl w:val="35BE4B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CA35B09"/>
    <w:multiLevelType w:val="hybridMultilevel"/>
    <w:tmpl w:val="19FC4C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4F972129"/>
    <w:multiLevelType w:val="multilevel"/>
    <w:tmpl w:val="9724AA1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60"/>
        </w:tabs>
        <w:ind w:left="104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nsid w:val="5A2D41CE"/>
    <w:multiLevelType w:val="multilevel"/>
    <w:tmpl w:val="94E80E52"/>
    <w:lvl w:ilvl="0">
      <w:start w:val="1"/>
      <w:numFmt w:val="decimal"/>
      <w:isLgl/>
      <w:lvlText w:val="%1."/>
      <w:lvlJc w:val="left"/>
      <w:pPr>
        <w:tabs>
          <w:tab w:val="num" w:pos="851"/>
        </w:tabs>
        <w:ind w:left="851" w:hanging="851"/>
      </w:pPr>
      <w:rPr>
        <w:rFonts w:ascii="Arial" w:hAnsi="Arial" w:cs="Times New Roman" w:hint="default"/>
        <w:b w:val="0"/>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2">
    <w:nsid w:val="6ECD0157"/>
    <w:multiLevelType w:val="hybridMultilevel"/>
    <w:tmpl w:val="DFDC985A"/>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nsid w:val="77F7002D"/>
    <w:multiLevelType w:val="hybridMultilevel"/>
    <w:tmpl w:val="288AC13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79BE53C1"/>
    <w:multiLevelType w:val="multilevel"/>
    <w:tmpl w:val="9BA0BACC"/>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nsid w:val="7DC42929"/>
    <w:multiLevelType w:val="hybridMultilevel"/>
    <w:tmpl w:val="751657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1069"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4"/>
  </w:num>
  <w:num w:numId="3">
    <w:abstractNumId w:val="7"/>
  </w:num>
  <w:num w:numId="4">
    <w:abstractNumId w:val="11"/>
  </w:num>
  <w:num w:numId="5">
    <w:abstractNumId w:val="0"/>
  </w:num>
  <w:num w:numId="6">
    <w:abstractNumId w:val="12"/>
  </w:num>
  <w:num w:numId="7">
    <w:abstractNumId w:val="6"/>
  </w:num>
  <w:num w:numId="8">
    <w:abstractNumId w:val="13"/>
  </w:num>
  <w:num w:numId="9">
    <w:abstractNumId w:val="2"/>
  </w:num>
  <w:num w:numId="10">
    <w:abstractNumId w:val="1"/>
  </w:num>
  <w:num w:numId="11">
    <w:abstractNumId w:val="3"/>
  </w:num>
  <w:num w:numId="12">
    <w:abstractNumId w:val="15"/>
  </w:num>
  <w:num w:numId="13">
    <w:abstractNumId w:val="8"/>
  </w:num>
  <w:num w:numId="14">
    <w:abstractNumId w:val="4"/>
  </w:num>
  <w:num w:numId="15">
    <w:abstractNumId w:val="5"/>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0E4"/>
    <w:rsid w:val="00000E5E"/>
    <w:rsid w:val="00002B7D"/>
    <w:rsid w:val="00005C13"/>
    <w:rsid w:val="00007A29"/>
    <w:rsid w:val="00017DE8"/>
    <w:rsid w:val="000249DC"/>
    <w:rsid w:val="00027386"/>
    <w:rsid w:val="0002787C"/>
    <w:rsid w:val="000304EA"/>
    <w:rsid w:val="00037557"/>
    <w:rsid w:val="0004207D"/>
    <w:rsid w:val="0004580D"/>
    <w:rsid w:val="00046A4F"/>
    <w:rsid w:val="00050514"/>
    <w:rsid w:val="00051938"/>
    <w:rsid w:val="00053A4E"/>
    <w:rsid w:val="00053CDA"/>
    <w:rsid w:val="000566C6"/>
    <w:rsid w:val="0006731B"/>
    <w:rsid w:val="000734C1"/>
    <w:rsid w:val="00074490"/>
    <w:rsid w:val="000744C8"/>
    <w:rsid w:val="00075715"/>
    <w:rsid w:val="00075B02"/>
    <w:rsid w:val="00076495"/>
    <w:rsid w:val="00083161"/>
    <w:rsid w:val="00083195"/>
    <w:rsid w:val="00083B29"/>
    <w:rsid w:val="00086C90"/>
    <w:rsid w:val="00086FDF"/>
    <w:rsid w:val="0009073E"/>
    <w:rsid w:val="000917BD"/>
    <w:rsid w:val="0009283F"/>
    <w:rsid w:val="00093F6A"/>
    <w:rsid w:val="000B1461"/>
    <w:rsid w:val="000B2699"/>
    <w:rsid w:val="000C3BEE"/>
    <w:rsid w:val="000C7C13"/>
    <w:rsid w:val="000D0B44"/>
    <w:rsid w:val="000D676C"/>
    <w:rsid w:val="000E5DE4"/>
    <w:rsid w:val="000E76F7"/>
    <w:rsid w:val="000F1DBC"/>
    <w:rsid w:val="000F322B"/>
    <w:rsid w:val="000F3813"/>
    <w:rsid w:val="000F5734"/>
    <w:rsid w:val="001043D4"/>
    <w:rsid w:val="0010630D"/>
    <w:rsid w:val="0011249A"/>
    <w:rsid w:val="0011700C"/>
    <w:rsid w:val="00120676"/>
    <w:rsid w:val="00126BF1"/>
    <w:rsid w:val="001271CC"/>
    <w:rsid w:val="00133FB9"/>
    <w:rsid w:val="001358D1"/>
    <w:rsid w:val="001371B5"/>
    <w:rsid w:val="001476CC"/>
    <w:rsid w:val="001549D2"/>
    <w:rsid w:val="001650BD"/>
    <w:rsid w:val="00165EBB"/>
    <w:rsid w:val="001671BC"/>
    <w:rsid w:val="00172320"/>
    <w:rsid w:val="00176459"/>
    <w:rsid w:val="0017772F"/>
    <w:rsid w:val="00186C10"/>
    <w:rsid w:val="001952A8"/>
    <w:rsid w:val="001A00BE"/>
    <w:rsid w:val="001A6B5B"/>
    <w:rsid w:val="001A7472"/>
    <w:rsid w:val="001B42B7"/>
    <w:rsid w:val="001B7916"/>
    <w:rsid w:val="001C0B04"/>
    <w:rsid w:val="001C3F79"/>
    <w:rsid w:val="001D5854"/>
    <w:rsid w:val="001D7A9F"/>
    <w:rsid w:val="001E1361"/>
    <w:rsid w:val="001F0CAA"/>
    <w:rsid w:val="001F1329"/>
    <w:rsid w:val="001F1554"/>
    <w:rsid w:val="0021187F"/>
    <w:rsid w:val="00211FD4"/>
    <w:rsid w:val="002127D4"/>
    <w:rsid w:val="00216A48"/>
    <w:rsid w:val="0022439B"/>
    <w:rsid w:val="00224CDA"/>
    <w:rsid w:val="00225024"/>
    <w:rsid w:val="002261AC"/>
    <w:rsid w:val="002268FE"/>
    <w:rsid w:val="00227CE8"/>
    <w:rsid w:val="00236E29"/>
    <w:rsid w:val="0025129B"/>
    <w:rsid w:val="00253380"/>
    <w:rsid w:val="002543F6"/>
    <w:rsid w:val="002555A5"/>
    <w:rsid w:val="00261030"/>
    <w:rsid w:val="00261D3B"/>
    <w:rsid w:val="00263CA8"/>
    <w:rsid w:val="00263EC1"/>
    <w:rsid w:val="00265855"/>
    <w:rsid w:val="00271F7E"/>
    <w:rsid w:val="00277BD0"/>
    <w:rsid w:val="00281F17"/>
    <w:rsid w:val="00283612"/>
    <w:rsid w:val="00286B3E"/>
    <w:rsid w:val="00290109"/>
    <w:rsid w:val="00296B82"/>
    <w:rsid w:val="002A4007"/>
    <w:rsid w:val="002A6AB2"/>
    <w:rsid w:val="002A70A1"/>
    <w:rsid w:val="002A7D37"/>
    <w:rsid w:val="002B5B2C"/>
    <w:rsid w:val="002C1449"/>
    <w:rsid w:val="002C22BA"/>
    <w:rsid w:val="002C6E00"/>
    <w:rsid w:val="002D1624"/>
    <w:rsid w:val="002D3119"/>
    <w:rsid w:val="002D59E9"/>
    <w:rsid w:val="002D6E63"/>
    <w:rsid w:val="002E30EF"/>
    <w:rsid w:val="002F27D7"/>
    <w:rsid w:val="002F30F2"/>
    <w:rsid w:val="002F4314"/>
    <w:rsid w:val="002F4A65"/>
    <w:rsid w:val="002F604B"/>
    <w:rsid w:val="00304B67"/>
    <w:rsid w:val="0030680B"/>
    <w:rsid w:val="00312B8C"/>
    <w:rsid w:val="00313A53"/>
    <w:rsid w:val="00314864"/>
    <w:rsid w:val="00320C9F"/>
    <w:rsid w:val="003307D8"/>
    <w:rsid w:val="00331145"/>
    <w:rsid w:val="00332F78"/>
    <w:rsid w:val="00336EC2"/>
    <w:rsid w:val="00337737"/>
    <w:rsid w:val="00343B4F"/>
    <w:rsid w:val="00344BB2"/>
    <w:rsid w:val="00350BAF"/>
    <w:rsid w:val="0035343B"/>
    <w:rsid w:val="00357968"/>
    <w:rsid w:val="00357E4B"/>
    <w:rsid w:val="00360514"/>
    <w:rsid w:val="00363013"/>
    <w:rsid w:val="003736A5"/>
    <w:rsid w:val="00376BE5"/>
    <w:rsid w:val="00384334"/>
    <w:rsid w:val="0038583F"/>
    <w:rsid w:val="00397185"/>
    <w:rsid w:val="00397D00"/>
    <w:rsid w:val="003A397D"/>
    <w:rsid w:val="003A687A"/>
    <w:rsid w:val="003B335E"/>
    <w:rsid w:val="003B4567"/>
    <w:rsid w:val="003B5586"/>
    <w:rsid w:val="003C17A2"/>
    <w:rsid w:val="003E0F88"/>
    <w:rsid w:val="003E4ADA"/>
    <w:rsid w:val="003E5A01"/>
    <w:rsid w:val="003F0E07"/>
    <w:rsid w:val="003F23DB"/>
    <w:rsid w:val="003F6F97"/>
    <w:rsid w:val="004015CA"/>
    <w:rsid w:val="0040171B"/>
    <w:rsid w:val="00410289"/>
    <w:rsid w:val="00411720"/>
    <w:rsid w:val="00413F3F"/>
    <w:rsid w:val="00414064"/>
    <w:rsid w:val="00416E6F"/>
    <w:rsid w:val="00417813"/>
    <w:rsid w:val="00426284"/>
    <w:rsid w:val="0043266F"/>
    <w:rsid w:val="00444CDB"/>
    <w:rsid w:val="00446163"/>
    <w:rsid w:val="00447D15"/>
    <w:rsid w:val="0045193E"/>
    <w:rsid w:val="00453F83"/>
    <w:rsid w:val="00454FD6"/>
    <w:rsid w:val="00455575"/>
    <w:rsid w:val="004616E9"/>
    <w:rsid w:val="004618F8"/>
    <w:rsid w:val="00466130"/>
    <w:rsid w:val="004717AD"/>
    <w:rsid w:val="00476863"/>
    <w:rsid w:val="004776E6"/>
    <w:rsid w:val="00485BFC"/>
    <w:rsid w:val="004903EB"/>
    <w:rsid w:val="0049319D"/>
    <w:rsid w:val="004A07A3"/>
    <w:rsid w:val="004A2BB8"/>
    <w:rsid w:val="004A3DD2"/>
    <w:rsid w:val="004A7F90"/>
    <w:rsid w:val="004B29BB"/>
    <w:rsid w:val="004B457B"/>
    <w:rsid w:val="004C07BB"/>
    <w:rsid w:val="004C51D1"/>
    <w:rsid w:val="004C7E88"/>
    <w:rsid w:val="004D29E8"/>
    <w:rsid w:val="004D78B9"/>
    <w:rsid w:val="004E51DF"/>
    <w:rsid w:val="004E6A6D"/>
    <w:rsid w:val="004F0AD8"/>
    <w:rsid w:val="004F237A"/>
    <w:rsid w:val="004F5268"/>
    <w:rsid w:val="00504F0B"/>
    <w:rsid w:val="005200F4"/>
    <w:rsid w:val="00522D7E"/>
    <w:rsid w:val="0053224A"/>
    <w:rsid w:val="00533EFF"/>
    <w:rsid w:val="0053612C"/>
    <w:rsid w:val="00541EA9"/>
    <w:rsid w:val="00545642"/>
    <w:rsid w:val="00546D4F"/>
    <w:rsid w:val="005506A5"/>
    <w:rsid w:val="00551256"/>
    <w:rsid w:val="00551A3E"/>
    <w:rsid w:val="00554424"/>
    <w:rsid w:val="00556E94"/>
    <w:rsid w:val="00563B31"/>
    <w:rsid w:val="00565842"/>
    <w:rsid w:val="00567BCE"/>
    <w:rsid w:val="00571439"/>
    <w:rsid w:val="005735B7"/>
    <w:rsid w:val="00576B3A"/>
    <w:rsid w:val="00582EBF"/>
    <w:rsid w:val="00586C06"/>
    <w:rsid w:val="00586D77"/>
    <w:rsid w:val="00590D5B"/>
    <w:rsid w:val="00590FF9"/>
    <w:rsid w:val="00594E2D"/>
    <w:rsid w:val="00597C0C"/>
    <w:rsid w:val="005A2A78"/>
    <w:rsid w:val="005A4940"/>
    <w:rsid w:val="005A6D66"/>
    <w:rsid w:val="005B13F2"/>
    <w:rsid w:val="005B2D4F"/>
    <w:rsid w:val="005D126A"/>
    <w:rsid w:val="005D7E61"/>
    <w:rsid w:val="005E2A89"/>
    <w:rsid w:val="005E2C9B"/>
    <w:rsid w:val="005E47F8"/>
    <w:rsid w:val="005F49F5"/>
    <w:rsid w:val="005F7321"/>
    <w:rsid w:val="006018CF"/>
    <w:rsid w:val="00602CF2"/>
    <w:rsid w:val="006062EA"/>
    <w:rsid w:val="0061247F"/>
    <w:rsid w:val="00614433"/>
    <w:rsid w:val="00616170"/>
    <w:rsid w:val="0061643F"/>
    <w:rsid w:val="00616803"/>
    <w:rsid w:val="00617AEF"/>
    <w:rsid w:val="0062144A"/>
    <w:rsid w:val="0062493F"/>
    <w:rsid w:val="00625C8A"/>
    <w:rsid w:val="00626167"/>
    <w:rsid w:val="00637AAB"/>
    <w:rsid w:val="0064297C"/>
    <w:rsid w:val="00642EE8"/>
    <w:rsid w:val="00643AED"/>
    <w:rsid w:val="00644D0D"/>
    <w:rsid w:val="0064693B"/>
    <w:rsid w:val="00653744"/>
    <w:rsid w:val="0065742F"/>
    <w:rsid w:val="00667441"/>
    <w:rsid w:val="00670C61"/>
    <w:rsid w:val="006717C1"/>
    <w:rsid w:val="00673934"/>
    <w:rsid w:val="00674144"/>
    <w:rsid w:val="00681677"/>
    <w:rsid w:val="00683152"/>
    <w:rsid w:val="00683E68"/>
    <w:rsid w:val="00685B8B"/>
    <w:rsid w:val="00693950"/>
    <w:rsid w:val="00696E18"/>
    <w:rsid w:val="006A3B39"/>
    <w:rsid w:val="006B186D"/>
    <w:rsid w:val="006B6D09"/>
    <w:rsid w:val="006C06CE"/>
    <w:rsid w:val="006C507D"/>
    <w:rsid w:val="006C5D39"/>
    <w:rsid w:val="006D059F"/>
    <w:rsid w:val="006D292C"/>
    <w:rsid w:val="006D6417"/>
    <w:rsid w:val="006E13FC"/>
    <w:rsid w:val="006E7176"/>
    <w:rsid w:val="006F1F92"/>
    <w:rsid w:val="006F298F"/>
    <w:rsid w:val="00702213"/>
    <w:rsid w:val="00717AF1"/>
    <w:rsid w:val="00721035"/>
    <w:rsid w:val="00721ADE"/>
    <w:rsid w:val="00722ED9"/>
    <w:rsid w:val="007411FA"/>
    <w:rsid w:val="0074178B"/>
    <w:rsid w:val="00742C42"/>
    <w:rsid w:val="007506DA"/>
    <w:rsid w:val="00752858"/>
    <w:rsid w:val="00752CCF"/>
    <w:rsid w:val="00755670"/>
    <w:rsid w:val="007568C7"/>
    <w:rsid w:val="007649AE"/>
    <w:rsid w:val="0076606B"/>
    <w:rsid w:val="0077020B"/>
    <w:rsid w:val="00781E3D"/>
    <w:rsid w:val="00783BA7"/>
    <w:rsid w:val="007942C5"/>
    <w:rsid w:val="00796507"/>
    <w:rsid w:val="0079683B"/>
    <w:rsid w:val="007A2BA7"/>
    <w:rsid w:val="007A4F6E"/>
    <w:rsid w:val="007A6C16"/>
    <w:rsid w:val="007D6AD9"/>
    <w:rsid w:val="007D6E32"/>
    <w:rsid w:val="007E6C8C"/>
    <w:rsid w:val="007F1FD7"/>
    <w:rsid w:val="007F2154"/>
    <w:rsid w:val="007F55E6"/>
    <w:rsid w:val="00800859"/>
    <w:rsid w:val="0080453A"/>
    <w:rsid w:val="008078FE"/>
    <w:rsid w:val="00811C08"/>
    <w:rsid w:val="00813C28"/>
    <w:rsid w:val="00814BD9"/>
    <w:rsid w:val="00814F75"/>
    <w:rsid w:val="0081559C"/>
    <w:rsid w:val="00815735"/>
    <w:rsid w:val="0081738A"/>
    <w:rsid w:val="008176BB"/>
    <w:rsid w:val="00821FD3"/>
    <w:rsid w:val="00825D30"/>
    <w:rsid w:val="00831AC5"/>
    <w:rsid w:val="00837C7B"/>
    <w:rsid w:val="008459BC"/>
    <w:rsid w:val="008460F9"/>
    <w:rsid w:val="00852BA1"/>
    <w:rsid w:val="00852D1A"/>
    <w:rsid w:val="00853C89"/>
    <w:rsid w:val="00864886"/>
    <w:rsid w:val="008676B4"/>
    <w:rsid w:val="00871FB3"/>
    <w:rsid w:val="00874FFD"/>
    <w:rsid w:val="00875B74"/>
    <w:rsid w:val="008818E8"/>
    <w:rsid w:val="00883866"/>
    <w:rsid w:val="00884C99"/>
    <w:rsid w:val="0089232E"/>
    <w:rsid w:val="008968CD"/>
    <w:rsid w:val="008A4571"/>
    <w:rsid w:val="008A470D"/>
    <w:rsid w:val="008A64C3"/>
    <w:rsid w:val="008A6626"/>
    <w:rsid w:val="008B496C"/>
    <w:rsid w:val="008C1AE3"/>
    <w:rsid w:val="008C6F3A"/>
    <w:rsid w:val="008C745B"/>
    <w:rsid w:val="008D3B9F"/>
    <w:rsid w:val="008D3CC8"/>
    <w:rsid w:val="008D3FAB"/>
    <w:rsid w:val="008D6F5D"/>
    <w:rsid w:val="008D7B15"/>
    <w:rsid w:val="008E13AB"/>
    <w:rsid w:val="008E272F"/>
    <w:rsid w:val="008F3E03"/>
    <w:rsid w:val="00906FE4"/>
    <w:rsid w:val="00907551"/>
    <w:rsid w:val="009123DA"/>
    <w:rsid w:val="00917DFE"/>
    <w:rsid w:val="009250F6"/>
    <w:rsid w:val="00927F8F"/>
    <w:rsid w:val="00933BEB"/>
    <w:rsid w:val="00942CEF"/>
    <w:rsid w:val="00945C6C"/>
    <w:rsid w:val="00947E4B"/>
    <w:rsid w:val="00957ED4"/>
    <w:rsid w:val="009612B2"/>
    <w:rsid w:val="00971842"/>
    <w:rsid w:val="00974C96"/>
    <w:rsid w:val="00976AD6"/>
    <w:rsid w:val="00980482"/>
    <w:rsid w:val="009813E9"/>
    <w:rsid w:val="00986089"/>
    <w:rsid w:val="00986601"/>
    <w:rsid w:val="00987B3D"/>
    <w:rsid w:val="00990484"/>
    <w:rsid w:val="009A2A53"/>
    <w:rsid w:val="009A3DC4"/>
    <w:rsid w:val="009A4E9B"/>
    <w:rsid w:val="009B0890"/>
    <w:rsid w:val="009B2451"/>
    <w:rsid w:val="009B2A3B"/>
    <w:rsid w:val="009B6484"/>
    <w:rsid w:val="009C0EA7"/>
    <w:rsid w:val="009C26FA"/>
    <w:rsid w:val="009C6007"/>
    <w:rsid w:val="009C6817"/>
    <w:rsid w:val="009C75C2"/>
    <w:rsid w:val="009C7978"/>
    <w:rsid w:val="009D251C"/>
    <w:rsid w:val="009D265D"/>
    <w:rsid w:val="009D3666"/>
    <w:rsid w:val="009D4C41"/>
    <w:rsid w:val="009E76B7"/>
    <w:rsid w:val="009F04F0"/>
    <w:rsid w:val="009F1E1B"/>
    <w:rsid w:val="009F7FAB"/>
    <w:rsid w:val="00A00A22"/>
    <w:rsid w:val="00A016FC"/>
    <w:rsid w:val="00A01872"/>
    <w:rsid w:val="00A0448C"/>
    <w:rsid w:val="00A12556"/>
    <w:rsid w:val="00A130D0"/>
    <w:rsid w:val="00A2127A"/>
    <w:rsid w:val="00A37011"/>
    <w:rsid w:val="00A379F2"/>
    <w:rsid w:val="00A42279"/>
    <w:rsid w:val="00A461AF"/>
    <w:rsid w:val="00A506F8"/>
    <w:rsid w:val="00A5197C"/>
    <w:rsid w:val="00A53AA0"/>
    <w:rsid w:val="00A54560"/>
    <w:rsid w:val="00A61991"/>
    <w:rsid w:val="00A62347"/>
    <w:rsid w:val="00A631C0"/>
    <w:rsid w:val="00A72506"/>
    <w:rsid w:val="00A774BB"/>
    <w:rsid w:val="00A8146D"/>
    <w:rsid w:val="00A904D8"/>
    <w:rsid w:val="00A927A1"/>
    <w:rsid w:val="00A928E5"/>
    <w:rsid w:val="00A93A92"/>
    <w:rsid w:val="00AA0D08"/>
    <w:rsid w:val="00AA2258"/>
    <w:rsid w:val="00AA3271"/>
    <w:rsid w:val="00AA414C"/>
    <w:rsid w:val="00AA56DB"/>
    <w:rsid w:val="00AA6373"/>
    <w:rsid w:val="00AA7206"/>
    <w:rsid w:val="00AB0207"/>
    <w:rsid w:val="00AB17C5"/>
    <w:rsid w:val="00AB2765"/>
    <w:rsid w:val="00AB2A60"/>
    <w:rsid w:val="00AC0ECE"/>
    <w:rsid w:val="00AC2476"/>
    <w:rsid w:val="00AD08A5"/>
    <w:rsid w:val="00AD0A58"/>
    <w:rsid w:val="00AD3EBC"/>
    <w:rsid w:val="00AD7060"/>
    <w:rsid w:val="00AE1F4C"/>
    <w:rsid w:val="00AE6B5D"/>
    <w:rsid w:val="00AE6E6E"/>
    <w:rsid w:val="00AF1B16"/>
    <w:rsid w:val="00AF21AD"/>
    <w:rsid w:val="00B0734F"/>
    <w:rsid w:val="00B0738F"/>
    <w:rsid w:val="00B15727"/>
    <w:rsid w:val="00B2332F"/>
    <w:rsid w:val="00B24A2D"/>
    <w:rsid w:val="00B2608D"/>
    <w:rsid w:val="00B27C99"/>
    <w:rsid w:val="00B37B29"/>
    <w:rsid w:val="00B4000E"/>
    <w:rsid w:val="00B401C2"/>
    <w:rsid w:val="00B4111A"/>
    <w:rsid w:val="00B4600A"/>
    <w:rsid w:val="00B54AF1"/>
    <w:rsid w:val="00B55CEF"/>
    <w:rsid w:val="00B56DE8"/>
    <w:rsid w:val="00B6349A"/>
    <w:rsid w:val="00B63C7B"/>
    <w:rsid w:val="00B67057"/>
    <w:rsid w:val="00B705D0"/>
    <w:rsid w:val="00B75FD8"/>
    <w:rsid w:val="00B760FE"/>
    <w:rsid w:val="00B77B8F"/>
    <w:rsid w:val="00B8368B"/>
    <w:rsid w:val="00B84068"/>
    <w:rsid w:val="00B87C6A"/>
    <w:rsid w:val="00B94009"/>
    <w:rsid w:val="00B968E4"/>
    <w:rsid w:val="00B96AFB"/>
    <w:rsid w:val="00B97FFA"/>
    <w:rsid w:val="00BA16B4"/>
    <w:rsid w:val="00BA1A38"/>
    <w:rsid w:val="00BA5D04"/>
    <w:rsid w:val="00BA79C9"/>
    <w:rsid w:val="00BB00E2"/>
    <w:rsid w:val="00BB34C7"/>
    <w:rsid w:val="00BB667C"/>
    <w:rsid w:val="00BB6E83"/>
    <w:rsid w:val="00BC05D3"/>
    <w:rsid w:val="00BC293D"/>
    <w:rsid w:val="00BD20A8"/>
    <w:rsid w:val="00BD244C"/>
    <w:rsid w:val="00BD3204"/>
    <w:rsid w:val="00BD4367"/>
    <w:rsid w:val="00BD579C"/>
    <w:rsid w:val="00BE14CC"/>
    <w:rsid w:val="00BE25D2"/>
    <w:rsid w:val="00BE5AAE"/>
    <w:rsid w:val="00BE7317"/>
    <w:rsid w:val="00BF73EB"/>
    <w:rsid w:val="00BF7A81"/>
    <w:rsid w:val="00C025E0"/>
    <w:rsid w:val="00C114EB"/>
    <w:rsid w:val="00C263AA"/>
    <w:rsid w:val="00C3257E"/>
    <w:rsid w:val="00C3315B"/>
    <w:rsid w:val="00C34F6D"/>
    <w:rsid w:val="00C37932"/>
    <w:rsid w:val="00C4027C"/>
    <w:rsid w:val="00C51088"/>
    <w:rsid w:val="00C51F07"/>
    <w:rsid w:val="00C52165"/>
    <w:rsid w:val="00C615E4"/>
    <w:rsid w:val="00C67F69"/>
    <w:rsid w:val="00C70F53"/>
    <w:rsid w:val="00C71F58"/>
    <w:rsid w:val="00C720C1"/>
    <w:rsid w:val="00C7288E"/>
    <w:rsid w:val="00C731CB"/>
    <w:rsid w:val="00C73CF2"/>
    <w:rsid w:val="00C76279"/>
    <w:rsid w:val="00C8159D"/>
    <w:rsid w:val="00C8179D"/>
    <w:rsid w:val="00C82991"/>
    <w:rsid w:val="00C8506E"/>
    <w:rsid w:val="00C8574C"/>
    <w:rsid w:val="00C92C20"/>
    <w:rsid w:val="00C95AAD"/>
    <w:rsid w:val="00CA06B7"/>
    <w:rsid w:val="00CA2DC3"/>
    <w:rsid w:val="00CA523A"/>
    <w:rsid w:val="00CB0027"/>
    <w:rsid w:val="00CB57F7"/>
    <w:rsid w:val="00CB748B"/>
    <w:rsid w:val="00CC072B"/>
    <w:rsid w:val="00CC2132"/>
    <w:rsid w:val="00CC4BA5"/>
    <w:rsid w:val="00CC61EB"/>
    <w:rsid w:val="00CC6C5C"/>
    <w:rsid w:val="00CC6D64"/>
    <w:rsid w:val="00CD168A"/>
    <w:rsid w:val="00CD2AF9"/>
    <w:rsid w:val="00CD3A0C"/>
    <w:rsid w:val="00CD66E9"/>
    <w:rsid w:val="00CD68AF"/>
    <w:rsid w:val="00CE376A"/>
    <w:rsid w:val="00CE4E17"/>
    <w:rsid w:val="00CF2242"/>
    <w:rsid w:val="00CF432E"/>
    <w:rsid w:val="00CF523E"/>
    <w:rsid w:val="00CF5A3D"/>
    <w:rsid w:val="00CF654C"/>
    <w:rsid w:val="00D024CD"/>
    <w:rsid w:val="00D07D1B"/>
    <w:rsid w:val="00D11853"/>
    <w:rsid w:val="00D132A6"/>
    <w:rsid w:val="00D13478"/>
    <w:rsid w:val="00D14433"/>
    <w:rsid w:val="00D15B2A"/>
    <w:rsid w:val="00D20FAE"/>
    <w:rsid w:val="00D27475"/>
    <w:rsid w:val="00D27FCF"/>
    <w:rsid w:val="00D31F9A"/>
    <w:rsid w:val="00D3303E"/>
    <w:rsid w:val="00D35F1C"/>
    <w:rsid w:val="00D420E4"/>
    <w:rsid w:val="00D43865"/>
    <w:rsid w:val="00D43C1D"/>
    <w:rsid w:val="00D45496"/>
    <w:rsid w:val="00D50A81"/>
    <w:rsid w:val="00D53088"/>
    <w:rsid w:val="00D53FC2"/>
    <w:rsid w:val="00D56C3A"/>
    <w:rsid w:val="00D64855"/>
    <w:rsid w:val="00D6791A"/>
    <w:rsid w:val="00D8170A"/>
    <w:rsid w:val="00D86610"/>
    <w:rsid w:val="00D87600"/>
    <w:rsid w:val="00D91ED4"/>
    <w:rsid w:val="00D92D71"/>
    <w:rsid w:val="00D97611"/>
    <w:rsid w:val="00DA3252"/>
    <w:rsid w:val="00DA40A4"/>
    <w:rsid w:val="00DA4E1F"/>
    <w:rsid w:val="00DA7203"/>
    <w:rsid w:val="00DA7360"/>
    <w:rsid w:val="00DB17F0"/>
    <w:rsid w:val="00DB1826"/>
    <w:rsid w:val="00DC0273"/>
    <w:rsid w:val="00DC4C29"/>
    <w:rsid w:val="00DC5701"/>
    <w:rsid w:val="00DC5759"/>
    <w:rsid w:val="00DC5DE7"/>
    <w:rsid w:val="00DD4D2F"/>
    <w:rsid w:val="00DD581F"/>
    <w:rsid w:val="00DE1ADD"/>
    <w:rsid w:val="00DF11F7"/>
    <w:rsid w:val="00DF2292"/>
    <w:rsid w:val="00DF66EE"/>
    <w:rsid w:val="00E009E6"/>
    <w:rsid w:val="00E0307E"/>
    <w:rsid w:val="00E03232"/>
    <w:rsid w:val="00E203F2"/>
    <w:rsid w:val="00E20DD4"/>
    <w:rsid w:val="00E21B03"/>
    <w:rsid w:val="00E24157"/>
    <w:rsid w:val="00E25723"/>
    <w:rsid w:val="00E26888"/>
    <w:rsid w:val="00E31197"/>
    <w:rsid w:val="00E321A0"/>
    <w:rsid w:val="00E36D39"/>
    <w:rsid w:val="00E400BA"/>
    <w:rsid w:val="00E43782"/>
    <w:rsid w:val="00E47AC7"/>
    <w:rsid w:val="00E517EE"/>
    <w:rsid w:val="00E52291"/>
    <w:rsid w:val="00E5371B"/>
    <w:rsid w:val="00E53A1C"/>
    <w:rsid w:val="00E56C00"/>
    <w:rsid w:val="00E57FF3"/>
    <w:rsid w:val="00E6049D"/>
    <w:rsid w:val="00E60822"/>
    <w:rsid w:val="00E60AC5"/>
    <w:rsid w:val="00E6206A"/>
    <w:rsid w:val="00E7066F"/>
    <w:rsid w:val="00E7351F"/>
    <w:rsid w:val="00E7370F"/>
    <w:rsid w:val="00E73AF0"/>
    <w:rsid w:val="00E770EF"/>
    <w:rsid w:val="00E807CC"/>
    <w:rsid w:val="00E82422"/>
    <w:rsid w:val="00E93BB7"/>
    <w:rsid w:val="00E94A44"/>
    <w:rsid w:val="00E95F1B"/>
    <w:rsid w:val="00EA0A18"/>
    <w:rsid w:val="00EA0AC4"/>
    <w:rsid w:val="00EA24AC"/>
    <w:rsid w:val="00EA63E7"/>
    <w:rsid w:val="00EA6527"/>
    <w:rsid w:val="00EA7A06"/>
    <w:rsid w:val="00EB7620"/>
    <w:rsid w:val="00EB7A78"/>
    <w:rsid w:val="00EC019C"/>
    <w:rsid w:val="00EC62E2"/>
    <w:rsid w:val="00ED1E63"/>
    <w:rsid w:val="00ED28F3"/>
    <w:rsid w:val="00ED77C9"/>
    <w:rsid w:val="00EE0540"/>
    <w:rsid w:val="00EE23EB"/>
    <w:rsid w:val="00EF2D40"/>
    <w:rsid w:val="00EF7F65"/>
    <w:rsid w:val="00F018C0"/>
    <w:rsid w:val="00F021DD"/>
    <w:rsid w:val="00F07509"/>
    <w:rsid w:val="00F10BD8"/>
    <w:rsid w:val="00F12BD9"/>
    <w:rsid w:val="00F12C53"/>
    <w:rsid w:val="00F13F55"/>
    <w:rsid w:val="00F17B41"/>
    <w:rsid w:val="00F249BE"/>
    <w:rsid w:val="00F24B84"/>
    <w:rsid w:val="00F273C7"/>
    <w:rsid w:val="00F27D6C"/>
    <w:rsid w:val="00F27E3F"/>
    <w:rsid w:val="00F30A1D"/>
    <w:rsid w:val="00F315D3"/>
    <w:rsid w:val="00F33FE7"/>
    <w:rsid w:val="00F353F7"/>
    <w:rsid w:val="00F408A7"/>
    <w:rsid w:val="00F415D4"/>
    <w:rsid w:val="00F41E02"/>
    <w:rsid w:val="00F436DD"/>
    <w:rsid w:val="00F477D2"/>
    <w:rsid w:val="00F47A69"/>
    <w:rsid w:val="00F509CF"/>
    <w:rsid w:val="00F538B7"/>
    <w:rsid w:val="00F54829"/>
    <w:rsid w:val="00F556C1"/>
    <w:rsid w:val="00F5762D"/>
    <w:rsid w:val="00F6160E"/>
    <w:rsid w:val="00F6172D"/>
    <w:rsid w:val="00F71F95"/>
    <w:rsid w:val="00F76317"/>
    <w:rsid w:val="00F815BB"/>
    <w:rsid w:val="00F828AD"/>
    <w:rsid w:val="00F860B2"/>
    <w:rsid w:val="00F91720"/>
    <w:rsid w:val="00FA010D"/>
    <w:rsid w:val="00FA3028"/>
    <w:rsid w:val="00FA50BA"/>
    <w:rsid w:val="00FB03F0"/>
    <w:rsid w:val="00FB0F72"/>
    <w:rsid w:val="00FB17A0"/>
    <w:rsid w:val="00FB37EE"/>
    <w:rsid w:val="00FB7FDC"/>
    <w:rsid w:val="00FC5EC5"/>
    <w:rsid w:val="00FC6D26"/>
    <w:rsid w:val="00FD6683"/>
    <w:rsid w:val="00FE04D2"/>
    <w:rsid w:val="00FE127D"/>
    <w:rsid w:val="00FE3C50"/>
    <w:rsid w:val="00FE4ADD"/>
    <w:rsid w:val="00FE74E7"/>
    <w:rsid w:val="00FF5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A53"/>
    <w:rPr>
      <w:sz w:val="24"/>
      <w:szCs w:val="24"/>
    </w:rPr>
  </w:style>
  <w:style w:type="paragraph" w:styleId="Heading1">
    <w:name w:val="heading 1"/>
    <w:basedOn w:val="Normal"/>
    <w:next w:val="Normal"/>
    <w:link w:val="Heading1Char"/>
    <w:qFormat/>
    <w:rsid w:val="0064297C"/>
    <w:pPr>
      <w:keepNext/>
      <w:spacing w:before="240" w:after="60"/>
      <w:outlineLvl w:val="0"/>
    </w:pPr>
    <w:rPr>
      <w:rFonts w:ascii="Arial" w:hAnsi="Arial" w:cs="Arial"/>
      <w:b/>
      <w:bCs/>
      <w:kern w:val="32"/>
      <w:sz w:val="32"/>
      <w:szCs w:val="32"/>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qFormat/>
    <w:rsid w:val="000249DC"/>
    <w:pPr>
      <w:keepNext/>
      <w:spacing w:after="240" w:line="288" w:lineRule="auto"/>
      <w:jc w:val="both"/>
      <w:outlineLvl w:val="1"/>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17AEF"/>
    <w:rPr>
      <w:rFonts w:ascii="Cambria" w:hAnsi="Cambria" w:cs="Times New Roman"/>
      <w:b/>
      <w:bCs/>
      <w:kern w:val="32"/>
      <w:sz w:val="32"/>
      <w:szCs w:val="32"/>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link w:val="Heading2"/>
    <w:semiHidden/>
    <w:locked/>
    <w:rsid w:val="00617AEF"/>
    <w:rPr>
      <w:rFonts w:ascii="Cambria" w:hAnsi="Cambria" w:cs="Times New Roman"/>
      <w:b/>
      <w:bCs/>
      <w:i/>
      <w:iCs/>
      <w:sz w:val="28"/>
      <w:szCs w:val="28"/>
    </w:rPr>
  </w:style>
  <w:style w:type="paragraph" w:styleId="Header">
    <w:name w:val="header"/>
    <w:basedOn w:val="Normal"/>
    <w:link w:val="HeaderChar"/>
    <w:rsid w:val="000249DC"/>
    <w:pPr>
      <w:tabs>
        <w:tab w:val="center" w:pos="4153"/>
        <w:tab w:val="right" w:pos="8306"/>
      </w:tabs>
    </w:pPr>
  </w:style>
  <w:style w:type="character" w:customStyle="1" w:styleId="HeaderChar">
    <w:name w:val="Header Char"/>
    <w:link w:val="Header"/>
    <w:semiHidden/>
    <w:locked/>
    <w:rsid w:val="004A3DD2"/>
    <w:rPr>
      <w:rFonts w:cs="Times New Roman"/>
      <w:sz w:val="24"/>
      <w:szCs w:val="24"/>
      <w:lang w:val="en-GB" w:eastAsia="en-GB" w:bidi="ar-SA"/>
    </w:rPr>
  </w:style>
  <w:style w:type="paragraph" w:styleId="Footer">
    <w:name w:val="footer"/>
    <w:basedOn w:val="Normal"/>
    <w:link w:val="FooterChar"/>
    <w:uiPriority w:val="99"/>
    <w:rsid w:val="000249DC"/>
    <w:pPr>
      <w:tabs>
        <w:tab w:val="center" w:pos="4153"/>
        <w:tab w:val="right" w:pos="8306"/>
      </w:tabs>
    </w:pPr>
  </w:style>
  <w:style w:type="character" w:customStyle="1" w:styleId="FooterChar">
    <w:name w:val="Footer Char"/>
    <w:link w:val="Footer"/>
    <w:uiPriority w:val="99"/>
    <w:locked/>
    <w:rsid w:val="00617AEF"/>
    <w:rPr>
      <w:rFonts w:cs="Times New Roman"/>
      <w:sz w:val="24"/>
      <w:szCs w:val="24"/>
    </w:rPr>
  </w:style>
  <w:style w:type="paragraph" w:styleId="BodyText">
    <w:name w:val="Body Text"/>
    <w:basedOn w:val="Normal"/>
    <w:link w:val="BodyTextChar"/>
    <w:rsid w:val="000249DC"/>
    <w:pPr>
      <w:spacing w:after="120" w:line="288" w:lineRule="auto"/>
      <w:jc w:val="both"/>
    </w:pPr>
    <w:rPr>
      <w:rFonts w:ascii="Arial" w:hAnsi="Arial" w:cs="Arial"/>
      <w:b/>
      <w:bCs/>
      <w:color w:val="00ADC6"/>
      <w:sz w:val="20"/>
      <w:szCs w:val="20"/>
      <w:lang w:eastAsia="en-US"/>
    </w:rPr>
  </w:style>
  <w:style w:type="character" w:customStyle="1" w:styleId="BodyTextChar">
    <w:name w:val="Body Text Char"/>
    <w:link w:val="BodyText"/>
    <w:semiHidden/>
    <w:locked/>
    <w:rsid w:val="00617AEF"/>
    <w:rPr>
      <w:rFonts w:cs="Times New Roman"/>
      <w:sz w:val="24"/>
      <w:szCs w:val="24"/>
    </w:rPr>
  </w:style>
  <w:style w:type="character" w:styleId="Hyperlink">
    <w:name w:val="Hyperlink"/>
    <w:uiPriority w:val="99"/>
    <w:rsid w:val="006A3B39"/>
    <w:rPr>
      <w:rFonts w:cs="Times New Roman"/>
      <w:color w:val="0000FF"/>
      <w:u w:val="single"/>
    </w:rPr>
  </w:style>
  <w:style w:type="paragraph" w:customStyle="1" w:styleId="OutlinePara">
    <w:name w:val="Outline Para"/>
    <w:basedOn w:val="Normal"/>
    <w:rsid w:val="00CB748B"/>
    <w:pPr>
      <w:spacing w:after="240"/>
      <w:jc w:val="both"/>
    </w:pPr>
    <w:rPr>
      <w:rFonts w:ascii="Arial" w:hAnsi="Arial"/>
      <w:sz w:val="22"/>
      <w:szCs w:val="20"/>
      <w:lang w:eastAsia="en-US"/>
    </w:rPr>
  </w:style>
  <w:style w:type="paragraph" w:customStyle="1" w:styleId="General1">
    <w:name w:val="General 1"/>
    <w:basedOn w:val="Normal"/>
    <w:rsid w:val="00CB748B"/>
    <w:pPr>
      <w:spacing w:after="240"/>
      <w:jc w:val="both"/>
    </w:pPr>
    <w:rPr>
      <w:rFonts w:ascii="Arial" w:hAnsi="Arial"/>
      <w:sz w:val="22"/>
      <w:szCs w:val="20"/>
      <w:lang w:eastAsia="en-US"/>
    </w:rPr>
  </w:style>
  <w:style w:type="paragraph" w:customStyle="1" w:styleId="PCSchedule1">
    <w:name w:val="PC Schedule 1"/>
    <w:basedOn w:val="Normal"/>
    <w:rsid w:val="00CB748B"/>
    <w:pPr>
      <w:keepNext/>
      <w:numPr>
        <w:numId w:val="3"/>
      </w:numPr>
      <w:spacing w:after="240"/>
      <w:jc w:val="both"/>
      <w:outlineLvl w:val="0"/>
    </w:pPr>
    <w:rPr>
      <w:rFonts w:ascii="Arial" w:hAnsi="Arial"/>
      <w:b/>
      <w:caps/>
      <w:sz w:val="22"/>
      <w:szCs w:val="20"/>
      <w:lang w:eastAsia="en-US"/>
    </w:rPr>
  </w:style>
  <w:style w:type="paragraph" w:customStyle="1" w:styleId="PCSchedule2">
    <w:name w:val="PC Schedule 2"/>
    <w:basedOn w:val="Normal"/>
    <w:rsid w:val="00CB748B"/>
    <w:pPr>
      <w:numPr>
        <w:ilvl w:val="1"/>
        <w:numId w:val="3"/>
      </w:numPr>
      <w:spacing w:after="240"/>
      <w:jc w:val="both"/>
      <w:outlineLvl w:val="1"/>
    </w:pPr>
    <w:rPr>
      <w:rFonts w:ascii="Arial" w:hAnsi="Arial"/>
      <w:sz w:val="22"/>
      <w:szCs w:val="20"/>
      <w:lang w:eastAsia="en-US"/>
    </w:rPr>
  </w:style>
  <w:style w:type="paragraph" w:customStyle="1" w:styleId="PCSchedule3">
    <w:name w:val="PC Schedule 3"/>
    <w:basedOn w:val="Normal"/>
    <w:rsid w:val="00CB748B"/>
    <w:pPr>
      <w:numPr>
        <w:ilvl w:val="2"/>
        <w:numId w:val="3"/>
      </w:numPr>
      <w:spacing w:after="240"/>
      <w:jc w:val="both"/>
      <w:outlineLvl w:val="2"/>
    </w:pPr>
    <w:rPr>
      <w:rFonts w:ascii="Arial" w:hAnsi="Arial"/>
      <w:sz w:val="22"/>
      <w:szCs w:val="20"/>
      <w:lang w:eastAsia="en-US"/>
    </w:rPr>
  </w:style>
  <w:style w:type="paragraph" w:customStyle="1" w:styleId="PCSchedule5">
    <w:name w:val="PC Schedule 5"/>
    <w:basedOn w:val="Normal"/>
    <w:rsid w:val="00CB748B"/>
    <w:pPr>
      <w:numPr>
        <w:ilvl w:val="4"/>
        <w:numId w:val="3"/>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CB748B"/>
    <w:pPr>
      <w:numPr>
        <w:ilvl w:val="5"/>
        <w:numId w:val="3"/>
      </w:numPr>
      <w:spacing w:after="240"/>
      <w:jc w:val="both"/>
      <w:outlineLvl w:val="5"/>
    </w:pPr>
    <w:rPr>
      <w:rFonts w:ascii="Arial" w:hAnsi="Arial"/>
      <w:sz w:val="22"/>
      <w:szCs w:val="20"/>
      <w:lang w:eastAsia="en-US"/>
    </w:rPr>
  </w:style>
  <w:style w:type="paragraph" w:customStyle="1" w:styleId="PCScheduleInd3">
    <w:name w:val="PC Schedule Ind 3"/>
    <w:basedOn w:val="Normal"/>
    <w:rsid w:val="00CB748B"/>
    <w:pPr>
      <w:numPr>
        <w:ilvl w:val="6"/>
        <w:numId w:val="3"/>
      </w:numPr>
      <w:spacing w:after="240"/>
      <w:jc w:val="both"/>
      <w:outlineLvl w:val="6"/>
    </w:pPr>
    <w:rPr>
      <w:rFonts w:ascii="Arial" w:hAnsi="Arial"/>
      <w:sz w:val="22"/>
      <w:szCs w:val="20"/>
      <w:lang w:eastAsia="en-US"/>
    </w:rPr>
  </w:style>
  <w:style w:type="paragraph" w:customStyle="1" w:styleId="PCScheduleInd4">
    <w:name w:val="PC Schedule Ind 4"/>
    <w:basedOn w:val="Normal"/>
    <w:rsid w:val="00CB748B"/>
    <w:pPr>
      <w:numPr>
        <w:ilvl w:val="7"/>
        <w:numId w:val="3"/>
      </w:numPr>
      <w:spacing w:after="240"/>
      <w:jc w:val="both"/>
      <w:outlineLvl w:val="7"/>
    </w:pPr>
    <w:rPr>
      <w:rFonts w:ascii="Arial" w:hAnsi="Arial"/>
      <w:sz w:val="22"/>
      <w:szCs w:val="20"/>
      <w:lang w:eastAsia="en-US"/>
    </w:rPr>
  </w:style>
  <w:style w:type="paragraph" w:customStyle="1" w:styleId="PCScheduleInd5">
    <w:name w:val="PC Schedule Ind 5"/>
    <w:basedOn w:val="Normal"/>
    <w:rsid w:val="00CB748B"/>
    <w:pPr>
      <w:numPr>
        <w:ilvl w:val="8"/>
        <w:numId w:val="3"/>
      </w:numPr>
      <w:tabs>
        <w:tab w:val="left" w:pos="3686"/>
      </w:tabs>
      <w:spacing w:after="240"/>
      <w:jc w:val="both"/>
      <w:outlineLvl w:val="8"/>
    </w:pPr>
    <w:rPr>
      <w:rFonts w:ascii="Arial" w:hAnsi="Arial"/>
      <w:sz w:val="22"/>
      <w:szCs w:val="20"/>
      <w:lang w:eastAsia="en-US"/>
    </w:rPr>
  </w:style>
  <w:style w:type="paragraph" w:customStyle="1" w:styleId="General2">
    <w:name w:val="General 2"/>
    <w:basedOn w:val="Normal"/>
    <w:rsid w:val="00CB748B"/>
    <w:pPr>
      <w:numPr>
        <w:ilvl w:val="1"/>
        <w:numId w:val="4"/>
      </w:numPr>
      <w:spacing w:after="240"/>
      <w:jc w:val="both"/>
    </w:pPr>
    <w:rPr>
      <w:rFonts w:ascii="Arial" w:hAnsi="Arial"/>
      <w:sz w:val="22"/>
      <w:szCs w:val="20"/>
      <w:lang w:eastAsia="en-US"/>
    </w:rPr>
  </w:style>
  <w:style w:type="paragraph" w:customStyle="1" w:styleId="General3">
    <w:name w:val="General 3"/>
    <w:basedOn w:val="Normal"/>
    <w:rsid w:val="00CB748B"/>
    <w:pPr>
      <w:numPr>
        <w:ilvl w:val="2"/>
        <w:numId w:val="4"/>
      </w:numPr>
      <w:spacing w:after="240"/>
      <w:jc w:val="both"/>
    </w:pPr>
    <w:rPr>
      <w:rFonts w:ascii="Arial" w:hAnsi="Arial"/>
      <w:sz w:val="22"/>
      <w:szCs w:val="20"/>
      <w:lang w:eastAsia="en-US"/>
    </w:rPr>
  </w:style>
  <w:style w:type="paragraph" w:customStyle="1" w:styleId="General4">
    <w:name w:val="General 4"/>
    <w:basedOn w:val="Normal"/>
    <w:rsid w:val="00CB748B"/>
    <w:pPr>
      <w:numPr>
        <w:ilvl w:val="3"/>
        <w:numId w:val="4"/>
      </w:numPr>
      <w:spacing w:after="240"/>
      <w:jc w:val="both"/>
    </w:pPr>
    <w:rPr>
      <w:rFonts w:ascii="Arial" w:hAnsi="Arial"/>
      <w:sz w:val="22"/>
      <w:szCs w:val="20"/>
      <w:lang w:eastAsia="en-US"/>
    </w:rPr>
  </w:style>
  <w:style w:type="paragraph" w:customStyle="1" w:styleId="General5">
    <w:name w:val="General 5"/>
    <w:basedOn w:val="Normal"/>
    <w:rsid w:val="00CB748B"/>
    <w:pPr>
      <w:numPr>
        <w:ilvl w:val="4"/>
        <w:numId w:val="4"/>
      </w:numPr>
      <w:tabs>
        <w:tab w:val="left" w:pos="2835"/>
      </w:tabs>
      <w:spacing w:after="240"/>
      <w:jc w:val="both"/>
    </w:pPr>
    <w:rPr>
      <w:rFonts w:ascii="Arial" w:hAnsi="Arial"/>
      <w:sz w:val="22"/>
      <w:szCs w:val="20"/>
      <w:lang w:eastAsia="en-US"/>
    </w:rPr>
  </w:style>
  <w:style w:type="paragraph" w:customStyle="1" w:styleId="GeneralInd2">
    <w:name w:val="General Ind 2"/>
    <w:basedOn w:val="Normal"/>
    <w:rsid w:val="00CB748B"/>
    <w:pPr>
      <w:numPr>
        <w:ilvl w:val="5"/>
        <w:numId w:val="4"/>
      </w:numPr>
      <w:spacing w:after="240"/>
      <w:jc w:val="both"/>
    </w:pPr>
    <w:rPr>
      <w:rFonts w:ascii="Arial" w:hAnsi="Arial"/>
      <w:sz w:val="22"/>
      <w:szCs w:val="20"/>
      <w:lang w:eastAsia="en-US"/>
    </w:rPr>
  </w:style>
  <w:style w:type="paragraph" w:customStyle="1" w:styleId="GeneralInd3">
    <w:name w:val="General Ind 3"/>
    <w:basedOn w:val="Normal"/>
    <w:rsid w:val="00CB748B"/>
    <w:pPr>
      <w:numPr>
        <w:ilvl w:val="6"/>
        <w:numId w:val="4"/>
      </w:numPr>
      <w:spacing w:after="240"/>
      <w:jc w:val="both"/>
    </w:pPr>
    <w:rPr>
      <w:rFonts w:ascii="Arial" w:hAnsi="Arial"/>
      <w:sz w:val="22"/>
      <w:szCs w:val="20"/>
      <w:lang w:eastAsia="en-US"/>
    </w:rPr>
  </w:style>
  <w:style w:type="paragraph" w:customStyle="1" w:styleId="GeneralInd4">
    <w:name w:val="General Ind 4"/>
    <w:basedOn w:val="Normal"/>
    <w:rsid w:val="00CB748B"/>
    <w:pPr>
      <w:numPr>
        <w:ilvl w:val="7"/>
        <w:numId w:val="4"/>
      </w:numPr>
      <w:spacing w:after="240"/>
      <w:jc w:val="both"/>
    </w:pPr>
    <w:rPr>
      <w:rFonts w:ascii="Arial" w:hAnsi="Arial"/>
      <w:sz w:val="22"/>
      <w:szCs w:val="20"/>
      <w:lang w:eastAsia="en-US"/>
    </w:rPr>
  </w:style>
  <w:style w:type="paragraph" w:customStyle="1" w:styleId="GeneralInd5">
    <w:name w:val="General Ind 5"/>
    <w:basedOn w:val="Normal"/>
    <w:rsid w:val="00CB748B"/>
    <w:pPr>
      <w:numPr>
        <w:ilvl w:val="8"/>
        <w:numId w:val="4"/>
      </w:numPr>
      <w:tabs>
        <w:tab w:val="left" w:pos="3686"/>
      </w:tabs>
      <w:spacing w:after="240"/>
      <w:jc w:val="both"/>
    </w:pPr>
    <w:rPr>
      <w:rFonts w:ascii="Arial" w:hAnsi="Arial"/>
      <w:sz w:val="22"/>
      <w:szCs w:val="20"/>
      <w:lang w:eastAsia="en-US"/>
    </w:rPr>
  </w:style>
  <w:style w:type="paragraph" w:customStyle="1" w:styleId="Level1">
    <w:name w:val="Level 1"/>
    <w:basedOn w:val="Normal"/>
    <w:rsid w:val="00CB748B"/>
    <w:pPr>
      <w:numPr>
        <w:numId w:val="5"/>
      </w:numPr>
      <w:spacing w:after="240"/>
      <w:jc w:val="both"/>
      <w:outlineLvl w:val="0"/>
    </w:pPr>
    <w:rPr>
      <w:rFonts w:ascii="Arial" w:hAnsi="Arial" w:cs="Arial"/>
      <w:sz w:val="20"/>
      <w:szCs w:val="20"/>
      <w:u w:color="000000"/>
      <w:lang w:eastAsia="en-US"/>
    </w:rPr>
  </w:style>
  <w:style w:type="paragraph" w:customStyle="1" w:styleId="Level2">
    <w:name w:val="Level 2"/>
    <w:basedOn w:val="Normal"/>
    <w:rsid w:val="00CB748B"/>
    <w:pPr>
      <w:numPr>
        <w:ilvl w:val="1"/>
        <w:numId w:val="5"/>
      </w:numPr>
      <w:spacing w:after="240"/>
      <w:jc w:val="both"/>
      <w:outlineLvl w:val="1"/>
    </w:pPr>
    <w:rPr>
      <w:rFonts w:ascii="Arial" w:hAnsi="Arial" w:cs="Arial"/>
      <w:sz w:val="20"/>
      <w:szCs w:val="20"/>
      <w:u w:color="000000"/>
      <w:lang w:eastAsia="en-US"/>
    </w:rPr>
  </w:style>
  <w:style w:type="paragraph" w:customStyle="1" w:styleId="Level3">
    <w:name w:val="Level 3"/>
    <w:basedOn w:val="Normal"/>
    <w:rsid w:val="00CB748B"/>
    <w:pPr>
      <w:numPr>
        <w:ilvl w:val="2"/>
        <w:numId w:val="5"/>
      </w:numPr>
      <w:spacing w:after="240"/>
      <w:jc w:val="both"/>
      <w:outlineLvl w:val="2"/>
    </w:pPr>
    <w:rPr>
      <w:rFonts w:ascii="Arial" w:hAnsi="Arial" w:cs="Arial"/>
      <w:sz w:val="20"/>
      <w:szCs w:val="20"/>
      <w:u w:color="000000"/>
      <w:lang w:eastAsia="en-US"/>
    </w:rPr>
  </w:style>
  <w:style w:type="paragraph" w:customStyle="1" w:styleId="Level4">
    <w:name w:val="Level 4"/>
    <w:basedOn w:val="Normal"/>
    <w:rsid w:val="00CB748B"/>
    <w:pPr>
      <w:numPr>
        <w:ilvl w:val="3"/>
        <w:numId w:val="5"/>
      </w:numPr>
      <w:spacing w:after="240"/>
      <w:jc w:val="both"/>
      <w:outlineLvl w:val="3"/>
    </w:pPr>
    <w:rPr>
      <w:rFonts w:ascii="Arial" w:hAnsi="Arial" w:cs="Arial"/>
      <w:sz w:val="20"/>
      <w:szCs w:val="20"/>
      <w:u w:color="000000"/>
      <w:lang w:eastAsia="en-US"/>
    </w:rPr>
  </w:style>
  <w:style w:type="paragraph" w:customStyle="1" w:styleId="Level5">
    <w:name w:val="Level 5"/>
    <w:basedOn w:val="Normal"/>
    <w:rsid w:val="00CB748B"/>
    <w:pPr>
      <w:numPr>
        <w:ilvl w:val="4"/>
        <w:numId w:val="5"/>
      </w:numPr>
      <w:spacing w:after="240"/>
      <w:jc w:val="both"/>
      <w:outlineLvl w:val="4"/>
    </w:pPr>
    <w:rPr>
      <w:rFonts w:ascii="Arial" w:hAnsi="Arial" w:cs="Arial"/>
      <w:sz w:val="20"/>
      <w:szCs w:val="20"/>
      <w:u w:color="000000"/>
      <w:lang w:eastAsia="en-US"/>
    </w:rPr>
  </w:style>
  <w:style w:type="paragraph" w:customStyle="1" w:styleId="Level6">
    <w:name w:val="Level 6"/>
    <w:basedOn w:val="Normal"/>
    <w:rsid w:val="00CB748B"/>
    <w:pPr>
      <w:numPr>
        <w:ilvl w:val="5"/>
        <w:numId w:val="5"/>
      </w:numPr>
      <w:spacing w:after="240"/>
      <w:jc w:val="both"/>
      <w:outlineLvl w:val="5"/>
    </w:pPr>
    <w:rPr>
      <w:rFonts w:ascii="Arial" w:hAnsi="Arial" w:cs="Arial"/>
      <w:sz w:val="20"/>
      <w:szCs w:val="20"/>
      <w:u w:color="000000"/>
      <w:lang w:eastAsia="en-US"/>
    </w:rPr>
  </w:style>
  <w:style w:type="table" w:styleId="TableGrid">
    <w:name w:val="Table Grid"/>
    <w:basedOn w:val="TableNormal"/>
    <w:rsid w:val="00D92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NormInd1-BB">
    <w:name w:val="01-NormInd1-BB"/>
    <w:basedOn w:val="Normal"/>
    <w:rsid w:val="00CE4E17"/>
    <w:pPr>
      <w:ind w:left="720"/>
      <w:jc w:val="both"/>
    </w:pPr>
    <w:rPr>
      <w:rFonts w:ascii="Arial" w:hAnsi="Arial"/>
      <w:sz w:val="22"/>
      <w:szCs w:val="20"/>
      <w:lang w:eastAsia="en-US"/>
    </w:rPr>
  </w:style>
  <w:style w:type="paragraph" w:customStyle="1" w:styleId="00-Normal-BB">
    <w:name w:val="00-Normal-BB"/>
    <w:rsid w:val="00CE4E17"/>
    <w:pPr>
      <w:jc w:val="both"/>
    </w:pPr>
    <w:rPr>
      <w:rFonts w:ascii="Arial" w:hAnsi="Arial"/>
      <w:sz w:val="22"/>
      <w:lang w:eastAsia="en-US"/>
    </w:rPr>
  </w:style>
  <w:style w:type="paragraph" w:customStyle="1" w:styleId="A1">
    <w:name w:val="A1"/>
    <w:basedOn w:val="Normal"/>
    <w:rsid w:val="00752CCF"/>
    <w:pPr>
      <w:numPr>
        <w:numId w:val="7"/>
      </w:numPr>
      <w:spacing w:before="120" w:after="120"/>
      <w:jc w:val="both"/>
      <w:outlineLvl w:val="0"/>
    </w:pPr>
    <w:rPr>
      <w:rFonts w:ascii="Arial" w:hAnsi="Arial"/>
      <w:b/>
      <w:caps/>
      <w:szCs w:val="20"/>
      <w:u w:val="single"/>
      <w:lang w:eastAsia="en-US"/>
    </w:rPr>
  </w:style>
  <w:style w:type="paragraph" w:customStyle="1" w:styleId="A2">
    <w:name w:val="A2"/>
    <w:basedOn w:val="Normal"/>
    <w:rsid w:val="00752CCF"/>
    <w:pPr>
      <w:numPr>
        <w:ilvl w:val="1"/>
        <w:numId w:val="7"/>
      </w:numPr>
      <w:spacing w:before="120" w:after="120"/>
      <w:jc w:val="both"/>
      <w:outlineLvl w:val="1"/>
    </w:pPr>
    <w:rPr>
      <w:rFonts w:ascii="Arial" w:hAnsi="Arial"/>
      <w:szCs w:val="20"/>
      <w:lang w:eastAsia="en-US"/>
    </w:rPr>
  </w:style>
  <w:style w:type="paragraph" w:customStyle="1" w:styleId="A3">
    <w:name w:val="A3"/>
    <w:basedOn w:val="Normal"/>
    <w:rsid w:val="00752CCF"/>
    <w:pPr>
      <w:numPr>
        <w:ilvl w:val="2"/>
        <w:numId w:val="7"/>
      </w:numPr>
      <w:spacing w:before="120" w:after="120"/>
      <w:jc w:val="both"/>
      <w:outlineLvl w:val="2"/>
    </w:pPr>
    <w:rPr>
      <w:rFonts w:ascii="Arial" w:hAnsi="Arial"/>
      <w:szCs w:val="20"/>
      <w:lang w:eastAsia="en-US"/>
    </w:rPr>
  </w:style>
  <w:style w:type="paragraph" w:customStyle="1" w:styleId="A4">
    <w:name w:val="A4"/>
    <w:basedOn w:val="Normal"/>
    <w:rsid w:val="00752CCF"/>
    <w:pPr>
      <w:numPr>
        <w:ilvl w:val="3"/>
        <w:numId w:val="7"/>
      </w:numPr>
      <w:spacing w:before="120" w:after="120"/>
      <w:jc w:val="both"/>
      <w:outlineLvl w:val="3"/>
    </w:pPr>
    <w:rPr>
      <w:rFonts w:ascii="Arial" w:hAnsi="Arial"/>
      <w:szCs w:val="20"/>
      <w:lang w:eastAsia="en-US"/>
    </w:rPr>
  </w:style>
  <w:style w:type="paragraph" w:customStyle="1" w:styleId="A5">
    <w:name w:val="A5"/>
    <w:basedOn w:val="Normal"/>
    <w:rsid w:val="00752CCF"/>
    <w:pPr>
      <w:numPr>
        <w:ilvl w:val="4"/>
        <w:numId w:val="7"/>
      </w:numPr>
      <w:spacing w:before="120" w:after="120"/>
      <w:jc w:val="both"/>
      <w:outlineLvl w:val="4"/>
    </w:pPr>
    <w:rPr>
      <w:rFonts w:ascii="Arial" w:hAnsi="Arial"/>
      <w:szCs w:val="20"/>
      <w:lang w:eastAsia="en-US"/>
    </w:rPr>
  </w:style>
  <w:style w:type="character" w:styleId="PageNumber">
    <w:name w:val="page number"/>
    <w:rsid w:val="00B97FFA"/>
    <w:rPr>
      <w:rFonts w:cs="Times New Roman"/>
    </w:rPr>
  </w:style>
  <w:style w:type="paragraph" w:customStyle="1" w:styleId="IndentedNormal">
    <w:name w:val="Indented Normal"/>
    <w:basedOn w:val="Normal"/>
    <w:link w:val="IndentedNormalChar"/>
    <w:rsid w:val="000C3BEE"/>
    <w:pPr>
      <w:spacing w:after="120"/>
      <w:ind w:left="851"/>
    </w:pPr>
    <w:rPr>
      <w:rFonts w:ascii="Arial" w:hAnsi="Arial" w:cs="Arial"/>
      <w:sz w:val="22"/>
      <w:szCs w:val="20"/>
    </w:rPr>
  </w:style>
  <w:style w:type="paragraph" w:customStyle="1" w:styleId="BulletedList">
    <w:name w:val="Bulleted List"/>
    <w:basedOn w:val="Normal"/>
    <w:rsid w:val="000C3BEE"/>
    <w:pPr>
      <w:spacing w:after="120"/>
    </w:pPr>
    <w:rPr>
      <w:rFonts w:ascii="Arial" w:hAnsi="Arial" w:cs="Arial"/>
      <w:sz w:val="22"/>
      <w:szCs w:val="20"/>
    </w:rPr>
  </w:style>
  <w:style w:type="character" w:customStyle="1" w:styleId="IndentedNormalChar">
    <w:name w:val="Indented Normal Char"/>
    <w:link w:val="IndentedNormal"/>
    <w:locked/>
    <w:rsid w:val="000C3BEE"/>
    <w:rPr>
      <w:rFonts w:ascii="Arial" w:hAnsi="Arial" w:cs="Arial"/>
      <w:sz w:val="22"/>
      <w:lang w:val="en-GB" w:eastAsia="en-GB" w:bidi="ar-SA"/>
    </w:rPr>
  </w:style>
  <w:style w:type="paragraph" w:styleId="BalloonText">
    <w:name w:val="Balloon Text"/>
    <w:basedOn w:val="Normal"/>
    <w:link w:val="BalloonTextChar"/>
    <w:semiHidden/>
    <w:rsid w:val="00722ED9"/>
    <w:rPr>
      <w:rFonts w:ascii="Tahoma" w:hAnsi="Tahoma" w:cs="Tahoma"/>
      <w:sz w:val="16"/>
      <w:szCs w:val="16"/>
    </w:rPr>
  </w:style>
  <w:style w:type="character" w:customStyle="1" w:styleId="BalloonTextChar">
    <w:name w:val="Balloon Text Char"/>
    <w:link w:val="BalloonText"/>
    <w:semiHidden/>
    <w:locked/>
    <w:rsid w:val="00617AEF"/>
    <w:rPr>
      <w:rFonts w:cs="Times New Roman"/>
      <w:sz w:val="2"/>
    </w:rPr>
  </w:style>
  <w:style w:type="paragraph" w:styleId="PlainText">
    <w:name w:val="Plain Text"/>
    <w:basedOn w:val="Normal"/>
    <w:link w:val="PlainTextChar"/>
    <w:rsid w:val="00546D4F"/>
    <w:rPr>
      <w:rFonts w:ascii="Courier New" w:hAnsi="Courier New" w:cs="Courier New"/>
      <w:sz w:val="20"/>
      <w:szCs w:val="20"/>
    </w:rPr>
  </w:style>
  <w:style w:type="character" w:customStyle="1" w:styleId="PlainTextChar">
    <w:name w:val="Plain Text Char"/>
    <w:link w:val="PlainText"/>
    <w:semiHidden/>
    <w:locked/>
    <w:rsid w:val="00617AEF"/>
    <w:rPr>
      <w:rFonts w:ascii="Courier New" w:hAnsi="Courier New" w:cs="Courier New"/>
    </w:rPr>
  </w:style>
  <w:style w:type="paragraph" w:customStyle="1" w:styleId="Body">
    <w:name w:val="Body"/>
    <w:basedOn w:val="Normal"/>
    <w:rsid w:val="0079683B"/>
    <w:pPr>
      <w:tabs>
        <w:tab w:val="left" w:pos="851"/>
        <w:tab w:val="left" w:pos="1843"/>
        <w:tab w:val="left" w:pos="3119"/>
        <w:tab w:val="left" w:pos="4253"/>
      </w:tabs>
      <w:spacing w:after="240" w:line="312" w:lineRule="auto"/>
      <w:jc w:val="both"/>
    </w:pPr>
    <w:rPr>
      <w:rFonts w:ascii="Verdana" w:hAnsi="Verdana"/>
      <w:sz w:val="20"/>
      <w:szCs w:val="20"/>
    </w:rPr>
  </w:style>
  <w:style w:type="paragraph" w:styleId="DocumentMap">
    <w:name w:val="Document Map"/>
    <w:basedOn w:val="Normal"/>
    <w:link w:val="DocumentMapChar"/>
    <w:semiHidden/>
    <w:rsid w:val="00A927A1"/>
    <w:pPr>
      <w:shd w:val="clear" w:color="auto" w:fill="000080"/>
    </w:pPr>
    <w:rPr>
      <w:rFonts w:ascii="Tahoma" w:hAnsi="Tahoma" w:cs="Tahoma"/>
      <w:sz w:val="20"/>
      <w:szCs w:val="20"/>
    </w:rPr>
  </w:style>
  <w:style w:type="character" w:customStyle="1" w:styleId="DocumentMapChar">
    <w:name w:val="Document Map Char"/>
    <w:link w:val="DocumentMap"/>
    <w:semiHidden/>
    <w:locked/>
    <w:rsid w:val="00617AEF"/>
    <w:rPr>
      <w:rFonts w:cs="Times New Roman"/>
      <w:sz w:val="2"/>
    </w:rPr>
  </w:style>
  <w:style w:type="character" w:styleId="CommentReference">
    <w:name w:val="annotation reference"/>
    <w:semiHidden/>
    <w:rsid w:val="008D3FAB"/>
    <w:rPr>
      <w:rFonts w:cs="Times New Roman"/>
      <w:sz w:val="16"/>
      <w:szCs w:val="16"/>
    </w:rPr>
  </w:style>
  <w:style w:type="paragraph" w:styleId="CommentText">
    <w:name w:val="annotation text"/>
    <w:basedOn w:val="Normal"/>
    <w:link w:val="CommentTextChar"/>
    <w:semiHidden/>
    <w:rsid w:val="008D3FAB"/>
    <w:rPr>
      <w:sz w:val="20"/>
      <w:szCs w:val="20"/>
    </w:rPr>
  </w:style>
  <w:style w:type="character" w:customStyle="1" w:styleId="CommentTextChar">
    <w:name w:val="Comment Text Char"/>
    <w:link w:val="CommentText"/>
    <w:semiHidden/>
    <w:locked/>
    <w:rsid w:val="00617AEF"/>
    <w:rPr>
      <w:rFonts w:cs="Times New Roman"/>
    </w:rPr>
  </w:style>
  <w:style w:type="paragraph" w:styleId="CommentSubject">
    <w:name w:val="annotation subject"/>
    <w:basedOn w:val="CommentText"/>
    <w:next w:val="CommentText"/>
    <w:link w:val="CommentSubjectChar"/>
    <w:semiHidden/>
    <w:rsid w:val="008D3FAB"/>
    <w:rPr>
      <w:b/>
      <w:bCs/>
    </w:rPr>
  </w:style>
  <w:style w:type="character" w:customStyle="1" w:styleId="CommentSubjectChar">
    <w:name w:val="Comment Subject Char"/>
    <w:link w:val="CommentSubject"/>
    <w:semiHidden/>
    <w:locked/>
    <w:rsid w:val="00617AEF"/>
    <w:rPr>
      <w:rFonts w:cs="Times New Roman"/>
      <w:b/>
      <w:bCs/>
    </w:rPr>
  </w:style>
  <w:style w:type="table" w:customStyle="1" w:styleId="TableGrid1">
    <w:name w:val="Table Grid1"/>
    <w:rsid w:val="009C797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ednormal0">
    <w:name w:val="indentednormal"/>
    <w:basedOn w:val="Normal"/>
    <w:rsid w:val="004E51DF"/>
    <w:pPr>
      <w:spacing w:after="120"/>
      <w:ind w:left="851"/>
    </w:pPr>
    <w:rPr>
      <w:rFonts w:ascii="Arial" w:hAnsi="Arial" w:cs="Arial"/>
      <w:sz w:val="22"/>
      <w:szCs w:val="22"/>
    </w:rPr>
  </w:style>
  <w:style w:type="character" w:styleId="FollowedHyperlink">
    <w:name w:val="FollowedHyperlink"/>
    <w:rsid w:val="00814F75"/>
    <w:rPr>
      <w:color w:val="800080"/>
      <w:u w:val="single"/>
    </w:rPr>
  </w:style>
  <w:style w:type="paragraph" w:styleId="ListParagraph">
    <w:name w:val="List Paragraph"/>
    <w:basedOn w:val="Normal"/>
    <w:uiPriority w:val="34"/>
    <w:qFormat/>
    <w:rsid w:val="00CC6C5C"/>
    <w:pPr>
      <w:ind w:left="720"/>
    </w:pPr>
  </w:style>
  <w:style w:type="paragraph" w:styleId="Revision">
    <w:name w:val="Revision"/>
    <w:hidden/>
    <w:uiPriority w:val="99"/>
    <w:semiHidden/>
    <w:rsid w:val="00F12BD9"/>
    <w:rPr>
      <w:sz w:val="24"/>
      <w:szCs w:val="24"/>
    </w:rPr>
  </w:style>
  <w:style w:type="paragraph" w:styleId="TOCHeading">
    <w:name w:val="TOC Heading"/>
    <w:basedOn w:val="Heading1"/>
    <w:next w:val="Normal"/>
    <w:uiPriority w:val="39"/>
    <w:semiHidden/>
    <w:unhideWhenUsed/>
    <w:qFormat/>
    <w:rsid w:val="00927F8F"/>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2">
    <w:name w:val="toc 2"/>
    <w:basedOn w:val="Normal"/>
    <w:next w:val="Normal"/>
    <w:autoRedefine/>
    <w:uiPriority w:val="39"/>
    <w:locked/>
    <w:rsid w:val="00871FB3"/>
    <w:pPr>
      <w:spacing w:before="240"/>
    </w:pPr>
    <w:rPr>
      <w:rFonts w:ascii="Arial" w:hAnsi="Arial"/>
      <w:b/>
      <w:bCs/>
      <w:sz w:val="22"/>
      <w:szCs w:val="20"/>
    </w:rPr>
  </w:style>
  <w:style w:type="paragraph" w:styleId="TOC1">
    <w:name w:val="toc 1"/>
    <w:basedOn w:val="Normal"/>
    <w:next w:val="Normal"/>
    <w:autoRedefine/>
    <w:uiPriority w:val="39"/>
    <w:locked/>
    <w:rsid w:val="00871FB3"/>
    <w:pPr>
      <w:spacing w:before="360"/>
    </w:pPr>
    <w:rPr>
      <w:rFonts w:ascii="Arial" w:hAnsi="Arial"/>
      <w:b/>
      <w:bCs/>
      <w:caps/>
      <w:sz w:val="22"/>
    </w:rPr>
  </w:style>
  <w:style w:type="paragraph" w:styleId="TOC3">
    <w:name w:val="toc 3"/>
    <w:basedOn w:val="Normal"/>
    <w:next w:val="Normal"/>
    <w:autoRedefine/>
    <w:locked/>
    <w:rsid w:val="00755670"/>
    <w:pPr>
      <w:ind w:left="240"/>
    </w:pPr>
    <w:rPr>
      <w:rFonts w:ascii="Calibri" w:hAnsi="Calibri"/>
      <w:sz w:val="20"/>
      <w:szCs w:val="20"/>
    </w:rPr>
  </w:style>
  <w:style w:type="paragraph" w:styleId="TOC4">
    <w:name w:val="toc 4"/>
    <w:basedOn w:val="Normal"/>
    <w:next w:val="Normal"/>
    <w:autoRedefine/>
    <w:locked/>
    <w:rsid w:val="00755670"/>
    <w:pPr>
      <w:ind w:left="480"/>
    </w:pPr>
    <w:rPr>
      <w:rFonts w:ascii="Calibri" w:hAnsi="Calibri"/>
      <w:sz w:val="20"/>
      <w:szCs w:val="20"/>
    </w:rPr>
  </w:style>
  <w:style w:type="paragraph" w:styleId="TOC5">
    <w:name w:val="toc 5"/>
    <w:basedOn w:val="Normal"/>
    <w:next w:val="Normal"/>
    <w:autoRedefine/>
    <w:locked/>
    <w:rsid w:val="00755670"/>
    <w:pPr>
      <w:ind w:left="720"/>
    </w:pPr>
    <w:rPr>
      <w:rFonts w:ascii="Calibri" w:hAnsi="Calibri"/>
      <w:sz w:val="20"/>
      <w:szCs w:val="20"/>
    </w:rPr>
  </w:style>
  <w:style w:type="paragraph" w:styleId="TOC6">
    <w:name w:val="toc 6"/>
    <w:basedOn w:val="Normal"/>
    <w:next w:val="Normal"/>
    <w:autoRedefine/>
    <w:locked/>
    <w:rsid w:val="00755670"/>
    <w:pPr>
      <w:ind w:left="960"/>
    </w:pPr>
    <w:rPr>
      <w:rFonts w:ascii="Calibri" w:hAnsi="Calibri"/>
      <w:sz w:val="20"/>
      <w:szCs w:val="20"/>
    </w:rPr>
  </w:style>
  <w:style w:type="paragraph" w:styleId="TOC7">
    <w:name w:val="toc 7"/>
    <w:basedOn w:val="Normal"/>
    <w:next w:val="Normal"/>
    <w:autoRedefine/>
    <w:locked/>
    <w:rsid w:val="00755670"/>
    <w:pPr>
      <w:ind w:left="1200"/>
    </w:pPr>
    <w:rPr>
      <w:rFonts w:ascii="Calibri" w:hAnsi="Calibri"/>
      <w:sz w:val="20"/>
      <w:szCs w:val="20"/>
    </w:rPr>
  </w:style>
  <w:style w:type="paragraph" w:styleId="TOC8">
    <w:name w:val="toc 8"/>
    <w:basedOn w:val="Normal"/>
    <w:next w:val="Normal"/>
    <w:autoRedefine/>
    <w:locked/>
    <w:rsid w:val="00755670"/>
    <w:pPr>
      <w:ind w:left="1440"/>
    </w:pPr>
    <w:rPr>
      <w:rFonts w:ascii="Calibri" w:hAnsi="Calibri"/>
      <w:sz w:val="20"/>
      <w:szCs w:val="20"/>
    </w:rPr>
  </w:style>
  <w:style w:type="paragraph" w:styleId="TOC9">
    <w:name w:val="toc 9"/>
    <w:basedOn w:val="Normal"/>
    <w:next w:val="Normal"/>
    <w:autoRedefine/>
    <w:locked/>
    <w:rsid w:val="00755670"/>
    <w:pPr>
      <w:ind w:left="1680"/>
    </w:pPr>
    <w:rPr>
      <w:rFonts w:ascii="Calibri" w:hAnsi="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A53"/>
    <w:rPr>
      <w:sz w:val="24"/>
      <w:szCs w:val="24"/>
    </w:rPr>
  </w:style>
  <w:style w:type="paragraph" w:styleId="Heading1">
    <w:name w:val="heading 1"/>
    <w:basedOn w:val="Normal"/>
    <w:next w:val="Normal"/>
    <w:link w:val="Heading1Char"/>
    <w:qFormat/>
    <w:rsid w:val="0064297C"/>
    <w:pPr>
      <w:keepNext/>
      <w:spacing w:before="240" w:after="60"/>
      <w:outlineLvl w:val="0"/>
    </w:pPr>
    <w:rPr>
      <w:rFonts w:ascii="Arial" w:hAnsi="Arial" w:cs="Arial"/>
      <w:b/>
      <w:bCs/>
      <w:kern w:val="32"/>
      <w:sz w:val="32"/>
      <w:szCs w:val="32"/>
    </w:rPr>
  </w:style>
  <w:style w:type="paragraph" w:styleId="Heading2">
    <w:name w:val="heading 2"/>
    <w:aliases w:val="PARA2,Headline 2,nmhd2,h2,heading2,2,headi,h21,h22,21,l2,bold,list + change bar,1.2 Heading,•H2,H21,•H21,H22,H23,H211,H221,H24,H212,H222,H231,H2111,H2211,(Alt+2),h 3,Numbered - 2,Chapter,1.Seite,Sub Heading,Reset numbering,sub-sect"/>
    <w:basedOn w:val="Normal"/>
    <w:next w:val="Normal"/>
    <w:link w:val="Heading2Char"/>
    <w:qFormat/>
    <w:rsid w:val="000249DC"/>
    <w:pPr>
      <w:keepNext/>
      <w:spacing w:after="240" w:line="288" w:lineRule="auto"/>
      <w:jc w:val="both"/>
      <w:outlineLvl w:val="1"/>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17AEF"/>
    <w:rPr>
      <w:rFonts w:ascii="Cambria" w:hAnsi="Cambria" w:cs="Times New Roman"/>
      <w:b/>
      <w:bCs/>
      <w:kern w:val="32"/>
      <w:sz w:val="32"/>
      <w:szCs w:val="32"/>
    </w:rPr>
  </w:style>
  <w:style w:type="character" w:customStyle="1" w:styleId="Heading2Char">
    <w:name w:val="Heading 2 Char"/>
    <w:aliases w:val="PARA2 Char,Headline 2 Char,nmhd2 Char,h2 Char,heading2 Char,2 Char,headi Char,h21 Char,h22 Char,21 Char,l2 Char,bold Char,list + change bar Char,1.2 Heading Char,•H2 Char,H21 Char,•H21 Char,H22 Char,H23 Char,H211 Char,H221 Char,H24 Char"/>
    <w:link w:val="Heading2"/>
    <w:semiHidden/>
    <w:locked/>
    <w:rsid w:val="00617AEF"/>
    <w:rPr>
      <w:rFonts w:ascii="Cambria" w:hAnsi="Cambria" w:cs="Times New Roman"/>
      <w:b/>
      <w:bCs/>
      <w:i/>
      <w:iCs/>
      <w:sz w:val="28"/>
      <w:szCs w:val="28"/>
    </w:rPr>
  </w:style>
  <w:style w:type="paragraph" w:styleId="Header">
    <w:name w:val="header"/>
    <w:basedOn w:val="Normal"/>
    <w:link w:val="HeaderChar"/>
    <w:rsid w:val="000249DC"/>
    <w:pPr>
      <w:tabs>
        <w:tab w:val="center" w:pos="4153"/>
        <w:tab w:val="right" w:pos="8306"/>
      </w:tabs>
    </w:pPr>
  </w:style>
  <w:style w:type="character" w:customStyle="1" w:styleId="HeaderChar">
    <w:name w:val="Header Char"/>
    <w:link w:val="Header"/>
    <w:semiHidden/>
    <w:locked/>
    <w:rsid w:val="004A3DD2"/>
    <w:rPr>
      <w:rFonts w:cs="Times New Roman"/>
      <w:sz w:val="24"/>
      <w:szCs w:val="24"/>
      <w:lang w:val="en-GB" w:eastAsia="en-GB" w:bidi="ar-SA"/>
    </w:rPr>
  </w:style>
  <w:style w:type="paragraph" w:styleId="Footer">
    <w:name w:val="footer"/>
    <w:basedOn w:val="Normal"/>
    <w:link w:val="FooterChar"/>
    <w:uiPriority w:val="99"/>
    <w:rsid w:val="000249DC"/>
    <w:pPr>
      <w:tabs>
        <w:tab w:val="center" w:pos="4153"/>
        <w:tab w:val="right" w:pos="8306"/>
      </w:tabs>
    </w:pPr>
  </w:style>
  <w:style w:type="character" w:customStyle="1" w:styleId="FooterChar">
    <w:name w:val="Footer Char"/>
    <w:link w:val="Footer"/>
    <w:uiPriority w:val="99"/>
    <w:locked/>
    <w:rsid w:val="00617AEF"/>
    <w:rPr>
      <w:rFonts w:cs="Times New Roman"/>
      <w:sz w:val="24"/>
      <w:szCs w:val="24"/>
    </w:rPr>
  </w:style>
  <w:style w:type="paragraph" w:styleId="BodyText">
    <w:name w:val="Body Text"/>
    <w:basedOn w:val="Normal"/>
    <w:link w:val="BodyTextChar"/>
    <w:rsid w:val="000249DC"/>
    <w:pPr>
      <w:spacing w:after="120" w:line="288" w:lineRule="auto"/>
      <w:jc w:val="both"/>
    </w:pPr>
    <w:rPr>
      <w:rFonts w:ascii="Arial" w:hAnsi="Arial" w:cs="Arial"/>
      <w:b/>
      <w:bCs/>
      <w:color w:val="00ADC6"/>
      <w:sz w:val="20"/>
      <w:szCs w:val="20"/>
      <w:lang w:eastAsia="en-US"/>
    </w:rPr>
  </w:style>
  <w:style w:type="character" w:customStyle="1" w:styleId="BodyTextChar">
    <w:name w:val="Body Text Char"/>
    <w:link w:val="BodyText"/>
    <w:semiHidden/>
    <w:locked/>
    <w:rsid w:val="00617AEF"/>
    <w:rPr>
      <w:rFonts w:cs="Times New Roman"/>
      <w:sz w:val="24"/>
      <w:szCs w:val="24"/>
    </w:rPr>
  </w:style>
  <w:style w:type="character" w:styleId="Hyperlink">
    <w:name w:val="Hyperlink"/>
    <w:uiPriority w:val="99"/>
    <w:rsid w:val="006A3B39"/>
    <w:rPr>
      <w:rFonts w:cs="Times New Roman"/>
      <w:color w:val="0000FF"/>
      <w:u w:val="single"/>
    </w:rPr>
  </w:style>
  <w:style w:type="paragraph" w:customStyle="1" w:styleId="OutlinePara">
    <w:name w:val="Outline Para"/>
    <w:basedOn w:val="Normal"/>
    <w:rsid w:val="00CB748B"/>
    <w:pPr>
      <w:spacing w:after="240"/>
      <w:jc w:val="both"/>
    </w:pPr>
    <w:rPr>
      <w:rFonts w:ascii="Arial" w:hAnsi="Arial"/>
      <w:sz w:val="22"/>
      <w:szCs w:val="20"/>
      <w:lang w:eastAsia="en-US"/>
    </w:rPr>
  </w:style>
  <w:style w:type="paragraph" w:customStyle="1" w:styleId="General1">
    <w:name w:val="General 1"/>
    <w:basedOn w:val="Normal"/>
    <w:rsid w:val="00CB748B"/>
    <w:pPr>
      <w:spacing w:after="240"/>
      <w:jc w:val="both"/>
    </w:pPr>
    <w:rPr>
      <w:rFonts w:ascii="Arial" w:hAnsi="Arial"/>
      <w:sz w:val="22"/>
      <w:szCs w:val="20"/>
      <w:lang w:eastAsia="en-US"/>
    </w:rPr>
  </w:style>
  <w:style w:type="paragraph" w:customStyle="1" w:styleId="PCSchedule1">
    <w:name w:val="PC Schedule 1"/>
    <w:basedOn w:val="Normal"/>
    <w:rsid w:val="00CB748B"/>
    <w:pPr>
      <w:keepNext/>
      <w:numPr>
        <w:numId w:val="3"/>
      </w:numPr>
      <w:spacing w:after="240"/>
      <w:jc w:val="both"/>
      <w:outlineLvl w:val="0"/>
    </w:pPr>
    <w:rPr>
      <w:rFonts w:ascii="Arial" w:hAnsi="Arial"/>
      <w:b/>
      <w:caps/>
      <w:sz w:val="22"/>
      <w:szCs w:val="20"/>
      <w:lang w:eastAsia="en-US"/>
    </w:rPr>
  </w:style>
  <w:style w:type="paragraph" w:customStyle="1" w:styleId="PCSchedule2">
    <w:name w:val="PC Schedule 2"/>
    <w:basedOn w:val="Normal"/>
    <w:rsid w:val="00CB748B"/>
    <w:pPr>
      <w:numPr>
        <w:ilvl w:val="1"/>
        <w:numId w:val="3"/>
      </w:numPr>
      <w:spacing w:after="240"/>
      <w:jc w:val="both"/>
      <w:outlineLvl w:val="1"/>
    </w:pPr>
    <w:rPr>
      <w:rFonts w:ascii="Arial" w:hAnsi="Arial"/>
      <w:sz w:val="22"/>
      <w:szCs w:val="20"/>
      <w:lang w:eastAsia="en-US"/>
    </w:rPr>
  </w:style>
  <w:style w:type="paragraph" w:customStyle="1" w:styleId="PCSchedule3">
    <w:name w:val="PC Schedule 3"/>
    <w:basedOn w:val="Normal"/>
    <w:rsid w:val="00CB748B"/>
    <w:pPr>
      <w:numPr>
        <w:ilvl w:val="2"/>
        <w:numId w:val="3"/>
      </w:numPr>
      <w:spacing w:after="240"/>
      <w:jc w:val="both"/>
      <w:outlineLvl w:val="2"/>
    </w:pPr>
    <w:rPr>
      <w:rFonts w:ascii="Arial" w:hAnsi="Arial"/>
      <w:sz w:val="22"/>
      <w:szCs w:val="20"/>
      <w:lang w:eastAsia="en-US"/>
    </w:rPr>
  </w:style>
  <w:style w:type="paragraph" w:customStyle="1" w:styleId="PCSchedule5">
    <w:name w:val="PC Schedule 5"/>
    <w:basedOn w:val="Normal"/>
    <w:rsid w:val="00CB748B"/>
    <w:pPr>
      <w:numPr>
        <w:ilvl w:val="4"/>
        <w:numId w:val="3"/>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CB748B"/>
    <w:pPr>
      <w:numPr>
        <w:ilvl w:val="5"/>
        <w:numId w:val="3"/>
      </w:numPr>
      <w:spacing w:after="240"/>
      <w:jc w:val="both"/>
      <w:outlineLvl w:val="5"/>
    </w:pPr>
    <w:rPr>
      <w:rFonts w:ascii="Arial" w:hAnsi="Arial"/>
      <w:sz w:val="22"/>
      <w:szCs w:val="20"/>
      <w:lang w:eastAsia="en-US"/>
    </w:rPr>
  </w:style>
  <w:style w:type="paragraph" w:customStyle="1" w:styleId="PCScheduleInd3">
    <w:name w:val="PC Schedule Ind 3"/>
    <w:basedOn w:val="Normal"/>
    <w:rsid w:val="00CB748B"/>
    <w:pPr>
      <w:numPr>
        <w:ilvl w:val="6"/>
        <w:numId w:val="3"/>
      </w:numPr>
      <w:spacing w:after="240"/>
      <w:jc w:val="both"/>
      <w:outlineLvl w:val="6"/>
    </w:pPr>
    <w:rPr>
      <w:rFonts w:ascii="Arial" w:hAnsi="Arial"/>
      <w:sz w:val="22"/>
      <w:szCs w:val="20"/>
      <w:lang w:eastAsia="en-US"/>
    </w:rPr>
  </w:style>
  <w:style w:type="paragraph" w:customStyle="1" w:styleId="PCScheduleInd4">
    <w:name w:val="PC Schedule Ind 4"/>
    <w:basedOn w:val="Normal"/>
    <w:rsid w:val="00CB748B"/>
    <w:pPr>
      <w:numPr>
        <w:ilvl w:val="7"/>
        <w:numId w:val="3"/>
      </w:numPr>
      <w:spacing w:after="240"/>
      <w:jc w:val="both"/>
      <w:outlineLvl w:val="7"/>
    </w:pPr>
    <w:rPr>
      <w:rFonts w:ascii="Arial" w:hAnsi="Arial"/>
      <w:sz w:val="22"/>
      <w:szCs w:val="20"/>
      <w:lang w:eastAsia="en-US"/>
    </w:rPr>
  </w:style>
  <w:style w:type="paragraph" w:customStyle="1" w:styleId="PCScheduleInd5">
    <w:name w:val="PC Schedule Ind 5"/>
    <w:basedOn w:val="Normal"/>
    <w:rsid w:val="00CB748B"/>
    <w:pPr>
      <w:numPr>
        <w:ilvl w:val="8"/>
        <w:numId w:val="3"/>
      </w:numPr>
      <w:tabs>
        <w:tab w:val="left" w:pos="3686"/>
      </w:tabs>
      <w:spacing w:after="240"/>
      <w:jc w:val="both"/>
      <w:outlineLvl w:val="8"/>
    </w:pPr>
    <w:rPr>
      <w:rFonts w:ascii="Arial" w:hAnsi="Arial"/>
      <w:sz w:val="22"/>
      <w:szCs w:val="20"/>
      <w:lang w:eastAsia="en-US"/>
    </w:rPr>
  </w:style>
  <w:style w:type="paragraph" w:customStyle="1" w:styleId="General2">
    <w:name w:val="General 2"/>
    <w:basedOn w:val="Normal"/>
    <w:rsid w:val="00CB748B"/>
    <w:pPr>
      <w:numPr>
        <w:ilvl w:val="1"/>
        <w:numId w:val="4"/>
      </w:numPr>
      <w:spacing w:after="240"/>
      <w:jc w:val="both"/>
    </w:pPr>
    <w:rPr>
      <w:rFonts w:ascii="Arial" w:hAnsi="Arial"/>
      <w:sz w:val="22"/>
      <w:szCs w:val="20"/>
      <w:lang w:eastAsia="en-US"/>
    </w:rPr>
  </w:style>
  <w:style w:type="paragraph" w:customStyle="1" w:styleId="General3">
    <w:name w:val="General 3"/>
    <w:basedOn w:val="Normal"/>
    <w:rsid w:val="00CB748B"/>
    <w:pPr>
      <w:numPr>
        <w:ilvl w:val="2"/>
        <w:numId w:val="4"/>
      </w:numPr>
      <w:spacing w:after="240"/>
      <w:jc w:val="both"/>
    </w:pPr>
    <w:rPr>
      <w:rFonts w:ascii="Arial" w:hAnsi="Arial"/>
      <w:sz w:val="22"/>
      <w:szCs w:val="20"/>
      <w:lang w:eastAsia="en-US"/>
    </w:rPr>
  </w:style>
  <w:style w:type="paragraph" w:customStyle="1" w:styleId="General4">
    <w:name w:val="General 4"/>
    <w:basedOn w:val="Normal"/>
    <w:rsid w:val="00CB748B"/>
    <w:pPr>
      <w:numPr>
        <w:ilvl w:val="3"/>
        <w:numId w:val="4"/>
      </w:numPr>
      <w:spacing w:after="240"/>
      <w:jc w:val="both"/>
    </w:pPr>
    <w:rPr>
      <w:rFonts w:ascii="Arial" w:hAnsi="Arial"/>
      <w:sz w:val="22"/>
      <w:szCs w:val="20"/>
      <w:lang w:eastAsia="en-US"/>
    </w:rPr>
  </w:style>
  <w:style w:type="paragraph" w:customStyle="1" w:styleId="General5">
    <w:name w:val="General 5"/>
    <w:basedOn w:val="Normal"/>
    <w:rsid w:val="00CB748B"/>
    <w:pPr>
      <w:numPr>
        <w:ilvl w:val="4"/>
        <w:numId w:val="4"/>
      </w:numPr>
      <w:tabs>
        <w:tab w:val="left" w:pos="2835"/>
      </w:tabs>
      <w:spacing w:after="240"/>
      <w:jc w:val="both"/>
    </w:pPr>
    <w:rPr>
      <w:rFonts w:ascii="Arial" w:hAnsi="Arial"/>
      <w:sz w:val="22"/>
      <w:szCs w:val="20"/>
      <w:lang w:eastAsia="en-US"/>
    </w:rPr>
  </w:style>
  <w:style w:type="paragraph" w:customStyle="1" w:styleId="GeneralInd2">
    <w:name w:val="General Ind 2"/>
    <w:basedOn w:val="Normal"/>
    <w:rsid w:val="00CB748B"/>
    <w:pPr>
      <w:numPr>
        <w:ilvl w:val="5"/>
        <w:numId w:val="4"/>
      </w:numPr>
      <w:spacing w:after="240"/>
      <w:jc w:val="both"/>
    </w:pPr>
    <w:rPr>
      <w:rFonts w:ascii="Arial" w:hAnsi="Arial"/>
      <w:sz w:val="22"/>
      <w:szCs w:val="20"/>
      <w:lang w:eastAsia="en-US"/>
    </w:rPr>
  </w:style>
  <w:style w:type="paragraph" w:customStyle="1" w:styleId="GeneralInd3">
    <w:name w:val="General Ind 3"/>
    <w:basedOn w:val="Normal"/>
    <w:rsid w:val="00CB748B"/>
    <w:pPr>
      <w:numPr>
        <w:ilvl w:val="6"/>
        <w:numId w:val="4"/>
      </w:numPr>
      <w:spacing w:after="240"/>
      <w:jc w:val="both"/>
    </w:pPr>
    <w:rPr>
      <w:rFonts w:ascii="Arial" w:hAnsi="Arial"/>
      <w:sz w:val="22"/>
      <w:szCs w:val="20"/>
      <w:lang w:eastAsia="en-US"/>
    </w:rPr>
  </w:style>
  <w:style w:type="paragraph" w:customStyle="1" w:styleId="GeneralInd4">
    <w:name w:val="General Ind 4"/>
    <w:basedOn w:val="Normal"/>
    <w:rsid w:val="00CB748B"/>
    <w:pPr>
      <w:numPr>
        <w:ilvl w:val="7"/>
        <w:numId w:val="4"/>
      </w:numPr>
      <w:spacing w:after="240"/>
      <w:jc w:val="both"/>
    </w:pPr>
    <w:rPr>
      <w:rFonts w:ascii="Arial" w:hAnsi="Arial"/>
      <w:sz w:val="22"/>
      <w:szCs w:val="20"/>
      <w:lang w:eastAsia="en-US"/>
    </w:rPr>
  </w:style>
  <w:style w:type="paragraph" w:customStyle="1" w:styleId="GeneralInd5">
    <w:name w:val="General Ind 5"/>
    <w:basedOn w:val="Normal"/>
    <w:rsid w:val="00CB748B"/>
    <w:pPr>
      <w:numPr>
        <w:ilvl w:val="8"/>
        <w:numId w:val="4"/>
      </w:numPr>
      <w:tabs>
        <w:tab w:val="left" w:pos="3686"/>
      </w:tabs>
      <w:spacing w:after="240"/>
      <w:jc w:val="both"/>
    </w:pPr>
    <w:rPr>
      <w:rFonts w:ascii="Arial" w:hAnsi="Arial"/>
      <w:sz w:val="22"/>
      <w:szCs w:val="20"/>
      <w:lang w:eastAsia="en-US"/>
    </w:rPr>
  </w:style>
  <w:style w:type="paragraph" w:customStyle="1" w:styleId="Level1">
    <w:name w:val="Level 1"/>
    <w:basedOn w:val="Normal"/>
    <w:rsid w:val="00CB748B"/>
    <w:pPr>
      <w:numPr>
        <w:numId w:val="5"/>
      </w:numPr>
      <w:spacing w:after="240"/>
      <w:jc w:val="both"/>
      <w:outlineLvl w:val="0"/>
    </w:pPr>
    <w:rPr>
      <w:rFonts w:ascii="Arial" w:hAnsi="Arial" w:cs="Arial"/>
      <w:sz w:val="20"/>
      <w:szCs w:val="20"/>
      <w:u w:color="000000"/>
      <w:lang w:eastAsia="en-US"/>
    </w:rPr>
  </w:style>
  <w:style w:type="paragraph" w:customStyle="1" w:styleId="Level2">
    <w:name w:val="Level 2"/>
    <w:basedOn w:val="Normal"/>
    <w:rsid w:val="00CB748B"/>
    <w:pPr>
      <w:numPr>
        <w:ilvl w:val="1"/>
        <w:numId w:val="5"/>
      </w:numPr>
      <w:spacing w:after="240"/>
      <w:jc w:val="both"/>
      <w:outlineLvl w:val="1"/>
    </w:pPr>
    <w:rPr>
      <w:rFonts w:ascii="Arial" w:hAnsi="Arial" w:cs="Arial"/>
      <w:sz w:val="20"/>
      <w:szCs w:val="20"/>
      <w:u w:color="000000"/>
      <w:lang w:eastAsia="en-US"/>
    </w:rPr>
  </w:style>
  <w:style w:type="paragraph" w:customStyle="1" w:styleId="Level3">
    <w:name w:val="Level 3"/>
    <w:basedOn w:val="Normal"/>
    <w:rsid w:val="00CB748B"/>
    <w:pPr>
      <w:numPr>
        <w:ilvl w:val="2"/>
        <w:numId w:val="5"/>
      </w:numPr>
      <w:spacing w:after="240"/>
      <w:jc w:val="both"/>
      <w:outlineLvl w:val="2"/>
    </w:pPr>
    <w:rPr>
      <w:rFonts w:ascii="Arial" w:hAnsi="Arial" w:cs="Arial"/>
      <w:sz w:val="20"/>
      <w:szCs w:val="20"/>
      <w:u w:color="000000"/>
      <w:lang w:eastAsia="en-US"/>
    </w:rPr>
  </w:style>
  <w:style w:type="paragraph" w:customStyle="1" w:styleId="Level4">
    <w:name w:val="Level 4"/>
    <w:basedOn w:val="Normal"/>
    <w:rsid w:val="00CB748B"/>
    <w:pPr>
      <w:numPr>
        <w:ilvl w:val="3"/>
        <w:numId w:val="5"/>
      </w:numPr>
      <w:spacing w:after="240"/>
      <w:jc w:val="both"/>
      <w:outlineLvl w:val="3"/>
    </w:pPr>
    <w:rPr>
      <w:rFonts w:ascii="Arial" w:hAnsi="Arial" w:cs="Arial"/>
      <w:sz w:val="20"/>
      <w:szCs w:val="20"/>
      <w:u w:color="000000"/>
      <w:lang w:eastAsia="en-US"/>
    </w:rPr>
  </w:style>
  <w:style w:type="paragraph" w:customStyle="1" w:styleId="Level5">
    <w:name w:val="Level 5"/>
    <w:basedOn w:val="Normal"/>
    <w:rsid w:val="00CB748B"/>
    <w:pPr>
      <w:numPr>
        <w:ilvl w:val="4"/>
        <w:numId w:val="5"/>
      </w:numPr>
      <w:spacing w:after="240"/>
      <w:jc w:val="both"/>
      <w:outlineLvl w:val="4"/>
    </w:pPr>
    <w:rPr>
      <w:rFonts w:ascii="Arial" w:hAnsi="Arial" w:cs="Arial"/>
      <w:sz w:val="20"/>
      <w:szCs w:val="20"/>
      <w:u w:color="000000"/>
      <w:lang w:eastAsia="en-US"/>
    </w:rPr>
  </w:style>
  <w:style w:type="paragraph" w:customStyle="1" w:styleId="Level6">
    <w:name w:val="Level 6"/>
    <w:basedOn w:val="Normal"/>
    <w:rsid w:val="00CB748B"/>
    <w:pPr>
      <w:numPr>
        <w:ilvl w:val="5"/>
        <w:numId w:val="5"/>
      </w:numPr>
      <w:spacing w:after="240"/>
      <w:jc w:val="both"/>
      <w:outlineLvl w:val="5"/>
    </w:pPr>
    <w:rPr>
      <w:rFonts w:ascii="Arial" w:hAnsi="Arial" w:cs="Arial"/>
      <w:sz w:val="20"/>
      <w:szCs w:val="20"/>
      <w:u w:color="000000"/>
      <w:lang w:eastAsia="en-US"/>
    </w:rPr>
  </w:style>
  <w:style w:type="table" w:styleId="TableGrid">
    <w:name w:val="Table Grid"/>
    <w:basedOn w:val="TableNormal"/>
    <w:rsid w:val="00D92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NormInd1-BB">
    <w:name w:val="01-NormInd1-BB"/>
    <w:basedOn w:val="Normal"/>
    <w:rsid w:val="00CE4E17"/>
    <w:pPr>
      <w:ind w:left="720"/>
      <w:jc w:val="both"/>
    </w:pPr>
    <w:rPr>
      <w:rFonts w:ascii="Arial" w:hAnsi="Arial"/>
      <w:sz w:val="22"/>
      <w:szCs w:val="20"/>
      <w:lang w:eastAsia="en-US"/>
    </w:rPr>
  </w:style>
  <w:style w:type="paragraph" w:customStyle="1" w:styleId="00-Normal-BB">
    <w:name w:val="00-Normal-BB"/>
    <w:rsid w:val="00CE4E17"/>
    <w:pPr>
      <w:jc w:val="both"/>
    </w:pPr>
    <w:rPr>
      <w:rFonts w:ascii="Arial" w:hAnsi="Arial"/>
      <w:sz w:val="22"/>
      <w:lang w:eastAsia="en-US"/>
    </w:rPr>
  </w:style>
  <w:style w:type="paragraph" w:customStyle="1" w:styleId="A1">
    <w:name w:val="A1"/>
    <w:basedOn w:val="Normal"/>
    <w:rsid w:val="00752CCF"/>
    <w:pPr>
      <w:numPr>
        <w:numId w:val="7"/>
      </w:numPr>
      <w:spacing w:before="120" w:after="120"/>
      <w:jc w:val="both"/>
      <w:outlineLvl w:val="0"/>
    </w:pPr>
    <w:rPr>
      <w:rFonts w:ascii="Arial" w:hAnsi="Arial"/>
      <w:b/>
      <w:caps/>
      <w:szCs w:val="20"/>
      <w:u w:val="single"/>
      <w:lang w:eastAsia="en-US"/>
    </w:rPr>
  </w:style>
  <w:style w:type="paragraph" w:customStyle="1" w:styleId="A2">
    <w:name w:val="A2"/>
    <w:basedOn w:val="Normal"/>
    <w:rsid w:val="00752CCF"/>
    <w:pPr>
      <w:numPr>
        <w:ilvl w:val="1"/>
        <w:numId w:val="7"/>
      </w:numPr>
      <w:spacing w:before="120" w:after="120"/>
      <w:jc w:val="both"/>
      <w:outlineLvl w:val="1"/>
    </w:pPr>
    <w:rPr>
      <w:rFonts w:ascii="Arial" w:hAnsi="Arial"/>
      <w:szCs w:val="20"/>
      <w:lang w:eastAsia="en-US"/>
    </w:rPr>
  </w:style>
  <w:style w:type="paragraph" w:customStyle="1" w:styleId="A3">
    <w:name w:val="A3"/>
    <w:basedOn w:val="Normal"/>
    <w:rsid w:val="00752CCF"/>
    <w:pPr>
      <w:numPr>
        <w:ilvl w:val="2"/>
        <w:numId w:val="7"/>
      </w:numPr>
      <w:spacing w:before="120" w:after="120"/>
      <w:jc w:val="both"/>
      <w:outlineLvl w:val="2"/>
    </w:pPr>
    <w:rPr>
      <w:rFonts w:ascii="Arial" w:hAnsi="Arial"/>
      <w:szCs w:val="20"/>
      <w:lang w:eastAsia="en-US"/>
    </w:rPr>
  </w:style>
  <w:style w:type="paragraph" w:customStyle="1" w:styleId="A4">
    <w:name w:val="A4"/>
    <w:basedOn w:val="Normal"/>
    <w:rsid w:val="00752CCF"/>
    <w:pPr>
      <w:numPr>
        <w:ilvl w:val="3"/>
        <w:numId w:val="7"/>
      </w:numPr>
      <w:spacing w:before="120" w:after="120"/>
      <w:jc w:val="both"/>
      <w:outlineLvl w:val="3"/>
    </w:pPr>
    <w:rPr>
      <w:rFonts w:ascii="Arial" w:hAnsi="Arial"/>
      <w:szCs w:val="20"/>
      <w:lang w:eastAsia="en-US"/>
    </w:rPr>
  </w:style>
  <w:style w:type="paragraph" w:customStyle="1" w:styleId="A5">
    <w:name w:val="A5"/>
    <w:basedOn w:val="Normal"/>
    <w:rsid w:val="00752CCF"/>
    <w:pPr>
      <w:numPr>
        <w:ilvl w:val="4"/>
        <w:numId w:val="7"/>
      </w:numPr>
      <w:spacing w:before="120" w:after="120"/>
      <w:jc w:val="both"/>
      <w:outlineLvl w:val="4"/>
    </w:pPr>
    <w:rPr>
      <w:rFonts w:ascii="Arial" w:hAnsi="Arial"/>
      <w:szCs w:val="20"/>
      <w:lang w:eastAsia="en-US"/>
    </w:rPr>
  </w:style>
  <w:style w:type="character" w:styleId="PageNumber">
    <w:name w:val="page number"/>
    <w:rsid w:val="00B97FFA"/>
    <w:rPr>
      <w:rFonts w:cs="Times New Roman"/>
    </w:rPr>
  </w:style>
  <w:style w:type="paragraph" w:customStyle="1" w:styleId="IndentedNormal">
    <w:name w:val="Indented Normal"/>
    <w:basedOn w:val="Normal"/>
    <w:link w:val="IndentedNormalChar"/>
    <w:rsid w:val="000C3BEE"/>
    <w:pPr>
      <w:spacing w:after="120"/>
      <w:ind w:left="851"/>
    </w:pPr>
    <w:rPr>
      <w:rFonts w:ascii="Arial" w:hAnsi="Arial" w:cs="Arial"/>
      <w:sz w:val="22"/>
      <w:szCs w:val="20"/>
    </w:rPr>
  </w:style>
  <w:style w:type="paragraph" w:customStyle="1" w:styleId="BulletedList">
    <w:name w:val="Bulleted List"/>
    <w:basedOn w:val="Normal"/>
    <w:rsid w:val="000C3BEE"/>
    <w:pPr>
      <w:spacing w:after="120"/>
    </w:pPr>
    <w:rPr>
      <w:rFonts w:ascii="Arial" w:hAnsi="Arial" w:cs="Arial"/>
      <w:sz w:val="22"/>
      <w:szCs w:val="20"/>
    </w:rPr>
  </w:style>
  <w:style w:type="character" w:customStyle="1" w:styleId="IndentedNormalChar">
    <w:name w:val="Indented Normal Char"/>
    <w:link w:val="IndentedNormal"/>
    <w:locked/>
    <w:rsid w:val="000C3BEE"/>
    <w:rPr>
      <w:rFonts w:ascii="Arial" w:hAnsi="Arial" w:cs="Arial"/>
      <w:sz w:val="22"/>
      <w:lang w:val="en-GB" w:eastAsia="en-GB" w:bidi="ar-SA"/>
    </w:rPr>
  </w:style>
  <w:style w:type="paragraph" w:styleId="BalloonText">
    <w:name w:val="Balloon Text"/>
    <w:basedOn w:val="Normal"/>
    <w:link w:val="BalloonTextChar"/>
    <w:semiHidden/>
    <w:rsid w:val="00722ED9"/>
    <w:rPr>
      <w:rFonts w:ascii="Tahoma" w:hAnsi="Tahoma" w:cs="Tahoma"/>
      <w:sz w:val="16"/>
      <w:szCs w:val="16"/>
    </w:rPr>
  </w:style>
  <w:style w:type="character" w:customStyle="1" w:styleId="BalloonTextChar">
    <w:name w:val="Balloon Text Char"/>
    <w:link w:val="BalloonText"/>
    <w:semiHidden/>
    <w:locked/>
    <w:rsid w:val="00617AEF"/>
    <w:rPr>
      <w:rFonts w:cs="Times New Roman"/>
      <w:sz w:val="2"/>
    </w:rPr>
  </w:style>
  <w:style w:type="paragraph" w:styleId="PlainText">
    <w:name w:val="Plain Text"/>
    <w:basedOn w:val="Normal"/>
    <w:link w:val="PlainTextChar"/>
    <w:rsid w:val="00546D4F"/>
    <w:rPr>
      <w:rFonts w:ascii="Courier New" w:hAnsi="Courier New" w:cs="Courier New"/>
      <w:sz w:val="20"/>
      <w:szCs w:val="20"/>
    </w:rPr>
  </w:style>
  <w:style w:type="character" w:customStyle="1" w:styleId="PlainTextChar">
    <w:name w:val="Plain Text Char"/>
    <w:link w:val="PlainText"/>
    <w:semiHidden/>
    <w:locked/>
    <w:rsid w:val="00617AEF"/>
    <w:rPr>
      <w:rFonts w:ascii="Courier New" w:hAnsi="Courier New" w:cs="Courier New"/>
    </w:rPr>
  </w:style>
  <w:style w:type="paragraph" w:customStyle="1" w:styleId="Body">
    <w:name w:val="Body"/>
    <w:basedOn w:val="Normal"/>
    <w:rsid w:val="0079683B"/>
    <w:pPr>
      <w:tabs>
        <w:tab w:val="left" w:pos="851"/>
        <w:tab w:val="left" w:pos="1843"/>
        <w:tab w:val="left" w:pos="3119"/>
        <w:tab w:val="left" w:pos="4253"/>
      </w:tabs>
      <w:spacing w:after="240" w:line="312" w:lineRule="auto"/>
      <w:jc w:val="both"/>
    </w:pPr>
    <w:rPr>
      <w:rFonts w:ascii="Verdana" w:hAnsi="Verdana"/>
      <w:sz w:val="20"/>
      <w:szCs w:val="20"/>
    </w:rPr>
  </w:style>
  <w:style w:type="paragraph" w:styleId="DocumentMap">
    <w:name w:val="Document Map"/>
    <w:basedOn w:val="Normal"/>
    <w:link w:val="DocumentMapChar"/>
    <w:semiHidden/>
    <w:rsid w:val="00A927A1"/>
    <w:pPr>
      <w:shd w:val="clear" w:color="auto" w:fill="000080"/>
    </w:pPr>
    <w:rPr>
      <w:rFonts w:ascii="Tahoma" w:hAnsi="Tahoma" w:cs="Tahoma"/>
      <w:sz w:val="20"/>
      <w:szCs w:val="20"/>
    </w:rPr>
  </w:style>
  <w:style w:type="character" w:customStyle="1" w:styleId="DocumentMapChar">
    <w:name w:val="Document Map Char"/>
    <w:link w:val="DocumentMap"/>
    <w:semiHidden/>
    <w:locked/>
    <w:rsid w:val="00617AEF"/>
    <w:rPr>
      <w:rFonts w:cs="Times New Roman"/>
      <w:sz w:val="2"/>
    </w:rPr>
  </w:style>
  <w:style w:type="character" w:styleId="CommentReference">
    <w:name w:val="annotation reference"/>
    <w:semiHidden/>
    <w:rsid w:val="008D3FAB"/>
    <w:rPr>
      <w:rFonts w:cs="Times New Roman"/>
      <w:sz w:val="16"/>
      <w:szCs w:val="16"/>
    </w:rPr>
  </w:style>
  <w:style w:type="paragraph" w:styleId="CommentText">
    <w:name w:val="annotation text"/>
    <w:basedOn w:val="Normal"/>
    <w:link w:val="CommentTextChar"/>
    <w:semiHidden/>
    <w:rsid w:val="008D3FAB"/>
    <w:rPr>
      <w:sz w:val="20"/>
      <w:szCs w:val="20"/>
    </w:rPr>
  </w:style>
  <w:style w:type="character" w:customStyle="1" w:styleId="CommentTextChar">
    <w:name w:val="Comment Text Char"/>
    <w:link w:val="CommentText"/>
    <w:semiHidden/>
    <w:locked/>
    <w:rsid w:val="00617AEF"/>
    <w:rPr>
      <w:rFonts w:cs="Times New Roman"/>
    </w:rPr>
  </w:style>
  <w:style w:type="paragraph" w:styleId="CommentSubject">
    <w:name w:val="annotation subject"/>
    <w:basedOn w:val="CommentText"/>
    <w:next w:val="CommentText"/>
    <w:link w:val="CommentSubjectChar"/>
    <w:semiHidden/>
    <w:rsid w:val="008D3FAB"/>
    <w:rPr>
      <w:b/>
      <w:bCs/>
    </w:rPr>
  </w:style>
  <w:style w:type="character" w:customStyle="1" w:styleId="CommentSubjectChar">
    <w:name w:val="Comment Subject Char"/>
    <w:link w:val="CommentSubject"/>
    <w:semiHidden/>
    <w:locked/>
    <w:rsid w:val="00617AEF"/>
    <w:rPr>
      <w:rFonts w:cs="Times New Roman"/>
      <w:b/>
      <w:bCs/>
    </w:rPr>
  </w:style>
  <w:style w:type="table" w:customStyle="1" w:styleId="TableGrid1">
    <w:name w:val="Table Grid1"/>
    <w:rsid w:val="009C797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ednormal0">
    <w:name w:val="indentednormal"/>
    <w:basedOn w:val="Normal"/>
    <w:rsid w:val="004E51DF"/>
    <w:pPr>
      <w:spacing w:after="120"/>
      <w:ind w:left="851"/>
    </w:pPr>
    <w:rPr>
      <w:rFonts w:ascii="Arial" w:hAnsi="Arial" w:cs="Arial"/>
      <w:sz w:val="22"/>
      <w:szCs w:val="22"/>
    </w:rPr>
  </w:style>
  <w:style w:type="character" w:styleId="FollowedHyperlink">
    <w:name w:val="FollowedHyperlink"/>
    <w:rsid w:val="00814F75"/>
    <w:rPr>
      <w:color w:val="800080"/>
      <w:u w:val="single"/>
    </w:rPr>
  </w:style>
  <w:style w:type="paragraph" w:styleId="ListParagraph">
    <w:name w:val="List Paragraph"/>
    <w:basedOn w:val="Normal"/>
    <w:uiPriority w:val="34"/>
    <w:qFormat/>
    <w:rsid w:val="00CC6C5C"/>
    <w:pPr>
      <w:ind w:left="720"/>
    </w:pPr>
  </w:style>
  <w:style w:type="paragraph" w:styleId="Revision">
    <w:name w:val="Revision"/>
    <w:hidden/>
    <w:uiPriority w:val="99"/>
    <w:semiHidden/>
    <w:rsid w:val="00F12BD9"/>
    <w:rPr>
      <w:sz w:val="24"/>
      <w:szCs w:val="24"/>
    </w:rPr>
  </w:style>
  <w:style w:type="paragraph" w:styleId="TOCHeading">
    <w:name w:val="TOC Heading"/>
    <w:basedOn w:val="Heading1"/>
    <w:next w:val="Normal"/>
    <w:uiPriority w:val="39"/>
    <w:semiHidden/>
    <w:unhideWhenUsed/>
    <w:qFormat/>
    <w:rsid w:val="00927F8F"/>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OC2">
    <w:name w:val="toc 2"/>
    <w:basedOn w:val="Normal"/>
    <w:next w:val="Normal"/>
    <w:autoRedefine/>
    <w:uiPriority w:val="39"/>
    <w:locked/>
    <w:rsid w:val="00871FB3"/>
    <w:pPr>
      <w:spacing w:before="240"/>
    </w:pPr>
    <w:rPr>
      <w:rFonts w:ascii="Arial" w:hAnsi="Arial"/>
      <w:b/>
      <w:bCs/>
      <w:sz w:val="22"/>
      <w:szCs w:val="20"/>
    </w:rPr>
  </w:style>
  <w:style w:type="paragraph" w:styleId="TOC1">
    <w:name w:val="toc 1"/>
    <w:basedOn w:val="Normal"/>
    <w:next w:val="Normal"/>
    <w:autoRedefine/>
    <w:uiPriority w:val="39"/>
    <w:locked/>
    <w:rsid w:val="00871FB3"/>
    <w:pPr>
      <w:spacing w:before="360"/>
    </w:pPr>
    <w:rPr>
      <w:rFonts w:ascii="Arial" w:hAnsi="Arial"/>
      <w:b/>
      <w:bCs/>
      <w:caps/>
      <w:sz w:val="22"/>
    </w:rPr>
  </w:style>
  <w:style w:type="paragraph" w:styleId="TOC3">
    <w:name w:val="toc 3"/>
    <w:basedOn w:val="Normal"/>
    <w:next w:val="Normal"/>
    <w:autoRedefine/>
    <w:locked/>
    <w:rsid w:val="00755670"/>
    <w:pPr>
      <w:ind w:left="240"/>
    </w:pPr>
    <w:rPr>
      <w:rFonts w:ascii="Calibri" w:hAnsi="Calibri"/>
      <w:sz w:val="20"/>
      <w:szCs w:val="20"/>
    </w:rPr>
  </w:style>
  <w:style w:type="paragraph" w:styleId="TOC4">
    <w:name w:val="toc 4"/>
    <w:basedOn w:val="Normal"/>
    <w:next w:val="Normal"/>
    <w:autoRedefine/>
    <w:locked/>
    <w:rsid w:val="00755670"/>
    <w:pPr>
      <w:ind w:left="480"/>
    </w:pPr>
    <w:rPr>
      <w:rFonts w:ascii="Calibri" w:hAnsi="Calibri"/>
      <w:sz w:val="20"/>
      <w:szCs w:val="20"/>
    </w:rPr>
  </w:style>
  <w:style w:type="paragraph" w:styleId="TOC5">
    <w:name w:val="toc 5"/>
    <w:basedOn w:val="Normal"/>
    <w:next w:val="Normal"/>
    <w:autoRedefine/>
    <w:locked/>
    <w:rsid w:val="00755670"/>
    <w:pPr>
      <w:ind w:left="720"/>
    </w:pPr>
    <w:rPr>
      <w:rFonts w:ascii="Calibri" w:hAnsi="Calibri"/>
      <w:sz w:val="20"/>
      <w:szCs w:val="20"/>
    </w:rPr>
  </w:style>
  <w:style w:type="paragraph" w:styleId="TOC6">
    <w:name w:val="toc 6"/>
    <w:basedOn w:val="Normal"/>
    <w:next w:val="Normal"/>
    <w:autoRedefine/>
    <w:locked/>
    <w:rsid w:val="00755670"/>
    <w:pPr>
      <w:ind w:left="960"/>
    </w:pPr>
    <w:rPr>
      <w:rFonts w:ascii="Calibri" w:hAnsi="Calibri"/>
      <w:sz w:val="20"/>
      <w:szCs w:val="20"/>
    </w:rPr>
  </w:style>
  <w:style w:type="paragraph" w:styleId="TOC7">
    <w:name w:val="toc 7"/>
    <w:basedOn w:val="Normal"/>
    <w:next w:val="Normal"/>
    <w:autoRedefine/>
    <w:locked/>
    <w:rsid w:val="00755670"/>
    <w:pPr>
      <w:ind w:left="1200"/>
    </w:pPr>
    <w:rPr>
      <w:rFonts w:ascii="Calibri" w:hAnsi="Calibri"/>
      <w:sz w:val="20"/>
      <w:szCs w:val="20"/>
    </w:rPr>
  </w:style>
  <w:style w:type="paragraph" w:styleId="TOC8">
    <w:name w:val="toc 8"/>
    <w:basedOn w:val="Normal"/>
    <w:next w:val="Normal"/>
    <w:autoRedefine/>
    <w:locked/>
    <w:rsid w:val="00755670"/>
    <w:pPr>
      <w:ind w:left="1440"/>
    </w:pPr>
    <w:rPr>
      <w:rFonts w:ascii="Calibri" w:hAnsi="Calibri"/>
      <w:sz w:val="20"/>
      <w:szCs w:val="20"/>
    </w:rPr>
  </w:style>
  <w:style w:type="paragraph" w:styleId="TOC9">
    <w:name w:val="toc 9"/>
    <w:basedOn w:val="Normal"/>
    <w:next w:val="Normal"/>
    <w:autoRedefine/>
    <w:locked/>
    <w:rsid w:val="00755670"/>
    <w:pPr>
      <w:ind w:left="1680"/>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0036491">
      <w:bodyDiv w:val="1"/>
      <w:marLeft w:val="0"/>
      <w:marRight w:val="0"/>
      <w:marTop w:val="0"/>
      <w:marBottom w:val="0"/>
      <w:divBdr>
        <w:top w:val="none" w:sz="0" w:space="0" w:color="auto"/>
        <w:left w:val="none" w:sz="0" w:space="0" w:color="auto"/>
        <w:bottom w:val="none" w:sz="0" w:space="0" w:color="auto"/>
        <w:right w:val="none" w:sz="0" w:space="0" w:color="auto"/>
      </w:divBdr>
    </w:div>
    <w:div w:id="1441603491">
      <w:bodyDiv w:val="1"/>
      <w:marLeft w:val="0"/>
      <w:marRight w:val="0"/>
      <w:marTop w:val="0"/>
      <w:marBottom w:val="0"/>
      <w:divBdr>
        <w:top w:val="none" w:sz="0" w:space="0" w:color="auto"/>
        <w:left w:val="none" w:sz="0" w:space="0" w:color="auto"/>
        <w:bottom w:val="none" w:sz="0" w:space="0" w:color="auto"/>
        <w:right w:val="none" w:sz="0" w:space="0" w:color="auto"/>
      </w:divBdr>
    </w:div>
    <w:div w:id="160584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itb.co.uk"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procurement@citb.co.uk" TargetMode="External"/><Relationship Id="rId2" Type="http://schemas.openxmlformats.org/officeDocument/2006/relationships/numbering" Target="numbering.xml"/><Relationship Id="rId16" Type="http://schemas.openxmlformats.org/officeDocument/2006/relationships/hyperlink" Target="mailto:procurement@citb.co.uk?subject=Clarification%20ques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tenders@citb.co.uk" TargetMode="Externa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ocurement@citb.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4D923-38B7-4491-9AF8-59A6E508B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2579</Words>
  <Characters>15166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ConstructionSkills</vt:lpstr>
    </vt:vector>
  </TitlesOfParts>
  <Company>ConstructionSkills</Company>
  <LinksUpToDate>false</LinksUpToDate>
  <CharactersWithSpaces>17710</CharactersWithSpaces>
  <SharedDoc>false</SharedDoc>
  <HLinks>
    <vt:vector size="156" baseType="variant">
      <vt:variant>
        <vt:i4>6225964</vt:i4>
      </vt:variant>
      <vt:variant>
        <vt:i4>141</vt:i4>
      </vt:variant>
      <vt:variant>
        <vt:i4>0</vt:i4>
      </vt:variant>
      <vt:variant>
        <vt:i4>5</vt:i4>
      </vt:variant>
      <vt:variant>
        <vt:lpwstr>mailto:procurement@citb.co.uk</vt:lpwstr>
      </vt:variant>
      <vt:variant>
        <vt:lpwstr/>
      </vt:variant>
      <vt:variant>
        <vt:i4>3473438</vt:i4>
      </vt:variant>
      <vt:variant>
        <vt:i4>138</vt:i4>
      </vt:variant>
      <vt:variant>
        <vt:i4>0</vt:i4>
      </vt:variant>
      <vt:variant>
        <vt:i4>5</vt:i4>
      </vt:variant>
      <vt:variant>
        <vt:lpwstr>mailto:procurement@citb.co.uk?subject=Clarification%20questions</vt:lpwstr>
      </vt:variant>
      <vt:variant>
        <vt:lpwstr/>
      </vt:variant>
      <vt:variant>
        <vt:i4>5046335</vt:i4>
      </vt:variant>
      <vt:variant>
        <vt:i4>135</vt:i4>
      </vt:variant>
      <vt:variant>
        <vt:i4>0</vt:i4>
      </vt:variant>
      <vt:variant>
        <vt:i4>5</vt:i4>
      </vt:variant>
      <vt:variant>
        <vt:lpwstr>mailto:tenders@citb.co.uk</vt:lpwstr>
      </vt:variant>
      <vt:variant>
        <vt:lpwstr/>
      </vt:variant>
      <vt:variant>
        <vt:i4>4915269</vt:i4>
      </vt:variant>
      <vt:variant>
        <vt:i4>132</vt:i4>
      </vt:variant>
      <vt:variant>
        <vt:i4>0</vt:i4>
      </vt:variant>
      <vt:variant>
        <vt:i4>5</vt:i4>
      </vt:variant>
      <vt:variant>
        <vt:lpwstr>http://www.citb.co.uk/documents/about-us/strategic-plan-2015-2017.pdf</vt:lpwstr>
      </vt:variant>
      <vt:variant>
        <vt:lpwstr/>
      </vt:variant>
      <vt:variant>
        <vt:i4>3407994</vt:i4>
      </vt:variant>
      <vt:variant>
        <vt:i4>129</vt:i4>
      </vt:variant>
      <vt:variant>
        <vt:i4>0</vt:i4>
      </vt:variant>
      <vt:variant>
        <vt:i4>5</vt:i4>
      </vt:variant>
      <vt:variant>
        <vt:lpwstr>http://www.cskills.org/</vt:lpwstr>
      </vt:variant>
      <vt:variant>
        <vt:lpwstr/>
      </vt:variant>
      <vt:variant>
        <vt:i4>1638449</vt:i4>
      </vt:variant>
      <vt:variant>
        <vt:i4>122</vt:i4>
      </vt:variant>
      <vt:variant>
        <vt:i4>0</vt:i4>
      </vt:variant>
      <vt:variant>
        <vt:i4>5</vt:i4>
      </vt:variant>
      <vt:variant>
        <vt:lpwstr/>
      </vt:variant>
      <vt:variant>
        <vt:lpwstr>_Toc477947677</vt:lpwstr>
      </vt:variant>
      <vt:variant>
        <vt:i4>1638449</vt:i4>
      </vt:variant>
      <vt:variant>
        <vt:i4>116</vt:i4>
      </vt:variant>
      <vt:variant>
        <vt:i4>0</vt:i4>
      </vt:variant>
      <vt:variant>
        <vt:i4>5</vt:i4>
      </vt:variant>
      <vt:variant>
        <vt:lpwstr/>
      </vt:variant>
      <vt:variant>
        <vt:lpwstr>_Toc477947676</vt:lpwstr>
      </vt:variant>
      <vt:variant>
        <vt:i4>1638449</vt:i4>
      </vt:variant>
      <vt:variant>
        <vt:i4>110</vt:i4>
      </vt:variant>
      <vt:variant>
        <vt:i4>0</vt:i4>
      </vt:variant>
      <vt:variant>
        <vt:i4>5</vt:i4>
      </vt:variant>
      <vt:variant>
        <vt:lpwstr/>
      </vt:variant>
      <vt:variant>
        <vt:lpwstr>_Toc477947675</vt:lpwstr>
      </vt:variant>
      <vt:variant>
        <vt:i4>1638449</vt:i4>
      </vt:variant>
      <vt:variant>
        <vt:i4>104</vt:i4>
      </vt:variant>
      <vt:variant>
        <vt:i4>0</vt:i4>
      </vt:variant>
      <vt:variant>
        <vt:i4>5</vt:i4>
      </vt:variant>
      <vt:variant>
        <vt:lpwstr/>
      </vt:variant>
      <vt:variant>
        <vt:lpwstr>_Toc477947674</vt:lpwstr>
      </vt:variant>
      <vt:variant>
        <vt:i4>1638449</vt:i4>
      </vt:variant>
      <vt:variant>
        <vt:i4>98</vt:i4>
      </vt:variant>
      <vt:variant>
        <vt:i4>0</vt:i4>
      </vt:variant>
      <vt:variant>
        <vt:i4>5</vt:i4>
      </vt:variant>
      <vt:variant>
        <vt:lpwstr/>
      </vt:variant>
      <vt:variant>
        <vt:lpwstr>_Toc477947673</vt:lpwstr>
      </vt:variant>
      <vt:variant>
        <vt:i4>1638449</vt:i4>
      </vt:variant>
      <vt:variant>
        <vt:i4>92</vt:i4>
      </vt:variant>
      <vt:variant>
        <vt:i4>0</vt:i4>
      </vt:variant>
      <vt:variant>
        <vt:i4>5</vt:i4>
      </vt:variant>
      <vt:variant>
        <vt:lpwstr/>
      </vt:variant>
      <vt:variant>
        <vt:lpwstr>_Toc477947672</vt:lpwstr>
      </vt:variant>
      <vt:variant>
        <vt:i4>1638449</vt:i4>
      </vt:variant>
      <vt:variant>
        <vt:i4>86</vt:i4>
      </vt:variant>
      <vt:variant>
        <vt:i4>0</vt:i4>
      </vt:variant>
      <vt:variant>
        <vt:i4>5</vt:i4>
      </vt:variant>
      <vt:variant>
        <vt:lpwstr/>
      </vt:variant>
      <vt:variant>
        <vt:lpwstr>_Toc477947671</vt:lpwstr>
      </vt:variant>
      <vt:variant>
        <vt:i4>1638449</vt:i4>
      </vt:variant>
      <vt:variant>
        <vt:i4>80</vt:i4>
      </vt:variant>
      <vt:variant>
        <vt:i4>0</vt:i4>
      </vt:variant>
      <vt:variant>
        <vt:i4>5</vt:i4>
      </vt:variant>
      <vt:variant>
        <vt:lpwstr/>
      </vt:variant>
      <vt:variant>
        <vt:lpwstr>_Toc477947670</vt:lpwstr>
      </vt:variant>
      <vt:variant>
        <vt:i4>1572913</vt:i4>
      </vt:variant>
      <vt:variant>
        <vt:i4>74</vt:i4>
      </vt:variant>
      <vt:variant>
        <vt:i4>0</vt:i4>
      </vt:variant>
      <vt:variant>
        <vt:i4>5</vt:i4>
      </vt:variant>
      <vt:variant>
        <vt:lpwstr/>
      </vt:variant>
      <vt:variant>
        <vt:lpwstr>_Toc477947669</vt:lpwstr>
      </vt:variant>
      <vt:variant>
        <vt:i4>1572913</vt:i4>
      </vt:variant>
      <vt:variant>
        <vt:i4>68</vt:i4>
      </vt:variant>
      <vt:variant>
        <vt:i4>0</vt:i4>
      </vt:variant>
      <vt:variant>
        <vt:i4>5</vt:i4>
      </vt:variant>
      <vt:variant>
        <vt:lpwstr/>
      </vt:variant>
      <vt:variant>
        <vt:lpwstr>_Toc477947668</vt:lpwstr>
      </vt:variant>
      <vt:variant>
        <vt:i4>1572913</vt:i4>
      </vt:variant>
      <vt:variant>
        <vt:i4>62</vt:i4>
      </vt:variant>
      <vt:variant>
        <vt:i4>0</vt:i4>
      </vt:variant>
      <vt:variant>
        <vt:i4>5</vt:i4>
      </vt:variant>
      <vt:variant>
        <vt:lpwstr/>
      </vt:variant>
      <vt:variant>
        <vt:lpwstr>_Toc477947667</vt:lpwstr>
      </vt:variant>
      <vt:variant>
        <vt:i4>1572913</vt:i4>
      </vt:variant>
      <vt:variant>
        <vt:i4>56</vt:i4>
      </vt:variant>
      <vt:variant>
        <vt:i4>0</vt:i4>
      </vt:variant>
      <vt:variant>
        <vt:i4>5</vt:i4>
      </vt:variant>
      <vt:variant>
        <vt:lpwstr/>
      </vt:variant>
      <vt:variant>
        <vt:lpwstr>_Toc477947666</vt:lpwstr>
      </vt:variant>
      <vt:variant>
        <vt:i4>1572913</vt:i4>
      </vt:variant>
      <vt:variant>
        <vt:i4>50</vt:i4>
      </vt:variant>
      <vt:variant>
        <vt:i4>0</vt:i4>
      </vt:variant>
      <vt:variant>
        <vt:i4>5</vt:i4>
      </vt:variant>
      <vt:variant>
        <vt:lpwstr/>
      </vt:variant>
      <vt:variant>
        <vt:lpwstr>_Toc477947665</vt:lpwstr>
      </vt:variant>
      <vt:variant>
        <vt:i4>1572913</vt:i4>
      </vt:variant>
      <vt:variant>
        <vt:i4>44</vt:i4>
      </vt:variant>
      <vt:variant>
        <vt:i4>0</vt:i4>
      </vt:variant>
      <vt:variant>
        <vt:i4>5</vt:i4>
      </vt:variant>
      <vt:variant>
        <vt:lpwstr/>
      </vt:variant>
      <vt:variant>
        <vt:lpwstr>_Toc477947664</vt:lpwstr>
      </vt:variant>
      <vt:variant>
        <vt:i4>1572913</vt:i4>
      </vt:variant>
      <vt:variant>
        <vt:i4>38</vt:i4>
      </vt:variant>
      <vt:variant>
        <vt:i4>0</vt:i4>
      </vt:variant>
      <vt:variant>
        <vt:i4>5</vt:i4>
      </vt:variant>
      <vt:variant>
        <vt:lpwstr/>
      </vt:variant>
      <vt:variant>
        <vt:lpwstr>_Toc477947663</vt:lpwstr>
      </vt:variant>
      <vt:variant>
        <vt:i4>1572913</vt:i4>
      </vt:variant>
      <vt:variant>
        <vt:i4>32</vt:i4>
      </vt:variant>
      <vt:variant>
        <vt:i4>0</vt:i4>
      </vt:variant>
      <vt:variant>
        <vt:i4>5</vt:i4>
      </vt:variant>
      <vt:variant>
        <vt:lpwstr/>
      </vt:variant>
      <vt:variant>
        <vt:lpwstr>_Toc477947662</vt:lpwstr>
      </vt:variant>
      <vt:variant>
        <vt:i4>1572913</vt:i4>
      </vt:variant>
      <vt:variant>
        <vt:i4>26</vt:i4>
      </vt:variant>
      <vt:variant>
        <vt:i4>0</vt:i4>
      </vt:variant>
      <vt:variant>
        <vt:i4>5</vt:i4>
      </vt:variant>
      <vt:variant>
        <vt:lpwstr/>
      </vt:variant>
      <vt:variant>
        <vt:lpwstr>_Toc477947661</vt:lpwstr>
      </vt:variant>
      <vt:variant>
        <vt:i4>1572913</vt:i4>
      </vt:variant>
      <vt:variant>
        <vt:i4>20</vt:i4>
      </vt:variant>
      <vt:variant>
        <vt:i4>0</vt:i4>
      </vt:variant>
      <vt:variant>
        <vt:i4>5</vt:i4>
      </vt:variant>
      <vt:variant>
        <vt:lpwstr/>
      </vt:variant>
      <vt:variant>
        <vt:lpwstr>_Toc477947660</vt:lpwstr>
      </vt:variant>
      <vt:variant>
        <vt:i4>1769521</vt:i4>
      </vt:variant>
      <vt:variant>
        <vt:i4>14</vt:i4>
      </vt:variant>
      <vt:variant>
        <vt:i4>0</vt:i4>
      </vt:variant>
      <vt:variant>
        <vt:i4>5</vt:i4>
      </vt:variant>
      <vt:variant>
        <vt:lpwstr/>
      </vt:variant>
      <vt:variant>
        <vt:lpwstr>_Toc477947659</vt:lpwstr>
      </vt:variant>
      <vt:variant>
        <vt:i4>1769521</vt:i4>
      </vt:variant>
      <vt:variant>
        <vt:i4>8</vt:i4>
      </vt:variant>
      <vt:variant>
        <vt:i4>0</vt:i4>
      </vt:variant>
      <vt:variant>
        <vt:i4>5</vt:i4>
      </vt:variant>
      <vt:variant>
        <vt:lpwstr/>
      </vt:variant>
      <vt:variant>
        <vt:lpwstr>_Toc477947658</vt:lpwstr>
      </vt:variant>
      <vt:variant>
        <vt:i4>1769521</vt:i4>
      </vt:variant>
      <vt:variant>
        <vt:i4>2</vt:i4>
      </vt:variant>
      <vt:variant>
        <vt:i4>0</vt:i4>
      </vt:variant>
      <vt:variant>
        <vt:i4>5</vt:i4>
      </vt:variant>
      <vt:variant>
        <vt:lpwstr/>
      </vt:variant>
      <vt:variant>
        <vt:lpwstr>_Toc477947657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ConstructionSkills</dc:title>
  <dc:creator>Lynne Tunnicliff</dc:creator>
  <cp:lastModifiedBy>Lynne Tunnicliff</cp:lastModifiedBy>
  <cp:revision>6</cp:revision>
  <cp:lastPrinted>2017-08-18T10:27:00Z</cp:lastPrinted>
  <dcterms:created xsi:type="dcterms:W3CDTF">2017-08-17T08:34:00Z</dcterms:created>
  <dcterms:modified xsi:type="dcterms:W3CDTF">2017-08-18T13:29:00Z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ABAAVOAfoSrQoyxuNGCRMMSgaXloGW0deSb0LXB8kUCmlYSnvr1F6VrIkbW7xmUHFIq1</vt:lpwstr>
  </property>
  <property fmtid="{D5CDD505-2E9C-101B-9397-08002B2CF9AE}" pid="3" name="MAIL_MSG_ID2">
    <vt:lpwstr>Ib8owMYju0g8uzTfND69kBN41nZFUXDp5/8huaCD707QhMktwhnHeEGRbTDlchNOQErAnj5R/aGW5CkqPc8MIVpMMaFgHlK4Pito+j1Wx4X</vt:lpwstr>
  </property>
  <property fmtid="{D5CDD505-2E9C-101B-9397-08002B2CF9AE}" pid="4" name="RESPONSE_SENDER_NAME">
    <vt:lpwstr>gAAAdya76B99d4hLGUR1rQ+8TxTv0GGEPdix</vt:lpwstr>
  </property>
  <property fmtid="{D5CDD505-2E9C-101B-9397-08002B2CF9AE}" pid="5" name="EMAIL_OWNER_ADDRESS">
    <vt:lpwstr>4AAAv2pPQheLA5WjloYzFf53zpOe8WgEUC0xXHorD3jp9csTdqCyyodFqg==</vt:lpwstr>
  </property>
</Properties>
</file>