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24" w:rsidRDefault="0047359B" w:rsidP="0022269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lang w:eastAsia="en-GB"/>
        </w:rPr>
        <w:drawing>
          <wp:inline distT="0" distB="0" distL="0" distR="0" wp14:anchorId="4D34F049" wp14:editId="02F2FFAF">
            <wp:extent cx="2465107" cy="638175"/>
            <wp:effectExtent l="0" t="0" r="0" b="0"/>
            <wp:docPr id="1" name="Picture 1" descr="Dorset CC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set CC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10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69C" w:rsidRDefault="0022269C" w:rsidP="001F066B">
      <w:pPr>
        <w:spacing w:after="0"/>
        <w:jc w:val="center"/>
        <w:rPr>
          <w:b/>
        </w:rPr>
      </w:pPr>
    </w:p>
    <w:p w:rsidR="0047359B" w:rsidRPr="0022269C" w:rsidRDefault="008D6FAE" w:rsidP="001F066B">
      <w:pPr>
        <w:spacing w:after="0"/>
        <w:jc w:val="center"/>
        <w:rPr>
          <w:b/>
          <w:sz w:val="32"/>
          <w:szCs w:val="32"/>
        </w:rPr>
      </w:pPr>
      <w:r w:rsidRPr="008D6FAE">
        <w:rPr>
          <w:b/>
          <w:sz w:val="32"/>
          <w:szCs w:val="32"/>
        </w:rPr>
        <w:t>Clinical Decision / Templates Support Tool</w:t>
      </w:r>
      <w:r w:rsidR="0022269C" w:rsidRPr="0022269C">
        <w:rPr>
          <w:b/>
          <w:sz w:val="32"/>
          <w:szCs w:val="32"/>
        </w:rPr>
        <w:t xml:space="preserve"> </w:t>
      </w:r>
    </w:p>
    <w:p w:rsidR="002E4B85" w:rsidRPr="0022269C" w:rsidRDefault="005A6676" w:rsidP="001F066B">
      <w:pPr>
        <w:spacing w:after="0"/>
        <w:jc w:val="center"/>
        <w:rPr>
          <w:b/>
          <w:sz w:val="32"/>
          <w:szCs w:val="32"/>
        </w:rPr>
      </w:pPr>
      <w:r w:rsidRPr="0022269C">
        <w:rPr>
          <w:b/>
          <w:sz w:val="32"/>
          <w:szCs w:val="32"/>
        </w:rPr>
        <w:t>Expressions of Intere</w:t>
      </w:r>
      <w:r w:rsidR="008D6FAE">
        <w:rPr>
          <w:b/>
          <w:sz w:val="32"/>
          <w:szCs w:val="32"/>
        </w:rPr>
        <w:t>st for Market Development Meeting</w:t>
      </w:r>
    </w:p>
    <w:p w:rsidR="001F066B" w:rsidRDefault="001F066B" w:rsidP="001F066B">
      <w:pPr>
        <w:spacing w:after="0"/>
        <w:jc w:val="center"/>
        <w:rPr>
          <w:b/>
        </w:rPr>
      </w:pPr>
    </w:p>
    <w:p w:rsidR="005A6676" w:rsidRDefault="005A6676" w:rsidP="005A6676">
      <w:r w:rsidRPr="005A6676">
        <w:t>NHS Dorset Clinical Commissioning Group (CCG) wish to engage with prospective providers wh</w:t>
      </w:r>
      <w:r w:rsidR="000C54B8">
        <w:t>o are interested in commenting on</w:t>
      </w:r>
      <w:r w:rsidRPr="005A6676">
        <w:t xml:space="preserve"> the </w:t>
      </w:r>
      <w:r w:rsidR="00594EFF" w:rsidRPr="005A6676">
        <w:t>CCG</w:t>
      </w:r>
      <w:r w:rsidR="00594EFF">
        <w:t>’s specification</w:t>
      </w:r>
      <w:r w:rsidR="000C54B8">
        <w:t xml:space="preserve"> for</w:t>
      </w:r>
      <w:r w:rsidRPr="005A6676">
        <w:t xml:space="preserve"> </w:t>
      </w:r>
      <w:r w:rsidR="008D6FAE">
        <w:t xml:space="preserve">the provision of a </w:t>
      </w:r>
      <w:r w:rsidR="008D6FAE" w:rsidRPr="008D6FAE">
        <w:t>Clinical Decision / Templates Support Tool</w:t>
      </w:r>
      <w:r w:rsidR="008D6FAE">
        <w:t xml:space="preserve"> to work in conjunction with its main GP IT system of choice for its GP practices TPP </w:t>
      </w:r>
      <w:proofErr w:type="spellStart"/>
      <w:r w:rsidR="008D6FAE">
        <w:t>SystmOne</w:t>
      </w:r>
      <w:proofErr w:type="spellEnd"/>
      <w:r w:rsidR="008D6FAE">
        <w:t xml:space="preserve"> (Mandatory) and EMIS Web (Preferred)</w:t>
      </w:r>
      <w:r w:rsidR="0022269C">
        <w:t xml:space="preserve"> </w:t>
      </w:r>
      <w:r w:rsidR="00EE1047">
        <w:t>.</w:t>
      </w:r>
    </w:p>
    <w:p w:rsidR="005A6676" w:rsidRDefault="008D6FAE" w:rsidP="005A6676">
      <w:r>
        <w:t>The market development meeting will take the form of 1:1 meetings with the CCG GP IT support team at the CCG’s Headquarters in Dorchester, Dorset on 10</w:t>
      </w:r>
      <w:r w:rsidRPr="008D6FAE">
        <w:rPr>
          <w:vertAlign w:val="superscript"/>
        </w:rPr>
        <w:t>th</w:t>
      </w:r>
      <w:r>
        <w:t xml:space="preserve"> May 2017</w:t>
      </w:r>
      <w:r w:rsidR="0022269C">
        <w:t>.</w:t>
      </w:r>
      <w:r>
        <w:t xml:space="preserve"> We have attached a draft specification and if you can meet the mandatory sections and have a developed system that can deliver what the specification is setting out we would be interested in meeting you to discuss what you can offer and see a demonstration of your system. The CCG does not wish to see undeveloped or untried systems. No “Vapourware”. </w:t>
      </w:r>
      <w:r w:rsidR="0022269C">
        <w:t xml:space="preserve"> </w:t>
      </w:r>
    </w:p>
    <w:p w:rsidR="007C00E0" w:rsidRDefault="00B97248" w:rsidP="007C00E0">
      <w:r>
        <w:t>If you can complete the attached specification requirement form p</w:t>
      </w:r>
      <w:r w:rsidR="008D6FAE">
        <w:t>lease send</w:t>
      </w:r>
      <w:r>
        <w:t xml:space="preserve"> it and a completed registration form to</w:t>
      </w:r>
      <w:r w:rsidR="008D6FAE">
        <w:t xml:space="preserve"> </w:t>
      </w:r>
      <w:hyperlink r:id="rId6" w:history="1">
        <w:r w:rsidR="00972BD3" w:rsidRPr="00DD32AD">
          <w:rPr>
            <w:rStyle w:val="Hyperlink"/>
          </w:rPr>
          <w:t>procurement.bp@dorsetccg.nhs.uk</w:t>
        </w:r>
      </w:hyperlink>
      <w:r w:rsidR="0022269C">
        <w:rPr>
          <w:rStyle w:val="Hyperlink"/>
        </w:rPr>
        <w:t xml:space="preserve"> </w:t>
      </w:r>
      <w:r w:rsidR="00972BD3">
        <w:t xml:space="preserve"> </w:t>
      </w:r>
      <w:r>
        <w:t xml:space="preserve">putting </w:t>
      </w:r>
      <w:r w:rsidRPr="00B97248">
        <w:rPr>
          <w:b/>
        </w:rPr>
        <w:t>GP IT</w:t>
      </w:r>
      <w:r w:rsidR="0022269C">
        <w:t xml:space="preserve"> in the Subject field by </w:t>
      </w:r>
      <w:r w:rsidR="00972BD3">
        <w:t xml:space="preserve">no later than </w:t>
      </w:r>
      <w:r>
        <w:t>9</w:t>
      </w:r>
      <w:r w:rsidRPr="00B97248">
        <w:rPr>
          <w:vertAlign w:val="superscript"/>
        </w:rPr>
        <w:t>th</w:t>
      </w:r>
      <w:r>
        <w:t xml:space="preserve"> May 2017</w:t>
      </w:r>
      <w:r w:rsidR="007C00E0">
        <w:t>.</w:t>
      </w:r>
      <w:r w:rsidR="001F066B">
        <w:t xml:space="preserve"> </w:t>
      </w:r>
      <w:r w:rsidR="001F066B" w:rsidRPr="00EC0E1F">
        <w:rPr>
          <w:b/>
        </w:rPr>
        <w:t>Upon receipt of a com</w:t>
      </w:r>
      <w:r>
        <w:rPr>
          <w:b/>
        </w:rPr>
        <w:t xml:space="preserve">pleted form the CCG will allocate a 1 hour slot to potential providers. Places will be allocated on a </w:t>
      </w:r>
      <w:r w:rsidR="00703925">
        <w:rPr>
          <w:b/>
        </w:rPr>
        <w:t xml:space="preserve">first </w:t>
      </w:r>
      <w:r>
        <w:rPr>
          <w:b/>
        </w:rPr>
        <w:t xml:space="preserve">come first served basis. If required the CCG will hold a second day if there is </w:t>
      </w:r>
      <w:r w:rsidR="00703925">
        <w:rPr>
          <w:b/>
        </w:rPr>
        <w:t>a big</w:t>
      </w:r>
      <w:bookmarkStart w:id="0" w:name="_GoBack"/>
      <w:bookmarkEnd w:id="0"/>
      <w:r>
        <w:rPr>
          <w:b/>
        </w:rPr>
        <w:t xml:space="preserve"> demand to attend the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6938"/>
      </w:tblGrid>
      <w:tr w:rsidR="002E4B85" w:rsidTr="00023F88">
        <w:tc>
          <w:tcPr>
            <w:tcW w:w="2304" w:type="dxa"/>
          </w:tcPr>
          <w:p w:rsidR="002E4B85" w:rsidRDefault="00972BD3" w:rsidP="008C19A7">
            <w:pPr>
              <w:spacing w:after="120"/>
            </w:pPr>
            <w:r>
              <w:t>Contact 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F46BA9">
        <w:tc>
          <w:tcPr>
            <w:tcW w:w="2304" w:type="dxa"/>
          </w:tcPr>
          <w:p w:rsidR="002E4B85" w:rsidRDefault="002E4B85" w:rsidP="00972BD3">
            <w:pPr>
              <w:spacing w:after="120"/>
            </w:pPr>
            <w:r>
              <w:t xml:space="preserve">Organisation </w:t>
            </w:r>
            <w:r w:rsidR="00972BD3">
              <w:t>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972BD3" w:rsidTr="007B15D8">
        <w:tc>
          <w:tcPr>
            <w:tcW w:w="2304" w:type="dxa"/>
          </w:tcPr>
          <w:p w:rsidR="00972BD3" w:rsidRDefault="00972BD3" w:rsidP="007C00E0">
            <w:pPr>
              <w:spacing w:after="120"/>
            </w:pPr>
            <w:r>
              <w:t>Organisation address</w:t>
            </w:r>
          </w:p>
        </w:tc>
        <w:tc>
          <w:tcPr>
            <w:tcW w:w="6938" w:type="dxa"/>
          </w:tcPr>
          <w:p w:rsidR="00972BD3" w:rsidRDefault="00972BD3" w:rsidP="008C19A7">
            <w:pPr>
              <w:spacing w:after="120"/>
              <w:jc w:val="center"/>
            </w:pPr>
          </w:p>
        </w:tc>
      </w:tr>
      <w:tr w:rsidR="002E4B85" w:rsidTr="007B15D8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>Contact</w:t>
            </w:r>
            <w:r w:rsidR="00972BD3">
              <w:t xml:space="preserve"> number: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8A1400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 xml:space="preserve">Contact email address 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1: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2: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</w:tbl>
    <w:p w:rsidR="00A40093" w:rsidRDefault="00A40093" w:rsidP="0047359B">
      <w:pPr>
        <w:jc w:val="center"/>
      </w:pPr>
    </w:p>
    <w:p w:rsidR="007C00E0" w:rsidRDefault="007C00E0" w:rsidP="00A40093">
      <w:pPr>
        <w:spacing w:after="120"/>
      </w:pPr>
    </w:p>
    <w:p w:rsidR="002E4B85" w:rsidRDefault="002E4B85" w:rsidP="00972BD3"/>
    <w:p w:rsidR="00972BD3" w:rsidRDefault="00972BD3" w:rsidP="00972BD3"/>
    <w:sectPr w:rsidR="00972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9B"/>
    <w:rsid w:val="000C54B8"/>
    <w:rsid w:val="001F066B"/>
    <w:rsid w:val="0022269C"/>
    <w:rsid w:val="002E4B85"/>
    <w:rsid w:val="0047359B"/>
    <w:rsid w:val="00500299"/>
    <w:rsid w:val="00594EFF"/>
    <w:rsid w:val="005A6676"/>
    <w:rsid w:val="00703925"/>
    <w:rsid w:val="007C00E0"/>
    <w:rsid w:val="008C19A7"/>
    <w:rsid w:val="008D6FAE"/>
    <w:rsid w:val="00972BD3"/>
    <w:rsid w:val="00A40093"/>
    <w:rsid w:val="00A86924"/>
    <w:rsid w:val="00B97248"/>
    <w:rsid w:val="00CA73B5"/>
    <w:rsid w:val="00CC5F48"/>
    <w:rsid w:val="00EA5597"/>
    <w:rsid w:val="00EC0E1F"/>
    <w:rsid w:val="00EE1047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curement.bp@dorsetccg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 Sarah (NHS Dorset CCG)</dc:creator>
  <cp:lastModifiedBy>Way, David (Dorset CCG)</cp:lastModifiedBy>
  <cp:revision>3</cp:revision>
  <dcterms:created xsi:type="dcterms:W3CDTF">2017-04-26T08:49:00Z</dcterms:created>
  <dcterms:modified xsi:type="dcterms:W3CDTF">2017-04-26T08:50:00Z</dcterms:modified>
</cp:coreProperties>
</file>