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F4F60" w14:textId="77777777" w:rsidR="00E24A10" w:rsidRDefault="00E24A10" w:rsidP="002F6B1E">
      <w:pPr>
        <w:spacing w:after="0" w:line="300" w:lineRule="atLeast"/>
        <w:jc w:val="both"/>
        <w:rPr>
          <w:rFonts w:ascii="Arial" w:eastAsia="Times New Roman" w:hAnsi="Arial" w:cs="Arial"/>
          <w:highlight w:val="cyan"/>
        </w:rPr>
      </w:pPr>
    </w:p>
    <w:p w14:paraId="65CF4F61" w14:textId="77777777" w:rsidR="00E24A10" w:rsidRDefault="00E24A10" w:rsidP="002F6B1E">
      <w:pPr>
        <w:spacing w:after="0" w:line="300" w:lineRule="atLeast"/>
        <w:jc w:val="both"/>
        <w:rPr>
          <w:rFonts w:ascii="Arial" w:eastAsia="Times New Roman" w:hAnsi="Arial" w:cs="Arial"/>
          <w:highlight w:val="cyan"/>
        </w:rPr>
      </w:pPr>
    </w:p>
    <w:p w14:paraId="65CF4F62" w14:textId="77777777" w:rsidR="00E24A10" w:rsidRDefault="00E24A10" w:rsidP="002F6B1E">
      <w:pPr>
        <w:spacing w:after="0" w:line="300" w:lineRule="atLeast"/>
        <w:jc w:val="both"/>
        <w:rPr>
          <w:rFonts w:ascii="Arial" w:eastAsia="Times New Roman" w:hAnsi="Arial" w:cs="Arial"/>
          <w:highlight w:val="cyan"/>
        </w:rPr>
      </w:pPr>
    </w:p>
    <w:p w14:paraId="65CF4F63" w14:textId="77777777" w:rsidR="00E24A10" w:rsidRDefault="00E24A1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57215B">
        <w:rPr>
          <w:rFonts w:ascii="Arial" w:eastAsia="Times New Roman" w:hAnsi="Arial" w:cs="Arial"/>
          <w:highlight w:val="black"/>
        </w:rPr>
        <w:t xml:space="preserve">Michael </w:t>
      </w:r>
      <w:proofErr w:type="spellStart"/>
      <w:r w:rsidRPr="0057215B">
        <w:rPr>
          <w:rFonts w:ascii="Arial" w:eastAsia="Times New Roman" w:hAnsi="Arial" w:cs="Arial"/>
          <w:highlight w:val="black"/>
        </w:rPr>
        <w:t>Frearson</w:t>
      </w:r>
      <w:proofErr w:type="spellEnd"/>
    </w:p>
    <w:p w14:paraId="65CF4F64" w14:textId="77777777" w:rsidR="00E24A10" w:rsidRDefault="00E24A1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SQW</w:t>
      </w:r>
    </w:p>
    <w:p w14:paraId="65CF4F65" w14:textId="77777777" w:rsidR="00E24A10" w:rsidRPr="0057215B" w:rsidRDefault="00E24A10" w:rsidP="002F6B1E">
      <w:pPr>
        <w:spacing w:after="0" w:line="300" w:lineRule="atLeast"/>
        <w:jc w:val="both"/>
        <w:rPr>
          <w:rFonts w:ascii="Arial" w:eastAsia="Times New Roman" w:hAnsi="Arial" w:cs="Arial"/>
          <w:highlight w:val="black"/>
        </w:rPr>
      </w:pPr>
      <w:r w:rsidRPr="0057215B">
        <w:rPr>
          <w:rFonts w:ascii="Arial" w:eastAsia="Times New Roman" w:hAnsi="Arial" w:cs="Arial"/>
          <w:highlight w:val="black"/>
        </w:rPr>
        <w:t>First Floor</w:t>
      </w:r>
    </w:p>
    <w:p w14:paraId="65CF4F66" w14:textId="77777777" w:rsidR="00E24A10" w:rsidRPr="0057215B" w:rsidRDefault="00E24A10" w:rsidP="002F6B1E">
      <w:pPr>
        <w:spacing w:after="0" w:line="300" w:lineRule="atLeast"/>
        <w:jc w:val="both"/>
        <w:rPr>
          <w:rFonts w:ascii="Arial" w:eastAsia="Times New Roman" w:hAnsi="Arial" w:cs="Arial"/>
          <w:highlight w:val="black"/>
        </w:rPr>
      </w:pPr>
      <w:r w:rsidRPr="0057215B">
        <w:rPr>
          <w:rFonts w:ascii="Arial" w:eastAsia="Times New Roman" w:hAnsi="Arial" w:cs="Arial"/>
          <w:highlight w:val="black"/>
        </w:rPr>
        <w:t xml:space="preserve">43 </w:t>
      </w:r>
      <w:proofErr w:type="spellStart"/>
      <w:r w:rsidRPr="0057215B">
        <w:rPr>
          <w:rFonts w:ascii="Arial" w:eastAsia="Times New Roman" w:hAnsi="Arial" w:cs="Arial"/>
          <w:highlight w:val="black"/>
        </w:rPr>
        <w:t>Chalton</w:t>
      </w:r>
      <w:proofErr w:type="spellEnd"/>
      <w:r w:rsidRPr="0057215B">
        <w:rPr>
          <w:rFonts w:ascii="Arial" w:eastAsia="Times New Roman" w:hAnsi="Arial" w:cs="Arial"/>
          <w:highlight w:val="black"/>
        </w:rPr>
        <w:t xml:space="preserve"> Street</w:t>
      </w:r>
    </w:p>
    <w:p w14:paraId="65CF4F67" w14:textId="77777777" w:rsidR="00E24A10" w:rsidRPr="0057215B" w:rsidRDefault="00E24A10" w:rsidP="002F6B1E">
      <w:pPr>
        <w:spacing w:after="0" w:line="300" w:lineRule="atLeast"/>
        <w:jc w:val="both"/>
        <w:rPr>
          <w:rFonts w:ascii="Arial" w:eastAsia="Times New Roman" w:hAnsi="Arial" w:cs="Arial"/>
          <w:highlight w:val="black"/>
        </w:rPr>
      </w:pPr>
      <w:r w:rsidRPr="0057215B">
        <w:rPr>
          <w:rFonts w:ascii="Arial" w:eastAsia="Times New Roman" w:hAnsi="Arial" w:cs="Arial"/>
          <w:highlight w:val="black"/>
        </w:rPr>
        <w:t>London</w:t>
      </w:r>
    </w:p>
    <w:p w14:paraId="65CF4F68" w14:textId="77777777" w:rsidR="002F6B1E" w:rsidRDefault="00E24A1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57215B">
        <w:rPr>
          <w:rFonts w:ascii="Arial" w:eastAsia="Times New Roman" w:hAnsi="Arial" w:cs="Arial"/>
          <w:highlight w:val="black"/>
        </w:rPr>
        <w:t>NW1 1JD</w:t>
      </w:r>
    </w:p>
    <w:p w14:paraId="65CF4F69" w14:textId="77777777" w:rsidR="00E24A10" w:rsidRPr="00E24A10" w:rsidRDefault="00E24A1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6A" w14:textId="77777777" w:rsidR="002F6B1E" w:rsidRPr="00E24A10" w:rsidRDefault="00E24A1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E24A10">
        <w:rPr>
          <w:rFonts w:ascii="Arial" w:eastAsia="Times New Roman" w:hAnsi="Arial" w:cs="Arial"/>
        </w:rPr>
        <w:t>09/09/16</w:t>
      </w:r>
    </w:p>
    <w:p w14:paraId="65CF4F6B" w14:textId="77777777" w:rsidR="002F6B1E" w:rsidRPr="00E24A10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6C" w14:textId="77777777" w:rsidR="002F6B1E" w:rsidRPr="00E24A10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E24A10">
        <w:rPr>
          <w:rFonts w:ascii="Arial" w:eastAsia="Times New Roman" w:hAnsi="Arial" w:cs="Arial"/>
        </w:rPr>
        <w:t>Dear</w:t>
      </w:r>
      <w:r w:rsidR="00E24A10" w:rsidRPr="00E24A10">
        <w:rPr>
          <w:rFonts w:ascii="Arial" w:eastAsia="Times New Roman" w:hAnsi="Arial" w:cs="Arial"/>
        </w:rPr>
        <w:t xml:space="preserve"> </w:t>
      </w:r>
      <w:r w:rsidR="00E24A10" w:rsidRPr="0057215B">
        <w:rPr>
          <w:rFonts w:ascii="Arial" w:eastAsia="Times New Roman" w:hAnsi="Arial" w:cs="Arial"/>
          <w:highlight w:val="black"/>
        </w:rPr>
        <w:t>Michael</w:t>
      </w:r>
    </w:p>
    <w:p w14:paraId="65CF4F6D" w14:textId="77777777" w:rsidR="002F6B1E" w:rsidRPr="00E24A10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6E" w14:textId="77777777" w:rsidR="002F6B1E" w:rsidRPr="00E24A10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E24A10">
        <w:rPr>
          <w:rFonts w:ascii="Arial" w:eastAsia="Times New Roman" w:hAnsi="Arial" w:cs="Arial"/>
        </w:rPr>
        <w:t>Research and Evalu</w:t>
      </w:r>
      <w:r w:rsidR="00E24A10" w:rsidRPr="00E24A10">
        <w:rPr>
          <w:rFonts w:ascii="Arial" w:eastAsia="Times New Roman" w:hAnsi="Arial" w:cs="Arial"/>
        </w:rPr>
        <w:t>ation Framework Agreement – Lot 3</w:t>
      </w:r>
    </w:p>
    <w:p w14:paraId="65CF4F6F" w14:textId="77777777" w:rsidR="00E24A10" w:rsidRPr="00E24A10" w:rsidRDefault="00E24A10" w:rsidP="00E24A10">
      <w:pPr>
        <w:spacing w:after="0" w:line="300" w:lineRule="atLeast"/>
        <w:jc w:val="both"/>
        <w:rPr>
          <w:rFonts w:ascii="Arial" w:eastAsia="Times New Roman" w:hAnsi="Arial" w:cs="Arial"/>
          <w:b/>
        </w:rPr>
      </w:pPr>
      <w:r w:rsidRPr="00E24A10">
        <w:rPr>
          <w:rFonts w:ascii="Arial" w:eastAsia="Times New Roman" w:hAnsi="Arial" w:cs="Arial"/>
          <w:b/>
        </w:rPr>
        <w:t>CCZZ16AO4 BIKEABILITY EVALUATION</w:t>
      </w:r>
    </w:p>
    <w:p w14:paraId="65CF4F70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  <w:highlight w:val="cyan"/>
        </w:rPr>
      </w:pPr>
    </w:p>
    <w:p w14:paraId="65CF4F71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72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Thank you for your response to the Specification for the above Commissio</w:t>
      </w:r>
      <w:r w:rsidR="003277E0">
        <w:rPr>
          <w:rFonts w:ascii="Arial" w:eastAsia="Times New Roman" w:hAnsi="Arial" w:cs="Arial"/>
        </w:rPr>
        <w:t xml:space="preserve">n by </w:t>
      </w:r>
      <w:r w:rsidR="003277E0" w:rsidRPr="003277E0">
        <w:rPr>
          <w:rFonts w:ascii="Arial" w:eastAsia="Times New Roman" w:hAnsi="Arial" w:cs="Arial"/>
        </w:rPr>
        <w:t xml:space="preserve">Department for Transport </w:t>
      </w:r>
      <w:r w:rsidRPr="002F6B1E">
        <w:rPr>
          <w:rFonts w:ascii="Arial" w:eastAsia="Times New Roman" w:hAnsi="Arial" w:cs="Arial"/>
        </w:rPr>
        <w:t xml:space="preserve">(the Customer) through the Research and Evaluation Framework dated </w:t>
      </w:r>
      <w:r w:rsidR="003277E0">
        <w:rPr>
          <w:rFonts w:ascii="Arial" w:eastAsia="Times New Roman" w:hAnsi="Arial" w:cs="Arial"/>
        </w:rPr>
        <w:t>24/08/16</w:t>
      </w:r>
      <w:r w:rsidRPr="002F6B1E">
        <w:rPr>
          <w:rFonts w:ascii="Arial" w:eastAsia="Times New Roman" w:hAnsi="Arial" w:cs="Arial"/>
        </w:rPr>
        <w:t xml:space="preserve"> between (1) Secretary of State for Business, Innovation and Skills and (2)</w:t>
      </w:r>
      <w:r w:rsidR="003277E0">
        <w:rPr>
          <w:rFonts w:ascii="Arial" w:eastAsia="Times New Roman" w:hAnsi="Arial" w:cs="Arial"/>
        </w:rPr>
        <w:t xml:space="preserve"> SQW</w:t>
      </w:r>
      <w:r w:rsidRPr="002F6B1E">
        <w:rPr>
          <w:rFonts w:ascii="Arial" w:eastAsia="Times New Roman" w:hAnsi="Arial" w:cs="Arial"/>
        </w:rPr>
        <w:t xml:space="preserve"> (the Framework Agreement).</w:t>
      </w:r>
    </w:p>
    <w:p w14:paraId="65CF4F73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74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Annexes:</w:t>
      </w:r>
      <w:r w:rsidRPr="002F6B1E">
        <w:rPr>
          <w:rFonts w:ascii="Arial" w:eastAsia="Times New Roman" w:hAnsi="Arial" w:cs="Arial"/>
        </w:rPr>
        <w:tab/>
        <w:t>A.</w:t>
      </w:r>
      <w:r w:rsidRPr="002F6B1E">
        <w:rPr>
          <w:rFonts w:ascii="Arial" w:eastAsia="Times New Roman" w:hAnsi="Arial" w:cs="Arial"/>
        </w:rPr>
        <w:tab/>
        <w:t>Supple</w:t>
      </w:r>
      <w:r w:rsidR="00C43F75">
        <w:rPr>
          <w:rFonts w:ascii="Arial" w:eastAsia="Times New Roman" w:hAnsi="Arial" w:cs="Arial"/>
        </w:rPr>
        <w:t>mental Tender dated 24/08/16</w:t>
      </w:r>
    </w:p>
    <w:p w14:paraId="65CF4F75" w14:textId="77777777" w:rsidR="002F6B1E" w:rsidRPr="00C43F75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ab/>
      </w:r>
      <w:r w:rsidRPr="002F6B1E">
        <w:rPr>
          <w:rFonts w:ascii="Arial" w:eastAsia="Times New Roman" w:hAnsi="Arial" w:cs="Arial"/>
        </w:rPr>
        <w:tab/>
      </w:r>
      <w:r w:rsidRPr="00C43F75">
        <w:rPr>
          <w:rFonts w:ascii="Arial" w:eastAsia="Times New Roman" w:hAnsi="Arial" w:cs="Arial"/>
        </w:rPr>
        <w:t>B.</w:t>
      </w:r>
      <w:r w:rsidRPr="00C43F75">
        <w:rPr>
          <w:rFonts w:ascii="Arial" w:eastAsia="Times New Roman" w:hAnsi="Arial" w:cs="Arial"/>
        </w:rPr>
        <w:tab/>
      </w:r>
      <w:r w:rsidR="00C43F75" w:rsidRPr="00C43F75">
        <w:rPr>
          <w:rFonts w:ascii="Arial" w:eastAsia="Times New Roman" w:hAnsi="Arial" w:cs="Arial"/>
        </w:rPr>
        <w:t xml:space="preserve">Specification for </w:t>
      </w:r>
      <w:proofErr w:type="spellStart"/>
      <w:r w:rsidR="00C43F75" w:rsidRPr="00C43F75">
        <w:rPr>
          <w:rFonts w:ascii="Arial" w:eastAsia="Times New Roman" w:hAnsi="Arial" w:cs="Arial"/>
        </w:rPr>
        <w:t>Bikeability</w:t>
      </w:r>
      <w:proofErr w:type="spellEnd"/>
      <w:r w:rsidR="00C43F75" w:rsidRPr="00C43F75">
        <w:rPr>
          <w:rFonts w:ascii="Arial" w:eastAsia="Times New Roman" w:hAnsi="Arial" w:cs="Arial"/>
        </w:rPr>
        <w:t xml:space="preserve"> Evaluation</w:t>
      </w:r>
    </w:p>
    <w:p w14:paraId="65CF4F76" w14:textId="77777777" w:rsidR="002F6B1E" w:rsidRPr="00C43F75" w:rsidRDefault="00C43F75" w:rsidP="002F6B1E">
      <w:pPr>
        <w:spacing w:after="0" w:line="300" w:lineRule="atLeast"/>
        <w:ind w:left="2160" w:hanging="720"/>
        <w:jc w:val="both"/>
        <w:rPr>
          <w:rFonts w:ascii="Arial" w:eastAsia="Times New Roman" w:hAnsi="Arial" w:cs="Arial"/>
        </w:rPr>
      </w:pPr>
      <w:r w:rsidRPr="00C43F75">
        <w:rPr>
          <w:rFonts w:ascii="Arial" w:eastAsia="Times New Roman" w:hAnsi="Arial" w:cs="Arial"/>
        </w:rPr>
        <w:t>C.</w:t>
      </w:r>
      <w:r w:rsidRPr="00C43F75">
        <w:rPr>
          <w:rFonts w:ascii="Arial" w:eastAsia="Times New Roman" w:hAnsi="Arial" w:cs="Arial"/>
        </w:rPr>
        <w:tab/>
        <w:t>Bid Clarification</w:t>
      </w:r>
    </w:p>
    <w:p w14:paraId="65CF4F77" w14:textId="77777777" w:rsidR="002F6B1E" w:rsidRPr="00C43F75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C43F75">
        <w:rPr>
          <w:rFonts w:ascii="Arial" w:eastAsia="Times New Roman" w:hAnsi="Arial" w:cs="Arial"/>
        </w:rPr>
        <w:tab/>
      </w:r>
    </w:p>
    <w:p w14:paraId="65CF4F78" w14:textId="77777777" w:rsidR="002F6B1E" w:rsidRPr="002F6B1E" w:rsidRDefault="00C43F75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C43F75">
        <w:rPr>
          <w:rFonts w:ascii="Arial" w:eastAsia="Times New Roman" w:hAnsi="Arial" w:cs="Arial"/>
        </w:rPr>
        <w:t xml:space="preserve">Department for Transport </w:t>
      </w:r>
      <w:r w:rsidR="002F6B1E" w:rsidRPr="00C43F75">
        <w:rPr>
          <w:rFonts w:ascii="Arial" w:eastAsia="Times New Roman" w:hAnsi="Arial" w:cs="Arial"/>
        </w:rPr>
        <w:t>accepts your Supplemental Tender (Annex A), submitted in response to our Specification (Annex B), as clarified or modified by the correspo</w:t>
      </w:r>
      <w:r w:rsidRPr="00C43F75">
        <w:rPr>
          <w:rFonts w:ascii="Arial" w:eastAsia="Times New Roman" w:hAnsi="Arial" w:cs="Arial"/>
        </w:rPr>
        <w:t>ndence between us (Annex C)</w:t>
      </w:r>
      <w:r w:rsidR="002F6B1E" w:rsidRPr="00C43F75">
        <w:rPr>
          <w:rFonts w:ascii="Arial" w:eastAsia="Times New Roman" w:hAnsi="Arial" w:cs="Arial"/>
        </w:rPr>
        <w:t>.</w:t>
      </w:r>
    </w:p>
    <w:p w14:paraId="65CF4F79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7A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The Call –off Terms and Conditions for this Contract are those set out in [Schedule 5] to the Framework.</w:t>
      </w:r>
    </w:p>
    <w:p w14:paraId="65CF4F7B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7C" w14:textId="77777777" w:rsidR="002F6B1E" w:rsidRPr="002F6B1E" w:rsidRDefault="00C43F75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agreed total charges are £157,762.00</w:t>
      </w:r>
      <w:r w:rsidRPr="00C43F75">
        <w:rPr>
          <w:rFonts w:ascii="Arial" w:eastAsia="Times New Roman" w:hAnsi="Arial" w:cs="Arial"/>
        </w:rPr>
        <w:t xml:space="preserve"> capped cost </w:t>
      </w:r>
      <w:r w:rsidR="002F6B1E" w:rsidRPr="002F6B1E">
        <w:rPr>
          <w:rFonts w:ascii="Arial" w:eastAsia="Times New Roman" w:hAnsi="Arial" w:cs="Arial"/>
        </w:rPr>
        <w:t>exclusive of VAT which should be added at</w:t>
      </w:r>
      <w:r>
        <w:rPr>
          <w:rFonts w:ascii="Arial" w:eastAsia="Times New Roman" w:hAnsi="Arial" w:cs="Arial"/>
        </w:rPr>
        <w:t xml:space="preserve"> the prevailing rate.</w:t>
      </w:r>
    </w:p>
    <w:p w14:paraId="65CF4F7D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7E" w14:textId="77777777" w:rsidR="002F6B1E" w:rsidRPr="002F6B1E" w:rsidRDefault="00C43F75" w:rsidP="00C43F75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C43F75">
        <w:rPr>
          <w:rFonts w:ascii="Arial" w:eastAsia="Times New Roman" w:hAnsi="Arial" w:cs="Arial"/>
        </w:rPr>
        <w:t>Payment can only be made following satisfactory delivery of pre-agreed certif</w:t>
      </w:r>
      <w:r>
        <w:rPr>
          <w:rFonts w:ascii="Arial" w:eastAsia="Times New Roman" w:hAnsi="Arial" w:cs="Arial"/>
        </w:rPr>
        <w:t xml:space="preserve">ied products and deliverables. </w:t>
      </w:r>
      <w:r w:rsidRPr="00C43F75">
        <w:rPr>
          <w:rFonts w:ascii="Arial" w:eastAsia="Times New Roman" w:hAnsi="Arial" w:cs="Arial"/>
        </w:rPr>
        <w:t>Before payment can be considered, each invoice must include a detailed elemental breakdown of work completed and the associated costs.</w:t>
      </w:r>
    </w:p>
    <w:p w14:paraId="65CF4F7F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0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All invoices should be sent to</w:t>
      </w:r>
      <w:r w:rsidR="003277E0">
        <w:rPr>
          <w:rFonts w:ascii="Arial" w:eastAsia="Times New Roman" w:hAnsi="Arial" w:cs="Arial"/>
        </w:rPr>
        <w:t>:</w:t>
      </w:r>
      <w:r w:rsidRPr="002F6B1E">
        <w:rPr>
          <w:rFonts w:ascii="Arial" w:eastAsia="Times New Roman" w:hAnsi="Arial" w:cs="Arial"/>
        </w:rPr>
        <w:t xml:space="preserve"> </w:t>
      </w:r>
      <w:proofErr w:type="spellStart"/>
      <w:r w:rsidR="003277E0" w:rsidRPr="003277E0">
        <w:rPr>
          <w:rFonts w:ascii="Arial" w:eastAsia="Times New Roman" w:hAnsi="Arial" w:cs="Arial"/>
        </w:rPr>
        <w:t>Arvato</w:t>
      </w:r>
      <w:proofErr w:type="spellEnd"/>
      <w:r w:rsidR="003277E0" w:rsidRPr="003277E0">
        <w:rPr>
          <w:rFonts w:ascii="Arial" w:eastAsia="Times New Roman" w:hAnsi="Arial" w:cs="Arial"/>
        </w:rPr>
        <w:t xml:space="preserve">, Shared Service Centre, 5 Sandringham Park, Swansea Vale, </w:t>
      </w:r>
      <w:proofErr w:type="gramStart"/>
      <w:r w:rsidR="003277E0" w:rsidRPr="003277E0">
        <w:rPr>
          <w:rFonts w:ascii="Arial" w:eastAsia="Times New Roman" w:hAnsi="Arial" w:cs="Arial"/>
        </w:rPr>
        <w:t>Swansea</w:t>
      </w:r>
      <w:proofErr w:type="gramEnd"/>
      <w:r w:rsidR="003277E0" w:rsidRPr="003277E0">
        <w:rPr>
          <w:rFonts w:ascii="Arial" w:eastAsia="Times New Roman" w:hAnsi="Arial" w:cs="Arial"/>
        </w:rPr>
        <w:t>, SA7 0EA</w:t>
      </w:r>
      <w:r w:rsidR="003277E0">
        <w:rPr>
          <w:rFonts w:ascii="Arial" w:eastAsia="Times New Roman" w:hAnsi="Arial" w:cs="Arial"/>
        </w:rPr>
        <w:t>.</w:t>
      </w:r>
    </w:p>
    <w:p w14:paraId="65CF4F81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2" w14:textId="77777777" w:rsidR="00C43F75" w:rsidRDefault="00C43F75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3" w14:textId="77777777" w:rsidR="00C43F75" w:rsidRDefault="00C43F75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4" w14:textId="77777777" w:rsidR="003277E0" w:rsidRDefault="003277E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5" w14:textId="77777777" w:rsidR="003277E0" w:rsidRDefault="003277E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6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You are reminded that any Customer Intellectual Property Rights provided in order to perform the Services will remain the property of the Customer.  The following deliverables have been agreed:</w:t>
      </w:r>
    </w:p>
    <w:p w14:paraId="65CF4F87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8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Th</w:t>
      </w:r>
      <w:r w:rsidR="003277E0">
        <w:rPr>
          <w:rFonts w:ascii="Arial" w:eastAsia="Times New Roman" w:hAnsi="Arial" w:cs="Arial"/>
        </w:rPr>
        <w:t>e Services Commencement Date is 12/09/16.</w:t>
      </w:r>
    </w:p>
    <w:p w14:paraId="65CF4F89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A" w14:textId="77777777" w:rsidR="002F6B1E" w:rsidRPr="002F6B1E" w:rsidRDefault="003277E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Completion date is 31/08/18, with an option to extend for a further 3 months.</w:t>
      </w:r>
    </w:p>
    <w:p w14:paraId="65CF4F8B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C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The Contract may be terminated for convenience by giving [insert proportionate period] notice in accordance with clause 37 of the Call-off Terms and Conditions.</w:t>
      </w:r>
    </w:p>
    <w:p w14:paraId="65CF4F8D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8E" w14:textId="5FB38909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 xml:space="preserve">The Authorised Representative for this Commission will be </w:t>
      </w:r>
      <w:r w:rsidR="003277E0" w:rsidRPr="003277E0">
        <w:rPr>
          <w:rFonts w:ascii="Arial" w:eastAsia="Times New Roman" w:hAnsi="Arial" w:cs="Arial"/>
        </w:rPr>
        <w:t>Hugh King</w:t>
      </w:r>
      <w:r w:rsidRPr="003277E0">
        <w:rPr>
          <w:rFonts w:ascii="Arial" w:eastAsia="Times New Roman" w:hAnsi="Arial" w:cs="Arial"/>
        </w:rPr>
        <w:t xml:space="preserve"> who can be contacted at</w:t>
      </w:r>
      <w:r w:rsidR="003277E0" w:rsidRPr="003277E0">
        <w:rPr>
          <w:rFonts w:ascii="Arial" w:eastAsia="Times New Roman" w:hAnsi="Arial" w:cs="Arial"/>
        </w:rPr>
        <w:t>:</w:t>
      </w:r>
      <w:r w:rsidRPr="003277E0">
        <w:rPr>
          <w:rFonts w:ascii="Arial" w:eastAsia="Times New Roman" w:hAnsi="Arial" w:cs="Arial"/>
        </w:rPr>
        <w:t xml:space="preserve"> </w:t>
      </w:r>
      <w:r w:rsidR="003A21F7">
        <w:rPr>
          <w:rFonts w:ascii="Arial" w:eastAsia="Times New Roman" w:hAnsi="Arial" w:cs="Arial"/>
          <w:highlight w:val="black"/>
        </w:rPr>
        <w:t>hugh.king@dft.gsi.gov.u</w:t>
      </w:r>
      <w:bookmarkStart w:id="0" w:name="_GoBack"/>
      <w:bookmarkEnd w:id="0"/>
      <w:r w:rsidR="003277E0" w:rsidRPr="0060326D">
        <w:rPr>
          <w:rFonts w:ascii="Arial" w:eastAsia="Times New Roman" w:hAnsi="Arial" w:cs="Arial"/>
          <w:highlight w:val="black"/>
        </w:rPr>
        <w:t xml:space="preserve"> 020 7944 2846.</w:t>
      </w:r>
    </w:p>
    <w:p w14:paraId="65CF4F8F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0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Congratulations on your success in being selected to undertake this Commission.</w:t>
      </w:r>
    </w:p>
    <w:p w14:paraId="65CF4F91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2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Yours sincerely</w:t>
      </w:r>
    </w:p>
    <w:p w14:paraId="65CF4F93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4" w14:textId="77777777" w:rsid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5" w14:textId="77777777" w:rsidR="003277E0" w:rsidRPr="002F6B1E" w:rsidRDefault="003277E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6" w14:textId="77777777" w:rsidR="002F6B1E" w:rsidRPr="002F6B1E" w:rsidRDefault="003277E0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Signed on behalf of </w:t>
      </w:r>
      <w:r w:rsidRPr="003277E0">
        <w:rPr>
          <w:rFonts w:ascii="Arial" w:eastAsia="Times New Roman" w:hAnsi="Arial" w:cs="Arial"/>
        </w:rPr>
        <w:t>Department for Transport</w:t>
      </w:r>
    </w:p>
    <w:p w14:paraId="65CF4F97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8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BY SIGNING AND RETURNING THIS COMMISSIONING LETTER THE SERVICE PROVIDER AGREES to enter a legally binding contract with the Customer to provide to the Customer the Services specified in this Commissioning Letter and Annexes incorporating the rights and obligations in the Call-off Terms and Conditions set out in the Framework Agreement.</w:t>
      </w:r>
    </w:p>
    <w:p w14:paraId="65CF4F99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A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 xml:space="preserve">Signed on behalf of </w:t>
      </w:r>
      <w:r w:rsidR="003277E0" w:rsidRPr="003277E0">
        <w:rPr>
          <w:rFonts w:ascii="Arial" w:eastAsia="Times New Roman" w:hAnsi="Arial" w:cs="Arial"/>
        </w:rPr>
        <w:t>SQW</w:t>
      </w:r>
    </w:p>
    <w:p w14:paraId="65CF4F9B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C" w14:textId="77777777" w:rsidR="002F6B1E" w:rsidRP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D" w14:textId="77777777" w:rsid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E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9F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0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1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2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3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4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5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6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7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8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9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A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B" w14:textId="77777777" w:rsidR="00EF6328" w:rsidRPr="002F6B1E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AC" w14:textId="77777777" w:rsid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 xml:space="preserve">Annex </w:t>
      </w:r>
      <w:proofErr w:type="gramStart"/>
      <w:r w:rsidRPr="002F6B1E">
        <w:rPr>
          <w:rFonts w:ascii="Arial" w:eastAsia="Times New Roman" w:hAnsi="Arial" w:cs="Arial"/>
        </w:rPr>
        <w:t>A</w:t>
      </w:r>
      <w:proofErr w:type="gramEnd"/>
      <w:r w:rsidRPr="002F6B1E">
        <w:rPr>
          <w:rFonts w:ascii="Arial" w:eastAsia="Times New Roman" w:hAnsi="Arial" w:cs="Arial"/>
        </w:rPr>
        <w:t xml:space="preserve"> Supplemental Tender</w:t>
      </w:r>
    </w:p>
    <w:p w14:paraId="65CF4FAD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0" w14:textId="02EDB821" w:rsidR="00EF6328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Redacted</w:t>
      </w:r>
    </w:p>
    <w:p w14:paraId="65CF4FB1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2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3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4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5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6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7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8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9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A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B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C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D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E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BF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0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1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2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3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4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5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6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7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8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9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A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B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C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D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E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CF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0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1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2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3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4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24D38C49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2B99652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04C8C4C6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25319282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79CE5000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7AE01AD7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5" w14:textId="77777777" w:rsidR="00EF6328" w:rsidRPr="002F6B1E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6" w14:textId="77777777" w:rsid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Annex B Specification</w:t>
      </w:r>
    </w:p>
    <w:p w14:paraId="65CF4FD8" w14:textId="02729A4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FCBFC91" w14:textId="6702375B" w:rsidR="00170A07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57215B">
        <w:rPr>
          <w:rFonts w:ascii="Arial" w:eastAsia="Times New Roman" w:hAnsi="Arial" w:cs="Arial"/>
        </w:rPr>
        <w:t>Redacted</w:t>
      </w:r>
    </w:p>
    <w:p w14:paraId="65CF4FD9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A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B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C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D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E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DF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0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1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2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3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4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5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6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7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8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9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A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B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C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D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E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EF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0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1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2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3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4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5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6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7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8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9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4FFA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5000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5B129A37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73B308FE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366CF062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0C4EC00A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4429EA58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170FF9FA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5AF5B4A6" w14:textId="77777777" w:rsidR="0057215B" w:rsidRDefault="0057215B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5001" w14:textId="77777777" w:rsidR="00EF6328" w:rsidRPr="002F6B1E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5002" w14:textId="77777777" w:rsidR="002F6B1E" w:rsidRDefault="002F6B1E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  <w:r w:rsidRPr="002F6B1E">
        <w:rPr>
          <w:rFonts w:ascii="Arial" w:eastAsia="Times New Roman" w:hAnsi="Arial" w:cs="Arial"/>
        </w:rPr>
        <w:t>An</w:t>
      </w:r>
      <w:r w:rsidR="003277E0">
        <w:rPr>
          <w:rFonts w:ascii="Arial" w:eastAsia="Times New Roman" w:hAnsi="Arial" w:cs="Arial"/>
        </w:rPr>
        <w:t>nex C Post-tender Clarification</w:t>
      </w:r>
    </w:p>
    <w:p w14:paraId="65CF5003" w14:textId="77777777" w:rsidR="00EF6328" w:rsidRDefault="00EF6328" w:rsidP="002F6B1E">
      <w:pPr>
        <w:spacing w:after="0" w:line="300" w:lineRule="atLeast"/>
        <w:jc w:val="both"/>
        <w:rPr>
          <w:rFonts w:ascii="Arial" w:eastAsia="Times New Roman" w:hAnsi="Arial" w:cs="Arial"/>
        </w:rPr>
      </w:pPr>
    </w:p>
    <w:p w14:paraId="65CF5005" w14:textId="179BC03A" w:rsidR="00EF6328" w:rsidRDefault="0057215B" w:rsidP="002F6B1E">
      <w:pPr>
        <w:spacing w:after="0" w:line="300" w:lineRule="atLeast"/>
        <w:jc w:val="both"/>
        <w:rPr>
          <w:rFonts w:cs="Arial"/>
        </w:rPr>
      </w:pPr>
      <w:r w:rsidRPr="0057215B">
        <w:rPr>
          <w:rFonts w:cs="Arial"/>
        </w:rPr>
        <w:t>Redacted</w:t>
      </w:r>
    </w:p>
    <w:p w14:paraId="65CF5006" w14:textId="4D2A2585" w:rsidR="00EF6328" w:rsidRDefault="00EF6328" w:rsidP="002F6B1E">
      <w:pPr>
        <w:spacing w:after="0" w:line="300" w:lineRule="atLeast"/>
        <w:jc w:val="both"/>
        <w:rPr>
          <w:rFonts w:cs="Arial"/>
        </w:rPr>
      </w:pPr>
    </w:p>
    <w:p w14:paraId="65CF5007" w14:textId="77777777" w:rsidR="00EF6328" w:rsidRDefault="00EF6328" w:rsidP="002F6B1E">
      <w:pPr>
        <w:spacing w:after="0" w:line="300" w:lineRule="atLeast"/>
        <w:jc w:val="both"/>
        <w:rPr>
          <w:rFonts w:cs="Arial"/>
        </w:rPr>
      </w:pPr>
    </w:p>
    <w:p w14:paraId="65CF5008" w14:textId="64EE3ED9" w:rsidR="00EF6328" w:rsidRPr="002F6B1E" w:rsidRDefault="00EF6328" w:rsidP="002F6B1E">
      <w:pPr>
        <w:spacing w:after="0" w:line="30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14:paraId="65CF5009" w14:textId="77777777" w:rsidR="009908F5" w:rsidRDefault="009908F5"/>
    <w:sectPr w:rsidR="009908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33BEC" w14:textId="77777777" w:rsidR="007574C3" w:rsidRDefault="007574C3" w:rsidP="00E24A10">
      <w:pPr>
        <w:spacing w:after="0" w:line="240" w:lineRule="auto"/>
      </w:pPr>
      <w:r>
        <w:separator/>
      </w:r>
    </w:p>
  </w:endnote>
  <w:endnote w:type="continuationSeparator" w:id="0">
    <w:p w14:paraId="146FCAC5" w14:textId="77777777" w:rsidR="007574C3" w:rsidRDefault="007574C3" w:rsidP="00E2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759FB" w14:textId="77777777" w:rsidR="007574C3" w:rsidRDefault="007574C3" w:rsidP="00E24A10">
      <w:pPr>
        <w:spacing w:after="0" w:line="240" w:lineRule="auto"/>
      </w:pPr>
      <w:r>
        <w:separator/>
      </w:r>
    </w:p>
  </w:footnote>
  <w:footnote w:type="continuationSeparator" w:id="0">
    <w:p w14:paraId="0539EFCA" w14:textId="77777777" w:rsidR="007574C3" w:rsidRDefault="007574C3" w:rsidP="00E2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F5014" w14:textId="77777777" w:rsidR="00170A07" w:rsidRDefault="00170A07">
    <w:pPr>
      <w:pStyle w:val="Header"/>
    </w:pPr>
    <w:r w:rsidRPr="00CE56D7">
      <w:rPr>
        <w:rFonts w:eastAsia="Arial Unicode MS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65CF5015" wp14:editId="65CF5016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187450" cy="806450"/>
          <wp:effectExtent l="0" t="0" r="0" b="0"/>
          <wp:wrapNone/>
          <wp:docPr id="1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1E"/>
    <w:rsid w:val="00170A07"/>
    <w:rsid w:val="002F6B1E"/>
    <w:rsid w:val="003277E0"/>
    <w:rsid w:val="003A21F7"/>
    <w:rsid w:val="0057215B"/>
    <w:rsid w:val="0060326D"/>
    <w:rsid w:val="007574C3"/>
    <w:rsid w:val="00832E43"/>
    <w:rsid w:val="009908F5"/>
    <w:rsid w:val="009B2C8D"/>
    <w:rsid w:val="00C43F75"/>
    <w:rsid w:val="00CF2829"/>
    <w:rsid w:val="00E24A10"/>
    <w:rsid w:val="00E85B25"/>
    <w:rsid w:val="00EF6328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4F60"/>
  <w15:chartTrackingRefBased/>
  <w15:docId w15:val="{DD8FDAB0-ABDF-4776-BB89-36F92D41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10"/>
  </w:style>
  <w:style w:type="paragraph" w:styleId="Footer">
    <w:name w:val="footer"/>
    <w:basedOn w:val="Normal"/>
    <w:link w:val="FooterChar"/>
    <w:uiPriority w:val="99"/>
    <w:unhideWhenUsed/>
    <w:rsid w:val="00E24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10"/>
  </w:style>
  <w:style w:type="character" w:styleId="Hyperlink">
    <w:name w:val="Hyperlink"/>
    <w:basedOn w:val="DefaultParagraphFont"/>
    <w:uiPriority w:val="99"/>
    <w:unhideWhenUsed/>
    <w:rsid w:val="00327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Jones</dc:creator>
  <cp:keywords/>
  <dc:description/>
  <cp:lastModifiedBy>Amanda Jones</cp:lastModifiedBy>
  <cp:revision>4</cp:revision>
  <dcterms:created xsi:type="dcterms:W3CDTF">2016-10-19T15:59:00Z</dcterms:created>
  <dcterms:modified xsi:type="dcterms:W3CDTF">2016-10-19T16:39:00Z</dcterms:modified>
</cp:coreProperties>
</file>