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82" w:rsidRPr="00CF4D2F" w:rsidRDefault="00CF4D2F" w:rsidP="00CF4D2F">
      <w:pPr>
        <w:jc w:val="center"/>
        <w:rPr>
          <w:rFonts w:ascii="Arial" w:hAnsi="Arial" w:cs="Arial"/>
          <w:b/>
          <w:sz w:val="24"/>
          <w:szCs w:val="24"/>
        </w:rPr>
      </w:pPr>
      <w:r w:rsidRPr="00CF4D2F">
        <w:rPr>
          <w:rFonts w:ascii="Arial" w:hAnsi="Arial" w:cs="Arial"/>
          <w:b/>
          <w:sz w:val="24"/>
          <w:szCs w:val="24"/>
        </w:rPr>
        <w:t>Prevent for SEND learners in Further Education</w:t>
      </w:r>
    </w:p>
    <w:p w:rsidR="00CF4D2F" w:rsidRDefault="00CF4D2F" w:rsidP="00CF4D2F">
      <w:pPr>
        <w:jc w:val="center"/>
        <w:rPr>
          <w: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 xml:space="preserve">All </w:t>
      </w:r>
      <w:proofErr w:type="gramStart"/>
      <w:r w:rsidRPr="00CF4D2F">
        <w:rPr>
          <w:rFonts w:ascii="Arial" w:eastAsia="Times New Roman" w:hAnsi="Arial" w:cs="Arial"/>
          <w:sz w:val="24"/>
          <w:szCs w:val="24"/>
          <w:lang w:eastAsia="en-GB"/>
        </w:rPr>
        <w:t>publicly-funded</w:t>
      </w:r>
      <w:proofErr w:type="gramEnd"/>
      <w:r w:rsidRPr="00CF4D2F">
        <w:rPr>
          <w:rFonts w:ascii="Arial" w:eastAsia="Times New Roman" w:hAnsi="Arial" w:cs="Arial"/>
          <w:sz w:val="24"/>
          <w:szCs w:val="24"/>
          <w:lang w:eastAsia="en-GB"/>
        </w:rPr>
        <w:t xml:space="preserve"> FE providers must comply with the Prevent duty. The duty requires providers to have due regard to the need to prevent vulnerable people from being drawn into terrorism. The ways in which providers </w:t>
      </w:r>
      <w:proofErr w:type="gramStart"/>
      <w:r w:rsidRPr="00CF4D2F">
        <w:rPr>
          <w:rFonts w:ascii="Arial" w:eastAsia="Times New Roman" w:hAnsi="Arial" w:cs="Arial"/>
          <w:sz w:val="24"/>
          <w:szCs w:val="24"/>
          <w:lang w:eastAsia="en-GB"/>
        </w:rPr>
        <w:t>are expected</w:t>
      </w:r>
      <w:proofErr w:type="gramEnd"/>
      <w:r w:rsidRPr="00CF4D2F">
        <w:rPr>
          <w:rFonts w:ascii="Arial" w:eastAsia="Times New Roman" w:hAnsi="Arial" w:cs="Arial"/>
          <w:sz w:val="24"/>
          <w:szCs w:val="24"/>
          <w:lang w:eastAsia="en-GB"/>
        </w:rPr>
        <w:t xml:space="preserve"> to meet the duty is set out in statutory guidance for FE institutions. DfE is committed to supporting the FE sector in meeting its responsibilities under Prevent, including promoting British values. This includes those providers in the sector who focus on learners with special educational needs and disabilities (SEND).</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 xml:space="preserve">Existing Prevent resources may not be easily accessible to SEND learners in FE, particularly at Entry Level 3 and </w:t>
      </w:r>
      <w:proofErr w:type="gramStart"/>
      <w:r w:rsidRPr="00CF4D2F">
        <w:rPr>
          <w:rFonts w:ascii="Arial" w:eastAsia="Times New Roman" w:hAnsi="Arial" w:cs="Arial"/>
          <w:sz w:val="24"/>
          <w:szCs w:val="24"/>
          <w:lang w:eastAsia="en-GB"/>
        </w:rPr>
        <w:t>below</w:t>
      </w:r>
      <w:proofErr w:type="gramEnd"/>
      <w:r w:rsidRPr="00CF4D2F">
        <w:rPr>
          <w:rFonts w:ascii="Arial" w:eastAsia="Times New Roman" w:hAnsi="Arial" w:cs="Arial"/>
          <w:sz w:val="24"/>
          <w:szCs w:val="24"/>
          <w:lang w:eastAsia="en-GB"/>
        </w:rPr>
        <w:t>. In addition, the safeguarding challenge posed by this group is distinct to other learners.</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DfE wish to commission resources in two stages to support the delivery of the Prevent duty to SEND learners in FE providers whose learning level is below Entry Level 3. Specifically, we want a supplier to develop products in two stages with the following features:</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u w:val="single"/>
          <w:lang w:eastAsia="en-GB"/>
        </w:rPr>
        <w:t>Part one – building staff capability</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proofErr w:type="gramStart"/>
      <w:r w:rsidRPr="00CF4D2F">
        <w:rPr>
          <w:rFonts w:ascii="Arial" w:eastAsia="Times New Roman" w:hAnsi="Arial" w:cs="Arial"/>
          <w:sz w:val="24"/>
          <w:szCs w:val="24"/>
          <w:lang w:eastAsia="en-GB"/>
        </w:rPr>
        <w:t>Guidance which</w:t>
      </w:r>
      <w:proofErr w:type="gramEnd"/>
      <w:r w:rsidRPr="00CF4D2F">
        <w:rPr>
          <w:rFonts w:ascii="Arial" w:eastAsia="Times New Roman" w:hAnsi="Arial" w:cs="Arial"/>
          <w:sz w:val="24"/>
          <w:szCs w:val="24"/>
          <w:lang w:eastAsia="en-GB"/>
        </w:rPr>
        <w:t xml:space="preserve"> helps staff understand the specific vulnerabilities of a given SEND learner or group in relation to radicalisation and what a suitable response might be. The guidance will enable staff to understand in clear practical steps how they should respond to the specific needs of individual learners.</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Staff need to understand the specific vulnerabilities of a given SEND learner or group (for example social isolation or credibility), recognising that their response will vary depending on a range of factors. They need to consider how they can best adapt their teaching or support around these specific vulnerabilities.</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This resource will build staff capability and confidence in delivering teaching on Prevent and British values to SEND learners by improving understanding of the challenges posed by this sector.</w:t>
      </w:r>
    </w:p>
    <w:p w:rsidR="00CF4D2F" w:rsidRPr="00CF4D2F" w:rsidRDefault="00CF4D2F" w:rsidP="00CF4D2F">
      <w:pPr>
        <w:numPr>
          <w:ilvl w:val="0"/>
          <w:numId w:val="2"/>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We will also ask suppliers to review the resources already available to and used by staff working with SEND learners in FE. This review should inform an analysis of gaps in current provision.</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u w:val="single"/>
          <w:lang w:eastAsia="en-GB"/>
        </w:rPr>
        <w:t>Part two – improving Prevent for learners</w:t>
      </w:r>
    </w:p>
    <w:p w:rsidR="00CF4D2F" w:rsidRPr="00CF4D2F" w:rsidRDefault="00CF4D2F" w:rsidP="00CF4D2F">
      <w:pPr>
        <w:numPr>
          <w:ilvl w:val="0"/>
          <w:numId w:val="3"/>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 xml:space="preserve">This part will be conditional on the outcome from part 1. </w:t>
      </w:r>
      <w:proofErr w:type="gramStart"/>
      <w:r w:rsidRPr="00CF4D2F">
        <w:rPr>
          <w:rFonts w:ascii="Arial" w:eastAsia="Times New Roman" w:hAnsi="Arial" w:cs="Arial"/>
          <w:sz w:val="24"/>
          <w:szCs w:val="24"/>
          <w:lang w:eastAsia="en-GB"/>
        </w:rPr>
        <w:t>A decision will be made by DfE</w:t>
      </w:r>
      <w:proofErr w:type="gramEnd"/>
      <w:r w:rsidRPr="00CF4D2F">
        <w:rPr>
          <w:rFonts w:ascii="Arial" w:eastAsia="Times New Roman" w:hAnsi="Arial" w:cs="Arial"/>
          <w:sz w:val="24"/>
          <w:szCs w:val="24"/>
          <w:lang w:eastAsia="en-GB"/>
        </w:rPr>
        <w:t xml:space="preserve"> on whether there is a need to commission new resources for the sector, and what to prioritise within available funds.</w:t>
      </w:r>
    </w:p>
    <w:p w:rsidR="00CF4D2F" w:rsidRPr="00CF4D2F" w:rsidRDefault="00CF4D2F" w:rsidP="00CF4D2F">
      <w:pPr>
        <w:numPr>
          <w:ilvl w:val="0"/>
          <w:numId w:val="3"/>
        </w:numPr>
        <w:spacing w:after="0" w:line="240" w:lineRule="auto"/>
        <w:rPr>
          <w:rFonts w:ascii="Arial" w:eastAsia="Times New Roman" w:hAnsi="Arial" w:cs="Arial"/>
          <w:sz w:val="24"/>
          <w:szCs w:val="24"/>
          <w:lang w:eastAsia="en-GB"/>
        </w:rPr>
      </w:pPr>
      <w:proofErr w:type="gramStart"/>
      <w:r w:rsidRPr="00CF4D2F">
        <w:rPr>
          <w:rFonts w:ascii="Arial" w:eastAsia="Times New Roman" w:hAnsi="Arial" w:cs="Arial"/>
          <w:sz w:val="24"/>
          <w:szCs w:val="24"/>
          <w:lang w:eastAsia="en-GB"/>
        </w:rPr>
        <w:t>It is possible that DfE may</w:t>
      </w:r>
      <w:proofErr w:type="gramEnd"/>
      <w:r w:rsidRPr="00CF4D2F">
        <w:rPr>
          <w:rFonts w:ascii="Arial" w:eastAsia="Times New Roman" w:hAnsi="Arial" w:cs="Arial"/>
          <w:sz w:val="24"/>
          <w:szCs w:val="24"/>
          <w:lang w:eastAsia="en-GB"/>
        </w:rPr>
        <w:t xml:space="preserve"> need to commission a range of paper-based classroom resources and lesson plans, hosted online, to meet the diverse needs of different categories of SEND learner. This would be with a view to developing SEND learners’ ability to keep themselves safe from radicalisation and extremism, and to help staff promote Fundamental British Values.</w:t>
      </w:r>
    </w:p>
    <w:p w:rsidR="00CF4D2F" w:rsidRPr="00CF4D2F" w:rsidRDefault="00CF4D2F" w:rsidP="00CF4D2F">
      <w:pPr>
        <w:spacing w:after="0" w:line="240" w:lineRule="auto"/>
        <w:rPr>
          <w:rFonts w:ascii="Arial" w:eastAsia="Times New Roman" w:hAnsi="Arial" w:cs="Arial"/>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These products will support the following outcomes:</w:t>
      </w:r>
    </w:p>
    <w:p w:rsidR="00CF4D2F" w:rsidRPr="00CF4D2F" w:rsidRDefault="00CF4D2F" w:rsidP="00CF4D2F">
      <w:pPr>
        <w:numPr>
          <w:ilvl w:val="0"/>
          <w:numId w:val="1"/>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lastRenderedPageBreak/>
        <w:t>Increasing staff confidence in working with SEND learners on the Prevent agenda, identifying signs of vulnerability and safeguarding learners from radicalisation.</w:t>
      </w:r>
    </w:p>
    <w:p w:rsidR="00CF4D2F" w:rsidRPr="00CF4D2F" w:rsidRDefault="00CF4D2F" w:rsidP="00CF4D2F">
      <w:pPr>
        <w:numPr>
          <w:ilvl w:val="0"/>
          <w:numId w:val="1"/>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Improving the ability of SEND learners to protect themselves from radicalisation.</w:t>
      </w:r>
    </w:p>
    <w:p w:rsidR="00CF4D2F" w:rsidRPr="00CF4D2F" w:rsidRDefault="00CF4D2F" w:rsidP="00CF4D2F">
      <w:pPr>
        <w:numPr>
          <w:ilvl w:val="0"/>
          <w:numId w:val="1"/>
        </w:numPr>
        <w:spacing w:after="0"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Improving learners’ understanding of fundamental British values.</w:t>
      </w:r>
    </w:p>
    <w:p w:rsidR="00CF4D2F" w:rsidRPr="00CF4D2F" w:rsidRDefault="00CF4D2F" w:rsidP="00CF4D2F">
      <w:pPr>
        <w:spacing w:before="100" w:beforeAutospacing="1" w:after="100" w:afterAutospacing="1" w:line="240" w:lineRule="auto"/>
        <w:rPr>
          <w:rFonts w:ascii="Arial" w:eastAsia="Times New Roman" w:hAnsi="Arial" w:cs="Arial"/>
          <w:sz w:val="24"/>
          <w:szCs w:val="24"/>
          <w:lang w:eastAsia="en-GB"/>
        </w:rPr>
      </w:pPr>
      <w:r w:rsidRPr="00CF4D2F">
        <w:rPr>
          <w:rFonts w:ascii="Arial" w:eastAsia="Times New Roman" w:hAnsi="Arial" w:cs="Arial"/>
          <w:sz w:val="24"/>
          <w:szCs w:val="24"/>
          <w:lang w:eastAsia="en-GB"/>
        </w:rPr>
        <w:t>We will wish to evaluate the uptake and impact of these resources against the targeted outcomes. Interested parties should set out how they will build an evaluation component into their proposal.</w:t>
      </w:r>
    </w:p>
    <w:p w:rsidR="00CF4D2F" w:rsidRPr="00CF4D2F" w:rsidRDefault="00CF4D2F" w:rsidP="00CF4D2F">
      <w:pPr>
        <w:spacing w:before="100" w:beforeAutospacing="1" w:after="100" w:afterAutospacing="1" w:line="240" w:lineRule="auto"/>
        <w:rPr>
          <w:rFonts w:ascii="Arial" w:eastAsia="Times New Roman" w:hAnsi="Arial" w:cs="Arial"/>
          <w:i/>
          <w:sz w:val="24"/>
          <w:szCs w:val="24"/>
          <w:lang w:eastAsia="en-GB"/>
        </w:rPr>
      </w:pPr>
      <w:r w:rsidRPr="00CF4D2F">
        <w:rPr>
          <w:rFonts w:ascii="Arial" w:eastAsia="Times New Roman" w:hAnsi="Arial" w:cs="Arial"/>
          <w:sz w:val="24"/>
          <w:szCs w:val="24"/>
          <w:lang w:eastAsia="en-GB"/>
        </w:rPr>
        <w:t xml:space="preserve">We anticipate that DfE will arrange for resources to </w:t>
      </w:r>
      <w:proofErr w:type="gramStart"/>
      <w:r w:rsidRPr="00CF4D2F">
        <w:rPr>
          <w:rFonts w:ascii="Arial" w:eastAsia="Times New Roman" w:hAnsi="Arial" w:cs="Arial"/>
          <w:sz w:val="24"/>
          <w:szCs w:val="24"/>
          <w:lang w:eastAsia="en-GB"/>
        </w:rPr>
        <w:t>be hosted</w:t>
      </w:r>
      <w:proofErr w:type="gramEnd"/>
      <w:r w:rsidRPr="00CF4D2F">
        <w:rPr>
          <w:rFonts w:ascii="Arial" w:eastAsia="Times New Roman" w:hAnsi="Arial" w:cs="Arial"/>
          <w:sz w:val="24"/>
          <w:szCs w:val="24"/>
          <w:lang w:eastAsia="en-GB"/>
        </w:rPr>
        <w:t xml:space="preserve"> on an existing website, and so hosting of resources is out of scope of this exercise.</w:t>
      </w:r>
    </w:p>
    <w:p w:rsidR="00CF4D2F" w:rsidRPr="00CF4D2F" w:rsidRDefault="00CF4D2F" w:rsidP="00CF4D2F">
      <w:pPr>
        <w:spacing w:after="0" w:line="240" w:lineRule="auto"/>
        <w:rPr>
          <w:rFonts w:ascii="Arial" w:eastAsia="Times New Roman" w:hAnsi="Arial" w:cs="Arial"/>
          <w:b/>
          <w:sz w:val="24"/>
          <w:szCs w:val="24"/>
          <w:lang w:eastAsia="en-GB"/>
        </w:rPr>
      </w:pPr>
      <w:r w:rsidRPr="00CF4D2F">
        <w:rPr>
          <w:rFonts w:ascii="Arial" w:eastAsia="Times New Roman" w:hAnsi="Arial" w:cs="Arial"/>
          <w:b/>
          <w:sz w:val="24"/>
          <w:szCs w:val="24"/>
          <w:lang w:eastAsia="en-GB"/>
        </w:rPr>
        <w:t xml:space="preserve">Contract Start Date:  </w:t>
      </w:r>
      <w:r w:rsidRPr="00CF4D2F">
        <w:rPr>
          <w:rFonts w:ascii="Arial" w:eastAsia="Times New Roman" w:hAnsi="Arial" w:cs="Arial"/>
          <w:sz w:val="24"/>
          <w:szCs w:val="24"/>
          <w:lang w:eastAsia="en-GB"/>
        </w:rPr>
        <w:t>December 2017</w:t>
      </w:r>
    </w:p>
    <w:p w:rsidR="00CF4D2F" w:rsidRPr="00CF4D2F" w:rsidRDefault="00CF4D2F" w:rsidP="00CF4D2F">
      <w:pPr>
        <w:spacing w:after="0" w:line="240" w:lineRule="auto"/>
        <w:rPr>
          <w:rFonts w:ascii="Arial" w:eastAsia="Times New Roman" w:hAnsi="Arial" w:cs="Arial"/>
          <w:b/>
          <w:sz w:val="24"/>
          <w:szCs w:val="24"/>
          <w:lang w:eastAsia="en-GB"/>
        </w:rPr>
      </w:pP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Arial" w:eastAsia="Times New Roman" w:hAnsi="Arial" w:cs="Arial"/>
          <w:b/>
          <w:sz w:val="24"/>
          <w:szCs w:val="24"/>
          <w:lang w:eastAsia="en-GB"/>
        </w:rPr>
        <w:t xml:space="preserve">Contract End Date:   </w:t>
      </w:r>
      <w:r w:rsidRPr="00CF4D2F">
        <w:rPr>
          <w:rFonts w:ascii="Arial" w:eastAsia="Times New Roman" w:hAnsi="Arial" w:cs="Arial"/>
          <w:sz w:val="24"/>
          <w:szCs w:val="24"/>
          <w:lang w:eastAsia="en-GB"/>
        </w:rPr>
        <w:t>March 2018</w:t>
      </w:r>
    </w:p>
    <w:p w:rsidR="00CF4D2F" w:rsidRPr="00CF4D2F" w:rsidRDefault="00CF4D2F" w:rsidP="00CF4D2F">
      <w:pPr>
        <w:spacing w:after="0" w:line="240" w:lineRule="auto"/>
        <w:rPr>
          <w:rFonts w:ascii="Arial" w:eastAsia="Times New Roman" w:hAnsi="Arial" w:cs="Arial"/>
          <w:sz w:val="24"/>
          <w:szCs w:val="24"/>
          <w:lang w:eastAsia="en-GB"/>
        </w:rPr>
      </w:pPr>
      <w:r w:rsidRPr="00CF4D2F">
        <w:rPr>
          <w:rFonts w:ascii="Times New Roman" w:eastAsia="Times New Roman" w:hAnsi="Times New Roman" w:cs="Times New Roman"/>
          <w:sz w:val="24"/>
          <w:szCs w:val="24"/>
          <w:lang w:eastAsia="en-GB"/>
        </w:rPr>
        <w:t> </w:t>
      </w:r>
    </w:p>
    <w:p w:rsidR="00CF4D2F" w:rsidRPr="00CF4D2F" w:rsidRDefault="00CF4D2F" w:rsidP="00CF4D2F">
      <w:pPr>
        <w:spacing w:after="0" w:line="240" w:lineRule="auto"/>
        <w:rPr>
          <w:rFonts w:ascii="Times New Roman" w:eastAsia="Times New Roman" w:hAnsi="Times New Roman" w:cs="Times New Roman"/>
          <w:sz w:val="24"/>
          <w:szCs w:val="24"/>
          <w:lang w:eastAsia="en-GB"/>
        </w:rPr>
      </w:pPr>
      <w:r w:rsidRPr="00CF4D2F">
        <w:rPr>
          <w:rFonts w:ascii="Arial" w:eastAsia="Times New Roman" w:hAnsi="Arial" w:cs="Arial"/>
          <w:b/>
          <w:bCs/>
          <w:sz w:val="24"/>
          <w:szCs w:val="24"/>
          <w:lang w:eastAsia="en-GB"/>
        </w:rPr>
        <w:t>Estimated value or range of values</w:t>
      </w:r>
      <w:r w:rsidRPr="00CF4D2F">
        <w:rPr>
          <w:rFonts w:ascii="Arial" w:eastAsia="Times New Roman" w:hAnsi="Arial" w:cs="Arial"/>
          <w:sz w:val="24"/>
          <w:szCs w:val="24"/>
          <w:lang w:eastAsia="en-GB"/>
        </w:rPr>
        <w:t>: £15k to £35k</w:t>
      </w:r>
      <w:bookmarkStart w:id="0" w:name="_GoBack"/>
      <w:bookmarkEnd w:id="0"/>
      <w:r w:rsidRPr="00CF4D2F">
        <w:rPr>
          <w:rFonts w:ascii="Arial" w:eastAsia="Times New Roman" w:hAnsi="Arial" w:cs="Arial"/>
          <w:sz w:val="24"/>
          <w:szCs w:val="24"/>
          <w:lang w:eastAsia="en-GB"/>
        </w:rPr>
        <w:t xml:space="preserve"> + VAT to include parts 1 and 2.  Please specify your expected costs for part 1.</w:t>
      </w:r>
    </w:p>
    <w:p w:rsidR="00CF4D2F" w:rsidRPr="00CF4D2F" w:rsidRDefault="00CF4D2F" w:rsidP="00CF4D2F">
      <w:pPr>
        <w:spacing w:after="0" w:line="240" w:lineRule="auto"/>
        <w:rPr>
          <w:rFonts w:ascii="Times New Roman" w:eastAsia="Times New Roman" w:hAnsi="Times New Roman" w:cs="Times New Roman"/>
          <w:sz w:val="24"/>
          <w:szCs w:val="24"/>
          <w:lang w:eastAsia="en-GB"/>
        </w:rPr>
      </w:pPr>
      <w:r w:rsidRPr="00CF4D2F">
        <w:rPr>
          <w:rFonts w:ascii="Times New Roman" w:eastAsia="Times New Roman" w:hAnsi="Times New Roman" w:cs="Times New Roman"/>
          <w:sz w:val="24"/>
          <w:szCs w:val="24"/>
          <w:lang w:eastAsia="en-GB"/>
        </w:rPr>
        <w:t> </w:t>
      </w:r>
    </w:p>
    <w:p w:rsidR="00CF4D2F" w:rsidRPr="00CF4D2F" w:rsidRDefault="00CF4D2F" w:rsidP="00CF4D2F">
      <w:pPr>
        <w:spacing w:after="0" w:line="240" w:lineRule="auto"/>
      </w:pPr>
      <w:r w:rsidRPr="00CF4D2F">
        <w:rPr>
          <w:rFonts w:ascii="Arial" w:eastAsia="Times New Roman" w:hAnsi="Arial" w:cs="Arial"/>
          <w:b/>
          <w:sz w:val="24"/>
          <w:szCs w:val="24"/>
          <w:lang w:eastAsia="en-GB"/>
        </w:rPr>
        <w:t xml:space="preserve">Please contact Anthony Rodgers </w:t>
      </w:r>
      <w:r w:rsidRPr="00CF4D2F">
        <w:rPr>
          <w:rFonts w:ascii="Arial" w:eastAsia="Times New Roman" w:hAnsi="Arial" w:cs="Arial"/>
          <w:b/>
          <w:sz w:val="24"/>
          <w:szCs w:val="24"/>
          <w:lang w:eastAsia="en-GB"/>
        </w:rPr>
        <w:t xml:space="preserve">register your interest </w:t>
      </w:r>
      <w:r>
        <w:rPr>
          <w:rFonts w:ascii="Arial" w:eastAsia="Times New Roman" w:hAnsi="Arial" w:cs="Arial"/>
          <w:b/>
          <w:sz w:val="24"/>
          <w:szCs w:val="24"/>
          <w:lang w:eastAsia="en-GB"/>
        </w:rPr>
        <w:t>in bidding for this opportunity</w:t>
      </w:r>
      <w:r w:rsidRPr="00CF4D2F">
        <w:rPr>
          <w:rFonts w:ascii="Arial" w:eastAsia="Times New Roman" w:hAnsi="Arial" w:cs="Arial"/>
          <w:b/>
          <w:sz w:val="24"/>
          <w:szCs w:val="24"/>
          <w:lang w:eastAsia="en-GB"/>
        </w:rPr>
        <w:t xml:space="preserve">.   </w:t>
      </w:r>
    </w:p>
    <w:sectPr w:rsidR="00CF4D2F" w:rsidRPr="00CF4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CA5"/>
    <w:multiLevelType w:val="hybridMultilevel"/>
    <w:tmpl w:val="37CE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55B42"/>
    <w:multiLevelType w:val="hybridMultilevel"/>
    <w:tmpl w:val="6A02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210DF"/>
    <w:multiLevelType w:val="hybridMultilevel"/>
    <w:tmpl w:val="E08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D2F"/>
    <w:rsid w:val="00C57D82"/>
    <w:rsid w:val="00CF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0401"/>
  <w15:chartTrackingRefBased/>
  <w15:docId w15:val="{FD483B8D-C5B8-4ED1-8E9B-CEB102C5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2017-10-19T15:28:00Z</dcterms:created>
  <dcterms:modified xsi:type="dcterms:W3CDTF">2017-10-19T15:32:00Z</dcterms:modified>
</cp:coreProperties>
</file>