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5166" w14:textId="4865590F" w:rsidR="00340D5B" w:rsidRPr="00D87DB0" w:rsidRDefault="00340D5B" w:rsidP="14A03E92">
      <w:pPr>
        <w:jc w:val="center"/>
        <w:rPr>
          <w:rFonts w:cs="Arial"/>
          <w:b/>
          <w:bCs/>
          <w:sz w:val="24"/>
          <w:szCs w:val="24"/>
          <w:u w:val="single"/>
        </w:rPr>
      </w:pPr>
      <w:r w:rsidRPr="14A03E92">
        <w:rPr>
          <w:rFonts w:cs="Arial"/>
          <w:b/>
          <w:bCs/>
          <w:sz w:val="24"/>
          <w:szCs w:val="24"/>
          <w:u w:val="single"/>
        </w:rPr>
        <w:t>Specification</w:t>
      </w:r>
    </w:p>
    <w:p w14:paraId="2A2767F5" w14:textId="77777777" w:rsidR="00340D5B" w:rsidRPr="00D87DB0" w:rsidRDefault="00340D5B" w:rsidP="00340D5B">
      <w:pPr>
        <w:jc w:val="center"/>
        <w:rPr>
          <w:rFonts w:cs="Arial"/>
          <w:b/>
          <w:sz w:val="24"/>
          <w:szCs w:val="24"/>
          <w:u w:val="single"/>
        </w:rPr>
      </w:pPr>
    </w:p>
    <w:p w14:paraId="27650AE1" w14:textId="1373F45B" w:rsidR="00340D5B" w:rsidRPr="00180573" w:rsidRDefault="00D87DB0" w:rsidP="14A03E92">
      <w:pPr>
        <w:jc w:val="center"/>
        <w:rPr>
          <w:rFonts w:cs="Arial"/>
          <w:b/>
          <w:bCs/>
          <w:sz w:val="24"/>
          <w:szCs w:val="24"/>
          <w:u w:val="single"/>
        </w:rPr>
      </w:pPr>
      <w:r w:rsidRPr="14A03E92">
        <w:rPr>
          <w:rFonts w:cs="Arial"/>
          <w:b/>
          <w:bCs/>
          <w:sz w:val="24"/>
          <w:szCs w:val="24"/>
          <w:u w:val="single"/>
        </w:rPr>
        <w:t xml:space="preserve">HMMPS </w:t>
      </w:r>
      <w:r w:rsidR="00B038CB" w:rsidRPr="14A03E92">
        <w:rPr>
          <w:rFonts w:cs="Arial"/>
          <w:b/>
          <w:bCs/>
          <w:sz w:val="24"/>
          <w:szCs w:val="24"/>
          <w:u w:val="single"/>
        </w:rPr>
        <w:t>Prisoners</w:t>
      </w:r>
      <w:r w:rsidRPr="14A03E92">
        <w:rPr>
          <w:rFonts w:cs="Arial"/>
          <w:b/>
          <w:bCs/>
          <w:sz w:val="24"/>
          <w:szCs w:val="24"/>
          <w:u w:val="single"/>
        </w:rPr>
        <w:t>,</w:t>
      </w:r>
      <w:r w:rsidR="00B038CB" w:rsidRPr="14A03E92">
        <w:rPr>
          <w:rFonts w:cs="Arial"/>
          <w:b/>
          <w:bCs/>
          <w:sz w:val="24"/>
          <w:szCs w:val="24"/>
          <w:u w:val="single"/>
        </w:rPr>
        <w:t xml:space="preserve"> </w:t>
      </w:r>
      <w:r w:rsidR="00EF2E79" w:rsidRPr="14A03E92">
        <w:rPr>
          <w:rFonts w:cs="Arial"/>
          <w:b/>
          <w:bCs/>
          <w:sz w:val="24"/>
          <w:szCs w:val="24"/>
          <w:u w:val="single"/>
        </w:rPr>
        <w:t>Family and Significant Other Services</w:t>
      </w:r>
    </w:p>
    <w:p w14:paraId="1BAF5917" w14:textId="52025DC1" w:rsidR="14A03E92" w:rsidRDefault="14A03E92" w:rsidP="14A03E92">
      <w:pPr>
        <w:jc w:val="center"/>
        <w:rPr>
          <w:b/>
          <w:bCs/>
          <w:szCs w:val="22"/>
          <w:u w:val="single"/>
        </w:rPr>
      </w:pPr>
    </w:p>
    <w:p w14:paraId="29DC08D4" w14:textId="7C27330C" w:rsidR="62F64EBF" w:rsidRDefault="62F64EBF" w:rsidP="14A03E92">
      <w:pPr>
        <w:jc w:val="center"/>
        <w:rPr>
          <w:b/>
          <w:bCs/>
          <w:szCs w:val="22"/>
          <w:u w:val="single"/>
        </w:rPr>
      </w:pPr>
      <w:r w:rsidRPr="14A03E92">
        <w:rPr>
          <w:rFonts w:cs="Arial"/>
          <w:b/>
          <w:bCs/>
          <w:sz w:val="24"/>
          <w:szCs w:val="24"/>
          <w:u w:val="single"/>
        </w:rPr>
        <w:t>HMP North Sea Camp</w:t>
      </w:r>
    </w:p>
    <w:p w14:paraId="51E7F30B" w14:textId="1160A16C" w:rsidR="00316B00" w:rsidRPr="00954602" w:rsidRDefault="00316B00" w:rsidP="334B9FC9">
      <w:pPr>
        <w:spacing w:after="0"/>
        <w:rPr>
          <w:rFonts w:cs="Arial"/>
        </w:rPr>
      </w:pPr>
      <w:r>
        <w:br w:type="page"/>
      </w:r>
    </w:p>
    <w:p w14:paraId="53DF91A9" w14:textId="7E670040" w:rsidR="003362EB" w:rsidRPr="00954602" w:rsidRDefault="4E75AA5A" w:rsidP="334B9FC9">
      <w:pPr>
        <w:autoSpaceDE w:val="0"/>
        <w:autoSpaceDN w:val="0"/>
        <w:adjustRightInd w:val="0"/>
        <w:spacing w:after="0"/>
        <w:jc w:val="center"/>
        <w:rPr>
          <w:rFonts w:cs="Arial"/>
          <w:b/>
          <w:bCs/>
          <w:color w:val="000000"/>
          <w:u w:val="single"/>
        </w:rPr>
      </w:pPr>
      <w:r w:rsidRPr="334B9FC9">
        <w:rPr>
          <w:rFonts w:cs="Arial"/>
          <w:b/>
          <w:bCs/>
          <w:color w:val="000000" w:themeColor="text1"/>
          <w:u w:val="single"/>
        </w:rPr>
        <w:lastRenderedPageBreak/>
        <w:t>N</w:t>
      </w:r>
      <w:r w:rsidR="003362EB" w:rsidRPr="334B9FC9">
        <w:rPr>
          <w:rFonts w:cs="Arial"/>
          <w:b/>
          <w:bCs/>
          <w:color w:val="000000" w:themeColor="text1"/>
          <w:u w:val="single"/>
        </w:rPr>
        <w:t xml:space="preserve">ATIONAL MINIMUM STANDARD </w:t>
      </w:r>
    </w:p>
    <w:p w14:paraId="42E3E027"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3B1B1741"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1957DF59" w14:textId="77777777" w:rsidR="009E670C" w:rsidRPr="00954602" w:rsidRDefault="009E670C" w:rsidP="00F534A8">
      <w:pPr>
        <w:autoSpaceDE w:val="0"/>
        <w:autoSpaceDN w:val="0"/>
        <w:adjustRightInd w:val="0"/>
        <w:spacing w:after="0"/>
        <w:jc w:val="both"/>
        <w:rPr>
          <w:rFonts w:cs="Arial"/>
          <w:b/>
          <w:bCs/>
          <w:color w:val="000000"/>
          <w:szCs w:val="22"/>
        </w:rPr>
      </w:pPr>
    </w:p>
    <w:p w14:paraId="5B201ECA" w14:textId="77777777" w:rsidR="009E670C" w:rsidRPr="00DA78A1" w:rsidRDefault="009E670C" w:rsidP="00F534A8">
      <w:pPr>
        <w:autoSpaceDE w:val="0"/>
        <w:autoSpaceDN w:val="0"/>
        <w:adjustRightInd w:val="0"/>
        <w:spacing w:after="0"/>
        <w:jc w:val="both"/>
        <w:rPr>
          <w:rFonts w:cs="Arial"/>
          <w:b/>
          <w:bCs/>
          <w:color w:val="000000"/>
          <w:szCs w:val="22"/>
        </w:rPr>
      </w:pPr>
      <w:r w:rsidRPr="00DA78A1">
        <w:rPr>
          <w:rFonts w:cs="Arial"/>
          <w:b/>
          <w:bCs/>
          <w:color w:val="000000"/>
          <w:szCs w:val="22"/>
        </w:rPr>
        <w:t>Visits Room Refreshments</w:t>
      </w:r>
    </w:p>
    <w:p w14:paraId="7A4A13D4" w14:textId="77777777" w:rsidR="005F0ED4" w:rsidRPr="00DA78A1" w:rsidRDefault="005F0ED4" w:rsidP="00F534A8">
      <w:pPr>
        <w:autoSpaceDE w:val="0"/>
        <w:autoSpaceDN w:val="0"/>
        <w:adjustRightInd w:val="0"/>
        <w:spacing w:after="0"/>
        <w:jc w:val="both"/>
        <w:rPr>
          <w:rFonts w:cs="Arial"/>
          <w:color w:val="000000"/>
          <w:szCs w:val="22"/>
        </w:rPr>
      </w:pPr>
    </w:p>
    <w:p w14:paraId="10D1F6DD" w14:textId="77777777" w:rsidR="00352112" w:rsidRPr="00DA78A1" w:rsidRDefault="00352112" w:rsidP="00F534A8">
      <w:pPr>
        <w:autoSpaceDE w:val="0"/>
        <w:autoSpaceDN w:val="0"/>
        <w:adjustRightInd w:val="0"/>
        <w:spacing w:after="0"/>
        <w:jc w:val="both"/>
        <w:rPr>
          <w:rFonts w:cs="Arial"/>
          <w:color w:val="000000"/>
          <w:szCs w:val="22"/>
        </w:rPr>
      </w:pPr>
    </w:p>
    <w:p w14:paraId="61F830A9" w14:textId="6487F534" w:rsidR="002A08A5" w:rsidRPr="00DA78A1" w:rsidRDefault="00C96EA1" w:rsidP="1492FE1F">
      <w:pPr>
        <w:autoSpaceDE w:val="0"/>
        <w:autoSpaceDN w:val="0"/>
        <w:adjustRightInd w:val="0"/>
        <w:spacing w:after="0"/>
        <w:jc w:val="both"/>
        <w:rPr>
          <w:rFonts w:cs="Arial"/>
          <w:color w:val="000000"/>
          <w:szCs w:val="22"/>
        </w:rPr>
      </w:pPr>
      <w:r w:rsidRPr="00DA78A1">
        <w:rPr>
          <w:rFonts w:cs="Arial"/>
          <w:color w:val="000000" w:themeColor="text1"/>
          <w:szCs w:val="22"/>
        </w:rPr>
        <w:t>HMP North Sea Camp</w:t>
      </w:r>
      <w:r w:rsidR="008506D6" w:rsidRPr="00DA78A1">
        <w:rPr>
          <w:rFonts w:cs="Arial"/>
          <w:color w:val="000000" w:themeColor="text1"/>
          <w:szCs w:val="22"/>
        </w:rPr>
        <w:t xml:space="preserve"> </w:t>
      </w:r>
      <w:r w:rsidR="00CE2212" w:rsidRPr="00DA78A1">
        <w:rPr>
          <w:rFonts w:cs="Arial"/>
          <w:color w:val="000000" w:themeColor="text1"/>
          <w:szCs w:val="22"/>
        </w:rPr>
        <w:t>Requirements for Refreshments</w:t>
      </w:r>
      <w:r w:rsidR="17D18556" w:rsidRPr="00DA78A1">
        <w:rPr>
          <w:rFonts w:cs="Arial"/>
          <w:color w:val="000000" w:themeColor="text1"/>
          <w:szCs w:val="22"/>
        </w:rPr>
        <w:t xml:space="preserve"> </w:t>
      </w:r>
      <w:r w:rsidR="005860E3" w:rsidRPr="00DA78A1">
        <w:rPr>
          <w:rFonts w:cs="Arial"/>
          <w:color w:val="000000" w:themeColor="text1"/>
          <w:szCs w:val="22"/>
        </w:rPr>
        <w:t>- Option 2 is preferred</w:t>
      </w:r>
      <w:r w:rsidR="00537752">
        <w:rPr>
          <w:rFonts w:cs="Arial"/>
          <w:color w:val="000000" w:themeColor="text1"/>
          <w:szCs w:val="22"/>
        </w:rPr>
        <w:t xml:space="preserve"> (refreshment services to be insourced)</w:t>
      </w:r>
    </w:p>
    <w:p w14:paraId="096F9BF7" w14:textId="77777777" w:rsidR="008506D6" w:rsidRPr="00DA78A1" w:rsidRDefault="008506D6" w:rsidP="00F534A8">
      <w:pPr>
        <w:autoSpaceDE w:val="0"/>
        <w:autoSpaceDN w:val="0"/>
        <w:adjustRightInd w:val="0"/>
        <w:spacing w:after="0"/>
        <w:jc w:val="both"/>
        <w:rPr>
          <w:rFonts w:cs="Arial"/>
          <w:b/>
          <w:bCs/>
          <w:color w:val="000000"/>
          <w:szCs w:val="22"/>
        </w:rPr>
      </w:pPr>
    </w:p>
    <w:p w14:paraId="7BE62B33" w14:textId="2E0CFA3A" w:rsidR="1492FE1F" w:rsidRPr="00DA78A1" w:rsidRDefault="1492FE1F" w:rsidP="1492FE1F">
      <w:pPr>
        <w:spacing w:after="0"/>
        <w:jc w:val="both"/>
        <w:rPr>
          <w:rFonts w:cs="Arial"/>
          <w:b/>
          <w:bCs/>
          <w:color w:val="000000" w:themeColor="text1"/>
          <w:szCs w:val="22"/>
        </w:rPr>
      </w:pPr>
    </w:p>
    <w:p w14:paraId="19BEFAAB" w14:textId="77777777" w:rsidR="009E670C" w:rsidRPr="00DA78A1" w:rsidRDefault="009E670C" w:rsidP="00F534A8">
      <w:pPr>
        <w:autoSpaceDE w:val="0"/>
        <w:autoSpaceDN w:val="0"/>
        <w:adjustRightInd w:val="0"/>
        <w:spacing w:after="0"/>
        <w:jc w:val="both"/>
        <w:rPr>
          <w:rFonts w:cs="Arial"/>
          <w:b/>
          <w:bCs/>
          <w:color w:val="000000"/>
          <w:szCs w:val="22"/>
        </w:rPr>
      </w:pPr>
      <w:r w:rsidRPr="00DA78A1">
        <w:rPr>
          <w:rFonts w:cs="Arial"/>
          <w:b/>
          <w:bCs/>
          <w:color w:val="000000" w:themeColor="text1"/>
          <w:szCs w:val="22"/>
        </w:rPr>
        <w:t>Visits Play</w:t>
      </w:r>
    </w:p>
    <w:p w14:paraId="015B510E" w14:textId="7D355F38" w:rsidR="00212D06" w:rsidRPr="00DA78A1" w:rsidRDefault="00212D06" w:rsidP="56BB3825">
      <w:pPr>
        <w:autoSpaceDE w:val="0"/>
        <w:autoSpaceDN w:val="0"/>
        <w:adjustRightInd w:val="0"/>
        <w:spacing w:after="0"/>
        <w:jc w:val="both"/>
        <w:rPr>
          <w:rFonts w:cs="Arial"/>
          <w:color w:val="000000" w:themeColor="text1"/>
          <w:szCs w:val="22"/>
        </w:rPr>
      </w:pPr>
    </w:p>
    <w:p w14:paraId="4EA344D7" w14:textId="4CE5D0FA" w:rsidR="00212D06" w:rsidRPr="00DA78A1" w:rsidRDefault="505EB77D" w:rsidP="56BB3825">
      <w:pPr>
        <w:autoSpaceDE w:val="0"/>
        <w:autoSpaceDN w:val="0"/>
        <w:adjustRightInd w:val="0"/>
        <w:spacing w:after="0"/>
        <w:jc w:val="both"/>
        <w:rPr>
          <w:rFonts w:cs="Arial"/>
          <w:color w:val="000000"/>
          <w:szCs w:val="22"/>
        </w:rPr>
      </w:pPr>
      <w:r w:rsidRPr="00DA78A1">
        <w:rPr>
          <w:rFonts w:cs="Arial"/>
          <w:color w:val="000000" w:themeColor="text1"/>
          <w:szCs w:val="22"/>
        </w:rPr>
        <w:t>HMP North Sea Camp Requirements for Visits Play</w:t>
      </w:r>
    </w:p>
    <w:p w14:paraId="35920FA2" w14:textId="0DFB5617" w:rsidR="63A6CF41" w:rsidRPr="00DA78A1" w:rsidRDefault="63A6CF41" w:rsidP="029296E7">
      <w:pPr>
        <w:pStyle w:val="ListParagraph"/>
        <w:numPr>
          <w:ilvl w:val="0"/>
          <w:numId w:val="1"/>
        </w:numPr>
        <w:spacing w:after="0"/>
        <w:jc w:val="both"/>
        <w:rPr>
          <w:rFonts w:cs="Arial"/>
          <w:color w:val="000000" w:themeColor="text1"/>
          <w:sz w:val="22"/>
        </w:rPr>
      </w:pPr>
      <w:r w:rsidRPr="00DA78A1">
        <w:rPr>
          <w:rFonts w:eastAsia="Arial" w:cs="Arial"/>
          <w:color w:val="000000" w:themeColor="text1"/>
          <w:sz w:val="22"/>
        </w:rPr>
        <w:t>The Provider should maintain a well-stocked play area providing a range of age-appropriate toys and activities for children in the Visit Hall.</w:t>
      </w:r>
    </w:p>
    <w:p w14:paraId="5867EBA6" w14:textId="7F810F3E" w:rsidR="505EB77D" w:rsidRPr="00DA78A1" w:rsidRDefault="505EB77D" w:rsidP="56BB3825">
      <w:pPr>
        <w:pStyle w:val="ListParagraph"/>
        <w:numPr>
          <w:ilvl w:val="0"/>
          <w:numId w:val="1"/>
        </w:numPr>
        <w:spacing w:after="0"/>
        <w:jc w:val="both"/>
        <w:rPr>
          <w:rFonts w:eastAsia="Arial" w:cs="Arial"/>
          <w:color w:val="000000" w:themeColor="text1"/>
          <w:sz w:val="22"/>
        </w:rPr>
      </w:pPr>
      <w:r w:rsidRPr="00DA78A1">
        <w:rPr>
          <w:rFonts w:cs="Arial"/>
          <w:color w:val="000000" w:themeColor="text1"/>
          <w:sz w:val="22"/>
        </w:rPr>
        <w:t>40 hours per month.</w:t>
      </w:r>
    </w:p>
    <w:p w14:paraId="274DC85C" w14:textId="4EAF78C8" w:rsidR="00566611" w:rsidRPr="00DA78A1" w:rsidRDefault="00566611" w:rsidP="56BB3825">
      <w:pPr>
        <w:autoSpaceDE w:val="0"/>
        <w:autoSpaceDN w:val="0"/>
        <w:adjustRightInd w:val="0"/>
        <w:spacing w:after="0"/>
        <w:jc w:val="both"/>
        <w:rPr>
          <w:rFonts w:cs="Arial"/>
          <w:color w:val="000000"/>
          <w:szCs w:val="22"/>
          <w:highlight w:val="yellow"/>
        </w:rPr>
      </w:pPr>
    </w:p>
    <w:p w14:paraId="1FD6ADCC" w14:textId="720CA6E1" w:rsidR="1492FE1F" w:rsidRPr="00DA78A1" w:rsidRDefault="1492FE1F" w:rsidP="1492FE1F">
      <w:pPr>
        <w:spacing w:after="0"/>
        <w:jc w:val="both"/>
        <w:rPr>
          <w:rFonts w:cs="Arial"/>
          <w:color w:val="000000" w:themeColor="text1"/>
          <w:szCs w:val="22"/>
          <w:highlight w:val="yellow"/>
        </w:rPr>
      </w:pPr>
    </w:p>
    <w:p w14:paraId="6E0C35FB" w14:textId="77777777" w:rsidR="00E93882" w:rsidRPr="00DA78A1" w:rsidRDefault="00E93882" w:rsidP="00F534A8">
      <w:pPr>
        <w:autoSpaceDE w:val="0"/>
        <w:autoSpaceDN w:val="0"/>
        <w:adjustRightInd w:val="0"/>
        <w:spacing w:after="0"/>
        <w:jc w:val="both"/>
        <w:rPr>
          <w:rFonts w:cs="Arial"/>
          <w:color w:val="000000"/>
          <w:szCs w:val="22"/>
        </w:rPr>
      </w:pPr>
    </w:p>
    <w:p w14:paraId="657FCE20" w14:textId="77777777" w:rsidR="00E93882" w:rsidRPr="00DA78A1" w:rsidRDefault="00E93882" w:rsidP="00E93882">
      <w:pPr>
        <w:autoSpaceDE w:val="0"/>
        <w:autoSpaceDN w:val="0"/>
        <w:adjustRightInd w:val="0"/>
        <w:spacing w:after="0"/>
        <w:jc w:val="center"/>
        <w:rPr>
          <w:rFonts w:cs="Arial"/>
          <w:b/>
          <w:bCs/>
          <w:color w:val="000000"/>
          <w:szCs w:val="22"/>
          <w:u w:val="single"/>
        </w:rPr>
      </w:pPr>
      <w:r w:rsidRPr="00DA78A1">
        <w:rPr>
          <w:rFonts w:cs="Arial"/>
          <w:b/>
          <w:bCs/>
          <w:color w:val="000000"/>
          <w:szCs w:val="22"/>
          <w:u w:val="single"/>
        </w:rPr>
        <w:t>Services for Visitors</w:t>
      </w:r>
    </w:p>
    <w:p w14:paraId="731389D9" w14:textId="77777777" w:rsidR="00212D06" w:rsidRPr="00DA78A1" w:rsidRDefault="00212D06" w:rsidP="00F534A8">
      <w:pPr>
        <w:autoSpaceDE w:val="0"/>
        <w:autoSpaceDN w:val="0"/>
        <w:adjustRightInd w:val="0"/>
        <w:spacing w:after="0"/>
        <w:jc w:val="both"/>
        <w:rPr>
          <w:rFonts w:cs="Arial"/>
          <w:color w:val="000000"/>
          <w:szCs w:val="22"/>
        </w:rPr>
      </w:pPr>
    </w:p>
    <w:p w14:paraId="76296FFA" w14:textId="62393373" w:rsidR="002C161D" w:rsidRPr="00DA78A1" w:rsidRDefault="00E613B5" w:rsidP="1492FE1F">
      <w:pPr>
        <w:autoSpaceDE w:val="0"/>
        <w:autoSpaceDN w:val="0"/>
        <w:adjustRightInd w:val="0"/>
        <w:spacing w:after="0"/>
        <w:jc w:val="both"/>
        <w:rPr>
          <w:rFonts w:cs="Arial"/>
          <w:color w:val="000000"/>
          <w:szCs w:val="22"/>
        </w:rPr>
      </w:pPr>
      <w:r w:rsidRPr="00DA78A1">
        <w:rPr>
          <w:rFonts w:cs="Arial"/>
          <w:b/>
          <w:bCs/>
          <w:color w:val="000000" w:themeColor="text1"/>
          <w:szCs w:val="22"/>
        </w:rPr>
        <w:t>Visits Meet and Greet</w:t>
      </w:r>
      <w:r w:rsidR="39206023" w:rsidRPr="00DA78A1">
        <w:rPr>
          <w:rFonts w:cs="Arial"/>
          <w:b/>
          <w:bCs/>
          <w:color w:val="000000" w:themeColor="text1"/>
          <w:szCs w:val="22"/>
        </w:rPr>
        <w:t xml:space="preserve"> </w:t>
      </w:r>
      <w:r w:rsidR="002C161D" w:rsidRPr="00DA78A1">
        <w:rPr>
          <w:rFonts w:cs="Arial"/>
          <w:color w:val="000000" w:themeColor="text1"/>
          <w:szCs w:val="22"/>
        </w:rPr>
        <w:t xml:space="preserve">HMP </w:t>
      </w:r>
      <w:r w:rsidR="00566611" w:rsidRPr="00DA78A1">
        <w:rPr>
          <w:rFonts w:cs="Arial"/>
          <w:color w:val="000000" w:themeColor="text1"/>
          <w:szCs w:val="22"/>
        </w:rPr>
        <w:t xml:space="preserve">North Sea Camp </w:t>
      </w:r>
      <w:r w:rsidR="002C161D" w:rsidRPr="00DA78A1">
        <w:rPr>
          <w:rFonts w:cs="Arial"/>
          <w:color w:val="000000" w:themeColor="text1"/>
          <w:szCs w:val="22"/>
        </w:rPr>
        <w:t>Requirements for Visits Meet and Greet</w:t>
      </w:r>
    </w:p>
    <w:p w14:paraId="2EB9BC89" w14:textId="00A02F1D" w:rsidR="002C161D" w:rsidRPr="00DA78A1" w:rsidRDefault="00A8034B" w:rsidP="757CEE78">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 xml:space="preserve">Visits run on </w:t>
      </w:r>
      <w:r w:rsidR="00566611" w:rsidRPr="00DA78A1">
        <w:rPr>
          <w:rFonts w:cs="Arial"/>
          <w:color w:val="000000" w:themeColor="text1"/>
          <w:sz w:val="22"/>
        </w:rPr>
        <w:t>Wednesday PM</w:t>
      </w:r>
      <w:r w:rsidRPr="00DA78A1">
        <w:rPr>
          <w:rFonts w:cs="Arial"/>
          <w:color w:val="000000" w:themeColor="text1"/>
          <w:sz w:val="22"/>
        </w:rPr>
        <w:t xml:space="preserve"> from 13</w:t>
      </w:r>
      <w:r w:rsidR="3451B032" w:rsidRPr="00DA78A1">
        <w:rPr>
          <w:rFonts w:cs="Arial"/>
          <w:color w:val="000000" w:themeColor="text1"/>
          <w:sz w:val="22"/>
        </w:rPr>
        <w:t>:</w:t>
      </w:r>
      <w:r w:rsidRPr="00DA78A1">
        <w:rPr>
          <w:rFonts w:cs="Arial"/>
          <w:color w:val="000000" w:themeColor="text1"/>
          <w:sz w:val="22"/>
        </w:rPr>
        <w:t>30 to 15</w:t>
      </w:r>
      <w:r w:rsidR="0FCDFAC0" w:rsidRPr="00DA78A1">
        <w:rPr>
          <w:rFonts w:cs="Arial"/>
          <w:color w:val="000000" w:themeColor="text1"/>
          <w:sz w:val="22"/>
        </w:rPr>
        <w:t>:</w:t>
      </w:r>
      <w:r w:rsidRPr="00DA78A1">
        <w:rPr>
          <w:rFonts w:cs="Arial"/>
          <w:color w:val="000000" w:themeColor="text1"/>
          <w:sz w:val="22"/>
        </w:rPr>
        <w:t>45</w:t>
      </w:r>
      <w:r w:rsidR="00566611" w:rsidRPr="00DA78A1">
        <w:rPr>
          <w:rFonts w:cs="Arial"/>
          <w:color w:val="000000" w:themeColor="text1"/>
          <w:sz w:val="22"/>
        </w:rPr>
        <w:t xml:space="preserve">, Saturday PM </w:t>
      </w:r>
      <w:r w:rsidRPr="00DA78A1">
        <w:rPr>
          <w:rFonts w:cs="Arial"/>
          <w:color w:val="000000" w:themeColor="text1"/>
          <w:sz w:val="22"/>
        </w:rPr>
        <w:t>from 13</w:t>
      </w:r>
      <w:r w:rsidR="45FABF21" w:rsidRPr="00DA78A1">
        <w:rPr>
          <w:rFonts w:cs="Arial"/>
          <w:color w:val="000000" w:themeColor="text1"/>
          <w:sz w:val="22"/>
        </w:rPr>
        <w:t>:</w:t>
      </w:r>
      <w:r w:rsidRPr="00DA78A1">
        <w:rPr>
          <w:rFonts w:cs="Arial"/>
          <w:color w:val="000000" w:themeColor="text1"/>
          <w:sz w:val="22"/>
        </w:rPr>
        <w:t>30 to 15</w:t>
      </w:r>
      <w:r w:rsidR="0FCF8CF6" w:rsidRPr="00DA78A1">
        <w:rPr>
          <w:rFonts w:cs="Arial"/>
          <w:color w:val="000000" w:themeColor="text1"/>
          <w:sz w:val="22"/>
        </w:rPr>
        <w:t>:</w:t>
      </w:r>
      <w:r w:rsidRPr="00DA78A1">
        <w:rPr>
          <w:rFonts w:cs="Arial"/>
          <w:color w:val="000000" w:themeColor="text1"/>
          <w:sz w:val="22"/>
        </w:rPr>
        <w:t xml:space="preserve">45 </w:t>
      </w:r>
      <w:r w:rsidR="187EA901" w:rsidRPr="00DA78A1">
        <w:rPr>
          <w:rFonts w:cs="Arial"/>
          <w:color w:val="000000" w:themeColor="text1"/>
          <w:sz w:val="22"/>
        </w:rPr>
        <w:t>and</w:t>
      </w:r>
      <w:r w:rsidRPr="00DA78A1">
        <w:rPr>
          <w:rFonts w:cs="Arial"/>
          <w:color w:val="000000" w:themeColor="text1"/>
          <w:sz w:val="22"/>
        </w:rPr>
        <w:t xml:space="preserve"> Sunday AM from 09</w:t>
      </w:r>
      <w:r w:rsidR="7C136164" w:rsidRPr="00DA78A1">
        <w:rPr>
          <w:rFonts w:cs="Arial"/>
          <w:color w:val="000000" w:themeColor="text1"/>
          <w:sz w:val="22"/>
        </w:rPr>
        <w:t>:</w:t>
      </w:r>
      <w:r w:rsidRPr="00DA78A1">
        <w:rPr>
          <w:rFonts w:cs="Arial"/>
          <w:color w:val="000000" w:themeColor="text1"/>
          <w:sz w:val="22"/>
        </w:rPr>
        <w:t>00 to 11</w:t>
      </w:r>
      <w:r w:rsidR="35C415D3" w:rsidRPr="00DA78A1">
        <w:rPr>
          <w:rFonts w:cs="Arial"/>
          <w:color w:val="000000" w:themeColor="text1"/>
          <w:sz w:val="22"/>
        </w:rPr>
        <w:t>:</w:t>
      </w:r>
      <w:r w:rsidRPr="00DA78A1">
        <w:rPr>
          <w:rFonts w:cs="Arial"/>
          <w:color w:val="000000" w:themeColor="text1"/>
          <w:sz w:val="22"/>
        </w:rPr>
        <w:t>30</w:t>
      </w:r>
      <w:r w:rsidR="350B33D4" w:rsidRPr="00DA78A1">
        <w:rPr>
          <w:rFonts w:cs="Arial"/>
          <w:color w:val="000000" w:themeColor="text1"/>
          <w:sz w:val="22"/>
        </w:rPr>
        <w:t>.</w:t>
      </w:r>
    </w:p>
    <w:p w14:paraId="2682B135" w14:textId="43D552CC" w:rsidR="00A8034B" w:rsidRPr="00DA78A1" w:rsidRDefault="00A8034B"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Visits should be greeted on arrival to the prison and asked if they require any specific advice or guidance</w:t>
      </w:r>
      <w:r w:rsidR="3C2E2B73" w:rsidRPr="00DA78A1">
        <w:rPr>
          <w:rFonts w:cs="Arial"/>
          <w:color w:val="000000" w:themeColor="text1"/>
          <w:sz w:val="22"/>
        </w:rPr>
        <w:t>.</w:t>
      </w:r>
    </w:p>
    <w:p w14:paraId="7ED50522" w14:textId="77777777" w:rsidR="00A8034B" w:rsidRPr="00DA78A1" w:rsidRDefault="00A8034B"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 xml:space="preserve">Meet and greet should be available up to for at least 1 hour before visiting hours commence </w:t>
      </w:r>
    </w:p>
    <w:p w14:paraId="4D32E31C" w14:textId="3E13C8E5" w:rsidR="00A8034B" w:rsidRPr="00DA78A1" w:rsidRDefault="00A8034B"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Providing reception services to visitors</w:t>
      </w:r>
      <w:r w:rsidR="25FB5A17" w:rsidRPr="00DA78A1">
        <w:rPr>
          <w:rFonts w:cs="Arial"/>
          <w:color w:val="000000" w:themeColor="text1"/>
          <w:sz w:val="22"/>
        </w:rPr>
        <w:t>.</w:t>
      </w:r>
    </w:p>
    <w:p w14:paraId="343F8975" w14:textId="48B84986" w:rsidR="00A8034B" w:rsidRPr="00DA78A1" w:rsidRDefault="00A8034B"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Provider to be responsible for ensuring centre facilities including toilets, seating, baby changing facilities, including wider fixtures and fittings remain decent and fit for purpose (monitoring and reporting only)</w:t>
      </w:r>
      <w:r w:rsidR="5892F1E8" w:rsidRPr="00DA78A1">
        <w:rPr>
          <w:rFonts w:cs="Arial"/>
          <w:color w:val="000000" w:themeColor="text1"/>
          <w:sz w:val="22"/>
        </w:rPr>
        <w:t>.</w:t>
      </w:r>
    </w:p>
    <w:p w14:paraId="048910A5" w14:textId="151500CF" w:rsidR="00A8034B" w:rsidRPr="00DA78A1" w:rsidRDefault="00A8034B"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Administer and ID check all social and professional visitors</w:t>
      </w:r>
      <w:r w:rsidR="107C5BA2" w:rsidRPr="00DA78A1">
        <w:rPr>
          <w:rFonts w:cs="Arial"/>
          <w:color w:val="000000" w:themeColor="text1"/>
          <w:sz w:val="22"/>
        </w:rPr>
        <w:t>.</w:t>
      </w:r>
    </w:p>
    <w:p w14:paraId="39CCD2E2" w14:textId="1BEC52D7" w:rsidR="00AF19CE" w:rsidRPr="00DA78A1" w:rsidRDefault="00AF19CE"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To provide a range of information on support services to families including other prison services and services provided by external agencies with specific focus paid to information both verbal and written concerning the Help with Prison Visits Uni</w:t>
      </w:r>
      <w:r w:rsidR="00B801A2" w:rsidRPr="00DA78A1">
        <w:rPr>
          <w:rFonts w:cs="Arial"/>
          <w:color w:val="000000" w:themeColor="text1"/>
          <w:sz w:val="22"/>
        </w:rPr>
        <w:t>t</w:t>
      </w:r>
      <w:r w:rsidR="4E549D23" w:rsidRPr="00DA78A1">
        <w:rPr>
          <w:rFonts w:cs="Arial"/>
          <w:color w:val="000000" w:themeColor="text1"/>
          <w:sz w:val="22"/>
        </w:rPr>
        <w:t>.</w:t>
      </w:r>
    </w:p>
    <w:p w14:paraId="01C2ECBD" w14:textId="5B7A824C" w:rsidR="00B801A2" w:rsidRPr="00DA78A1" w:rsidRDefault="00B801A2"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Provider designs and regularly reviews (on a quarterly basis) a visitor information booklet that will be reproduced for publication to all new or returning visitors</w:t>
      </w:r>
      <w:r w:rsidR="31105AA5" w:rsidRPr="00DA78A1">
        <w:rPr>
          <w:rFonts w:cs="Arial"/>
          <w:color w:val="000000" w:themeColor="text1"/>
          <w:sz w:val="22"/>
        </w:rPr>
        <w:t>.</w:t>
      </w:r>
    </w:p>
    <w:p w14:paraId="2E00D0D3" w14:textId="28E5C014" w:rsidR="00B801A2" w:rsidRPr="00DA78A1" w:rsidRDefault="00B801A2"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Offer prison inductions for visitors</w:t>
      </w:r>
      <w:r w:rsidR="419B3637" w:rsidRPr="00DA78A1">
        <w:rPr>
          <w:rFonts w:cs="Arial"/>
          <w:color w:val="000000" w:themeColor="text1"/>
          <w:sz w:val="22"/>
        </w:rPr>
        <w:t>.</w:t>
      </w:r>
    </w:p>
    <w:p w14:paraId="7057F10A" w14:textId="3E719DB3" w:rsidR="00B801A2" w:rsidRPr="00DA78A1" w:rsidRDefault="00B801A2"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The provider is required to work with any charities and organisations which work within the establishment</w:t>
      </w:r>
      <w:r w:rsidR="1FB61109" w:rsidRPr="00DA78A1">
        <w:rPr>
          <w:rFonts w:cs="Arial"/>
          <w:color w:val="000000" w:themeColor="text1"/>
          <w:sz w:val="22"/>
        </w:rPr>
        <w:t>.</w:t>
      </w:r>
    </w:p>
    <w:p w14:paraId="78C6FAED" w14:textId="5C6FC608" w:rsidR="00B801A2" w:rsidRPr="00DA78A1" w:rsidRDefault="00B801A2"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Visitors receive understandable basic information on support services for families and signposting to specialist services</w:t>
      </w:r>
      <w:r w:rsidR="4EF85ADD" w:rsidRPr="00DA78A1">
        <w:rPr>
          <w:rFonts w:cs="Arial"/>
          <w:color w:val="000000" w:themeColor="text1"/>
          <w:sz w:val="22"/>
        </w:rPr>
        <w:t>.</w:t>
      </w:r>
    </w:p>
    <w:p w14:paraId="04953E54" w14:textId="2A25A952" w:rsidR="00B801A2" w:rsidRPr="00DA78A1" w:rsidRDefault="00B801A2"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lastRenderedPageBreak/>
        <w:t>Accurate information about Help with Prison Visits Scheme and establishment visiting arrangements is accessible to visitors</w:t>
      </w:r>
      <w:r w:rsidR="07A70B4F" w:rsidRPr="00DA78A1">
        <w:rPr>
          <w:rFonts w:cs="Arial"/>
          <w:color w:val="000000" w:themeColor="text1"/>
          <w:sz w:val="22"/>
        </w:rPr>
        <w:t>.</w:t>
      </w:r>
    </w:p>
    <w:p w14:paraId="6C84C31A" w14:textId="1B89B9A3" w:rsidR="00B801A2" w:rsidRPr="00DA78A1" w:rsidRDefault="007C29D8"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 xml:space="preserve">Put in place a complaints policy to enable visitors to feed into monitoring of service delivery so visitors </w:t>
      </w:r>
      <w:r w:rsidR="7C6D2504" w:rsidRPr="00DA78A1">
        <w:rPr>
          <w:rFonts w:cs="Arial"/>
          <w:color w:val="000000" w:themeColor="text1"/>
          <w:sz w:val="22"/>
        </w:rPr>
        <w:t>can</w:t>
      </w:r>
      <w:r w:rsidRPr="00DA78A1">
        <w:rPr>
          <w:rFonts w:cs="Arial"/>
          <w:color w:val="000000" w:themeColor="text1"/>
          <w:sz w:val="22"/>
        </w:rPr>
        <w:t xml:space="preserve"> comment on or complaint about the visits experience and receive a response and comments are used to improve the service</w:t>
      </w:r>
      <w:r w:rsidR="0CBDD44A" w:rsidRPr="00DA78A1">
        <w:rPr>
          <w:rFonts w:cs="Arial"/>
          <w:color w:val="000000" w:themeColor="text1"/>
          <w:sz w:val="22"/>
        </w:rPr>
        <w:t xml:space="preserve">. </w:t>
      </w:r>
      <w:r w:rsidRPr="00DA78A1">
        <w:rPr>
          <w:rFonts w:cs="Arial"/>
          <w:color w:val="000000" w:themeColor="text1"/>
          <w:sz w:val="22"/>
        </w:rPr>
        <w:t>Conduct customer satisfaction surveys.</w:t>
      </w:r>
    </w:p>
    <w:p w14:paraId="3C3DAB31" w14:textId="77777777" w:rsidR="002C161D" w:rsidRPr="00DA78A1" w:rsidRDefault="002C161D" w:rsidP="008B4451">
      <w:pPr>
        <w:autoSpaceDE w:val="0"/>
        <w:autoSpaceDN w:val="0"/>
        <w:adjustRightInd w:val="0"/>
        <w:spacing w:after="0"/>
        <w:ind w:left="360"/>
        <w:jc w:val="both"/>
        <w:rPr>
          <w:rFonts w:cs="Arial"/>
          <w:color w:val="000000"/>
          <w:szCs w:val="22"/>
          <w:highlight w:val="yellow"/>
        </w:rPr>
      </w:pPr>
    </w:p>
    <w:p w14:paraId="24DD3C43" w14:textId="77777777" w:rsidR="00116F5E" w:rsidRPr="00DA78A1" w:rsidRDefault="00116F5E" w:rsidP="00116F5E">
      <w:pPr>
        <w:spacing w:after="0"/>
        <w:rPr>
          <w:rFonts w:cs="Arial"/>
          <w:color w:val="000000"/>
          <w:szCs w:val="22"/>
        </w:rPr>
      </w:pPr>
    </w:p>
    <w:p w14:paraId="565D986D" w14:textId="77777777" w:rsidR="00116F5E" w:rsidRPr="00DA78A1" w:rsidRDefault="00116F5E" w:rsidP="00116F5E">
      <w:pPr>
        <w:spacing w:after="0"/>
        <w:rPr>
          <w:rFonts w:cs="Arial"/>
          <w:b/>
          <w:bCs/>
          <w:color w:val="000000"/>
          <w:szCs w:val="22"/>
        </w:rPr>
      </w:pPr>
    </w:p>
    <w:p w14:paraId="5FAD6F61" w14:textId="77777777" w:rsidR="004E79A7" w:rsidRPr="00DA78A1" w:rsidRDefault="004E79A7" w:rsidP="00786B8A">
      <w:pPr>
        <w:spacing w:after="0"/>
        <w:rPr>
          <w:rFonts w:cs="Arial"/>
          <w:color w:val="000000"/>
          <w:szCs w:val="22"/>
        </w:rPr>
      </w:pPr>
      <w:r w:rsidRPr="00DA78A1">
        <w:rPr>
          <w:rFonts w:cs="Arial"/>
          <w:b/>
          <w:bCs/>
          <w:color w:val="000000" w:themeColor="text1"/>
          <w:szCs w:val="22"/>
        </w:rPr>
        <w:t>Visits Enrichment Activity</w:t>
      </w:r>
    </w:p>
    <w:p w14:paraId="0FADD683" w14:textId="77777777" w:rsidR="002C161D" w:rsidRPr="00DA78A1" w:rsidRDefault="002C161D" w:rsidP="002C161D">
      <w:pPr>
        <w:pStyle w:val="ListParagraph"/>
        <w:autoSpaceDE w:val="0"/>
        <w:autoSpaceDN w:val="0"/>
        <w:adjustRightInd w:val="0"/>
        <w:spacing w:after="0"/>
        <w:jc w:val="both"/>
        <w:rPr>
          <w:rFonts w:cs="Arial"/>
          <w:color w:val="000000"/>
          <w:sz w:val="22"/>
        </w:rPr>
      </w:pPr>
    </w:p>
    <w:p w14:paraId="1B0B15C4" w14:textId="77777777" w:rsidR="0007020E" w:rsidRPr="00DA78A1" w:rsidRDefault="0007020E" w:rsidP="757CEE78">
      <w:pPr>
        <w:pStyle w:val="ListParagraph"/>
        <w:numPr>
          <w:ilvl w:val="0"/>
          <w:numId w:val="26"/>
        </w:numPr>
        <w:autoSpaceDE w:val="0"/>
        <w:autoSpaceDN w:val="0"/>
        <w:adjustRightInd w:val="0"/>
        <w:spacing w:after="0"/>
        <w:jc w:val="both"/>
        <w:rPr>
          <w:rFonts w:cs="Arial"/>
          <w:color w:val="000000"/>
          <w:sz w:val="22"/>
        </w:rPr>
      </w:pPr>
      <w:r w:rsidRPr="00DA78A1">
        <w:rPr>
          <w:rFonts w:cs="Arial"/>
          <w:color w:val="000000" w:themeColor="text1"/>
          <w:sz w:val="22"/>
        </w:rPr>
        <w:t>The provider is required to provide a programme of delivery, (this will be dependent on the number of visitors and demand for services) for example:</w:t>
      </w:r>
    </w:p>
    <w:p w14:paraId="134EC032" w14:textId="1586C62C" w:rsidR="0007020E" w:rsidRPr="00DA78A1" w:rsidRDefault="0007020E" w:rsidP="757CEE78">
      <w:pPr>
        <w:pStyle w:val="ListParagraph"/>
        <w:numPr>
          <w:ilvl w:val="0"/>
          <w:numId w:val="26"/>
        </w:numPr>
        <w:autoSpaceDE w:val="0"/>
        <w:autoSpaceDN w:val="0"/>
        <w:adjustRightInd w:val="0"/>
        <w:spacing w:after="0"/>
        <w:jc w:val="both"/>
        <w:rPr>
          <w:rFonts w:cs="Arial"/>
          <w:color w:val="000000"/>
          <w:sz w:val="22"/>
        </w:rPr>
      </w:pPr>
      <w:r w:rsidRPr="00DA78A1">
        <w:rPr>
          <w:rFonts w:cs="Arial"/>
          <w:color w:val="000000" w:themeColor="text1"/>
          <w:sz w:val="22"/>
        </w:rPr>
        <w:t xml:space="preserve">1 </w:t>
      </w:r>
      <w:r w:rsidR="003C1783">
        <w:rPr>
          <w:rFonts w:cs="Arial"/>
          <w:color w:val="000000" w:themeColor="text1"/>
          <w:sz w:val="22"/>
        </w:rPr>
        <w:t>x</w:t>
      </w:r>
      <w:r w:rsidR="00BD4C23">
        <w:rPr>
          <w:rFonts w:cs="Arial"/>
          <w:color w:val="000000" w:themeColor="text1"/>
          <w:sz w:val="22"/>
        </w:rPr>
        <w:t xml:space="preserve"> </w:t>
      </w:r>
      <w:proofErr w:type="gramStart"/>
      <w:r w:rsidR="00BD4C23">
        <w:rPr>
          <w:rFonts w:cs="Arial"/>
          <w:color w:val="000000" w:themeColor="text1"/>
          <w:sz w:val="22"/>
        </w:rPr>
        <w:t>4 hour</w:t>
      </w:r>
      <w:proofErr w:type="gramEnd"/>
      <w:r w:rsidR="003C1783">
        <w:rPr>
          <w:rFonts w:cs="Arial"/>
          <w:color w:val="000000" w:themeColor="text1"/>
          <w:sz w:val="22"/>
        </w:rPr>
        <w:t xml:space="preserve"> session</w:t>
      </w:r>
      <w:r w:rsidR="00BD4C23">
        <w:rPr>
          <w:rFonts w:cs="Arial"/>
          <w:color w:val="000000" w:themeColor="text1"/>
          <w:sz w:val="22"/>
        </w:rPr>
        <w:t xml:space="preserve"> </w:t>
      </w:r>
      <w:r w:rsidRPr="00DA78A1">
        <w:rPr>
          <w:rFonts w:cs="Arial"/>
          <w:color w:val="000000" w:themeColor="text1"/>
          <w:sz w:val="22"/>
        </w:rPr>
        <w:t>per week Homework Club</w:t>
      </w:r>
      <w:r w:rsidR="1A303B7A" w:rsidRPr="00DA78A1">
        <w:rPr>
          <w:rFonts w:cs="Arial"/>
          <w:color w:val="000000" w:themeColor="text1"/>
          <w:sz w:val="22"/>
        </w:rPr>
        <w:t xml:space="preserve">. </w:t>
      </w:r>
      <w:r w:rsidRPr="00DA78A1">
        <w:rPr>
          <w:rFonts w:cs="Arial"/>
          <w:color w:val="000000" w:themeColor="text1"/>
          <w:sz w:val="22"/>
        </w:rPr>
        <w:t>Day and times to be agreed with the establishment</w:t>
      </w:r>
      <w:r w:rsidR="00DA41AC">
        <w:rPr>
          <w:rFonts w:cs="Arial"/>
          <w:color w:val="000000" w:themeColor="text1"/>
          <w:sz w:val="22"/>
        </w:rPr>
        <w:t>, but to be delivered after school hours</w:t>
      </w:r>
      <w:r w:rsidR="00BD4C23">
        <w:rPr>
          <w:rFonts w:cs="Arial"/>
          <w:color w:val="000000" w:themeColor="text1"/>
          <w:sz w:val="22"/>
        </w:rPr>
        <w:t>.</w:t>
      </w:r>
    </w:p>
    <w:p w14:paraId="4F2FF649" w14:textId="77777777" w:rsidR="0007020E" w:rsidRPr="00DA78A1" w:rsidRDefault="0007020E" w:rsidP="757CEE78">
      <w:pPr>
        <w:pStyle w:val="ListParagraph"/>
        <w:numPr>
          <w:ilvl w:val="0"/>
          <w:numId w:val="26"/>
        </w:numPr>
        <w:autoSpaceDE w:val="0"/>
        <w:autoSpaceDN w:val="0"/>
        <w:adjustRightInd w:val="0"/>
        <w:spacing w:after="0"/>
        <w:jc w:val="both"/>
        <w:rPr>
          <w:rFonts w:cs="Arial"/>
          <w:color w:val="000000"/>
          <w:sz w:val="22"/>
        </w:rPr>
      </w:pPr>
      <w:r w:rsidRPr="00DA78A1">
        <w:rPr>
          <w:rFonts w:cs="Arial"/>
          <w:color w:val="000000" w:themeColor="text1"/>
          <w:sz w:val="22"/>
        </w:rPr>
        <w:t>Special visits (well equipped with resources and play facilities for children from 0-16), for prisoner fathers/step/grandfathers to spend quality, focused time with their children (with one accompanying adult) in child-friendly family environment</w:t>
      </w:r>
    </w:p>
    <w:p w14:paraId="7E082A3A" w14:textId="77777777" w:rsidR="0007020E" w:rsidRPr="00DA78A1" w:rsidRDefault="0007020E" w:rsidP="757CEE78">
      <w:pPr>
        <w:pStyle w:val="ListParagraph"/>
        <w:numPr>
          <w:ilvl w:val="0"/>
          <w:numId w:val="26"/>
        </w:numPr>
        <w:autoSpaceDE w:val="0"/>
        <w:autoSpaceDN w:val="0"/>
        <w:adjustRightInd w:val="0"/>
        <w:spacing w:after="0"/>
        <w:jc w:val="both"/>
        <w:rPr>
          <w:rFonts w:cs="Arial"/>
          <w:color w:val="000000"/>
          <w:sz w:val="22"/>
        </w:rPr>
      </w:pPr>
      <w:r w:rsidRPr="00DA78A1">
        <w:rPr>
          <w:rFonts w:cs="Arial"/>
          <w:color w:val="000000" w:themeColor="text1"/>
          <w:sz w:val="22"/>
        </w:rPr>
        <w:t>The provider is required to provide planning and support for these special visits</w:t>
      </w:r>
    </w:p>
    <w:p w14:paraId="1A48FFDD" w14:textId="4D99ACB7" w:rsidR="0007020E" w:rsidRPr="00DA78A1" w:rsidRDefault="0007020E" w:rsidP="757CEE78">
      <w:pPr>
        <w:pStyle w:val="ListParagraph"/>
        <w:numPr>
          <w:ilvl w:val="0"/>
          <w:numId w:val="26"/>
        </w:numPr>
        <w:autoSpaceDE w:val="0"/>
        <w:autoSpaceDN w:val="0"/>
        <w:adjustRightInd w:val="0"/>
        <w:spacing w:after="0"/>
        <w:jc w:val="both"/>
        <w:rPr>
          <w:rFonts w:cs="Arial"/>
          <w:color w:val="000000"/>
          <w:sz w:val="22"/>
        </w:rPr>
      </w:pPr>
      <w:r w:rsidRPr="00DA78A1">
        <w:rPr>
          <w:rFonts w:cs="Arial"/>
          <w:color w:val="000000" w:themeColor="text1"/>
          <w:sz w:val="22"/>
        </w:rPr>
        <w:t xml:space="preserve">Themed visits according to needs </w:t>
      </w:r>
      <w:r w:rsidR="753AF8E8" w:rsidRPr="00DA78A1">
        <w:rPr>
          <w:rFonts w:cs="Arial"/>
          <w:color w:val="000000" w:themeColor="text1"/>
          <w:sz w:val="22"/>
        </w:rPr>
        <w:t>i.e</w:t>
      </w:r>
      <w:r w:rsidRPr="00DA78A1">
        <w:rPr>
          <w:rFonts w:cs="Arial"/>
          <w:color w:val="000000" w:themeColor="text1"/>
          <w:sz w:val="22"/>
        </w:rPr>
        <w:t xml:space="preserve">., Baby visits, </w:t>
      </w:r>
      <w:r w:rsidR="5A58F5B2" w:rsidRPr="00DA78A1">
        <w:rPr>
          <w:rFonts w:cs="Arial"/>
          <w:color w:val="000000" w:themeColor="text1"/>
          <w:sz w:val="22"/>
        </w:rPr>
        <w:t>schoolwork</w:t>
      </w:r>
      <w:r w:rsidRPr="00DA78A1">
        <w:rPr>
          <w:rFonts w:cs="Arial"/>
          <w:color w:val="000000" w:themeColor="text1"/>
          <w:sz w:val="22"/>
        </w:rPr>
        <w:t xml:space="preserve"> visits and free play visits</w:t>
      </w:r>
    </w:p>
    <w:p w14:paraId="12289A57" w14:textId="77777777" w:rsidR="00566611" w:rsidRPr="00DA78A1" w:rsidRDefault="00566611" w:rsidP="00566611">
      <w:pPr>
        <w:autoSpaceDE w:val="0"/>
        <w:autoSpaceDN w:val="0"/>
        <w:adjustRightInd w:val="0"/>
        <w:spacing w:after="0"/>
        <w:jc w:val="both"/>
        <w:rPr>
          <w:rFonts w:cs="Arial"/>
          <w:color w:val="000000"/>
          <w:szCs w:val="22"/>
        </w:rPr>
      </w:pPr>
    </w:p>
    <w:p w14:paraId="3AB5B813" w14:textId="77777777" w:rsidR="00196EFF" w:rsidRPr="00DA78A1" w:rsidRDefault="00196EFF" w:rsidP="00566611">
      <w:pPr>
        <w:autoSpaceDE w:val="0"/>
        <w:autoSpaceDN w:val="0"/>
        <w:adjustRightInd w:val="0"/>
        <w:spacing w:after="0"/>
        <w:jc w:val="both"/>
        <w:rPr>
          <w:rFonts w:cs="Arial"/>
          <w:color w:val="000000"/>
          <w:szCs w:val="22"/>
        </w:rPr>
      </w:pPr>
    </w:p>
    <w:p w14:paraId="68637AC8" w14:textId="77777777" w:rsidR="00212D06" w:rsidRPr="00DA78A1" w:rsidRDefault="00D014F0" w:rsidP="00F534A8">
      <w:pPr>
        <w:autoSpaceDE w:val="0"/>
        <w:autoSpaceDN w:val="0"/>
        <w:adjustRightInd w:val="0"/>
        <w:spacing w:after="0"/>
        <w:jc w:val="both"/>
        <w:rPr>
          <w:rFonts w:cs="Arial"/>
          <w:b/>
          <w:bCs/>
          <w:color w:val="000000"/>
          <w:szCs w:val="22"/>
        </w:rPr>
      </w:pPr>
      <w:r w:rsidRPr="00DA78A1">
        <w:rPr>
          <w:rFonts w:cs="Arial"/>
          <w:b/>
          <w:bCs/>
          <w:color w:val="000000"/>
          <w:szCs w:val="22"/>
        </w:rPr>
        <w:t>Family Visit Days</w:t>
      </w:r>
    </w:p>
    <w:p w14:paraId="4B6A283E" w14:textId="77777777" w:rsidR="00FC127A" w:rsidRPr="00DA78A1" w:rsidRDefault="00FC127A" w:rsidP="334B9FC9">
      <w:pPr>
        <w:autoSpaceDE w:val="0"/>
        <w:autoSpaceDN w:val="0"/>
        <w:adjustRightInd w:val="0"/>
        <w:spacing w:after="0"/>
        <w:jc w:val="both"/>
        <w:rPr>
          <w:rFonts w:cs="Arial"/>
          <w:color w:val="000000"/>
          <w:szCs w:val="22"/>
        </w:rPr>
      </w:pPr>
    </w:p>
    <w:p w14:paraId="3F463E33" w14:textId="77777777" w:rsidR="002C161D" w:rsidRPr="00DA78A1" w:rsidRDefault="00566611" w:rsidP="334B9FC9">
      <w:pPr>
        <w:autoSpaceDE w:val="0"/>
        <w:autoSpaceDN w:val="0"/>
        <w:adjustRightInd w:val="0"/>
        <w:spacing w:after="0"/>
        <w:jc w:val="both"/>
        <w:rPr>
          <w:rFonts w:cs="Arial"/>
          <w:color w:val="000000"/>
          <w:szCs w:val="22"/>
        </w:rPr>
      </w:pPr>
      <w:bookmarkStart w:id="0" w:name="_Hlk83114009"/>
      <w:bookmarkEnd w:id="0"/>
      <w:r w:rsidRPr="00DA78A1">
        <w:rPr>
          <w:rFonts w:cs="Arial"/>
          <w:color w:val="000000" w:themeColor="text1"/>
          <w:szCs w:val="22"/>
        </w:rPr>
        <w:t>HMP North Sea Camp</w:t>
      </w:r>
      <w:r w:rsidR="002C161D" w:rsidRPr="00DA78A1">
        <w:rPr>
          <w:rFonts w:cs="Arial"/>
          <w:color w:val="000000" w:themeColor="text1"/>
          <w:szCs w:val="22"/>
        </w:rPr>
        <w:t xml:space="preserve"> Requirements for Family Visit Days</w:t>
      </w:r>
    </w:p>
    <w:p w14:paraId="04CD0605" w14:textId="68362A9D" w:rsidR="0007020E" w:rsidRPr="00DA78A1" w:rsidRDefault="0007020E" w:rsidP="757CEE78">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 xml:space="preserve">Whole day events for families and children to spend time together through extended time to do activities </w:t>
      </w:r>
      <w:r w:rsidR="7612283E" w:rsidRPr="00DA78A1">
        <w:rPr>
          <w:rFonts w:cs="Arial"/>
          <w:color w:val="000000" w:themeColor="text1"/>
          <w:sz w:val="22"/>
        </w:rPr>
        <w:t>i.e.</w:t>
      </w:r>
      <w:r w:rsidRPr="00DA78A1">
        <w:rPr>
          <w:rFonts w:cs="Arial"/>
          <w:color w:val="000000" w:themeColor="text1"/>
          <w:sz w:val="22"/>
        </w:rPr>
        <w:t xml:space="preserve"> Prepare and eat meals together</w:t>
      </w:r>
    </w:p>
    <w:p w14:paraId="486C98FA" w14:textId="77777777" w:rsidR="0007020E" w:rsidRPr="00DA78A1" w:rsidRDefault="0007020E" w:rsidP="757CEE78">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The provider is to plan the visits and themes for each visit</w:t>
      </w:r>
    </w:p>
    <w:p w14:paraId="09357A47" w14:textId="77777777" w:rsidR="0007020E" w:rsidRPr="00DA78A1" w:rsidRDefault="0007020E" w:rsidP="757CEE78">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The visits should take place quarterly throughout the year</w:t>
      </w:r>
    </w:p>
    <w:p w14:paraId="63A0A5E5" w14:textId="77777777" w:rsidR="0007020E" w:rsidRPr="00DA78A1" w:rsidRDefault="0007020E" w:rsidP="757CEE78">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One x Gypsy Traveller Roma Family Day</w:t>
      </w:r>
    </w:p>
    <w:p w14:paraId="2509338F" w14:textId="77777777" w:rsidR="00CD5DC8" w:rsidRPr="00DA78A1" w:rsidRDefault="00CD5DC8" w:rsidP="757CEE78">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Family visits days will be held quarterly @ 4 events per year = 32 hours</w:t>
      </w:r>
    </w:p>
    <w:p w14:paraId="6D0BC7F8" w14:textId="77777777" w:rsidR="0007020E" w:rsidRPr="00DA78A1" w:rsidRDefault="0007020E" w:rsidP="757CEE78">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One x Black History Month Family Day</w:t>
      </w:r>
    </w:p>
    <w:p w14:paraId="780358D2" w14:textId="77777777" w:rsidR="00CD5DC8" w:rsidRPr="00DA78A1" w:rsidRDefault="00CD5DC8" w:rsidP="757CEE78">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 xml:space="preserve">Family Engagement and Advice = 8 hours per week, split over 2 sessions per week = 32 hours </w:t>
      </w:r>
    </w:p>
    <w:p w14:paraId="33736780" w14:textId="77777777" w:rsidR="00566611" w:rsidRPr="00DA78A1" w:rsidRDefault="00566611" w:rsidP="00F534A8">
      <w:pPr>
        <w:autoSpaceDE w:val="0"/>
        <w:autoSpaceDN w:val="0"/>
        <w:adjustRightInd w:val="0"/>
        <w:spacing w:after="0"/>
        <w:jc w:val="both"/>
        <w:rPr>
          <w:rFonts w:cs="Arial"/>
          <w:b/>
          <w:bCs/>
          <w:color w:val="000000"/>
          <w:szCs w:val="22"/>
        </w:rPr>
      </w:pPr>
    </w:p>
    <w:p w14:paraId="288822CC" w14:textId="77777777" w:rsidR="00566611" w:rsidRPr="00DA78A1" w:rsidRDefault="00566611" w:rsidP="00F534A8">
      <w:pPr>
        <w:autoSpaceDE w:val="0"/>
        <w:autoSpaceDN w:val="0"/>
        <w:adjustRightInd w:val="0"/>
        <w:spacing w:after="0"/>
        <w:jc w:val="both"/>
        <w:rPr>
          <w:rFonts w:cs="Arial"/>
          <w:b/>
          <w:bCs/>
          <w:color w:val="000000"/>
          <w:szCs w:val="22"/>
        </w:rPr>
      </w:pPr>
    </w:p>
    <w:p w14:paraId="09ABAFC6" w14:textId="77777777" w:rsidR="00E93882" w:rsidRPr="00DA78A1" w:rsidRDefault="00E93882" w:rsidP="00F534A8">
      <w:pPr>
        <w:autoSpaceDE w:val="0"/>
        <w:autoSpaceDN w:val="0"/>
        <w:adjustRightInd w:val="0"/>
        <w:spacing w:after="0"/>
        <w:jc w:val="both"/>
        <w:rPr>
          <w:rFonts w:cs="Arial"/>
          <w:b/>
          <w:bCs/>
          <w:color w:val="000000"/>
          <w:szCs w:val="22"/>
        </w:rPr>
      </w:pPr>
      <w:r w:rsidRPr="00DA78A1">
        <w:rPr>
          <w:rFonts w:cs="Arial"/>
          <w:b/>
          <w:bCs/>
          <w:color w:val="000000" w:themeColor="text1"/>
          <w:szCs w:val="22"/>
        </w:rPr>
        <w:t xml:space="preserve">Services for Prisoners without </w:t>
      </w:r>
      <w:r w:rsidR="003117B8" w:rsidRPr="00DA78A1">
        <w:rPr>
          <w:rFonts w:cs="Arial"/>
          <w:b/>
          <w:bCs/>
          <w:color w:val="000000" w:themeColor="text1"/>
          <w:szCs w:val="22"/>
        </w:rPr>
        <w:t>C</w:t>
      </w:r>
      <w:r w:rsidR="002E63EE" w:rsidRPr="00DA78A1">
        <w:rPr>
          <w:rFonts w:cs="Arial"/>
          <w:b/>
          <w:bCs/>
          <w:color w:val="000000" w:themeColor="text1"/>
          <w:szCs w:val="22"/>
        </w:rPr>
        <w:t xml:space="preserve">ontact with </w:t>
      </w:r>
      <w:r w:rsidR="003117B8" w:rsidRPr="00DA78A1">
        <w:rPr>
          <w:rFonts w:cs="Arial"/>
          <w:b/>
          <w:bCs/>
          <w:color w:val="000000" w:themeColor="text1"/>
          <w:szCs w:val="22"/>
        </w:rPr>
        <w:t>F</w:t>
      </w:r>
      <w:r w:rsidRPr="00DA78A1">
        <w:rPr>
          <w:rFonts w:cs="Arial"/>
          <w:b/>
          <w:bCs/>
          <w:color w:val="000000" w:themeColor="text1"/>
          <w:szCs w:val="22"/>
        </w:rPr>
        <w:t xml:space="preserve">amily and Significant Others </w:t>
      </w:r>
    </w:p>
    <w:p w14:paraId="4784FCF0" w14:textId="77777777" w:rsidR="007B53DB" w:rsidRPr="00DA78A1"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53E84C9E" w14:textId="77777777" w:rsidR="002C161D" w:rsidRPr="00DA78A1" w:rsidRDefault="002C161D" w:rsidP="1492FE1F">
      <w:pPr>
        <w:autoSpaceDE w:val="0"/>
        <w:autoSpaceDN w:val="0"/>
        <w:adjustRightInd w:val="0"/>
        <w:spacing w:after="0"/>
        <w:jc w:val="both"/>
        <w:rPr>
          <w:rFonts w:cs="Arial"/>
          <w:color w:val="000000"/>
          <w:szCs w:val="22"/>
        </w:rPr>
      </w:pPr>
      <w:r w:rsidRPr="00DA78A1">
        <w:rPr>
          <w:rFonts w:cs="Arial"/>
          <w:color w:val="000000" w:themeColor="text1"/>
          <w:szCs w:val="22"/>
        </w:rPr>
        <w:t xml:space="preserve">HMP </w:t>
      </w:r>
      <w:r w:rsidR="00A4472B" w:rsidRPr="00DA78A1">
        <w:rPr>
          <w:rFonts w:cs="Arial"/>
          <w:color w:val="000000" w:themeColor="text1"/>
          <w:szCs w:val="22"/>
        </w:rPr>
        <w:t>North Sea Camp</w:t>
      </w:r>
      <w:r w:rsidRPr="00DA78A1">
        <w:rPr>
          <w:rFonts w:cs="Arial"/>
          <w:color w:val="000000" w:themeColor="text1"/>
          <w:szCs w:val="22"/>
        </w:rPr>
        <w:t xml:space="preserve"> Requirements for Prisoners without Contact for Family and Significant Others</w:t>
      </w:r>
    </w:p>
    <w:p w14:paraId="11D0238A" w14:textId="20FD80C7" w:rsidR="002C161D" w:rsidRPr="00DA78A1" w:rsidRDefault="003B1AAF"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The provider should support the prison in helping prisoners to re-establish contact with family and friends</w:t>
      </w:r>
      <w:r w:rsidR="7B73DD9C" w:rsidRPr="00DA78A1">
        <w:rPr>
          <w:rFonts w:cs="Arial"/>
          <w:color w:val="000000" w:themeColor="text1"/>
          <w:sz w:val="22"/>
        </w:rPr>
        <w:t>.</w:t>
      </w:r>
    </w:p>
    <w:p w14:paraId="78F02C50" w14:textId="230EAB82" w:rsidR="003B1AAF" w:rsidRPr="00DA78A1" w:rsidRDefault="003B1AAF"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The provider will support and advise the prisoner to make initial contact with family and friends</w:t>
      </w:r>
      <w:r w:rsidR="383DE07F" w:rsidRPr="00DA78A1">
        <w:rPr>
          <w:rFonts w:cs="Arial"/>
          <w:color w:val="000000" w:themeColor="text1"/>
          <w:sz w:val="22"/>
        </w:rPr>
        <w:t>.</w:t>
      </w:r>
    </w:p>
    <w:p w14:paraId="30E0E855" w14:textId="035832E5" w:rsidR="003B1AAF" w:rsidRPr="00DA78A1" w:rsidRDefault="003B1AAF" w:rsidP="1492FE1F">
      <w:pPr>
        <w:pStyle w:val="ListParagraph"/>
        <w:numPr>
          <w:ilvl w:val="0"/>
          <w:numId w:val="41"/>
        </w:numPr>
        <w:autoSpaceDE w:val="0"/>
        <w:autoSpaceDN w:val="0"/>
        <w:adjustRightInd w:val="0"/>
        <w:spacing w:after="0"/>
        <w:jc w:val="both"/>
        <w:rPr>
          <w:rFonts w:cs="Arial"/>
          <w:color w:val="000000"/>
          <w:sz w:val="22"/>
        </w:rPr>
      </w:pPr>
      <w:r w:rsidRPr="00DA78A1">
        <w:rPr>
          <w:rFonts w:cs="Arial"/>
          <w:color w:val="000000" w:themeColor="text1"/>
          <w:sz w:val="22"/>
        </w:rPr>
        <w:t>The provider will support and advise the family or friend once initial contact has been made by the prisoner</w:t>
      </w:r>
      <w:r w:rsidR="407AA73E" w:rsidRPr="00DA78A1">
        <w:rPr>
          <w:rFonts w:cs="Arial"/>
          <w:color w:val="000000" w:themeColor="text1"/>
          <w:sz w:val="22"/>
        </w:rPr>
        <w:t>.</w:t>
      </w:r>
    </w:p>
    <w:p w14:paraId="3F3DD4AE" w14:textId="77777777" w:rsidR="002C161D" w:rsidRPr="00DA78A1" w:rsidRDefault="002C161D" w:rsidP="007B53DB">
      <w:pPr>
        <w:autoSpaceDE w:val="0"/>
        <w:autoSpaceDN w:val="0"/>
        <w:adjustRightInd w:val="0"/>
        <w:spacing w:after="0"/>
        <w:ind w:left="720"/>
        <w:jc w:val="both"/>
        <w:rPr>
          <w:rFonts w:cs="Arial"/>
          <w:color w:val="000000"/>
          <w:szCs w:val="22"/>
        </w:rPr>
      </w:pPr>
    </w:p>
    <w:p w14:paraId="4214DBD8" w14:textId="77777777" w:rsidR="00C503EF" w:rsidRPr="00DA78A1" w:rsidRDefault="00C503EF" w:rsidP="00F534A8">
      <w:pPr>
        <w:autoSpaceDE w:val="0"/>
        <w:autoSpaceDN w:val="0"/>
        <w:adjustRightInd w:val="0"/>
        <w:spacing w:after="0"/>
        <w:jc w:val="both"/>
        <w:rPr>
          <w:rFonts w:cs="Arial"/>
          <w:color w:val="000000"/>
          <w:szCs w:val="22"/>
        </w:rPr>
      </w:pPr>
    </w:p>
    <w:p w14:paraId="3542D5FF" w14:textId="77777777" w:rsidR="00E613B5" w:rsidRPr="00DA78A1" w:rsidRDefault="0079465C" w:rsidP="0079465C">
      <w:pPr>
        <w:autoSpaceDE w:val="0"/>
        <w:autoSpaceDN w:val="0"/>
        <w:adjustRightInd w:val="0"/>
        <w:spacing w:after="0"/>
        <w:jc w:val="center"/>
        <w:rPr>
          <w:rFonts w:cs="Arial"/>
          <w:b/>
          <w:bCs/>
          <w:color w:val="000000"/>
          <w:szCs w:val="22"/>
          <w:u w:val="single"/>
        </w:rPr>
      </w:pPr>
      <w:r w:rsidRPr="00DA78A1">
        <w:rPr>
          <w:rFonts w:cs="Arial"/>
          <w:b/>
          <w:bCs/>
          <w:color w:val="000000"/>
          <w:szCs w:val="22"/>
          <w:u w:val="single"/>
        </w:rPr>
        <w:t>Family Engagement / Advice</w:t>
      </w:r>
    </w:p>
    <w:p w14:paraId="60185A06" w14:textId="77777777" w:rsidR="0079465C" w:rsidRPr="00DA78A1" w:rsidRDefault="0079465C" w:rsidP="0079465C">
      <w:pPr>
        <w:autoSpaceDE w:val="0"/>
        <w:autoSpaceDN w:val="0"/>
        <w:adjustRightInd w:val="0"/>
        <w:spacing w:after="0"/>
        <w:jc w:val="center"/>
        <w:rPr>
          <w:rFonts w:cs="Arial"/>
          <w:b/>
          <w:bCs/>
          <w:color w:val="000000"/>
          <w:szCs w:val="22"/>
          <w:u w:val="single"/>
        </w:rPr>
      </w:pPr>
    </w:p>
    <w:p w14:paraId="21426F79" w14:textId="77777777" w:rsidR="0079465C" w:rsidRPr="00DA78A1" w:rsidRDefault="0079465C" w:rsidP="0079465C">
      <w:pPr>
        <w:autoSpaceDE w:val="0"/>
        <w:autoSpaceDN w:val="0"/>
        <w:adjustRightInd w:val="0"/>
        <w:spacing w:after="0"/>
        <w:jc w:val="both"/>
        <w:rPr>
          <w:rFonts w:cs="Arial"/>
          <w:b/>
          <w:bCs/>
          <w:color w:val="000000"/>
          <w:szCs w:val="22"/>
        </w:rPr>
      </w:pPr>
      <w:r w:rsidRPr="00DA78A1">
        <w:rPr>
          <w:rFonts w:cs="Arial"/>
          <w:b/>
          <w:bCs/>
          <w:color w:val="000000" w:themeColor="text1"/>
          <w:szCs w:val="22"/>
        </w:rPr>
        <w:t>Family Engagement</w:t>
      </w:r>
      <w:r w:rsidR="00386106" w:rsidRPr="00DA78A1">
        <w:rPr>
          <w:rFonts w:cs="Arial"/>
          <w:b/>
          <w:bCs/>
          <w:color w:val="000000" w:themeColor="text1"/>
          <w:szCs w:val="22"/>
        </w:rPr>
        <w:t xml:space="preserve"> and Advice</w:t>
      </w:r>
    </w:p>
    <w:p w14:paraId="171AA1FD" w14:textId="0C1BB35A" w:rsidR="1492FE1F" w:rsidRPr="00DA78A1" w:rsidRDefault="1492FE1F" w:rsidP="1492FE1F">
      <w:pPr>
        <w:spacing w:after="0"/>
        <w:jc w:val="both"/>
        <w:rPr>
          <w:rFonts w:cs="Arial"/>
          <w:color w:val="000000" w:themeColor="text1"/>
          <w:szCs w:val="22"/>
        </w:rPr>
      </w:pPr>
    </w:p>
    <w:p w14:paraId="6392E30E" w14:textId="49057F6C" w:rsidR="5D4E949D" w:rsidRPr="00DA78A1" w:rsidRDefault="5D4E949D" w:rsidP="1492FE1F">
      <w:pPr>
        <w:spacing w:after="0"/>
        <w:jc w:val="both"/>
        <w:rPr>
          <w:rFonts w:cs="Arial"/>
          <w:color w:val="000000" w:themeColor="text1"/>
          <w:szCs w:val="22"/>
        </w:rPr>
      </w:pPr>
      <w:r w:rsidRPr="00DA78A1">
        <w:rPr>
          <w:rFonts w:cs="Arial"/>
          <w:color w:val="000000" w:themeColor="text1"/>
          <w:szCs w:val="22"/>
        </w:rPr>
        <w:t>HMP North Sea Camp Requirements for</w:t>
      </w:r>
      <w:r w:rsidRPr="00DA78A1">
        <w:rPr>
          <w:rFonts w:cs="Arial"/>
          <w:b/>
          <w:bCs/>
          <w:color w:val="000000" w:themeColor="text1"/>
          <w:szCs w:val="22"/>
        </w:rPr>
        <w:t xml:space="preserve"> </w:t>
      </w:r>
      <w:r w:rsidRPr="00DA78A1">
        <w:rPr>
          <w:rFonts w:cs="Arial"/>
          <w:color w:val="000000" w:themeColor="text1"/>
          <w:szCs w:val="22"/>
        </w:rPr>
        <w:t>Family Engagement and Advice</w:t>
      </w:r>
    </w:p>
    <w:p w14:paraId="38143C66" w14:textId="0057588C" w:rsidR="1492FE1F" w:rsidRPr="00DA78A1" w:rsidRDefault="1492FE1F" w:rsidP="1492FE1F">
      <w:pPr>
        <w:spacing w:after="0"/>
        <w:jc w:val="both"/>
        <w:rPr>
          <w:rFonts w:cs="Arial"/>
          <w:color w:val="000000" w:themeColor="text1"/>
          <w:szCs w:val="22"/>
        </w:rPr>
      </w:pPr>
    </w:p>
    <w:p w14:paraId="286CE75B" w14:textId="3D1ADB6A" w:rsidR="003B1AAF" w:rsidRPr="00DA78A1" w:rsidRDefault="003B1AAF" w:rsidP="1492FE1F">
      <w:pPr>
        <w:pStyle w:val="ListParagraph"/>
        <w:numPr>
          <w:ilvl w:val="0"/>
          <w:numId w:val="36"/>
        </w:numPr>
        <w:autoSpaceDE w:val="0"/>
        <w:autoSpaceDN w:val="0"/>
        <w:adjustRightInd w:val="0"/>
        <w:spacing w:after="0"/>
        <w:jc w:val="both"/>
        <w:rPr>
          <w:rFonts w:cs="Arial"/>
          <w:color w:val="000000"/>
          <w:sz w:val="22"/>
        </w:rPr>
      </w:pPr>
      <w:r w:rsidRPr="00DA78A1">
        <w:rPr>
          <w:rFonts w:cs="Arial"/>
          <w:color w:val="000000" w:themeColor="text1"/>
          <w:sz w:val="22"/>
        </w:rPr>
        <w:t xml:space="preserve">The Family Worker is to be a position that seeks to ascertain the needs of the population and remain responsive to those needs through a variety of means including focus group, </w:t>
      </w:r>
      <w:r w:rsidR="56D8E64D" w:rsidRPr="00DA78A1">
        <w:rPr>
          <w:rFonts w:cs="Arial"/>
          <w:color w:val="000000" w:themeColor="text1"/>
          <w:sz w:val="22"/>
        </w:rPr>
        <w:t>surveys,</w:t>
      </w:r>
      <w:r w:rsidRPr="00DA78A1">
        <w:rPr>
          <w:rFonts w:cs="Arial"/>
          <w:color w:val="000000" w:themeColor="text1"/>
          <w:sz w:val="22"/>
        </w:rPr>
        <w:t xml:space="preserve"> or consultations</w:t>
      </w:r>
    </w:p>
    <w:p w14:paraId="74F465B9" w14:textId="77777777" w:rsidR="003B1AAF" w:rsidRPr="00DA78A1" w:rsidRDefault="003B1AAF" w:rsidP="1492FE1F">
      <w:pPr>
        <w:pStyle w:val="ListParagraph"/>
        <w:numPr>
          <w:ilvl w:val="0"/>
          <w:numId w:val="36"/>
        </w:numPr>
        <w:autoSpaceDE w:val="0"/>
        <w:autoSpaceDN w:val="0"/>
        <w:adjustRightInd w:val="0"/>
        <w:spacing w:after="0"/>
        <w:jc w:val="both"/>
        <w:rPr>
          <w:rFonts w:cs="Arial"/>
          <w:color w:val="000000"/>
          <w:sz w:val="22"/>
        </w:rPr>
      </w:pPr>
      <w:r w:rsidRPr="00DA78A1">
        <w:rPr>
          <w:rFonts w:cs="Arial"/>
          <w:color w:val="000000" w:themeColor="text1"/>
          <w:sz w:val="22"/>
        </w:rPr>
        <w:t>Through collaborative working they will ensure all appropriate family services across the establishment are engaged by those with need</w:t>
      </w:r>
    </w:p>
    <w:p w14:paraId="5EEF57FA" w14:textId="77777777" w:rsidR="003B1AAF" w:rsidRPr="00DA78A1" w:rsidRDefault="003B1AAF" w:rsidP="1492FE1F">
      <w:pPr>
        <w:pStyle w:val="ListParagraph"/>
        <w:numPr>
          <w:ilvl w:val="0"/>
          <w:numId w:val="36"/>
        </w:numPr>
        <w:autoSpaceDE w:val="0"/>
        <w:autoSpaceDN w:val="0"/>
        <w:adjustRightInd w:val="0"/>
        <w:spacing w:after="0"/>
        <w:jc w:val="both"/>
        <w:rPr>
          <w:rFonts w:cs="Arial"/>
          <w:color w:val="000000"/>
          <w:sz w:val="22"/>
        </w:rPr>
      </w:pPr>
      <w:r w:rsidRPr="00DA78A1">
        <w:rPr>
          <w:rFonts w:cs="Arial"/>
          <w:color w:val="000000" w:themeColor="text1"/>
          <w:sz w:val="22"/>
        </w:rPr>
        <w:t>Where identified gaps in services are found, through innovative working these gaps are to be addressed</w:t>
      </w:r>
    </w:p>
    <w:p w14:paraId="1F0EEFB5" w14:textId="77777777" w:rsidR="003B1AAF" w:rsidRPr="00DA78A1" w:rsidRDefault="003B1AAF" w:rsidP="1492FE1F">
      <w:pPr>
        <w:pStyle w:val="ListParagraph"/>
        <w:numPr>
          <w:ilvl w:val="0"/>
          <w:numId w:val="36"/>
        </w:numPr>
        <w:autoSpaceDE w:val="0"/>
        <w:autoSpaceDN w:val="0"/>
        <w:adjustRightInd w:val="0"/>
        <w:spacing w:after="0"/>
        <w:jc w:val="both"/>
        <w:rPr>
          <w:rFonts w:cs="Arial"/>
          <w:color w:val="000000"/>
          <w:sz w:val="22"/>
        </w:rPr>
      </w:pPr>
      <w:r w:rsidRPr="00DA78A1">
        <w:rPr>
          <w:rFonts w:cs="Arial"/>
          <w:color w:val="000000" w:themeColor="text1"/>
          <w:sz w:val="22"/>
        </w:rPr>
        <w:t>Provide telephone and face to face support for families</w:t>
      </w:r>
    </w:p>
    <w:p w14:paraId="1B0EBD16" w14:textId="77777777" w:rsidR="003B1AAF" w:rsidRPr="00DA78A1" w:rsidRDefault="003B1AAF" w:rsidP="1492FE1F">
      <w:pPr>
        <w:pStyle w:val="ListParagraph"/>
        <w:numPr>
          <w:ilvl w:val="0"/>
          <w:numId w:val="36"/>
        </w:numPr>
        <w:autoSpaceDE w:val="0"/>
        <w:autoSpaceDN w:val="0"/>
        <w:adjustRightInd w:val="0"/>
        <w:spacing w:after="0"/>
        <w:jc w:val="both"/>
        <w:rPr>
          <w:rFonts w:cs="Arial"/>
          <w:color w:val="000000"/>
          <w:sz w:val="22"/>
        </w:rPr>
      </w:pPr>
      <w:r w:rsidRPr="00DA78A1">
        <w:rPr>
          <w:rFonts w:cs="Arial"/>
          <w:color w:val="000000" w:themeColor="text1"/>
          <w:sz w:val="22"/>
        </w:rPr>
        <w:t>Refer prisoner families (with their consent) to other services that work with families in the community if appropriate, such as local authority Family Information Services and CABs.</w:t>
      </w:r>
    </w:p>
    <w:p w14:paraId="1F78AFAA" w14:textId="77777777" w:rsidR="002C161D" w:rsidRPr="00DA78A1" w:rsidRDefault="002C161D" w:rsidP="00083182">
      <w:pPr>
        <w:autoSpaceDE w:val="0"/>
        <w:autoSpaceDN w:val="0"/>
        <w:adjustRightInd w:val="0"/>
        <w:spacing w:after="0"/>
        <w:jc w:val="both"/>
        <w:rPr>
          <w:rFonts w:cs="Arial"/>
          <w:color w:val="000000"/>
          <w:szCs w:val="22"/>
        </w:rPr>
      </w:pPr>
    </w:p>
    <w:p w14:paraId="73F7C8D9" w14:textId="77777777" w:rsidR="00386E1A" w:rsidRPr="00DA78A1" w:rsidRDefault="00386E1A" w:rsidP="0079465C">
      <w:pPr>
        <w:autoSpaceDE w:val="0"/>
        <w:autoSpaceDN w:val="0"/>
        <w:adjustRightInd w:val="0"/>
        <w:spacing w:after="0"/>
        <w:jc w:val="both"/>
        <w:rPr>
          <w:rFonts w:cs="Arial"/>
          <w:color w:val="000000"/>
          <w:szCs w:val="22"/>
        </w:rPr>
      </w:pPr>
    </w:p>
    <w:p w14:paraId="03E1209A" w14:textId="77777777" w:rsidR="00386106" w:rsidRPr="00DA78A1" w:rsidRDefault="00386106" w:rsidP="00386106">
      <w:pPr>
        <w:autoSpaceDE w:val="0"/>
        <w:autoSpaceDN w:val="0"/>
        <w:adjustRightInd w:val="0"/>
        <w:spacing w:after="0"/>
        <w:jc w:val="center"/>
        <w:rPr>
          <w:rFonts w:cs="Arial"/>
          <w:b/>
          <w:bCs/>
          <w:color w:val="000000"/>
          <w:szCs w:val="22"/>
          <w:u w:val="single"/>
        </w:rPr>
      </w:pPr>
      <w:r w:rsidRPr="00DA78A1">
        <w:rPr>
          <w:rFonts w:cs="Arial"/>
          <w:b/>
          <w:bCs/>
          <w:color w:val="000000"/>
          <w:szCs w:val="22"/>
          <w:u w:val="single"/>
        </w:rPr>
        <w:t>Support for Secure Video Calls</w:t>
      </w:r>
    </w:p>
    <w:p w14:paraId="6EAC597B" w14:textId="77777777" w:rsidR="00386106" w:rsidRPr="00DA78A1" w:rsidRDefault="00386106" w:rsidP="00386106">
      <w:pPr>
        <w:autoSpaceDE w:val="0"/>
        <w:autoSpaceDN w:val="0"/>
        <w:adjustRightInd w:val="0"/>
        <w:spacing w:after="0"/>
        <w:jc w:val="center"/>
        <w:rPr>
          <w:rFonts w:cs="Arial"/>
          <w:b/>
          <w:bCs/>
          <w:color w:val="000000"/>
          <w:szCs w:val="22"/>
          <w:u w:val="single"/>
        </w:rPr>
      </w:pPr>
    </w:p>
    <w:p w14:paraId="64F1C3F5" w14:textId="77777777" w:rsidR="00386106" w:rsidRPr="00DA78A1" w:rsidRDefault="00386106" w:rsidP="00386106">
      <w:pPr>
        <w:autoSpaceDE w:val="0"/>
        <w:autoSpaceDN w:val="0"/>
        <w:adjustRightInd w:val="0"/>
        <w:spacing w:after="0"/>
        <w:rPr>
          <w:rFonts w:cs="Arial"/>
          <w:b/>
          <w:bCs/>
          <w:color w:val="000000"/>
          <w:szCs w:val="22"/>
        </w:rPr>
      </w:pPr>
      <w:r w:rsidRPr="00DA78A1">
        <w:rPr>
          <w:rFonts w:cs="Arial"/>
          <w:b/>
          <w:bCs/>
          <w:color w:val="000000"/>
          <w:szCs w:val="22"/>
        </w:rPr>
        <w:t>Support for Secure Video Calls</w:t>
      </w:r>
    </w:p>
    <w:p w14:paraId="2DD4B780" w14:textId="3E9E9D9C" w:rsidR="1492FE1F" w:rsidRPr="00DA78A1" w:rsidRDefault="1492FE1F" w:rsidP="334B9FC9">
      <w:pPr>
        <w:spacing w:after="0"/>
        <w:rPr>
          <w:rFonts w:cs="Arial"/>
          <w:b/>
          <w:bCs/>
          <w:i/>
          <w:iCs/>
          <w:color w:val="000000" w:themeColor="text1"/>
          <w:szCs w:val="22"/>
        </w:rPr>
      </w:pPr>
    </w:p>
    <w:p w14:paraId="0934DF93" w14:textId="54DB7105" w:rsidR="5A72D931" w:rsidRPr="00DA78A1" w:rsidRDefault="5A72D931" w:rsidP="1492FE1F">
      <w:pPr>
        <w:spacing w:after="0"/>
        <w:rPr>
          <w:rFonts w:cs="Arial"/>
          <w:color w:val="000000" w:themeColor="text1"/>
          <w:szCs w:val="22"/>
        </w:rPr>
      </w:pPr>
      <w:r w:rsidRPr="00DA78A1">
        <w:rPr>
          <w:rFonts w:cs="Arial"/>
          <w:color w:val="000000" w:themeColor="text1"/>
          <w:szCs w:val="22"/>
        </w:rPr>
        <w:t>HMP North Sea Camp Requirements for Support for Secure Video Calls</w:t>
      </w:r>
    </w:p>
    <w:p w14:paraId="7BAD0C36" w14:textId="77777777" w:rsidR="003B1AAF" w:rsidRPr="00DA78A1" w:rsidRDefault="00071A25" w:rsidP="1492FE1F">
      <w:pPr>
        <w:pStyle w:val="ListParagraph"/>
        <w:numPr>
          <w:ilvl w:val="0"/>
          <w:numId w:val="37"/>
        </w:numPr>
        <w:autoSpaceDE w:val="0"/>
        <w:autoSpaceDN w:val="0"/>
        <w:adjustRightInd w:val="0"/>
        <w:spacing w:after="0"/>
        <w:jc w:val="both"/>
        <w:rPr>
          <w:rFonts w:cs="Arial"/>
          <w:color w:val="000000"/>
          <w:sz w:val="22"/>
        </w:rPr>
      </w:pPr>
      <w:r w:rsidRPr="00DA78A1">
        <w:rPr>
          <w:rFonts w:cs="Arial"/>
          <w:color w:val="000000" w:themeColor="text1"/>
          <w:sz w:val="22"/>
        </w:rPr>
        <w:t>To provide pre-call support to families, being particularly mindful of those who are new to the system or have difficulties using digital technology</w:t>
      </w:r>
    </w:p>
    <w:p w14:paraId="38BA70C0" w14:textId="77777777" w:rsidR="00071A25" w:rsidRPr="00DA78A1" w:rsidRDefault="00071A25" w:rsidP="1492FE1F">
      <w:pPr>
        <w:pStyle w:val="ListParagraph"/>
        <w:numPr>
          <w:ilvl w:val="0"/>
          <w:numId w:val="37"/>
        </w:numPr>
        <w:autoSpaceDE w:val="0"/>
        <w:autoSpaceDN w:val="0"/>
        <w:adjustRightInd w:val="0"/>
        <w:spacing w:after="0"/>
        <w:jc w:val="both"/>
        <w:rPr>
          <w:rFonts w:cs="Arial"/>
          <w:color w:val="000000"/>
          <w:sz w:val="22"/>
        </w:rPr>
      </w:pPr>
      <w:r w:rsidRPr="00DA78A1">
        <w:rPr>
          <w:rFonts w:cs="Arial"/>
          <w:color w:val="000000" w:themeColor="text1"/>
          <w:sz w:val="22"/>
        </w:rPr>
        <w:t>To provide post-call support to families</w:t>
      </w:r>
    </w:p>
    <w:p w14:paraId="63844D57" w14:textId="20CFB5CF" w:rsidR="00A4472B" w:rsidRPr="00DA78A1" w:rsidRDefault="00071A25" w:rsidP="1492FE1F">
      <w:pPr>
        <w:pStyle w:val="ListParagraph"/>
        <w:numPr>
          <w:ilvl w:val="0"/>
          <w:numId w:val="37"/>
        </w:numPr>
        <w:autoSpaceDE w:val="0"/>
        <w:autoSpaceDN w:val="0"/>
        <w:adjustRightInd w:val="0"/>
        <w:spacing w:after="0"/>
        <w:jc w:val="both"/>
        <w:rPr>
          <w:rFonts w:cs="Arial"/>
          <w:color w:val="000000"/>
          <w:sz w:val="22"/>
        </w:rPr>
      </w:pPr>
      <w:r w:rsidRPr="00DA78A1">
        <w:rPr>
          <w:rFonts w:cs="Arial"/>
          <w:color w:val="000000" w:themeColor="text1"/>
          <w:sz w:val="22"/>
        </w:rPr>
        <w:t>To provide pre and post call support for prisoners</w:t>
      </w:r>
      <w:r w:rsidR="6E9D952E" w:rsidRPr="00DA78A1">
        <w:rPr>
          <w:rFonts w:cs="Arial"/>
          <w:color w:val="000000" w:themeColor="text1"/>
          <w:sz w:val="22"/>
        </w:rPr>
        <w:t>.</w:t>
      </w:r>
    </w:p>
    <w:p w14:paraId="6597E968" w14:textId="26C6E7CE" w:rsidR="002C161D" w:rsidRPr="00DA78A1" w:rsidRDefault="002C161D" w:rsidP="002C161D">
      <w:pPr>
        <w:autoSpaceDE w:val="0"/>
        <w:autoSpaceDN w:val="0"/>
        <w:adjustRightInd w:val="0"/>
        <w:spacing w:after="0"/>
        <w:rPr>
          <w:rFonts w:cs="Arial"/>
          <w:b/>
          <w:bCs/>
          <w:color w:val="000000"/>
          <w:szCs w:val="22"/>
        </w:rPr>
      </w:pPr>
    </w:p>
    <w:p w14:paraId="37B7822F" w14:textId="160A0F55" w:rsidR="00DA78A1" w:rsidRPr="00DA78A1" w:rsidRDefault="00DA78A1" w:rsidP="002C161D">
      <w:pPr>
        <w:autoSpaceDE w:val="0"/>
        <w:autoSpaceDN w:val="0"/>
        <w:adjustRightInd w:val="0"/>
        <w:spacing w:after="0"/>
        <w:rPr>
          <w:rFonts w:cs="Arial"/>
          <w:b/>
          <w:bCs/>
          <w:color w:val="000000"/>
          <w:szCs w:val="22"/>
        </w:rPr>
      </w:pPr>
    </w:p>
    <w:p w14:paraId="0F10B77D" w14:textId="77777777" w:rsidR="00DA78A1" w:rsidRPr="00DA78A1" w:rsidRDefault="00DA78A1" w:rsidP="00DA78A1">
      <w:pPr>
        <w:autoSpaceDE w:val="0"/>
        <w:autoSpaceDN w:val="0"/>
        <w:adjustRightInd w:val="0"/>
        <w:spacing w:after="0"/>
        <w:jc w:val="center"/>
        <w:rPr>
          <w:rFonts w:cs="Arial"/>
          <w:b/>
          <w:bCs/>
          <w:color w:val="000000"/>
          <w:szCs w:val="22"/>
          <w:u w:val="single"/>
        </w:rPr>
      </w:pPr>
      <w:r w:rsidRPr="00DA78A1">
        <w:rPr>
          <w:rFonts w:cs="Arial"/>
          <w:b/>
          <w:bCs/>
          <w:color w:val="000000"/>
          <w:szCs w:val="22"/>
          <w:u w:val="single"/>
        </w:rPr>
        <w:t>Optional Services</w:t>
      </w:r>
    </w:p>
    <w:p w14:paraId="0F5BE11F" w14:textId="77777777" w:rsidR="00DA78A1" w:rsidRPr="00DA78A1" w:rsidRDefault="00DA78A1" w:rsidP="00DA78A1">
      <w:pPr>
        <w:autoSpaceDE w:val="0"/>
        <w:autoSpaceDN w:val="0"/>
        <w:adjustRightInd w:val="0"/>
        <w:spacing w:after="0"/>
        <w:jc w:val="center"/>
        <w:rPr>
          <w:rFonts w:cs="Arial"/>
          <w:b/>
          <w:bCs/>
          <w:color w:val="000000"/>
          <w:szCs w:val="22"/>
          <w:u w:val="single"/>
        </w:rPr>
      </w:pPr>
    </w:p>
    <w:p w14:paraId="52D82A44" w14:textId="77777777" w:rsidR="00DA78A1" w:rsidRPr="00DA78A1" w:rsidRDefault="00DA78A1" w:rsidP="00DA78A1">
      <w:pPr>
        <w:autoSpaceDE w:val="0"/>
        <w:autoSpaceDN w:val="0"/>
        <w:adjustRightInd w:val="0"/>
        <w:spacing w:after="0"/>
        <w:rPr>
          <w:rFonts w:cs="Arial"/>
          <w:color w:val="000000"/>
          <w:szCs w:val="22"/>
        </w:rPr>
      </w:pPr>
      <w:r w:rsidRPr="00DA78A1">
        <w:rPr>
          <w:rFonts w:cs="Arial"/>
          <w:color w:val="000000"/>
          <w:szCs w:val="22"/>
        </w:rPr>
        <w:t>None</w:t>
      </w:r>
    </w:p>
    <w:p w14:paraId="1AFAE395" w14:textId="77777777" w:rsidR="00DA78A1" w:rsidRPr="002C161D" w:rsidRDefault="00DA78A1" w:rsidP="002C161D">
      <w:pPr>
        <w:autoSpaceDE w:val="0"/>
        <w:autoSpaceDN w:val="0"/>
        <w:adjustRightInd w:val="0"/>
        <w:spacing w:after="0"/>
        <w:rPr>
          <w:rFonts w:cs="Arial"/>
          <w:b/>
          <w:bCs/>
          <w:color w:val="000000"/>
        </w:rPr>
      </w:pPr>
    </w:p>
    <w:p w14:paraId="0FE21CB7" w14:textId="77777777" w:rsidR="003C14EA" w:rsidRPr="00954602" w:rsidRDefault="003C14EA" w:rsidP="003C14EA">
      <w:pPr>
        <w:pStyle w:val="ListParagraph"/>
        <w:autoSpaceDE w:val="0"/>
        <w:autoSpaceDN w:val="0"/>
        <w:adjustRightInd w:val="0"/>
        <w:spacing w:after="0"/>
        <w:rPr>
          <w:rFonts w:cs="Arial"/>
          <w:color w:val="000000"/>
          <w:sz w:val="22"/>
        </w:rPr>
      </w:pPr>
    </w:p>
    <w:p w14:paraId="3294BB26" w14:textId="48766788" w:rsidR="1492FE1F" w:rsidRDefault="1492FE1F"/>
    <w:p w14:paraId="43E1C6C5" w14:textId="77777777"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3DC0" w14:textId="77777777" w:rsidR="00F11A82" w:rsidRDefault="00F11A82">
      <w:r>
        <w:separator/>
      </w:r>
    </w:p>
  </w:endnote>
  <w:endnote w:type="continuationSeparator" w:id="0">
    <w:p w14:paraId="590220BC" w14:textId="77777777" w:rsidR="00F11A82" w:rsidRDefault="00F11A82">
      <w:r>
        <w:continuationSeparator/>
      </w:r>
    </w:p>
  </w:endnote>
  <w:endnote w:type="continuationNotice" w:id="1">
    <w:p w14:paraId="64FD14D1" w14:textId="77777777" w:rsidR="00F11A82" w:rsidRDefault="00F11A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1EB4"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0AC4"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6C10867B"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610E8">
                            <w:rPr>
                              <w:noProof/>
                            </w:rPr>
                            <w:t>10</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610E8">
                      <w:rPr>
                        <w:noProof/>
                      </w:rPr>
                      <w:t>10</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897BB02"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356C3">
          <w:rPr>
            <w:noProof/>
          </w:rPr>
          <w:t>1</w:t>
        </w:r>
        <w:r>
          <w:rPr>
            <w:noProof/>
            <w:color w:val="2B579A"/>
            <w:shd w:val="clear" w:color="auto" w:fill="E6E6E6"/>
          </w:rPr>
          <w:fldChar w:fldCharType="end"/>
        </w:r>
      </w:p>
    </w:sdtContent>
  </w:sdt>
  <w:p w14:paraId="0FEDECE2"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21F5" w14:textId="77777777" w:rsidR="00F11A82" w:rsidRDefault="00F11A82">
      <w:r>
        <w:separator/>
      </w:r>
    </w:p>
  </w:footnote>
  <w:footnote w:type="continuationSeparator" w:id="0">
    <w:p w14:paraId="1A8741B7" w14:textId="77777777" w:rsidR="00F11A82" w:rsidRDefault="00F11A82">
      <w:r>
        <w:continuationSeparator/>
      </w:r>
    </w:p>
  </w:footnote>
  <w:footnote w:type="continuationNotice" w:id="1">
    <w:p w14:paraId="1DD83A4C" w14:textId="77777777" w:rsidR="00F11A82" w:rsidRDefault="00F11A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7336"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BEDF"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2QsVrITgBSk4NP" id="pmXoWVgq"/>
    <int:WordHash hashCode="6B/ELL4sbXqHwG" id="XugGUIcu"/>
    <int:WordHash hashCode="lRyC0dLnoj1vzz" id="Z2PgQh5e"/>
  </int:Manifest>
  <int:Observations>
    <int:Content id="pmXoWVgq">
      <int:Rejection type="AugLoop_Text_Critique"/>
    </int:Content>
    <int:Content id="XugGUIcu">
      <int:Rejection type="AugLoop_Text_Critique"/>
    </int:Content>
    <int:Content id="Z2PgQh5e">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9BE6EEC"/>
    <w:multiLevelType w:val="hybridMultilevel"/>
    <w:tmpl w:val="3F6218EC"/>
    <w:lvl w:ilvl="0" w:tplc="79A649BA">
      <w:start w:val="1"/>
      <w:numFmt w:val="bullet"/>
      <w:lvlText w:val=""/>
      <w:lvlJc w:val="left"/>
      <w:pPr>
        <w:ind w:left="720" w:hanging="360"/>
      </w:pPr>
      <w:rPr>
        <w:rFonts w:ascii="Symbol" w:hAnsi="Symbol" w:hint="default"/>
      </w:rPr>
    </w:lvl>
    <w:lvl w:ilvl="1" w:tplc="B578523C">
      <w:start w:val="1"/>
      <w:numFmt w:val="bullet"/>
      <w:lvlText w:val="o"/>
      <w:lvlJc w:val="left"/>
      <w:pPr>
        <w:ind w:left="1440" w:hanging="360"/>
      </w:pPr>
      <w:rPr>
        <w:rFonts w:ascii="Courier New" w:hAnsi="Courier New" w:hint="default"/>
      </w:rPr>
    </w:lvl>
    <w:lvl w:ilvl="2" w:tplc="1E7AAC02">
      <w:start w:val="1"/>
      <w:numFmt w:val="bullet"/>
      <w:lvlText w:val=""/>
      <w:lvlJc w:val="left"/>
      <w:pPr>
        <w:ind w:left="2160" w:hanging="360"/>
      </w:pPr>
      <w:rPr>
        <w:rFonts w:ascii="Wingdings" w:hAnsi="Wingdings" w:hint="default"/>
      </w:rPr>
    </w:lvl>
    <w:lvl w:ilvl="3" w:tplc="70223970">
      <w:start w:val="1"/>
      <w:numFmt w:val="bullet"/>
      <w:lvlText w:val=""/>
      <w:lvlJc w:val="left"/>
      <w:pPr>
        <w:ind w:left="2880" w:hanging="360"/>
      </w:pPr>
      <w:rPr>
        <w:rFonts w:ascii="Symbol" w:hAnsi="Symbol" w:hint="default"/>
      </w:rPr>
    </w:lvl>
    <w:lvl w:ilvl="4" w:tplc="F138AB1A">
      <w:start w:val="1"/>
      <w:numFmt w:val="bullet"/>
      <w:lvlText w:val="o"/>
      <w:lvlJc w:val="left"/>
      <w:pPr>
        <w:ind w:left="3600" w:hanging="360"/>
      </w:pPr>
      <w:rPr>
        <w:rFonts w:ascii="Courier New" w:hAnsi="Courier New" w:hint="default"/>
      </w:rPr>
    </w:lvl>
    <w:lvl w:ilvl="5" w:tplc="AF8877DE">
      <w:start w:val="1"/>
      <w:numFmt w:val="bullet"/>
      <w:lvlText w:val=""/>
      <w:lvlJc w:val="left"/>
      <w:pPr>
        <w:ind w:left="4320" w:hanging="360"/>
      </w:pPr>
      <w:rPr>
        <w:rFonts w:ascii="Wingdings" w:hAnsi="Wingdings" w:hint="default"/>
      </w:rPr>
    </w:lvl>
    <w:lvl w:ilvl="6" w:tplc="F48E6FE2">
      <w:start w:val="1"/>
      <w:numFmt w:val="bullet"/>
      <w:lvlText w:val=""/>
      <w:lvlJc w:val="left"/>
      <w:pPr>
        <w:ind w:left="5040" w:hanging="360"/>
      </w:pPr>
      <w:rPr>
        <w:rFonts w:ascii="Symbol" w:hAnsi="Symbol" w:hint="default"/>
      </w:rPr>
    </w:lvl>
    <w:lvl w:ilvl="7" w:tplc="CD083ED6">
      <w:start w:val="1"/>
      <w:numFmt w:val="bullet"/>
      <w:lvlText w:val="o"/>
      <w:lvlJc w:val="left"/>
      <w:pPr>
        <w:ind w:left="5760" w:hanging="360"/>
      </w:pPr>
      <w:rPr>
        <w:rFonts w:ascii="Courier New" w:hAnsi="Courier New" w:hint="default"/>
      </w:rPr>
    </w:lvl>
    <w:lvl w:ilvl="8" w:tplc="ECA65A12">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CA68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610ED9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020E2"/>
    <w:multiLevelType w:val="hybridMultilevel"/>
    <w:tmpl w:val="0A4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3"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D4228"/>
    <w:multiLevelType w:val="hybridMultilevel"/>
    <w:tmpl w:val="FB0E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611A37"/>
    <w:multiLevelType w:val="hybridMultilevel"/>
    <w:tmpl w:val="B55C237A"/>
    <w:lvl w:ilvl="0" w:tplc="7C5AE9CC">
      <w:start w:val="1"/>
      <w:numFmt w:val="bullet"/>
      <w:lvlText w:val=""/>
      <w:lvlJc w:val="left"/>
      <w:pPr>
        <w:ind w:left="720" w:hanging="360"/>
      </w:pPr>
      <w:rPr>
        <w:rFonts w:ascii="Symbol" w:hAnsi="Symbol" w:hint="default"/>
      </w:rPr>
    </w:lvl>
    <w:lvl w:ilvl="1" w:tplc="B6C88C66">
      <w:start w:val="1"/>
      <w:numFmt w:val="bullet"/>
      <w:lvlText w:val="o"/>
      <w:lvlJc w:val="left"/>
      <w:pPr>
        <w:ind w:left="1440" w:hanging="360"/>
      </w:pPr>
      <w:rPr>
        <w:rFonts w:ascii="Courier New" w:hAnsi="Courier New" w:hint="default"/>
      </w:rPr>
    </w:lvl>
    <w:lvl w:ilvl="2" w:tplc="9D0072CA">
      <w:start w:val="1"/>
      <w:numFmt w:val="bullet"/>
      <w:lvlText w:val=""/>
      <w:lvlJc w:val="left"/>
      <w:pPr>
        <w:ind w:left="2160" w:hanging="360"/>
      </w:pPr>
      <w:rPr>
        <w:rFonts w:ascii="Wingdings" w:hAnsi="Wingdings" w:hint="default"/>
      </w:rPr>
    </w:lvl>
    <w:lvl w:ilvl="3" w:tplc="297E54F0">
      <w:start w:val="1"/>
      <w:numFmt w:val="bullet"/>
      <w:lvlText w:val=""/>
      <w:lvlJc w:val="left"/>
      <w:pPr>
        <w:ind w:left="2880" w:hanging="360"/>
      </w:pPr>
      <w:rPr>
        <w:rFonts w:ascii="Symbol" w:hAnsi="Symbol" w:hint="default"/>
      </w:rPr>
    </w:lvl>
    <w:lvl w:ilvl="4" w:tplc="E856AAA0">
      <w:start w:val="1"/>
      <w:numFmt w:val="bullet"/>
      <w:lvlText w:val="o"/>
      <w:lvlJc w:val="left"/>
      <w:pPr>
        <w:ind w:left="3600" w:hanging="360"/>
      </w:pPr>
      <w:rPr>
        <w:rFonts w:ascii="Courier New" w:hAnsi="Courier New" w:hint="default"/>
      </w:rPr>
    </w:lvl>
    <w:lvl w:ilvl="5" w:tplc="504E15F2">
      <w:start w:val="1"/>
      <w:numFmt w:val="bullet"/>
      <w:lvlText w:val=""/>
      <w:lvlJc w:val="left"/>
      <w:pPr>
        <w:ind w:left="4320" w:hanging="360"/>
      </w:pPr>
      <w:rPr>
        <w:rFonts w:ascii="Wingdings" w:hAnsi="Wingdings" w:hint="default"/>
      </w:rPr>
    </w:lvl>
    <w:lvl w:ilvl="6" w:tplc="52203024">
      <w:start w:val="1"/>
      <w:numFmt w:val="bullet"/>
      <w:lvlText w:val=""/>
      <w:lvlJc w:val="left"/>
      <w:pPr>
        <w:ind w:left="5040" w:hanging="360"/>
      </w:pPr>
      <w:rPr>
        <w:rFonts w:ascii="Symbol" w:hAnsi="Symbol" w:hint="default"/>
      </w:rPr>
    </w:lvl>
    <w:lvl w:ilvl="7" w:tplc="65EEDCA0">
      <w:start w:val="1"/>
      <w:numFmt w:val="bullet"/>
      <w:lvlText w:val="o"/>
      <w:lvlJc w:val="left"/>
      <w:pPr>
        <w:ind w:left="5760" w:hanging="360"/>
      </w:pPr>
      <w:rPr>
        <w:rFonts w:ascii="Courier New" w:hAnsi="Courier New" w:hint="default"/>
      </w:rPr>
    </w:lvl>
    <w:lvl w:ilvl="8" w:tplc="904404A2">
      <w:start w:val="1"/>
      <w:numFmt w:val="bullet"/>
      <w:lvlText w:val=""/>
      <w:lvlJc w:val="left"/>
      <w:pPr>
        <w:ind w:left="648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3"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5"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3F6780C"/>
    <w:multiLevelType w:val="hybridMultilevel"/>
    <w:tmpl w:val="752C8E24"/>
    <w:lvl w:ilvl="0" w:tplc="5E90438C">
      <w:start w:val="1"/>
      <w:numFmt w:val="bullet"/>
      <w:lvlText w:val=""/>
      <w:lvlJc w:val="left"/>
      <w:pPr>
        <w:ind w:left="720" w:hanging="360"/>
      </w:pPr>
      <w:rPr>
        <w:rFonts w:ascii="Symbol" w:hAnsi="Symbol" w:hint="default"/>
      </w:rPr>
    </w:lvl>
    <w:lvl w:ilvl="1" w:tplc="D9589858">
      <w:start w:val="1"/>
      <w:numFmt w:val="bullet"/>
      <w:lvlText w:val="o"/>
      <w:lvlJc w:val="left"/>
      <w:pPr>
        <w:ind w:left="1440" w:hanging="360"/>
      </w:pPr>
      <w:rPr>
        <w:rFonts w:ascii="Courier New" w:hAnsi="Courier New" w:hint="default"/>
      </w:rPr>
    </w:lvl>
    <w:lvl w:ilvl="2" w:tplc="F9D8743E">
      <w:start w:val="1"/>
      <w:numFmt w:val="bullet"/>
      <w:lvlText w:val=""/>
      <w:lvlJc w:val="left"/>
      <w:pPr>
        <w:ind w:left="2160" w:hanging="360"/>
      </w:pPr>
      <w:rPr>
        <w:rFonts w:ascii="Wingdings" w:hAnsi="Wingdings" w:hint="default"/>
      </w:rPr>
    </w:lvl>
    <w:lvl w:ilvl="3" w:tplc="ED34A91C">
      <w:start w:val="1"/>
      <w:numFmt w:val="bullet"/>
      <w:lvlText w:val=""/>
      <w:lvlJc w:val="left"/>
      <w:pPr>
        <w:ind w:left="2880" w:hanging="360"/>
      </w:pPr>
      <w:rPr>
        <w:rFonts w:ascii="Symbol" w:hAnsi="Symbol" w:hint="default"/>
      </w:rPr>
    </w:lvl>
    <w:lvl w:ilvl="4" w:tplc="386E48F2">
      <w:start w:val="1"/>
      <w:numFmt w:val="bullet"/>
      <w:lvlText w:val="o"/>
      <w:lvlJc w:val="left"/>
      <w:pPr>
        <w:ind w:left="3600" w:hanging="360"/>
      </w:pPr>
      <w:rPr>
        <w:rFonts w:ascii="Courier New" w:hAnsi="Courier New" w:hint="default"/>
      </w:rPr>
    </w:lvl>
    <w:lvl w:ilvl="5" w:tplc="C444E23A">
      <w:start w:val="1"/>
      <w:numFmt w:val="bullet"/>
      <w:lvlText w:val=""/>
      <w:lvlJc w:val="left"/>
      <w:pPr>
        <w:ind w:left="4320" w:hanging="360"/>
      </w:pPr>
      <w:rPr>
        <w:rFonts w:ascii="Wingdings" w:hAnsi="Wingdings" w:hint="default"/>
      </w:rPr>
    </w:lvl>
    <w:lvl w:ilvl="6" w:tplc="4D52D6E8">
      <w:start w:val="1"/>
      <w:numFmt w:val="bullet"/>
      <w:lvlText w:val=""/>
      <w:lvlJc w:val="left"/>
      <w:pPr>
        <w:ind w:left="5040" w:hanging="360"/>
      </w:pPr>
      <w:rPr>
        <w:rFonts w:ascii="Symbol" w:hAnsi="Symbol" w:hint="default"/>
      </w:rPr>
    </w:lvl>
    <w:lvl w:ilvl="7" w:tplc="3C784B78">
      <w:start w:val="1"/>
      <w:numFmt w:val="bullet"/>
      <w:lvlText w:val="o"/>
      <w:lvlJc w:val="left"/>
      <w:pPr>
        <w:ind w:left="5760" w:hanging="360"/>
      </w:pPr>
      <w:rPr>
        <w:rFonts w:ascii="Courier New" w:hAnsi="Courier New" w:hint="default"/>
      </w:rPr>
    </w:lvl>
    <w:lvl w:ilvl="8" w:tplc="C402001E">
      <w:start w:val="1"/>
      <w:numFmt w:val="bullet"/>
      <w:lvlText w:val=""/>
      <w:lvlJc w:val="left"/>
      <w:pPr>
        <w:ind w:left="6480" w:hanging="360"/>
      </w:pPr>
      <w:rPr>
        <w:rFonts w:ascii="Wingdings" w:hAnsi="Wingdings" w:hint="default"/>
      </w:rPr>
    </w:lvl>
  </w:abstractNum>
  <w:abstractNum w:abstractNumId="3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9" w15:restartNumberingAfterBreak="0">
    <w:nsid w:val="7BC9222C"/>
    <w:multiLevelType w:val="hybridMultilevel"/>
    <w:tmpl w:val="33583F2E"/>
    <w:lvl w:ilvl="0" w:tplc="3148E994">
      <w:start w:val="1"/>
      <w:numFmt w:val="bullet"/>
      <w:lvlText w:val=""/>
      <w:lvlJc w:val="left"/>
      <w:pPr>
        <w:ind w:left="720" w:hanging="360"/>
      </w:pPr>
      <w:rPr>
        <w:rFonts w:ascii="Symbol" w:hAnsi="Symbol" w:hint="default"/>
      </w:rPr>
    </w:lvl>
    <w:lvl w:ilvl="1" w:tplc="71DA592A">
      <w:start w:val="1"/>
      <w:numFmt w:val="bullet"/>
      <w:lvlText w:val="o"/>
      <w:lvlJc w:val="left"/>
      <w:pPr>
        <w:ind w:left="1440" w:hanging="360"/>
      </w:pPr>
      <w:rPr>
        <w:rFonts w:ascii="Courier New" w:hAnsi="Courier New" w:hint="default"/>
      </w:rPr>
    </w:lvl>
    <w:lvl w:ilvl="2" w:tplc="38DCD346">
      <w:start w:val="1"/>
      <w:numFmt w:val="bullet"/>
      <w:lvlText w:val=""/>
      <w:lvlJc w:val="left"/>
      <w:pPr>
        <w:ind w:left="2160" w:hanging="360"/>
      </w:pPr>
      <w:rPr>
        <w:rFonts w:ascii="Wingdings" w:hAnsi="Wingdings" w:hint="default"/>
      </w:rPr>
    </w:lvl>
    <w:lvl w:ilvl="3" w:tplc="D930A5C8">
      <w:start w:val="1"/>
      <w:numFmt w:val="bullet"/>
      <w:lvlText w:val=""/>
      <w:lvlJc w:val="left"/>
      <w:pPr>
        <w:ind w:left="2880" w:hanging="360"/>
      </w:pPr>
      <w:rPr>
        <w:rFonts w:ascii="Symbol" w:hAnsi="Symbol" w:hint="default"/>
      </w:rPr>
    </w:lvl>
    <w:lvl w:ilvl="4" w:tplc="824861AE">
      <w:start w:val="1"/>
      <w:numFmt w:val="bullet"/>
      <w:lvlText w:val="o"/>
      <w:lvlJc w:val="left"/>
      <w:pPr>
        <w:ind w:left="3600" w:hanging="360"/>
      </w:pPr>
      <w:rPr>
        <w:rFonts w:ascii="Courier New" w:hAnsi="Courier New" w:hint="default"/>
      </w:rPr>
    </w:lvl>
    <w:lvl w:ilvl="5" w:tplc="BBF07536">
      <w:start w:val="1"/>
      <w:numFmt w:val="bullet"/>
      <w:lvlText w:val=""/>
      <w:lvlJc w:val="left"/>
      <w:pPr>
        <w:ind w:left="4320" w:hanging="360"/>
      </w:pPr>
      <w:rPr>
        <w:rFonts w:ascii="Wingdings" w:hAnsi="Wingdings" w:hint="default"/>
      </w:rPr>
    </w:lvl>
    <w:lvl w:ilvl="6" w:tplc="FF18C7CE">
      <w:start w:val="1"/>
      <w:numFmt w:val="bullet"/>
      <w:lvlText w:val=""/>
      <w:lvlJc w:val="left"/>
      <w:pPr>
        <w:ind w:left="5040" w:hanging="360"/>
      </w:pPr>
      <w:rPr>
        <w:rFonts w:ascii="Symbol" w:hAnsi="Symbol" w:hint="default"/>
      </w:rPr>
    </w:lvl>
    <w:lvl w:ilvl="7" w:tplc="C4DA94EE">
      <w:start w:val="1"/>
      <w:numFmt w:val="bullet"/>
      <w:lvlText w:val="o"/>
      <w:lvlJc w:val="left"/>
      <w:pPr>
        <w:ind w:left="5760" w:hanging="360"/>
      </w:pPr>
      <w:rPr>
        <w:rFonts w:ascii="Courier New" w:hAnsi="Courier New" w:hint="default"/>
      </w:rPr>
    </w:lvl>
    <w:lvl w:ilvl="8" w:tplc="1C401CA2">
      <w:start w:val="1"/>
      <w:numFmt w:val="bullet"/>
      <w:lvlText w:val=""/>
      <w:lvlJc w:val="left"/>
      <w:pPr>
        <w:ind w:left="6480" w:hanging="360"/>
      </w:pPr>
      <w:rPr>
        <w:rFonts w:ascii="Wingdings" w:hAnsi="Wingdings" w:hint="default"/>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830904995">
    <w:abstractNumId w:val="3"/>
  </w:num>
  <w:num w:numId="2" w16cid:durableId="393091708">
    <w:abstractNumId w:val="39"/>
  </w:num>
  <w:num w:numId="3" w16cid:durableId="1682126881">
    <w:abstractNumId w:val="37"/>
  </w:num>
  <w:num w:numId="4" w16cid:durableId="535238715">
    <w:abstractNumId w:val="29"/>
  </w:num>
  <w:num w:numId="5" w16cid:durableId="78601787">
    <w:abstractNumId w:val="11"/>
  </w:num>
  <w:num w:numId="6" w16cid:durableId="1746299789">
    <w:abstractNumId w:val="13"/>
  </w:num>
  <w:num w:numId="7" w16cid:durableId="852648649">
    <w:abstractNumId w:val="14"/>
  </w:num>
  <w:num w:numId="8" w16cid:durableId="480804820">
    <w:abstractNumId w:val="6"/>
  </w:num>
  <w:num w:numId="9" w16cid:durableId="1835607142">
    <w:abstractNumId w:val="22"/>
  </w:num>
  <w:num w:numId="10" w16cid:durableId="1356037551">
    <w:abstractNumId w:val="7"/>
  </w:num>
  <w:num w:numId="11" w16cid:durableId="2041778386">
    <w:abstractNumId w:val="36"/>
  </w:num>
  <w:num w:numId="12" w16cid:durableId="754670412">
    <w:abstractNumId w:val="34"/>
  </w:num>
  <w:num w:numId="13" w16cid:durableId="1545286876">
    <w:abstractNumId w:val="18"/>
  </w:num>
  <w:num w:numId="14" w16cid:durableId="17040885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0760976">
    <w:abstractNumId w:val="16"/>
  </w:num>
  <w:num w:numId="16" w16cid:durableId="7977200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277868">
    <w:abstractNumId w:val="1"/>
  </w:num>
  <w:num w:numId="18" w16cid:durableId="1019350497">
    <w:abstractNumId w:val="15"/>
  </w:num>
  <w:num w:numId="19" w16cid:durableId="1260063900">
    <w:abstractNumId w:val="0"/>
  </w:num>
  <w:num w:numId="20" w16cid:durableId="1762094447">
    <w:abstractNumId w:val="2"/>
  </w:num>
  <w:num w:numId="21" w16cid:durableId="746271664">
    <w:abstractNumId w:val="31"/>
  </w:num>
  <w:num w:numId="22" w16cid:durableId="1239092894">
    <w:abstractNumId w:val="38"/>
  </w:num>
  <w:num w:numId="23" w16cid:durableId="945118711">
    <w:abstractNumId w:val="8"/>
    <w:lvlOverride w:ilvl="0">
      <w:startOverride w:val="1"/>
    </w:lvlOverride>
  </w:num>
  <w:num w:numId="24" w16cid:durableId="1923030830">
    <w:abstractNumId w:val="4"/>
  </w:num>
  <w:num w:numId="25" w16cid:durableId="2024283150">
    <w:abstractNumId w:val="23"/>
  </w:num>
  <w:num w:numId="26" w16cid:durableId="1506245325">
    <w:abstractNumId w:val="20"/>
  </w:num>
  <w:num w:numId="27" w16cid:durableId="1065646617">
    <w:abstractNumId w:val="24"/>
  </w:num>
  <w:num w:numId="28" w16cid:durableId="339888671">
    <w:abstractNumId w:val="5"/>
  </w:num>
  <w:num w:numId="29" w16cid:durableId="1709259107">
    <w:abstractNumId w:val="17"/>
  </w:num>
  <w:num w:numId="30" w16cid:durableId="279924144">
    <w:abstractNumId w:val="35"/>
  </w:num>
  <w:num w:numId="31" w16cid:durableId="1225219780">
    <w:abstractNumId w:val="9"/>
  </w:num>
  <w:num w:numId="32" w16cid:durableId="1302422031">
    <w:abstractNumId w:val="30"/>
  </w:num>
  <w:num w:numId="33" w16cid:durableId="2048945791">
    <w:abstractNumId w:val="21"/>
  </w:num>
  <w:num w:numId="34" w16cid:durableId="225577189">
    <w:abstractNumId w:val="19"/>
  </w:num>
  <w:num w:numId="35" w16cid:durableId="757021827">
    <w:abstractNumId w:val="27"/>
  </w:num>
  <w:num w:numId="36" w16cid:durableId="1245724440">
    <w:abstractNumId w:val="12"/>
  </w:num>
  <w:num w:numId="37" w16cid:durableId="1917131867">
    <w:abstractNumId w:val="10"/>
  </w:num>
  <w:num w:numId="38" w16cid:durableId="1022129193">
    <w:abstractNumId w:val="33"/>
  </w:num>
  <w:num w:numId="39" w16cid:durableId="600065486">
    <w:abstractNumId w:val="26"/>
  </w:num>
  <w:num w:numId="40" w16cid:durableId="1980301809">
    <w:abstractNumId w:val="28"/>
  </w:num>
  <w:num w:numId="41" w16cid:durableId="34976721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020E"/>
    <w:rsid w:val="00071A25"/>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6EFF"/>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E69CC"/>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7657B"/>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1AAF"/>
    <w:rsid w:val="003B38BE"/>
    <w:rsid w:val="003C14EA"/>
    <w:rsid w:val="003C1783"/>
    <w:rsid w:val="003C1EAF"/>
    <w:rsid w:val="003C795E"/>
    <w:rsid w:val="003D2018"/>
    <w:rsid w:val="003D3C86"/>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2E28"/>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752"/>
    <w:rsid w:val="00537BCE"/>
    <w:rsid w:val="005406F5"/>
    <w:rsid w:val="00541D58"/>
    <w:rsid w:val="0054217A"/>
    <w:rsid w:val="005503EC"/>
    <w:rsid w:val="00557028"/>
    <w:rsid w:val="005610E8"/>
    <w:rsid w:val="00564813"/>
    <w:rsid w:val="00566611"/>
    <w:rsid w:val="00567C7E"/>
    <w:rsid w:val="00570031"/>
    <w:rsid w:val="00573796"/>
    <w:rsid w:val="00582EBE"/>
    <w:rsid w:val="00585CC2"/>
    <w:rsid w:val="005860E3"/>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29D8"/>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4451"/>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472B"/>
    <w:rsid w:val="00A454C9"/>
    <w:rsid w:val="00A57D8B"/>
    <w:rsid w:val="00A62FC0"/>
    <w:rsid w:val="00A66FF2"/>
    <w:rsid w:val="00A73C98"/>
    <w:rsid w:val="00A74837"/>
    <w:rsid w:val="00A75FFF"/>
    <w:rsid w:val="00A7630E"/>
    <w:rsid w:val="00A76F72"/>
    <w:rsid w:val="00A80131"/>
    <w:rsid w:val="00A8034B"/>
    <w:rsid w:val="00A83353"/>
    <w:rsid w:val="00A843F4"/>
    <w:rsid w:val="00A847CF"/>
    <w:rsid w:val="00A91248"/>
    <w:rsid w:val="00A91D39"/>
    <w:rsid w:val="00A91F5B"/>
    <w:rsid w:val="00A924AD"/>
    <w:rsid w:val="00A96BC2"/>
    <w:rsid w:val="00AA5A0F"/>
    <w:rsid w:val="00AB1CCE"/>
    <w:rsid w:val="00AB4F8A"/>
    <w:rsid w:val="00AB65AC"/>
    <w:rsid w:val="00AB7073"/>
    <w:rsid w:val="00AC1A3D"/>
    <w:rsid w:val="00AC2C38"/>
    <w:rsid w:val="00AC368B"/>
    <w:rsid w:val="00AD0E30"/>
    <w:rsid w:val="00AD42F8"/>
    <w:rsid w:val="00AD5C80"/>
    <w:rsid w:val="00AD7084"/>
    <w:rsid w:val="00AE4FA0"/>
    <w:rsid w:val="00AF0B70"/>
    <w:rsid w:val="00AF19CE"/>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01A2"/>
    <w:rsid w:val="00B85B01"/>
    <w:rsid w:val="00B86E30"/>
    <w:rsid w:val="00B91995"/>
    <w:rsid w:val="00B94246"/>
    <w:rsid w:val="00BA15A2"/>
    <w:rsid w:val="00BA3CB0"/>
    <w:rsid w:val="00BA7449"/>
    <w:rsid w:val="00BB50AC"/>
    <w:rsid w:val="00BB648E"/>
    <w:rsid w:val="00BB68A0"/>
    <w:rsid w:val="00BD2558"/>
    <w:rsid w:val="00BD427A"/>
    <w:rsid w:val="00BD4C23"/>
    <w:rsid w:val="00BD58FE"/>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6EA1"/>
    <w:rsid w:val="00C97627"/>
    <w:rsid w:val="00C97E15"/>
    <w:rsid w:val="00CA0D5D"/>
    <w:rsid w:val="00CA1B62"/>
    <w:rsid w:val="00CA2228"/>
    <w:rsid w:val="00CA4912"/>
    <w:rsid w:val="00CC0CEB"/>
    <w:rsid w:val="00CD26C7"/>
    <w:rsid w:val="00CD4198"/>
    <w:rsid w:val="00CD45EA"/>
    <w:rsid w:val="00CD5DC8"/>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356C3"/>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96509"/>
    <w:rsid w:val="00DA0BA5"/>
    <w:rsid w:val="00DA1295"/>
    <w:rsid w:val="00DA41AC"/>
    <w:rsid w:val="00DA4334"/>
    <w:rsid w:val="00DA5142"/>
    <w:rsid w:val="00DA78A1"/>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4753"/>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11A82"/>
    <w:rsid w:val="00F21788"/>
    <w:rsid w:val="00F22922"/>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29296E7"/>
    <w:rsid w:val="04173123"/>
    <w:rsid w:val="0465E140"/>
    <w:rsid w:val="0765A38D"/>
    <w:rsid w:val="07A70B4F"/>
    <w:rsid w:val="07F41531"/>
    <w:rsid w:val="08F552A7"/>
    <w:rsid w:val="0CBDD44A"/>
    <w:rsid w:val="0FCDFAC0"/>
    <w:rsid w:val="0FCF8CF6"/>
    <w:rsid w:val="105F6F73"/>
    <w:rsid w:val="107C5BA2"/>
    <w:rsid w:val="127333DB"/>
    <w:rsid w:val="1492FE1F"/>
    <w:rsid w:val="14A03E92"/>
    <w:rsid w:val="15696AD0"/>
    <w:rsid w:val="159483D9"/>
    <w:rsid w:val="16F01A42"/>
    <w:rsid w:val="17D18556"/>
    <w:rsid w:val="187EA901"/>
    <w:rsid w:val="1A303B7A"/>
    <w:rsid w:val="1BD620FC"/>
    <w:rsid w:val="1EAED1C9"/>
    <w:rsid w:val="1EB8C789"/>
    <w:rsid w:val="1F500593"/>
    <w:rsid w:val="1FB61109"/>
    <w:rsid w:val="23D05BED"/>
    <w:rsid w:val="25FB5A17"/>
    <w:rsid w:val="2B59ED0D"/>
    <w:rsid w:val="2CFBDF96"/>
    <w:rsid w:val="2F2C8A69"/>
    <w:rsid w:val="31105AA5"/>
    <w:rsid w:val="334B9FC9"/>
    <w:rsid w:val="335396F4"/>
    <w:rsid w:val="3451B032"/>
    <w:rsid w:val="350B33D4"/>
    <w:rsid w:val="35C415D3"/>
    <w:rsid w:val="3613DCCB"/>
    <w:rsid w:val="361B4DE2"/>
    <w:rsid w:val="383DE07F"/>
    <w:rsid w:val="39206023"/>
    <w:rsid w:val="3B98315B"/>
    <w:rsid w:val="3C2E2B73"/>
    <w:rsid w:val="407AA73E"/>
    <w:rsid w:val="419B3637"/>
    <w:rsid w:val="44355948"/>
    <w:rsid w:val="452502CB"/>
    <w:rsid w:val="45FABF21"/>
    <w:rsid w:val="4701413C"/>
    <w:rsid w:val="49484FB5"/>
    <w:rsid w:val="497CB599"/>
    <w:rsid w:val="4C211D71"/>
    <w:rsid w:val="4C30F941"/>
    <w:rsid w:val="4D3F93D0"/>
    <w:rsid w:val="4E549D23"/>
    <w:rsid w:val="4E75AA5A"/>
    <w:rsid w:val="4E83E374"/>
    <w:rsid w:val="4EF85ADD"/>
    <w:rsid w:val="505EB77D"/>
    <w:rsid w:val="55AED75A"/>
    <w:rsid w:val="561F26C2"/>
    <w:rsid w:val="56BB3825"/>
    <w:rsid w:val="56D8E64D"/>
    <w:rsid w:val="5767F7EB"/>
    <w:rsid w:val="57A8591B"/>
    <w:rsid w:val="586AF217"/>
    <w:rsid w:val="5892F1E8"/>
    <w:rsid w:val="59E53B81"/>
    <w:rsid w:val="5A58F5B2"/>
    <w:rsid w:val="5A72D931"/>
    <w:rsid w:val="5C8502AF"/>
    <w:rsid w:val="5D4E949D"/>
    <w:rsid w:val="5EA03BBC"/>
    <w:rsid w:val="61F8AC00"/>
    <w:rsid w:val="62F64EBF"/>
    <w:rsid w:val="63A6CF41"/>
    <w:rsid w:val="6627127A"/>
    <w:rsid w:val="66FCEF4F"/>
    <w:rsid w:val="6743473F"/>
    <w:rsid w:val="6A69CF4F"/>
    <w:rsid w:val="6C935139"/>
    <w:rsid w:val="6E9D952E"/>
    <w:rsid w:val="720171FE"/>
    <w:rsid w:val="72493232"/>
    <w:rsid w:val="72A04034"/>
    <w:rsid w:val="73B8EADE"/>
    <w:rsid w:val="749E631E"/>
    <w:rsid w:val="753AF8E8"/>
    <w:rsid w:val="757CEE78"/>
    <w:rsid w:val="7612283E"/>
    <w:rsid w:val="77CCEB23"/>
    <w:rsid w:val="78B873B6"/>
    <w:rsid w:val="7B73DD9C"/>
    <w:rsid w:val="7C136164"/>
    <w:rsid w:val="7C6D2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7"/>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5"/>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6"/>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8"/>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9"/>
      </w:numPr>
      <w:spacing w:line="264" w:lineRule="auto"/>
      <w:jc w:val="both"/>
      <w:outlineLvl w:val="1"/>
    </w:pPr>
    <w:rPr>
      <w:sz w:val="20"/>
    </w:rPr>
  </w:style>
  <w:style w:type="paragraph" w:customStyle="1" w:styleId="Level1">
    <w:name w:val="Level 1"/>
    <w:basedOn w:val="Normal"/>
    <w:rsid w:val="00CA0D5D"/>
    <w:pPr>
      <w:numPr>
        <w:numId w:val="9"/>
      </w:numPr>
      <w:spacing w:line="264" w:lineRule="auto"/>
      <w:jc w:val="both"/>
      <w:outlineLvl w:val="0"/>
    </w:pPr>
    <w:rPr>
      <w:sz w:val="20"/>
    </w:rPr>
  </w:style>
  <w:style w:type="paragraph" w:customStyle="1" w:styleId="Level3">
    <w:name w:val="Level 3"/>
    <w:basedOn w:val="Normal"/>
    <w:rsid w:val="00CA0D5D"/>
    <w:pPr>
      <w:numPr>
        <w:ilvl w:val="2"/>
        <w:numId w:val="9"/>
      </w:numPr>
      <w:spacing w:line="264" w:lineRule="auto"/>
      <w:jc w:val="both"/>
      <w:outlineLvl w:val="2"/>
    </w:pPr>
    <w:rPr>
      <w:sz w:val="20"/>
    </w:rPr>
  </w:style>
  <w:style w:type="paragraph" w:customStyle="1" w:styleId="Level4">
    <w:name w:val="Level 4"/>
    <w:basedOn w:val="Normal"/>
    <w:rsid w:val="00CA0D5D"/>
    <w:pPr>
      <w:numPr>
        <w:ilvl w:val="3"/>
        <w:numId w:val="9"/>
      </w:numPr>
      <w:spacing w:line="264" w:lineRule="auto"/>
      <w:jc w:val="both"/>
      <w:outlineLvl w:val="3"/>
    </w:pPr>
    <w:rPr>
      <w:sz w:val="20"/>
    </w:rPr>
  </w:style>
  <w:style w:type="paragraph" w:customStyle="1" w:styleId="Level5">
    <w:name w:val="Level 5"/>
    <w:basedOn w:val="Normal"/>
    <w:rsid w:val="00CA0D5D"/>
    <w:pPr>
      <w:numPr>
        <w:ilvl w:val="4"/>
        <w:numId w:val="9"/>
      </w:numPr>
      <w:spacing w:line="264" w:lineRule="auto"/>
      <w:jc w:val="both"/>
      <w:outlineLvl w:val="4"/>
    </w:pPr>
    <w:rPr>
      <w:sz w:val="20"/>
    </w:rPr>
  </w:style>
  <w:style w:type="paragraph" w:customStyle="1" w:styleId="Level6">
    <w:name w:val="Level 6"/>
    <w:basedOn w:val="Normal"/>
    <w:uiPriority w:val="99"/>
    <w:rsid w:val="00CA0D5D"/>
    <w:pPr>
      <w:numPr>
        <w:ilvl w:val="5"/>
        <w:numId w:val="9"/>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2"/>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2"/>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2"/>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2"/>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2"/>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2"/>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2"/>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2"/>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2"/>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2"/>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3"/>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3"/>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3"/>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3"/>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3"/>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3"/>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4"/>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4"/>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4"/>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4"/>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5"/>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6"/>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6"/>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6"/>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6"/>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7"/>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7"/>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7"/>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7"/>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8"/>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9"/>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8"/>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8"/>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0"/>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1"/>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2"/>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3"/>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4"/>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312879321">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8b04aba366754f20"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42067-F3DF-473D-BE66-3C042307B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B9CEC309-93F7-4AD3-8DC6-A9027E48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7</TotalTime>
  <Pages>4</Pages>
  <Words>824</Words>
  <Characters>4514</Characters>
  <Application>Microsoft Office Word</Application>
  <DocSecurity>0</DocSecurity>
  <Lines>37</Lines>
  <Paragraphs>10</Paragraphs>
  <ScaleCrop>false</ScaleCrop>
  <Manager>Ministry of Justice</Manager>
  <Company>Ministry of Justice</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30</cp:revision>
  <cp:lastPrinted>2021-12-06T14:49:00Z</cp:lastPrinted>
  <dcterms:created xsi:type="dcterms:W3CDTF">2021-12-05T12:37:00Z</dcterms:created>
  <dcterms:modified xsi:type="dcterms:W3CDTF">2022-06-15T05:40:00Z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