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73DC" w:rsidRPr="007913B0" w:rsidRDefault="004F73DC" w:rsidP="004F73DC">
      <w:pPr>
        <w:jc w:val="center"/>
        <w:rPr>
          <w:b/>
        </w:rPr>
      </w:pPr>
      <w:r w:rsidRPr="007913B0">
        <w:rPr>
          <w:b/>
        </w:rPr>
        <w:t>CONTRACTOR’S KEY PERSONNEL</w:t>
      </w:r>
    </w:p>
    <w:p w:rsidR="004F73DC" w:rsidRDefault="004F73D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F73DC" w:rsidTr="004F73DC">
        <w:tc>
          <w:tcPr>
            <w:tcW w:w="4508" w:type="dxa"/>
          </w:tcPr>
          <w:p w:rsidR="004F73DC" w:rsidRPr="007913B0" w:rsidRDefault="004F73DC" w:rsidP="004F73DC">
            <w:pPr>
              <w:jc w:val="center"/>
              <w:rPr>
                <w:b/>
              </w:rPr>
            </w:pPr>
            <w:r w:rsidRPr="007913B0">
              <w:rPr>
                <w:b/>
              </w:rPr>
              <w:t>Name</w:t>
            </w:r>
          </w:p>
        </w:tc>
        <w:tc>
          <w:tcPr>
            <w:tcW w:w="4508" w:type="dxa"/>
          </w:tcPr>
          <w:p w:rsidR="004F73DC" w:rsidRPr="007913B0" w:rsidRDefault="004F73DC" w:rsidP="004F73DC">
            <w:pPr>
              <w:jc w:val="center"/>
              <w:rPr>
                <w:b/>
              </w:rPr>
            </w:pPr>
            <w:r w:rsidRPr="007913B0">
              <w:rPr>
                <w:b/>
              </w:rPr>
              <w:t>Position</w:t>
            </w:r>
          </w:p>
        </w:tc>
      </w:tr>
      <w:tr w:rsidR="004F73DC" w:rsidTr="004F73DC">
        <w:tc>
          <w:tcPr>
            <w:tcW w:w="4508" w:type="dxa"/>
          </w:tcPr>
          <w:p w:rsidR="004F73DC" w:rsidRDefault="004F73DC"/>
        </w:tc>
        <w:tc>
          <w:tcPr>
            <w:tcW w:w="4508" w:type="dxa"/>
          </w:tcPr>
          <w:p w:rsidR="004F73DC" w:rsidRDefault="004F73DC"/>
        </w:tc>
      </w:tr>
      <w:tr w:rsidR="004F73DC" w:rsidTr="004F73DC">
        <w:tc>
          <w:tcPr>
            <w:tcW w:w="4508" w:type="dxa"/>
          </w:tcPr>
          <w:p w:rsidR="004F73DC" w:rsidRDefault="004F73DC"/>
        </w:tc>
        <w:tc>
          <w:tcPr>
            <w:tcW w:w="4508" w:type="dxa"/>
          </w:tcPr>
          <w:p w:rsidR="004F73DC" w:rsidRDefault="004F73DC"/>
        </w:tc>
      </w:tr>
      <w:tr w:rsidR="004F73DC" w:rsidTr="004F73DC">
        <w:tc>
          <w:tcPr>
            <w:tcW w:w="4508" w:type="dxa"/>
          </w:tcPr>
          <w:p w:rsidR="004F73DC" w:rsidRDefault="004F73DC"/>
        </w:tc>
        <w:tc>
          <w:tcPr>
            <w:tcW w:w="4508" w:type="dxa"/>
          </w:tcPr>
          <w:p w:rsidR="004F73DC" w:rsidRDefault="004F73DC"/>
        </w:tc>
      </w:tr>
      <w:tr w:rsidR="004F73DC" w:rsidTr="004F73DC">
        <w:tc>
          <w:tcPr>
            <w:tcW w:w="4508" w:type="dxa"/>
          </w:tcPr>
          <w:p w:rsidR="004F73DC" w:rsidRDefault="004F73DC"/>
        </w:tc>
        <w:tc>
          <w:tcPr>
            <w:tcW w:w="4508" w:type="dxa"/>
          </w:tcPr>
          <w:p w:rsidR="004F73DC" w:rsidRDefault="004F73DC"/>
        </w:tc>
      </w:tr>
      <w:tr w:rsidR="004F73DC" w:rsidTr="004F73DC">
        <w:tc>
          <w:tcPr>
            <w:tcW w:w="4508" w:type="dxa"/>
          </w:tcPr>
          <w:p w:rsidR="004F73DC" w:rsidRDefault="004F73DC"/>
        </w:tc>
        <w:tc>
          <w:tcPr>
            <w:tcW w:w="4508" w:type="dxa"/>
          </w:tcPr>
          <w:p w:rsidR="004F73DC" w:rsidRDefault="004F73DC"/>
        </w:tc>
      </w:tr>
      <w:tr w:rsidR="004F73DC" w:rsidTr="004F73DC">
        <w:tc>
          <w:tcPr>
            <w:tcW w:w="4508" w:type="dxa"/>
          </w:tcPr>
          <w:p w:rsidR="004F73DC" w:rsidRDefault="004F73DC"/>
        </w:tc>
        <w:tc>
          <w:tcPr>
            <w:tcW w:w="4508" w:type="dxa"/>
          </w:tcPr>
          <w:p w:rsidR="004F73DC" w:rsidRDefault="004F73DC"/>
        </w:tc>
      </w:tr>
    </w:tbl>
    <w:p w:rsidR="004F73DC" w:rsidRDefault="004F73DC"/>
    <w:p w:rsidR="004F73DC" w:rsidRDefault="004F73DC">
      <w:bookmarkStart w:id="0" w:name="_GoBack"/>
      <w:bookmarkEnd w:id="0"/>
    </w:p>
    <w:sectPr w:rsidR="004F73DC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0621" w:rsidRDefault="00570621" w:rsidP="004F73DC">
      <w:pPr>
        <w:spacing w:after="0" w:line="240" w:lineRule="auto"/>
      </w:pPr>
      <w:r>
        <w:separator/>
      </w:r>
    </w:p>
  </w:endnote>
  <w:endnote w:type="continuationSeparator" w:id="0">
    <w:p w:rsidR="00570621" w:rsidRDefault="00570621" w:rsidP="004F7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0621" w:rsidRDefault="00570621" w:rsidP="004F73DC">
      <w:pPr>
        <w:spacing w:after="0" w:line="240" w:lineRule="auto"/>
      </w:pPr>
      <w:r>
        <w:separator/>
      </w:r>
    </w:p>
  </w:footnote>
  <w:footnote w:type="continuationSeparator" w:id="0">
    <w:p w:rsidR="00570621" w:rsidRDefault="00570621" w:rsidP="004F73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13B0" w:rsidRDefault="007913B0" w:rsidP="007913B0">
    <w:pPr>
      <w:pStyle w:val="Header"/>
      <w:jc w:val="right"/>
    </w:pPr>
    <w:r>
      <w:t xml:space="preserve">Annex </w:t>
    </w:r>
    <w:r w:rsidR="00E4686D">
      <w:t>B</w:t>
    </w:r>
    <w:r>
      <w:t xml:space="preserve"> to</w:t>
    </w:r>
  </w:p>
  <w:p w:rsidR="004F73DC" w:rsidRDefault="004F73DC" w:rsidP="004F73DC">
    <w:pPr>
      <w:pStyle w:val="Header"/>
      <w:jc w:val="right"/>
    </w:pPr>
    <w:r>
      <w:t>Contract CCDT/473</w:t>
    </w:r>
  </w:p>
  <w:p w:rsidR="007913B0" w:rsidRDefault="007913B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3DC"/>
    <w:rsid w:val="000A519E"/>
    <w:rsid w:val="00170956"/>
    <w:rsid w:val="004D0ED9"/>
    <w:rsid w:val="004F47BE"/>
    <w:rsid w:val="004F73DC"/>
    <w:rsid w:val="00551054"/>
    <w:rsid w:val="00570621"/>
    <w:rsid w:val="006F0AA9"/>
    <w:rsid w:val="007913B0"/>
    <w:rsid w:val="00B45508"/>
    <w:rsid w:val="00DD4788"/>
    <w:rsid w:val="00DF5077"/>
    <w:rsid w:val="00E46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7BBEE9"/>
  <w15:chartTrackingRefBased/>
  <w15:docId w15:val="{D43BFC0B-1F5C-4A84-8C6E-32A36E240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7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F73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73DC"/>
  </w:style>
  <w:style w:type="paragraph" w:styleId="Footer">
    <w:name w:val="footer"/>
    <w:basedOn w:val="Normal"/>
    <w:link w:val="FooterChar"/>
    <w:uiPriority w:val="99"/>
    <w:unhideWhenUsed/>
    <w:rsid w:val="004F73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73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E68DF-0552-4588-BFEC-6DD3EEB90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Ashby</dc:creator>
  <cp:keywords/>
  <dc:description/>
  <cp:lastModifiedBy>Ashby, Kate (DES Comrcl-Ops-CCDT10)</cp:lastModifiedBy>
  <cp:revision>4</cp:revision>
  <dcterms:created xsi:type="dcterms:W3CDTF">2019-05-08T09:30:00Z</dcterms:created>
  <dcterms:modified xsi:type="dcterms:W3CDTF">2019-05-08T10:24:00Z</dcterms:modified>
</cp:coreProperties>
</file>