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073" w:rsidRDefault="00AB7073" w:rsidP="00340D5B"/>
    <w:p w:rsidR="00340D5B" w:rsidRDefault="00340D5B" w:rsidP="00340D5B"/>
    <w:p w:rsidR="00340D5B" w:rsidRDefault="00340D5B" w:rsidP="00340D5B">
      <w:pPr>
        <w:jc w:val="center"/>
        <w:rPr>
          <w:b/>
          <w:sz w:val="40"/>
          <w:szCs w:val="40"/>
        </w:rPr>
      </w:pPr>
    </w:p>
    <w:p w:rsidR="00340D5B" w:rsidRDefault="00340D5B" w:rsidP="00340D5B">
      <w:pPr>
        <w:jc w:val="center"/>
        <w:rPr>
          <w:b/>
          <w:sz w:val="40"/>
          <w:szCs w:val="40"/>
        </w:rPr>
      </w:pPr>
      <w:bookmarkStart w:id="0" w:name="_GoBack"/>
      <w:bookmarkEnd w:id="0"/>
    </w:p>
    <w:p w:rsidR="00340D5B" w:rsidRPr="00340D5B" w:rsidRDefault="00340D5B" w:rsidP="00340D5B">
      <w:pPr>
        <w:jc w:val="center"/>
        <w:rPr>
          <w:b/>
          <w:sz w:val="40"/>
          <w:szCs w:val="40"/>
        </w:rPr>
      </w:pPr>
      <w:r w:rsidRPr="00340D5B">
        <w:rPr>
          <w:b/>
          <w:sz w:val="40"/>
          <w:szCs w:val="40"/>
        </w:rPr>
        <w:t>Section 3</w:t>
      </w:r>
    </w:p>
    <w:p w:rsidR="00340D5B" w:rsidRPr="00340D5B" w:rsidRDefault="00340D5B" w:rsidP="00340D5B">
      <w:pPr>
        <w:jc w:val="center"/>
        <w:rPr>
          <w:b/>
          <w:sz w:val="40"/>
          <w:szCs w:val="40"/>
        </w:rPr>
      </w:pPr>
    </w:p>
    <w:p w:rsidR="00340D5B" w:rsidRDefault="00340D5B" w:rsidP="00340D5B">
      <w:pPr>
        <w:jc w:val="center"/>
        <w:rPr>
          <w:b/>
          <w:sz w:val="40"/>
          <w:szCs w:val="40"/>
        </w:rPr>
      </w:pPr>
      <w:r w:rsidRPr="00340D5B">
        <w:rPr>
          <w:b/>
          <w:sz w:val="40"/>
          <w:szCs w:val="40"/>
        </w:rPr>
        <w:t>Specification</w:t>
      </w:r>
    </w:p>
    <w:p w:rsidR="00DC014F" w:rsidRDefault="00DC014F" w:rsidP="00340D5B">
      <w:pPr>
        <w:jc w:val="center"/>
        <w:rPr>
          <w:b/>
          <w:sz w:val="40"/>
          <w:szCs w:val="40"/>
        </w:rPr>
      </w:pPr>
      <w:r>
        <w:rPr>
          <w:b/>
          <w:sz w:val="40"/>
          <w:szCs w:val="40"/>
        </w:rPr>
        <w:t>For</w:t>
      </w:r>
    </w:p>
    <w:p w:rsidR="00DC014F" w:rsidRDefault="00DC014F" w:rsidP="00340D5B">
      <w:pPr>
        <w:jc w:val="center"/>
        <w:rPr>
          <w:b/>
          <w:sz w:val="40"/>
          <w:szCs w:val="40"/>
        </w:rPr>
      </w:pPr>
    </w:p>
    <w:p w:rsidR="00DC014F" w:rsidRDefault="00DC014F" w:rsidP="00340D5B">
      <w:pPr>
        <w:jc w:val="center"/>
        <w:rPr>
          <w:b/>
          <w:sz w:val="40"/>
          <w:szCs w:val="40"/>
        </w:rPr>
      </w:pPr>
      <w:r>
        <w:rPr>
          <w:b/>
          <w:sz w:val="40"/>
          <w:szCs w:val="40"/>
        </w:rPr>
        <w:t>Older O</w:t>
      </w:r>
      <w:r w:rsidR="00503B86">
        <w:rPr>
          <w:b/>
          <w:sz w:val="40"/>
          <w:szCs w:val="40"/>
        </w:rPr>
        <w:t xml:space="preserve">ffender Services at HMP </w:t>
      </w:r>
      <w:proofErr w:type="spellStart"/>
      <w:r w:rsidR="00503B86">
        <w:rPr>
          <w:b/>
          <w:sz w:val="40"/>
          <w:szCs w:val="40"/>
        </w:rPr>
        <w:t>Leyhill</w:t>
      </w:r>
      <w:proofErr w:type="spellEnd"/>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503B86" w:rsidRDefault="00503B86" w:rsidP="00340D5B">
      <w:pPr>
        <w:jc w:val="center"/>
        <w:rPr>
          <w:b/>
          <w:sz w:val="40"/>
          <w:szCs w:val="40"/>
        </w:rPr>
      </w:pPr>
    </w:p>
    <w:p w:rsidR="00340D5B" w:rsidRDefault="00340D5B" w:rsidP="00340D5B">
      <w:pPr>
        <w:jc w:val="center"/>
        <w:rPr>
          <w:b/>
          <w:sz w:val="40"/>
          <w:szCs w:val="40"/>
        </w:rPr>
      </w:pPr>
    </w:p>
    <w:p w:rsidR="00340D5B" w:rsidRDefault="00340D5B" w:rsidP="00340D5B">
      <w:pPr>
        <w:pStyle w:val="bodystrongcentred"/>
        <w:rPr>
          <w:rFonts w:cs="Arial"/>
          <w:sz w:val="24"/>
          <w:szCs w:val="24"/>
        </w:rPr>
      </w:pPr>
      <w:r>
        <w:rPr>
          <w:rFonts w:cs="Arial"/>
          <w:sz w:val="24"/>
          <w:szCs w:val="24"/>
        </w:rPr>
        <w:lastRenderedPageBreak/>
        <w:t>CONTENTS</w:t>
      </w:r>
    </w:p>
    <w:p w:rsidR="00340D5B" w:rsidRDefault="00340D5B" w:rsidP="00340D5B">
      <w:pPr>
        <w:pStyle w:val="bodystrongcentred"/>
        <w:rPr>
          <w:rFonts w:cs="Arial"/>
          <w:sz w:val="24"/>
          <w:szCs w:val="24"/>
        </w:rPr>
      </w:pPr>
    </w:p>
    <w:p w:rsidR="00340D5B" w:rsidRDefault="00340D5B" w:rsidP="00340D5B">
      <w:pPr>
        <w:pStyle w:val="bodystrongcentred"/>
        <w:rPr>
          <w:rFonts w:cs="Arial"/>
          <w:sz w:val="24"/>
          <w:szCs w:val="24"/>
        </w:rPr>
      </w:pPr>
    </w:p>
    <w:p w:rsidR="009605F1" w:rsidRPr="009605F1" w:rsidRDefault="009605F1" w:rsidP="002404C2">
      <w:pPr>
        <w:pStyle w:val="bodystrongcentred"/>
        <w:numPr>
          <w:ilvl w:val="0"/>
          <w:numId w:val="21"/>
        </w:numPr>
        <w:spacing w:line="480" w:lineRule="auto"/>
        <w:jc w:val="left"/>
        <w:rPr>
          <w:rFonts w:cs="Arial"/>
          <w:sz w:val="24"/>
          <w:szCs w:val="24"/>
        </w:rPr>
      </w:pPr>
      <w:r>
        <w:rPr>
          <w:rFonts w:cs="Arial"/>
          <w:sz w:val="24"/>
          <w:szCs w:val="24"/>
        </w:rPr>
        <w:t>GLOSSARY OF TERMS</w:t>
      </w:r>
    </w:p>
    <w:p w:rsidR="00340D5B" w:rsidRDefault="00340D5B" w:rsidP="002404C2">
      <w:pPr>
        <w:pStyle w:val="bodystrongcentred"/>
        <w:numPr>
          <w:ilvl w:val="0"/>
          <w:numId w:val="21"/>
        </w:numPr>
        <w:spacing w:line="480" w:lineRule="auto"/>
        <w:jc w:val="left"/>
        <w:rPr>
          <w:rFonts w:cs="Arial"/>
          <w:sz w:val="24"/>
          <w:szCs w:val="24"/>
        </w:rPr>
      </w:pPr>
      <w:r>
        <w:rPr>
          <w:rFonts w:cs="Arial"/>
          <w:sz w:val="24"/>
          <w:szCs w:val="24"/>
        </w:rPr>
        <w:t>INTRODUCTION</w:t>
      </w:r>
    </w:p>
    <w:p w:rsidR="00340D5B" w:rsidRDefault="00340D5B" w:rsidP="002404C2">
      <w:pPr>
        <w:pStyle w:val="bodystrongcentred"/>
        <w:numPr>
          <w:ilvl w:val="0"/>
          <w:numId w:val="21"/>
        </w:numPr>
        <w:spacing w:line="480" w:lineRule="auto"/>
        <w:jc w:val="left"/>
        <w:rPr>
          <w:rFonts w:cs="Arial"/>
          <w:sz w:val="24"/>
          <w:szCs w:val="24"/>
        </w:rPr>
      </w:pPr>
      <w:r>
        <w:rPr>
          <w:rFonts w:cs="Arial"/>
          <w:sz w:val="24"/>
          <w:szCs w:val="24"/>
        </w:rPr>
        <w:t>BACKGROUND</w:t>
      </w:r>
    </w:p>
    <w:p w:rsidR="00340D5B" w:rsidRDefault="006E3970" w:rsidP="002404C2">
      <w:pPr>
        <w:pStyle w:val="bodystrongcentred"/>
        <w:numPr>
          <w:ilvl w:val="0"/>
          <w:numId w:val="21"/>
        </w:numPr>
        <w:spacing w:line="480" w:lineRule="auto"/>
        <w:jc w:val="left"/>
        <w:rPr>
          <w:rFonts w:cs="Arial"/>
          <w:sz w:val="24"/>
          <w:szCs w:val="24"/>
        </w:rPr>
      </w:pPr>
      <w:r>
        <w:rPr>
          <w:rFonts w:cs="Arial"/>
          <w:sz w:val="24"/>
          <w:szCs w:val="24"/>
        </w:rPr>
        <w:t xml:space="preserve">SCOPE OF </w:t>
      </w:r>
      <w:r w:rsidR="00340D5B">
        <w:rPr>
          <w:rFonts w:cs="Arial"/>
          <w:sz w:val="24"/>
          <w:szCs w:val="24"/>
        </w:rPr>
        <w:t xml:space="preserve">CONTRACT </w:t>
      </w:r>
    </w:p>
    <w:p w:rsidR="00340D5B" w:rsidRDefault="00340D5B" w:rsidP="002404C2">
      <w:pPr>
        <w:pStyle w:val="bodystrongcentred"/>
        <w:numPr>
          <w:ilvl w:val="0"/>
          <w:numId w:val="21"/>
        </w:numPr>
        <w:spacing w:line="480" w:lineRule="auto"/>
        <w:jc w:val="left"/>
        <w:rPr>
          <w:rFonts w:cs="Arial"/>
          <w:sz w:val="24"/>
          <w:szCs w:val="24"/>
        </w:rPr>
      </w:pPr>
      <w:r>
        <w:rPr>
          <w:rFonts w:cs="Arial"/>
          <w:sz w:val="24"/>
          <w:szCs w:val="24"/>
        </w:rPr>
        <w:t xml:space="preserve">DETAILED REQUIREMENTS </w:t>
      </w:r>
    </w:p>
    <w:p w:rsidR="00340D5B" w:rsidRDefault="00340D5B" w:rsidP="002404C2">
      <w:pPr>
        <w:pStyle w:val="bodystrongcentred"/>
        <w:numPr>
          <w:ilvl w:val="0"/>
          <w:numId w:val="21"/>
        </w:numPr>
        <w:spacing w:line="480" w:lineRule="auto"/>
        <w:jc w:val="left"/>
        <w:rPr>
          <w:rFonts w:cs="Arial"/>
          <w:sz w:val="24"/>
          <w:szCs w:val="24"/>
        </w:rPr>
      </w:pPr>
      <w:r>
        <w:rPr>
          <w:rFonts w:cs="Arial"/>
          <w:sz w:val="24"/>
          <w:szCs w:val="24"/>
        </w:rPr>
        <w:t>SERVICE LEVELS</w:t>
      </w:r>
      <w:r w:rsidR="006E3970">
        <w:rPr>
          <w:rFonts w:cs="Arial"/>
          <w:sz w:val="24"/>
          <w:szCs w:val="24"/>
        </w:rPr>
        <w:t>, KEY PERFORMANCE INDICATORS (KPI’S) AND MANAGEMENT INFORMATION</w:t>
      </w:r>
    </w:p>
    <w:p w:rsidR="00340D5B" w:rsidRDefault="00340D5B" w:rsidP="002404C2">
      <w:pPr>
        <w:pStyle w:val="bodystrongcentred"/>
        <w:numPr>
          <w:ilvl w:val="0"/>
          <w:numId w:val="21"/>
        </w:numPr>
        <w:spacing w:line="480" w:lineRule="auto"/>
        <w:jc w:val="left"/>
        <w:rPr>
          <w:rFonts w:cs="Arial"/>
          <w:sz w:val="24"/>
          <w:szCs w:val="24"/>
        </w:rPr>
      </w:pPr>
      <w:r>
        <w:rPr>
          <w:rFonts w:cs="Arial"/>
          <w:sz w:val="24"/>
          <w:szCs w:val="24"/>
        </w:rPr>
        <w:t>CONTRACT MANAGEMENT</w:t>
      </w:r>
      <w:r w:rsidR="006E3970">
        <w:rPr>
          <w:rFonts w:cs="Arial"/>
          <w:sz w:val="24"/>
          <w:szCs w:val="24"/>
        </w:rPr>
        <w:t xml:space="preserve"> AND REVIEW</w:t>
      </w: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340D5B" w:rsidRDefault="00340D5B" w:rsidP="00340D5B">
      <w:pPr>
        <w:jc w:val="center"/>
        <w:rPr>
          <w:b/>
          <w:sz w:val="40"/>
          <w:szCs w:val="40"/>
        </w:rPr>
      </w:pPr>
    </w:p>
    <w:p w:rsidR="009605F1" w:rsidRDefault="009605F1" w:rsidP="002404C2">
      <w:pPr>
        <w:pStyle w:val="Heading1"/>
        <w:numPr>
          <w:ilvl w:val="3"/>
          <w:numId w:val="21"/>
        </w:numPr>
        <w:ind w:left="426" w:hanging="426"/>
      </w:pPr>
      <w:r>
        <w:lastRenderedPageBreak/>
        <w:t>Glossary of Terms</w:t>
      </w:r>
    </w:p>
    <w:p w:rsidR="009605F1" w:rsidRPr="00711773" w:rsidRDefault="009605F1" w:rsidP="00035045">
      <w:pPr>
        <w:pStyle w:val="Text"/>
        <w:ind w:left="567"/>
      </w:pPr>
      <w:r w:rsidRPr="0088649A">
        <w:rPr>
          <w:b/>
        </w:rPr>
        <w:t>Lifer</w:t>
      </w:r>
      <w:r w:rsidR="0024330E">
        <w:t>:</w:t>
      </w:r>
      <w:r w:rsidR="00711773">
        <w:t xml:space="preserve">  Life Sentenced Prisoner</w:t>
      </w:r>
    </w:p>
    <w:p w:rsidR="009605F1" w:rsidRPr="00711773" w:rsidRDefault="009605F1" w:rsidP="00035045">
      <w:pPr>
        <w:pStyle w:val="Text"/>
        <w:ind w:left="567"/>
      </w:pPr>
      <w:r w:rsidRPr="0088649A">
        <w:rPr>
          <w:b/>
        </w:rPr>
        <w:t>IPP</w:t>
      </w:r>
      <w:r w:rsidR="0024330E">
        <w:t>:</w:t>
      </w:r>
      <w:r w:rsidR="00711773">
        <w:t xml:space="preserve"> Indeterminate</w:t>
      </w:r>
      <w:r w:rsidR="0024330E">
        <w:t xml:space="preserve"> Sentenced </w:t>
      </w:r>
      <w:r w:rsidR="0088649A">
        <w:t>Prisoner</w:t>
      </w:r>
      <w:r w:rsidR="0024330E">
        <w:t xml:space="preserve"> for Public Protection</w:t>
      </w:r>
    </w:p>
    <w:p w:rsidR="009605F1" w:rsidRPr="00711773" w:rsidRDefault="009605F1" w:rsidP="00035045">
      <w:pPr>
        <w:pStyle w:val="Text"/>
        <w:ind w:left="567"/>
      </w:pPr>
      <w:r w:rsidRPr="0088649A">
        <w:rPr>
          <w:b/>
        </w:rPr>
        <w:t>Open Conditions</w:t>
      </w:r>
      <w:r w:rsidR="0024330E" w:rsidRPr="0088649A">
        <w:rPr>
          <w:b/>
        </w:rPr>
        <w:t>:</w:t>
      </w:r>
      <w:r w:rsidR="0024330E">
        <w:t xml:space="preserve">   </w:t>
      </w:r>
      <w:r w:rsidR="00711773">
        <w:t>D category</w:t>
      </w:r>
      <w:r w:rsidR="0024330E">
        <w:t xml:space="preserve"> prison</w:t>
      </w:r>
      <w:r w:rsidR="0088649A">
        <w:t>,</w:t>
      </w:r>
      <w:r w:rsidR="0024330E">
        <w:t xml:space="preserve"> free movement of prisoners</w:t>
      </w:r>
    </w:p>
    <w:p w:rsidR="00E364F5" w:rsidRPr="00711773" w:rsidRDefault="00E364F5" w:rsidP="00035045">
      <w:pPr>
        <w:pStyle w:val="Text"/>
        <w:ind w:left="567"/>
      </w:pPr>
      <w:r w:rsidRPr="0088649A">
        <w:rPr>
          <w:b/>
        </w:rPr>
        <w:t>EBM Programme</w:t>
      </w:r>
      <w:r w:rsidR="0024330E" w:rsidRPr="0088649A">
        <w:rPr>
          <w:b/>
        </w:rPr>
        <w:t>:</w:t>
      </w:r>
      <w:r w:rsidR="00711773">
        <w:t xml:space="preserve">  Enhanced Behaviour Programme</w:t>
      </w:r>
    </w:p>
    <w:p w:rsidR="00157BED" w:rsidRPr="00711773" w:rsidRDefault="00157BED" w:rsidP="00035045">
      <w:pPr>
        <w:pStyle w:val="Text"/>
        <w:ind w:left="567"/>
      </w:pPr>
      <w:r w:rsidRPr="0088649A">
        <w:rPr>
          <w:b/>
        </w:rPr>
        <w:t xml:space="preserve">Older </w:t>
      </w:r>
      <w:r w:rsidR="0024330E" w:rsidRPr="0088649A">
        <w:rPr>
          <w:b/>
        </w:rPr>
        <w:t>Prisoner:</w:t>
      </w:r>
      <w:r w:rsidR="0024330E">
        <w:t xml:space="preserve">  Prisoner</w:t>
      </w:r>
      <w:r w:rsidR="00711773">
        <w:t xml:space="preserve"> aged over 50</w:t>
      </w:r>
    </w:p>
    <w:p w:rsidR="00245982" w:rsidRDefault="00245982" w:rsidP="00035045">
      <w:pPr>
        <w:pStyle w:val="Text"/>
        <w:ind w:left="567"/>
      </w:pPr>
      <w:r w:rsidRPr="0088649A">
        <w:rPr>
          <w:b/>
        </w:rPr>
        <w:t>Cat D Prison</w:t>
      </w:r>
      <w:r w:rsidR="0088649A" w:rsidRPr="0088649A">
        <w:rPr>
          <w:b/>
        </w:rPr>
        <w:t>:</w:t>
      </w:r>
      <w:r w:rsidR="0088649A">
        <w:t xml:space="preserve"> D category prison, free movement of prisoners</w:t>
      </w:r>
    </w:p>
    <w:p w:rsidR="0088649A" w:rsidRDefault="006C43C7" w:rsidP="00035045">
      <w:pPr>
        <w:pStyle w:val="Text"/>
        <w:spacing w:after="0"/>
        <w:ind w:left="567"/>
      </w:pPr>
      <w:r w:rsidRPr="0088649A">
        <w:rPr>
          <w:b/>
        </w:rPr>
        <w:t>Core Day:</w:t>
      </w:r>
      <w:r w:rsidR="0088649A">
        <w:rPr>
          <w:b/>
        </w:rPr>
        <w:t xml:space="preserve"> </w:t>
      </w:r>
      <w:r w:rsidR="00087344">
        <w:t>T</w:t>
      </w:r>
      <w:r w:rsidR="0088649A">
        <w:t xml:space="preserve">his is the core times for movement of prisoners to education, activity and work within                  </w:t>
      </w:r>
    </w:p>
    <w:p w:rsidR="006C43C7" w:rsidRDefault="0088649A" w:rsidP="00035045">
      <w:pPr>
        <w:pStyle w:val="Text"/>
        <w:ind w:left="567"/>
      </w:pPr>
      <w:r>
        <w:t xml:space="preserve">                  the prison between </w:t>
      </w:r>
      <w:r w:rsidR="006C43C7">
        <w:t>8.30 -16:30</w:t>
      </w:r>
    </w:p>
    <w:p w:rsidR="0021372A" w:rsidRDefault="0021372A" w:rsidP="00035045">
      <w:pPr>
        <w:pStyle w:val="Text"/>
        <w:ind w:left="567"/>
        <w:rPr>
          <w:rFonts w:cs="Arial"/>
          <w:szCs w:val="22"/>
        </w:rPr>
      </w:pPr>
      <w:r w:rsidRPr="0021372A">
        <w:rPr>
          <w:rFonts w:cs="Arial"/>
          <w:b/>
          <w:szCs w:val="22"/>
        </w:rPr>
        <w:t>The Lobster Pot</w:t>
      </w:r>
      <w:r>
        <w:rPr>
          <w:rFonts w:cs="Arial"/>
          <w:szCs w:val="22"/>
        </w:rPr>
        <w:t xml:space="preserve">: </w:t>
      </w:r>
      <w:r w:rsidR="00087344">
        <w:rPr>
          <w:rFonts w:cs="Arial"/>
          <w:szCs w:val="22"/>
        </w:rPr>
        <w:t>A</w:t>
      </w:r>
      <w:r>
        <w:rPr>
          <w:rFonts w:cs="Arial"/>
          <w:szCs w:val="22"/>
        </w:rPr>
        <w:t xml:space="preserve"> “community/resettlement centre” for older offenders at HMP </w:t>
      </w:r>
      <w:proofErr w:type="spellStart"/>
      <w:r>
        <w:rPr>
          <w:rFonts w:cs="Arial"/>
          <w:szCs w:val="22"/>
        </w:rPr>
        <w:t>Leyhill</w:t>
      </w:r>
      <w:proofErr w:type="spellEnd"/>
      <w:r>
        <w:rPr>
          <w:rFonts w:cs="Arial"/>
          <w:szCs w:val="22"/>
        </w:rPr>
        <w:t>, in which the services required for older offenders are undertaken.</w:t>
      </w:r>
    </w:p>
    <w:p w:rsidR="009673BE" w:rsidRPr="00350706" w:rsidRDefault="009673BE" w:rsidP="00350706">
      <w:pPr>
        <w:pStyle w:val="Text"/>
        <w:ind w:left="567"/>
        <w:rPr>
          <w:b/>
        </w:rPr>
      </w:pPr>
      <w:r w:rsidRPr="00420F5A">
        <w:rPr>
          <w:b/>
        </w:rPr>
        <w:t>Personal Resettlement Plans</w:t>
      </w:r>
      <w:r w:rsidR="00420F5A" w:rsidRPr="00420F5A">
        <w:rPr>
          <w:b/>
        </w:rPr>
        <w:t xml:space="preserve">: </w:t>
      </w:r>
      <w:r w:rsidR="00C70251">
        <w:t>A plan developed for all offenders as part of the service, detailing individual requirements and needs. All plans must be agreed with the offender manager and offender.</w:t>
      </w:r>
    </w:p>
    <w:p w:rsidR="00043228" w:rsidRDefault="00043228" w:rsidP="00035045">
      <w:pPr>
        <w:pStyle w:val="Text"/>
        <w:ind w:left="567"/>
      </w:pPr>
      <w:r w:rsidRPr="00043228">
        <w:rPr>
          <w:b/>
        </w:rPr>
        <w:t>Move on Plans:</w:t>
      </w:r>
      <w:r>
        <w:t xml:space="preserve"> This will form part of the </w:t>
      </w:r>
      <w:r w:rsidR="00350706">
        <w:t xml:space="preserve">Personal </w:t>
      </w:r>
      <w:r>
        <w:t>resettlement plan</w:t>
      </w:r>
    </w:p>
    <w:p w:rsidR="009673BE" w:rsidRDefault="009673BE" w:rsidP="00035045">
      <w:pPr>
        <w:pStyle w:val="Text"/>
        <w:ind w:left="567"/>
      </w:pPr>
      <w:r w:rsidRPr="009673BE">
        <w:rPr>
          <w:b/>
        </w:rPr>
        <w:t>PSD</w:t>
      </w:r>
      <w:r>
        <w:t>: Personal &amp; Social Development</w:t>
      </w:r>
    </w:p>
    <w:p w:rsidR="0021372A" w:rsidRDefault="0021372A" w:rsidP="0021372A">
      <w:pPr>
        <w:pStyle w:val="Text"/>
        <w:ind w:left="1843" w:hanging="1843"/>
      </w:pPr>
    </w:p>
    <w:p w:rsidR="0021372A" w:rsidRDefault="0021372A" w:rsidP="0021372A">
      <w:pPr>
        <w:pStyle w:val="Text"/>
        <w:ind w:left="1843" w:hanging="1843"/>
      </w:pPr>
    </w:p>
    <w:p w:rsidR="0021372A" w:rsidRDefault="0021372A" w:rsidP="0021372A">
      <w:pPr>
        <w:pStyle w:val="Text"/>
        <w:ind w:left="1843" w:hanging="1843"/>
      </w:pPr>
    </w:p>
    <w:p w:rsidR="0021372A" w:rsidRDefault="0021372A" w:rsidP="0021372A">
      <w:pPr>
        <w:pStyle w:val="Text"/>
        <w:ind w:left="1843" w:hanging="1843"/>
      </w:pPr>
    </w:p>
    <w:p w:rsidR="0021372A" w:rsidRDefault="0021372A" w:rsidP="0021372A">
      <w:pPr>
        <w:pStyle w:val="Text"/>
        <w:ind w:left="1843" w:hanging="1843"/>
      </w:pPr>
    </w:p>
    <w:p w:rsidR="0021372A" w:rsidRDefault="0021372A" w:rsidP="0021372A">
      <w:pPr>
        <w:pStyle w:val="Text"/>
        <w:ind w:left="1843" w:hanging="1843"/>
      </w:pPr>
    </w:p>
    <w:p w:rsidR="0021372A" w:rsidRDefault="0021372A" w:rsidP="0021372A">
      <w:pPr>
        <w:pStyle w:val="Text"/>
        <w:ind w:left="1843" w:hanging="1843"/>
      </w:pPr>
    </w:p>
    <w:p w:rsidR="0021372A" w:rsidRDefault="0021372A" w:rsidP="0021372A">
      <w:pPr>
        <w:pStyle w:val="Text"/>
        <w:ind w:left="1843" w:hanging="1843"/>
      </w:pPr>
    </w:p>
    <w:p w:rsidR="0021372A" w:rsidRDefault="0021372A" w:rsidP="0021372A">
      <w:pPr>
        <w:pStyle w:val="Text"/>
        <w:ind w:left="1843" w:hanging="1843"/>
      </w:pPr>
    </w:p>
    <w:p w:rsidR="0021372A" w:rsidRDefault="0021372A" w:rsidP="0021372A">
      <w:pPr>
        <w:pStyle w:val="Text"/>
        <w:ind w:left="1843" w:hanging="1843"/>
      </w:pPr>
    </w:p>
    <w:p w:rsidR="00340D5B" w:rsidRDefault="00340D5B" w:rsidP="002404C2">
      <w:pPr>
        <w:pStyle w:val="Heading1"/>
        <w:numPr>
          <w:ilvl w:val="3"/>
          <w:numId w:val="21"/>
        </w:numPr>
        <w:ind w:left="426" w:hanging="426"/>
      </w:pPr>
      <w:r>
        <w:lastRenderedPageBreak/>
        <w:t>Introduction</w:t>
      </w:r>
    </w:p>
    <w:p w:rsidR="00905045" w:rsidRDefault="00905045" w:rsidP="00905045">
      <w:pPr>
        <w:rPr>
          <w:rFonts w:cs="Arial"/>
          <w:szCs w:val="22"/>
        </w:rPr>
      </w:pPr>
      <w:r>
        <w:rPr>
          <w:rFonts w:cs="Arial"/>
          <w:szCs w:val="22"/>
        </w:rPr>
        <w:t xml:space="preserve">HMP </w:t>
      </w:r>
      <w:proofErr w:type="spellStart"/>
      <w:r>
        <w:rPr>
          <w:rFonts w:cs="Arial"/>
          <w:szCs w:val="22"/>
        </w:rPr>
        <w:t>Leyhill</w:t>
      </w:r>
      <w:proofErr w:type="spellEnd"/>
      <w:r>
        <w:rPr>
          <w:rFonts w:cs="Arial"/>
          <w:szCs w:val="22"/>
        </w:rPr>
        <w:t xml:space="preserve"> is a Cat </w:t>
      </w:r>
      <w:r w:rsidR="00157BED">
        <w:rPr>
          <w:rFonts w:cs="Arial"/>
          <w:szCs w:val="22"/>
        </w:rPr>
        <w:t>D</w:t>
      </w:r>
      <w:r>
        <w:rPr>
          <w:rFonts w:cs="Arial"/>
          <w:szCs w:val="22"/>
        </w:rPr>
        <w:t xml:space="preserve"> prison with</w:t>
      </w:r>
      <w:r w:rsidR="00157BED">
        <w:rPr>
          <w:rFonts w:cs="Arial"/>
          <w:szCs w:val="22"/>
        </w:rPr>
        <w:t xml:space="preserve"> an operational capacity of</w:t>
      </w:r>
      <w:r>
        <w:rPr>
          <w:rFonts w:cs="Arial"/>
          <w:szCs w:val="22"/>
        </w:rPr>
        <w:t xml:space="preserve"> </w:t>
      </w:r>
      <w:r w:rsidR="00157BED">
        <w:rPr>
          <w:rFonts w:cs="Arial"/>
          <w:szCs w:val="22"/>
        </w:rPr>
        <w:t>515</w:t>
      </w:r>
      <w:r>
        <w:rPr>
          <w:rFonts w:cs="Arial"/>
          <w:szCs w:val="22"/>
        </w:rPr>
        <w:t xml:space="preserve">. HMP </w:t>
      </w:r>
      <w:proofErr w:type="spellStart"/>
      <w:r>
        <w:rPr>
          <w:rFonts w:cs="Arial"/>
          <w:szCs w:val="22"/>
        </w:rPr>
        <w:t>Leyhill</w:t>
      </w:r>
      <w:proofErr w:type="spellEnd"/>
      <w:r>
        <w:rPr>
          <w:rFonts w:cs="Arial"/>
          <w:szCs w:val="22"/>
        </w:rPr>
        <w:t xml:space="preserve"> </w:t>
      </w:r>
      <w:proofErr w:type="gramStart"/>
      <w:r>
        <w:rPr>
          <w:rFonts w:cs="Arial"/>
          <w:szCs w:val="22"/>
        </w:rPr>
        <w:t>is located in</w:t>
      </w:r>
      <w:proofErr w:type="gramEnd"/>
      <w:r>
        <w:rPr>
          <w:rFonts w:cs="Arial"/>
          <w:szCs w:val="22"/>
        </w:rPr>
        <w:t xml:space="preserve"> </w:t>
      </w:r>
      <w:r w:rsidR="00E30532" w:rsidRPr="0088649A">
        <w:rPr>
          <w:rFonts w:cs="Arial"/>
          <w:szCs w:val="22"/>
        </w:rPr>
        <w:t>Wotton-under-Edge</w:t>
      </w:r>
      <w:r w:rsidR="00157BED" w:rsidRPr="0088649A">
        <w:rPr>
          <w:rFonts w:cs="Arial"/>
          <w:szCs w:val="22"/>
        </w:rPr>
        <w:t xml:space="preserve">, </w:t>
      </w:r>
      <w:r w:rsidR="00E30532" w:rsidRPr="0088649A">
        <w:rPr>
          <w:rFonts w:cs="Arial"/>
          <w:szCs w:val="22"/>
        </w:rPr>
        <w:t>Gloucester</w:t>
      </w:r>
      <w:r w:rsidR="00157BED" w:rsidRPr="0088649A">
        <w:rPr>
          <w:rFonts w:cs="Arial"/>
          <w:szCs w:val="22"/>
        </w:rPr>
        <w:t xml:space="preserve">, </w:t>
      </w:r>
      <w:r w:rsidR="00E30532" w:rsidRPr="0088649A">
        <w:rPr>
          <w:rFonts w:cs="Arial"/>
          <w:szCs w:val="22"/>
        </w:rPr>
        <w:t>GL12 8BT</w:t>
      </w:r>
    </w:p>
    <w:p w:rsidR="00905045" w:rsidRDefault="00905045" w:rsidP="00905045">
      <w:pPr>
        <w:rPr>
          <w:rFonts w:cs="Arial"/>
          <w:szCs w:val="22"/>
        </w:rPr>
      </w:pPr>
      <w:r>
        <w:rPr>
          <w:rFonts w:cs="Arial"/>
          <w:szCs w:val="22"/>
        </w:rPr>
        <w:t xml:space="preserve">HMP </w:t>
      </w:r>
      <w:proofErr w:type="spellStart"/>
      <w:r>
        <w:rPr>
          <w:rFonts w:cs="Arial"/>
          <w:szCs w:val="22"/>
        </w:rPr>
        <w:t>Leyhill</w:t>
      </w:r>
      <w:proofErr w:type="spellEnd"/>
      <w:r>
        <w:rPr>
          <w:rFonts w:cs="Arial"/>
          <w:szCs w:val="22"/>
        </w:rPr>
        <w:t xml:space="preserve"> currently accommodates the highest percentage of older offenders in the open prison estate.</w:t>
      </w:r>
    </w:p>
    <w:p w:rsidR="00905045" w:rsidRDefault="00905045" w:rsidP="00905045">
      <w:pPr>
        <w:rPr>
          <w:rFonts w:cs="Arial"/>
          <w:szCs w:val="22"/>
        </w:rPr>
      </w:pPr>
      <w:r>
        <w:rPr>
          <w:rFonts w:cs="Arial"/>
          <w:szCs w:val="22"/>
        </w:rPr>
        <w:t>“Old” in prison terms is classed as 50 years of age plus. At the time of writing, the prison has 52% of its population within this category.</w:t>
      </w:r>
    </w:p>
    <w:p w:rsidR="00905045" w:rsidRDefault="00905045" w:rsidP="00905045">
      <w:pPr>
        <w:rPr>
          <w:rFonts w:cs="Arial"/>
          <w:szCs w:val="22"/>
        </w:rPr>
      </w:pPr>
      <w:r>
        <w:rPr>
          <w:rFonts w:cs="Arial"/>
          <w:szCs w:val="22"/>
        </w:rPr>
        <w:t>Currently there are no national service standards and guidance regarding the rehabilitation and resettlement of older offenders.</w:t>
      </w:r>
    </w:p>
    <w:p w:rsidR="00905045" w:rsidRDefault="00905045" w:rsidP="00905045">
      <w:pPr>
        <w:rPr>
          <w:rFonts w:cs="Arial"/>
          <w:szCs w:val="22"/>
        </w:rPr>
      </w:pPr>
      <w:r>
        <w:rPr>
          <w:rFonts w:cs="Arial"/>
          <w:szCs w:val="22"/>
        </w:rPr>
        <w:t>Currently, one in six offenders in prison in the UK are aged 50 or over (13,257).</w:t>
      </w:r>
    </w:p>
    <w:p w:rsidR="00905045" w:rsidRDefault="00905045" w:rsidP="00905045">
      <w:pPr>
        <w:rPr>
          <w:rFonts w:cs="Arial"/>
          <w:szCs w:val="22"/>
        </w:rPr>
      </w:pPr>
      <w:r>
        <w:rPr>
          <w:rFonts w:cs="Arial"/>
          <w:szCs w:val="22"/>
        </w:rPr>
        <w:t>Of these, 43% will have been convicted of sex offences.</w:t>
      </w:r>
    </w:p>
    <w:p w:rsidR="00905045" w:rsidRDefault="00905045" w:rsidP="00905045">
      <w:pPr>
        <w:rPr>
          <w:rFonts w:cs="Arial"/>
          <w:szCs w:val="22"/>
        </w:rPr>
      </w:pPr>
      <w:r>
        <w:rPr>
          <w:rFonts w:cs="Arial"/>
          <w:szCs w:val="22"/>
        </w:rPr>
        <w:t>The number of older people entering the UK's Criminal Justice System has trebled in the last 20 years and is the fastest growing prison group. (Justice Select Committee 2014)</w:t>
      </w:r>
    </w:p>
    <w:p w:rsidR="00905045" w:rsidRDefault="00905045" w:rsidP="00157BED">
      <w:pPr>
        <w:ind w:left="284" w:hanging="284"/>
        <w:rPr>
          <w:rFonts w:cs="Arial"/>
          <w:szCs w:val="22"/>
        </w:rPr>
      </w:pPr>
      <w:r>
        <w:rPr>
          <w:rFonts w:cs="Arial"/>
          <w:szCs w:val="22"/>
        </w:rPr>
        <w:t>•</w:t>
      </w:r>
      <w:r>
        <w:rPr>
          <w:rFonts w:cs="Arial"/>
          <w:szCs w:val="22"/>
        </w:rPr>
        <w:tab/>
        <w:t>Currently 13% of the prison population, over 11,000 men and women, are aged over 50 years (Ministry of Justice 2014)</w:t>
      </w:r>
    </w:p>
    <w:p w:rsidR="00905045" w:rsidRDefault="00905045" w:rsidP="00157BED">
      <w:pPr>
        <w:ind w:left="284" w:hanging="284"/>
        <w:rPr>
          <w:rFonts w:cs="Arial"/>
          <w:szCs w:val="22"/>
        </w:rPr>
      </w:pPr>
      <w:r>
        <w:rPr>
          <w:rFonts w:cs="Arial"/>
          <w:szCs w:val="22"/>
        </w:rPr>
        <w:t>•</w:t>
      </w:r>
      <w:r>
        <w:rPr>
          <w:rFonts w:cs="Arial"/>
          <w:szCs w:val="22"/>
        </w:rPr>
        <w:tab/>
        <w:t>The older prisoner population has increased by 8% over the previous year compared with an entire prison population increase of just 1% (Ministry of Justice 2015)</w:t>
      </w:r>
    </w:p>
    <w:p w:rsidR="00905045" w:rsidRDefault="00905045" w:rsidP="00157BED">
      <w:pPr>
        <w:ind w:left="284" w:hanging="284"/>
        <w:rPr>
          <w:rFonts w:cs="Arial"/>
          <w:szCs w:val="22"/>
        </w:rPr>
      </w:pPr>
      <w:r>
        <w:rPr>
          <w:rFonts w:cs="Arial"/>
          <w:szCs w:val="22"/>
        </w:rPr>
        <w:t>•</w:t>
      </w:r>
      <w:r>
        <w:rPr>
          <w:rFonts w:cs="Arial"/>
          <w:szCs w:val="22"/>
        </w:rPr>
        <w:tab/>
        <w:t>More than 80% of male prisoners aged 60 and over suffer from a chronic illness or disability (Prison Reform Trust - Growing old in Prison 2003)</w:t>
      </w:r>
    </w:p>
    <w:p w:rsidR="002404C2" w:rsidRDefault="002404C2" w:rsidP="00905045">
      <w:pPr>
        <w:rPr>
          <w:rFonts w:cs="Arial"/>
          <w:szCs w:val="22"/>
        </w:rPr>
      </w:pPr>
      <w:r>
        <w:rPr>
          <w:rFonts w:cs="Arial"/>
          <w:szCs w:val="22"/>
        </w:rPr>
        <w:t xml:space="preserve">Focus groups and feedback from our “Over 50s” population indicates that 65% of this population will require support with either a career change or accessing a pension.  </w:t>
      </w:r>
    </w:p>
    <w:p w:rsidR="00340D5B" w:rsidRDefault="00340D5B" w:rsidP="002404C2">
      <w:pPr>
        <w:pStyle w:val="Heading1"/>
        <w:numPr>
          <w:ilvl w:val="3"/>
          <w:numId w:val="21"/>
        </w:numPr>
        <w:ind w:left="426" w:hanging="426"/>
      </w:pPr>
      <w:r>
        <w:t>Background</w:t>
      </w:r>
    </w:p>
    <w:p w:rsidR="00D9319A" w:rsidRDefault="00D9319A" w:rsidP="00D9319A">
      <w:pPr>
        <w:rPr>
          <w:rFonts w:cs="Arial"/>
        </w:rPr>
      </w:pPr>
      <w:proofErr w:type="gramStart"/>
      <w:r w:rsidRPr="00D9319A">
        <w:rPr>
          <w:rFonts w:cs="Arial"/>
        </w:rPr>
        <w:t>All of</w:t>
      </w:r>
      <w:proofErr w:type="gramEnd"/>
      <w:r w:rsidRPr="00D9319A">
        <w:rPr>
          <w:rFonts w:cs="Arial"/>
        </w:rPr>
        <w:t xml:space="preserve"> the work undertaken </w:t>
      </w:r>
      <w:r w:rsidR="000E2C7B">
        <w:rPr>
          <w:rFonts w:cs="Arial"/>
        </w:rPr>
        <w:t>for this requirement</w:t>
      </w:r>
      <w:r w:rsidRPr="00D9319A">
        <w:rPr>
          <w:rFonts w:cs="Arial"/>
        </w:rPr>
        <w:t xml:space="preserve"> is linked to the 9 pathways for Reducing Re-Offending</w:t>
      </w:r>
      <w:r w:rsidR="000E2C7B">
        <w:rPr>
          <w:rFonts w:cs="Arial"/>
        </w:rPr>
        <w:t>.</w:t>
      </w:r>
      <w:r w:rsidR="009D4404">
        <w:rPr>
          <w:rFonts w:cs="Arial"/>
        </w:rPr>
        <w:t xml:space="preserve"> All pathways are aimed at reducing reoffending and preparing for life upon release.</w:t>
      </w:r>
      <w:r w:rsidR="00C67FA7">
        <w:rPr>
          <w:rFonts w:cs="Arial"/>
        </w:rPr>
        <w:t xml:space="preserve"> </w:t>
      </w:r>
    </w:p>
    <w:p w:rsidR="009D4404" w:rsidRPr="0021372A" w:rsidRDefault="00C67FA7" w:rsidP="0021372A">
      <w:pPr>
        <w:rPr>
          <w:rFonts w:cs="Arial"/>
          <w:szCs w:val="22"/>
        </w:rPr>
      </w:pPr>
      <w:r w:rsidRPr="00720676">
        <w:rPr>
          <w:rFonts w:cs="Arial"/>
        </w:rPr>
        <w:t xml:space="preserve">1. </w:t>
      </w:r>
      <w:r w:rsidRPr="0021372A">
        <w:rPr>
          <w:rFonts w:cs="Arial"/>
          <w:szCs w:val="22"/>
        </w:rPr>
        <w:t>Attitudes Thinking &amp; Behaviour</w:t>
      </w:r>
      <w:r w:rsidR="009D4404" w:rsidRPr="0021372A">
        <w:rPr>
          <w:rFonts w:cs="Arial"/>
          <w:szCs w:val="22"/>
        </w:rPr>
        <w:t xml:space="preserve"> </w:t>
      </w:r>
    </w:p>
    <w:p w:rsidR="00C67FA7" w:rsidRPr="0021372A" w:rsidRDefault="00C67FA7" w:rsidP="0021372A">
      <w:pPr>
        <w:rPr>
          <w:rFonts w:cs="Arial"/>
          <w:szCs w:val="22"/>
        </w:rPr>
      </w:pPr>
      <w:r w:rsidRPr="0021372A">
        <w:rPr>
          <w:rFonts w:cs="Arial"/>
          <w:szCs w:val="22"/>
        </w:rPr>
        <w:t xml:space="preserve">2. Finance Debt &amp; Benefit </w:t>
      </w:r>
      <w:r w:rsidR="0024330E" w:rsidRPr="0021372A">
        <w:rPr>
          <w:rFonts w:cs="Arial"/>
          <w:szCs w:val="22"/>
        </w:rPr>
        <w:t>Sessions (</w:t>
      </w:r>
      <w:r w:rsidR="00711773" w:rsidRPr="0021372A">
        <w:rPr>
          <w:rFonts w:cs="Arial"/>
          <w:szCs w:val="22"/>
        </w:rPr>
        <w:t>Support with Budgeting, Pensions, modern banking)</w:t>
      </w:r>
    </w:p>
    <w:p w:rsidR="00C67FA7" w:rsidRPr="0021372A" w:rsidRDefault="0021372A" w:rsidP="0021372A">
      <w:pPr>
        <w:rPr>
          <w:rFonts w:cs="Arial"/>
          <w:szCs w:val="22"/>
        </w:rPr>
      </w:pPr>
      <w:r>
        <w:rPr>
          <w:rFonts w:cs="Arial"/>
          <w:szCs w:val="22"/>
        </w:rPr>
        <w:t xml:space="preserve">3. </w:t>
      </w:r>
      <w:r w:rsidR="00C67FA7" w:rsidRPr="0021372A">
        <w:rPr>
          <w:rFonts w:cs="Arial"/>
          <w:szCs w:val="22"/>
        </w:rPr>
        <w:t xml:space="preserve">Mental &amp; Physical </w:t>
      </w:r>
      <w:r w:rsidR="0024330E" w:rsidRPr="0021372A">
        <w:rPr>
          <w:rFonts w:cs="Arial"/>
          <w:szCs w:val="22"/>
        </w:rPr>
        <w:t>Health (</w:t>
      </w:r>
      <w:r w:rsidR="00711773" w:rsidRPr="0021372A">
        <w:rPr>
          <w:rFonts w:cs="Arial"/>
          <w:szCs w:val="22"/>
        </w:rPr>
        <w:t>Age appropriate exercise and referral process to Mental Health Team)</w:t>
      </w:r>
    </w:p>
    <w:p w:rsidR="00C67FA7" w:rsidRDefault="00C67FA7" w:rsidP="0021372A">
      <w:pPr>
        <w:rPr>
          <w:rFonts w:cs="Arial"/>
          <w:szCs w:val="22"/>
        </w:rPr>
      </w:pPr>
      <w:r>
        <w:rPr>
          <w:rFonts w:cs="Arial"/>
          <w:szCs w:val="22"/>
        </w:rPr>
        <w:t>4. Substance Misuse</w:t>
      </w:r>
      <w:r w:rsidR="00711773">
        <w:rPr>
          <w:rFonts w:cs="Arial"/>
          <w:szCs w:val="22"/>
        </w:rPr>
        <w:t xml:space="preserve"> (Support for those abstaining and recovering from use of drugs/alcohol)</w:t>
      </w:r>
    </w:p>
    <w:p w:rsidR="00C67FA7" w:rsidRDefault="00C67FA7" w:rsidP="0021372A">
      <w:pPr>
        <w:rPr>
          <w:rFonts w:cs="Arial"/>
          <w:szCs w:val="22"/>
        </w:rPr>
      </w:pPr>
      <w:r>
        <w:rPr>
          <w:rFonts w:cs="Arial"/>
          <w:szCs w:val="22"/>
        </w:rPr>
        <w:t>5. Education Training &amp; Employment</w:t>
      </w:r>
      <w:r w:rsidR="00711773">
        <w:rPr>
          <w:rFonts w:cs="Arial"/>
          <w:szCs w:val="22"/>
        </w:rPr>
        <w:t xml:space="preserve"> (Appropriate education including maths &amp; English, IT, </w:t>
      </w:r>
      <w:r w:rsidR="0021372A">
        <w:rPr>
          <w:rFonts w:cs="Arial"/>
          <w:szCs w:val="22"/>
        </w:rPr>
        <w:t>Life skills</w:t>
      </w:r>
      <w:r w:rsidR="00711773">
        <w:rPr>
          <w:rFonts w:cs="Arial"/>
          <w:szCs w:val="22"/>
        </w:rPr>
        <w:t>)</w:t>
      </w:r>
    </w:p>
    <w:p w:rsidR="00C67FA7" w:rsidRDefault="00C67FA7" w:rsidP="0021372A">
      <w:pPr>
        <w:rPr>
          <w:rFonts w:cs="Arial"/>
          <w:szCs w:val="22"/>
        </w:rPr>
      </w:pPr>
      <w:r>
        <w:rPr>
          <w:rFonts w:cs="Arial"/>
          <w:szCs w:val="22"/>
        </w:rPr>
        <w:t>6. Accommodation</w:t>
      </w:r>
      <w:r w:rsidR="00711773">
        <w:rPr>
          <w:rFonts w:cs="Arial"/>
          <w:szCs w:val="22"/>
        </w:rPr>
        <w:t xml:space="preserve"> (Preparation for being released into approved or local council/private premises)</w:t>
      </w:r>
    </w:p>
    <w:p w:rsidR="00C67FA7" w:rsidRDefault="00C67FA7" w:rsidP="0021372A">
      <w:pPr>
        <w:rPr>
          <w:rFonts w:cs="Arial"/>
          <w:szCs w:val="22"/>
        </w:rPr>
      </w:pPr>
      <w:r>
        <w:rPr>
          <w:rFonts w:cs="Arial"/>
          <w:szCs w:val="22"/>
        </w:rPr>
        <w:lastRenderedPageBreak/>
        <w:t>7. Children &amp; Families</w:t>
      </w:r>
      <w:r w:rsidR="00711773">
        <w:rPr>
          <w:rFonts w:cs="Arial"/>
          <w:szCs w:val="22"/>
        </w:rPr>
        <w:t xml:space="preserve"> </w:t>
      </w:r>
      <w:r w:rsidR="0024330E">
        <w:rPr>
          <w:rFonts w:cs="Arial"/>
          <w:szCs w:val="22"/>
        </w:rPr>
        <w:t>(Relationship</w:t>
      </w:r>
      <w:r w:rsidR="00711773">
        <w:rPr>
          <w:rFonts w:cs="Arial"/>
          <w:szCs w:val="22"/>
        </w:rPr>
        <w:t xml:space="preserve"> and family support)</w:t>
      </w:r>
    </w:p>
    <w:p w:rsidR="00C67FA7" w:rsidRDefault="00C67FA7" w:rsidP="0021372A">
      <w:pPr>
        <w:rPr>
          <w:rFonts w:cs="Arial"/>
          <w:szCs w:val="22"/>
        </w:rPr>
      </w:pPr>
      <w:r>
        <w:rPr>
          <w:rFonts w:cs="Arial"/>
          <w:szCs w:val="22"/>
        </w:rPr>
        <w:t>8. Domestic Violence</w:t>
      </w:r>
      <w:r w:rsidR="00711773">
        <w:rPr>
          <w:rFonts w:cs="Arial"/>
          <w:szCs w:val="22"/>
        </w:rPr>
        <w:t xml:space="preserve"> (Support for those offenders who have been subject to Domestic Violence)</w:t>
      </w:r>
    </w:p>
    <w:p w:rsidR="00C67FA7" w:rsidRDefault="00C67FA7" w:rsidP="0021372A">
      <w:pPr>
        <w:rPr>
          <w:rFonts w:cs="Arial"/>
          <w:szCs w:val="22"/>
        </w:rPr>
      </w:pPr>
      <w:r>
        <w:rPr>
          <w:rFonts w:cs="Arial"/>
          <w:szCs w:val="22"/>
        </w:rPr>
        <w:t>9. Sex Worker</w:t>
      </w:r>
      <w:r w:rsidR="00711773">
        <w:rPr>
          <w:rFonts w:cs="Arial"/>
          <w:szCs w:val="22"/>
        </w:rPr>
        <w:t xml:space="preserve"> </w:t>
      </w:r>
      <w:r w:rsidR="0024330E">
        <w:rPr>
          <w:rFonts w:cs="Arial"/>
          <w:szCs w:val="22"/>
        </w:rPr>
        <w:t>(Support</w:t>
      </w:r>
      <w:r w:rsidR="00711773">
        <w:rPr>
          <w:rFonts w:cs="Arial"/>
          <w:szCs w:val="22"/>
        </w:rPr>
        <w:t xml:space="preserve"> for offenders wishing to come out of Sex working, on release)</w:t>
      </w:r>
    </w:p>
    <w:p w:rsidR="00D9319A" w:rsidRPr="00D9319A" w:rsidRDefault="00D9319A" w:rsidP="00D9319A">
      <w:pPr>
        <w:rPr>
          <w:rFonts w:cs="Arial"/>
        </w:rPr>
      </w:pPr>
      <w:r w:rsidRPr="00D9319A">
        <w:rPr>
          <w:rFonts w:cs="Arial"/>
        </w:rPr>
        <w:t>The resettlement work undertaken</w:t>
      </w:r>
      <w:r w:rsidR="000E2C7B">
        <w:rPr>
          <w:rFonts w:cs="Arial"/>
        </w:rPr>
        <w:t xml:space="preserve"> </w:t>
      </w:r>
      <w:r w:rsidR="000E2C7B" w:rsidRPr="00D9319A">
        <w:rPr>
          <w:rFonts w:cs="Arial"/>
        </w:rPr>
        <w:t xml:space="preserve">focuses on the rehabilitation </w:t>
      </w:r>
      <w:r w:rsidR="000E2C7B">
        <w:rPr>
          <w:rFonts w:cs="Arial"/>
        </w:rPr>
        <w:t xml:space="preserve">and </w:t>
      </w:r>
      <w:r w:rsidR="000E2C7B" w:rsidRPr="00D9319A">
        <w:rPr>
          <w:rFonts w:cs="Arial"/>
        </w:rPr>
        <w:t>developing social and life skills of the older offender</w:t>
      </w:r>
      <w:r w:rsidRPr="00D9319A">
        <w:rPr>
          <w:rFonts w:cs="Arial"/>
        </w:rPr>
        <w:t xml:space="preserve">, who have served in some cases very long custodial sentences, as they prepare for life after prison. A high number of older </w:t>
      </w:r>
      <w:r w:rsidRPr="0021372A">
        <w:rPr>
          <w:rFonts w:cs="Arial"/>
        </w:rPr>
        <w:t>Lifers</w:t>
      </w:r>
      <w:r w:rsidRPr="00D9319A">
        <w:rPr>
          <w:rFonts w:cs="Arial"/>
        </w:rPr>
        <w:t xml:space="preserve"> an</w:t>
      </w:r>
      <w:r w:rsidRPr="0024330E">
        <w:rPr>
          <w:rFonts w:cs="Arial"/>
        </w:rPr>
        <w:t>d IPP offenders are very institutionalised and lacking in simple social skills when they first arrive in open</w:t>
      </w:r>
      <w:r w:rsidRPr="00D9319A">
        <w:rPr>
          <w:rFonts w:cs="Arial"/>
        </w:rPr>
        <w:t xml:space="preserve"> conditions.</w:t>
      </w:r>
    </w:p>
    <w:p w:rsidR="00905045" w:rsidRDefault="000E2C7B" w:rsidP="00905045">
      <w:pPr>
        <w:rPr>
          <w:rFonts w:cs="Arial"/>
          <w:szCs w:val="22"/>
        </w:rPr>
      </w:pPr>
      <w:r>
        <w:rPr>
          <w:rFonts w:cs="Arial"/>
          <w:szCs w:val="22"/>
        </w:rPr>
        <w:t>T</w:t>
      </w:r>
      <w:r w:rsidR="00905045">
        <w:rPr>
          <w:rFonts w:cs="Arial"/>
          <w:szCs w:val="22"/>
        </w:rPr>
        <w:t xml:space="preserve">he Lobster Pot, a “community/resettlement centre” for older offenders at </w:t>
      </w:r>
      <w:proofErr w:type="spellStart"/>
      <w:r w:rsidR="00905045">
        <w:rPr>
          <w:rFonts w:cs="Arial"/>
          <w:szCs w:val="22"/>
        </w:rPr>
        <w:t>Leyhill</w:t>
      </w:r>
      <w:proofErr w:type="spellEnd"/>
      <w:r w:rsidR="00905045">
        <w:rPr>
          <w:rFonts w:cs="Arial"/>
          <w:szCs w:val="22"/>
        </w:rPr>
        <w:t xml:space="preserve">, </w:t>
      </w:r>
      <w:r>
        <w:rPr>
          <w:rFonts w:cs="Arial"/>
          <w:szCs w:val="22"/>
        </w:rPr>
        <w:t xml:space="preserve">in which the services required for older offenders are undertaken </w:t>
      </w:r>
      <w:r w:rsidR="00905045">
        <w:rPr>
          <w:rFonts w:cs="Arial"/>
          <w:szCs w:val="22"/>
        </w:rPr>
        <w:t xml:space="preserve">has been recognised as a hub of good practice, and the prison has been </w:t>
      </w:r>
      <w:proofErr w:type="gramStart"/>
      <w:r w:rsidR="00905045">
        <w:rPr>
          <w:rFonts w:cs="Arial"/>
          <w:szCs w:val="22"/>
        </w:rPr>
        <w:t>in a position to</w:t>
      </w:r>
      <w:proofErr w:type="gramEnd"/>
      <w:r w:rsidR="00905045">
        <w:rPr>
          <w:rFonts w:cs="Arial"/>
          <w:szCs w:val="22"/>
        </w:rPr>
        <w:t xml:space="preserve"> provide a wide range of specialist resettlement support. </w:t>
      </w:r>
    </w:p>
    <w:p w:rsidR="00C67FA7" w:rsidRPr="0021372A" w:rsidRDefault="0021372A" w:rsidP="00905045">
      <w:pPr>
        <w:rPr>
          <w:rFonts w:cs="Arial"/>
          <w:szCs w:val="22"/>
        </w:rPr>
      </w:pPr>
      <w:r w:rsidRPr="0021372A">
        <w:rPr>
          <w:rFonts w:cs="Arial"/>
          <w:szCs w:val="22"/>
        </w:rPr>
        <w:t>The intended outcomes for the services provided within this contract are:</w:t>
      </w:r>
    </w:p>
    <w:p w:rsidR="003A0599" w:rsidRPr="0021372A" w:rsidRDefault="003A0599" w:rsidP="00605891">
      <w:pPr>
        <w:ind w:left="426"/>
        <w:jc w:val="both"/>
        <w:rPr>
          <w:rFonts w:cs="Arial"/>
          <w:szCs w:val="22"/>
        </w:rPr>
      </w:pPr>
      <w:r w:rsidRPr="0021372A">
        <w:rPr>
          <w:rFonts w:cs="Arial"/>
          <w:szCs w:val="22"/>
        </w:rPr>
        <w:t xml:space="preserve"> </w:t>
      </w:r>
      <w:r w:rsidR="0021372A" w:rsidRPr="0021372A">
        <w:rPr>
          <w:rFonts w:cs="Arial"/>
          <w:szCs w:val="22"/>
        </w:rPr>
        <w:t>E</w:t>
      </w:r>
      <w:r w:rsidRPr="0021372A">
        <w:rPr>
          <w:rFonts w:cs="Arial"/>
          <w:szCs w:val="22"/>
        </w:rPr>
        <w:t>ffectively prepare</w:t>
      </w:r>
      <w:r w:rsidR="0021372A" w:rsidRPr="0021372A">
        <w:rPr>
          <w:rFonts w:cs="Arial"/>
          <w:szCs w:val="22"/>
        </w:rPr>
        <w:t xml:space="preserve"> offenders</w:t>
      </w:r>
      <w:r w:rsidRPr="0021372A">
        <w:rPr>
          <w:rFonts w:cs="Arial"/>
          <w:szCs w:val="22"/>
        </w:rPr>
        <w:t xml:space="preserve"> for</w:t>
      </w:r>
      <w:r w:rsidR="00A91170" w:rsidRPr="0021372A">
        <w:rPr>
          <w:rFonts w:cs="Arial"/>
          <w:szCs w:val="22"/>
        </w:rPr>
        <w:t xml:space="preserve"> purposeful life and retirement on release.</w:t>
      </w:r>
    </w:p>
    <w:p w:rsidR="003A0599" w:rsidRPr="0021372A" w:rsidRDefault="003A0599" w:rsidP="00605891">
      <w:pPr>
        <w:ind w:left="426"/>
        <w:jc w:val="both"/>
        <w:rPr>
          <w:rFonts w:cs="Arial"/>
          <w:szCs w:val="22"/>
        </w:rPr>
      </w:pPr>
      <w:r w:rsidRPr="0021372A">
        <w:rPr>
          <w:rFonts w:cs="Arial"/>
          <w:szCs w:val="22"/>
        </w:rPr>
        <w:t xml:space="preserve"> O</w:t>
      </w:r>
      <w:r w:rsidR="00A91170" w:rsidRPr="0021372A">
        <w:rPr>
          <w:rFonts w:cs="Arial"/>
          <w:szCs w:val="22"/>
        </w:rPr>
        <w:t>ffenders</w:t>
      </w:r>
      <w:r w:rsidRPr="0021372A">
        <w:rPr>
          <w:rFonts w:cs="Arial"/>
          <w:szCs w:val="22"/>
        </w:rPr>
        <w:t xml:space="preserve"> </w:t>
      </w:r>
      <w:proofErr w:type="gramStart"/>
      <w:r w:rsidRPr="0021372A">
        <w:rPr>
          <w:rFonts w:cs="Arial"/>
          <w:szCs w:val="22"/>
        </w:rPr>
        <w:t>are able to</w:t>
      </w:r>
      <w:proofErr w:type="gramEnd"/>
      <w:r w:rsidRPr="0021372A">
        <w:rPr>
          <w:rFonts w:cs="Arial"/>
          <w:szCs w:val="22"/>
        </w:rPr>
        <w:t xml:space="preserve"> demonstrate appropriate</w:t>
      </w:r>
      <w:r w:rsidR="00A91170" w:rsidRPr="0021372A">
        <w:rPr>
          <w:rFonts w:cs="Arial"/>
          <w:szCs w:val="22"/>
        </w:rPr>
        <w:t xml:space="preserve"> Social &amp; Life Skills </w:t>
      </w:r>
    </w:p>
    <w:p w:rsidR="00A91170" w:rsidRPr="0021372A" w:rsidRDefault="003A0599" w:rsidP="00605891">
      <w:pPr>
        <w:ind w:left="426"/>
        <w:jc w:val="both"/>
        <w:rPr>
          <w:rFonts w:cs="Arial"/>
          <w:szCs w:val="22"/>
        </w:rPr>
      </w:pPr>
      <w:r w:rsidRPr="0021372A">
        <w:rPr>
          <w:rFonts w:cs="Arial"/>
          <w:szCs w:val="22"/>
        </w:rPr>
        <w:t xml:space="preserve"> O</w:t>
      </w:r>
      <w:r w:rsidR="00A91170" w:rsidRPr="0021372A">
        <w:rPr>
          <w:rFonts w:cs="Arial"/>
          <w:szCs w:val="22"/>
        </w:rPr>
        <w:t>ffenders are confident</w:t>
      </w:r>
      <w:r w:rsidR="0021372A" w:rsidRPr="0021372A">
        <w:rPr>
          <w:rFonts w:cs="Arial"/>
          <w:szCs w:val="22"/>
        </w:rPr>
        <w:t xml:space="preserve">, </w:t>
      </w:r>
      <w:r w:rsidRPr="0021372A">
        <w:rPr>
          <w:rFonts w:cs="Arial"/>
          <w:szCs w:val="22"/>
        </w:rPr>
        <w:t>able to manage money and are aware of their entitlement to benefits</w:t>
      </w:r>
    </w:p>
    <w:p w:rsidR="00A91170" w:rsidRPr="0021372A" w:rsidRDefault="00605891" w:rsidP="00605891">
      <w:pPr>
        <w:ind w:left="426"/>
        <w:jc w:val="both"/>
        <w:rPr>
          <w:rFonts w:cs="Arial"/>
          <w:szCs w:val="22"/>
        </w:rPr>
      </w:pPr>
      <w:r>
        <w:rPr>
          <w:rFonts w:cs="Arial"/>
          <w:szCs w:val="22"/>
        </w:rPr>
        <w:t xml:space="preserve"> </w:t>
      </w:r>
      <w:r w:rsidR="003A0599" w:rsidRPr="0021372A">
        <w:rPr>
          <w:rFonts w:cs="Arial"/>
          <w:szCs w:val="22"/>
        </w:rPr>
        <w:t>O</w:t>
      </w:r>
      <w:r w:rsidR="00A91170" w:rsidRPr="0021372A">
        <w:rPr>
          <w:rFonts w:cs="Arial"/>
          <w:szCs w:val="22"/>
        </w:rPr>
        <w:t>ffenders have</w:t>
      </w:r>
      <w:r w:rsidR="003A0599" w:rsidRPr="0021372A">
        <w:rPr>
          <w:rFonts w:cs="Arial"/>
          <w:szCs w:val="22"/>
        </w:rPr>
        <w:t xml:space="preserve"> developed </w:t>
      </w:r>
      <w:r w:rsidR="00A91170" w:rsidRPr="0021372A">
        <w:rPr>
          <w:rFonts w:cs="Arial"/>
          <w:szCs w:val="22"/>
        </w:rPr>
        <w:t>interests and hobbies to support links with the community</w:t>
      </w:r>
    </w:p>
    <w:p w:rsidR="00A91170" w:rsidRDefault="003A0599" w:rsidP="00605891">
      <w:pPr>
        <w:ind w:left="426"/>
        <w:jc w:val="both"/>
        <w:rPr>
          <w:rFonts w:cs="Arial"/>
          <w:szCs w:val="22"/>
        </w:rPr>
      </w:pPr>
      <w:r w:rsidRPr="0021372A">
        <w:rPr>
          <w:rFonts w:cs="Arial"/>
          <w:szCs w:val="22"/>
        </w:rPr>
        <w:t xml:space="preserve"> Offenders are aware of their career options where appropriate</w:t>
      </w:r>
    </w:p>
    <w:p w:rsidR="00905045" w:rsidRDefault="00905045" w:rsidP="00905045">
      <w:pPr>
        <w:rPr>
          <w:rFonts w:cs="Arial"/>
          <w:szCs w:val="22"/>
        </w:rPr>
      </w:pPr>
      <w:r>
        <w:rPr>
          <w:rFonts w:cs="Arial"/>
          <w:szCs w:val="22"/>
        </w:rPr>
        <w:t>The Lobster Pot is currently open 365 days a year</w:t>
      </w:r>
      <w:r w:rsidR="006C43C7">
        <w:rPr>
          <w:rFonts w:cs="Arial"/>
          <w:szCs w:val="22"/>
        </w:rPr>
        <w:t xml:space="preserve"> for offender access</w:t>
      </w:r>
      <w:r>
        <w:rPr>
          <w:rFonts w:cs="Arial"/>
          <w:szCs w:val="22"/>
        </w:rPr>
        <w:t xml:space="preserve"> between the hours of 9am and 7.30pm.</w:t>
      </w:r>
      <w:r w:rsidR="006C43C7">
        <w:rPr>
          <w:rFonts w:cs="Arial"/>
          <w:szCs w:val="22"/>
        </w:rPr>
        <w:t xml:space="preserve"> </w:t>
      </w:r>
      <w:r w:rsidR="0021372A">
        <w:rPr>
          <w:rFonts w:cs="Arial"/>
          <w:szCs w:val="22"/>
        </w:rPr>
        <w:t xml:space="preserve">The centre is </w:t>
      </w:r>
      <w:r w:rsidR="006C43C7">
        <w:rPr>
          <w:rFonts w:cs="Arial"/>
          <w:szCs w:val="22"/>
        </w:rPr>
        <w:t>self-monitor</w:t>
      </w:r>
      <w:r w:rsidR="0021372A">
        <w:rPr>
          <w:rFonts w:cs="Arial"/>
          <w:szCs w:val="22"/>
        </w:rPr>
        <w:t>ed by Offenders</w:t>
      </w:r>
      <w:r w:rsidR="006C43C7">
        <w:rPr>
          <w:rFonts w:cs="Arial"/>
          <w:szCs w:val="22"/>
        </w:rPr>
        <w:t xml:space="preserve">, over weekends, bank </w:t>
      </w:r>
      <w:r w:rsidR="00A222AC">
        <w:rPr>
          <w:rFonts w:cs="Arial"/>
          <w:szCs w:val="22"/>
        </w:rPr>
        <w:t xml:space="preserve">holidays </w:t>
      </w:r>
      <w:r w:rsidR="0021372A">
        <w:rPr>
          <w:rFonts w:cs="Arial"/>
          <w:szCs w:val="22"/>
        </w:rPr>
        <w:t xml:space="preserve">and </w:t>
      </w:r>
      <w:r w:rsidR="00A222AC">
        <w:rPr>
          <w:rFonts w:cs="Arial"/>
          <w:szCs w:val="22"/>
        </w:rPr>
        <w:t>after</w:t>
      </w:r>
      <w:r w:rsidR="006C43C7">
        <w:rPr>
          <w:rFonts w:cs="Arial"/>
          <w:szCs w:val="22"/>
        </w:rPr>
        <w:t xml:space="preserve"> 4:30 daily.</w:t>
      </w:r>
    </w:p>
    <w:p w:rsidR="00905045" w:rsidRDefault="00905045" w:rsidP="00905045">
      <w:pPr>
        <w:rPr>
          <w:rFonts w:cs="Arial"/>
          <w:szCs w:val="22"/>
        </w:rPr>
      </w:pPr>
      <w:r w:rsidRPr="00F32B7C">
        <w:rPr>
          <w:rFonts w:cs="Arial"/>
          <w:szCs w:val="22"/>
        </w:rPr>
        <w:t xml:space="preserve">The current service works closely with all partners and stakeholders </w:t>
      </w:r>
      <w:r w:rsidR="000E2C7B" w:rsidRPr="00F32B7C">
        <w:rPr>
          <w:rFonts w:cs="Arial"/>
          <w:szCs w:val="22"/>
        </w:rPr>
        <w:t xml:space="preserve">within the establishment </w:t>
      </w:r>
      <w:r w:rsidRPr="00F32B7C">
        <w:rPr>
          <w:rFonts w:cs="Arial"/>
          <w:szCs w:val="22"/>
        </w:rPr>
        <w:t xml:space="preserve">to ensure </w:t>
      </w:r>
      <w:r w:rsidR="000E2C7B" w:rsidRPr="00F32B7C">
        <w:rPr>
          <w:rFonts w:cs="Arial"/>
          <w:szCs w:val="22"/>
        </w:rPr>
        <w:t xml:space="preserve">older offender </w:t>
      </w:r>
      <w:r w:rsidR="00350706">
        <w:rPr>
          <w:rFonts w:cs="Arial"/>
          <w:szCs w:val="22"/>
        </w:rPr>
        <w:t xml:space="preserve">personal </w:t>
      </w:r>
      <w:r w:rsidRPr="00F32B7C">
        <w:rPr>
          <w:rFonts w:cs="Arial"/>
          <w:szCs w:val="22"/>
        </w:rPr>
        <w:t>resettlement plans reflect individual need and are agreed with Offender Supervisors.</w:t>
      </w:r>
    </w:p>
    <w:p w:rsidR="00157BED" w:rsidRPr="00F77AC5" w:rsidRDefault="00157BED" w:rsidP="00157BED">
      <w:pPr>
        <w:pStyle w:val="Text"/>
      </w:pPr>
      <w:r>
        <w:t>The service is currently provided by RECOOP.</w:t>
      </w:r>
    </w:p>
    <w:p w:rsidR="00BF0010" w:rsidRPr="00C70251" w:rsidRDefault="00BF0010" w:rsidP="00340D5B">
      <w:pPr>
        <w:autoSpaceDE w:val="0"/>
        <w:autoSpaceDN w:val="0"/>
        <w:adjustRightInd w:val="0"/>
        <w:jc w:val="both"/>
        <w:rPr>
          <w:rFonts w:cs="Arial"/>
          <w:color w:val="FF0000"/>
          <w:szCs w:val="22"/>
        </w:rPr>
      </w:pPr>
      <w:r w:rsidRPr="00C70251">
        <w:rPr>
          <w:rFonts w:cs="Arial"/>
          <w:kern w:val="28"/>
          <w:szCs w:val="22"/>
        </w:rPr>
        <w:t>The provider will be required to work with all agencies and stakeholders across the establishment, including:</w:t>
      </w:r>
      <w:r w:rsidR="00C70251" w:rsidRPr="00C70251">
        <w:rPr>
          <w:szCs w:val="22"/>
        </w:rPr>
        <w:t xml:space="preserve"> OLASS Providers, Job Centre Plus, CRC, OMU, Healthcare, Gymnasium, Chaplaincy, Residential Staff.  Any other external agency who could support resettlement activity.</w:t>
      </w:r>
    </w:p>
    <w:p w:rsidR="00340D5B" w:rsidRDefault="00340D5B" w:rsidP="009D4404">
      <w:pPr>
        <w:pStyle w:val="Heading1"/>
        <w:numPr>
          <w:ilvl w:val="3"/>
          <w:numId w:val="28"/>
        </w:numPr>
        <w:ind w:left="426" w:hanging="426"/>
      </w:pPr>
      <w:r>
        <w:t>Scope of the Contract</w:t>
      </w:r>
    </w:p>
    <w:p w:rsidR="008A7713" w:rsidRPr="008A7713" w:rsidRDefault="00350706" w:rsidP="00340D5B">
      <w:pPr>
        <w:rPr>
          <w:rFonts w:cs="Arial"/>
          <w:szCs w:val="24"/>
        </w:rPr>
      </w:pPr>
      <w:r w:rsidRPr="008A7713">
        <w:rPr>
          <w:rFonts w:cs="Arial"/>
          <w:szCs w:val="24"/>
        </w:rPr>
        <w:t xml:space="preserve">The contract is required to support older offenders within the prison setting. The aim of the contract is to provide meaningful and purposeful activity </w:t>
      </w:r>
      <w:r w:rsidR="008A7713" w:rsidRPr="008A7713">
        <w:rPr>
          <w:rFonts w:cs="Arial"/>
          <w:szCs w:val="24"/>
        </w:rPr>
        <w:t xml:space="preserve">for offenders over the age of 50 who wish to engage with the service. </w:t>
      </w:r>
    </w:p>
    <w:p w:rsidR="00350706" w:rsidRPr="008A7713" w:rsidRDefault="008A7713" w:rsidP="00340D5B">
      <w:pPr>
        <w:rPr>
          <w:rFonts w:cs="Arial"/>
          <w:szCs w:val="24"/>
        </w:rPr>
      </w:pPr>
      <w:r w:rsidRPr="008A7713">
        <w:rPr>
          <w:rFonts w:cs="Arial"/>
          <w:szCs w:val="24"/>
        </w:rPr>
        <w:t xml:space="preserve">The requirements of the older offenders will vary and Personal resettlement plans </w:t>
      </w:r>
      <w:r>
        <w:rPr>
          <w:rFonts w:cs="Arial"/>
          <w:szCs w:val="24"/>
        </w:rPr>
        <w:t>will be</w:t>
      </w:r>
      <w:r w:rsidRPr="008A7713">
        <w:rPr>
          <w:rFonts w:cs="Arial"/>
          <w:szCs w:val="24"/>
        </w:rPr>
        <w:t xml:space="preserve"> created to ensure </w:t>
      </w:r>
      <w:proofErr w:type="gramStart"/>
      <w:r w:rsidRPr="008A7713">
        <w:rPr>
          <w:rFonts w:cs="Arial"/>
          <w:szCs w:val="24"/>
        </w:rPr>
        <w:t>all of</w:t>
      </w:r>
      <w:proofErr w:type="gramEnd"/>
      <w:r w:rsidRPr="008A7713">
        <w:rPr>
          <w:rFonts w:cs="Arial"/>
          <w:szCs w:val="24"/>
        </w:rPr>
        <w:t xml:space="preserve"> their needs are </w:t>
      </w:r>
      <w:r>
        <w:rPr>
          <w:rFonts w:cs="Arial"/>
          <w:szCs w:val="24"/>
        </w:rPr>
        <w:t xml:space="preserve">identified and </w:t>
      </w:r>
      <w:r w:rsidRPr="008A7713">
        <w:rPr>
          <w:rFonts w:cs="Arial"/>
          <w:szCs w:val="24"/>
        </w:rPr>
        <w:t>met and they undertake activities and hobbies as well as gain skills which will support them upon their release from prison.</w:t>
      </w:r>
      <w:r w:rsidR="00350706" w:rsidRPr="008A7713">
        <w:rPr>
          <w:rFonts w:cs="Arial"/>
          <w:szCs w:val="24"/>
        </w:rPr>
        <w:t xml:space="preserve"> </w:t>
      </w:r>
    </w:p>
    <w:p w:rsidR="00340D5B" w:rsidRDefault="00340D5B" w:rsidP="009D4404">
      <w:pPr>
        <w:pStyle w:val="Heading1"/>
        <w:numPr>
          <w:ilvl w:val="3"/>
          <w:numId w:val="28"/>
        </w:numPr>
        <w:ind w:left="426" w:hanging="426"/>
      </w:pPr>
      <w:r>
        <w:lastRenderedPageBreak/>
        <w:t>Detailed Requirements</w:t>
      </w:r>
    </w:p>
    <w:p w:rsidR="000E2C7B" w:rsidRDefault="000E2C7B" w:rsidP="00905045">
      <w:pPr>
        <w:pStyle w:val="Text"/>
      </w:pPr>
      <w:r>
        <w:t xml:space="preserve">The provider is required to carry out the services </w:t>
      </w:r>
      <w:r w:rsidR="005B0F8C">
        <w:t>in the specification</w:t>
      </w:r>
      <w:r>
        <w:t xml:space="preserve"> within the Lobster Pot Community/resettlem</w:t>
      </w:r>
      <w:r w:rsidR="008302C9">
        <w:t xml:space="preserve">ent centre based at HMP </w:t>
      </w:r>
      <w:proofErr w:type="spellStart"/>
      <w:r w:rsidR="008302C9">
        <w:t>Leyhill</w:t>
      </w:r>
      <w:proofErr w:type="spellEnd"/>
      <w:r w:rsidR="008302C9">
        <w:t xml:space="preserve"> and the Residential unit as required.</w:t>
      </w:r>
    </w:p>
    <w:p w:rsidR="00905045" w:rsidRDefault="00905045" w:rsidP="00905045">
      <w:pPr>
        <w:rPr>
          <w:rFonts w:cs="Arial"/>
          <w:szCs w:val="22"/>
        </w:rPr>
      </w:pPr>
      <w:proofErr w:type="gramStart"/>
      <w:r>
        <w:rPr>
          <w:rFonts w:cs="Arial"/>
          <w:szCs w:val="22"/>
        </w:rPr>
        <w:t>All of</w:t>
      </w:r>
      <w:proofErr w:type="gramEnd"/>
      <w:r>
        <w:rPr>
          <w:rFonts w:cs="Arial"/>
          <w:szCs w:val="22"/>
        </w:rPr>
        <w:t xml:space="preserve"> the below mentioned activities are relevant to offenders who through age or disability may be unable to obtain </w:t>
      </w:r>
      <w:r w:rsidRPr="009673BE">
        <w:rPr>
          <w:rFonts w:cs="Arial"/>
          <w:szCs w:val="22"/>
        </w:rPr>
        <w:t>employment on release.</w:t>
      </w:r>
      <w:r>
        <w:rPr>
          <w:rFonts w:cs="Arial"/>
          <w:szCs w:val="22"/>
        </w:rPr>
        <w:t xml:space="preserve"> </w:t>
      </w:r>
    </w:p>
    <w:p w:rsidR="00905045" w:rsidRDefault="00CE3C87" w:rsidP="00905045">
      <w:pPr>
        <w:rPr>
          <w:rFonts w:cs="Arial"/>
          <w:szCs w:val="22"/>
        </w:rPr>
      </w:pPr>
      <w:r>
        <w:rPr>
          <w:rFonts w:cs="Arial"/>
          <w:szCs w:val="22"/>
        </w:rPr>
        <w:t xml:space="preserve">Older Offender Resettlement sessions will include the following </w:t>
      </w:r>
      <w:proofErr w:type="gramStart"/>
      <w:r>
        <w:rPr>
          <w:rFonts w:cs="Arial"/>
          <w:szCs w:val="22"/>
        </w:rPr>
        <w:t>on a daily basis</w:t>
      </w:r>
      <w:proofErr w:type="gramEnd"/>
      <w:r>
        <w:rPr>
          <w:rFonts w:cs="Arial"/>
          <w:szCs w:val="22"/>
        </w:rPr>
        <w:t xml:space="preserve">. </w:t>
      </w:r>
      <w:r w:rsidR="00720676">
        <w:rPr>
          <w:rFonts w:cs="Arial"/>
          <w:szCs w:val="22"/>
        </w:rPr>
        <w:t>These sessions are to be coordinated and managed by the provider</w:t>
      </w:r>
    </w:p>
    <w:tbl>
      <w:tblPr>
        <w:tblStyle w:val="TableGrid"/>
        <w:tblW w:w="0" w:type="auto"/>
        <w:tblLook w:val="04A0" w:firstRow="1" w:lastRow="0" w:firstColumn="1" w:lastColumn="0" w:noHBand="0" w:noVBand="1"/>
      </w:tblPr>
      <w:tblGrid>
        <w:gridCol w:w="490"/>
        <w:gridCol w:w="2970"/>
        <w:gridCol w:w="3761"/>
        <w:gridCol w:w="2633"/>
      </w:tblGrid>
      <w:tr w:rsidR="00F77AC5" w:rsidTr="00FD0E58">
        <w:tc>
          <w:tcPr>
            <w:tcW w:w="9854" w:type="dxa"/>
            <w:gridSpan w:val="4"/>
          </w:tcPr>
          <w:p w:rsidR="00F77AC5" w:rsidRPr="00CE3C87" w:rsidRDefault="00F77AC5" w:rsidP="00720676">
            <w:pPr>
              <w:jc w:val="center"/>
              <w:rPr>
                <w:rFonts w:cs="Arial"/>
                <w:b/>
                <w:szCs w:val="22"/>
              </w:rPr>
            </w:pPr>
            <w:r w:rsidRPr="00CE3C87">
              <w:rPr>
                <w:rFonts w:cs="Arial"/>
                <w:b/>
                <w:szCs w:val="22"/>
              </w:rPr>
              <w:t>Purposeful Activities and Hobbies</w:t>
            </w:r>
          </w:p>
        </w:tc>
      </w:tr>
      <w:tr w:rsidR="00F77AC5" w:rsidTr="00FD0E58">
        <w:tc>
          <w:tcPr>
            <w:tcW w:w="9854" w:type="dxa"/>
            <w:gridSpan w:val="4"/>
          </w:tcPr>
          <w:p w:rsidR="00F77AC5" w:rsidRPr="00720676" w:rsidRDefault="00F77AC5" w:rsidP="00905045">
            <w:pPr>
              <w:rPr>
                <w:rFonts w:cs="Arial"/>
                <w:szCs w:val="22"/>
                <w:highlight w:val="yellow"/>
              </w:rPr>
            </w:pPr>
            <w:r w:rsidRPr="009673BE">
              <w:rPr>
                <w:rFonts w:cs="Arial"/>
                <w:szCs w:val="22"/>
              </w:rPr>
              <w:t>PSD</w:t>
            </w:r>
            <w:r>
              <w:rPr>
                <w:rFonts w:cs="Arial"/>
                <w:szCs w:val="22"/>
              </w:rPr>
              <w:t xml:space="preserve"> Sessions required Include:</w:t>
            </w:r>
          </w:p>
        </w:tc>
      </w:tr>
      <w:tr w:rsidR="00F77AC5" w:rsidTr="00F77AC5">
        <w:tc>
          <w:tcPr>
            <w:tcW w:w="490" w:type="dxa"/>
          </w:tcPr>
          <w:p w:rsidR="00F77AC5" w:rsidRDefault="00F77AC5" w:rsidP="00905045">
            <w:pPr>
              <w:rPr>
                <w:rFonts w:cs="Arial"/>
                <w:szCs w:val="22"/>
              </w:rPr>
            </w:pPr>
          </w:p>
        </w:tc>
        <w:tc>
          <w:tcPr>
            <w:tcW w:w="2970" w:type="dxa"/>
          </w:tcPr>
          <w:p w:rsidR="00F77AC5" w:rsidRPr="0000495A" w:rsidRDefault="00F77AC5" w:rsidP="00905045">
            <w:pPr>
              <w:rPr>
                <w:rFonts w:cs="Arial"/>
                <w:b/>
                <w:szCs w:val="22"/>
              </w:rPr>
            </w:pPr>
            <w:r w:rsidRPr="0000495A">
              <w:rPr>
                <w:rFonts w:cs="Arial"/>
                <w:b/>
                <w:szCs w:val="22"/>
              </w:rPr>
              <w:t>Name</w:t>
            </w:r>
          </w:p>
        </w:tc>
        <w:tc>
          <w:tcPr>
            <w:tcW w:w="3761" w:type="dxa"/>
          </w:tcPr>
          <w:p w:rsidR="00F77AC5" w:rsidRPr="0000495A" w:rsidRDefault="00F77AC5" w:rsidP="00905045">
            <w:pPr>
              <w:rPr>
                <w:rFonts w:cs="Arial"/>
                <w:b/>
                <w:szCs w:val="22"/>
                <w:highlight w:val="yellow"/>
              </w:rPr>
            </w:pPr>
            <w:r w:rsidRPr="0000495A">
              <w:rPr>
                <w:rFonts w:cs="Arial"/>
                <w:b/>
                <w:szCs w:val="22"/>
              </w:rPr>
              <w:t>Description</w:t>
            </w:r>
          </w:p>
        </w:tc>
        <w:tc>
          <w:tcPr>
            <w:tcW w:w="2633" w:type="dxa"/>
          </w:tcPr>
          <w:p w:rsidR="00F77AC5" w:rsidRPr="0000495A" w:rsidRDefault="00F77AC5" w:rsidP="00905045">
            <w:pPr>
              <w:rPr>
                <w:rFonts w:cs="Arial"/>
                <w:b/>
                <w:szCs w:val="22"/>
                <w:highlight w:val="yellow"/>
              </w:rPr>
            </w:pPr>
            <w:r w:rsidRPr="0000495A">
              <w:rPr>
                <w:rFonts w:cs="Arial"/>
                <w:b/>
                <w:szCs w:val="22"/>
              </w:rPr>
              <w:t>Requirement</w:t>
            </w:r>
          </w:p>
        </w:tc>
      </w:tr>
      <w:tr w:rsidR="00F77AC5" w:rsidTr="00F77AC5">
        <w:tc>
          <w:tcPr>
            <w:tcW w:w="490" w:type="dxa"/>
          </w:tcPr>
          <w:p w:rsidR="00F77AC5" w:rsidRDefault="00F77AC5" w:rsidP="00905045">
            <w:pPr>
              <w:rPr>
                <w:rFonts w:cs="Arial"/>
                <w:szCs w:val="22"/>
              </w:rPr>
            </w:pPr>
            <w:r>
              <w:rPr>
                <w:rFonts w:cs="Arial"/>
                <w:szCs w:val="22"/>
              </w:rPr>
              <w:t>a)</w:t>
            </w:r>
          </w:p>
        </w:tc>
        <w:tc>
          <w:tcPr>
            <w:tcW w:w="2970" w:type="dxa"/>
          </w:tcPr>
          <w:p w:rsidR="00F77AC5" w:rsidRDefault="00F77AC5" w:rsidP="00905045">
            <w:pPr>
              <w:rPr>
                <w:rFonts w:cs="Arial"/>
                <w:szCs w:val="22"/>
              </w:rPr>
            </w:pPr>
            <w:r>
              <w:rPr>
                <w:rFonts w:cs="Arial"/>
                <w:szCs w:val="22"/>
              </w:rPr>
              <w:t>Music Sessions</w:t>
            </w:r>
          </w:p>
        </w:tc>
        <w:tc>
          <w:tcPr>
            <w:tcW w:w="3761" w:type="dxa"/>
          </w:tcPr>
          <w:p w:rsidR="00F77AC5" w:rsidRPr="00720676" w:rsidRDefault="00473EC2" w:rsidP="00905045">
            <w:pPr>
              <w:rPr>
                <w:rFonts w:cs="Arial"/>
                <w:szCs w:val="22"/>
                <w:highlight w:val="yellow"/>
              </w:rPr>
            </w:pPr>
            <w:r w:rsidRPr="00473EC2">
              <w:rPr>
                <w:rFonts w:cs="Arial"/>
                <w:szCs w:val="22"/>
              </w:rPr>
              <w:t xml:space="preserve">Listening to Music, </w:t>
            </w:r>
            <w:r w:rsidR="009673BE" w:rsidRPr="00473EC2">
              <w:rPr>
                <w:rFonts w:cs="Arial"/>
                <w:szCs w:val="22"/>
              </w:rPr>
              <w:t>learning</w:t>
            </w:r>
            <w:r w:rsidRPr="00473EC2">
              <w:rPr>
                <w:rFonts w:cs="Arial"/>
                <w:szCs w:val="22"/>
              </w:rPr>
              <w:t xml:space="preserve"> to play musical instruments </w:t>
            </w:r>
          </w:p>
        </w:tc>
        <w:tc>
          <w:tcPr>
            <w:tcW w:w="2633" w:type="dxa"/>
          </w:tcPr>
          <w:p w:rsidR="00F77AC5" w:rsidRPr="00720676" w:rsidRDefault="00F77AC5" w:rsidP="00905045">
            <w:pPr>
              <w:rPr>
                <w:rFonts w:cs="Arial"/>
                <w:szCs w:val="22"/>
                <w:highlight w:val="yellow"/>
              </w:rPr>
            </w:pPr>
            <w:r w:rsidRPr="00473EC2">
              <w:rPr>
                <w:rFonts w:cs="Arial"/>
                <w:szCs w:val="22"/>
              </w:rPr>
              <w:t>Core</w:t>
            </w:r>
          </w:p>
        </w:tc>
      </w:tr>
      <w:tr w:rsidR="00F77AC5" w:rsidTr="00F77AC5">
        <w:tc>
          <w:tcPr>
            <w:tcW w:w="490" w:type="dxa"/>
          </w:tcPr>
          <w:p w:rsidR="00F77AC5" w:rsidRDefault="00F77AC5" w:rsidP="00905045">
            <w:pPr>
              <w:rPr>
                <w:rFonts w:cs="Arial"/>
                <w:szCs w:val="22"/>
              </w:rPr>
            </w:pPr>
            <w:r>
              <w:rPr>
                <w:rFonts w:cs="Arial"/>
                <w:szCs w:val="22"/>
              </w:rPr>
              <w:t>b)</w:t>
            </w:r>
          </w:p>
        </w:tc>
        <w:tc>
          <w:tcPr>
            <w:tcW w:w="2970" w:type="dxa"/>
          </w:tcPr>
          <w:p w:rsidR="00F77AC5" w:rsidRDefault="00F77AC5" w:rsidP="00905045">
            <w:pPr>
              <w:rPr>
                <w:rFonts w:cs="Arial"/>
                <w:szCs w:val="22"/>
              </w:rPr>
            </w:pPr>
            <w:r>
              <w:rPr>
                <w:rFonts w:cs="Arial"/>
                <w:szCs w:val="22"/>
              </w:rPr>
              <w:t>Arts and crafts</w:t>
            </w:r>
          </w:p>
        </w:tc>
        <w:tc>
          <w:tcPr>
            <w:tcW w:w="3761" w:type="dxa"/>
          </w:tcPr>
          <w:p w:rsidR="00F77AC5" w:rsidRDefault="00F77AC5" w:rsidP="00905045">
            <w:pPr>
              <w:rPr>
                <w:rFonts w:cs="Arial"/>
                <w:szCs w:val="22"/>
              </w:rPr>
            </w:pPr>
            <w:r>
              <w:rPr>
                <w:rFonts w:cs="Arial"/>
                <w:szCs w:val="22"/>
              </w:rPr>
              <w:t>e.g. creative pastel drawing/origami/crochet including, an arts club, creative writing, including age related poetry sessions. (this list is not exhaustive)</w:t>
            </w:r>
          </w:p>
        </w:tc>
        <w:tc>
          <w:tcPr>
            <w:tcW w:w="2633" w:type="dxa"/>
          </w:tcPr>
          <w:p w:rsidR="00F77AC5" w:rsidRDefault="00157BED" w:rsidP="00905045">
            <w:pPr>
              <w:rPr>
                <w:rFonts w:cs="Arial"/>
                <w:szCs w:val="22"/>
              </w:rPr>
            </w:pPr>
            <w:r>
              <w:rPr>
                <w:rFonts w:cs="Arial"/>
                <w:szCs w:val="22"/>
              </w:rPr>
              <w:t>Core</w:t>
            </w:r>
          </w:p>
        </w:tc>
      </w:tr>
      <w:tr w:rsidR="00F77AC5" w:rsidTr="00F77AC5">
        <w:tc>
          <w:tcPr>
            <w:tcW w:w="490" w:type="dxa"/>
          </w:tcPr>
          <w:p w:rsidR="00F77AC5" w:rsidRDefault="00F77AC5" w:rsidP="00905045">
            <w:pPr>
              <w:rPr>
                <w:rFonts w:cs="Arial"/>
                <w:szCs w:val="22"/>
              </w:rPr>
            </w:pPr>
            <w:r>
              <w:rPr>
                <w:rFonts w:cs="Arial"/>
                <w:szCs w:val="22"/>
              </w:rPr>
              <w:t>c)</w:t>
            </w:r>
          </w:p>
        </w:tc>
        <w:tc>
          <w:tcPr>
            <w:tcW w:w="2970" w:type="dxa"/>
          </w:tcPr>
          <w:p w:rsidR="00F77AC5" w:rsidRDefault="00F77AC5" w:rsidP="00720676">
            <w:pPr>
              <w:rPr>
                <w:rFonts w:cs="Arial"/>
                <w:szCs w:val="22"/>
              </w:rPr>
            </w:pPr>
            <w:r w:rsidRPr="00473EC2">
              <w:rPr>
                <w:rFonts w:cs="Arial"/>
                <w:szCs w:val="22"/>
              </w:rPr>
              <w:t>Fine Cell Work</w:t>
            </w:r>
            <w:r>
              <w:rPr>
                <w:rFonts w:cs="Arial"/>
                <w:szCs w:val="22"/>
              </w:rPr>
              <w:t xml:space="preserve"> (fortnightly sessions for all ages)</w:t>
            </w:r>
          </w:p>
        </w:tc>
        <w:tc>
          <w:tcPr>
            <w:tcW w:w="3761" w:type="dxa"/>
          </w:tcPr>
          <w:p w:rsidR="00F77AC5" w:rsidRPr="00720676" w:rsidRDefault="00473EC2" w:rsidP="00905045">
            <w:pPr>
              <w:rPr>
                <w:rFonts w:cs="Arial"/>
                <w:szCs w:val="22"/>
                <w:highlight w:val="yellow"/>
              </w:rPr>
            </w:pPr>
            <w:r w:rsidRPr="00473EC2">
              <w:rPr>
                <w:rFonts w:cs="Arial"/>
                <w:szCs w:val="22"/>
              </w:rPr>
              <w:t xml:space="preserve">The making and </w:t>
            </w:r>
            <w:r w:rsidR="009455BA" w:rsidRPr="00473EC2">
              <w:rPr>
                <w:rFonts w:cs="Arial"/>
                <w:szCs w:val="22"/>
              </w:rPr>
              <w:t>sewing of</w:t>
            </w:r>
            <w:r w:rsidRPr="00473EC2">
              <w:rPr>
                <w:rFonts w:cs="Arial"/>
                <w:szCs w:val="22"/>
              </w:rPr>
              <w:t xml:space="preserve"> high quality soft furnishings</w:t>
            </w:r>
          </w:p>
        </w:tc>
        <w:tc>
          <w:tcPr>
            <w:tcW w:w="2633" w:type="dxa"/>
          </w:tcPr>
          <w:p w:rsidR="00F77AC5" w:rsidRPr="00720676" w:rsidRDefault="00157BED" w:rsidP="00905045">
            <w:pPr>
              <w:rPr>
                <w:rFonts w:cs="Arial"/>
                <w:szCs w:val="22"/>
                <w:highlight w:val="yellow"/>
              </w:rPr>
            </w:pPr>
            <w:r w:rsidRPr="00473EC2">
              <w:rPr>
                <w:rFonts w:cs="Arial"/>
                <w:szCs w:val="22"/>
              </w:rPr>
              <w:t>Core</w:t>
            </w:r>
          </w:p>
        </w:tc>
      </w:tr>
      <w:tr w:rsidR="00F77AC5" w:rsidTr="00F77AC5">
        <w:tc>
          <w:tcPr>
            <w:tcW w:w="490" w:type="dxa"/>
          </w:tcPr>
          <w:p w:rsidR="00F77AC5" w:rsidRDefault="00F77AC5" w:rsidP="00905045">
            <w:pPr>
              <w:rPr>
                <w:rFonts w:cs="Arial"/>
                <w:szCs w:val="22"/>
              </w:rPr>
            </w:pPr>
            <w:r>
              <w:rPr>
                <w:rFonts w:cs="Arial"/>
                <w:szCs w:val="22"/>
              </w:rPr>
              <w:t>d)</w:t>
            </w:r>
          </w:p>
        </w:tc>
        <w:tc>
          <w:tcPr>
            <w:tcW w:w="2970" w:type="dxa"/>
          </w:tcPr>
          <w:p w:rsidR="00F77AC5" w:rsidRDefault="00F77AC5" w:rsidP="00905045">
            <w:pPr>
              <w:rPr>
                <w:rFonts w:cs="Arial"/>
                <w:szCs w:val="22"/>
              </w:rPr>
            </w:pPr>
            <w:r>
              <w:rPr>
                <w:rFonts w:cs="Arial"/>
                <w:szCs w:val="22"/>
              </w:rPr>
              <w:t>Matchstick building groups</w:t>
            </w:r>
          </w:p>
        </w:tc>
        <w:tc>
          <w:tcPr>
            <w:tcW w:w="3761" w:type="dxa"/>
          </w:tcPr>
          <w:p w:rsidR="00F77AC5" w:rsidRPr="00473EC2" w:rsidRDefault="00473EC2" w:rsidP="00905045">
            <w:pPr>
              <w:rPr>
                <w:rFonts w:cs="Arial"/>
                <w:szCs w:val="22"/>
              </w:rPr>
            </w:pPr>
            <w:r w:rsidRPr="00473EC2">
              <w:rPr>
                <w:rFonts w:cs="Arial"/>
                <w:szCs w:val="22"/>
              </w:rPr>
              <w:t>Making models out of matchsticks, supporting older offender dexterity.</w:t>
            </w:r>
          </w:p>
        </w:tc>
        <w:tc>
          <w:tcPr>
            <w:tcW w:w="2633" w:type="dxa"/>
          </w:tcPr>
          <w:p w:rsidR="00F77AC5" w:rsidRPr="00473EC2" w:rsidRDefault="00157BED" w:rsidP="00905045">
            <w:pPr>
              <w:rPr>
                <w:rFonts w:cs="Arial"/>
                <w:szCs w:val="22"/>
              </w:rPr>
            </w:pPr>
            <w:r w:rsidRPr="00473EC2">
              <w:rPr>
                <w:rFonts w:cs="Arial"/>
                <w:szCs w:val="22"/>
              </w:rPr>
              <w:t>Core</w:t>
            </w:r>
          </w:p>
        </w:tc>
      </w:tr>
      <w:tr w:rsidR="00F77AC5" w:rsidTr="00F77AC5">
        <w:tc>
          <w:tcPr>
            <w:tcW w:w="490" w:type="dxa"/>
          </w:tcPr>
          <w:p w:rsidR="00F77AC5" w:rsidRDefault="00F77AC5" w:rsidP="00905045">
            <w:pPr>
              <w:rPr>
                <w:rFonts w:cs="Arial"/>
                <w:szCs w:val="22"/>
              </w:rPr>
            </w:pPr>
            <w:r>
              <w:rPr>
                <w:rFonts w:cs="Arial"/>
                <w:szCs w:val="22"/>
              </w:rPr>
              <w:t>e)</w:t>
            </w:r>
          </w:p>
        </w:tc>
        <w:tc>
          <w:tcPr>
            <w:tcW w:w="2970" w:type="dxa"/>
          </w:tcPr>
          <w:p w:rsidR="00F77AC5" w:rsidRDefault="00F77AC5" w:rsidP="00905045">
            <w:pPr>
              <w:rPr>
                <w:rFonts w:cs="Arial"/>
                <w:szCs w:val="22"/>
              </w:rPr>
            </w:pPr>
            <w:r>
              <w:rPr>
                <w:rFonts w:cs="Arial"/>
                <w:szCs w:val="22"/>
              </w:rPr>
              <w:t>Games and competitions</w:t>
            </w:r>
          </w:p>
        </w:tc>
        <w:tc>
          <w:tcPr>
            <w:tcW w:w="3761" w:type="dxa"/>
          </w:tcPr>
          <w:p w:rsidR="00F77AC5" w:rsidRDefault="00F77AC5" w:rsidP="00905045">
            <w:pPr>
              <w:rPr>
                <w:rFonts w:cs="Arial"/>
                <w:szCs w:val="22"/>
              </w:rPr>
            </w:pPr>
            <w:r>
              <w:rPr>
                <w:rFonts w:cs="Arial"/>
                <w:szCs w:val="22"/>
              </w:rPr>
              <w:t>e.g. Bingo, Scrabble, Quizzes and other similar (this list is not exhaustive)</w:t>
            </w:r>
          </w:p>
        </w:tc>
        <w:tc>
          <w:tcPr>
            <w:tcW w:w="2633" w:type="dxa"/>
          </w:tcPr>
          <w:p w:rsidR="00F77AC5" w:rsidRDefault="00157BED" w:rsidP="00905045">
            <w:pPr>
              <w:rPr>
                <w:rFonts w:cs="Arial"/>
                <w:szCs w:val="22"/>
              </w:rPr>
            </w:pPr>
            <w:r>
              <w:rPr>
                <w:rFonts w:cs="Arial"/>
                <w:szCs w:val="22"/>
              </w:rPr>
              <w:t>Core</w:t>
            </w:r>
          </w:p>
        </w:tc>
      </w:tr>
      <w:tr w:rsidR="00F77AC5" w:rsidTr="00F77AC5">
        <w:tc>
          <w:tcPr>
            <w:tcW w:w="490" w:type="dxa"/>
          </w:tcPr>
          <w:p w:rsidR="00F77AC5" w:rsidRDefault="00F77AC5" w:rsidP="00905045">
            <w:pPr>
              <w:rPr>
                <w:rFonts w:cs="Arial"/>
                <w:szCs w:val="22"/>
              </w:rPr>
            </w:pPr>
            <w:r>
              <w:rPr>
                <w:rFonts w:cs="Arial"/>
                <w:szCs w:val="22"/>
              </w:rPr>
              <w:t>f)</w:t>
            </w:r>
          </w:p>
        </w:tc>
        <w:tc>
          <w:tcPr>
            <w:tcW w:w="2970" w:type="dxa"/>
          </w:tcPr>
          <w:p w:rsidR="00F77AC5" w:rsidRDefault="00F77AC5" w:rsidP="00905045">
            <w:pPr>
              <w:rPr>
                <w:rFonts w:cs="Arial"/>
                <w:szCs w:val="22"/>
              </w:rPr>
            </w:pPr>
            <w:r>
              <w:rPr>
                <w:rFonts w:cs="Arial"/>
                <w:szCs w:val="22"/>
              </w:rPr>
              <w:t>Gardening</w:t>
            </w:r>
          </w:p>
        </w:tc>
        <w:tc>
          <w:tcPr>
            <w:tcW w:w="3761" w:type="dxa"/>
          </w:tcPr>
          <w:p w:rsidR="00F77AC5" w:rsidRDefault="00F77AC5" w:rsidP="00905045">
            <w:pPr>
              <w:rPr>
                <w:rFonts w:cs="Arial"/>
                <w:szCs w:val="22"/>
              </w:rPr>
            </w:pPr>
            <w:r>
              <w:rPr>
                <w:rFonts w:cs="Arial"/>
                <w:szCs w:val="22"/>
              </w:rPr>
              <w:t>‘</w:t>
            </w:r>
            <w:r w:rsidRPr="009455BA">
              <w:rPr>
                <w:rFonts w:cs="Arial"/>
                <w:szCs w:val="22"/>
              </w:rPr>
              <w:t>grow your own’ in small raised bed allotments.</w:t>
            </w:r>
            <w:r w:rsidR="009455BA" w:rsidRPr="009455BA">
              <w:rPr>
                <w:rFonts w:cs="Arial"/>
                <w:szCs w:val="22"/>
              </w:rPr>
              <w:t xml:space="preserve"> </w:t>
            </w:r>
            <w:r w:rsidR="009455BA" w:rsidRPr="009455BA">
              <w:t xml:space="preserve">Gardening tools </w:t>
            </w:r>
            <w:r w:rsidR="009455BA">
              <w:t xml:space="preserve">are </w:t>
            </w:r>
            <w:r w:rsidR="009455BA" w:rsidRPr="009455BA">
              <w:t>provided by the establishment. Offenders grow Vegetables and salad stuffs to support healthy eating</w:t>
            </w:r>
          </w:p>
        </w:tc>
        <w:tc>
          <w:tcPr>
            <w:tcW w:w="2633" w:type="dxa"/>
          </w:tcPr>
          <w:p w:rsidR="00F77AC5" w:rsidRDefault="00157BED" w:rsidP="00905045">
            <w:pPr>
              <w:rPr>
                <w:rFonts w:cs="Arial"/>
                <w:szCs w:val="22"/>
              </w:rPr>
            </w:pPr>
            <w:r>
              <w:rPr>
                <w:rFonts w:cs="Arial"/>
                <w:szCs w:val="22"/>
              </w:rPr>
              <w:t>Core</w:t>
            </w:r>
          </w:p>
        </w:tc>
      </w:tr>
    </w:tbl>
    <w:p w:rsidR="00720676" w:rsidRDefault="00905045" w:rsidP="002404C2">
      <w:pPr>
        <w:pStyle w:val="ListParagraph"/>
        <w:numPr>
          <w:ilvl w:val="0"/>
          <w:numId w:val="27"/>
        </w:numPr>
        <w:rPr>
          <w:rFonts w:cs="Arial"/>
        </w:rPr>
      </w:pPr>
      <w:r w:rsidRPr="002404C2">
        <w:rPr>
          <w:rFonts w:cs="Arial"/>
        </w:rPr>
        <w:t xml:space="preserve">The provider will </w:t>
      </w:r>
      <w:r w:rsidR="00720676" w:rsidRPr="002404C2">
        <w:rPr>
          <w:rFonts w:cs="Arial"/>
        </w:rPr>
        <w:t xml:space="preserve">be required to </w:t>
      </w:r>
      <w:r w:rsidRPr="002404C2">
        <w:rPr>
          <w:rFonts w:cs="Arial"/>
        </w:rPr>
        <w:t xml:space="preserve">challenge inappropriate behaviours and feed-back to Offender Supervisor (probation manager) and/or the prison’s security team as necessary. </w:t>
      </w:r>
    </w:p>
    <w:p w:rsidR="008A7713" w:rsidRPr="002404C2" w:rsidRDefault="008A7713" w:rsidP="008A7713">
      <w:pPr>
        <w:pStyle w:val="ListParagraph"/>
        <w:rPr>
          <w:rFonts w:cs="Arial"/>
        </w:rPr>
      </w:pPr>
    </w:p>
    <w:tbl>
      <w:tblPr>
        <w:tblStyle w:val="TableGrid"/>
        <w:tblW w:w="9745" w:type="dxa"/>
        <w:tblInd w:w="562" w:type="dxa"/>
        <w:tblLook w:val="04A0" w:firstRow="1" w:lastRow="0" w:firstColumn="1" w:lastColumn="0" w:noHBand="0" w:noVBand="1"/>
      </w:tblPr>
      <w:tblGrid>
        <w:gridCol w:w="413"/>
        <w:gridCol w:w="2496"/>
        <w:gridCol w:w="4639"/>
        <w:gridCol w:w="2197"/>
      </w:tblGrid>
      <w:tr w:rsidR="006B6BEB" w:rsidTr="008A7713">
        <w:tc>
          <w:tcPr>
            <w:tcW w:w="9745" w:type="dxa"/>
            <w:gridSpan w:val="4"/>
          </w:tcPr>
          <w:p w:rsidR="006B6BEB" w:rsidRPr="00CE3C87" w:rsidRDefault="006B6BEB" w:rsidP="00FD0E58">
            <w:pPr>
              <w:jc w:val="center"/>
              <w:rPr>
                <w:rFonts w:cs="Arial"/>
                <w:b/>
                <w:szCs w:val="22"/>
              </w:rPr>
            </w:pPr>
            <w:r w:rsidRPr="00CE3C87">
              <w:rPr>
                <w:rFonts w:cs="Arial"/>
                <w:b/>
                <w:szCs w:val="22"/>
              </w:rPr>
              <w:lastRenderedPageBreak/>
              <w:t>Finance Debt &amp; Benefit</w:t>
            </w:r>
          </w:p>
        </w:tc>
      </w:tr>
      <w:tr w:rsidR="006B6BEB" w:rsidTr="008A7713">
        <w:tc>
          <w:tcPr>
            <w:tcW w:w="9745" w:type="dxa"/>
            <w:gridSpan w:val="4"/>
          </w:tcPr>
          <w:p w:rsidR="006B6BEB" w:rsidRDefault="006B6BEB" w:rsidP="00FD0E58">
            <w:pPr>
              <w:rPr>
                <w:rFonts w:cs="Arial"/>
                <w:szCs w:val="22"/>
              </w:rPr>
            </w:pPr>
            <w:r>
              <w:rPr>
                <w:rFonts w:cs="Arial"/>
                <w:szCs w:val="22"/>
              </w:rPr>
              <w:t>Sessions required Include:</w:t>
            </w:r>
          </w:p>
        </w:tc>
      </w:tr>
      <w:tr w:rsidR="006B6BEB" w:rsidTr="008A7713">
        <w:tc>
          <w:tcPr>
            <w:tcW w:w="413" w:type="dxa"/>
          </w:tcPr>
          <w:p w:rsidR="006B6BEB" w:rsidRDefault="006B6BEB" w:rsidP="00FD0E58">
            <w:pPr>
              <w:rPr>
                <w:rFonts w:cs="Arial"/>
                <w:szCs w:val="22"/>
              </w:rPr>
            </w:pPr>
          </w:p>
        </w:tc>
        <w:tc>
          <w:tcPr>
            <w:tcW w:w="2496" w:type="dxa"/>
          </w:tcPr>
          <w:p w:rsidR="006B6BEB" w:rsidRPr="0000495A" w:rsidRDefault="006B6BEB" w:rsidP="00FD0E58">
            <w:pPr>
              <w:rPr>
                <w:rFonts w:cs="Arial"/>
                <w:b/>
                <w:szCs w:val="22"/>
              </w:rPr>
            </w:pPr>
            <w:r w:rsidRPr="0000495A">
              <w:rPr>
                <w:rFonts w:cs="Arial"/>
                <w:b/>
                <w:szCs w:val="22"/>
              </w:rPr>
              <w:t>Name</w:t>
            </w:r>
          </w:p>
        </w:tc>
        <w:tc>
          <w:tcPr>
            <w:tcW w:w="4639" w:type="dxa"/>
          </w:tcPr>
          <w:p w:rsidR="006B6BEB" w:rsidRPr="0000495A" w:rsidRDefault="006B6BEB" w:rsidP="00FD0E58">
            <w:pPr>
              <w:rPr>
                <w:rFonts w:cs="Arial"/>
                <w:b/>
                <w:szCs w:val="22"/>
              </w:rPr>
            </w:pPr>
            <w:r w:rsidRPr="0000495A">
              <w:rPr>
                <w:rFonts w:cs="Arial"/>
                <w:b/>
                <w:szCs w:val="22"/>
              </w:rPr>
              <w:t>Description</w:t>
            </w:r>
          </w:p>
        </w:tc>
        <w:tc>
          <w:tcPr>
            <w:tcW w:w="2197" w:type="dxa"/>
          </w:tcPr>
          <w:p w:rsidR="006B6BEB" w:rsidRPr="0000495A" w:rsidRDefault="006B6BEB" w:rsidP="00FD0E58">
            <w:pPr>
              <w:rPr>
                <w:rFonts w:cs="Arial"/>
                <w:b/>
                <w:szCs w:val="22"/>
              </w:rPr>
            </w:pPr>
            <w:r w:rsidRPr="0000495A">
              <w:rPr>
                <w:rFonts w:cs="Arial"/>
                <w:b/>
                <w:szCs w:val="22"/>
              </w:rPr>
              <w:t>Requirement</w:t>
            </w:r>
          </w:p>
        </w:tc>
      </w:tr>
      <w:tr w:rsidR="006B6BEB" w:rsidTr="008A7713">
        <w:tc>
          <w:tcPr>
            <w:tcW w:w="413" w:type="dxa"/>
          </w:tcPr>
          <w:p w:rsidR="006B6BEB" w:rsidRDefault="006B6BEB" w:rsidP="00FD0E58">
            <w:pPr>
              <w:rPr>
                <w:rFonts w:cs="Arial"/>
                <w:szCs w:val="22"/>
              </w:rPr>
            </w:pPr>
            <w:r>
              <w:rPr>
                <w:rFonts w:cs="Arial"/>
                <w:szCs w:val="22"/>
              </w:rPr>
              <w:t>a)</w:t>
            </w:r>
          </w:p>
        </w:tc>
        <w:tc>
          <w:tcPr>
            <w:tcW w:w="2496" w:type="dxa"/>
          </w:tcPr>
          <w:p w:rsidR="006B6BEB" w:rsidRDefault="006B6BEB" w:rsidP="00FD0E58">
            <w:pPr>
              <w:rPr>
                <w:rFonts w:cs="Arial"/>
                <w:szCs w:val="22"/>
              </w:rPr>
            </w:pPr>
            <w:r>
              <w:rPr>
                <w:rFonts w:cs="Arial"/>
                <w:szCs w:val="22"/>
              </w:rPr>
              <w:t>Budgeting for Daily Life</w:t>
            </w:r>
          </w:p>
        </w:tc>
        <w:tc>
          <w:tcPr>
            <w:tcW w:w="4639" w:type="dxa"/>
          </w:tcPr>
          <w:p w:rsidR="006B6BEB" w:rsidRPr="00043228" w:rsidRDefault="00BE21E4" w:rsidP="00FD0E58">
            <w:pPr>
              <w:rPr>
                <w:rFonts w:cs="Arial"/>
                <w:szCs w:val="22"/>
              </w:rPr>
            </w:pPr>
            <w:r>
              <w:rPr>
                <w:rFonts w:cs="Arial"/>
                <w:szCs w:val="22"/>
              </w:rPr>
              <w:t>I</w:t>
            </w:r>
            <w:r w:rsidR="006B6BEB" w:rsidRPr="00043228">
              <w:rPr>
                <w:rFonts w:cs="Arial"/>
                <w:szCs w:val="22"/>
              </w:rPr>
              <w:t>ncluding shopping, consumer rights, cost of living, cash machines, chip &amp; pin, contactless payments</w:t>
            </w:r>
          </w:p>
        </w:tc>
        <w:tc>
          <w:tcPr>
            <w:tcW w:w="2197" w:type="dxa"/>
          </w:tcPr>
          <w:p w:rsidR="006B6BEB" w:rsidRPr="00043228" w:rsidRDefault="00300124" w:rsidP="00FD0E58">
            <w:pPr>
              <w:rPr>
                <w:rFonts w:cs="Arial"/>
                <w:szCs w:val="22"/>
              </w:rPr>
            </w:pPr>
            <w:r w:rsidRPr="00043228">
              <w:rPr>
                <w:rFonts w:cs="Arial"/>
                <w:szCs w:val="22"/>
              </w:rPr>
              <w:t>Core</w:t>
            </w:r>
          </w:p>
        </w:tc>
      </w:tr>
      <w:tr w:rsidR="006B6BEB" w:rsidTr="008A7713">
        <w:tc>
          <w:tcPr>
            <w:tcW w:w="413" w:type="dxa"/>
          </w:tcPr>
          <w:p w:rsidR="006B6BEB" w:rsidRDefault="006B6BEB" w:rsidP="00FD0E58">
            <w:pPr>
              <w:rPr>
                <w:rFonts w:cs="Arial"/>
                <w:szCs w:val="22"/>
              </w:rPr>
            </w:pPr>
            <w:r>
              <w:rPr>
                <w:rFonts w:cs="Arial"/>
                <w:szCs w:val="22"/>
              </w:rPr>
              <w:t>b)</w:t>
            </w:r>
          </w:p>
        </w:tc>
        <w:tc>
          <w:tcPr>
            <w:tcW w:w="2496" w:type="dxa"/>
          </w:tcPr>
          <w:p w:rsidR="006B6BEB" w:rsidRDefault="006B6BEB" w:rsidP="00FD0E58">
            <w:pPr>
              <w:rPr>
                <w:rFonts w:cs="Arial"/>
                <w:szCs w:val="22"/>
              </w:rPr>
            </w:pPr>
            <w:r>
              <w:rPr>
                <w:rFonts w:cs="Arial"/>
                <w:szCs w:val="22"/>
              </w:rPr>
              <w:t>Pension &amp; pension Credits advice</w:t>
            </w:r>
          </w:p>
        </w:tc>
        <w:tc>
          <w:tcPr>
            <w:tcW w:w="4639" w:type="dxa"/>
          </w:tcPr>
          <w:p w:rsidR="006B6BEB" w:rsidRPr="00043228" w:rsidRDefault="00473EC2" w:rsidP="00FD0E58">
            <w:pPr>
              <w:rPr>
                <w:rFonts w:cs="Arial"/>
                <w:szCs w:val="22"/>
              </w:rPr>
            </w:pPr>
            <w:r w:rsidRPr="00043228">
              <w:rPr>
                <w:rFonts w:cs="Arial"/>
                <w:szCs w:val="22"/>
              </w:rPr>
              <w:t xml:space="preserve">Plan visiting advisers from Job </w:t>
            </w:r>
            <w:proofErr w:type="gramStart"/>
            <w:r w:rsidRPr="00043228">
              <w:rPr>
                <w:rFonts w:cs="Arial"/>
                <w:szCs w:val="22"/>
              </w:rPr>
              <w:t>centre</w:t>
            </w:r>
            <w:proofErr w:type="gramEnd"/>
            <w:r w:rsidRPr="00043228">
              <w:rPr>
                <w:rFonts w:cs="Arial"/>
                <w:szCs w:val="22"/>
              </w:rPr>
              <w:t xml:space="preserve"> Plus and DWP to discuss retirement pensions and pension credits</w:t>
            </w:r>
          </w:p>
        </w:tc>
        <w:tc>
          <w:tcPr>
            <w:tcW w:w="2197" w:type="dxa"/>
          </w:tcPr>
          <w:p w:rsidR="006B6BEB" w:rsidRPr="00043228" w:rsidRDefault="00300124" w:rsidP="00FD0E58">
            <w:pPr>
              <w:rPr>
                <w:rFonts w:cs="Arial"/>
                <w:szCs w:val="22"/>
              </w:rPr>
            </w:pPr>
            <w:r w:rsidRPr="00043228">
              <w:rPr>
                <w:rFonts w:cs="Arial"/>
                <w:szCs w:val="22"/>
              </w:rPr>
              <w:t>Core</w:t>
            </w:r>
          </w:p>
        </w:tc>
      </w:tr>
      <w:tr w:rsidR="006B6BEB" w:rsidTr="008A7713">
        <w:tc>
          <w:tcPr>
            <w:tcW w:w="413" w:type="dxa"/>
          </w:tcPr>
          <w:p w:rsidR="006B6BEB" w:rsidRDefault="006B6BEB" w:rsidP="00FD0E58">
            <w:pPr>
              <w:rPr>
                <w:rFonts w:cs="Arial"/>
                <w:szCs w:val="22"/>
              </w:rPr>
            </w:pPr>
            <w:r>
              <w:rPr>
                <w:rFonts w:cs="Arial"/>
                <w:szCs w:val="22"/>
              </w:rPr>
              <w:t>c)</w:t>
            </w:r>
          </w:p>
        </w:tc>
        <w:tc>
          <w:tcPr>
            <w:tcW w:w="2496" w:type="dxa"/>
          </w:tcPr>
          <w:p w:rsidR="006B6BEB" w:rsidRDefault="006B6BEB" w:rsidP="00FD0E58">
            <w:pPr>
              <w:rPr>
                <w:rFonts w:cs="Arial"/>
                <w:szCs w:val="22"/>
              </w:rPr>
            </w:pPr>
            <w:r>
              <w:rPr>
                <w:rFonts w:cs="Arial"/>
                <w:szCs w:val="22"/>
              </w:rPr>
              <w:t>Disability allowances</w:t>
            </w:r>
          </w:p>
        </w:tc>
        <w:tc>
          <w:tcPr>
            <w:tcW w:w="4639" w:type="dxa"/>
          </w:tcPr>
          <w:p w:rsidR="006B6BEB" w:rsidRPr="00043228" w:rsidRDefault="00473EC2" w:rsidP="00FD0E58">
            <w:pPr>
              <w:rPr>
                <w:rFonts w:cs="Arial"/>
                <w:szCs w:val="22"/>
              </w:rPr>
            </w:pPr>
            <w:r w:rsidRPr="00043228">
              <w:rPr>
                <w:rFonts w:cs="Arial"/>
                <w:szCs w:val="22"/>
              </w:rPr>
              <w:t xml:space="preserve">Mobility UK and Job </w:t>
            </w:r>
            <w:proofErr w:type="gramStart"/>
            <w:r w:rsidRPr="00043228">
              <w:rPr>
                <w:rFonts w:cs="Arial"/>
                <w:szCs w:val="22"/>
              </w:rPr>
              <w:t>centre</w:t>
            </w:r>
            <w:proofErr w:type="gramEnd"/>
            <w:r w:rsidRPr="00043228">
              <w:rPr>
                <w:rFonts w:cs="Arial"/>
                <w:szCs w:val="22"/>
              </w:rPr>
              <w:t xml:space="preserve"> Plus to advise on potential benefits </w:t>
            </w:r>
            <w:r w:rsidR="00043228" w:rsidRPr="00043228">
              <w:rPr>
                <w:rFonts w:cs="Arial"/>
                <w:szCs w:val="22"/>
              </w:rPr>
              <w:t>available</w:t>
            </w:r>
          </w:p>
        </w:tc>
        <w:tc>
          <w:tcPr>
            <w:tcW w:w="2197" w:type="dxa"/>
          </w:tcPr>
          <w:p w:rsidR="006B6BEB" w:rsidRPr="00043228" w:rsidRDefault="00300124" w:rsidP="00FD0E58">
            <w:pPr>
              <w:rPr>
                <w:rFonts w:cs="Arial"/>
                <w:szCs w:val="22"/>
              </w:rPr>
            </w:pPr>
            <w:r w:rsidRPr="00043228">
              <w:rPr>
                <w:rFonts w:cs="Arial"/>
                <w:szCs w:val="22"/>
              </w:rPr>
              <w:t>Core</w:t>
            </w:r>
          </w:p>
        </w:tc>
      </w:tr>
      <w:tr w:rsidR="006B6BEB" w:rsidTr="008A7713">
        <w:tc>
          <w:tcPr>
            <w:tcW w:w="413" w:type="dxa"/>
          </w:tcPr>
          <w:p w:rsidR="006B6BEB" w:rsidRDefault="006B6BEB" w:rsidP="00FD0E58">
            <w:pPr>
              <w:rPr>
                <w:rFonts w:cs="Arial"/>
                <w:szCs w:val="22"/>
              </w:rPr>
            </w:pPr>
            <w:r>
              <w:rPr>
                <w:rFonts w:cs="Arial"/>
                <w:szCs w:val="22"/>
              </w:rPr>
              <w:t>d)</w:t>
            </w:r>
          </w:p>
        </w:tc>
        <w:tc>
          <w:tcPr>
            <w:tcW w:w="2496" w:type="dxa"/>
          </w:tcPr>
          <w:p w:rsidR="006B6BEB" w:rsidRDefault="006B6BEB" w:rsidP="00FD0E58">
            <w:pPr>
              <w:rPr>
                <w:rFonts w:cs="Arial"/>
                <w:szCs w:val="22"/>
              </w:rPr>
            </w:pPr>
            <w:r>
              <w:rPr>
                <w:rFonts w:cs="Arial"/>
                <w:szCs w:val="22"/>
              </w:rPr>
              <w:t>Support for older offenders to engage with our allocated bank</w:t>
            </w:r>
          </w:p>
        </w:tc>
        <w:tc>
          <w:tcPr>
            <w:tcW w:w="4639" w:type="dxa"/>
          </w:tcPr>
          <w:p w:rsidR="006B6BEB" w:rsidRPr="00043228" w:rsidRDefault="006B6BEB" w:rsidP="00FD0E58">
            <w:pPr>
              <w:rPr>
                <w:rFonts w:cs="Arial"/>
                <w:szCs w:val="22"/>
              </w:rPr>
            </w:pPr>
            <w:r w:rsidRPr="00043228">
              <w:rPr>
                <w:rFonts w:cs="Arial"/>
                <w:szCs w:val="22"/>
              </w:rPr>
              <w:t>Providing support to offenders to set up a bank account for use upon release</w:t>
            </w:r>
          </w:p>
        </w:tc>
        <w:tc>
          <w:tcPr>
            <w:tcW w:w="2197" w:type="dxa"/>
          </w:tcPr>
          <w:p w:rsidR="006B6BEB" w:rsidRPr="00043228" w:rsidRDefault="00300124" w:rsidP="00FD0E58">
            <w:pPr>
              <w:rPr>
                <w:rFonts w:cs="Arial"/>
                <w:szCs w:val="22"/>
              </w:rPr>
            </w:pPr>
            <w:r w:rsidRPr="00043228">
              <w:rPr>
                <w:rFonts w:cs="Arial"/>
                <w:szCs w:val="22"/>
              </w:rPr>
              <w:t>Core</w:t>
            </w:r>
          </w:p>
        </w:tc>
      </w:tr>
      <w:tr w:rsidR="006B6BEB" w:rsidTr="008A7713">
        <w:tc>
          <w:tcPr>
            <w:tcW w:w="413" w:type="dxa"/>
          </w:tcPr>
          <w:p w:rsidR="006B6BEB" w:rsidRDefault="006B6BEB" w:rsidP="00FD0E58">
            <w:pPr>
              <w:rPr>
                <w:rFonts w:cs="Arial"/>
                <w:szCs w:val="22"/>
              </w:rPr>
            </w:pPr>
            <w:r>
              <w:rPr>
                <w:rFonts w:cs="Arial"/>
                <w:szCs w:val="22"/>
              </w:rPr>
              <w:t>e)</w:t>
            </w:r>
          </w:p>
        </w:tc>
        <w:tc>
          <w:tcPr>
            <w:tcW w:w="2496" w:type="dxa"/>
          </w:tcPr>
          <w:p w:rsidR="006B6BEB" w:rsidRDefault="006B6BEB" w:rsidP="00FD0E58">
            <w:pPr>
              <w:rPr>
                <w:rFonts w:cs="Arial"/>
                <w:szCs w:val="22"/>
              </w:rPr>
            </w:pPr>
            <w:r>
              <w:rPr>
                <w:rFonts w:cs="Arial"/>
                <w:szCs w:val="22"/>
              </w:rPr>
              <w:t>Support writing a will and/or a living will</w:t>
            </w:r>
          </w:p>
        </w:tc>
        <w:tc>
          <w:tcPr>
            <w:tcW w:w="4639" w:type="dxa"/>
          </w:tcPr>
          <w:p w:rsidR="006B6BEB" w:rsidRDefault="006B6BEB" w:rsidP="00FD0E58">
            <w:pPr>
              <w:rPr>
                <w:rFonts w:cs="Arial"/>
                <w:szCs w:val="22"/>
              </w:rPr>
            </w:pPr>
            <w:r>
              <w:rPr>
                <w:rFonts w:cs="Arial"/>
                <w:szCs w:val="22"/>
              </w:rPr>
              <w:t>The provider will support offenders as requested</w:t>
            </w:r>
          </w:p>
        </w:tc>
        <w:tc>
          <w:tcPr>
            <w:tcW w:w="2197" w:type="dxa"/>
          </w:tcPr>
          <w:p w:rsidR="006B6BEB" w:rsidRDefault="00300124" w:rsidP="00FD0E58">
            <w:pPr>
              <w:rPr>
                <w:rFonts w:cs="Arial"/>
                <w:szCs w:val="22"/>
              </w:rPr>
            </w:pPr>
            <w:r>
              <w:rPr>
                <w:rFonts w:cs="Arial"/>
                <w:szCs w:val="22"/>
              </w:rPr>
              <w:t>Core</w:t>
            </w:r>
          </w:p>
        </w:tc>
      </w:tr>
      <w:tr w:rsidR="006B6BEB" w:rsidTr="008A7713">
        <w:tc>
          <w:tcPr>
            <w:tcW w:w="413" w:type="dxa"/>
          </w:tcPr>
          <w:p w:rsidR="006B6BEB" w:rsidRDefault="006B6BEB" w:rsidP="00FD0E58">
            <w:pPr>
              <w:rPr>
                <w:rFonts w:cs="Arial"/>
                <w:szCs w:val="22"/>
              </w:rPr>
            </w:pPr>
            <w:r>
              <w:rPr>
                <w:rFonts w:cs="Arial"/>
                <w:szCs w:val="22"/>
              </w:rPr>
              <w:t>f)</w:t>
            </w:r>
          </w:p>
        </w:tc>
        <w:tc>
          <w:tcPr>
            <w:tcW w:w="2496" w:type="dxa"/>
          </w:tcPr>
          <w:p w:rsidR="006B6BEB" w:rsidRDefault="006B6BEB" w:rsidP="00FD0E58">
            <w:pPr>
              <w:rPr>
                <w:rFonts w:cs="Arial"/>
                <w:szCs w:val="22"/>
              </w:rPr>
            </w:pPr>
            <w:r>
              <w:rPr>
                <w:rFonts w:cs="Arial"/>
                <w:szCs w:val="22"/>
              </w:rPr>
              <w:t>Travel Passes</w:t>
            </w:r>
          </w:p>
        </w:tc>
        <w:tc>
          <w:tcPr>
            <w:tcW w:w="4639" w:type="dxa"/>
          </w:tcPr>
          <w:p w:rsidR="006B6BEB" w:rsidRDefault="006B6BEB" w:rsidP="00FD0E58">
            <w:pPr>
              <w:rPr>
                <w:rFonts w:cs="Arial"/>
                <w:szCs w:val="22"/>
              </w:rPr>
            </w:pPr>
            <w:r>
              <w:rPr>
                <w:rFonts w:cs="Arial"/>
                <w:szCs w:val="22"/>
              </w:rPr>
              <w:t>The provider will also work with local authorities on concessionary travel passes.</w:t>
            </w:r>
          </w:p>
        </w:tc>
        <w:tc>
          <w:tcPr>
            <w:tcW w:w="2197" w:type="dxa"/>
          </w:tcPr>
          <w:p w:rsidR="006B6BEB" w:rsidRDefault="00300124" w:rsidP="00FD0E58">
            <w:pPr>
              <w:rPr>
                <w:rFonts w:cs="Arial"/>
                <w:szCs w:val="22"/>
              </w:rPr>
            </w:pPr>
            <w:r>
              <w:rPr>
                <w:rFonts w:cs="Arial"/>
                <w:szCs w:val="22"/>
              </w:rPr>
              <w:t>Core</w:t>
            </w:r>
          </w:p>
        </w:tc>
      </w:tr>
    </w:tbl>
    <w:p w:rsidR="00CE3C87" w:rsidRDefault="00CE3C87" w:rsidP="00905045">
      <w:pPr>
        <w:rPr>
          <w:rFonts w:cs="Arial"/>
          <w:szCs w:val="22"/>
        </w:rPr>
      </w:pPr>
    </w:p>
    <w:tbl>
      <w:tblPr>
        <w:tblStyle w:val="TableGrid"/>
        <w:tblW w:w="0" w:type="auto"/>
        <w:tblInd w:w="421" w:type="dxa"/>
        <w:tblLook w:val="04A0" w:firstRow="1" w:lastRow="0" w:firstColumn="1" w:lastColumn="0" w:noHBand="0" w:noVBand="1"/>
      </w:tblPr>
      <w:tblGrid>
        <w:gridCol w:w="412"/>
        <w:gridCol w:w="2901"/>
        <w:gridCol w:w="3802"/>
        <w:gridCol w:w="2630"/>
      </w:tblGrid>
      <w:tr w:rsidR="006B6BEB" w:rsidTr="008A7713">
        <w:tc>
          <w:tcPr>
            <w:tcW w:w="9745" w:type="dxa"/>
            <w:gridSpan w:val="4"/>
          </w:tcPr>
          <w:p w:rsidR="006B6BEB" w:rsidRDefault="006B6BEB" w:rsidP="00FD0E58">
            <w:pPr>
              <w:jc w:val="center"/>
              <w:rPr>
                <w:rFonts w:cs="Arial"/>
                <w:b/>
                <w:szCs w:val="22"/>
              </w:rPr>
            </w:pPr>
            <w:r>
              <w:rPr>
                <w:rFonts w:cs="Arial"/>
                <w:b/>
                <w:szCs w:val="22"/>
              </w:rPr>
              <w:t>Mental and Physical Health</w:t>
            </w:r>
          </w:p>
        </w:tc>
      </w:tr>
      <w:tr w:rsidR="006B6BEB" w:rsidTr="008A7713">
        <w:tc>
          <w:tcPr>
            <w:tcW w:w="9745" w:type="dxa"/>
            <w:gridSpan w:val="4"/>
          </w:tcPr>
          <w:p w:rsidR="006B6BEB" w:rsidRDefault="006B6BEB" w:rsidP="00FD0E58">
            <w:pPr>
              <w:rPr>
                <w:rFonts w:cs="Arial"/>
                <w:szCs w:val="22"/>
              </w:rPr>
            </w:pPr>
            <w:r>
              <w:rPr>
                <w:rFonts w:cs="Arial"/>
                <w:szCs w:val="22"/>
              </w:rPr>
              <w:t>Sessions required Include:</w:t>
            </w:r>
          </w:p>
        </w:tc>
      </w:tr>
      <w:tr w:rsidR="006B6BEB" w:rsidTr="008A7713">
        <w:tc>
          <w:tcPr>
            <w:tcW w:w="412" w:type="dxa"/>
          </w:tcPr>
          <w:p w:rsidR="006B6BEB" w:rsidRDefault="006B6BEB" w:rsidP="00FD0E58">
            <w:pPr>
              <w:rPr>
                <w:rFonts w:cs="Arial"/>
                <w:szCs w:val="22"/>
              </w:rPr>
            </w:pPr>
          </w:p>
        </w:tc>
        <w:tc>
          <w:tcPr>
            <w:tcW w:w="2901" w:type="dxa"/>
          </w:tcPr>
          <w:p w:rsidR="006B6BEB" w:rsidRPr="0000495A" w:rsidRDefault="006B6BEB" w:rsidP="00FD0E58">
            <w:pPr>
              <w:rPr>
                <w:rFonts w:cs="Arial"/>
                <w:b/>
                <w:szCs w:val="22"/>
              </w:rPr>
            </w:pPr>
            <w:r w:rsidRPr="0000495A">
              <w:rPr>
                <w:rFonts w:cs="Arial"/>
                <w:b/>
                <w:szCs w:val="22"/>
              </w:rPr>
              <w:t>Name</w:t>
            </w:r>
          </w:p>
        </w:tc>
        <w:tc>
          <w:tcPr>
            <w:tcW w:w="3802" w:type="dxa"/>
          </w:tcPr>
          <w:p w:rsidR="006B6BEB" w:rsidRPr="0000495A" w:rsidRDefault="006B6BEB" w:rsidP="00FD0E58">
            <w:pPr>
              <w:rPr>
                <w:rFonts w:cs="Arial"/>
                <w:b/>
                <w:szCs w:val="22"/>
              </w:rPr>
            </w:pPr>
            <w:r w:rsidRPr="0000495A">
              <w:rPr>
                <w:rFonts w:cs="Arial"/>
                <w:b/>
                <w:szCs w:val="22"/>
              </w:rPr>
              <w:t>Description</w:t>
            </w:r>
          </w:p>
        </w:tc>
        <w:tc>
          <w:tcPr>
            <w:tcW w:w="2630" w:type="dxa"/>
          </w:tcPr>
          <w:p w:rsidR="006B6BEB" w:rsidRPr="0000495A" w:rsidRDefault="006B6BEB" w:rsidP="00FD0E58">
            <w:pPr>
              <w:rPr>
                <w:rFonts w:cs="Arial"/>
                <w:b/>
                <w:szCs w:val="22"/>
              </w:rPr>
            </w:pPr>
            <w:r w:rsidRPr="0000495A">
              <w:rPr>
                <w:rFonts w:cs="Arial"/>
                <w:b/>
                <w:szCs w:val="22"/>
              </w:rPr>
              <w:t>Requirement</w:t>
            </w:r>
          </w:p>
        </w:tc>
      </w:tr>
      <w:tr w:rsidR="006B6BEB" w:rsidTr="008A7713">
        <w:tc>
          <w:tcPr>
            <w:tcW w:w="412" w:type="dxa"/>
          </w:tcPr>
          <w:p w:rsidR="006B6BEB" w:rsidRDefault="006B6BEB" w:rsidP="00FD0E58">
            <w:pPr>
              <w:rPr>
                <w:rFonts w:cs="Arial"/>
                <w:szCs w:val="22"/>
              </w:rPr>
            </w:pPr>
            <w:r>
              <w:rPr>
                <w:rFonts w:cs="Arial"/>
                <w:szCs w:val="22"/>
              </w:rPr>
              <w:t>a)</w:t>
            </w:r>
          </w:p>
        </w:tc>
        <w:tc>
          <w:tcPr>
            <w:tcW w:w="2901" w:type="dxa"/>
          </w:tcPr>
          <w:p w:rsidR="006B6BEB" w:rsidRDefault="006B6BEB" w:rsidP="00FD0E58">
            <w:pPr>
              <w:rPr>
                <w:rFonts w:cs="Arial"/>
                <w:szCs w:val="22"/>
              </w:rPr>
            </w:pPr>
            <w:r>
              <w:rPr>
                <w:rFonts w:cs="Arial"/>
                <w:szCs w:val="22"/>
              </w:rPr>
              <w:t>Age appropriate exercise</w:t>
            </w:r>
          </w:p>
        </w:tc>
        <w:tc>
          <w:tcPr>
            <w:tcW w:w="3802" w:type="dxa"/>
          </w:tcPr>
          <w:p w:rsidR="006B6BEB" w:rsidRPr="00720676" w:rsidRDefault="00BE21E4" w:rsidP="00FD0E58">
            <w:pPr>
              <w:rPr>
                <w:rFonts w:cs="Arial"/>
                <w:szCs w:val="22"/>
                <w:highlight w:val="yellow"/>
              </w:rPr>
            </w:pPr>
            <w:r>
              <w:rPr>
                <w:rFonts w:cs="Arial"/>
                <w:szCs w:val="22"/>
              </w:rPr>
              <w:t>I</w:t>
            </w:r>
            <w:r w:rsidR="006B6BEB">
              <w:rPr>
                <w:rFonts w:cs="Arial"/>
                <w:szCs w:val="22"/>
              </w:rPr>
              <w:t>ncluding walks, nature walks (incorporated with discussions/competitions on nature observations)</w:t>
            </w:r>
          </w:p>
        </w:tc>
        <w:tc>
          <w:tcPr>
            <w:tcW w:w="2630" w:type="dxa"/>
          </w:tcPr>
          <w:p w:rsidR="006B6BEB" w:rsidRDefault="00300124" w:rsidP="00FD0E58">
            <w:pPr>
              <w:rPr>
                <w:rFonts w:cs="Arial"/>
                <w:szCs w:val="22"/>
              </w:rPr>
            </w:pPr>
            <w:r>
              <w:rPr>
                <w:rFonts w:cs="Arial"/>
                <w:szCs w:val="22"/>
              </w:rPr>
              <w:t>Core</w:t>
            </w:r>
          </w:p>
        </w:tc>
      </w:tr>
      <w:tr w:rsidR="006B6BEB" w:rsidTr="008A7713">
        <w:tc>
          <w:tcPr>
            <w:tcW w:w="412" w:type="dxa"/>
          </w:tcPr>
          <w:p w:rsidR="006B6BEB" w:rsidRDefault="006B6BEB" w:rsidP="00FD0E58">
            <w:pPr>
              <w:rPr>
                <w:rFonts w:cs="Arial"/>
                <w:szCs w:val="22"/>
              </w:rPr>
            </w:pPr>
            <w:r>
              <w:rPr>
                <w:rFonts w:cs="Arial"/>
                <w:szCs w:val="22"/>
              </w:rPr>
              <w:t>b)</w:t>
            </w:r>
          </w:p>
        </w:tc>
        <w:tc>
          <w:tcPr>
            <w:tcW w:w="2901" w:type="dxa"/>
          </w:tcPr>
          <w:p w:rsidR="006B6BEB" w:rsidRDefault="006B6BEB" w:rsidP="00CE3C87">
            <w:pPr>
              <w:rPr>
                <w:rFonts w:cs="Arial"/>
                <w:szCs w:val="22"/>
              </w:rPr>
            </w:pPr>
            <w:r>
              <w:rPr>
                <w:rFonts w:cs="Arial"/>
                <w:szCs w:val="22"/>
              </w:rPr>
              <w:t>Healthy eating &amp; cookery sessions</w:t>
            </w:r>
          </w:p>
        </w:tc>
        <w:tc>
          <w:tcPr>
            <w:tcW w:w="3802" w:type="dxa"/>
          </w:tcPr>
          <w:p w:rsidR="006B6BEB" w:rsidRPr="00043228" w:rsidRDefault="003F7CE9" w:rsidP="00FD0E58">
            <w:pPr>
              <w:rPr>
                <w:rFonts w:cs="Arial"/>
                <w:szCs w:val="22"/>
              </w:rPr>
            </w:pPr>
            <w:r w:rsidRPr="00043228">
              <w:rPr>
                <w:rFonts w:cs="Arial"/>
                <w:szCs w:val="22"/>
              </w:rPr>
              <w:t xml:space="preserve">Small Kitchen in Lobster Pot, supported cookery classes in education Dept.  </w:t>
            </w:r>
          </w:p>
        </w:tc>
        <w:tc>
          <w:tcPr>
            <w:tcW w:w="2630" w:type="dxa"/>
          </w:tcPr>
          <w:p w:rsidR="006B6BEB" w:rsidRPr="00043228" w:rsidRDefault="00300124" w:rsidP="00FD0E58">
            <w:pPr>
              <w:rPr>
                <w:rFonts w:cs="Arial"/>
                <w:szCs w:val="22"/>
              </w:rPr>
            </w:pPr>
            <w:r w:rsidRPr="00043228">
              <w:rPr>
                <w:rFonts w:cs="Arial"/>
                <w:szCs w:val="22"/>
              </w:rPr>
              <w:t>Core</w:t>
            </w:r>
          </w:p>
        </w:tc>
      </w:tr>
      <w:tr w:rsidR="006B6BEB" w:rsidTr="008A7713">
        <w:tc>
          <w:tcPr>
            <w:tcW w:w="412" w:type="dxa"/>
          </w:tcPr>
          <w:p w:rsidR="006B6BEB" w:rsidRDefault="006B6BEB" w:rsidP="00FD0E58">
            <w:pPr>
              <w:rPr>
                <w:rFonts w:cs="Arial"/>
                <w:szCs w:val="22"/>
              </w:rPr>
            </w:pPr>
            <w:r>
              <w:rPr>
                <w:rFonts w:cs="Arial"/>
                <w:szCs w:val="22"/>
              </w:rPr>
              <w:t>c)</w:t>
            </w:r>
          </w:p>
        </w:tc>
        <w:tc>
          <w:tcPr>
            <w:tcW w:w="2901" w:type="dxa"/>
          </w:tcPr>
          <w:p w:rsidR="006B6BEB" w:rsidRDefault="006B6BEB" w:rsidP="00FD0E58">
            <w:pPr>
              <w:rPr>
                <w:rFonts w:cs="Arial"/>
                <w:szCs w:val="22"/>
              </w:rPr>
            </w:pPr>
            <w:r>
              <w:rPr>
                <w:rFonts w:cs="Arial"/>
                <w:szCs w:val="22"/>
              </w:rPr>
              <w:t xml:space="preserve">Mental health issues and </w:t>
            </w:r>
            <w:r w:rsidRPr="00043228">
              <w:rPr>
                <w:rFonts w:cs="Arial"/>
                <w:szCs w:val="22"/>
              </w:rPr>
              <w:t>ageing mind</w:t>
            </w:r>
          </w:p>
        </w:tc>
        <w:tc>
          <w:tcPr>
            <w:tcW w:w="3802" w:type="dxa"/>
          </w:tcPr>
          <w:p w:rsidR="006B6BEB" w:rsidRPr="00720676" w:rsidRDefault="006B6BEB" w:rsidP="00FD0E58">
            <w:pPr>
              <w:rPr>
                <w:rFonts w:cs="Arial"/>
                <w:szCs w:val="22"/>
                <w:highlight w:val="yellow"/>
              </w:rPr>
            </w:pPr>
            <w:r>
              <w:rPr>
                <w:rFonts w:cs="Arial"/>
                <w:szCs w:val="22"/>
              </w:rPr>
              <w:t xml:space="preserve">Supported through appropriate activities in conjunction with relevant partner organisations such as the Alzheimer’s Society, RNIB, Age UK and Mind.  </w:t>
            </w:r>
          </w:p>
        </w:tc>
        <w:tc>
          <w:tcPr>
            <w:tcW w:w="2630" w:type="dxa"/>
          </w:tcPr>
          <w:p w:rsidR="006B6BEB" w:rsidRDefault="00300124" w:rsidP="00FD0E58">
            <w:pPr>
              <w:rPr>
                <w:rFonts w:cs="Arial"/>
                <w:szCs w:val="22"/>
              </w:rPr>
            </w:pPr>
            <w:r>
              <w:rPr>
                <w:rFonts w:cs="Arial"/>
                <w:szCs w:val="22"/>
              </w:rPr>
              <w:t>Core</w:t>
            </w:r>
          </w:p>
        </w:tc>
      </w:tr>
      <w:tr w:rsidR="006B6BEB" w:rsidTr="008A7713">
        <w:tc>
          <w:tcPr>
            <w:tcW w:w="412" w:type="dxa"/>
          </w:tcPr>
          <w:p w:rsidR="006B6BEB" w:rsidRDefault="006B6BEB" w:rsidP="00FD0E58">
            <w:pPr>
              <w:rPr>
                <w:rFonts w:cs="Arial"/>
                <w:szCs w:val="22"/>
              </w:rPr>
            </w:pPr>
            <w:r>
              <w:rPr>
                <w:rFonts w:cs="Arial"/>
                <w:szCs w:val="22"/>
              </w:rPr>
              <w:lastRenderedPageBreak/>
              <w:t>d)</w:t>
            </w:r>
          </w:p>
        </w:tc>
        <w:tc>
          <w:tcPr>
            <w:tcW w:w="2901" w:type="dxa"/>
          </w:tcPr>
          <w:p w:rsidR="006B6BEB" w:rsidRDefault="006B6BEB" w:rsidP="00FD0E58">
            <w:pPr>
              <w:rPr>
                <w:rFonts w:cs="Arial"/>
                <w:szCs w:val="22"/>
              </w:rPr>
            </w:pPr>
            <w:r>
              <w:rPr>
                <w:rFonts w:cs="Arial"/>
                <w:szCs w:val="22"/>
              </w:rPr>
              <w:t>Age appropriate Activities</w:t>
            </w:r>
          </w:p>
        </w:tc>
        <w:tc>
          <w:tcPr>
            <w:tcW w:w="3802" w:type="dxa"/>
          </w:tcPr>
          <w:p w:rsidR="006B6BEB" w:rsidRPr="00043228" w:rsidRDefault="00043228" w:rsidP="00FD0E58">
            <w:pPr>
              <w:rPr>
                <w:rFonts w:cs="Arial"/>
                <w:szCs w:val="22"/>
              </w:rPr>
            </w:pPr>
            <w:r w:rsidRPr="00043228">
              <w:rPr>
                <w:rFonts w:cs="Arial"/>
                <w:szCs w:val="22"/>
              </w:rPr>
              <w:t xml:space="preserve">For those over 50 with declining memory/cognitive skills </w:t>
            </w:r>
            <w:r w:rsidR="006B6BEB" w:rsidRPr="00043228">
              <w:rPr>
                <w:rFonts w:cs="Arial"/>
                <w:szCs w:val="22"/>
              </w:rPr>
              <w:t>e.g. Reading, memory games, reminiscing, crosswords etc</w:t>
            </w:r>
          </w:p>
        </w:tc>
        <w:tc>
          <w:tcPr>
            <w:tcW w:w="2630" w:type="dxa"/>
          </w:tcPr>
          <w:p w:rsidR="006B6BEB" w:rsidRPr="00043228" w:rsidRDefault="00300124" w:rsidP="00FD0E58">
            <w:pPr>
              <w:rPr>
                <w:rFonts w:cs="Arial"/>
                <w:szCs w:val="22"/>
              </w:rPr>
            </w:pPr>
            <w:r w:rsidRPr="00043228">
              <w:rPr>
                <w:rFonts w:cs="Arial"/>
                <w:szCs w:val="22"/>
              </w:rPr>
              <w:t>Core</w:t>
            </w:r>
          </w:p>
        </w:tc>
      </w:tr>
    </w:tbl>
    <w:p w:rsidR="00905045" w:rsidRPr="002404C2" w:rsidRDefault="00CE3C87" w:rsidP="002404C2">
      <w:pPr>
        <w:pStyle w:val="ListParagraph"/>
        <w:numPr>
          <w:ilvl w:val="0"/>
          <w:numId w:val="26"/>
        </w:numPr>
        <w:rPr>
          <w:rFonts w:cs="Arial"/>
        </w:rPr>
      </w:pPr>
      <w:r w:rsidRPr="002404C2">
        <w:rPr>
          <w:rFonts w:cs="Arial"/>
        </w:rPr>
        <w:t xml:space="preserve">The provider is required </w:t>
      </w:r>
      <w:r w:rsidR="00905045" w:rsidRPr="002404C2">
        <w:rPr>
          <w:rFonts w:cs="Arial"/>
        </w:rPr>
        <w:t>to consult older offenders and the Mental Health team as to the appropriateness and ef</w:t>
      </w:r>
      <w:r w:rsidRPr="002404C2">
        <w:rPr>
          <w:rFonts w:cs="Arial"/>
        </w:rPr>
        <w:t>fectiveness of these activities.</w:t>
      </w:r>
      <w:r w:rsidR="00905045" w:rsidRPr="002404C2">
        <w:rPr>
          <w:rFonts w:cs="Arial"/>
        </w:rPr>
        <w:t xml:space="preserve">  </w:t>
      </w:r>
    </w:p>
    <w:tbl>
      <w:tblPr>
        <w:tblStyle w:val="TableGrid"/>
        <w:tblW w:w="0" w:type="auto"/>
        <w:tblInd w:w="421" w:type="dxa"/>
        <w:tblLook w:val="04A0" w:firstRow="1" w:lastRow="0" w:firstColumn="1" w:lastColumn="0" w:noHBand="0" w:noVBand="1"/>
      </w:tblPr>
      <w:tblGrid>
        <w:gridCol w:w="413"/>
        <w:gridCol w:w="2938"/>
        <w:gridCol w:w="3505"/>
        <w:gridCol w:w="2728"/>
      </w:tblGrid>
      <w:tr w:rsidR="006B6BEB" w:rsidTr="00E00826">
        <w:tc>
          <w:tcPr>
            <w:tcW w:w="9584" w:type="dxa"/>
            <w:gridSpan w:val="4"/>
          </w:tcPr>
          <w:p w:rsidR="006B6BEB" w:rsidRPr="00A941A0" w:rsidRDefault="006B6BEB" w:rsidP="00FD0E58">
            <w:pPr>
              <w:jc w:val="center"/>
              <w:rPr>
                <w:rFonts w:cs="Arial"/>
                <w:b/>
                <w:szCs w:val="22"/>
              </w:rPr>
            </w:pPr>
            <w:r w:rsidRPr="00A941A0">
              <w:rPr>
                <w:rFonts w:cs="Arial"/>
                <w:b/>
                <w:szCs w:val="22"/>
              </w:rPr>
              <w:t>Substance Misuse</w:t>
            </w:r>
          </w:p>
        </w:tc>
      </w:tr>
      <w:tr w:rsidR="006B6BEB" w:rsidTr="00E00826">
        <w:tc>
          <w:tcPr>
            <w:tcW w:w="9584" w:type="dxa"/>
            <w:gridSpan w:val="4"/>
          </w:tcPr>
          <w:p w:rsidR="006B6BEB" w:rsidRDefault="006B6BEB" w:rsidP="00FD0E58">
            <w:pPr>
              <w:rPr>
                <w:rFonts w:cs="Arial"/>
                <w:szCs w:val="22"/>
              </w:rPr>
            </w:pPr>
            <w:r>
              <w:rPr>
                <w:rFonts w:cs="Arial"/>
                <w:szCs w:val="22"/>
              </w:rPr>
              <w:t>Sessions required Include:</w:t>
            </w:r>
          </w:p>
        </w:tc>
      </w:tr>
      <w:tr w:rsidR="006B6BEB" w:rsidTr="00E00826">
        <w:tc>
          <w:tcPr>
            <w:tcW w:w="413" w:type="dxa"/>
          </w:tcPr>
          <w:p w:rsidR="006B6BEB" w:rsidRDefault="006B6BEB" w:rsidP="00FD0E58">
            <w:pPr>
              <w:rPr>
                <w:rFonts w:cs="Arial"/>
                <w:szCs w:val="22"/>
              </w:rPr>
            </w:pPr>
          </w:p>
        </w:tc>
        <w:tc>
          <w:tcPr>
            <w:tcW w:w="2938" w:type="dxa"/>
          </w:tcPr>
          <w:p w:rsidR="006B6BEB" w:rsidRPr="0000495A" w:rsidRDefault="006B6BEB" w:rsidP="00FD0E58">
            <w:pPr>
              <w:rPr>
                <w:rFonts w:cs="Arial"/>
                <w:b/>
                <w:szCs w:val="22"/>
              </w:rPr>
            </w:pPr>
            <w:r w:rsidRPr="0000495A">
              <w:rPr>
                <w:rFonts w:cs="Arial"/>
                <w:b/>
                <w:szCs w:val="22"/>
              </w:rPr>
              <w:t>Name</w:t>
            </w:r>
          </w:p>
        </w:tc>
        <w:tc>
          <w:tcPr>
            <w:tcW w:w="3505" w:type="dxa"/>
          </w:tcPr>
          <w:p w:rsidR="006B6BEB" w:rsidRPr="0000495A" w:rsidRDefault="006B6BEB" w:rsidP="00FD0E58">
            <w:pPr>
              <w:rPr>
                <w:rFonts w:cs="Arial"/>
                <w:b/>
                <w:szCs w:val="22"/>
              </w:rPr>
            </w:pPr>
            <w:r w:rsidRPr="0000495A">
              <w:rPr>
                <w:rFonts w:cs="Arial"/>
                <w:b/>
                <w:szCs w:val="22"/>
              </w:rPr>
              <w:t>Description</w:t>
            </w:r>
          </w:p>
        </w:tc>
        <w:tc>
          <w:tcPr>
            <w:tcW w:w="2728" w:type="dxa"/>
          </w:tcPr>
          <w:p w:rsidR="006B6BEB" w:rsidRPr="0000495A" w:rsidRDefault="006B6BEB" w:rsidP="00FD0E58">
            <w:pPr>
              <w:rPr>
                <w:rFonts w:cs="Arial"/>
                <w:b/>
                <w:szCs w:val="22"/>
              </w:rPr>
            </w:pPr>
            <w:r w:rsidRPr="0000495A">
              <w:rPr>
                <w:rFonts w:cs="Arial"/>
                <w:b/>
                <w:szCs w:val="22"/>
              </w:rPr>
              <w:t>Requirement</w:t>
            </w:r>
          </w:p>
        </w:tc>
      </w:tr>
      <w:tr w:rsidR="006B6BEB" w:rsidTr="00E00826">
        <w:tc>
          <w:tcPr>
            <w:tcW w:w="413" w:type="dxa"/>
          </w:tcPr>
          <w:p w:rsidR="006B6BEB" w:rsidRDefault="006B6BEB" w:rsidP="00FD0E58">
            <w:pPr>
              <w:rPr>
                <w:rFonts w:cs="Arial"/>
                <w:szCs w:val="22"/>
              </w:rPr>
            </w:pPr>
            <w:r>
              <w:rPr>
                <w:rFonts w:cs="Arial"/>
                <w:szCs w:val="22"/>
              </w:rPr>
              <w:t>a)</w:t>
            </w:r>
          </w:p>
        </w:tc>
        <w:tc>
          <w:tcPr>
            <w:tcW w:w="2938" w:type="dxa"/>
          </w:tcPr>
          <w:p w:rsidR="006B6BEB" w:rsidRDefault="006B6BEB" w:rsidP="00FD0E58">
            <w:pPr>
              <w:rPr>
                <w:rFonts w:cs="Arial"/>
                <w:szCs w:val="22"/>
              </w:rPr>
            </w:pPr>
            <w:r>
              <w:rPr>
                <w:rFonts w:cs="Arial"/>
                <w:szCs w:val="22"/>
              </w:rPr>
              <w:t>Provider to build a close working partnership with both the Substance Misuse Team and the Healthcare</w:t>
            </w:r>
          </w:p>
        </w:tc>
        <w:tc>
          <w:tcPr>
            <w:tcW w:w="3505" w:type="dxa"/>
          </w:tcPr>
          <w:p w:rsidR="006B6BEB" w:rsidRPr="00720676" w:rsidRDefault="00BE21E4" w:rsidP="00FD0E58">
            <w:pPr>
              <w:rPr>
                <w:rFonts w:cs="Arial"/>
                <w:szCs w:val="22"/>
                <w:highlight w:val="yellow"/>
              </w:rPr>
            </w:pPr>
            <w:r>
              <w:rPr>
                <w:rFonts w:cs="Arial"/>
                <w:szCs w:val="22"/>
              </w:rPr>
              <w:t>T</w:t>
            </w:r>
            <w:r w:rsidR="006B6BEB">
              <w:rPr>
                <w:rFonts w:cs="Arial"/>
                <w:szCs w:val="22"/>
              </w:rPr>
              <w:t>o assist the establishment in supporting older offenders in understanding the effects of using both illegal and prescribed drugs</w:t>
            </w:r>
          </w:p>
        </w:tc>
        <w:tc>
          <w:tcPr>
            <w:tcW w:w="2728" w:type="dxa"/>
          </w:tcPr>
          <w:p w:rsidR="006B6BEB" w:rsidRDefault="00300124" w:rsidP="00FD0E58">
            <w:pPr>
              <w:rPr>
                <w:rFonts w:cs="Arial"/>
                <w:szCs w:val="22"/>
              </w:rPr>
            </w:pPr>
            <w:r>
              <w:rPr>
                <w:rFonts w:cs="Arial"/>
                <w:szCs w:val="22"/>
              </w:rPr>
              <w:t>Core</w:t>
            </w:r>
          </w:p>
        </w:tc>
      </w:tr>
      <w:tr w:rsidR="006B6BEB" w:rsidTr="00E00826">
        <w:tc>
          <w:tcPr>
            <w:tcW w:w="413" w:type="dxa"/>
          </w:tcPr>
          <w:p w:rsidR="006B6BEB" w:rsidRDefault="006B6BEB" w:rsidP="00FD0E58">
            <w:pPr>
              <w:rPr>
                <w:rFonts w:cs="Arial"/>
                <w:szCs w:val="22"/>
              </w:rPr>
            </w:pPr>
            <w:r>
              <w:rPr>
                <w:rFonts w:cs="Arial"/>
                <w:szCs w:val="22"/>
              </w:rPr>
              <w:t>b)</w:t>
            </w:r>
          </w:p>
        </w:tc>
        <w:tc>
          <w:tcPr>
            <w:tcW w:w="2938" w:type="dxa"/>
          </w:tcPr>
          <w:p w:rsidR="006B6BEB" w:rsidRDefault="006B6BEB" w:rsidP="00FD0E58">
            <w:pPr>
              <w:rPr>
                <w:rFonts w:cs="Arial"/>
                <w:szCs w:val="22"/>
              </w:rPr>
            </w:pPr>
            <w:r>
              <w:rPr>
                <w:rFonts w:cs="Arial"/>
                <w:szCs w:val="22"/>
              </w:rPr>
              <w:t>Substance Misuse Information available</w:t>
            </w:r>
          </w:p>
        </w:tc>
        <w:tc>
          <w:tcPr>
            <w:tcW w:w="3505" w:type="dxa"/>
          </w:tcPr>
          <w:p w:rsidR="006B6BEB" w:rsidRDefault="006B6BEB" w:rsidP="00FD0E58">
            <w:pPr>
              <w:rPr>
                <w:rFonts w:cs="Arial"/>
                <w:szCs w:val="22"/>
              </w:rPr>
            </w:pPr>
            <w:r>
              <w:rPr>
                <w:rFonts w:cs="Arial"/>
                <w:szCs w:val="22"/>
              </w:rPr>
              <w:t>Age specific documents will be provided to support this pathway</w:t>
            </w:r>
          </w:p>
        </w:tc>
        <w:tc>
          <w:tcPr>
            <w:tcW w:w="2728" w:type="dxa"/>
          </w:tcPr>
          <w:p w:rsidR="006B6BEB" w:rsidRDefault="00300124" w:rsidP="00FD0E58">
            <w:pPr>
              <w:rPr>
                <w:rFonts w:cs="Arial"/>
                <w:szCs w:val="22"/>
              </w:rPr>
            </w:pPr>
            <w:r>
              <w:rPr>
                <w:rFonts w:cs="Arial"/>
                <w:szCs w:val="22"/>
              </w:rPr>
              <w:t>Core</w:t>
            </w:r>
          </w:p>
        </w:tc>
      </w:tr>
      <w:tr w:rsidR="006B6BEB" w:rsidTr="00E00826">
        <w:tc>
          <w:tcPr>
            <w:tcW w:w="413" w:type="dxa"/>
          </w:tcPr>
          <w:p w:rsidR="006B6BEB" w:rsidRDefault="006B6BEB" w:rsidP="00FD0E58">
            <w:pPr>
              <w:rPr>
                <w:rFonts w:cs="Arial"/>
                <w:szCs w:val="22"/>
              </w:rPr>
            </w:pPr>
            <w:r>
              <w:rPr>
                <w:rFonts w:cs="Arial"/>
                <w:szCs w:val="22"/>
              </w:rPr>
              <w:t>c)</w:t>
            </w:r>
          </w:p>
        </w:tc>
        <w:tc>
          <w:tcPr>
            <w:tcW w:w="2938" w:type="dxa"/>
          </w:tcPr>
          <w:p w:rsidR="006B6BEB" w:rsidRDefault="006B6BEB" w:rsidP="00FD0E58">
            <w:pPr>
              <w:rPr>
                <w:rFonts w:cs="Arial"/>
                <w:szCs w:val="22"/>
              </w:rPr>
            </w:pPr>
            <w:r>
              <w:rPr>
                <w:rFonts w:cs="Arial"/>
                <w:szCs w:val="22"/>
              </w:rPr>
              <w:t>Support and Guidance</w:t>
            </w:r>
          </w:p>
        </w:tc>
        <w:tc>
          <w:tcPr>
            <w:tcW w:w="3505" w:type="dxa"/>
          </w:tcPr>
          <w:p w:rsidR="006B6BEB" w:rsidRPr="00720676" w:rsidRDefault="006B6BEB" w:rsidP="00FD0E58">
            <w:pPr>
              <w:rPr>
                <w:rFonts w:cs="Arial"/>
                <w:szCs w:val="22"/>
                <w:highlight w:val="yellow"/>
              </w:rPr>
            </w:pPr>
            <w:r>
              <w:rPr>
                <w:rFonts w:cs="Arial"/>
                <w:szCs w:val="22"/>
              </w:rPr>
              <w:t>Further support for older offenders in danger of pressure from other offenders regarding prescribed medications will be provided</w:t>
            </w:r>
          </w:p>
        </w:tc>
        <w:tc>
          <w:tcPr>
            <w:tcW w:w="2728" w:type="dxa"/>
          </w:tcPr>
          <w:p w:rsidR="006B6BEB" w:rsidRDefault="00300124" w:rsidP="00FD0E58">
            <w:pPr>
              <w:rPr>
                <w:rFonts w:cs="Arial"/>
                <w:szCs w:val="22"/>
              </w:rPr>
            </w:pPr>
            <w:r>
              <w:rPr>
                <w:rFonts w:cs="Arial"/>
                <w:szCs w:val="22"/>
              </w:rPr>
              <w:t>Core</w:t>
            </w:r>
          </w:p>
        </w:tc>
      </w:tr>
    </w:tbl>
    <w:p w:rsidR="00905045" w:rsidRDefault="00A941A0" w:rsidP="002404C2">
      <w:pPr>
        <w:pStyle w:val="ListParagraph"/>
        <w:numPr>
          <w:ilvl w:val="0"/>
          <w:numId w:val="25"/>
        </w:numPr>
        <w:rPr>
          <w:rFonts w:cs="Arial"/>
        </w:rPr>
      </w:pPr>
      <w:r w:rsidRPr="002404C2">
        <w:rPr>
          <w:rFonts w:cs="Arial"/>
        </w:rPr>
        <w:t>The provider is required to raise s</w:t>
      </w:r>
      <w:r w:rsidR="00905045" w:rsidRPr="002404C2">
        <w:rPr>
          <w:rFonts w:cs="Arial"/>
        </w:rPr>
        <w:t xml:space="preserve">pecific concerns and </w:t>
      </w:r>
      <w:r w:rsidRPr="002404C2">
        <w:rPr>
          <w:rFonts w:cs="Arial"/>
        </w:rPr>
        <w:t xml:space="preserve">provide </w:t>
      </w:r>
      <w:r w:rsidR="00905045" w:rsidRPr="002404C2">
        <w:rPr>
          <w:rFonts w:cs="Arial"/>
        </w:rPr>
        <w:t>information to the Security department.</w:t>
      </w:r>
    </w:p>
    <w:tbl>
      <w:tblPr>
        <w:tblStyle w:val="TableGrid"/>
        <w:tblW w:w="0" w:type="auto"/>
        <w:tblInd w:w="411" w:type="dxa"/>
        <w:tblLook w:val="04A0" w:firstRow="1" w:lastRow="0" w:firstColumn="1" w:lastColumn="0" w:noHBand="0" w:noVBand="1"/>
      </w:tblPr>
      <w:tblGrid>
        <w:gridCol w:w="413"/>
        <w:gridCol w:w="3011"/>
        <w:gridCol w:w="3480"/>
        <w:gridCol w:w="2851"/>
      </w:tblGrid>
      <w:tr w:rsidR="006B6BEB" w:rsidTr="0008512F">
        <w:tc>
          <w:tcPr>
            <w:tcW w:w="9608" w:type="dxa"/>
            <w:gridSpan w:val="4"/>
          </w:tcPr>
          <w:p w:rsidR="006B6BEB" w:rsidRPr="00A941A0" w:rsidRDefault="006B6BEB" w:rsidP="00FD0E58">
            <w:pPr>
              <w:jc w:val="center"/>
              <w:rPr>
                <w:rFonts w:cs="Arial"/>
                <w:b/>
                <w:szCs w:val="22"/>
              </w:rPr>
            </w:pPr>
            <w:r w:rsidRPr="00A941A0">
              <w:rPr>
                <w:rFonts w:cs="Arial"/>
                <w:b/>
                <w:szCs w:val="22"/>
              </w:rPr>
              <w:t>Education Training &amp; Employment</w:t>
            </w:r>
          </w:p>
        </w:tc>
      </w:tr>
      <w:tr w:rsidR="006B6BEB" w:rsidTr="0008512F">
        <w:tc>
          <w:tcPr>
            <w:tcW w:w="9608" w:type="dxa"/>
            <w:gridSpan w:val="4"/>
          </w:tcPr>
          <w:p w:rsidR="006B6BEB" w:rsidRDefault="006B6BEB" w:rsidP="00FD0E58">
            <w:pPr>
              <w:rPr>
                <w:rFonts w:cs="Arial"/>
                <w:szCs w:val="22"/>
              </w:rPr>
            </w:pPr>
            <w:r>
              <w:rPr>
                <w:rFonts w:cs="Arial"/>
                <w:szCs w:val="22"/>
              </w:rPr>
              <w:t>Sessions required Include:</w:t>
            </w:r>
          </w:p>
        </w:tc>
      </w:tr>
      <w:tr w:rsidR="006B6BEB" w:rsidTr="0008512F">
        <w:tc>
          <w:tcPr>
            <w:tcW w:w="247" w:type="dxa"/>
          </w:tcPr>
          <w:p w:rsidR="006B6BEB" w:rsidRDefault="006B6BEB" w:rsidP="00FD0E58">
            <w:pPr>
              <w:rPr>
                <w:rFonts w:cs="Arial"/>
                <w:szCs w:val="22"/>
              </w:rPr>
            </w:pPr>
          </w:p>
        </w:tc>
        <w:tc>
          <w:tcPr>
            <w:tcW w:w="3017" w:type="dxa"/>
          </w:tcPr>
          <w:p w:rsidR="006B6BEB" w:rsidRPr="0000495A" w:rsidRDefault="006B6BEB" w:rsidP="00FD0E58">
            <w:pPr>
              <w:rPr>
                <w:rFonts w:cs="Arial"/>
                <w:b/>
                <w:szCs w:val="22"/>
              </w:rPr>
            </w:pPr>
            <w:r w:rsidRPr="0000495A">
              <w:rPr>
                <w:rFonts w:cs="Arial"/>
                <w:b/>
                <w:szCs w:val="22"/>
              </w:rPr>
              <w:t>Name</w:t>
            </w:r>
          </w:p>
        </w:tc>
        <w:tc>
          <w:tcPr>
            <w:tcW w:w="3488" w:type="dxa"/>
          </w:tcPr>
          <w:p w:rsidR="006B6BEB" w:rsidRPr="0000495A" w:rsidRDefault="006B6BEB" w:rsidP="00FD0E58">
            <w:pPr>
              <w:rPr>
                <w:rFonts w:cs="Arial"/>
                <w:b/>
                <w:szCs w:val="22"/>
              </w:rPr>
            </w:pPr>
            <w:r w:rsidRPr="0000495A">
              <w:rPr>
                <w:rFonts w:cs="Arial"/>
                <w:b/>
                <w:szCs w:val="22"/>
              </w:rPr>
              <w:t>Description</w:t>
            </w:r>
          </w:p>
        </w:tc>
        <w:tc>
          <w:tcPr>
            <w:tcW w:w="2856" w:type="dxa"/>
          </w:tcPr>
          <w:p w:rsidR="006B6BEB" w:rsidRPr="0000495A" w:rsidRDefault="006B6BEB" w:rsidP="00FD0E58">
            <w:pPr>
              <w:rPr>
                <w:rFonts w:cs="Arial"/>
                <w:b/>
                <w:szCs w:val="22"/>
              </w:rPr>
            </w:pPr>
            <w:r w:rsidRPr="0000495A">
              <w:rPr>
                <w:rFonts w:cs="Arial"/>
                <w:b/>
                <w:szCs w:val="22"/>
              </w:rPr>
              <w:t>Requirement</w:t>
            </w:r>
          </w:p>
        </w:tc>
      </w:tr>
      <w:tr w:rsidR="006B6BEB" w:rsidTr="0008512F">
        <w:tc>
          <w:tcPr>
            <w:tcW w:w="247" w:type="dxa"/>
          </w:tcPr>
          <w:p w:rsidR="006B6BEB" w:rsidRDefault="006B6BEB" w:rsidP="00FD0E58">
            <w:pPr>
              <w:rPr>
                <w:rFonts w:cs="Arial"/>
                <w:szCs w:val="22"/>
              </w:rPr>
            </w:pPr>
            <w:r>
              <w:rPr>
                <w:rFonts w:cs="Arial"/>
                <w:szCs w:val="22"/>
              </w:rPr>
              <w:t>a)</w:t>
            </w:r>
          </w:p>
        </w:tc>
        <w:tc>
          <w:tcPr>
            <w:tcW w:w="3017" w:type="dxa"/>
          </w:tcPr>
          <w:p w:rsidR="006B6BEB" w:rsidRDefault="006B6BEB" w:rsidP="00FD0E58">
            <w:pPr>
              <w:rPr>
                <w:rFonts w:cs="Arial"/>
                <w:szCs w:val="22"/>
              </w:rPr>
            </w:pPr>
            <w:r>
              <w:rPr>
                <w:rFonts w:cs="Arial"/>
                <w:szCs w:val="22"/>
              </w:rPr>
              <w:t>Coordinating Offender Job shortage information</w:t>
            </w:r>
          </w:p>
        </w:tc>
        <w:tc>
          <w:tcPr>
            <w:tcW w:w="3488" w:type="dxa"/>
          </w:tcPr>
          <w:p w:rsidR="006B6BEB" w:rsidRPr="00720676" w:rsidRDefault="006B6BEB" w:rsidP="00FD0E58">
            <w:pPr>
              <w:rPr>
                <w:rFonts w:cs="Arial"/>
                <w:szCs w:val="22"/>
                <w:highlight w:val="yellow"/>
              </w:rPr>
            </w:pPr>
            <w:r>
              <w:rPr>
                <w:rFonts w:cs="Arial"/>
                <w:szCs w:val="22"/>
              </w:rPr>
              <w:t>The provider will support offenders in producing individual information on specific job shortages in area of release, making it relevant for them and increasing the opportunity for the offender to leave prison with employment</w:t>
            </w:r>
          </w:p>
        </w:tc>
        <w:tc>
          <w:tcPr>
            <w:tcW w:w="2856" w:type="dxa"/>
          </w:tcPr>
          <w:p w:rsidR="006B6BEB" w:rsidRDefault="00300124" w:rsidP="00FD0E58">
            <w:pPr>
              <w:rPr>
                <w:rFonts w:cs="Arial"/>
                <w:szCs w:val="22"/>
              </w:rPr>
            </w:pPr>
            <w:r>
              <w:rPr>
                <w:rFonts w:cs="Arial"/>
                <w:szCs w:val="22"/>
              </w:rPr>
              <w:t>Core</w:t>
            </w:r>
          </w:p>
        </w:tc>
      </w:tr>
      <w:tr w:rsidR="006B6BEB" w:rsidTr="0008512F">
        <w:tc>
          <w:tcPr>
            <w:tcW w:w="247" w:type="dxa"/>
          </w:tcPr>
          <w:p w:rsidR="006B6BEB" w:rsidRDefault="006B6BEB" w:rsidP="00FD0E58">
            <w:pPr>
              <w:rPr>
                <w:rFonts w:cs="Arial"/>
                <w:szCs w:val="22"/>
              </w:rPr>
            </w:pPr>
            <w:r>
              <w:rPr>
                <w:rFonts w:cs="Arial"/>
                <w:szCs w:val="22"/>
              </w:rPr>
              <w:lastRenderedPageBreak/>
              <w:t>b)</w:t>
            </w:r>
          </w:p>
        </w:tc>
        <w:tc>
          <w:tcPr>
            <w:tcW w:w="3017" w:type="dxa"/>
          </w:tcPr>
          <w:p w:rsidR="006B6BEB" w:rsidRDefault="006B6BEB" w:rsidP="00FD0E58">
            <w:pPr>
              <w:rPr>
                <w:rFonts w:cs="Arial"/>
                <w:szCs w:val="22"/>
              </w:rPr>
            </w:pPr>
            <w:r>
              <w:rPr>
                <w:rFonts w:cs="Arial"/>
                <w:szCs w:val="22"/>
              </w:rPr>
              <w:t>Offender Volunteering Opportunities</w:t>
            </w:r>
          </w:p>
        </w:tc>
        <w:tc>
          <w:tcPr>
            <w:tcW w:w="3488" w:type="dxa"/>
          </w:tcPr>
          <w:p w:rsidR="006B6BEB" w:rsidRDefault="006B6BEB" w:rsidP="00FD0E58">
            <w:pPr>
              <w:rPr>
                <w:rFonts w:cs="Arial"/>
                <w:szCs w:val="22"/>
              </w:rPr>
            </w:pPr>
            <w:r>
              <w:rPr>
                <w:rFonts w:cs="Arial"/>
                <w:szCs w:val="22"/>
              </w:rPr>
              <w:t>Seek volunteering opportunities for offenders on release to increase skill sets and improve employability potential.</w:t>
            </w:r>
          </w:p>
        </w:tc>
        <w:tc>
          <w:tcPr>
            <w:tcW w:w="2856" w:type="dxa"/>
          </w:tcPr>
          <w:p w:rsidR="006B6BEB" w:rsidRDefault="00300124" w:rsidP="00FD0E58">
            <w:pPr>
              <w:rPr>
                <w:rFonts w:cs="Arial"/>
                <w:szCs w:val="22"/>
              </w:rPr>
            </w:pPr>
            <w:r>
              <w:rPr>
                <w:rFonts w:cs="Arial"/>
                <w:szCs w:val="22"/>
              </w:rPr>
              <w:t>Core</w:t>
            </w:r>
          </w:p>
        </w:tc>
      </w:tr>
    </w:tbl>
    <w:p w:rsidR="00300124" w:rsidRDefault="00300124" w:rsidP="00905045">
      <w:pPr>
        <w:rPr>
          <w:rFonts w:cs="Arial"/>
          <w:szCs w:val="22"/>
        </w:rPr>
      </w:pPr>
    </w:p>
    <w:tbl>
      <w:tblPr>
        <w:tblStyle w:val="TableGrid"/>
        <w:tblW w:w="0" w:type="auto"/>
        <w:tblInd w:w="411" w:type="dxa"/>
        <w:tblLook w:val="04A0" w:firstRow="1" w:lastRow="0" w:firstColumn="1" w:lastColumn="0" w:noHBand="0" w:noVBand="1"/>
      </w:tblPr>
      <w:tblGrid>
        <w:gridCol w:w="412"/>
        <w:gridCol w:w="3167"/>
        <w:gridCol w:w="3325"/>
        <w:gridCol w:w="2851"/>
      </w:tblGrid>
      <w:tr w:rsidR="00300124" w:rsidTr="0008512F">
        <w:tc>
          <w:tcPr>
            <w:tcW w:w="9608" w:type="dxa"/>
            <w:gridSpan w:val="4"/>
          </w:tcPr>
          <w:p w:rsidR="00300124" w:rsidRDefault="00300124" w:rsidP="00711773">
            <w:pPr>
              <w:jc w:val="center"/>
              <w:rPr>
                <w:rFonts w:cs="Arial"/>
                <w:b/>
                <w:szCs w:val="22"/>
              </w:rPr>
            </w:pPr>
            <w:r>
              <w:rPr>
                <w:rFonts w:cs="Arial"/>
                <w:b/>
                <w:szCs w:val="22"/>
              </w:rPr>
              <w:t>Accommodation</w:t>
            </w:r>
          </w:p>
        </w:tc>
      </w:tr>
      <w:tr w:rsidR="00300124" w:rsidTr="0008512F">
        <w:tc>
          <w:tcPr>
            <w:tcW w:w="9608" w:type="dxa"/>
            <w:gridSpan w:val="4"/>
          </w:tcPr>
          <w:p w:rsidR="00300124" w:rsidRDefault="00300124" w:rsidP="00711773">
            <w:pPr>
              <w:rPr>
                <w:rFonts w:cs="Arial"/>
                <w:szCs w:val="22"/>
              </w:rPr>
            </w:pPr>
            <w:r>
              <w:rPr>
                <w:rFonts w:cs="Arial"/>
                <w:szCs w:val="22"/>
              </w:rPr>
              <w:t>Sessions required Include:</w:t>
            </w:r>
          </w:p>
        </w:tc>
      </w:tr>
      <w:tr w:rsidR="00300124" w:rsidRPr="0000495A" w:rsidTr="0008512F">
        <w:tc>
          <w:tcPr>
            <w:tcW w:w="247" w:type="dxa"/>
          </w:tcPr>
          <w:p w:rsidR="00300124" w:rsidRDefault="00300124" w:rsidP="00711773">
            <w:pPr>
              <w:rPr>
                <w:rFonts w:cs="Arial"/>
                <w:szCs w:val="22"/>
              </w:rPr>
            </w:pPr>
          </w:p>
        </w:tc>
        <w:tc>
          <w:tcPr>
            <w:tcW w:w="3174" w:type="dxa"/>
          </w:tcPr>
          <w:p w:rsidR="00300124" w:rsidRPr="0000495A" w:rsidRDefault="00300124" w:rsidP="00711773">
            <w:pPr>
              <w:rPr>
                <w:rFonts w:cs="Arial"/>
                <w:b/>
                <w:szCs w:val="22"/>
              </w:rPr>
            </w:pPr>
            <w:r w:rsidRPr="0000495A">
              <w:rPr>
                <w:rFonts w:cs="Arial"/>
                <w:b/>
                <w:szCs w:val="22"/>
              </w:rPr>
              <w:t>Name</w:t>
            </w:r>
          </w:p>
        </w:tc>
        <w:tc>
          <w:tcPr>
            <w:tcW w:w="3331" w:type="dxa"/>
          </w:tcPr>
          <w:p w:rsidR="00300124" w:rsidRPr="0000495A" w:rsidRDefault="00300124" w:rsidP="00711773">
            <w:pPr>
              <w:rPr>
                <w:rFonts w:cs="Arial"/>
                <w:b/>
                <w:szCs w:val="22"/>
              </w:rPr>
            </w:pPr>
            <w:r w:rsidRPr="0000495A">
              <w:rPr>
                <w:rFonts w:cs="Arial"/>
                <w:b/>
                <w:szCs w:val="22"/>
              </w:rPr>
              <w:t>Description</w:t>
            </w:r>
          </w:p>
        </w:tc>
        <w:tc>
          <w:tcPr>
            <w:tcW w:w="2856" w:type="dxa"/>
          </w:tcPr>
          <w:p w:rsidR="00300124" w:rsidRPr="0000495A" w:rsidRDefault="00300124" w:rsidP="00711773">
            <w:pPr>
              <w:rPr>
                <w:rFonts w:cs="Arial"/>
                <w:b/>
                <w:szCs w:val="22"/>
              </w:rPr>
            </w:pPr>
            <w:r w:rsidRPr="0000495A">
              <w:rPr>
                <w:rFonts w:cs="Arial"/>
                <w:b/>
                <w:szCs w:val="22"/>
              </w:rPr>
              <w:t>Requirement</w:t>
            </w:r>
          </w:p>
        </w:tc>
      </w:tr>
      <w:tr w:rsidR="00300124" w:rsidTr="0008512F">
        <w:tc>
          <w:tcPr>
            <w:tcW w:w="247" w:type="dxa"/>
          </w:tcPr>
          <w:p w:rsidR="00300124" w:rsidRDefault="00300124" w:rsidP="00711773">
            <w:pPr>
              <w:rPr>
                <w:rFonts w:cs="Arial"/>
                <w:szCs w:val="22"/>
              </w:rPr>
            </w:pPr>
            <w:r>
              <w:rPr>
                <w:rFonts w:cs="Arial"/>
                <w:szCs w:val="22"/>
              </w:rPr>
              <w:t>a)</w:t>
            </w:r>
          </w:p>
        </w:tc>
        <w:tc>
          <w:tcPr>
            <w:tcW w:w="3174" w:type="dxa"/>
          </w:tcPr>
          <w:p w:rsidR="00300124" w:rsidRDefault="00245982" w:rsidP="00711773">
            <w:pPr>
              <w:rPr>
                <w:rFonts w:cs="Arial"/>
                <w:szCs w:val="22"/>
              </w:rPr>
            </w:pPr>
            <w:r>
              <w:rPr>
                <w:rFonts w:cs="Arial"/>
                <w:szCs w:val="22"/>
              </w:rPr>
              <w:t>Housing association contact</w:t>
            </w:r>
          </w:p>
        </w:tc>
        <w:tc>
          <w:tcPr>
            <w:tcW w:w="3331" w:type="dxa"/>
          </w:tcPr>
          <w:p w:rsidR="00300124" w:rsidRPr="00720676" w:rsidRDefault="00300124" w:rsidP="00711773">
            <w:pPr>
              <w:rPr>
                <w:rFonts w:cs="Arial"/>
                <w:szCs w:val="22"/>
                <w:highlight w:val="yellow"/>
              </w:rPr>
            </w:pPr>
            <w:r>
              <w:rPr>
                <w:rFonts w:cs="Arial"/>
                <w:szCs w:val="22"/>
              </w:rPr>
              <w:t>The provider will use housing association links to help older offenders and their understanding of what housing stock is available, the associated costs and other factors our high-risk population need to consider</w:t>
            </w:r>
          </w:p>
        </w:tc>
        <w:tc>
          <w:tcPr>
            <w:tcW w:w="2856" w:type="dxa"/>
          </w:tcPr>
          <w:p w:rsidR="00300124" w:rsidRDefault="00300124" w:rsidP="00711773">
            <w:pPr>
              <w:rPr>
                <w:rFonts w:cs="Arial"/>
                <w:szCs w:val="22"/>
              </w:rPr>
            </w:pPr>
            <w:r>
              <w:rPr>
                <w:rFonts w:cs="Arial"/>
                <w:szCs w:val="22"/>
              </w:rPr>
              <w:t>Core</w:t>
            </w:r>
          </w:p>
        </w:tc>
      </w:tr>
      <w:tr w:rsidR="00300124" w:rsidTr="0008512F">
        <w:tc>
          <w:tcPr>
            <w:tcW w:w="247" w:type="dxa"/>
          </w:tcPr>
          <w:p w:rsidR="00300124" w:rsidRDefault="00300124" w:rsidP="00711773">
            <w:pPr>
              <w:rPr>
                <w:rFonts w:cs="Arial"/>
                <w:szCs w:val="22"/>
              </w:rPr>
            </w:pPr>
            <w:r>
              <w:rPr>
                <w:rFonts w:cs="Arial"/>
                <w:szCs w:val="22"/>
              </w:rPr>
              <w:t>b)</w:t>
            </w:r>
          </w:p>
        </w:tc>
        <w:tc>
          <w:tcPr>
            <w:tcW w:w="3174" w:type="dxa"/>
          </w:tcPr>
          <w:p w:rsidR="00300124" w:rsidRDefault="00245982" w:rsidP="00711773">
            <w:pPr>
              <w:rPr>
                <w:rFonts w:cs="Arial"/>
                <w:szCs w:val="22"/>
              </w:rPr>
            </w:pPr>
            <w:r>
              <w:rPr>
                <w:rFonts w:cs="Arial"/>
                <w:szCs w:val="22"/>
              </w:rPr>
              <w:t>Move on Plans</w:t>
            </w:r>
          </w:p>
        </w:tc>
        <w:tc>
          <w:tcPr>
            <w:tcW w:w="3331" w:type="dxa"/>
          </w:tcPr>
          <w:p w:rsidR="00300124" w:rsidRDefault="00300124" w:rsidP="00711773">
            <w:pPr>
              <w:rPr>
                <w:rFonts w:cs="Arial"/>
                <w:szCs w:val="22"/>
              </w:rPr>
            </w:pPr>
            <w:r>
              <w:rPr>
                <w:rFonts w:cs="Arial"/>
                <w:szCs w:val="22"/>
              </w:rPr>
              <w:t>The provider will assist in developing “</w:t>
            </w:r>
            <w:r w:rsidRPr="00043228">
              <w:rPr>
                <w:rFonts w:cs="Arial"/>
                <w:szCs w:val="22"/>
              </w:rPr>
              <w:t>move on”</w:t>
            </w:r>
            <w:r>
              <w:rPr>
                <w:rFonts w:cs="Arial"/>
                <w:szCs w:val="22"/>
              </w:rPr>
              <w:t xml:space="preserve"> plans </w:t>
            </w:r>
            <w:r w:rsidR="00043228">
              <w:rPr>
                <w:rFonts w:cs="Arial"/>
                <w:szCs w:val="22"/>
              </w:rPr>
              <w:t xml:space="preserve">as part of the </w:t>
            </w:r>
            <w:r w:rsidR="00350706">
              <w:rPr>
                <w:rFonts w:cs="Arial"/>
                <w:szCs w:val="22"/>
              </w:rPr>
              <w:t xml:space="preserve">personal </w:t>
            </w:r>
            <w:r w:rsidR="00043228">
              <w:rPr>
                <w:rFonts w:cs="Arial"/>
                <w:szCs w:val="22"/>
              </w:rPr>
              <w:t xml:space="preserve">resettlement plan for those being released into hostels </w:t>
            </w:r>
            <w:r>
              <w:rPr>
                <w:rFonts w:cs="Arial"/>
                <w:szCs w:val="22"/>
              </w:rPr>
              <w:t xml:space="preserve">and will work with Hostel Managers to visit the prison to work with </w:t>
            </w:r>
            <w:r w:rsidR="00043228">
              <w:rPr>
                <w:rFonts w:cs="Arial"/>
                <w:szCs w:val="22"/>
              </w:rPr>
              <w:t>offender’s</w:t>
            </w:r>
            <w:r>
              <w:rPr>
                <w:rFonts w:cs="Arial"/>
                <w:szCs w:val="22"/>
              </w:rPr>
              <w:t xml:space="preserve"> pre-release.</w:t>
            </w:r>
            <w:r w:rsidR="00043228">
              <w:rPr>
                <w:rFonts w:cs="Arial"/>
                <w:szCs w:val="22"/>
              </w:rPr>
              <w:t xml:space="preserve"> The offender supervisor will provide details to the provider.</w:t>
            </w:r>
          </w:p>
        </w:tc>
        <w:tc>
          <w:tcPr>
            <w:tcW w:w="2856" w:type="dxa"/>
          </w:tcPr>
          <w:p w:rsidR="00300124" w:rsidRDefault="00300124" w:rsidP="00711773">
            <w:pPr>
              <w:rPr>
                <w:rFonts w:cs="Arial"/>
                <w:szCs w:val="22"/>
              </w:rPr>
            </w:pPr>
            <w:r>
              <w:rPr>
                <w:rFonts w:cs="Arial"/>
                <w:szCs w:val="22"/>
              </w:rPr>
              <w:t>Core</w:t>
            </w:r>
          </w:p>
        </w:tc>
      </w:tr>
      <w:tr w:rsidR="00300124" w:rsidTr="0008512F">
        <w:tc>
          <w:tcPr>
            <w:tcW w:w="247" w:type="dxa"/>
          </w:tcPr>
          <w:p w:rsidR="00300124" w:rsidRDefault="00300124" w:rsidP="00711773">
            <w:pPr>
              <w:rPr>
                <w:rFonts w:cs="Arial"/>
                <w:szCs w:val="22"/>
              </w:rPr>
            </w:pPr>
            <w:r>
              <w:rPr>
                <w:rFonts w:cs="Arial"/>
                <w:szCs w:val="22"/>
              </w:rPr>
              <w:t>c)</w:t>
            </w:r>
          </w:p>
        </w:tc>
        <w:tc>
          <w:tcPr>
            <w:tcW w:w="3174" w:type="dxa"/>
          </w:tcPr>
          <w:p w:rsidR="00300124" w:rsidRDefault="00300124" w:rsidP="00711773">
            <w:pPr>
              <w:rPr>
                <w:rFonts w:cs="Arial"/>
                <w:szCs w:val="22"/>
              </w:rPr>
            </w:pPr>
            <w:r>
              <w:rPr>
                <w:rFonts w:cs="Arial"/>
                <w:szCs w:val="22"/>
              </w:rPr>
              <w:t>Register for Housing</w:t>
            </w:r>
          </w:p>
        </w:tc>
        <w:tc>
          <w:tcPr>
            <w:tcW w:w="3331" w:type="dxa"/>
          </w:tcPr>
          <w:p w:rsidR="00300124" w:rsidRPr="00720676" w:rsidRDefault="00300124" w:rsidP="00711773">
            <w:pPr>
              <w:rPr>
                <w:rFonts w:cs="Arial"/>
                <w:szCs w:val="22"/>
                <w:highlight w:val="yellow"/>
              </w:rPr>
            </w:pPr>
            <w:r>
              <w:rPr>
                <w:rFonts w:cs="Arial"/>
                <w:szCs w:val="22"/>
              </w:rPr>
              <w:t xml:space="preserve">The provider will identify those councils who will allow offenders to pre-register for housing (before they work with the Community Rehabilitation Company (CRC) who deliver the 12-week pre-release sessions).  </w:t>
            </w:r>
          </w:p>
        </w:tc>
        <w:tc>
          <w:tcPr>
            <w:tcW w:w="2856" w:type="dxa"/>
          </w:tcPr>
          <w:p w:rsidR="00300124" w:rsidRDefault="00300124" w:rsidP="00711773">
            <w:pPr>
              <w:rPr>
                <w:rFonts w:cs="Arial"/>
                <w:szCs w:val="22"/>
              </w:rPr>
            </w:pPr>
            <w:r>
              <w:rPr>
                <w:rFonts w:cs="Arial"/>
                <w:szCs w:val="22"/>
              </w:rPr>
              <w:t>Core</w:t>
            </w:r>
          </w:p>
        </w:tc>
      </w:tr>
      <w:tr w:rsidR="00300124" w:rsidTr="0008512F">
        <w:tc>
          <w:tcPr>
            <w:tcW w:w="247" w:type="dxa"/>
          </w:tcPr>
          <w:p w:rsidR="00300124" w:rsidRDefault="00300124" w:rsidP="00711773">
            <w:pPr>
              <w:rPr>
                <w:rFonts w:cs="Arial"/>
                <w:szCs w:val="22"/>
              </w:rPr>
            </w:pPr>
            <w:r>
              <w:rPr>
                <w:rFonts w:cs="Arial"/>
                <w:szCs w:val="22"/>
              </w:rPr>
              <w:t>d)</w:t>
            </w:r>
          </w:p>
        </w:tc>
        <w:tc>
          <w:tcPr>
            <w:tcW w:w="3174" w:type="dxa"/>
          </w:tcPr>
          <w:p w:rsidR="00300124" w:rsidRDefault="00300124" w:rsidP="00711773">
            <w:pPr>
              <w:rPr>
                <w:rFonts w:cs="Arial"/>
                <w:szCs w:val="22"/>
              </w:rPr>
            </w:pPr>
            <w:r>
              <w:rPr>
                <w:rFonts w:cs="Arial"/>
                <w:szCs w:val="22"/>
              </w:rPr>
              <w:t>Housing applications</w:t>
            </w:r>
          </w:p>
        </w:tc>
        <w:tc>
          <w:tcPr>
            <w:tcW w:w="3331" w:type="dxa"/>
          </w:tcPr>
          <w:p w:rsidR="00300124" w:rsidRPr="00720676" w:rsidRDefault="00300124" w:rsidP="00711773">
            <w:pPr>
              <w:rPr>
                <w:rFonts w:cs="Arial"/>
                <w:szCs w:val="22"/>
                <w:highlight w:val="yellow"/>
              </w:rPr>
            </w:pPr>
            <w:r>
              <w:rPr>
                <w:rFonts w:cs="Arial"/>
                <w:szCs w:val="22"/>
              </w:rPr>
              <w:t>The provider will assist where appropriate with the application process once agreed with the Offender Supervisor and Offender Manager</w:t>
            </w:r>
          </w:p>
        </w:tc>
        <w:tc>
          <w:tcPr>
            <w:tcW w:w="2856" w:type="dxa"/>
          </w:tcPr>
          <w:p w:rsidR="00300124" w:rsidRDefault="00300124" w:rsidP="00711773">
            <w:pPr>
              <w:rPr>
                <w:rFonts w:cs="Arial"/>
                <w:szCs w:val="22"/>
              </w:rPr>
            </w:pPr>
            <w:r>
              <w:rPr>
                <w:rFonts w:cs="Arial"/>
                <w:szCs w:val="22"/>
              </w:rPr>
              <w:t>Core</w:t>
            </w:r>
          </w:p>
        </w:tc>
      </w:tr>
    </w:tbl>
    <w:p w:rsidR="00300124" w:rsidRDefault="00300124" w:rsidP="00905045">
      <w:pPr>
        <w:rPr>
          <w:rFonts w:cs="Arial"/>
          <w:szCs w:val="22"/>
        </w:rPr>
      </w:pPr>
    </w:p>
    <w:tbl>
      <w:tblPr>
        <w:tblStyle w:val="TableGrid"/>
        <w:tblW w:w="0" w:type="auto"/>
        <w:tblInd w:w="137" w:type="dxa"/>
        <w:tblLook w:val="04A0" w:firstRow="1" w:lastRow="0" w:firstColumn="1" w:lastColumn="0" w:noHBand="0" w:noVBand="1"/>
      </w:tblPr>
      <w:tblGrid>
        <w:gridCol w:w="412"/>
        <w:gridCol w:w="3174"/>
        <w:gridCol w:w="3331"/>
        <w:gridCol w:w="2856"/>
      </w:tblGrid>
      <w:tr w:rsidR="003238A8" w:rsidTr="0008512F">
        <w:tc>
          <w:tcPr>
            <w:tcW w:w="9717" w:type="dxa"/>
            <w:gridSpan w:val="4"/>
          </w:tcPr>
          <w:p w:rsidR="003238A8" w:rsidRDefault="002D7921" w:rsidP="00711773">
            <w:pPr>
              <w:jc w:val="center"/>
              <w:rPr>
                <w:rFonts w:cs="Arial"/>
                <w:b/>
                <w:szCs w:val="22"/>
              </w:rPr>
            </w:pPr>
            <w:r>
              <w:rPr>
                <w:rFonts w:cs="Arial"/>
                <w:b/>
                <w:szCs w:val="22"/>
              </w:rPr>
              <w:lastRenderedPageBreak/>
              <w:t>Children &amp; Families Pathway</w:t>
            </w:r>
          </w:p>
        </w:tc>
      </w:tr>
      <w:tr w:rsidR="003238A8" w:rsidTr="0008512F">
        <w:tc>
          <w:tcPr>
            <w:tcW w:w="9717" w:type="dxa"/>
            <w:gridSpan w:val="4"/>
          </w:tcPr>
          <w:p w:rsidR="003238A8" w:rsidRDefault="003238A8" w:rsidP="00711773">
            <w:pPr>
              <w:rPr>
                <w:rFonts w:cs="Arial"/>
                <w:szCs w:val="22"/>
              </w:rPr>
            </w:pPr>
            <w:r>
              <w:rPr>
                <w:rFonts w:cs="Arial"/>
                <w:szCs w:val="22"/>
              </w:rPr>
              <w:t>Sessions required Include:</w:t>
            </w:r>
          </w:p>
        </w:tc>
      </w:tr>
      <w:tr w:rsidR="003238A8" w:rsidRPr="0000495A" w:rsidTr="0008512F">
        <w:tc>
          <w:tcPr>
            <w:tcW w:w="356" w:type="dxa"/>
          </w:tcPr>
          <w:p w:rsidR="003238A8" w:rsidRDefault="003238A8" w:rsidP="00711773">
            <w:pPr>
              <w:rPr>
                <w:rFonts w:cs="Arial"/>
                <w:szCs w:val="22"/>
              </w:rPr>
            </w:pPr>
          </w:p>
        </w:tc>
        <w:tc>
          <w:tcPr>
            <w:tcW w:w="3174" w:type="dxa"/>
          </w:tcPr>
          <w:p w:rsidR="003238A8" w:rsidRPr="0000495A" w:rsidRDefault="003238A8" w:rsidP="00711773">
            <w:pPr>
              <w:rPr>
                <w:rFonts w:cs="Arial"/>
                <w:b/>
                <w:szCs w:val="22"/>
              </w:rPr>
            </w:pPr>
            <w:r w:rsidRPr="0000495A">
              <w:rPr>
                <w:rFonts w:cs="Arial"/>
                <w:b/>
                <w:szCs w:val="22"/>
              </w:rPr>
              <w:t>Name</w:t>
            </w:r>
          </w:p>
        </w:tc>
        <w:tc>
          <w:tcPr>
            <w:tcW w:w="3331" w:type="dxa"/>
          </w:tcPr>
          <w:p w:rsidR="003238A8" w:rsidRPr="0000495A" w:rsidRDefault="003238A8" w:rsidP="00711773">
            <w:pPr>
              <w:rPr>
                <w:rFonts w:cs="Arial"/>
                <w:b/>
                <w:szCs w:val="22"/>
              </w:rPr>
            </w:pPr>
            <w:r w:rsidRPr="0000495A">
              <w:rPr>
                <w:rFonts w:cs="Arial"/>
                <w:b/>
                <w:szCs w:val="22"/>
              </w:rPr>
              <w:t>Description</w:t>
            </w:r>
          </w:p>
        </w:tc>
        <w:tc>
          <w:tcPr>
            <w:tcW w:w="2856" w:type="dxa"/>
          </w:tcPr>
          <w:p w:rsidR="003238A8" w:rsidRPr="0000495A" w:rsidRDefault="003238A8" w:rsidP="00711773">
            <w:pPr>
              <w:rPr>
                <w:rFonts w:cs="Arial"/>
                <w:b/>
                <w:szCs w:val="22"/>
              </w:rPr>
            </w:pPr>
            <w:r w:rsidRPr="0000495A">
              <w:rPr>
                <w:rFonts w:cs="Arial"/>
                <w:b/>
                <w:szCs w:val="22"/>
              </w:rPr>
              <w:t>Requirement</w:t>
            </w:r>
          </w:p>
        </w:tc>
      </w:tr>
      <w:tr w:rsidR="003238A8" w:rsidTr="0008512F">
        <w:tc>
          <w:tcPr>
            <w:tcW w:w="356" w:type="dxa"/>
          </w:tcPr>
          <w:p w:rsidR="003238A8" w:rsidRDefault="003238A8" w:rsidP="00711773">
            <w:pPr>
              <w:rPr>
                <w:rFonts w:cs="Arial"/>
                <w:szCs w:val="22"/>
              </w:rPr>
            </w:pPr>
            <w:r>
              <w:rPr>
                <w:rFonts w:cs="Arial"/>
                <w:szCs w:val="22"/>
              </w:rPr>
              <w:t>a)</w:t>
            </w:r>
          </w:p>
        </w:tc>
        <w:tc>
          <w:tcPr>
            <w:tcW w:w="3174" w:type="dxa"/>
          </w:tcPr>
          <w:p w:rsidR="003238A8" w:rsidRDefault="002D7921" w:rsidP="00711773">
            <w:pPr>
              <w:rPr>
                <w:rFonts w:cs="Arial"/>
                <w:szCs w:val="22"/>
              </w:rPr>
            </w:pPr>
            <w:r>
              <w:rPr>
                <w:rFonts w:cs="Arial"/>
                <w:szCs w:val="22"/>
              </w:rPr>
              <w:t>Family contact</w:t>
            </w:r>
          </w:p>
        </w:tc>
        <w:tc>
          <w:tcPr>
            <w:tcW w:w="3331" w:type="dxa"/>
          </w:tcPr>
          <w:p w:rsidR="003238A8" w:rsidRPr="002D7921" w:rsidRDefault="002D7921" w:rsidP="00711773">
            <w:pPr>
              <w:rPr>
                <w:rFonts w:cs="Arial"/>
                <w:szCs w:val="22"/>
              </w:rPr>
            </w:pPr>
            <w:r>
              <w:rPr>
                <w:rFonts w:cs="Arial"/>
                <w:szCs w:val="22"/>
              </w:rPr>
              <w:t>The provider will work with Offender Supervisor and Offender Manager agreement, support and encourage family contact and liaison.</w:t>
            </w:r>
          </w:p>
        </w:tc>
        <w:tc>
          <w:tcPr>
            <w:tcW w:w="2856" w:type="dxa"/>
          </w:tcPr>
          <w:p w:rsidR="003238A8" w:rsidRDefault="002D7921" w:rsidP="00711773">
            <w:pPr>
              <w:rPr>
                <w:rFonts w:cs="Arial"/>
                <w:szCs w:val="22"/>
              </w:rPr>
            </w:pPr>
            <w:r>
              <w:rPr>
                <w:rFonts w:cs="Arial"/>
                <w:szCs w:val="22"/>
              </w:rPr>
              <w:t>Core</w:t>
            </w:r>
          </w:p>
        </w:tc>
      </w:tr>
    </w:tbl>
    <w:p w:rsidR="00905045" w:rsidRPr="008A7713" w:rsidRDefault="00905045" w:rsidP="008A7713">
      <w:pPr>
        <w:pStyle w:val="ListParagraph"/>
        <w:numPr>
          <w:ilvl w:val="0"/>
          <w:numId w:val="25"/>
        </w:numPr>
        <w:rPr>
          <w:rFonts w:cs="Arial"/>
        </w:rPr>
      </w:pPr>
      <w:r w:rsidRPr="008A7713">
        <w:rPr>
          <w:rFonts w:cs="Arial"/>
        </w:rPr>
        <w:t>The provider will work with Offender Supervisor</w:t>
      </w:r>
      <w:r w:rsidR="003F7CE9" w:rsidRPr="008A7713">
        <w:rPr>
          <w:rFonts w:cs="Arial"/>
        </w:rPr>
        <w:t xml:space="preserve"> and Offender Manager agreement to </w:t>
      </w:r>
      <w:r w:rsidRPr="008A7713">
        <w:rPr>
          <w:rFonts w:cs="Arial"/>
        </w:rPr>
        <w:t>support and encourage family contact and liaison.</w:t>
      </w:r>
    </w:p>
    <w:tbl>
      <w:tblPr>
        <w:tblStyle w:val="TableGrid"/>
        <w:tblW w:w="0" w:type="auto"/>
        <w:tblInd w:w="137" w:type="dxa"/>
        <w:tblLook w:val="04A0" w:firstRow="1" w:lastRow="0" w:firstColumn="1" w:lastColumn="0" w:noHBand="0" w:noVBand="1"/>
      </w:tblPr>
      <w:tblGrid>
        <w:gridCol w:w="412"/>
        <w:gridCol w:w="3174"/>
        <w:gridCol w:w="3331"/>
        <w:gridCol w:w="2856"/>
      </w:tblGrid>
      <w:tr w:rsidR="003238A8" w:rsidTr="0008512F">
        <w:tc>
          <w:tcPr>
            <w:tcW w:w="9717" w:type="dxa"/>
            <w:gridSpan w:val="4"/>
          </w:tcPr>
          <w:p w:rsidR="003238A8" w:rsidRDefault="003238A8" w:rsidP="00711773">
            <w:pPr>
              <w:jc w:val="center"/>
              <w:rPr>
                <w:rFonts w:cs="Arial"/>
                <w:b/>
                <w:szCs w:val="22"/>
              </w:rPr>
            </w:pPr>
            <w:r>
              <w:rPr>
                <w:rFonts w:cs="Arial"/>
                <w:b/>
                <w:szCs w:val="22"/>
              </w:rPr>
              <w:t>Domestic Violence Pathway</w:t>
            </w:r>
          </w:p>
        </w:tc>
      </w:tr>
      <w:tr w:rsidR="003238A8" w:rsidTr="0008512F">
        <w:tc>
          <w:tcPr>
            <w:tcW w:w="9717" w:type="dxa"/>
            <w:gridSpan w:val="4"/>
          </w:tcPr>
          <w:p w:rsidR="003238A8" w:rsidRDefault="003238A8" w:rsidP="00711773">
            <w:pPr>
              <w:rPr>
                <w:rFonts w:cs="Arial"/>
                <w:szCs w:val="22"/>
              </w:rPr>
            </w:pPr>
            <w:r>
              <w:rPr>
                <w:rFonts w:cs="Arial"/>
                <w:szCs w:val="22"/>
              </w:rPr>
              <w:t>Sessions required Include:</w:t>
            </w:r>
          </w:p>
        </w:tc>
      </w:tr>
      <w:tr w:rsidR="003238A8" w:rsidRPr="0000495A" w:rsidTr="0008512F">
        <w:tc>
          <w:tcPr>
            <w:tcW w:w="356" w:type="dxa"/>
          </w:tcPr>
          <w:p w:rsidR="003238A8" w:rsidRDefault="003238A8" w:rsidP="00711773">
            <w:pPr>
              <w:rPr>
                <w:rFonts w:cs="Arial"/>
                <w:szCs w:val="22"/>
              </w:rPr>
            </w:pPr>
          </w:p>
        </w:tc>
        <w:tc>
          <w:tcPr>
            <w:tcW w:w="3174" w:type="dxa"/>
          </w:tcPr>
          <w:p w:rsidR="003238A8" w:rsidRPr="0000495A" w:rsidRDefault="003238A8" w:rsidP="00711773">
            <w:pPr>
              <w:rPr>
                <w:rFonts w:cs="Arial"/>
                <w:b/>
                <w:szCs w:val="22"/>
              </w:rPr>
            </w:pPr>
            <w:r w:rsidRPr="0000495A">
              <w:rPr>
                <w:rFonts w:cs="Arial"/>
                <w:b/>
                <w:szCs w:val="22"/>
              </w:rPr>
              <w:t>Name</w:t>
            </w:r>
          </w:p>
        </w:tc>
        <w:tc>
          <w:tcPr>
            <w:tcW w:w="3331" w:type="dxa"/>
          </w:tcPr>
          <w:p w:rsidR="003238A8" w:rsidRPr="0000495A" w:rsidRDefault="003238A8" w:rsidP="00711773">
            <w:pPr>
              <w:rPr>
                <w:rFonts w:cs="Arial"/>
                <w:b/>
                <w:szCs w:val="22"/>
              </w:rPr>
            </w:pPr>
            <w:r w:rsidRPr="0000495A">
              <w:rPr>
                <w:rFonts w:cs="Arial"/>
                <w:b/>
                <w:szCs w:val="22"/>
              </w:rPr>
              <w:t>Description</w:t>
            </w:r>
          </w:p>
        </w:tc>
        <w:tc>
          <w:tcPr>
            <w:tcW w:w="2856" w:type="dxa"/>
          </w:tcPr>
          <w:p w:rsidR="003238A8" w:rsidRPr="0000495A" w:rsidRDefault="003238A8" w:rsidP="00711773">
            <w:pPr>
              <w:rPr>
                <w:rFonts w:cs="Arial"/>
                <w:b/>
                <w:szCs w:val="22"/>
              </w:rPr>
            </w:pPr>
            <w:r w:rsidRPr="0000495A">
              <w:rPr>
                <w:rFonts w:cs="Arial"/>
                <w:b/>
                <w:szCs w:val="22"/>
              </w:rPr>
              <w:t>Requirement</w:t>
            </w:r>
          </w:p>
        </w:tc>
      </w:tr>
      <w:tr w:rsidR="003238A8" w:rsidTr="0008512F">
        <w:tc>
          <w:tcPr>
            <w:tcW w:w="356" w:type="dxa"/>
          </w:tcPr>
          <w:p w:rsidR="003238A8" w:rsidRDefault="003238A8" w:rsidP="003238A8">
            <w:pPr>
              <w:rPr>
                <w:rFonts w:cs="Arial"/>
                <w:szCs w:val="22"/>
              </w:rPr>
            </w:pPr>
            <w:r>
              <w:rPr>
                <w:rFonts w:cs="Arial"/>
                <w:szCs w:val="22"/>
              </w:rPr>
              <w:t>a)</w:t>
            </w:r>
          </w:p>
        </w:tc>
        <w:tc>
          <w:tcPr>
            <w:tcW w:w="3174" w:type="dxa"/>
          </w:tcPr>
          <w:p w:rsidR="003238A8" w:rsidRDefault="003238A8" w:rsidP="003238A8">
            <w:pPr>
              <w:rPr>
                <w:rFonts w:cs="Arial"/>
                <w:szCs w:val="22"/>
              </w:rPr>
            </w:pPr>
            <w:r>
              <w:rPr>
                <w:rFonts w:cs="Arial"/>
                <w:szCs w:val="22"/>
              </w:rPr>
              <w:t>Identify Domestic Violence</w:t>
            </w:r>
          </w:p>
        </w:tc>
        <w:tc>
          <w:tcPr>
            <w:tcW w:w="3331" w:type="dxa"/>
          </w:tcPr>
          <w:p w:rsidR="003238A8" w:rsidRPr="00720676" w:rsidRDefault="003238A8" w:rsidP="003238A8">
            <w:pPr>
              <w:rPr>
                <w:rFonts w:cs="Arial"/>
                <w:szCs w:val="22"/>
                <w:highlight w:val="yellow"/>
              </w:rPr>
            </w:pPr>
            <w:r>
              <w:rPr>
                <w:rFonts w:cs="Arial"/>
                <w:szCs w:val="22"/>
              </w:rPr>
              <w:t xml:space="preserve">The provider should work with an offender should he disclose that he has been </w:t>
            </w:r>
            <w:r w:rsidR="002D7921">
              <w:rPr>
                <w:rFonts w:cs="Arial"/>
                <w:szCs w:val="22"/>
              </w:rPr>
              <w:t xml:space="preserve">the victim of </w:t>
            </w:r>
            <w:r>
              <w:rPr>
                <w:rFonts w:cs="Arial"/>
                <w:szCs w:val="22"/>
              </w:rPr>
              <w:t>domestic violence</w:t>
            </w:r>
            <w:r w:rsidR="00E94D0D">
              <w:rPr>
                <w:rFonts w:cs="Arial"/>
                <w:szCs w:val="22"/>
              </w:rPr>
              <w:t xml:space="preserve"> and refer the information to the offender supervisor for appropriate support</w:t>
            </w:r>
          </w:p>
        </w:tc>
        <w:tc>
          <w:tcPr>
            <w:tcW w:w="2856" w:type="dxa"/>
          </w:tcPr>
          <w:p w:rsidR="003238A8" w:rsidRDefault="003238A8" w:rsidP="003238A8">
            <w:pPr>
              <w:rPr>
                <w:rFonts w:cs="Arial"/>
                <w:szCs w:val="22"/>
              </w:rPr>
            </w:pPr>
            <w:r>
              <w:rPr>
                <w:rFonts w:cs="Arial"/>
                <w:szCs w:val="22"/>
              </w:rPr>
              <w:t>Core</w:t>
            </w:r>
          </w:p>
        </w:tc>
      </w:tr>
      <w:tr w:rsidR="003238A8" w:rsidTr="0008512F">
        <w:tc>
          <w:tcPr>
            <w:tcW w:w="356" w:type="dxa"/>
          </w:tcPr>
          <w:p w:rsidR="003238A8" w:rsidRDefault="003238A8" w:rsidP="003238A8">
            <w:pPr>
              <w:rPr>
                <w:rFonts w:cs="Arial"/>
                <w:szCs w:val="22"/>
              </w:rPr>
            </w:pPr>
            <w:r>
              <w:rPr>
                <w:rFonts w:cs="Arial"/>
                <w:szCs w:val="22"/>
              </w:rPr>
              <w:t>b)</w:t>
            </w:r>
          </w:p>
        </w:tc>
        <w:tc>
          <w:tcPr>
            <w:tcW w:w="3174" w:type="dxa"/>
          </w:tcPr>
          <w:p w:rsidR="003238A8" w:rsidRDefault="003238A8" w:rsidP="003238A8">
            <w:pPr>
              <w:rPr>
                <w:rFonts w:cs="Arial"/>
                <w:szCs w:val="22"/>
              </w:rPr>
            </w:pPr>
            <w:r>
              <w:rPr>
                <w:rFonts w:cs="Arial"/>
                <w:szCs w:val="22"/>
              </w:rPr>
              <w:t>Liaison</w:t>
            </w:r>
          </w:p>
        </w:tc>
        <w:tc>
          <w:tcPr>
            <w:tcW w:w="3331" w:type="dxa"/>
          </w:tcPr>
          <w:p w:rsidR="003238A8" w:rsidRDefault="003238A8" w:rsidP="003238A8">
            <w:pPr>
              <w:rPr>
                <w:rFonts w:cs="Arial"/>
                <w:szCs w:val="22"/>
              </w:rPr>
            </w:pPr>
            <w:r>
              <w:rPr>
                <w:rFonts w:cs="Arial"/>
                <w:szCs w:val="22"/>
              </w:rPr>
              <w:t>Liaising with the Offender Supervisor and Offender Manager to agree the necessary support</w:t>
            </w:r>
          </w:p>
        </w:tc>
        <w:tc>
          <w:tcPr>
            <w:tcW w:w="2856" w:type="dxa"/>
          </w:tcPr>
          <w:p w:rsidR="003238A8" w:rsidRDefault="003238A8" w:rsidP="003238A8">
            <w:pPr>
              <w:rPr>
                <w:rFonts w:cs="Arial"/>
                <w:szCs w:val="22"/>
              </w:rPr>
            </w:pPr>
            <w:r>
              <w:rPr>
                <w:rFonts w:cs="Arial"/>
                <w:szCs w:val="22"/>
              </w:rPr>
              <w:t>Core</w:t>
            </w:r>
          </w:p>
        </w:tc>
      </w:tr>
      <w:tr w:rsidR="003238A8" w:rsidTr="0008512F">
        <w:tc>
          <w:tcPr>
            <w:tcW w:w="356" w:type="dxa"/>
          </w:tcPr>
          <w:p w:rsidR="003238A8" w:rsidRDefault="003238A8" w:rsidP="003238A8">
            <w:pPr>
              <w:rPr>
                <w:rFonts w:cs="Arial"/>
                <w:szCs w:val="22"/>
              </w:rPr>
            </w:pPr>
            <w:r>
              <w:rPr>
                <w:rFonts w:cs="Arial"/>
                <w:szCs w:val="22"/>
              </w:rPr>
              <w:t>c)</w:t>
            </w:r>
          </w:p>
        </w:tc>
        <w:tc>
          <w:tcPr>
            <w:tcW w:w="3174" w:type="dxa"/>
          </w:tcPr>
          <w:p w:rsidR="003238A8" w:rsidRDefault="003238A8" w:rsidP="003238A8">
            <w:pPr>
              <w:rPr>
                <w:rFonts w:cs="Arial"/>
                <w:szCs w:val="22"/>
              </w:rPr>
            </w:pPr>
            <w:r>
              <w:rPr>
                <w:rFonts w:cs="Arial"/>
                <w:szCs w:val="22"/>
              </w:rPr>
              <w:t>Working with Partners</w:t>
            </w:r>
          </w:p>
        </w:tc>
        <w:tc>
          <w:tcPr>
            <w:tcW w:w="3331" w:type="dxa"/>
          </w:tcPr>
          <w:p w:rsidR="003238A8" w:rsidRPr="00720676" w:rsidRDefault="003238A8" w:rsidP="003238A8">
            <w:pPr>
              <w:rPr>
                <w:rFonts w:cs="Arial"/>
                <w:szCs w:val="22"/>
                <w:highlight w:val="yellow"/>
              </w:rPr>
            </w:pPr>
            <w:r>
              <w:rPr>
                <w:rFonts w:cs="Arial"/>
                <w:szCs w:val="22"/>
              </w:rPr>
              <w:t>The provider will work in partnership with partners and stakeholders such as CFO3/CRC to provide this.</w:t>
            </w:r>
          </w:p>
        </w:tc>
        <w:tc>
          <w:tcPr>
            <w:tcW w:w="2856" w:type="dxa"/>
          </w:tcPr>
          <w:p w:rsidR="003238A8" w:rsidRDefault="003238A8" w:rsidP="003238A8">
            <w:pPr>
              <w:rPr>
                <w:rFonts w:cs="Arial"/>
                <w:szCs w:val="22"/>
              </w:rPr>
            </w:pPr>
            <w:r>
              <w:rPr>
                <w:rFonts w:cs="Arial"/>
                <w:szCs w:val="22"/>
              </w:rPr>
              <w:t>Core</w:t>
            </w:r>
          </w:p>
        </w:tc>
      </w:tr>
    </w:tbl>
    <w:p w:rsidR="003238A8" w:rsidRDefault="003238A8" w:rsidP="00905045">
      <w:pPr>
        <w:rPr>
          <w:rFonts w:cs="Arial"/>
          <w:b/>
          <w:szCs w:val="22"/>
        </w:rPr>
      </w:pPr>
    </w:p>
    <w:p w:rsidR="00E94D0D" w:rsidRDefault="00E94D0D" w:rsidP="00905045">
      <w:pPr>
        <w:rPr>
          <w:rFonts w:cs="Arial"/>
          <w:b/>
          <w:szCs w:val="22"/>
        </w:rPr>
      </w:pPr>
    </w:p>
    <w:p w:rsidR="00E94D0D" w:rsidRDefault="00E94D0D" w:rsidP="00905045">
      <w:pPr>
        <w:rPr>
          <w:rFonts w:cs="Arial"/>
          <w:b/>
          <w:szCs w:val="22"/>
        </w:rPr>
      </w:pPr>
    </w:p>
    <w:p w:rsidR="00E94D0D" w:rsidRPr="003238A8" w:rsidRDefault="00E94D0D" w:rsidP="00905045">
      <w:pPr>
        <w:rPr>
          <w:rFonts w:cs="Arial"/>
          <w:b/>
          <w:szCs w:val="22"/>
        </w:rPr>
      </w:pPr>
    </w:p>
    <w:p w:rsidR="00905045" w:rsidRDefault="00905045" w:rsidP="00905045">
      <w:pPr>
        <w:rPr>
          <w:rFonts w:cs="Arial"/>
          <w:szCs w:val="22"/>
        </w:rPr>
      </w:pPr>
    </w:p>
    <w:tbl>
      <w:tblPr>
        <w:tblStyle w:val="TableGrid"/>
        <w:tblW w:w="0" w:type="auto"/>
        <w:tblInd w:w="246" w:type="dxa"/>
        <w:tblLook w:val="04A0" w:firstRow="1" w:lastRow="0" w:firstColumn="1" w:lastColumn="0" w:noHBand="0" w:noVBand="1"/>
      </w:tblPr>
      <w:tblGrid>
        <w:gridCol w:w="412"/>
        <w:gridCol w:w="3174"/>
        <w:gridCol w:w="3331"/>
        <w:gridCol w:w="2856"/>
      </w:tblGrid>
      <w:tr w:rsidR="003238A8" w:rsidTr="0008512F">
        <w:tc>
          <w:tcPr>
            <w:tcW w:w="9608" w:type="dxa"/>
            <w:gridSpan w:val="4"/>
          </w:tcPr>
          <w:p w:rsidR="003238A8" w:rsidRDefault="003238A8" w:rsidP="00711773">
            <w:pPr>
              <w:jc w:val="center"/>
              <w:rPr>
                <w:rFonts w:cs="Arial"/>
                <w:b/>
                <w:szCs w:val="22"/>
              </w:rPr>
            </w:pPr>
            <w:r>
              <w:rPr>
                <w:rFonts w:cs="Arial"/>
                <w:b/>
                <w:szCs w:val="22"/>
              </w:rPr>
              <w:lastRenderedPageBreak/>
              <w:t>Sex Worker Pathway</w:t>
            </w:r>
          </w:p>
        </w:tc>
      </w:tr>
      <w:tr w:rsidR="003238A8" w:rsidTr="0008512F">
        <w:tc>
          <w:tcPr>
            <w:tcW w:w="9608" w:type="dxa"/>
            <w:gridSpan w:val="4"/>
          </w:tcPr>
          <w:p w:rsidR="003238A8" w:rsidRDefault="003238A8" w:rsidP="00711773">
            <w:pPr>
              <w:rPr>
                <w:rFonts w:cs="Arial"/>
                <w:szCs w:val="22"/>
              </w:rPr>
            </w:pPr>
            <w:r>
              <w:rPr>
                <w:rFonts w:cs="Arial"/>
                <w:szCs w:val="22"/>
              </w:rPr>
              <w:t>Sessions required Include:</w:t>
            </w:r>
          </w:p>
        </w:tc>
      </w:tr>
      <w:tr w:rsidR="003238A8" w:rsidRPr="0000495A" w:rsidTr="0008512F">
        <w:tc>
          <w:tcPr>
            <w:tcW w:w="247" w:type="dxa"/>
          </w:tcPr>
          <w:p w:rsidR="003238A8" w:rsidRDefault="003238A8" w:rsidP="00711773">
            <w:pPr>
              <w:rPr>
                <w:rFonts w:cs="Arial"/>
                <w:szCs w:val="22"/>
              </w:rPr>
            </w:pPr>
          </w:p>
        </w:tc>
        <w:tc>
          <w:tcPr>
            <w:tcW w:w="3174" w:type="dxa"/>
          </w:tcPr>
          <w:p w:rsidR="003238A8" w:rsidRPr="0000495A" w:rsidRDefault="003238A8" w:rsidP="00711773">
            <w:pPr>
              <w:rPr>
                <w:rFonts w:cs="Arial"/>
                <w:b/>
                <w:szCs w:val="22"/>
              </w:rPr>
            </w:pPr>
            <w:r w:rsidRPr="0000495A">
              <w:rPr>
                <w:rFonts w:cs="Arial"/>
                <w:b/>
                <w:szCs w:val="22"/>
              </w:rPr>
              <w:t>Name</w:t>
            </w:r>
          </w:p>
        </w:tc>
        <w:tc>
          <w:tcPr>
            <w:tcW w:w="3331" w:type="dxa"/>
          </w:tcPr>
          <w:p w:rsidR="003238A8" w:rsidRPr="0000495A" w:rsidRDefault="003238A8" w:rsidP="00711773">
            <w:pPr>
              <w:rPr>
                <w:rFonts w:cs="Arial"/>
                <w:b/>
                <w:szCs w:val="22"/>
              </w:rPr>
            </w:pPr>
            <w:r w:rsidRPr="0000495A">
              <w:rPr>
                <w:rFonts w:cs="Arial"/>
                <w:b/>
                <w:szCs w:val="22"/>
              </w:rPr>
              <w:t>Description</w:t>
            </w:r>
          </w:p>
        </w:tc>
        <w:tc>
          <w:tcPr>
            <w:tcW w:w="2856" w:type="dxa"/>
          </w:tcPr>
          <w:p w:rsidR="003238A8" w:rsidRPr="0000495A" w:rsidRDefault="003238A8" w:rsidP="00711773">
            <w:pPr>
              <w:rPr>
                <w:rFonts w:cs="Arial"/>
                <w:b/>
                <w:szCs w:val="22"/>
              </w:rPr>
            </w:pPr>
            <w:r w:rsidRPr="0000495A">
              <w:rPr>
                <w:rFonts w:cs="Arial"/>
                <w:b/>
                <w:szCs w:val="22"/>
              </w:rPr>
              <w:t>Requirement</w:t>
            </w:r>
          </w:p>
        </w:tc>
      </w:tr>
      <w:tr w:rsidR="003238A8" w:rsidTr="0008512F">
        <w:tc>
          <w:tcPr>
            <w:tcW w:w="247" w:type="dxa"/>
          </w:tcPr>
          <w:p w:rsidR="003238A8" w:rsidRDefault="003238A8" w:rsidP="00711773">
            <w:pPr>
              <w:rPr>
                <w:rFonts w:cs="Arial"/>
                <w:szCs w:val="22"/>
              </w:rPr>
            </w:pPr>
            <w:r>
              <w:rPr>
                <w:rFonts w:cs="Arial"/>
                <w:szCs w:val="22"/>
              </w:rPr>
              <w:t>a)</w:t>
            </w:r>
          </w:p>
        </w:tc>
        <w:tc>
          <w:tcPr>
            <w:tcW w:w="3174" w:type="dxa"/>
          </w:tcPr>
          <w:p w:rsidR="003238A8" w:rsidRDefault="003238A8" w:rsidP="00711773">
            <w:pPr>
              <w:rPr>
                <w:rFonts w:cs="Arial"/>
                <w:szCs w:val="22"/>
              </w:rPr>
            </w:pPr>
            <w:r>
              <w:rPr>
                <w:rFonts w:cs="Arial"/>
                <w:szCs w:val="22"/>
              </w:rPr>
              <w:t>Identify sex Workers</w:t>
            </w:r>
          </w:p>
        </w:tc>
        <w:tc>
          <w:tcPr>
            <w:tcW w:w="3331" w:type="dxa"/>
          </w:tcPr>
          <w:p w:rsidR="003238A8" w:rsidRPr="00720676" w:rsidRDefault="003238A8" w:rsidP="00711773">
            <w:pPr>
              <w:rPr>
                <w:rFonts w:cs="Arial"/>
                <w:szCs w:val="22"/>
                <w:highlight w:val="yellow"/>
              </w:rPr>
            </w:pPr>
            <w:r>
              <w:rPr>
                <w:rFonts w:cs="Arial"/>
                <w:szCs w:val="22"/>
              </w:rPr>
              <w:t>The provider should work with an offender should he disclose that he has been a Sex worker</w:t>
            </w:r>
            <w:r w:rsidR="00E94D0D">
              <w:rPr>
                <w:rFonts w:cs="Arial"/>
                <w:szCs w:val="22"/>
              </w:rPr>
              <w:t xml:space="preserve"> and refer the information to the offender supervisor for appropriate support.</w:t>
            </w:r>
          </w:p>
        </w:tc>
        <w:tc>
          <w:tcPr>
            <w:tcW w:w="2856" w:type="dxa"/>
          </w:tcPr>
          <w:p w:rsidR="003238A8" w:rsidRDefault="003238A8" w:rsidP="00711773">
            <w:pPr>
              <w:rPr>
                <w:rFonts w:cs="Arial"/>
                <w:szCs w:val="22"/>
              </w:rPr>
            </w:pPr>
            <w:r>
              <w:rPr>
                <w:rFonts w:cs="Arial"/>
                <w:szCs w:val="22"/>
              </w:rPr>
              <w:t>Core</w:t>
            </w:r>
          </w:p>
        </w:tc>
      </w:tr>
      <w:tr w:rsidR="003238A8" w:rsidTr="0008512F">
        <w:tc>
          <w:tcPr>
            <w:tcW w:w="247" w:type="dxa"/>
          </w:tcPr>
          <w:p w:rsidR="003238A8" w:rsidRDefault="003238A8" w:rsidP="00711773">
            <w:pPr>
              <w:rPr>
                <w:rFonts w:cs="Arial"/>
                <w:szCs w:val="22"/>
              </w:rPr>
            </w:pPr>
            <w:r>
              <w:rPr>
                <w:rFonts w:cs="Arial"/>
                <w:szCs w:val="22"/>
              </w:rPr>
              <w:t>b)</w:t>
            </w:r>
          </w:p>
        </w:tc>
        <w:tc>
          <w:tcPr>
            <w:tcW w:w="3174" w:type="dxa"/>
          </w:tcPr>
          <w:p w:rsidR="003238A8" w:rsidRDefault="003238A8" w:rsidP="00711773">
            <w:pPr>
              <w:rPr>
                <w:rFonts w:cs="Arial"/>
                <w:szCs w:val="22"/>
              </w:rPr>
            </w:pPr>
            <w:r>
              <w:rPr>
                <w:rFonts w:cs="Arial"/>
                <w:szCs w:val="22"/>
              </w:rPr>
              <w:t>Liaison</w:t>
            </w:r>
          </w:p>
        </w:tc>
        <w:tc>
          <w:tcPr>
            <w:tcW w:w="3331" w:type="dxa"/>
          </w:tcPr>
          <w:p w:rsidR="003238A8" w:rsidRDefault="003238A8" w:rsidP="00711773">
            <w:pPr>
              <w:rPr>
                <w:rFonts w:cs="Arial"/>
                <w:szCs w:val="22"/>
              </w:rPr>
            </w:pPr>
            <w:r>
              <w:rPr>
                <w:rFonts w:cs="Arial"/>
                <w:szCs w:val="22"/>
              </w:rPr>
              <w:t>Liaising with the Offender Supervisor and Offender Manager to agree the necessary support</w:t>
            </w:r>
          </w:p>
        </w:tc>
        <w:tc>
          <w:tcPr>
            <w:tcW w:w="2856" w:type="dxa"/>
          </w:tcPr>
          <w:p w:rsidR="003238A8" w:rsidRDefault="003238A8" w:rsidP="00711773">
            <w:pPr>
              <w:rPr>
                <w:rFonts w:cs="Arial"/>
                <w:szCs w:val="22"/>
              </w:rPr>
            </w:pPr>
            <w:r>
              <w:rPr>
                <w:rFonts w:cs="Arial"/>
                <w:szCs w:val="22"/>
              </w:rPr>
              <w:t>Core</w:t>
            </w:r>
          </w:p>
        </w:tc>
      </w:tr>
      <w:tr w:rsidR="003238A8" w:rsidTr="0008512F">
        <w:tc>
          <w:tcPr>
            <w:tcW w:w="247" w:type="dxa"/>
          </w:tcPr>
          <w:p w:rsidR="003238A8" w:rsidRDefault="003238A8" w:rsidP="00711773">
            <w:pPr>
              <w:rPr>
                <w:rFonts w:cs="Arial"/>
                <w:szCs w:val="22"/>
              </w:rPr>
            </w:pPr>
            <w:r>
              <w:rPr>
                <w:rFonts w:cs="Arial"/>
                <w:szCs w:val="22"/>
              </w:rPr>
              <w:t>c)</w:t>
            </w:r>
          </w:p>
        </w:tc>
        <w:tc>
          <w:tcPr>
            <w:tcW w:w="3174" w:type="dxa"/>
          </w:tcPr>
          <w:p w:rsidR="003238A8" w:rsidRDefault="003238A8" w:rsidP="00711773">
            <w:pPr>
              <w:rPr>
                <w:rFonts w:cs="Arial"/>
                <w:szCs w:val="22"/>
              </w:rPr>
            </w:pPr>
            <w:r>
              <w:rPr>
                <w:rFonts w:cs="Arial"/>
                <w:szCs w:val="22"/>
              </w:rPr>
              <w:t>Working with Partners</w:t>
            </w:r>
          </w:p>
        </w:tc>
        <w:tc>
          <w:tcPr>
            <w:tcW w:w="3331" w:type="dxa"/>
          </w:tcPr>
          <w:p w:rsidR="003238A8" w:rsidRPr="00720676" w:rsidRDefault="003238A8" w:rsidP="00711773">
            <w:pPr>
              <w:rPr>
                <w:rFonts w:cs="Arial"/>
                <w:szCs w:val="22"/>
                <w:highlight w:val="yellow"/>
              </w:rPr>
            </w:pPr>
            <w:r>
              <w:rPr>
                <w:rFonts w:cs="Arial"/>
                <w:szCs w:val="22"/>
              </w:rPr>
              <w:t>The provider will work in partnership with partners and stakeholders such as CFO3/CRC to provide this.</w:t>
            </w:r>
          </w:p>
        </w:tc>
        <w:tc>
          <w:tcPr>
            <w:tcW w:w="2856" w:type="dxa"/>
          </w:tcPr>
          <w:p w:rsidR="003238A8" w:rsidRDefault="003238A8" w:rsidP="00711773">
            <w:pPr>
              <w:rPr>
                <w:rFonts w:cs="Arial"/>
                <w:szCs w:val="22"/>
              </w:rPr>
            </w:pPr>
            <w:r>
              <w:rPr>
                <w:rFonts w:cs="Arial"/>
                <w:szCs w:val="22"/>
              </w:rPr>
              <w:t>Core</w:t>
            </w:r>
          </w:p>
        </w:tc>
      </w:tr>
    </w:tbl>
    <w:p w:rsidR="00905045" w:rsidRPr="00E94D0D" w:rsidRDefault="00905045" w:rsidP="002D7921">
      <w:pPr>
        <w:pStyle w:val="ListParagraph"/>
        <w:numPr>
          <w:ilvl w:val="0"/>
          <w:numId w:val="25"/>
        </w:numPr>
        <w:rPr>
          <w:rFonts w:cs="Arial"/>
          <w:sz w:val="22"/>
        </w:rPr>
      </w:pPr>
      <w:r w:rsidRPr="00E94D0D">
        <w:rPr>
          <w:rFonts w:cs="Arial"/>
          <w:sz w:val="22"/>
        </w:rPr>
        <w:t xml:space="preserve">The provider will be expected to identify concerns about individuals and advise partner agencies in the appropriate manner, but likewise work with the establishment to improve and enhance the individuals time at HMP </w:t>
      </w:r>
      <w:proofErr w:type="spellStart"/>
      <w:r w:rsidRPr="00E94D0D">
        <w:rPr>
          <w:rFonts w:cs="Arial"/>
          <w:sz w:val="22"/>
        </w:rPr>
        <w:t>Leyhill</w:t>
      </w:r>
      <w:proofErr w:type="spellEnd"/>
      <w:r w:rsidRPr="00E94D0D">
        <w:rPr>
          <w:rFonts w:cs="Arial"/>
          <w:sz w:val="22"/>
        </w:rPr>
        <w:t>.</w:t>
      </w:r>
    </w:p>
    <w:p w:rsidR="002D7921" w:rsidRPr="002D7921" w:rsidRDefault="002D7921" w:rsidP="002D7921">
      <w:pPr>
        <w:pStyle w:val="ListParagraph"/>
        <w:rPr>
          <w:rFonts w:cs="Arial"/>
        </w:rPr>
      </w:pPr>
    </w:p>
    <w:tbl>
      <w:tblPr>
        <w:tblStyle w:val="TableGrid"/>
        <w:tblW w:w="0" w:type="auto"/>
        <w:tblInd w:w="246" w:type="dxa"/>
        <w:tblLook w:val="04A0" w:firstRow="1" w:lastRow="0" w:firstColumn="1" w:lastColumn="0" w:noHBand="0" w:noVBand="1"/>
      </w:tblPr>
      <w:tblGrid>
        <w:gridCol w:w="412"/>
        <w:gridCol w:w="2970"/>
        <w:gridCol w:w="4615"/>
        <w:gridCol w:w="1779"/>
      </w:tblGrid>
      <w:tr w:rsidR="0000495A" w:rsidTr="0008512F">
        <w:tc>
          <w:tcPr>
            <w:tcW w:w="9608" w:type="dxa"/>
            <w:gridSpan w:val="4"/>
          </w:tcPr>
          <w:p w:rsidR="0000495A" w:rsidRPr="00CE3C87" w:rsidRDefault="0000495A" w:rsidP="00FD0E58">
            <w:pPr>
              <w:jc w:val="center"/>
              <w:rPr>
                <w:rFonts w:cs="Arial"/>
                <w:b/>
                <w:szCs w:val="22"/>
              </w:rPr>
            </w:pPr>
            <w:r>
              <w:rPr>
                <w:rFonts w:cs="Arial"/>
                <w:b/>
                <w:szCs w:val="22"/>
              </w:rPr>
              <w:t>Resettlement needs and Individual Plans</w:t>
            </w:r>
          </w:p>
        </w:tc>
      </w:tr>
      <w:tr w:rsidR="0000495A" w:rsidTr="0008512F">
        <w:tc>
          <w:tcPr>
            <w:tcW w:w="9608" w:type="dxa"/>
            <w:gridSpan w:val="4"/>
          </w:tcPr>
          <w:p w:rsidR="0000495A" w:rsidRPr="00F77AC5" w:rsidRDefault="0000495A" w:rsidP="00FD0E58">
            <w:pPr>
              <w:rPr>
                <w:rFonts w:cs="Arial"/>
                <w:szCs w:val="22"/>
                <w:highlight w:val="yellow"/>
              </w:rPr>
            </w:pPr>
            <w:r w:rsidRPr="00F77AC5">
              <w:rPr>
                <w:rFonts w:cs="Arial"/>
                <w:szCs w:val="22"/>
              </w:rPr>
              <w:t>Sessions required Include:</w:t>
            </w:r>
          </w:p>
        </w:tc>
      </w:tr>
      <w:tr w:rsidR="0000495A" w:rsidTr="0008512F">
        <w:tc>
          <w:tcPr>
            <w:tcW w:w="244" w:type="dxa"/>
          </w:tcPr>
          <w:p w:rsidR="0000495A" w:rsidRDefault="0000495A" w:rsidP="00FD0E58">
            <w:pPr>
              <w:rPr>
                <w:rFonts w:cs="Arial"/>
                <w:szCs w:val="22"/>
              </w:rPr>
            </w:pPr>
          </w:p>
        </w:tc>
        <w:tc>
          <w:tcPr>
            <w:tcW w:w="2970" w:type="dxa"/>
          </w:tcPr>
          <w:p w:rsidR="0000495A" w:rsidRPr="00F77AC5" w:rsidRDefault="0000495A" w:rsidP="00FD0E58">
            <w:pPr>
              <w:rPr>
                <w:rFonts w:cs="Arial"/>
                <w:b/>
                <w:szCs w:val="22"/>
              </w:rPr>
            </w:pPr>
            <w:r w:rsidRPr="00F77AC5">
              <w:rPr>
                <w:rFonts w:cs="Arial"/>
                <w:b/>
                <w:szCs w:val="22"/>
              </w:rPr>
              <w:t>Name</w:t>
            </w:r>
          </w:p>
        </w:tc>
        <w:tc>
          <w:tcPr>
            <w:tcW w:w="4615" w:type="dxa"/>
          </w:tcPr>
          <w:p w:rsidR="0000495A" w:rsidRPr="00F77AC5" w:rsidRDefault="0000495A" w:rsidP="00FD0E58">
            <w:pPr>
              <w:rPr>
                <w:rFonts w:cs="Arial"/>
                <w:b/>
                <w:szCs w:val="22"/>
                <w:highlight w:val="yellow"/>
              </w:rPr>
            </w:pPr>
            <w:r w:rsidRPr="00F77AC5">
              <w:rPr>
                <w:rFonts w:cs="Arial"/>
                <w:b/>
                <w:szCs w:val="22"/>
              </w:rPr>
              <w:t>Description</w:t>
            </w:r>
          </w:p>
        </w:tc>
        <w:tc>
          <w:tcPr>
            <w:tcW w:w="1779" w:type="dxa"/>
          </w:tcPr>
          <w:p w:rsidR="0000495A" w:rsidRPr="00F77AC5" w:rsidRDefault="0000495A" w:rsidP="00FD0E58">
            <w:pPr>
              <w:rPr>
                <w:rFonts w:cs="Arial"/>
                <w:b/>
                <w:szCs w:val="22"/>
                <w:highlight w:val="yellow"/>
              </w:rPr>
            </w:pPr>
            <w:r w:rsidRPr="00F77AC5">
              <w:rPr>
                <w:rFonts w:cs="Arial"/>
                <w:b/>
                <w:szCs w:val="22"/>
              </w:rPr>
              <w:t>Requirement</w:t>
            </w:r>
          </w:p>
        </w:tc>
      </w:tr>
      <w:tr w:rsidR="00E364F5" w:rsidTr="0008512F">
        <w:tc>
          <w:tcPr>
            <w:tcW w:w="244" w:type="dxa"/>
          </w:tcPr>
          <w:p w:rsidR="00E364F5" w:rsidRDefault="00E364F5" w:rsidP="00E364F5">
            <w:pPr>
              <w:rPr>
                <w:rFonts w:cs="Arial"/>
                <w:szCs w:val="22"/>
              </w:rPr>
            </w:pPr>
            <w:r>
              <w:rPr>
                <w:rFonts w:cs="Arial"/>
                <w:szCs w:val="22"/>
              </w:rPr>
              <w:t>a)</w:t>
            </w:r>
          </w:p>
        </w:tc>
        <w:tc>
          <w:tcPr>
            <w:tcW w:w="2970" w:type="dxa"/>
          </w:tcPr>
          <w:p w:rsidR="00E364F5" w:rsidRDefault="00E364F5" w:rsidP="00E364F5">
            <w:pPr>
              <w:rPr>
                <w:rFonts w:cs="Arial"/>
                <w:szCs w:val="22"/>
              </w:rPr>
            </w:pPr>
            <w:r>
              <w:rPr>
                <w:rFonts w:cs="Arial"/>
                <w:szCs w:val="22"/>
              </w:rPr>
              <w:t xml:space="preserve">Personal </w:t>
            </w:r>
            <w:r w:rsidR="00350706">
              <w:rPr>
                <w:rFonts w:cs="Arial"/>
                <w:szCs w:val="22"/>
              </w:rPr>
              <w:t xml:space="preserve">resettlement </w:t>
            </w:r>
            <w:r>
              <w:rPr>
                <w:rFonts w:cs="Arial"/>
                <w:szCs w:val="22"/>
              </w:rPr>
              <w:t>Plan for over 60’s</w:t>
            </w:r>
          </w:p>
        </w:tc>
        <w:tc>
          <w:tcPr>
            <w:tcW w:w="4615" w:type="dxa"/>
          </w:tcPr>
          <w:p w:rsidR="00E364F5" w:rsidRPr="00720676" w:rsidRDefault="00E364F5" w:rsidP="00E364F5">
            <w:pPr>
              <w:rPr>
                <w:rFonts w:cs="Arial"/>
                <w:szCs w:val="22"/>
                <w:highlight w:val="yellow"/>
              </w:rPr>
            </w:pPr>
            <w:r w:rsidRPr="000F2E42">
              <w:rPr>
                <w:rFonts w:cs="Arial"/>
              </w:rPr>
              <w:t>All over 60s engagin</w:t>
            </w:r>
            <w:r w:rsidR="00350706">
              <w:rPr>
                <w:rFonts w:cs="Arial"/>
              </w:rPr>
              <w:t xml:space="preserve">g with the provider will have </w:t>
            </w:r>
            <w:r w:rsidRPr="000F2E42">
              <w:rPr>
                <w:rFonts w:cs="Arial"/>
              </w:rPr>
              <w:t>personal</w:t>
            </w:r>
            <w:r w:rsidR="00350706">
              <w:rPr>
                <w:rFonts w:cs="Arial"/>
              </w:rPr>
              <w:t xml:space="preserve"> resettlement</w:t>
            </w:r>
            <w:r w:rsidRPr="000F2E42">
              <w:rPr>
                <w:rFonts w:cs="Arial"/>
              </w:rPr>
              <w:t xml:space="preserve"> plan</w:t>
            </w:r>
          </w:p>
        </w:tc>
        <w:tc>
          <w:tcPr>
            <w:tcW w:w="1779" w:type="dxa"/>
          </w:tcPr>
          <w:p w:rsidR="00E364F5" w:rsidRPr="00300124" w:rsidRDefault="00300124" w:rsidP="00E364F5">
            <w:pPr>
              <w:rPr>
                <w:rFonts w:cs="Arial"/>
                <w:szCs w:val="22"/>
              </w:rPr>
            </w:pPr>
            <w:r w:rsidRPr="00300124">
              <w:rPr>
                <w:rFonts w:cs="Arial"/>
                <w:szCs w:val="22"/>
              </w:rPr>
              <w:t>Core</w:t>
            </w:r>
          </w:p>
        </w:tc>
      </w:tr>
      <w:tr w:rsidR="00E364F5" w:rsidTr="0008512F">
        <w:tc>
          <w:tcPr>
            <w:tcW w:w="244" w:type="dxa"/>
          </w:tcPr>
          <w:p w:rsidR="00E364F5" w:rsidRDefault="00E364F5" w:rsidP="00E364F5">
            <w:pPr>
              <w:rPr>
                <w:rFonts w:cs="Arial"/>
                <w:szCs w:val="22"/>
              </w:rPr>
            </w:pPr>
            <w:r>
              <w:rPr>
                <w:rFonts w:cs="Arial"/>
                <w:szCs w:val="22"/>
              </w:rPr>
              <w:t>b)</w:t>
            </w:r>
          </w:p>
        </w:tc>
        <w:tc>
          <w:tcPr>
            <w:tcW w:w="2970" w:type="dxa"/>
          </w:tcPr>
          <w:p w:rsidR="00E364F5" w:rsidRDefault="00E364F5" w:rsidP="00E364F5">
            <w:pPr>
              <w:rPr>
                <w:rFonts w:cs="Arial"/>
                <w:szCs w:val="22"/>
              </w:rPr>
            </w:pPr>
            <w:r>
              <w:rPr>
                <w:rFonts w:cs="Arial"/>
                <w:szCs w:val="22"/>
              </w:rPr>
              <w:t>Personal</w:t>
            </w:r>
            <w:r w:rsidR="00350706">
              <w:rPr>
                <w:rFonts w:cs="Arial"/>
                <w:szCs w:val="22"/>
              </w:rPr>
              <w:t xml:space="preserve"> resettlement</w:t>
            </w:r>
            <w:r>
              <w:rPr>
                <w:rFonts w:cs="Arial"/>
                <w:szCs w:val="22"/>
              </w:rPr>
              <w:t xml:space="preserve"> Plan for over 50’s (below 60)</w:t>
            </w:r>
          </w:p>
        </w:tc>
        <w:tc>
          <w:tcPr>
            <w:tcW w:w="4615" w:type="dxa"/>
          </w:tcPr>
          <w:p w:rsidR="00E364F5" w:rsidRPr="000F2E42" w:rsidRDefault="00E364F5" w:rsidP="00E364F5">
            <w:pPr>
              <w:spacing w:after="160" w:line="256" w:lineRule="auto"/>
              <w:rPr>
                <w:rFonts w:cs="Arial"/>
              </w:rPr>
            </w:pPr>
            <w:r w:rsidRPr="000F2E42">
              <w:rPr>
                <w:rFonts w:cs="Arial"/>
              </w:rPr>
              <w:t xml:space="preserve">All over 50s who are engaging, will also have a plan, with a focus on employability.  </w:t>
            </w:r>
          </w:p>
        </w:tc>
        <w:tc>
          <w:tcPr>
            <w:tcW w:w="1779" w:type="dxa"/>
          </w:tcPr>
          <w:p w:rsidR="00E364F5" w:rsidRPr="00300124" w:rsidRDefault="00300124" w:rsidP="00E364F5">
            <w:pPr>
              <w:rPr>
                <w:rFonts w:cs="Arial"/>
                <w:szCs w:val="22"/>
              </w:rPr>
            </w:pPr>
            <w:r w:rsidRPr="00300124">
              <w:rPr>
                <w:rFonts w:cs="Arial"/>
                <w:szCs w:val="22"/>
              </w:rPr>
              <w:t>Core</w:t>
            </w:r>
          </w:p>
        </w:tc>
      </w:tr>
      <w:tr w:rsidR="00E364F5" w:rsidTr="0008512F">
        <w:tc>
          <w:tcPr>
            <w:tcW w:w="244" w:type="dxa"/>
          </w:tcPr>
          <w:p w:rsidR="00E364F5" w:rsidRDefault="00E364F5" w:rsidP="00E364F5">
            <w:pPr>
              <w:rPr>
                <w:rFonts w:cs="Arial"/>
                <w:szCs w:val="22"/>
              </w:rPr>
            </w:pPr>
            <w:r>
              <w:rPr>
                <w:rFonts w:cs="Arial"/>
                <w:szCs w:val="22"/>
              </w:rPr>
              <w:t>c)</w:t>
            </w:r>
          </w:p>
        </w:tc>
        <w:tc>
          <w:tcPr>
            <w:tcW w:w="2970" w:type="dxa"/>
          </w:tcPr>
          <w:p w:rsidR="00E364F5" w:rsidRDefault="00E364F5" w:rsidP="00E364F5">
            <w:pPr>
              <w:rPr>
                <w:rFonts w:cs="Arial"/>
                <w:szCs w:val="22"/>
              </w:rPr>
            </w:pPr>
            <w:r>
              <w:rPr>
                <w:rFonts w:cs="Arial"/>
                <w:szCs w:val="22"/>
              </w:rPr>
              <w:t>Progress Evidence</w:t>
            </w:r>
          </w:p>
        </w:tc>
        <w:tc>
          <w:tcPr>
            <w:tcW w:w="4615" w:type="dxa"/>
          </w:tcPr>
          <w:p w:rsidR="00E364F5" w:rsidRPr="000F2E42" w:rsidRDefault="00E364F5" w:rsidP="00E364F5">
            <w:pPr>
              <w:spacing w:after="160" w:line="256" w:lineRule="auto"/>
              <w:rPr>
                <w:rFonts w:cs="Arial"/>
              </w:rPr>
            </w:pPr>
            <w:r w:rsidRPr="000F2E42">
              <w:rPr>
                <w:rFonts w:cs="Arial"/>
              </w:rPr>
              <w:t xml:space="preserve">Evidence of how the plans are progressing against the nine pathways for Reducing Re-Offending, will be available </w:t>
            </w:r>
            <w:proofErr w:type="gramStart"/>
            <w:r w:rsidRPr="000F2E42">
              <w:rPr>
                <w:rFonts w:cs="Arial"/>
              </w:rPr>
              <w:t>at all times</w:t>
            </w:r>
            <w:proofErr w:type="gramEnd"/>
            <w:r w:rsidRPr="000F2E42">
              <w:rPr>
                <w:rFonts w:cs="Arial"/>
              </w:rPr>
              <w:t xml:space="preserve">.  </w:t>
            </w:r>
          </w:p>
        </w:tc>
        <w:tc>
          <w:tcPr>
            <w:tcW w:w="1779" w:type="dxa"/>
          </w:tcPr>
          <w:p w:rsidR="00E364F5" w:rsidRPr="00300124" w:rsidRDefault="00300124" w:rsidP="00E364F5">
            <w:pPr>
              <w:rPr>
                <w:rFonts w:cs="Arial"/>
                <w:szCs w:val="22"/>
              </w:rPr>
            </w:pPr>
            <w:r w:rsidRPr="00300124">
              <w:rPr>
                <w:rFonts w:cs="Arial"/>
                <w:szCs w:val="22"/>
              </w:rPr>
              <w:t>Core</w:t>
            </w:r>
          </w:p>
        </w:tc>
      </w:tr>
      <w:tr w:rsidR="00E364F5" w:rsidTr="0008512F">
        <w:tc>
          <w:tcPr>
            <w:tcW w:w="244" w:type="dxa"/>
          </w:tcPr>
          <w:p w:rsidR="00E364F5" w:rsidRDefault="00E364F5" w:rsidP="00E364F5">
            <w:pPr>
              <w:rPr>
                <w:rFonts w:cs="Arial"/>
                <w:szCs w:val="22"/>
              </w:rPr>
            </w:pPr>
            <w:r>
              <w:rPr>
                <w:rFonts w:cs="Arial"/>
                <w:szCs w:val="22"/>
              </w:rPr>
              <w:t>d)</w:t>
            </w:r>
          </w:p>
        </w:tc>
        <w:tc>
          <w:tcPr>
            <w:tcW w:w="2970" w:type="dxa"/>
          </w:tcPr>
          <w:p w:rsidR="00E364F5" w:rsidRDefault="00E364F5" w:rsidP="00E364F5">
            <w:pPr>
              <w:rPr>
                <w:rFonts w:cs="Arial"/>
                <w:szCs w:val="22"/>
              </w:rPr>
            </w:pPr>
            <w:r>
              <w:rPr>
                <w:rFonts w:cs="Arial"/>
                <w:szCs w:val="22"/>
              </w:rPr>
              <w:t>Monthly reporting requirement</w:t>
            </w:r>
          </w:p>
        </w:tc>
        <w:tc>
          <w:tcPr>
            <w:tcW w:w="4615" w:type="dxa"/>
          </w:tcPr>
          <w:p w:rsidR="00E364F5" w:rsidRPr="000F2E42" w:rsidRDefault="00E364F5" w:rsidP="00E364F5">
            <w:pPr>
              <w:spacing w:after="160" w:line="256" w:lineRule="auto"/>
              <w:rPr>
                <w:rFonts w:cs="Arial"/>
              </w:rPr>
            </w:pPr>
            <w:r w:rsidRPr="000F2E42">
              <w:rPr>
                <w:rFonts w:cs="Arial"/>
              </w:rPr>
              <w:t xml:space="preserve">Monthly report evidencing work undertaken with men through the </w:t>
            </w:r>
            <w:r w:rsidRPr="00E94D0D">
              <w:rPr>
                <w:rFonts w:cs="Arial"/>
              </w:rPr>
              <w:t>EBM programme.</w:t>
            </w:r>
            <w:r w:rsidRPr="000F2E42">
              <w:rPr>
                <w:rFonts w:cs="Arial"/>
              </w:rPr>
              <w:t xml:space="preserve"> </w:t>
            </w:r>
          </w:p>
        </w:tc>
        <w:tc>
          <w:tcPr>
            <w:tcW w:w="1779" w:type="dxa"/>
          </w:tcPr>
          <w:p w:rsidR="00E364F5" w:rsidRPr="00300124" w:rsidRDefault="00300124" w:rsidP="00E364F5">
            <w:pPr>
              <w:rPr>
                <w:rFonts w:cs="Arial"/>
                <w:szCs w:val="22"/>
              </w:rPr>
            </w:pPr>
            <w:r w:rsidRPr="00300124">
              <w:rPr>
                <w:rFonts w:cs="Arial"/>
                <w:szCs w:val="22"/>
              </w:rPr>
              <w:t>Core</w:t>
            </w:r>
          </w:p>
        </w:tc>
      </w:tr>
    </w:tbl>
    <w:p w:rsidR="00905045" w:rsidRDefault="00905045" w:rsidP="00E94D0D">
      <w:pPr>
        <w:pStyle w:val="ListParagraph"/>
        <w:numPr>
          <w:ilvl w:val="0"/>
          <w:numId w:val="25"/>
        </w:numPr>
        <w:rPr>
          <w:rFonts w:cs="Arial"/>
        </w:rPr>
      </w:pPr>
      <w:r w:rsidRPr="00E94D0D">
        <w:rPr>
          <w:rFonts w:cs="Arial"/>
        </w:rPr>
        <w:lastRenderedPageBreak/>
        <w:t xml:space="preserve">Resettlement needs and </w:t>
      </w:r>
      <w:r w:rsidR="00350706">
        <w:rPr>
          <w:rFonts w:cs="Arial"/>
        </w:rPr>
        <w:t>personal resettlement</w:t>
      </w:r>
      <w:r w:rsidRPr="00E94D0D">
        <w:rPr>
          <w:rFonts w:cs="Arial"/>
        </w:rPr>
        <w:t xml:space="preserve"> plans </w:t>
      </w:r>
      <w:r w:rsidR="00E94D0D">
        <w:rPr>
          <w:rFonts w:cs="Arial"/>
        </w:rPr>
        <w:t>must</w:t>
      </w:r>
      <w:r w:rsidRPr="00E94D0D">
        <w:rPr>
          <w:rFonts w:cs="Arial"/>
        </w:rPr>
        <w:t xml:space="preserve"> be agreed between the provider, the Offender Supervisor and the offender.</w:t>
      </w:r>
    </w:p>
    <w:p w:rsidR="00E94D0D" w:rsidRPr="00E94D0D" w:rsidRDefault="00E94D0D" w:rsidP="00E94D0D">
      <w:pPr>
        <w:pStyle w:val="ListParagraph"/>
        <w:numPr>
          <w:ilvl w:val="0"/>
          <w:numId w:val="25"/>
        </w:numPr>
        <w:rPr>
          <w:rFonts w:cs="Arial"/>
        </w:rPr>
      </w:pPr>
      <w:r>
        <w:rPr>
          <w:rFonts w:cs="Arial"/>
        </w:rPr>
        <w:t xml:space="preserve">A template will be provided to the provider for </w:t>
      </w:r>
      <w:r w:rsidR="00350706">
        <w:rPr>
          <w:rFonts w:cs="Arial"/>
        </w:rPr>
        <w:t xml:space="preserve">personal </w:t>
      </w:r>
      <w:r>
        <w:rPr>
          <w:rFonts w:cs="Arial"/>
        </w:rPr>
        <w:t>resettlement plans</w:t>
      </w:r>
      <w:r w:rsidR="00350706">
        <w:rPr>
          <w:rFonts w:cs="Arial"/>
        </w:rPr>
        <w:t>, this template will belong to the Authority and the provider will be permitted to use the template in accordance with the contract.</w:t>
      </w:r>
    </w:p>
    <w:p w:rsidR="00905045" w:rsidRPr="008A7713" w:rsidRDefault="00905045" w:rsidP="008A7713">
      <w:pPr>
        <w:pStyle w:val="ListParagraph"/>
        <w:numPr>
          <w:ilvl w:val="0"/>
          <w:numId w:val="25"/>
        </w:numPr>
        <w:rPr>
          <w:rFonts w:cs="Arial"/>
        </w:rPr>
      </w:pPr>
      <w:r w:rsidRPr="008A7713">
        <w:rPr>
          <w:rFonts w:cs="Arial"/>
        </w:rPr>
        <w:t xml:space="preserve">The provider will also be responsible for funding the refreshments </w:t>
      </w:r>
    </w:p>
    <w:tbl>
      <w:tblPr>
        <w:tblStyle w:val="TableGrid"/>
        <w:tblW w:w="0" w:type="auto"/>
        <w:tblInd w:w="246" w:type="dxa"/>
        <w:tblLook w:val="04A0" w:firstRow="1" w:lastRow="0" w:firstColumn="1" w:lastColumn="0" w:noHBand="0" w:noVBand="1"/>
      </w:tblPr>
      <w:tblGrid>
        <w:gridCol w:w="412"/>
        <w:gridCol w:w="2970"/>
        <w:gridCol w:w="4615"/>
        <w:gridCol w:w="1779"/>
      </w:tblGrid>
      <w:tr w:rsidR="00F77AC5" w:rsidTr="0008512F">
        <w:tc>
          <w:tcPr>
            <w:tcW w:w="9608" w:type="dxa"/>
            <w:gridSpan w:val="4"/>
          </w:tcPr>
          <w:p w:rsidR="00F77AC5" w:rsidRPr="00CE3C87" w:rsidRDefault="00F77AC5" w:rsidP="00FD0E58">
            <w:pPr>
              <w:jc w:val="center"/>
              <w:rPr>
                <w:rFonts w:cs="Arial"/>
                <w:b/>
                <w:szCs w:val="22"/>
              </w:rPr>
            </w:pPr>
            <w:r>
              <w:rPr>
                <w:rFonts w:cs="Arial"/>
                <w:b/>
                <w:szCs w:val="22"/>
              </w:rPr>
              <w:t>Refreshments</w:t>
            </w:r>
          </w:p>
        </w:tc>
      </w:tr>
      <w:tr w:rsidR="00F77AC5" w:rsidTr="0008512F">
        <w:tc>
          <w:tcPr>
            <w:tcW w:w="9608" w:type="dxa"/>
            <w:gridSpan w:val="4"/>
          </w:tcPr>
          <w:p w:rsidR="00F77AC5" w:rsidRPr="00F77AC5" w:rsidRDefault="00F77AC5" w:rsidP="00FD0E58">
            <w:pPr>
              <w:rPr>
                <w:rFonts w:cs="Arial"/>
                <w:szCs w:val="22"/>
                <w:highlight w:val="yellow"/>
              </w:rPr>
            </w:pPr>
            <w:r w:rsidRPr="00F77AC5">
              <w:rPr>
                <w:rFonts w:cs="Arial"/>
                <w:szCs w:val="22"/>
              </w:rPr>
              <w:t>Sessions required Include:</w:t>
            </w:r>
          </w:p>
        </w:tc>
      </w:tr>
      <w:tr w:rsidR="00F77AC5" w:rsidTr="0008512F">
        <w:tc>
          <w:tcPr>
            <w:tcW w:w="244" w:type="dxa"/>
          </w:tcPr>
          <w:p w:rsidR="00F77AC5" w:rsidRDefault="00F77AC5" w:rsidP="00FD0E58">
            <w:pPr>
              <w:rPr>
                <w:rFonts w:cs="Arial"/>
                <w:szCs w:val="22"/>
              </w:rPr>
            </w:pPr>
          </w:p>
        </w:tc>
        <w:tc>
          <w:tcPr>
            <w:tcW w:w="2970" w:type="dxa"/>
          </w:tcPr>
          <w:p w:rsidR="00F77AC5" w:rsidRPr="00F77AC5" w:rsidRDefault="00F77AC5" w:rsidP="00FD0E58">
            <w:pPr>
              <w:rPr>
                <w:rFonts w:cs="Arial"/>
                <w:b/>
                <w:szCs w:val="22"/>
              </w:rPr>
            </w:pPr>
            <w:r w:rsidRPr="00F77AC5">
              <w:rPr>
                <w:rFonts w:cs="Arial"/>
                <w:b/>
                <w:szCs w:val="22"/>
              </w:rPr>
              <w:t>Name</w:t>
            </w:r>
          </w:p>
        </w:tc>
        <w:tc>
          <w:tcPr>
            <w:tcW w:w="4615" w:type="dxa"/>
          </w:tcPr>
          <w:p w:rsidR="00F77AC5" w:rsidRPr="00F77AC5" w:rsidRDefault="00F77AC5" w:rsidP="00FD0E58">
            <w:pPr>
              <w:rPr>
                <w:rFonts w:cs="Arial"/>
                <w:b/>
                <w:szCs w:val="22"/>
                <w:highlight w:val="yellow"/>
              </w:rPr>
            </w:pPr>
            <w:r w:rsidRPr="00F77AC5">
              <w:rPr>
                <w:rFonts w:cs="Arial"/>
                <w:b/>
                <w:szCs w:val="22"/>
              </w:rPr>
              <w:t>Description</w:t>
            </w:r>
          </w:p>
        </w:tc>
        <w:tc>
          <w:tcPr>
            <w:tcW w:w="1779" w:type="dxa"/>
          </w:tcPr>
          <w:p w:rsidR="00F77AC5" w:rsidRPr="00F77AC5" w:rsidRDefault="00F77AC5" w:rsidP="00FD0E58">
            <w:pPr>
              <w:rPr>
                <w:rFonts w:cs="Arial"/>
                <w:b/>
                <w:szCs w:val="22"/>
                <w:highlight w:val="yellow"/>
              </w:rPr>
            </w:pPr>
            <w:r w:rsidRPr="00F77AC5">
              <w:rPr>
                <w:rFonts w:cs="Arial"/>
                <w:b/>
                <w:szCs w:val="22"/>
              </w:rPr>
              <w:t>Requirement</w:t>
            </w:r>
          </w:p>
        </w:tc>
      </w:tr>
      <w:tr w:rsidR="00F77AC5" w:rsidTr="0008512F">
        <w:tc>
          <w:tcPr>
            <w:tcW w:w="244" w:type="dxa"/>
          </w:tcPr>
          <w:p w:rsidR="00F77AC5" w:rsidRDefault="00F77AC5" w:rsidP="00FD0E58">
            <w:pPr>
              <w:rPr>
                <w:rFonts w:cs="Arial"/>
                <w:szCs w:val="22"/>
              </w:rPr>
            </w:pPr>
            <w:r>
              <w:rPr>
                <w:rFonts w:cs="Arial"/>
                <w:szCs w:val="22"/>
              </w:rPr>
              <w:t>a)</w:t>
            </w:r>
          </w:p>
        </w:tc>
        <w:tc>
          <w:tcPr>
            <w:tcW w:w="2970" w:type="dxa"/>
          </w:tcPr>
          <w:p w:rsidR="00F77AC5" w:rsidRDefault="00BA0155" w:rsidP="00FD0E58">
            <w:pPr>
              <w:rPr>
                <w:rFonts w:cs="Arial"/>
                <w:szCs w:val="22"/>
              </w:rPr>
            </w:pPr>
            <w:r>
              <w:rPr>
                <w:rFonts w:cs="Arial"/>
                <w:szCs w:val="22"/>
              </w:rPr>
              <w:t>Hot and Cold Drinks</w:t>
            </w:r>
          </w:p>
        </w:tc>
        <w:tc>
          <w:tcPr>
            <w:tcW w:w="4615" w:type="dxa"/>
          </w:tcPr>
          <w:p w:rsidR="00F77AC5" w:rsidRPr="00E94D0D" w:rsidRDefault="003F7CE9" w:rsidP="00FD0E58">
            <w:pPr>
              <w:rPr>
                <w:rFonts w:cs="Arial"/>
                <w:szCs w:val="22"/>
              </w:rPr>
            </w:pPr>
            <w:r w:rsidRPr="00E94D0D">
              <w:rPr>
                <w:rFonts w:cs="Arial"/>
                <w:szCs w:val="22"/>
              </w:rPr>
              <w:t xml:space="preserve">Tea, </w:t>
            </w:r>
            <w:r w:rsidR="00E94D0D" w:rsidRPr="00E94D0D">
              <w:rPr>
                <w:rFonts w:cs="Arial"/>
                <w:szCs w:val="22"/>
              </w:rPr>
              <w:t>Coffee, selection</w:t>
            </w:r>
            <w:r w:rsidR="00BA0155" w:rsidRPr="00E94D0D">
              <w:rPr>
                <w:rFonts w:cs="Arial"/>
                <w:szCs w:val="22"/>
              </w:rPr>
              <w:t xml:space="preserve"> of cold drinks</w:t>
            </w:r>
          </w:p>
        </w:tc>
        <w:tc>
          <w:tcPr>
            <w:tcW w:w="1779" w:type="dxa"/>
          </w:tcPr>
          <w:p w:rsidR="00F77AC5" w:rsidRPr="00E94D0D" w:rsidRDefault="00F77AC5" w:rsidP="00FD0E58">
            <w:pPr>
              <w:rPr>
                <w:rFonts w:cs="Arial"/>
                <w:szCs w:val="22"/>
              </w:rPr>
            </w:pPr>
            <w:r w:rsidRPr="00E94D0D">
              <w:rPr>
                <w:rFonts w:cs="Arial"/>
                <w:szCs w:val="22"/>
              </w:rPr>
              <w:t>Core</w:t>
            </w:r>
          </w:p>
        </w:tc>
      </w:tr>
      <w:tr w:rsidR="00F77AC5" w:rsidTr="0008512F">
        <w:tc>
          <w:tcPr>
            <w:tcW w:w="244" w:type="dxa"/>
          </w:tcPr>
          <w:p w:rsidR="00F77AC5" w:rsidRDefault="00F77AC5" w:rsidP="00FD0E58">
            <w:pPr>
              <w:rPr>
                <w:rFonts w:cs="Arial"/>
                <w:szCs w:val="22"/>
              </w:rPr>
            </w:pPr>
            <w:r>
              <w:rPr>
                <w:rFonts w:cs="Arial"/>
                <w:szCs w:val="22"/>
              </w:rPr>
              <w:t>b)</w:t>
            </w:r>
          </w:p>
        </w:tc>
        <w:tc>
          <w:tcPr>
            <w:tcW w:w="2970" w:type="dxa"/>
          </w:tcPr>
          <w:p w:rsidR="00F77AC5" w:rsidRDefault="00E94D0D" w:rsidP="00FD0E58">
            <w:pPr>
              <w:rPr>
                <w:rFonts w:cs="Arial"/>
                <w:szCs w:val="22"/>
              </w:rPr>
            </w:pPr>
            <w:r>
              <w:rPr>
                <w:rFonts w:cs="Arial"/>
                <w:szCs w:val="22"/>
              </w:rPr>
              <w:t>Snacks</w:t>
            </w:r>
          </w:p>
        </w:tc>
        <w:tc>
          <w:tcPr>
            <w:tcW w:w="4615" w:type="dxa"/>
          </w:tcPr>
          <w:p w:rsidR="00F77AC5" w:rsidRDefault="00E94D0D" w:rsidP="00FD0E58">
            <w:pPr>
              <w:rPr>
                <w:rFonts w:cs="Arial"/>
                <w:szCs w:val="22"/>
              </w:rPr>
            </w:pPr>
            <w:r>
              <w:rPr>
                <w:rFonts w:cs="Arial"/>
                <w:szCs w:val="22"/>
              </w:rPr>
              <w:t>Biscuits etc</w:t>
            </w:r>
          </w:p>
        </w:tc>
        <w:tc>
          <w:tcPr>
            <w:tcW w:w="1779" w:type="dxa"/>
          </w:tcPr>
          <w:p w:rsidR="00F77AC5" w:rsidRDefault="00E94D0D" w:rsidP="00FD0E58">
            <w:pPr>
              <w:rPr>
                <w:rFonts w:cs="Arial"/>
                <w:szCs w:val="22"/>
              </w:rPr>
            </w:pPr>
            <w:r>
              <w:rPr>
                <w:rFonts w:cs="Arial"/>
                <w:szCs w:val="22"/>
              </w:rPr>
              <w:t>Optional</w:t>
            </w:r>
          </w:p>
        </w:tc>
      </w:tr>
    </w:tbl>
    <w:p w:rsidR="005A3BD0" w:rsidRDefault="00E94D0D" w:rsidP="00905045">
      <w:pPr>
        <w:rPr>
          <w:rFonts w:cs="Arial"/>
          <w:szCs w:val="22"/>
        </w:rPr>
      </w:pPr>
      <w:r>
        <w:rPr>
          <w:rFonts w:cs="Arial"/>
          <w:szCs w:val="22"/>
        </w:rPr>
        <w:t xml:space="preserve"> </w:t>
      </w:r>
    </w:p>
    <w:p w:rsidR="005A3BD0" w:rsidRPr="005A3BD0" w:rsidRDefault="005A3BD0" w:rsidP="00905045">
      <w:pPr>
        <w:rPr>
          <w:rFonts w:cs="Arial"/>
          <w:b/>
          <w:szCs w:val="22"/>
        </w:rPr>
      </w:pPr>
      <w:r w:rsidRPr="005A3BD0">
        <w:rPr>
          <w:rFonts w:cs="Arial"/>
          <w:b/>
          <w:szCs w:val="22"/>
        </w:rPr>
        <w:t>Authority Responsibility</w:t>
      </w:r>
    </w:p>
    <w:p w:rsidR="00905045" w:rsidRDefault="00905045" w:rsidP="00905045">
      <w:pPr>
        <w:rPr>
          <w:rFonts w:cs="Arial"/>
          <w:szCs w:val="22"/>
        </w:rPr>
      </w:pPr>
      <w:r>
        <w:rPr>
          <w:rFonts w:cs="Arial"/>
          <w:szCs w:val="22"/>
        </w:rPr>
        <w:t xml:space="preserve">The </w:t>
      </w:r>
      <w:r w:rsidR="00B60CA5">
        <w:rPr>
          <w:rFonts w:cs="Arial"/>
          <w:szCs w:val="22"/>
        </w:rPr>
        <w:t>establishment</w:t>
      </w:r>
      <w:r>
        <w:rPr>
          <w:rFonts w:cs="Arial"/>
          <w:szCs w:val="22"/>
        </w:rPr>
        <w:t xml:space="preserve"> will provide relevant</w:t>
      </w:r>
      <w:r w:rsidR="00B60CA5">
        <w:rPr>
          <w:rFonts w:cs="Arial"/>
          <w:szCs w:val="22"/>
        </w:rPr>
        <w:t xml:space="preserve"> prison</w:t>
      </w:r>
      <w:r>
        <w:rPr>
          <w:rFonts w:cs="Arial"/>
          <w:szCs w:val="22"/>
        </w:rPr>
        <w:t xml:space="preserve"> training and support to undertake the role efficiently including any mandatory prison training, key and security training and IT support in the establishment.</w:t>
      </w:r>
    </w:p>
    <w:p w:rsidR="00F32B7C" w:rsidRDefault="00B60CA5" w:rsidP="00905045">
      <w:pPr>
        <w:rPr>
          <w:rFonts w:cs="Arial"/>
          <w:szCs w:val="22"/>
        </w:rPr>
      </w:pPr>
      <w:r>
        <w:rPr>
          <w:rFonts w:cs="Arial"/>
          <w:szCs w:val="22"/>
        </w:rPr>
        <w:t xml:space="preserve">The provider will be given access to an Authority IT computer </w:t>
      </w:r>
      <w:r w:rsidR="00C70251">
        <w:rPr>
          <w:rFonts w:cs="Arial"/>
          <w:szCs w:val="22"/>
        </w:rPr>
        <w:t>within the Lobster Pot. All users will be required to adhere to the Authorities policies and security requirements.</w:t>
      </w:r>
    </w:p>
    <w:p w:rsidR="00F32B7C" w:rsidRDefault="00F32B7C" w:rsidP="00905045">
      <w:pPr>
        <w:rPr>
          <w:rFonts w:cs="Arial"/>
          <w:szCs w:val="22"/>
        </w:rPr>
      </w:pPr>
      <w:r>
        <w:rPr>
          <w:rFonts w:cs="Arial"/>
          <w:szCs w:val="22"/>
        </w:rPr>
        <w:t>The provider will be responsible for all other elements of the contract.</w:t>
      </w:r>
    </w:p>
    <w:p w:rsidR="00340D5B" w:rsidRDefault="00FD0E58" w:rsidP="00340D5B">
      <w:pPr>
        <w:spacing w:before="240"/>
        <w:rPr>
          <w:rFonts w:cs="Arial"/>
          <w:b/>
          <w:sz w:val="24"/>
          <w:szCs w:val="24"/>
        </w:rPr>
      </w:pPr>
      <w:r w:rsidRPr="00FD0E58">
        <w:rPr>
          <w:rFonts w:cs="Arial"/>
          <w:b/>
          <w:sz w:val="24"/>
          <w:szCs w:val="24"/>
        </w:rPr>
        <w:t>M</w:t>
      </w:r>
      <w:r w:rsidR="00340D5B" w:rsidRPr="00FD0E58">
        <w:rPr>
          <w:rFonts w:cs="Arial"/>
          <w:b/>
          <w:sz w:val="24"/>
          <w:szCs w:val="24"/>
        </w:rPr>
        <w:t>andatory Requirements</w:t>
      </w:r>
    </w:p>
    <w:p w:rsidR="00610EB6" w:rsidRPr="00610EB6" w:rsidRDefault="00610EB6" w:rsidP="00340D5B">
      <w:pPr>
        <w:spacing w:before="240"/>
        <w:rPr>
          <w:rFonts w:cs="Arial"/>
          <w:szCs w:val="22"/>
        </w:rPr>
      </w:pPr>
      <w:r w:rsidRPr="00610EB6">
        <w:rPr>
          <w:rFonts w:cs="Arial"/>
          <w:b/>
          <w:szCs w:val="22"/>
        </w:rPr>
        <w:t>Opening days/times -</w:t>
      </w:r>
      <w:r>
        <w:rPr>
          <w:rFonts w:cs="Arial"/>
          <w:szCs w:val="22"/>
        </w:rPr>
        <w:t xml:space="preserve"> </w:t>
      </w:r>
      <w:r w:rsidRPr="00610EB6">
        <w:rPr>
          <w:rFonts w:cs="Arial"/>
          <w:szCs w:val="22"/>
        </w:rPr>
        <w:t xml:space="preserve">The provider is required to staff the Lobster pot during the core day until 4.30pm Monday to Friday. The centre should be opened by 9am and ready to begin the services from this time. The provider permitted to agree with the establishment alternative opening times and days to accommodate specific </w:t>
      </w:r>
      <w:proofErr w:type="gramStart"/>
      <w:r w:rsidRPr="00610EB6">
        <w:rPr>
          <w:rFonts w:cs="Arial"/>
          <w:szCs w:val="22"/>
        </w:rPr>
        <w:t>special events</w:t>
      </w:r>
      <w:proofErr w:type="gramEnd"/>
      <w:r w:rsidRPr="00610EB6">
        <w:rPr>
          <w:rFonts w:cs="Arial"/>
          <w:szCs w:val="22"/>
        </w:rPr>
        <w:t xml:space="preserve"> as and when required. </w:t>
      </w:r>
      <w:r>
        <w:rPr>
          <w:rFonts w:cs="Arial"/>
          <w:szCs w:val="22"/>
        </w:rPr>
        <w:t>The provider is not required to staff the centre after 4.30pm daily, on Saturday or Sunday or Banks holidays.</w:t>
      </w:r>
    </w:p>
    <w:p w:rsidR="00340D5B" w:rsidRDefault="00340D5B" w:rsidP="00340D5B">
      <w:pPr>
        <w:spacing w:before="240"/>
        <w:rPr>
          <w:rFonts w:cs="Arial"/>
          <w:szCs w:val="22"/>
        </w:rPr>
      </w:pPr>
      <w:r w:rsidRPr="00E364F5">
        <w:rPr>
          <w:rFonts w:cs="Arial"/>
          <w:b/>
          <w:sz w:val="24"/>
          <w:szCs w:val="24"/>
        </w:rPr>
        <w:t>Hours of Service/</w:t>
      </w:r>
      <w:r w:rsidRPr="00E364F5">
        <w:rPr>
          <w:rFonts w:cs="Arial"/>
          <w:b/>
          <w:i/>
          <w:sz w:val="24"/>
          <w:szCs w:val="24"/>
        </w:rPr>
        <w:t>Delivery</w:t>
      </w:r>
      <w:r w:rsidRPr="00E364F5">
        <w:rPr>
          <w:rFonts w:cs="Arial"/>
          <w:i/>
          <w:sz w:val="24"/>
          <w:szCs w:val="24"/>
        </w:rPr>
        <w:t xml:space="preserve"> - </w:t>
      </w:r>
      <w:r w:rsidR="00F6173F">
        <w:rPr>
          <w:rFonts w:cs="Arial"/>
          <w:szCs w:val="22"/>
        </w:rPr>
        <w:t>The provider will staff the proje</w:t>
      </w:r>
      <w:r w:rsidR="005A0900">
        <w:rPr>
          <w:rFonts w:cs="Arial"/>
          <w:szCs w:val="22"/>
        </w:rPr>
        <w:t>ct for</w:t>
      </w:r>
      <w:r w:rsidR="00F6173F">
        <w:rPr>
          <w:rFonts w:cs="Arial"/>
          <w:szCs w:val="22"/>
        </w:rPr>
        <w:t xml:space="preserve"> a minimum of 3,120 hours per annum in t</w:t>
      </w:r>
      <w:r w:rsidR="005A0900">
        <w:rPr>
          <w:rFonts w:cs="Arial"/>
          <w:szCs w:val="22"/>
        </w:rPr>
        <w:t>he Lobster Pot</w:t>
      </w:r>
      <w:r w:rsidR="00FC5C9A">
        <w:rPr>
          <w:rFonts w:cs="Arial"/>
          <w:szCs w:val="22"/>
        </w:rPr>
        <w:t xml:space="preserve"> in line with the core day</w:t>
      </w:r>
      <w:r w:rsidR="005A0900">
        <w:rPr>
          <w:rFonts w:cs="Arial"/>
          <w:szCs w:val="22"/>
        </w:rPr>
        <w:t xml:space="preserve">. Delivery is flexible to suit </w:t>
      </w:r>
      <w:proofErr w:type="gramStart"/>
      <w:r w:rsidR="005A0900">
        <w:rPr>
          <w:rFonts w:cs="Arial"/>
          <w:szCs w:val="22"/>
        </w:rPr>
        <w:t>special events</w:t>
      </w:r>
      <w:proofErr w:type="gramEnd"/>
      <w:r w:rsidR="005A0900">
        <w:rPr>
          <w:rFonts w:cs="Arial"/>
          <w:szCs w:val="22"/>
        </w:rPr>
        <w:t>, visiting speakers etc.</w:t>
      </w:r>
    </w:p>
    <w:p w:rsidR="00E364F5" w:rsidRDefault="00FD0E58" w:rsidP="00E364F5">
      <w:pPr>
        <w:rPr>
          <w:rFonts w:cs="Arial"/>
          <w:szCs w:val="22"/>
        </w:rPr>
      </w:pPr>
      <w:r w:rsidRPr="00FD0E58">
        <w:rPr>
          <w:rFonts w:cs="Arial"/>
          <w:b/>
          <w:szCs w:val="22"/>
        </w:rPr>
        <w:t>Materials/Tools</w:t>
      </w:r>
      <w:r>
        <w:rPr>
          <w:rFonts w:cs="Arial"/>
          <w:szCs w:val="22"/>
        </w:rPr>
        <w:t xml:space="preserve"> - </w:t>
      </w:r>
      <w:r w:rsidR="00E364F5">
        <w:rPr>
          <w:rFonts w:cs="Arial"/>
          <w:szCs w:val="22"/>
        </w:rPr>
        <w:t>The Provider will supply all activity materials and provi</w:t>
      </w:r>
      <w:r w:rsidR="00C70251">
        <w:rPr>
          <w:rFonts w:cs="Arial"/>
          <w:szCs w:val="22"/>
        </w:rPr>
        <w:t>sions required to run the centre</w:t>
      </w:r>
      <w:r w:rsidR="00E364F5">
        <w:rPr>
          <w:rFonts w:cs="Arial"/>
          <w:szCs w:val="22"/>
        </w:rPr>
        <w:t>.</w:t>
      </w:r>
    </w:p>
    <w:p w:rsidR="00E364F5" w:rsidRDefault="00FD0E58" w:rsidP="00E364F5">
      <w:pPr>
        <w:rPr>
          <w:rFonts w:cs="Arial"/>
          <w:szCs w:val="22"/>
        </w:rPr>
      </w:pPr>
      <w:r w:rsidRPr="00FD0E58">
        <w:rPr>
          <w:rFonts w:cs="Arial"/>
          <w:b/>
          <w:szCs w:val="22"/>
        </w:rPr>
        <w:t>Staff Recruitment and Development</w:t>
      </w:r>
      <w:r>
        <w:rPr>
          <w:rFonts w:cs="Arial"/>
          <w:szCs w:val="22"/>
        </w:rPr>
        <w:t xml:space="preserve"> - </w:t>
      </w:r>
      <w:r w:rsidR="00E364F5">
        <w:rPr>
          <w:rFonts w:cs="Arial"/>
          <w:szCs w:val="22"/>
        </w:rPr>
        <w:t xml:space="preserve">The provider will be responsible for the recruitment and all aspects of staff development.  It is expected that the provider’s staff will have prison / offender experience and be over the age of 18.  </w:t>
      </w:r>
    </w:p>
    <w:p w:rsidR="002D7921" w:rsidRPr="002D7921" w:rsidRDefault="002D7921" w:rsidP="002D7921">
      <w:pPr>
        <w:rPr>
          <w:rFonts w:cs="Arial"/>
        </w:rPr>
      </w:pPr>
      <w:r w:rsidRPr="002D7921">
        <w:rPr>
          <w:rFonts w:cs="Arial"/>
        </w:rPr>
        <w:lastRenderedPageBreak/>
        <w:t>The provider will staff the project appropriately to deliver all objectives and targets as set under the terms of this contract, the equivalent of two full time members of staff at least will be required</w:t>
      </w:r>
      <w:r w:rsidR="006339FB">
        <w:rPr>
          <w:rFonts w:cs="Arial"/>
        </w:rPr>
        <w:t xml:space="preserve"> to run the service</w:t>
      </w:r>
      <w:r w:rsidRPr="002D7921">
        <w:rPr>
          <w:rFonts w:cs="Arial"/>
        </w:rPr>
        <w:t xml:space="preserve">.  </w:t>
      </w:r>
      <w:r w:rsidR="00F32B7C">
        <w:rPr>
          <w:rFonts w:cs="Arial"/>
        </w:rPr>
        <w:t xml:space="preserve">The provider will ensure that </w:t>
      </w:r>
      <w:r w:rsidR="006014F9">
        <w:rPr>
          <w:rFonts w:cs="Arial"/>
        </w:rPr>
        <w:t>there is sufficient staff to cover for sickness and holidays.</w:t>
      </w:r>
    </w:p>
    <w:p w:rsidR="00F32B7C" w:rsidRPr="006339FB" w:rsidRDefault="00557028" w:rsidP="00557028">
      <w:pPr>
        <w:spacing w:after="0"/>
        <w:rPr>
          <w:rFonts w:cs="Arial"/>
          <w:szCs w:val="22"/>
        </w:rPr>
      </w:pPr>
      <w:r w:rsidRPr="006339FB">
        <w:rPr>
          <w:rFonts w:cs="Arial"/>
          <w:b/>
          <w:szCs w:val="22"/>
        </w:rPr>
        <w:t xml:space="preserve">Access to services </w:t>
      </w:r>
      <w:r w:rsidR="006339FB">
        <w:rPr>
          <w:rFonts w:cs="Arial"/>
          <w:b/>
          <w:szCs w:val="22"/>
        </w:rPr>
        <w:t xml:space="preserve">- </w:t>
      </w:r>
      <w:r w:rsidR="00F32B7C" w:rsidRPr="006339FB">
        <w:rPr>
          <w:rFonts w:cs="Arial"/>
          <w:szCs w:val="22"/>
        </w:rPr>
        <w:t>The establishment advertise the Lobster Pot and its services to offenders. Offenders are also made aware of the services as part of their induction week. It is not mandatory for offenders to attend but they are encouraged to engage with this service by their personal officers and Offender supervisors</w:t>
      </w:r>
    </w:p>
    <w:p w:rsidR="00340D5B" w:rsidRDefault="00DA0BA5" w:rsidP="009D4404">
      <w:pPr>
        <w:pStyle w:val="Heading1"/>
        <w:numPr>
          <w:ilvl w:val="3"/>
          <w:numId w:val="28"/>
        </w:numPr>
        <w:ind w:left="426" w:hanging="426"/>
      </w:pPr>
      <w:r>
        <w:t xml:space="preserve">Service Levels, </w:t>
      </w:r>
      <w:r w:rsidR="00340D5B">
        <w:t>Key Performance Indicators (KPI’s)</w:t>
      </w:r>
      <w:r>
        <w:t xml:space="preserve"> and Management Information</w:t>
      </w:r>
    </w:p>
    <w:p w:rsidR="00A0244E" w:rsidRPr="00736E1F" w:rsidRDefault="00A0244E" w:rsidP="00B60CA5">
      <w:pPr>
        <w:spacing w:before="240"/>
        <w:ind w:left="426"/>
        <w:rPr>
          <w:rFonts w:cs="Arial"/>
          <w:sz w:val="24"/>
          <w:szCs w:val="24"/>
        </w:rPr>
      </w:pPr>
      <w:r w:rsidRPr="00736E1F">
        <w:rPr>
          <w:rFonts w:cs="Arial"/>
          <w:sz w:val="24"/>
          <w:szCs w:val="24"/>
        </w:rPr>
        <w:t xml:space="preserve">The </w:t>
      </w:r>
      <w:r w:rsidR="00736E1F" w:rsidRPr="00736E1F">
        <w:rPr>
          <w:rFonts w:cs="Arial"/>
          <w:sz w:val="24"/>
          <w:szCs w:val="24"/>
        </w:rPr>
        <w:t>Authority will</w:t>
      </w:r>
      <w:r w:rsidRPr="00736E1F">
        <w:rPr>
          <w:rFonts w:cs="Arial"/>
          <w:sz w:val="24"/>
          <w:szCs w:val="24"/>
        </w:rPr>
        <w:t xml:space="preserve"> measure the contractor</w:t>
      </w:r>
      <w:r w:rsidR="00736E1F" w:rsidRPr="00736E1F">
        <w:rPr>
          <w:rFonts w:cs="Arial"/>
          <w:sz w:val="24"/>
          <w:szCs w:val="24"/>
        </w:rPr>
        <w:t xml:space="preserve">’s performance against the below KPI’s </w:t>
      </w:r>
      <w:proofErr w:type="gramStart"/>
      <w:r w:rsidR="00736E1F" w:rsidRPr="00736E1F">
        <w:rPr>
          <w:rFonts w:cs="Arial"/>
          <w:sz w:val="24"/>
          <w:szCs w:val="24"/>
        </w:rPr>
        <w:t>on a monthly basis</w:t>
      </w:r>
      <w:proofErr w:type="gramEnd"/>
      <w:r w:rsidRPr="00736E1F">
        <w:rPr>
          <w:rFonts w:cs="Arial"/>
          <w:sz w:val="24"/>
          <w:szCs w:val="24"/>
        </w:rPr>
        <w:t xml:space="preserve"> to ensure a robust management regime.   </w:t>
      </w:r>
    </w:p>
    <w:tbl>
      <w:tblPr>
        <w:tblStyle w:val="TableGrid"/>
        <w:tblW w:w="0" w:type="auto"/>
        <w:tblInd w:w="421" w:type="dxa"/>
        <w:tblLook w:val="04A0" w:firstRow="1" w:lastRow="0" w:firstColumn="1" w:lastColumn="0" w:noHBand="0" w:noVBand="1"/>
      </w:tblPr>
      <w:tblGrid>
        <w:gridCol w:w="5244"/>
        <w:gridCol w:w="3828"/>
      </w:tblGrid>
      <w:tr w:rsidR="00377EF4" w:rsidTr="008B00A1">
        <w:tc>
          <w:tcPr>
            <w:tcW w:w="5244" w:type="dxa"/>
          </w:tcPr>
          <w:p w:rsidR="00377EF4" w:rsidRPr="00E364F5" w:rsidRDefault="00377EF4" w:rsidP="00A0244E">
            <w:pPr>
              <w:pStyle w:val="Text"/>
              <w:rPr>
                <w:rFonts w:cs="Arial"/>
                <w:b/>
                <w:sz w:val="24"/>
                <w:szCs w:val="24"/>
              </w:rPr>
            </w:pPr>
            <w:r w:rsidRPr="00E364F5">
              <w:rPr>
                <w:rFonts w:cs="Arial"/>
                <w:b/>
                <w:sz w:val="24"/>
                <w:szCs w:val="24"/>
              </w:rPr>
              <w:t>Key Performance Indicator (KPI)</w:t>
            </w:r>
          </w:p>
        </w:tc>
        <w:tc>
          <w:tcPr>
            <w:tcW w:w="3828" w:type="dxa"/>
          </w:tcPr>
          <w:p w:rsidR="00377EF4" w:rsidRPr="00E364F5" w:rsidRDefault="00377EF4" w:rsidP="00A0244E">
            <w:pPr>
              <w:pStyle w:val="Text"/>
              <w:rPr>
                <w:rFonts w:cs="Arial"/>
                <w:b/>
                <w:sz w:val="24"/>
                <w:szCs w:val="24"/>
              </w:rPr>
            </w:pPr>
            <w:r w:rsidRPr="00E364F5">
              <w:rPr>
                <w:rFonts w:cs="Arial"/>
                <w:b/>
                <w:sz w:val="24"/>
                <w:szCs w:val="24"/>
              </w:rPr>
              <w:t>Achievement requirement (%)</w:t>
            </w:r>
          </w:p>
        </w:tc>
      </w:tr>
      <w:tr w:rsidR="00377EF4" w:rsidTr="008B00A1">
        <w:tc>
          <w:tcPr>
            <w:tcW w:w="5244" w:type="dxa"/>
          </w:tcPr>
          <w:p w:rsidR="00377EF4" w:rsidRPr="003F04B8" w:rsidRDefault="00E364F5" w:rsidP="00A0244E">
            <w:pPr>
              <w:pStyle w:val="Text"/>
              <w:rPr>
                <w:rFonts w:cs="Arial"/>
                <w:szCs w:val="22"/>
              </w:rPr>
            </w:pPr>
            <w:r w:rsidRPr="003F04B8">
              <w:rPr>
                <w:rFonts w:cs="Arial"/>
                <w:szCs w:val="22"/>
              </w:rPr>
              <w:t>Opening Hours of Lobster Pot</w:t>
            </w:r>
          </w:p>
        </w:tc>
        <w:tc>
          <w:tcPr>
            <w:tcW w:w="3828" w:type="dxa"/>
          </w:tcPr>
          <w:p w:rsidR="00377EF4" w:rsidRPr="003F04B8" w:rsidRDefault="00E364F5" w:rsidP="00A0244E">
            <w:pPr>
              <w:pStyle w:val="Text"/>
              <w:rPr>
                <w:rFonts w:cs="Arial"/>
                <w:szCs w:val="22"/>
              </w:rPr>
            </w:pPr>
            <w:r w:rsidRPr="003F04B8">
              <w:rPr>
                <w:rFonts w:cs="Arial"/>
                <w:szCs w:val="22"/>
              </w:rPr>
              <w:t>100%</w:t>
            </w:r>
          </w:p>
        </w:tc>
      </w:tr>
      <w:tr w:rsidR="00377EF4" w:rsidTr="008B00A1">
        <w:tc>
          <w:tcPr>
            <w:tcW w:w="5244" w:type="dxa"/>
          </w:tcPr>
          <w:p w:rsidR="00377EF4" w:rsidRPr="003F04B8" w:rsidRDefault="00541C73" w:rsidP="00A0244E">
            <w:pPr>
              <w:pStyle w:val="Text"/>
              <w:rPr>
                <w:rFonts w:cs="Arial"/>
                <w:szCs w:val="22"/>
              </w:rPr>
            </w:pPr>
            <w:r w:rsidRPr="003F04B8">
              <w:rPr>
                <w:rFonts w:cs="Arial"/>
                <w:szCs w:val="22"/>
              </w:rPr>
              <w:t xml:space="preserve">Personal </w:t>
            </w:r>
            <w:r w:rsidR="00350706">
              <w:rPr>
                <w:rFonts w:cs="Arial"/>
                <w:szCs w:val="22"/>
              </w:rPr>
              <w:t xml:space="preserve">resettlement </w:t>
            </w:r>
            <w:r w:rsidRPr="003F04B8">
              <w:rPr>
                <w:rFonts w:cs="Arial"/>
                <w:szCs w:val="22"/>
              </w:rPr>
              <w:t>Plan over 60</w:t>
            </w:r>
          </w:p>
        </w:tc>
        <w:tc>
          <w:tcPr>
            <w:tcW w:w="3828" w:type="dxa"/>
          </w:tcPr>
          <w:p w:rsidR="00377EF4" w:rsidRPr="003F04B8" w:rsidRDefault="00541C73" w:rsidP="00A0244E">
            <w:pPr>
              <w:pStyle w:val="Text"/>
              <w:rPr>
                <w:rFonts w:cs="Arial"/>
                <w:szCs w:val="22"/>
              </w:rPr>
            </w:pPr>
            <w:r w:rsidRPr="003F04B8">
              <w:rPr>
                <w:rFonts w:cs="Arial"/>
                <w:szCs w:val="22"/>
              </w:rPr>
              <w:t>100%</w:t>
            </w:r>
          </w:p>
        </w:tc>
      </w:tr>
      <w:tr w:rsidR="00377EF4" w:rsidTr="008B00A1">
        <w:tc>
          <w:tcPr>
            <w:tcW w:w="5244" w:type="dxa"/>
          </w:tcPr>
          <w:p w:rsidR="00377EF4" w:rsidRPr="003F04B8" w:rsidRDefault="00541C73" w:rsidP="00A0244E">
            <w:pPr>
              <w:pStyle w:val="Text"/>
              <w:rPr>
                <w:rFonts w:cs="Arial"/>
                <w:szCs w:val="22"/>
              </w:rPr>
            </w:pPr>
            <w:r w:rsidRPr="003F04B8">
              <w:rPr>
                <w:rFonts w:cs="Arial"/>
                <w:szCs w:val="22"/>
              </w:rPr>
              <w:t xml:space="preserve">Personal </w:t>
            </w:r>
            <w:r w:rsidR="00350706">
              <w:rPr>
                <w:rFonts w:cs="Arial"/>
                <w:szCs w:val="22"/>
              </w:rPr>
              <w:t xml:space="preserve">resettlement </w:t>
            </w:r>
            <w:r w:rsidRPr="003F04B8">
              <w:rPr>
                <w:rFonts w:cs="Arial"/>
                <w:szCs w:val="22"/>
              </w:rPr>
              <w:t>Plan Over 50</w:t>
            </w:r>
          </w:p>
        </w:tc>
        <w:tc>
          <w:tcPr>
            <w:tcW w:w="3828" w:type="dxa"/>
          </w:tcPr>
          <w:p w:rsidR="00377EF4" w:rsidRPr="003F04B8" w:rsidRDefault="00541C73" w:rsidP="00A0244E">
            <w:pPr>
              <w:pStyle w:val="Text"/>
              <w:rPr>
                <w:rFonts w:cs="Arial"/>
                <w:szCs w:val="22"/>
              </w:rPr>
            </w:pPr>
            <w:r w:rsidRPr="003F04B8">
              <w:rPr>
                <w:rFonts w:cs="Arial"/>
                <w:szCs w:val="22"/>
              </w:rPr>
              <w:t>100%</w:t>
            </w:r>
          </w:p>
        </w:tc>
      </w:tr>
      <w:tr w:rsidR="00541C73" w:rsidTr="008B00A1">
        <w:tc>
          <w:tcPr>
            <w:tcW w:w="5244" w:type="dxa"/>
          </w:tcPr>
          <w:p w:rsidR="00541C73" w:rsidRPr="003F04B8" w:rsidRDefault="00541C73" w:rsidP="00A0244E">
            <w:pPr>
              <w:pStyle w:val="Text"/>
              <w:rPr>
                <w:rFonts w:cs="Arial"/>
                <w:szCs w:val="22"/>
              </w:rPr>
            </w:pPr>
            <w:r w:rsidRPr="003F04B8">
              <w:rPr>
                <w:rFonts w:cs="Arial"/>
                <w:szCs w:val="22"/>
              </w:rPr>
              <w:t xml:space="preserve">Evidence of Personal </w:t>
            </w:r>
            <w:proofErr w:type="gramStart"/>
            <w:r w:rsidR="00350706">
              <w:rPr>
                <w:rFonts w:cs="Arial"/>
                <w:szCs w:val="22"/>
              </w:rPr>
              <w:t>resettlement</w:t>
            </w:r>
            <w:proofErr w:type="gramEnd"/>
            <w:r w:rsidR="00350706">
              <w:rPr>
                <w:rFonts w:cs="Arial"/>
                <w:szCs w:val="22"/>
              </w:rPr>
              <w:t xml:space="preserve"> </w:t>
            </w:r>
            <w:r w:rsidRPr="003F04B8">
              <w:rPr>
                <w:rFonts w:cs="Arial"/>
                <w:szCs w:val="22"/>
              </w:rPr>
              <w:t>Plan development</w:t>
            </w:r>
          </w:p>
        </w:tc>
        <w:tc>
          <w:tcPr>
            <w:tcW w:w="3828" w:type="dxa"/>
          </w:tcPr>
          <w:p w:rsidR="00541C73" w:rsidRPr="003F04B8" w:rsidRDefault="00541C73" w:rsidP="00A0244E">
            <w:pPr>
              <w:pStyle w:val="Text"/>
              <w:rPr>
                <w:rFonts w:cs="Arial"/>
                <w:szCs w:val="22"/>
              </w:rPr>
            </w:pPr>
            <w:r w:rsidRPr="003F04B8">
              <w:rPr>
                <w:rFonts w:cs="Arial"/>
                <w:szCs w:val="22"/>
              </w:rPr>
              <w:t>100%</w:t>
            </w:r>
          </w:p>
        </w:tc>
      </w:tr>
      <w:tr w:rsidR="00541C73" w:rsidTr="008B00A1">
        <w:tc>
          <w:tcPr>
            <w:tcW w:w="5244" w:type="dxa"/>
          </w:tcPr>
          <w:p w:rsidR="00541C73" w:rsidRPr="003F04B8" w:rsidRDefault="00541C73" w:rsidP="00A0244E">
            <w:pPr>
              <w:pStyle w:val="Text"/>
              <w:rPr>
                <w:rFonts w:cs="Arial"/>
                <w:szCs w:val="22"/>
              </w:rPr>
            </w:pPr>
            <w:r w:rsidRPr="003F04B8">
              <w:rPr>
                <w:rFonts w:cs="Arial"/>
                <w:szCs w:val="22"/>
              </w:rPr>
              <w:t>Course</w:t>
            </w:r>
            <w:r w:rsidR="004D0FA9">
              <w:rPr>
                <w:rFonts w:cs="Arial"/>
                <w:szCs w:val="22"/>
              </w:rPr>
              <w:t>s</w:t>
            </w:r>
            <w:r w:rsidRPr="003F04B8">
              <w:rPr>
                <w:rFonts w:cs="Arial"/>
                <w:szCs w:val="22"/>
              </w:rPr>
              <w:t xml:space="preserve"> required </w:t>
            </w:r>
            <w:r w:rsidR="00736E1F">
              <w:rPr>
                <w:rFonts w:cs="Arial"/>
                <w:szCs w:val="22"/>
              </w:rPr>
              <w:t>fulfilled</w:t>
            </w:r>
          </w:p>
        </w:tc>
        <w:tc>
          <w:tcPr>
            <w:tcW w:w="3828" w:type="dxa"/>
          </w:tcPr>
          <w:p w:rsidR="00541C73" w:rsidRPr="003F04B8" w:rsidRDefault="00541C73" w:rsidP="00A0244E">
            <w:pPr>
              <w:pStyle w:val="Text"/>
              <w:rPr>
                <w:rFonts w:cs="Arial"/>
                <w:szCs w:val="22"/>
              </w:rPr>
            </w:pPr>
            <w:r w:rsidRPr="003F04B8">
              <w:rPr>
                <w:rFonts w:cs="Arial"/>
                <w:szCs w:val="22"/>
              </w:rPr>
              <w:t>100%</w:t>
            </w:r>
          </w:p>
        </w:tc>
      </w:tr>
      <w:tr w:rsidR="00541C73" w:rsidTr="008B00A1">
        <w:tc>
          <w:tcPr>
            <w:tcW w:w="5244" w:type="dxa"/>
          </w:tcPr>
          <w:p w:rsidR="00541C73" w:rsidRPr="003F04B8" w:rsidRDefault="00541C73" w:rsidP="00A0244E">
            <w:pPr>
              <w:pStyle w:val="Text"/>
              <w:rPr>
                <w:rFonts w:cs="Arial"/>
                <w:szCs w:val="22"/>
              </w:rPr>
            </w:pPr>
            <w:r w:rsidRPr="003F04B8">
              <w:rPr>
                <w:rFonts w:cs="Arial"/>
                <w:szCs w:val="22"/>
              </w:rPr>
              <w:t>Monthly reporting requirements</w:t>
            </w:r>
          </w:p>
        </w:tc>
        <w:tc>
          <w:tcPr>
            <w:tcW w:w="3828" w:type="dxa"/>
          </w:tcPr>
          <w:p w:rsidR="00541C73" w:rsidRPr="003F04B8" w:rsidRDefault="002D7921" w:rsidP="00A0244E">
            <w:pPr>
              <w:pStyle w:val="Text"/>
              <w:rPr>
                <w:rFonts w:cs="Arial"/>
                <w:szCs w:val="22"/>
              </w:rPr>
            </w:pPr>
            <w:r w:rsidRPr="003F04B8">
              <w:rPr>
                <w:rFonts w:cs="Arial"/>
                <w:szCs w:val="22"/>
              </w:rPr>
              <w:t>100%</w:t>
            </w:r>
          </w:p>
        </w:tc>
      </w:tr>
    </w:tbl>
    <w:p w:rsidR="00377EF4" w:rsidRDefault="00377EF4" w:rsidP="00A0244E">
      <w:pPr>
        <w:pStyle w:val="Text"/>
        <w:rPr>
          <w:rFonts w:cs="Arial"/>
          <w:i/>
          <w:color w:val="FF0000"/>
          <w:sz w:val="24"/>
          <w:szCs w:val="24"/>
        </w:rPr>
      </w:pPr>
    </w:p>
    <w:p w:rsidR="00A0244E" w:rsidRPr="002D7921" w:rsidRDefault="00DA0BA5" w:rsidP="00B60CA5">
      <w:pPr>
        <w:pStyle w:val="Text"/>
        <w:ind w:left="426"/>
        <w:rPr>
          <w:rFonts w:cs="Arial"/>
          <w:b/>
          <w:sz w:val="24"/>
          <w:szCs w:val="24"/>
        </w:rPr>
      </w:pPr>
      <w:r w:rsidRPr="002D7921">
        <w:rPr>
          <w:rFonts w:cs="Arial"/>
          <w:b/>
          <w:sz w:val="24"/>
          <w:szCs w:val="24"/>
        </w:rPr>
        <w:t>Management information which is required</w:t>
      </w:r>
      <w:r w:rsidR="002D7921">
        <w:rPr>
          <w:rFonts w:cs="Arial"/>
          <w:b/>
          <w:sz w:val="24"/>
          <w:szCs w:val="24"/>
        </w:rPr>
        <w:t xml:space="preserve"> </w:t>
      </w:r>
      <w:r w:rsidR="003F04B8">
        <w:rPr>
          <w:rFonts w:cs="Arial"/>
          <w:b/>
          <w:sz w:val="24"/>
          <w:szCs w:val="24"/>
        </w:rPr>
        <w:t>monthly</w:t>
      </w:r>
    </w:p>
    <w:tbl>
      <w:tblPr>
        <w:tblStyle w:val="TableGrid"/>
        <w:tblW w:w="0" w:type="auto"/>
        <w:tblInd w:w="421" w:type="dxa"/>
        <w:tblLook w:val="04A0" w:firstRow="1" w:lastRow="0" w:firstColumn="1" w:lastColumn="0" w:noHBand="0" w:noVBand="1"/>
      </w:tblPr>
      <w:tblGrid>
        <w:gridCol w:w="5244"/>
        <w:gridCol w:w="3828"/>
      </w:tblGrid>
      <w:tr w:rsidR="009E6C26" w:rsidTr="00B60CA5">
        <w:tc>
          <w:tcPr>
            <w:tcW w:w="5244" w:type="dxa"/>
          </w:tcPr>
          <w:p w:rsidR="009E6C26" w:rsidRPr="009E6C26" w:rsidRDefault="009E6C26" w:rsidP="009E6C26">
            <w:pPr>
              <w:pStyle w:val="Text"/>
              <w:jc w:val="center"/>
              <w:rPr>
                <w:rFonts w:cs="Arial"/>
                <w:b/>
                <w:szCs w:val="22"/>
              </w:rPr>
            </w:pPr>
            <w:r w:rsidRPr="009E6C26">
              <w:rPr>
                <w:rFonts w:cs="Arial"/>
                <w:b/>
                <w:szCs w:val="22"/>
              </w:rPr>
              <w:t>Management Information</w:t>
            </w:r>
          </w:p>
        </w:tc>
        <w:tc>
          <w:tcPr>
            <w:tcW w:w="3828" w:type="dxa"/>
          </w:tcPr>
          <w:p w:rsidR="009E6C26" w:rsidRPr="009E6C26" w:rsidRDefault="009E6C26" w:rsidP="009E6C26">
            <w:pPr>
              <w:pStyle w:val="Text"/>
              <w:jc w:val="center"/>
              <w:rPr>
                <w:rFonts w:cs="Arial"/>
                <w:b/>
                <w:szCs w:val="22"/>
              </w:rPr>
            </w:pPr>
            <w:r w:rsidRPr="009E6C26">
              <w:rPr>
                <w:rFonts w:cs="Arial"/>
                <w:b/>
                <w:szCs w:val="22"/>
              </w:rPr>
              <w:t>Frequency</w:t>
            </w:r>
          </w:p>
        </w:tc>
      </w:tr>
      <w:tr w:rsidR="009E6C26" w:rsidTr="00B60CA5">
        <w:tc>
          <w:tcPr>
            <w:tcW w:w="5244" w:type="dxa"/>
          </w:tcPr>
          <w:p w:rsidR="009E6C26" w:rsidRPr="009E6C26" w:rsidRDefault="00541C73" w:rsidP="00A0244E">
            <w:pPr>
              <w:pStyle w:val="Text"/>
              <w:rPr>
                <w:rFonts w:cs="Arial"/>
                <w:szCs w:val="22"/>
              </w:rPr>
            </w:pPr>
            <w:r>
              <w:rPr>
                <w:rFonts w:cs="Arial"/>
                <w:szCs w:val="22"/>
              </w:rPr>
              <w:t>Evidence of work undertaken by the men under the EBM programme</w:t>
            </w:r>
          </w:p>
        </w:tc>
        <w:tc>
          <w:tcPr>
            <w:tcW w:w="3828" w:type="dxa"/>
          </w:tcPr>
          <w:p w:rsidR="009E6C26" w:rsidRPr="009E6C26" w:rsidRDefault="00541C73" w:rsidP="00A0244E">
            <w:pPr>
              <w:pStyle w:val="Text"/>
              <w:rPr>
                <w:rFonts w:cs="Arial"/>
                <w:szCs w:val="22"/>
              </w:rPr>
            </w:pPr>
            <w:r>
              <w:rPr>
                <w:rFonts w:cs="Arial"/>
                <w:szCs w:val="22"/>
              </w:rPr>
              <w:t>Monthly</w:t>
            </w:r>
          </w:p>
        </w:tc>
      </w:tr>
      <w:tr w:rsidR="009E6C26" w:rsidTr="00B60CA5">
        <w:tc>
          <w:tcPr>
            <w:tcW w:w="5244" w:type="dxa"/>
          </w:tcPr>
          <w:p w:rsidR="009E6C26" w:rsidRPr="009E6C26" w:rsidRDefault="00541C73" w:rsidP="00A0244E">
            <w:pPr>
              <w:pStyle w:val="Text"/>
              <w:rPr>
                <w:rFonts w:cs="Arial"/>
                <w:szCs w:val="22"/>
              </w:rPr>
            </w:pPr>
            <w:r>
              <w:rPr>
                <w:rFonts w:cs="Arial"/>
                <w:szCs w:val="22"/>
              </w:rPr>
              <w:t>Number of attendees for each course provided</w:t>
            </w:r>
          </w:p>
        </w:tc>
        <w:tc>
          <w:tcPr>
            <w:tcW w:w="3828" w:type="dxa"/>
          </w:tcPr>
          <w:p w:rsidR="009E6C26" w:rsidRPr="009E6C26" w:rsidRDefault="00541C73" w:rsidP="00A0244E">
            <w:pPr>
              <w:pStyle w:val="Text"/>
              <w:rPr>
                <w:rFonts w:cs="Arial"/>
                <w:szCs w:val="22"/>
              </w:rPr>
            </w:pPr>
            <w:r>
              <w:rPr>
                <w:rFonts w:cs="Arial"/>
                <w:szCs w:val="22"/>
              </w:rPr>
              <w:t>Monthly</w:t>
            </w:r>
          </w:p>
        </w:tc>
      </w:tr>
      <w:tr w:rsidR="00541C73" w:rsidTr="00B60CA5">
        <w:tc>
          <w:tcPr>
            <w:tcW w:w="5244" w:type="dxa"/>
          </w:tcPr>
          <w:p w:rsidR="00541C73" w:rsidRDefault="00541C73" w:rsidP="00A0244E">
            <w:pPr>
              <w:pStyle w:val="Text"/>
              <w:rPr>
                <w:rFonts w:cs="Arial"/>
                <w:szCs w:val="22"/>
              </w:rPr>
            </w:pPr>
            <w:r>
              <w:rPr>
                <w:rFonts w:cs="Arial"/>
                <w:szCs w:val="22"/>
              </w:rPr>
              <w:t>Opening hours of Lobster pot</w:t>
            </w:r>
          </w:p>
        </w:tc>
        <w:tc>
          <w:tcPr>
            <w:tcW w:w="3828" w:type="dxa"/>
          </w:tcPr>
          <w:p w:rsidR="00541C73" w:rsidRDefault="00541C73" w:rsidP="00A0244E">
            <w:pPr>
              <w:pStyle w:val="Text"/>
              <w:rPr>
                <w:rFonts w:cs="Arial"/>
                <w:szCs w:val="22"/>
              </w:rPr>
            </w:pPr>
            <w:r>
              <w:rPr>
                <w:rFonts w:cs="Arial"/>
                <w:szCs w:val="22"/>
              </w:rPr>
              <w:t>Monthly</w:t>
            </w:r>
          </w:p>
        </w:tc>
      </w:tr>
      <w:tr w:rsidR="003F04B8" w:rsidTr="00B60CA5">
        <w:tc>
          <w:tcPr>
            <w:tcW w:w="5244" w:type="dxa"/>
          </w:tcPr>
          <w:p w:rsidR="003F04B8" w:rsidRDefault="003F04B8" w:rsidP="00A0244E">
            <w:pPr>
              <w:pStyle w:val="Text"/>
              <w:rPr>
                <w:rFonts w:cs="Arial"/>
                <w:szCs w:val="22"/>
              </w:rPr>
            </w:pPr>
            <w:r>
              <w:rPr>
                <w:rFonts w:cs="Arial"/>
                <w:szCs w:val="22"/>
              </w:rPr>
              <w:t xml:space="preserve">Number of personal </w:t>
            </w:r>
            <w:r w:rsidR="00350706">
              <w:rPr>
                <w:rFonts w:cs="Arial"/>
                <w:szCs w:val="22"/>
              </w:rPr>
              <w:t xml:space="preserve">resettlement </w:t>
            </w:r>
            <w:r>
              <w:rPr>
                <w:rFonts w:cs="Arial"/>
                <w:szCs w:val="22"/>
              </w:rPr>
              <w:t>Plans developed and status of the plans</w:t>
            </w:r>
          </w:p>
        </w:tc>
        <w:tc>
          <w:tcPr>
            <w:tcW w:w="3828" w:type="dxa"/>
          </w:tcPr>
          <w:p w:rsidR="003F04B8" w:rsidRDefault="003F04B8" w:rsidP="00A0244E">
            <w:pPr>
              <w:pStyle w:val="Text"/>
              <w:rPr>
                <w:rFonts w:cs="Arial"/>
                <w:szCs w:val="22"/>
              </w:rPr>
            </w:pPr>
            <w:r>
              <w:rPr>
                <w:rFonts w:cs="Arial"/>
                <w:szCs w:val="22"/>
              </w:rPr>
              <w:t>Monthly</w:t>
            </w:r>
          </w:p>
        </w:tc>
      </w:tr>
      <w:tr w:rsidR="00736E1F" w:rsidTr="00B60CA5">
        <w:tc>
          <w:tcPr>
            <w:tcW w:w="5244" w:type="dxa"/>
          </w:tcPr>
          <w:p w:rsidR="00736E1F" w:rsidRDefault="00736E1F" w:rsidP="00A0244E">
            <w:pPr>
              <w:pStyle w:val="Text"/>
              <w:rPr>
                <w:rFonts w:cs="Arial"/>
                <w:szCs w:val="22"/>
              </w:rPr>
            </w:pPr>
            <w:r>
              <w:rPr>
                <w:rFonts w:cs="Arial"/>
                <w:szCs w:val="22"/>
              </w:rPr>
              <w:t>Evidence of achievement of all KPI’s</w:t>
            </w:r>
          </w:p>
        </w:tc>
        <w:tc>
          <w:tcPr>
            <w:tcW w:w="3828" w:type="dxa"/>
          </w:tcPr>
          <w:p w:rsidR="00736E1F" w:rsidRDefault="00736E1F" w:rsidP="00A0244E">
            <w:pPr>
              <w:pStyle w:val="Text"/>
              <w:rPr>
                <w:rFonts w:cs="Arial"/>
                <w:szCs w:val="22"/>
              </w:rPr>
            </w:pPr>
            <w:r>
              <w:rPr>
                <w:rFonts w:cs="Arial"/>
                <w:szCs w:val="22"/>
              </w:rPr>
              <w:t>Monthly</w:t>
            </w:r>
          </w:p>
        </w:tc>
      </w:tr>
    </w:tbl>
    <w:p w:rsidR="00905045" w:rsidRDefault="00905045" w:rsidP="00DA2977">
      <w:pPr>
        <w:ind w:left="426"/>
        <w:rPr>
          <w:rFonts w:cs="Arial"/>
          <w:szCs w:val="22"/>
        </w:rPr>
      </w:pPr>
      <w:r>
        <w:rPr>
          <w:rFonts w:cs="Arial"/>
          <w:szCs w:val="22"/>
        </w:rPr>
        <w:lastRenderedPageBreak/>
        <w:t xml:space="preserve">The provider will be expected to represent the prisons older population’s interest at the following meetings: </w:t>
      </w:r>
    </w:p>
    <w:tbl>
      <w:tblPr>
        <w:tblStyle w:val="TableGrid"/>
        <w:tblW w:w="0" w:type="auto"/>
        <w:tblInd w:w="421" w:type="dxa"/>
        <w:tblLook w:val="04A0" w:firstRow="1" w:lastRow="0" w:firstColumn="1" w:lastColumn="0" w:noHBand="0" w:noVBand="1"/>
      </w:tblPr>
      <w:tblGrid>
        <w:gridCol w:w="3118"/>
        <w:gridCol w:w="3198"/>
        <w:gridCol w:w="2756"/>
      </w:tblGrid>
      <w:tr w:rsidR="000E2C7B" w:rsidTr="00DA2977">
        <w:tc>
          <w:tcPr>
            <w:tcW w:w="3118" w:type="dxa"/>
            <w:vAlign w:val="bottom"/>
          </w:tcPr>
          <w:p w:rsidR="000E2C7B" w:rsidRPr="00D9319A" w:rsidRDefault="000E2C7B" w:rsidP="00D9319A">
            <w:pPr>
              <w:pStyle w:val="ListParagraph"/>
              <w:ind w:left="0"/>
              <w:jc w:val="center"/>
              <w:rPr>
                <w:rFonts w:cs="Arial"/>
                <w:b/>
                <w:sz w:val="22"/>
              </w:rPr>
            </w:pPr>
            <w:r w:rsidRPr="00D9319A">
              <w:rPr>
                <w:rFonts w:cs="Arial"/>
                <w:b/>
                <w:sz w:val="22"/>
              </w:rPr>
              <w:t xml:space="preserve">Meeting </w:t>
            </w:r>
          </w:p>
        </w:tc>
        <w:tc>
          <w:tcPr>
            <w:tcW w:w="3198" w:type="dxa"/>
          </w:tcPr>
          <w:p w:rsidR="000E2C7B" w:rsidRPr="00D9319A" w:rsidRDefault="000E2C7B" w:rsidP="00D9319A">
            <w:pPr>
              <w:pStyle w:val="ListParagraph"/>
              <w:ind w:left="0"/>
              <w:jc w:val="center"/>
              <w:rPr>
                <w:rFonts w:cs="Arial"/>
                <w:b/>
                <w:sz w:val="22"/>
              </w:rPr>
            </w:pPr>
            <w:r>
              <w:rPr>
                <w:rFonts w:cs="Arial"/>
                <w:b/>
                <w:sz w:val="22"/>
              </w:rPr>
              <w:t>Supplier input requirement</w:t>
            </w:r>
          </w:p>
        </w:tc>
        <w:tc>
          <w:tcPr>
            <w:tcW w:w="2756" w:type="dxa"/>
            <w:vAlign w:val="bottom"/>
          </w:tcPr>
          <w:p w:rsidR="000E2C7B" w:rsidRPr="00D9319A" w:rsidRDefault="000E2C7B" w:rsidP="00D9319A">
            <w:pPr>
              <w:pStyle w:val="ListParagraph"/>
              <w:ind w:left="0"/>
              <w:jc w:val="center"/>
              <w:rPr>
                <w:rFonts w:cs="Arial"/>
                <w:b/>
                <w:sz w:val="22"/>
              </w:rPr>
            </w:pPr>
            <w:r w:rsidRPr="00D9319A">
              <w:rPr>
                <w:rFonts w:cs="Arial"/>
                <w:b/>
                <w:sz w:val="22"/>
              </w:rPr>
              <w:t>Frequency</w:t>
            </w:r>
          </w:p>
        </w:tc>
      </w:tr>
      <w:tr w:rsidR="000E2C7B" w:rsidTr="00DA2977">
        <w:trPr>
          <w:trHeight w:val="329"/>
        </w:trPr>
        <w:tc>
          <w:tcPr>
            <w:tcW w:w="3118" w:type="dxa"/>
          </w:tcPr>
          <w:p w:rsidR="000E2C7B" w:rsidRPr="00D9319A" w:rsidRDefault="000E2C7B" w:rsidP="003F04B8">
            <w:pPr>
              <w:rPr>
                <w:rFonts w:cs="Arial"/>
                <w:szCs w:val="22"/>
              </w:rPr>
            </w:pPr>
            <w:r w:rsidRPr="00D9319A">
              <w:rPr>
                <w:rFonts w:cs="Arial"/>
              </w:rPr>
              <w:t>Reducing Re-Offending</w:t>
            </w:r>
          </w:p>
        </w:tc>
        <w:tc>
          <w:tcPr>
            <w:tcW w:w="3198" w:type="dxa"/>
          </w:tcPr>
          <w:p w:rsidR="000E2C7B" w:rsidRPr="003F04B8" w:rsidRDefault="0076107C" w:rsidP="003F04B8">
            <w:pPr>
              <w:pStyle w:val="ListParagraph"/>
              <w:spacing w:before="0"/>
              <w:ind w:left="0"/>
              <w:rPr>
                <w:rFonts w:cs="Arial"/>
                <w:sz w:val="22"/>
              </w:rPr>
            </w:pPr>
            <w:r w:rsidRPr="003F04B8">
              <w:rPr>
                <w:rFonts w:cs="Arial"/>
                <w:sz w:val="22"/>
              </w:rPr>
              <w:t>Feedback on support provided and support needed for offenders against the nine pathways for reducing re-offending.</w:t>
            </w:r>
          </w:p>
        </w:tc>
        <w:tc>
          <w:tcPr>
            <w:tcW w:w="2756" w:type="dxa"/>
          </w:tcPr>
          <w:p w:rsidR="000E2C7B" w:rsidRPr="003F04B8" w:rsidRDefault="0076107C" w:rsidP="003F04B8">
            <w:pPr>
              <w:pStyle w:val="ListParagraph"/>
              <w:spacing w:before="0"/>
              <w:ind w:left="0"/>
              <w:rPr>
                <w:rFonts w:cs="Arial"/>
                <w:sz w:val="22"/>
              </w:rPr>
            </w:pPr>
            <w:r w:rsidRPr="003F04B8">
              <w:rPr>
                <w:rFonts w:cs="Arial"/>
                <w:sz w:val="22"/>
              </w:rPr>
              <w:t>Quarterly</w:t>
            </w:r>
          </w:p>
        </w:tc>
      </w:tr>
      <w:tr w:rsidR="002D7921" w:rsidTr="00DA2977">
        <w:tc>
          <w:tcPr>
            <w:tcW w:w="3118" w:type="dxa"/>
          </w:tcPr>
          <w:p w:rsidR="002D7921" w:rsidRPr="00D9319A" w:rsidRDefault="002D7921" w:rsidP="003F04B8">
            <w:pPr>
              <w:rPr>
                <w:rFonts w:cs="Arial"/>
                <w:szCs w:val="22"/>
              </w:rPr>
            </w:pPr>
            <w:r w:rsidRPr="00D9319A">
              <w:rPr>
                <w:rFonts w:cs="Arial"/>
              </w:rPr>
              <w:t xml:space="preserve">Complex Needs </w:t>
            </w:r>
          </w:p>
        </w:tc>
        <w:tc>
          <w:tcPr>
            <w:tcW w:w="3198" w:type="dxa"/>
          </w:tcPr>
          <w:p w:rsidR="002D7921" w:rsidRPr="003F04B8" w:rsidRDefault="0076107C" w:rsidP="003F04B8">
            <w:pPr>
              <w:pStyle w:val="ListParagraph"/>
              <w:spacing w:before="0"/>
              <w:ind w:left="0"/>
              <w:rPr>
                <w:rFonts w:cs="Arial"/>
                <w:sz w:val="22"/>
              </w:rPr>
            </w:pPr>
            <w:r w:rsidRPr="003F04B8">
              <w:rPr>
                <w:rFonts w:cs="Arial"/>
                <w:sz w:val="22"/>
              </w:rPr>
              <w:t>Contribution to stakeholder meeting regarding offenders with complex needs, both mental and physical.</w:t>
            </w:r>
          </w:p>
        </w:tc>
        <w:tc>
          <w:tcPr>
            <w:tcW w:w="2756" w:type="dxa"/>
          </w:tcPr>
          <w:p w:rsidR="002D7921" w:rsidRPr="003F04B8" w:rsidRDefault="0076107C" w:rsidP="003F04B8">
            <w:pPr>
              <w:pStyle w:val="ListParagraph"/>
              <w:spacing w:before="0"/>
              <w:ind w:left="0"/>
              <w:rPr>
                <w:rFonts w:cs="Arial"/>
                <w:sz w:val="22"/>
              </w:rPr>
            </w:pPr>
            <w:r w:rsidRPr="003F04B8">
              <w:rPr>
                <w:rFonts w:cs="Arial"/>
                <w:sz w:val="22"/>
              </w:rPr>
              <w:t>Monthly</w:t>
            </w:r>
          </w:p>
        </w:tc>
      </w:tr>
      <w:tr w:rsidR="002D7921" w:rsidTr="00DA2977">
        <w:tc>
          <w:tcPr>
            <w:tcW w:w="3118" w:type="dxa"/>
          </w:tcPr>
          <w:p w:rsidR="002D7921" w:rsidRPr="00D9319A" w:rsidRDefault="003F04B8" w:rsidP="003F04B8">
            <w:pPr>
              <w:rPr>
                <w:rFonts w:cs="Arial"/>
                <w:szCs w:val="22"/>
              </w:rPr>
            </w:pPr>
            <w:r>
              <w:rPr>
                <w:rFonts w:cs="Arial"/>
                <w:szCs w:val="22"/>
              </w:rPr>
              <w:t>Equalities Meeting</w:t>
            </w:r>
          </w:p>
        </w:tc>
        <w:tc>
          <w:tcPr>
            <w:tcW w:w="3198" w:type="dxa"/>
          </w:tcPr>
          <w:p w:rsidR="002D7921" w:rsidRPr="003F04B8" w:rsidRDefault="0076107C" w:rsidP="003F04B8">
            <w:pPr>
              <w:pStyle w:val="ListParagraph"/>
              <w:spacing w:before="0"/>
              <w:ind w:left="0"/>
              <w:rPr>
                <w:rFonts w:cs="Arial"/>
                <w:sz w:val="22"/>
              </w:rPr>
            </w:pPr>
            <w:r w:rsidRPr="003F04B8">
              <w:rPr>
                <w:rFonts w:cs="Arial"/>
                <w:sz w:val="22"/>
              </w:rPr>
              <w:t xml:space="preserve">Equalities meeting involving offender representation.  Age is one of the equality strands </w:t>
            </w:r>
            <w:r w:rsidR="00C356E2" w:rsidRPr="003F04B8">
              <w:rPr>
                <w:rFonts w:cs="Arial"/>
                <w:sz w:val="22"/>
              </w:rPr>
              <w:t>discussed</w:t>
            </w:r>
            <w:r w:rsidRPr="003F04B8">
              <w:rPr>
                <w:rFonts w:cs="Arial"/>
                <w:sz w:val="22"/>
              </w:rPr>
              <w:t>.</w:t>
            </w:r>
          </w:p>
        </w:tc>
        <w:tc>
          <w:tcPr>
            <w:tcW w:w="2756" w:type="dxa"/>
          </w:tcPr>
          <w:p w:rsidR="002D7921" w:rsidRPr="003F04B8" w:rsidRDefault="00C356E2" w:rsidP="003F04B8">
            <w:pPr>
              <w:pStyle w:val="ListParagraph"/>
              <w:spacing w:before="0"/>
              <w:ind w:left="0"/>
              <w:rPr>
                <w:rFonts w:cs="Arial"/>
                <w:sz w:val="22"/>
              </w:rPr>
            </w:pPr>
            <w:r w:rsidRPr="003F04B8">
              <w:rPr>
                <w:rFonts w:cs="Arial"/>
                <w:sz w:val="22"/>
              </w:rPr>
              <w:t xml:space="preserve">Bi- </w:t>
            </w:r>
            <w:r w:rsidR="0076107C" w:rsidRPr="003F04B8">
              <w:rPr>
                <w:rFonts w:cs="Arial"/>
                <w:sz w:val="22"/>
              </w:rPr>
              <w:t>Monthly</w:t>
            </w:r>
          </w:p>
        </w:tc>
      </w:tr>
      <w:tr w:rsidR="002D7921" w:rsidTr="00DA2977">
        <w:trPr>
          <w:trHeight w:val="473"/>
        </w:trPr>
        <w:tc>
          <w:tcPr>
            <w:tcW w:w="3118" w:type="dxa"/>
          </w:tcPr>
          <w:p w:rsidR="002D7921" w:rsidRPr="00D9319A" w:rsidRDefault="002D7921" w:rsidP="002D7921">
            <w:pPr>
              <w:rPr>
                <w:rFonts w:cs="Arial"/>
                <w:szCs w:val="22"/>
              </w:rPr>
            </w:pPr>
            <w:r w:rsidRPr="00D9319A">
              <w:rPr>
                <w:rFonts w:cs="Arial"/>
              </w:rPr>
              <w:t>Safer Custody</w:t>
            </w:r>
          </w:p>
        </w:tc>
        <w:tc>
          <w:tcPr>
            <w:tcW w:w="3198" w:type="dxa"/>
          </w:tcPr>
          <w:p w:rsidR="002D7921" w:rsidRPr="003F04B8" w:rsidRDefault="00C356E2" w:rsidP="003F04B8">
            <w:pPr>
              <w:pStyle w:val="ListParagraph"/>
              <w:spacing w:before="0"/>
              <w:ind w:left="0"/>
              <w:rPr>
                <w:rFonts w:cs="Arial"/>
                <w:sz w:val="22"/>
              </w:rPr>
            </w:pPr>
            <w:r w:rsidRPr="003F04B8">
              <w:rPr>
                <w:rFonts w:cs="Arial"/>
                <w:sz w:val="22"/>
              </w:rPr>
              <w:t xml:space="preserve">Multi-disciplinary meeting identifying and underpinning the safe custody of offenders at </w:t>
            </w:r>
            <w:proofErr w:type="spellStart"/>
            <w:r w:rsidRPr="003F04B8">
              <w:rPr>
                <w:rFonts w:cs="Arial"/>
                <w:sz w:val="22"/>
              </w:rPr>
              <w:t>Leyhill</w:t>
            </w:r>
            <w:proofErr w:type="spellEnd"/>
          </w:p>
        </w:tc>
        <w:tc>
          <w:tcPr>
            <w:tcW w:w="2756" w:type="dxa"/>
          </w:tcPr>
          <w:p w:rsidR="002D7921" w:rsidRPr="003F04B8" w:rsidRDefault="00C356E2" w:rsidP="002D7921">
            <w:pPr>
              <w:pStyle w:val="ListParagraph"/>
              <w:ind w:left="0"/>
              <w:rPr>
                <w:rFonts w:cs="Arial"/>
                <w:sz w:val="22"/>
              </w:rPr>
            </w:pPr>
            <w:r w:rsidRPr="003F04B8">
              <w:rPr>
                <w:rFonts w:cs="Arial"/>
                <w:sz w:val="22"/>
              </w:rPr>
              <w:t>Quarterly</w:t>
            </w:r>
          </w:p>
        </w:tc>
      </w:tr>
      <w:tr w:rsidR="002D7921" w:rsidTr="00DA2977">
        <w:trPr>
          <w:trHeight w:val="841"/>
        </w:trPr>
        <w:tc>
          <w:tcPr>
            <w:tcW w:w="3118" w:type="dxa"/>
          </w:tcPr>
          <w:p w:rsidR="002D7921" w:rsidRPr="00D9319A" w:rsidRDefault="002D7921" w:rsidP="003F04B8">
            <w:pPr>
              <w:pStyle w:val="ListParagraph"/>
              <w:spacing w:before="0"/>
              <w:ind w:left="0"/>
              <w:rPr>
                <w:rFonts w:cs="Arial"/>
                <w:sz w:val="22"/>
              </w:rPr>
            </w:pPr>
            <w:r w:rsidRPr="00D9319A">
              <w:rPr>
                <w:rFonts w:cs="Arial"/>
                <w:sz w:val="22"/>
              </w:rPr>
              <w:t>QIG (Quality Improvement Group)</w:t>
            </w:r>
          </w:p>
        </w:tc>
        <w:tc>
          <w:tcPr>
            <w:tcW w:w="3198" w:type="dxa"/>
          </w:tcPr>
          <w:p w:rsidR="002D7921" w:rsidRPr="003F04B8" w:rsidRDefault="00C356E2" w:rsidP="002D7921">
            <w:pPr>
              <w:pStyle w:val="ListParagraph"/>
              <w:ind w:left="0"/>
              <w:rPr>
                <w:rFonts w:cs="Arial"/>
                <w:sz w:val="22"/>
              </w:rPr>
            </w:pPr>
            <w:r w:rsidRPr="003F04B8">
              <w:rPr>
                <w:rFonts w:cs="Arial"/>
                <w:sz w:val="22"/>
              </w:rPr>
              <w:t xml:space="preserve">Multi-disciplinary group developing and </w:t>
            </w:r>
            <w:r w:rsidR="003F04B8" w:rsidRPr="003F04B8">
              <w:rPr>
                <w:rFonts w:cs="Arial"/>
                <w:sz w:val="22"/>
              </w:rPr>
              <w:t>improving prison</w:t>
            </w:r>
            <w:r w:rsidRPr="003F04B8">
              <w:rPr>
                <w:rFonts w:cs="Arial"/>
                <w:sz w:val="22"/>
              </w:rPr>
              <w:t xml:space="preserve"> wide learning and support</w:t>
            </w:r>
          </w:p>
        </w:tc>
        <w:tc>
          <w:tcPr>
            <w:tcW w:w="2756" w:type="dxa"/>
          </w:tcPr>
          <w:p w:rsidR="002D7921" w:rsidRPr="003F04B8" w:rsidRDefault="00C356E2" w:rsidP="002D7921">
            <w:pPr>
              <w:pStyle w:val="ListParagraph"/>
              <w:ind w:left="0"/>
              <w:rPr>
                <w:rFonts w:cs="Arial"/>
                <w:sz w:val="22"/>
              </w:rPr>
            </w:pPr>
            <w:r w:rsidRPr="003F04B8">
              <w:rPr>
                <w:rFonts w:cs="Arial"/>
                <w:sz w:val="22"/>
              </w:rPr>
              <w:t>Quarterly</w:t>
            </w:r>
          </w:p>
        </w:tc>
      </w:tr>
      <w:tr w:rsidR="002D7921" w:rsidTr="00DA2977">
        <w:tc>
          <w:tcPr>
            <w:tcW w:w="3118" w:type="dxa"/>
          </w:tcPr>
          <w:p w:rsidR="002D7921" w:rsidRPr="00D9319A" w:rsidRDefault="002D7921" w:rsidP="003F04B8">
            <w:pPr>
              <w:rPr>
                <w:rFonts w:cs="Arial"/>
                <w:szCs w:val="22"/>
              </w:rPr>
            </w:pPr>
            <w:r w:rsidRPr="00D9319A">
              <w:rPr>
                <w:rFonts w:cs="Arial"/>
              </w:rPr>
              <w:t>EBM (Enhanced Behaviour Monitoring) meetings</w:t>
            </w:r>
          </w:p>
        </w:tc>
        <w:tc>
          <w:tcPr>
            <w:tcW w:w="3198" w:type="dxa"/>
          </w:tcPr>
          <w:p w:rsidR="002D7921" w:rsidRPr="003F04B8" w:rsidRDefault="00CB045B" w:rsidP="003F04B8">
            <w:pPr>
              <w:pStyle w:val="ListParagraph"/>
              <w:spacing w:before="0"/>
              <w:ind w:left="0"/>
              <w:rPr>
                <w:rFonts w:cs="Arial"/>
                <w:sz w:val="22"/>
              </w:rPr>
            </w:pPr>
            <w:r w:rsidRPr="003F04B8">
              <w:rPr>
                <w:rFonts w:cs="Arial"/>
                <w:sz w:val="22"/>
              </w:rPr>
              <w:t xml:space="preserve">Discuss input into a </w:t>
            </w:r>
            <w:r w:rsidR="003F04B8" w:rsidRPr="003F04B8">
              <w:rPr>
                <w:rFonts w:cs="Arial"/>
                <w:sz w:val="22"/>
              </w:rPr>
              <w:t>six-month</w:t>
            </w:r>
            <w:r w:rsidRPr="003F04B8">
              <w:rPr>
                <w:rFonts w:cs="Arial"/>
                <w:sz w:val="22"/>
              </w:rPr>
              <w:t xml:space="preserve"> programme designed to support offenders transitioning into open conditions and to manage risk related behaviours.</w:t>
            </w:r>
          </w:p>
        </w:tc>
        <w:tc>
          <w:tcPr>
            <w:tcW w:w="2756" w:type="dxa"/>
          </w:tcPr>
          <w:p w:rsidR="002D7921" w:rsidRPr="003F04B8" w:rsidRDefault="00C356E2" w:rsidP="003F04B8">
            <w:pPr>
              <w:pStyle w:val="ListParagraph"/>
              <w:spacing w:before="0"/>
              <w:ind w:left="0"/>
              <w:rPr>
                <w:rFonts w:cs="Arial"/>
                <w:sz w:val="22"/>
              </w:rPr>
            </w:pPr>
            <w:r w:rsidRPr="003F04B8">
              <w:rPr>
                <w:rFonts w:cs="Arial"/>
                <w:sz w:val="22"/>
              </w:rPr>
              <w:t>As required</w:t>
            </w:r>
          </w:p>
        </w:tc>
      </w:tr>
      <w:tr w:rsidR="002D7921" w:rsidTr="00DA2977">
        <w:tc>
          <w:tcPr>
            <w:tcW w:w="3118" w:type="dxa"/>
          </w:tcPr>
          <w:p w:rsidR="002D7921" w:rsidRPr="00D9319A" w:rsidRDefault="002D7921" w:rsidP="003F04B8">
            <w:pPr>
              <w:rPr>
                <w:rFonts w:cs="Arial"/>
                <w:szCs w:val="22"/>
              </w:rPr>
            </w:pPr>
            <w:r w:rsidRPr="00D9319A">
              <w:rPr>
                <w:rFonts w:cs="Arial"/>
              </w:rPr>
              <w:t xml:space="preserve">Full Staff Briefings   </w:t>
            </w:r>
          </w:p>
        </w:tc>
        <w:tc>
          <w:tcPr>
            <w:tcW w:w="3198" w:type="dxa"/>
          </w:tcPr>
          <w:p w:rsidR="002D7921" w:rsidRPr="003F04B8" w:rsidRDefault="00C356E2" w:rsidP="003F04B8">
            <w:pPr>
              <w:pStyle w:val="ListParagraph"/>
              <w:spacing w:before="0"/>
              <w:ind w:left="0"/>
              <w:rPr>
                <w:rFonts w:cs="Arial"/>
                <w:sz w:val="22"/>
              </w:rPr>
            </w:pPr>
            <w:r w:rsidRPr="003F04B8">
              <w:rPr>
                <w:rFonts w:cs="Arial"/>
                <w:sz w:val="22"/>
              </w:rPr>
              <w:t>Updates on prison and any new strategies that staff need to be aware of.</w:t>
            </w:r>
          </w:p>
        </w:tc>
        <w:tc>
          <w:tcPr>
            <w:tcW w:w="2756" w:type="dxa"/>
          </w:tcPr>
          <w:p w:rsidR="002D7921" w:rsidRPr="003F04B8" w:rsidRDefault="00C356E2" w:rsidP="003F04B8">
            <w:pPr>
              <w:pStyle w:val="ListParagraph"/>
              <w:spacing w:before="0"/>
              <w:ind w:left="0"/>
              <w:rPr>
                <w:rFonts w:cs="Arial"/>
                <w:sz w:val="22"/>
              </w:rPr>
            </w:pPr>
            <w:r w:rsidRPr="003F04B8">
              <w:rPr>
                <w:rFonts w:cs="Arial"/>
                <w:sz w:val="22"/>
              </w:rPr>
              <w:t>Monthly</w:t>
            </w:r>
          </w:p>
        </w:tc>
      </w:tr>
      <w:tr w:rsidR="000E2C7B" w:rsidTr="00DA2977">
        <w:tc>
          <w:tcPr>
            <w:tcW w:w="3118" w:type="dxa"/>
          </w:tcPr>
          <w:p w:rsidR="000E2C7B" w:rsidRPr="00D9319A" w:rsidRDefault="000E2C7B" w:rsidP="00D9319A">
            <w:pPr>
              <w:rPr>
                <w:rFonts w:cs="Arial"/>
                <w:szCs w:val="22"/>
              </w:rPr>
            </w:pPr>
            <w:r w:rsidRPr="00D9319A">
              <w:rPr>
                <w:rFonts w:cs="Arial"/>
                <w:szCs w:val="22"/>
              </w:rPr>
              <w:t>The provider will attend a monthly meeting to review all offenders engaging with the resettlement activities/programmes and will provide details on progression and achievement.</w:t>
            </w:r>
          </w:p>
        </w:tc>
        <w:tc>
          <w:tcPr>
            <w:tcW w:w="3198" w:type="dxa"/>
          </w:tcPr>
          <w:p w:rsidR="000E2C7B" w:rsidRPr="003F04B8" w:rsidRDefault="00C356E2" w:rsidP="003F04B8">
            <w:pPr>
              <w:pStyle w:val="ListParagraph"/>
              <w:spacing w:before="0"/>
              <w:ind w:left="0"/>
              <w:rPr>
                <w:rFonts w:cs="Arial"/>
                <w:sz w:val="22"/>
              </w:rPr>
            </w:pPr>
            <w:r w:rsidRPr="003F04B8">
              <w:rPr>
                <w:rFonts w:cs="Arial"/>
                <w:sz w:val="22"/>
              </w:rPr>
              <w:t>To review and record activities, in line with the contract.</w:t>
            </w:r>
          </w:p>
        </w:tc>
        <w:tc>
          <w:tcPr>
            <w:tcW w:w="2756" w:type="dxa"/>
          </w:tcPr>
          <w:p w:rsidR="000E2C7B" w:rsidRPr="003F04B8" w:rsidRDefault="000E2C7B" w:rsidP="00D9319A">
            <w:pPr>
              <w:pStyle w:val="ListParagraph"/>
              <w:ind w:left="0"/>
              <w:rPr>
                <w:rFonts w:cs="Arial"/>
                <w:sz w:val="22"/>
              </w:rPr>
            </w:pPr>
            <w:r w:rsidRPr="003F04B8">
              <w:rPr>
                <w:rFonts w:cs="Arial"/>
                <w:sz w:val="22"/>
              </w:rPr>
              <w:t>Monthly</w:t>
            </w:r>
          </w:p>
        </w:tc>
      </w:tr>
    </w:tbl>
    <w:p w:rsidR="00A0244E" w:rsidRDefault="00A0244E" w:rsidP="009D4404">
      <w:pPr>
        <w:pStyle w:val="Heading1"/>
        <w:numPr>
          <w:ilvl w:val="0"/>
          <w:numId w:val="28"/>
        </w:numPr>
      </w:pPr>
      <w:r>
        <w:lastRenderedPageBreak/>
        <w:t>Contract Management and Review</w:t>
      </w:r>
    </w:p>
    <w:p w:rsidR="008A7713" w:rsidRDefault="008A7713" w:rsidP="00A0244E">
      <w:pPr>
        <w:ind w:left="360"/>
        <w:rPr>
          <w:rFonts w:cs="Arial"/>
          <w:szCs w:val="24"/>
        </w:rPr>
      </w:pPr>
      <w:r>
        <w:rPr>
          <w:rFonts w:cs="Arial"/>
          <w:szCs w:val="24"/>
        </w:rPr>
        <w:t xml:space="preserve">The Authority will hold monthly meetings at a time and date to be agreed between the Authority and the provider to review contract performance, KPI’s and management information as specified. </w:t>
      </w:r>
    </w:p>
    <w:p w:rsidR="00AE3403" w:rsidRDefault="00AE3403" w:rsidP="00A0244E">
      <w:pPr>
        <w:ind w:left="360"/>
        <w:rPr>
          <w:rFonts w:cs="Arial"/>
          <w:szCs w:val="24"/>
        </w:rPr>
      </w:pPr>
      <w:r>
        <w:rPr>
          <w:rFonts w:cs="Arial"/>
          <w:szCs w:val="24"/>
        </w:rPr>
        <w:t>An agenda will be provided by the Authority for all meetings.</w:t>
      </w:r>
    </w:p>
    <w:p w:rsidR="00AE3403" w:rsidRPr="008A7713" w:rsidRDefault="00AE3403" w:rsidP="00A0244E">
      <w:pPr>
        <w:ind w:left="360"/>
        <w:rPr>
          <w:rFonts w:cs="Arial"/>
          <w:szCs w:val="24"/>
        </w:rPr>
      </w:pPr>
      <w:r>
        <w:rPr>
          <w:rFonts w:cs="Arial"/>
          <w:szCs w:val="24"/>
        </w:rPr>
        <w:t>A quarterly performance meeting will be held at a date and time agreed between the Authority and the provider.</w:t>
      </w:r>
    </w:p>
    <w:p w:rsidR="008A7713" w:rsidRPr="003313E4" w:rsidRDefault="003313E4" w:rsidP="00A0244E">
      <w:pPr>
        <w:ind w:left="360"/>
        <w:rPr>
          <w:rFonts w:cs="Arial"/>
          <w:szCs w:val="24"/>
        </w:rPr>
      </w:pPr>
      <w:r w:rsidRPr="003313E4">
        <w:rPr>
          <w:rFonts w:cs="Arial"/>
          <w:szCs w:val="24"/>
        </w:rPr>
        <w:t xml:space="preserve">The Authority will monitor the </w:t>
      </w:r>
      <w:r w:rsidR="00610EB6" w:rsidRPr="003313E4">
        <w:rPr>
          <w:rFonts w:cs="Arial"/>
          <w:szCs w:val="24"/>
        </w:rPr>
        <w:t>contractor’s</w:t>
      </w:r>
      <w:r w:rsidRPr="003313E4">
        <w:rPr>
          <w:rFonts w:cs="Arial"/>
          <w:szCs w:val="24"/>
        </w:rPr>
        <w:t xml:space="preserve"> performance throughout the life of the contract on a regular basis.</w:t>
      </w:r>
    </w:p>
    <w:sectPr w:rsidR="008A7713" w:rsidRPr="003313E4" w:rsidSect="0088649A">
      <w:headerReference w:type="default" r:id="rId8"/>
      <w:footerReference w:type="even" r:id="rId9"/>
      <w:footerReference w:type="default" r:id="rId10"/>
      <w:headerReference w:type="first" r:id="rId11"/>
      <w:footerReference w:type="first" r:id="rId12"/>
      <w:pgSz w:w="11906" w:h="16838" w:code="9"/>
      <w:pgMar w:top="1701" w:right="1021" w:bottom="2268" w:left="709"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A73" w:rsidRDefault="00C47A73">
      <w:r>
        <w:separator/>
      </w:r>
    </w:p>
  </w:endnote>
  <w:endnote w:type="continuationSeparator" w:id="0">
    <w:p w:rsidR="00C47A73" w:rsidRDefault="00C4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4B8" w:rsidRDefault="003F04B8"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4B8" w:rsidRDefault="003F04B8" w:rsidP="00B06149">
    <w:pPr>
      <w:pStyle w:val="Footer"/>
      <w:jc w:val="right"/>
    </w:pPr>
    <w:r>
      <w:rPr>
        <w:noProof/>
      </w:rPr>
      <mc:AlternateContent>
        <mc:Choice Requires="wps">
          <w:drawing>
            <wp:anchor distT="0" distB="0" distL="114300" distR="114300" simplePos="0" relativeHeight="251658752"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rsidR="003F04B8" w:rsidRDefault="003F04B8" w:rsidP="00B06149">
                          <w:pPr>
                            <w:jc w:val="center"/>
                          </w:pPr>
                          <w:r>
                            <w:fldChar w:fldCharType="begin"/>
                          </w:r>
                          <w:r>
                            <w:instrText xml:space="preserve"> PAGE   \* MERGEFORMAT </w:instrText>
                          </w:r>
                          <w:r>
                            <w:fldChar w:fldCharType="separate"/>
                          </w:r>
                          <w:r w:rsidR="00E00826">
                            <w:rPr>
                              <w:noProof/>
                            </w:rPr>
                            <w:t>7</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rsidR="003F04B8" w:rsidRDefault="003F04B8" w:rsidP="00B06149">
                    <w:pPr>
                      <w:jc w:val="center"/>
                    </w:pPr>
                    <w:r>
                      <w:fldChar w:fldCharType="begin"/>
                    </w:r>
                    <w:r>
                      <w:instrText xml:space="preserve"> PAGE   \* MERGEFORMAT </w:instrText>
                    </w:r>
                    <w:r>
                      <w:fldChar w:fldCharType="separate"/>
                    </w:r>
                    <w:r w:rsidR="00E00826">
                      <w:rPr>
                        <w:noProof/>
                      </w:rPr>
                      <w:t>7</w:t>
                    </w:r>
                    <w:r>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rsidR="003F04B8" w:rsidRDefault="003F04B8">
        <w:pPr>
          <w:pStyle w:val="Footer"/>
          <w:jc w:val="right"/>
        </w:pPr>
        <w:r>
          <w:fldChar w:fldCharType="begin"/>
        </w:r>
        <w:r>
          <w:instrText xml:space="preserve"> PAGE   \* MERGEFORMAT </w:instrText>
        </w:r>
        <w:r>
          <w:fldChar w:fldCharType="separate"/>
        </w:r>
        <w:r w:rsidR="00E00826">
          <w:rPr>
            <w:noProof/>
          </w:rPr>
          <w:t>1</w:t>
        </w:r>
        <w:r>
          <w:rPr>
            <w:noProof/>
          </w:rPr>
          <w:fldChar w:fldCharType="end"/>
        </w:r>
      </w:p>
    </w:sdtContent>
  </w:sdt>
  <w:p w:rsidR="003F04B8" w:rsidRDefault="003F0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A73" w:rsidRDefault="00C47A73">
      <w:r>
        <w:separator/>
      </w:r>
    </w:p>
  </w:footnote>
  <w:footnote w:type="continuationSeparator" w:id="0">
    <w:p w:rsidR="00C47A73" w:rsidRDefault="00C47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4B8" w:rsidRPr="0034092D" w:rsidRDefault="003F04B8" w:rsidP="00A91170">
    <w:pPr>
      <w:pStyle w:val="Header"/>
      <w:tabs>
        <w:tab w:val="left" w:pos="6405"/>
      </w:tabs>
    </w:pPr>
    <w:r>
      <w:rPr>
        <w:noProof/>
      </w:rPr>
      <w:drawing>
        <wp:anchor distT="0" distB="0" distL="114300" distR="114300" simplePos="0" relativeHeight="251657728" behindDoc="1" locked="0" layoutInCell="1" allowOverlap="1" wp14:anchorId="1962B30A" wp14:editId="32032269">
          <wp:simplePos x="0" y="0"/>
          <wp:positionH relativeFrom="page">
            <wp:posOffset>-152400</wp:posOffset>
          </wp:positionH>
          <wp:positionV relativeFrom="page">
            <wp:posOffset>9525</wp:posOffset>
          </wp:positionV>
          <wp:extent cx="7562850" cy="106914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4B8" w:rsidRDefault="003F04B8">
    <w:pPr>
      <w:pStyle w:val="Header"/>
    </w:pPr>
    <w:r>
      <w:rPr>
        <w:noProof/>
      </w:rPr>
      <w:drawing>
        <wp:anchor distT="0" distB="0" distL="114300" distR="114300" simplePos="0" relativeHeight="251656704"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76B4BA7"/>
    <w:multiLevelType w:val="hybridMultilevel"/>
    <w:tmpl w:val="3AA2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9"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0" w15:restartNumberingAfterBreak="0">
    <w:nsid w:val="22F55815"/>
    <w:multiLevelType w:val="hybridMultilevel"/>
    <w:tmpl w:val="EAC2BA2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2" w15:restartNumberingAfterBreak="0">
    <w:nsid w:val="27440FAF"/>
    <w:multiLevelType w:val="hybridMultilevel"/>
    <w:tmpl w:val="0030AC2E"/>
    <w:lvl w:ilvl="0" w:tplc="C848F03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4"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5B8168B"/>
    <w:multiLevelType w:val="hybridMultilevel"/>
    <w:tmpl w:val="FEBA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832DD"/>
    <w:multiLevelType w:val="hybridMultilevel"/>
    <w:tmpl w:val="E69C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19" w15:restartNumberingAfterBreak="0">
    <w:nsid w:val="5A675A6F"/>
    <w:multiLevelType w:val="hybridMultilevel"/>
    <w:tmpl w:val="3776F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1"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22" w15:restartNumberingAfterBreak="0">
    <w:nsid w:val="68A016AA"/>
    <w:multiLevelType w:val="hybridMultilevel"/>
    <w:tmpl w:val="5F128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24"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787A29A6"/>
    <w:multiLevelType w:val="hybridMultilevel"/>
    <w:tmpl w:val="EC1EDC0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27"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8"/>
  </w:num>
  <w:num w:numId="2">
    <w:abstractNumId w:val="9"/>
  </w:num>
  <w:num w:numId="3">
    <w:abstractNumId w:val="11"/>
  </w:num>
  <w:num w:numId="4">
    <w:abstractNumId w:val="5"/>
  </w:num>
  <w:num w:numId="5">
    <w:abstractNumId w:val="18"/>
  </w:num>
  <w:num w:numId="6">
    <w:abstractNumId w:val="6"/>
  </w:num>
  <w:num w:numId="7">
    <w:abstractNumId w:val="24"/>
  </w:num>
  <w:num w:numId="8">
    <w:abstractNumId w:val="23"/>
  </w:num>
  <w:num w:numId="9">
    <w:abstractNumId w:val="15"/>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0"/>
  </w:num>
  <w:num w:numId="16">
    <w:abstractNumId w:val="2"/>
  </w:num>
  <w:num w:numId="17">
    <w:abstractNumId w:val="20"/>
  </w:num>
  <w:num w:numId="18">
    <w:abstractNumId w:val="26"/>
  </w:num>
  <w:num w:numId="19">
    <w:abstractNumId w:val="7"/>
    <w:lvlOverride w:ilvl="0">
      <w:startOverride w:val="1"/>
    </w:lvlOverride>
  </w:num>
  <w:num w:numId="20">
    <w:abstractNumId w:val="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9"/>
  </w:num>
  <w:num w:numId="24">
    <w:abstractNumId w:val="12"/>
  </w:num>
  <w:num w:numId="25">
    <w:abstractNumId w:val="16"/>
  </w:num>
  <w:num w:numId="26">
    <w:abstractNumId w:val="17"/>
  </w:num>
  <w:num w:numId="27">
    <w:abstractNumId w:val="3"/>
  </w:num>
  <w:num w:numId="2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5D"/>
    <w:rsid w:val="00002FCC"/>
    <w:rsid w:val="0000495A"/>
    <w:rsid w:val="00035045"/>
    <w:rsid w:val="00043228"/>
    <w:rsid w:val="000538FB"/>
    <w:rsid w:val="00056E4E"/>
    <w:rsid w:val="00066143"/>
    <w:rsid w:val="00071AA3"/>
    <w:rsid w:val="000770A3"/>
    <w:rsid w:val="00082208"/>
    <w:rsid w:val="0008512F"/>
    <w:rsid w:val="00087344"/>
    <w:rsid w:val="000A0449"/>
    <w:rsid w:val="000A6654"/>
    <w:rsid w:val="000D3CC2"/>
    <w:rsid w:val="000D460F"/>
    <w:rsid w:val="000D4FF7"/>
    <w:rsid w:val="000E2C7B"/>
    <w:rsid w:val="000E7B8A"/>
    <w:rsid w:val="000F281F"/>
    <w:rsid w:val="000F2E42"/>
    <w:rsid w:val="000F5A22"/>
    <w:rsid w:val="00120F49"/>
    <w:rsid w:val="0012520B"/>
    <w:rsid w:val="00130B57"/>
    <w:rsid w:val="00157BED"/>
    <w:rsid w:val="00162037"/>
    <w:rsid w:val="001726B8"/>
    <w:rsid w:val="001960F2"/>
    <w:rsid w:val="001B7EF1"/>
    <w:rsid w:val="001C2E08"/>
    <w:rsid w:val="001D4A9F"/>
    <w:rsid w:val="001E240A"/>
    <w:rsid w:val="001F0D6A"/>
    <w:rsid w:val="0021372A"/>
    <w:rsid w:val="002404C2"/>
    <w:rsid w:val="00242E48"/>
    <w:rsid w:val="0024330E"/>
    <w:rsid w:val="00245982"/>
    <w:rsid w:val="00246E37"/>
    <w:rsid w:val="0027434C"/>
    <w:rsid w:val="00290904"/>
    <w:rsid w:val="002923FE"/>
    <w:rsid w:val="002B01FC"/>
    <w:rsid w:val="002D7921"/>
    <w:rsid w:val="00300124"/>
    <w:rsid w:val="003006E4"/>
    <w:rsid w:val="003049F1"/>
    <w:rsid w:val="00313A5A"/>
    <w:rsid w:val="003144D1"/>
    <w:rsid w:val="003158FF"/>
    <w:rsid w:val="00317848"/>
    <w:rsid w:val="00322DC9"/>
    <w:rsid w:val="003238A8"/>
    <w:rsid w:val="003313E4"/>
    <w:rsid w:val="00336E25"/>
    <w:rsid w:val="00337A77"/>
    <w:rsid w:val="0034092D"/>
    <w:rsid w:val="00340D5B"/>
    <w:rsid w:val="00350706"/>
    <w:rsid w:val="003545DA"/>
    <w:rsid w:val="00362C91"/>
    <w:rsid w:val="003662FF"/>
    <w:rsid w:val="00377EF4"/>
    <w:rsid w:val="003A053F"/>
    <w:rsid w:val="003A0599"/>
    <w:rsid w:val="003A2A22"/>
    <w:rsid w:val="003D2018"/>
    <w:rsid w:val="003F04B8"/>
    <w:rsid w:val="003F7CE9"/>
    <w:rsid w:val="00420F5A"/>
    <w:rsid w:val="004457A3"/>
    <w:rsid w:val="00454327"/>
    <w:rsid w:val="00456AEA"/>
    <w:rsid w:val="00473EC2"/>
    <w:rsid w:val="004B63FD"/>
    <w:rsid w:val="004B6BA6"/>
    <w:rsid w:val="004D0FA9"/>
    <w:rsid w:val="00503B86"/>
    <w:rsid w:val="005125AB"/>
    <w:rsid w:val="00517E8C"/>
    <w:rsid w:val="0052201B"/>
    <w:rsid w:val="0052711B"/>
    <w:rsid w:val="00541C73"/>
    <w:rsid w:val="005503EC"/>
    <w:rsid w:val="00557028"/>
    <w:rsid w:val="00564813"/>
    <w:rsid w:val="00570031"/>
    <w:rsid w:val="00596C42"/>
    <w:rsid w:val="00597CB3"/>
    <w:rsid w:val="005A0900"/>
    <w:rsid w:val="005A3BD0"/>
    <w:rsid w:val="005B0F8C"/>
    <w:rsid w:val="005C6D6E"/>
    <w:rsid w:val="005D728B"/>
    <w:rsid w:val="006014F9"/>
    <w:rsid w:val="00605891"/>
    <w:rsid w:val="00610EB6"/>
    <w:rsid w:val="00615F44"/>
    <w:rsid w:val="006339FB"/>
    <w:rsid w:val="006351A9"/>
    <w:rsid w:val="006413AB"/>
    <w:rsid w:val="00644A07"/>
    <w:rsid w:val="006950D1"/>
    <w:rsid w:val="006B1F0D"/>
    <w:rsid w:val="006B6BEB"/>
    <w:rsid w:val="006C1A1D"/>
    <w:rsid w:val="006C43C7"/>
    <w:rsid w:val="006E3970"/>
    <w:rsid w:val="007057D3"/>
    <w:rsid w:val="00711773"/>
    <w:rsid w:val="00711CF3"/>
    <w:rsid w:val="00720676"/>
    <w:rsid w:val="00731C07"/>
    <w:rsid w:val="00732812"/>
    <w:rsid w:val="00736E1F"/>
    <w:rsid w:val="00755F94"/>
    <w:rsid w:val="00757AC6"/>
    <w:rsid w:val="0076107C"/>
    <w:rsid w:val="007623AA"/>
    <w:rsid w:val="00783966"/>
    <w:rsid w:val="00792F01"/>
    <w:rsid w:val="007A7CFA"/>
    <w:rsid w:val="007C7960"/>
    <w:rsid w:val="007D0A4B"/>
    <w:rsid w:val="007E0632"/>
    <w:rsid w:val="008302C9"/>
    <w:rsid w:val="008431DF"/>
    <w:rsid w:val="008539A3"/>
    <w:rsid w:val="00855D27"/>
    <w:rsid w:val="00866036"/>
    <w:rsid w:val="00884AAB"/>
    <w:rsid w:val="0088649A"/>
    <w:rsid w:val="00886ABC"/>
    <w:rsid w:val="008A7713"/>
    <w:rsid w:val="008B00A1"/>
    <w:rsid w:val="008B1BE8"/>
    <w:rsid w:val="008C3FA9"/>
    <w:rsid w:val="008D0894"/>
    <w:rsid w:val="008D1BC6"/>
    <w:rsid w:val="008E6A6A"/>
    <w:rsid w:val="008F4EB4"/>
    <w:rsid w:val="00905045"/>
    <w:rsid w:val="0092100C"/>
    <w:rsid w:val="00923031"/>
    <w:rsid w:val="009264B8"/>
    <w:rsid w:val="009455BA"/>
    <w:rsid w:val="009605F1"/>
    <w:rsid w:val="009673BE"/>
    <w:rsid w:val="0097399B"/>
    <w:rsid w:val="00985D57"/>
    <w:rsid w:val="009A0108"/>
    <w:rsid w:val="009A3435"/>
    <w:rsid w:val="009A34EA"/>
    <w:rsid w:val="009B54F6"/>
    <w:rsid w:val="009D2BEE"/>
    <w:rsid w:val="009D4404"/>
    <w:rsid w:val="009E28C3"/>
    <w:rsid w:val="009E6C26"/>
    <w:rsid w:val="00A0244E"/>
    <w:rsid w:val="00A222AC"/>
    <w:rsid w:val="00A26D3A"/>
    <w:rsid w:val="00A30A60"/>
    <w:rsid w:val="00A7630E"/>
    <w:rsid w:val="00A76F72"/>
    <w:rsid w:val="00A847CF"/>
    <w:rsid w:val="00A91170"/>
    <w:rsid w:val="00A941A0"/>
    <w:rsid w:val="00AB7073"/>
    <w:rsid w:val="00AD0E30"/>
    <w:rsid w:val="00AD42F8"/>
    <w:rsid w:val="00AE3403"/>
    <w:rsid w:val="00AF4810"/>
    <w:rsid w:val="00AF7C9A"/>
    <w:rsid w:val="00B0377E"/>
    <w:rsid w:val="00B06149"/>
    <w:rsid w:val="00B40BA6"/>
    <w:rsid w:val="00B4573C"/>
    <w:rsid w:val="00B57663"/>
    <w:rsid w:val="00B60CA5"/>
    <w:rsid w:val="00B62CC7"/>
    <w:rsid w:val="00BA0155"/>
    <w:rsid w:val="00BB50AC"/>
    <w:rsid w:val="00BE21E4"/>
    <w:rsid w:val="00BF0010"/>
    <w:rsid w:val="00C13964"/>
    <w:rsid w:val="00C231AC"/>
    <w:rsid w:val="00C356E2"/>
    <w:rsid w:val="00C47A73"/>
    <w:rsid w:val="00C67FA7"/>
    <w:rsid w:val="00C70251"/>
    <w:rsid w:val="00C727A9"/>
    <w:rsid w:val="00C754B6"/>
    <w:rsid w:val="00C8094E"/>
    <w:rsid w:val="00C81D6D"/>
    <w:rsid w:val="00C81E85"/>
    <w:rsid w:val="00CA0D5D"/>
    <w:rsid w:val="00CA1B62"/>
    <w:rsid w:val="00CB045B"/>
    <w:rsid w:val="00CD26C7"/>
    <w:rsid w:val="00CD384A"/>
    <w:rsid w:val="00CD4198"/>
    <w:rsid w:val="00CE3C87"/>
    <w:rsid w:val="00D10F3C"/>
    <w:rsid w:val="00D55009"/>
    <w:rsid w:val="00D73192"/>
    <w:rsid w:val="00D9319A"/>
    <w:rsid w:val="00D9327C"/>
    <w:rsid w:val="00DA0BA5"/>
    <w:rsid w:val="00DA2977"/>
    <w:rsid w:val="00DB1CFE"/>
    <w:rsid w:val="00DC014F"/>
    <w:rsid w:val="00DE4475"/>
    <w:rsid w:val="00E00826"/>
    <w:rsid w:val="00E26C3B"/>
    <w:rsid w:val="00E30532"/>
    <w:rsid w:val="00E364F5"/>
    <w:rsid w:val="00E509D4"/>
    <w:rsid w:val="00E576EB"/>
    <w:rsid w:val="00E6135C"/>
    <w:rsid w:val="00E62991"/>
    <w:rsid w:val="00E65FE5"/>
    <w:rsid w:val="00E664DB"/>
    <w:rsid w:val="00E94D0D"/>
    <w:rsid w:val="00EB57C0"/>
    <w:rsid w:val="00EB6697"/>
    <w:rsid w:val="00EE4C1E"/>
    <w:rsid w:val="00F07614"/>
    <w:rsid w:val="00F241E8"/>
    <w:rsid w:val="00F2616E"/>
    <w:rsid w:val="00F276D7"/>
    <w:rsid w:val="00F32B7C"/>
    <w:rsid w:val="00F4290E"/>
    <w:rsid w:val="00F563CC"/>
    <w:rsid w:val="00F6173F"/>
    <w:rsid w:val="00F64366"/>
    <w:rsid w:val="00F667D8"/>
    <w:rsid w:val="00F67E81"/>
    <w:rsid w:val="00F77AC5"/>
    <w:rsid w:val="00F840F9"/>
    <w:rsid w:val="00F87504"/>
    <w:rsid w:val="00F97FE7"/>
    <w:rsid w:val="00FA7EBC"/>
    <w:rsid w:val="00FC5C9A"/>
    <w:rsid w:val="00FD0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3"/>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2"/>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basedOn w:val="Normal"/>
    <w:uiPriority w:val="99"/>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7"/>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5"/>
      </w:numPr>
      <w:spacing w:line="264" w:lineRule="auto"/>
      <w:jc w:val="both"/>
      <w:outlineLvl w:val="1"/>
    </w:pPr>
    <w:rPr>
      <w:sz w:val="20"/>
    </w:rPr>
  </w:style>
  <w:style w:type="paragraph" w:customStyle="1" w:styleId="Level1">
    <w:name w:val="Level 1"/>
    <w:basedOn w:val="Normal"/>
    <w:rsid w:val="00CA0D5D"/>
    <w:pPr>
      <w:numPr>
        <w:numId w:val="5"/>
      </w:numPr>
      <w:spacing w:line="264" w:lineRule="auto"/>
      <w:jc w:val="both"/>
      <w:outlineLvl w:val="0"/>
    </w:pPr>
    <w:rPr>
      <w:sz w:val="20"/>
    </w:rPr>
  </w:style>
  <w:style w:type="paragraph" w:customStyle="1" w:styleId="Level3">
    <w:name w:val="Level 3"/>
    <w:basedOn w:val="Normal"/>
    <w:rsid w:val="00CA0D5D"/>
    <w:pPr>
      <w:numPr>
        <w:ilvl w:val="2"/>
        <w:numId w:val="5"/>
      </w:numPr>
      <w:spacing w:line="264" w:lineRule="auto"/>
      <w:jc w:val="both"/>
      <w:outlineLvl w:val="2"/>
    </w:pPr>
    <w:rPr>
      <w:sz w:val="20"/>
    </w:rPr>
  </w:style>
  <w:style w:type="paragraph" w:customStyle="1" w:styleId="Level4">
    <w:name w:val="Level 4"/>
    <w:basedOn w:val="Normal"/>
    <w:rsid w:val="00CA0D5D"/>
    <w:pPr>
      <w:numPr>
        <w:ilvl w:val="3"/>
        <w:numId w:val="5"/>
      </w:numPr>
      <w:spacing w:line="264" w:lineRule="auto"/>
      <w:jc w:val="both"/>
      <w:outlineLvl w:val="3"/>
    </w:pPr>
    <w:rPr>
      <w:sz w:val="20"/>
    </w:rPr>
  </w:style>
  <w:style w:type="paragraph" w:customStyle="1" w:styleId="Level5">
    <w:name w:val="Level 5"/>
    <w:basedOn w:val="Normal"/>
    <w:rsid w:val="00CA0D5D"/>
    <w:pPr>
      <w:numPr>
        <w:ilvl w:val="4"/>
        <w:numId w:val="5"/>
      </w:numPr>
      <w:spacing w:line="264" w:lineRule="auto"/>
      <w:jc w:val="both"/>
      <w:outlineLvl w:val="4"/>
    </w:pPr>
    <w:rPr>
      <w:sz w:val="20"/>
    </w:rPr>
  </w:style>
  <w:style w:type="paragraph" w:customStyle="1" w:styleId="Level6">
    <w:name w:val="Level 6"/>
    <w:basedOn w:val="Normal"/>
    <w:uiPriority w:val="99"/>
    <w:rsid w:val="00CA0D5D"/>
    <w:pPr>
      <w:numPr>
        <w:ilvl w:val="5"/>
        <w:numId w:val="5"/>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8"/>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8"/>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8"/>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8"/>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8"/>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8"/>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8"/>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8"/>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8"/>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8"/>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9"/>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9"/>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9"/>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9"/>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9"/>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9"/>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0"/>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0"/>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0"/>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0"/>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1"/>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2"/>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2"/>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2"/>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2"/>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6"/>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3"/>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3"/>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3"/>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3"/>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4"/>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5"/>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4"/>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4"/>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6"/>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7"/>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18"/>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19"/>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0"/>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2674">
      <w:bodyDiv w:val="1"/>
      <w:marLeft w:val="0"/>
      <w:marRight w:val="0"/>
      <w:marTop w:val="0"/>
      <w:marBottom w:val="0"/>
      <w:divBdr>
        <w:top w:val="none" w:sz="0" w:space="0" w:color="auto"/>
        <w:left w:val="none" w:sz="0" w:space="0" w:color="auto"/>
        <w:bottom w:val="none" w:sz="0" w:space="0" w:color="auto"/>
        <w:right w:val="none" w:sz="0" w:space="0" w:color="auto"/>
      </w:divBdr>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434980465">
      <w:bodyDiv w:val="1"/>
      <w:marLeft w:val="0"/>
      <w:marRight w:val="0"/>
      <w:marTop w:val="0"/>
      <w:marBottom w:val="0"/>
      <w:divBdr>
        <w:top w:val="none" w:sz="0" w:space="0" w:color="auto"/>
        <w:left w:val="none" w:sz="0" w:space="0" w:color="auto"/>
        <w:bottom w:val="none" w:sz="0" w:space="0" w:color="auto"/>
        <w:right w:val="none" w:sz="0" w:space="0" w:color="auto"/>
      </w:divBdr>
    </w:div>
    <w:div w:id="468865950">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309744365">
      <w:bodyDiv w:val="1"/>
      <w:marLeft w:val="0"/>
      <w:marRight w:val="0"/>
      <w:marTop w:val="0"/>
      <w:marBottom w:val="0"/>
      <w:divBdr>
        <w:top w:val="none" w:sz="0" w:space="0" w:color="auto"/>
        <w:left w:val="none" w:sz="0" w:space="0" w:color="auto"/>
        <w:bottom w:val="none" w:sz="0" w:space="0" w:color="auto"/>
        <w:right w:val="none" w:sz="0" w:space="0" w:color="auto"/>
      </w:divBdr>
    </w:div>
    <w:div w:id="1790733095">
      <w:bodyDiv w:val="1"/>
      <w:marLeft w:val="0"/>
      <w:marRight w:val="0"/>
      <w:marTop w:val="0"/>
      <w:marBottom w:val="0"/>
      <w:divBdr>
        <w:top w:val="none" w:sz="0" w:space="0" w:color="auto"/>
        <w:left w:val="none" w:sz="0" w:space="0" w:color="auto"/>
        <w:bottom w:val="none" w:sz="0" w:space="0" w:color="auto"/>
        <w:right w:val="none" w:sz="0" w:space="0" w:color="auto"/>
      </w:divBdr>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20964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28499-06C9-463E-9839-6E883A68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12</TotalTime>
  <Pages>15</Pages>
  <Words>2882</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Goodwin, Julia</cp:lastModifiedBy>
  <cp:revision>3</cp:revision>
  <cp:lastPrinted>2018-06-11T07:12:00Z</cp:lastPrinted>
  <dcterms:created xsi:type="dcterms:W3CDTF">2018-07-03T19:18:00Z</dcterms:created>
  <dcterms:modified xsi:type="dcterms:W3CDTF">2018-07-04T14:23:00Z</dcterms:modified>
</cp:coreProperties>
</file>