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DF" w:rsidRDefault="00AB14DF" w:rsidP="00D300FF">
      <w:pPr>
        <w:jc w:val="center"/>
        <w:rPr>
          <w:rFonts w:cs="Arial"/>
          <w:b/>
          <w:sz w:val="28"/>
          <w:szCs w:val="28"/>
        </w:rPr>
      </w:pPr>
      <w:bookmarkStart w:id="0" w:name="_Toc258931652"/>
      <w:bookmarkStart w:id="1" w:name="_Toc271294472"/>
      <w:bookmarkStart w:id="2" w:name="_Toc295128250"/>
    </w:p>
    <w:p w:rsidR="00A802D9" w:rsidRPr="00275DC4" w:rsidRDefault="003A0F41" w:rsidP="00D300FF">
      <w:pPr>
        <w:ind w:right="95"/>
        <w:jc w:val="center"/>
        <w:rPr>
          <w:rFonts w:cs="Arial"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British Consulate General Boston, USA </w:t>
      </w:r>
      <w:r w:rsidR="00692595">
        <w:rPr>
          <w:rFonts w:ascii="Calibri" w:hAnsi="Calibri"/>
          <w:b/>
          <w:sz w:val="32"/>
          <w:szCs w:val="32"/>
        </w:rPr>
        <w:t>Residence Design Package</w:t>
      </w:r>
    </w:p>
    <w:tbl>
      <w:tblPr>
        <w:tblW w:w="0" w:type="auto"/>
        <w:tblInd w:w="-176" w:type="dxa"/>
        <w:tblLayout w:type="fixed"/>
        <w:tblLook w:val="04A0"/>
      </w:tblPr>
      <w:tblGrid>
        <w:gridCol w:w="9215"/>
      </w:tblGrid>
      <w:tr w:rsidR="00A802D9" w:rsidRPr="00275DC4" w:rsidTr="00A4344C">
        <w:trPr>
          <w:trHeight w:val="582"/>
        </w:trPr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02D9" w:rsidRDefault="00A802D9" w:rsidP="00D300FF">
            <w:pPr>
              <w:pStyle w:val="Defaul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275DC4">
              <w:rPr>
                <w:rFonts w:ascii="Calibri" w:hAnsi="Calibri"/>
                <w:b/>
                <w:sz w:val="32"/>
                <w:szCs w:val="32"/>
              </w:rPr>
              <w:t>CPG/</w:t>
            </w:r>
            <w:r w:rsidR="00692595">
              <w:rPr>
                <w:rFonts w:ascii="Calibri" w:hAnsi="Calibri"/>
                <w:b/>
                <w:sz w:val="32"/>
                <w:szCs w:val="32"/>
              </w:rPr>
              <w:t>1654A</w:t>
            </w:r>
            <w:r w:rsidRPr="00275DC4">
              <w:rPr>
                <w:rFonts w:ascii="Calibri" w:hAnsi="Calibri"/>
                <w:b/>
                <w:sz w:val="32"/>
                <w:szCs w:val="32"/>
              </w:rPr>
              <w:t>/201</w:t>
            </w:r>
            <w:r w:rsidR="003A0F41">
              <w:rPr>
                <w:rFonts w:ascii="Calibri" w:hAnsi="Calibri"/>
                <w:b/>
                <w:sz w:val="32"/>
                <w:szCs w:val="32"/>
              </w:rPr>
              <w:t>7</w:t>
            </w:r>
          </w:p>
          <w:p w:rsidR="00A802D9" w:rsidRPr="00275DC4" w:rsidRDefault="00A802D9" w:rsidP="00D300FF">
            <w:pPr>
              <w:pStyle w:val="Default"/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:rsidR="00A802D9" w:rsidRDefault="00A802D9" w:rsidP="004C3963"/>
    <w:p w:rsidR="004C3963" w:rsidRDefault="004C3963" w:rsidP="00A802D9">
      <w:r>
        <w:t xml:space="preserve">We invite </w:t>
      </w:r>
      <w:r w:rsidR="00A802D9">
        <w:t xml:space="preserve">you to </w:t>
      </w:r>
      <w:r w:rsidR="00C30717">
        <w:t>register your interest</w:t>
      </w:r>
      <w:r w:rsidR="00A802D9">
        <w:t xml:space="preserve"> for the </w:t>
      </w:r>
      <w:r w:rsidR="00757A7E">
        <w:t>‘</w:t>
      </w:r>
      <w:r w:rsidR="003A0F41">
        <w:t>British Consulate General Boston, USA –</w:t>
      </w:r>
      <w:r w:rsidR="00692595">
        <w:t>Design Package</w:t>
      </w:r>
      <w:r w:rsidR="003A0F41">
        <w:t xml:space="preserve"> </w:t>
      </w:r>
      <w:r w:rsidR="00246969">
        <w:t xml:space="preserve">through the </w:t>
      </w:r>
      <w:r w:rsidR="00466BD0">
        <w:t>Foreign &amp; Commonwealth Office (FCO) Procurement Portal, e-Bravo.</w:t>
      </w:r>
    </w:p>
    <w:p w:rsidR="004C3963" w:rsidRDefault="001E5F0A" w:rsidP="001E5F0A">
      <w:pPr>
        <w:widowControl w:val="0"/>
        <w:spacing w:before="0" w:after="0" w:line="271" w:lineRule="auto"/>
        <w:ind w:left="-426" w:right="188" w:firstLine="426"/>
        <w:outlineLvl w:val="0"/>
        <w:rPr>
          <w:rFonts w:cs="Arial"/>
          <w:b/>
        </w:rPr>
      </w:pPr>
      <w:r w:rsidRPr="00C167A7">
        <w:rPr>
          <w:rFonts w:cs="Arial"/>
          <w:b/>
        </w:rPr>
        <w:t xml:space="preserve"> </w:t>
      </w:r>
    </w:p>
    <w:bookmarkEnd w:id="0"/>
    <w:bookmarkEnd w:id="1"/>
    <w:bookmarkEnd w:id="2"/>
    <w:p w:rsidR="00466BD0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In order to </w:t>
      </w:r>
      <w:r w:rsidR="00C30717">
        <w:rPr>
          <w:rFonts w:cs="Arial"/>
        </w:rPr>
        <w:t>be considered</w:t>
      </w:r>
      <w:r>
        <w:rPr>
          <w:rFonts w:cs="Arial"/>
        </w:rPr>
        <w:t xml:space="preserve"> for this project it</w:t>
      </w:r>
      <w:r w:rsidR="00C30717">
        <w:rPr>
          <w:rFonts w:cs="Arial"/>
        </w:rPr>
        <w:t xml:space="preserve"> and receive pre-qualification and/or tender information it is</w:t>
      </w:r>
      <w:r>
        <w:rPr>
          <w:rFonts w:cs="Arial"/>
        </w:rPr>
        <w:t xml:space="preserve"> necessary </w:t>
      </w:r>
      <w:r w:rsidR="00C30717">
        <w:rPr>
          <w:rFonts w:cs="Arial"/>
        </w:rPr>
        <w:t>that you register your company (</w:t>
      </w:r>
      <w:r>
        <w:rPr>
          <w:rFonts w:cs="Arial"/>
        </w:rPr>
        <w:t>including any relevant information requested</w:t>
      </w:r>
      <w:r w:rsidR="00C30717">
        <w:rPr>
          <w:rFonts w:cs="Arial"/>
        </w:rPr>
        <w:t>)</w:t>
      </w:r>
      <w:r>
        <w:rPr>
          <w:rFonts w:cs="Arial"/>
        </w:rPr>
        <w:t xml:space="preserve"> on the</w:t>
      </w:r>
      <w:r w:rsidR="00C30717">
        <w:rPr>
          <w:rFonts w:cs="Arial"/>
        </w:rPr>
        <w:t xml:space="preserve"> Foreign &amp; Commonwealth Office Procurement Portal,</w:t>
      </w:r>
      <w:r>
        <w:rPr>
          <w:rFonts w:cs="Arial"/>
        </w:rPr>
        <w:t xml:space="preserve"> e-Bravo. </w:t>
      </w:r>
      <w:r w:rsidRPr="00466BD0">
        <w:rPr>
          <w:rFonts w:cs="Arial"/>
          <w:b/>
        </w:rPr>
        <w:t xml:space="preserve">Failure to do this will mean your company </w:t>
      </w:r>
      <w:r w:rsidR="00C30717">
        <w:rPr>
          <w:rFonts w:cs="Arial"/>
          <w:b/>
        </w:rPr>
        <w:t>may</w:t>
      </w:r>
      <w:r w:rsidRPr="00466BD0">
        <w:rPr>
          <w:rFonts w:cs="Arial"/>
          <w:b/>
        </w:rPr>
        <w:t xml:space="preserve"> not receive a Tender; no tenders will be issued via open e-mail</w:t>
      </w:r>
      <w:r>
        <w:rPr>
          <w:rFonts w:cs="Arial"/>
        </w:rPr>
        <w:t>.</w:t>
      </w:r>
    </w:p>
    <w:p w:rsidR="001E5F0A" w:rsidRPr="00BA7918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466BD0" w:rsidRPr="00BA7918" w:rsidRDefault="001E5F0A" w:rsidP="001E5F0A">
      <w:pPr>
        <w:widowControl w:val="0"/>
        <w:spacing w:before="0" w:after="0" w:line="271" w:lineRule="auto"/>
        <w:rPr>
          <w:b/>
        </w:rPr>
      </w:pPr>
      <w:r w:rsidRPr="00466BD0">
        <w:rPr>
          <w:rFonts w:cs="Arial"/>
          <w:b/>
          <w:sz w:val="24"/>
          <w:szCs w:val="24"/>
        </w:rPr>
        <w:t xml:space="preserve">Project </w:t>
      </w:r>
      <w:r w:rsidR="00692595">
        <w:rPr>
          <w:rFonts w:cs="Arial"/>
          <w:b/>
          <w:sz w:val="24"/>
          <w:szCs w:val="24"/>
        </w:rPr>
        <w:t>1133</w:t>
      </w:r>
      <w:r w:rsidRPr="00466BD0">
        <w:rPr>
          <w:rFonts w:cs="Arial"/>
          <w:b/>
          <w:sz w:val="24"/>
          <w:szCs w:val="24"/>
        </w:rPr>
        <w:t>,</w:t>
      </w:r>
      <w:r w:rsidRPr="00466BD0">
        <w:rPr>
          <w:rFonts w:cs="Arial"/>
          <w:sz w:val="24"/>
          <w:szCs w:val="24"/>
        </w:rPr>
        <w:t xml:space="preserve"> </w:t>
      </w:r>
      <w:r w:rsidR="00246969" w:rsidRPr="00466BD0">
        <w:rPr>
          <w:rFonts w:cs="Arial"/>
          <w:b/>
          <w:sz w:val="24"/>
          <w:szCs w:val="24"/>
        </w:rPr>
        <w:t>ITT</w:t>
      </w:r>
      <w:r w:rsidR="00241980" w:rsidRPr="00466BD0">
        <w:rPr>
          <w:rFonts w:cs="Arial"/>
          <w:b/>
          <w:sz w:val="24"/>
          <w:szCs w:val="24"/>
        </w:rPr>
        <w:t xml:space="preserve"> </w:t>
      </w:r>
      <w:r w:rsidR="00692595">
        <w:rPr>
          <w:rFonts w:cs="Arial"/>
          <w:b/>
          <w:sz w:val="24"/>
          <w:szCs w:val="24"/>
        </w:rPr>
        <w:t>1556</w:t>
      </w:r>
      <w:r w:rsidRPr="00466BD0">
        <w:rPr>
          <w:rFonts w:cs="Arial"/>
          <w:b/>
          <w:sz w:val="24"/>
          <w:szCs w:val="24"/>
        </w:rPr>
        <w:t xml:space="preserve">: </w:t>
      </w:r>
      <w:r w:rsidR="003A0F41" w:rsidRPr="003A0F41">
        <w:rPr>
          <w:b/>
          <w:sz w:val="24"/>
          <w:szCs w:val="24"/>
        </w:rPr>
        <w:t>British Consulate General Boston, USA –</w:t>
      </w:r>
      <w:r w:rsidR="00692595">
        <w:rPr>
          <w:b/>
          <w:sz w:val="24"/>
          <w:szCs w:val="24"/>
        </w:rPr>
        <w:t>Residence Design Package</w:t>
      </w:r>
    </w:p>
    <w:p w:rsidR="00466BD0" w:rsidRDefault="001E5F0A" w:rsidP="001E5F0A">
      <w:pPr>
        <w:widowControl w:val="0"/>
        <w:spacing w:before="0" w:after="0" w:line="271" w:lineRule="auto"/>
      </w:pPr>
      <w:r w:rsidRPr="00BA7918">
        <w:rPr>
          <w:b/>
        </w:rPr>
        <w:t xml:space="preserve">How to </w:t>
      </w:r>
      <w:r w:rsidR="00466BD0">
        <w:rPr>
          <w:b/>
        </w:rPr>
        <w:t>Register Your Company/</w:t>
      </w:r>
      <w:r w:rsidRPr="00BA7918">
        <w:rPr>
          <w:b/>
        </w:rPr>
        <w:t>Express Interest in</w:t>
      </w:r>
      <w:r w:rsidRPr="00205A1E">
        <w:rPr>
          <w:b/>
        </w:rPr>
        <w:t xml:space="preserve"> this </w:t>
      </w:r>
      <w:r w:rsidR="00466BD0">
        <w:rPr>
          <w:b/>
        </w:rPr>
        <w:t>Tender</w:t>
      </w:r>
      <w:r>
        <w:t xml:space="preserve">: 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1. Register your company on the </w:t>
      </w:r>
      <w:proofErr w:type="spellStart"/>
      <w:r>
        <w:t>eSourcing</w:t>
      </w:r>
      <w:proofErr w:type="spellEnd"/>
      <w:r>
        <w:t xml:space="preserve"> portal (this is only required once) - Browse to the </w:t>
      </w:r>
      <w:proofErr w:type="spellStart"/>
      <w:r>
        <w:t>eSourcing</w:t>
      </w:r>
      <w:proofErr w:type="spellEnd"/>
      <w:r>
        <w:t xml:space="preserve"> </w:t>
      </w:r>
      <w:r w:rsidR="00C30717">
        <w:t>Portal:</w:t>
      </w:r>
      <w:r w:rsidR="00C30717" w:rsidRPr="00AB506E">
        <w:rPr>
          <w:b/>
        </w:rPr>
        <w:t xml:space="preserve"> https</w:t>
      </w:r>
      <w:r w:rsidRPr="00AB506E">
        <w:rPr>
          <w:b/>
        </w:rPr>
        <w:t>://fco.bravosolution.co.uk</w:t>
      </w:r>
      <w: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</w:t>
      </w:r>
      <w:r w:rsidR="00466BD0">
        <w:t>word (please keep this secure).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2. </w:t>
      </w:r>
      <w:r w:rsidR="00466BD0" w:rsidRPr="007712FE">
        <w:rPr>
          <w:b/>
        </w:rPr>
        <w:t>When you are notified that you have been invited to tender</w:t>
      </w:r>
      <w:r w:rsidR="00466BD0">
        <w:t xml:space="preserve"> -</w:t>
      </w:r>
      <w:r>
        <w:t xml:space="preserve"> Login to the portal with the username/password - Click on the relevant </w:t>
      </w:r>
      <w:r w:rsidR="00466BD0">
        <w:t xml:space="preserve">Invitation to Tender (ITT) </w:t>
      </w:r>
      <w:r>
        <w:t>to access the content - You can now access any attachments by clicking the "Settings and Buyer Attachments" in the "Actions" box;</w:t>
      </w:r>
    </w:p>
    <w:p w:rsidR="00466BD0" w:rsidRDefault="00466BD0" w:rsidP="001E5F0A">
      <w:pPr>
        <w:widowControl w:val="0"/>
        <w:spacing w:before="0" w:after="0" w:line="271" w:lineRule="auto"/>
      </w:pPr>
    </w:p>
    <w:p w:rsidR="001E5F0A" w:rsidRDefault="001E5F0A" w:rsidP="001E5F0A">
      <w:pPr>
        <w:widowControl w:val="0"/>
        <w:spacing w:before="0" w:after="0" w:line="271" w:lineRule="auto"/>
        <w:rPr>
          <w:rFonts w:cs="Arial"/>
          <w:iCs/>
        </w:rPr>
      </w:pPr>
      <w:r>
        <w:t xml:space="preserve">Responding to the </w:t>
      </w:r>
      <w:r w:rsidR="007712FE">
        <w:t>PQQ/</w:t>
      </w:r>
      <w:r w:rsidR="00466BD0">
        <w:t>ITT</w:t>
      </w:r>
      <w:r>
        <w:t xml:space="preserve">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</w:t>
      </w:r>
      <w:proofErr w:type="spellStart"/>
      <w:r>
        <w:t>the</w:t>
      </w:r>
      <w:proofErr w:type="spellEnd"/>
      <w:r>
        <w:t xml:space="preserve"> online help or contact the </w:t>
      </w:r>
      <w:proofErr w:type="spellStart"/>
      <w:r>
        <w:t>eTendering</w:t>
      </w:r>
      <w:proofErr w:type="spellEnd"/>
      <w:r>
        <w:t xml:space="preserve"> help desk.</w:t>
      </w:r>
    </w:p>
    <w:p w:rsidR="001E5F0A" w:rsidRDefault="001E5F0A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1E5F0A" w:rsidRPr="00C167A7" w:rsidRDefault="001E5F0A" w:rsidP="004C3963">
      <w:pPr>
        <w:widowControl w:val="0"/>
        <w:spacing w:before="0" w:after="0" w:line="271" w:lineRule="auto"/>
        <w:rPr>
          <w:rFonts w:cs="Arial"/>
          <w:iCs/>
        </w:rPr>
      </w:pPr>
      <w:r w:rsidRPr="00C167A7">
        <w:rPr>
          <w:rFonts w:cs="Arial"/>
          <w:iCs/>
        </w:rPr>
        <w:t>Potential Providers should answer all questions as accurately and concisely as possible in the same order as the questions are presented. Where a question is not relevant to the Potential Provider’s organisation, this should be indicated, with an explanation.</w:t>
      </w:r>
      <w:r>
        <w:rPr>
          <w:rFonts w:cs="Arial"/>
          <w:iCs/>
        </w:rPr>
        <w:t xml:space="preserve">  </w:t>
      </w:r>
      <w:r w:rsidRPr="00F364F1">
        <w:rPr>
          <w:rFonts w:cs="Arial"/>
        </w:rPr>
        <w:t>Where attachments are requested to be submitted within the electronic PQQ</w:t>
      </w:r>
      <w:r w:rsidR="00C30717">
        <w:rPr>
          <w:rFonts w:cs="Arial"/>
        </w:rPr>
        <w:t>/ITT</w:t>
      </w:r>
      <w:r w:rsidRPr="00F364F1">
        <w:rPr>
          <w:rFonts w:cs="Arial"/>
        </w:rPr>
        <w:t>, these shall be submitted in a PDF format (Adobe or similar).</w:t>
      </w:r>
      <w:r w:rsidR="004C3963">
        <w:rPr>
          <w:rFonts w:cs="Arial"/>
        </w:rPr>
        <w:t xml:space="preserve"> </w:t>
      </w:r>
    </w:p>
    <w:p w:rsidR="00A613CF" w:rsidRDefault="00BA7918" w:rsidP="004C3963">
      <w:pPr>
        <w:pStyle w:val="BodyText"/>
        <w:widowControl w:val="0"/>
        <w:spacing w:before="0" w:after="0" w:line="271" w:lineRule="auto"/>
        <w:ind w:right="32"/>
      </w:pPr>
      <w:r>
        <w:rPr>
          <w:rFonts w:cs="Arial"/>
          <w:iCs/>
        </w:rPr>
        <w:t>PQQ</w:t>
      </w:r>
      <w:r w:rsidR="00975929">
        <w:rPr>
          <w:rFonts w:cs="Arial"/>
          <w:iCs/>
        </w:rPr>
        <w:t>/</w:t>
      </w:r>
      <w:r w:rsidR="007712FE">
        <w:rPr>
          <w:rFonts w:cs="Arial"/>
          <w:iCs/>
        </w:rPr>
        <w:t>ITT</w:t>
      </w:r>
      <w:r w:rsidR="00975929">
        <w:rPr>
          <w:rFonts w:cs="Arial"/>
          <w:iCs/>
        </w:rPr>
        <w:t xml:space="preserve"> </w:t>
      </w:r>
      <w:r>
        <w:rPr>
          <w:rFonts w:cs="Arial"/>
          <w:iCs/>
        </w:rPr>
        <w:t xml:space="preserve">or </w:t>
      </w:r>
      <w:r w:rsidR="001E5F0A">
        <w:rPr>
          <w:rFonts w:cs="Arial"/>
          <w:iCs/>
        </w:rPr>
        <w:t xml:space="preserve">Bids not submitted via the FCO’s </w:t>
      </w:r>
      <w:proofErr w:type="spellStart"/>
      <w:r w:rsidR="001E5F0A">
        <w:rPr>
          <w:rFonts w:cs="Arial"/>
          <w:iCs/>
        </w:rPr>
        <w:t>eProcurement</w:t>
      </w:r>
      <w:proofErr w:type="spellEnd"/>
      <w:r w:rsidR="001E5F0A">
        <w:rPr>
          <w:rFonts w:cs="Arial"/>
          <w:iCs/>
        </w:rPr>
        <w:t xml:space="preserve"> portal will not be </w:t>
      </w:r>
      <w:r w:rsidR="00AB14DF">
        <w:rPr>
          <w:rFonts w:cs="Arial"/>
          <w:iCs/>
        </w:rPr>
        <w:t>c</w:t>
      </w:r>
      <w:r w:rsidR="001E5F0A">
        <w:rPr>
          <w:rFonts w:cs="Arial"/>
          <w:iCs/>
        </w:rPr>
        <w:t>onsidered.</w:t>
      </w:r>
      <w:r w:rsidR="004C3963">
        <w:t xml:space="preserve"> </w:t>
      </w:r>
    </w:p>
    <w:p w:rsidR="003A0F41" w:rsidRDefault="003A0F41" w:rsidP="004C3963">
      <w:pPr>
        <w:pStyle w:val="BodyText"/>
        <w:widowControl w:val="0"/>
        <w:spacing w:before="0" w:after="0" w:line="271" w:lineRule="auto"/>
        <w:ind w:right="32"/>
      </w:pPr>
    </w:p>
    <w:p w:rsidR="003A0F41" w:rsidRPr="003A0F41" w:rsidRDefault="003A0F41" w:rsidP="004C3963">
      <w:pPr>
        <w:pStyle w:val="BodyText"/>
        <w:widowControl w:val="0"/>
        <w:spacing w:before="0" w:after="0" w:line="271" w:lineRule="auto"/>
        <w:ind w:right="32"/>
        <w:rPr>
          <w:b/>
        </w:rPr>
      </w:pPr>
      <w:r w:rsidRPr="003A0F41">
        <w:rPr>
          <w:b/>
        </w:rPr>
        <w:t xml:space="preserve">Tender Return Date: </w:t>
      </w:r>
      <w:r w:rsidR="00692595">
        <w:rPr>
          <w:b/>
          <w:u w:val="single"/>
        </w:rPr>
        <w:t>20</w:t>
      </w:r>
      <w:r w:rsidR="00692595" w:rsidRPr="00692595">
        <w:rPr>
          <w:b/>
          <w:u w:val="single"/>
          <w:vertAlign w:val="superscript"/>
        </w:rPr>
        <w:t>th</w:t>
      </w:r>
      <w:r w:rsidR="00692595">
        <w:rPr>
          <w:b/>
          <w:u w:val="single"/>
        </w:rPr>
        <w:t xml:space="preserve"> February</w:t>
      </w:r>
      <w:r>
        <w:rPr>
          <w:b/>
          <w:u w:val="single"/>
        </w:rPr>
        <w:t xml:space="preserve"> 2017</w:t>
      </w:r>
      <w:r w:rsidRPr="003A0F41">
        <w:rPr>
          <w:b/>
          <w:u w:val="single"/>
        </w:rPr>
        <w:t xml:space="preserve"> 17:00hrs (GMT)</w:t>
      </w:r>
      <w:r>
        <w:rPr>
          <w:b/>
        </w:rPr>
        <w:t xml:space="preserve"> – Please note that any bids submitted after the deadline has close will be considered a ‘late’ bid and may not be considered.</w:t>
      </w:r>
    </w:p>
    <w:sectPr w:rsidR="003A0F41" w:rsidRPr="003A0F41" w:rsidSect="002469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963" w:rsidRDefault="004C3963" w:rsidP="004C3963">
      <w:pPr>
        <w:spacing w:before="0" w:after="0"/>
      </w:pPr>
      <w:r>
        <w:separator/>
      </w:r>
    </w:p>
  </w:endnote>
  <w:endnote w:type="continuationSeparator" w:id="0">
    <w:p w:rsidR="004C3963" w:rsidRDefault="004C3963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Default="004C3963">
    <w:pPr>
      <w:pStyle w:val="Footer"/>
    </w:pPr>
  </w:p>
  <w:p w:rsidR="004C3963" w:rsidRDefault="00061230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692595" w:rsidRPr="00692595">
        <w:rPr>
          <w:rFonts w:cs="Arial"/>
          <w:b/>
        </w:rPr>
        <w:t>UNCLASSIFIED</w:t>
      </w:r>
    </w:fldSimple>
    <w:r w:rsidR="004C3963" w:rsidRPr="004C3963">
      <w:rPr>
        <w:rFonts w:cs="Arial"/>
        <w:b/>
      </w:rPr>
      <w:t xml:space="preserve"> </w:t>
    </w:r>
  </w:p>
  <w:p w:rsidR="004C3963" w:rsidRPr="004C3963" w:rsidRDefault="00061230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692595" w:rsidRPr="00692595">
        <w:rPr>
          <w:rFonts w:cs="Arial"/>
          <w:noProof/>
          <w:sz w:val="12"/>
        </w:rPr>
        <w:t>S:\Corporate Procurement Group\CPG UNIVERSAL\CPG Delivery Team\DTKJ\CPG-1654A-2017 BCG Boston Residence Design Package\Instructions for Registering on</w:t>
      </w:r>
      <w:r w:rsidR="00692595">
        <w:rPr>
          <w:noProof/>
        </w:rPr>
        <w:t xml:space="preserve"> eBravo1.docx</w:t>
      </w:r>
    </w:fldSimple>
    <w:r w:rsidRPr="004C3963">
      <w:rPr>
        <w:rFonts w:cs="Arial"/>
        <w:sz w:val="12"/>
      </w:rPr>
      <w:fldChar w:fldCharType="begin"/>
    </w:r>
    <w:r w:rsidR="004C3963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Pr="00AB14DF" w:rsidRDefault="004C3963" w:rsidP="00AB14DF">
    <w:pPr>
      <w:pStyle w:val="Footer"/>
    </w:pPr>
    <w:r w:rsidRPr="00AB14DF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Default="004C3963">
    <w:pPr>
      <w:pStyle w:val="Footer"/>
    </w:pPr>
  </w:p>
  <w:p w:rsidR="004C3963" w:rsidRDefault="00061230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692595" w:rsidRPr="00692595">
        <w:rPr>
          <w:rFonts w:cs="Arial"/>
          <w:b/>
        </w:rPr>
        <w:t>UNCLASSIFIED</w:t>
      </w:r>
    </w:fldSimple>
    <w:r w:rsidR="004C3963" w:rsidRPr="004C3963">
      <w:rPr>
        <w:rFonts w:cs="Arial"/>
        <w:b/>
      </w:rPr>
      <w:t xml:space="preserve"> </w:t>
    </w:r>
  </w:p>
  <w:p w:rsidR="004C3963" w:rsidRPr="004C3963" w:rsidRDefault="00061230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692595" w:rsidRPr="00692595">
        <w:rPr>
          <w:rFonts w:cs="Arial"/>
          <w:noProof/>
          <w:sz w:val="12"/>
        </w:rPr>
        <w:t>S:\Corporate Procurement Group\CPG UNIVERSAL\CPG Delivery Team\DTKJ\CPG-1654A-2017 BCG Boston Residence Design Package\Instructions for Registering on</w:t>
      </w:r>
      <w:r w:rsidR="00692595">
        <w:rPr>
          <w:noProof/>
        </w:rPr>
        <w:t xml:space="preserve"> eBravo1.docx</w:t>
      </w:r>
    </w:fldSimple>
    <w:r w:rsidRPr="004C3963">
      <w:rPr>
        <w:rFonts w:cs="Arial"/>
        <w:sz w:val="12"/>
      </w:rPr>
      <w:fldChar w:fldCharType="begin"/>
    </w:r>
    <w:r w:rsidR="004C3963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963" w:rsidRDefault="004C3963" w:rsidP="004C3963">
      <w:pPr>
        <w:spacing w:before="0" w:after="0"/>
      </w:pPr>
      <w:r>
        <w:separator/>
      </w:r>
    </w:p>
  </w:footnote>
  <w:footnote w:type="continuationSeparator" w:id="0">
    <w:p w:rsidR="004C3963" w:rsidRDefault="004C3963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Pr="004C3963" w:rsidRDefault="00061230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692595" w:rsidRPr="00692595">
        <w:rPr>
          <w:rFonts w:cs="Arial"/>
          <w:b/>
        </w:rPr>
        <w:t>UNCLASSIFIED</w:t>
      </w:r>
    </w:fldSimple>
    <w:r w:rsidR="004C3963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4C3963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4C3963" w:rsidRDefault="004C39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Pr="004C3963" w:rsidRDefault="00AB14DF" w:rsidP="004C3963">
    <w:pPr>
      <w:pStyle w:val="Header"/>
      <w:jc w:val="center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-192405</wp:posOffset>
          </wp:positionV>
          <wp:extent cx="1533525" cy="1314450"/>
          <wp:effectExtent l="19050" t="0" r="9525" b="0"/>
          <wp:wrapTopAndBottom/>
          <wp:docPr id="1" name="Picture 2" descr="C:\Users\sbhandari\Desktop\Final logos\For electronic stationery\FCO_POS_BLACK_22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bhandari\Desktop\Final logos\For electronic stationery\FCO_POS_BLACK_22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1230" w:rsidRPr="004C3963">
      <w:rPr>
        <w:rFonts w:cs="Arial"/>
        <w:b/>
      </w:rPr>
      <w:fldChar w:fldCharType="begin"/>
    </w:r>
    <w:r w:rsidR="004C3963" w:rsidRPr="004C3963">
      <w:rPr>
        <w:rFonts w:cs="Arial"/>
        <w:b/>
      </w:rPr>
      <w:instrText xml:space="preserve"> DOCPROPERTY PRIVACY  \* MERGEFORMAT </w:instrText>
    </w:r>
    <w:r w:rsidR="00061230" w:rsidRPr="004C3963">
      <w:rPr>
        <w:rFonts w:cs="Arial"/>
        <w:b/>
      </w:rPr>
      <w:fldChar w:fldCharType="end"/>
    </w:r>
  </w:p>
  <w:p w:rsidR="004C3963" w:rsidRDefault="004C396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Pr="004C3963" w:rsidRDefault="00061230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692595" w:rsidRPr="00692595">
        <w:rPr>
          <w:rFonts w:cs="Arial"/>
          <w:b/>
        </w:rPr>
        <w:t>UNCLASSIFIED</w:t>
      </w:r>
    </w:fldSimple>
    <w:r w:rsidR="004C3963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4C3963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4C3963" w:rsidRDefault="004C39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61230"/>
    <w:rsid w:val="000A384F"/>
    <w:rsid w:val="000D7F04"/>
    <w:rsid w:val="00144A85"/>
    <w:rsid w:val="001E5F0A"/>
    <w:rsid w:val="0020235C"/>
    <w:rsid w:val="00241980"/>
    <w:rsid w:val="00242B91"/>
    <w:rsid w:val="00246969"/>
    <w:rsid w:val="003A0F41"/>
    <w:rsid w:val="00466BD0"/>
    <w:rsid w:val="004A5EDD"/>
    <w:rsid w:val="004C283B"/>
    <w:rsid w:val="004C3963"/>
    <w:rsid w:val="00623D56"/>
    <w:rsid w:val="00687505"/>
    <w:rsid w:val="00692595"/>
    <w:rsid w:val="00757A7E"/>
    <w:rsid w:val="007712FE"/>
    <w:rsid w:val="007A6913"/>
    <w:rsid w:val="00864B72"/>
    <w:rsid w:val="00923429"/>
    <w:rsid w:val="0093055D"/>
    <w:rsid w:val="00975929"/>
    <w:rsid w:val="009A187A"/>
    <w:rsid w:val="009E4B62"/>
    <w:rsid w:val="00A613CF"/>
    <w:rsid w:val="00A65588"/>
    <w:rsid w:val="00A7139D"/>
    <w:rsid w:val="00A802D9"/>
    <w:rsid w:val="00A826BC"/>
    <w:rsid w:val="00AB14DF"/>
    <w:rsid w:val="00AB4CCE"/>
    <w:rsid w:val="00AB506E"/>
    <w:rsid w:val="00B657D6"/>
    <w:rsid w:val="00BA7918"/>
    <w:rsid w:val="00C12335"/>
    <w:rsid w:val="00C30717"/>
    <w:rsid w:val="00C47054"/>
    <w:rsid w:val="00C479E5"/>
    <w:rsid w:val="00D015CC"/>
    <w:rsid w:val="00D300FF"/>
    <w:rsid w:val="00E84FC1"/>
    <w:rsid w:val="00E92DDA"/>
    <w:rsid w:val="00EA7C09"/>
    <w:rsid w:val="00F8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FCO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cp:lastModifiedBy>kjoslin</cp:lastModifiedBy>
  <cp:revision>3</cp:revision>
  <dcterms:created xsi:type="dcterms:W3CDTF">2017-02-01T13:22:00Z</dcterms:created>
  <dcterms:modified xsi:type="dcterms:W3CDTF">2017-02-01T13:44:00Z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</Properties>
</file>