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7B" w:rsidRDefault="00EF377B">
      <w:pPr>
        <w:rPr>
          <w:sz w:val="36"/>
          <w:szCs w:val="36"/>
        </w:rPr>
      </w:pPr>
    </w:p>
    <w:p w:rsidR="00EF377B" w:rsidRDefault="00EF377B">
      <w:pPr>
        <w:rPr>
          <w:sz w:val="36"/>
          <w:szCs w:val="36"/>
        </w:rPr>
      </w:pPr>
    </w:p>
    <w:p w:rsidR="00EF377B" w:rsidRDefault="00EF377B">
      <w:pPr>
        <w:rPr>
          <w:sz w:val="36"/>
          <w:szCs w:val="36"/>
        </w:rPr>
      </w:pPr>
    </w:p>
    <w:p w:rsidR="00EF377B" w:rsidRPr="00BB14CA" w:rsidRDefault="008E398F" w:rsidP="00BB14CA">
      <w:pPr>
        <w:jc w:val="center"/>
        <w:rPr>
          <w:rFonts w:ascii="Verdana" w:hAnsi="Verdana"/>
          <w:b/>
          <w:sz w:val="44"/>
          <w:szCs w:val="44"/>
        </w:rPr>
      </w:pPr>
      <w:r w:rsidRPr="00BB14CA">
        <w:rPr>
          <w:rFonts w:ascii="Verdana" w:hAnsi="Verdana"/>
          <w:b/>
          <w:sz w:val="44"/>
          <w:szCs w:val="44"/>
        </w:rPr>
        <w:t>Invitation to Tender</w:t>
      </w:r>
    </w:p>
    <w:p w:rsidR="00EF377B" w:rsidRPr="00BB14CA" w:rsidRDefault="00EF377B">
      <w:pPr>
        <w:rPr>
          <w:rFonts w:ascii="Verdana" w:hAnsi="Verdana"/>
          <w:sz w:val="36"/>
          <w:szCs w:val="36"/>
        </w:rPr>
      </w:pPr>
    </w:p>
    <w:p w:rsidR="00EF377B" w:rsidRPr="00BB14CA" w:rsidRDefault="009B5555" w:rsidP="005C7417">
      <w:pPr>
        <w:jc w:val="center"/>
        <w:rPr>
          <w:rFonts w:ascii="Verdana" w:hAnsi="Verdana"/>
          <w:b/>
          <w:sz w:val="40"/>
          <w:szCs w:val="40"/>
        </w:rPr>
      </w:pPr>
      <w:r>
        <w:rPr>
          <w:rFonts w:ascii="Verdana" w:hAnsi="Verdana"/>
          <w:b/>
          <w:sz w:val="40"/>
          <w:szCs w:val="40"/>
        </w:rPr>
        <w:t xml:space="preserve">Business Investment for Growth Productivity: </w:t>
      </w:r>
      <w:r w:rsidR="00D16DB5">
        <w:rPr>
          <w:rFonts w:ascii="Verdana" w:hAnsi="Verdana"/>
          <w:b/>
          <w:sz w:val="40"/>
          <w:szCs w:val="40"/>
        </w:rPr>
        <w:t xml:space="preserve">Social Media and </w:t>
      </w:r>
      <w:r w:rsidR="00174F10">
        <w:rPr>
          <w:rFonts w:ascii="Verdana" w:hAnsi="Verdana"/>
          <w:b/>
          <w:sz w:val="40"/>
          <w:szCs w:val="40"/>
        </w:rPr>
        <w:t xml:space="preserve">Marketing </w:t>
      </w:r>
      <w:r w:rsidR="00174F10" w:rsidRPr="00BB14CA">
        <w:rPr>
          <w:rFonts w:ascii="Verdana" w:hAnsi="Verdana"/>
          <w:b/>
          <w:sz w:val="40"/>
          <w:szCs w:val="40"/>
        </w:rPr>
        <w:t>Consultancy</w:t>
      </w:r>
      <w:r w:rsidR="00D16DB5">
        <w:rPr>
          <w:rFonts w:ascii="Verdana" w:hAnsi="Verdana"/>
          <w:b/>
          <w:sz w:val="40"/>
          <w:szCs w:val="40"/>
        </w:rPr>
        <w:t xml:space="preserve"> S</w:t>
      </w:r>
      <w:r w:rsidR="0028438C" w:rsidRPr="00BB14CA">
        <w:rPr>
          <w:rFonts w:ascii="Verdana" w:hAnsi="Verdana"/>
          <w:b/>
          <w:sz w:val="40"/>
          <w:szCs w:val="40"/>
        </w:rPr>
        <w:t xml:space="preserve">ervices </w:t>
      </w:r>
    </w:p>
    <w:p w:rsidR="00EF377B" w:rsidRPr="00BB14CA" w:rsidRDefault="00D830DB" w:rsidP="008E398F">
      <w:pPr>
        <w:jc w:val="center"/>
        <w:rPr>
          <w:rFonts w:ascii="Verdana" w:hAnsi="Verdana"/>
          <w:b/>
          <w:sz w:val="40"/>
          <w:szCs w:val="40"/>
        </w:rPr>
      </w:pPr>
      <w:r w:rsidRPr="00C77F32">
        <w:rPr>
          <w:rFonts w:ascii="Verdana" w:hAnsi="Verdana"/>
          <w:b/>
          <w:sz w:val="40"/>
          <w:szCs w:val="40"/>
        </w:rPr>
        <w:t>TEN</w:t>
      </w:r>
      <w:r w:rsidR="00EC6C06" w:rsidRPr="00C77F32">
        <w:rPr>
          <w:rFonts w:ascii="Verdana" w:hAnsi="Verdana"/>
          <w:b/>
          <w:sz w:val="40"/>
          <w:szCs w:val="40"/>
        </w:rPr>
        <w:t xml:space="preserve"> </w:t>
      </w:r>
      <w:r w:rsidR="00C77F32">
        <w:rPr>
          <w:rFonts w:ascii="Verdana" w:hAnsi="Verdana"/>
          <w:b/>
          <w:sz w:val="40"/>
          <w:szCs w:val="40"/>
        </w:rPr>
        <w:t>461</w:t>
      </w:r>
    </w:p>
    <w:p w:rsidR="00EF377B" w:rsidRDefault="00EF377B">
      <w:pPr>
        <w:rPr>
          <w:sz w:val="36"/>
          <w:szCs w:val="36"/>
        </w:rPr>
      </w:pPr>
    </w:p>
    <w:p w:rsidR="00EF377B" w:rsidRDefault="00EF377B">
      <w:pPr>
        <w:rPr>
          <w:sz w:val="36"/>
          <w:szCs w:val="36"/>
        </w:rPr>
      </w:pPr>
    </w:p>
    <w:p w:rsidR="00EF377B" w:rsidRDefault="00EF377B">
      <w:pPr>
        <w:rPr>
          <w:rFonts w:ascii="Verdana" w:hAnsi="Verdana"/>
          <w:b/>
          <w:noProof/>
        </w:rPr>
      </w:pPr>
    </w:p>
    <w:p w:rsidR="00AA4334" w:rsidRDefault="00AA4334" w:rsidP="00A07F10">
      <w:pPr>
        <w:rPr>
          <w:b/>
          <w:color w:val="FF9900"/>
          <w:sz w:val="24"/>
          <w:szCs w:val="24"/>
        </w:rPr>
      </w:pPr>
    </w:p>
    <w:p w:rsidR="007713A4" w:rsidRDefault="007713A4" w:rsidP="00A07F10">
      <w:pPr>
        <w:rPr>
          <w:b/>
          <w:color w:val="FF9900"/>
          <w:sz w:val="24"/>
          <w:szCs w:val="24"/>
        </w:rPr>
      </w:pPr>
    </w:p>
    <w:p w:rsidR="007713A4" w:rsidRDefault="007713A4" w:rsidP="00A07F10">
      <w:pPr>
        <w:rPr>
          <w:b/>
          <w:color w:val="FF9900"/>
          <w:sz w:val="24"/>
          <w:szCs w:val="24"/>
        </w:rPr>
      </w:pPr>
    </w:p>
    <w:p w:rsidR="007713A4" w:rsidRDefault="007713A4" w:rsidP="00A07F10">
      <w:pPr>
        <w:rPr>
          <w:b/>
          <w:color w:val="FF9900"/>
          <w:sz w:val="24"/>
          <w:szCs w:val="24"/>
        </w:rPr>
      </w:pPr>
    </w:p>
    <w:p w:rsidR="009B5555" w:rsidRDefault="009B5555" w:rsidP="00A07F10">
      <w:pPr>
        <w:rPr>
          <w:b/>
          <w:color w:val="FF9900"/>
          <w:sz w:val="24"/>
          <w:szCs w:val="24"/>
        </w:rPr>
      </w:pPr>
    </w:p>
    <w:p w:rsidR="007713A4" w:rsidRDefault="007713A4" w:rsidP="00A07F10">
      <w:pPr>
        <w:rPr>
          <w:b/>
          <w:color w:val="FF9900"/>
          <w:sz w:val="24"/>
          <w:szCs w:val="24"/>
        </w:rPr>
      </w:pPr>
    </w:p>
    <w:p w:rsidR="007713A4" w:rsidRDefault="007713A4" w:rsidP="00A07F10">
      <w:pPr>
        <w:rPr>
          <w:b/>
          <w:color w:val="FF9900"/>
          <w:sz w:val="24"/>
          <w:szCs w:val="24"/>
        </w:rPr>
      </w:pPr>
    </w:p>
    <w:p w:rsidR="00A07F10" w:rsidRDefault="00A07F10" w:rsidP="00A07F10">
      <w:pPr>
        <w:rPr>
          <w:rFonts w:ascii="Verdana" w:hAnsi="Verdana"/>
          <w:b/>
          <w:noProof/>
        </w:rPr>
      </w:pPr>
    </w:p>
    <w:p w:rsidR="00B03CCE" w:rsidRDefault="00B03CCE" w:rsidP="00A07F10">
      <w:pPr>
        <w:rPr>
          <w:rFonts w:ascii="Verdana" w:hAnsi="Verdana"/>
          <w:b/>
          <w:noProof/>
        </w:rPr>
      </w:pPr>
    </w:p>
    <w:p w:rsidR="00A07F10" w:rsidRDefault="00A07F10" w:rsidP="00A07F10">
      <w:pPr>
        <w:rPr>
          <w:rFonts w:ascii="Verdana" w:hAnsi="Verdana"/>
          <w:b/>
          <w:noProof/>
        </w:rPr>
      </w:pPr>
    </w:p>
    <w:p w:rsidR="007713A4" w:rsidRPr="00D23DEA" w:rsidRDefault="007713A4" w:rsidP="007717C6">
      <w:pPr>
        <w:rPr>
          <w:rFonts w:ascii="Verdana" w:hAnsi="Verdana"/>
        </w:rPr>
      </w:pPr>
    </w:p>
    <w:p w:rsidR="007717C6" w:rsidRPr="00D23DEA" w:rsidRDefault="0010489F" w:rsidP="00BA7673">
      <w:pPr>
        <w:numPr>
          <w:ilvl w:val="0"/>
          <w:numId w:val="2"/>
        </w:numPr>
        <w:ind w:left="567" w:hanging="567"/>
        <w:rPr>
          <w:rFonts w:ascii="Verdana" w:hAnsi="Verdana" w:cs="Calibri"/>
          <w:b/>
        </w:rPr>
      </w:pPr>
      <w:r>
        <w:rPr>
          <w:rFonts w:ascii="Verdana" w:hAnsi="Verdana" w:cs="Calibri"/>
          <w:b/>
        </w:rPr>
        <w:lastRenderedPageBreak/>
        <w:t>Background</w:t>
      </w:r>
    </w:p>
    <w:p w:rsidR="0010489F" w:rsidRPr="00706555" w:rsidRDefault="0010489F" w:rsidP="0010489F">
      <w:pPr>
        <w:pStyle w:val="BasicParagraph"/>
        <w:suppressAutoHyphens/>
        <w:spacing w:before="142" w:after="200" w:line="276" w:lineRule="auto"/>
        <w:ind w:left="567"/>
        <w:jc w:val="both"/>
        <w:rPr>
          <w:rFonts w:ascii="Verdana" w:hAnsi="Verdana" w:cs="FSAlbert-Light"/>
          <w:spacing w:val="-4"/>
          <w:sz w:val="22"/>
          <w:szCs w:val="22"/>
        </w:rPr>
      </w:pPr>
      <w:r w:rsidRPr="00706555">
        <w:rPr>
          <w:rFonts w:ascii="Verdana" w:hAnsi="Verdana" w:cs="FSAlbert-Light"/>
          <w:spacing w:val="-4"/>
          <w:sz w:val="22"/>
          <w:szCs w:val="22"/>
        </w:rPr>
        <w:t>Cornwall Development Company (CDC) (part of the Corserv Limited group of companies)</w:t>
      </w:r>
      <w:r w:rsidRPr="00E71C6F">
        <w:rPr>
          <w:rFonts w:ascii="Verdana" w:hAnsi="Verdana"/>
          <w:sz w:val="22"/>
          <w:szCs w:val="22"/>
        </w:rPr>
        <w:t xml:space="preserve"> </w:t>
      </w:r>
      <w:r w:rsidRPr="00706555">
        <w:rPr>
          <w:rFonts w:ascii="Verdana" w:hAnsi="Verdana" w:cs="FSAlbert-Light"/>
          <w:spacing w:val="-4"/>
          <w:sz w:val="22"/>
          <w:szCs w:val="22"/>
        </w:rPr>
        <w:t>is owned by</w:t>
      </w:r>
      <w:r w:rsidRPr="00E71C6F">
        <w:rPr>
          <w:rFonts w:ascii="Verdana" w:hAnsi="Verdana"/>
          <w:sz w:val="22"/>
          <w:szCs w:val="22"/>
        </w:rPr>
        <w:t xml:space="preserve"> </w:t>
      </w:r>
      <w:r w:rsidRPr="00706555">
        <w:rPr>
          <w:rFonts w:ascii="Verdana" w:hAnsi="Verdana" w:cs="FSAlbert-Light"/>
          <w:spacing w:val="-4"/>
          <w:sz w:val="22"/>
          <w:szCs w:val="22"/>
        </w:rPr>
        <w:t xml:space="preserve">Cornwall Council for which it provides arm’s length economic development delivery services, is seeking to procure </w:t>
      </w:r>
      <w:r w:rsidR="00B04E90" w:rsidRPr="00B04E90">
        <w:rPr>
          <w:rFonts w:ascii="Verdana" w:hAnsi="Verdana" w:cs="FSAlbert-Light"/>
          <w:spacing w:val="-4"/>
          <w:sz w:val="22"/>
          <w:szCs w:val="22"/>
        </w:rPr>
        <w:t xml:space="preserve">Social Media and Marketing Consultancy Services </w:t>
      </w:r>
      <w:r w:rsidRPr="00706555">
        <w:rPr>
          <w:rFonts w:ascii="Verdana" w:hAnsi="Verdana" w:cs="FSAlbert-Light"/>
          <w:spacing w:val="-4"/>
          <w:sz w:val="22"/>
          <w:szCs w:val="22"/>
        </w:rPr>
        <w:t>for the Business Investment for Growth Productivity (BIG Productivity) programme. The procurement is subject to obtaining a contract from the Ministry of Housing, Community and Local Government (MHCLG) and will be part funded by the European Regional Development Fund (ERDF).</w:t>
      </w:r>
    </w:p>
    <w:p w:rsidR="0010489F" w:rsidRPr="00706555" w:rsidRDefault="0010489F" w:rsidP="0010489F">
      <w:pPr>
        <w:pStyle w:val="BasicParagraph"/>
        <w:suppressAutoHyphens/>
        <w:spacing w:before="142" w:after="200" w:line="276" w:lineRule="auto"/>
        <w:ind w:left="567"/>
        <w:jc w:val="both"/>
        <w:rPr>
          <w:rFonts w:ascii="Verdana" w:hAnsi="Verdana" w:cs="Arial"/>
          <w:sz w:val="22"/>
          <w:szCs w:val="22"/>
        </w:rPr>
      </w:pPr>
      <w:r w:rsidRPr="00706555">
        <w:rPr>
          <w:rFonts w:ascii="Verdana" w:hAnsi="Verdana" w:cs="FSAlbert-Light"/>
          <w:spacing w:val="-4"/>
          <w:sz w:val="22"/>
          <w:szCs w:val="22"/>
        </w:rPr>
        <w:t xml:space="preserve">CDC had previously been awarded ERDF funded projects to deliver Business Investment for Growth (BIG) and BIG2 programmes and is awaiting the award of </w:t>
      </w:r>
      <w:r>
        <w:rPr>
          <w:rFonts w:ascii="Verdana" w:hAnsi="Verdana" w:cs="FSAlbert-Light"/>
          <w:spacing w:val="-4"/>
          <w:sz w:val="22"/>
          <w:szCs w:val="22"/>
        </w:rPr>
        <w:t xml:space="preserve">further </w:t>
      </w:r>
      <w:r w:rsidRPr="00706555">
        <w:rPr>
          <w:rFonts w:ascii="Verdana" w:hAnsi="Verdana" w:cs="FSAlbert-Light"/>
          <w:spacing w:val="-4"/>
          <w:sz w:val="22"/>
          <w:szCs w:val="22"/>
        </w:rPr>
        <w:t xml:space="preserve">£4.1 million ERDF funding from MHCLG </w:t>
      </w:r>
      <w:r w:rsidRPr="00706555">
        <w:rPr>
          <w:rFonts w:ascii="Verdana" w:hAnsi="Verdana" w:cs="Arial"/>
          <w:sz w:val="22"/>
          <w:szCs w:val="22"/>
        </w:rPr>
        <w:t xml:space="preserve">to manage BIG Productivity over a 3 year period. </w:t>
      </w:r>
    </w:p>
    <w:p w:rsidR="0010489F" w:rsidRDefault="0010489F" w:rsidP="0010489F">
      <w:pPr>
        <w:pStyle w:val="BasicParagraph"/>
        <w:suppressAutoHyphens/>
        <w:spacing w:before="142" w:after="200" w:line="276" w:lineRule="auto"/>
        <w:ind w:left="567"/>
        <w:jc w:val="both"/>
        <w:rPr>
          <w:rFonts w:ascii="Verdana" w:hAnsi="Verdana" w:cs="Arial"/>
          <w:sz w:val="22"/>
          <w:szCs w:val="22"/>
        </w:rPr>
      </w:pPr>
      <w:r w:rsidRPr="00706555">
        <w:rPr>
          <w:rFonts w:ascii="Verdana" w:hAnsi="Verdana" w:cs="Arial"/>
          <w:sz w:val="22"/>
          <w:szCs w:val="22"/>
        </w:rPr>
        <w:t xml:space="preserve">The principal objectives of </w:t>
      </w:r>
      <w:r w:rsidR="00135BAF">
        <w:rPr>
          <w:rFonts w:ascii="Verdana" w:hAnsi="Verdana" w:cs="Arial"/>
          <w:sz w:val="22"/>
          <w:szCs w:val="22"/>
        </w:rPr>
        <w:t>BIG Productivity</w:t>
      </w:r>
      <w:r w:rsidRPr="00706555">
        <w:rPr>
          <w:rFonts w:ascii="Verdana" w:hAnsi="Verdana" w:cs="Arial"/>
          <w:sz w:val="22"/>
          <w:szCs w:val="22"/>
        </w:rPr>
        <w:t xml:space="preserve"> are to support 175 businesses based in Cornwall and create 175 jobs. The programme aims to invest in businesses with national and international growth opportunities by providing gap funding ranging from £2,500 to a maximum of £150,000.</w:t>
      </w:r>
      <w:r w:rsidR="006648C4">
        <w:rPr>
          <w:rFonts w:ascii="Verdana" w:hAnsi="Verdana" w:cs="Arial"/>
          <w:sz w:val="22"/>
          <w:szCs w:val="22"/>
        </w:rPr>
        <w:t xml:space="preserve"> </w:t>
      </w:r>
      <w:r w:rsidRPr="00706555">
        <w:rPr>
          <w:rFonts w:ascii="Verdana" w:hAnsi="Verdana" w:cs="Arial"/>
          <w:sz w:val="22"/>
          <w:szCs w:val="22"/>
        </w:rPr>
        <w:t xml:space="preserve"> For businesses that are eligible and are approved, a maximum contribution of 45% of the business applicants’ proposal costs can be provided. </w:t>
      </w:r>
      <w:r w:rsidR="006648C4">
        <w:rPr>
          <w:rFonts w:ascii="Verdana" w:hAnsi="Verdana" w:cs="Arial"/>
          <w:sz w:val="22"/>
          <w:szCs w:val="22"/>
        </w:rPr>
        <w:t>The programme will also provide an advisory service to 30 eligible businesses to increase their productivity and reach new markets.</w:t>
      </w:r>
    </w:p>
    <w:p w:rsidR="00174F10" w:rsidRPr="00174F10" w:rsidRDefault="00174F10" w:rsidP="00BA7673">
      <w:pPr>
        <w:numPr>
          <w:ilvl w:val="0"/>
          <w:numId w:val="2"/>
        </w:numPr>
        <w:ind w:left="567" w:hanging="567"/>
        <w:rPr>
          <w:rFonts w:ascii="Verdana" w:hAnsi="Verdana"/>
          <w:b/>
        </w:rPr>
      </w:pPr>
      <w:r w:rsidRPr="00174F10">
        <w:rPr>
          <w:rFonts w:ascii="Verdana" w:hAnsi="Verdana"/>
          <w:b/>
        </w:rPr>
        <w:t>This Commission</w:t>
      </w:r>
    </w:p>
    <w:p w:rsidR="0010489F" w:rsidRPr="0010489F" w:rsidRDefault="00174F10" w:rsidP="0010489F">
      <w:pPr>
        <w:pStyle w:val="BasicParagraph"/>
        <w:suppressAutoHyphens/>
        <w:spacing w:before="142" w:after="200" w:line="276" w:lineRule="auto"/>
        <w:ind w:left="567"/>
        <w:jc w:val="both"/>
        <w:rPr>
          <w:rFonts w:ascii="Verdana" w:hAnsi="Verdana" w:cs="FSAlbert-Light"/>
          <w:spacing w:val="-4"/>
          <w:sz w:val="22"/>
          <w:szCs w:val="22"/>
        </w:rPr>
      </w:pPr>
      <w:r w:rsidRPr="0010489F">
        <w:rPr>
          <w:rFonts w:ascii="Verdana" w:hAnsi="Verdana" w:cs="Arial"/>
          <w:sz w:val="22"/>
          <w:szCs w:val="22"/>
        </w:rPr>
        <w:t xml:space="preserve">CDC wishes to appoint a </w:t>
      </w:r>
      <w:r w:rsidR="0010489F">
        <w:rPr>
          <w:rFonts w:ascii="Verdana" w:hAnsi="Verdana" w:cs="Arial"/>
          <w:sz w:val="22"/>
          <w:szCs w:val="22"/>
        </w:rPr>
        <w:t>consultant</w:t>
      </w:r>
      <w:r w:rsidRPr="0010489F">
        <w:rPr>
          <w:rFonts w:ascii="Verdana" w:hAnsi="Verdana" w:cs="Arial"/>
          <w:sz w:val="22"/>
          <w:szCs w:val="22"/>
        </w:rPr>
        <w:t xml:space="preserve"> for </w:t>
      </w:r>
      <w:r w:rsidR="0010489F" w:rsidRPr="0010489F">
        <w:rPr>
          <w:rFonts w:ascii="Verdana" w:hAnsi="Verdana" w:cs="Arial"/>
          <w:sz w:val="22"/>
          <w:szCs w:val="22"/>
        </w:rPr>
        <w:t>1 day</w:t>
      </w:r>
      <w:r w:rsidRPr="0010489F">
        <w:rPr>
          <w:rFonts w:ascii="Verdana" w:hAnsi="Verdana" w:cs="Arial"/>
          <w:sz w:val="22"/>
          <w:szCs w:val="22"/>
        </w:rPr>
        <w:t xml:space="preserve"> a week starting </w:t>
      </w:r>
      <w:r w:rsidR="000F08C4">
        <w:rPr>
          <w:rFonts w:ascii="Verdana" w:hAnsi="Verdana" w:cs="Arial"/>
          <w:sz w:val="22"/>
          <w:szCs w:val="22"/>
        </w:rPr>
        <w:t>15</w:t>
      </w:r>
      <w:r w:rsidR="00526CCD" w:rsidRPr="00526CCD">
        <w:rPr>
          <w:rStyle w:val="CommentReference"/>
          <w:rFonts w:ascii="Verdana" w:eastAsia="Calibri" w:hAnsi="Verdana" w:cs="Times New Roman"/>
          <w:color w:val="auto"/>
          <w:sz w:val="22"/>
          <w:szCs w:val="22"/>
        </w:rPr>
        <w:t>th</w:t>
      </w:r>
      <w:r w:rsidR="00526CCD">
        <w:rPr>
          <w:rStyle w:val="CommentReference"/>
          <w:rFonts w:ascii="Calibri" w:eastAsia="Calibri" w:hAnsi="Calibri" w:cs="Times New Roman"/>
          <w:color w:val="auto"/>
        </w:rPr>
        <w:t xml:space="preserve"> </w:t>
      </w:r>
      <w:r w:rsidR="009134F8">
        <w:rPr>
          <w:rFonts w:ascii="Verdana" w:hAnsi="Verdana" w:cs="Arial"/>
          <w:sz w:val="22"/>
          <w:szCs w:val="22"/>
        </w:rPr>
        <w:t>November</w:t>
      </w:r>
      <w:r w:rsidR="0010489F" w:rsidRPr="0010489F">
        <w:rPr>
          <w:rFonts w:ascii="Verdana" w:hAnsi="Verdana" w:cs="Arial"/>
          <w:sz w:val="22"/>
          <w:szCs w:val="22"/>
        </w:rPr>
        <w:t xml:space="preserve"> 2019</w:t>
      </w:r>
      <w:r w:rsidRPr="0010489F">
        <w:rPr>
          <w:rFonts w:ascii="Verdana" w:hAnsi="Verdana" w:cs="Arial"/>
          <w:sz w:val="22"/>
          <w:szCs w:val="22"/>
        </w:rPr>
        <w:t xml:space="preserve"> </w:t>
      </w:r>
      <w:r w:rsidR="00135BAF">
        <w:rPr>
          <w:rStyle w:val="normaltextrun"/>
          <w:rFonts w:ascii="Verdana" w:hAnsi="Verdana"/>
          <w:sz w:val="22"/>
          <w:szCs w:val="22"/>
          <w:bdr w:val="none" w:sz="0" w:space="0" w:color="auto" w:frame="1"/>
        </w:rPr>
        <w:t>(</w:t>
      </w:r>
      <w:r w:rsidR="00292FBD">
        <w:rPr>
          <w:rStyle w:val="normaltextrun"/>
          <w:rFonts w:ascii="Verdana" w:hAnsi="Verdana"/>
          <w:sz w:val="22"/>
          <w:szCs w:val="22"/>
          <w:bdr w:val="none" w:sz="0" w:space="0" w:color="auto" w:frame="1"/>
        </w:rPr>
        <w:t xml:space="preserve">start date will be </w:t>
      </w:r>
      <w:r w:rsidR="00135BAF">
        <w:rPr>
          <w:rStyle w:val="normaltextrun"/>
          <w:rFonts w:ascii="Verdana" w:hAnsi="Verdana"/>
          <w:sz w:val="22"/>
          <w:szCs w:val="22"/>
          <w:bdr w:val="none" w:sz="0" w:space="0" w:color="auto" w:frame="1"/>
        </w:rPr>
        <w:t xml:space="preserve">subject to CDC receiving a grant funding agreement from MHCLG) </w:t>
      </w:r>
      <w:r w:rsidR="0010489F">
        <w:rPr>
          <w:rFonts w:ascii="Verdana" w:hAnsi="Verdana" w:cs="Arial"/>
          <w:sz w:val="22"/>
          <w:szCs w:val="22"/>
        </w:rPr>
        <w:t>for a 2 year period</w:t>
      </w:r>
      <w:r w:rsidR="001737C9">
        <w:rPr>
          <w:rFonts w:ascii="Verdana" w:hAnsi="Verdana" w:cs="Arial"/>
          <w:sz w:val="22"/>
          <w:szCs w:val="22"/>
        </w:rPr>
        <w:t>.</w:t>
      </w:r>
      <w:r w:rsidR="0010489F" w:rsidRPr="0010489F">
        <w:rPr>
          <w:rFonts w:ascii="Verdana" w:hAnsi="Verdana" w:cs="FSAlbert-Light"/>
          <w:spacing w:val="-4"/>
          <w:sz w:val="22"/>
          <w:szCs w:val="22"/>
        </w:rPr>
        <w:t xml:space="preserve"> </w:t>
      </w:r>
    </w:p>
    <w:p w:rsidR="00174F10" w:rsidRPr="00174F10" w:rsidRDefault="00174F10" w:rsidP="00261FC1">
      <w:pPr>
        <w:spacing w:after="0"/>
        <w:ind w:left="567"/>
        <w:rPr>
          <w:rFonts w:ascii="Verdana" w:hAnsi="Verdana" w:cs="Arial"/>
          <w:szCs w:val="24"/>
        </w:rPr>
      </w:pPr>
      <w:r w:rsidRPr="00174F10">
        <w:rPr>
          <w:rFonts w:ascii="Verdana" w:hAnsi="Verdana" w:cs="Arial"/>
        </w:rPr>
        <w:t xml:space="preserve">Specifically </w:t>
      </w:r>
      <w:r w:rsidR="00B04E90">
        <w:rPr>
          <w:rFonts w:ascii="Verdana" w:hAnsi="Verdana" w:cs="Arial"/>
        </w:rPr>
        <w:t>CDC is</w:t>
      </w:r>
      <w:r w:rsidRPr="00174F10">
        <w:rPr>
          <w:rFonts w:ascii="Verdana" w:hAnsi="Verdana" w:cs="Arial"/>
        </w:rPr>
        <w:t xml:space="preserve"> seeking candidates who have specialised and proven expertise in </w:t>
      </w:r>
      <w:r w:rsidR="009D3D5F" w:rsidRPr="00174F10">
        <w:rPr>
          <w:rFonts w:ascii="Verdana" w:hAnsi="Verdana" w:cs="Arial"/>
        </w:rPr>
        <w:t>the following</w:t>
      </w:r>
      <w:r w:rsidRPr="00174F10">
        <w:rPr>
          <w:rFonts w:ascii="Verdana" w:hAnsi="Verdana" w:cs="Arial"/>
        </w:rPr>
        <w:t xml:space="preserve">: </w:t>
      </w:r>
    </w:p>
    <w:p w:rsidR="00174F10" w:rsidRPr="00174F10" w:rsidRDefault="00174F10" w:rsidP="00261FC1">
      <w:pPr>
        <w:spacing w:after="0"/>
        <w:rPr>
          <w:rFonts w:ascii="Verdana" w:hAnsi="Verdana" w:cs="Arial"/>
        </w:rPr>
      </w:pPr>
    </w:p>
    <w:p w:rsidR="00174F10" w:rsidRPr="00174F10" w:rsidRDefault="009D3D5F" w:rsidP="00845E28">
      <w:pPr>
        <w:spacing w:after="0"/>
        <w:ind w:left="1134" w:hanging="567"/>
        <w:contextualSpacing/>
        <w:rPr>
          <w:rFonts w:ascii="Verdana" w:hAnsi="Verdana" w:cs="Arial"/>
        </w:rPr>
      </w:pPr>
      <w:r>
        <w:rPr>
          <w:rFonts w:ascii="Verdana" w:hAnsi="Verdana" w:cs="Arial"/>
        </w:rPr>
        <w:t>2.1</w:t>
      </w:r>
      <w:r w:rsidR="0067628F">
        <w:rPr>
          <w:rFonts w:ascii="Verdana" w:hAnsi="Verdana" w:cs="Arial"/>
        </w:rPr>
        <w:t xml:space="preserve">. </w:t>
      </w:r>
      <w:r w:rsidR="00292FBD">
        <w:rPr>
          <w:rFonts w:ascii="Verdana" w:hAnsi="Verdana" w:cs="Arial"/>
        </w:rPr>
        <w:t>P</w:t>
      </w:r>
      <w:r w:rsidR="00174F10" w:rsidRPr="00174F10">
        <w:rPr>
          <w:rFonts w:ascii="Verdana" w:hAnsi="Verdana" w:cs="Arial"/>
        </w:rPr>
        <w:t>rogram</w:t>
      </w:r>
      <w:r w:rsidR="009134F8">
        <w:rPr>
          <w:rFonts w:ascii="Verdana" w:hAnsi="Verdana" w:cs="Arial"/>
        </w:rPr>
        <w:t>me</w:t>
      </w:r>
      <w:r w:rsidR="00174F10" w:rsidRPr="00174F10">
        <w:rPr>
          <w:rFonts w:ascii="Verdana" w:hAnsi="Verdana" w:cs="Arial"/>
        </w:rPr>
        <w:t xml:space="preserve"> marketing planning and implementation</w:t>
      </w:r>
      <w:r w:rsidR="00B04E90">
        <w:rPr>
          <w:rFonts w:ascii="Verdana" w:hAnsi="Verdana" w:cs="Arial"/>
        </w:rPr>
        <w:t>.</w:t>
      </w:r>
      <w:r w:rsidR="00174F10" w:rsidRPr="00174F10">
        <w:rPr>
          <w:rFonts w:ascii="Verdana" w:hAnsi="Verdana" w:cs="Arial"/>
        </w:rPr>
        <w:t xml:space="preserve"> </w:t>
      </w:r>
      <w:r w:rsidR="00987F47">
        <w:rPr>
          <w:rFonts w:ascii="Verdana" w:hAnsi="Verdana" w:cs="Arial"/>
        </w:rPr>
        <w:t xml:space="preserve">- </w:t>
      </w:r>
      <w:r w:rsidR="00174F10" w:rsidRPr="00174F10">
        <w:rPr>
          <w:rFonts w:ascii="Verdana" w:hAnsi="Verdana" w:cs="Arial"/>
        </w:rPr>
        <w:t>BIG</w:t>
      </w:r>
      <w:r w:rsidR="0010489F">
        <w:rPr>
          <w:rFonts w:ascii="Verdana" w:hAnsi="Verdana" w:cs="Arial"/>
        </w:rPr>
        <w:t xml:space="preserve"> Productivity</w:t>
      </w:r>
      <w:r w:rsidR="00174F10" w:rsidRPr="00174F10">
        <w:rPr>
          <w:rFonts w:ascii="Verdana" w:hAnsi="Verdana" w:cs="Arial"/>
        </w:rPr>
        <w:t xml:space="preserve"> </w:t>
      </w:r>
      <w:r w:rsidR="00B04E90">
        <w:rPr>
          <w:rFonts w:ascii="Verdana" w:hAnsi="Verdana" w:cs="Arial"/>
        </w:rPr>
        <w:t>is</w:t>
      </w:r>
      <w:r w:rsidR="00B04E90" w:rsidRPr="00174F10">
        <w:rPr>
          <w:rFonts w:ascii="Verdana" w:hAnsi="Verdana" w:cs="Arial"/>
        </w:rPr>
        <w:t xml:space="preserve"> </w:t>
      </w:r>
      <w:r w:rsidR="00174F10" w:rsidRPr="00174F10">
        <w:rPr>
          <w:rFonts w:ascii="Verdana" w:hAnsi="Verdana" w:cs="Arial"/>
        </w:rPr>
        <w:t xml:space="preserve">seeking </w:t>
      </w:r>
      <w:r w:rsidR="00B04E90">
        <w:rPr>
          <w:rFonts w:ascii="Verdana" w:hAnsi="Verdana" w:cs="Arial"/>
        </w:rPr>
        <w:t>a</w:t>
      </w:r>
      <w:r w:rsidR="009134F8">
        <w:rPr>
          <w:rFonts w:ascii="Verdana" w:hAnsi="Verdana" w:cs="Arial"/>
        </w:rPr>
        <w:t>n experienced</w:t>
      </w:r>
      <w:r w:rsidR="00B04E90">
        <w:rPr>
          <w:rFonts w:ascii="Verdana" w:hAnsi="Verdana" w:cs="Arial"/>
        </w:rPr>
        <w:t xml:space="preserve"> </w:t>
      </w:r>
      <w:r w:rsidR="00174F10" w:rsidRPr="00174F10">
        <w:rPr>
          <w:rFonts w:ascii="Verdana" w:hAnsi="Verdana" w:cs="Arial"/>
        </w:rPr>
        <w:t>contractor to develop a marketing strategy for the</w:t>
      </w:r>
      <w:r w:rsidR="000A6BA9">
        <w:rPr>
          <w:rFonts w:ascii="Verdana" w:hAnsi="Verdana" w:cs="Arial"/>
        </w:rPr>
        <w:t xml:space="preserve"> program</w:t>
      </w:r>
      <w:r w:rsidR="009134F8">
        <w:rPr>
          <w:rFonts w:ascii="Verdana" w:hAnsi="Verdana" w:cs="Arial"/>
        </w:rPr>
        <w:t>me</w:t>
      </w:r>
      <w:r w:rsidR="000A6BA9">
        <w:rPr>
          <w:rFonts w:ascii="Verdana" w:hAnsi="Verdana" w:cs="Arial"/>
        </w:rPr>
        <w:t xml:space="preserve"> based on best practice</w:t>
      </w:r>
      <w:r w:rsidR="00174F10" w:rsidRPr="00174F10">
        <w:rPr>
          <w:rFonts w:ascii="Verdana" w:hAnsi="Verdana" w:cs="Arial"/>
        </w:rPr>
        <w:t>. The applicant is expected to work closely with the BIG</w:t>
      </w:r>
      <w:r w:rsidR="0010489F">
        <w:rPr>
          <w:rFonts w:ascii="Verdana" w:hAnsi="Verdana" w:cs="Arial"/>
        </w:rPr>
        <w:t xml:space="preserve"> Productivity</w:t>
      </w:r>
      <w:r w:rsidR="00174F10" w:rsidRPr="00174F10">
        <w:rPr>
          <w:rFonts w:ascii="Verdana" w:hAnsi="Verdana" w:cs="Arial"/>
        </w:rPr>
        <w:t xml:space="preserve"> team members to build relationships with fund beneficiaries and identify opportunities for content, success stories, knowledge pieces and testimonials;  </w:t>
      </w:r>
    </w:p>
    <w:p w:rsidR="00174F10" w:rsidRDefault="000606AD" w:rsidP="00845E28">
      <w:pPr>
        <w:pStyle w:val="ListParagraph"/>
        <w:spacing w:after="0"/>
        <w:ind w:left="1134" w:hanging="567"/>
        <w:rPr>
          <w:rFonts w:ascii="Verdana" w:hAnsi="Verdana" w:cs="Arial"/>
        </w:rPr>
      </w:pPr>
      <w:r>
        <w:rPr>
          <w:rFonts w:ascii="Verdana" w:hAnsi="Verdana" w:cs="Arial"/>
        </w:rPr>
        <w:t>2.2</w:t>
      </w:r>
      <w:r w:rsidR="0067628F">
        <w:rPr>
          <w:rFonts w:ascii="Verdana" w:hAnsi="Verdana" w:cs="Arial"/>
        </w:rPr>
        <w:t>.</w:t>
      </w:r>
      <w:r>
        <w:rPr>
          <w:rFonts w:ascii="Verdana" w:hAnsi="Verdana" w:cs="Arial"/>
        </w:rPr>
        <w:t xml:space="preserve"> </w:t>
      </w:r>
      <w:r w:rsidR="009134F8">
        <w:rPr>
          <w:rFonts w:ascii="Verdana" w:hAnsi="Verdana" w:cs="Arial"/>
        </w:rPr>
        <w:t>M</w:t>
      </w:r>
      <w:r w:rsidR="009134F8" w:rsidRPr="000606AD">
        <w:rPr>
          <w:rFonts w:ascii="Verdana" w:hAnsi="Verdana" w:cs="Arial"/>
        </w:rPr>
        <w:t xml:space="preserve">anagement of social media channels and </w:t>
      </w:r>
      <w:r w:rsidR="009134F8">
        <w:rPr>
          <w:rFonts w:ascii="Verdana" w:hAnsi="Verdana" w:cs="Arial"/>
        </w:rPr>
        <w:t xml:space="preserve">running </w:t>
      </w:r>
      <w:r w:rsidR="009134F8" w:rsidRPr="000606AD">
        <w:rPr>
          <w:rFonts w:ascii="Verdana" w:hAnsi="Verdana" w:cs="Arial"/>
        </w:rPr>
        <w:t xml:space="preserve">social </w:t>
      </w:r>
      <w:r w:rsidR="009134F8">
        <w:rPr>
          <w:rFonts w:ascii="Verdana" w:hAnsi="Verdana" w:cs="Arial"/>
        </w:rPr>
        <w:t xml:space="preserve">media </w:t>
      </w:r>
      <w:r w:rsidR="009134F8" w:rsidRPr="000606AD">
        <w:rPr>
          <w:rFonts w:ascii="Verdana" w:hAnsi="Verdana" w:cs="Arial"/>
        </w:rPr>
        <w:t xml:space="preserve">advertising </w:t>
      </w:r>
      <w:r w:rsidR="009134F8">
        <w:rPr>
          <w:rFonts w:ascii="Verdana" w:hAnsi="Verdana" w:cs="Arial"/>
        </w:rPr>
        <w:t xml:space="preserve">campaigns </w:t>
      </w:r>
      <w:r w:rsidR="009134F8" w:rsidRPr="000606AD">
        <w:rPr>
          <w:rFonts w:ascii="Verdana" w:hAnsi="Verdana" w:cs="Arial"/>
        </w:rPr>
        <w:t>to promote</w:t>
      </w:r>
      <w:r w:rsidR="009134F8">
        <w:rPr>
          <w:rFonts w:ascii="Verdana" w:hAnsi="Verdana" w:cs="Arial"/>
        </w:rPr>
        <w:t xml:space="preserve"> grant schemes across Cornwall;</w:t>
      </w:r>
    </w:p>
    <w:p w:rsidR="000A6BA9" w:rsidRPr="0067628F" w:rsidRDefault="0067628F" w:rsidP="00845E28">
      <w:pPr>
        <w:spacing w:after="0"/>
        <w:ind w:left="1134" w:hanging="567"/>
        <w:rPr>
          <w:rFonts w:ascii="Verdana" w:hAnsi="Verdana" w:cs="Arial"/>
        </w:rPr>
      </w:pPr>
      <w:r>
        <w:rPr>
          <w:rFonts w:ascii="Verdana" w:hAnsi="Verdana" w:cs="Arial"/>
        </w:rPr>
        <w:t>2.</w:t>
      </w:r>
      <w:r w:rsidR="00135BAF">
        <w:rPr>
          <w:rFonts w:ascii="Verdana" w:hAnsi="Verdana" w:cs="Arial"/>
        </w:rPr>
        <w:t>3</w:t>
      </w:r>
      <w:r w:rsidR="00292FBD">
        <w:rPr>
          <w:rFonts w:ascii="Verdana" w:hAnsi="Verdana" w:cs="Arial"/>
        </w:rPr>
        <w:t>.</w:t>
      </w:r>
      <w:r w:rsidR="00292FBD">
        <w:rPr>
          <w:rFonts w:ascii="Verdana" w:hAnsi="Verdana" w:cs="Arial"/>
        </w:rPr>
        <w:tab/>
      </w:r>
      <w:r w:rsidR="00135BAF">
        <w:rPr>
          <w:rFonts w:ascii="Verdana" w:hAnsi="Verdana" w:cs="Arial"/>
        </w:rPr>
        <w:t>P</w:t>
      </w:r>
      <w:r w:rsidR="00CA7994" w:rsidRPr="0067628F">
        <w:rPr>
          <w:rFonts w:ascii="Verdana" w:hAnsi="Verdana" w:cs="Arial"/>
        </w:rPr>
        <w:t xml:space="preserve">roduction </w:t>
      </w:r>
      <w:r w:rsidR="000A6BA9" w:rsidRPr="0067628F">
        <w:rPr>
          <w:rFonts w:ascii="Verdana" w:hAnsi="Verdana" w:cs="Arial"/>
        </w:rPr>
        <w:t>of copy for website, blogs, press releases, success stories, stakeholder materials</w:t>
      </w:r>
      <w:r w:rsidR="00261FC1" w:rsidRPr="0067628F">
        <w:rPr>
          <w:rFonts w:ascii="Verdana" w:hAnsi="Verdana" w:cs="Arial"/>
        </w:rPr>
        <w:t xml:space="preserve"> and </w:t>
      </w:r>
      <w:r w:rsidR="000A6BA9" w:rsidRPr="0067628F">
        <w:rPr>
          <w:rFonts w:ascii="Verdana" w:hAnsi="Verdana" w:cs="Arial"/>
        </w:rPr>
        <w:t>workshops;</w:t>
      </w:r>
    </w:p>
    <w:p w:rsidR="00135BAF" w:rsidRPr="00135BAF" w:rsidRDefault="00135BAF" w:rsidP="00135BAF">
      <w:pPr>
        <w:pStyle w:val="ListParagraph"/>
        <w:numPr>
          <w:ilvl w:val="0"/>
          <w:numId w:val="11"/>
        </w:numPr>
        <w:spacing w:after="0"/>
        <w:rPr>
          <w:rFonts w:ascii="Verdana" w:hAnsi="Verdana" w:cs="Arial"/>
          <w:vanish/>
        </w:rPr>
      </w:pPr>
    </w:p>
    <w:p w:rsidR="00135BAF" w:rsidRPr="00135BAF" w:rsidRDefault="00135BAF" w:rsidP="00135BAF">
      <w:pPr>
        <w:pStyle w:val="ListParagraph"/>
        <w:numPr>
          <w:ilvl w:val="0"/>
          <w:numId w:val="11"/>
        </w:numPr>
        <w:spacing w:after="0"/>
        <w:rPr>
          <w:rFonts w:ascii="Verdana" w:hAnsi="Verdana" w:cs="Arial"/>
          <w:vanish/>
        </w:rPr>
      </w:pPr>
    </w:p>
    <w:p w:rsidR="00135BAF" w:rsidRPr="00135BAF" w:rsidRDefault="00135BAF" w:rsidP="00135BAF">
      <w:pPr>
        <w:pStyle w:val="ListParagraph"/>
        <w:numPr>
          <w:ilvl w:val="1"/>
          <w:numId w:val="11"/>
        </w:numPr>
        <w:spacing w:after="0"/>
        <w:rPr>
          <w:rFonts w:ascii="Verdana" w:hAnsi="Verdana" w:cs="Arial"/>
          <w:vanish/>
        </w:rPr>
      </w:pPr>
    </w:p>
    <w:p w:rsidR="00135BAF" w:rsidRPr="00135BAF" w:rsidRDefault="00135BAF" w:rsidP="00135BAF">
      <w:pPr>
        <w:pStyle w:val="ListParagraph"/>
        <w:numPr>
          <w:ilvl w:val="1"/>
          <w:numId w:val="11"/>
        </w:numPr>
        <w:spacing w:after="0"/>
        <w:rPr>
          <w:rFonts w:ascii="Verdana" w:hAnsi="Verdana" w:cs="Arial"/>
          <w:vanish/>
        </w:rPr>
      </w:pPr>
    </w:p>
    <w:p w:rsidR="00135BAF" w:rsidRPr="00135BAF" w:rsidRDefault="00135BAF" w:rsidP="00135BAF">
      <w:pPr>
        <w:pStyle w:val="ListParagraph"/>
        <w:numPr>
          <w:ilvl w:val="1"/>
          <w:numId w:val="11"/>
        </w:numPr>
        <w:spacing w:after="0"/>
        <w:rPr>
          <w:rFonts w:ascii="Verdana" w:hAnsi="Verdana" w:cs="Arial"/>
          <w:vanish/>
        </w:rPr>
      </w:pPr>
    </w:p>
    <w:p w:rsidR="000A6BA9" w:rsidRDefault="00135BAF">
      <w:pPr>
        <w:pStyle w:val="ListParagraph"/>
        <w:numPr>
          <w:ilvl w:val="1"/>
          <w:numId w:val="11"/>
        </w:numPr>
        <w:spacing w:after="0"/>
        <w:ind w:left="1134" w:hanging="567"/>
        <w:rPr>
          <w:rFonts w:ascii="Verdana" w:hAnsi="Verdana" w:cs="Arial"/>
        </w:rPr>
      </w:pPr>
      <w:r>
        <w:rPr>
          <w:rFonts w:ascii="Verdana" w:hAnsi="Verdana" w:cs="Arial"/>
        </w:rPr>
        <w:t>J</w:t>
      </w:r>
      <w:r w:rsidR="000A6BA9" w:rsidRPr="00174F10">
        <w:rPr>
          <w:rFonts w:ascii="Verdana" w:hAnsi="Verdana" w:cs="Arial"/>
        </w:rPr>
        <w:t>oint management and promotion</w:t>
      </w:r>
      <w:r w:rsidR="00CA7994">
        <w:rPr>
          <w:rFonts w:ascii="Verdana" w:hAnsi="Verdana" w:cs="Arial"/>
        </w:rPr>
        <w:t xml:space="preserve"> with </w:t>
      </w:r>
      <w:r w:rsidR="00393DA2">
        <w:rPr>
          <w:rFonts w:ascii="Verdana" w:hAnsi="Verdana" w:cs="Arial"/>
        </w:rPr>
        <w:t>t</w:t>
      </w:r>
      <w:r w:rsidR="00CA7994">
        <w:rPr>
          <w:rFonts w:ascii="Verdana" w:hAnsi="Verdana" w:cs="Arial"/>
        </w:rPr>
        <w:t>he BIG Productivity team</w:t>
      </w:r>
      <w:r w:rsidR="000A6BA9" w:rsidRPr="00174F10">
        <w:rPr>
          <w:rFonts w:ascii="Verdana" w:hAnsi="Verdana" w:cs="Arial"/>
        </w:rPr>
        <w:t xml:space="preserve"> of events such as workshops, busines</w:t>
      </w:r>
      <w:r w:rsidR="000A6BA9">
        <w:rPr>
          <w:rFonts w:ascii="Verdana" w:hAnsi="Verdana" w:cs="Arial"/>
        </w:rPr>
        <w:t>s shows and speaking slots;</w:t>
      </w:r>
    </w:p>
    <w:p w:rsidR="000A6BA9" w:rsidRPr="00174F10" w:rsidRDefault="00135BAF" w:rsidP="0067628F">
      <w:pPr>
        <w:numPr>
          <w:ilvl w:val="1"/>
          <w:numId w:val="11"/>
        </w:numPr>
        <w:spacing w:after="0"/>
        <w:ind w:left="1134" w:hanging="567"/>
        <w:rPr>
          <w:rFonts w:ascii="Verdana" w:eastAsia="Times New Roman" w:hAnsi="Verdana" w:cs="Arial"/>
          <w:color w:val="000000"/>
          <w:lang w:eastAsia="en-GB"/>
        </w:rPr>
      </w:pPr>
      <w:r>
        <w:rPr>
          <w:rFonts w:ascii="Verdana" w:eastAsia="Times New Roman" w:hAnsi="Verdana" w:cs="Arial"/>
          <w:color w:val="000000"/>
          <w:lang w:eastAsia="en-GB"/>
        </w:rPr>
        <w:lastRenderedPageBreak/>
        <w:t>R</w:t>
      </w:r>
      <w:r w:rsidR="000A6BA9" w:rsidRPr="00174F10">
        <w:rPr>
          <w:rFonts w:ascii="Verdana" w:eastAsia="Times New Roman" w:hAnsi="Verdana" w:cs="Arial"/>
          <w:color w:val="000000"/>
          <w:lang w:eastAsia="en-GB"/>
        </w:rPr>
        <w:t>eport on social media results and insights via program</w:t>
      </w:r>
      <w:r w:rsidR="00526CCD">
        <w:rPr>
          <w:rFonts w:ascii="Verdana" w:eastAsia="Times New Roman" w:hAnsi="Verdana" w:cs="Arial"/>
          <w:color w:val="000000"/>
          <w:lang w:eastAsia="en-GB"/>
        </w:rPr>
        <w:t>me</w:t>
      </w:r>
      <w:r w:rsidR="000A6BA9" w:rsidRPr="00174F10">
        <w:rPr>
          <w:rFonts w:ascii="Verdana" w:eastAsia="Times New Roman" w:hAnsi="Verdana" w:cs="Arial"/>
          <w:color w:val="000000"/>
          <w:lang w:eastAsia="en-GB"/>
        </w:rPr>
        <w:t xml:space="preserve"> analysis tracking, benchmarking and </w:t>
      </w:r>
      <w:r w:rsidR="00CA7994">
        <w:rPr>
          <w:rFonts w:ascii="Verdana" w:eastAsia="Times New Roman" w:hAnsi="Verdana" w:cs="Arial"/>
          <w:color w:val="000000"/>
          <w:lang w:eastAsia="en-GB"/>
        </w:rPr>
        <w:t>appropriate</w:t>
      </w:r>
      <w:r w:rsidR="000A6BA9" w:rsidRPr="00174F10">
        <w:rPr>
          <w:rFonts w:ascii="Verdana" w:eastAsia="Times New Roman" w:hAnsi="Verdana" w:cs="Arial"/>
          <w:color w:val="000000"/>
          <w:lang w:eastAsia="en-GB"/>
        </w:rPr>
        <w:t xml:space="preserve"> metrics;</w:t>
      </w:r>
    </w:p>
    <w:p w:rsidR="000A6BA9" w:rsidRDefault="00135BAF" w:rsidP="0067628F">
      <w:pPr>
        <w:numPr>
          <w:ilvl w:val="1"/>
          <w:numId w:val="11"/>
        </w:numPr>
        <w:spacing w:after="0"/>
        <w:ind w:left="1134" w:hanging="567"/>
        <w:rPr>
          <w:rFonts w:ascii="Verdana" w:eastAsia="Times New Roman" w:hAnsi="Verdana" w:cs="Arial"/>
          <w:color w:val="000000"/>
          <w:lang w:eastAsia="en-GB"/>
        </w:rPr>
      </w:pPr>
      <w:r>
        <w:rPr>
          <w:rFonts w:ascii="Verdana" w:eastAsia="Times New Roman" w:hAnsi="Verdana" w:cs="Arial"/>
          <w:color w:val="000000"/>
          <w:lang w:eastAsia="en-GB"/>
        </w:rPr>
        <w:t>S</w:t>
      </w:r>
      <w:r w:rsidR="000A6BA9" w:rsidRPr="00174F10">
        <w:rPr>
          <w:rFonts w:ascii="Verdana" w:eastAsia="Times New Roman" w:hAnsi="Verdana" w:cs="Arial"/>
          <w:color w:val="000000"/>
          <w:lang w:eastAsia="en-GB"/>
        </w:rPr>
        <w:t xml:space="preserve">uggest and implement with </w:t>
      </w:r>
      <w:r w:rsidR="00CA7994">
        <w:rPr>
          <w:rFonts w:ascii="Verdana" w:eastAsia="Times New Roman" w:hAnsi="Verdana" w:cs="Arial"/>
          <w:color w:val="000000"/>
          <w:lang w:eastAsia="en-GB"/>
        </w:rPr>
        <w:t>BIG Productivity’s</w:t>
      </w:r>
      <w:r w:rsidR="00CA7994" w:rsidRPr="00174F10">
        <w:rPr>
          <w:rFonts w:ascii="Verdana" w:eastAsia="Times New Roman" w:hAnsi="Verdana" w:cs="Arial"/>
          <w:color w:val="000000"/>
          <w:lang w:eastAsia="en-GB"/>
        </w:rPr>
        <w:t xml:space="preserve"> </w:t>
      </w:r>
      <w:r w:rsidR="000A6BA9" w:rsidRPr="00174F10">
        <w:rPr>
          <w:rFonts w:ascii="Verdana" w:eastAsia="Times New Roman" w:hAnsi="Verdana" w:cs="Arial"/>
          <w:color w:val="000000"/>
          <w:lang w:eastAsia="en-GB"/>
        </w:rPr>
        <w:t xml:space="preserve">web designers </w:t>
      </w:r>
      <w:r w:rsidR="00261FC1">
        <w:rPr>
          <w:rFonts w:ascii="Verdana" w:eastAsia="Times New Roman" w:hAnsi="Verdana" w:cs="Arial"/>
          <w:color w:val="000000"/>
          <w:lang w:eastAsia="en-GB"/>
        </w:rPr>
        <w:t xml:space="preserve">how </w:t>
      </w:r>
      <w:r w:rsidR="000A6BA9" w:rsidRPr="00174F10">
        <w:rPr>
          <w:rFonts w:ascii="Verdana" w:eastAsia="Times New Roman" w:hAnsi="Verdana" w:cs="Arial"/>
          <w:color w:val="000000"/>
          <w:lang w:eastAsia="en-GB"/>
        </w:rPr>
        <w:t>to optimise the web presence and experience for potential applicants</w:t>
      </w:r>
      <w:r w:rsidR="00987F47">
        <w:rPr>
          <w:rFonts w:ascii="Verdana" w:eastAsia="Times New Roman" w:hAnsi="Verdana" w:cs="Arial"/>
          <w:color w:val="000000"/>
          <w:lang w:eastAsia="en-GB"/>
        </w:rPr>
        <w:t>;</w:t>
      </w:r>
    </w:p>
    <w:p w:rsidR="000A6BA9" w:rsidRPr="000A6BA9" w:rsidRDefault="00135BAF" w:rsidP="0067628F">
      <w:pPr>
        <w:pStyle w:val="ListParagraph"/>
        <w:numPr>
          <w:ilvl w:val="1"/>
          <w:numId w:val="11"/>
        </w:numPr>
        <w:spacing w:after="0"/>
        <w:ind w:left="1134" w:hanging="567"/>
        <w:rPr>
          <w:rFonts w:ascii="Verdana" w:hAnsi="Verdana" w:cs="Arial"/>
        </w:rPr>
      </w:pPr>
      <w:r>
        <w:rPr>
          <w:rFonts w:ascii="Verdana" w:hAnsi="Verdana" w:cs="Arial"/>
        </w:rPr>
        <w:t>M</w:t>
      </w:r>
      <w:r w:rsidR="000A6BA9" w:rsidRPr="000A6BA9">
        <w:rPr>
          <w:rFonts w:ascii="Verdana" w:hAnsi="Verdana" w:cs="Arial"/>
        </w:rPr>
        <w:t xml:space="preserve">anagement of marketing email campaigns using cloud email marketing services including data management to ensure that any </w:t>
      </w:r>
      <w:r w:rsidR="000A6BA9">
        <w:rPr>
          <w:rFonts w:ascii="Verdana" w:hAnsi="Verdana" w:cs="Arial"/>
        </w:rPr>
        <w:t xml:space="preserve">subscriber </w:t>
      </w:r>
      <w:r w:rsidR="000A6BA9" w:rsidRPr="000A6BA9">
        <w:rPr>
          <w:rFonts w:ascii="Verdana" w:hAnsi="Verdana" w:cs="Arial"/>
        </w:rPr>
        <w:t xml:space="preserve">lists created are </w:t>
      </w:r>
      <w:r w:rsidR="000A6BA9">
        <w:rPr>
          <w:rFonts w:ascii="Verdana" w:hAnsi="Verdana" w:cs="Arial"/>
        </w:rPr>
        <w:t>GDPR compliant;</w:t>
      </w:r>
    </w:p>
    <w:p w:rsidR="000A6BA9" w:rsidRPr="000A6BA9" w:rsidRDefault="00135BAF" w:rsidP="0067628F">
      <w:pPr>
        <w:pStyle w:val="ListParagraph"/>
        <w:numPr>
          <w:ilvl w:val="1"/>
          <w:numId w:val="11"/>
        </w:numPr>
        <w:spacing w:after="0"/>
        <w:ind w:left="1134" w:hanging="567"/>
        <w:rPr>
          <w:rFonts w:ascii="Verdana" w:hAnsi="Verdana" w:cs="Arial"/>
        </w:rPr>
      </w:pPr>
      <w:r>
        <w:rPr>
          <w:rFonts w:ascii="Verdana" w:hAnsi="Verdana" w:cs="Arial"/>
        </w:rPr>
        <w:t>C</w:t>
      </w:r>
      <w:r w:rsidR="000A6BA9">
        <w:rPr>
          <w:rFonts w:ascii="Verdana" w:hAnsi="Verdana" w:cs="Arial"/>
        </w:rPr>
        <w:t xml:space="preserve">reation of presentations for events in conjunction with BIG Productivity </w:t>
      </w:r>
      <w:r w:rsidR="006C772D">
        <w:rPr>
          <w:rFonts w:ascii="Verdana" w:hAnsi="Verdana" w:cs="Arial"/>
        </w:rPr>
        <w:t>team</w:t>
      </w:r>
      <w:r w:rsidR="00987F47">
        <w:rPr>
          <w:rFonts w:ascii="Verdana" w:hAnsi="Verdana" w:cs="Arial"/>
        </w:rPr>
        <w:t>;</w:t>
      </w:r>
    </w:p>
    <w:p w:rsidR="00174F10" w:rsidRDefault="0067628F" w:rsidP="00845E28">
      <w:pPr>
        <w:spacing w:after="0"/>
        <w:ind w:left="1134" w:hanging="567"/>
        <w:rPr>
          <w:rFonts w:ascii="Verdana" w:hAnsi="Verdana" w:cs="Arial"/>
        </w:rPr>
      </w:pPr>
      <w:r>
        <w:rPr>
          <w:rFonts w:ascii="Verdana" w:hAnsi="Verdana" w:cs="Arial"/>
        </w:rPr>
        <w:t>2.</w:t>
      </w:r>
      <w:r w:rsidR="00135BAF">
        <w:rPr>
          <w:rFonts w:ascii="Verdana" w:hAnsi="Verdana" w:cs="Arial"/>
        </w:rPr>
        <w:t>9</w:t>
      </w:r>
      <w:r w:rsidR="00174F10" w:rsidRPr="00174F10">
        <w:rPr>
          <w:rFonts w:ascii="Verdana" w:hAnsi="Verdana" w:cs="Arial"/>
        </w:rPr>
        <w:tab/>
      </w:r>
      <w:r w:rsidR="00135BAF">
        <w:rPr>
          <w:rFonts w:ascii="Verdana" w:hAnsi="Verdana" w:cs="Arial"/>
        </w:rPr>
        <w:t>B</w:t>
      </w:r>
      <w:r w:rsidR="00174F10" w:rsidRPr="00174F10">
        <w:rPr>
          <w:rFonts w:ascii="Verdana" w:hAnsi="Verdana" w:cs="Arial"/>
        </w:rPr>
        <w:t>riefing to any third parties for</w:t>
      </w:r>
      <w:r w:rsidR="00135BAF">
        <w:rPr>
          <w:rFonts w:ascii="Verdana" w:hAnsi="Verdana" w:cs="Arial"/>
        </w:rPr>
        <w:t xml:space="preserve"> </w:t>
      </w:r>
      <w:r w:rsidR="00373D6D">
        <w:rPr>
          <w:rFonts w:ascii="Verdana" w:hAnsi="Verdana" w:cs="Arial"/>
        </w:rPr>
        <w:t xml:space="preserve">productivity </w:t>
      </w:r>
      <w:r w:rsidR="00E36804">
        <w:rPr>
          <w:rFonts w:ascii="Verdana" w:hAnsi="Verdana" w:cs="Arial"/>
        </w:rPr>
        <w:t>blogs,</w:t>
      </w:r>
      <w:r w:rsidR="00174F10" w:rsidRPr="00174F10">
        <w:rPr>
          <w:rFonts w:ascii="Verdana" w:hAnsi="Verdana" w:cs="Arial"/>
        </w:rPr>
        <w:t xml:space="preserve"> design</w:t>
      </w:r>
      <w:r w:rsidR="00135BAF">
        <w:rPr>
          <w:rFonts w:ascii="Verdana" w:hAnsi="Verdana" w:cs="Arial"/>
        </w:rPr>
        <w:t xml:space="preserve"> and</w:t>
      </w:r>
      <w:r w:rsidR="00174F10" w:rsidRPr="00174F10">
        <w:rPr>
          <w:rFonts w:ascii="Verdana" w:hAnsi="Verdana" w:cs="Arial"/>
        </w:rPr>
        <w:t xml:space="preserve"> print, events, video </w:t>
      </w:r>
      <w:r w:rsidR="00CA7994">
        <w:rPr>
          <w:rFonts w:ascii="Verdana" w:hAnsi="Verdana" w:cs="Arial"/>
        </w:rPr>
        <w:t xml:space="preserve">and </w:t>
      </w:r>
      <w:r w:rsidR="00174F10" w:rsidRPr="00174F10">
        <w:rPr>
          <w:rFonts w:ascii="Verdana" w:hAnsi="Verdana" w:cs="Arial"/>
        </w:rPr>
        <w:t>PR</w:t>
      </w:r>
      <w:r w:rsidR="00987F47">
        <w:rPr>
          <w:rFonts w:ascii="Verdana" w:hAnsi="Verdana" w:cs="Arial"/>
        </w:rPr>
        <w:t>.</w:t>
      </w:r>
    </w:p>
    <w:p w:rsidR="00E36804" w:rsidRPr="00526CCD" w:rsidRDefault="006748E0" w:rsidP="00526CCD">
      <w:pPr>
        <w:pStyle w:val="ListParagraph"/>
        <w:numPr>
          <w:ilvl w:val="1"/>
          <w:numId w:val="2"/>
        </w:numPr>
        <w:spacing w:after="0"/>
        <w:ind w:left="1134" w:hanging="567"/>
        <w:rPr>
          <w:rFonts w:ascii="Verdana" w:hAnsi="Verdana" w:cs="Arial"/>
        </w:rPr>
      </w:pPr>
      <w:r w:rsidRPr="00526CCD">
        <w:rPr>
          <w:rFonts w:ascii="Verdana" w:hAnsi="Verdana" w:cs="Arial"/>
        </w:rPr>
        <w:t xml:space="preserve">The consultant should also be </w:t>
      </w:r>
      <w:r w:rsidR="00393DA2" w:rsidRPr="00526CCD">
        <w:rPr>
          <w:rFonts w:ascii="Verdana" w:hAnsi="Verdana" w:cs="Arial"/>
        </w:rPr>
        <w:t>able to</w:t>
      </w:r>
      <w:r w:rsidRPr="00526CCD">
        <w:rPr>
          <w:rFonts w:ascii="Verdana" w:hAnsi="Verdana" w:cs="Arial"/>
        </w:rPr>
        <w:t xml:space="preserve"> help in delivering</w:t>
      </w:r>
      <w:r w:rsidR="00E36804" w:rsidRPr="00526CCD">
        <w:rPr>
          <w:rFonts w:ascii="Verdana" w:hAnsi="Verdana" w:cs="Arial"/>
        </w:rPr>
        <w:t xml:space="preserve"> </w:t>
      </w:r>
      <w:r w:rsidR="00393DA2" w:rsidRPr="00526CCD">
        <w:rPr>
          <w:rFonts w:ascii="Verdana" w:hAnsi="Verdana" w:cs="Arial"/>
        </w:rPr>
        <w:t>o</w:t>
      </w:r>
      <w:r w:rsidR="00E36804" w:rsidRPr="00526CCD">
        <w:rPr>
          <w:rFonts w:ascii="Verdana" w:hAnsi="Verdana" w:cs="Arial"/>
        </w:rPr>
        <w:t>ther marketing and social media tasks required by the BIG Productivity team not detailed above but achievable in the timescales allocated.</w:t>
      </w:r>
    </w:p>
    <w:p w:rsidR="000A6BA9" w:rsidRDefault="000A6BA9" w:rsidP="000A6BA9">
      <w:pPr>
        <w:spacing w:after="0" w:line="240" w:lineRule="auto"/>
        <w:ind w:left="993" w:hanging="426"/>
        <w:rPr>
          <w:rFonts w:ascii="Verdana" w:hAnsi="Verdana" w:cs="Arial"/>
        </w:rPr>
      </w:pPr>
    </w:p>
    <w:p w:rsidR="00174F10" w:rsidRPr="00174F10" w:rsidRDefault="0010489F" w:rsidP="000A6BA9">
      <w:pPr>
        <w:spacing w:after="0" w:line="240" w:lineRule="auto"/>
        <w:ind w:left="993" w:hanging="426"/>
        <w:rPr>
          <w:rFonts w:ascii="Verdana" w:eastAsia="Times New Roman" w:hAnsi="Verdana" w:cs="Arial"/>
          <w:color w:val="000000"/>
          <w:lang w:eastAsia="en-GB"/>
        </w:rPr>
      </w:pPr>
      <w:r>
        <w:rPr>
          <w:rFonts w:ascii="Verdana" w:eastAsia="Times New Roman" w:hAnsi="Verdana" w:cs="Arial"/>
          <w:color w:val="000000"/>
          <w:lang w:eastAsia="en-GB"/>
        </w:rPr>
        <w:tab/>
      </w:r>
    </w:p>
    <w:p w:rsidR="004D11CB" w:rsidRPr="00D23DEA" w:rsidRDefault="004D11CB" w:rsidP="00BA7673">
      <w:pPr>
        <w:numPr>
          <w:ilvl w:val="0"/>
          <w:numId w:val="2"/>
        </w:numPr>
        <w:ind w:left="567" w:hanging="567"/>
        <w:rPr>
          <w:rFonts w:ascii="Verdana" w:hAnsi="Verdana" w:cs="Arial"/>
          <w:b/>
        </w:rPr>
      </w:pPr>
      <w:r w:rsidRPr="00D23DEA">
        <w:rPr>
          <w:rFonts w:ascii="Verdana" w:hAnsi="Verdana" w:cs="Arial"/>
          <w:b/>
        </w:rPr>
        <w:t>Adherence to E</w:t>
      </w:r>
      <w:r w:rsidR="00BA2B3B">
        <w:rPr>
          <w:rFonts w:ascii="Verdana" w:hAnsi="Verdana" w:cs="Arial"/>
          <w:b/>
        </w:rPr>
        <w:t xml:space="preserve">uropean </w:t>
      </w:r>
      <w:r w:rsidRPr="00D23DEA">
        <w:rPr>
          <w:rFonts w:ascii="Verdana" w:hAnsi="Verdana" w:cs="Arial"/>
          <w:b/>
        </w:rPr>
        <w:t>R</w:t>
      </w:r>
      <w:r w:rsidR="00BA2B3B">
        <w:rPr>
          <w:rFonts w:ascii="Verdana" w:hAnsi="Verdana" w:cs="Arial"/>
          <w:b/>
        </w:rPr>
        <w:t xml:space="preserve">egional </w:t>
      </w:r>
      <w:r w:rsidRPr="00D23DEA">
        <w:rPr>
          <w:rFonts w:ascii="Verdana" w:hAnsi="Verdana" w:cs="Arial"/>
          <w:b/>
        </w:rPr>
        <w:t>D</w:t>
      </w:r>
      <w:r w:rsidR="00BA2B3B">
        <w:rPr>
          <w:rFonts w:ascii="Verdana" w:hAnsi="Verdana" w:cs="Arial"/>
          <w:b/>
        </w:rPr>
        <w:t xml:space="preserve">evelopment </w:t>
      </w:r>
      <w:r w:rsidRPr="00D23DEA">
        <w:rPr>
          <w:rFonts w:ascii="Verdana" w:hAnsi="Verdana" w:cs="Arial"/>
          <w:b/>
        </w:rPr>
        <w:t>F</w:t>
      </w:r>
      <w:r w:rsidR="00BA2B3B">
        <w:rPr>
          <w:rFonts w:ascii="Verdana" w:hAnsi="Verdana" w:cs="Arial"/>
          <w:b/>
        </w:rPr>
        <w:t>und</w:t>
      </w:r>
      <w:r w:rsidRPr="00D23DEA">
        <w:rPr>
          <w:rFonts w:ascii="Verdana" w:hAnsi="Verdana" w:cs="Arial"/>
          <w:b/>
        </w:rPr>
        <w:t xml:space="preserve"> Publicity Guidance</w:t>
      </w:r>
    </w:p>
    <w:p w:rsidR="004D11CB" w:rsidRDefault="004D11CB" w:rsidP="0010489F">
      <w:pPr>
        <w:ind w:left="567"/>
        <w:rPr>
          <w:rFonts w:ascii="Verdana" w:hAnsi="Verdana" w:cs="Arial"/>
        </w:rPr>
      </w:pPr>
      <w:r w:rsidRPr="00D23DEA">
        <w:rPr>
          <w:rFonts w:ascii="Verdana" w:hAnsi="Verdana" w:cs="Arial"/>
        </w:rPr>
        <w:t>This project is partly funded through ERDF</w:t>
      </w:r>
      <w:r w:rsidR="00BA2B3B">
        <w:rPr>
          <w:rFonts w:ascii="Verdana" w:hAnsi="Verdana" w:cs="Arial"/>
        </w:rPr>
        <w:t xml:space="preserve"> </w:t>
      </w:r>
      <w:r w:rsidR="00120FE1" w:rsidRPr="00D23DEA">
        <w:rPr>
          <w:rFonts w:ascii="Verdana" w:hAnsi="Verdana" w:cs="Arial"/>
        </w:rPr>
        <w:t>and</w:t>
      </w:r>
      <w:r w:rsidRPr="00D23DEA">
        <w:rPr>
          <w:rFonts w:ascii="Verdana" w:hAnsi="Verdana" w:cs="Arial"/>
        </w:rPr>
        <w:t xml:space="preserve"> </w:t>
      </w:r>
      <w:r w:rsidR="00D21BB9">
        <w:rPr>
          <w:rFonts w:ascii="Verdana" w:hAnsi="Verdana" w:cs="Arial"/>
        </w:rPr>
        <w:t xml:space="preserve">as such it must </w:t>
      </w:r>
      <w:r w:rsidRPr="00D23DEA">
        <w:rPr>
          <w:rFonts w:ascii="Verdana" w:hAnsi="Verdana" w:cs="Arial"/>
        </w:rPr>
        <w:t xml:space="preserve">actively promote and publicise </w:t>
      </w:r>
      <w:r w:rsidR="005E1094">
        <w:rPr>
          <w:rFonts w:ascii="Verdana" w:hAnsi="Verdana" w:cs="Arial"/>
        </w:rPr>
        <w:t>the</w:t>
      </w:r>
      <w:r w:rsidRPr="00D23DEA">
        <w:rPr>
          <w:rFonts w:ascii="Verdana" w:hAnsi="Verdana" w:cs="Arial"/>
        </w:rPr>
        <w:t xml:space="preserve"> investment on any publicity materials or project documentation.  These requirements are set out in formal regulations and failure to comply with them may result in </w:t>
      </w:r>
      <w:r w:rsidR="00D21BB9">
        <w:rPr>
          <w:rFonts w:ascii="Verdana" w:hAnsi="Verdana" w:cs="Arial"/>
        </w:rPr>
        <w:t xml:space="preserve">clawback of the </w:t>
      </w:r>
      <w:r w:rsidRPr="00D23DEA">
        <w:rPr>
          <w:rFonts w:ascii="Verdana" w:hAnsi="Verdana" w:cs="Arial"/>
        </w:rPr>
        <w:t>grant. </w:t>
      </w:r>
      <w:r w:rsidR="00120FE1" w:rsidRPr="00D23DEA">
        <w:rPr>
          <w:rFonts w:ascii="Verdana" w:hAnsi="Verdana" w:cs="Arial"/>
        </w:rPr>
        <w:t xml:space="preserve">Therefore, any material produced under this contract must comply with the EU </w:t>
      </w:r>
      <w:r w:rsidR="009B5429">
        <w:rPr>
          <w:rFonts w:ascii="Verdana" w:hAnsi="Verdana" w:cs="Arial"/>
        </w:rPr>
        <w:t>Branding and Publicity Requirements Guidance</w:t>
      </w:r>
      <w:r w:rsidR="00120FE1" w:rsidRPr="00D23DEA">
        <w:rPr>
          <w:rFonts w:ascii="Verdana" w:hAnsi="Verdana" w:cs="Arial"/>
        </w:rPr>
        <w:t xml:space="preserve"> </w:t>
      </w:r>
      <w:r w:rsidR="0010489F">
        <w:rPr>
          <w:rFonts w:ascii="Verdana" w:hAnsi="Verdana" w:cs="Arial"/>
        </w:rPr>
        <w:t>(Enclosure 1)</w:t>
      </w:r>
      <w:r w:rsidR="00120FE1" w:rsidRPr="00D23DEA">
        <w:rPr>
          <w:rFonts w:ascii="Verdana" w:hAnsi="Verdana" w:cs="Arial"/>
        </w:rPr>
        <w:t xml:space="preserve">.  All material will normally require the use of </w:t>
      </w:r>
      <w:r w:rsidR="0067628F" w:rsidRPr="00D23DEA">
        <w:rPr>
          <w:rFonts w:ascii="Verdana" w:hAnsi="Verdana" w:cs="Arial"/>
        </w:rPr>
        <w:t>the BIG</w:t>
      </w:r>
      <w:r w:rsidR="009B5429">
        <w:rPr>
          <w:rFonts w:ascii="Verdana" w:hAnsi="Verdana" w:cs="Arial"/>
        </w:rPr>
        <w:t xml:space="preserve"> Productivity</w:t>
      </w:r>
      <w:r w:rsidR="0010489F">
        <w:rPr>
          <w:rFonts w:ascii="Verdana" w:hAnsi="Verdana" w:cs="Arial"/>
        </w:rPr>
        <w:t xml:space="preserve">, </w:t>
      </w:r>
      <w:r w:rsidR="00120FE1" w:rsidRPr="00D23DEA">
        <w:rPr>
          <w:rFonts w:ascii="Verdana" w:hAnsi="Verdana" w:cs="Arial"/>
        </w:rPr>
        <w:t xml:space="preserve">ERDF </w:t>
      </w:r>
      <w:r w:rsidR="0010489F">
        <w:rPr>
          <w:rFonts w:ascii="Verdana" w:hAnsi="Verdana" w:cs="Arial"/>
        </w:rPr>
        <w:t xml:space="preserve">and HM Government </w:t>
      </w:r>
      <w:r w:rsidR="009B5429">
        <w:rPr>
          <w:rFonts w:ascii="Verdana" w:hAnsi="Verdana" w:cs="Arial"/>
        </w:rPr>
        <w:t>logos</w:t>
      </w:r>
      <w:r w:rsidR="0010489F">
        <w:rPr>
          <w:rFonts w:ascii="Verdana" w:hAnsi="Verdana" w:cs="Arial"/>
        </w:rPr>
        <w:t xml:space="preserve"> all of which will be provided. </w:t>
      </w:r>
    </w:p>
    <w:p w:rsidR="0092191A" w:rsidRPr="00403ECD" w:rsidRDefault="0092191A" w:rsidP="0092191A">
      <w:pPr>
        <w:ind w:left="567" w:hanging="567"/>
        <w:rPr>
          <w:rFonts w:ascii="Verdana" w:hAnsi="Verdana"/>
          <w:b/>
        </w:rPr>
      </w:pPr>
      <w:r>
        <w:rPr>
          <w:rFonts w:ascii="Verdana" w:hAnsi="Verdana"/>
          <w:b/>
        </w:rPr>
        <w:t>4</w:t>
      </w:r>
      <w:r w:rsidRPr="00403ECD">
        <w:rPr>
          <w:rFonts w:ascii="Verdana" w:hAnsi="Verdana"/>
          <w:b/>
        </w:rPr>
        <w:t>.</w:t>
      </w:r>
      <w:r>
        <w:rPr>
          <w:rFonts w:ascii="Verdana" w:hAnsi="Verdana"/>
          <w:b/>
        </w:rPr>
        <w:tab/>
      </w:r>
      <w:r w:rsidRPr="00403ECD">
        <w:rPr>
          <w:rFonts w:ascii="Verdana" w:hAnsi="Verdana"/>
          <w:b/>
        </w:rPr>
        <w:t>Intellectual Property</w:t>
      </w:r>
    </w:p>
    <w:p w:rsidR="0092191A" w:rsidRDefault="0092191A" w:rsidP="0092191A">
      <w:pPr>
        <w:ind w:left="567"/>
        <w:rPr>
          <w:rFonts w:ascii="Verdana" w:hAnsi="Verdana"/>
        </w:rPr>
      </w:pPr>
      <w:r w:rsidRPr="00D23DEA">
        <w:rPr>
          <w:rFonts w:ascii="Verdana" w:hAnsi="Verdana"/>
        </w:rPr>
        <w:t>The client shall be entitled to share the outcome of the work in whole or part with others at its discretion.</w:t>
      </w:r>
    </w:p>
    <w:p w:rsidR="0092191A" w:rsidRPr="003C156F" w:rsidRDefault="0092191A" w:rsidP="0092191A">
      <w:pPr>
        <w:ind w:left="567" w:hanging="567"/>
        <w:rPr>
          <w:rFonts w:ascii="Verdana" w:hAnsi="Verdana"/>
          <w:b/>
        </w:rPr>
      </w:pPr>
      <w:r>
        <w:rPr>
          <w:rFonts w:ascii="Verdana" w:hAnsi="Verdana"/>
          <w:b/>
        </w:rPr>
        <w:t>5.</w:t>
      </w:r>
      <w:r>
        <w:rPr>
          <w:rFonts w:ascii="Verdana" w:hAnsi="Verdana"/>
          <w:b/>
        </w:rPr>
        <w:tab/>
        <w:t>D</w:t>
      </w:r>
      <w:r w:rsidRPr="003C156F">
        <w:rPr>
          <w:rFonts w:ascii="Verdana" w:hAnsi="Verdana"/>
          <w:b/>
        </w:rPr>
        <w:t>ocument Retention</w:t>
      </w:r>
    </w:p>
    <w:p w:rsidR="0092191A" w:rsidRDefault="0092191A" w:rsidP="0092191A">
      <w:pPr>
        <w:ind w:left="567"/>
        <w:rPr>
          <w:rFonts w:ascii="Verdana" w:hAnsi="Verdana"/>
        </w:rPr>
      </w:pPr>
      <w:r w:rsidRPr="00E27C67">
        <w:rPr>
          <w:rFonts w:ascii="Verdana" w:hAnsi="Verdana"/>
        </w:rPr>
        <w:t xml:space="preserve">All documentation (electronic and hard copy) produced as part of this commission will need to be returned to CDC at the end of the commission so that </w:t>
      </w:r>
      <w:r w:rsidR="009B5429">
        <w:rPr>
          <w:rFonts w:ascii="Verdana" w:hAnsi="Verdana"/>
        </w:rPr>
        <w:t>it</w:t>
      </w:r>
      <w:r w:rsidR="009B5429" w:rsidRPr="00E27C67">
        <w:rPr>
          <w:rFonts w:ascii="Verdana" w:hAnsi="Verdana"/>
        </w:rPr>
        <w:t xml:space="preserve"> </w:t>
      </w:r>
      <w:r w:rsidRPr="00E27C67">
        <w:rPr>
          <w:rFonts w:ascii="Verdana" w:hAnsi="Verdana"/>
        </w:rPr>
        <w:t xml:space="preserve">can </w:t>
      </w:r>
      <w:r w:rsidR="009B5429">
        <w:rPr>
          <w:rFonts w:ascii="Verdana" w:hAnsi="Verdana"/>
        </w:rPr>
        <w:t xml:space="preserve">be </w:t>
      </w:r>
      <w:r w:rsidRPr="00E27C67">
        <w:rPr>
          <w:rFonts w:ascii="Verdana" w:hAnsi="Verdana"/>
        </w:rPr>
        <w:t>retain</w:t>
      </w:r>
      <w:r w:rsidR="009B5429">
        <w:rPr>
          <w:rFonts w:ascii="Verdana" w:hAnsi="Verdana"/>
        </w:rPr>
        <w:t>ed</w:t>
      </w:r>
      <w:r w:rsidRPr="00E27C67">
        <w:rPr>
          <w:rFonts w:ascii="Verdana" w:hAnsi="Verdana"/>
        </w:rPr>
        <w:t xml:space="preserve"> for future reference/audit. </w:t>
      </w:r>
    </w:p>
    <w:p w:rsidR="00BA7673" w:rsidRPr="00BA7673" w:rsidRDefault="00BA7673" w:rsidP="00BA7673">
      <w:pPr>
        <w:pStyle w:val="Heading1"/>
        <w:keepLines/>
        <w:numPr>
          <w:ilvl w:val="0"/>
          <w:numId w:val="7"/>
        </w:numPr>
        <w:pBdr>
          <w:top w:val="nil"/>
          <w:left w:val="nil"/>
          <w:bottom w:val="nil"/>
          <w:right w:val="nil"/>
          <w:between w:val="nil"/>
          <w:bar w:val="nil"/>
        </w:pBdr>
        <w:spacing w:before="480" w:after="200"/>
        <w:ind w:left="567" w:hanging="567"/>
        <w:jc w:val="both"/>
        <w:rPr>
          <w:rFonts w:ascii="Verdana" w:hAnsi="Verdana"/>
          <w:sz w:val="22"/>
          <w:szCs w:val="22"/>
        </w:rPr>
      </w:pPr>
      <w:r w:rsidRPr="00BA7673">
        <w:rPr>
          <w:rFonts w:ascii="Verdana" w:hAnsi="Verdana"/>
          <w:sz w:val="22"/>
          <w:szCs w:val="22"/>
        </w:rPr>
        <w:t>Budget</w:t>
      </w:r>
    </w:p>
    <w:p w:rsidR="00BA7673" w:rsidRDefault="00BA7673" w:rsidP="00E71CB8">
      <w:pPr>
        <w:ind w:left="567"/>
        <w:jc w:val="both"/>
        <w:rPr>
          <w:rFonts w:ascii="Verdana" w:hAnsi="Verdana"/>
        </w:rPr>
      </w:pPr>
      <w:r w:rsidRPr="00706555">
        <w:rPr>
          <w:rFonts w:ascii="Verdana" w:hAnsi="Verdana"/>
        </w:rPr>
        <w:t>The budget for this commission is £</w:t>
      </w:r>
      <w:r>
        <w:rPr>
          <w:rFonts w:ascii="Verdana" w:hAnsi="Verdana"/>
        </w:rPr>
        <w:t>28,000</w:t>
      </w:r>
      <w:r w:rsidRPr="00706555">
        <w:rPr>
          <w:rFonts w:ascii="Verdana" w:hAnsi="Verdana"/>
        </w:rPr>
        <w:t xml:space="preserve"> </w:t>
      </w:r>
      <w:r w:rsidRPr="003D7589">
        <w:rPr>
          <w:rFonts w:ascii="Verdana" w:hAnsi="Verdana"/>
          <w:b/>
        </w:rPr>
        <w:t>including VAT and</w:t>
      </w:r>
      <w:r w:rsidR="009B5429">
        <w:rPr>
          <w:rFonts w:ascii="Verdana" w:hAnsi="Verdana"/>
          <w:b/>
        </w:rPr>
        <w:t xml:space="preserve"> all</w:t>
      </w:r>
      <w:r w:rsidRPr="003D7589">
        <w:rPr>
          <w:rFonts w:ascii="Verdana" w:hAnsi="Verdana"/>
          <w:b/>
        </w:rPr>
        <w:t xml:space="preserve"> </w:t>
      </w:r>
      <w:r w:rsidR="00E36804">
        <w:rPr>
          <w:rFonts w:ascii="Verdana" w:hAnsi="Verdana"/>
          <w:b/>
        </w:rPr>
        <w:t xml:space="preserve">travel </w:t>
      </w:r>
      <w:r w:rsidRPr="003D7589">
        <w:rPr>
          <w:rFonts w:ascii="Verdana" w:hAnsi="Verdana"/>
          <w:b/>
        </w:rPr>
        <w:t>expenses</w:t>
      </w:r>
      <w:r w:rsidRPr="00706555">
        <w:rPr>
          <w:rFonts w:ascii="Verdana" w:hAnsi="Verdana"/>
        </w:rPr>
        <w:t>.</w:t>
      </w:r>
    </w:p>
    <w:p w:rsidR="00BA7673" w:rsidRDefault="00E36804" w:rsidP="00437D5B">
      <w:pPr>
        <w:ind w:left="567"/>
        <w:jc w:val="both"/>
        <w:rPr>
          <w:rFonts w:ascii="Verdana" w:hAnsi="Verdana"/>
        </w:rPr>
      </w:pPr>
      <w:r>
        <w:rPr>
          <w:rFonts w:ascii="Verdana" w:hAnsi="Verdana"/>
        </w:rPr>
        <w:t xml:space="preserve">Note: Subcontractor, advertising and </w:t>
      </w:r>
      <w:r w:rsidR="00437DAA">
        <w:rPr>
          <w:rFonts w:ascii="Verdana" w:hAnsi="Verdana"/>
        </w:rPr>
        <w:t xml:space="preserve">other costs agreed with the project team </w:t>
      </w:r>
      <w:r>
        <w:rPr>
          <w:rFonts w:ascii="Verdana" w:hAnsi="Verdana"/>
        </w:rPr>
        <w:t xml:space="preserve">will be paid </w:t>
      </w:r>
      <w:r w:rsidR="00D21BB9">
        <w:rPr>
          <w:rFonts w:ascii="Verdana" w:hAnsi="Verdana"/>
        </w:rPr>
        <w:t xml:space="preserve">direct to the </w:t>
      </w:r>
      <w:r w:rsidR="00437DAA">
        <w:rPr>
          <w:rFonts w:ascii="Verdana" w:hAnsi="Verdana"/>
        </w:rPr>
        <w:t xml:space="preserve">relevant </w:t>
      </w:r>
      <w:r w:rsidR="00D21BB9">
        <w:rPr>
          <w:rFonts w:ascii="Verdana" w:hAnsi="Verdana"/>
        </w:rPr>
        <w:t xml:space="preserve">supplier </w:t>
      </w:r>
      <w:r>
        <w:rPr>
          <w:rFonts w:ascii="Verdana" w:hAnsi="Verdana"/>
        </w:rPr>
        <w:t>by CDC.</w:t>
      </w:r>
    </w:p>
    <w:p w:rsidR="00A97AA6" w:rsidRDefault="00A97AA6" w:rsidP="00437D5B">
      <w:pPr>
        <w:ind w:left="567"/>
        <w:jc w:val="both"/>
        <w:rPr>
          <w:rFonts w:ascii="Verdana" w:hAnsi="Verdana"/>
        </w:rPr>
      </w:pPr>
    </w:p>
    <w:p w:rsidR="007717C6" w:rsidRDefault="007717C6" w:rsidP="00E71CB8">
      <w:pPr>
        <w:pStyle w:val="ListParagraph"/>
        <w:numPr>
          <w:ilvl w:val="0"/>
          <w:numId w:val="7"/>
        </w:numPr>
        <w:ind w:left="567" w:hanging="567"/>
        <w:rPr>
          <w:rFonts w:ascii="Verdana" w:hAnsi="Verdana"/>
          <w:b/>
        </w:rPr>
      </w:pPr>
      <w:r w:rsidRPr="00EC1C30">
        <w:rPr>
          <w:rFonts w:ascii="Verdana" w:hAnsi="Verdana"/>
          <w:b/>
        </w:rPr>
        <w:lastRenderedPageBreak/>
        <w:t>Tender Information and Requirements</w:t>
      </w:r>
    </w:p>
    <w:p w:rsidR="00EC1C30" w:rsidRPr="00EC1C30" w:rsidRDefault="00EC1C30" w:rsidP="00EC1C30">
      <w:pPr>
        <w:pStyle w:val="ListParagraph"/>
        <w:ind w:left="786"/>
        <w:rPr>
          <w:rFonts w:ascii="Verdana" w:hAnsi="Verdana"/>
          <w:b/>
        </w:rPr>
      </w:pPr>
    </w:p>
    <w:p w:rsidR="00EC1C30" w:rsidRPr="00EC1C30" w:rsidRDefault="00EC1C30" w:rsidP="00EC1C30">
      <w:pPr>
        <w:pStyle w:val="ListParagraph"/>
        <w:numPr>
          <w:ilvl w:val="0"/>
          <w:numId w:val="5"/>
        </w:numPr>
        <w:rPr>
          <w:rFonts w:ascii="Verdana" w:hAnsi="Verdana"/>
          <w:b/>
          <w:vanish/>
        </w:rPr>
      </w:pPr>
    </w:p>
    <w:p w:rsidR="00EC1C30" w:rsidRPr="00EC1C30" w:rsidRDefault="00EC1C30" w:rsidP="00EC1C30">
      <w:pPr>
        <w:pStyle w:val="ListParagraph"/>
        <w:numPr>
          <w:ilvl w:val="0"/>
          <w:numId w:val="5"/>
        </w:numPr>
        <w:rPr>
          <w:rFonts w:ascii="Verdana" w:hAnsi="Verdana"/>
          <w:b/>
          <w:vanish/>
        </w:rPr>
      </w:pPr>
    </w:p>
    <w:p w:rsidR="00EC1C30" w:rsidRPr="00EC1C30" w:rsidRDefault="00EC1C30" w:rsidP="00EC1C30">
      <w:pPr>
        <w:pStyle w:val="ListParagraph"/>
        <w:numPr>
          <w:ilvl w:val="0"/>
          <w:numId w:val="5"/>
        </w:numPr>
        <w:rPr>
          <w:rFonts w:ascii="Verdana" w:hAnsi="Verdana"/>
          <w:b/>
          <w:vanish/>
        </w:rPr>
      </w:pPr>
    </w:p>
    <w:p w:rsidR="00EC1C30" w:rsidRPr="00EC1C30" w:rsidRDefault="00EC1C30" w:rsidP="00EC1C30">
      <w:pPr>
        <w:pStyle w:val="ListParagraph"/>
        <w:numPr>
          <w:ilvl w:val="0"/>
          <w:numId w:val="5"/>
        </w:numPr>
        <w:rPr>
          <w:rFonts w:ascii="Verdana" w:hAnsi="Verdana"/>
          <w:b/>
          <w:vanish/>
        </w:rPr>
      </w:pPr>
    </w:p>
    <w:p w:rsidR="00EC1C30" w:rsidRPr="0092191A" w:rsidRDefault="00EC1C30" w:rsidP="00EC1C30">
      <w:pPr>
        <w:pStyle w:val="ListParagraph"/>
        <w:numPr>
          <w:ilvl w:val="1"/>
          <w:numId w:val="5"/>
        </w:numPr>
        <w:ind w:left="1134" w:hanging="567"/>
        <w:rPr>
          <w:rFonts w:ascii="Verdana" w:hAnsi="Verdana"/>
          <w:b/>
        </w:rPr>
      </w:pPr>
      <w:r w:rsidRPr="0092191A">
        <w:rPr>
          <w:rFonts w:ascii="Verdana" w:hAnsi="Verdana"/>
          <w:b/>
        </w:rPr>
        <w:t>Tender Submission requirements</w:t>
      </w:r>
    </w:p>
    <w:p w:rsidR="00EC1C30" w:rsidRPr="00706555" w:rsidRDefault="00EC1C30" w:rsidP="00EC1C30">
      <w:pPr>
        <w:ind w:left="567"/>
        <w:jc w:val="both"/>
        <w:rPr>
          <w:rFonts w:ascii="Verdana" w:hAnsi="Verdana"/>
        </w:rPr>
      </w:pPr>
      <w:r w:rsidRPr="00706555">
        <w:rPr>
          <w:rFonts w:ascii="Verdana" w:hAnsi="Verdana"/>
        </w:rPr>
        <w:t>Please include the following information in your Tender submission.</w:t>
      </w:r>
    </w:p>
    <w:p w:rsidR="00EC1C30" w:rsidRPr="00E71C6F" w:rsidRDefault="00EC1C30" w:rsidP="00EC1C30">
      <w:pPr>
        <w:ind w:left="1287" w:hanging="567"/>
        <w:jc w:val="both"/>
        <w:rPr>
          <w:rFonts w:ascii="Verdana" w:hAnsi="Verdana"/>
          <w:b/>
        </w:rPr>
      </w:pPr>
      <w:r>
        <w:rPr>
          <w:rFonts w:ascii="Verdana" w:hAnsi="Verdana"/>
          <w:b/>
        </w:rPr>
        <w:t>7</w:t>
      </w:r>
      <w:r w:rsidRPr="00E71C6F">
        <w:rPr>
          <w:rFonts w:ascii="Verdana" w:hAnsi="Verdana"/>
          <w:b/>
        </w:rPr>
        <w:t>.</w:t>
      </w:r>
      <w:r>
        <w:rPr>
          <w:rFonts w:ascii="Verdana" w:hAnsi="Verdana"/>
          <w:b/>
        </w:rPr>
        <w:t>1.1</w:t>
      </w:r>
      <w:r w:rsidRPr="00E71C6F">
        <w:rPr>
          <w:rFonts w:ascii="Verdana" w:hAnsi="Verdana"/>
          <w:b/>
        </w:rPr>
        <w:tab/>
        <w:t>Covering letter to include:</w:t>
      </w:r>
    </w:p>
    <w:p w:rsidR="00EC1C30" w:rsidRPr="00706555" w:rsidRDefault="00EC1C30" w:rsidP="00EC1C30">
      <w:pPr>
        <w:ind w:left="1701" w:hanging="567"/>
        <w:jc w:val="both"/>
        <w:rPr>
          <w:rFonts w:ascii="Verdana" w:hAnsi="Verdana"/>
        </w:rPr>
      </w:pPr>
      <w:r>
        <w:rPr>
          <w:rFonts w:ascii="Verdana" w:hAnsi="Verdana"/>
        </w:rPr>
        <w:t>a)</w:t>
      </w:r>
      <w:r>
        <w:rPr>
          <w:rFonts w:ascii="Verdana" w:hAnsi="Verdana"/>
        </w:rPr>
        <w:tab/>
      </w:r>
      <w:r w:rsidRPr="00706555">
        <w:rPr>
          <w:rFonts w:ascii="Verdana" w:hAnsi="Verdana"/>
        </w:rPr>
        <w:t>Dedicated account manager and contact name for further correspondence</w:t>
      </w:r>
      <w:r>
        <w:rPr>
          <w:rFonts w:ascii="Verdana" w:hAnsi="Verdana"/>
        </w:rPr>
        <w:t>;</w:t>
      </w:r>
    </w:p>
    <w:p w:rsidR="00EC1C30" w:rsidRPr="00706555" w:rsidRDefault="00EC1C30" w:rsidP="00EC1C30">
      <w:pPr>
        <w:ind w:left="1701" w:hanging="567"/>
        <w:jc w:val="both"/>
        <w:rPr>
          <w:rFonts w:ascii="Verdana" w:hAnsi="Verdana"/>
        </w:rPr>
      </w:pPr>
      <w:r>
        <w:rPr>
          <w:rFonts w:ascii="Verdana" w:hAnsi="Verdana"/>
        </w:rPr>
        <w:t>b)</w:t>
      </w:r>
      <w:r w:rsidRPr="00706555">
        <w:rPr>
          <w:rFonts w:ascii="Verdana" w:hAnsi="Verdana"/>
        </w:rPr>
        <w:tab/>
      </w:r>
      <w:r w:rsidR="00437DAA">
        <w:rPr>
          <w:rFonts w:ascii="Verdana" w:hAnsi="Verdana"/>
        </w:rPr>
        <w:t>Confirmation t</w:t>
      </w:r>
      <w:r w:rsidRPr="00706555">
        <w:rPr>
          <w:rFonts w:ascii="Verdana" w:hAnsi="Verdana"/>
        </w:rPr>
        <w:t>hat the tenderer has the resources available to meet the requirements outlined in this brief and its timelines</w:t>
      </w:r>
      <w:r>
        <w:rPr>
          <w:rFonts w:ascii="Verdana" w:hAnsi="Verdana"/>
        </w:rPr>
        <w:t>;</w:t>
      </w:r>
    </w:p>
    <w:p w:rsidR="00EC1C30" w:rsidRPr="00706555" w:rsidRDefault="00EC1C30" w:rsidP="00EC1C30">
      <w:pPr>
        <w:ind w:left="1701" w:hanging="567"/>
        <w:jc w:val="both"/>
        <w:rPr>
          <w:rFonts w:ascii="Verdana" w:hAnsi="Verdana"/>
        </w:rPr>
      </w:pPr>
      <w:r>
        <w:rPr>
          <w:rFonts w:ascii="Verdana" w:hAnsi="Verdana"/>
        </w:rPr>
        <w:t>c)</w:t>
      </w:r>
      <w:r w:rsidRPr="00706555">
        <w:rPr>
          <w:rFonts w:ascii="Verdana" w:hAnsi="Verdana"/>
        </w:rPr>
        <w:tab/>
      </w:r>
      <w:r w:rsidR="00437DAA">
        <w:rPr>
          <w:rFonts w:ascii="Verdana" w:hAnsi="Verdana"/>
        </w:rPr>
        <w:t>Confirmation t</w:t>
      </w:r>
      <w:r w:rsidRPr="00706555">
        <w:rPr>
          <w:rFonts w:ascii="Verdana" w:hAnsi="Verdana"/>
        </w:rPr>
        <w:t xml:space="preserve">hat the tenderer accepts all the Terms and Conditions of the </w:t>
      </w:r>
      <w:r w:rsidRPr="00437D5B">
        <w:rPr>
          <w:rFonts w:ascii="Verdana" w:hAnsi="Verdana"/>
        </w:rPr>
        <w:t xml:space="preserve">Contract as per Enclosure </w:t>
      </w:r>
      <w:r w:rsidR="00570E9B">
        <w:rPr>
          <w:rFonts w:ascii="Verdana" w:hAnsi="Verdana"/>
        </w:rPr>
        <w:t>2</w:t>
      </w:r>
      <w:r>
        <w:rPr>
          <w:rFonts w:ascii="Verdana" w:hAnsi="Verdana"/>
        </w:rPr>
        <w:t>;</w:t>
      </w:r>
    </w:p>
    <w:p w:rsidR="00EC1C30" w:rsidRPr="00706555" w:rsidRDefault="00EC1C30" w:rsidP="00EC1C30">
      <w:pPr>
        <w:ind w:left="1701" w:hanging="567"/>
        <w:jc w:val="both"/>
        <w:rPr>
          <w:rFonts w:ascii="Verdana" w:hAnsi="Verdana"/>
        </w:rPr>
      </w:pPr>
      <w:r>
        <w:rPr>
          <w:rFonts w:ascii="Verdana" w:hAnsi="Verdana"/>
        </w:rPr>
        <w:t>d)</w:t>
      </w:r>
      <w:r w:rsidRPr="00706555">
        <w:rPr>
          <w:rFonts w:ascii="Verdana" w:hAnsi="Verdana"/>
        </w:rPr>
        <w:tab/>
        <w:t xml:space="preserve">Conflict of interest statement (see Section </w:t>
      </w:r>
      <w:r>
        <w:rPr>
          <w:rFonts w:ascii="Verdana" w:hAnsi="Verdana"/>
        </w:rPr>
        <w:t>8</w:t>
      </w:r>
      <w:r w:rsidRPr="00706555">
        <w:rPr>
          <w:rFonts w:ascii="Verdana" w:hAnsi="Verdana"/>
        </w:rPr>
        <w:t>.7)</w:t>
      </w:r>
      <w:r>
        <w:rPr>
          <w:rFonts w:ascii="Verdana" w:hAnsi="Verdana"/>
        </w:rPr>
        <w:t>;</w:t>
      </w:r>
    </w:p>
    <w:p w:rsidR="00EC1C30" w:rsidRPr="00706555" w:rsidRDefault="00EC1C30" w:rsidP="00EC1C30">
      <w:pPr>
        <w:ind w:left="1701" w:hanging="567"/>
        <w:jc w:val="both"/>
        <w:rPr>
          <w:rFonts w:ascii="Verdana" w:hAnsi="Verdana"/>
        </w:rPr>
      </w:pPr>
      <w:r>
        <w:rPr>
          <w:rFonts w:ascii="Verdana" w:hAnsi="Verdana"/>
        </w:rPr>
        <w:t>e)</w:t>
      </w:r>
      <w:r w:rsidRPr="00706555">
        <w:rPr>
          <w:rFonts w:ascii="Verdana" w:hAnsi="Verdana"/>
        </w:rPr>
        <w:tab/>
        <w:t xml:space="preserve">That the tenderer will be able to meet the Corporate Requirements Section </w:t>
      </w:r>
      <w:r>
        <w:rPr>
          <w:rFonts w:ascii="Verdana" w:hAnsi="Verdana"/>
        </w:rPr>
        <w:t>8</w:t>
      </w:r>
      <w:r w:rsidRPr="00706555">
        <w:rPr>
          <w:rFonts w:ascii="Verdana" w:hAnsi="Verdana"/>
        </w:rPr>
        <w:t>, to include confirmation that Equality and Diversity and Environmental policies are in place and, if successful, supporting documentation will be provided as evidence</w:t>
      </w:r>
      <w:r>
        <w:rPr>
          <w:rFonts w:ascii="Verdana" w:hAnsi="Verdana"/>
        </w:rPr>
        <w:t>;</w:t>
      </w:r>
    </w:p>
    <w:p w:rsidR="00EC1C30" w:rsidRPr="00706555" w:rsidRDefault="00EC1C30" w:rsidP="00EC1C30">
      <w:pPr>
        <w:ind w:left="1701" w:hanging="567"/>
        <w:jc w:val="both"/>
        <w:rPr>
          <w:rFonts w:ascii="Verdana" w:hAnsi="Verdana"/>
        </w:rPr>
      </w:pPr>
      <w:r>
        <w:rPr>
          <w:rFonts w:ascii="Verdana" w:hAnsi="Verdana"/>
        </w:rPr>
        <w:t>f)</w:t>
      </w:r>
      <w:r w:rsidRPr="00706555">
        <w:rPr>
          <w:rFonts w:ascii="Verdana" w:hAnsi="Verdana"/>
        </w:rPr>
        <w:tab/>
      </w:r>
      <w:r w:rsidRPr="00437D5B">
        <w:rPr>
          <w:rFonts w:ascii="Verdana" w:hAnsi="Verdana"/>
        </w:rPr>
        <w:t>That the tenderer holds current valid insurance policies as set out below</w:t>
      </w:r>
      <w:r w:rsidR="0099408B" w:rsidRPr="00437D5B">
        <w:rPr>
          <w:rFonts w:ascii="Verdana" w:hAnsi="Verdana"/>
        </w:rPr>
        <w:t xml:space="preserve"> in </w:t>
      </w:r>
      <w:r w:rsidR="00393DA2" w:rsidRPr="00437D5B">
        <w:rPr>
          <w:rFonts w:ascii="Verdana" w:hAnsi="Verdana"/>
        </w:rPr>
        <w:t>S</w:t>
      </w:r>
      <w:r w:rsidR="0099408B" w:rsidRPr="00437D5B">
        <w:rPr>
          <w:rFonts w:ascii="Verdana" w:hAnsi="Verdana"/>
        </w:rPr>
        <w:t>ection 8.3</w:t>
      </w:r>
      <w:r w:rsidRPr="00437D5B">
        <w:rPr>
          <w:rFonts w:ascii="Verdana" w:hAnsi="Verdana"/>
        </w:rPr>
        <w:t xml:space="preserve"> and</w:t>
      </w:r>
      <w:r w:rsidRPr="00706555">
        <w:rPr>
          <w:rFonts w:ascii="Verdana" w:hAnsi="Verdana"/>
        </w:rPr>
        <w:t xml:space="preserve"> if successful, supporting documentation will be provided as evidence</w:t>
      </w:r>
      <w:r>
        <w:rPr>
          <w:rFonts w:ascii="Verdana" w:hAnsi="Verdana"/>
        </w:rPr>
        <w:t>;</w:t>
      </w:r>
    </w:p>
    <w:p w:rsidR="00EC1C30" w:rsidRDefault="00EC1C30" w:rsidP="00EC1C30">
      <w:pPr>
        <w:ind w:left="1701" w:hanging="567"/>
        <w:jc w:val="both"/>
        <w:rPr>
          <w:rFonts w:ascii="Verdana" w:hAnsi="Verdana"/>
        </w:rPr>
      </w:pPr>
      <w:r>
        <w:rPr>
          <w:rFonts w:ascii="Verdana" w:hAnsi="Verdana"/>
        </w:rPr>
        <w:t>g)</w:t>
      </w:r>
      <w:r>
        <w:rPr>
          <w:rFonts w:ascii="Verdana" w:hAnsi="Verdana"/>
        </w:rPr>
        <w:tab/>
      </w:r>
      <w:r w:rsidRPr="00706555">
        <w:rPr>
          <w:rFonts w:ascii="Verdana" w:hAnsi="Verdana"/>
        </w:rPr>
        <w:t xml:space="preserve">That the tenderer accepts </w:t>
      </w:r>
      <w:r>
        <w:rPr>
          <w:rFonts w:ascii="Verdana" w:hAnsi="Verdana"/>
        </w:rPr>
        <w:t xml:space="preserve">that they need </w:t>
      </w:r>
      <w:r w:rsidRPr="00706555">
        <w:rPr>
          <w:rFonts w:ascii="Verdana" w:hAnsi="Verdana"/>
        </w:rPr>
        <w:t xml:space="preserve">to comply with branding requirements as detailed in the attached document “ESIF Branding </w:t>
      </w:r>
      <w:r w:rsidR="009B5429">
        <w:rPr>
          <w:rFonts w:ascii="Verdana" w:hAnsi="Verdana"/>
        </w:rPr>
        <w:t xml:space="preserve">and </w:t>
      </w:r>
      <w:r w:rsidRPr="00706555">
        <w:rPr>
          <w:rFonts w:ascii="Verdana" w:hAnsi="Verdana"/>
        </w:rPr>
        <w:t>Publicity Requirements V8” Enclosure 1</w:t>
      </w:r>
      <w:r w:rsidR="00E30F20">
        <w:rPr>
          <w:rFonts w:ascii="Verdana" w:hAnsi="Verdana"/>
        </w:rPr>
        <w:t>;</w:t>
      </w:r>
    </w:p>
    <w:p w:rsidR="00EC1C30" w:rsidRDefault="00EC1C30" w:rsidP="00EC1C30">
      <w:pPr>
        <w:ind w:left="1701" w:hanging="567"/>
        <w:jc w:val="both"/>
        <w:rPr>
          <w:rFonts w:ascii="Verdana" w:hAnsi="Verdana"/>
        </w:rPr>
      </w:pPr>
      <w:r>
        <w:rPr>
          <w:rFonts w:ascii="Verdana" w:hAnsi="Verdana"/>
        </w:rPr>
        <w:t>h)</w:t>
      </w:r>
      <w:r>
        <w:rPr>
          <w:rFonts w:ascii="Verdana" w:hAnsi="Verdana"/>
        </w:rPr>
        <w:tab/>
        <w:t>That the tenderer understands that all documentation (electronic and hard copy) produced as part of this commission will need to be returned to CDC at the end of the commission</w:t>
      </w:r>
      <w:r w:rsidR="00E30F20">
        <w:rPr>
          <w:rFonts w:ascii="Verdana" w:hAnsi="Verdana"/>
        </w:rPr>
        <w:t>;</w:t>
      </w:r>
    </w:p>
    <w:p w:rsidR="00E36804" w:rsidRDefault="00E36804" w:rsidP="00EC1C30">
      <w:pPr>
        <w:ind w:left="1701" w:hanging="567"/>
        <w:jc w:val="both"/>
        <w:rPr>
          <w:rFonts w:ascii="Verdana" w:hAnsi="Verdana"/>
        </w:rPr>
      </w:pPr>
      <w:r>
        <w:rPr>
          <w:rFonts w:ascii="Verdana" w:hAnsi="Verdana"/>
        </w:rPr>
        <w:t>i)</w:t>
      </w:r>
      <w:r>
        <w:rPr>
          <w:rFonts w:ascii="Verdana" w:hAnsi="Verdana"/>
        </w:rPr>
        <w:tab/>
        <w:t xml:space="preserve">That the tenderer will have GDPR compliant processes in place to deal with </w:t>
      </w:r>
      <w:r w:rsidR="00526CCD">
        <w:rPr>
          <w:rFonts w:ascii="Verdana" w:hAnsi="Verdana"/>
        </w:rPr>
        <w:t xml:space="preserve">any </w:t>
      </w:r>
      <w:r w:rsidR="00801E31">
        <w:rPr>
          <w:rFonts w:ascii="Verdana" w:hAnsi="Verdana"/>
        </w:rPr>
        <w:t xml:space="preserve">personal </w:t>
      </w:r>
      <w:r>
        <w:rPr>
          <w:rFonts w:ascii="Verdana" w:hAnsi="Verdana"/>
        </w:rPr>
        <w:t>information that they will have access to.</w:t>
      </w:r>
    </w:p>
    <w:p w:rsidR="00801E31" w:rsidRDefault="006F136A" w:rsidP="00EC1C30">
      <w:pPr>
        <w:ind w:left="1701" w:hanging="567"/>
        <w:jc w:val="both"/>
        <w:rPr>
          <w:rFonts w:ascii="Verdana" w:hAnsi="Verdana"/>
        </w:rPr>
      </w:pPr>
      <w:r>
        <w:rPr>
          <w:rFonts w:ascii="Verdana" w:hAnsi="Verdana"/>
        </w:rPr>
        <w:t>j)</w:t>
      </w:r>
      <w:r>
        <w:rPr>
          <w:rFonts w:ascii="Verdana" w:hAnsi="Verdana"/>
        </w:rPr>
        <w:tab/>
      </w:r>
      <w:r w:rsidRPr="00437D5B">
        <w:rPr>
          <w:rFonts w:ascii="Verdana" w:hAnsi="Verdana"/>
        </w:rPr>
        <w:t xml:space="preserve">That the tenderer accepts CDC </w:t>
      </w:r>
      <w:r w:rsidR="00393DA2" w:rsidRPr="00437D5B">
        <w:rPr>
          <w:rFonts w:ascii="Verdana" w:hAnsi="Verdana"/>
        </w:rPr>
        <w:t>I</w:t>
      </w:r>
      <w:r w:rsidRPr="00437D5B">
        <w:rPr>
          <w:rFonts w:ascii="Verdana" w:hAnsi="Verdana"/>
        </w:rPr>
        <w:t xml:space="preserve">nformation and Data Agreement Dec 2018 Enclosure </w:t>
      </w:r>
      <w:r w:rsidR="00570E9B" w:rsidRPr="00437D5B">
        <w:rPr>
          <w:rFonts w:ascii="Verdana" w:hAnsi="Verdana"/>
        </w:rPr>
        <w:t>3</w:t>
      </w:r>
    </w:p>
    <w:p w:rsidR="00EC1C30" w:rsidRDefault="00EC1C30" w:rsidP="00EC1C30">
      <w:pPr>
        <w:ind w:left="567" w:firstLine="142"/>
        <w:jc w:val="both"/>
        <w:rPr>
          <w:rFonts w:ascii="Verdana" w:hAnsi="Verdana"/>
          <w:b/>
        </w:rPr>
      </w:pPr>
      <w:r>
        <w:rPr>
          <w:rFonts w:ascii="Verdana" w:hAnsi="Verdana"/>
          <w:b/>
        </w:rPr>
        <w:t>7</w:t>
      </w:r>
      <w:r w:rsidRPr="00E71C6F">
        <w:rPr>
          <w:rFonts w:ascii="Verdana" w:hAnsi="Verdana"/>
          <w:b/>
        </w:rPr>
        <w:t>.</w:t>
      </w:r>
      <w:r>
        <w:rPr>
          <w:rFonts w:ascii="Verdana" w:hAnsi="Verdana"/>
          <w:b/>
        </w:rPr>
        <w:t>1.2</w:t>
      </w:r>
      <w:r w:rsidRPr="00E71C6F">
        <w:rPr>
          <w:rFonts w:ascii="Verdana" w:hAnsi="Verdana"/>
          <w:b/>
        </w:rPr>
        <w:tab/>
      </w:r>
      <w:r w:rsidRPr="00437D5B">
        <w:rPr>
          <w:rFonts w:ascii="Verdana" w:hAnsi="Verdana"/>
          <w:b/>
        </w:rPr>
        <w:t xml:space="preserve">Completed tender response document, see </w:t>
      </w:r>
      <w:r w:rsidR="009B5429" w:rsidRPr="00437D5B">
        <w:rPr>
          <w:rFonts w:ascii="Verdana" w:hAnsi="Verdana"/>
          <w:b/>
        </w:rPr>
        <w:t>E</w:t>
      </w:r>
      <w:r w:rsidRPr="00437D5B">
        <w:rPr>
          <w:rFonts w:ascii="Verdana" w:hAnsi="Verdana"/>
          <w:b/>
        </w:rPr>
        <w:t xml:space="preserve">nclosure </w:t>
      </w:r>
      <w:r w:rsidR="00570E9B">
        <w:rPr>
          <w:rFonts w:ascii="Verdana" w:hAnsi="Verdana"/>
          <w:b/>
        </w:rPr>
        <w:t>4</w:t>
      </w:r>
      <w:r>
        <w:rPr>
          <w:rFonts w:ascii="Verdana" w:hAnsi="Verdana"/>
          <w:b/>
        </w:rPr>
        <w:t>.</w:t>
      </w:r>
    </w:p>
    <w:p w:rsidR="007A6D14" w:rsidRDefault="007A6D14" w:rsidP="00EC1C30">
      <w:pPr>
        <w:ind w:left="567" w:firstLine="142"/>
        <w:jc w:val="both"/>
        <w:rPr>
          <w:rFonts w:ascii="Verdana" w:hAnsi="Verdana"/>
          <w:b/>
        </w:rPr>
      </w:pPr>
    </w:p>
    <w:p w:rsidR="00A97AA6" w:rsidRDefault="00A97AA6" w:rsidP="00EC1C30">
      <w:pPr>
        <w:ind w:left="567" w:firstLine="142"/>
        <w:jc w:val="both"/>
        <w:rPr>
          <w:rFonts w:ascii="Verdana" w:hAnsi="Verdana"/>
          <w:b/>
        </w:rPr>
      </w:pPr>
    </w:p>
    <w:p w:rsidR="00A97AA6" w:rsidRDefault="00A97AA6" w:rsidP="00EC1C30">
      <w:pPr>
        <w:ind w:left="567" w:firstLine="142"/>
        <w:jc w:val="both"/>
        <w:rPr>
          <w:rFonts w:ascii="Verdana" w:hAnsi="Verdana"/>
          <w:b/>
        </w:rPr>
      </w:pPr>
    </w:p>
    <w:p w:rsidR="0010489F" w:rsidRPr="00403ECD" w:rsidRDefault="0010489F" w:rsidP="00EC1C30">
      <w:pPr>
        <w:pStyle w:val="ListParagraph"/>
        <w:numPr>
          <w:ilvl w:val="1"/>
          <w:numId w:val="5"/>
        </w:numPr>
        <w:ind w:left="1134" w:hanging="567"/>
        <w:rPr>
          <w:rFonts w:ascii="Verdana" w:hAnsi="Verdana"/>
          <w:b/>
          <w:u w:val="single"/>
        </w:rPr>
      </w:pPr>
      <w:r w:rsidRPr="00403ECD">
        <w:rPr>
          <w:rFonts w:ascii="Verdana" w:hAnsi="Verdana"/>
          <w:b/>
          <w:u w:val="single"/>
        </w:rPr>
        <w:lastRenderedPageBreak/>
        <w:t>Timescale</w:t>
      </w: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8"/>
        <w:gridCol w:w="3780"/>
      </w:tblGrid>
      <w:tr w:rsidR="0010489F" w:rsidRPr="00D23DEA" w:rsidTr="0010489F">
        <w:trPr>
          <w:jc w:val="center"/>
        </w:trPr>
        <w:tc>
          <w:tcPr>
            <w:tcW w:w="4018" w:type="dxa"/>
            <w:shd w:val="clear" w:color="auto" w:fill="auto"/>
          </w:tcPr>
          <w:p w:rsidR="0010489F" w:rsidRPr="00BF73D7" w:rsidRDefault="0010489F" w:rsidP="00514BC4">
            <w:pPr>
              <w:rPr>
                <w:rFonts w:ascii="Verdana" w:hAnsi="Verdana"/>
                <w:b/>
              </w:rPr>
            </w:pPr>
            <w:r w:rsidRPr="00BF73D7">
              <w:rPr>
                <w:rFonts w:ascii="Verdana" w:hAnsi="Verdana"/>
                <w:b/>
              </w:rPr>
              <w:t>Milestones</w:t>
            </w:r>
          </w:p>
        </w:tc>
        <w:tc>
          <w:tcPr>
            <w:tcW w:w="3780" w:type="dxa"/>
            <w:shd w:val="clear" w:color="auto" w:fill="auto"/>
          </w:tcPr>
          <w:p w:rsidR="0010489F" w:rsidRPr="0086578D" w:rsidRDefault="0010489F" w:rsidP="00514BC4">
            <w:pPr>
              <w:rPr>
                <w:rFonts w:ascii="Verdana" w:hAnsi="Verdana"/>
                <w:b/>
              </w:rPr>
            </w:pPr>
            <w:r w:rsidRPr="00F640DB">
              <w:rPr>
                <w:rFonts w:ascii="Verdana" w:hAnsi="Verdana"/>
                <w:b/>
              </w:rPr>
              <w:t>Date</w:t>
            </w:r>
          </w:p>
        </w:tc>
      </w:tr>
      <w:tr w:rsidR="0010489F" w:rsidRPr="00D23DEA" w:rsidTr="0010489F">
        <w:trPr>
          <w:jc w:val="center"/>
        </w:trPr>
        <w:tc>
          <w:tcPr>
            <w:tcW w:w="4018" w:type="dxa"/>
            <w:shd w:val="clear" w:color="auto" w:fill="auto"/>
          </w:tcPr>
          <w:p w:rsidR="0010489F" w:rsidRPr="00D23DEA" w:rsidRDefault="009B5555" w:rsidP="00514BC4">
            <w:pPr>
              <w:rPr>
                <w:rFonts w:ascii="Verdana" w:hAnsi="Verdana"/>
              </w:rPr>
            </w:pPr>
            <w:r w:rsidRPr="0024403D">
              <w:rPr>
                <w:rFonts w:ascii="Verdana" w:hAnsi="Verdana"/>
              </w:rPr>
              <w:t>Tender Documents available on Contracts Finder</w:t>
            </w:r>
          </w:p>
        </w:tc>
        <w:tc>
          <w:tcPr>
            <w:tcW w:w="3780" w:type="dxa"/>
            <w:shd w:val="clear" w:color="auto" w:fill="auto"/>
          </w:tcPr>
          <w:p w:rsidR="0010489F" w:rsidRPr="00D23DEA" w:rsidRDefault="000F08C4" w:rsidP="00F96525">
            <w:pPr>
              <w:rPr>
                <w:rFonts w:ascii="Verdana" w:hAnsi="Verdana"/>
              </w:rPr>
            </w:pPr>
            <w:r>
              <w:rPr>
                <w:rFonts w:ascii="Verdana" w:hAnsi="Verdana"/>
              </w:rPr>
              <w:t>1</w:t>
            </w:r>
            <w:r w:rsidR="00F96525">
              <w:rPr>
                <w:rFonts w:ascii="Verdana" w:hAnsi="Verdana"/>
              </w:rPr>
              <w:t>8</w:t>
            </w:r>
            <w:r>
              <w:rPr>
                <w:rFonts w:ascii="Verdana" w:hAnsi="Verdana"/>
              </w:rPr>
              <w:t>th October</w:t>
            </w:r>
            <w:r w:rsidR="009B5555">
              <w:rPr>
                <w:rFonts w:ascii="Verdana" w:hAnsi="Verdana"/>
              </w:rPr>
              <w:t xml:space="preserve"> 2019</w:t>
            </w:r>
          </w:p>
        </w:tc>
      </w:tr>
      <w:tr w:rsidR="0010489F" w:rsidRPr="00D23DEA" w:rsidTr="0010489F">
        <w:trPr>
          <w:jc w:val="center"/>
        </w:trPr>
        <w:tc>
          <w:tcPr>
            <w:tcW w:w="4018" w:type="dxa"/>
            <w:shd w:val="clear" w:color="auto" w:fill="auto"/>
          </w:tcPr>
          <w:p w:rsidR="0010489F" w:rsidRPr="00D23DEA" w:rsidRDefault="0010489F" w:rsidP="00514BC4">
            <w:pPr>
              <w:rPr>
                <w:rFonts w:ascii="Verdana" w:hAnsi="Verdana"/>
              </w:rPr>
            </w:pPr>
            <w:r w:rsidRPr="00D23DEA">
              <w:rPr>
                <w:rFonts w:ascii="Verdana" w:hAnsi="Verdana"/>
              </w:rPr>
              <w:t>Latest date for raising clarifications (by email)</w:t>
            </w:r>
          </w:p>
        </w:tc>
        <w:tc>
          <w:tcPr>
            <w:tcW w:w="3780" w:type="dxa"/>
            <w:shd w:val="clear" w:color="auto" w:fill="auto"/>
          </w:tcPr>
          <w:p w:rsidR="0010489F" w:rsidRPr="00832410" w:rsidRDefault="00F96525" w:rsidP="00F96525">
            <w:pPr>
              <w:rPr>
                <w:rFonts w:ascii="Verdana" w:hAnsi="Verdana"/>
                <w:highlight w:val="yellow"/>
              </w:rPr>
            </w:pPr>
            <w:r>
              <w:rPr>
                <w:rFonts w:ascii="Verdana" w:hAnsi="Verdana"/>
              </w:rPr>
              <w:t>25th</w:t>
            </w:r>
            <w:r w:rsidR="000F08C4">
              <w:rPr>
                <w:rFonts w:ascii="Verdana" w:hAnsi="Verdana"/>
              </w:rPr>
              <w:t xml:space="preserve"> </w:t>
            </w:r>
            <w:r w:rsidR="00D21BB9">
              <w:rPr>
                <w:rFonts w:ascii="Verdana" w:hAnsi="Verdana"/>
              </w:rPr>
              <w:t>October</w:t>
            </w:r>
            <w:r w:rsidR="009B5555" w:rsidRPr="009B5555">
              <w:rPr>
                <w:rFonts w:ascii="Verdana" w:hAnsi="Verdana"/>
              </w:rPr>
              <w:t xml:space="preserve"> 2019</w:t>
            </w:r>
          </w:p>
        </w:tc>
      </w:tr>
      <w:tr w:rsidR="0010489F" w:rsidRPr="00D23DEA" w:rsidTr="0010489F">
        <w:trPr>
          <w:jc w:val="center"/>
        </w:trPr>
        <w:tc>
          <w:tcPr>
            <w:tcW w:w="4018" w:type="dxa"/>
            <w:shd w:val="clear" w:color="auto" w:fill="auto"/>
          </w:tcPr>
          <w:p w:rsidR="0010489F" w:rsidRPr="00D23DEA" w:rsidRDefault="009B5555" w:rsidP="00514BC4">
            <w:pPr>
              <w:rPr>
                <w:rFonts w:ascii="Verdana" w:hAnsi="Verdana"/>
              </w:rPr>
            </w:pPr>
            <w:r w:rsidRPr="0024403D">
              <w:rPr>
                <w:rFonts w:ascii="Verdana" w:hAnsi="Verdana"/>
                <w:b/>
              </w:rPr>
              <w:t>Clarifications posted on Contracts finder by</w:t>
            </w:r>
          </w:p>
        </w:tc>
        <w:tc>
          <w:tcPr>
            <w:tcW w:w="3780" w:type="dxa"/>
            <w:shd w:val="clear" w:color="auto" w:fill="auto"/>
          </w:tcPr>
          <w:p w:rsidR="0010489F" w:rsidRPr="00D23DEA" w:rsidRDefault="00F96525" w:rsidP="00F96525">
            <w:pPr>
              <w:rPr>
                <w:rFonts w:ascii="Verdana" w:hAnsi="Verdana"/>
              </w:rPr>
            </w:pPr>
            <w:r>
              <w:rPr>
                <w:rFonts w:ascii="Verdana" w:hAnsi="Verdana"/>
              </w:rPr>
              <w:t>30th</w:t>
            </w:r>
            <w:r w:rsidR="000F08C4">
              <w:rPr>
                <w:rFonts w:ascii="Verdana" w:hAnsi="Verdana"/>
              </w:rPr>
              <w:t xml:space="preserve"> </w:t>
            </w:r>
            <w:r w:rsidR="00D21BB9">
              <w:rPr>
                <w:rFonts w:ascii="Verdana" w:hAnsi="Verdana"/>
              </w:rPr>
              <w:t xml:space="preserve">October </w:t>
            </w:r>
            <w:r w:rsidR="009B5555">
              <w:rPr>
                <w:rFonts w:ascii="Verdana" w:hAnsi="Verdana"/>
              </w:rPr>
              <w:t>2019</w:t>
            </w:r>
          </w:p>
        </w:tc>
      </w:tr>
      <w:tr w:rsidR="0010489F" w:rsidRPr="00D23DEA" w:rsidTr="0010489F">
        <w:trPr>
          <w:jc w:val="center"/>
        </w:trPr>
        <w:tc>
          <w:tcPr>
            <w:tcW w:w="4018" w:type="dxa"/>
            <w:shd w:val="clear" w:color="auto" w:fill="auto"/>
          </w:tcPr>
          <w:p w:rsidR="0010489F" w:rsidRPr="00D23DEA" w:rsidRDefault="0010489F" w:rsidP="00514BC4">
            <w:pPr>
              <w:rPr>
                <w:rFonts w:ascii="Verdana" w:hAnsi="Verdana"/>
                <w:b/>
              </w:rPr>
            </w:pPr>
            <w:r w:rsidRPr="00D23DEA">
              <w:rPr>
                <w:rFonts w:ascii="Verdana" w:hAnsi="Verdana"/>
                <w:b/>
              </w:rPr>
              <w:t>Deadline to return the Tender to CDC</w:t>
            </w:r>
          </w:p>
        </w:tc>
        <w:tc>
          <w:tcPr>
            <w:tcW w:w="3780" w:type="dxa"/>
            <w:shd w:val="clear" w:color="auto" w:fill="auto"/>
          </w:tcPr>
          <w:p w:rsidR="0010489F" w:rsidRPr="00D23DEA" w:rsidRDefault="00F96525" w:rsidP="00F96525">
            <w:pPr>
              <w:rPr>
                <w:rFonts w:ascii="Verdana" w:hAnsi="Verdana"/>
                <w:b/>
              </w:rPr>
            </w:pPr>
            <w:r>
              <w:rPr>
                <w:rFonts w:ascii="Verdana" w:hAnsi="Verdana"/>
                <w:b/>
              </w:rPr>
              <w:t>4</w:t>
            </w:r>
            <w:r w:rsidRPr="006648C4">
              <w:rPr>
                <w:rFonts w:ascii="Verdana" w:hAnsi="Verdana"/>
                <w:b/>
                <w:vertAlign w:val="superscript"/>
              </w:rPr>
              <w:t>th</w:t>
            </w:r>
            <w:r>
              <w:rPr>
                <w:rFonts w:ascii="Verdana" w:hAnsi="Verdana"/>
                <w:b/>
              </w:rPr>
              <w:t xml:space="preserve"> November </w:t>
            </w:r>
            <w:r w:rsidR="009B5555">
              <w:rPr>
                <w:rFonts w:ascii="Verdana" w:hAnsi="Verdana"/>
                <w:b/>
              </w:rPr>
              <w:t xml:space="preserve"> 2019</w:t>
            </w:r>
          </w:p>
        </w:tc>
      </w:tr>
      <w:tr w:rsidR="0010489F" w:rsidRPr="00D23DEA" w:rsidTr="0010489F">
        <w:trPr>
          <w:jc w:val="center"/>
        </w:trPr>
        <w:tc>
          <w:tcPr>
            <w:tcW w:w="4018" w:type="dxa"/>
            <w:shd w:val="clear" w:color="auto" w:fill="auto"/>
          </w:tcPr>
          <w:p w:rsidR="0010489F" w:rsidRPr="00D23DEA" w:rsidRDefault="0010489F" w:rsidP="00514BC4">
            <w:pPr>
              <w:rPr>
                <w:rFonts w:ascii="Verdana" w:hAnsi="Verdana"/>
              </w:rPr>
            </w:pPr>
            <w:r w:rsidRPr="00D23DEA">
              <w:rPr>
                <w:rFonts w:ascii="Verdana" w:hAnsi="Verdana"/>
              </w:rPr>
              <w:t>Evaluation of Tender by CDC</w:t>
            </w:r>
          </w:p>
        </w:tc>
        <w:tc>
          <w:tcPr>
            <w:tcW w:w="3780" w:type="dxa"/>
            <w:shd w:val="clear" w:color="auto" w:fill="auto"/>
          </w:tcPr>
          <w:p w:rsidR="0010489F" w:rsidRPr="00D23DEA" w:rsidRDefault="00F96525" w:rsidP="00F96525">
            <w:pPr>
              <w:rPr>
                <w:rFonts w:ascii="Verdana" w:hAnsi="Verdana"/>
              </w:rPr>
            </w:pPr>
            <w:r>
              <w:rPr>
                <w:rFonts w:ascii="Verdana" w:hAnsi="Verdana"/>
              </w:rPr>
              <w:t>6th</w:t>
            </w:r>
            <w:r w:rsidR="000F08C4">
              <w:rPr>
                <w:rFonts w:ascii="Verdana" w:hAnsi="Verdana"/>
              </w:rPr>
              <w:t xml:space="preserve"> November </w:t>
            </w:r>
            <w:r w:rsidR="009B5555">
              <w:rPr>
                <w:rFonts w:ascii="Verdana" w:hAnsi="Verdana"/>
              </w:rPr>
              <w:t xml:space="preserve"> 2019</w:t>
            </w:r>
          </w:p>
        </w:tc>
      </w:tr>
      <w:tr w:rsidR="0010489F" w:rsidRPr="00D23DEA" w:rsidTr="0010489F">
        <w:trPr>
          <w:jc w:val="center"/>
        </w:trPr>
        <w:tc>
          <w:tcPr>
            <w:tcW w:w="4018" w:type="dxa"/>
            <w:shd w:val="clear" w:color="auto" w:fill="auto"/>
          </w:tcPr>
          <w:p w:rsidR="0010489F" w:rsidRPr="00D23DEA" w:rsidRDefault="0010489F" w:rsidP="00514BC4">
            <w:pPr>
              <w:rPr>
                <w:rFonts w:ascii="Verdana" w:hAnsi="Verdana"/>
              </w:rPr>
            </w:pPr>
            <w:r w:rsidRPr="00D23DEA">
              <w:rPr>
                <w:rFonts w:ascii="Verdana" w:hAnsi="Verdana"/>
              </w:rPr>
              <w:t>Award of Contract by CDC</w:t>
            </w:r>
            <w:r>
              <w:rPr>
                <w:rFonts w:ascii="Verdana" w:hAnsi="Verdana"/>
              </w:rPr>
              <w:t xml:space="preserve"> </w:t>
            </w:r>
          </w:p>
        </w:tc>
        <w:tc>
          <w:tcPr>
            <w:tcW w:w="3780" w:type="dxa"/>
            <w:shd w:val="clear" w:color="auto" w:fill="auto"/>
          </w:tcPr>
          <w:p w:rsidR="0010489F" w:rsidRPr="00D23DEA" w:rsidRDefault="00F96525" w:rsidP="00F96525">
            <w:pPr>
              <w:rPr>
                <w:rFonts w:ascii="Verdana" w:hAnsi="Verdana"/>
              </w:rPr>
            </w:pPr>
            <w:r>
              <w:rPr>
                <w:rFonts w:ascii="Verdana" w:hAnsi="Verdana"/>
              </w:rPr>
              <w:t>11</w:t>
            </w:r>
            <w:r w:rsidR="000F08C4">
              <w:rPr>
                <w:rFonts w:ascii="Verdana" w:hAnsi="Verdana"/>
              </w:rPr>
              <w:t>th November</w:t>
            </w:r>
            <w:r w:rsidR="009B5555">
              <w:rPr>
                <w:rFonts w:ascii="Verdana" w:hAnsi="Verdana"/>
              </w:rPr>
              <w:t xml:space="preserve"> 2019</w:t>
            </w:r>
            <w:r w:rsidR="0010489F">
              <w:rPr>
                <w:rFonts w:ascii="Verdana" w:hAnsi="Verdana"/>
              </w:rPr>
              <w:t xml:space="preserve">; this date may be subject to change as CDC </w:t>
            </w:r>
            <w:r w:rsidR="00832410">
              <w:rPr>
                <w:rFonts w:ascii="Verdana" w:hAnsi="Verdana"/>
              </w:rPr>
              <w:t xml:space="preserve">awaiting </w:t>
            </w:r>
            <w:r w:rsidR="00832410" w:rsidRPr="0010489F">
              <w:rPr>
                <w:rFonts w:ascii="Verdana" w:hAnsi="Verdana" w:cs="FSAlbert-Light"/>
                <w:spacing w:val="-4"/>
              </w:rPr>
              <w:t xml:space="preserve">a contract </w:t>
            </w:r>
            <w:r w:rsidR="00832410">
              <w:rPr>
                <w:rFonts w:ascii="Verdana" w:hAnsi="Verdana" w:cs="FSAlbert-Light"/>
                <w:spacing w:val="-4"/>
              </w:rPr>
              <w:t>MHCLG</w:t>
            </w:r>
          </w:p>
        </w:tc>
      </w:tr>
      <w:tr w:rsidR="0010489F" w:rsidRPr="00D23DEA" w:rsidTr="0010489F">
        <w:trPr>
          <w:jc w:val="center"/>
        </w:trPr>
        <w:tc>
          <w:tcPr>
            <w:tcW w:w="4018" w:type="dxa"/>
            <w:shd w:val="clear" w:color="auto" w:fill="auto"/>
          </w:tcPr>
          <w:p w:rsidR="0010489F" w:rsidRPr="00D23DEA" w:rsidRDefault="0010489F" w:rsidP="00514BC4">
            <w:pPr>
              <w:rPr>
                <w:rFonts w:ascii="Verdana" w:hAnsi="Verdana"/>
              </w:rPr>
            </w:pPr>
            <w:r w:rsidRPr="00D23DEA">
              <w:rPr>
                <w:rFonts w:ascii="Verdana" w:hAnsi="Verdana"/>
              </w:rPr>
              <w:t>Inception meeting &amp; commencement of Service provision</w:t>
            </w:r>
          </w:p>
        </w:tc>
        <w:tc>
          <w:tcPr>
            <w:tcW w:w="3780" w:type="dxa"/>
            <w:shd w:val="clear" w:color="auto" w:fill="auto"/>
          </w:tcPr>
          <w:p w:rsidR="0010489F" w:rsidRPr="00D23DEA" w:rsidRDefault="000F08C4" w:rsidP="000D5BC9">
            <w:pPr>
              <w:rPr>
                <w:rFonts w:ascii="Verdana" w:hAnsi="Verdana"/>
              </w:rPr>
            </w:pPr>
            <w:r>
              <w:rPr>
                <w:rFonts w:ascii="Verdana" w:hAnsi="Verdana"/>
              </w:rPr>
              <w:t>15th November</w:t>
            </w:r>
            <w:r w:rsidR="009B5555">
              <w:rPr>
                <w:rFonts w:ascii="Verdana" w:hAnsi="Verdana"/>
              </w:rPr>
              <w:t xml:space="preserve"> 2019</w:t>
            </w:r>
            <w:r w:rsidR="00832410">
              <w:rPr>
                <w:rFonts w:ascii="Verdana" w:hAnsi="Verdana"/>
              </w:rPr>
              <w:t xml:space="preserve">; this date may be subject to change as CDC awaiting </w:t>
            </w:r>
            <w:r w:rsidR="00832410" w:rsidRPr="0010489F">
              <w:rPr>
                <w:rFonts w:ascii="Verdana" w:hAnsi="Verdana" w:cs="FSAlbert-Light"/>
                <w:spacing w:val="-4"/>
              </w:rPr>
              <w:t xml:space="preserve">a contract </w:t>
            </w:r>
            <w:r w:rsidR="00832410">
              <w:rPr>
                <w:rFonts w:ascii="Verdana" w:hAnsi="Verdana" w:cs="FSAlbert-Light"/>
                <w:spacing w:val="-4"/>
              </w:rPr>
              <w:t>MHCLG</w:t>
            </w:r>
          </w:p>
        </w:tc>
      </w:tr>
      <w:tr w:rsidR="0010489F" w:rsidRPr="00D23DEA" w:rsidTr="0010489F">
        <w:trPr>
          <w:jc w:val="center"/>
        </w:trPr>
        <w:tc>
          <w:tcPr>
            <w:tcW w:w="4018" w:type="dxa"/>
            <w:shd w:val="clear" w:color="auto" w:fill="auto"/>
          </w:tcPr>
          <w:p w:rsidR="0010489F" w:rsidRPr="00D23DEA" w:rsidRDefault="0010489F" w:rsidP="00514BC4">
            <w:pPr>
              <w:rPr>
                <w:rFonts w:ascii="Verdana" w:hAnsi="Verdana"/>
              </w:rPr>
            </w:pPr>
            <w:r>
              <w:rPr>
                <w:rFonts w:ascii="Verdana" w:hAnsi="Verdana"/>
              </w:rPr>
              <w:t>Contract end date</w:t>
            </w:r>
          </w:p>
        </w:tc>
        <w:tc>
          <w:tcPr>
            <w:tcW w:w="3780" w:type="dxa"/>
            <w:shd w:val="clear" w:color="auto" w:fill="auto"/>
          </w:tcPr>
          <w:p w:rsidR="0010489F" w:rsidDel="000A2BBF" w:rsidRDefault="000F08C4" w:rsidP="00514BC4">
            <w:pPr>
              <w:rPr>
                <w:rFonts w:ascii="Verdana" w:hAnsi="Verdana"/>
              </w:rPr>
            </w:pPr>
            <w:r>
              <w:rPr>
                <w:rFonts w:ascii="Verdana" w:hAnsi="Verdana"/>
              </w:rPr>
              <w:t xml:space="preserve">31st </w:t>
            </w:r>
            <w:r w:rsidR="009B5555">
              <w:rPr>
                <w:rFonts w:ascii="Verdana" w:hAnsi="Verdana"/>
              </w:rPr>
              <w:t>October 2021</w:t>
            </w:r>
          </w:p>
        </w:tc>
      </w:tr>
    </w:tbl>
    <w:p w:rsidR="0010489F" w:rsidRDefault="0010489F" w:rsidP="00CA4C3E">
      <w:pPr>
        <w:rPr>
          <w:rFonts w:ascii="Verdana" w:hAnsi="Verdana"/>
          <w:b/>
        </w:rPr>
      </w:pPr>
    </w:p>
    <w:p w:rsidR="0010489F" w:rsidRPr="00706555" w:rsidRDefault="0010489F" w:rsidP="002D444E">
      <w:pPr>
        <w:ind w:left="567"/>
        <w:jc w:val="both"/>
        <w:rPr>
          <w:rFonts w:ascii="Verdana" w:eastAsia="Verdana" w:hAnsi="Verdana" w:cs="Verdana"/>
        </w:rPr>
      </w:pPr>
      <w:r w:rsidRPr="00706555">
        <w:rPr>
          <w:rFonts w:ascii="Verdana" w:eastAsia="Verdana" w:hAnsi="Verdana" w:cs="Verdana"/>
        </w:rPr>
        <w:t xml:space="preserve">The award of this contract by CDC is subject to receiving a </w:t>
      </w:r>
      <w:r>
        <w:rPr>
          <w:rFonts w:ascii="Verdana" w:eastAsia="Verdana" w:hAnsi="Verdana" w:cs="Verdana"/>
        </w:rPr>
        <w:t xml:space="preserve">funding </w:t>
      </w:r>
      <w:r w:rsidRPr="00706555">
        <w:rPr>
          <w:rFonts w:ascii="Verdana" w:eastAsia="Verdana" w:hAnsi="Verdana" w:cs="Verdana"/>
        </w:rPr>
        <w:t xml:space="preserve">contract from MHCLG. Therefore, the timetable post the evaluation of the tenders by CDC is subject to change. </w:t>
      </w:r>
    </w:p>
    <w:p w:rsidR="0010489F" w:rsidRDefault="0010489F" w:rsidP="002D444E">
      <w:pPr>
        <w:ind w:left="567"/>
        <w:jc w:val="both"/>
        <w:rPr>
          <w:rFonts w:ascii="Verdana" w:eastAsia="Verdana" w:hAnsi="Verdana" w:cs="Verdana"/>
        </w:rPr>
      </w:pPr>
      <w:r w:rsidRPr="00706555">
        <w:rPr>
          <w:rFonts w:ascii="Verdana" w:eastAsia="Verdana" w:hAnsi="Verdana" w:cs="Verdana"/>
        </w:rPr>
        <w:t xml:space="preserve">Clarification queries arising from these Tender Documents which may have a bearing on the offer should be raised with the CDC contact Lyn Newby </w:t>
      </w:r>
      <w:hyperlink r:id="rId9" w:history="1">
        <w:r w:rsidRPr="0010489F">
          <w:rPr>
            <w:rFonts w:ascii="Verdana" w:hAnsi="Verdana"/>
            <w:color w:val="0000FF"/>
            <w:spacing w:val="-2"/>
          </w:rPr>
          <w:t>lyn.newby@cornwalldevelopmentcompany.co.uk</w:t>
        </w:r>
      </w:hyperlink>
      <w:r>
        <w:rPr>
          <w:rFonts w:ascii="Verdana" w:eastAsia="Verdana" w:hAnsi="Verdana" w:cs="Verdana"/>
        </w:rPr>
        <w:t xml:space="preserve"> a</w:t>
      </w:r>
      <w:r w:rsidRPr="00706555">
        <w:rPr>
          <w:rFonts w:ascii="Verdana" w:eastAsia="Verdana" w:hAnsi="Verdana" w:cs="Verdana"/>
        </w:rPr>
        <w:t>s soon as possible and in accordance with the</w:t>
      </w:r>
      <w:r>
        <w:rPr>
          <w:rFonts w:ascii="Verdana" w:eastAsia="Verdana" w:hAnsi="Verdana" w:cs="Verdana"/>
        </w:rPr>
        <w:t xml:space="preserve"> </w:t>
      </w:r>
      <w:r w:rsidRPr="00706555">
        <w:rPr>
          <w:rFonts w:ascii="Verdana" w:eastAsia="Verdana" w:hAnsi="Verdana" w:cs="Verdana"/>
        </w:rPr>
        <w:t xml:space="preserve">Tender </w:t>
      </w:r>
      <w:r>
        <w:rPr>
          <w:rFonts w:ascii="Verdana" w:eastAsia="Verdana" w:hAnsi="Verdana" w:cs="Verdana"/>
        </w:rPr>
        <w:t>t</w:t>
      </w:r>
      <w:r w:rsidRPr="00706555">
        <w:rPr>
          <w:rFonts w:ascii="Verdana" w:eastAsia="Verdana" w:hAnsi="Verdana" w:cs="Verdana"/>
        </w:rPr>
        <w:t>imetable above.</w:t>
      </w:r>
    </w:p>
    <w:p w:rsidR="00B03CCE" w:rsidRPr="0092191A" w:rsidRDefault="00B03CCE" w:rsidP="00BA7673">
      <w:pPr>
        <w:pStyle w:val="ListParagraph"/>
        <w:numPr>
          <w:ilvl w:val="1"/>
          <w:numId w:val="5"/>
        </w:numPr>
        <w:ind w:left="1134" w:hanging="567"/>
        <w:rPr>
          <w:rFonts w:ascii="Verdana" w:hAnsi="Verdana"/>
          <w:b/>
        </w:rPr>
      </w:pPr>
      <w:r w:rsidRPr="0092191A">
        <w:rPr>
          <w:rFonts w:ascii="Verdana" w:hAnsi="Verdana"/>
          <w:b/>
        </w:rPr>
        <w:t>Tender Returns</w:t>
      </w:r>
    </w:p>
    <w:p w:rsidR="00B03CCE" w:rsidRPr="00D23DEA" w:rsidRDefault="00B03CCE" w:rsidP="00B03CCE">
      <w:pPr>
        <w:ind w:left="567"/>
        <w:rPr>
          <w:rFonts w:ascii="Verdana" w:hAnsi="Verdana"/>
        </w:rPr>
      </w:pPr>
      <w:r w:rsidRPr="00D23DEA">
        <w:rPr>
          <w:rFonts w:ascii="Verdana" w:hAnsi="Verdana"/>
        </w:rPr>
        <w:t>Tenders may be returned by email or post, or by delivery in person.</w:t>
      </w:r>
    </w:p>
    <w:p w:rsidR="00B03CCE" w:rsidRPr="00D23DEA" w:rsidRDefault="00B03CCE" w:rsidP="00B03CCE">
      <w:pPr>
        <w:ind w:left="567"/>
        <w:rPr>
          <w:rFonts w:ascii="Verdana" w:hAnsi="Verdana"/>
          <w:b/>
        </w:rPr>
      </w:pPr>
      <w:r w:rsidRPr="00D23DEA">
        <w:rPr>
          <w:rFonts w:ascii="Verdana" w:hAnsi="Verdana"/>
          <w:b/>
        </w:rPr>
        <w:t xml:space="preserve">Latest date to be returned:   </w:t>
      </w:r>
      <w:r w:rsidR="00F96525">
        <w:rPr>
          <w:rFonts w:ascii="Verdana" w:hAnsi="Verdana"/>
          <w:b/>
        </w:rPr>
        <w:t>4</w:t>
      </w:r>
      <w:r w:rsidR="00F96525" w:rsidRPr="006648C4">
        <w:rPr>
          <w:rFonts w:ascii="Verdana" w:hAnsi="Verdana"/>
          <w:b/>
          <w:vertAlign w:val="superscript"/>
        </w:rPr>
        <w:t>th</w:t>
      </w:r>
      <w:r w:rsidR="00F96525">
        <w:rPr>
          <w:rFonts w:ascii="Verdana" w:hAnsi="Verdana"/>
          <w:b/>
        </w:rPr>
        <w:t xml:space="preserve"> November </w:t>
      </w:r>
      <w:r w:rsidR="00C77F32">
        <w:rPr>
          <w:rFonts w:ascii="Verdana" w:hAnsi="Verdana"/>
          <w:b/>
        </w:rPr>
        <w:t>2019</w:t>
      </w:r>
    </w:p>
    <w:p w:rsidR="00B03CCE" w:rsidRDefault="00B03CCE" w:rsidP="00B03CCE">
      <w:pPr>
        <w:ind w:left="567"/>
        <w:rPr>
          <w:rFonts w:ascii="Verdana" w:hAnsi="Verdana"/>
          <w:b/>
        </w:rPr>
      </w:pPr>
      <w:r w:rsidRPr="00D23DEA">
        <w:rPr>
          <w:rFonts w:ascii="Verdana" w:hAnsi="Verdana"/>
          <w:b/>
        </w:rPr>
        <w:t>Latest time to be returned:</w:t>
      </w:r>
      <w:r w:rsidRPr="00D23DEA">
        <w:rPr>
          <w:rFonts w:ascii="Verdana" w:hAnsi="Verdana"/>
          <w:b/>
        </w:rPr>
        <w:tab/>
      </w:r>
      <w:r w:rsidRPr="00402890">
        <w:rPr>
          <w:rFonts w:ascii="Verdana" w:hAnsi="Verdana"/>
          <w:b/>
        </w:rPr>
        <w:t>17.00</w:t>
      </w:r>
      <w:r>
        <w:rPr>
          <w:rFonts w:ascii="Verdana" w:hAnsi="Verdana"/>
          <w:b/>
        </w:rPr>
        <w:t xml:space="preserve"> </w:t>
      </w:r>
    </w:p>
    <w:p w:rsidR="00B03CCE" w:rsidRPr="00706555" w:rsidRDefault="00B03CCE" w:rsidP="00B03CCE">
      <w:pPr>
        <w:pStyle w:val="BodyText"/>
        <w:spacing w:after="200" w:line="276" w:lineRule="auto"/>
        <w:ind w:left="567" w:right="166"/>
        <w:jc w:val="both"/>
      </w:pPr>
      <w:r w:rsidRPr="00706555">
        <w:rPr>
          <w:spacing w:val="-2"/>
        </w:rPr>
        <w:t>Please</w:t>
      </w:r>
      <w:r w:rsidRPr="00706555">
        <w:rPr>
          <w:spacing w:val="-3"/>
        </w:rPr>
        <w:t xml:space="preserve"> </w:t>
      </w:r>
      <w:r w:rsidRPr="00706555">
        <w:rPr>
          <w:spacing w:val="-1"/>
        </w:rPr>
        <w:t>send</w:t>
      </w:r>
      <w:r w:rsidRPr="00706555">
        <w:rPr>
          <w:spacing w:val="-4"/>
        </w:rPr>
        <w:t xml:space="preserve"> </w:t>
      </w:r>
      <w:r w:rsidRPr="00706555">
        <w:rPr>
          <w:spacing w:val="-1"/>
        </w:rPr>
        <w:t>by</w:t>
      </w:r>
      <w:r w:rsidRPr="00706555">
        <w:rPr>
          <w:spacing w:val="-5"/>
        </w:rPr>
        <w:t xml:space="preserve"> </w:t>
      </w:r>
      <w:r w:rsidRPr="00706555">
        <w:rPr>
          <w:spacing w:val="-2"/>
        </w:rPr>
        <w:t xml:space="preserve">email </w:t>
      </w:r>
      <w:r w:rsidRPr="00706555">
        <w:rPr>
          <w:spacing w:val="-1"/>
        </w:rPr>
        <w:t>to</w:t>
      </w:r>
      <w:r w:rsidRPr="00706555">
        <w:rPr>
          <w:spacing w:val="-3"/>
        </w:rPr>
        <w:t xml:space="preserve"> </w:t>
      </w:r>
      <w:hyperlink r:id="rId10" w:history="1">
        <w:r w:rsidR="00E71CB8" w:rsidRPr="00C47EC1">
          <w:rPr>
            <w:rStyle w:val="Hyperlink"/>
            <w:spacing w:val="-2"/>
            <w:u w:color="0000FF"/>
          </w:rPr>
          <w:t>tenders@cornwalldevelopmentcompany.co.uk</w:t>
        </w:r>
        <w:r w:rsidR="00E71CB8" w:rsidRPr="00C47EC1">
          <w:rPr>
            <w:rStyle w:val="Hyperlink"/>
            <w:spacing w:val="-5"/>
            <w:u w:color="0000FF"/>
          </w:rPr>
          <w:t xml:space="preserve"> </w:t>
        </w:r>
      </w:hyperlink>
      <w:r w:rsidRPr="00706555">
        <w:rPr>
          <w:spacing w:val="-2"/>
        </w:rPr>
        <w:t xml:space="preserve">with </w:t>
      </w:r>
      <w:r w:rsidRPr="00706555">
        <w:rPr>
          <w:spacing w:val="-3"/>
        </w:rPr>
        <w:t>the</w:t>
      </w:r>
      <w:r w:rsidRPr="00706555">
        <w:rPr>
          <w:spacing w:val="24"/>
        </w:rPr>
        <w:t xml:space="preserve"> </w:t>
      </w:r>
      <w:r w:rsidRPr="00706555">
        <w:rPr>
          <w:spacing w:val="-2"/>
        </w:rPr>
        <w:t>following wording in the</w:t>
      </w:r>
      <w:r w:rsidRPr="00706555">
        <w:rPr>
          <w:spacing w:val="-3"/>
        </w:rPr>
        <w:t xml:space="preserve"> </w:t>
      </w:r>
      <w:r w:rsidRPr="00706555">
        <w:rPr>
          <w:spacing w:val="-2"/>
        </w:rPr>
        <w:t>subject</w:t>
      </w:r>
      <w:r w:rsidRPr="00706555">
        <w:rPr>
          <w:spacing w:val="-4"/>
        </w:rPr>
        <w:t xml:space="preserve"> </w:t>
      </w:r>
      <w:r w:rsidRPr="00706555">
        <w:rPr>
          <w:spacing w:val="-2"/>
        </w:rPr>
        <w:t>box:</w:t>
      </w:r>
      <w:r w:rsidRPr="00706555">
        <w:rPr>
          <w:spacing w:val="-1"/>
        </w:rPr>
        <w:t xml:space="preserve"> </w:t>
      </w:r>
      <w:r w:rsidRPr="00706555">
        <w:rPr>
          <w:spacing w:val="-2"/>
        </w:rPr>
        <w:t xml:space="preserve">“Tender </w:t>
      </w:r>
      <w:r w:rsidR="00C77F32">
        <w:rPr>
          <w:spacing w:val="-2"/>
        </w:rPr>
        <w:t>461</w:t>
      </w:r>
      <w:r w:rsidRPr="00706555">
        <w:rPr>
          <w:spacing w:val="-5"/>
        </w:rPr>
        <w:t xml:space="preserve"> </w:t>
      </w:r>
      <w:r w:rsidRPr="00706555">
        <w:rPr>
          <w:spacing w:val="-2"/>
        </w:rPr>
        <w:t xml:space="preserve">Strictly Confidential Business Investment for Growth Productivity: </w:t>
      </w:r>
      <w:r>
        <w:rPr>
          <w:spacing w:val="-2"/>
        </w:rPr>
        <w:t>Social Media and Marketing Consultancy Services</w:t>
      </w:r>
      <w:r w:rsidRPr="00706555">
        <w:rPr>
          <w:spacing w:val="-2"/>
        </w:rPr>
        <w:t>.”</w:t>
      </w:r>
    </w:p>
    <w:p w:rsidR="00B03CCE" w:rsidRPr="00706555" w:rsidRDefault="00B03CCE" w:rsidP="00B03CCE">
      <w:pPr>
        <w:pStyle w:val="BodyText"/>
        <w:spacing w:after="200" w:line="276" w:lineRule="auto"/>
        <w:ind w:left="567" w:right="166"/>
        <w:jc w:val="both"/>
      </w:pPr>
      <w:r w:rsidRPr="00706555">
        <w:rPr>
          <w:spacing w:val="-2"/>
        </w:rPr>
        <w:lastRenderedPageBreak/>
        <w:t>Tenderers</w:t>
      </w:r>
      <w:r w:rsidRPr="00706555">
        <w:rPr>
          <w:spacing w:val="-3"/>
        </w:rPr>
        <w:t xml:space="preserve"> </w:t>
      </w:r>
      <w:r w:rsidRPr="00706555">
        <w:rPr>
          <w:spacing w:val="-2"/>
        </w:rPr>
        <w:t>are</w:t>
      </w:r>
      <w:r w:rsidRPr="00706555">
        <w:rPr>
          <w:spacing w:val="-1"/>
        </w:rPr>
        <w:t xml:space="preserve"> </w:t>
      </w:r>
      <w:r w:rsidRPr="00706555">
        <w:rPr>
          <w:spacing w:val="-2"/>
        </w:rPr>
        <w:t>advised</w:t>
      </w:r>
      <w:r w:rsidRPr="00706555">
        <w:rPr>
          <w:spacing w:val="-7"/>
        </w:rPr>
        <w:t xml:space="preserve"> </w:t>
      </w:r>
      <w:r w:rsidRPr="00706555">
        <w:rPr>
          <w:spacing w:val="-1"/>
        </w:rPr>
        <w:t xml:space="preserve">to </w:t>
      </w:r>
      <w:r w:rsidRPr="00706555">
        <w:rPr>
          <w:spacing w:val="-2"/>
        </w:rPr>
        <w:t>request</w:t>
      </w:r>
      <w:r w:rsidRPr="00706555">
        <w:rPr>
          <w:spacing w:val="-4"/>
        </w:rPr>
        <w:t xml:space="preserve"> </w:t>
      </w:r>
      <w:r w:rsidRPr="00706555">
        <w:rPr>
          <w:spacing w:val="-2"/>
        </w:rPr>
        <w:t>an</w:t>
      </w:r>
      <w:r w:rsidRPr="00706555">
        <w:rPr>
          <w:spacing w:val="-4"/>
        </w:rPr>
        <w:t xml:space="preserve"> </w:t>
      </w:r>
      <w:r w:rsidRPr="00706555">
        <w:rPr>
          <w:spacing w:val="-2"/>
        </w:rPr>
        <w:t>acknowledgement</w:t>
      </w:r>
      <w:r w:rsidRPr="00706555">
        <w:rPr>
          <w:spacing w:val="-4"/>
        </w:rPr>
        <w:t xml:space="preserve"> </w:t>
      </w:r>
      <w:r w:rsidRPr="00706555">
        <w:t>of</w:t>
      </w:r>
      <w:r w:rsidRPr="00706555">
        <w:rPr>
          <w:spacing w:val="-4"/>
        </w:rPr>
        <w:t xml:space="preserve"> </w:t>
      </w:r>
      <w:r w:rsidRPr="00706555">
        <w:rPr>
          <w:spacing w:val="-2"/>
        </w:rPr>
        <w:t>receipt</w:t>
      </w:r>
      <w:r w:rsidRPr="00706555">
        <w:rPr>
          <w:spacing w:val="-7"/>
        </w:rPr>
        <w:t xml:space="preserve"> </w:t>
      </w:r>
      <w:r w:rsidRPr="00706555">
        <w:rPr>
          <w:spacing w:val="-1"/>
        </w:rPr>
        <w:t>when</w:t>
      </w:r>
      <w:r w:rsidRPr="00706555">
        <w:rPr>
          <w:spacing w:val="39"/>
        </w:rPr>
        <w:t xml:space="preserve"> </w:t>
      </w:r>
      <w:r w:rsidRPr="00706555">
        <w:rPr>
          <w:spacing w:val="-2"/>
        </w:rPr>
        <w:t>submitting</w:t>
      </w:r>
      <w:r w:rsidRPr="00706555">
        <w:rPr>
          <w:spacing w:val="-4"/>
        </w:rPr>
        <w:t xml:space="preserve"> </w:t>
      </w:r>
      <w:r w:rsidRPr="00706555">
        <w:rPr>
          <w:spacing w:val="-1"/>
        </w:rPr>
        <w:t>by</w:t>
      </w:r>
      <w:r w:rsidRPr="00706555">
        <w:rPr>
          <w:spacing w:val="-2"/>
        </w:rPr>
        <w:t xml:space="preserve"> </w:t>
      </w:r>
      <w:r w:rsidRPr="00706555">
        <w:rPr>
          <w:spacing w:val="-3"/>
        </w:rPr>
        <w:t xml:space="preserve">email. </w:t>
      </w:r>
      <w:r w:rsidRPr="00706555">
        <w:t>If</w:t>
      </w:r>
      <w:r w:rsidRPr="00706555">
        <w:rPr>
          <w:spacing w:val="-4"/>
        </w:rPr>
        <w:t xml:space="preserve"> </w:t>
      </w:r>
      <w:r w:rsidRPr="00706555">
        <w:rPr>
          <w:spacing w:val="-2"/>
        </w:rPr>
        <w:t xml:space="preserve">submitting </w:t>
      </w:r>
      <w:r w:rsidRPr="00706555">
        <w:rPr>
          <w:spacing w:val="-1"/>
        </w:rPr>
        <w:t>by</w:t>
      </w:r>
      <w:r w:rsidRPr="00706555">
        <w:rPr>
          <w:spacing w:val="-5"/>
        </w:rPr>
        <w:t xml:space="preserve"> </w:t>
      </w:r>
      <w:r w:rsidRPr="00706555">
        <w:rPr>
          <w:spacing w:val="-1"/>
        </w:rPr>
        <w:t>post</w:t>
      </w:r>
      <w:r w:rsidRPr="00706555">
        <w:rPr>
          <w:spacing w:val="-6"/>
        </w:rPr>
        <w:t xml:space="preserve"> </w:t>
      </w:r>
      <w:r w:rsidRPr="00706555">
        <w:t>or</w:t>
      </w:r>
      <w:r w:rsidRPr="00706555">
        <w:rPr>
          <w:spacing w:val="-2"/>
        </w:rPr>
        <w:t xml:space="preserve"> in person,</w:t>
      </w:r>
      <w:r w:rsidRPr="00706555">
        <w:rPr>
          <w:spacing w:val="-5"/>
        </w:rPr>
        <w:t xml:space="preserve"> </w:t>
      </w:r>
      <w:r w:rsidRPr="00706555">
        <w:rPr>
          <w:spacing w:val="-2"/>
        </w:rPr>
        <w:t>the</w:t>
      </w:r>
      <w:r w:rsidRPr="00706555">
        <w:rPr>
          <w:spacing w:val="-3"/>
        </w:rPr>
        <w:t xml:space="preserve"> </w:t>
      </w:r>
      <w:r w:rsidRPr="00706555">
        <w:rPr>
          <w:spacing w:val="-2"/>
        </w:rPr>
        <w:t>Tender</w:t>
      </w:r>
      <w:r w:rsidRPr="00706555">
        <w:rPr>
          <w:spacing w:val="-4"/>
        </w:rPr>
        <w:t xml:space="preserve"> </w:t>
      </w:r>
      <w:r w:rsidRPr="00706555">
        <w:rPr>
          <w:spacing w:val="-2"/>
        </w:rPr>
        <w:t>must be</w:t>
      </w:r>
      <w:r w:rsidRPr="00706555">
        <w:rPr>
          <w:spacing w:val="-3"/>
        </w:rPr>
        <w:t xml:space="preserve"> </w:t>
      </w:r>
      <w:r w:rsidRPr="00706555">
        <w:rPr>
          <w:spacing w:val="-2"/>
        </w:rPr>
        <w:t xml:space="preserve">enclosed in </w:t>
      </w:r>
      <w:r w:rsidRPr="00706555">
        <w:t>a</w:t>
      </w:r>
      <w:r w:rsidRPr="00706555">
        <w:rPr>
          <w:spacing w:val="-4"/>
        </w:rPr>
        <w:t xml:space="preserve"> </w:t>
      </w:r>
      <w:r w:rsidRPr="00706555">
        <w:rPr>
          <w:spacing w:val="-2"/>
        </w:rPr>
        <w:t>sealed</w:t>
      </w:r>
      <w:r w:rsidRPr="00706555">
        <w:rPr>
          <w:spacing w:val="57"/>
        </w:rPr>
        <w:t xml:space="preserve"> </w:t>
      </w:r>
      <w:r w:rsidRPr="00706555">
        <w:rPr>
          <w:spacing w:val="-2"/>
        </w:rPr>
        <w:t>envelope,</w:t>
      </w:r>
      <w:r w:rsidRPr="00706555">
        <w:rPr>
          <w:spacing w:val="-5"/>
        </w:rPr>
        <w:t xml:space="preserve"> </w:t>
      </w:r>
      <w:r w:rsidRPr="00706555">
        <w:rPr>
          <w:spacing w:val="-2"/>
        </w:rPr>
        <w:t>only marked as</w:t>
      </w:r>
      <w:r w:rsidRPr="00706555">
        <w:rPr>
          <w:spacing w:val="-1"/>
        </w:rPr>
        <w:t xml:space="preserve"> </w:t>
      </w:r>
      <w:r w:rsidRPr="00706555">
        <w:rPr>
          <w:spacing w:val="-2"/>
        </w:rPr>
        <w:t>follows:</w:t>
      </w:r>
    </w:p>
    <w:p w:rsidR="00B03CCE" w:rsidRDefault="00B03CCE" w:rsidP="00B03CCE">
      <w:pPr>
        <w:pStyle w:val="BodyText"/>
        <w:spacing w:before="39" w:after="200" w:line="276" w:lineRule="auto"/>
        <w:ind w:left="567" w:right="166"/>
        <w:jc w:val="both"/>
        <w:rPr>
          <w:b/>
          <w:spacing w:val="-2"/>
        </w:rPr>
      </w:pPr>
      <w:r w:rsidRPr="00E71C6F">
        <w:rPr>
          <w:b/>
          <w:spacing w:val="-2"/>
        </w:rPr>
        <w:t xml:space="preserve">“Tender </w:t>
      </w:r>
      <w:r w:rsidR="00C77F32">
        <w:rPr>
          <w:b/>
          <w:spacing w:val="-2"/>
        </w:rPr>
        <w:t>461</w:t>
      </w:r>
      <w:r w:rsidRPr="00E71C6F">
        <w:rPr>
          <w:b/>
          <w:spacing w:val="-2"/>
        </w:rPr>
        <w:t xml:space="preserve"> Strictly Confidential Business Investment for Growth Productivity: </w:t>
      </w:r>
      <w:r w:rsidR="00235747" w:rsidRPr="00235747">
        <w:rPr>
          <w:b/>
        </w:rPr>
        <w:t>Social Media and Marketing Consultancy Services</w:t>
      </w:r>
      <w:r w:rsidRPr="00E71C6F">
        <w:rPr>
          <w:b/>
          <w:spacing w:val="-2"/>
        </w:rPr>
        <w:t>.”</w:t>
      </w:r>
    </w:p>
    <w:p w:rsidR="00B03CCE" w:rsidRDefault="00B03CCE" w:rsidP="00B03CCE">
      <w:pPr>
        <w:pStyle w:val="BodyText"/>
        <w:spacing w:line="276" w:lineRule="auto"/>
        <w:ind w:left="567" w:right="166"/>
        <w:rPr>
          <w:b/>
          <w:spacing w:val="-2"/>
        </w:rPr>
      </w:pPr>
      <w:r>
        <w:rPr>
          <w:b/>
          <w:spacing w:val="-2"/>
        </w:rPr>
        <w:t>Nicky Pooley</w:t>
      </w:r>
    </w:p>
    <w:p w:rsidR="00B03CCE" w:rsidRPr="00594846" w:rsidRDefault="00B03CCE" w:rsidP="00B03CCE">
      <w:pPr>
        <w:spacing w:after="0"/>
        <w:ind w:left="567"/>
        <w:rPr>
          <w:rFonts w:ascii="Verdana" w:hAnsi="Verdana"/>
          <w:b/>
        </w:rPr>
      </w:pPr>
      <w:r w:rsidRPr="00594846">
        <w:rPr>
          <w:rFonts w:ascii="Verdana" w:hAnsi="Verdana"/>
          <w:b/>
        </w:rPr>
        <w:t xml:space="preserve">Head of Corporate Services </w:t>
      </w:r>
    </w:p>
    <w:p w:rsidR="00B03CCE" w:rsidRPr="00594846" w:rsidRDefault="00B03CCE" w:rsidP="00B03CCE">
      <w:pPr>
        <w:spacing w:after="0"/>
        <w:ind w:left="567"/>
        <w:rPr>
          <w:rFonts w:ascii="Verdana" w:hAnsi="Verdana"/>
          <w:b/>
        </w:rPr>
      </w:pPr>
      <w:r w:rsidRPr="00594846">
        <w:rPr>
          <w:rFonts w:ascii="Verdana" w:hAnsi="Verdana"/>
          <w:b/>
        </w:rPr>
        <w:t>Cornwall Development Company</w:t>
      </w:r>
    </w:p>
    <w:p w:rsidR="00B03CCE" w:rsidRPr="00594846" w:rsidRDefault="00B03CCE" w:rsidP="00B03CCE">
      <w:pPr>
        <w:spacing w:after="0"/>
        <w:ind w:left="567"/>
        <w:rPr>
          <w:rFonts w:ascii="Verdana" w:hAnsi="Verdana"/>
          <w:b/>
        </w:rPr>
      </w:pPr>
      <w:r w:rsidRPr="00594846">
        <w:rPr>
          <w:rFonts w:ascii="Verdana" w:hAnsi="Verdana"/>
          <w:b/>
        </w:rPr>
        <w:t>Bickford House</w:t>
      </w:r>
    </w:p>
    <w:p w:rsidR="00B03CCE" w:rsidRPr="00594846" w:rsidRDefault="00B03CCE" w:rsidP="00B03CCE">
      <w:pPr>
        <w:spacing w:after="0"/>
        <w:ind w:left="567"/>
        <w:rPr>
          <w:rFonts w:ascii="Verdana" w:hAnsi="Verdana"/>
          <w:b/>
        </w:rPr>
      </w:pPr>
      <w:r w:rsidRPr="00594846">
        <w:rPr>
          <w:rFonts w:ascii="Verdana" w:hAnsi="Verdana"/>
          <w:b/>
        </w:rPr>
        <w:t>Station Road Pool,</w:t>
      </w:r>
    </w:p>
    <w:p w:rsidR="00B03CCE" w:rsidRPr="00594846" w:rsidRDefault="00B03CCE" w:rsidP="00B03CCE">
      <w:pPr>
        <w:spacing w:after="0"/>
        <w:ind w:left="567"/>
        <w:rPr>
          <w:rFonts w:ascii="Verdana" w:hAnsi="Verdana"/>
          <w:b/>
        </w:rPr>
      </w:pPr>
      <w:r w:rsidRPr="00594846">
        <w:rPr>
          <w:rFonts w:ascii="Verdana" w:hAnsi="Verdana"/>
          <w:b/>
        </w:rPr>
        <w:t xml:space="preserve">Redruth Cornwall </w:t>
      </w:r>
    </w:p>
    <w:p w:rsidR="00B03CCE" w:rsidRDefault="00B03CCE" w:rsidP="00B03CCE">
      <w:pPr>
        <w:spacing w:after="0"/>
        <w:ind w:left="567"/>
        <w:rPr>
          <w:rFonts w:ascii="Verdana" w:hAnsi="Verdana"/>
          <w:b/>
        </w:rPr>
      </w:pPr>
      <w:r w:rsidRPr="00594846">
        <w:rPr>
          <w:rFonts w:ascii="Verdana" w:hAnsi="Verdana"/>
          <w:b/>
        </w:rPr>
        <w:t>TR15 3QG</w:t>
      </w:r>
    </w:p>
    <w:p w:rsidR="0010489F" w:rsidRDefault="0010489F" w:rsidP="00B03CCE">
      <w:pPr>
        <w:ind w:firstLine="567"/>
        <w:rPr>
          <w:rFonts w:ascii="Verdana" w:hAnsi="Verdana"/>
          <w:b/>
        </w:rPr>
      </w:pPr>
    </w:p>
    <w:p w:rsidR="00832410" w:rsidRDefault="00B03CCE" w:rsidP="00EC1C30">
      <w:pPr>
        <w:pStyle w:val="BodyText"/>
        <w:spacing w:after="200" w:line="276" w:lineRule="auto"/>
        <w:ind w:left="567" w:right="271"/>
        <w:jc w:val="both"/>
        <w:rPr>
          <w:b/>
        </w:rPr>
      </w:pPr>
      <w:r w:rsidRPr="00706555">
        <w:rPr>
          <w:spacing w:val="-1"/>
        </w:rPr>
        <w:t>The</w:t>
      </w:r>
      <w:r w:rsidRPr="00706555">
        <w:rPr>
          <w:spacing w:val="-3"/>
        </w:rPr>
        <w:t xml:space="preserve"> </w:t>
      </w:r>
      <w:r w:rsidRPr="00706555">
        <w:rPr>
          <w:spacing w:val="-2"/>
        </w:rPr>
        <w:t>envelope</w:t>
      </w:r>
      <w:r w:rsidRPr="00706555">
        <w:rPr>
          <w:spacing w:val="-1"/>
        </w:rPr>
        <w:t xml:space="preserve"> </w:t>
      </w:r>
      <w:r w:rsidRPr="00706555">
        <w:rPr>
          <w:spacing w:val="-2"/>
        </w:rPr>
        <w:t>should</w:t>
      </w:r>
      <w:r w:rsidRPr="00706555">
        <w:rPr>
          <w:spacing w:val="-4"/>
        </w:rPr>
        <w:t xml:space="preserve"> </w:t>
      </w:r>
      <w:r w:rsidRPr="00706555">
        <w:rPr>
          <w:spacing w:val="-1"/>
        </w:rPr>
        <w:t>not</w:t>
      </w:r>
      <w:r w:rsidRPr="00706555">
        <w:rPr>
          <w:spacing w:val="-4"/>
        </w:rPr>
        <w:t xml:space="preserve"> </w:t>
      </w:r>
      <w:r w:rsidRPr="00706555">
        <w:rPr>
          <w:spacing w:val="-2"/>
        </w:rPr>
        <w:t>give</w:t>
      </w:r>
      <w:r w:rsidRPr="00706555">
        <w:rPr>
          <w:spacing w:val="-3"/>
        </w:rPr>
        <w:t xml:space="preserve"> </w:t>
      </w:r>
      <w:r w:rsidRPr="00706555">
        <w:rPr>
          <w:spacing w:val="-1"/>
        </w:rPr>
        <w:t>any</w:t>
      </w:r>
      <w:r w:rsidRPr="00706555">
        <w:rPr>
          <w:spacing w:val="-5"/>
        </w:rPr>
        <w:t xml:space="preserve"> </w:t>
      </w:r>
      <w:r w:rsidRPr="00706555">
        <w:rPr>
          <w:spacing w:val="-2"/>
        </w:rPr>
        <w:t>indication to</w:t>
      </w:r>
      <w:r w:rsidRPr="00706555">
        <w:rPr>
          <w:spacing w:val="-1"/>
        </w:rPr>
        <w:t xml:space="preserve"> </w:t>
      </w:r>
      <w:r w:rsidRPr="00706555">
        <w:rPr>
          <w:spacing w:val="-2"/>
        </w:rPr>
        <w:t>the</w:t>
      </w:r>
      <w:r w:rsidRPr="00706555">
        <w:rPr>
          <w:spacing w:val="-3"/>
        </w:rPr>
        <w:t xml:space="preserve"> </w:t>
      </w:r>
      <w:r w:rsidRPr="00706555">
        <w:rPr>
          <w:spacing w:val="-2"/>
        </w:rPr>
        <w:t>tenderers</w:t>
      </w:r>
      <w:r w:rsidRPr="00706555">
        <w:rPr>
          <w:spacing w:val="-1"/>
        </w:rPr>
        <w:t xml:space="preserve"> </w:t>
      </w:r>
      <w:r w:rsidRPr="00706555">
        <w:rPr>
          <w:spacing w:val="-2"/>
        </w:rPr>
        <w:t>identity.</w:t>
      </w:r>
      <w:r w:rsidRPr="00706555">
        <w:rPr>
          <w:spacing w:val="-5"/>
        </w:rPr>
        <w:t xml:space="preserve"> </w:t>
      </w:r>
      <w:r w:rsidRPr="00706555">
        <w:rPr>
          <w:spacing w:val="-2"/>
        </w:rPr>
        <w:t>Marking</w:t>
      </w:r>
      <w:r w:rsidRPr="00706555">
        <w:rPr>
          <w:spacing w:val="49"/>
        </w:rPr>
        <w:t xml:space="preserve"> </w:t>
      </w:r>
      <w:r w:rsidRPr="00706555">
        <w:rPr>
          <w:spacing w:val="-1"/>
        </w:rPr>
        <w:t>by</w:t>
      </w:r>
      <w:r w:rsidRPr="00706555">
        <w:rPr>
          <w:spacing w:val="-2"/>
        </w:rPr>
        <w:t xml:space="preserve"> the</w:t>
      </w:r>
      <w:r w:rsidRPr="00706555">
        <w:rPr>
          <w:spacing w:val="-3"/>
        </w:rPr>
        <w:t xml:space="preserve"> </w:t>
      </w:r>
      <w:r w:rsidRPr="00706555">
        <w:rPr>
          <w:spacing w:val="-2"/>
        </w:rPr>
        <w:t>carrier</w:t>
      </w:r>
      <w:r w:rsidRPr="00706555">
        <w:rPr>
          <w:spacing w:val="-4"/>
        </w:rPr>
        <w:t xml:space="preserve"> </w:t>
      </w:r>
      <w:r w:rsidRPr="00706555">
        <w:rPr>
          <w:spacing w:val="-2"/>
        </w:rPr>
        <w:t>will</w:t>
      </w:r>
      <w:r w:rsidRPr="00706555">
        <w:rPr>
          <w:spacing w:val="-4"/>
        </w:rPr>
        <w:t xml:space="preserve"> </w:t>
      </w:r>
      <w:r w:rsidRPr="00706555">
        <w:rPr>
          <w:spacing w:val="-1"/>
        </w:rPr>
        <w:t>not</w:t>
      </w:r>
      <w:r w:rsidRPr="00706555">
        <w:rPr>
          <w:spacing w:val="-4"/>
        </w:rPr>
        <w:t xml:space="preserve"> </w:t>
      </w:r>
      <w:r w:rsidRPr="00706555">
        <w:rPr>
          <w:spacing w:val="-2"/>
        </w:rPr>
        <w:t>disqualify the</w:t>
      </w:r>
      <w:r w:rsidRPr="00706555">
        <w:rPr>
          <w:spacing w:val="-1"/>
        </w:rPr>
        <w:t xml:space="preserve"> </w:t>
      </w:r>
      <w:r w:rsidRPr="00706555">
        <w:rPr>
          <w:spacing w:val="-2"/>
        </w:rPr>
        <w:t>tender.</w:t>
      </w:r>
    </w:p>
    <w:p w:rsidR="002D444E" w:rsidRPr="0092191A" w:rsidRDefault="002D444E" w:rsidP="00BA7673">
      <w:pPr>
        <w:pStyle w:val="Heading1"/>
        <w:keepNext w:val="0"/>
        <w:widowControl w:val="0"/>
        <w:numPr>
          <w:ilvl w:val="1"/>
          <w:numId w:val="5"/>
        </w:numPr>
        <w:tabs>
          <w:tab w:val="left" w:pos="526"/>
        </w:tabs>
        <w:spacing w:before="39" w:after="200"/>
        <w:ind w:left="1134" w:hanging="567"/>
        <w:jc w:val="both"/>
        <w:rPr>
          <w:rFonts w:ascii="Verdana" w:hAnsi="Verdana"/>
          <w:b w:val="0"/>
          <w:bCs w:val="0"/>
          <w:sz w:val="22"/>
          <w:szCs w:val="22"/>
        </w:rPr>
      </w:pPr>
      <w:bookmarkStart w:id="0" w:name="_Toc386449852"/>
      <w:r w:rsidRPr="0092191A">
        <w:rPr>
          <w:rFonts w:ascii="Verdana" w:hAnsi="Verdana"/>
          <w:spacing w:val="-2"/>
          <w:sz w:val="22"/>
          <w:szCs w:val="22"/>
        </w:rPr>
        <w:t>Tender</w:t>
      </w:r>
      <w:r w:rsidRPr="0092191A">
        <w:rPr>
          <w:rFonts w:ascii="Verdana" w:hAnsi="Verdana"/>
          <w:spacing w:val="-1"/>
          <w:sz w:val="22"/>
          <w:szCs w:val="22"/>
        </w:rPr>
        <w:t xml:space="preserve"> </w:t>
      </w:r>
      <w:r w:rsidRPr="0092191A">
        <w:rPr>
          <w:rFonts w:ascii="Verdana" w:hAnsi="Verdana"/>
          <w:spacing w:val="-3"/>
          <w:sz w:val="22"/>
          <w:szCs w:val="22"/>
        </w:rPr>
        <w:t>evaluation</w:t>
      </w:r>
      <w:r w:rsidRPr="0092191A">
        <w:rPr>
          <w:rFonts w:ascii="Verdana" w:hAnsi="Verdana"/>
          <w:spacing w:val="-2"/>
          <w:sz w:val="22"/>
          <w:szCs w:val="22"/>
        </w:rPr>
        <w:t xml:space="preserve"> methodology</w:t>
      </w:r>
    </w:p>
    <w:p w:rsidR="002D444E" w:rsidRPr="00706555" w:rsidRDefault="009B5429" w:rsidP="00EC1C30">
      <w:pPr>
        <w:pStyle w:val="BodyText"/>
        <w:spacing w:after="200" w:line="276" w:lineRule="auto"/>
        <w:ind w:left="567"/>
        <w:jc w:val="both"/>
      </w:pPr>
      <w:r>
        <w:rPr>
          <w:spacing w:val="-2"/>
        </w:rPr>
        <w:t>E</w:t>
      </w:r>
      <w:r w:rsidR="002D444E" w:rsidRPr="00706555">
        <w:rPr>
          <w:spacing w:val="-2"/>
        </w:rPr>
        <w:t>valuation</w:t>
      </w:r>
      <w:r w:rsidR="002D444E" w:rsidRPr="00706555">
        <w:rPr>
          <w:spacing w:val="-4"/>
        </w:rPr>
        <w:t xml:space="preserve"> </w:t>
      </w:r>
      <w:r w:rsidR="002D444E" w:rsidRPr="00706555">
        <w:t>of</w:t>
      </w:r>
      <w:r w:rsidR="002D444E" w:rsidRPr="00706555">
        <w:rPr>
          <w:spacing w:val="-7"/>
        </w:rPr>
        <w:t xml:space="preserve"> </w:t>
      </w:r>
      <w:r>
        <w:rPr>
          <w:spacing w:val="-2"/>
        </w:rPr>
        <w:t>the tender responses</w:t>
      </w:r>
      <w:r w:rsidRPr="00706555">
        <w:rPr>
          <w:spacing w:val="-1"/>
        </w:rPr>
        <w:t xml:space="preserve"> </w:t>
      </w:r>
      <w:r w:rsidR="002D444E" w:rsidRPr="00706555">
        <w:rPr>
          <w:spacing w:val="-2"/>
        </w:rPr>
        <w:t>will</w:t>
      </w:r>
      <w:r w:rsidR="002D444E" w:rsidRPr="00706555">
        <w:rPr>
          <w:spacing w:val="-9"/>
        </w:rPr>
        <w:t xml:space="preserve"> </w:t>
      </w:r>
      <w:r w:rsidR="002D444E" w:rsidRPr="00706555">
        <w:rPr>
          <w:spacing w:val="-1"/>
        </w:rPr>
        <w:t xml:space="preserve">be </w:t>
      </w:r>
      <w:r>
        <w:rPr>
          <w:spacing w:val="-1"/>
        </w:rPr>
        <w:t xml:space="preserve">based </w:t>
      </w:r>
      <w:r w:rsidR="002D444E" w:rsidRPr="00706555">
        <w:t>on</w:t>
      </w:r>
      <w:r w:rsidR="002D444E" w:rsidRPr="00706555">
        <w:rPr>
          <w:spacing w:val="-4"/>
        </w:rPr>
        <w:t xml:space="preserve"> </w:t>
      </w:r>
      <w:r w:rsidR="002D444E" w:rsidRPr="00706555">
        <w:rPr>
          <w:spacing w:val="-2"/>
        </w:rPr>
        <w:t>the</w:t>
      </w:r>
      <w:r w:rsidR="002D444E" w:rsidRPr="00706555">
        <w:rPr>
          <w:spacing w:val="42"/>
        </w:rPr>
        <w:t xml:space="preserve"> </w:t>
      </w:r>
      <w:r w:rsidR="002D444E" w:rsidRPr="00706555">
        <w:rPr>
          <w:spacing w:val="-2"/>
        </w:rPr>
        <w:t>following</w:t>
      </w:r>
      <w:r w:rsidR="002D444E" w:rsidRPr="00706555">
        <w:rPr>
          <w:spacing w:val="-4"/>
        </w:rPr>
        <w:t xml:space="preserve"> </w:t>
      </w:r>
      <w:r w:rsidR="002D444E" w:rsidRPr="00706555">
        <w:rPr>
          <w:spacing w:val="-2"/>
        </w:rPr>
        <w:t>criteria.</w:t>
      </w:r>
    </w:p>
    <w:tbl>
      <w:tblPr>
        <w:tblStyle w:val="TableGrid"/>
        <w:tblW w:w="8222" w:type="dxa"/>
        <w:tblInd w:w="675" w:type="dxa"/>
        <w:tblLook w:val="04A0" w:firstRow="1" w:lastRow="0" w:firstColumn="1" w:lastColumn="0" w:noHBand="0" w:noVBand="1"/>
      </w:tblPr>
      <w:tblGrid>
        <w:gridCol w:w="1560"/>
        <w:gridCol w:w="5103"/>
        <w:gridCol w:w="1559"/>
      </w:tblGrid>
      <w:tr w:rsidR="00845E28" w:rsidRPr="00706555" w:rsidTr="00845E28">
        <w:tc>
          <w:tcPr>
            <w:tcW w:w="1560" w:type="dxa"/>
          </w:tcPr>
          <w:p w:rsidR="002D444E" w:rsidRPr="00706555" w:rsidRDefault="002D444E" w:rsidP="00403ECD">
            <w:pPr>
              <w:spacing w:before="10"/>
              <w:jc w:val="both"/>
              <w:rPr>
                <w:rFonts w:ascii="Verdana" w:eastAsia="Verdana" w:hAnsi="Verdana" w:cs="Verdana"/>
                <w:b/>
                <w:bCs/>
              </w:rPr>
            </w:pPr>
            <w:r w:rsidRPr="00706555">
              <w:rPr>
                <w:rFonts w:ascii="Verdana" w:eastAsia="Verdana" w:hAnsi="Verdana" w:cs="Verdana"/>
                <w:b/>
                <w:bCs/>
              </w:rPr>
              <w:t xml:space="preserve">Ref </w:t>
            </w:r>
          </w:p>
        </w:tc>
        <w:tc>
          <w:tcPr>
            <w:tcW w:w="5103" w:type="dxa"/>
          </w:tcPr>
          <w:p w:rsidR="002D444E" w:rsidRPr="00706555" w:rsidRDefault="002D444E" w:rsidP="00514BC4">
            <w:pPr>
              <w:spacing w:before="10"/>
              <w:jc w:val="both"/>
              <w:rPr>
                <w:rFonts w:ascii="Verdana" w:eastAsia="Verdana" w:hAnsi="Verdana" w:cs="Verdana"/>
                <w:b/>
                <w:bCs/>
              </w:rPr>
            </w:pPr>
            <w:r w:rsidRPr="00706555">
              <w:rPr>
                <w:rFonts w:ascii="Verdana" w:eastAsia="Verdana" w:hAnsi="Verdana" w:cs="Verdana"/>
                <w:b/>
                <w:bCs/>
              </w:rPr>
              <w:t>Provide</w:t>
            </w:r>
          </w:p>
        </w:tc>
        <w:tc>
          <w:tcPr>
            <w:tcW w:w="1559" w:type="dxa"/>
          </w:tcPr>
          <w:p w:rsidR="002D444E" w:rsidRPr="00706555" w:rsidRDefault="002D444E" w:rsidP="00514BC4">
            <w:pPr>
              <w:spacing w:before="10"/>
              <w:jc w:val="both"/>
              <w:rPr>
                <w:rFonts w:ascii="Verdana" w:eastAsia="Verdana" w:hAnsi="Verdana" w:cs="Verdana"/>
                <w:b/>
                <w:bCs/>
              </w:rPr>
            </w:pPr>
            <w:r w:rsidRPr="00706555">
              <w:rPr>
                <w:rFonts w:ascii="Verdana" w:eastAsia="Verdana" w:hAnsi="Verdana" w:cs="Verdana"/>
                <w:b/>
                <w:bCs/>
              </w:rPr>
              <w:t xml:space="preserve">Score </w:t>
            </w:r>
          </w:p>
        </w:tc>
      </w:tr>
      <w:tr w:rsidR="00845E28" w:rsidRPr="00706555" w:rsidTr="00845E28">
        <w:trPr>
          <w:trHeight w:val="345"/>
        </w:trPr>
        <w:tc>
          <w:tcPr>
            <w:tcW w:w="1560" w:type="dxa"/>
          </w:tcPr>
          <w:p w:rsidR="002D444E" w:rsidRPr="00706555" w:rsidRDefault="00EC1C30" w:rsidP="00514BC4">
            <w:pPr>
              <w:spacing w:before="10"/>
              <w:jc w:val="both"/>
              <w:rPr>
                <w:rFonts w:ascii="Verdana" w:eastAsia="Verdana" w:hAnsi="Verdana" w:cs="Verdana"/>
                <w:bCs/>
              </w:rPr>
            </w:pPr>
            <w:r>
              <w:rPr>
                <w:rFonts w:ascii="Verdana" w:eastAsia="Verdana" w:hAnsi="Verdana" w:cs="Verdana"/>
                <w:bCs/>
              </w:rPr>
              <w:t>7</w:t>
            </w:r>
            <w:r w:rsidR="002D444E" w:rsidRPr="00706555">
              <w:rPr>
                <w:rFonts w:ascii="Verdana" w:eastAsia="Verdana" w:hAnsi="Verdana" w:cs="Verdana"/>
                <w:bCs/>
              </w:rPr>
              <w:t>.1</w:t>
            </w:r>
          </w:p>
        </w:tc>
        <w:tc>
          <w:tcPr>
            <w:tcW w:w="5103" w:type="dxa"/>
          </w:tcPr>
          <w:p w:rsidR="002D444E" w:rsidRPr="00706555" w:rsidRDefault="002D444E" w:rsidP="00514BC4">
            <w:pPr>
              <w:spacing w:before="10"/>
              <w:jc w:val="both"/>
              <w:rPr>
                <w:rFonts w:ascii="Verdana" w:eastAsia="Verdana" w:hAnsi="Verdana" w:cs="Verdana"/>
                <w:bCs/>
              </w:rPr>
            </w:pPr>
            <w:r w:rsidRPr="00706555">
              <w:rPr>
                <w:rFonts w:ascii="Verdana" w:eastAsia="Verdana" w:hAnsi="Verdana" w:cs="Verdana"/>
                <w:bCs/>
              </w:rPr>
              <w:t>Covering Letter</w:t>
            </w:r>
          </w:p>
        </w:tc>
        <w:tc>
          <w:tcPr>
            <w:tcW w:w="1559" w:type="dxa"/>
          </w:tcPr>
          <w:p w:rsidR="002D444E" w:rsidRPr="00706555" w:rsidRDefault="002D444E" w:rsidP="00514BC4">
            <w:pPr>
              <w:spacing w:before="10"/>
              <w:jc w:val="both"/>
              <w:rPr>
                <w:rFonts w:ascii="Verdana" w:eastAsia="Verdana" w:hAnsi="Verdana" w:cs="Verdana"/>
                <w:bCs/>
              </w:rPr>
            </w:pPr>
            <w:r w:rsidRPr="00706555">
              <w:rPr>
                <w:rFonts w:ascii="Verdana" w:eastAsia="Verdana" w:hAnsi="Verdana" w:cs="Verdana"/>
                <w:bCs/>
              </w:rPr>
              <w:t>Pass/Fail</w:t>
            </w:r>
          </w:p>
        </w:tc>
      </w:tr>
      <w:tr w:rsidR="00845E28" w:rsidRPr="00706555" w:rsidTr="00845E28">
        <w:trPr>
          <w:trHeight w:val="471"/>
        </w:trPr>
        <w:tc>
          <w:tcPr>
            <w:tcW w:w="1560" w:type="dxa"/>
          </w:tcPr>
          <w:p w:rsidR="002D444E" w:rsidRPr="00706555" w:rsidRDefault="00EC1C30" w:rsidP="00514BC4">
            <w:pPr>
              <w:spacing w:before="10"/>
              <w:jc w:val="both"/>
              <w:rPr>
                <w:rFonts w:ascii="Verdana" w:eastAsia="Verdana" w:hAnsi="Verdana" w:cs="Verdana"/>
                <w:bCs/>
              </w:rPr>
            </w:pPr>
            <w:r>
              <w:rPr>
                <w:rFonts w:ascii="Verdana" w:eastAsia="Verdana" w:hAnsi="Verdana" w:cs="Verdana"/>
                <w:bCs/>
              </w:rPr>
              <w:t>7</w:t>
            </w:r>
            <w:r w:rsidR="002D444E" w:rsidRPr="00706555">
              <w:rPr>
                <w:rFonts w:ascii="Verdana" w:eastAsia="Verdana" w:hAnsi="Verdana" w:cs="Verdana"/>
                <w:bCs/>
              </w:rPr>
              <w:t>.2</w:t>
            </w:r>
          </w:p>
        </w:tc>
        <w:tc>
          <w:tcPr>
            <w:tcW w:w="5103" w:type="dxa"/>
          </w:tcPr>
          <w:p w:rsidR="00261FC1" w:rsidRDefault="00EB558E" w:rsidP="00261FC1">
            <w:pPr>
              <w:spacing w:before="10" w:line="240" w:lineRule="auto"/>
              <w:jc w:val="both"/>
              <w:rPr>
                <w:rFonts w:ascii="Verdana" w:eastAsia="Verdana" w:hAnsi="Verdana" w:cs="Verdana"/>
                <w:bCs/>
              </w:rPr>
            </w:pPr>
            <w:r>
              <w:rPr>
                <w:rFonts w:ascii="Verdana" w:eastAsia="Verdana" w:hAnsi="Verdana" w:cs="Verdana"/>
                <w:bCs/>
              </w:rPr>
              <w:t>Completed tender response document</w:t>
            </w:r>
          </w:p>
          <w:p w:rsidR="002D444E" w:rsidRPr="00706555" w:rsidRDefault="002D444E">
            <w:pPr>
              <w:spacing w:before="10" w:line="240" w:lineRule="auto"/>
              <w:jc w:val="both"/>
              <w:rPr>
                <w:rFonts w:ascii="Verdana" w:eastAsia="Verdana" w:hAnsi="Verdana" w:cs="Verdana"/>
                <w:bCs/>
              </w:rPr>
            </w:pPr>
            <w:r w:rsidRPr="00706555">
              <w:rPr>
                <w:rFonts w:ascii="Verdana" w:eastAsia="Verdana" w:hAnsi="Verdana" w:cs="Verdana"/>
                <w:bCs/>
              </w:rPr>
              <w:t xml:space="preserve"> </w:t>
            </w:r>
            <w:r w:rsidR="00261FC1" w:rsidRPr="00437D5B">
              <w:rPr>
                <w:rFonts w:ascii="Verdana" w:eastAsia="Verdana" w:hAnsi="Verdana" w:cs="Verdana"/>
                <w:bCs/>
              </w:rPr>
              <w:t>(</w:t>
            </w:r>
            <w:r w:rsidR="009B5429" w:rsidRPr="00437D5B">
              <w:rPr>
                <w:rFonts w:ascii="Verdana" w:eastAsia="Verdana" w:hAnsi="Verdana" w:cs="Verdana"/>
                <w:bCs/>
              </w:rPr>
              <w:t>E</w:t>
            </w:r>
            <w:r w:rsidR="00261FC1" w:rsidRPr="00437D5B">
              <w:rPr>
                <w:rFonts w:ascii="Verdana" w:eastAsia="Verdana" w:hAnsi="Verdana" w:cs="Verdana"/>
                <w:bCs/>
              </w:rPr>
              <w:t xml:space="preserve">nclosure </w:t>
            </w:r>
            <w:r w:rsidR="00570E9B" w:rsidRPr="00437D5B">
              <w:rPr>
                <w:rFonts w:ascii="Verdana" w:eastAsia="Verdana" w:hAnsi="Verdana" w:cs="Verdana"/>
                <w:bCs/>
              </w:rPr>
              <w:t>4</w:t>
            </w:r>
            <w:r w:rsidR="00261FC1" w:rsidRPr="00437D5B">
              <w:rPr>
                <w:rFonts w:ascii="Verdana" w:eastAsia="Verdana" w:hAnsi="Verdana" w:cs="Verdana"/>
                <w:bCs/>
              </w:rPr>
              <w:t>)</w:t>
            </w:r>
          </w:p>
        </w:tc>
        <w:tc>
          <w:tcPr>
            <w:tcW w:w="1559" w:type="dxa"/>
          </w:tcPr>
          <w:p w:rsidR="002D444E" w:rsidRPr="00706555" w:rsidRDefault="002D444E" w:rsidP="002F1070">
            <w:pPr>
              <w:spacing w:before="10"/>
              <w:jc w:val="both"/>
              <w:rPr>
                <w:rFonts w:ascii="Verdana" w:eastAsia="Verdana" w:hAnsi="Verdana" w:cs="Verdana"/>
                <w:b/>
                <w:bCs/>
              </w:rPr>
            </w:pPr>
            <w:r w:rsidRPr="00706555">
              <w:rPr>
                <w:rFonts w:ascii="Verdana" w:eastAsia="Verdana" w:hAnsi="Verdana" w:cs="Verdana"/>
                <w:bCs/>
              </w:rPr>
              <w:t>Pass/Fail</w:t>
            </w:r>
          </w:p>
        </w:tc>
      </w:tr>
      <w:tr w:rsidR="00845E28" w:rsidRPr="00706555" w:rsidTr="00845E28">
        <w:trPr>
          <w:trHeight w:val="904"/>
        </w:trPr>
        <w:tc>
          <w:tcPr>
            <w:tcW w:w="1560" w:type="dxa"/>
          </w:tcPr>
          <w:p w:rsidR="00EC1C30" w:rsidRPr="00706555" w:rsidRDefault="00845E28" w:rsidP="006F2992">
            <w:pPr>
              <w:spacing w:before="10"/>
              <w:jc w:val="both"/>
              <w:rPr>
                <w:rFonts w:ascii="Verdana" w:eastAsia="Verdana" w:hAnsi="Verdana" w:cs="Verdana"/>
                <w:bCs/>
              </w:rPr>
            </w:pPr>
            <w:r>
              <w:rPr>
                <w:rFonts w:ascii="Verdana" w:eastAsia="Verdana" w:hAnsi="Verdana" w:cs="Verdana"/>
                <w:bCs/>
              </w:rPr>
              <w:t xml:space="preserve">Enclosure </w:t>
            </w:r>
            <w:r w:rsidR="00437D5B">
              <w:rPr>
                <w:rFonts w:ascii="Verdana" w:eastAsia="Verdana" w:hAnsi="Verdana" w:cs="Verdana"/>
                <w:bCs/>
              </w:rPr>
              <w:t>4</w:t>
            </w:r>
            <w:r w:rsidR="009B5429">
              <w:rPr>
                <w:rFonts w:ascii="Verdana" w:eastAsia="Verdana" w:hAnsi="Verdana" w:cs="Verdana"/>
                <w:bCs/>
              </w:rPr>
              <w:t xml:space="preserve"> E1</w:t>
            </w:r>
          </w:p>
        </w:tc>
        <w:tc>
          <w:tcPr>
            <w:tcW w:w="5103" w:type="dxa"/>
          </w:tcPr>
          <w:p w:rsidR="009B5429" w:rsidRPr="00845E28" w:rsidRDefault="009B5429" w:rsidP="00C77F32">
            <w:pPr>
              <w:spacing w:before="10"/>
              <w:jc w:val="both"/>
              <w:rPr>
                <w:rFonts w:ascii="Verdana" w:eastAsia="Verdana" w:hAnsi="Verdana" w:cs="Verdana"/>
                <w:bCs/>
              </w:rPr>
            </w:pPr>
            <w:r w:rsidRPr="00845E28">
              <w:rPr>
                <w:rFonts w:ascii="Verdana" w:eastAsia="Verdana" w:hAnsi="Verdana" w:cs="Verdana"/>
                <w:bCs/>
              </w:rPr>
              <w:t>Demonstrate how your experience in a social media and/or PR role, either in-house or agency meets the requirements detailed in Section 2 of the ITT Ten</w:t>
            </w:r>
            <w:r w:rsidR="00C77F32">
              <w:rPr>
                <w:rFonts w:ascii="Verdana" w:eastAsia="Verdana" w:hAnsi="Verdana" w:cs="Verdana"/>
                <w:bCs/>
              </w:rPr>
              <w:t xml:space="preserve"> 461</w:t>
            </w:r>
            <w:r w:rsidRPr="00845E28">
              <w:rPr>
                <w:rFonts w:ascii="Verdana" w:eastAsia="Verdana" w:hAnsi="Verdana" w:cs="Verdana"/>
                <w:bCs/>
              </w:rPr>
              <w:t>.  In doing so, please provide brief details and duration of appropriate roles</w:t>
            </w:r>
          </w:p>
        </w:tc>
        <w:tc>
          <w:tcPr>
            <w:tcW w:w="1559" w:type="dxa"/>
          </w:tcPr>
          <w:p w:rsidR="002F1070" w:rsidRDefault="002F1070" w:rsidP="00514BC4">
            <w:pPr>
              <w:spacing w:before="10"/>
              <w:jc w:val="both"/>
              <w:rPr>
                <w:rFonts w:ascii="Verdana" w:eastAsia="Verdana" w:hAnsi="Verdana" w:cs="Verdana"/>
                <w:bCs/>
              </w:rPr>
            </w:pPr>
          </w:p>
          <w:p w:rsidR="002F1070" w:rsidRPr="00706555" w:rsidRDefault="002F1070">
            <w:pPr>
              <w:spacing w:before="10"/>
              <w:jc w:val="both"/>
              <w:rPr>
                <w:rFonts w:ascii="Verdana" w:eastAsia="Verdana" w:hAnsi="Verdana" w:cs="Verdana"/>
                <w:bCs/>
              </w:rPr>
            </w:pPr>
            <w:r w:rsidRPr="00437D5B">
              <w:rPr>
                <w:rFonts w:ascii="Verdana" w:eastAsia="Verdana" w:hAnsi="Verdana" w:cs="Verdana"/>
                <w:bCs/>
              </w:rPr>
              <w:t>1</w:t>
            </w:r>
            <w:r w:rsidR="0099408B" w:rsidRPr="00437D5B">
              <w:rPr>
                <w:rFonts w:ascii="Verdana" w:eastAsia="Verdana" w:hAnsi="Verdana" w:cs="Verdana"/>
                <w:bCs/>
              </w:rPr>
              <w:t>0</w:t>
            </w:r>
          </w:p>
        </w:tc>
      </w:tr>
      <w:tr w:rsidR="00845E28" w:rsidRPr="00706555" w:rsidTr="00845E28">
        <w:trPr>
          <w:trHeight w:val="924"/>
        </w:trPr>
        <w:tc>
          <w:tcPr>
            <w:tcW w:w="1560" w:type="dxa"/>
          </w:tcPr>
          <w:p w:rsidR="000227D1" w:rsidRDefault="00845E28" w:rsidP="006F2992">
            <w:pPr>
              <w:spacing w:before="10"/>
              <w:jc w:val="both"/>
              <w:rPr>
                <w:rFonts w:ascii="Verdana" w:eastAsia="Verdana" w:hAnsi="Verdana" w:cs="Verdana"/>
                <w:bCs/>
              </w:rPr>
            </w:pPr>
            <w:r w:rsidRPr="009B5429">
              <w:rPr>
                <w:rFonts w:ascii="Verdana" w:eastAsia="Verdana" w:hAnsi="Verdana" w:cs="Verdana"/>
                <w:bCs/>
              </w:rPr>
              <w:t>Enclosure</w:t>
            </w:r>
            <w:r w:rsidR="009B5429" w:rsidRPr="009B5429">
              <w:rPr>
                <w:rFonts w:ascii="Verdana" w:eastAsia="Verdana" w:hAnsi="Verdana" w:cs="Verdana"/>
                <w:bCs/>
              </w:rPr>
              <w:t xml:space="preserve"> </w:t>
            </w:r>
            <w:r w:rsidR="00437D5B">
              <w:rPr>
                <w:rFonts w:ascii="Verdana" w:eastAsia="Verdana" w:hAnsi="Verdana" w:cs="Verdana"/>
                <w:bCs/>
              </w:rPr>
              <w:t>4</w:t>
            </w:r>
            <w:r w:rsidR="006F136A" w:rsidRPr="009B5429">
              <w:rPr>
                <w:rFonts w:ascii="Verdana" w:eastAsia="Verdana" w:hAnsi="Verdana" w:cs="Verdana"/>
                <w:bCs/>
              </w:rPr>
              <w:t xml:space="preserve"> </w:t>
            </w:r>
            <w:r w:rsidR="009B5429" w:rsidRPr="009B5429">
              <w:rPr>
                <w:rFonts w:ascii="Verdana" w:eastAsia="Verdana" w:hAnsi="Verdana" w:cs="Verdana"/>
                <w:bCs/>
              </w:rPr>
              <w:t>E</w:t>
            </w:r>
            <w:r w:rsidR="009B5429">
              <w:rPr>
                <w:rFonts w:ascii="Verdana" w:eastAsia="Verdana" w:hAnsi="Verdana" w:cs="Verdana"/>
                <w:bCs/>
              </w:rPr>
              <w:t>2</w:t>
            </w:r>
          </w:p>
        </w:tc>
        <w:tc>
          <w:tcPr>
            <w:tcW w:w="5103" w:type="dxa"/>
          </w:tcPr>
          <w:p w:rsidR="000227D1" w:rsidRPr="002F1070" w:rsidRDefault="009B5429" w:rsidP="00801E31">
            <w:pPr>
              <w:spacing w:before="10"/>
              <w:jc w:val="both"/>
              <w:rPr>
                <w:rFonts w:ascii="Verdana" w:eastAsia="Verdana" w:hAnsi="Verdana" w:cs="Verdana"/>
                <w:bCs/>
                <w:u w:val="single"/>
              </w:rPr>
            </w:pPr>
            <w:r w:rsidRPr="009B5429">
              <w:rPr>
                <w:rFonts w:ascii="Verdana" w:eastAsia="Verdana" w:hAnsi="Verdana" w:cs="Verdana"/>
                <w:bCs/>
              </w:rPr>
              <w:t>Provide details of</w:t>
            </w:r>
            <w:r w:rsidR="00801E31">
              <w:rPr>
                <w:rFonts w:ascii="Verdana" w:eastAsia="Verdana" w:hAnsi="Verdana" w:cs="Verdana"/>
                <w:bCs/>
              </w:rPr>
              <w:t xml:space="preserve"> 2</w:t>
            </w:r>
            <w:r w:rsidR="0059691B">
              <w:rPr>
                <w:rFonts w:ascii="Verdana" w:eastAsia="Verdana" w:hAnsi="Verdana" w:cs="Verdana"/>
                <w:bCs/>
              </w:rPr>
              <w:t xml:space="preserve"> </w:t>
            </w:r>
            <w:r w:rsidRPr="009B5429">
              <w:rPr>
                <w:rFonts w:ascii="Verdana" w:eastAsia="Verdana" w:hAnsi="Verdana" w:cs="Verdana"/>
                <w:bCs/>
              </w:rPr>
              <w:t>Social Media campaigns that you have been involved in.</w:t>
            </w:r>
          </w:p>
        </w:tc>
        <w:tc>
          <w:tcPr>
            <w:tcW w:w="1559" w:type="dxa"/>
          </w:tcPr>
          <w:p w:rsidR="000227D1" w:rsidRDefault="000227D1">
            <w:pPr>
              <w:spacing w:before="10"/>
              <w:jc w:val="both"/>
              <w:rPr>
                <w:rFonts w:ascii="Verdana" w:eastAsia="Verdana" w:hAnsi="Verdana" w:cs="Verdana"/>
                <w:bCs/>
              </w:rPr>
            </w:pPr>
            <w:r w:rsidRPr="00437D5B">
              <w:rPr>
                <w:rFonts w:ascii="Verdana" w:eastAsia="Verdana" w:hAnsi="Verdana" w:cs="Verdana"/>
                <w:bCs/>
              </w:rPr>
              <w:t>1</w:t>
            </w:r>
            <w:r w:rsidR="0099408B" w:rsidRPr="00437D5B">
              <w:rPr>
                <w:rFonts w:ascii="Verdana" w:eastAsia="Verdana" w:hAnsi="Verdana" w:cs="Verdana"/>
                <w:bCs/>
              </w:rPr>
              <w:t>0</w:t>
            </w:r>
          </w:p>
        </w:tc>
      </w:tr>
      <w:tr w:rsidR="00845E28" w:rsidRPr="00706555" w:rsidTr="00845E28">
        <w:trPr>
          <w:trHeight w:val="480"/>
        </w:trPr>
        <w:tc>
          <w:tcPr>
            <w:tcW w:w="1560" w:type="dxa"/>
          </w:tcPr>
          <w:p w:rsidR="002F1070" w:rsidRDefault="00845E28" w:rsidP="006F2992">
            <w:pPr>
              <w:spacing w:before="10"/>
              <w:jc w:val="both"/>
              <w:rPr>
                <w:rFonts w:ascii="Verdana" w:eastAsia="Verdana" w:hAnsi="Verdana" w:cs="Verdana"/>
                <w:bCs/>
              </w:rPr>
            </w:pPr>
            <w:r w:rsidRPr="009B5429">
              <w:rPr>
                <w:rFonts w:ascii="Verdana" w:eastAsia="Verdana" w:hAnsi="Verdana" w:cs="Verdana"/>
                <w:bCs/>
              </w:rPr>
              <w:t>Enclosure</w:t>
            </w:r>
            <w:r w:rsidR="009B5429" w:rsidRPr="009B5429">
              <w:rPr>
                <w:rFonts w:ascii="Verdana" w:eastAsia="Verdana" w:hAnsi="Verdana" w:cs="Verdana"/>
                <w:bCs/>
              </w:rPr>
              <w:t xml:space="preserve"> </w:t>
            </w:r>
            <w:r w:rsidR="00437D5B">
              <w:rPr>
                <w:rFonts w:ascii="Verdana" w:eastAsia="Verdana" w:hAnsi="Verdana" w:cs="Verdana"/>
                <w:bCs/>
              </w:rPr>
              <w:t>4</w:t>
            </w:r>
            <w:r w:rsidR="006F136A" w:rsidRPr="009B5429">
              <w:rPr>
                <w:rFonts w:ascii="Verdana" w:eastAsia="Verdana" w:hAnsi="Verdana" w:cs="Verdana"/>
                <w:bCs/>
              </w:rPr>
              <w:t xml:space="preserve"> </w:t>
            </w:r>
            <w:r w:rsidR="009B5429" w:rsidRPr="009B5429">
              <w:rPr>
                <w:rFonts w:ascii="Verdana" w:eastAsia="Verdana" w:hAnsi="Verdana" w:cs="Verdana"/>
                <w:bCs/>
              </w:rPr>
              <w:t>E</w:t>
            </w:r>
            <w:r w:rsidR="009B5429">
              <w:rPr>
                <w:rFonts w:ascii="Verdana" w:eastAsia="Verdana" w:hAnsi="Verdana" w:cs="Verdana"/>
                <w:bCs/>
              </w:rPr>
              <w:t>3</w:t>
            </w:r>
          </w:p>
        </w:tc>
        <w:tc>
          <w:tcPr>
            <w:tcW w:w="5103" w:type="dxa"/>
          </w:tcPr>
          <w:p w:rsidR="00553E07" w:rsidRDefault="003A1ADA" w:rsidP="003A1ADA">
            <w:pPr>
              <w:spacing w:before="10"/>
              <w:jc w:val="both"/>
              <w:rPr>
                <w:rFonts w:ascii="Verdana" w:eastAsia="Verdana" w:hAnsi="Verdana" w:cs="Verdana"/>
                <w:bCs/>
              </w:rPr>
            </w:pPr>
            <w:r>
              <w:rPr>
                <w:rFonts w:ascii="Verdana" w:eastAsia="Verdana" w:hAnsi="Verdana" w:cs="Verdana"/>
                <w:bCs/>
              </w:rPr>
              <w:t>I</w:t>
            </w:r>
            <w:r w:rsidR="00553E07">
              <w:rPr>
                <w:rFonts w:ascii="Verdana" w:eastAsia="Verdana" w:hAnsi="Verdana" w:cs="Verdana"/>
                <w:bCs/>
              </w:rPr>
              <w:t>t is our intention to have productivity based blogs on our website, please give details of how you intend to fulfil this requirement.  This may be from past experience or by attracting guest writers.</w:t>
            </w:r>
          </w:p>
        </w:tc>
        <w:tc>
          <w:tcPr>
            <w:tcW w:w="1559" w:type="dxa"/>
          </w:tcPr>
          <w:p w:rsidR="002F1070" w:rsidRDefault="002F1070" w:rsidP="00514BC4">
            <w:pPr>
              <w:spacing w:before="10"/>
              <w:jc w:val="both"/>
              <w:rPr>
                <w:rFonts w:ascii="Verdana" w:eastAsia="Verdana" w:hAnsi="Verdana" w:cs="Verdana"/>
                <w:bCs/>
              </w:rPr>
            </w:pPr>
            <w:r w:rsidRPr="00437D5B">
              <w:rPr>
                <w:rFonts w:ascii="Verdana" w:eastAsia="Verdana" w:hAnsi="Verdana" w:cs="Verdana"/>
                <w:bCs/>
              </w:rPr>
              <w:t>1</w:t>
            </w:r>
            <w:r w:rsidR="0099408B" w:rsidRPr="00437D5B">
              <w:rPr>
                <w:rFonts w:ascii="Verdana" w:eastAsia="Verdana" w:hAnsi="Verdana" w:cs="Verdana"/>
                <w:bCs/>
              </w:rPr>
              <w:t>0</w:t>
            </w:r>
          </w:p>
        </w:tc>
        <w:bookmarkStart w:id="1" w:name="_GoBack"/>
        <w:bookmarkEnd w:id="1"/>
      </w:tr>
      <w:tr w:rsidR="00845E28" w:rsidRPr="00706555" w:rsidTr="00845E28">
        <w:trPr>
          <w:trHeight w:val="456"/>
        </w:trPr>
        <w:tc>
          <w:tcPr>
            <w:tcW w:w="1560" w:type="dxa"/>
          </w:tcPr>
          <w:p w:rsidR="002F1070" w:rsidRDefault="00845E28" w:rsidP="006F2992">
            <w:pPr>
              <w:spacing w:before="10"/>
              <w:jc w:val="both"/>
              <w:rPr>
                <w:rFonts w:ascii="Verdana" w:eastAsia="Verdana" w:hAnsi="Verdana" w:cs="Verdana"/>
                <w:bCs/>
              </w:rPr>
            </w:pPr>
            <w:r w:rsidRPr="009B5429">
              <w:rPr>
                <w:rFonts w:ascii="Verdana" w:eastAsia="Verdana" w:hAnsi="Verdana" w:cs="Verdana"/>
                <w:bCs/>
              </w:rPr>
              <w:t>Enclosure</w:t>
            </w:r>
            <w:r w:rsidR="009B5429" w:rsidRPr="009B5429">
              <w:rPr>
                <w:rFonts w:ascii="Verdana" w:eastAsia="Verdana" w:hAnsi="Verdana" w:cs="Verdana"/>
                <w:bCs/>
              </w:rPr>
              <w:t xml:space="preserve"> </w:t>
            </w:r>
            <w:r w:rsidR="00437D5B">
              <w:rPr>
                <w:rFonts w:ascii="Verdana" w:eastAsia="Verdana" w:hAnsi="Verdana" w:cs="Verdana"/>
                <w:bCs/>
              </w:rPr>
              <w:t>4</w:t>
            </w:r>
            <w:r w:rsidR="006F136A" w:rsidRPr="009B5429">
              <w:rPr>
                <w:rFonts w:ascii="Verdana" w:eastAsia="Verdana" w:hAnsi="Verdana" w:cs="Verdana"/>
                <w:bCs/>
              </w:rPr>
              <w:t xml:space="preserve"> </w:t>
            </w:r>
            <w:r w:rsidR="009B5429" w:rsidRPr="009B5429">
              <w:rPr>
                <w:rFonts w:ascii="Verdana" w:eastAsia="Verdana" w:hAnsi="Verdana" w:cs="Verdana"/>
                <w:bCs/>
              </w:rPr>
              <w:lastRenderedPageBreak/>
              <w:t>E</w:t>
            </w:r>
            <w:r w:rsidR="009B5429">
              <w:rPr>
                <w:rFonts w:ascii="Verdana" w:eastAsia="Verdana" w:hAnsi="Verdana" w:cs="Verdana"/>
                <w:bCs/>
              </w:rPr>
              <w:t>4</w:t>
            </w:r>
          </w:p>
        </w:tc>
        <w:tc>
          <w:tcPr>
            <w:tcW w:w="5103" w:type="dxa"/>
          </w:tcPr>
          <w:p w:rsidR="002F1070" w:rsidRDefault="009B5429" w:rsidP="00E71CB8">
            <w:pPr>
              <w:spacing w:before="10"/>
              <w:jc w:val="both"/>
              <w:rPr>
                <w:rFonts w:ascii="Verdana" w:eastAsia="Verdana" w:hAnsi="Verdana" w:cs="Verdana"/>
                <w:bCs/>
              </w:rPr>
            </w:pPr>
            <w:r w:rsidRPr="009B5429">
              <w:rPr>
                <w:rFonts w:ascii="Verdana" w:eastAsia="Verdana" w:hAnsi="Verdana" w:cs="Verdana"/>
                <w:bCs/>
              </w:rPr>
              <w:lastRenderedPageBreak/>
              <w:t>Provide details of your experience in producing articles for the local media.</w:t>
            </w:r>
            <w:r w:rsidR="00845E28">
              <w:rPr>
                <w:rFonts w:ascii="Verdana" w:eastAsia="Verdana" w:hAnsi="Verdana" w:cs="Verdana"/>
                <w:bCs/>
              </w:rPr>
              <w:t xml:space="preserve"> </w:t>
            </w:r>
            <w:r w:rsidR="00845E28">
              <w:rPr>
                <w:rFonts w:ascii="Verdana" w:eastAsia="Verdana" w:hAnsi="Verdana" w:cs="Verdana"/>
                <w:bCs/>
              </w:rPr>
              <w:lastRenderedPageBreak/>
              <w:t>Provide 2 examples</w:t>
            </w:r>
          </w:p>
        </w:tc>
        <w:tc>
          <w:tcPr>
            <w:tcW w:w="1559" w:type="dxa"/>
          </w:tcPr>
          <w:p w:rsidR="002F1070" w:rsidRDefault="002F1070">
            <w:pPr>
              <w:spacing w:before="10"/>
              <w:jc w:val="both"/>
              <w:rPr>
                <w:rFonts w:ascii="Verdana" w:eastAsia="Verdana" w:hAnsi="Verdana" w:cs="Verdana"/>
                <w:bCs/>
              </w:rPr>
            </w:pPr>
            <w:r w:rsidRPr="00437D5B">
              <w:rPr>
                <w:rFonts w:ascii="Verdana" w:eastAsia="Verdana" w:hAnsi="Verdana" w:cs="Verdana"/>
                <w:bCs/>
              </w:rPr>
              <w:lastRenderedPageBreak/>
              <w:t>1</w:t>
            </w:r>
            <w:r w:rsidR="0099408B" w:rsidRPr="00437D5B">
              <w:rPr>
                <w:rFonts w:ascii="Verdana" w:eastAsia="Verdana" w:hAnsi="Verdana" w:cs="Verdana"/>
                <w:bCs/>
              </w:rPr>
              <w:t>0</w:t>
            </w:r>
          </w:p>
        </w:tc>
      </w:tr>
      <w:tr w:rsidR="00845E28" w:rsidRPr="00706555" w:rsidTr="00845E28">
        <w:trPr>
          <w:trHeight w:val="485"/>
        </w:trPr>
        <w:tc>
          <w:tcPr>
            <w:tcW w:w="1560" w:type="dxa"/>
          </w:tcPr>
          <w:p w:rsidR="002F1070" w:rsidRDefault="00845E28" w:rsidP="006F2992">
            <w:pPr>
              <w:spacing w:before="10"/>
              <w:jc w:val="both"/>
              <w:rPr>
                <w:rFonts w:ascii="Verdana" w:eastAsia="Verdana" w:hAnsi="Verdana" w:cs="Verdana"/>
                <w:bCs/>
              </w:rPr>
            </w:pPr>
            <w:r w:rsidRPr="009B5429">
              <w:rPr>
                <w:rFonts w:ascii="Verdana" w:eastAsia="Verdana" w:hAnsi="Verdana" w:cs="Verdana"/>
                <w:bCs/>
              </w:rPr>
              <w:lastRenderedPageBreak/>
              <w:t>Enclosure</w:t>
            </w:r>
            <w:r w:rsidR="009B5429" w:rsidRPr="009B5429">
              <w:rPr>
                <w:rFonts w:ascii="Verdana" w:eastAsia="Verdana" w:hAnsi="Verdana" w:cs="Verdana"/>
                <w:bCs/>
              </w:rPr>
              <w:t xml:space="preserve"> </w:t>
            </w:r>
            <w:r w:rsidR="00437D5B">
              <w:rPr>
                <w:rFonts w:ascii="Verdana" w:eastAsia="Verdana" w:hAnsi="Verdana" w:cs="Verdana"/>
                <w:bCs/>
              </w:rPr>
              <w:t>4</w:t>
            </w:r>
            <w:r w:rsidR="006F136A" w:rsidRPr="009B5429">
              <w:rPr>
                <w:rFonts w:ascii="Verdana" w:eastAsia="Verdana" w:hAnsi="Verdana" w:cs="Verdana"/>
                <w:bCs/>
              </w:rPr>
              <w:t xml:space="preserve"> E</w:t>
            </w:r>
            <w:r w:rsidR="006F136A">
              <w:rPr>
                <w:rFonts w:ascii="Verdana" w:eastAsia="Verdana" w:hAnsi="Verdana" w:cs="Verdana"/>
                <w:bCs/>
              </w:rPr>
              <w:t>5</w:t>
            </w:r>
          </w:p>
        </w:tc>
        <w:tc>
          <w:tcPr>
            <w:tcW w:w="5103" w:type="dxa"/>
          </w:tcPr>
          <w:p w:rsidR="002F1070" w:rsidRDefault="009B5429" w:rsidP="00D83932">
            <w:pPr>
              <w:spacing w:before="10"/>
              <w:jc w:val="both"/>
              <w:rPr>
                <w:rFonts w:ascii="Verdana" w:eastAsia="Verdana" w:hAnsi="Verdana" w:cs="Verdana"/>
                <w:bCs/>
              </w:rPr>
            </w:pPr>
            <w:r w:rsidRPr="009B5429">
              <w:rPr>
                <w:rFonts w:ascii="Verdana" w:eastAsia="Verdana" w:hAnsi="Verdana" w:cs="Verdana"/>
                <w:bCs/>
              </w:rPr>
              <w:t>Provide details of any 2 events that you have</w:t>
            </w:r>
            <w:r w:rsidR="00801E31">
              <w:rPr>
                <w:rFonts w:ascii="Verdana" w:eastAsia="Verdana" w:hAnsi="Verdana" w:cs="Verdana"/>
                <w:bCs/>
              </w:rPr>
              <w:t xml:space="preserve"> helped </w:t>
            </w:r>
            <w:r w:rsidRPr="009B5429">
              <w:rPr>
                <w:rFonts w:ascii="Verdana" w:eastAsia="Verdana" w:hAnsi="Verdana" w:cs="Verdana"/>
                <w:bCs/>
              </w:rPr>
              <w:t>organise</w:t>
            </w:r>
            <w:r w:rsidR="00801E31">
              <w:rPr>
                <w:rFonts w:ascii="Verdana" w:eastAsia="Verdana" w:hAnsi="Verdana" w:cs="Verdana"/>
                <w:bCs/>
              </w:rPr>
              <w:t xml:space="preserve"> which would be relevant to this commission</w:t>
            </w:r>
            <w:r w:rsidRPr="009B5429">
              <w:rPr>
                <w:rFonts w:ascii="Verdana" w:eastAsia="Verdana" w:hAnsi="Verdana" w:cs="Verdana"/>
                <w:bCs/>
              </w:rPr>
              <w:t>.</w:t>
            </w:r>
          </w:p>
        </w:tc>
        <w:tc>
          <w:tcPr>
            <w:tcW w:w="1559" w:type="dxa"/>
          </w:tcPr>
          <w:p w:rsidR="002F1070" w:rsidRDefault="002F1070">
            <w:pPr>
              <w:spacing w:before="10"/>
              <w:jc w:val="both"/>
              <w:rPr>
                <w:rFonts w:ascii="Verdana" w:eastAsia="Verdana" w:hAnsi="Verdana" w:cs="Verdana"/>
                <w:bCs/>
              </w:rPr>
            </w:pPr>
            <w:r w:rsidRPr="00437D5B">
              <w:rPr>
                <w:rFonts w:ascii="Verdana" w:eastAsia="Verdana" w:hAnsi="Verdana" w:cs="Verdana"/>
                <w:bCs/>
              </w:rPr>
              <w:t>1</w:t>
            </w:r>
            <w:r w:rsidR="0099408B" w:rsidRPr="00437D5B">
              <w:rPr>
                <w:rFonts w:ascii="Verdana" w:eastAsia="Verdana" w:hAnsi="Verdana" w:cs="Verdana"/>
                <w:bCs/>
              </w:rPr>
              <w:t>0</w:t>
            </w:r>
          </w:p>
        </w:tc>
      </w:tr>
      <w:tr w:rsidR="00845E28" w:rsidRPr="00706555" w:rsidTr="00845E28">
        <w:tc>
          <w:tcPr>
            <w:tcW w:w="1560" w:type="dxa"/>
          </w:tcPr>
          <w:p w:rsidR="002D444E" w:rsidRPr="00706555" w:rsidRDefault="00845E28" w:rsidP="006F2992">
            <w:pPr>
              <w:spacing w:before="10"/>
              <w:jc w:val="both"/>
              <w:rPr>
                <w:rFonts w:ascii="Verdana" w:eastAsia="Verdana" w:hAnsi="Verdana" w:cs="Verdana"/>
                <w:bCs/>
              </w:rPr>
            </w:pPr>
            <w:r w:rsidRPr="009B5429">
              <w:rPr>
                <w:rFonts w:ascii="Verdana" w:eastAsia="Verdana" w:hAnsi="Verdana" w:cs="Verdana"/>
                <w:bCs/>
              </w:rPr>
              <w:t>Enclosure</w:t>
            </w:r>
            <w:r w:rsidR="009B5429" w:rsidRPr="009B5429">
              <w:rPr>
                <w:rFonts w:ascii="Verdana" w:eastAsia="Verdana" w:hAnsi="Verdana" w:cs="Verdana"/>
                <w:bCs/>
              </w:rPr>
              <w:t xml:space="preserve"> </w:t>
            </w:r>
            <w:r w:rsidR="00437D5B">
              <w:rPr>
                <w:rFonts w:ascii="Verdana" w:eastAsia="Verdana" w:hAnsi="Verdana" w:cs="Verdana"/>
                <w:bCs/>
              </w:rPr>
              <w:t>4</w:t>
            </w:r>
            <w:r w:rsidR="006F136A" w:rsidRPr="009B5429">
              <w:rPr>
                <w:rFonts w:ascii="Verdana" w:eastAsia="Verdana" w:hAnsi="Verdana" w:cs="Verdana"/>
                <w:bCs/>
              </w:rPr>
              <w:t xml:space="preserve"> E</w:t>
            </w:r>
            <w:r w:rsidR="006F136A">
              <w:rPr>
                <w:rFonts w:ascii="Verdana" w:eastAsia="Verdana" w:hAnsi="Verdana" w:cs="Verdana"/>
                <w:bCs/>
              </w:rPr>
              <w:t>6</w:t>
            </w:r>
          </w:p>
        </w:tc>
        <w:tc>
          <w:tcPr>
            <w:tcW w:w="5103" w:type="dxa"/>
          </w:tcPr>
          <w:p w:rsidR="002D444E" w:rsidRPr="00706555" w:rsidRDefault="009B5429" w:rsidP="007F49B9">
            <w:pPr>
              <w:spacing w:before="10"/>
              <w:jc w:val="both"/>
              <w:rPr>
                <w:rFonts w:ascii="Verdana" w:eastAsia="Verdana" w:hAnsi="Verdana" w:cs="Verdana"/>
                <w:bCs/>
              </w:rPr>
            </w:pPr>
            <w:r w:rsidRPr="009B5429">
              <w:rPr>
                <w:rFonts w:ascii="Verdana" w:eastAsia="Verdana" w:hAnsi="Verdana" w:cs="Verdana"/>
                <w:bCs/>
              </w:rPr>
              <w:t xml:space="preserve">The BIG Productivity programme is designed to provide grants to SME companies operating from within Cornwall.  In fulfilling this contract, therefore, it is essential to have an understanding of the Cornish economy and the place of SMEs within this economy. Please briefly </w:t>
            </w:r>
            <w:r w:rsidR="00801E31">
              <w:rPr>
                <w:rFonts w:ascii="Verdana" w:eastAsia="Verdana" w:hAnsi="Verdana" w:cs="Verdana"/>
                <w:bCs/>
              </w:rPr>
              <w:t>describe</w:t>
            </w:r>
            <w:r w:rsidR="00801E31" w:rsidRPr="009B5429">
              <w:rPr>
                <w:rFonts w:ascii="Verdana" w:eastAsia="Verdana" w:hAnsi="Verdana" w:cs="Verdana"/>
                <w:bCs/>
              </w:rPr>
              <w:t xml:space="preserve"> </w:t>
            </w:r>
            <w:r w:rsidRPr="009B5429">
              <w:rPr>
                <w:rFonts w:ascii="Verdana" w:eastAsia="Verdana" w:hAnsi="Verdana" w:cs="Verdana"/>
                <w:bCs/>
              </w:rPr>
              <w:t>how you would market BIG Productivity; reference may be made to specific roles</w:t>
            </w:r>
          </w:p>
        </w:tc>
        <w:tc>
          <w:tcPr>
            <w:tcW w:w="1559" w:type="dxa"/>
          </w:tcPr>
          <w:p w:rsidR="002D444E" w:rsidRPr="00706555" w:rsidRDefault="0099408B">
            <w:pPr>
              <w:spacing w:before="10"/>
              <w:jc w:val="both"/>
              <w:rPr>
                <w:rFonts w:ascii="Verdana" w:eastAsia="Verdana" w:hAnsi="Verdana" w:cs="Verdana"/>
                <w:bCs/>
              </w:rPr>
            </w:pPr>
            <w:r w:rsidRPr="00437D5B">
              <w:rPr>
                <w:rFonts w:ascii="Verdana" w:eastAsia="Verdana" w:hAnsi="Verdana" w:cs="Verdana"/>
                <w:bCs/>
              </w:rPr>
              <w:t>25</w:t>
            </w:r>
          </w:p>
        </w:tc>
      </w:tr>
      <w:tr w:rsidR="00845E28" w:rsidRPr="00706555" w:rsidTr="00845E28">
        <w:tc>
          <w:tcPr>
            <w:tcW w:w="1560" w:type="dxa"/>
          </w:tcPr>
          <w:p w:rsidR="002D444E" w:rsidRPr="00706555" w:rsidRDefault="00845E28" w:rsidP="006F2992">
            <w:pPr>
              <w:spacing w:before="10"/>
              <w:jc w:val="both"/>
              <w:rPr>
                <w:rFonts w:ascii="Verdana" w:eastAsia="Verdana" w:hAnsi="Verdana" w:cs="Verdana"/>
                <w:bCs/>
              </w:rPr>
            </w:pPr>
            <w:r w:rsidRPr="009B5429">
              <w:rPr>
                <w:rFonts w:ascii="Verdana" w:eastAsia="Verdana" w:hAnsi="Verdana" w:cs="Verdana"/>
                <w:bCs/>
              </w:rPr>
              <w:t>Enclosure</w:t>
            </w:r>
            <w:r w:rsidR="009B5429" w:rsidRPr="009B5429">
              <w:rPr>
                <w:rFonts w:ascii="Verdana" w:eastAsia="Verdana" w:hAnsi="Verdana" w:cs="Verdana"/>
                <w:bCs/>
              </w:rPr>
              <w:t xml:space="preserve"> </w:t>
            </w:r>
            <w:r w:rsidR="00437D5B">
              <w:rPr>
                <w:rFonts w:ascii="Verdana" w:eastAsia="Verdana" w:hAnsi="Verdana" w:cs="Verdana"/>
                <w:bCs/>
              </w:rPr>
              <w:t>4</w:t>
            </w:r>
            <w:r w:rsidR="006F136A" w:rsidRPr="009B5429">
              <w:rPr>
                <w:rFonts w:ascii="Verdana" w:eastAsia="Verdana" w:hAnsi="Verdana" w:cs="Verdana"/>
                <w:bCs/>
              </w:rPr>
              <w:t xml:space="preserve"> E</w:t>
            </w:r>
            <w:r w:rsidR="006F136A">
              <w:rPr>
                <w:rFonts w:ascii="Verdana" w:eastAsia="Verdana" w:hAnsi="Verdana" w:cs="Verdana"/>
                <w:bCs/>
              </w:rPr>
              <w:t>7</w:t>
            </w:r>
          </w:p>
        </w:tc>
        <w:tc>
          <w:tcPr>
            <w:tcW w:w="5103" w:type="dxa"/>
          </w:tcPr>
          <w:p w:rsidR="002D444E" w:rsidRPr="00EC1C30" w:rsidRDefault="00EB558E" w:rsidP="00EC1C30">
            <w:pPr>
              <w:pBdr>
                <w:top w:val="nil"/>
                <w:left w:val="nil"/>
                <w:bottom w:val="nil"/>
                <w:right w:val="nil"/>
                <w:between w:val="nil"/>
                <w:bar w:val="nil"/>
              </w:pBdr>
              <w:spacing w:before="10"/>
              <w:ind w:left="54"/>
              <w:jc w:val="both"/>
              <w:rPr>
                <w:rFonts w:ascii="Verdana" w:eastAsia="Verdana" w:hAnsi="Verdana" w:cs="Verdana"/>
                <w:bCs/>
              </w:rPr>
            </w:pPr>
            <w:r w:rsidRPr="00EC1C30">
              <w:rPr>
                <w:rFonts w:ascii="Verdana" w:hAnsi="Verdana"/>
              </w:rPr>
              <w:t>Costs</w:t>
            </w:r>
            <w:r w:rsidR="009B5429">
              <w:rPr>
                <w:rFonts w:ascii="Verdana" w:hAnsi="Verdana"/>
              </w:rPr>
              <w:t xml:space="preserve"> for: </w:t>
            </w:r>
            <w:r w:rsidR="00AD0EE4">
              <w:rPr>
                <w:rFonts w:ascii="Verdana" w:hAnsi="Verdana"/>
              </w:rPr>
              <w:t>Person</w:t>
            </w:r>
            <w:r w:rsidR="00AD0EE4" w:rsidRPr="009B5429">
              <w:rPr>
                <w:rFonts w:ascii="Verdana" w:hAnsi="Verdana"/>
              </w:rPr>
              <w:t xml:space="preserve"> </w:t>
            </w:r>
            <w:r w:rsidR="009B5429" w:rsidRPr="009B5429">
              <w:rPr>
                <w:rFonts w:ascii="Verdana" w:hAnsi="Verdana"/>
              </w:rPr>
              <w:t>day rate based on a minimum of 1 day per week for the duration of the contract</w:t>
            </w:r>
            <w:r w:rsidR="00801E31">
              <w:rPr>
                <w:rFonts w:ascii="Verdana" w:hAnsi="Verdana"/>
              </w:rPr>
              <w:t>. Please indicate whether VAT is included in your rate.</w:t>
            </w:r>
          </w:p>
          <w:p w:rsidR="002D444E" w:rsidRPr="00706555" w:rsidRDefault="002D444E" w:rsidP="000227D1">
            <w:pPr>
              <w:spacing w:before="10"/>
              <w:jc w:val="both"/>
              <w:rPr>
                <w:rFonts w:ascii="Verdana" w:eastAsia="Verdana" w:hAnsi="Verdana" w:cs="Verdana"/>
                <w:bCs/>
              </w:rPr>
            </w:pPr>
            <w:r w:rsidRPr="00706555">
              <w:rPr>
                <w:rFonts w:ascii="Verdana" w:eastAsia="Verdana" w:hAnsi="Verdana" w:cs="Verdana"/>
                <w:bCs/>
              </w:rPr>
              <w:t xml:space="preserve">The lowest bid </w:t>
            </w:r>
            <w:r w:rsidR="007F49B9">
              <w:rPr>
                <w:rFonts w:ascii="Verdana" w:eastAsia="Verdana" w:hAnsi="Verdana" w:cs="Verdana"/>
                <w:bCs/>
              </w:rPr>
              <w:t xml:space="preserve">(excluding vat) </w:t>
            </w:r>
            <w:r w:rsidRPr="00706555">
              <w:rPr>
                <w:rFonts w:ascii="Verdana" w:eastAsia="Verdana" w:hAnsi="Verdana" w:cs="Verdana"/>
                <w:bCs/>
              </w:rPr>
              <w:t xml:space="preserve">will be awarded the full </w:t>
            </w:r>
            <w:r w:rsidR="000227D1">
              <w:rPr>
                <w:rFonts w:ascii="Verdana" w:eastAsia="Verdana" w:hAnsi="Verdana" w:cs="Verdana"/>
                <w:bCs/>
              </w:rPr>
              <w:t>20</w:t>
            </w:r>
            <w:r w:rsidRPr="00706555">
              <w:rPr>
                <w:rFonts w:ascii="Verdana" w:eastAsia="Verdana" w:hAnsi="Verdana" w:cs="Verdana"/>
                <w:bCs/>
              </w:rPr>
              <w:t xml:space="preserve"> marks. Other bids will be awarded a mark that is proportionate to the level of their bid in comparison to the lowest bid thus Marks awarded = </w:t>
            </w:r>
            <w:r w:rsidR="000227D1">
              <w:rPr>
                <w:rFonts w:ascii="Verdana" w:eastAsia="Verdana" w:hAnsi="Verdana" w:cs="Verdana"/>
                <w:bCs/>
              </w:rPr>
              <w:t>20</w:t>
            </w:r>
            <w:r w:rsidRPr="00706555">
              <w:rPr>
                <w:rFonts w:ascii="Verdana" w:eastAsia="Verdana" w:hAnsi="Verdana" w:cs="Verdana"/>
                <w:bCs/>
              </w:rPr>
              <w:t xml:space="preserve"> x lowest bid / bid</w:t>
            </w:r>
          </w:p>
        </w:tc>
        <w:tc>
          <w:tcPr>
            <w:tcW w:w="1559" w:type="dxa"/>
          </w:tcPr>
          <w:p w:rsidR="00EB558E" w:rsidRPr="00706555" w:rsidRDefault="0099408B" w:rsidP="00514BC4">
            <w:pPr>
              <w:spacing w:before="10"/>
              <w:jc w:val="both"/>
              <w:rPr>
                <w:rFonts w:ascii="Verdana" w:eastAsia="Verdana" w:hAnsi="Verdana" w:cs="Verdana"/>
                <w:bCs/>
              </w:rPr>
            </w:pPr>
            <w:r w:rsidRPr="00437D5B">
              <w:rPr>
                <w:rFonts w:ascii="Verdana" w:eastAsia="Verdana" w:hAnsi="Verdana" w:cs="Verdana"/>
                <w:bCs/>
              </w:rPr>
              <w:t>25</w:t>
            </w:r>
          </w:p>
          <w:p w:rsidR="002D444E" w:rsidRPr="00706555" w:rsidRDefault="002D444E" w:rsidP="00EB558E">
            <w:pPr>
              <w:spacing w:before="10" w:line="96" w:lineRule="auto"/>
              <w:jc w:val="both"/>
              <w:rPr>
                <w:rFonts w:ascii="Verdana" w:eastAsia="Verdana" w:hAnsi="Verdana" w:cs="Verdana"/>
                <w:bCs/>
              </w:rPr>
            </w:pPr>
          </w:p>
        </w:tc>
      </w:tr>
      <w:tr w:rsidR="00845E28" w:rsidRPr="00706555" w:rsidTr="00845E28">
        <w:tc>
          <w:tcPr>
            <w:tcW w:w="1560" w:type="dxa"/>
          </w:tcPr>
          <w:p w:rsidR="002D444E" w:rsidRPr="00706555" w:rsidRDefault="002D444E" w:rsidP="00514BC4">
            <w:pPr>
              <w:spacing w:before="10"/>
              <w:jc w:val="both"/>
              <w:rPr>
                <w:rFonts w:ascii="Verdana" w:eastAsia="Verdana" w:hAnsi="Verdana" w:cs="Verdana"/>
                <w:b/>
                <w:bCs/>
              </w:rPr>
            </w:pPr>
          </w:p>
        </w:tc>
        <w:tc>
          <w:tcPr>
            <w:tcW w:w="5103" w:type="dxa"/>
          </w:tcPr>
          <w:p w:rsidR="002D444E" w:rsidRPr="00706555" w:rsidRDefault="002D444E" w:rsidP="00514BC4">
            <w:pPr>
              <w:spacing w:before="10"/>
              <w:jc w:val="both"/>
              <w:rPr>
                <w:rFonts w:ascii="Verdana" w:eastAsia="Verdana" w:hAnsi="Verdana" w:cs="Verdana"/>
                <w:bCs/>
              </w:rPr>
            </w:pPr>
            <w:r w:rsidRPr="00706555">
              <w:rPr>
                <w:rFonts w:ascii="Verdana" w:eastAsia="Verdana" w:hAnsi="Verdana" w:cs="Verdana"/>
                <w:bCs/>
              </w:rPr>
              <w:t>Maximum available score</w:t>
            </w:r>
          </w:p>
        </w:tc>
        <w:tc>
          <w:tcPr>
            <w:tcW w:w="1559" w:type="dxa"/>
          </w:tcPr>
          <w:p w:rsidR="002D444E" w:rsidRPr="00706555" w:rsidRDefault="002D444E" w:rsidP="00514BC4">
            <w:pPr>
              <w:spacing w:before="10"/>
              <w:jc w:val="both"/>
              <w:rPr>
                <w:rFonts w:ascii="Verdana" w:eastAsia="Verdana" w:hAnsi="Verdana" w:cs="Verdana"/>
                <w:b/>
                <w:bCs/>
              </w:rPr>
            </w:pPr>
            <w:r w:rsidRPr="00706555">
              <w:rPr>
                <w:rFonts w:ascii="Verdana" w:eastAsia="Verdana" w:hAnsi="Verdana" w:cs="Verdana"/>
                <w:b/>
                <w:bCs/>
              </w:rPr>
              <w:t>100</w:t>
            </w:r>
          </w:p>
        </w:tc>
      </w:tr>
    </w:tbl>
    <w:p w:rsidR="002D444E" w:rsidRPr="00706555" w:rsidRDefault="002D444E" w:rsidP="00403ECD">
      <w:pPr>
        <w:spacing w:before="164"/>
        <w:ind w:left="567" w:right="373"/>
        <w:jc w:val="both"/>
        <w:rPr>
          <w:rFonts w:ascii="Verdana" w:hAnsi="Verdana"/>
          <w:i/>
          <w:spacing w:val="-2"/>
        </w:rPr>
      </w:pPr>
      <w:r w:rsidRPr="00706555">
        <w:rPr>
          <w:rFonts w:ascii="Verdana" w:hAnsi="Verdana"/>
          <w:i/>
          <w:spacing w:val="-2"/>
        </w:rPr>
        <w:t>Please</w:t>
      </w:r>
      <w:r w:rsidRPr="00706555">
        <w:rPr>
          <w:rFonts w:ascii="Verdana" w:hAnsi="Verdana"/>
          <w:i/>
          <w:spacing w:val="-3"/>
        </w:rPr>
        <w:t xml:space="preserve"> </w:t>
      </w:r>
      <w:r w:rsidRPr="00706555">
        <w:rPr>
          <w:rFonts w:ascii="Verdana" w:hAnsi="Verdana"/>
          <w:i/>
          <w:spacing w:val="-2"/>
        </w:rPr>
        <w:t>note</w:t>
      </w:r>
      <w:r w:rsidRPr="00706555">
        <w:rPr>
          <w:rFonts w:ascii="Verdana" w:hAnsi="Verdana"/>
          <w:i/>
          <w:spacing w:val="-3"/>
        </w:rPr>
        <w:t xml:space="preserve"> </w:t>
      </w:r>
      <w:r w:rsidRPr="00706555">
        <w:rPr>
          <w:rFonts w:ascii="Verdana" w:hAnsi="Verdana"/>
          <w:i/>
          <w:spacing w:val="-2"/>
        </w:rPr>
        <w:t>that</w:t>
      </w:r>
      <w:r w:rsidRPr="00706555">
        <w:rPr>
          <w:rFonts w:ascii="Verdana" w:hAnsi="Verdana"/>
          <w:i/>
          <w:spacing w:val="-4"/>
        </w:rPr>
        <w:t xml:space="preserve"> </w:t>
      </w:r>
      <w:r w:rsidRPr="00706555">
        <w:rPr>
          <w:rFonts w:ascii="Verdana" w:hAnsi="Verdana"/>
          <w:i/>
          <w:spacing w:val="-1"/>
        </w:rPr>
        <w:t>by</w:t>
      </w:r>
      <w:r w:rsidRPr="00706555">
        <w:rPr>
          <w:rFonts w:ascii="Verdana" w:hAnsi="Verdana"/>
          <w:i/>
          <w:spacing w:val="-4"/>
        </w:rPr>
        <w:t xml:space="preserve"> </w:t>
      </w:r>
      <w:r w:rsidRPr="00706555">
        <w:rPr>
          <w:rFonts w:ascii="Verdana" w:hAnsi="Verdana"/>
          <w:i/>
          <w:spacing w:val="-2"/>
        </w:rPr>
        <w:t>submitting</w:t>
      </w:r>
      <w:r w:rsidRPr="00706555">
        <w:rPr>
          <w:rFonts w:ascii="Verdana" w:hAnsi="Verdana"/>
          <w:i/>
          <w:spacing w:val="-4"/>
        </w:rPr>
        <w:t xml:space="preserve"> </w:t>
      </w:r>
      <w:r w:rsidRPr="00706555">
        <w:rPr>
          <w:rFonts w:ascii="Verdana" w:hAnsi="Verdana"/>
          <w:i/>
        </w:rPr>
        <w:t>a</w:t>
      </w:r>
      <w:r w:rsidRPr="00706555">
        <w:rPr>
          <w:rFonts w:ascii="Verdana" w:hAnsi="Verdana"/>
          <w:i/>
          <w:spacing w:val="-7"/>
        </w:rPr>
        <w:t xml:space="preserve"> </w:t>
      </w:r>
      <w:r w:rsidRPr="00706555">
        <w:rPr>
          <w:rFonts w:ascii="Verdana" w:hAnsi="Verdana"/>
          <w:i/>
          <w:spacing w:val="-2"/>
        </w:rPr>
        <w:t>Tender,</w:t>
      </w:r>
      <w:r w:rsidRPr="00706555">
        <w:rPr>
          <w:rFonts w:ascii="Verdana" w:hAnsi="Verdana"/>
          <w:i/>
          <w:spacing w:val="-5"/>
        </w:rPr>
        <w:t xml:space="preserve"> </w:t>
      </w:r>
      <w:r w:rsidRPr="00706555">
        <w:rPr>
          <w:rFonts w:ascii="Verdana" w:hAnsi="Verdana"/>
          <w:i/>
          <w:spacing w:val="-3"/>
        </w:rPr>
        <w:t>the</w:t>
      </w:r>
      <w:r w:rsidRPr="00706555">
        <w:rPr>
          <w:rFonts w:ascii="Verdana" w:hAnsi="Verdana"/>
          <w:i/>
          <w:spacing w:val="-1"/>
        </w:rPr>
        <w:t xml:space="preserve"> </w:t>
      </w:r>
      <w:r w:rsidRPr="00706555">
        <w:rPr>
          <w:rFonts w:ascii="Verdana" w:hAnsi="Verdana"/>
          <w:i/>
          <w:spacing w:val="-2"/>
        </w:rPr>
        <w:t>applicant</w:t>
      </w:r>
      <w:r w:rsidRPr="00706555">
        <w:rPr>
          <w:rFonts w:ascii="Verdana" w:hAnsi="Verdana"/>
          <w:i/>
          <w:spacing w:val="-6"/>
        </w:rPr>
        <w:t xml:space="preserve"> </w:t>
      </w:r>
      <w:r w:rsidRPr="00706555">
        <w:rPr>
          <w:rFonts w:ascii="Verdana" w:hAnsi="Verdana"/>
          <w:i/>
        </w:rPr>
        <w:t>must</w:t>
      </w:r>
      <w:r w:rsidRPr="00706555">
        <w:rPr>
          <w:rFonts w:ascii="Verdana" w:hAnsi="Verdana"/>
          <w:i/>
          <w:spacing w:val="-4"/>
        </w:rPr>
        <w:t xml:space="preserve"> </w:t>
      </w:r>
      <w:r w:rsidRPr="00706555">
        <w:rPr>
          <w:rFonts w:ascii="Verdana" w:hAnsi="Verdana"/>
          <w:i/>
          <w:spacing w:val="-2"/>
        </w:rPr>
        <w:t>accept</w:t>
      </w:r>
      <w:r w:rsidRPr="00706555">
        <w:rPr>
          <w:rFonts w:ascii="Verdana" w:hAnsi="Verdana"/>
          <w:i/>
          <w:spacing w:val="-4"/>
        </w:rPr>
        <w:t xml:space="preserve"> </w:t>
      </w:r>
      <w:r w:rsidRPr="00706555">
        <w:rPr>
          <w:rFonts w:ascii="Verdana" w:hAnsi="Verdana"/>
          <w:i/>
          <w:spacing w:val="-2"/>
        </w:rPr>
        <w:t>the</w:t>
      </w:r>
      <w:r w:rsidRPr="00706555">
        <w:rPr>
          <w:rFonts w:ascii="Verdana" w:hAnsi="Verdana"/>
          <w:i/>
          <w:spacing w:val="-1"/>
        </w:rPr>
        <w:t xml:space="preserve"> </w:t>
      </w:r>
      <w:r w:rsidRPr="00706555">
        <w:rPr>
          <w:rFonts w:ascii="Verdana" w:hAnsi="Verdana"/>
          <w:i/>
          <w:spacing w:val="-2"/>
        </w:rPr>
        <w:t>terms</w:t>
      </w:r>
      <w:r w:rsidRPr="00706555">
        <w:rPr>
          <w:rFonts w:ascii="Verdana" w:hAnsi="Verdana"/>
          <w:i/>
          <w:spacing w:val="59"/>
        </w:rPr>
        <w:t xml:space="preserve"> </w:t>
      </w:r>
      <w:r w:rsidRPr="00706555">
        <w:rPr>
          <w:rFonts w:ascii="Verdana" w:hAnsi="Verdana"/>
          <w:i/>
          <w:spacing w:val="-1"/>
        </w:rPr>
        <w:t>and</w:t>
      </w:r>
      <w:r w:rsidRPr="00706555">
        <w:rPr>
          <w:rFonts w:ascii="Verdana" w:hAnsi="Verdana"/>
          <w:i/>
          <w:spacing w:val="-4"/>
        </w:rPr>
        <w:t xml:space="preserve"> </w:t>
      </w:r>
      <w:r w:rsidRPr="00706555">
        <w:rPr>
          <w:rFonts w:ascii="Verdana" w:hAnsi="Verdana"/>
          <w:i/>
          <w:spacing w:val="-2"/>
        </w:rPr>
        <w:t>conditions</w:t>
      </w:r>
      <w:r w:rsidRPr="00706555">
        <w:rPr>
          <w:rFonts w:ascii="Verdana" w:hAnsi="Verdana"/>
          <w:i/>
          <w:spacing w:val="-3"/>
        </w:rPr>
        <w:t xml:space="preserve"> </w:t>
      </w:r>
      <w:r w:rsidRPr="00706555">
        <w:rPr>
          <w:rFonts w:ascii="Verdana" w:hAnsi="Verdana"/>
          <w:i/>
        </w:rPr>
        <w:t>of</w:t>
      </w:r>
      <w:r w:rsidRPr="00706555">
        <w:rPr>
          <w:rFonts w:ascii="Verdana" w:hAnsi="Verdana"/>
          <w:i/>
          <w:spacing w:val="-4"/>
        </w:rPr>
        <w:t xml:space="preserve"> </w:t>
      </w:r>
      <w:r w:rsidRPr="00706555">
        <w:rPr>
          <w:rFonts w:ascii="Verdana" w:hAnsi="Verdana"/>
          <w:i/>
          <w:spacing w:val="-1"/>
        </w:rPr>
        <w:t>CDC</w:t>
      </w:r>
      <w:r w:rsidRPr="00706555">
        <w:rPr>
          <w:rFonts w:ascii="Verdana" w:hAnsi="Verdana"/>
          <w:i/>
          <w:spacing w:val="-7"/>
        </w:rPr>
        <w:t xml:space="preserve"> </w:t>
      </w:r>
      <w:r w:rsidRPr="00706555">
        <w:rPr>
          <w:rFonts w:ascii="Verdana" w:hAnsi="Verdana"/>
          <w:i/>
          <w:spacing w:val="-1"/>
        </w:rPr>
        <w:t>as</w:t>
      </w:r>
      <w:r w:rsidRPr="00706555">
        <w:rPr>
          <w:rFonts w:ascii="Verdana" w:hAnsi="Verdana"/>
          <w:i/>
          <w:spacing w:val="-3"/>
        </w:rPr>
        <w:t xml:space="preserve"> </w:t>
      </w:r>
      <w:r w:rsidRPr="00706555">
        <w:rPr>
          <w:rFonts w:ascii="Verdana" w:hAnsi="Verdana"/>
          <w:i/>
          <w:spacing w:val="-2"/>
        </w:rPr>
        <w:t>outlined</w:t>
      </w:r>
      <w:r w:rsidRPr="00706555">
        <w:rPr>
          <w:rFonts w:ascii="Verdana" w:hAnsi="Verdana"/>
          <w:i/>
          <w:spacing w:val="-4"/>
        </w:rPr>
        <w:t xml:space="preserve"> </w:t>
      </w:r>
      <w:r w:rsidRPr="00706555">
        <w:rPr>
          <w:rFonts w:ascii="Verdana" w:hAnsi="Verdana"/>
          <w:i/>
          <w:spacing w:val="-2"/>
        </w:rPr>
        <w:t>in</w:t>
      </w:r>
      <w:r w:rsidRPr="00706555">
        <w:rPr>
          <w:rFonts w:ascii="Verdana" w:hAnsi="Verdana"/>
          <w:i/>
          <w:spacing w:val="-4"/>
        </w:rPr>
        <w:t xml:space="preserve"> </w:t>
      </w:r>
      <w:r w:rsidRPr="00706555">
        <w:rPr>
          <w:rFonts w:ascii="Verdana" w:hAnsi="Verdana"/>
          <w:i/>
          <w:spacing w:val="-2"/>
        </w:rPr>
        <w:t>the</w:t>
      </w:r>
      <w:r w:rsidRPr="00706555">
        <w:rPr>
          <w:rFonts w:ascii="Verdana" w:hAnsi="Verdana"/>
          <w:i/>
          <w:spacing w:val="-3"/>
        </w:rPr>
        <w:t xml:space="preserve"> </w:t>
      </w:r>
      <w:r w:rsidRPr="00706555">
        <w:rPr>
          <w:rFonts w:ascii="Verdana" w:hAnsi="Verdana"/>
          <w:i/>
          <w:spacing w:val="-2"/>
        </w:rPr>
        <w:t>contract.</w:t>
      </w:r>
    </w:p>
    <w:p w:rsidR="002D444E" w:rsidRPr="0092191A" w:rsidRDefault="00BA7673" w:rsidP="00403ECD">
      <w:pPr>
        <w:pStyle w:val="Heading1"/>
        <w:keepNext w:val="0"/>
        <w:widowControl w:val="0"/>
        <w:numPr>
          <w:ilvl w:val="0"/>
          <w:numId w:val="0"/>
        </w:numPr>
        <w:tabs>
          <w:tab w:val="left" w:pos="851"/>
        </w:tabs>
        <w:spacing w:before="0" w:after="200"/>
        <w:ind w:left="1134" w:hanging="567"/>
        <w:jc w:val="both"/>
        <w:rPr>
          <w:rFonts w:ascii="Verdana" w:hAnsi="Verdana"/>
          <w:b w:val="0"/>
          <w:bCs w:val="0"/>
          <w:sz w:val="22"/>
          <w:szCs w:val="22"/>
        </w:rPr>
      </w:pPr>
      <w:r>
        <w:rPr>
          <w:rFonts w:ascii="Verdana" w:hAnsi="Verdana"/>
          <w:spacing w:val="-2"/>
          <w:sz w:val="22"/>
          <w:szCs w:val="22"/>
        </w:rPr>
        <w:t>7</w:t>
      </w:r>
      <w:r w:rsidR="00403ECD" w:rsidRPr="0092191A">
        <w:rPr>
          <w:rFonts w:ascii="Verdana" w:hAnsi="Verdana"/>
          <w:spacing w:val="-2"/>
          <w:sz w:val="22"/>
          <w:szCs w:val="22"/>
        </w:rPr>
        <w:t>.5</w:t>
      </w:r>
      <w:r w:rsidR="00403ECD" w:rsidRPr="0092191A">
        <w:rPr>
          <w:rFonts w:ascii="Verdana" w:hAnsi="Verdana"/>
          <w:spacing w:val="-2"/>
          <w:sz w:val="22"/>
          <w:szCs w:val="22"/>
        </w:rPr>
        <w:tab/>
      </w:r>
      <w:r w:rsidR="002D444E" w:rsidRPr="0092191A">
        <w:rPr>
          <w:rFonts w:ascii="Verdana" w:hAnsi="Verdana"/>
          <w:spacing w:val="-2"/>
          <w:sz w:val="22"/>
          <w:szCs w:val="22"/>
        </w:rPr>
        <w:t>Tender assessment</w:t>
      </w:r>
    </w:p>
    <w:p w:rsidR="002D444E" w:rsidRPr="00E71C6F" w:rsidRDefault="002D444E" w:rsidP="00403ECD">
      <w:pPr>
        <w:pStyle w:val="BodyText"/>
        <w:spacing w:after="200" w:line="276" w:lineRule="auto"/>
        <w:ind w:left="567" w:right="166"/>
        <w:jc w:val="both"/>
        <w:rPr>
          <w:b/>
          <w:spacing w:val="-2"/>
        </w:rPr>
      </w:pPr>
      <w:r w:rsidRPr="00E71C6F">
        <w:rPr>
          <w:spacing w:val="-2"/>
        </w:rPr>
        <w:t>Each</w:t>
      </w:r>
      <w:r w:rsidRPr="00706555">
        <w:rPr>
          <w:spacing w:val="-2"/>
        </w:rPr>
        <w:t xml:space="preserve"> </w:t>
      </w:r>
      <w:r w:rsidRPr="00E71C6F">
        <w:rPr>
          <w:spacing w:val="-2"/>
        </w:rPr>
        <w:t>Tender</w:t>
      </w:r>
      <w:r w:rsidRPr="00706555">
        <w:rPr>
          <w:spacing w:val="-2"/>
        </w:rPr>
        <w:t xml:space="preserve"> </w:t>
      </w:r>
      <w:r w:rsidRPr="00E71C6F">
        <w:rPr>
          <w:spacing w:val="-2"/>
        </w:rPr>
        <w:t>will be checked</w:t>
      </w:r>
      <w:r w:rsidRPr="00706555">
        <w:rPr>
          <w:spacing w:val="-2"/>
        </w:rPr>
        <w:t xml:space="preserve"> </w:t>
      </w:r>
      <w:r w:rsidRPr="00E71C6F">
        <w:rPr>
          <w:spacing w:val="-2"/>
        </w:rPr>
        <w:t>for</w:t>
      </w:r>
      <w:r w:rsidRPr="00706555">
        <w:rPr>
          <w:spacing w:val="-2"/>
        </w:rPr>
        <w:t xml:space="preserve"> </w:t>
      </w:r>
      <w:r w:rsidRPr="00E71C6F">
        <w:rPr>
          <w:spacing w:val="-2"/>
        </w:rPr>
        <w:t>completeness and</w:t>
      </w:r>
      <w:r w:rsidRPr="00706555">
        <w:rPr>
          <w:spacing w:val="-2"/>
        </w:rPr>
        <w:t xml:space="preserve"> </w:t>
      </w:r>
      <w:r w:rsidRPr="00E71C6F">
        <w:rPr>
          <w:spacing w:val="-2"/>
        </w:rPr>
        <w:t xml:space="preserve">compliance </w:t>
      </w:r>
      <w:r w:rsidRPr="00706555">
        <w:rPr>
          <w:spacing w:val="-2"/>
        </w:rPr>
        <w:t>with</w:t>
      </w:r>
      <w:r w:rsidRPr="00E71C6F">
        <w:rPr>
          <w:spacing w:val="-2"/>
        </w:rPr>
        <w:t xml:space="preserve"> all requirements.</w:t>
      </w:r>
    </w:p>
    <w:p w:rsidR="002D444E" w:rsidRPr="00E71C6F" w:rsidRDefault="002D444E" w:rsidP="00403ECD">
      <w:pPr>
        <w:pStyle w:val="BodyText"/>
        <w:spacing w:after="200" w:line="276" w:lineRule="auto"/>
        <w:ind w:left="567" w:right="166"/>
        <w:jc w:val="both"/>
        <w:rPr>
          <w:spacing w:val="-2"/>
        </w:rPr>
      </w:pPr>
      <w:r w:rsidRPr="00E71C6F">
        <w:rPr>
          <w:spacing w:val="-2"/>
        </w:rPr>
        <w:t>During</w:t>
      </w:r>
      <w:r w:rsidRPr="00706555">
        <w:rPr>
          <w:spacing w:val="-2"/>
        </w:rPr>
        <w:t xml:space="preserve"> </w:t>
      </w:r>
      <w:r w:rsidRPr="00E71C6F">
        <w:rPr>
          <w:spacing w:val="-2"/>
        </w:rPr>
        <w:t>the evaluation</w:t>
      </w:r>
      <w:r w:rsidRPr="00706555">
        <w:rPr>
          <w:spacing w:val="-2"/>
        </w:rPr>
        <w:t xml:space="preserve"> </w:t>
      </w:r>
      <w:r w:rsidRPr="00E71C6F">
        <w:rPr>
          <w:spacing w:val="-2"/>
        </w:rPr>
        <w:t>period, CDC reserves the right</w:t>
      </w:r>
      <w:r w:rsidRPr="00706555">
        <w:rPr>
          <w:spacing w:val="-2"/>
        </w:rPr>
        <w:t xml:space="preserve"> </w:t>
      </w:r>
      <w:r w:rsidRPr="00E71C6F">
        <w:rPr>
          <w:spacing w:val="-2"/>
        </w:rPr>
        <w:t>to seek</w:t>
      </w:r>
      <w:r w:rsidRPr="00706555">
        <w:rPr>
          <w:spacing w:val="-2"/>
        </w:rPr>
        <w:t xml:space="preserve"> </w:t>
      </w:r>
      <w:r w:rsidRPr="00E71C6F">
        <w:rPr>
          <w:spacing w:val="-2"/>
        </w:rPr>
        <w:t>clarification in writing</w:t>
      </w:r>
      <w:r w:rsidRPr="00706555">
        <w:rPr>
          <w:spacing w:val="-2"/>
        </w:rPr>
        <w:t xml:space="preserve"> </w:t>
      </w:r>
      <w:r w:rsidRPr="00E71C6F">
        <w:rPr>
          <w:spacing w:val="-2"/>
        </w:rPr>
        <w:t>from</w:t>
      </w:r>
      <w:r w:rsidRPr="00706555">
        <w:rPr>
          <w:spacing w:val="-2"/>
        </w:rPr>
        <w:t xml:space="preserve"> </w:t>
      </w:r>
      <w:r w:rsidRPr="00E71C6F">
        <w:rPr>
          <w:spacing w:val="-2"/>
        </w:rPr>
        <w:t>the tenderers,</w:t>
      </w:r>
      <w:r w:rsidRPr="00706555">
        <w:rPr>
          <w:spacing w:val="-2"/>
        </w:rPr>
        <w:t xml:space="preserve"> </w:t>
      </w:r>
      <w:r w:rsidRPr="00E71C6F">
        <w:rPr>
          <w:spacing w:val="-2"/>
        </w:rPr>
        <w:t xml:space="preserve">to assist </w:t>
      </w:r>
      <w:r w:rsidRPr="00706555">
        <w:rPr>
          <w:spacing w:val="-2"/>
        </w:rPr>
        <w:t>it</w:t>
      </w:r>
      <w:r w:rsidRPr="00E71C6F">
        <w:rPr>
          <w:spacing w:val="-2"/>
        </w:rPr>
        <w:t xml:space="preserve"> </w:t>
      </w:r>
      <w:r w:rsidRPr="00706555">
        <w:rPr>
          <w:spacing w:val="-2"/>
        </w:rPr>
        <w:t>in</w:t>
      </w:r>
      <w:r w:rsidRPr="00E71C6F">
        <w:rPr>
          <w:spacing w:val="-2"/>
        </w:rPr>
        <w:t xml:space="preserve"> its consideration</w:t>
      </w:r>
      <w:r w:rsidRPr="00706555">
        <w:rPr>
          <w:spacing w:val="-2"/>
        </w:rPr>
        <w:t xml:space="preserve"> </w:t>
      </w:r>
      <w:r w:rsidRPr="00E71C6F">
        <w:rPr>
          <w:spacing w:val="-2"/>
        </w:rPr>
        <w:t>of</w:t>
      </w:r>
      <w:r w:rsidRPr="00706555">
        <w:rPr>
          <w:spacing w:val="-2"/>
        </w:rPr>
        <w:t xml:space="preserve"> </w:t>
      </w:r>
      <w:r w:rsidRPr="00E71C6F">
        <w:rPr>
          <w:spacing w:val="-2"/>
        </w:rPr>
        <w:t>the tender.</w:t>
      </w:r>
    </w:p>
    <w:p w:rsidR="002D444E" w:rsidRPr="00E71C6F" w:rsidRDefault="002D444E" w:rsidP="00403ECD">
      <w:pPr>
        <w:pStyle w:val="BodyText"/>
        <w:spacing w:after="200" w:line="276" w:lineRule="auto"/>
        <w:ind w:left="567" w:right="166"/>
        <w:jc w:val="both"/>
        <w:rPr>
          <w:spacing w:val="-2"/>
        </w:rPr>
      </w:pPr>
      <w:r w:rsidRPr="00E71C6F">
        <w:rPr>
          <w:spacing w:val="-2"/>
        </w:rPr>
        <w:t xml:space="preserve">Tenders </w:t>
      </w:r>
      <w:r w:rsidRPr="00706555">
        <w:rPr>
          <w:spacing w:val="-2"/>
        </w:rPr>
        <w:t xml:space="preserve">will </w:t>
      </w:r>
      <w:r w:rsidRPr="00E71C6F">
        <w:rPr>
          <w:spacing w:val="-2"/>
        </w:rPr>
        <w:t>be evaluated</w:t>
      </w:r>
      <w:r w:rsidRPr="00706555">
        <w:rPr>
          <w:spacing w:val="-2"/>
        </w:rPr>
        <w:t xml:space="preserve"> </w:t>
      </w:r>
      <w:r w:rsidRPr="00E71C6F">
        <w:rPr>
          <w:spacing w:val="-2"/>
        </w:rPr>
        <w:t>to determine the most</w:t>
      </w:r>
      <w:r w:rsidRPr="00706555">
        <w:rPr>
          <w:spacing w:val="-2"/>
        </w:rPr>
        <w:t xml:space="preserve"> </w:t>
      </w:r>
      <w:r w:rsidRPr="00E71C6F">
        <w:rPr>
          <w:spacing w:val="-2"/>
        </w:rPr>
        <w:t>economically</w:t>
      </w:r>
      <w:r w:rsidRPr="00706555">
        <w:rPr>
          <w:spacing w:val="-2"/>
        </w:rPr>
        <w:t xml:space="preserve"> </w:t>
      </w:r>
      <w:r w:rsidRPr="00E71C6F">
        <w:rPr>
          <w:spacing w:val="-2"/>
        </w:rPr>
        <w:t>advantageous offer</w:t>
      </w:r>
      <w:r w:rsidRPr="00706555">
        <w:rPr>
          <w:spacing w:val="-2"/>
        </w:rPr>
        <w:t xml:space="preserve"> </w:t>
      </w:r>
      <w:r w:rsidRPr="00E71C6F">
        <w:rPr>
          <w:spacing w:val="-2"/>
        </w:rPr>
        <w:t xml:space="preserve">taking </w:t>
      </w:r>
      <w:r w:rsidRPr="00706555">
        <w:rPr>
          <w:spacing w:val="-2"/>
        </w:rPr>
        <w:t>into</w:t>
      </w:r>
      <w:r w:rsidRPr="00E71C6F">
        <w:rPr>
          <w:spacing w:val="-2"/>
        </w:rPr>
        <w:t xml:space="preserve"> consideration</w:t>
      </w:r>
      <w:r w:rsidRPr="00706555">
        <w:rPr>
          <w:spacing w:val="-2"/>
        </w:rPr>
        <w:t xml:space="preserve"> </w:t>
      </w:r>
      <w:r w:rsidRPr="00E71C6F">
        <w:rPr>
          <w:spacing w:val="-2"/>
        </w:rPr>
        <w:t>the award criteria</w:t>
      </w:r>
      <w:r w:rsidRPr="00706555">
        <w:rPr>
          <w:spacing w:val="-2"/>
        </w:rPr>
        <w:t xml:space="preserve"> </w:t>
      </w:r>
      <w:r w:rsidRPr="00E71C6F">
        <w:rPr>
          <w:spacing w:val="-2"/>
        </w:rPr>
        <w:t>weightings detailed</w:t>
      </w:r>
      <w:r w:rsidRPr="00706555">
        <w:rPr>
          <w:spacing w:val="-2"/>
        </w:rPr>
        <w:t xml:space="preserve"> in </w:t>
      </w:r>
      <w:r w:rsidRPr="00E71C6F">
        <w:rPr>
          <w:spacing w:val="-2"/>
        </w:rPr>
        <w:t>the criteria</w:t>
      </w:r>
      <w:r w:rsidRPr="00706555">
        <w:rPr>
          <w:spacing w:val="-2"/>
        </w:rPr>
        <w:t xml:space="preserve"> </w:t>
      </w:r>
      <w:r w:rsidRPr="00E71C6F">
        <w:rPr>
          <w:spacing w:val="-2"/>
        </w:rPr>
        <w:t>table above.</w:t>
      </w:r>
    </w:p>
    <w:p w:rsidR="002D444E" w:rsidRPr="00E71C6F" w:rsidRDefault="002D444E" w:rsidP="00403ECD">
      <w:pPr>
        <w:pStyle w:val="BodyText"/>
        <w:spacing w:after="200" w:line="276" w:lineRule="auto"/>
        <w:ind w:left="567" w:right="166"/>
        <w:jc w:val="both"/>
        <w:rPr>
          <w:spacing w:val="-2"/>
        </w:rPr>
      </w:pPr>
      <w:r w:rsidRPr="00E71C6F">
        <w:rPr>
          <w:spacing w:val="-2"/>
        </w:rPr>
        <w:t>CDC</w:t>
      </w:r>
      <w:r w:rsidRPr="00706555">
        <w:rPr>
          <w:spacing w:val="-2"/>
        </w:rPr>
        <w:t xml:space="preserve"> is</w:t>
      </w:r>
      <w:r w:rsidRPr="00E71C6F">
        <w:rPr>
          <w:spacing w:val="-2"/>
        </w:rPr>
        <w:t xml:space="preserve"> not</w:t>
      </w:r>
      <w:r w:rsidRPr="00706555">
        <w:rPr>
          <w:spacing w:val="-2"/>
        </w:rPr>
        <w:t xml:space="preserve"> </w:t>
      </w:r>
      <w:r w:rsidRPr="00E71C6F">
        <w:rPr>
          <w:spacing w:val="-2"/>
        </w:rPr>
        <w:t>bound</w:t>
      </w:r>
      <w:r w:rsidRPr="00706555">
        <w:rPr>
          <w:spacing w:val="-2"/>
        </w:rPr>
        <w:t xml:space="preserve"> </w:t>
      </w:r>
      <w:r w:rsidRPr="00E71C6F">
        <w:rPr>
          <w:spacing w:val="-2"/>
        </w:rPr>
        <w:t>to accept</w:t>
      </w:r>
      <w:r w:rsidRPr="00706555">
        <w:rPr>
          <w:spacing w:val="-2"/>
        </w:rPr>
        <w:t xml:space="preserve"> </w:t>
      </w:r>
      <w:r w:rsidRPr="00E71C6F">
        <w:rPr>
          <w:spacing w:val="-2"/>
        </w:rPr>
        <w:t>the lowest</w:t>
      </w:r>
      <w:r w:rsidRPr="00706555">
        <w:rPr>
          <w:spacing w:val="-2"/>
        </w:rPr>
        <w:t xml:space="preserve"> </w:t>
      </w:r>
      <w:r w:rsidRPr="00E71C6F">
        <w:rPr>
          <w:spacing w:val="-2"/>
        </w:rPr>
        <w:t>price or</w:t>
      </w:r>
      <w:r w:rsidRPr="00706555">
        <w:rPr>
          <w:spacing w:val="-2"/>
        </w:rPr>
        <w:t xml:space="preserve"> </w:t>
      </w:r>
      <w:r w:rsidRPr="00E71C6F">
        <w:rPr>
          <w:spacing w:val="-2"/>
        </w:rPr>
        <w:t>any</w:t>
      </w:r>
      <w:r w:rsidRPr="00706555">
        <w:rPr>
          <w:spacing w:val="-2"/>
        </w:rPr>
        <w:t xml:space="preserve"> </w:t>
      </w:r>
      <w:r w:rsidRPr="00E71C6F">
        <w:rPr>
          <w:spacing w:val="-2"/>
        </w:rPr>
        <w:t>tender.</w:t>
      </w:r>
      <w:r w:rsidRPr="00706555">
        <w:rPr>
          <w:spacing w:val="-2"/>
        </w:rPr>
        <w:t xml:space="preserve"> </w:t>
      </w:r>
      <w:r w:rsidRPr="00E71C6F">
        <w:rPr>
          <w:spacing w:val="-2"/>
        </w:rPr>
        <w:t>CDC will</w:t>
      </w:r>
      <w:r w:rsidRPr="00706555">
        <w:rPr>
          <w:spacing w:val="-2"/>
        </w:rPr>
        <w:t xml:space="preserve"> </w:t>
      </w:r>
      <w:r w:rsidRPr="00E71C6F">
        <w:rPr>
          <w:spacing w:val="-2"/>
        </w:rPr>
        <w:t>not reimburse any</w:t>
      </w:r>
      <w:r w:rsidRPr="00706555">
        <w:rPr>
          <w:spacing w:val="-2"/>
        </w:rPr>
        <w:t xml:space="preserve"> </w:t>
      </w:r>
      <w:r w:rsidRPr="00E71C6F">
        <w:rPr>
          <w:spacing w:val="-2"/>
        </w:rPr>
        <w:t xml:space="preserve">expense incurred </w:t>
      </w:r>
      <w:r w:rsidRPr="00706555">
        <w:rPr>
          <w:spacing w:val="-2"/>
        </w:rPr>
        <w:t xml:space="preserve">in </w:t>
      </w:r>
      <w:r w:rsidRPr="00E71C6F">
        <w:rPr>
          <w:spacing w:val="-2"/>
        </w:rPr>
        <w:t>preparing</w:t>
      </w:r>
      <w:r w:rsidRPr="00706555">
        <w:rPr>
          <w:spacing w:val="-2"/>
        </w:rPr>
        <w:t xml:space="preserve"> </w:t>
      </w:r>
      <w:r w:rsidRPr="00E71C6F">
        <w:rPr>
          <w:spacing w:val="-2"/>
        </w:rPr>
        <w:t>tender</w:t>
      </w:r>
      <w:r w:rsidRPr="00706555">
        <w:rPr>
          <w:spacing w:val="-2"/>
        </w:rPr>
        <w:t xml:space="preserve"> </w:t>
      </w:r>
      <w:r w:rsidRPr="00E71C6F">
        <w:rPr>
          <w:spacing w:val="-2"/>
        </w:rPr>
        <w:t>responses.</w:t>
      </w:r>
      <w:r w:rsidRPr="00706555">
        <w:rPr>
          <w:spacing w:val="-2"/>
        </w:rPr>
        <w:t xml:space="preserve"> Any </w:t>
      </w:r>
      <w:r w:rsidRPr="00E71C6F">
        <w:rPr>
          <w:spacing w:val="-2"/>
        </w:rPr>
        <w:t>contract award</w:t>
      </w:r>
      <w:r w:rsidRPr="00706555">
        <w:rPr>
          <w:spacing w:val="-2"/>
        </w:rPr>
        <w:t xml:space="preserve"> </w:t>
      </w:r>
      <w:r w:rsidRPr="00E71C6F">
        <w:rPr>
          <w:spacing w:val="-2"/>
        </w:rPr>
        <w:t>will be conditional on</w:t>
      </w:r>
      <w:r w:rsidRPr="00706555">
        <w:rPr>
          <w:spacing w:val="-2"/>
        </w:rPr>
        <w:t xml:space="preserve"> </w:t>
      </w:r>
      <w:r w:rsidRPr="00E71C6F">
        <w:rPr>
          <w:spacing w:val="-2"/>
        </w:rPr>
        <w:t>the Contract being</w:t>
      </w:r>
      <w:r w:rsidRPr="00706555">
        <w:rPr>
          <w:spacing w:val="-2"/>
        </w:rPr>
        <w:t xml:space="preserve"> </w:t>
      </w:r>
      <w:r w:rsidRPr="00E71C6F">
        <w:rPr>
          <w:spacing w:val="-2"/>
        </w:rPr>
        <w:t xml:space="preserve">approved </w:t>
      </w:r>
      <w:r w:rsidRPr="00706555">
        <w:rPr>
          <w:spacing w:val="-2"/>
        </w:rPr>
        <w:t xml:space="preserve">in </w:t>
      </w:r>
      <w:r w:rsidRPr="00E71C6F">
        <w:rPr>
          <w:spacing w:val="-2"/>
        </w:rPr>
        <w:lastRenderedPageBreak/>
        <w:t xml:space="preserve">accordance </w:t>
      </w:r>
      <w:r w:rsidRPr="00706555">
        <w:rPr>
          <w:spacing w:val="-2"/>
        </w:rPr>
        <w:t>with</w:t>
      </w:r>
      <w:r w:rsidRPr="00E71C6F">
        <w:rPr>
          <w:spacing w:val="-2"/>
        </w:rPr>
        <w:t xml:space="preserve"> CDC’s internal procedures and</w:t>
      </w:r>
      <w:r w:rsidRPr="00706555">
        <w:rPr>
          <w:spacing w:val="-2"/>
        </w:rPr>
        <w:t xml:space="preserve"> </w:t>
      </w:r>
      <w:r w:rsidRPr="00E71C6F">
        <w:rPr>
          <w:spacing w:val="-2"/>
        </w:rPr>
        <w:t>CDC</w:t>
      </w:r>
      <w:r w:rsidRPr="00706555">
        <w:rPr>
          <w:spacing w:val="-2"/>
        </w:rPr>
        <w:t xml:space="preserve"> </w:t>
      </w:r>
      <w:r w:rsidRPr="00E71C6F">
        <w:rPr>
          <w:spacing w:val="-2"/>
        </w:rPr>
        <w:t>being</w:t>
      </w:r>
      <w:r w:rsidRPr="00706555">
        <w:rPr>
          <w:spacing w:val="-2"/>
        </w:rPr>
        <w:t xml:space="preserve"> </w:t>
      </w:r>
      <w:r w:rsidRPr="00E71C6F">
        <w:rPr>
          <w:spacing w:val="-2"/>
        </w:rPr>
        <w:t>able to proceed.</w:t>
      </w:r>
    </w:p>
    <w:p w:rsidR="002D444E" w:rsidRPr="00E71C6F" w:rsidRDefault="002D444E" w:rsidP="00403ECD">
      <w:pPr>
        <w:pStyle w:val="BodyText"/>
        <w:spacing w:after="200" w:line="276" w:lineRule="auto"/>
        <w:ind w:left="567" w:right="166"/>
        <w:jc w:val="both"/>
        <w:rPr>
          <w:spacing w:val="-2"/>
        </w:rPr>
      </w:pPr>
      <w:r w:rsidRPr="00E71C6F">
        <w:rPr>
          <w:spacing w:val="-2"/>
        </w:rPr>
        <w:t>The reviewer</w:t>
      </w:r>
      <w:r w:rsidRPr="00706555">
        <w:rPr>
          <w:spacing w:val="-2"/>
        </w:rPr>
        <w:t xml:space="preserve"> </w:t>
      </w:r>
      <w:r w:rsidRPr="00E71C6F">
        <w:rPr>
          <w:spacing w:val="-2"/>
        </w:rPr>
        <w:t>will</w:t>
      </w:r>
      <w:r w:rsidRPr="00706555">
        <w:rPr>
          <w:spacing w:val="-2"/>
        </w:rPr>
        <w:t xml:space="preserve"> </w:t>
      </w:r>
      <w:r w:rsidRPr="00E71C6F">
        <w:rPr>
          <w:spacing w:val="-2"/>
        </w:rPr>
        <w:t>award</w:t>
      </w:r>
      <w:r w:rsidRPr="00706555">
        <w:rPr>
          <w:spacing w:val="-2"/>
        </w:rPr>
        <w:t xml:space="preserve"> </w:t>
      </w:r>
      <w:r w:rsidRPr="00E71C6F">
        <w:rPr>
          <w:spacing w:val="-2"/>
        </w:rPr>
        <w:t>a</w:t>
      </w:r>
      <w:r w:rsidRPr="00706555">
        <w:rPr>
          <w:spacing w:val="-2"/>
        </w:rPr>
        <w:t xml:space="preserve"> </w:t>
      </w:r>
      <w:r w:rsidRPr="00E71C6F">
        <w:rPr>
          <w:spacing w:val="-2"/>
        </w:rPr>
        <w:t>percentage of</w:t>
      </w:r>
      <w:r w:rsidRPr="00706555">
        <w:rPr>
          <w:spacing w:val="-2"/>
        </w:rPr>
        <w:t xml:space="preserve"> </w:t>
      </w:r>
      <w:r w:rsidRPr="00E71C6F">
        <w:rPr>
          <w:spacing w:val="-2"/>
        </w:rPr>
        <w:t xml:space="preserve">the </w:t>
      </w:r>
      <w:r w:rsidRPr="00706555">
        <w:rPr>
          <w:spacing w:val="-2"/>
        </w:rPr>
        <w:t>marks</w:t>
      </w:r>
      <w:r w:rsidRPr="00E71C6F">
        <w:rPr>
          <w:spacing w:val="-2"/>
        </w:rPr>
        <w:t xml:space="preserve"> depending upon</w:t>
      </w:r>
      <w:r w:rsidRPr="00706555">
        <w:rPr>
          <w:spacing w:val="-2"/>
        </w:rPr>
        <w:t xml:space="preserve"> </w:t>
      </w:r>
      <w:r w:rsidRPr="00E71C6F">
        <w:rPr>
          <w:spacing w:val="-2"/>
        </w:rPr>
        <w:t>their assessment</w:t>
      </w:r>
      <w:r w:rsidRPr="00706555">
        <w:rPr>
          <w:spacing w:val="-2"/>
        </w:rPr>
        <w:t xml:space="preserve"> </w:t>
      </w:r>
      <w:r w:rsidRPr="00E71C6F">
        <w:rPr>
          <w:spacing w:val="-2"/>
        </w:rPr>
        <w:t>of</w:t>
      </w:r>
      <w:r w:rsidRPr="00706555">
        <w:rPr>
          <w:spacing w:val="-2"/>
        </w:rPr>
        <w:t xml:space="preserve"> </w:t>
      </w:r>
      <w:r w:rsidRPr="00E71C6F">
        <w:rPr>
          <w:spacing w:val="-2"/>
        </w:rPr>
        <w:t>the tenderer’s response.</w:t>
      </w:r>
      <w:r w:rsidRPr="00706555">
        <w:rPr>
          <w:spacing w:val="-2"/>
        </w:rPr>
        <w:t xml:space="preserve"> </w:t>
      </w:r>
      <w:r w:rsidRPr="00E71C6F">
        <w:rPr>
          <w:spacing w:val="-2"/>
        </w:rPr>
        <w:t>The following scoring,</w:t>
      </w:r>
      <w:r w:rsidRPr="00706555">
        <w:rPr>
          <w:spacing w:val="-2"/>
        </w:rPr>
        <w:t xml:space="preserve"> </w:t>
      </w:r>
      <w:r w:rsidRPr="00E71C6F">
        <w:rPr>
          <w:spacing w:val="-2"/>
        </w:rPr>
        <w:t>or graduations of</w:t>
      </w:r>
      <w:r w:rsidRPr="00706555">
        <w:rPr>
          <w:spacing w:val="-2"/>
        </w:rPr>
        <w:t xml:space="preserve"> </w:t>
      </w:r>
      <w:r w:rsidRPr="00E71C6F">
        <w:rPr>
          <w:spacing w:val="-2"/>
        </w:rPr>
        <w:t>such,</w:t>
      </w:r>
      <w:r w:rsidRPr="00706555">
        <w:rPr>
          <w:spacing w:val="-2"/>
        </w:rPr>
        <w:t xml:space="preserve"> </w:t>
      </w:r>
      <w:r w:rsidRPr="00E71C6F">
        <w:rPr>
          <w:spacing w:val="-2"/>
        </w:rPr>
        <w:t>will</w:t>
      </w:r>
      <w:r w:rsidRPr="00706555">
        <w:rPr>
          <w:spacing w:val="-2"/>
        </w:rPr>
        <w:t xml:space="preserve"> </w:t>
      </w:r>
      <w:r w:rsidRPr="00E71C6F">
        <w:rPr>
          <w:spacing w:val="-2"/>
        </w:rPr>
        <w:t>be used</w:t>
      </w:r>
      <w:r w:rsidRPr="00706555">
        <w:rPr>
          <w:spacing w:val="-2"/>
        </w:rPr>
        <w:t xml:space="preserve"> </w:t>
      </w:r>
      <w:r w:rsidRPr="00E71C6F">
        <w:rPr>
          <w:spacing w:val="-2"/>
        </w:rPr>
        <w:t>to assess the tenderer’s response:</w:t>
      </w:r>
    </w:p>
    <w:tbl>
      <w:tblPr>
        <w:tblW w:w="0" w:type="auto"/>
        <w:tblInd w:w="572" w:type="dxa"/>
        <w:tblLayout w:type="fixed"/>
        <w:tblCellMar>
          <w:left w:w="0" w:type="dxa"/>
          <w:right w:w="0" w:type="dxa"/>
        </w:tblCellMar>
        <w:tblLook w:val="0000" w:firstRow="0" w:lastRow="0" w:firstColumn="0" w:lastColumn="0" w:noHBand="0" w:noVBand="0"/>
      </w:tblPr>
      <w:tblGrid>
        <w:gridCol w:w="851"/>
        <w:gridCol w:w="1843"/>
        <w:gridCol w:w="5670"/>
      </w:tblGrid>
      <w:tr w:rsidR="002D444E" w:rsidRPr="00706555" w:rsidTr="00403ECD">
        <w:trPr>
          <w:trHeight w:hRule="exact" w:val="317"/>
        </w:trPr>
        <w:tc>
          <w:tcPr>
            <w:tcW w:w="8364" w:type="dxa"/>
            <w:gridSpan w:val="3"/>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2"/>
              <w:jc w:val="both"/>
              <w:rPr>
                <w:rFonts w:ascii="Verdana" w:hAnsi="Verdana"/>
              </w:rPr>
            </w:pPr>
            <w:r w:rsidRPr="00706555">
              <w:rPr>
                <w:rFonts w:ascii="Verdana" w:hAnsi="Verdana" w:cs="Verdana"/>
                <w:b/>
                <w:bCs/>
                <w:spacing w:val="-1"/>
              </w:rPr>
              <w:t>Scoring</w:t>
            </w:r>
            <w:r w:rsidRPr="00706555">
              <w:rPr>
                <w:rFonts w:ascii="Verdana" w:hAnsi="Verdana" w:cs="Verdana"/>
                <w:b/>
                <w:bCs/>
                <w:spacing w:val="-2"/>
              </w:rPr>
              <w:t xml:space="preserve"> </w:t>
            </w:r>
            <w:r w:rsidRPr="00706555">
              <w:rPr>
                <w:rFonts w:ascii="Verdana" w:hAnsi="Verdana" w:cs="Verdana"/>
                <w:b/>
                <w:bCs/>
                <w:spacing w:val="-1"/>
              </w:rPr>
              <w:t>Matrix</w:t>
            </w:r>
            <w:r w:rsidRPr="00706555">
              <w:rPr>
                <w:rFonts w:ascii="Verdana" w:hAnsi="Verdana" w:cs="Verdana"/>
                <w:b/>
                <w:bCs/>
              </w:rPr>
              <w:t xml:space="preserve"> </w:t>
            </w:r>
            <w:r w:rsidRPr="00706555">
              <w:rPr>
                <w:rFonts w:ascii="Verdana" w:hAnsi="Verdana" w:cs="Verdana"/>
                <w:b/>
                <w:bCs/>
                <w:spacing w:val="-1"/>
              </w:rPr>
              <w:t>for Tender</w:t>
            </w:r>
            <w:r w:rsidRPr="00706555">
              <w:rPr>
                <w:rFonts w:ascii="Verdana" w:hAnsi="Verdana" w:cs="Verdana"/>
                <w:b/>
                <w:bCs/>
                <w:spacing w:val="-3"/>
              </w:rPr>
              <w:t xml:space="preserve"> </w:t>
            </w:r>
            <w:r w:rsidRPr="00706555">
              <w:rPr>
                <w:rFonts w:ascii="Verdana" w:hAnsi="Verdana" w:cs="Verdana"/>
                <w:b/>
                <w:bCs/>
                <w:spacing w:val="-1"/>
              </w:rPr>
              <w:t>Criteria</w:t>
            </w:r>
          </w:p>
        </w:tc>
      </w:tr>
      <w:tr w:rsidR="002D444E" w:rsidRPr="00706555" w:rsidTr="00403ECD">
        <w:trPr>
          <w:trHeight w:hRule="exact" w:val="319"/>
        </w:trPr>
        <w:tc>
          <w:tcPr>
            <w:tcW w:w="851"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2"/>
              <w:jc w:val="both"/>
              <w:rPr>
                <w:rFonts w:ascii="Verdana" w:hAnsi="Verdana"/>
              </w:rPr>
            </w:pPr>
            <w:r w:rsidRPr="00706555">
              <w:rPr>
                <w:rFonts w:ascii="Verdana" w:hAnsi="Verdana" w:cs="Verdana"/>
                <w:b/>
                <w:bCs/>
                <w:spacing w:val="-1"/>
              </w:rPr>
              <w:t>Score</w:t>
            </w:r>
          </w:p>
        </w:tc>
        <w:tc>
          <w:tcPr>
            <w:tcW w:w="1843"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2"/>
              <w:jc w:val="both"/>
              <w:rPr>
                <w:rFonts w:ascii="Verdana" w:hAnsi="Verdana"/>
              </w:rPr>
            </w:pPr>
            <w:r w:rsidRPr="00706555">
              <w:rPr>
                <w:rFonts w:ascii="Verdana" w:hAnsi="Verdana" w:cs="Verdana"/>
                <w:b/>
                <w:bCs/>
                <w:spacing w:val="-1"/>
              </w:rPr>
              <w:t>Judgement</w:t>
            </w:r>
          </w:p>
        </w:tc>
        <w:tc>
          <w:tcPr>
            <w:tcW w:w="5670"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99"/>
              <w:jc w:val="both"/>
              <w:rPr>
                <w:rFonts w:ascii="Verdana" w:hAnsi="Verdana"/>
              </w:rPr>
            </w:pPr>
            <w:r w:rsidRPr="00706555">
              <w:rPr>
                <w:rFonts w:ascii="Verdana" w:hAnsi="Verdana" w:cs="Verdana"/>
                <w:b/>
                <w:bCs/>
                <w:spacing w:val="-1"/>
              </w:rPr>
              <w:t>Interpretation</w:t>
            </w:r>
          </w:p>
        </w:tc>
      </w:tr>
      <w:tr w:rsidR="002D444E" w:rsidRPr="00706555" w:rsidTr="00403ECD">
        <w:trPr>
          <w:trHeight w:hRule="exact" w:val="1814"/>
        </w:trPr>
        <w:tc>
          <w:tcPr>
            <w:tcW w:w="851"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9"/>
              <w:jc w:val="both"/>
              <w:rPr>
                <w:rFonts w:ascii="Verdana" w:hAnsi="Verdana"/>
              </w:rPr>
            </w:pPr>
            <w:r w:rsidRPr="00706555">
              <w:rPr>
                <w:rFonts w:ascii="Verdana" w:hAnsi="Verdana" w:cs="Verdana"/>
                <w:spacing w:val="-2"/>
              </w:rPr>
              <w:t>100%</w:t>
            </w:r>
          </w:p>
        </w:tc>
        <w:tc>
          <w:tcPr>
            <w:tcW w:w="1843"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9"/>
              <w:jc w:val="both"/>
              <w:rPr>
                <w:rFonts w:ascii="Verdana" w:hAnsi="Verdana"/>
              </w:rPr>
            </w:pPr>
            <w:r w:rsidRPr="00706555">
              <w:rPr>
                <w:rFonts w:ascii="Verdana" w:hAnsi="Verdana" w:cs="Verdana"/>
                <w:spacing w:val="-1"/>
              </w:rPr>
              <w:t>Excellent</w:t>
            </w:r>
          </w:p>
        </w:tc>
        <w:tc>
          <w:tcPr>
            <w:tcW w:w="5670"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6" w:right="127"/>
              <w:jc w:val="both"/>
              <w:rPr>
                <w:rFonts w:ascii="Verdana" w:hAnsi="Verdana"/>
              </w:rPr>
            </w:pPr>
            <w:r w:rsidRPr="00706555">
              <w:rPr>
                <w:rFonts w:ascii="Verdana" w:hAnsi="Verdana" w:cs="Verdana"/>
                <w:spacing w:val="-1"/>
              </w:rPr>
              <w:t>Exceptional</w:t>
            </w:r>
            <w:r w:rsidRPr="00706555">
              <w:rPr>
                <w:rFonts w:ascii="Verdana" w:hAnsi="Verdana" w:cs="Verdana"/>
                <w:spacing w:val="-4"/>
              </w:rPr>
              <w:t xml:space="preserve"> </w:t>
            </w:r>
            <w:r w:rsidRPr="00706555">
              <w:rPr>
                <w:rFonts w:ascii="Verdana" w:hAnsi="Verdana" w:cs="Verdana"/>
                <w:spacing w:val="-1"/>
              </w:rPr>
              <w:t>demonstration</w:t>
            </w:r>
            <w:r w:rsidRPr="00706555">
              <w:rPr>
                <w:rFonts w:ascii="Verdana" w:hAnsi="Verdana" w:cs="Verdana"/>
                <w:spacing w:val="-2"/>
              </w:rPr>
              <w:t xml:space="preserve"> </w:t>
            </w:r>
            <w:r w:rsidRPr="00706555">
              <w:rPr>
                <w:rFonts w:ascii="Verdana" w:hAnsi="Verdana" w:cs="Verdana"/>
              </w:rPr>
              <w:t>of</w:t>
            </w:r>
            <w:r w:rsidRPr="00706555">
              <w:rPr>
                <w:rFonts w:ascii="Verdana" w:hAnsi="Verdana" w:cs="Verdana"/>
                <w:spacing w:val="-2"/>
              </w:rPr>
              <w:t xml:space="preserve"> </w:t>
            </w:r>
            <w:r w:rsidRPr="00706555">
              <w:rPr>
                <w:rFonts w:ascii="Verdana" w:hAnsi="Verdana" w:cs="Verdana"/>
                <w:spacing w:val="-1"/>
              </w:rPr>
              <w:t>the relevant</w:t>
            </w:r>
            <w:r w:rsidRPr="00706555">
              <w:rPr>
                <w:rFonts w:ascii="Verdana" w:hAnsi="Verdana" w:cs="Verdana"/>
                <w:spacing w:val="1"/>
              </w:rPr>
              <w:t xml:space="preserve"> </w:t>
            </w:r>
            <w:r w:rsidRPr="00706555">
              <w:rPr>
                <w:rFonts w:ascii="Verdana" w:hAnsi="Verdana" w:cs="Verdana"/>
                <w:spacing w:val="-1"/>
              </w:rPr>
              <w:t>ability,</w:t>
            </w:r>
            <w:r w:rsidRPr="00706555">
              <w:rPr>
                <w:rFonts w:ascii="Verdana" w:hAnsi="Verdana" w:cs="Verdana"/>
                <w:spacing w:val="21"/>
              </w:rPr>
              <w:t xml:space="preserve"> </w:t>
            </w:r>
            <w:r w:rsidRPr="00706555">
              <w:rPr>
                <w:rFonts w:ascii="Verdana" w:hAnsi="Verdana" w:cs="Verdana"/>
                <w:spacing w:val="-1"/>
              </w:rPr>
              <w:t>understanding,</w:t>
            </w:r>
            <w:r w:rsidRPr="00706555">
              <w:rPr>
                <w:rFonts w:ascii="Verdana" w:hAnsi="Verdana" w:cs="Verdana"/>
                <w:spacing w:val="-2"/>
              </w:rPr>
              <w:t xml:space="preserve"> </w:t>
            </w:r>
            <w:r w:rsidRPr="00706555">
              <w:rPr>
                <w:rFonts w:ascii="Verdana" w:hAnsi="Verdana" w:cs="Verdana"/>
                <w:spacing w:val="-1"/>
              </w:rPr>
              <w:t>experience,</w:t>
            </w:r>
            <w:r w:rsidRPr="00706555">
              <w:rPr>
                <w:rFonts w:ascii="Verdana" w:hAnsi="Verdana" w:cs="Verdana"/>
                <w:spacing w:val="-2"/>
              </w:rPr>
              <w:t xml:space="preserve"> </w:t>
            </w:r>
            <w:r w:rsidRPr="00706555">
              <w:rPr>
                <w:rFonts w:ascii="Verdana" w:hAnsi="Verdana" w:cs="Verdana"/>
                <w:spacing w:val="-1"/>
              </w:rPr>
              <w:t>skills,</w:t>
            </w:r>
            <w:r w:rsidRPr="00706555">
              <w:rPr>
                <w:rFonts w:ascii="Verdana" w:hAnsi="Verdana" w:cs="Verdana"/>
                <w:spacing w:val="-2"/>
              </w:rPr>
              <w:t xml:space="preserve"> </w:t>
            </w:r>
            <w:r w:rsidRPr="00706555">
              <w:rPr>
                <w:rFonts w:ascii="Verdana" w:hAnsi="Verdana" w:cs="Verdana"/>
              </w:rPr>
              <w:t>and</w:t>
            </w:r>
            <w:r w:rsidRPr="00706555">
              <w:rPr>
                <w:rFonts w:ascii="Verdana" w:hAnsi="Verdana" w:cs="Verdana"/>
                <w:spacing w:val="-2"/>
              </w:rPr>
              <w:t xml:space="preserve"> </w:t>
            </w:r>
            <w:r w:rsidRPr="00706555">
              <w:rPr>
                <w:rFonts w:ascii="Verdana" w:hAnsi="Verdana" w:cs="Verdana"/>
                <w:spacing w:val="-1"/>
              </w:rPr>
              <w:t>resource and/or</w:t>
            </w:r>
            <w:r w:rsidRPr="00706555">
              <w:rPr>
                <w:rFonts w:ascii="Verdana" w:hAnsi="Verdana" w:cs="Verdana"/>
                <w:spacing w:val="37"/>
              </w:rPr>
              <w:t xml:space="preserve"> </w:t>
            </w:r>
            <w:r w:rsidRPr="00706555">
              <w:rPr>
                <w:rFonts w:ascii="Verdana" w:hAnsi="Verdana" w:cs="Verdana"/>
                <w:spacing w:val="-1"/>
              </w:rPr>
              <w:t>quality</w:t>
            </w:r>
            <w:r w:rsidRPr="00706555">
              <w:rPr>
                <w:rFonts w:ascii="Verdana" w:hAnsi="Verdana" w:cs="Verdana"/>
                <w:spacing w:val="-2"/>
              </w:rPr>
              <w:t xml:space="preserve"> </w:t>
            </w:r>
            <w:r w:rsidRPr="00706555">
              <w:rPr>
                <w:rFonts w:ascii="Verdana" w:hAnsi="Verdana" w:cs="Verdana"/>
                <w:spacing w:val="-1"/>
              </w:rPr>
              <w:t>measures required</w:t>
            </w:r>
            <w:r w:rsidRPr="00706555">
              <w:rPr>
                <w:rFonts w:ascii="Verdana" w:hAnsi="Verdana" w:cs="Verdana"/>
                <w:spacing w:val="-2"/>
              </w:rPr>
              <w:t xml:space="preserve"> </w:t>
            </w:r>
            <w:r w:rsidRPr="00706555">
              <w:rPr>
                <w:rFonts w:ascii="Verdana" w:hAnsi="Verdana" w:cs="Verdana"/>
                <w:spacing w:val="-1"/>
              </w:rPr>
              <w:t>to provide the</w:t>
            </w:r>
            <w:r w:rsidRPr="00706555">
              <w:rPr>
                <w:rFonts w:ascii="Verdana" w:hAnsi="Verdana" w:cs="Verdana"/>
                <w:spacing w:val="20"/>
              </w:rPr>
              <w:t xml:space="preserve"> </w:t>
            </w:r>
            <w:r w:rsidRPr="00706555">
              <w:rPr>
                <w:rFonts w:ascii="Verdana" w:hAnsi="Verdana" w:cs="Verdana"/>
                <w:spacing w:val="-1"/>
              </w:rPr>
              <w:t>goods/works/services.</w:t>
            </w:r>
            <w:r w:rsidRPr="00706555">
              <w:rPr>
                <w:rFonts w:ascii="Verdana" w:hAnsi="Verdana" w:cs="Verdana"/>
                <w:spacing w:val="-2"/>
              </w:rPr>
              <w:t xml:space="preserve"> </w:t>
            </w:r>
            <w:r w:rsidRPr="00706555">
              <w:rPr>
                <w:rFonts w:ascii="Verdana" w:hAnsi="Verdana" w:cs="Verdana"/>
                <w:spacing w:val="-1"/>
              </w:rPr>
              <w:t>Full</w:t>
            </w:r>
            <w:r w:rsidRPr="00706555">
              <w:rPr>
                <w:rFonts w:ascii="Verdana" w:hAnsi="Verdana" w:cs="Verdana"/>
                <w:spacing w:val="-2"/>
              </w:rPr>
              <w:t xml:space="preserve"> </w:t>
            </w:r>
            <w:r w:rsidRPr="00706555">
              <w:rPr>
                <w:rFonts w:ascii="Verdana" w:hAnsi="Verdana" w:cs="Verdana"/>
                <w:spacing w:val="-1"/>
              </w:rPr>
              <w:t>evidence provided</w:t>
            </w:r>
            <w:r w:rsidRPr="00706555">
              <w:rPr>
                <w:rFonts w:ascii="Verdana" w:hAnsi="Verdana" w:cs="Verdana"/>
                <w:spacing w:val="-2"/>
              </w:rPr>
              <w:t xml:space="preserve"> </w:t>
            </w:r>
            <w:r w:rsidRPr="00706555">
              <w:rPr>
                <w:rFonts w:ascii="Verdana" w:hAnsi="Verdana" w:cs="Verdana"/>
                <w:spacing w:val="-1"/>
              </w:rPr>
              <w:t>where</w:t>
            </w:r>
            <w:r w:rsidRPr="00706555">
              <w:rPr>
                <w:rFonts w:ascii="Verdana" w:hAnsi="Verdana" w:cs="Verdana"/>
                <w:spacing w:val="28"/>
              </w:rPr>
              <w:t xml:space="preserve"> </w:t>
            </w:r>
            <w:r w:rsidRPr="00706555">
              <w:rPr>
                <w:rFonts w:ascii="Verdana" w:hAnsi="Verdana" w:cs="Verdana"/>
                <w:spacing w:val="-1"/>
              </w:rPr>
              <w:t>required</w:t>
            </w:r>
            <w:r w:rsidRPr="00706555">
              <w:rPr>
                <w:rFonts w:ascii="Verdana" w:hAnsi="Verdana" w:cs="Verdana"/>
                <w:spacing w:val="-2"/>
              </w:rPr>
              <w:t xml:space="preserve"> </w:t>
            </w:r>
            <w:r w:rsidRPr="00706555">
              <w:rPr>
                <w:rFonts w:ascii="Verdana" w:hAnsi="Verdana" w:cs="Verdana"/>
                <w:spacing w:val="-1"/>
              </w:rPr>
              <w:t>supporting</w:t>
            </w:r>
            <w:r w:rsidRPr="00706555">
              <w:rPr>
                <w:rFonts w:ascii="Verdana" w:hAnsi="Verdana" w:cs="Verdana"/>
                <w:spacing w:val="-2"/>
              </w:rPr>
              <w:t xml:space="preserve"> </w:t>
            </w:r>
            <w:r w:rsidRPr="00706555">
              <w:rPr>
                <w:rFonts w:ascii="Verdana" w:hAnsi="Verdana" w:cs="Verdana"/>
              </w:rPr>
              <w:t>the</w:t>
            </w:r>
            <w:r w:rsidRPr="00706555">
              <w:rPr>
                <w:rFonts w:ascii="Verdana" w:hAnsi="Verdana" w:cs="Verdana"/>
                <w:spacing w:val="-1"/>
              </w:rPr>
              <w:t xml:space="preserve"> response.</w:t>
            </w:r>
          </w:p>
        </w:tc>
      </w:tr>
      <w:tr w:rsidR="002D444E" w:rsidRPr="00706555" w:rsidTr="00403ECD">
        <w:trPr>
          <w:trHeight w:hRule="exact" w:val="1874"/>
        </w:trPr>
        <w:tc>
          <w:tcPr>
            <w:tcW w:w="851"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9"/>
              <w:jc w:val="both"/>
              <w:rPr>
                <w:rFonts w:ascii="Verdana" w:hAnsi="Verdana"/>
              </w:rPr>
            </w:pPr>
            <w:r w:rsidRPr="00706555">
              <w:rPr>
                <w:rFonts w:ascii="Verdana" w:hAnsi="Verdana" w:cs="Verdana"/>
                <w:spacing w:val="-2"/>
              </w:rPr>
              <w:t>80%</w:t>
            </w:r>
          </w:p>
        </w:tc>
        <w:tc>
          <w:tcPr>
            <w:tcW w:w="1843"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9"/>
              <w:jc w:val="both"/>
              <w:rPr>
                <w:rFonts w:ascii="Verdana" w:hAnsi="Verdana"/>
              </w:rPr>
            </w:pPr>
            <w:r w:rsidRPr="00706555">
              <w:rPr>
                <w:rFonts w:ascii="Verdana" w:hAnsi="Verdana" w:cs="Verdana"/>
                <w:spacing w:val="-1"/>
              </w:rPr>
              <w:t>Good</w:t>
            </w:r>
          </w:p>
        </w:tc>
        <w:tc>
          <w:tcPr>
            <w:tcW w:w="5670"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7" w:right="324"/>
              <w:jc w:val="both"/>
              <w:rPr>
                <w:rFonts w:ascii="Verdana" w:hAnsi="Verdana"/>
              </w:rPr>
            </w:pPr>
            <w:r w:rsidRPr="00706555">
              <w:rPr>
                <w:rFonts w:ascii="Verdana" w:hAnsi="Verdana" w:cs="Verdana"/>
                <w:spacing w:val="-1"/>
              </w:rPr>
              <w:t xml:space="preserve">Above average </w:t>
            </w:r>
            <w:r w:rsidRPr="00706555">
              <w:rPr>
                <w:rFonts w:ascii="Verdana" w:hAnsi="Verdana" w:cs="Verdana"/>
                <w:spacing w:val="-2"/>
              </w:rPr>
              <w:t xml:space="preserve">demonstration </w:t>
            </w:r>
            <w:r w:rsidRPr="00706555">
              <w:rPr>
                <w:rFonts w:ascii="Verdana" w:hAnsi="Verdana" w:cs="Verdana"/>
              </w:rPr>
              <w:t>of</w:t>
            </w:r>
            <w:r w:rsidRPr="00706555">
              <w:rPr>
                <w:rFonts w:ascii="Verdana" w:hAnsi="Verdana" w:cs="Verdana"/>
                <w:spacing w:val="-2"/>
              </w:rPr>
              <w:t xml:space="preserve"> </w:t>
            </w:r>
            <w:r w:rsidRPr="00706555">
              <w:rPr>
                <w:rFonts w:ascii="Verdana" w:hAnsi="Verdana" w:cs="Verdana"/>
                <w:spacing w:val="-1"/>
              </w:rPr>
              <w:t>the relevant</w:t>
            </w:r>
            <w:r w:rsidRPr="00706555">
              <w:rPr>
                <w:rFonts w:ascii="Verdana" w:hAnsi="Verdana" w:cs="Verdana"/>
                <w:spacing w:val="-2"/>
              </w:rPr>
              <w:t xml:space="preserve"> </w:t>
            </w:r>
            <w:r w:rsidRPr="00706555">
              <w:rPr>
                <w:rFonts w:ascii="Verdana" w:hAnsi="Verdana" w:cs="Verdana"/>
                <w:spacing w:val="-1"/>
              </w:rPr>
              <w:t>ability,</w:t>
            </w:r>
            <w:r w:rsidRPr="00706555">
              <w:rPr>
                <w:rFonts w:ascii="Verdana" w:hAnsi="Verdana" w:cs="Verdana"/>
                <w:spacing w:val="49"/>
              </w:rPr>
              <w:t xml:space="preserve"> </w:t>
            </w:r>
            <w:r w:rsidRPr="00706555">
              <w:rPr>
                <w:rFonts w:ascii="Verdana" w:hAnsi="Verdana" w:cs="Verdana"/>
                <w:spacing w:val="-1"/>
              </w:rPr>
              <w:t>understanding,</w:t>
            </w:r>
            <w:r w:rsidRPr="00706555">
              <w:rPr>
                <w:rFonts w:ascii="Verdana" w:hAnsi="Verdana" w:cs="Verdana"/>
                <w:spacing w:val="-2"/>
              </w:rPr>
              <w:t xml:space="preserve"> </w:t>
            </w:r>
            <w:r w:rsidRPr="00706555">
              <w:rPr>
                <w:rFonts w:ascii="Verdana" w:hAnsi="Verdana" w:cs="Verdana"/>
                <w:spacing w:val="-1"/>
              </w:rPr>
              <w:t>experience,</w:t>
            </w:r>
            <w:r w:rsidRPr="00706555">
              <w:rPr>
                <w:rFonts w:ascii="Verdana" w:hAnsi="Verdana" w:cs="Verdana"/>
                <w:spacing w:val="-2"/>
              </w:rPr>
              <w:t xml:space="preserve"> </w:t>
            </w:r>
            <w:r w:rsidRPr="00706555">
              <w:rPr>
                <w:rFonts w:ascii="Verdana" w:hAnsi="Verdana" w:cs="Verdana"/>
                <w:spacing w:val="-1"/>
              </w:rPr>
              <w:t>skills,</w:t>
            </w:r>
            <w:r w:rsidRPr="00706555">
              <w:rPr>
                <w:rFonts w:ascii="Verdana" w:hAnsi="Verdana" w:cs="Verdana"/>
              </w:rPr>
              <w:t xml:space="preserve"> </w:t>
            </w:r>
            <w:r w:rsidRPr="00706555">
              <w:rPr>
                <w:rFonts w:ascii="Verdana" w:hAnsi="Verdana" w:cs="Verdana"/>
                <w:spacing w:val="-1"/>
              </w:rPr>
              <w:t>resource</w:t>
            </w:r>
            <w:r w:rsidRPr="00706555">
              <w:rPr>
                <w:rFonts w:ascii="Verdana" w:hAnsi="Verdana" w:cs="Verdana"/>
                <w:spacing w:val="-3"/>
              </w:rPr>
              <w:t xml:space="preserve"> </w:t>
            </w:r>
            <w:r w:rsidRPr="00706555">
              <w:rPr>
                <w:rFonts w:ascii="Verdana" w:hAnsi="Verdana" w:cs="Verdana"/>
                <w:spacing w:val="-1"/>
              </w:rPr>
              <w:t>and/or</w:t>
            </w:r>
            <w:r w:rsidRPr="00706555">
              <w:rPr>
                <w:rFonts w:ascii="Verdana" w:hAnsi="Verdana" w:cs="Verdana"/>
                <w:spacing w:val="37"/>
              </w:rPr>
              <w:t xml:space="preserve"> </w:t>
            </w:r>
            <w:r w:rsidRPr="00706555">
              <w:rPr>
                <w:rFonts w:ascii="Verdana" w:hAnsi="Verdana" w:cs="Verdana"/>
                <w:spacing w:val="-1"/>
              </w:rPr>
              <w:t>quality</w:t>
            </w:r>
            <w:r w:rsidRPr="00706555">
              <w:rPr>
                <w:rFonts w:ascii="Verdana" w:hAnsi="Verdana" w:cs="Verdana"/>
                <w:spacing w:val="-2"/>
              </w:rPr>
              <w:t xml:space="preserve"> </w:t>
            </w:r>
            <w:r w:rsidRPr="00706555">
              <w:rPr>
                <w:rFonts w:ascii="Verdana" w:hAnsi="Verdana" w:cs="Verdana"/>
                <w:spacing w:val="-1"/>
              </w:rPr>
              <w:t>measures required</w:t>
            </w:r>
            <w:r w:rsidRPr="00706555">
              <w:rPr>
                <w:rFonts w:ascii="Verdana" w:hAnsi="Verdana" w:cs="Verdana"/>
                <w:spacing w:val="-2"/>
              </w:rPr>
              <w:t xml:space="preserve"> </w:t>
            </w:r>
            <w:r w:rsidRPr="00706555">
              <w:rPr>
                <w:rFonts w:ascii="Verdana" w:hAnsi="Verdana" w:cs="Verdana"/>
                <w:spacing w:val="-1"/>
              </w:rPr>
              <w:t>to provide the</w:t>
            </w:r>
            <w:r w:rsidRPr="00706555">
              <w:rPr>
                <w:rFonts w:ascii="Verdana" w:hAnsi="Verdana" w:cs="Verdana"/>
                <w:spacing w:val="20"/>
              </w:rPr>
              <w:t xml:space="preserve"> </w:t>
            </w:r>
            <w:r w:rsidRPr="00706555">
              <w:rPr>
                <w:rFonts w:ascii="Verdana" w:hAnsi="Verdana" w:cs="Verdana"/>
                <w:spacing w:val="-1"/>
              </w:rPr>
              <w:t>goods/works/services.</w:t>
            </w:r>
            <w:r w:rsidRPr="00706555">
              <w:rPr>
                <w:rFonts w:ascii="Verdana" w:hAnsi="Verdana" w:cs="Verdana"/>
                <w:spacing w:val="-2"/>
              </w:rPr>
              <w:t xml:space="preserve"> </w:t>
            </w:r>
            <w:r w:rsidRPr="00706555">
              <w:rPr>
                <w:rFonts w:ascii="Verdana" w:hAnsi="Verdana" w:cs="Verdana"/>
                <w:spacing w:val="-1"/>
              </w:rPr>
              <w:t>Majority</w:t>
            </w:r>
            <w:r w:rsidRPr="00706555">
              <w:rPr>
                <w:rFonts w:ascii="Verdana" w:hAnsi="Verdana" w:cs="Verdana"/>
                <w:spacing w:val="-2"/>
              </w:rPr>
              <w:t xml:space="preserve"> </w:t>
            </w:r>
            <w:r w:rsidRPr="00706555">
              <w:rPr>
                <w:rFonts w:ascii="Verdana" w:hAnsi="Verdana" w:cs="Verdana"/>
                <w:spacing w:val="-1"/>
              </w:rPr>
              <w:t>evidence provided</w:t>
            </w:r>
            <w:r w:rsidRPr="00706555">
              <w:rPr>
                <w:rFonts w:ascii="Verdana" w:hAnsi="Verdana" w:cs="Verdana"/>
                <w:spacing w:val="-2"/>
              </w:rPr>
              <w:t xml:space="preserve"> </w:t>
            </w:r>
            <w:r w:rsidRPr="00706555">
              <w:rPr>
                <w:rFonts w:ascii="Verdana" w:hAnsi="Verdana" w:cs="Verdana"/>
                <w:spacing w:val="-1"/>
              </w:rPr>
              <w:t>to</w:t>
            </w:r>
            <w:r w:rsidRPr="00706555">
              <w:rPr>
                <w:rFonts w:ascii="Verdana" w:hAnsi="Verdana" w:cs="Verdana"/>
                <w:spacing w:val="27"/>
              </w:rPr>
              <w:t xml:space="preserve"> </w:t>
            </w:r>
            <w:r w:rsidRPr="00706555">
              <w:rPr>
                <w:rFonts w:ascii="Verdana" w:hAnsi="Verdana" w:cs="Verdana"/>
                <w:spacing w:val="-1"/>
              </w:rPr>
              <w:t>support</w:t>
            </w:r>
            <w:r w:rsidRPr="00706555">
              <w:rPr>
                <w:rFonts w:ascii="Verdana" w:hAnsi="Verdana" w:cs="Verdana"/>
                <w:spacing w:val="-2"/>
              </w:rPr>
              <w:t xml:space="preserve"> </w:t>
            </w:r>
            <w:r w:rsidRPr="00706555">
              <w:rPr>
                <w:rFonts w:ascii="Verdana" w:hAnsi="Verdana" w:cs="Verdana"/>
                <w:spacing w:val="-1"/>
              </w:rPr>
              <w:t>the response.</w:t>
            </w:r>
          </w:p>
        </w:tc>
      </w:tr>
      <w:tr w:rsidR="002D444E" w:rsidRPr="00706555" w:rsidTr="00403ECD">
        <w:trPr>
          <w:trHeight w:hRule="exact" w:val="1680"/>
        </w:trPr>
        <w:tc>
          <w:tcPr>
            <w:tcW w:w="851"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9"/>
              <w:jc w:val="both"/>
              <w:rPr>
                <w:rFonts w:ascii="Verdana" w:hAnsi="Verdana"/>
              </w:rPr>
            </w:pPr>
            <w:r w:rsidRPr="00706555">
              <w:rPr>
                <w:rFonts w:ascii="Verdana" w:hAnsi="Verdana" w:cs="Verdana"/>
                <w:spacing w:val="-2"/>
              </w:rPr>
              <w:t>60%</w:t>
            </w:r>
          </w:p>
        </w:tc>
        <w:tc>
          <w:tcPr>
            <w:tcW w:w="1843"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9"/>
              <w:jc w:val="both"/>
              <w:rPr>
                <w:rFonts w:ascii="Verdana" w:hAnsi="Verdana"/>
              </w:rPr>
            </w:pPr>
            <w:r w:rsidRPr="00706555">
              <w:rPr>
                <w:rFonts w:ascii="Verdana" w:hAnsi="Verdana" w:cs="Verdana"/>
                <w:spacing w:val="-1"/>
              </w:rPr>
              <w:t>Acceptable</w:t>
            </w:r>
          </w:p>
        </w:tc>
        <w:tc>
          <w:tcPr>
            <w:tcW w:w="5670"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7" w:right="216"/>
              <w:jc w:val="both"/>
              <w:rPr>
                <w:rFonts w:ascii="Verdana" w:hAnsi="Verdana"/>
              </w:rPr>
            </w:pPr>
            <w:r w:rsidRPr="00706555">
              <w:rPr>
                <w:rFonts w:ascii="Verdana" w:hAnsi="Verdana" w:cs="Verdana"/>
                <w:spacing w:val="-1"/>
              </w:rPr>
              <w:t>Demonstration</w:t>
            </w:r>
            <w:r w:rsidRPr="00706555">
              <w:rPr>
                <w:rFonts w:ascii="Verdana" w:hAnsi="Verdana" w:cs="Verdana"/>
                <w:spacing w:val="-2"/>
              </w:rPr>
              <w:t xml:space="preserve"> </w:t>
            </w:r>
            <w:r w:rsidRPr="00706555">
              <w:rPr>
                <w:rFonts w:ascii="Verdana" w:hAnsi="Verdana" w:cs="Verdana"/>
              </w:rPr>
              <w:t>of</w:t>
            </w:r>
            <w:r w:rsidRPr="00706555">
              <w:rPr>
                <w:rFonts w:ascii="Verdana" w:hAnsi="Verdana" w:cs="Verdana"/>
                <w:spacing w:val="-2"/>
              </w:rPr>
              <w:t xml:space="preserve"> </w:t>
            </w:r>
            <w:r w:rsidRPr="00706555">
              <w:rPr>
                <w:rFonts w:ascii="Verdana" w:hAnsi="Verdana" w:cs="Verdana"/>
                <w:spacing w:val="-1"/>
              </w:rPr>
              <w:t>the relevant</w:t>
            </w:r>
            <w:r w:rsidRPr="00706555">
              <w:rPr>
                <w:rFonts w:ascii="Verdana" w:hAnsi="Verdana" w:cs="Verdana"/>
                <w:spacing w:val="-2"/>
              </w:rPr>
              <w:t xml:space="preserve"> </w:t>
            </w:r>
            <w:r w:rsidRPr="00706555">
              <w:rPr>
                <w:rFonts w:ascii="Verdana" w:hAnsi="Verdana" w:cs="Verdana"/>
                <w:spacing w:val="-1"/>
              </w:rPr>
              <w:t>ability,</w:t>
            </w:r>
            <w:r w:rsidRPr="00706555">
              <w:rPr>
                <w:rFonts w:ascii="Verdana" w:hAnsi="Verdana" w:cs="Verdana"/>
                <w:spacing w:val="-2"/>
              </w:rPr>
              <w:t xml:space="preserve"> </w:t>
            </w:r>
            <w:r w:rsidRPr="00706555">
              <w:rPr>
                <w:rFonts w:ascii="Verdana" w:hAnsi="Verdana" w:cs="Verdana"/>
                <w:spacing w:val="-1"/>
              </w:rPr>
              <w:t>understanding,</w:t>
            </w:r>
            <w:r w:rsidRPr="00706555">
              <w:rPr>
                <w:rFonts w:ascii="Verdana" w:hAnsi="Verdana" w:cs="Verdana"/>
                <w:spacing w:val="29"/>
              </w:rPr>
              <w:t xml:space="preserve"> </w:t>
            </w:r>
            <w:r w:rsidRPr="00706555">
              <w:rPr>
                <w:rFonts w:ascii="Verdana" w:hAnsi="Verdana" w:cs="Verdana"/>
                <w:spacing w:val="-1"/>
              </w:rPr>
              <w:t>experience,</w:t>
            </w:r>
            <w:r w:rsidRPr="00706555">
              <w:rPr>
                <w:rFonts w:ascii="Verdana" w:hAnsi="Verdana" w:cs="Verdana"/>
                <w:spacing w:val="-2"/>
              </w:rPr>
              <w:t xml:space="preserve"> </w:t>
            </w:r>
            <w:r w:rsidRPr="00706555">
              <w:rPr>
                <w:rFonts w:ascii="Verdana" w:hAnsi="Verdana" w:cs="Verdana"/>
                <w:spacing w:val="-1"/>
              </w:rPr>
              <w:t>skills,</w:t>
            </w:r>
            <w:r w:rsidRPr="00706555">
              <w:rPr>
                <w:rFonts w:ascii="Verdana" w:hAnsi="Verdana" w:cs="Verdana"/>
                <w:spacing w:val="-2"/>
              </w:rPr>
              <w:t xml:space="preserve"> </w:t>
            </w:r>
            <w:r w:rsidRPr="00706555">
              <w:rPr>
                <w:rFonts w:ascii="Verdana" w:hAnsi="Verdana" w:cs="Verdana"/>
              </w:rPr>
              <w:t>and</w:t>
            </w:r>
            <w:r w:rsidRPr="00706555">
              <w:rPr>
                <w:rFonts w:ascii="Verdana" w:hAnsi="Verdana" w:cs="Verdana"/>
                <w:spacing w:val="-2"/>
              </w:rPr>
              <w:t xml:space="preserve"> </w:t>
            </w:r>
            <w:r w:rsidRPr="00706555">
              <w:rPr>
                <w:rFonts w:ascii="Verdana" w:hAnsi="Verdana" w:cs="Verdana"/>
                <w:spacing w:val="-1"/>
              </w:rPr>
              <w:t>resource and/or</w:t>
            </w:r>
            <w:r w:rsidRPr="00706555">
              <w:rPr>
                <w:rFonts w:ascii="Verdana" w:hAnsi="Verdana" w:cs="Verdana"/>
                <w:spacing w:val="-2"/>
              </w:rPr>
              <w:t xml:space="preserve"> quality</w:t>
            </w:r>
            <w:r w:rsidRPr="00706555">
              <w:rPr>
                <w:rFonts w:ascii="Verdana" w:hAnsi="Verdana" w:cs="Verdana"/>
                <w:spacing w:val="41"/>
              </w:rPr>
              <w:t xml:space="preserve"> </w:t>
            </w:r>
            <w:r w:rsidRPr="00706555">
              <w:rPr>
                <w:rFonts w:ascii="Verdana" w:hAnsi="Verdana" w:cs="Verdana"/>
                <w:spacing w:val="-1"/>
              </w:rPr>
              <w:t>measures required</w:t>
            </w:r>
            <w:r w:rsidRPr="00706555">
              <w:rPr>
                <w:rFonts w:ascii="Verdana" w:hAnsi="Verdana" w:cs="Verdana"/>
                <w:spacing w:val="-2"/>
              </w:rPr>
              <w:t xml:space="preserve"> </w:t>
            </w:r>
            <w:r w:rsidRPr="00706555">
              <w:rPr>
                <w:rFonts w:ascii="Verdana" w:hAnsi="Verdana" w:cs="Verdana"/>
                <w:spacing w:val="-1"/>
              </w:rPr>
              <w:t xml:space="preserve">to </w:t>
            </w:r>
            <w:r w:rsidRPr="00706555">
              <w:rPr>
                <w:rFonts w:ascii="Verdana" w:hAnsi="Verdana" w:cs="Verdana"/>
                <w:spacing w:val="-2"/>
              </w:rPr>
              <w:t>provide</w:t>
            </w:r>
            <w:r w:rsidRPr="00706555">
              <w:rPr>
                <w:rFonts w:ascii="Verdana" w:hAnsi="Verdana" w:cs="Verdana"/>
                <w:spacing w:val="-1"/>
              </w:rPr>
              <w:t xml:space="preserve"> the</w:t>
            </w:r>
            <w:r w:rsidRPr="00706555">
              <w:rPr>
                <w:rFonts w:ascii="Verdana" w:hAnsi="Verdana" w:cs="Verdana"/>
                <w:spacing w:val="22"/>
              </w:rPr>
              <w:t xml:space="preserve"> </w:t>
            </w:r>
            <w:r w:rsidRPr="00706555">
              <w:rPr>
                <w:rFonts w:ascii="Verdana" w:hAnsi="Verdana" w:cs="Verdana"/>
                <w:spacing w:val="-1"/>
              </w:rPr>
              <w:t>goods/works/services,</w:t>
            </w:r>
            <w:r w:rsidRPr="00706555">
              <w:rPr>
                <w:rFonts w:ascii="Verdana" w:hAnsi="Verdana" w:cs="Verdana"/>
                <w:spacing w:val="-2"/>
              </w:rPr>
              <w:t xml:space="preserve"> </w:t>
            </w:r>
            <w:r w:rsidRPr="00706555">
              <w:rPr>
                <w:rFonts w:ascii="Verdana" w:hAnsi="Verdana" w:cs="Verdana"/>
                <w:spacing w:val="-1"/>
              </w:rPr>
              <w:t>with</w:t>
            </w:r>
            <w:r w:rsidRPr="00706555">
              <w:rPr>
                <w:rFonts w:ascii="Verdana" w:hAnsi="Verdana" w:cs="Verdana"/>
                <w:spacing w:val="-2"/>
              </w:rPr>
              <w:t xml:space="preserve"> </w:t>
            </w:r>
            <w:r w:rsidRPr="00706555">
              <w:rPr>
                <w:rFonts w:ascii="Verdana" w:hAnsi="Verdana" w:cs="Verdana"/>
                <w:spacing w:val="-1"/>
              </w:rPr>
              <w:t>some evidence to support</w:t>
            </w:r>
            <w:r w:rsidRPr="00706555">
              <w:rPr>
                <w:rFonts w:ascii="Verdana" w:hAnsi="Verdana" w:cs="Verdana"/>
                <w:spacing w:val="29"/>
              </w:rPr>
              <w:t xml:space="preserve"> </w:t>
            </w:r>
            <w:r w:rsidRPr="00706555">
              <w:rPr>
                <w:rFonts w:ascii="Verdana" w:hAnsi="Verdana" w:cs="Verdana"/>
                <w:spacing w:val="-1"/>
              </w:rPr>
              <w:t>the response.</w:t>
            </w:r>
          </w:p>
        </w:tc>
      </w:tr>
      <w:tr w:rsidR="002D444E" w:rsidRPr="00706555" w:rsidTr="00403ECD">
        <w:trPr>
          <w:trHeight w:hRule="exact" w:val="1846"/>
        </w:trPr>
        <w:tc>
          <w:tcPr>
            <w:tcW w:w="851"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9"/>
              <w:jc w:val="both"/>
              <w:rPr>
                <w:rFonts w:ascii="Verdana" w:hAnsi="Verdana"/>
              </w:rPr>
            </w:pPr>
            <w:r w:rsidRPr="00706555">
              <w:rPr>
                <w:rFonts w:ascii="Verdana" w:hAnsi="Verdana" w:cs="Verdana"/>
                <w:spacing w:val="-2"/>
              </w:rPr>
              <w:t>40%</w:t>
            </w:r>
          </w:p>
        </w:tc>
        <w:tc>
          <w:tcPr>
            <w:tcW w:w="1843"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9" w:right="158"/>
              <w:jc w:val="both"/>
              <w:rPr>
                <w:rFonts w:ascii="Verdana" w:hAnsi="Verdana"/>
              </w:rPr>
            </w:pPr>
            <w:r w:rsidRPr="00706555">
              <w:rPr>
                <w:rFonts w:ascii="Verdana" w:hAnsi="Verdana" w:cs="Verdana"/>
                <w:spacing w:val="-1"/>
              </w:rPr>
              <w:t>Minor</w:t>
            </w:r>
            <w:r w:rsidRPr="00706555">
              <w:rPr>
                <w:rFonts w:ascii="Verdana" w:hAnsi="Verdana" w:cs="Verdana"/>
                <w:spacing w:val="22"/>
              </w:rPr>
              <w:t xml:space="preserve"> </w:t>
            </w:r>
            <w:r w:rsidRPr="00706555">
              <w:rPr>
                <w:rFonts w:ascii="Verdana" w:hAnsi="Verdana" w:cs="Verdana"/>
                <w:spacing w:val="-1"/>
              </w:rPr>
              <w:t>Reservations</w:t>
            </w:r>
          </w:p>
        </w:tc>
        <w:tc>
          <w:tcPr>
            <w:tcW w:w="5670"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7" w:right="127"/>
              <w:jc w:val="both"/>
              <w:rPr>
                <w:rFonts w:ascii="Verdana" w:hAnsi="Verdana"/>
              </w:rPr>
            </w:pPr>
            <w:r w:rsidRPr="00706555">
              <w:rPr>
                <w:rFonts w:ascii="Verdana" w:hAnsi="Verdana" w:cs="Verdana"/>
                <w:spacing w:val="-1"/>
              </w:rPr>
              <w:t xml:space="preserve">Some </w:t>
            </w:r>
            <w:r w:rsidRPr="00706555">
              <w:rPr>
                <w:rFonts w:ascii="Verdana" w:hAnsi="Verdana" w:cs="Verdana"/>
                <w:spacing w:val="-2"/>
              </w:rPr>
              <w:t xml:space="preserve">minor </w:t>
            </w:r>
            <w:r w:rsidRPr="00706555">
              <w:rPr>
                <w:rFonts w:ascii="Verdana" w:hAnsi="Verdana" w:cs="Verdana"/>
                <w:spacing w:val="-1"/>
              </w:rPr>
              <w:t xml:space="preserve">reservations </w:t>
            </w:r>
            <w:r w:rsidRPr="00706555">
              <w:rPr>
                <w:rFonts w:ascii="Verdana" w:hAnsi="Verdana" w:cs="Verdana"/>
              </w:rPr>
              <w:t>of</w:t>
            </w:r>
            <w:r w:rsidRPr="00706555">
              <w:rPr>
                <w:rFonts w:ascii="Verdana" w:hAnsi="Verdana" w:cs="Verdana"/>
                <w:spacing w:val="-2"/>
              </w:rPr>
              <w:t xml:space="preserve"> </w:t>
            </w:r>
            <w:r w:rsidRPr="00706555">
              <w:rPr>
                <w:rFonts w:ascii="Verdana" w:hAnsi="Verdana" w:cs="Verdana"/>
                <w:spacing w:val="-1"/>
              </w:rPr>
              <w:t>the relevant</w:t>
            </w:r>
            <w:r w:rsidRPr="00706555">
              <w:rPr>
                <w:rFonts w:ascii="Verdana" w:hAnsi="Verdana" w:cs="Verdana"/>
                <w:spacing w:val="-2"/>
              </w:rPr>
              <w:t xml:space="preserve"> </w:t>
            </w:r>
            <w:r w:rsidRPr="00706555">
              <w:rPr>
                <w:rFonts w:ascii="Verdana" w:hAnsi="Verdana" w:cs="Verdana"/>
                <w:spacing w:val="-1"/>
              </w:rPr>
              <w:t>ability,</w:t>
            </w:r>
            <w:r w:rsidRPr="00706555">
              <w:rPr>
                <w:rFonts w:ascii="Verdana" w:hAnsi="Verdana" w:cs="Verdana"/>
                <w:spacing w:val="27"/>
              </w:rPr>
              <w:t xml:space="preserve"> </w:t>
            </w:r>
            <w:r w:rsidRPr="00706555">
              <w:rPr>
                <w:rFonts w:ascii="Verdana" w:hAnsi="Verdana" w:cs="Verdana"/>
                <w:spacing w:val="-1"/>
              </w:rPr>
              <w:t>understanding,</w:t>
            </w:r>
            <w:r w:rsidRPr="00706555">
              <w:rPr>
                <w:rFonts w:ascii="Verdana" w:hAnsi="Verdana" w:cs="Verdana"/>
                <w:spacing w:val="-2"/>
              </w:rPr>
              <w:t xml:space="preserve"> </w:t>
            </w:r>
            <w:r w:rsidRPr="00706555">
              <w:rPr>
                <w:rFonts w:ascii="Verdana" w:hAnsi="Verdana" w:cs="Verdana"/>
                <w:spacing w:val="-1"/>
              </w:rPr>
              <w:t>experience,</w:t>
            </w:r>
            <w:r w:rsidRPr="00706555">
              <w:rPr>
                <w:rFonts w:ascii="Verdana" w:hAnsi="Verdana" w:cs="Verdana"/>
                <w:spacing w:val="-2"/>
              </w:rPr>
              <w:t xml:space="preserve"> </w:t>
            </w:r>
            <w:r w:rsidRPr="00706555">
              <w:rPr>
                <w:rFonts w:ascii="Verdana" w:hAnsi="Verdana" w:cs="Verdana"/>
                <w:spacing w:val="-1"/>
              </w:rPr>
              <w:t>skills,</w:t>
            </w:r>
            <w:r w:rsidRPr="00706555">
              <w:rPr>
                <w:rFonts w:ascii="Verdana" w:hAnsi="Verdana" w:cs="Verdana"/>
                <w:spacing w:val="-2"/>
              </w:rPr>
              <w:t xml:space="preserve"> </w:t>
            </w:r>
            <w:r w:rsidRPr="00706555">
              <w:rPr>
                <w:rFonts w:ascii="Verdana" w:hAnsi="Verdana" w:cs="Verdana"/>
              </w:rPr>
              <w:t>and</w:t>
            </w:r>
            <w:r w:rsidRPr="00706555">
              <w:rPr>
                <w:rFonts w:ascii="Verdana" w:hAnsi="Verdana" w:cs="Verdana"/>
                <w:spacing w:val="-2"/>
              </w:rPr>
              <w:t xml:space="preserve"> </w:t>
            </w:r>
            <w:r w:rsidRPr="00706555">
              <w:rPr>
                <w:rFonts w:ascii="Verdana" w:hAnsi="Verdana" w:cs="Verdana"/>
                <w:spacing w:val="-1"/>
              </w:rPr>
              <w:t>resource and/or</w:t>
            </w:r>
            <w:r w:rsidRPr="00706555">
              <w:rPr>
                <w:rFonts w:ascii="Verdana" w:hAnsi="Verdana" w:cs="Verdana"/>
                <w:spacing w:val="37"/>
              </w:rPr>
              <w:t xml:space="preserve"> </w:t>
            </w:r>
            <w:r w:rsidRPr="00706555">
              <w:rPr>
                <w:rFonts w:ascii="Verdana" w:hAnsi="Verdana" w:cs="Verdana"/>
                <w:spacing w:val="-1"/>
              </w:rPr>
              <w:t>quality</w:t>
            </w:r>
            <w:r w:rsidRPr="00706555">
              <w:rPr>
                <w:rFonts w:ascii="Verdana" w:hAnsi="Verdana" w:cs="Verdana"/>
                <w:spacing w:val="-2"/>
              </w:rPr>
              <w:t xml:space="preserve"> </w:t>
            </w:r>
            <w:r w:rsidRPr="00706555">
              <w:rPr>
                <w:rFonts w:ascii="Verdana" w:hAnsi="Verdana" w:cs="Verdana"/>
                <w:spacing w:val="-1"/>
              </w:rPr>
              <w:t>measures required</w:t>
            </w:r>
            <w:r w:rsidRPr="00706555">
              <w:rPr>
                <w:rFonts w:ascii="Verdana" w:hAnsi="Verdana" w:cs="Verdana"/>
                <w:spacing w:val="-2"/>
              </w:rPr>
              <w:t xml:space="preserve"> </w:t>
            </w:r>
            <w:r w:rsidRPr="00706555">
              <w:rPr>
                <w:rFonts w:ascii="Verdana" w:hAnsi="Verdana" w:cs="Verdana"/>
                <w:spacing w:val="-1"/>
              </w:rPr>
              <w:t>to provide the</w:t>
            </w:r>
            <w:r w:rsidRPr="00706555">
              <w:rPr>
                <w:rFonts w:ascii="Verdana" w:hAnsi="Verdana" w:cs="Verdana"/>
                <w:spacing w:val="20"/>
              </w:rPr>
              <w:t xml:space="preserve"> </w:t>
            </w:r>
            <w:r w:rsidRPr="00706555">
              <w:rPr>
                <w:rFonts w:ascii="Verdana" w:hAnsi="Verdana" w:cs="Verdana"/>
                <w:spacing w:val="-1"/>
              </w:rPr>
              <w:t>goods/works/ services,</w:t>
            </w:r>
            <w:r w:rsidRPr="00706555">
              <w:rPr>
                <w:rFonts w:ascii="Verdana" w:hAnsi="Verdana" w:cs="Verdana"/>
                <w:spacing w:val="-2"/>
              </w:rPr>
              <w:t xml:space="preserve"> </w:t>
            </w:r>
            <w:r w:rsidRPr="00706555">
              <w:rPr>
                <w:rFonts w:ascii="Verdana" w:hAnsi="Verdana" w:cs="Verdana"/>
                <w:spacing w:val="-1"/>
              </w:rPr>
              <w:t>with</w:t>
            </w:r>
            <w:r w:rsidRPr="00706555">
              <w:rPr>
                <w:rFonts w:ascii="Verdana" w:hAnsi="Verdana" w:cs="Verdana"/>
                <w:spacing w:val="1"/>
              </w:rPr>
              <w:t xml:space="preserve"> </w:t>
            </w:r>
            <w:r w:rsidRPr="00706555">
              <w:rPr>
                <w:rFonts w:ascii="Verdana" w:hAnsi="Verdana" w:cs="Verdana"/>
                <w:spacing w:val="-2"/>
              </w:rPr>
              <w:t>little</w:t>
            </w:r>
            <w:r w:rsidRPr="00706555">
              <w:rPr>
                <w:rFonts w:ascii="Verdana" w:hAnsi="Verdana" w:cs="Verdana"/>
                <w:spacing w:val="-1"/>
              </w:rPr>
              <w:t xml:space="preserve"> </w:t>
            </w:r>
            <w:r w:rsidRPr="00706555">
              <w:rPr>
                <w:rFonts w:ascii="Verdana" w:hAnsi="Verdana" w:cs="Verdana"/>
              </w:rPr>
              <w:t>or</w:t>
            </w:r>
            <w:r w:rsidRPr="00706555">
              <w:rPr>
                <w:rFonts w:ascii="Verdana" w:hAnsi="Verdana" w:cs="Verdana"/>
                <w:spacing w:val="-2"/>
              </w:rPr>
              <w:t xml:space="preserve"> </w:t>
            </w:r>
            <w:r w:rsidRPr="00706555">
              <w:rPr>
                <w:rFonts w:ascii="Verdana" w:hAnsi="Verdana" w:cs="Verdana"/>
                <w:spacing w:val="-1"/>
              </w:rPr>
              <w:t>no evidence to</w:t>
            </w:r>
            <w:r w:rsidRPr="00706555">
              <w:rPr>
                <w:rFonts w:ascii="Verdana" w:hAnsi="Verdana" w:cs="Verdana"/>
                <w:spacing w:val="41"/>
              </w:rPr>
              <w:t xml:space="preserve"> </w:t>
            </w:r>
            <w:r w:rsidRPr="00706555">
              <w:rPr>
                <w:rFonts w:ascii="Verdana" w:hAnsi="Verdana" w:cs="Verdana"/>
                <w:spacing w:val="-1"/>
              </w:rPr>
              <w:t>support</w:t>
            </w:r>
            <w:r w:rsidRPr="00706555">
              <w:rPr>
                <w:rFonts w:ascii="Verdana" w:hAnsi="Verdana" w:cs="Verdana"/>
                <w:spacing w:val="-2"/>
              </w:rPr>
              <w:t xml:space="preserve"> </w:t>
            </w:r>
            <w:r w:rsidRPr="00706555">
              <w:rPr>
                <w:rFonts w:ascii="Verdana" w:hAnsi="Verdana" w:cs="Verdana"/>
                <w:spacing w:val="-1"/>
              </w:rPr>
              <w:t>the response.</w:t>
            </w:r>
          </w:p>
        </w:tc>
      </w:tr>
      <w:tr w:rsidR="002D444E" w:rsidRPr="00706555" w:rsidTr="00403ECD">
        <w:trPr>
          <w:trHeight w:hRule="exact" w:val="1882"/>
        </w:trPr>
        <w:tc>
          <w:tcPr>
            <w:tcW w:w="851"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9"/>
              <w:jc w:val="both"/>
              <w:rPr>
                <w:rFonts w:ascii="Verdana" w:hAnsi="Verdana"/>
              </w:rPr>
            </w:pPr>
            <w:r w:rsidRPr="00706555">
              <w:rPr>
                <w:rFonts w:ascii="Verdana" w:hAnsi="Verdana" w:cs="Verdana"/>
                <w:spacing w:val="-2"/>
              </w:rPr>
              <w:t>20%</w:t>
            </w:r>
          </w:p>
        </w:tc>
        <w:tc>
          <w:tcPr>
            <w:tcW w:w="1843"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9" w:right="158"/>
              <w:jc w:val="both"/>
              <w:rPr>
                <w:rFonts w:ascii="Verdana" w:hAnsi="Verdana"/>
              </w:rPr>
            </w:pPr>
            <w:r w:rsidRPr="00706555">
              <w:rPr>
                <w:rFonts w:ascii="Verdana" w:hAnsi="Verdana" w:cs="Verdana"/>
                <w:spacing w:val="-1"/>
              </w:rPr>
              <w:t>Serious</w:t>
            </w:r>
            <w:r w:rsidRPr="00706555">
              <w:rPr>
                <w:rFonts w:ascii="Verdana" w:hAnsi="Verdana" w:cs="Verdana"/>
                <w:spacing w:val="22"/>
              </w:rPr>
              <w:t xml:space="preserve"> </w:t>
            </w:r>
            <w:r w:rsidRPr="00706555">
              <w:rPr>
                <w:rFonts w:ascii="Verdana" w:hAnsi="Verdana" w:cs="Verdana"/>
                <w:spacing w:val="-1"/>
              </w:rPr>
              <w:t>Reservations</w:t>
            </w:r>
          </w:p>
        </w:tc>
        <w:tc>
          <w:tcPr>
            <w:tcW w:w="5670"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6" w:right="127"/>
              <w:jc w:val="both"/>
              <w:rPr>
                <w:rFonts w:ascii="Verdana" w:hAnsi="Verdana"/>
              </w:rPr>
            </w:pPr>
            <w:r w:rsidRPr="00706555">
              <w:rPr>
                <w:rFonts w:ascii="Verdana" w:hAnsi="Verdana" w:cs="Verdana"/>
                <w:spacing w:val="-1"/>
              </w:rPr>
              <w:t xml:space="preserve">Considerable reservations </w:t>
            </w:r>
            <w:r w:rsidRPr="00706555">
              <w:rPr>
                <w:rFonts w:ascii="Verdana" w:hAnsi="Verdana" w:cs="Verdana"/>
              </w:rPr>
              <w:t>of</w:t>
            </w:r>
            <w:r w:rsidRPr="00706555">
              <w:rPr>
                <w:rFonts w:ascii="Verdana" w:hAnsi="Verdana" w:cs="Verdana"/>
                <w:spacing w:val="-2"/>
              </w:rPr>
              <w:t xml:space="preserve"> </w:t>
            </w:r>
            <w:r w:rsidRPr="00706555">
              <w:rPr>
                <w:rFonts w:ascii="Verdana" w:hAnsi="Verdana" w:cs="Verdana"/>
                <w:spacing w:val="-1"/>
              </w:rPr>
              <w:t>the relevant</w:t>
            </w:r>
            <w:r w:rsidRPr="00706555">
              <w:rPr>
                <w:rFonts w:ascii="Verdana" w:hAnsi="Verdana" w:cs="Verdana"/>
                <w:spacing w:val="-2"/>
              </w:rPr>
              <w:t xml:space="preserve"> </w:t>
            </w:r>
            <w:r w:rsidRPr="00706555">
              <w:rPr>
                <w:rFonts w:ascii="Verdana" w:hAnsi="Verdana" w:cs="Verdana"/>
                <w:spacing w:val="-1"/>
              </w:rPr>
              <w:t>ability,</w:t>
            </w:r>
            <w:r w:rsidRPr="00706555">
              <w:rPr>
                <w:rFonts w:ascii="Verdana" w:hAnsi="Verdana" w:cs="Verdana"/>
                <w:spacing w:val="30"/>
              </w:rPr>
              <w:t xml:space="preserve"> </w:t>
            </w:r>
            <w:r w:rsidRPr="00706555">
              <w:rPr>
                <w:rFonts w:ascii="Verdana" w:hAnsi="Verdana" w:cs="Verdana"/>
                <w:spacing w:val="-1"/>
              </w:rPr>
              <w:t>understanding,</w:t>
            </w:r>
            <w:r w:rsidRPr="00706555">
              <w:rPr>
                <w:rFonts w:ascii="Verdana" w:hAnsi="Verdana" w:cs="Verdana"/>
                <w:spacing w:val="-2"/>
              </w:rPr>
              <w:t xml:space="preserve"> </w:t>
            </w:r>
            <w:r w:rsidRPr="00706555">
              <w:rPr>
                <w:rFonts w:ascii="Verdana" w:hAnsi="Verdana" w:cs="Verdana"/>
                <w:spacing w:val="-1"/>
              </w:rPr>
              <w:t>experience,</w:t>
            </w:r>
            <w:r w:rsidRPr="00706555">
              <w:rPr>
                <w:rFonts w:ascii="Verdana" w:hAnsi="Verdana" w:cs="Verdana"/>
                <w:spacing w:val="-2"/>
              </w:rPr>
              <w:t xml:space="preserve"> </w:t>
            </w:r>
            <w:r w:rsidRPr="00706555">
              <w:rPr>
                <w:rFonts w:ascii="Verdana" w:hAnsi="Verdana" w:cs="Verdana"/>
                <w:spacing w:val="-1"/>
              </w:rPr>
              <w:t>skills,</w:t>
            </w:r>
            <w:r w:rsidRPr="00706555">
              <w:rPr>
                <w:rFonts w:ascii="Verdana" w:hAnsi="Verdana" w:cs="Verdana"/>
                <w:spacing w:val="-2"/>
              </w:rPr>
              <w:t xml:space="preserve"> </w:t>
            </w:r>
            <w:r w:rsidRPr="00706555">
              <w:rPr>
                <w:rFonts w:ascii="Verdana" w:hAnsi="Verdana" w:cs="Verdana"/>
              </w:rPr>
              <w:t>and</w:t>
            </w:r>
            <w:r w:rsidRPr="00706555">
              <w:rPr>
                <w:rFonts w:ascii="Verdana" w:hAnsi="Verdana" w:cs="Verdana"/>
                <w:spacing w:val="-2"/>
              </w:rPr>
              <w:t xml:space="preserve"> </w:t>
            </w:r>
            <w:r w:rsidRPr="00706555">
              <w:rPr>
                <w:rFonts w:ascii="Verdana" w:hAnsi="Verdana" w:cs="Verdana"/>
                <w:spacing w:val="-1"/>
              </w:rPr>
              <w:t>resource and/or</w:t>
            </w:r>
            <w:r w:rsidRPr="00706555">
              <w:rPr>
                <w:rFonts w:ascii="Verdana" w:hAnsi="Verdana" w:cs="Verdana"/>
                <w:spacing w:val="37"/>
              </w:rPr>
              <w:t xml:space="preserve"> </w:t>
            </w:r>
            <w:r w:rsidRPr="00706555">
              <w:rPr>
                <w:rFonts w:ascii="Verdana" w:hAnsi="Verdana" w:cs="Verdana"/>
                <w:spacing w:val="-1"/>
              </w:rPr>
              <w:t>quality</w:t>
            </w:r>
            <w:r w:rsidRPr="00706555">
              <w:rPr>
                <w:rFonts w:ascii="Verdana" w:hAnsi="Verdana" w:cs="Verdana"/>
                <w:spacing w:val="-2"/>
              </w:rPr>
              <w:t xml:space="preserve"> </w:t>
            </w:r>
            <w:r w:rsidRPr="00706555">
              <w:rPr>
                <w:rFonts w:ascii="Verdana" w:hAnsi="Verdana" w:cs="Verdana"/>
                <w:spacing w:val="-1"/>
              </w:rPr>
              <w:t>measures required</w:t>
            </w:r>
            <w:r w:rsidRPr="00706555">
              <w:rPr>
                <w:rFonts w:ascii="Verdana" w:hAnsi="Verdana" w:cs="Verdana"/>
                <w:spacing w:val="-2"/>
              </w:rPr>
              <w:t xml:space="preserve"> </w:t>
            </w:r>
            <w:r w:rsidRPr="00706555">
              <w:rPr>
                <w:rFonts w:ascii="Verdana" w:hAnsi="Verdana" w:cs="Verdana"/>
                <w:spacing w:val="-1"/>
              </w:rPr>
              <w:t>to provide the</w:t>
            </w:r>
            <w:r w:rsidRPr="00706555">
              <w:rPr>
                <w:rFonts w:ascii="Verdana" w:hAnsi="Verdana" w:cs="Verdana"/>
                <w:spacing w:val="20"/>
              </w:rPr>
              <w:t xml:space="preserve"> </w:t>
            </w:r>
            <w:r w:rsidRPr="00706555">
              <w:rPr>
                <w:rFonts w:ascii="Verdana" w:hAnsi="Verdana" w:cs="Verdana"/>
                <w:spacing w:val="-1"/>
              </w:rPr>
              <w:t>goods/works/services,</w:t>
            </w:r>
            <w:r w:rsidRPr="00706555">
              <w:rPr>
                <w:rFonts w:ascii="Verdana" w:hAnsi="Verdana" w:cs="Verdana"/>
                <w:spacing w:val="-2"/>
              </w:rPr>
              <w:t xml:space="preserve"> </w:t>
            </w:r>
            <w:r w:rsidRPr="00706555">
              <w:rPr>
                <w:rFonts w:ascii="Verdana" w:hAnsi="Verdana" w:cs="Verdana"/>
                <w:spacing w:val="-1"/>
              </w:rPr>
              <w:t>with</w:t>
            </w:r>
            <w:r w:rsidRPr="00706555">
              <w:rPr>
                <w:rFonts w:ascii="Verdana" w:hAnsi="Verdana" w:cs="Verdana"/>
                <w:spacing w:val="1"/>
              </w:rPr>
              <w:t xml:space="preserve"> </w:t>
            </w:r>
            <w:r w:rsidRPr="00706555">
              <w:rPr>
                <w:rFonts w:ascii="Verdana" w:hAnsi="Verdana" w:cs="Verdana"/>
                <w:spacing w:val="-1"/>
              </w:rPr>
              <w:t xml:space="preserve">little </w:t>
            </w:r>
            <w:r w:rsidRPr="00706555">
              <w:rPr>
                <w:rFonts w:ascii="Verdana" w:hAnsi="Verdana" w:cs="Verdana"/>
              </w:rPr>
              <w:t>or</w:t>
            </w:r>
            <w:r w:rsidRPr="00706555">
              <w:rPr>
                <w:rFonts w:ascii="Verdana" w:hAnsi="Verdana" w:cs="Verdana"/>
                <w:spacing w:val="-2"/>
              </w:rPr>
              <w:t xml:space="preserve"> </w:t>
            </w:r>
            <w:r w:rsidRPr="00706555">
              <w:rPr>
                <w:rFonts w:ascii="Verdana" w:hAnsi="Verdana" w:cs="Verdana"/>
                <w:spacing w:val="-1"/>
              </w:rPr>
              <w:t>no evidence to</w:t>
            </w:r>
            <w:r w:rsidRPr="00706555">
              <w:rPr>
                <w:rFonts w:ascii="Verdana" w:hAnsi="Verdana" w:cs="Verdana"/>
                <w:spacing w:val="27"/>
              </w:rPr>
              <w:t xml:space="preserve"> </w:t>
            </w:r>
            <w:r w:rsidRPr="00706555">
              <w:rPr>
                <w:rFonts w:ascii="Verdana" w:hAnsi="Verdana" w:cs="Verdana"/>
                <w:spacing w:val="-1"/>
              </w:rPr>
              <w:t>support</w:t>
            </w:r>
            <w:r w:rsidRPr="00706555">
              <w:rPr>
                <w:rFonts w:ascii="Verdana" w:hAnsi="Verdana" w:cs="Verdana"/>
                <w:spacing w:val="-2"/>
              </w:rPr>
              <w:t xml:space="preserve"> </w:t>
            </w:r>
            <w:r w:rsidRPr="00706555">
              <w:rPr>
                <w:rFonts w:ascii="Verdana" w:hAnsi="Verdana" w:cs="Verdana"/>
                <w:spacing w:val="-1"/>
              </w:rPr>
              <w:t>the response.</w:t>
            </w:r>
          </w:p>
        </w:tc>
      </w:tr>
      <w:tr w:rsidR="002D444E" w:rsidRPr="00706555" w:rsidTr="00403ECD">
        <w:trPr>
          <w:trHeight w:hRule="exact" w:val="2257"/>
        </w:trPr>
        <w:tc>
          <w:tcPr>
            <w:tcW w:w="851"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9"/>
              <w:jc w:val="both"/>
              <w:rPr>
                <w:rFonts w:ascii="Verdana" w:hAnsi="Verdana" w:cs="Verdana"/>
                <w:spacing w:val="-2"/>
              </w:rPr>
            </w:pPr>
            <w:r w:rsidRPr="00706555">
              <w:rPr>
                <w:rFonts w:ascii="Verdana" w:hAnsi="Verdana" w:cs="Verdana"/>
                <w:spacing w:val="-2"/>
              </w:rPr>
              <w:t>0</w:t>
            </w:r>
          </w:p>
        </w:tc>
        <w:tc>
          <w:tcPr>
            <w:tcW w:w="1843"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9" w:right="158"/>
              <w:jc w:val="both"/>
              <w:rPr>
                <w:rFonts w:ascii="Verdana" w:hAnsi="Verdana" w:cs="Verdana"/>
                <w:spacing w:val="-1"/>
              </w:rPr>
            </w:pPr>
            <w:r w:rsidRPr="00706555">
              <w:rPr>
                <w:rFonts w:ascii="Verdana" w:hAnsi="Verdana" w:cs="Verdana"/>
                <w:spacing w:val="-1"/>
              </w:rPr>
              <w:t>Unacceptable</w:t>
            </w:r>
          </w:p>
        </w:tc>
        <w:tc>
          <w:tcPr>
            <w:tcW w:w="5670" w:type="dxa"/>
            <w:tcBorders>
              <w:top w:val="single" w:sz="4" w:space="0" w:color="818181"/>
              <w:left w:val="single" w:sz="4" w:space="0" w:color="818181"/>
              <w:bottom w:val="single" w:sz="4" w:space="0" w:color="818181"/>
              <w:right w:val="single" w:sz="4" w:space="0" w:color="818181"/>
            </w:tcBorders>
          </w:tcPr>
          <w:p w:rsidR="002D444E" w:rsidRPr="00706555" w:rsidRDefault="002D444E" w:rsidP="00514BC4">
            <w:pPr>
              <w:pStyle w:val="TableParagraph"/>
              <w:kinsoku w:val="0"/>
              <w:overflowPunct w:val="0"/>
              <w:spacing w:after="200" w:line="276" w:lineRule="auto"/>
              <w:ind w:left="106" w:right="127"/>
              <w:jc w:val="both"/>
              <w:rPr>
                <w:rFonts w:ascii="Verdana" w:hAnsi="Verdana" w:cs="Verdana"/>
                <w:spacing w:val="-1"/>
              </w:rPr>
            </w:pPr>
            <w:r w:rsidRPr="00706555">
              <w:rPr>
                <w:rFonts w:ascii="Verdana" w:hAnsi="Verdana" w:cs="Verdana"/>
              </w:rPr>
              <w:t>Does</w:t>
            </w:r>
            <w:r w:rsidRPr="00706555">
              <w:rPr>
                <w:rFonts w:ascii="Verdana" w:hAnsi="Verdana" w:cs="Verdana"/>
                <w:spacing w:val="-1"/>
              </w:rPr>
              <w:t xml:space="preserve"> not</w:t>
            </w:r>
            <w:r w:rsidRPr="00706555">
              <w:rPr>
                <w:rFonts w:ascii="Verdana" w:hAnsi="Verdana" w:cs="Verdana"/>
                <w:spacing w:val="-2"/>
              </w:rPr>
              <w:t xml:space="preserve"> comply</w:t>
            </w:r>
            <w:r w:rsidRPr="00706555">
              <w:rPr>
                <w:rFonts w:ascii="Verdana" w:hAnsi="Verdana" w:cs="Verdana"/>
                <w:spacing w:val="-3"/>
              </w:rPr>
              <w:t xml:space="preserve"> </w:t>
            </w:r>
            <w:r w:rsidRPr="00706555">
              <w:rPr>
                <w:rFonts w:ascii="Verdana" w:hAnsi="Verdana" w:cs="Verdana"/>
                <w:spacing w:val="-1"/>
              </w:rPr>
              <w:t>and/or</w:t>
            </w:r>
            <w:r w:rsidRPr="00706555">
              <w:rPr>
                <w:rFonts w:ascii="Verdana" w:hAnsi="Verdana" w:cs="Verdana"/>
                <w:spacing w:val="-2"/>
              </w:rPr>
              <w:t xml:space="preserve"> </w:t>
            </w:r>
            <w:r w:rsidRPr="00706555">
              <w:rPr>
                <w:rFonts w:ascii="Verdana" w:hAnsi="Verdana" w:cs="Verdana"/>
                <w:spacing w:val="-1"/>
              </w:rPr>
              <w:t>insufficient</w:t>
            </w:r>
            <w:r w:rsidRPr="00706555">
              <w:rPr>
                <w:rFonts w:ascii="Verdana" w:hAnsi="Verdana" w:cs="Verdana"/>
                <w:spacing w:val="1"/>
              </w:rPr>
              <w:t xml:space="preserve"> </w:t>
            </w:r>
            <w:r w:rsidRPr="00706555">
              <w:rPr>
                <w:rFonts w:ascii="Verdana" w:hAnsi="Verdana" w:cs="Verdana"/>
                <w:spacing w:val="-1"/>
              </w:rPr>
              <w:t>information</w:t>
            </w:r>
            <w:r w:rsidRPr="00706555">
              <w:rPr>
                <w:rFonts w:ascii="Verdana" w:hAnsi="Verdana" w:cs="Verdana"/>
                <w:spacing w:val="29"/>
              </w:rPr>
              <w:t xml:space="preserve"> </w:t>
            </w:r>
            <w:r w:rsidRPr="00706555">
              <w:rPr>
                <w:rFonts w:ascii="Verdana" w:hAnsi="Verdana" w:cs="Verdana"/>
                <w:spacing w:val="-1"/>
              </w:rPr>
              <w:t>provided</w:t>
            </w:r>
            <w:r w:rsidRPr="00706555">
              <w:rPr>
                <w:rFonts w:ascii="Verdana" w:hAnsi="Verdana" w:cs="Verdana"/>
                <w:spacing w:val="-2"/>
              </w:rPr>
              <w:t xml:space="preserve"> </w:t>
            </w:r>
            <w:r w:rsidRPr="00706555">
              <w:rPr>
                <w:rFonts w:ascii="Verdana" w:hAnsi="Verdana" w:cs="Verdana"/>
                <w:spacing w:val="-1"/>
              </w:rPr>
              <w:t>to demonstrate that</w:t>
            </w:r>
            <w:r w:rsidRPr="00706555">
              <w:rPr>
                <w:rFonts w:ascii="Verdana" w:hAnsi="Verdana" w:cs="Verdana"/>
                <w:spacing w:val="-2"/>
              </w:rPr>
              <w:t xml:space="preserve"> </w:t>
            </w:r>
            <w:r w:rsidRPr="00706555">
              <w:rPr>
                <w:rFonts w:ascii="Verdana" w:hAnsi="Verdana" w:cs="Verdana"/>
                <w:spacing w:val="-1"/>
              </w:rPr>
              <w:t xml:space="preserve">there </w:t>
            </w:r>
            <w:r w:rsidRPr="00706555">
              <w:rPr>
                <w:rFonts w:ascii="Verdana" w:hAnsi="Verdana" w:cs="Verdana"/>
                <w:spacing w:val="-2"/>
              </w:rPr>
              <w:t>is</w:t>
            </w:r>
            <w:r w:rsidRPr="00706555">
              <w:rPr>
                <w:rFonts w:ascii="Verdana" w:hAnsi="Verdana" w:cs="Verdana"/>
                <w:spacing w:val="1"/>
              </w:rPr>
              <w:t xml:space="preserve"> </w:t>
            </w:r>
            <w:r w:rsidRPr="00706555">
              <w:rPr>
                <w:rFonts w:ascii="Verdana" w:hAnsi="Verdana" w:cs="Verdana"/>
                <w:spacing w:val="-1"/>
              </w:rPr>
              <w:t>the ability,</w:t>
            </w:r>
            <w:r w:rsidRPr="00706555">
              <w:rPr>
                <w:rFonts w:ascii="Verdana" w:hAnsi="Verdana" w:cs="Verdana"/>
                <w:spacing w:val="23"/>
              </w:rPr>
              <w:t xml:space="preserve"> </w:t>
            </w:r>
            <w:r w:rsidRPr="00706555">
              <w:rPr>
                <w:rFonts w:ascii="Verdana" w:hAnsi="Verdana" w:cs="Verdana"/>
                <w:spacing w:val="-1"/>
              </w:rPr>
              <w:t>understanding,</w:t>
            </w:r>
            <w:r w:rsidRPr="00706555">
              <w:rPr>
                <w:rFonts w:ascii="Verdana" w:hAnsi="Verdana" w:cs="Verdana"/>
                <w:spacing w:val="-2"/>
              </w:rPr>
              <w:t xml:space="preserve"> </w:t>
            </w:r>
            <w:r w:rsidRPr="00706555">
              <w:rPr>
                <w:rFonts w:ascii="Verdana" w:hAnsi="Verdana" w:cs="Verdana"/>
                <w:spacing w:val="-1"/>
              </w:rPr>
              <w:t>experience,</w:t>
            </w:r>
            <w:r w:rsidRPr="00706555">
              <w:rPr>
                <w:rFonts w:ascii="Verdana" w:hAnsi="Verdana" w:cs="Verdana"/>
                <w:spacing w:val="-2"/>
              </w:rPr>
              <w:t xml:space="preserve"> </w:t>
            </w:r>
            <w:r w:rsidRPr="00706555">
              <w:rPr>
                <w:rFonts w:ascii="Verdana" w:hAnsi="Verdana" w:cs="Verdana"/>
                <w:spacing w:val="-1"/>
              </w:rPr>
              <w:t>skills,</w:t>
            </w:r>
            <w:r w:rsidRPr="00706555">
              <w:rPr>
                <w:rFonts w:ascii="Verdana" w:hAnsi="Verdana" w:cs="Verdana"/>
              </w:rPr>
              <w:t xml:space="preserve"> </w:t>
            </w:r>
            <w:r w:rsidRPr="00706555">
              <w:rPr>
                <w:rFonts w:ascii="Verdana" w:hAnsi="Verdana" w:cs="Verdana"/>
                <w:spacing w:val="-1"/>
              </w:rPr>
              <w:t>resource</w:t>
            </w:r>
            <w:r w:rsidRPr="00706555">
              <w:rPr>
                <w:rFonts w:ascii="Verdana" w:hAnsi="Verdana" w:cs="Verdana"/>
                <w:spacing w:val="-3"/>
              </w:rPr>
              <w:t xml:space="preserve"> </w:t>
            </w:r>
            <w:r w:rsidRPr="00706555">
              <w:rPr>
                <w:rFonts w:ascii="Verdana" w:hAnsi="Verdana" w:cs="Verdana"/>
                <w:spacing w:val="-1"/>
              </w:rPr>
              <w:t>and/or</w:t>
            </w:r>
            <w:r w:rsidRPr="00706555">
              <w:rPr>
                <w:rFonts w:ascii="Verdana" w:hAnsi="Verdana" w:cs="Verdana"/>
                <w:spacing w:val="37"/>
              </w:rPr>
              <w:t xml:space="preserve"> </w:t>
            </w:r>
            <w:r w:rsidRPr="00706555">
              <w:rPr>
                <w:rFonts w:ascii="Verdana" w:hAnsi="Verdana" w:cs="Verdana"/>
                <w:spacing w:val="-1"/>
              </w:rPr>
              <w:t>quality</w:t>
            </w:r>
            <w:r w:rsidRPr="00706555">
              <w:rPr>
                <w:rFonts w:ascii="Verdana" w:hAnsi="Verdana" w:cs="Verdana"/>
                <w:spacing w:val="-2"/>
              </w:rPr>
              <w:t xml:space="preserve"> </w:t>
            </w:r>
            <w:r w:rsidRPr="00706555">
              <w:rPr>
                <w:rFonts w:ascii="Verdana" w:hAnsi="Verdana" w:cs="Verdana"/>
                <w:spacing w:val="-1"/>
              </w:rPr>
              <w:t>measures required</w:t>
            </w:r>
            <w:r w:rsidRPr="00706555">
              <w:rPr>
                <w:rFonts w:ascii="Verdana" w:hAnsi="Verdana" w:cs="Verdana"/>
                <w:spacing w:val="-2"/>
              </w:rPr>
              <w:t xml:space="preserve"> </w:t>
            </w:r>
            <w:r w:rsidRPr="00706555">
              <w:rPr>
                <w:rFonts w:ascii="Verdana" w:hAnsi="Verdana" w:cs="Verdana"/>
                <w:spacing w:val="-1"/>
              </w:rPr>
              <w:t>to provide the</w:t>
            </w:r>
            <w:r w:rsidRPr="00706555">
              <w:rPr>
                <w:rFonts w:ascii="Verdana" w:hAnsi="Verdana" w:cs="Verdana"/>
                <w:spacing w:val="20"/>
              </w:rPr>
              <w:t xml:space="preserve"> </w:t>
            </w:r>
            <w:r w:rsidRPr="00706555">
              <w:rPr>
                <w:rFonts w:ascii="Verdana" w:hAnsi="Verdana" w:cs="Verdana"/>
                <w:spacing w:val="-1"/>
              </w:rPr>
              <w:t>goods/works/services,</w:t>
            </w:r>
            <w:r w:rsidRPr="00706555">
              <w:rPr>
                <w:rFonts w:ascii="Verdana" w:hAnsi="Verdana" w:cs="Verdana"/>
                <w:spacing w:val="-2"/>
              </w:rPr>
              <w:t xml:space="preserve"> </w:t>
            </w:r>
            <w:r w:rsidRPr="00706555">
              <w:rPr>
                <w:rFonts w:ascii="Verdana" w:hAnsi="Verdana" w:cs="Verdana"/>
                <w:spacing w:val="-1"/>
              </w:rPr>
              <w:t>with</w:t>
            </w:r>
            <w:r w:rsidRPr="00706555">
              <w:rPr>
                <w:rFonts w:ascii="Verdana" w:hAnsi="Verdana" w:cs="Verdana"/>
                <w:spacing w:val="1"/>
              </w:rPr>
              <w:t xml:space="preserve"> </w:t>
            </w:r>
            <w:r w:rsidRPr="00706555">
              <w:rPr>
                <w:rFonts w:ascii="Verdana" w:hAnsi="Verdana" w:cs="Verdana"/>
                <w:spacing w:val="-1"/>
              </w:rPr>
              <w:t xml:space="preserve">little </w:t>
            </w:r>
            <w:r w:rsidRPr="00706555">
              <w:rPr>
                <w:rFonts w:ascii="Verdana" w:hAnsi="Verdana" w:cs="Verdana"/>
              </w:rPr>
              <w:t>or</w:t>
            </w:r>
            <w:r w:rsidRPr="00706555">
              <w:rPr>
                <w:rFonts w:ascii="Verdana" w:hAnsi="Verdana" w:cs="Verdana"/>
                <w:spacing w:val="-2"/>
              </w:rPr>
              <w:t xml:space="preserve"> </w:t>
            </w:r>
            <w:r w:rsidRPr="00706555">
              <w:rPr>
                <w:rFonts w:ascii="Verdana" w:hAnsi="Verdana" w:cs="Verdana"/>
                <w:spacing w:val="-1"/>
              </w:rPr>
              <w:t>no evidence to</w:t>
            </w:r>
            <w:r w:rsidRPr="00706555">
              <w:rPr>
                <w:rFonts w:ascii="Verdana" w:hAnsi="Verdana" w:cs="Verdana"/>
                <w:spacing w:val="27"/>
              </w:rPr>
              <w:t xml:space="preserve"> </w:t>
            </w:r>
            <w:r w:rsidRPr="00706555">
              <w:rPr>
                <w:rFonts w:ascii="Verdana" w:hAnsi="Verdana" w:cs="Verdana"/>
                <w:spacing w:val="-1"/>
              </w:rPr>
              <w:t>support</w:t>
            </w:r>
            <w:r w:rsidRPr="00706555">
              <w:rPr>
                <w:rFonts w:ascii="Verdana" w:hAnsi="Verdana" w:cs="Verdana"/>
                <w:spacing w:val="-2"/>
              </w:rPr>
              <w:t xml:space="preserve"> </w:t>
            </w:r>
            <w:r w:rsidRPr="00706555">
              <w:rPr>
                <w:rFonts w:ascii="Verdana" w:hAnsi="Verdana" w:cs="Verdana"/>
                <w:spacing w:val="-1"/>
              </w:rPr>
              <w:t>the response.</w:t>
            </w:r>
          </w:p>
        </w:tc>
      </w:tr>
      <w:bookmarkEnd w:id="0"/>
    </w:tbl>
    <w:p w:rsidR="002D444E" w:rsidRDefault="002D444E" w:rsidP="0010489F">
      <w:pPr>
        <w:rPr>
          <w:rFonts w:ascii="Verdana" w:hAnsi="Verdana"/>
        </w:rPr>
      </w:pPr>
    </w:p>
    <w:p w:rsidR="00801E31" w:rsidRDefault="00801E31" w:rsidP="0010489F">
      <w:pPr>
        <w:rPr>
          <w:rFonts w:ascii="Verdana" w:hAnsi="Verdana"/>
        </w:rPr>
      </w:pPr>
    </w:p>
    <w:p w:rsidR="0010489F" w:rsidRPr="0092191A" w:rsidRDefault="0010489F" w:rsidP="00BA7673">
      <w:pPr>
        <w:pStyle w:val="Heading1"/>
        <w:keepNext w:val="0"/>
        <w:widowControl w:val="0"/>
        <w:numPr>
          <w:ilvl w:val="0"/>
          <w:numId w:val="5"/>
        </w:numPr>
        <w:tabs>
          <w:tab w:val="left" w:pos="584"/>
        </w:tabs>
        <w:spacing w:before="0" w:after="200"/>
        <w:ind w:left="567" w:hanging="567"/>
        <w:jc w:val="both"/>
        <w:rPr>
          <w:rFonts w:ascii="Verdana" w:hAnsi="Verdana"/>
          <w:b w:val="0"/>
          <w:bCs w:val="0"/>
          <w:sz w:val="22"/>
          <w:szCs w:val="22"/>
        </w:rPr>
      </w:pPr>
      <w:r w:rsidRPr="0092191A">
        <w:rPr>
          <w:rFonts w:ascii="Verdana" w:hAnsi="Verdana"/>
          <w:spacing w:val="-2"/>
          <w:sz w:val="22"/>
          <w:szCs w:val="22"/>
        </w:rPr>
        <w:t>Corporate</w:t>
      </w:r>
      <w:r w:rsidRPr="0092191A">
        <w:rPr>
          <w:rFonts w:ascii="Verdana" w:hAnsi="Verdana"/>
          <w:spacing w:val="-4"/>
          <w:sz w:val="22"/>
          <w:szCs w:val="22"/>
        </w:rPr>
        <w:t xml:space="preserve"> </w:t>
      </w:r>
      <w:r w:rsidRPr="0092191A">
        <w:rPr>
          <w:rFonts w:ascii="Verdana" w:hAnsi="Verdana"/>
          <w:spacing w:val="-3"/>
          <w:sz w:val="22"/>
          <w:szCs w:val="22"/>
        </w:rPr>
        <w:t>requirements</w:t>
      </w:r>
    </w:p>
    <w:p w:rsidR="0010489F" w:rsidRPr="00706555" w:rsidRDefault="0010489F" w:rsidP="0092191A">
      <w:pPr>
        <w:pStyle w:val="BodyText"/>
        <w:spacing w:after="200" w:line="276" w:lineRule="auto"/>
        <w:ind w:left="567" w:right="373"/>
        <w:jc w:val="both"/>
      </w:pPr>
      <w:r w:rsidRPr="00706555">
        <w:rPr>
          <w:spacing w:val="-2"/>
        </w:rPr>
        <w:t>CDC</w:t>
      </w:r>
      <w:r w:rsidRPr="00706555">
        <w:rPr>
          <w:spacing w:val="-4"/>
        </w:rPr>
        <w:t xml:space="preserve"> </w:t>
      </w:r>
      <w:r w:rsidRPr="00706555">
        <w:rPr>
          <w:spacing w:val="-2"/>
        </w:rPr>
        <w:t>wishes</w:t>
      </w:r>
      <w:r w:rsidRPr="00706555">
        <w:rPr>
          <w:spacing w:val="-3"/>
        </w:rPr>
        <w:t xml:space="preserve"> </w:t>
      </w:r>
      <w:r w:rsidRPr="00706555">
        <w:rPr>
          <w:spacing w:val="-2"/>
        </w:rPr>
        <w:t>to</w:t>
      </w:r>
      <w:r w:rsidRPr="00706555">
        <w:rPr>
          <w:spacing w:val="-3"/>
        </w:rPr>
        <w:t xml:space="preserve"> </w:t>
      </w:r>
      <w:r w:rsidRPr="00706555">
        <w:rPr>
          <w:spacing w:val="-2"/>
        </w:rPr>
        <w:t>ensure</w:t>
      </w:r>
      <w:r w:rsidRPr="00706555">
        <w:rPr>
          <w:spacing w:val="-3"/>
        </w:rPr>
        <w:t xml:space="preserve"> </w:t>
      </w:r>
      <w:r w:rsidRPr="00706555">
        <w:rPr>
          <w:spacing w:val="-2"/>
        </w:rPr>
        <w:t xml:space="preserve">that </w:t>
      </w:r>
      <w:r w:rsidRPr="00706555">
        <w:rPr>
          <w:spacing w:val="-3"/>
        </w:rPr>
        <w:t xml:space="preserve">its </w:t>
      </w:r>
      <w:r w:rsidRPr="00706555">
        <w:rPr>
          <w:spacing w:val="-2"/>
        </w:rPr>
        <w:t>contractors,</w:t>
      </w:r>
      <w:r w:rsidRPr="00706555">
        <w:rPr>
          <w:spacing w:val="-4"/>
        </w:rPr>
        <w:t xml:space="preserve"> </w:t>
      </w:r>
      <w:r w:rsidRPr="00706555">
        <w:rPr>
          <w:spacing w:val="-2"/>
        </w:rPr>
        <w:t>suppliers</w:t>
      </w:r>
      <w:r w:rsidRPr="00706555">
        <w:rPr>
          <w:spacing w:val="-3"/>
        </w:rPr>
        <w:t xml:space="preserve"> </w:t>
      </w:r>
      <w:r w:rsidRPr="00706555">
        <w:rPr>
          <w:spacing w:val="-2"/>
        </w:rPr>
        <w:t>and advisers</w:t>
      </w:r>
      <w:r w:rsidRPr="00706555">
        <w:rPr>
          <w:spacing w:val="-3"/>
        </w:rPr>
        <w:t xml:space="preserve"> </w:t>
      </w:r>
      <w:r w:rsidRPr="00706555">
        <w:rPr>
          <w:spacing w:val="-2"/>
        </w:rPr>
        <w:t>comply</w:t>
      </w:r>
      <w:r w:rsidRPr="00706555">
        <w:rPr>
          <w:spacing w:val="-5"/>
        </w:rPr>
        <w:t xml:space="preserve"> </w:t>
      </w:r>
      <w:r w:rsidRPr="00706555">
        <w:rPr>
          <w:spacing w:val="-2"/>
        </w:rPr>
        <w:t>with</w:t>
      </w:r>
      <w:r w:rsidRPr="00706555">
        <w:rPr>
          <w:spacing w:val="78"/>
        </w:rPr>
        <w:t xml:space="preserve"> </w:t>
      </w:r>
      <w:r w:rsidRPr="00706555">
        <w:rPr>
          <w:spacing w:val="-3"/>
        </w:rPr>
        <w:t xml:space="preserve">its </w:t>
      </w:r>
      <w:r w:rsidRPr="00706555">
        <w:rPr>
          <w:spacing w:val="-2"/>
        </w:rPr>
        <w:t>corporate</w:t>
      </w:r>
      <w:r w:rsidRPr="00706555">
        <w:rPr>
          <w:spacing w:val="-3"/>
        </w:rPr>
        <w:t xml:space="preserve"> </w:t>
      </w:r>
      <w:r w:rsidRPr="00706555">
        <w:rPr>
          <w:spacing w:val="-2"/>
        </w:rPr>
        <w:t>requirements</w:t>
      </w:r>
      <w:r w:rsidRPr="00706555">
        <w:rPr>
          <w:spacing w:val="-3"/>
        </w:rPr>
        <w:t xml:space="preserve"> </w:t>
      </w:r>
      <w:r w:rsidRPr="00706555">
        <w:rPr>
          <w:spacing w:val="-1"/>
        </w:rPr>
        <w:t>when</w:t>
      </w:r>
      <w:r w:rsidRPr="00706555">
        <w:rPr>
          <w:spacing w:val="-4"/>
        </w:rPr>
        <w:t xml:space="preserve"> </w:t>
      </w:r>
      <w:r w:rsidRPr="00706555">
        <w:rPr>
          <w:spacing w:val="-2"/>
        </w:rPr>
        <w:t>facilitating the</w:t>
      </w:r>
      <w:r w:rsidRPr="00706555">
        <w:rPr>
          <w:spacing w:val="-1"/>
        </w:rPr>
        <w:t xml:space="preserve"> </w:t>
      </w:r>
      <w:r w:rsidRPr="00706555">
        <w:rPr>
          <w:spacing w:val="-2"/>
        </w:rPr>
        <w:t>delivery</w:t>
      </w:r>
      <w:r w:rsidRPr="00706555">
        <w:rPr>
          <w:spacing w:val="-5"/>
        </w:rPr>
        <w:t xml:space="preserve"> </w:t>
      </w:r>
      <w:r w:rsidRPr="00706555">
        <w:t>of</w:t>
      </w:r>
      <w:r w:rsidRPr="00706555">
        <w:rPr>
          <w:spacing w:val="-2"/>
        </w:rPr>
        <w:t xml:space="preserve"> </w:t>
      </w:r>
      <w:r w:rsidRPr="00706555">
        <w:rPr>
          <w:spacing w:val="-3"/>
        </w:rPr>
        <w:t xml:space="preserve">its </w:t>
      </w:r>
      <w:r w:rsidRPr="00706555">
        <w:rPr>
          <w:spacing w:val="-2"/>
        </w:rPr>
        <w:t>services.</w:t>
      </w:r>
      <w:r w:rsidRPr="00706555">
        <w:rPr>
          <w:spacing w:val="-5"/>
        </w:rPr>
        <w:t xml:space="preserve"> </w:t>
      </w:r>
      <w:r w:rsidRPr="00706555">
        <w:t>It</w:t>
      </w:r>
      <w:r w:rsidRPr="00706555">
        <w:rPr>
          <w:spacing w:val="-2"/>
        </w:rPr>
        <w:t xml:space="preserve"> </w:t>
      </w:r>
      <w:r w:rsidRPr="00706555">
        <w:rPr>
          <w:spacing w:val="-6"/>
        </w:rPr>
        <w:t>is</w:t>
      </w:r>
      <w:r w:rsidRPr="00706555">
        <w:rPr>
          <w:spacing w:val="47"/>
        </w:rPr>
        <w:t xml:space="preserve"> </w:t>
      </w:r>
      <w:r w:rsidRPr="00706555">
        <w:rPr>
          <w:spacing w:val="-2"/>
        </w:rPr>
        <w:t>therefore</w:t>
      </w:r>
      <w:r w:rsidRPr="00706555">
        <w:rPr>
          <w:spacing w:val="-1"/>
        </w:rPr>
        <w:t xml:space="preserve"> </w:t>
      </w:r>
      <w:r w:rsidRPr="00706555">
        <w:rPr>
          <w:spacing w:val="-2"/>
        </w:rPr>
        <w:t>necessary</w:t>
      </w:r>
      <w:r w:rsidRPr="00706555">
        <w:rPr>
          <w:spacing w:val="-5"/>
        </w:rPr>
        <w:t xml:space="preserve"> </w:t>
      </w:r>
      <w:r w:rsidRPr="00706555">
        <w:rPr>
          <w:spacing w:val="-2"/>
        </w:rPr>
        <w:t>to</w:t>
      </w:r>
      <w:r w:rsidRPr="00706555">
        <w:rPr>
          <w:spacing w:val="-3"/>
        </w:rPr>
        <w:t xml:space="preserve"> </w:t>
      </w:r>
      <w:r w:rsidRPr="00706555">
        <w:rPr>
          <w:spacing w:val="-2"/>
        </w:rPr>
        <w:t>ensure</w:t>
      </w:r>
      <w:r w:rsidRPr="00706555">
        <w:rPr>
          <w:spacing w:val="-3"/>
        </w:rPr>
        <w:t xml:space="preserve"> </w:t>
      </w:r>
      <w:r w:rsidRPr="00706555">
        <w:rPr>
          <w:spacing w:val="-2"/>
        </w:rPr>
        <w:t>that</w:t>
      </w:r>
      <w:r w:rsidRPr="00706555">
        <w:rPr>
          <w:spacing w:val="-4"/>
        </w:rPr>
        <w:t xml:space="preserve"> </w:t>
      </w:r>
      <w:r w:rsidRPr="00706555">
        <w:rPr>
          <w:spacing w:val="-2"/>
        </w:rPr>
        <w:t>the</w:t>
      </w:r>
      <w:r w:rsidRPr="00706555">
        <w:rPr>
          <w:spacing w:val="-3"/>
        </w:rPr>
        <w:t xml:space="preserve"> </w:t>
      </w:r>
      <w:r w:rsidRPr="00706555">
        <w:rPr>
          <w:spacing w:val="-2"/>
        </w:rPr>
        <w:t>contractor(s)</w:t>
      </w:r>
      <w:r w:rsidRPr="00706555">
        <w:rPr>
          <w:spacing w:val="-3"/>
        </w:rPr>
        <w:t xml:space="preserve"> </w:t>
      </w:r>
      <w:r w:rsidRPr="00706555">
        <w:rPr>
          <w:spacing w:val="-2"/>
        </w:rPr>
        <w:t>can</w:t>
      </w:r>
      <w:r w:rsidRPr="00706555">
        <w:rPr>
          <w:spacing w:val="-4"/>
        </w:rPr>
        <w:t xml:space="preserve"> </w:t>
      </w:r>
      <w:r w:rsidRPr="00706555">
        <w:rPr>
          <w:spacing w:val="-2"/>
        </w:rPr>
        <w:t>evidence</w:t>
      </w:r>
      <w:r w:rsidRPr="00706555">
        <w:rPr>
          <w:spacing w:val="-1"/>
        </w:rPr>
        <w:t xml:space="preserve"> </w:t>
      </w:r>
      <w:r w:rsidRPr="00706555">
        <w:rPr>
          <w:spacing w:val="-2"/>
        </w:rPr>
        <w:t>their</w:t>
      </w:r>
      <w:r w:rsidRPr="00706555">
        <w:rPr>
          <w:spacing w:val="-4"/>
        </w:rPr>
        <w:t xml:space="preserve"> </w:t>
      </w:r>
      <w:r w:rsidRPr="00706555">
        <w:rPr>
          <w:spacing w:val="-2"/>
        </w:rPr>
        <w:t>ability</w:t>
      </w:r>
      <w:r w:rsidRPr="00706555">
        <w:rPr>
          <w:spacing w:val="57"/>
        </w:rPr>
        <w:t xml:space="preserve"> </w:t>
      </w:r>
      <w:r w:rsidRPr="00706555">
        <w:rPr>
          <w:spacing w:val="-1"/>
        </w:rPr>
        <w:t>to</w:t>
      </w:r>
      <w:r w:rsidRPr="00706555">
        <w:rPr>
          <w:spacing w:val="-3"/>
        </w:rPr>
        <w:t xml:space="preserve"> </w:t>
      </w:r>
      <w:r w:rsidRPr="00706555">
        <w:rPr>
          <w:spacing w:val="-1"/>
        </w:rPr>
        <w:t>meet</w:t>
      </w:r>
      <w:r w:rsidRPr="00706555">
        <w:rPr>
          <w:spacing w:val="-4"/>
        </w:rPr>
        <w:t xml:space="preserve"> </w:t>
      </w:r>
      <w:r w:rsidRPr="00706555">
        <w:rPr>
          <w:spacing w:val="-2"/>
        </w:rPr>
        <w:t>these</w:t>
      </w:r>
      <w:r w:rsidRPr="00706555">
        <w:rPr>
          <w:spacing w:val="-1"/>
        </w:rPr>
        <w:t xml:space="preserve"> </w:t>
      </w:r>
      <w:r w:rsidRPr="00706555">
        <w:rPr>
          <w:spacing w:val="-2"/>
        </w:rPr>
        <w:t>requirements</w:t>
      </w:r>
      <w:r w:rsidRPr="00706555">
        <w:rPr>
          <w:spacing w:val="-3"/>
        </w:rPr>
        <w:t xml:space="preserve"> </w:t>
      </w:r>
      <w:r w:rsidRPr="00706555">
        <w:rPr>
          <w:spacing w:val="-2"/>
        </w:rPr>
        <w:t>when</w:t>
      </w:r>
      <w:r w:rsidRPr="00706555">
        <w:rPr>
          <w:spacing w:val="-4"/>
        </w:rPr>
        <w:t xml:space="preserve"> </w:t>
      </w:r>
      <w:r w:rsidRPr="00706555">
        <w:rPr>
          <w:spacing w:val="-2"/>
        </w:rPr>
        <w:t>providing</w:t>
      </w:r>
      <w:r w:rsidRPr="00706555">
        <w:rPr>
          <w:spacing w:val="-4"/>
        </w:rPr>
        <w:t xml:space="preserve"> </w:t>
      </w:r>
      <w:r w:rsidRPr="00706555">
        <w:rPr>
          <w:spacing w:val="-1"/>
        </w:rPr>
        <w:t>the</w:t>
      </w:r>
      <w:r w:rsidRPr="00706555">
        <w:rPr>
          <w:spacing w:val="-3"/>
        </w:rPr>
        <w:t xml:space="preserve"> </w:t>
      </w:r>
      <w:r w:rsidRPr="00706555">
        <w:rPr>
          <w:spacing w:val="-2"/>
        </w:rPr>
        <w:t>services</w:t>
      </w:r>
      <w:r w:rsidRPr="00706555">
        <w:rPr>
          <w:spacing w:val="-1"/>
        </w:rPr>
        <w:t xml:space="preserve"> </w:t>
      </w:r>
      <w:r w:rsidRPr="00706555">
        <w:rPr>
          <w:spacing w:val="-2"/>
        </w:rPr>
        <w:t>under</w:t>
      </w:r>
      <w:r w:rsidRPr="00706555">
        <w:rPr>
          <w:spacing w:val="-4"/>
        </w:rPr>
        <w:t xml:space="preserve"> </w:t>
      </w:r>
      <w:r w:rsidRPr="00706555">
        <w:rPr>
          <w:spacing w:val="-2"/>
        </w:rPr>
        <w:t>this</w:t>
      </w:r>
      <w:r w:rsidRPr="00706555">
        <w:rPr>
          <w:spacing w:val="-1"/>
        </w:rPr>
        <w:t xml:space="preserve"> </w:t>
      </w:r>
      <w:r w:rsidRPr="00706555">
        <w:rPr>
          <w:spacing w:val="-2"/>
        </w:rPr>
        <w:t>Contract.</w:t>
      </w:r>
    </w:p>
    <w:p w:rsidR="0010489F" w:rsidRPr="00706555" w:rsidRDefault="0010489F" w:rsidP="0092191A">
      <w:pPr>
        <w:pStyle w:val="BodyText"/>
        <w:spacing w:after="200" w:line="276" w:lineRule="auto"/>
        <w:ind w:left="567" w:right="205"/>
        <w:jc w:val="both"/>
      </w:pPr>
      <w:r w:rsidRPr="00706555">
        <w:rPr>
          <w:spacing w:val="-1"/>
        </w:rPr>
        <w:t>All</w:t>
      </w:r>
      <w:r w:rsidRPr="00706555">
        <w:rPr>
          <w:spacing w:val="-9"/>
        </w:rPr>
        <w:t xml:space="preserve"> </w:t>
      </w:r>
      <w:r w:rsidRPr="00706555">
        <w:rPr>
          <w:spacing w:val="-1"/>
        </w:rPr>
        <w:t>Tender</w:t>
      </w:r>
      <w:r w:rsidRPr="00706555">
        <w:rPr>
          <w:spacing w:val="-4"/>
        </w:rPr>
        <w:t xml:space="preserve"> </w:t>
      </w:r>
      <w:r w:rsidRPr="00706555">
        <w:rPr>
          <w:spacing w:val="-2"/>
        </w:rPr>
        <w:t>returns</w:t>
      </w:r>
      <w:r w:rsidRPr="00706555">
        <w:rPr>
          <w:spacing w:val="-1"/>
        </w:rPr>
        <w:t xml:space="preserve"> </w:t>
      </w:r>
      <w:r w:rsidRPr="00706555">
        <w:rPr>
          <w:spacing w:val="-2"/>
        </w:rPr>
        <w:t>must</w:t>
      </w:r>
      <w:r w:rsidRPr="00706555">
        <w:rPr>
          <w:spacing w:val="-4"/>
        </w:rPr>
        <w:t xml:space="preserve"> </w:t>
      </w:r>
      <w:r w:rsidRPr="00706555">
        <w:rPr>
          <w:spacing w:val="-2"/>
        </w:rPr>
        <w:t>include</w:t>
      </w:r>
      <w:r w:rsidRPr="00706555">
        <w:rPr>
          <w:spacing w:val="-3"/>
        </w:rPr>
        <w:t xml:space="preserve"> </w:t>
      </w:r>
      <w:r w:rsidRPr="00706555">
        <w:rPr>
          <w:spacing w:val="-2"/>
        </w:rPr>
        <w:t>evidence</w:t>
      </w:r>
      <w:r w:rsidRPr="00706555">
        <w:rPr>
          <w:spacing w:val="-3"/>
        </w:rPr>
        <w:t xml:space="preserve"> </w:t>
      </w:r>
      <w:r w:rsidRPr="00706555">
        <w:t>of</w:t>
      </w:r>
      <w:r w:rsidRPr="00706555">
        <w:rPr>
          <w:spacing w:val="-5"/>
        </w:rPr>
        <w:t xml:space="preserve"> </w:t>
      </w:r>
      <w:r w:rsidRPr="00706555">
        <w:rPr>
          <w:spacing w:val="-2"/>
        </w:rPr>
        <w:t>the</w:t>
      </w:r>
      <w:r w:rsidRPr="00706555">
        <w:rPr>
          <w:spacing w:val="-1"/>
        </w:rPr>
        <w:t xml:space="preserve"> </w:t>
      </w:r>
      <w:r w:rsidRPr="00706555">
        <w:rPr>
          <w:spacing w:val="-2"/>
        </w:rPr>
        <w:t xml:space="preserve">following </w:t>
      </w:r>
      <w:r w:rsidRPr="00706555">
        <w:rPr>
          <w:spacing w:val="-1"/>
        </w:rPr>
        <w:t xml:space="preserve">as </w:t>
      </w:r>
      <w:r w:rsidRPr="00706555">
        <w:rPr>
          <w:spacing w:val="-2"/>
        </w:rPr>
        <w:t>pre-requisite</w:t>
      </w:r>
      <w:r w:rsidRPr="00706555">
        <w:rPr>
          <w:spacing w:val="2"/>
        </w:rPr>
        <w:t xml:space="preserve"> </w:t>
      </w:r>
      <w:r w:rsidRPr="00706555">
        <w:rPr>
          <w:spacing w:val="-3"/>
        </w:rPr>
        <w:t>if</w:t>
      </w:r>
      <w:r w:rsidRPr="00706555">
        <w:rPr>
          <w:spacing w:val="36"/>
        </w:rPr>
        <w:t xml:space="preserve"> </w:t>
      </w:r>
      <w:r w:rsidRPr="00706555">
        <w:rPr>
          <w:spacing w:val="-1"/>
        </w:rPr>
        <w:t>the</w:t>
      </w:r>
      <w:r w:rsidRPr="00706555">
        <w:rPr>
          <w:spacing w:val="35"/>
        </w:rPr>
        <w:t xml:space="preserve"> </w:t>
      </w:r>
      <w:r w:rsidRPr="00706555">
        <w:rPr>
          <w:spacing w:val="-2"/>
        </w:rPr>
        <w:t>Tender</w:t>
      </w:r>
      <w:r w:rsidRPr="00706555">
        <w:rPr>
          <w:spacing w:val="-4"/>
        </w:rPr>
        <w:t xml:space="preserve"> </w:t>
      </w:r>
      <w:r w:rsidRPr="00706555">
        <w:rPr>
          <w:spacing w:val="-2"/>
        </w:rPr>
        <w:t>return</w:t>
      </w:r>
      <w:r w:rsidRPr="00706555">
        <w:rPr>
          <w:spacing w:val="-4"/>
        </w:rPr>
        <w:t xml:space="preserve"> </w:t>
      </w:r>
      <w:r w:rsidRPr="00706555">
        <w:rPr>
          <w:spacing w:val="-3"/>
        </w:rPr>
        <w:t xml:space="preserve">is </w:t>
      </w:r>
      <w:r w:rsidRPr="00706555">
        <w:rPr>
          <w:spacing w:val="-1"/>
        </w:rPr>
        <w:t>to be</w:t>
      </w:r>
      <w:r w:rsidRPr="00706555">
        <w:rPr>
          <w:spacing w:val="-3"/>
        </w:rPr>
        <w:t xml:space="preserve"> </w:t>
      </w:r>
      <w:r w:rsidRPr="00706555">
        <w:rPr>
          <w:spacing w:val="-2"/>
        </w:rPr>
        <w:t>considered.</w:t>
      </w:r>
    </w:p>
    <w:p w:rsidR="0010489F" w:rsidRPr="00E71C6F" w:rsidRDefault="00BA7673" w:rsidP="0092191A">
      <w:pPr>
        <w:ind w:left="1134" w:hanging="567"/>
        <w:jc w:val="both"/>
        <w:rPr>
          <w:rFonts w:ascii="Verdana" w:eastAsia="Verdana" w:hAnsi="Verdana" w:cs="Verdana"/>
          <w:b/>
        </w:rPr>
      </w:pPr>
      <w:r>
        <w:rPr>
          <w:rFonts w:ascii="Verdana" w:hAnsi="Verdana"/>
          <w:b/>
          <w:spacing w:val="-2"/>
        </w:rPr>
        <w:t>8</w:t>
      </w:r>
      <w:r w:rsidR="0010489F" w:rsidRPr="00E71C6F">
        <w:rPr>
          <w:rFonts w:ascii="Verdana" w:hAnsi="Verdana"/>
          <w:b/>
          <w:spacing w:val="-2"/>
        </w:rPr>
        <w:t>.1</w:t>
      </w:r>
      <w:r w:rsidR="0010489F" w:rsidRPr="00E71C6F">
        <w:rPr>
          <w:rFonts w:ascii="Verdana" w:hAnsi="Verdana"/>
          <w:b/>
          <w:spacing w:val="-2"/>
        </w:rPr>
        <w:tab/>
        <w:t>Equality</w:t>
      </w:r>
      <w:r w:rsidR="0010489F" w:rsidRPr="00E71C6F">
        <w:rPr>
          <w:rFonts w:ascii="Verdana" w:hAnsi="Verdana"/>
          <w:b/>
          <w:spacing w:val="-5"/>
        </w:rPr>
        <w:t xml:space="preserve"> </w:t>
      </w:r>
      <w:r w:rsidR="0010489F" w:rsidRPr="00E71C6F">
        <w:rPr>
          <w:rFonts w:ascii="Verdana" w:hAnsi="Verdana"/>
          <w:b/>
          <w:spacing w:val="-1"/>
        </w:rPr>
        <w:t>and</w:t>
      </w:r>
      <w:r w:rsidR="0010489F" w:rsidRPr="00E71C6F">
        <w:rPr>
          <w:rFonts w:ascii="Verdana" w:hAnsi="Verdana"/>
          <w:b/>
          <w:spacing w:val="-2"/>
        </w:rPr>
        <w:t xml:space="preserve"> Diversity</w:t>
      </w:r>
    </w:p>
    <w:p w:rsidR="0010489F" w:rsidRPr="00706555" w:rsidRDefault="0010489F" w:rsidP="0092191A">
      <w:pPr>
        <w:pStyle w:val="BodyText"/>
        <w:spacing w:before="39" w:after="200" w:line="276" w:lineRule="auto"/>
        <w:ind w:left="567" w:right="373"/>
        <w:jc w:val="both"/>
      </w:pPr>
      <w:r w:rsidRPr="0092191A">
        <w:rPr>
          <w:spacing w:val="-2"/>
        </w:rPr>
        <w:t>CDC</w:t>
      </w:r>
      <w:r w:rsidRPr="0092191A">
        <w:rPr>
          <w:spacing w:val="-4"/>
        </w:rPr>
        <w:t xml:space="preserve"> </w:t>
      </w:r>
      <w:r w:rsidRPr="0092191A">
        <w:rPr>
          <w:spacing w:val="-3"/>
        </w:rPr>
        <w:t xml:space="preserve">is </w:t>
      </w:r>
      <w:r w:rsidRPr="0092191A">
        <w:rPr>
          <w:spacing w:val="-2"/>
        </w:rPr>
        <w:t>committed</w:t>
      </w:r>
      <w:r w:rsidRPr="0092191A">
        <w:rPr>
          <w:spacing w:val="-4"/>
        </w:rPr>
        <w:t xml:space="preserve"> </w:t>
      </w:r>
      <w:r w:rsidRPr="0092191A">
        <w:rPr>
          <w:spacing w:val="-2"/>
        </w:rPr>
        <w:t>to</w:t>
      </w:r>
      <w:r w:rsidRPr="0092191A">
        <w:rPr>
          <w:spacing w:val="-1"/>
        </w:rPr>
        <w:t xml:space="preserve"> </w:t>
      </w:r>
      <w:r w:rsidRPr="0092191A">
        <w:rPr>
          <w:spacing w:val="-2"/>
        </w:rPr>
        <w:t>providing</w:t>
      </w:r>
      <w:r w:rsidRPr="0092191A">
        <w:rPr>
          <w:spacing w:val="-4"/>
        </w:rPr>
        <w:t xml:space="preserve"> </w:t>
      </w:r>
      <w:r w:rsidRPr="0092191A">
        <w:rPr>
          <w:spacing w:val="-2"/>
        </w:rPr>
        <w:t>services</w:t>
      </w:r>
      <w:r w:rsidRPr="0092191A">
        <w:rPr>
          <w:spacing w:val="-1"/>
        </w:rPr>
        <w:t xml:space="preserve"> </w:t>
      </w:r>
      <w:r w:rsidRPr="0092191A">
        <w:rPr>
          <w:spacing w:val="-3"/>
        </w:rPr>
        <w:t>in</w:t>
      </w:r>
      <w:r w:rsidRPr="0092191A">
        <w:rPr>
          <w:spacing w:val="1"/>
        </w:rPr>
        <w:t xml:space="preserve"> </w:t>
      </w:r>
      <w:r w:rsidRPr="0092191A">
        <w:t>a</w:t>
      </w:r>
      <w:r w:rsidRPr="0092191A">
        <w:rPr>
          <w:spacing w:val="-4"/>
        </w:rPr>
        <w:t xml:space="preserve"> </w:t>
      </w:r>
      <w:r w:rsidRPr="0092191A">
        <w:rPr>
          <w:spacing w:val="-1"/>
        </w:rPr>
        <w:t>way</w:t>
      </w:r>
      <w:r w:rsidRPr="0092191A">
        <w:rPr>
          <w:spacing w:val="-5"/>
        </w:rPr>
        <w:t xml:space="preserve"> </w:t>
      </w:r>
      <w:r w:rsidRPr="0092191A">
        <w:rPr>
          <w:spacing w:val="-1"/>
        </w:rPr>
        <w:t>that</w:t>
      </w:r>
      <w:r w:rsidRPr="0092191A">
        <w:rPr>
          <w:spacing w:val="-2"/>
        </w:rPr>
        <w:t xml:space="preserve"> promotes</w:t>
      </w:r>
      <w:r w:rsidRPr="0092191A">
        <w:rPr>
          <w:spacing w:val="-3"/>
        </w:rPr>
        <w:t xml:space="preserve"> </w:t>
      </w:r>
      <w:r w:rsidRPr="0092191A">
        <w:rPr>
          <w:spacing w:val="-2"/>
        </w:rPr>
        <w:t xml:space="preserve">equality </w:t>
      </w:r>
      <w:r w:rsidRPr="0092191A">
        <w:t>of</w:t>
      </w:r>
      <w:r w:rsidRPr="00706555">
        <w:rPr>
          <w:spacing w:val="47"/>
        </w:rPr>
        <w:t xml:space="preserve"> </w:t>
      </w:r>
      <w:r w:rsidRPr="00706555">
        <w:rPr>
          <w:spacing w:val="-2"/>
        </w:rPr>
        <w:t>opportunity.</w:t>
      </w:r>
      <w:r w:rsidRPr="00706555">
        <w:rPr>
          <w:spacing w:val="-5"/>
        </w:rPr>
        <w:t xml:space="preserve"> </w:t>
      </w:r>
      <w:r w:rsidRPr="00706555">
        <w:t>It</w:t>
      </w:r>
      <w:r w:rsidRPr="00706555">
        <w:rPr>
          <w:spacing w:val="1"/>
        </w:rPr>
        <w:t xml:space="preserve"> </w:t>
      </w:r>
      <w:r w:rsidRPr="00706555">
        <w:rPr>
          <w:spacing w:val="-3"/>
        </w:rPr>
        <w:t xml:space="preserve">is </w:t>
      </w:r>
      <w:r w:rsidRPr="00706555">
        <w:rPr>
          <w:spacing w:val="-2"/>
        </w:rPr>
        <w:t>expected</w:t>
      </w:r>
      <w:r w:rsidRPr="00706555">
        <w:rPr>
          <w:spacing w:val="-4"/>
        </w:rPr>
        <w:t xml:space="preserve"> </w:t>
      </w:r>
      <w:r w:rsidRPr="00706555">
        <w:rPr>
          <w:spacing w:val="-2"/>
        </w:rPr>
        <w:t>that</w:t>
      </w:r>
      <w:r w:rsidRPr="00706555">
        <w:rPr>
          <w:spacing w:val="-4"/>
        </w:rPr>
        <w:t xml:space="preserve"> </w:t>
      </w:r>
      <w:r w:rsidRPr="00706555">
        <w:rPr>
          <w:spacing w:val="-2"/>
        </w:rPr>
        <w:t>the</w:t>
      </w:r>
      <w:r w:rsidRPr="00706555">
        <w:rPr>
          <w:spacing w:val="-3"/>
        </w:rPr>
        <w:t xml:space="preserve"> </w:t>
      </w:r>
      <w:r w:rsidRPr="00706555">
        <w:rPr>
          <w:spacing w:val="-2"/>
        </w:rPr>
        <w:t>successful</w:t>
      </w:r>
      <w:r w:rsidRPr="00706555">
        <w:rPr>
          <w:spacing w:val="-7"/>
        </w:rPr>
        <w:t xml:space="preserve"> </w:t>
      </w:r>
      <w:r w:rsidRPr="00706555">
        <w:rPr>
          <w:spacing w:val="-2"/>
        </w:rPr>
        <w:t>tenderer</w:t>
      </w:r>
      <w:r w:rsidRPr="00706555">
        <w:rPr>
          <w:spacing w:val="-4"/>
        </w:rPr>
        <w:t xml:space="preserve"> </w:t>
      </w:r>
      <w:r w:rsidRPr="00706555">
        <w:rPr>
          <w:spacing w:val="-2"/>
        </w:rPr>
        <w:t>will</w:t>
      </w:r>
      <w:r w:rsidRPr="00706555">
        <w:rPr>
          <w:spacing w:val="-6"/>
        </w:rPr>
        <w:t xml:space="preserve"> </w:t>
      </w:r>
      <w:r w:rsidRPr="00706555">
        <w:rPr>
          <w:spacing w:val="-1"/>
        </w:rPr>
        <w:t xml:space="preserve">be </w:t>
      </w:r>
      <w:r w:rsidRPr="00706555">
        <w:rPr>
          <w:spacing w:val="-3"/>
        </w:rPr>
        <w:t>equally</w:t>
      </w:r>
      <w:r w:rsidRPr="00706555">
        <w:rPr>
          <w:spacing w:val="60"/>
        </w:rPr>
        <w:t xml:space="preserve"> </w:t>
      </w:r>
      <w:r w:rsidRPr="00706555">
        <w:rPr>
          <w:spacing w:val="-2"/>
        </w:rPr>
        <w:t>committed</w:t>
      </w:r>
      <w:r w:rsidRPr="00706555">
        <w:rPr>
          <w:spacing w:val="-4"/>
        </w:rPr>
        <w:t xml:space="preserve"> </w:t>
      </w:r>
      <w:r w:rsidRPr="00706555">
        <w:rPr>
          <w:spacing w:val="-2"/>
        </w:rPr>
        <w:t>to</w:t>
      </w:r>
      <w:r w:rsidRPr="00706555">
        <w:rPr>
          <w:spacing w:val="-3"/>
        </w:rPr>
        <w:t xml:space="preserve"> </w:t>
      </w:r>
      <w:r w:rsidRPr="00706555">
        <w:rPr>
          <w:spacing w:val="-2"/>
        </w:rPr>
        <w:t xml:space="preserve">equality </w:t>
      </w:r>
      <w:r w:rsidRPr="00706555">
        <w:rPr>
          <w:spacing w:val="-1"/>
        </w:rPr>
        <w:t>and</w:t>
      </w:r>
      <w:r w:rsidRPr="00706555">
        <w:rPr>
          <w:spacing w:val="-4"/>
        </w:rPr>
        <w:t xml:space="preserve"> </w:t>
      </w:r>
      <w:r w:rsidRPr="00706555">
        <w:rPr>
          <w:spacing w:val="-2"/>
        </w:rPr>
        <w:t>diversity in</w:t>
      </w:r>
      <w:r w:rsidRPr="00706555">
        <w:rPr>
          <w:spacing w:val="1"/>
        </w:rPr>
        <w:t xml:space="preserve"> </w:t>
      </w:r>
      <w:r w:rsidRPr="00706555">
        <w:rPr>
          <w:spacing w:val="-3"/>
        </w:rPr>
        <w:t xml:space="preserve">its </w:t>
      </w:r>
      <w:r w:rsidRPr="00706555">
        <w:rPr>
          <w:spacing w:val="-2"/>
        </w:rPr>
        <w:t>service</w:t>
      </w:r>
      <w:r w:rsidRPr="00706555">
        <w:rPr>
          <w:spacing w:val="-3"/>
        </w:rPr>
        <w:t xml:space="preserve"> </w:t>
      </w:r>
      <w:r w:rsidRPr="00706555">
        <w:rPr>
          <w:spacing w:val="-2"/>
        </w:rPr>
        <w:t>provision</w:t>
      </w:r>
      <w:r w:rsidRPr="00706555">
        <w:rPr>
          <w:spacing w:val="-4"/>
        </w:rPr>
        <w:t xml:space="preserve"> </w:t>
      </w:r>
      <w:r w:rsidRPr="00706555">
        <w:rPr>
          <w:spacing w:val="-2"/>
        </w:rPr>
        <w:t>and will</w:t>
      </w:r>
      <w:r w:rsidRPr="00706555">
        <w:rPr>
          <w:spacing w:val="-6"/>
        </w:rPr>
        <w:t xml:space="preserve"> </w:t>
      </w:r>
      <w:r w:rsidRPr="00706555">
        <w:rPr>
          <w:spacing w:val="-1"/>
        </w:rPr>
        <w:t>ensure</w:t>
      </w:r>
      <w:r w:rsidRPr="00706555">
        <w:rPr>
          <w:spacing w:val="63"/>
        </w:rPr>
        <w:t xml:space="preserve"> </w:t>
      </w:r>
      <w:r w:rsidRPr="00706555">
        <w:rPr>
          <w:spacing w:val="-2"/>
        </w:rPr>
        <w:t>compliance</w:t>
      </w:r>
      <w:r w:rsidRPr="00706555">
        <w:rPr>
          <w:spacing w:val="-1"/>
        </w:rPr>
        <w:t xml:space="preserve"> </w:t>
      </w:r>
      <w:r w:rsidRPr="00706555">
        <w:rPr>
          <w:spacing w:val="-2"/>
        </w:rPr>
        <w:t>with</w:t>
      </w:r>
      <w:r w:rsidRPr="00706555">
        <w:rPr>
          <w:spacing w:val="-4"/>
        </w:rPr>
        <w:t xml:space="preserve"> </w:t>
      </w:r>
      <w:r w:rsidRPr="00706555">
        <w:rPr>
          <w:spacing w:val="-2"/>
        </w:rPr>
        <w:t>all</w:t>
      </w:r>
      <w:r w:rsidRPr="00706555">
        <w:rPr>
          <w:spacing w:val="-4"/>
        </w:rPr>
        <w:t xml:space="preserve"> </w:t>
      </w:r>
      <w:r w:rsidRPr="00706555">
        <w:rPr>
          <w:spacing w:val="-2"/>
        </w:rPr>
        <w:t>anti-discrimination legislation.</w:t>
      </w:r>
      <w:r w:rsidRPr="00706555">
        <w:rPr>
          <w:spacing w:val="-7"/>
        </w:rPr>
        <w:t xml:space="preserve"> </w:t>
      </w:r>
      <w:r w:rsidRPr="00706555">
        <w:rPr>
          <w:spacing w:val="-1"/>
        </w:rPr>
        <w:t xml:space="preserve">The </w:t>
      </w:r>
      <w:r w:rsidRPr="00706555">
        <w:rPr>
          <w:spacing w:val="-2"/>
        </w:rPr>
        <w:t>tenderer</w:t>
      </w:r>
      <w:r w:rsidRPr="00706555">
        <w:rPr>
          <w:spacing w:val="-4"/>
        </w:rPr>
        <w:t xml:space="preserve"> </w:t>
      </w:r>
      <w:r w:rsidRPr="00706555">
        <w:rPr>
          <w:spacing w:val="-2"/>
        </w:rPr>
        <w:t>will</w:t>
      </w:r>
      <w:r w:rsidRPr="00706555">
        <w:rPr>
          <w:spacing w:val="-4"/>
        </w:rPr>
        <w:t xml:space="preserve"> </w:t>
      </w:r>
      <w:r w:rsidRPr="00706555">
        <w:rPr>
          <w:spacing w:val="-1"/>
        </w:rPr>
        <w:t xml:space="preserve">be </w:t>
      </w:r>
      <w:r w:rsidRPr="00706555">
        <w:rPr>
          <w:spacing w:val="-2"/>
        </w:rPr>
        <w:t>required</w:t>
      </w:r>
      <w:r w:rsidRPr="00706555">
        <w:rPr>
          <w:spacing w:val="65"/>
        </w:rPr>
        <w:t xml:space="preserve"> </w:t>
      </w:r>
      <w:r w:rsidRPr="00706555">
        <w:rPr>
          <w:spacing w:val="-1"/>
        </w:rPr>
        <w:t>to</w:t>
      </w:r>
      <w:r w:rsidRPr="00706555">
        <w:rPr>
          <w:spacing w:val="-3"/>
        </w:rPr>
        <w:t xml:space="preserve"> </w:t>
      </w:r>
      <w:r w:rsidRPr="00706555">
        <w:rPr>
          <w:spacing w:val="-2"/>
        </w:rPr>
        <w:t>provide</w:t>
      </w:r>
      <w:r w:rsidRPr="00706555">
        <w:rPr>
          <w:spacing w:val="-1"/>
        </w:rPr>
        <w:t xml:space="preserve"> </w:t>
      </w:r>
      <w:r w:rsidRPr="00706555">
        <w:t>a</w:t>
      </w:r>
      <w:r w:rsidRPr="00706555">
        <w:rPr>
          <w:spacing w:val="1"/>
        </w:rPr>
        <w:t xml:space="preserve"> </w:t>
      </w:r>
      <w:r w:rsidRPr="00706555">
        <w:rPr>
          <w:spacing w:val="-2"/>
        </w:rPr>
        <w:t>copy</w:t>
      </w:r>
      <w:r w:rsidRPr="00706555">
        <w:rPr>
          <w:spacing w:val="-5"/>
        </w:rPr>
        <w:t xml:space="preserve"> </w:t>
      </w:r>
      <w:r w:rsidRPr="00706555">
        <w:t>of</w:t>
      </w:r>
      <w:r w:rsidRPr="00706555">
        <w:rPr>
          <w:spacing w:val="-4"/>
        </w:rPr>
        <w:t xml:space="preserve"> </w:t>
      </w:r>
      <w:r w:rsidRPr="00706555">
        <w:rPr>
          <w:spacing w:val="-1"/>
        </w:rPr>
        <w:t>their</w:t>
      </w:r>
      <w:r w:rsidRPr="00706555">
        <w:rPr>
          <w:spacing w:val="-4"/>
        </w:rPr>
        <w:t xml:space="preserve"> </w:t>
      </w:r>
      <w:r w:rsidRPr="00706555">
        <w:rPr>
          <w:spacing w:val="-2"/>
        </w:rPr>
        <w:t xml:space="preserve">Equality </w:t>
      </w:r>
      <w:r w:rsidRPr="00706555">
        <w:rPr>
          <w:spacing w:val="-1"/>
        </w:rPr>
        <w:t>and</w:t>
      </w:r>
      <w:r w:rsidRPr="00706555">
        <w:rPr>
          <w:spacing w:val="-4"/>
        </w:rPr>
        <w:t xml:space="preserve"> </w:t>
      </w:r>
      <w:r w:rsidRPr="00706555">
        <w:rPr>
          <w:spacing w:val="-2"/>
        </w:rPr>
        <w:t>Diversity Policies/Practices</w:t>
      </w:r>
      <w:r w:rsidRPr="00706555">
        <w:rPr>
          <w:spacing w:val="-4"/>
        </w:rPr>
        <w:t xml:space="preserve"> </w:t>
      </w:r>
      <w:r w:rsidRPr="00706555">
        <w:rPr>
          <w:spacing w:val="-2"/>
        </w:rPr>
        <w:t>if</w:t>
      </w:r>
      <w:r w:rsidRPr="00706555">
        <w:rPr>
          <w:spacing w:val="36"/>
        </w:rPr>
        <w:t xml:space="preserve"> </w:t>
      </w:r>
      <w:r w:rsidRPr="00706555">
        <w:rPr>
          <w:spacing w:val="-2"/>
        </w:rPr>
        <w:t>successful</w:t>
      </w:r>
      <w:r w:rsidRPr="00706555">
        <w:rPr>
          <w:spacing w:val="59"/>
        </w:rPr>
        <w:t xml:space="preserve"> </w:t>
      </w:r>
      <w:r w:rsidRPr="00706555">
        <w:rPr>
          <w:spacing w:val="-2"/>
        </w:rPr>
        <w:t>in</w:t>
      </w:r>
      <w:r w:rsidRPr="00706555">
        <w:rPr>
          <w:spacing w:val="-7"/>
        </w:rPr>
        <w:t xml:space="preserve"> </w:t>
      </w:r>
      <w:r w:rsidRPr="00706555">
        <w:rPr>
          <w:spacing w:val="-2"/>
        </w:rPr>
        <w:t>securing this</w:t>
      </w:r>
      <w:r w:rsidRPr="00706555">
        <w:rPr>
          <w:spacing w:val="-1"/>
        </w:rPr>
        <w:t xml:space="preserve"> </w:t>
      </w:r>
      <w:r w:rsidRPr="00706555">
        <w:rPr>
          <w:spacing w:val="-2"/>
        </w:rPr>
        <w:t>Contract.</w:t>
      </w:r>
    </w:p>
    <w:p w:rsidR="0010489F" w:rsidRPr="00E71C6F" w:rsidRDefault="00BA7673" w:rsidP="0092191A">
      <w:pPr>
        <w:spacing w:before="146"/>
        <w:ind w:left="1134" w:hanging="567"/>
        <w:jc w:val="both"/>
        <w:rPr>
          <w:rFonts w:ascii="Verdana" w:eastAsia="Verdana" w:hAnsi="Verdana" w:cs="Verdana"/>
          <w:b/>
        </w:rPr>
      </w:pPr>
      <w:r>
        <w:rPr>
          <w:rFonts w:ascii="Verdana" w:hAnsi="Verdana"/>
          <w:b/>
          <w:spacing w:val="-2"/>
        </w:rPr>
        <w:t>8</w:t>
      </w:r>
      <w:r w:rsidR="0010489F" w:rsidRPr="00E71C6F">
        <w:rPr>
          <w:rFonts w:ascii="Verdana" w:hAnsi="Verdana"/>
          <w:b/>
          <w:spacing w:val="-2"/>
        </w:rPr>
        <w:t>.2</w:t>
      </w:r>
      <w:r w:rsidR="0010489F" w:rsidRPr="00E71C6F">
        <w:rPr>
          <w:rFonts w:ascii="Verdana" w:hAnsi="Verdana"/>
          <w:b/>
          <w:spacing w:val="-2"/>
        </w:rPr>
        <w:tab/>
        <w:t>Environmental</w:t>
      </w:r>
      <w:r w:rsidR="0010489F" w:rsidRPr="00E71C6F">
        <w:rPr>
          <w:rFonts w:ascii="Verdana" w:hAnsi="Verdana"/>
          <w:b/>
          <w:spacing w:val="-4"/>
        </w:rPr>
        <w:t xml:space="preserve"> </w:t>
      </w:r>
      <w:r w:rsidR="0010489F" w:rsidRPr="00E71C6F">
        <w:rPr>
          <w:rFonts w:ascii="Verdana" w:hAnsi="Verdana"/>
          <w:b/>
          <w:spacing w:val="-2"/>
        </w:rPr>
        <w:t>Policy</w:t>
      </w:r>
    </w:p>
    <w:p w:rsidR="0010489F" w:rsidRDefault="0010489F" w:rsidP="0092191A">
      <w:pPr>
        <w:pStyle w:val="BodyText"/>
        <w:spacing w:before="37" w:after="200" w:line="276" w:lineRule="auto"/>
        <w:ind w:left="567" w:right="361"/>
        <w:jc w:val="both"/>
        <w:rPr>
          <w:spacing w:val="-2"/>
        </w:rPr>
      </w:pPr>
      <w:r w:rsidRPr="00706555">
        <w:rPr>
          <w:spacing w:val="-2"/>
        </w:rPr>
        <w:t>CDC</w:t>
      </w:r>
      <w:r w:rsidRPr="00706555">
        <w:rPr>
          <w:spacing w:val="-4"/>
        </w:rPr>
        <w:t xml:space="preserve"> </w:t>
      </w:r>
      <w:r w:rsidRPr="00706555">
        <w:rPr>
          <w:spacing w:val="-3"/>
        </w:rPr>
        <w:t xml:space="preserve">is </w:t>
      </w:r>
      <w:r w:rsidRPr="00706555">
        <w:rPr>
          <w:spacing w:val="-2"/>
        </w:rPr>
        <w:t>committed</w:t>
      </w:r>
      <w:r w:rsidRPr="00706555">
        <w:rPr>
          <w:spacing w:val="-4"/>
        </w:rPr>
        <w:t xml:space="preserve"> </w:t>
      </w:r>
      <w:r w:rsidRPr="00706555">
        <w:rPr>
          <w:spacing w:val="-2"/>
        </w:rPr>
        <w:t>to</w:t>
      </w:r>
      <w:r w:rsidRPr="00706555">
        <w:rPr>
          <w:spacing w:val="2"/>
        </w:rPr>
        <w:t xml:space="preserve"> </w:t>
      </w:r>
      <w:r w:rsidRPr="00706555">
        <w:rPr>
          <w:spacing w:val="-2"/>
        </w:rPr>
        <w:t>sustainable</w:t>
      </w:r>
      <w:r w:rsidRPr="00706555">
        <w:rPr>
          <w:spacing w:val="-3"/>
        </w:rPr>
        <w:t xml:space="preserve"> </w:t>
      </w:r>
      <w:r w:rsidRPr="00706555">
        <w:rPr>
          <w:spacing w:val="-2"/>
        </w:rPr>
        <w:t>development</w:t>
      </w:r>
      <w:r w:rsidRPr="00706555">
        <w:rPr>
          <w:spacing w:val="-4"/>
        </w:rPr>
        <w:t xml:space="preserve"> </w:t>
      </w:r>
      <w:r w:rsidRPr="00706555">
        <w:rPr>
          <w:spacing w:val="-1"/>
        </w:rPr>
        <w:t>and</w:t>
      </w:r>
      <w:r w:rsidRPr="00706555">
        <w:rPr>
          <w:spacing w:val="-4"/>
        </w:rPr>
        <w:t xml:space="preserve"> </w:t>
      </w:r>
      <w:r w:rsidRPr="00706555">
        <w:rPr>
          <w:spacing w:val="-2"/>
        </w:rPr>
        <w:t>the</w:t>
      </w:r>
      <w:r w:rsidRPr="00706555">
        <w:rPr>
          <w:spacing w:val="-3"/>
        </w:rPr>
        <w:t xml:space="preserve"> </w:t>
      </w:r>
      <w:r w:rsidRPr="00706555">
        <w:rPr>
          <w:spacing w:val="-2"/>
        </w:rPr>
        <w:t>promotion</w:t>
      </w:r>
      <w:r w:rsidRPr="00706555">
        <w:rPr>
          <w:spacing w:val="-4"/>
        </w:rPr>
        <w:t xml:space="preserve"> </w:t>
      </w:r>
      <w:r w:rsidRPr="00706555">
        <w:t>of</w:t>
      </w:r>
      <w:r w:rsidRPr="00706555">
        <w:rPr>
          <w:spacing w:val="-4"/>
        </w:rPr>
        <w:t xml:space="preserve"> </w:t>
      </w:r>
      <w:r w:rsidRPr="00706555">
        <w:rPr>
          <w:spacing w:val="-1"/>
        </w:rPr>
        <w:t>good</w:t>
      </w:r>
      <w:r w:rsidRPr="00706555">
        <w:rPr>
          <w:spacing w:val="49"/>
        </w:rPr>
        <w:t xml:space="preserve"> </w:t>
      </w:r>
      <w:r w:rsidRPr="00706555">
        <w:rPr>
          <w:spacing w:val="-2"/>
        </w:rPr>
        <w:t>environmental</w:t>
      </w:r>
      <w:r w:rsidRPr="00706555">
        <w:rPr>
          <w:spacing w:val="-9"/>
        </w:rPr>
        <w:t xml:space="preserve"> </w:t>
      </w:r>
      <w:r w:rsidRPr="00706555">
        <w:rPr>
          <w:spacing w:val="-2"/>
        </w:rPr>
        <w:t>management.</w:t>
      </w:r>
      <w:r w:rsidRPr="00706555">
        <w:rPr>
          <w:spacing w:val="-5"/>
        </w:rPr>
        <w:t xml:space="preserve"> </w:t>
      </w:r>
      <w:r w:rsidRPr="00706555">
        <w:t>It</w:t>
      </w:r>
      <w:r w:rsidRPr="00706555">
        <w:rPr>
          <w:spacing w:val="-4"/>
        </w:rPr>
        <w:t xml:space="preserve"> </w:t>
      </w:r>
      <w:r w:rsidRPr="00706555">
        <w:rPr>
          <w:spacing w:val="-3"/>
        </w:rPr>
        <w:t xml:space="preserve">is </w:t>
      </w:r>
      <w:r w:rsidRPr="00706555">
        <w:rPr>
          <w:spacing w:val="-1"/>
        </w:rPr>
        <w:t>expected</w:t>
      </w:r>
      <w:r w:rsidRPr="00706555">
        <w:rPr>
          <w:spacing w:val="-4"/>
        </w:rPr>
        <w:t xml:space="preserve"> </w:t>
      </w:r>
      <w:r w:rsidRPr="00706555">
        <w:rPr>
          <w:spacing w:val="-1"/>
        </w:rPr>
        <w:t>that</w:t>
      </w:r>
      <w:r w:rsidRPr="00706555">
        <w:rPr>
          <w:spacing w:val="-4"/>
        </w:rPr>
        <w:t xml:space="preserve"> </w:t>
      </w:r>
      <w:r w:rsidRPr="00706555">
        <w:rPr>
          <w:spacing w:val="-2"/>
        </w:rPr>
        <w:t>the</w:t>
      </w:r>
      <w:r w:rsidRPr="00706555">
        <w:rPr>
          <w:spacing w:val="-3"/>
        </w:rPr>
        <w:t xml:space="preserve"> </w:t>
      </w:r>
      <w:r w:rsidRPr="00706555">
        <w:rPr>
          <w:spacing w:val="-2"/>
        </w:rPr>
        <w:t>successful</w:t>
      </w:r>
      <w:r w:rsidRPr="00706555">
        <w:rPr>
          <w:spacing w:val="-9"/>
        </w:rPr>
        <w:t xml:space="preserve"> </w:t>
      </w:r>
      <w:r w:rsidRPr="00706555">
        <w:rPr>
          <w:spacing w:val="-2"/>
        </w:rPr>
        <w:t>tenderer</w:t>
      </w:r>
      <w:r w:rsidRPr="00706555">
        <w:rPr>
          <w:spacing w:val="-4"/>
        </w:rPr>
        <w:t xml:space="preserve"> </w:t>
      </w:r>
      <w:r w:rsidRPr="00706555">
        <w:rPr>
          <w:spacing w:val="-2"/>
        </w:rPr>
        <w:t>will</w:t>
      </w:r>
      <w:r w:rsidRPr="00706555">
        <w:rPr>
          <w:spacing w:val="51"/>
        </w:rPr>
        <w:t xml:space="preserve"> </w:t>
      </w:r>
      <w:r w:rsidRPr="00706555">
        <w:rPr>
          <w:spacing w:val="-1"/>
        </w:rPr>
        <w:t>be</w:t>
      </w:r>
      <w:r w:rsidRPr="00706555">
        <w:rPr>
          <w:spacing w:val="36"/>
        </w:rPr>
        <w:t xml:space="preserve"> </w:t>
      </w:r>
      <w:r w:rsidRPr="00706555">
        <w:rPr>
          <w:spacing w:val="-2"/>
        </w:rPr>
        <w:t>committed</w:t>
      </w:r>
      <w:r w:rsidRPr="00706555">
        <w:rPr>
          <w:spacing w:val="-4"/>
        </w:rPr>
        <w:t xml:space="preserve"> </w:t>
      </w:r>
      <w:r w:rsidRPr="00706555">
        <w:rPr>
          <w:spacing w:val="-2"/>
        </w:rPr>
        <w:t>to</w:t>
      </w:r>
      <w:r w:rsidRPr="00706555">
        <w:rPr>
          <w:spacing w:val="-1"/>
        </w:rPr>
        <w:t xml:space="preserve"> </w:t>
      </w:r>
      <w:r w:rsidRPr="00706555">
        <w:t>a</w:t>
      </w:r>
      <w:r w:rsidRPr="00706555">
        <w:rPr>
          <w:spacing w:val="-4"/>
        </w:rPr>
        <w:t xml:space="preserve"> </w:t>
      </w:r>
      <w:r w:rsidRPr="00706555">
        <w:rPr>
          <w:spacing w:val="-1"/>
        </w:rPr>
        <w:t>process</w:t>
      </w:r>
      <w:r w:rsidRPr="00706555">
        <w:rPr>
          <w:spacing w:val="-4"/>
        </w:rPr>
        <w:t xml:space="preserve"> </w:t>
      </w:r>
      <w:r w:rsidRPr="00706555">
        <w:t>of</w:t>
      </w:r>
      <w:r w:rsidRPr="00706555">
        <w:rPr>
          <w:spacing w:val="-4"/>
        </w:rPr>
        <w:t xml:space="preserve"> </w:t>
      </w:r>
      <w:r w:rsidRPr="00706555">
        <w:rPr>
          <w:spacing w:val="-3"/>
        </w:rPr>
        <w:t>improvement</w:t>
      </w:r>
      <w:r w:rsidRPr="00706555">
        <w:rPr>
          <w:spacing w:val="-4"/>
        </w:rPr>
        <w:t xml:space="preserve"> </w:t>
      </w:r>
      <w:r w:rsidRPr="00706555">
        <w:rPr>
          <w:spacing w:val="-1"/>
        </w:rPr>
        <w:t>with</w:t>
      </w:r>
      <w:r w:rsidRPr="00706555">
        <w:rPr>
          <w:spacing w:val="-4"/>
        </w:rPr>
        <w:t xml:space="preserve"> </w:t>
      </w:r>
      <w:r w:rsidRPr="00706555">
        <w:rPr>
          <w:spacing w:val="-2"/>
        </w:rPr>
        <w:t>regard</w:t>
      </w:r>
      <w:r w:rsidRPr="00706555">
        <w:rPr>
          <w:spacing w:val="-4"/>
        </w:rPr>
        <w:t xml:space="preserve"> </w:t>
      </w:r>
      <w:r w:rsidRPr="00706555">
        <w:rPr>
          <w:spacing w:val="-2"/>
        </w:rPr>
        <w:t>to</w:t>
      </w:r>
      <w:r w:rsidRPr="00706555">
        <w:rPr>
          <w:spacing w:val="-3"/>
        </w:rPr>
        <w:t xml:space="preserve"> </w:t>
      </w:r>
      <w:r w:rsidRPr="00706555">
        <w:rPr>
          <w:spacing w:val="-2"/>
        </w:rPr>
        <w:t>environmental</w:t>
      </w:r>
      <w:r w:rsidRPr="00706555">
        <w:rPr>
          <w:spacing w:val="38"/>
        </w:rPr>
        <w:t xml:space="preserve"> </w:t>
      </w:r>
      <w:r w:rsidRPr="00706555">
        <w:rPr>
          <w:spacing w:val="-1"/>
        </w:rPr>
        <w:t>issues.</w:t>
      </w:r>
      <w:r w:rsidRPr="00706555">
        <w:rPr>
          <w:spacing w:val="47"/>
        </w:rPr>
        <w:t xml:space="preserve"> </w:t>
      </w:r>
      <w:r w:rsidRPr="00706555">
        <w:rPr>
          <w:spacing w:val="-1"/>
        </w:rPr>
        <w:t>The</w:t>
      </w:r>
      <w:r w:rsidRPr="00706555">
        <w:rPr>
          <w:spacing w:val="-3"/>
        </w:rPr>
        <w:t xml:space="preserve"> </w:t>
      </w:r>
      <w:r w:rsidRPr="00706555">
        <w:rPr>
          <w:spacing w:val="-2"/>
        </w:rPr>
        <w:t>tenderer</w:t>
      </w:r>
      <w:r w:rsidRPr="00706555">
        <w:rPr>
          <w:spacing w:val="-4"/>
        </w:rPr>
        <w:t xml:space="preserve"> </w:t>
      </w:r>
      <w:r w:rsidRPr="00706555">
        <w:rPr>
          <w:spacing w:val="-2"/>
        </w:rPr>
        <w:t>will</w:t>
      </w:r>
      <w:r w:rsidRPr="00706555">
        <w:rPr>
          <w:spacing w:val="-6"/>
        </w:rPr>
        <w:t xml:space="preserve"> </w:t>
      </w:r>
      <w:r w:rsidRPr="00706555">
        <w:rPr>
          <w:spacing w:val="-1"/>
        </w:rPr>
        <w:t xml:space="preserve">be </w:t>
      </w:r>
      <w:r w:rsidRPr="00706555">
        <w:rPr>
          <w:spacing w:val="-2"/>
        </w:rPr>
        <w:t>required</w:t>
      </w:r>
      <w:r w:rsidRPr="00706555">
        <w:rPr>
          <w:spacing w:val="-4"/>
        </w:rPr>
        <w:t xml:space="preserve"> </w:t>
      </w:r>
      <w:r w:rsidRPr="00706555">
        <w:rPr>
          <w:spacing w:val="-2"/>
        </w:rPr>
        <w:t>to</w:t>
      </w:r>
      <w:r w:rsidRPr="00706555">
        <w:rPr>
          <w:spacing w:val="-1"/>
        </w:rPr>
        <w:t xml:space="preserve"> </w:t>
      </w:r>
      <w:r w:rsidRPr="00706555">
        <w:rPr>
          <w:spacing w:val="-2"/>
        </w:rPr>
        <w:t>provide</w:t>
      </w:r>
      <w:r w:rsidRPr="00706555">
        <w:rPr>
          <w:spacing w:val="-1"/>
        </w:rPr>
        <w:t xml:space="preserve"> </w:t>
      </w:r>
      <w:r w:rsidRPr="00706555">
        <w:t>a</w:t>
      </w:r>
      <w:r w:rsidRPr="00706555">
        <w:rPr>
          <w:spacing w:val="-4"/>
        </w:rPr>
        <w:t xml:space="preserve"> </w:t>
      </w:r>
      <w:r w:rsidRPr="00706555">
        <w:rPr>
          <w:spacing w:val="-1"/>
        </w:rPr>
        <w:t>copy</w:t>
      </w:r>
      <w:r w:rsidRPr="00706555">
        <w:rPr>
          <w:spacing w:val="-5"/>
        </w:rPr>
        <w:t xml:space="preserve"> </w:t>
      </w:r>
      <w:r w:rsidRPr="00706555">
        <w:t>of</w:t>
      </w:r>
      <w:r w:rsidRPr="00706555">
        <w:rPr>
          <w:spacing w:val="-4"/>
        </w:rPr>
        <w:t xml:space="preserve"> </w:t>
      </w:r>
      <w:r w:rsidRPr="00706555">
        <w:rPr>
          <w:spacing w:val="-2"/>
        </w:rPr>
        <w:t>their</w:t>
      </w:r>
      <w:r w:rsidRPr="00706555">
        <w:rPr>
          <w:spacing w:val="-4"/>
        </w:rPr>
        <w:t xml:space="preserve"> </w:t>
      </w:r>
      <w:r w:rsidRPr="00706555">
        <w:rPr>
          <w:spacing w:val="-2"/>
        </w:rPr>
        <w:t>Environmental</w:t>
      </w:r>
      <w:r w:rsidRPr="00706555">
        <w:rPr>
          <w:spacing w:val="41"/>
        </w:rPr>
        <w:t xml:space="preserve"> </w:t>
      </w:r>
      <w:r w:rsidRPr="00706555">
        <w:rPr>
          <w:spacing w:val="-2"/>
        </w:rPr>
        <w:t>Policies/Practices</w:t>
      </w:r>
      <w:r w:rsidRPr="00706555">
        <w:rPr>
          <w:spacing w:val="-1"/>
        </w:rPr>
        <w:t xml:space="preserve"> </w:t>
      </w:r>
      <w:r w:rsidRPr="00706555">
        <w:rPr>
          <w:spacing w:val="-3"/>
        </w:rPr>
        <w:t>if</w:t>
      </w:r>
      <w:r w:rsidRPr="00706555">
        <w:rPr>
          <w:spacing w:val="-4"/>
        </w:rPr>
        <w:t xml:space="preserve"> </w:t>
      </w:r>
      <w:r w:rsidRPr="00706555">
        <w:rPr>
          <w:spacing w:val="-2"/>
        </w:rPr>
        <w:t>successful</w:t>
      </w:r>
      <w:r w:rsidRPr="00706555">
        <w:rPr>
          <w:spacing w:val="-7"/>
        </w:rPr>
        <w:t xml:space="preserve"> </w:t>
      </w:r>
      <w:r w:rsidRPr="00706555">
        <w:rPr>
          <w:spacing w:val="-3"/>
        </w:rPr>
        <w:t>in</w:t>
      </w:r>
      <w:r w:rsidRPr="00706555">
        <w:rPr>
          <w:spacing w:val="-4"/>
        </w:rPr>
        <w:t xml:space="preserve"> </w:t>
      </w:r>
      <w:r w:rsidRPr="00706555">
        <w:rPr>
          <w:spacing w:val="-1"/>
        </w:rPr>
        <w:t>securing</w:t>
      </w:r>
      <w:r w:rsidRPr="00706555">
        <w:rPr>
          <w:spacing w:val="-2"/>
        </w:rPr>
        <w:t xml:space="preserve"> this</w:t>
      </w:r>
      <w:r w:rsidRPr="00706555">
        <w:rPr>
          <w:spacing w:val="-1"/>
        </w:rPr>
        <w:t xml:space="preserve"> </w:t>
      </w:r>
      <w:r w:rsidRPr="00706555">
        <w:rPr>
          <w:spacing w:val="-2"/>
        </w:rPr>
        <w:t>Contract.</w:t>
      </w:r>
    </w:p>
    <w:p w:rsidR="0010489F" w:rsidRPr="00E71C6F" w:rsidRDefault="00BA7673" w:rsidP="0092191A">
      <w:pPr>
        <w:ind w:left="1134" w:hanging="567"/>
        <w:jc w:val="both"/>
        <w:rPr>
          <w:rFonts w:ascii="Verdana" w:eastAsia="Verdana" w:hAnsi="Verdana" w:cs="Verdana"/>
          <w:b/>
        </w:rPr>
      </w:pPr>
      <w:r>
        <w:rPr>
          <w:rFonts w:ascii="Verdana" w:hAnsi="Verdana"/>
          <w:b/>
          <w:spacing w:val="-2"/>
        </w:rPr>
        <w:t>8</w:t>
      </w:r>
      <w:r w:rsidR="0010489F" w:rsidRPr="00E71C6F">
        <w:rPr>
          <w:rFonts w:ascii="Verdana" w:hAnsi="Verdana"/>
          <w:b/>
          <w:spacing w:val="-2"/>
        </w:rPr>
        <w:t>.3</w:t>
      </w:r>
      <w:r w:rsidR="0010489F" w:rsidRPr="00E71C6F">
        <w:rPr>
          <w:rFonts w:ascii="Verdana" w:hAnsi="Verdana"/>
          <w:b/>
          <w:spacing w:val="-2"/>
        </w:rPr>
        <w:tab/>
        <w:t>Indemnity</w:t>
      </w:r>
      <w:r w:rsidR="0010489F" w:rsidRPr="00E71C6F">
        <w:rPr>
          <w:rFonts w:ascii="Verdana" w:hAnsi="Verdana"/>
          <w:b/>
          <w:spacing w:val="-5"/>
        </w:rPr>
        <w:t xml:space="preserve"> </w:t>
      </w:r>
      <w:r w:rsidR="0010489F" w:rsidRPr="00E71C6F">
        <w:rPr>
          <w:rFonts w:ascii="Verdana" w:hAnsi="Verdana"/>
          <w:b/>
          <w:spacing w:val="-1"/>
        </w:rPr>
        <w:t>and</w:t>
      </w:r>
      <w:r w:rsidR="0010489F" w:rsidRPr="00E71C6F">
        <w:rPr>
          <w:rFonts w:ascii="Verdana" w:hAnsi="Verdana"/>
          <w:b/>
          <w:spacing w:val="-7"/>
        </w:rPr>
        <w:t xml:space="preserve"> </w:t>
      </w:r>
      <w:r w:rsidR="0010489F" w:rsidRPr="00E71C6F">
        <w:rPr>
          <w:rFonts w:ascii="Verdana" w:hAnsi="Verdana"/>
          <w:b/>
          <w:spacing w:val="-2"/>
        </w:rPr>
        <w:t>Insurance</w:t>
      </w:r>
    </w:p>
    <w:p w:rsidR="0010489F" w:rsidRPr="00706555" w:rsidRDefault="0010489F" w:rsidP="0092191A">
      <w:pPr>
        <w:pStyle w:val="BodyText"/>
        <w:spacing w:before="37" w:after="200" w:line="276" w:lineRule="auto"/>
        <w:ind w:left="567" w:right="306"/>
        <w:jc w:val="both"/>
      </w:pPr>
      <w:r w:rsidRPr="00706555">
        <w:rPr>
          <w:spacing w:val="-1"/>
        </w:rPr>
        <w:t>The</w:t>
      </w:r>
      <w:r w:rsidRPr="00706555">
        <w:rPr>
          <w:spacing w:val="-3"/>
        </w:rPr>
        <w:t xml:space="preserve"> </w:t>
      </w:r>
      <w:r w:rsidRPr="00706555">
        <w:rPr>
          <w:spacing w:val="-2"/>
        </w:rPr>
        <w:t xml:space="preserve">contractor(s)/supplier </w:t>
      </w:r>
      <w:r w:rsidRPr="00706555">
        <w:rPr>
          <w:spacing w:val="-1"/>
        </w:rPr>
        <w:t>must</w:t>
      </w:r>
      <w:r w:rsidRPr="00706555">
        <w:rPr>
          <w:spacing w:val="-4"/>
        </w:rPr>
        <w:t xml:space="preserve"> </w:t>
      </w:r>
      <w:r w:rsidRPr="00706555">
        <w:rPr>
          <w:spacing w:val="-2"/>
        </w:rPr>
        <w:t>effect</w:t>
      </w:r>
      <w:r w:rsidRPr="00706555">
        <w:rPr>
          <w:spacing w:val="-4"/>
        </w:rPr>
        <w:t xml:space="preserve"> </w:t>
      </w:r>
      <w:r w:rsidRPr="00706555">
        <w:rPr>
          <w:spacing w:val="-2"/>
        </w:rPr>
        <w:t>and maintain</w:t>
      </w:r>
      <w:r w:rsidRPr="00706555">
        <w:rPr>
          <w:spacing w:val="-4"/>
        </w:rPr>
        <w:t xml:space="preserve"> </w:t>
      </w:r>
      <w:r w:rsidRPr="00706555">
        <w:rPr>
          <w:spacing w:val="-2"/>
        </w:rPr>
        <w:t>with reputable</w:t>
      </w:r>
      <w:r w:rsidRPr="00706555">
        <w:rPr>
          <w:spacing w:val="2"/>
        </w:rPr>
        <w:t xml:space="preserve"> </w:t>
      </w:r>
      <w:r w:rsidRPr="00706555">
        <w:rPr>
          <w:spacing w:val="-3"/>
        </w:rPr>
        <w:t>insurers</w:t>
      </w:r>
      <w:r w:rsidRPr="00706555">
        <w:rPr>
          <w:spacing w:val="45"/>
        </w:rPr>
        <w:t xml:space="preserve"> </w:t>
      </w:r>
      <w:r w:rsidRPr="00706555">
        <w:rPr>
          <w:spacing w:val="-1"/>
        </w:rPr>
        <w:t>such</w:t>
      </w:r>
      <w:r w:rsidRPr="00706555">
        <w:rPr>
          <w:spacing w:val="-4"/>
        </w:rPr>
        <w:t xml:space="preserve"> </w:t>
      </w:r>
      <w:r w:rsidRPr="00706555">
        <w:rPr>
          <w:spacing w:val="-2"/>
        </w:rPr>
        <w:t>policy</w:t>
      </w:r>
      <w:r w:rsidRPr="00706555">
        <w:rPr>
          <w:spacing w:val="-5"/>
        </w:rPr>
        <w:t xml:space="preserve"> </w:t>
      </w:r>
      <w:r w:rsidRPr="00706555">
        <w:t>or</w:t>
      </w:r>
      <w:r w:rsidRPr="00706555">
        <w:rPr>
          <w:spacing w:val="-4"/>
        </w:rPr>
        <w:t xml:space="preserve"> </w:t>
      </w:r>
      <w:r w:rsidRPr="00706555">
        <w:rPr>
          <w:spacing w:val="-2"/>
        </w:rPr>
        <w:t>policies</w:t>
      </w:r>
      <w:r w:rsidRPr="00706555">
        <w:rPr>
          <w:spacing w:val="-3"/>
        </w:rPr>
        <w:t xml:space="preserve"> </w:t>
      </w:r>
      <w:r w:rsidRPr="00706555">
        <w:t>of</w:t>
      </w:r>
      <w:r w:rsidRPr="00706555">
        <w:rPr>
          <w:spacing w:val="-4"/>
        </w:rPr>
        <w:t xml:space="preserve"> </w:t>
      </w:r>
      <w:r w:rsidRPr="00706555">
        <w:rPr>
          <w:spacing w:val="-2"/>
        </w:rPr>
        <w:t>insurance</w:t>
      </w:r>
      <w:r w:rsidRPr="00706555">
        <w:rPr>
          <w:spacing w:val="-3"/>
        </w:rPr>
        <w:t xml:space="preserve"> </w:t>
      </w:r>
      <w:r w:rsidRPr="00706555">
        <w:rPr>
          <w:spacing w:val="-1"/>
        </w:rPr>
        <w:t>as</w:t>
      </w:r>
      <w:r w:rsidRPr="00706555">
        <w:rPr>
          <w:spacing w:val="-3"/>
        </w:rPr>
        <w:t xml:space="preserve"> </w:t>
      </w:r>
      <w:r w:rsidRPr="00706555">
        <w:rPr>
          <w:spacing w:val="-1"/>
        </w:rPr>
        <w:t>may</w:t>
      </w:r>
      <w:r w:rsidRPr="00706555">
        <w:rPr>
          <w:spacing w:val="-5"/>
        </w:rPr>
        <w:t xml:space="preserve"> </w:t>
      </w:r>
      <w:r w:rsidRPr="00706555">
        <w:rPr>
          <w:spacing w:val="-1"/>
        </w:rPr>
        <w:t>be</w:t>
      </w:r>
      <w:r w:rsidRPr="00706555">
        <w:rPr>
          <w:spacing w:val="-3"/>
        </w:rPr>
        <w:t xml:space="preserve"> </w:t>
      </w:r>
      <w:r w:rsidRPr="00706555">
        <w:rPr>
          <w:spacing w:val="-2"/>
        </w:rPr>
        <w:t>necessary</w:t>
      </w:r>
      <w:r w:rsidRPr="00706555">
        <w:rPr>
          <w:spacing w:val="-5"/>
        </w:rPr>
        <w:t xml:space="preserve"> </w:t>
      </w:r>
      <w:r w:rsidRPr="00706555">
        <w:rPr>
          <w:spacing w:val="-2"/>
        </w:rPr>
        <w:t>to</w:t>
      </w:r>
      <w:r w:rsidRPr="00706555">
        <w:rPr>
          <w:spacing w:val="-3"/>
        </w:rPr>
        <w:t xml:space="preserve"> </w:t>
      </w:r>
      <w:r w:rsidRPr="00706555">
        <w:rPr>
          <w:spacing w:val="-2"/>
        </w:rPr>
        <w:t>cover</w:t>
      </w:r>
      <w:r w:rsidRPr="00706555">
        <w:rPr>
          <w:spacing w:val="-7"/>
        </w:rPr>
        <w:t xml:space="preserve"> </w:t>
      </w:r>
      <w:r w:rsidRPr="00706555">
        <w:rPr>
          <w:spacing w:val="-1"/>
        </w:rPr>
        <w:t>the</w:t>
      </w:r>
      <w:r w:rsidRPr="00706555">
        <w:rPr>
          <w:spacing w:val="38"/>
        </w:rPr>
        <w:t xml:space="preserve"> </w:t>
      </w:r>
      <w:r w:rsidRPr="00706555">
        <w:rPr>
          <w:spacing w:val="-2"/>
        </w:rPr>
        <w:t>supplier’s</w:t>
      </w:r>
      <w:r w:rsidRPr="00706555">
        <w:rPr>
          <w:spacing w:val="65"/>
        </w:rPr>
        <w:t xml:space="preserve"> </w:t>
      </w:r>
      <w:r w:rsidRPr="00706555">
        <w:rPr>
          <w:spacing w:val="-2"/>
        </w:rPr>
        <w:t>obligations</w:t>
      </w:r>
      <w:r w:rsidRPr="00706555">
        <w:rPr>
          <w:spacing w:val="-1"/>
        </w:rPr>
        <w:t xml:space="preserve"> and</w:t>
      </w:r>
      <w:r w:rsidRPr="00706555">
        <w:rPr>
          <w:spacing w:val="-2"/>
        </w:rPr>
        <w:t xml:space="preserve"> liabilities</w:t>
      </w:r>
      <w:r w:rsidRPr="00706555">
        <w:rPr>
          <w:spacing w:val="-3"/>
        </w:rPr>
        <w:t xml:space="preserve"> </w:t>
      </w:r>
      <w:r w:rsidRPr="00706555">
        <w:rPr>
          <w:spacing w:val="-2"/>
        </w:rPr>
        <w:t>under</w:t>
      </w:r>
      <w:r w:rsidRPr="00706555">
        <w:rPr>
          <w:spacing w:val="-4"/>
        </w:rPr>
        <w:t xml:space="preserve"> </w:t>
      </w:r>
      <w:r w:rsidRPr="00706555">
        <w:rPr>
          <w:spacing w:val="-2"/>
        </w:rPr>
        <w:t>this</w:t>
      </w:r>
      <w:r w:rsidRPr="00706555">
        <w:rPr>
          <w:spacing w:val="-3"/>
        </w:rPr>
        <w:t xml:space="preserve"> </w:t>
      </w:r>
      <w:r w:rsidRPr="00706555">
        <w:rPr>
          <w:spacing w:val="-2"/>
        </w:rPr>
        <w:t>Contract,</w:t>
      </w:r>
      <w:r w:rsidRPr="00706555">
        <w:t xml:space="preserve"> </w:t>
      </w:r>
      <w:r w:rsidRPr="00706555">
        <w:rPr>
          <w:spacing w:val="-2"/>
        </w:rPr>
        <w:t>including</w:t>
      </w:r>
      <w:r w:rsidRPr="00706555">
        <w:rPr>
          <w:spacing w:val="-4"/>
        </w:rPr>
        <w:t xml:space="preserve"> </w:t>
      </w:r>
      <w:r w:rsidRPr="00706555">
        <w:rPr>
          <w:spacing w:val="-1"/>
        </w:rPr>
        <w:t>but</w:t>
      </w:r>
      <w:r w:rsidRPr="00706555">
        <w:rPr>
          <w:spacing w:val="-4"/>
        </w:rPr>
        <w:t xml:space="preserve"> </w:t>
      </w:r>
      <w:r w:rsidRPr="00706555">
        <w:rPr>
          <w:spacing w:val="-1"/>
        </w:rPr>
        <w:t>not</w:t>
      </w:r>
      <w:r w:rsidRPr="00706555">
        <w:rPr>
          <w:spacing w:val="34"/>
        </w:rPr>
        <w:t xml:space="preserve"> </w:t>
      </w:r>
      <w:r w:rsidRPr="00706555">
        <w:rPr>
          <w:spacing w:val="-2"/>
        </w:rPr>
        <w:t>limited</w:t>
      </w:r>
      <w:r w:rsidRPr="00706555">
        <w:rPr>
          <w:spacing w:val="-4"/>
        </w:rPr>
        <w:t xml:space="preserve"> </w:t>
      </w:r>
      <w:r w:rsidRPr="00706555">
        <w:rPr>
          <w:spacing w:val="-2"/>
        </w:rPr>
        <w:t>to:</w:t>
      </w:r>
    </w:p>
    <w:p w:rsidR="0010489F" w:rsidRPr="00706555" w:rsidRDefault="00BA7673" w:rsidP="0092191A">
      <w:pPr>
        <w:pStyle w:val="BodyText"/>
        <w:spacing w:after="200" w:line="276" w:lineRule="auto"/>
        <w:ind w:left="1560" w:hanging="709"/>
        <w:jc w:val="both"/>
      </w:pPr>
      <w:r>
        <w:rPr>
          <w:spacing w:val="-2"/>
        </w:rPr>
        <w:t>8</w:t>
      </w:r>
      <w:r w:rsidR="0010489F" w:rsidRPr="00706555">
        <w:rPr>
          <w:spacing w:val="-2"/>
        </w:rPr>
        <w:t>.3.1</w:t>
      </w:r>
      <w:r w:rsidR="0010489F">
        <w:rPr>
          <w:spacing w:val="-2"/>
        </w:rPr>
        <w:tab/>
      </w:r>
      <w:r w:rsidR="0010489F" w:rsidRPr="00706555">
        <w:rPr>
          <w:spacing w:val="-2"/>
        </w:rPr>
        <w:t>Public</w:t>
      </w:r>
      <w:r w:rsidR="0010489F" w:rsidRPr="00706555">
        <w:rPr>
          <w:spacing w:val="1"/>
        </w:rPr>
        <w:t xml:space="preserve"> </w:t>
      </w:r>
      <w:r w:rsidR="0010489F" w:rsidRPr="00706555">
        <w:rPr>
          <w:spacing w:val="-2"/>
        </w:rPr>
        <w:t>liability</w:t>
      </w:r>
      <w:r w:rsidR="0010489F" w:rsidRPr="00706555">
        <w:t xml:space="preserve"> </w:t>
      </w:r>
      <w:r w:rsidR="0010489F" w:rsidRPr="00706555">
        <w:rPr>
          <w:spacing w:val="-2"/>
        </w:rPr>
        <w:t>insurance</w:t>
      </w:r>
      <w:r w:rsidR="0010489F" w:rsidRPr="00706555">
        <w:rPr>
          <w:spacing w:val="-3"/>
        </w:rPr>
        <w:t xml:space="preserve"> </w:t>
      </w:r>
      <w:r w:rsidR="0010489F" w:rsidRPr="00706555">
        <w:rPr>
          <w:spacing w:val="-4"/>
        </w:rPr>
        <w:t xml:space="preserve">with </w:t>
      </w:r>
      <w:r w:rsidR="0010489F" w:rsidRPr="00706555">
        <w:t>a</w:t>
      </w:r>
      <w:r w:rsidR="0010489F" w:rsidRPr="00706555">
        <w:rPr>
          <w:spacing w:val="1"/>
        </w:rPr>
        <w:t xml:space="preserve"> </w:t>
      </w:r>
      <w:r w:rsidR="0010489F" w:rsidRPr="00706555">
        <w:rPr>
          <w:spacing w:val="-2"/>
        </w:rPr>
        <w:t>limit</w:t>
      </w:r>
      <w:r w:rsidR="0010489F" w:rsidRPr="00706555">
        <w:rPr>
          <w:spacing w:val="-4"/>
        </w:rPr>
        <w:t xml:space="preserve"> </w:t>
      </w:r>
      <w:r w:rsidR="0010489F" w:rsidRPr="00706555">
        <w:t>of</w:t>
      </w:r>
      <w:r w:rsidR="0010489F" w:rsidRPr="00706555">
        <w:rPr>
          <w:spacing w:val="5"/>
        </w:rPr>
        <w:t xml:space="preserve"> </w:t>
      </w:r>
      <w:r w:rsidR="0010489F" w:rsidRPr="00706555">
        <w:rPr>
          <w:spacing w:val="-2"/>
        </w:rPr>
        <w:t>liability</w:t>
      </w:r>
      <w:r w:rsidR="0010489F" w:rsidRPr="00706555">
        <w:rPr>
          <w:spacing w:val="-5"/>
        </w:rPr>
        <w:t xml:space="preserve"> </w:t>
      </w:r>
      <w:r w:rsidR="0010489F" w:rsidRPr="00706555">
        <w:t>of</w:t>
      </w:r>
      <w:r w:rsidR="0010489F" w:rsidRPr="00706555">
        <w:rPr>
          <w:spacing w:val="-4"/>
        </w:rPr>
        <w:t xml:space="preserve"> </w:t>
      </w:r>
      <w:r w:rsidR="0010489F" w:rsidRPr="00706555">
        <w:rPr>
          <w:spacing w:val="-1"/>
        </w:rPr>
        <w:t>not</w:t>
      </w:r>
      <w:r w:rsidR="0010489F" w:rsidRPr="00706555">
        <w:rPr>
          <w:spacing w:val="-2"/>
        </w:rPr>
        <w:t xml:space="preserve"> </w:t>
      </w:r>
      <w:r w:rsidR="0010489F" w:rsidRPr="00706555">
        <w:rPr>
          <w:spacing w:val="-1"/>
        </w:rPr>
        <w:t>less</w:t>
      </w:r>
      <w:r w:rsidR="0010489F" w:rsidRPr="00706555">
        <w:rPr>
          <w:spacing w:val="-3"/>
        </w:rPr>
        <w:t xml:space="preserve"> </w:t>
      </w:r>
      <w:r w:rsidR="0010489F" w:rsidRPr="00706555">
        <w:rPr>
          <w:spacing w:val="-2"/>
        </w:rPr>
        <w:t>than</w:t>
      </w:r>
      <w:r w:rsidR="0010489F" w:rsidRPr="00706555">
        <w:rPr>
          <w:spacing w:val="-4"/>
        </w:rPr>
        <w:t xml:space="preserve"> </w:t>
      </w:r>
      <w:r w:rsidR="0010489F" w:rsidRPr="00706555">
        <w:rPr>
          <w:spacing w:val="-1"/>
        </w:rPr>
        <w:t>£2</w:t>
      </w:r>
      <w:r w:rsidR="0010489F" w:rsidRPr="00706555">
        <w:rPr>
          <w:spacing w:val="-5"/>
        </w:rPr>
        <w:t xml:space="preserve"> </w:t>
      </w:r>
      <w:r w:rsidR="0010489F" w:rsidRPr="00706555">
        <w:rPr>
          <w:spacing w:val="-2"/>
        </w:rPr>
        <w:t>million</w:t>
      </w:r>
    </w:p>
    <w:p w:rsidR="0010489F" w:rsidRPr="00706555" w:rsidRDefault="00BA7673" w:rsidP="0092191A">
      <w:pPr>
        <w:pStyle w:val="BodyText"/>
        <w:spacing w:after="200" w:line="276" w:lineRule="auto"/>
        <w:ind w:left="1560" w:hanging="709"/>
        <w:jc w:val="both"/>
      </w:pPr>
      <w:r>
        <w:rPr>
          <w:spacing w:val="-1"/>
        </w:rPr>
        <w:t>8</w:t>
      </w:r>
      <w:r w:rsidR="0010489F" w:rsidRPr="00706555">
        <w:rPr>
          <w:spacing w:val="-1"/>
        </w:rPr>
        <w:t>.3.2</w:t>
      </w:r>
      <w:r w:rsidR="0010489F">
        <w:rPr>
          <w:spacing w:val="-1"/>
        </w:rPr>
        <w:tab/>
      </w:r>
      <w:r w:rsidR="0010489F" w:rsidRPr="00706555">
        <w:rPr>
          <w:spacing w:val="-1"/>
        </w:rPr>
        <w:t>Professional</w:t>
      </w:r>
      <w:r w:rsidR="0010489F" w:rsidRPr="00706555">
        <w:rPr>
          <w:spacing w:val="1"/>
        </w:rPr>
        <w:t xml:space="preserve"> </w:t>
      </w:r>
      <w:r w:rsidR="0010489F" w:rsidRPr="00706555">
        <w:rPr>
          <w:spacing w:val="-1"/>
        </w:rPr>
        <w:t>indemnity</w:t>
      </w:r>
      <w:r w:rsidR="0010489F" w:rsidRPr="00706555">
        <w:t xml:space="preserve"> </w:t>
      </w:r>
      <w:r w:rsidR="0010489F" w:rsidRPr="00706555">
        <w:rPr>
          <w:spacing w:val="-1"/>
        </w:rPr>
        <w:t>insurance with</w:t>
      </w:r>
      <w:r w:rsidR="0010489F" w:rsidRPr="00706555">
        <w:rPr>
          <w:spacing w:val="-2"/>
        </w:rPr>
        <w:t xml:space="preserve"> </w:t>
      </w:r>
      <w:r w:rsidR="0010489F" w:rsidRPr="00706555">
        <w:t>a</w:t>
      </w:r>
      <w:r w:rsidR="0010489F" w:rsidRPr="00706555">
        <w:rPr>
          <w:spacing w:val="1"/>
        </w:rPr>
        <w:t xml:space="preserve"> </w:t>
      </w:r>
      <w:r w:rsidR="0010489F" w:rsidRPr="00706555">
        <w:rPr>
          <w:spacing w:val="-1"/>
        </w:rPr>
        <w:t>limit</w:t>
      </w:r>
      <w:r w:rsidR="0010489F" w:rsidRPr="00706555">
        <w:rPr>
          <w:spacing w:val="1"/>
        </w:rPr>
        <w:t xml:space="preserve"> </w:t>
      </w:r>
      <w:r w:rsidR="0010489F" w:rsidRPr="00706555">
        <w:t xml:space="preserve">of </w:t>
      </w:r>
      <w:r w:rsidR="0010489F" w:rsidRPr="00706555">
        <w:rPr>
          <w:spacing w:val="-1"/>
        </w:rPr>
        <w:t>liability</w:t>
      </w:r>
      <w:r w:rsidR="0010489F" w:rsidRPr="00706555">
        <w:rPr>
          <w:spacing w:val="-2"/>
        </w:rPr>
        <w:t xml:space="preserve"> </w:t>
      </w:r>
      <w:r w:rsidR="0010489F" w:rsidRPr="00706555">
        <w:t>of</w:t>
      </w:r>
      <w:r w:rsidR="0010489F" w:rsidRPr="00706555">
        <w:rPr>
          <w:spacing w:val="-2"/>
        </w:rPr>
        <w:t xml:space="preserve"> </w:t>
      </w:r>
      <w:r w:rsidR="0010489F" w:rsidRPr="00706555">
        <w:rPr>
          <w:spacing w:val="-1"/>
        </w:rPr>
        <w:t>not</w:t>
      </w:r>
      <w:r w:rsidR="0010489F" w:rsidRPr="00706555">
        <w:rPr>
          <w:spacing w:val="1"/>
        </w:rPr>
        <w:t xml:space="preserve"> </w:t>
      </w:r>
      <w:r w:rsidR="0010489F" w:rsidRPr="00706555">
        <w:rPr>
          <w:spacing w:val="-1"/>
        </w:rPr>
        <w:t>less than £1</w:t>
      </w:r>
      <w:r w:rsidR="0010489F" w:rsidRPr="00706555">
        <w:rPr>
          <w:spacing w:val="-2"/>
        </w:rPr>
        <w:t xml:space="preserve"> </w:t>
      </w:r>
      <w:r w:rsidR="0010489F" w:rsidRPr="00706555">
        <w:rPr>
          <w:spacing w:val="-1"/>
        </w:rPr>
        <w:t>million</w:t>
      </w:r>
    </w:p>
    <w:p w:rsidR="0010489F" w:rsidRPr="00706555" w:rsidRDefault="00BA7673" w:rsidP="0092191A">
      <w:pPr>
        <w:pStyle w:val="BodyText"/>
        <w:spacing w:before="39" w:after="200" w:line="276" w:lineRule="auto"/>
        <w:ind w:left="1560" w:hanging="709"/>
        <w:jc w:val="both"/>
        <w:rPr>
          <w:spacing w:val="-5"/>
        </w:rPr>
      </w:pPr>
      <w:r>
        <w:rPr>
          <w:spacing w:val="-3"/>
        </w:rPr>
        <w:t>8</w:t>
      </w:r>
      <w:r w:rsidR="0010489F" w:rsidRPr="00706555">
        <w:rPr>
          <w:spacing w:val="-3"/>
        </w:rPr>
        <w:t>.3.3</w:t>
      </w:r>
      <w:r w:rsidR="0010489F">
        <w:rPr>
          <w:spacing w:val="-3"/>
        </w:rPr>
        <w:tab/>
      </w:r>
      <w:r w:rsidR="0010489F" w:rsidRPr="00706555">
        <w:rPr>
          <w:spacing w:val="-3"/>
        </w:rPr>
        <w:t>Employers</w:t>
      </w:r>
      <w:r w:rsidR="0010489F" w:rsidRPr="00706555">
        <w:rPr>
          <w:spacing w:val="1"/>
        </w:rPr>
        <w:t xml:space="preserve"> </w:t>
      </w:r>
      <w:r w:rsidR="0010489F" w:rsidRPr="00706555">
        <w:rPr>
          <w:spacing w:val="-2"/>
        </w:rPr>
        <w:t>liability</w:t>
      </w:r>
      <w:r w:rsidR="0010489F" w:rsidRPr="00706555">
        <w:rPr>
          <w:spacing w:val="3"/>
        </w:rPr>
        <w:t xml:space="preserve"> </w:t>
      </w:r>
      <w:r w:rsidR="0010489F" w:rsidRPr="00706555">
        <w:rPr>
          <w:spacing w:val="-2"/>
        </w:rPr>
        <w:t>insurance</w:t>
      </w:r>
      <w:r w:rsidR="0010489F" w:rsidRPr="00706555">
        <w:rPr>
          <w:spacing w:val="-1"/>
        </w:rPr>
        <w:t xml:space="preserve"> </w:t>
      </w:r>
      <w:r w:rsidR="0010489F" w:rsidRPr="00706555">
        <w:rPr>
          <w:spacing w:val="-4"/>
        </w:rPr>
        <w:t>with</w:t>
      </w:r>
      <w:r w:rsidR="0010489F" w:rsidRPr="00706555">
        <w:rPr>
          <w:spacing w:val="-6"/>
        </w:rPr>
        <w:t xml:space="preserve"> </w:t>
      </w:r>
      <w:r w:rsidR="0010489F" w:rsidRPr="00706555">
        <w:t>a</w:t>
      </w:r>
      <w:r w:rsidR="0010489F" w:rsidRPr="00706555">
        <w:rPr>
          <w:spacing w:val="6"/>
        </w:rPr>
        <w:t xml:space="preserve"> </w:t>
      </w:r>
      <w:r w:rsidR="0010489F" w:rsidRPr="00706555">
        <w:rPr>
          <w:spacing w:val="-3"/>
        </w:rPr>
        <w:t>limit</w:t>
      </w:r>
      <w:r w:rsidR="0010489F" w:rsidRPr="00706555">
        <w:rPr>
          <w:spacing w:val="3"/>
        </w:rPr>
        <w:t xml:space="preserve"> </w:t>
      </w:r>
      <w:r w:rsidR="0010489F" w:rsidRPr="00706555">
        <w:rPr>
          <w:spacing w:val="-2"/>
        </w:rPr>
        <w:t>if liability</w:t>
      </w:r>
      <w:r w:rsidR="0010489F" w:rsidRPr="00706555">
        <w:rPr>
          <w:spacing w:val="-5"/>
        </w:rPr>
        <w:t xml:space="preserve"> </w:t>
      </w:r>
      <w:r w:rsidR="0010489F" w:rsidRPr="00706555">
        <w:t>of</w:t>
      </w:r>
      <w:r w:rsidR="0010489F" w:rsidRPr="00706555">
        <w:rPr>
          <w:spacing w:val="-2"/>
        </w:rPr>
        <w:t xml:space="preserve"> </w:t>
      </w:r>
      <w:r w:rsidR="0010489F" w:rsidRPr="00706555">
        <w:rPr>
          <w:spacing w:val="-1"/>
        </w:rPr>
        <w:t>not</w:t>
      </w:r>
      <w:r w:rsidR="0010489F" w:rsidRPr="00706555">
        <w:rPr>
          <w:spacing w:val="-2"/>
        </w:rPr>
        <w:t xml:space="preserve"> less</w:t>
      </w:r>
      <w:r w:rsidR="0010489F" w:rsidRPr="00706555">
        <w:rPr>
          <w:spacing w:val="-1"/>
        </w:rPr>
        <w:t xml:space="preserve"> </w:t>
      </w:r>
      <w:r w:rsidR="0010489F" w:rsidRPr="00706555">
        <w:rPr>
          <w:spacing w:val="-2"/>
        </w:rPr>
        <w:t>than</w:t>
      </w:r>
      <w:r w:rsidR="0010489F">
        <w:rPr>
          <w:spacing w:val="-1"/>
        </w:rPr>
        <w:t xml:space="preserve"> </w:t>
      </w:r>
      <w:r w:rsidR="0010489F" w:rsidRPr="00706555">
        <w:rPr>
          <w:spacing w:val="-1"/>
        </w:rPr>
        <w:t>£2</w:t>
      </w:r>
      <w:r w:rsidR="0010489F" w:rsidRPr="00706555">
        <w:rPr>
          <w:spacing w:val="-5"/>
        </w:rPr>
        <w:t xml:space="preserve"> million   </w:t>
      </w:r>
    </w:p>
    <w:p w:rsidR="0010489F" w:rsidRDefault="0010489F" w:rsidP="0092191A">
      <w:pPr>
        <w:pStyle w:val="BodyText"/>
        <w:spacing w:before="37" w:after="200" w:line="276" w:lineRule="auto"/>
        <w:ind w:left="567" w:right="306"/>
        <w:jc w:val="both"/>
        <w:rPr>
          <w:spacing w:val="-1"/>
        </w:rPr>
      </w:pPr>
      <w:r w:rsidRPr="00706555">
        <w:rPr>
          <w:spacing w:val="-1"/>
        </w:rPr>
        <w:t>All</w:t>
      </w:r>
      <w:r w:rsidRPr="00E71C6F">
        <w:rPr>
          <w:spacing w:val="-1"/>
        </w:rPr>
        <w:t xml:space="preserve"> insurances </w:t>
      </w:r>
      <w:r w:rsidRPr="00706555">
        <w:rPr>
          <w:spacing w:val="-1"/>
        </w:rPr>
        <w:t>shall</w:t>
      </w:r>
      <w:r w:rsidRPr="00E71C6F">
        <w:rPr>
          <w:spacing w:val="-1"/>
        </w:rPr>
        <w:t xml:space="preserve"> </w:t>
      </w:r>
      <w:r w:rsidRPr="00706555">
        <w:rPr>
          <w:spacing w:val="-1"/>
        </w:rPr>
        <w:t>cover</w:t>
      </w:r>
      <w:r w:rsidRPr="00E71C6F">
        <w:rPr>
          <w:spacing w:val="-1"/>
        </w:rPr>
        <w:t xml:space="preserve"> for any </w:t>
      </w:r>
      <w:r w:rsidRPr="00706555">
        <w:rPr>
          <w:spacing w:val="-1"/>
        </w:rPr>
        <w:t>one</w:t>
      </w:r>
      <w:r w:rsidRPr="00E71C6F">
        <w:rPr>
          <w:spacing w:val="-1"/>
        </w:rPr>
        <w:t xml:space="preserve"> occurrence</w:t>
      </w:r>
      <w:r w:rsidRPr="00706555">
        <w:rPr>
          <w:spacing w:val="-1"/>
        </w:rPr>
        <w:t xml:space="preserve"> </w:t>
      </w:r>
      <w:r w:rsidRPr="00E71C6F">
        <w:rPr>
          <w:spacing w:val="-1"/>
        </w:rPr>
        <w:t xml:space="preserve">or series of occurrences arising </w:t>
      </w:r>
      <w:r w:rsidRPr="00706555">
        <w:rPr>
          <w:spacing w:val="-1"/>
        </w:rPr>
        <w:t>out</w:t>
      </w:r>
      <w:r w:rsidRPr="00E71C6F">
        <w:rPr>
          <w:spacing w:val="-1"/>
        </w:rPr>
        <w:t xml:space="preserve"> of any </w:t>
      </w:r>
      <w:r w:rsidRPr="00706555">
        <w:rPr>
          <w:spacing w:val="-1"/>
        </w:rPr>
        <w:t>one event</w:t>
      </w:r>
      <w:r w:rsidRPr="00E71C6F">
        <w:rPr>
          <w:spacing w:val="-1"/>
        </w:rPr>
        <w:t xml:space="preserve"> during the performance</w:t>
      </w:r>
      <w:r w:rsidRPr="00706555">
        <w:rPr>
          <w:spacing w:val="-1"/>
        </w:rPr>
        <w:t xml:space="preserve"> </w:t>
      </w:r>
      <w:r w:rsidRPr="00E71C6F">
        <w:rPr>
          <w:spacing w:val="-1"/>
        </w:rPr>
        <w:t xml:space="preserve">of this </w:t>
      </w:r>
      <w:r w:rsidRPr="00706555">
        <w:rPr>
          <w:spacing w:val="-1"/>
        </w:rPr>
        <w:t>contract.</w:t>
      </w:r>
    </w:p>
    <w:p w:rsidR="00801E31" w:rsidRDefault="00801E31" w:rsidP="0092191A">
      <w:pPr>
        <w:pStyle w:val="BodyText"/>
        <w:spacing w:before="37" w:after="200" w:line="276" w:lineRule="auto"/>
        <w:ind w:left="567" w:right="306"/>
        <w:jc w:val="both"/>
        <w:rPr>
          <w:spacing w:val="-1"/>
        </w:rPr>
      </w:pPr>
    </w:p>
    <w:p w:rsidR="0010489F" w:rsidRPr="00E71C6F" w:rsidRDefault="00BA7673" w:rsidP="0092191A">
      <w:pPr>
        <w:tabs>
          <w:tab w:val="left" w:pos="1134"/>
        </w:tabs>
        <w:ind w:left="567"/>
        <w:jc w:val="both"/>
        <w:rPr>
          <w:rFonts w:ascii="Verdana" w:eastAsia="Verdana" w:hAnsi="Verdana" w:cs="Verdana"/>
          <w:b/>
        </w:rPr>
      </w:pPr>
      <w:r>
        <w:rPr>
          <w:rFonts w:ascii="Verdana" w:hAnsi="Verdana"/>
          <w:b/>
          <w:spacing w:val="-2"/>
        </w:rPr>
        <w:t>8</w:t>
      </w:r>
      <w:r w:rsidR="0010489F" w:rsidRPr="00E71C6F">
        <w:rPr>
          <w:rFonts w:ascii="Verdana" w:hAnsi="Verdana"/>
          <w:b/>
          <w:spacing w:val="-2"/>
        </w:rPr>
        <w:t>.4</w:t>
      </w:r>
      <w:r w:rsidR="0010489F" w:rsidRPr="00E71C6F">
        <w:rPr>
          <w:rFonts w:ascii="Verdana" w:hAnsi="Verdana"/>
          <w:b/>
          <w:spacing w:val="-2"/>
        </w:rPr>
        <w:tab/>
        <w:t>Freedom</w:t>
      </w:r>
      <w:r w:rsidR="0010489F" w:rsidRPr="00E71C6F">
        <w:rPr>
          <w:rFonts w:ascii="Verdana" w:hAnsi="Verdana"/>
          <w:b/>
        </w:rPr>
        <w:t xml:space="preserve"> of</w:t>
      </w:r>
      <w:r w:rsidR="0010489F" w:rsidRPr="00E71C6F">
        <w:rPr>
          <w:rFonts w:ascii="Verdana" w:hAnsi="Verdana"/>
          <w:b/>
          <w:spacing w:val="-4"/>
        </w:rPr>
        <w:t xml:space="preserve"> </w:t>
      </w:r>
      <w:r w:rsidR="0010489F" w:rsidRPr="00E71C6F">
        <w:rPr>
          <w:rFonts w:ascii="Verdana" w:hAnsi="Verdana"/>
          <w:b/>
          <w:spacing w:val="-2"/>
        </w:rPr>
        <w:t>Information</w:t>
      </w:r>
      <w:r w:rsidR="0010489F" w:rsidRPr="00E71C6F">
        <w:rPr>
          <w:rFonts w:ascii="Verdana" w:hAnsi="Verdana"/>
          <w:b/>
          <w:spacing w:val="-4"/>
        </w:rPr>
        <w:t xml:space="preserve"> </w:t>
      </w:r>
      <w:r w:rsidR="0010489F" w:rsidRPr="00E71C6F">
        <w:rPr>
          <w:rFonts w:ascii="Verdana" w:hAnsi="Verdana"/>
          <w:b/>
          <w:spacing w:val="-2"/>
        </w:rPr>
        <w:t>Legislation</w:t>
      </w:r>
    </w:p>
    <w:p w:rsidR="0010489F" w:rsidRPr="00706555" w:rsidRDefault="0010489F" w:rsidP="0092191A">
      <w:pPr>
        <w:pStyle w:val="BodyText"/>
        <w:spacing w:before="39" w:after="200" w:line="276" w:lineRule="auto"/>
        <w:ind w:left="567" w:right="306"/>
        <w:jc w:val="both"/>
      </w:pPr>
      <w:r w:rsidRPr="00706555">
        <w:rPr>
          <w:spacing w:val="-2"/>
        </w:rPr>
        <w:t>CDC</w:t>
      </w:r>
      <w:r w:rsidRPr="00706555">
        <w:rPr>
          <w:spacing w:val="-4"/>
        </w:rPr>
        <w:t xml:space="preserve"> </w:t>
      </w:r>
      <w:r w:rsidRPr="00706555">
        <w:rPr>
          <w:spacing w:val="-1"/>
        </w:rPr>
        <w:t>may</w:t>
      </w:r>
      <w:r w:rsidRPr="00706555">
        <w:rPr>
          <w:spacing w:val="-5"/>
        </w:rPr>
        <w:t xml:space="preserve"> </w:t>
      </w:r>
      <w:r w:rsidRPr="00706555">
        <w:rPr>
          <w:spacing w:val="-2"/>
        </w:rPr>
        <w:t>be</w:t>
      </w:r>
      <w:r w:rsidRPr="00706555">
        <w:rPr>
          <w:spacing w:val="-3"/>
        </w:rPr>
        <w:t xml:space="preserve"> </w:t>
      </w:r>
      <w:r w:rsidRPr="00706555">
        <w:rPr>
          <w:spacing w:val="-2"/>
        </w:rPr>
        <w:t>obliged</w:t>
      </w:r>
      <w:r w:rsidRPr="00706555">
        <w:rPr>
          <w:spacing w:val="-5"/>
        </w:rPr>
        <w:t xml:space="preserve"> </w:t>
      </w:r>
      <w:r w:rsidRPr="00706555">
        <w:rPr>
          <w:spacing w:val="-1"/>
        </w:rPr>
        <w:t xml:space="preserve">to </w:t>
      </w:r>
      <w:r w:rsidRPr="00706555">
        <w:rPr>
          <w:spacing w:val="-2"/>
        </w:rPr>
        <w:t>disclose</w:t>
      </w:r>
      <w:r w:rsidRPr="00706555">
        <w:rPr>
          <w:spacing w:val="-1"/>
        </w:rPr>
        <w:t xml:space="preserve"> </w:t>
      </w:r>
      <w:r w:rsidRPr="00706555">
        <w:rPr>
          <w:spacing w:val="-2"/>
        </w:rPr>
        <w:t>information</w:t>
      </w:r>
      <w:r w:rsidRPr="00706555">
        <w:rPr>
          <w:spacing w:val="-7"/>
        </w:rPr>
        <w:t xml:space="preserve"> </w:t>
      </w:r>
      <w:r w:rsidRPr="00706555">
        <w:rPr>
          <w:spacing w:val="-2"/>
        </w:rPr>
        <w:t>provided</w:t>
      </w:r>
      <w:r w:rsidRPr="00706555">
        <w:rPr>
          <w:spacing w:val="-4"/>
        </w:rPr>
        <w:t xml:space="preserve"> </w:t>
      </w:r>
      <w:r w:rsidRPr="00706555">
        <w:rPr>
          <w:spacing w:val="-1"/>
        </w:rPr>
        <w:t>by</w:t>
      </w:r>
      <w:r w:rsidRPr="00706555">
        <w:rPr>
          <w:spacing w:val="-5"/>
        </w:rPr>
        <w:t xml:space="preserve"> </w:t>
      </w:r>
      <w:r w:rsidRPr="00706555">
        <w:rPr>
          <w:spacing w:val="-2"/>
        </w:rPr>
        <w:t>bidders</w:t>
      </w:r>
      <w:r w:rsidRPr="00706555">
        <w:rPr>
          <w:spacing w:val="-1"/>
        </w:rPr>
        <w:t xml:space="preserve"> </w:t>
      </w:r>
      <w:r w:rsidRPr="00706555">
        <w:rPr>
          <w:spacing w:val="-2"/>
        </w:rPr>
        <w:t>in</w:t>
      </w:r>
      <w:r w:rsidRPr="00706555">
        <w:rPr>
          <w:spacing w:val="-4"/>
        </w:rPr>
        <w:t xml:space="preserve"> </w:t>
      </w:r>
      <w:r w:rsidRPr="00706555">
        <w:rPr>
          <w:spacing w:val="-2"/>
        </w:rPr>
        <w:t>response</w:t>
      </w:r>
      <w:r w:rsidRPr="00706555">
        <w:rPr>
          <w:spacing w:val="52"/>
        </w:rPr>
        <w:t xml:space="preserve"> </w:t>
      </w:r>
      <w:r w:rsidRPr="00706555">
        <w:rPr>
          <w:spacing w:val="-1"/>
        </w:rPr>
        <w:t>to</w:t>
      </w:r>
      <w:r w:rsidRPr="00706555">
        <w:rPr>
          <w:spacing w:val="65"/>
        </w:rPr>
        <w:t xml:space="preserve"> </w:t>
      </w:r>
      <w:r w:rsidRPr="00706555">
        <w:rPr>
          <w:spacing w:val="-3"/>
        </w:rPr>
        <w:t xml:space="preserve">this </w:t>
      </w:r>
      <w:r w:rsidRPr="00706555">
        <w:rPr>
          <w:spacing w:val="-1"/>
        </w:rPr>
        <w:t>tender</w:t>
      </w:r>
      <w:r w:rsidRPr="00706555">
        <w:rPr>
          <w:spacing w:val="-4"/>
        </w:rPr>
        <w:t xml:space="preserve"> </w:t>
      </w:r>
      <w:r w:rsidRPr="00706555">
        <w:rPr>
          <w:spacing w:val="-2"/>
        </w:rPr>
        <w:t>under</w:t>
      </w:r>
      <w:r w:rsidRPr="00706555">
        <w:rPr>
          <w:spacing w:val="-4"/>
        </w:rPr>
        <w:t xml:space="preserve"> </w:t>
      </w:r>
      <w:r w:rsidRPr="00706555">
        <w:rPr>
          <w:spacing w:val="-1"/>
        </w:rPr>
        <w:t>the</w:t>
      </w:r>
      <w:r w:rsidRPr="00706555">
        <w:rPr>
          <w:spacing w:val="-3"/>
        </w:rPr>
        <w:t xml:space="preserve"> </w:t>
      </w:r>
      <w:r w:rsidRPr="00706555">
        <w:rPr>
          <w:spacing w:val="-2"/>
        </w:rPr>
        <w:t>Freedom</w:t>
      </w:r>
      <w:r w:rsidRPr="00706555">
        <w:rPr>
          <w:spacing w:val="-5"/>
        </w:rPr>
        <w:t xml:space="preserve"> </w:t>
      </w:r>
      <w:r w:rsidRPr="00706555">
        <w:t>of</w:t>
      </w:r>
      <w:r w:rsidRPr="00706555">
        <w:rPr>
          <w:spacing w:val="-4"/>
        </w:rPr>
        <w:t xml:space="preserve"> </w:t>
      </w:r>
      <w:r w:rsidRPr="00706555">
        <w:rPr>
          <w:spacing w:val="-3"/>
        </w:rPr>
        <w:t>Information</w:t>
      </w:r>
      <w:r w:rsidRPr="00706555">
        <w:rPr>
          <w:spacing w:val="-7"/>
        </w:rPr>
        <w:t xml:space="preserve"> </w:t>
      </w:r>
      <w:r w:rsidRPr="00706555">
        <w:t>Act</w:t>
      </w:r>
      <w:r w:rsidRPr="00706555">
        <w:rPr>
          <w:spacing w:val="-4"/>
        </w:rPr>
        <w:t xml:space="preserve"> </w:t>
      </w:r>
      <w:r w:rsidRPr="00706555">
        <w:rPr>
          <w:spacing w:val="-2"/>
        </w:rPr>
        <w:t>2000</w:t>
      </w:r>
      <w:r w:rsidRPr="00706555">
        <w:rPr>
          <w:spacing w:val="-5"/>
        </w:rPr>
        <w:t xml:space="preserve"> </w:t>
      </w:r>
      <w:r w:rsidRPr="00706555">
        <w:rPr>
          <w:spacing w:val="-1"/>
        </w:rPr>
        <w:t>and</w:t>
      </w:r>
      <w:r w:rsidRPr="00706555">
        <w:rPr>
          <w:spacing w:val="-4"/>
        </w:rPr>
        <w:t xml:space="preserve"> </w:t>
      </w:r>
      <w:r w:rsidRPr="00706555">
        <w:t>all</w:t>
      </w:r>
      <w:r w:rsidRPr="00706555">
        <w:rPr>
          <w:spacing w:val="-4"/>
        </w:rPr>
        <w:t xml:space="preserve"> </w:t>
      </w:r>
      <w:r w:rsidRPr="00706555">
        <w:rPr>
          <w:spacing w:val="-2"/>
        </w:rPr>
        <w:t>subordinate</w:t>
      </w:r>
      <w:r w:rsidRPr="00706555">
        <w:rPr>
          <w:spacing w:val="43"/>
        </w:rPr>
        <w:t xml:space="preserve"> </w:t>
      </w:r>
      <w:r w:rsidRPr="00706555">
        <w:rPr>
          <w:spacing w:val="-2"/>
        </w:rPr>
        <w:t>legislation</w:t>
      </w:r>
      <w:r w:rsidRPr="00706555">
        <w:rPr>
          <w:spacing w:val="-4"/>
        </w:rPr>
        <w:t xml:space="preserve"> </w:t>
      </w:r>
      <w:r w:rsidRPr="00706555">
        <w:rPr>
          <w:spacing w:val="-2"/>
        </w:rPr>
        <w:t>made</w:t>
      </w:r>
      <w:r w:rsidRPr="00706555">
        <w:rPr>
          <w:spacing w:val="-3"/>
        </w:rPr>
        <w:t xml:space="preserve"> </w:t>
      </w:r>
      <w:r w:rsidRPr="00706555">
        <w:rPr>
          <w:spacing w:val="-2"/>
        </w:rPr>
        <w:t>under</w:t>
      </w:r>
      <w:r w:rsidRPr="00706555">
        <w:rPr>
          <w:spacing w:val="-4"/>
        </w:rPr>
        <w:t xml:space="preserve"> </w:t>
      </w:r>
      <w:r w:rsidRPr="00706555">
        <w:rPr>
          <w:spacing w:val="-2"/>
        </w:rPr>
        <w:t>this</w:t>
      </w:r>
      <w:r w:rsidRPr="00706555">
        <w:rPr>
          <w:spacing w:val="-1"/>
        </w:rPr>
        <w:t xml:space="preserve"> </w:t>
      </w:r>
      <w:r w:rsidRPr="00706555">
        <w:t>Act</w:t>
      </w:r>
      <w:r w:rsidRPr="00706555">
        <w:rPr>
          <w:spacing w:val="-4"/>
        </w:rPr>
        <w:t xml:space="preserve"> </w:t>
      </w:r>
      <w:r w:rsidRPr="00706555">
        <w:rPr>
          <w:spacing w:val="-2"/>
        </w:rPr>
        <w:t>and</w:t>
      </w:r>
      <w:r w:rsidRPr="00706555">
        <w:rPr>
          <w:spacing w:val="-4"/>
        </w:rPr>
        <w:t xml:space="preserve"> </w:t>
      </w:r>
      <w:r w:rsidRPr="00706555">
        <w:rPr>
          <w:spacing w:val="-2"/>
        </w:rPr>
        <w:t>the</w:t>
      </w:r>
      <w:r w:rsidRPr="00706555">
        <w:rPr>
          <w:spacing w:val="-3"/>
        </w:rPr>
        <w:t xml:space="preserve"> </w:t>
      </w:r>
      <w:r w:rsidRPr="00706555">
        <w:rPr>
          <w:spacing w:val="-2"/>
        </w:rPr>
        <w:t>Environmental</w:t>
      </w:r>
      <w:r w:rsidRPr="00706555">
        <w:rPr>
          <w:spacing w:val="-9"/>
        </w:rPr>
        <w:t xml:space="preserve"> </w:t>
      </w:r>
      <w:r w:rsidRPr="00706555">
        <w:rPr>
          <w:spacing w:val="-2"/>
        </w:rPr>
        <w:t>Information</w:t>
      </w:r>
      <w:r w:rsidRPr="00706555">
        <w:rPr>
          <w:spacing w:val="34"/>
        </w:rPr>
        <w:t xml:space="preserve"> </w:t>
      </w:r>
      <w:r w:rsidRPr="00706555">
        <w:rPr>
          <w:spacing w:val="-2"/>
        </w:rPr>
        <w:t>Regulations</w:t>
      </w:r>
      <w:r w:rsidRPr="00706555">
        <w:rPr>
          <w:spacing w:val="69"/>
        </w:rPr>
        <w:t xml:space="preserve"> </w:t>
      </w:r>
      <w:r w:rsidRPr="00706555">
        <w:rPr>
          <w:spacing w:val="-2"/>
        </w:rPr>
        <w:t>2004</w:t>
      </w:r>
      <w:r w:rsidRPr="00706555">
        <w:rPr>
          <w:spacing w:val="-5"/>
        </w:rPr>
        <w:t xml:space="preserve"> </w:t>
      </w:r>
      <w:r w:rsidRPr="00706555">
        <w:rPr>
          <w:spacing w:val="-2"/>
        </w:rPr>
        <w:t>(Freedom</w:t>
      </w:r>
      <w:r w:rsidRPr="00706555">
        <w:rPr>
          <w:spacing w:val="-5"/>
        </w:rPr>
        <w:t xml:space="preserve"> </w:t>
      </w:r>
      <w:r w:rsidRPr="00706555">
        <w:t>of</w:t>
      </w:r>
      <w:r w:rsidRPr="00706555">
        <w:rPr>
          <w:spacing w:val="-4"/>
        </w:rPr>
        <w:t xml:space="preserve"> </w:t>
      </w:r>
      <w:r w:rsidRPr="00706555">
        <w:rPr>
          <w:spacing w:val="-2"/>
        </w:rPr>
        <w:t>Information Legislation).</w:t>
      </w:r>
      <w:r w:rsidRPr="00706555">
        <w:rPr>
          <w:spacing w:val="-7"/>
        </w:rPr>
        <w:t xml:space="preserve"> </w:t>
      </w:r>
      <w:r w:rsidRPr="00706555">
        <w:rPr>
          <w:spacing w:val="-2"/>
        </w:rPr>
        <w:t>Tenderers</w:t>
      </w:r>
      <w:r w:rsidRPr="00706555">
        <w:rPr>
          <w:spacing w:val="-3"/>
        </w:rPr>
        <w:t xml:space="preserve"> </w:t>
      </w:r>
      <w:r w:rsidRPr="00706555">
        <w:rPr>
          <w:spacing w:val="-2"/>
        </w:rPr>
        <w:t>should</w:t>
      </w:r>
      <w:r w:rsidRPr="00706555">
        <w:rPr>
          <w:spacing w:val="37"/>
        </w:rPr>
        <w:t xml:space="preserve"> </w:t>
      </w:r>
      <w:r w:rsidRPr="00706555">
        <w:rPr>
          <w:spacing w:val="-2"/>
        </w:rPr>
        <w:t>therefore</w:t>
      </w:r>
      <w:r w:rsidRPr="00706555">
        <w:rPr>
          <w:spacing w:val="-3"/>
        </w:rPr>
        <w:t xml:space="preserve"> </w:t>
      </w:r>
      <w:r w:rsidRPr="00706555">
        <w:rPr>
          <w:spacing w:val="-1"/>
        </w:rPr>
        <w:t>be</w:t>
      </w:r>
      <w:r w:rsidRPr="00706555">
        <w:rPr>
          <w:spacing w:val="58"/>
        </w:rPr>
        <w:t xml:space="preserve"> </w:t>
      </w:r>
      <w:r w:rsidRPr="00706555">
        <w:rPr>
          <w:spacing w:val="-2"/>
        </w:rPr>
        <w:t>aware</w:t>
      </w:r>
      <w:r w:rsidRPr="00706555">
        <w:rPr>
          <w:spacing w:val="-3"/>
        </w:rPr>
        <w:t xml:space="preserve"> </w:t>
      </w:r>
      <w:r w:rsidRPr="00706555">
        <w:rPr>
          <w:spacing w:val="-2"/>
        </w:rPr>
        <w:t>that</w:t>
      </w:r>
      <w:r w:rsidRPr="00706555">
        <w:rPr>
          <w:spacing w:val="-4"/>
        </w:rPr>
        <w:t xml:space="preserve"> </w:t>
      </w:r>
      <w:r w:rsidRPr="00706555">
        <w:rPr>
          <w:spacing w:val="-2"/>
        </w:rPr>
        <w:t>the</w:t>
      </w:r>
      <w:r w:rsidRPr="00706555">
        <w:rPr>
          <w:spacing w:val="2"/>
        </w:rPr>
        <w:t xml:space="preserve"> </w:t>
      </w:r>
      <w:r w:rsidRPr="00706555">
        <w:rPr>
          <w:spacing w:val="-2"/>
        </w:rPr>
        <w:t>information</w:t>
      </w:r>
      <w:r w:rsidRPr="00706555">
        <w:rPr>
          <w:spacing w:val="-4"/>
        </w:rPr>
        <w:t xml:space="preserve"> </w:t>
      </w:r>
      <w:r w:rsidRPr="00706555">
        <w:rPr>
          <w:spacing w:val="-1"/>
        </w:rPr>
        <w:t>they</w:t>
      </w:r>
      <w:r w:rsidRPr="00706555">
        <w:rPr>
          <w:spacing w:val="-4"/>
        </w:rPr>
        <w:t xml:space="preserve"> </w:t>
      </w:r>
      <w:r w:rsidRPr="00706555">
        <w:rPr>
          <w:spacing w:val="-2"/>
        </w:rPr>
        <w:t>provide</w:t>
      </w:r>
      <w:r w:rsidRPr="00706555">
        <w:rPr>
          <w:spacing w:val="-3"/>
        </w:rPr>
        <w:t xml:space="preserve"> </w:t>
      </w:r>
      <w:r w:rsidRPr="00706555">
        <w:rPr>
          <w:spacing w:val="-2"/>
        </w:rPr>
        <w:t xml:space="preserve">could </w:t>
      </w:r>
      <w:r w:rsidRPr="00706555">
        <w:rPr>
          <w:spacing w:val="-1"/>
        </w:rPr>
        <w:t xml:space="preserve">be </w:t>
      </w:r>
      <w:r w:rsidRPr="00706555">
        <w:rPr>
          <w:spacing w:val="-2"/>
        </w:rPr>
        <w:t>disclosed</w:t>
      </w:r>
      <w:r w:rsidRPr="00706555">
        <w:rPr>
          <w:spacing w:val="-4"/>
        </w:rPr>
        <w:t xml:space="preserve"> </w:t>
      </w:r>
      <w:r w:rsidRPr="00706555">
        <w:rPr>
          <w:spacing w:val="-3"/>
        </w:rPr>
        <w:t>in</w:t>
      </w:r>
      <w:r w:rsidRPr="00706555">
        <w:rPr>
          <w:spacing w:val="34"/>
        </w:rPr>
        <w:t xml:space="preserve"> </w:t>
      </w:r>
      <w:r w:rsidRPr="00706555">
        <w:rPr>
          <w:spacing w:val="-2"/>
        </w:rPr>
        <w:t>response</w:t>
      </w:r>
      <w:r w:rsidRPr="00706555">
        <w:rPr>
          <w:spacing w:val="-1"/>
        </w:rPr>
        <w:t xml:space="preserve"> </w:t>
      </w:r>
      <w:r w:rsidRPr="00706555">
        <w:rPr>
          <w:spacing w:val="-2"/>
        </w:rPr>
        <w:t>to</w:t>
      </w:r>
      <w:r w:rsidRPr="00706555">
        <w:rPr>
          <w:spacing w:val="-1"/>
        </w:rPr>
        <w:t xml:space="preserve"> </w:t>
      </w:r>
      <w:r w:rsidRPr="00706555">
        <w:t>a</w:t>
      </w:r>
      <w:r w:rsidRPr="00706555">
        <w:rPr>
          <w:spacing w:val="57"/>
        </w:rPr>
        <w:t xml:space="preserve"> </w:t>
      </w:r>
      <w:r w:rsidRPr="00706555">
        <w:rPr>
          <w:spacing w:val="-2"/>
        </w:rPr>
        <w:t>request</w:t>
      </w:r>
      <w:r w:rsidRPr="00706555">
        <w:rPr>
          <w:spacing w:val="-4"/>
        </w:rPr>
        <w:t xml:space="preserve"> </w:t>
      </w:r>
      <w:r w:rsidRPr="00706555">
        <w:rPr>
          <w:spacing w:val="-2"/>
        </w:rPr>
        <w:t>under</w:t>
      </w:r>
      <w:r w:rsidRPr="00706555">
        <w:rPr>
          <w:spacing w:val="-4"/>
        </w:rPr>
        <w:t xml:space="preserve"> </w:t>
      </w:r>
      <w:r w:rsidRPr="00706555">
        <w:rPr>
          <w:spacing w:val="-2"/>
        </w:rPr>
        <w:t>the</w:t>
      </w:r>
      <w:r w:rsidRPr="00706555">
        <w:rPr>
          <w:spacing w:val="-3"/>
        </w:rPr>
        <w:t xml:space="preserve"> </w:t>
      </w:r>
      <w:r w:rsidRPr="00706555">
        <w:rPr>
          <w:spacing w:val="-2"/>
        </w:rPr>
        <w:t>Freedom</w:t>
      </w:r>
      <w:r w:rsidRPr="00706555">
        <w:rPr>
          <w:spacing w:val="-5"/>
        </w:rPr>
        <w:t xml:space="preserve"> </w:t>
      </w:r>
      <w:r w:rsidRPr="00706555">
        <w:rPr>
          <w:spacing w:val="-2"/>
        </w:rPr>
        <w:t>of</w:t>
      </w:r>
      <w:r w:rsidRPr="00706555">
        <w:rPr>
          <w:spacing w:val="-7"/>
        </w:rPr>
        <w:t xml:space="preserve"> </w:t>
      </w:r>
      <w:r w:rsidRPr="00706555">
        <w:rPr>
          <w:spacing w:val="-2"/>
        </w:rPr>
        <w:t>Information</w:t>
      </w:r>
      <w:r w:rsidRPr="00706555">
        <w:rPr>
          <w:spacing w:val="-7"/>
        </w:rPr>
        <w:t xml:space="preserve"> </w:t>
      </w:r>
      <w:r w:rsidRPr="00706555">
        <w:rPr>
          <w:spacing w:val="-2"/>
        </w:rPr>
        <w:t>Legislation.</w:t>
      </w:r>
      <w:r w:rsidRPr="00706555">
        <w:rPr>
          <w:spacing w:val="-5"/>
        </w:rPr>
        <w:t xml:space="preserve"> </w:t>
      </w:r>
      <w:r w:rsidRPr="00706555">
        <w:rPr>
          <w:spacing w:val="-1"/>
        </w:rPr>
        <w:t>CDC</w:t>
      </w:r>
      <w:r w:rsidRPr="00706555">
        <w:rPr>
          <w:spacing w:val="-4"/>
        </w:rPr>
        <w:t xml:space="preserve"> </w:t>
      </w:r>
      <w:r w:rsidRPr="00706555">
        <w:rPr>
          <w:spacing w:val="-2"/>
        </w:rPr>
        <w:t>will</w:t>
      </w:r>
      <w:r w:rsidRPr="00706555">
        <w:rPr>
          <w:spacing w:val="58"/>
        </w:rPr>
        <w:t xml:space="preserve"> </w:t>
      </w:r>
      <w:r w:rsidRPr="00706555">
        <w:rPr>
          <w:spacing w:val="-2"/>
        </w:rPr>
        <w:t>proceed</w:t>
      </w:r>
      <w:r w:rsidRPr="00706555">
        <w:rPr>
          <w:spacing w:val="-4"/>
        </w:rPr>
        <w:t xml:space="preserve"> </w:t>
      </w:r>
      <w:r w:rsidRPr="00706555">
        <w:t>on</w:t>
      </w:r>
      <w:r w:rsidRPr="00706555">
        <w:rPr>
          <w:spacing w:val="-4"/>
        </w:rPr>
        <w:t xml:space="preserve"> </w:t>
      </w:r>
      <w:r w:rsidRPr="00706555">
        <w:rPr>
          <w:spacing w:val="-3"/>
        </w:rPr>
        <w:t>the</w:t>
      </w:r>
      <w:r w:rsidRPr="00706555">
        <w:rPr>
          <w:spacing w:val="56"/>
        </w:rPr>
        <w:t xml:space="preserve"> </w:t>
      </w:r>
      <w:r w:rsidRPr="00706555">
        <w:rPr>
          <w:spacing w:val="-1"/>
        </w:rPr>
        <w:t>basis</w:t>
      </w:r>
      <w:r w:rsidRPr="00706555">
        <w:rPr>
          <w:spacing w:val="-3"/>
        </w:rPr>
        <w:t xml:space="preserve"> </w:t>
      </w:r>
      <w:r w:rsidRPr="00706555">
        <w:t>of</w:t>
      </w:r>
      <w:r w:rsidRPr="00706555">
        <w:rPr>
          <w:spacing w:val="-4"/>
        </w:rPr>
        <w:t xml:space="preserve"> </w:t>
      </w:r>
      <w:r w:rsidRPr="00706555">
        <w:rPr>
          <w:spacing w:val="-2"/>
        </w:rPr>
        <w:t>disclosure</w:t>
      </w:r>
      <w:r w:rsidRPr="00706555">
        <w:rPr>
          <w:spacing w:val="-3"/>
        </w:rPr>
        <w:t xml:space="preserve"> </w:t>
      </w:r>
      <w:r w:rsidRPr="00706555">
        <w:rPr>
          <w:spacing w:val="-2"/>
        </w:rPr>
        <w:t>unless</w:t>
      </w:r>
      <w:r w:rsidRPr="00706555">
        <w:rPr>
          <w:spacing w:val="-3"/>
        </w:rPr>
        <w:t xml:space="preserve"> </w:t>
      </w:r>
      <w:r w:rsidRPr="00706555">
        <w:rPr>
          <w:spacing w:val="-1"/>
        </w:rPr>
        <w:t>an</w:t>
      </w:r>
      <w:r w:rsidRPr="00706555">
        <w:rPr>
          <w:spacing w:val="-4"/>
        </w:rPr>
        <w:t xml:space="preserve"> </w:t>
      </w:r>
      <w:r w:rsidRPr="00706555">
        <w:rPr>
          <w:spacing w:val="-2"/>
        </w:rPr>
        <w:t>appropriate</w:t>
      </w:r>
      <w:r w:rsidRPr="00706555">
        <w:rPr>
          <w:spacing w:val="-3"/>
        </w:rPr>
        <w:t xml:space="preserve"> </w:t>
      </w:r>
      <w:r w:rsidRPr="00706555">
        <w:rPr>
          <w:spacing w:val="-2"/>
        </w:rPr>
        <w:t>exemption</w:t>
      </w:r>
      <w:r w:rsidRPr="00706555">
        <w:rPr>
          <w:spacing w:val="-4"/>
        </w:rPr>
        <w:t xml:space="preserve"> </w:t>
      </w:r>
      <w:r w:rsidRPr="00706555">
        <w:rPr>
          <w:spacing w:val="-2"/>
        </w:rPr>
        <w:t>applies.</w:t>
      </w:r>
    </w:p>
    <w:p w:rsidR="0010489F" w:rsidRPr="00706555" w:rsidRDefault="0010489F" w:rsidP="0092191A">
      <w:pPr>
        <w:pStyle w:val="BodyText"/>
        <w:spacing w:after="200" w:line="276" w:lineRule="auto"/>
        <w:ind w:left="567" w:right="623"/>
        <w:jc w:val="both"/>
      </w:pPr>
      <w:r w:rsidRPr="00706555">
        <w:rPr>
          <w:spacing w:val="-2"/>
        </w:rPr>
        <w:t>Tenderers</w:t>
      </w:r>
      <w:r w:rsidRPr="00706555">
        <w:rPr>
          <w:spacing w:val="-3"/>
        </w:rPr>
        <w:t xml:space="preserve"> </w:t>
      </w:r>
      <w:r w:rsidRPr="00706555">
        <w:rPr>
          <w:spacing w:val="-2"/>
        </w:rPr>
        <w:t>should</w:t>
      </w:r>
      <w:r w:rsidRPr="00706555">
        <w:rPr>
          <w:spacing w:val="-4"/>
        </w:rPr>
        <w:t xml:space="preserve"> </w:t>
      </w:r>
      <w:r w:rsidRPr="00706555">
        <w:rPr>
          <w:spacing w:val="-1"/>
        </w:rPr>
        <w:t>be</w:t>
      </w:r>
      <w:r w:rsidRPr="00706555">
        <w:rPr>
          <w:spacing w:val="2"/>
        </w:rPr>
        <w:t xml:space="preserve"> </w:t>
      </w:r>
      <w:r w:rsidRPr="00706555">
        <w:rPr>
          <w:spacing w:val="-2"/>
        </w:rPr>
        <w:t>aware</w:t>
      </w:r>
      <w:r w:rsidRPr="00706555">
        <w:rPr>
          <w:spacing w:val="-1"/>
        </w:rPr>
        <w:t xml:space="preserve"> </w:t>
      </w:r>
      <w:r w:rsidRPr="00706555">
        <w:rPr>
          <w:spacing w:val="-2"/>
        </w:rPr>
        <w:t>that</w:t>
      </w:r>
      <w:r w:rsidRPr="00706555">
        <w:rPr>
          <w:spacing w:val="-4"/>
        </w:rPr>
        <w:t xml:space="preserve"> </w:t>
      </w:r>
      <w:r w:rsidRPr="00706555">
        <w:rPr>
          <w:spacing w:val="-2"/>
        </w:rPr>
        <w:t>despite</w:t>
      </w:r>
      <w:r w:rsidRPr="00706555">
        <w:rPr>
          <w:spacing w:val="-3"/>
        </w:rPr>
        <w:t xml:space="preserve"> </w:t>
      </w:r>
      <w:r w:rsidRPr="00706555">
        <w:rPr>
          <w:spacing w:val="-1"/>
        </w:rPr>
        <w:t>the</w:t>
      </w:r>
      <w:r w:rsidRPr="00706555">
        <w:rPr>
          <w:spacing w:val="-3"/>
        </w:rPr>
        <w:t xml:space="preserve"> </w:t>
      </w:r>
      <w:r w:rsidRPr="00706555">
        <w:rPr>
          <w:spacing w:val="-2"/>
        </w:rPr>
        <w:t>availability</w:t>
      </w:r>
      <w:r w:rsidRPr="00706555">
        <w:rPr>
          <w:spacing w:val="-5"/>
        </w:rPr>
        <w:t xml:space="preserve"> </w:t>
      </w:r>
      <w:r w:rsidRPr="00706555">
        <w:t>of</w:t>
      </w:r>
      <w:r w:rsidRPr="00706555">
        <w:rPr>
          <w:spacing w:val="-4"/>
        </w:rPr>
        <w:t xml:space="preserve"> </w:t>
      </w:r>
      <w:r w:rsidRPr="00706555">
        <w:rPr>
          <w:spacing w:val="-1"/>
        </w:rPr>
        <w:t>some</w:t>
      </w:r>
      <w:r w:rsidRPr="00706555">
        <w:rPr>
          <w:spacing w:val="-3"/>
        </w:rPr>
        <w:t xml:space="preserve"> </w:t>
      </w:r>
      <w:r w:rsidRPr="00706555">
        <w:rPr>
          <w:spacing w:val="-2"/>
        </w:rPr>
        <w:t>exemptions,</w:t>
      </w:r>
      <w:r w:rsidRPr="00706555">
        <w:rPr>
          <w:spacing w:val="53"/>
        </w:rPr>
        <w:t xml:space="preserve"> </w:t>
      </w:r>
      <w:r w:rsidRPr="00706555">
        <w:rPr>
          <w:spacing w:val="-2"/>
        </w:rPr>
        <w:t>information</w:t>
      </w:r>
      <w:r w:rsidRPr="00706555">
        <w:rPr>
          <w:spacing w:val="-4"/>
        </w:rPr>
        <w:t xml:space="preserve"> </w:t>
      </w:r>
      <w:r w:rsidRPr="00706555">
        <w:rPr>
          <w:spacing w:val="-2"/>
        </w:rPr>
        <w:t>may</w:t>
      </w:r>
      <w:r w:rsidRPr="00706555">
        <w:rPr>
          <w:spacing w:val="-5"/>
        </w:rPr>
        <w:t xml:space="preserve"> </w:t>
      </w:r>
      <w:r w:rsidRPr="00706555">
        <w:rPr>
          <w:spacing w:val="-2"/>
        </w:rPr>
        <w:t>still</w:t>
      </w:r>
      <w:r w:rsidRPr="00706555">
        <w:rPr>
          <w:spacing w:val="1"/>
        </w:rPr>
        <w:t xml:space="preserve"> </w:t>
      </w:r>
      <w:r w:rsidRPr="00706555">
        <w:rPr>
          <w:spacing w:val="-1"/>
        </w:rPr>
        <w:t>be</w:t>
      </w:r>
      <w:r w:rsidRPr="00706555">
        <w:rPr>
          <w:spacing w:val="-3"/>
        </w:rPr>
        <w:t xml:space="preserve"> </w:t>
      </w:r>
      <w:r w:rsidRPr="00706555">
        <w:rPr>
          <w:spacing w:val="-2"/>
        </w:rPr>
        <w:t>disclosed</w:t>
      </w:r>
      <w:r w:rsidRPr="00706555">
        <w:rPr>
          <w:spacing w:val="-4"/>
        </w:rPr>
        <w:t xml:space="preserve"> </w:t>
      </w:r>
      <w:r w:rsidRPr="00706555">
        <w:rPr>
          <w:spacing w:val="-2"/>
        </w:rPr>
        <w:t>if</w:t>
      </w:r>
      <w:r w:rsidRPr="00706555">
        <w:t xml:space="preserve"> </w:t>
      </w:r>
      <w:r w:rsidRPr="00706555">
        <w:rPr>
          <w:spacing w:val="-3"/>
        </w:rPr>
        <w:t>it</w:t>
      </w:r>
      <w:r w:rsidRPr="00706555">
        <w:rPr>
          <w:spacing w:val="-2"/>
        </w:rPr>
        <w:t xml:space="preserve"> is</w:t>
      </w:r>
      <w:r w:rsidRPr="00706555">
        <w:rPr>
          <w:spacing w:val="4"/>
        </w:rPr>
        <w:t xml:space="preserve"> </w:t>
      </w:r>
      <w:r w:rsidRPr="00706555">
        <w:rPr>
          <w:spacing w:val="-3"/>
        </w:rPr>
        <w:t>in</w:t>
      </w:r>
      <w:r w:rsidRPr="00706555">
        <w:rPr>
          <w:spacing w:val="1"/>
        </w:rPr>
        <w:t xml:space="preserve"> </w:t>
      </w:r>
      <w:r w:rsidRPr="00706555">
        <w:rPr>
          <w:spacing w:val="-2"/>
        </w:rPr>
        <w:t>the</w:t>
      </w:r>
      <w:r w:rsidRPr="00706555">
        <w:rPr>
          <w:spacing w:val="-1"/>
        </w:rPr>
        <w:t xml:space="preserve"> </w:t>
      </w:r>
      <w:r w:rsidRPr="00706555">
        <w:rPr>
          <w:spacing w:val="-3"/>
        </w:rPr>
        <w:t>public</w:t>
      </w:r>
      <w:r w:rsidRPr="00706555">
        <w:rPr>
          <w:spacing w:val="1"/>
        </w:rPr>
        <w:t xml:space="preserve"> </w:t>
      </w:r>
      <w:r w:rsidRPr="00706555">
        <w:rPr>
          <w:spacing w:val="-2"/>
        </w:rPr>
        <w:t>interest.</w:t>
      </w:r>
    </w:p>
    <w:p w:rsidR="0010489F" w:rsidRPr="00E71C6F" w:rsidRDefault="00BA7673" w:rsidP="0092191A">
      <w:pPr>
        <w:ind w:left="1134" w:hanging="567"/>
        <w:jc w:val="both"/>
        <w:rPr>
          <w:rFonts w:ascii="Verdana" w:eastAsia="Verdana" w:hAnsi="Verdana" w:cs="Verdana"/>
          <w:b/>
        </w:rPr>
      </w:pPr>
      <w:r>
        <w:rPr>
          <w:rFonts w:ascii="Verdana" w:hAnsi="Verdana"/>
          <w:b/>
          <w:spacing w:val="-2"/>
        </w:rPr>
        <w:t>8</w:t>
      </w:r>
      <w:r w:rsidR="0010489F" w:rsidRPr="00E71C6F">
        <w:rPr>
          <w:rFonts w:ascii="Verdana" w:hAnsi="Verdana"/>
          <w:b/>
          <w:spacing w:val="-2"/>
        </w:rPr>
        <w:t>.5</w:t>
      </w:r>
      <w:r w:rsidR="0010489F" w:rsidRPr="00E71C6F">
        <w:rPr>
          <w:rFonts w:ascii="Verdana" w:hAnsi="Verdana"/>
          <w:b/>
          <w:spacing w:val="-2"/>
        </w:rPr>
        <w:tab/>
        <w:t>Prevention</w:t>
      </w:r>
      <w:r w:rsidR="0010489F" w:rsidRPr="00E71C6F">
        <w:rPr>
          <w:rFonts w:ascii="Verdana" w:hAnsi="Verdana"/>
          <w:b/>
          <w:spacing w:val="-4"/>
        </w:rPr>
        <w:t xml:space="preserve"> </w:t>
      </w:r>
      <w:r w:rsidR="0010489F" w:rsidRPr="00E71C6F">
        <w:rPr>
          <w:rFonts w:ascii="Verdana" w:hAnsi="Verdana"/>
          <w:b/>
        </w:rPr>
        <w:t>of</w:t>
      </w:r>
      <w:r w:rsidR="0010489F" w:rsidRPr="00E71C6F">
        <w:rPr>
          <w:rFonts w:ascii="Verdana" w:hAnsi="Verdana"/>
          <w:b/>
          <w:spacing w:val="-4"/>
        </w:rPr>
        <w:t xml:space="preserve"> </w:t>
      </w:r>
      <w:r w:rsidR="0010489F" w:rsidRPr="00E71C6F">
        <w:rPr>
          <w:rFonts w:ascii="Verdana" w:hAnsi="Verdana"/>
          <w:b/>
          <w:spacing w:val="-3"/>
        </w:rPr>
        <w:t>Bribery</w:t>
      </w:r>
    </w:p>
    <w:p w:rsidR="0010489F" w:rsidRPr="00706555" w:rsidRDefault="0010489F" w:rsidP="0092191A">
      <w:pPr>
        <w:pStyle w:val="BodyText"/>
        <w:spacing w:before="37" w:after="200" w:line="276" w:lineRule="auto"/>
        <w:ind w:left="567" w:right="361"/>
        <w:jc w:val="both"/>
      </w:pPr>
      <w:r w:rsidRPr="00706555">
        <w:rPr>
          <w:spacing w:val="-2"/>
        </w:rPr>
        <w:t>Tenderers</w:t>
      </w:r>
      <w:r w:rsidRPr="00706555">
        <w:rPr>
          <w:spacing w:val="-3"/>
        </w:rPr>
        <w:t xml:space="preserve"> </w:t>
      </w:r>
      <w:r w:rsidRPr="00706555">
        <w:rPr>
          <w:spacing w:val="-2"/>
        </w:rPr>
        <w:t>are</w:t>
      </w:r>
      <w:r w:rsidRPr="00706555">
        <w:rPr>
          <w:spacing w:val="-3"/>
        </w:rPr>
        <w:t xml:space="preserve"> </w:t>
      </w:r>
      <w:r w:rsidRPr="00706555">
        <w:rPr>
          <w:spacing w:val="-2"/>
        </w:rPr>
        <w:t>hereby</w:t>
      </w:r>
      <w:r w:rsidRPr="00706555">
        <w:rPr>
          <w:spacing w:val="-9"/>
        </w:rPr>
        <w:t xml:space="preserve"> </w:t>
      </w:r>
      <w:r w:rsidRPr="00706555">
        <w:rPr>
          <w:spacing w:val="-2"/>
        </w:rPr>
        <w:t>notified that</w:t>
      </w:r>
      <w:r w:rsidRPr="00706555">
        <w:rPr>
          <w:spacing w:val="-4"/>
        </w:rPr>
        <w:t xml:space="preserve"> </w:t>
      </w:r>
      <w:r w:rsidRPr="00706555">
        <w:rPr>
          <w:spacing w:val="-1"/>
        </w:rPr>
        <w:t>CDC</w:t>
      </w:r>
      <w:r w:rsidRPr="00706555">
        <w:rPr>
          <w:spacing w:val="-2"/>
        </w:rPr>
        <w:t xml:space="preserve"> </w:t>
      </w:r>
      <w:r w:rsidRPr="00706555">
        <w:rPr>
          <w:spacing w:val="-3"/>
        </w:rPr>
        <w:t xml:space="preserve">is </w:t>
      </w:r>
      <w:r w:rsidRPr="00706555">
        <w:rPr>
          <w:spacing w:val="-1"/>
        </w:rPr>
        <w:t>subject</w:t>
      </w:r>
      <w:r w:rsidRPr="00706555">
        <w:rPr>
          <w:spacing w:val="-4"/>
        </w:rPr>
        <w:t xml:space="preserve"> </w:t>
      </w:r>
      <w:r w:rsidRPr="00706555">
        <w:rPr>
          <w:spacing w:val="-1"/>
        </w:rPr>
        <w:t>to</w:t>
      </w:r>
      <w:r w:rsidRPr="00706555">
        <w:rPr>
          <w:spacing w:val="-3"/>
        </w:rPr>
        <w:t xml:space="preserve"> </w:t>
      </w:r>
      <w:r w:rsidRPr="00706555">
        <w:rPr>
          <w:spacing w:val="-2"/>
        </w:rPr>
        <w:t>the</w:t>
      </w:r>
      <w:r w:rsidRPr="00706555">
        <w:rPr>
          <w:spacing w:val="-3"/>
        </w:rPr>
        <w:t xml:space="preserve"> </w:t>
      </w:r>
      <w:r w:rsidRPr="00706555">
        <w:rPr>
          <w:spacing w:val="-2"/>
        </w:rPr>
        <w:t>regulations</w:t>
      </w:r>
      <w:r w:rsidRPr="00706555">
        <w:rPr>
          <w:spacing w:val="-3"/>
        </w:rPr>
        <w:t xml:space="preserve"> </w:t>
      </w:r>
      <w:r w:rsidRPr="00706555">
        <w:t>of</w:t>
      </w:r>
      <w:r w:rsidRPr="00706555">
        <w:rPr>
          <w:spacing w:val="-4"/>
        </w:rPr>
        <w:t xml:space="preserve"> </w:t>
      </w:r>
      <w:r w:rsidRPr="00706555">
        <w:rPr>
          <w:spacing w:val="-1"/>
        </w:rPr>
        <w:t>the</w:t>
      </w:r>
      <w:r w:rsidRPr="00706555">
        <w:rPr>
          <w:spacing w:val="70"/>
        </w:rPr>
        <w:t xml:space="preserve"> </w:t>
      </w:r>
      <w:r w:rsidRPr="00706555">
        <w:rPr>
          <w:spacing w:val="-2"/>
        </w:rPr>
        <w:t>Bribery</w:t>
      </w:r>
      <w:r w:rsidRPr="00706555">
        <w:rPr>
          <w:spacing w:val="-5"/>
        </w:rPr>
        <w:t xml:space="preserve"> </w:t>
      </w:r>
      <w:r w:rsidRPr="00706555">
        <w:t>Act</w:t>
      </w:r>
      <w:r w:rsidRPr="00706555">
        <w:rPr>
          <w:spacing w:val="-2"/>
        </w:rPr>
        <w:t xml:space="preserve"> </w:t>
      </w:r>
      <w:r w:rsidRPr="00706555">
        <w:rPr>
          <w:spacing w:val="-3"/>
        </w:rPr>
        <w:t>2010</w:t>
      </w:r>
      <w:r w:rsidRPr="00706555">
        <w:rPr>
          <w:spacing w:val="-5"/>
        </w:rPr>
        <w:t xml:space="preserve"> </w:t>
      </w:r>
      <w:r w:rsidRPr="00706555">
        <w:rPr>
          <w:spacing w:val="-1"/>
        </w:rPr>
        <w:t>and</w:t>
      </w:r>
      <w:r w:rsidRPr="00706555">
        <w:rPr>
          <w:spacing w:val="1"/>
        </w:rPr>
        <w:t xml:space="preserve"> </w:t>
      </w:r>
      <w:r w:rsidRPr="00706555">
        <w:rPr>
          <w:spacing w:val="-2"/>
        </w:rPr>
        <w:t>therefore</w:t>
      </w:r>
      <w:r w:rsidRPr="00706555">
        <w:rPr>
          <w:spacing w:val="-1"/>
        </w:rPr>
        <w:t xml:space="preserve"> </w:t>
      </w:r>
      <w:r w:rsidRPr="00706555">
        <w:rPr>
          <w:spacing w:val="-2"/>
        </w:rPr>
        <w:t>has</w:t>
      </w:r>
      <w:r w:rsidRPr="00706555">
        <w:rPr>
          <w:spacing w:val="-1"/>
        </w:rPr>
        <w:t xml:space="preserve"> </w:t>
      </w:r>
      <w:r w:rsidRPr="00706555">
        <w:t>a</w:t>
      </w:r>
      <w:r w:rsidRPr="00706555">
        <w:rPr>
          <w:spacing w:val="-4"/>
        </w:rPr>
        <w:t xml:space="preserve"> </w:t>
      </w:r>
      <w:r w:rsidRPr="00706555">
        <w:rPr>
          <w:spacing w:val="-2"/>
        </w:rPr>
        <w:t>duty</w:t>
      </w:r>
      <w:r w:rsidRPr="00706555">
        <w:rPr>
          <w:spacing w:val="-5"/>
        </w:rPr>
        <w:t xml:space="preserve"> </w:t>
      </w:r>
      <w:r w:rsidRPr="00706555">
        <w:rPr>
          <w:spacing w:val="-2"/>
        </w:rPr>
        <w:t>to</w:t>
      </w:r>
      <w:r w:rsidRPr="00706555">
        <w:rPr>
          <w:spacing w:val="-1"/>
        </w:rPr>
        <w:t xml:space="preserve"> </w:t>
      </w:r>
      <w:r w:rsidRPr="00706555">
        <w:rPr>
          <w:spacing w:val="-2"/>
        </w:rPr>
        <w:t>ensure</w:t>
      </w:r>
      <w:r w:rsidRPr="00706555">
        <w:rPr>
          <w:spacing w:val="-1"/>
        </w:rPr>
        <w:t xml:space="preserve"> </w:t>
      </w:r>
      <w:r w:rsidRPr="00706555">
        <w:rPr>
          <w:spacing w:val="-2"/>
        </w:rPr>
        <w:t>that</w:t>
      </w:r>
      <w:r w:rsidRPr="00706555">
        <w:rPr>
          <w:spacing w:val="-4"/>
        </w:rPr>
        <w:t xml:space="preserve"> </w:t>
      </w:r>
      <w:r w:rsidRPr="00706555">
        <w:rPr>
          <w:spacing w:val="-2"/>
        </w:rPr>
        <w:t>all</w:t>
      </w:r>
      <w:r w:rsidRPr="00706555">
        <w:rPr>
          <w:spacing w:val="-9"/>
        </w:rPr>
        <w:t xml:space="preserve"> </w:t>
      </w:r>
      <w:r w:rsidRPr="00706555">
        <w:rPr>
          <w:spacing w:val="-2"/>
        </w:rPr>
        <w:t>tenderers</w:t>
      </w:r>
      <w:r w:rsidRPr="00706555">
        <w:rPr>
          <w:spacing w:val="-1"/>
        </w:rPr>
        <w:t xml:space="preserve"> </w:t>
      </w:r>
      <w:r w:rsidRPr="00706555">
        <w:rPr>
          <w:spacing w:val="-2"/>
        </w:rPr>
        <w:t>will</w:t>
      </w:r>
      <w:r w:rsidRPr="00706555">
        <w:rPr>
          <w:spacing w:val="51"/>
        </w:rPr>
        <w:t xml:space="preserve"> </w:t>
      </w:r>
      <w:r w:rsidRPr="00706555">
        <w:rPr>
          <w:spacing w:val="-2"/>
        </w:rPr>
        <w:t>comply</w:t>
      </w:r>
      <w:r w:rsidRPr="00706555">
        <w:rPr>
          <w:spacing w:val="-5"/>
        </w:rPr>
        <w:t xml:space="preserve"> </w:t>
      </w:r>
      <w:r w:rsidRPr="00706555">
        <w:rPr>
          <w:spacing w:val="-2"/>
        </w:rPr>
        <w:t>with</w:t>
      </w:r>
      <w:r w:rsidRPr="00706555">
        <w:rPr>
          <w:spacing w:val="-4"/>
        </w:rPr>
        <w:t xml:space="preserve"> </w:t>
      </w:r>
      <w:r w:rsidRPr="00706555">
        <w:rPr>
          <w:spacing w:val="-2"/>
        </w:rPr>
        <w:t>applicable</w:t>
      </w:r>
      <w:r w:rsidRPr="00706555">
        <w:rPr>
          <w:spacing w:val="-1"/>
        </w:rPr>
        <w:t xml:space="preserve"> </w:t>
      </w:r>
      <w:r w:rsidRPr="00706555">
        <w:rPr>
          <w:spacing w:val="-2"/>
        </w:rPr>
        <w:t>laws,</w:t>
      </w:r>
      <w:r w:rsidRPr="00706555">
        <w:rPr>
          <w:spacing w:val="-3"/>
        </w:rPr>
        <w:t xml:space="preserve"> </w:t>
      </w:r>
      <w:r w:rsidRPr="00706555">
        <w:rPr>
          <w:spacing w:val="-2"/>
        </w:rPr>
        <w:t>regulations,</w:t>
      </w:r>
      <w:r w:rsidRPr="00706555">
        <w:rPr>
          <w:spacing w:val="-5"/>
        </w:rPr>
        <w:t xml:space="preserve"> </w:t>
      </w:r>
      <w:r w:rsidRPr="00706555">
        <w:rPr>
          <w:spacing w:val="-1"/>
        </w:rPr>
        <w:t xml:space="preserve">codes </w:t>
      </w:r>
      <w:r w:rsidRPr="00706555">
        <w:rPr>
          <w:spacing w:val="-2"/>
        </w:rPr>
        <w:t>and</w:t>
      </w:r>
      <w:r w:rsidRPr="00706555">
        <w:rPr>
          <w:spacing w:val="-4"/>
        </w:rPr>
        <w:t xml:space="preserve"> </w:t>
      </w:r>
      <w:r w:rsidRPr="00706555">
        <w:rPr>
          <w:spacing w:val="-2"/>
        </w:rPr>
        <w:t>sanctions</w:t>
      </w:r>
      <w:r w:rsidRPr="00706555">
        <w:rPr>
          <w:spacing w:val="-3"/>
        </w:rPr>
        <w:t xml:space="preserve"> </w:t>
      </w:r>
      <w:r w:rsidRPr="00706555">
        <w:rPr>
          <w:spacing w:val="-2"/>
        </w:rPr>
        <w:t>relating</w:t>
      </w:r>
      <w:r w:rsidRPr="00706555">
        <w:rPr>
          <w:spacing w:val="-4"/>
        </w:rPr>
        <w:t xml:space="preserve"> </w:t>
      </w:r>
      <w:r w:rsidRPr="00706555">
        <w:rPr>
          <w:spacing w:val="-1"/>
        </w:rPr>
        <w:t xml:space="preserve">to </w:t>
      </w:r>
      <w:r w:rsidRPr="00706555">
        <w:rPr>
          <w:spacing w:val="-2"/>
        </w:rPr>
        <w:t>anti-</w:t>
      </w:r>
      <w:r w:rsidRPr="00706555">
        <w:rPr>
          <w:spacing w:val="67"/>
        </w:rPr>
        <w:t xml:space="preserve"> </w:t>
      </w:r>
      <w:r w:rsidRPr="00706555">
        <w:rPr>
          <w:spacing w:val="-1"/>
        </w:rPr>
        <w:t>bribery</w:t>
      </w:r>
      <w:r w:rsidRPr="00706555">
        <w:rPr>
          <w:spacing w:val="-5"/>
        </w:rPr>
        <w:t xml:space="preserve"> </w:t>
      </w:r>
      <w:r w:rsidRPr="00706555">
        <w:rPr>
          <w:spacing w:val="-2"/>
        </w:rPr>
        <w:t>and</w:t>
      </w:r>
      <w:r w:rsidRPr="00706555">
        <w:rPr>
          <w:spacing w:val="-4"/>
        </w:rPr>
        <w:t xml:space="preserve"> </w:t>
      </w:r>
      <w:r w:rsidRPr="00706555">
        <w:rPr>
          <w:spacing w:val="-2"/>
        </w:rPr>
        <w:t>anti-corruption including,</w:t>
      </w:r>
      <w:r w:rsidRPr="00706555">
        <w:rPr>
          <w:spacing w:val="-5"/>
        </w:rPr>
        <w:t xml:space="preserve"> </w:t>
      </w:r>
      <w:r w:rsidRPr="00706555">
        <w:rPr>
          <w:spacing w:val="-1"/>
        </w:rPr>
        <w:t>but</w:t>
      </w:r>
      <w:r w:rsidRPr="00706555">
        <w:rPr>
          <w:spacing w:val="-4"/>
        </w:rPr>
        <w:t xml:space="preserve"> </w:t>
      </w:r>
      <w:r w:rsidRPr="00706555">
        <w:rPr>
          <w:spacing w:val="-1"/>
        </w:rPr>
        <w:t>not</w:t>
      </w:r>
      <w:r w:rsidRPr="00706555">
        <w:rPr>
          <w:spacing w:val="-4"/>
        </w:rPr>
        <w:t xml:space="preserve"> </w:t>
      </w:r>
      <w:r w:rsidRPr="00706555">
        <w:rPr>
          <w:spacing w:val="-2"/>
        </w:rPr>
        <w:t>limited</w:t>
      </w:r>
      <w:r w:rsidRPr="00706555">
        <w:rPr>
          <w:spacing w:val="-4"/>
        </w:rPr>
        <w:t xml:space="preserve"> </w:t>
      </w:r>
      <w:r w:rsidRPr="00706555">
        <w:rPr>
          <w:spacing w:val="-1"/>
        </w:rPr>
        <w:t>to,</w:t>
      </w:r>
      <w:r w:rsidRPr="00706555">
        <w:rPr>
          <w:spacing w:val="-5"/>
        </w:rPr>
        <w:t xml:space="preserve"> </w:t>
      </w:r>
      <w:r w:rsidRPr="00706555">
        <w:rPr>
          <w:spacing w:val="-2"/>
        </w:rPr>
        <w:t>this</w:t>
      </w:r>
      <w:r w:rsidRPr="00706555">
        <w:rPr>
          <w:spacing w:val="-1"/>
        </w:rPr>
        <w:t xml:space="preserve"> </w:t>
      </w:r>
      <w:r w:rsidRPr="00706555">
        <w:rPr>
          <w:spacing w:val="-2"/>
        </w:rPr>
        <w:t>legislation.</w:t>
      </w:r>
    </w:p>
    <w:p w:rsidR="0010489F" w:rsidRPr="00E71C6F" w:rsidRDefault="00BA7673" w:rsidP="0092191A">
      <w:pPr>
        <w:spacing w:before="39"/>
        <w:ind w:left="1134" w:hanging="567"/>
        <w:jc w:val="both"/>
        <w:rPr>
          <w:rFonts w:ascii="Verdana" w:eastAsia="Verdana" w:hAnsi="Verdana" w:cs="Verdana"/>
          <w:b/>
        </w:rPr>
      </w:pPr>
      <w:r>
        <w:rPr>
          <w:rFonts w:ascii="Verdana" w:hAnsi="Verdana"/>
          <w:b/>
          <w:spacing w:val="-2"/>
        </w:rPr>
        <w:t>8</w:t>
      </w:r>
      <w:r w:rsidR="0010489F" w:rsidRPr="00E71C6F">
        <w:rPr>
          <w:rFonts w:ascii="Verdana" w:hAnsi="Verdana"/>
          <w:b/>
          <w:spacing w:val="-2"/>
        </w:rPr>
        <w:t>.6</w:t>
      </w:r>
      <w:r w:rsidR="0010489F" w:rsidRPr="00E71C6F">
        <w:rPr>
          <w:rFonts w:ascii="Verdana" w:hAnsi="Verdana"/>
          <w:b/>
          <w:spacing w:val="-2"/>
        </w:rPr>
        <w:tab/>
        <w:t>Health</w:t>
      </w:r>
      <w:r w:rsidR="0010489F" w:rsidRPr="00E71C6F">
        <w:rPr>
          <w:rFonts w:ascii="Verdana" w:hAnsi="Verdana"/>
          <w:b/>
          <w:spacing w:val="-4"/>
        </w:rPr>
        <w:t xml:space="preserve"> </w:t>
      </w:r>
      <w:r w:rsidR="0010489F" w:rsidRPr="00E71C6F">
        <w:rPr>
          <w:rFonts w:ascii="Verdana" w:hAnsi="Verdana"/>
          <w:b/>
          <w:spacing w:val="-1"/>
        </w:rPr>
        <w:t>and</w:t>
      </w:r>
      <w:r w:rsidR="0010489F" w:rsidRPr="00E71C6F">
        <w:rPr>
          <w:rFonts w:ascii="Verdana" w:hAnsi="Verdana"/>
          <w:b/>
          <w:spacing w:val="-7"/>
        </w:rPr>
        <w:t xml:space="preserve"> </w:t>
      </w:r>
      <w:r w:rsidR="0010489F" w:rsidRPr="00E71C6F">
        <w:rPr>
          <w:rFonts w:ascii="Verdana" w:hAnsi="Verdana"/>
          <w:b/>
          <w:spacing w:val="-2"/>
        </w:rPr>
        <w:t>Safety</w:t>
      </w:r>
    </w:p>
    <w:p w:rsidR="0010489F" w:rsidRDefault="0010489F" w:rsidP="0092191A">
      <w:pPr>
        <w:pStyle w:val="BodyText"/>
        <w:spacing w:before="37" w:after="200" w:line="276" w:lineRule="auto"/>
        <w:ind w:left="567" w:right="251"/>
        <w:jc w:val="both"/>
        <w:rPr>
          <w:spacing w:val="-2"/>
        </w:rPr>
      </w:pPr>
      <w:r w:rsidRPr="00706555">
        <w:rPr>
          <w:spacing w:val="-1"/>
        </w:rPr>
        <w:t>The</w:t>
      </w:r>
      <w:r w:rsidRPr="00706555">
        <w:rPr>
          <w:spacing w:val="26"/>
        </w:rPr>
        <w:t xml:space="preserve"> </w:t>
      </w:r>
      <w:r w:rsidRPr="00706555">
        <w:rPr>
          <w:spacing w:val="-2"/>
        </w:rPr>
        <w:t>Consultant</w:t>
      </w:r>
      <w:r w:rsidRPr="00706555">
        <w:rPr>
          <w:spacing w:val="24"/>
        </w:rPr>
        <w:t xml:space="preserve"> </w:t>
      </w:r>
      <w:r w:rsidRPr="00706555">
        <w:rPr>
          <w:spacing w:val="-2"/>
        </w:rPr>
        <w:t>must</w:t>
      </w:r>
      <w:r w:rsidRPr="00706555">
        <w:rPr>
          <w:spacing w:val="27"/>
        </w:rPr>
        <w:t xml:space="preserve"> </w:t>
      </w:r>
      <w:r w:rsidRPr="00706555">
        <w:rPr>
          <w:spacing w:val="-1"/>
        </w:rPr>
        <w:t>at</w:t>
      </w:r>
      <w:r w:rsidRPr="00706555">
        <w:rPr>
          <w:spacing w:val="25"/>
        </w:rPr>
        <w:t xml:space="preserve"> </w:t>
      </w:r>
      <w:r w:rsidRPr="00706555">
        <w:rPr>
          <w:spacing w:val="-1"/>
        </w:rPr>
        <w:t>all</w:t>
      </w:r>
      <w:r w:rsidRPr="00706555">
        <w:rPr>
          <w:spacing w:val="22"/>
        </w:rPr>
        <w:t xml:space="preserve"> </w:t>
      </w:r>
      <w:r w:rsidRPr="00706555">
        <w:rPr>
          <w:spacing w:val="-2"/>
        </w:rPr>
        <w:t>times</w:t>
      </w:r>
      <w:r w:rsidRPr="00706555">
        <w:rPr>
          <w:spacing w:val="28"/>
        </w:rPr>
        <w:t xml:space="preserve"> </w:t>
      </w:r>
      <w:r w:rsidRPr="00706555">
        <w:rPr>
          <w:spacing w:val="-2"/>
        </w:rPr>
        <w:t>comply</w:t>
      </w:r>
      <w:r w:rsidRPr="00706555">
        <w:rPr>
          <w:spacing w:val="24"/>
        </w:rPr>
        <w:t xml:space="preserve"> </w:t>
      </w:r>
      <w:r w:rsidRPr="00706555">
        <w:rPr>
          <w:spacing w:val="-2"/>
        </w:rPr>
        <w:t>with</w:t>
      </w:r>
      <w:r w:rsidRPr="00706555">
        <w:rPr>
          <w:spacing w:val="27"/>
        </w:rPr>
        <w:t xml:space="preserve"> </w:t>
      </w:r>
      <w:r w:rsidRPr="00706555">
        <w:rPr>
          <w:spacing w:val="-1"/>
        </w:rPr>
        <w:t>the</w:t>
      </w:r>
      <w:r w:rsidRPr="00706555">
        <w:rPr>
          <w:spacing w:val="28"/>
        </w:rPr>
        <w:t xml:space="preserve"> </w:t>
      </w:r>
      <w:r w:rsidRPr="00706555">
        <w:rPr>
          <w:spacing w:val="-2"/>
        </w:rPr>
        <w:t>requirements</w:t>
      </w:r>
      <w:r w:rsidRPr="00706555">
        <w:rPr>
          <w:spacing w:val="26"/>
        </w:rPr>
        <w:t xml:space="preserve"> </w:t>
      </w:r>
      <w:r w:rsidRPr="00706555">
        <w:t>of</w:t>
      </w:r>
      <w:r w:rsidRPr="00706555">
        <w:rPr>
          <w:spacing w:val="24"/>
        </w:rPr>
        <w:t xml:space="preserve"> </w:t>
      </w:r>
      <w:r w:rsidRPr="00706555">
        <w:rPr>
          <w:spacing w:val="-1"/>
        </w:rPr>
        <w:t>the</w:t>
      </w:r>
      <w:r w:rsidRPr="00706555">
        <w:rPr>
          <w:spacing w:val="28"/>
        </w:rPr>
        <w:t xml:space="preserve"> </w:t>
      </w:r>
      <w:r w:rsidRPr="00706555">
        <w:rPr>
          <w:spacing w:val="-4"/>
        </w:rPr>
        <w:t>Health</w:t>
      </w:r>
      <w:r w:rsidRPr="00706555">
        <w:rPr>
          <w:spacing w:val="37"/>
        </w:rPr>
        <w:t xml:space="preserve"> </w:t>
      </w:r>
      <w:r w:rsidRPr="00706555">
        <w:rPr>
          <w:spacing w:val="-1"/>
        </w:rPr>
        <w:t>and</w:t>
      </w:r>
      <w:r w:rsidRPr="00706555">
        <w:rPr>
          <w:spacing w:val="20"/>
        </w:rPr>
        <w:t xml:space="preserve"> </w:t>
      </w:r>
      <w:r w:rsidRPr="00706555">
        <w:rPr>
          <w:spacing w:val="-1"/>
        </w:rPr>
        <w:t>Safety</w:t>
      </w:r>
      <w:r w:rsidRPr="00706555">
        <w:rPr>
          <w:spacing w:val="20"/>
        </w:rPr>
        <w:t xml:space="preserve"> </w:t>
      </w:r>
      <w:r w:rsidRPr="00706555">
        <w:rPr>
          <w:spacing w:val="-1"/>
        </w:rPr>
        <w:t>at</w:t>
      </w:r>
      <w:r w:rsidRPr="00706555">
        <w:rPr>
          <w:spacing w:val="22"/>
        </w:rPr>
        <w:t xml:space="preserve"> </w:t>
      </w:r>
      <w:r w:rsidRPr="00706555">
        <w:rPr>
          <w:spacing w:val="-2"/>
        </w:rPr>
        <w:t>Work</w:t>
      </w:r>
      <w:r w:rsidRPr="00706555">
        <w:rPr>
          <w:spacing w:val="22"/>
        </w:rPr>
        <w:t xml:space="preserve"> </w:t>
      </w:r>
      <w:r w:rsidRPr="00706555">
        <w:rPr>
          <w:spacing w:val="-1"/>
        </w:rPr>
        <w:t>Act</w:t>
      </w:r>
      <w:r w:rsidRPr="00706555">
        <w:rPr>
          <w:spacing w:val="22"/>
        </w:rPr>
        <w:t xml:space="preserve"> </w:t>
      </w:r>
      <w:r w:rsidRPr="00706555">
        <w:rPr>
          <w:spacing w:val="-2"/>
        </w:rPr>
        <w:t>1974,</w:t>
      </w:r>
      <w:r w:rsidRPr="00706555">
        <w:rPr>
          <w:spacing w:val="22"/>
        </w:rPr>
        <w:t xml:space="preserve"> </w:t>
      </w:r>
      <w:r w:rsidRPr="00706555">
        <w:rPr>
          <w:spacing w:val="-2"/>
        </w:rPr>
        <w:t>the</w:t>
      </w:r>
      <w:r w:rsidRPr="00706555">
        <w:rPr>
          <w:spacing w:val="23"/>
        </w:rPr>
        <w:t xml:space="preserve"> </w:t>
      </w:r>
      <w:r w:rsidRPr="00706555">
        <w:rPr>
          <w:spacing w:val="-2"/>
        </w:rPr>
        <w:t>Management</w:t>
      </w:r>
      <w:r w:rsidRPr="00706555">
        <w:rPr>
          <w:spacing w:val="22"/>
        </w:rPr>
        <w:t xml:space="preserve"> </w:t>
      </w:r>
      <w:r w:rsidRPr="00706555">
        <w:t>of</w:t>
      </w:r>
      <w:r w:rsidRPr="00706555">
        <w:rPr>
          <w:spacing w:val="22"/>
        </w:rPr>
        <w:t xml:space="preserve"> </w:t>
      </w:r>
      <w:r w:rsidRPr="00706555">
        <w:rPr>
          <w:spacing w:val="-2"/>
        </w:rPr>
        <w:t>Health</w:t>
      </w:r>
      <w:r w:rsidRPr="00706555">
        <w:rPr>
          <w:spacing w:val="22"/>
        </w:rPr>
        <w:t xml:space="preserve"> </w:t>
      </w:r>
      <w:r w:rsidRPr="00706555">
        <w:rPr>
          <w:spacing w:val="-1"/>
        </w:rPr>
        <w:t>and</w:t>
      </w:r>
      <w:r w:rsidRPr="00706555">
        <w:rPr>
          <w:spacing w:val="22"/>
        </w:rPr>
        <w:t xml:space="preserve"> </w:t>
      </w:r>
      <w:r w:rsidRPr="00706555">
        <w:rPr>
          <w:spacing w:val="-2"/>
        </w:rPr>
        <w:t>Safety</w:t>
      </w:r>
      <w:r w:rsidRPr="00706555">
        <w:rPr>
          <w:spacing w:val="22"/>
        </w:rPr>
        <w:t xml:space="preserve"> </w:t>
      </w:r>
      <w:r w:rsidRPr="00706555">
        <w:rPr>
          <w:spacing w:val="-1"/>
        </w:rPr>
        <w:t>at</w:t>
      </w:r>
      <w:r w:rsidRPr="00706555">
        <w:rPr>
          <w:spacing w:val="20"/>
        </w:rPr>
        <w:t xml:space="preserve"> </w:t>
      </w:r>
      <w:r w:rsidRPr="00706555">
        <w:rPr>
          <w:spacing w:val="-1"/>
        </w:rPr>
        <w:t>Work</w:t>
      </w:r>
      <w:r w:rsidRPr="00706555">
        <w:rPr>
          <w:spacing w:val="37"/>
        </w:rPr>
        <w:t xml:space="preserve"> </w:t>
      </w:r>
      <w:r w:rsidRPr="00706555">
        <w:rPr>
          <w:spacing w:val="-2"/>
        </w:rPr>
        <w:t>Regulations</w:t>
      </w:r>
      <w:r w:rsidRPr="00706555">
        <w:rPr>
          <w:spacing w:val="-3"/>
        </w:rPr>
        <w:t xml:space="preserve"> </w:t>
      </w:r>
      <w:r w:rsidRPr="00706555">
        <w:rPr>
          <w:spacing w:val="-2"/>
        </w:rPr>
        <w:t>1992</w:t>
      </w:r>
      <w:r w:rsidRPr="00706555">
        <w:rPr>
          <w:spacing w:val="-5"/>
        </w:rPr>
        <w:t xml:space="preserve"> </w:t>
      </w:r>
      <w:r w:rsidRPr="00706555">
        <w:rPr>
          <w:spacing w:val="-2"/>
        </w:rPr>
        <w:t>and</w:t>
      </w:r>
      <w:r w:rsidRPr="00706555">
        <w:rPr>
          <w:spacing w:val="-4"/>
        </w:rPr>
        <w:t xml:space="preserve"> </w:t>
      </w:r>
      <w:r w:rsidRPr="00706555">
        <w:rPr>
          <w:spacing w:val="-1"/>
        </w:rPr>
        <w:t>all</w:t>
      </w:r>
      <w:r w:rsidRPr="00706555">
        <w:rPr>
          <w:spacing w:val="-7"/>
        </w:rPr>
        <w:t xml:space="preserve"> </w:t>
      </w:r>
      <w:r w:rsidRPr="00706555">
        <w:rPr>
          <w:spacing w:val="-1"/>
        </w:rPr>
        <w:t>other</w:t>
      </w:r>
      <w:r w:rsidRPr="00706555">
        <w:rPr>
          <w:spacing w:val="-7"/>
        </w:rPr>
        <w:t xml:space="preserve"> </w:t>
      </w:r>
      <w:r w:rsidRPr="00706555">
        <w:rPr>
          <w:spacing w:val="-2"/>
        </w:rPr>
        <w:t>statutory</w:t>
      </w:r>
      <w:r w:rsidRPr="00706555">
        <w:rPr>
          <w:spacing w:val="-5"/>
        </w:rPr>
        <w:t xml:space="preserve"> </w:t>
      </w:r>
      <w:r w:rsidRPr="00706555">
        <w:rPr>
          <w:spacing w:val="-1"/>
        </w:rPr>
        <w:t>and</w:t>
      </w:r>
      <w:r w:rsidRPr="00706555">
        <w:rPr>
          <w:spacing w:val="-4"/>
        </w:rPr>
        <w:t xml:space="preserve"> </w:t>
      </w:r>
      <w:r w:rsidRPr="00706555">
        <w:rPr>
          <w:spacing w:val="-2"/>
        </w:rPr>
        <w:t>regulatory</w:t>
      </w:r>
      <w:r w:rsidRPr="00706555">
        <w:rPr>
          <w:spacing w:val="-5"/>
        </w:rPr>
        <w:t xml:space="preserve"> </w:t>
      </w:r>
      <w:r w:rsidRPr="00706555">
        <w:rPr>
          <w:spacing w:val="-2"/>
        </w:rPr>
        <w:t>requirements.</w:t>
      </w:r>
    </w:p>
    <w:p w:rsidR="0010489F" w:rsidRPr="00E71C6F" w:rsidRDefault="00BA7673" w:rsidP="0092191A">
      <w:pPr>
        <w:ind w:left="1134" w:hanging="567"/>
        <w:jc w:val="both"/>
        <w:rPr>
          <w:rFonts w:ascii="Verdana" w:eastAsia="Verdana" w:hAnsi="Verdana" w:cs="Verdana"/>
          <w:b/>
        </w:rPr>
      </w:pPr>
      <w:r>
        <w:rPr>
          <w:rFonts w:ascii="Verdana" w:hAnsi="Verdana"/>
          <w:b/>
          <w:spacing w:val="-2"/>
        </w:rPr>
        <w:t>8</w:t>
      </w:r>
      <w:r w:rsidR="0010489F" w:rsidRPr="00E71C6F">
        <w:rPr>
          <w:rFonts w:ascii="Verdana" w:hAnsi="Verdana"/>
          <w:b/>
          <w:spacing w:val="-2"/>
        </w:rPr>
        <w:t>.7</w:t>
      </w:r>
      <w:r w:rsidR="0010489F" w:rsidRPr="00E71C6F">
        <w:rPr>
          <w:rFonts w:ascii="Verdana" w:hAnsi="Verdana"/>
          <w:b/>
          <w:spacing w:val="-2"/>
        </w:rPr>
        <w:tab/>
        <w:t>Conflicts</w:t>
      </w:r>
      <w:r w:rsidR="0010489F" w:rsidRPr="00E71C6F">
        <w:rPr>
          <w:rFonts w:ascii="Verdana" w:hAnsi="Verdana"/>
          <w:b/>
          <w:spacing w:val="-1"/>
        </w:rPr>
        <w:t xml:space="preserve"> </w:t>
      </w:r>
      <w:r w:rsidR="0010489F" w:rsidRPr="00E71C6F">
        <w:rPr>
          <w:rFonts w:ascii="Verdana" w:hAnsi="Verdana"/>
          <w:b/>
        </w:rPr>
        <w:t>of</w:t>
      </w:r>
      <w:r w:rsidR="0010489F" w:rsidRPr="00E71C6F">
        <w:rPr>
          <w:rFonts w:ascii="Verdana" w:hAnsi="Verdana"/>
          <w:b/>
          <w:spacing w:val="-7"/>
        </w:rPr>
        <w:t xml:space="preserve"> </w:t>
      </w:r>
      <w:r w:rsidR="0010489F" w:rsidRPr="00E71C6F">
        <w:rPr>
          <w:rFonts w:ascii="Verdana" w:hAnsi="Verdana"/>
          <w:b/>
          <w:spacing w:val="-2"/>
        </w:rPr>
        <w:t>Interest</w:t>
      </w:r>
    </w:p>
    <w:p w:rsidR="0010489F" w:rsidRPr="00706555" w:rsidRDefault="0010489F" w:rsidP="0092191A">
      <w:pPr>
        <w:pStyle w:val="BodyText"/>
        <w:spacing w:before="37" w:after="200" w:line="276" w:lineRule="auto"/>
        <w:ind w:left="567" w:right="373"/>
        <w:jc w:val="both"/>
      </w:pPr>
      <w:r w:rsidRPr="00706555">
        <w:rPr>
          <w:spacing w:val="-2"/>
        </w:rPr>
        <w:t>Tenderers</w:t>
      </w:r>
      <w:r w:rsidRPr="00706555">
        <w:rPr>
          <w:spacing w:val="-3"/>
        </w:rPr>
        <w:t xml:space="preserve"> </w:t>
      </w:r>
      <w:r w:rsidRPr="00706555">
        <w:rPr>
          <w:spacing w:val="-2"/>
        </w:rPr>
        <w:t>must</w:t>
      </w:r>
      <w:r w:rsidRPr="00706555">
        <w:rPr>
          <w:spacing w:val="-4"/>
        </w:rPr>
        <w:t xml:space="preserve"> </w:t>
      </w:r>
      <w:r w:rsidRPr="00706555">
        <w:rPr>
          <w:spacing w:val="-2"/>
        </w:rPr>
        <w:t>provide</w:t>
      </w:r>
      <w:r w:rsidRPr="00706555">
        <w:rPr>
          <w:spacing w:val="-1"/>
        </w:rPr>
        <w:t xml:space="preserve"> </w:t>
      </w:r>
      <w:r w:rsidRPr="00706555">
        <w:t>a</w:t>
      </w:r>
      <w:r w:rsidRPr="00706555">
        <w:rPr>
          <w:spacing w:val="-4"/>
        </w:rPr>
        <w:t xml:space="preserve"> </w:t>
      </w:r>
      <w:r w:rsidRPr="00706555">
        <w:rPr>
          <w:spacing w:val="-2"/>
        </w:rPr>
        <w:t>clear</w:t>
      </w:r>
      <w:r w:rsidRPr="00706555">
        <w:rPr>
          <w:spacing w:val="-4"/>
        </w:rPr>
        <w:t xml:space="preserve"> </w:t>
      </w:r>
      <w:r w:rsidRPr="00706555">
        <w:rPr>
          <w:spacing w:val="-2"/>
        </w:rPr>
        <w:t xml:space="preserve">statement </w:t>
      </w:r>
      <w:r w:rsidRPr="00706555">
        <w:rPr>
          <w:spacing w:val="-3"/>
        </w:rPr>
        <w:t>with</w:t>
      </w:r>
      <w:r w:rsidRPr="00706555">
        <w:rPr>
          <w:spacing w:val="-2"/>
        </w:rPr>
        <w:t xml:space="preserve"> regard</w:t>
      </w:r>
      <w:r w:rsidRPr="00706555">
        <w:rPr>
          <w:spacing w:val="-4"/>
        </w:rPr>
        <w:t xml:space="preserve"> </w:t>
      </w:r>
      <w:r w:rsidRPr="00706555">
        <w:rPr>
          <w:spacing w:val="-1"/>
        </w:rPr>
        <w:t>to</w:t>
      </w:r>
      <w:r w:rsidRPr="00706555">
        <w:rPr>
          <w:spacing w:val="-3"/>
        </w:rPr>
        <w:t xml:space="preserve"> </w:t>
      </w:r>
      <w:r w:rsidRPr="00706555">
        <w:rPr>
          <w:spacing w:val="-2"/>
        </w:rPr>
        <w:t>potential</w:t>
      </w:r>
      <w:r w:rsidRPr="00706555">
        <w:rPr>
          <w:spacing w:val="-9"/>
        </w:rPr>
        <w:t xml:space="preserve"> </w:t>
      </w:r>
      <w:r w:rsidRPr="00706555">
        <w:rPr>
          <w:spacing w:val="-1"/>
        </w:rPr>
        <w:t>conflicts</w:t>
      </w:r>
      <w:r w:rsidRPr="00706555">
        <w:rPr>
          <w:spacing w:val="-4"/>
        </w:rPr>
        <w:t xml:space="preserve"> </w:t>
      </w:r>
      <w:r w:rsidRPr="00706555">
        <w:t>of</w:t>
      </w:r>
      <w:r w:rsidRPr="00706555">
        <w:rPr>
          <w:spacing w:val="55"/>
        </w:rPr>
        <w:t xml:space="preserve"> </w:t>
      </w:r>
      <w:r w:rsidRPr="00706555">
        <w:rPr>
          <w:spacing w:val="-2"/>
        </w:rPr>
        <w:t>interests.</w:t>
      </w:r>
      <w:r w:rsidRPr="00706555">
        <w:rPr>
          <w:spacing w:val="-4"/>
        </w:rPr>
        <w:t xml:space="preserve"> </w:t>
      </w:r>
      <w:r w:rsidRPr="00706555">
        <w:rPr>
          <w:spacing w:val="-2"/>
        </w:rPr>
        <w:t>Therefore,</w:t>
      </w:r>
      <w:r w:rsidRPr="00706555">
        <w:rPr>
          <w:spacing w:val="-5"/>
        </w:rPr>
        <w:t xml:space="preserve"> </w:t>
      </w:r>
      <w:r w:rsidRPr="00706555">
        <w:rPr>
          <w:b/>
          <w:spacing w:val="-2"/>
        </w:rPr>
        <w:t>please</w:t>
      </w:r>
      <w:r w:rsidRPr="00706555">
        <w:rPr>
          <w:b/>
          <w:spacing w:val="-4"/>
        </w:rPr>
        <w:t xml:space="preserve"> </w:t>
      </w:r>
      <w:r w:rsidRPr="00706555">
        <w:rPr>
          <w:b/>
          <w:spacing w:val="-2"/>
        </w:rPr>
        <w:t xml:space="preserve">confirm </w:t>
      </w:r>
      <w:r w:rsidRPr="00706555">
        <w:rPr>
          <w:spacing w:val="-2"/>
        </w:rPr>
        <w:t>whether,</w:t>
      </w:r>
      <w:r w:rsidRPr="00706555">
        <w:rPr>
          <w:spacing w:val="-4"/>
        </w:rPr>
        <w:t xml:space="preserve"> </w:t>
      </w:r>
      <w:r w:rsidRPr="00706555">
        <w:rPr>
          <w:spacing w:val="-1"/>
        </w:rPr>
        <w:t>to</w:t>
      </w:r>
      <w:r w:rsidRPr="00706555">
        <w:rPr>
          <w:spacing w:val="-3"/>
        </w:rPr>
        <w:t xml:space="preserve"> </w:t>
      </w:r>
      <w:r w:rsidRPr="00706555">
        <w:rPr>
          <w:spacing w:val="-2"/>
        </w:rPr>
        <w:t>the</w:t>
      </w:r>
      <w:r w:rsidRPr="00706555">
        <w:rPr>
          <w:spacing w:val="-1"/>
        </w:rPr>
        <w:t xml:space="preserve"> </w:t>
      </w:r>
      <w:r w:rsidRPr="00706555">
        <w:rPr>
          <w:spacing w:val="-2"/>
        </w:rPr>
        <w:t>best</w:t>
      </w:r>
      <w:r w:rsidRPr="00706555">
        <w:rPr>
          <w:spacing w:val="-4"/>
        </w:rPr>
        <w:t xml:space="preserve"> </w:t>
      </w:r>
      <w:r w:rsidRPr="00706555">
        <w:t>of</w:t>
      </w:r>
      <w:r w:rsidRPr="00706555">
        <w:rPr>
          <w:spacing w:val="-4"/>
        </w:rPr>
        <w:t xml:space="preserve"> </w:t>
      </w:r>
      <w:r w:rsidRPr="00706555">
        <w:rPr>
          <w:spacing w:val="-2"/>
        </w:rPr>
        <w:t>your</w:t>
      </w:r>
      <w:r w:rsidRPr="00706555">
        <w:rPr>
          <w:spacing w:val="39"/>
        </w:rPr>
        <w:t xml:space="preserve"> </w:t>
      </w:r>
      <w:r w:rsidRPr="00706555">
        <w:rPr>
          <w:spacing w:val="-2"/>
        </w:rPr>
        <w:t>knowledge,</w:t>
      </w:r>
      <w:r w:rsidRPr="00706555">
        <w:rPr>
          <w:spacing w:val="57"/>
        </w:rPr>
        <w:t xml:space="preserve"> </w:t>
      </w:r>
      <w:r w:rsidRPr="00706555">
        <w:rPr>
          <w:spacing w:val="-2"/>
        </w:rPr>
        <w:t>there</w:t>
      </w:r>
      <w:r w:rsidRPr="00706555">
        <w:rPr>
          <w:spacing w:val="2"/>
        </w:rPr>
        <w:t xml:space="preserve"> </w:t>
      </w:r>
      <w:r w:rsidRPr="00706555">
        <w:rPr>
          <w:spacing w:val="-3"/>
        </w:rPr>
        <w:t xml:space="preserve">is </w:t>
      </w:r>
      <w:r w:rsidRPr="00706555">
        <w:rPr>
          <w:spacing w:val="-1"/>
        </w:rPr>
        <w:t>any</w:t>
      </w:r>
      <w:r w:rsidRPr="00706555">
        <w:rPr>
          <w:spacing w:val="-5"/>
        </w:rPr>
        <w:t xml:space="preserve"> </w:t>
      </w:r>
      <w:r w:rsidRPr="00706555">
        <w:rPr>
          <w:spacing w:val="-1"/>
        </w:rPr>
        <w:t>conflict</w:t>
      </w:r>
      <w:r w:rsidRPr="00706555">
        <w:rPr>
          <w:spacing w:val="-2"/>
        </w:rPr>
        <w:t xml:space="preserve"> </w:t>
      </w:r>
      <w:r w:rsidRPr="00706555">
        <w:t>of</w:t>
      </w:r>
      <w:r w:rsidRPr="00706555">
        <w:rPr>
          <w:spacing w:val="-2"/>
        </w:rPr>
        <w:t xml:space="preserve"> interest</w:t>
      </w:r>
      <w:r w:rsidRPr="00706555">
        <w:rPr>
          <w:spacing w:val="-4"/>
        </w:rPr>
        <w:t xml:space="preserve"> </w:t>
      </w:r>
      <w:r w:rsidRPr="00706555">
        <w:rPr>
          <w:spacing w:val="-2"/>
        </w:rPr>
        <w:t>between</w:t>
      </w:r>
      <w:r w:rsidRPr="00706555">
        <w:rPr>
          <w:spacing w:val="-4"/>
        </w:rPr>
        <w:t xml:space="preserve"> </w:t>
      </w:r>
      <w:r w:rsidRPr="00706555">
        <w:rPr>
          <w:spacing w:val="-2"/>
        </w:rPr>
        <w:t>your</w:t>
      </w:r>
      <w:r w:rsidRPr="00706555">
        <w:rPr>
          <w:spacing w:val="-4"/>
        </w:rPr>
        <w:t xml:space="preserve"> </w:t>
      </w:r>
      <w:r w:rsidRPr="00E71C6F">
        <w:rPr>
          <w:spacing w:val="-2"/>
          <w:lang w:val="en-GB"/>
        </w:rPr>
        <w:t>organisation</w:t>
      </w:r>
      <w:r w:rsidRPr="00706555">
        <w:rPr>
          <w:spacing w:val="-4"/>
        </w:rPr>
        <w:t xml:space="preserve"> </w:t>
      </w:r>
      <w:r w:rsidRPr="00706555">
        <w:rPr>
          <w:spacing w:val="-2"/>
        </w:rPr>
        <w:t>and</w:t>
      </w:r>
      <w:r w:rsidRPr="00706555">
        <w:rPr>
          <w:spacing w:val="24"/>
        </w:rPr>
        <w:t xml:space="preserve"> </w:t>
      </w:r>
      <w:r w:rsidRPr="00706555">
        <w:rPr>
          <w:spacing w:val="-2"/>
        </w:rPr>
        <w:t>CDC</w:t>
      </w:r>
      <w:r w:rsidRPr="00706555">
        <w:rPr>
          <w:spacing w:val="-4"/>
        </w:rPr>
        <w:t xml:space="preserve"> </w:t>
      </w:r>
      <w:r w:rsidRPr="00706555">
        <w:t>or</w:t>
      </w:r>
      <w:r w:rsidRPr="00706555">
        <w:rPr>
          <w:spacing w:val="-4"/>
        </w:rPr>
        <w:t xml:space="preserve"> its</w:t>
      </w:r>
      <w:r w:rsidRPr="00706555">
        <w:rPr>
          <w:spacing w:val="41"/>
        </w:rPr>
        <w:t xml:space="preserve"> </w:t>
      </w:r>
      <w:r w:rsidRPr="00706555">
        <w:rPr>
          <w:spacing w:val="-2"/>
        </w:rPr>
        <w:t>project</w:t>
      </w:r>
      <w:r w:rsidRPr="00706555">
        <w:rPr>
          <w:spacing w:val="-4"/>
        </w:rPr>
        <w:t xml:space="preserve"> </w:t>
      </w:r>
      <w:r w:rsidRPr="00706555">
        <w:rPr>
          <w:spacing w:val="-2"/>
        </w:rPr>
        <w:t>team</w:t>
      </w:r>
      <w:r w:rsidRPr="00706555">
        <w:rPr>
          <w:spacing w:val="-5"/>
        </w:rPr>
        <w:t xml:space="preserve"> </w:t>
      </w:r>
      <w:r w:rsidRPr="00706555">
        <w:rPr>
          <w:spacing w:val="-2"/>
        </w:rPr>
        <w:t xml:space="preserve">that </w:t>
      </w:r>
      <w:r w:rsidRPr="00706555">
        <w:rPr>
          <w:spacing w:val="-3"/>
        </w:rPr>
        <w:t>is</w:t>
      </w:r>
      <w:r w:rsidRPr="00706555">
        <w:rPr>
          <w:spacing w:val="-1"/>
        </w:rPr>
        <w:t xml:space="preserve"> </w:t>
      </w:r>
      <w:r w:rsidRPr="00706555">
        <w:rPr>
          <w:spacing w:val="-2"/>
        </w:rPr>
        <w:t>likely</w:t>
      </w:r>
      <w:r w:rsidRPr="00706555">
        <w:rPr>
          <w:spacing w:val="-5"/>
        </w:rPr>
        <w:t xml:space="preserve"> </w:t>
      </w:r>
      <w:r w:rsidRPr="00706555">
        <w:rPr>
          <w:spacing w:val="-1"/>
        </w:rPr>
        <w:t>to</w:t>
      </w:r>
      <w:r w:rsidRPr="00706555">
        <w:rPr>
          <w:spacing w:val="2"/>
        </w:rPr>
        <w:t xml:space="preserve"> </w:t>
      </w:r>
      <w:r w:rsidRPr="00706555">
        <w:rPr>
          <w:spacing w:val="-2"/>
        </w:rPr>
        <w:t>influence</w:t>
      </w:r>
      <w:r w:rsidRPr="00706555">
        <w:rPr>
          <w:spacing w:val="-3"/>
        </w:rPr>
        <w:t xml:space="preserve"> </w:t>
      </w:r>
      <w:r w:rsidRPr="00706555">
        <w:rPr>
          <w:spacing w:val="-2"/>
        </w:rPr>
        <w:t>the</w:t>
      </w:r>
      <w:r w:rsidRPr="00706555">
        <w:rPr>
          <w:spacing w:val="-3"/>
        </w:rPr>
        <w:t xml:space="preserve"> </w:t>
      </w:r>
      <w:r w:rsidRPr="00706555">
        <w:rPr>
          <w:spacing w:val="-2"/>
        </w:rPr>
        <w:t>outcome</w:t>
      </w:r>
      <w:r w:rsidRPr="00706555">
        <w:rPr>
          <w:spacing w:val="-3"/>
        </w:rPr>
        <w:t xml:space="preserve"> </w:t>
      </w:r>
      <w:r w:rsidRPr="00706555">
        <w:t>of</w:t>
      </w:r>
      <w:r w:rsidRPr="00706555">
        <w:rPr>
          <w:spacing w:val="-7"/>
        </w:rPr>
        <w:t xml:space="preserve"> </w:t>
      </w:r>
      <w:r w:rsidRPr="00706555">
        <w:rPr>
          <w:spacing w:val="-2"/>
        </w:rPr>
        <w:t>this</w:t>
      </w:r>
      <w:r w:rsidRPr="00706555">
        <w:rPr>
          <w:spacing w:val="39"/>
        </w:rPr>
        <w:t xml:space="preserve"> </w:t>
      </w:r>
      <w:r w:rsidRPr="00706555">
        <w:rPr>
          <w:spacing w:val="-2"/>
        </w:rPr>
        <w:t>procurement</w:t>
      </w:r>
      <w:r w:rsidRPr="00706555">
        <w:rPr>
          <w:spacing w:val="-4"/>
        </w:rPr>
        <w:t xml:space="preserve"> </w:t>
      </w:r>
      <w:r w:rsidRPr="00706555">
        <w:rPr>
          <w:spacing w:val="-2"/>
        </w:rPr>
        <w:t>either</w:t>
      </w:r>
      <w:r w:rsidRPr="00706555">
        <w:rPr>
          <w:spacing w:val="69"/>
        </w:rPr>
        <w:t xml:space="preserve"> </w:t>
      </w:r>
      <w:r w:rsidRPr="00706555">
        <w:rPr>
          <w:spacing w:val="-2"/>
        </w:rPr>
        <w:t>directly</w:t>
      </w:r>
      <w:r w:rsidRPr="00706555">
        <w:rPr>
          <w:spacing w:val="-5"/>
        </w:rPr>
        <w:t xml:space="preserve"> </w:t>
      </w:r>
      <w:r w:rsidRPr="00706555">
        <w:t>or</w:t>
      </w:r>
      <w:r w:rsidRPr="00706555">
        <w:rPr>
          <w:spacing w:val="1"/>
        </w:rPr>
        <w:t xml:space="preserve"> </w:t>
      </w:r>
      <w:r w:rsidRPr="00706555">
        <w:rPr>
          <w:spacing w:val="-2"/>
        </w:rPr>
        <w:t>indirectly</w:t>
      </w:r>
      <w:r w:rsidRPr="00706555">
        <w:rPr>
          <w:spacing w:val="-5"/>
        </w:rPr>
        <w:t xml:space="preserve"> </w:t>
      </w:r>
      <w:r w:rsidRPr="00706555">
        <w:rPr>
          <w:spacing w:val="-2"/>
        </w:rPr>
        <w:t>through</w:t>
      </w:r>
      <w:r w:rsidRPr="00706555">
        <w:rPr>
          <w:spacing w:val="-4"/>
        </w:rPr>
        <w:t xml:space="preserve"> </w:t>
      </w:r>
      <w:r w:rsidRPr="00706555">
        <w:rPr>
          <w:spacing w:val="-2"/>
        </w:rPr>
        <w:t>financial,</w:t>
      </w:r>
      <w:r w:rsidRPr="00706555">
        <w:rPr>
          <w:spacing w:val="-5"/>
        </w:rPr>
        <w:t xml:space="preserve"> </w:t>
      </w:r>
      <w:r w:rsidRPr="00706555">
        <w:rPr>
          <w:spacing w:val="-2"/>
        </w:rPr>
        <w:t>economic</w:t>
      </w:r>
      <w:r w:rsidRPr="00706555">
        <w:rPr>
          <w:spacing w:val="-1"/>
        </w:rPr>
        <w:t xml:space="preserve"> </w:t>
      </w:r>
      <w:r w:rsidRPr="00706555">
        <w:t>or</w:t>
      </w:r>
      <w:r w:rsidRPr="00706555">
        <w:rPr>
          <w:spacing w:val="-7"/>
        </w:rPr>
        <w:t xml:space="preserve"> </w:t>
      </w:r>
      <w:r w:rsidRPr="00706555">
        <w:rPr>
          <w:spacing w:val="-2"/>
        </w:rPr>
        <w:t>other</w:t>
      </w:r>
      <w:r w:rsidRPr="00706555">
        <w:rPr>
          <w:spacing w:val="43"/>
        </w:rPr>
        <w:t xml:space="preserve"> </w:t>
      </w:r>
      <w:r w:rsidRPr="00706555">
        <w:rPr>
          <w:spacing w:val="-2"/>
        </w:rPr>
        <w:t>personal</w:t>
      </w:r>
      <w:r w:rsidRPr="00706555">
        <w:rPr>
          <w:spacing w:val="-4"/>
        </w:rPr>
        <w:t xml:space="preserve"> </w:t>
      </w:r>
      <w:r w:rsidRPr="00706555">
        <w:rPr>
          <w:spacing w:val="-2"/>
        </w:rPr>
        <w:t>interest</w:t>
      </w:r>
      <w:r w:rsidRPr="00706555">
        <w:rPr>
          <w:spacing w:val="59"/>
        </w:rPr>
        <w:t xml:space="preserve"> </w:t>
      </w:r>
      <w:r w:rsidRPr="00706555">
        <w:rPr>
          <w:spacing w:val="-1"/>
        </w:rPr>
        <w:t>which</w:t>
      </w:r>
      <w:r w:rsidRPr="00706555">
        <w:rPr>
          <w:spacing w:val="-4"/>
        </w:rPr>
        <w:t xml:space="preserve"> </w:t>
      </w:r>
      <w:r w:rsidRPr="00706555">
        <w:rPr>
          <w:spacing w:val="-2"/>
        </w:rPr>
        <w:t>might</w:t>
      </w:r>
      <w:r w:rsidRPr="00706555">
        <w:rPr>
          <w:spacing w:val="-4"/>
        </w:rPr>
        <w:t xml:space="preserve"> </w:t>
      </w:r>
      <w:r w:rsidRPr="00706555">
        <w:rPr>
          <w:spacing w:val="-2"/>
        </w:rPr>
        <w:t>be</w:t>
      </w:r>
      <w:r w:rsidRPr="00706555">
        <w:rPr>
          <w:spacing w:val="-1"/>
        </w:rPr>
        <w:t xml:space="preserve"> </w:t>
      </w:r>
      <w:r w:rsidRPr="00706555">
        <w:rPr>
          <w:spacing w:val="-2"/>
        </w:rPr>
        <w:t>perceived to</w:t>
      </w:r>
      <w:r w:rsidRPr="00706555">
        <w:rPr>
          <w:spacing w:val="-3"/>
        </w:rPr>
        <w:t xml:space="preserve"> </w:t>
      </w:r>
      <w:r w:rsidRPr="00706555">
        <w:rPr>
          <w:spacing w:val="-2"/>
        </w:rPr>
        <w:t>compromise</w:t>
      </w:r>
      <w:r w:rsidRPr="00706555">
        <w:rPr>
          <w:spacing w:val="-1"/>
        </w:rPr>
        <w:t xml:space="preserve"> </w:t>
      </w:r>
      <w:r w:rsidRPr="00706555">
        <w:rPr>
          <w:spacing w:val="-2"/>
        </w:rPr>
        <w:t>the</w:t>
      </w:r>
      <w:r w:rsidRPr="00706555">
        <w:rPr>
          <w:spacing w:val="-1"/>
        </w:rPr>
        <w:t xml:space="preserve"> </w:t>
      </w:r>
      <w:r w:rsidRPr="00706555">
        <w:rPr>
          <w:spacing w:val="-2"/>
        </w:rPr>
        <w:t>impartiality</w:t>
      </w:r>
      <w:r w:rsidRPr="00706555">
        <w:rPr>
          <w:spacing w:val="36"/>
        </w:rPr>
        <w:t xml:space="preserve"> </w:t>
      </w:r>
      <w:r w:rsidRPr="00706555">
        <w:rPr>
          <w:spacing w:val="-1"/>
        </w:rPr>
        <w:t>and</w:t>
      </w:r>
      <w:r w:rsidRPr="00706555">
        <w:rPr>
          <w:spacing w:val="-2"/>
        </w:rPr>
        <w:t xml:space="preserve"> independence</w:t>
      </w:r>
      <w:r w:rsidRPr="00706555">
        <w:rPr>
          <w:spacing w:val="-3"/>
        </w:rPr>
        <w:t xml:space="preserve"> </w:t>
      </w:r>
      <w:r w:rsidRPr="00706555">
        <w:t>of</w:t>
      </w:r>
      <w:r w:rsidRPr="00706555">
        <w:rPr>
          <w:spacing w:val="33"/>
        </w:rPr>
        <w:t xml:space="preserve"> </w:t>
      </w:r>
      <w:r w:rsidRPr="00706555">
        <w:rPr>
          <w:spacing w:val="-1"/>
        </w:rPr>
        <w:t>any</w:t>
      </w:r>
      <w:r w:rsidRPr="00706555">
        <w:rPr>
          <w:spacing w:val="-5"/>
        </w:rPr>
        <w:t xml:space="preserve"> </w:t>
      </w:r>
      <w:r w:rsidRPr="00706555">
        <w:rPr>
          <w:spacing w:val="-2"/>
        </w:rPr>
        <w:t>party in</w:t>
      </w:r>
      <w:r w:rsidRPr="00706555">
        <w:rPr>
          <w:spacing w:val="-4"/>
        </w:rPr>
        <w:t xml:space="preserve"> </w:t>
      </w:r>
      <w:r w:rsidRPr="00706555">
        <w:rPr>
          <w:spacing w:val="-1"/>
        </w:rPr>
        <w:t>the</w:t>
      </w:r>
      <w:r w:rsidRPr="00706555">
        <w:rPr>
          <w:spacing w:val="-3"/>
        </w:rPr>
        <w:t xml:space="preserve"> </w:t>
      </w:r>
      <w:r w:rsidRPr="00706555">
        <w:rPr>
          <w:spacing w:val="-2"/>
        </w:rPr>
        <w:t>context</w:t>
      </w:r>
      <w:r w:rsidRPr="00706555">
        <w:rPr>
          <w:spacing w:val="-4"/>
        </w:rPr>
        <w:t xml:space="preserve"> </w:t>
      </w:r>
      <w:r w:rsidRPr="00706555">
        <w:t>of</w:t>
      </w:r>
      <w:r w:rsidRPr="00706555">
        <w:rPr>
          <w:spacing w:val="-4"/>
        </w:rPr>
        <w:t xml:space="preserve"> </w:t>
      </w:r>
      <w:r w:rsidRPr="00706555">
        <w:rPr>
          <w:spacing w:val="-2"/>
        </w:rPr>
        <w:t>this</w:t>
      </w:r>
      <w:r w:rsidRPr="00706555">
        <w:rPr>
          <w:spacing w:val="-1"/>
        </w:rPr>
        <w:t xml:space="preserve"> </w:t>
      </w:r>
      <w:r w:rsidRPr="00706555">
        <w:rPr>
          <w:spacing w:val="-2"/>
        </w:rPr>
        <w:t>procurement</w:t>
      </w:r>
      <w:r w:rsidRPr="00706555">
        <w:rPr>
          <w:spacing w:val="-7"/>
        </w:rPr>
        <w:t xml:space="preserve"> </w:t>
      </w:r>
      <w:r w:rsidRPr="00706555">
        <w:rPr>
          <w:spacing w:val="-2"/>
        </w:rPr>
        <w:t>procedure.</w:t>
      </w:r>
    </w:p>
    <w:p w:rsidR="0010489F" w:rsidRPr="00706555" w:rsidRDefault="0010489F" w:rsidP="0092191A">
      <w:pPr>
        <w:pStyle w:val="BodyText"/>
        <w:spacing w:after="200" w:line="276" w:lineRule="auto"/>
        <w:ind w:left="567" w:right="271"/>
        <w:jc w:val="both"/>
      </w:pPr>
      <w:r w:rsidRPr="00706555">
        <w:rPr>
          <w:spacing w:val="-2"/>
        </w:rPr>
        <w:t>Receipt</w:t>
      </w:r>
      <w:r w:rsidRPr="00706555">
        <w:rPr>
          <w:spacing w:val="-4"/>
        </w:rPr>
        <w:t xml:space="preserve"> </w:t>
      </w:r>
      <w:r w:rsidRPr="00706555">
        <w:t>of</w:t>
      </w:r>
      <w:r w:rsidRPr="00706555">
        <w:rPr>
          <w:spacing w:val="-4"/>
        </w:rPr>
        <w:t xml:space="preserve"> </w:t>
      </w:r>
      <w:r w:rsidRPr="00706555">
        <w:rPr>
          <w:spacing w:val="-2"/>
        </w:rPr>
        <w:t>this</w:t>
      </w:r>
      <w:r w:rsidRPr="00706555">
        <w:rPr>
          <w:spacing w:val="-3"/>
        </w:rPr>
        <w:t xml:space="preserve"> </w:t>
      </w:r>
      <w:r w:rsidRPr="00706555">
        <w:rPr>
          <w:spacing w:val="-2"/>
        </w:rPr>
        <w:t>statement</w:t>
      </w:r>
      <w:r w:rsidRPr="00706555">
        <w:rPr>
          <w:spacing w:val="-4"/>
        </w:rPr>
        <w:t xml:space="preserve"> </w:t>
      </w:r>
      <w:r w:rsidRPr="00706555">
        <w:rPr>
          <w:spacing w:val="-2"/>
        </w:rPr>
        <w:t>will</w:t>
      </w:r>
      <w:r w:rsidRPr="00706555">
        <w:rPr>
          <w:spacing w:val="-6"/>
        </w:rPr>
        <w:t xml:space="preserve"> </w:t>
      </w:r>
      <w:r w:rsidRPr="00706555">
        <w:rPr>
          <w:spacing w:val="-2"/>
        </w:rPr>
        <w:t>permit</w:t>
      </w:r>
      <w:r w:rsidRPr="00706555">
        <w:rPr>
          <w:spacing w:val="-4"/>
        </w:rPr>
        <w:t xml:space="preserve"> </w:t>
      </w:r>
      <w:r w:rsidRPr="00706555">
        <w:rPr>
          <w:spacing w:val="-1"/>
        </w:rPr>
        <w:t>CDC</w:t>
      </w:r>
      <w:r w:rsidRPr="00706555">
        <w:rPr>
          <w:spacing w:val="-4"/>
        </w:rPr>
        <w:t xml:space="preserve"> </w:t>
      </w:r>
      <w:r w:rsidRPr="00706555">
        <w:rPr>
          <w:spacing w:val="-2"/>
        </w:rPr>
        <w:t>to</w:t>
      </w:r>
      <w:r w:rsidRPr="00706555">
        <w:rPr>
          <w:spacing w:val="-1"/>
        </w:rPr>
        <w:t xml:space="preserve"> </w:t>
      </w:r>
      <w:r w:rsidRPr="00706555">
        <w:rPr>
          <w:spacing w:val="-2"/>
        </w:rPr>
        <w:t>ensure</w:t>
      </w:r>
      <w:r w:rsidRPr="00706555">
        <w:rPr>
          <w:spacing w:val="-3"/>
        </w:rPr>
        <w:t xml:space="preserve"> </w:t>
      </w:r>
      <w:r w:rsidRPr="00706555">
        <w:rPr>
          <w:spacing w:val="-2"/>
        </w:rPr>
        <w:t xml:space="preserve">that, </w:t>
      </w:r>
      <w:r w:rsidRPr="00706555">
        <w:rPr>
          <w:spacing w:val="-3"/>
        </w:rPr>
        <w:t>in</w:t>
      </w:r>
      <w:r w:rsidRPr="00706555">
        <w:rPr>
          <w:spacing w:val="-6"/>
        </w:rPr>
        <w:t xml:space="preserve"> </w:t>
      </w:r>
      <w:r w:rsidRPr="00706555">
        <w:rPr>
          <w:spacing w:val="-1"/>
        </w:rPr>
        <w:t xml:space="preserve">the </w:t>
      </w:r>
      <w:r w:rsidRPr="00706555">
        <w:rPr>
          <w:spacing w:val="-2"/>
        </w:rPr>
        <w:t>event</w:t>
      </w:r>
      <w:r w:rsidRPr="00706555">
        <w:rPr>
          <w:spacing w:val="-4"/>
        </w:rPr>
        <w:t xml:space="preserve"> </w:t>
      </w:r>
      <w:r w:rsidRPr="00706555">
        <w:t>of</w:t>
      </w:r>
      <w:r w:rsidRPr="00706555">
        <w:rPr>
          <w:spacing w:val="-4"/>
        </w:rPr>
        <w:t xml:space="preserve"> </w:t>
      </w:r>
      <w:r w:rsidRPr="00706555">
        <w:t>a</w:t>
      </w:r>
      <w:r w:rsidRPr="00706555">
        <w:rPr>
          <w:spacing w:val="69"/>
        </w:rPr>
        <w:t xml:space="preserve"> </w:t>
      </w:r>
      <w:r w:rsidRPr="00706555">
        <w:rPr>
          <w:spacing w:val="-2"/>
        </w:rPr>
        <w:t>conflict</w:t>
      </w:r>
      <w:r w:rsidRPr="00706555">
        <w:rPr>
          <w:spacing w:val="-4"/>
        </w:rPr>
        <w:t xml:space="preserve"> </w:t>
      </w:r>
      <w:r w:rsidRPr="00706555">
        <w:t>of</w:t>
      </w:r>
      <w:r w:rsidRPr="00706555">
        <w:rPr>
          <w:spacing w:val="-2"/>
        </w:rPr>
        <w:t xml:space="preserve"> interest</w:t>
      </w:r>
      <w:r w:rsidRPr="00706555">
        <w:rPr>
          <w:spacing w:val="-4"/>
        </w:rPr>
        <w:t xml:space="preserve"> </w:t>
      </w:r>
      <w:r w:rsidRPr="00706555">
        <w:rPr>
          <w:spacing w:val="-2"/>
        </w:rPr>
        <w:t>being</w:t>
      </w:r>
      <w:r w:rsidRPr="00706555">
        <w:rPr>
          <w:spacing w:val="-4"/>
        </w:rPr>
        <w:t xml:space="preserve"> </w:t>
      </w:r>
      <w:r w:rsidRPr="00706555">
        <w:rPr>
          <w:spacing w:val="-2"/>
        </w:rPr>
        <w:t>notified</w:t>
      </w:r>
      <w:r w:rsidRPr="00706555">
        <w:rPr>
          <w:spacing w:val="-4"/>
        </w:rPr>
        <w:t xml:space="preserve"> </w:t>
      </w:r>
      <w:r w:rsidRPr="00706555">
        <w:t>or</w:t>
      </w:r>
      <w:r w:rsidRPr="00706555">
        <w:rPr>
          <w:spacing w:val="-4"/>
        </w:rPr>
        <w:t xml:space="preserve"> </w:t>
      </w:r>
      <w:r w:rsidRPr="00706555">
        <w:rPr>
          <w:spacing w:val="-2"/>
        </w:rPr>
        <w:t>noticed,</w:t>
      </w:r>
      <w:r w:rsidRPr="00706555">
        <w:rPr>
          <w:spacing w:val="-7"/>
        </w:rPr>
        <w:t xml:space="preserve"> </w:t>
      </w:r>
      <w:r w:rsidRPr="00706555">
        <w:rPr>
          <w:spacing w:val="-2"/>
        </w:rPr>
        <w:t>appropriate</w:t>
      </w:r>
      <w:r w:rsidRPr="00706555">
        <w:rPr>
          <w:spacing w:val="-3"/>
        </w:rPr>
        <w:t xml:space="preserve"> </w:t>
      </w:r>
      <w:r w:rsidRPr="00706555">
        <w:rPr>
          <w:spacing w:val="-2"/>
        </w:rPr>
        <w:t>steps</w:t>
      </w:r>
      <w:r w:rsidRPr="00706555">
        <w:rPr>
          <w:spacing w:val="-1"/>
        </w:rPr>
        <w:t xml:space="preserve"> </w:t>
      </w:r>
      <w:r w:rsidRPr="00706555">
        <w:rPr>
          <w:spacing w:val="-2"/>
        </w:rPr>
        <w:t>are</w:t>
      </w:r>
      <w:r w:rsidRPr="00706555">
        <w:rPr>
          <w:spacing w:val="-3"/>
        </w:rPr>
        <w:t xml:space="preserve"> </w:t>
      </w:r>
      <w:r w:rsidRPr="00706555">
        <w:rPr>
          <w:spacing w:val="-2"/>
        </w:rPr>
        <w:t>taken</w:t>
      </w:r>
      <w:r w:rsidRPr="00706555">
        <w:rPr>
          <w:spacing w:val="-5"/>
        </w:rPr>
        <w:t xml:space="preserve"> </w:t>
      </w:r>
      <w:r w:rsidRPr="00706555">
        <w:rPr>
          <w:spacing w:val="-4"/>
        </w:rPr>
        <w:t>to</w:t>
      </w:r>
      <w:r w:rsidRPr="00706555">
        <w:rPr>
          <w:spacing w:val="73"/>
        </w:rPr>
        <w:t xml:space="preserve"> </w:t>
      </w:r>
      <w:r w:rsidRPr="00706555">
        <w:rPr>
          <w:spacing w:val="-2"/>
        </w:rPr>
        <w:t>ensure</w:t>
      </w:r>
      <w:r w:rsidRPr="00706555">
        <w:rPr>
          <w:spacing w:val="-3"/>
        </w:rPr>
        <w:t xml:space="preserve"> </w:t>
      </w:r>
      <w:r w:rsidRPr="00706555">
        <w:rPr>
          <w:spacing w:val="-2"/>
        </w:rPr>
        <w:t>that</w:t>
      </w:r>
      <w:r w:rsidRPr="00706555">
        <w:rPr>
          <w:spacing w:val="-5"/>
        </w:rPr>
        <w:t xml:space="preserve"> </w:t>
      </w:r>
      <w:r w:rsidRPr="00706555">
        <w:rPr>
          <w:spacing w:val="-2"/>
        </w:rPr>
        <w:t>the</w:t>
      </w:r>
      <w:r w:rsidRPr="00706555">
        <w:rPr>
          <w:spacing w:val="-3"/>
        </w:rPr>
        <w:t xml:space="preserve"> </w:t>
      </w:r>
      <w:r w:rsidRPr="00706555">
        <w:rPr>
          <w:spacing w:val="-2"/>
        </w:rPr>
        <w:t>evaluation</w:t>
      </w:r>
      <w:r w:rsidRPr="00706555">
        <w:rPr>
          <w:spacing w:val="-4"/>
        </w:rPr>
        <w:t xml:space="preserve"> </w:t>
      </w:r>
      <w:r w:rsidRPr="00706555">
        <w:t>of</w:t>
      </w:r>
      <w:r w:rsidRPr="00706555">
        <w:rPr>
          <w:spacing w:val="-4"/>
        </w:rPr>
        <w:t xml:space="preserve"> </w:t>
      </w:r>
      <w:r w:rsidRPr="00706555">
        <w:rPr>
          <w:spacing w:val="-1"/>
        </w:rPr>
        <w:t>any</w:t>
      </w:r>
      <w:r w:rsidRPr="00706555">
        <w:rPr>
          <w:spacing w:val="-5"/>
        </w:rPr>
        <w:t xml:space="preserve"> </w:t>
      </w:r>
      <w:r w:rsidRPr="00706555">
        <w:rPr>
          <w:spacing w:val="-2"/>
        </w:rPr>
        <w:t>submission</w:t>
      </w:r>
      <w:r w:rsidRPr="00706555">
        <w:rPr>
          <w:spacing w:val="-4"/>
        </w:rPr>
        <w:t xml:space="preserve"> </w:t>
      </w:r>
      <w:r w:rsidRPr="00706555">
        <w:rPr>
          <w:spacing w:val="-2"/>
        </w:rPr>
        <w:t>will</w:t>
      </w:r>
      <w:r w:rsidRPr="00706555">
        <w:rPr>
          <w:spacing w:val="-6"/>
        </w:rPr>
        <w:t xml:space="preserve"> </w:t>
      </w:r>
      <w:r w:rsidRPr="00706555">
        <w:rPr>
          <w:spacing w:val="-1"/>
        </w:rPr>
        <w:t xml:space="preserve">be </w:t>
      </w:r>
      <w:r w:rsidRPr="00706555">
        <w:rPr>
          <w:spacing w:val="-2"/>
        </w:rPr>
        <w:t>undertaken</w:t>
      </w:r>
      <w:r w:rsidRPr="00706555">
        <w:rPr>
          <w:spacing w:val="-7"/>
        </w:rPr>
        <w:t xml:space="preserve"> </w:t>
      </w:r>
      <w:r w:rsidRPr="00706555">
        <w:rPr>
          <w:spacing w:val="-1"/>
        </w:rPr>
        <w:t>by</w:t>
      </w:r>
      <w:r w:rsidRPr="00706555">
        <w:rPr>
          <w:spacing w:val="-5"/>
        </w:rPr>
        <w:t xml:space="preserve"> </w:t>
      </w:r>
      <w:r w:rsidRPr="00706555">
        <w:rPr>
          <w:spacing w:val="-1"/>
        </w:rPr>
        <w:t>an</w:t>
      </w:r>
      <w:r w:rsidRPr="00706555">
        <w:rPr>
          <w:spacing w:val="64"/>
        </w:rPr>
        <w:t xml:space="preserve"> </w:t>
      </w:r>
      <w:r w:rsidRPr="00706555">
        <w:rPr>
          <w:spacing w:val="-2"/>
        </w:rPr>
        <w:t>independent</w:t>
      </w:r>
      <w:r w:rsidRPr="00706555">
        <w:rPr>
          <w:spacing w:val="-4"/>
        </w:rPr>
        <w:t xml:space="preserve"> </w:t>
      </w:r>
      <w:r w:rsidRPr="00706555">
        <w:rPr>
          <w:spacing w:val="-2"/>
        </w:rPr>
        <w:t>and impartial</w:t>
      </w:r>
      <w:r w:rsidRPr="00706555">
        <w:rPr>
          <w:spacing w:val="-9"/>
        </w:rPr>
        <w:t xml:space="preserve"> </w:t>
      </w:r>
      <w:r w:rsidRPr="00706555">
        <w:rPr>
          <w:spacing w:val="-1"/>
        </w:rPr>
        <w:t>panel.</w:t>
      </w:r>
    </w:p>
    <w:p w:rsidR="0010489F" w:rsidRPr="00E71C6F" w:rsidRDefault="00BA7673" w:rsidP="0092191A">
      <w:pPr>
        <w:ind w:left="1134" w:hanging="567"/>
        <w:jc w:val="both"/>
        <w:rPr>
          <w:rFonts w:ascii="Verdana" w:eastAsia="Verdana" w:hAnsi="Verdana" w:cs="Verdana"/>
          <w:b/>
        </w:rPr>
      </w:pPr>
      <w:r>
        <w:rPr>
          <w:rFonts w:ascii="Verdana" w:hAnsi="Verdana"/>
          <w:b/>
          <w:spacing w:val="-2"/>
        </w:rPr>
        <w:t>8</w:t>
      </w:r>
      <w:r w:rsidR="0010489F" w:rsidRPr="00E71C6F">
        <w:rPr>
          <w:rFonts w:ascii="Verdana" w:hAnsi="Verdana"/>
          <w:b/>
          <w:spacing w:val="-2"/>
        </w:rPr>
        <w:t>.8</w:t>
      </w:r>
      <w:r w:rsidR="0010489F" w:rsidRPr="00E71C6F">
        <w:rPr>
          <w:rFonts w:ascii="Verdana" w:hAnsi="Verdana"/>
          <w:b/>
          <w:spacing w:val="-2"/>
        </w:rPr>
        <w:tab/>
        <w:t>Exclusion</w:t>
      </w:r>
    </w:p>
    <w:p w:rsidR="0010489F" w:rsidRPr="00706555" w:rsidRDefault="0010489F" w:rsidP="0092191A">
      <w:pPr>
        <w:pStyle w:val="BodyText"/>
        <w:spacing w:before="39" w:after="200" w:line="276" w:lineRule="auto"/>
        <w:ind w:left="567" w:right="373"/>
        <w:jc w:val="both"/>
      </w:pPr>
      <w:r w:rsidRPr="00706555">
        <w:rPr>
          <w:spacing w:val="-2"/>
        </w:rPr>
        <w:lastRenderedPageBreak/>
        <w:t>CDC</w:t>
      </w:r>
      <w:r w:rsidRPr="00706555">
        <w:rPr>
          <w:spacing w:val="-4"/>
        </w:rPr>
        <w:t xml:space="preserve"> </w:t>
      </w:r>
      <w:r w:rsidRPr="00706555">
        <w:rPr>
          <w:spacing w:val="-2"/>
        </w:rPr>
        <w:t>shall</w:t>
      </w:r>
      <w:r w:rsidRPr="00706555">
        <w:rPr>
          <w:spacing w:val="-9"/>
        </w:rPr>
        <w:t xml:space="preserve"> </w:t>
      </w:r>
      <w:r w:rsidRPr="00706555">
        <w:rPr>
          <w:spacing w:val="-1"/>
        </w:rPr>
        <w:t xml:space="preserve">exclude </w:t>
      </w:r>
      <w:r w:rsidRPr="00706555">
        <w:rPr>
          <w:spacing w:val="-2"/>
        </w:rPr>
        <w:t>the</w:t>
      </w:r>
      <w:r w:rsidRPr="00706555">
        <w:rPr>
          <w:spacing w:val="-1"/>
        </w:rPr>
        <w:t xml:space="preserve"> </w:t>
      </w:r>
      <w:r w:rsidRPr="00706555">
        <w:rPr>
          <w:spacing w:val="-2"/>
        </w:rPr>
        <w:t>tenderer</w:t>
      </w:r>
      <w:r w:rsidRPr="00706555">
        <w:rPr>
          <w:spacing w:val="-4"/>
        </w:rPr>
        <w:t xml:space="preserve"> </w:t>
      </w:r>
      <w:r w:rsidRPr="00706555">
        <w:rPr>
          <w:spacing w:val="-2"/>
        </w:rPr>
        <w:t>from</w:t>
      </w:r>
      <w:r w:rsidRPr="00706555">
        <w:rPr>
          <w:spacing w:val="-5"/>
        </w:rPr>
        <w:t xml:space="preserve"> </w:t>
      </w:r>
      <w:r w:rsidRPr="00706555">
        <w:rPr>
          <w:spacing w:val="-2"/>
        </w:rPr>
        <w:t>participation in</w:t>
      </w:r>
      <w:r w:rsidRPr="00706555">
        <w:rPr>
          <w:spacing w:val="-4"/>
        </w:rPr>
        <w:t xml:space="preserve"> </w:t>
      </w:r>
      <w:r w:rsidRPr="00706555">
        <w:rPr>
          <w:spacing w:val="-2"/>
        </w:rPr>
        <w:t>this</w:t>
      </w:r>
      <w:r w:rsidRPr="00706555">
        <w:rPr>
          <w:spacing w:val="-1"/>
        </w:rPr>
        <w:t xml:space="preserve"> </w:t>
      </w:r>
      <w:r w:rsidRPr="00706555">
        <w:rPr>
          <w:spacing w:val="-2"/>
        </w:rPr>
        <w:t>procurement</w:t>
      </w:r>
      <w:r w:rsidRPr="00706555">
        <w:rPr>
          <w:spacing w:val="44"/>
        </w:rPr>
        <w:t xml:space="preserve"> </w:t>
      </w:r>
      <w:r w:rsidRPr="00706555">
        <w:rPr>
          <w:spacing w:val="-2"/>
        </w:rPr>
        <w:t>procedure</w:t>
      </w:r>
      <w:r w:rsidRPr="00706555">
        <w:rPr>
          <w:spacing w:val="-1"/>
        </w:rPr>
        <w:t xml:space="preserve"> </w:t>
      </w:r>
      <w:r w:rsidRPr="00706555">
        <w:rPr>
          <w:spacing w:val="-3"/>
        </w:rPr>
        <w:t>where</w:t>
      </w:r>
      <w:r w:rsidRPr="00706555">
        <w:rPr>
          <w:spacing w:val="-1"/>
        </w:rPr>
        <w:t xml:space="preserve"> they</w:t>
      </w:r>
      <w:r w:rsidRPr="00706555">
        <w:rPr>
          <w:spacing w:val="-10"/>
        </w:rPr>
        <w:t xml:space="preserve"> </w:t>
      </w:r>
      <w:r w:rsidRPr="00706555">
        <w:rPr>
          <w:spacing w:val="-2"/>
        </w:rPr>
        <w:t>have</w:t>
      </w:r>
      <w:r w:rsidRPr="00706555">
        <w:rPr>
          <w:spacing w:val="-3"/>
        </w:rPr>
        <w:t xml:space="preserve"> </w:t>
      </w:r>
      <w:r w:rsidRPr="00706555">
        <w:rPr>
          <w:spacing w:val="-2"/>
        </w:rPr>
        <w:t>established</w:t>
      </w:r>
      <w:r w:rsidRPr="00706555">
        <w:rPr>
          <w:spacing w:val="-4"/>
        </w:rPr>
        <w:t xml:space="preserve"> </w:t>
      </w:r>
      <w:r w:rsidRPr="00706555">
        <w:t>or</w:t>
      </w:r>
      <w:r w:rsidRPr="00706555">
        <w:rPr>
          <w:spacing w:val="-4"/>
        </w:rPr>
        <w:t xml:space="preserve"> </w:t>
      </w:r>
      <w:r w:rsidRPr="00706555">
        <w:rPr>
          <w:spacing w:val="-1"/>
        </w:rPr>
        <w:t xml:space="preserve">are </w:t>
      </w:r>
      <w:r w:rsidRPr="00706555">
        <w:rPr>
          <w:spacing w:val="-2"/>
        </w:rPr>
        <w:t>otherwise</w:t>
      </w:r>
      <w:r w:rsidRPr="00706555">
        <w:rPr>
          <w:spacing w:val="-3"/>
        </w:rPr>
        <w:t xml:space="preserve"> </w:t>
      </w:r>
      <w:r w:rsidRPr="00706555">
        <w:rPr>
          <w:spacing w:val="-2"/>
        </w:rPr>
        <w:t>aware</w:t>
      </w:r>
      <w:r w:rsidRPr="00706555">
        <w:rPr>
          <w:spacing w:val="-1"/>
        </w:rPr>
        <w:t xml:space="preserve"> </w:t>
      </w:r>
      <w:r w:rsidRPr="00706555">
        <w:rPr>
          <w:spacing w:val="-2"/>
        </w:rPr>
        <w:t>that</w:t>
      </w:r>
      <w:r w:rsidRPr="00706555">
        <w:rPr>
          <w:spacing w:val="-4"/>
        </w:rPr>
        <w:t xml:space="preserve"> </w:t>
      </w:r>
      <w:r w:rsidRPr="00706555">
        <w:rPr>
          <w:spacing w:val="-3"/>
        </w:rPr>
        <w:t>the</w:t>
      </w:r>
      <w:r w:rsidRPr="00706555">
        <w:rPr>
          <w:spacing w:val="44"/>
        </w:rPr>
        <w:t xml:space="preserve"> </w:t>
      </w:r>
      <w:r w:rsidRPr="00E71C6F">
        <w:rPr>
          <w:spacing w:val="-2"/>
          <w:lang w:val="en-GB"/>
        </w:rPr>
        <w:t>organisation</w:t>
      </w:r>
      <w:r w:rsidRPr="00706555">
        <w:rPr>
          <w:spacing w:val="-2"/>
        </w:rPr>
        <w:t>, to</w:t>
      </w:r>
      <w:r w:rsidRPr="00706555">
        <w:rPr>
          <w:spacing w:val="2"/>
        </w:rPr>
        <w:t xml:space="preserve"> </w:t>
      </w:r>
      <w:r w:rsidRPr="00706555">
        <w:rPr>
          <w:spacing w:val="-2"/>
        </w:rPr>
        <w:t>include</w:t>
      </w:r>
      <w:r w:rsidRPr="00706555">
        <w:rPr>
          <w:spacing w:val="-1"/>
        </w:rPr>
        <w:t xml:space="preserve"> </w:t>
      </w:r>
      <w:r w:rsidRPr="00706555">
        <w:rPr>
          <w:spacing w:val="-2"/>
        </w:rPr>
        <w:t>administrative, management</w:t>
      </w:r>
      <w:r w:rsidRPr="00706555">
        <w:rPr>
          <w:spacing w:val="-4"/>
        </w:rPr>
        <w:t xml:space="preserve"> </w:t>
      </w:r>
      <w:r w:rsidRPr="00706555">
        <w:t>or</w:t>
      </w:r>
      <w:r w:rsidRPr="00706555">
        <w:rPr>
          <w:spacing w:val="-4"/>
        </w:rPr>
        <w:t xml:space="preserve"> </w:t>
      </w:r>
      <w:r w:rsidRPr="00706555">
        <w:rPr>
          <w:spacing w:val="-2"/>
        </w:rPr>
        <w:t>supervisory</w:t>
      </w:r>
      <w:r w:rsidRPr="00706555">
        <w:rPr>
          <w:spacing w:val="-5"/>
        </w:rPr>
        <w:t xml:space="preserve"> </w:t>
      </w:r>
      <w:r w:rsidRPr="00706555">
        <w:rPr>
          <w:spacing w:val="-2"/>
        </w:rPr>
        <w:t>staff</w:t>
      </w:r>
      <w:r w:rsidRPr="00706555">
        <w:rPr>
          <w:spacing w:val="-4"/>
        </w:rPr>
        <w:t xml:space="preserve"> </w:t>
      </w:r>
      <w:r w:rsidRPr="00706555">
        <w:rPr>
          <w:spacing w:val="-3"/>
        </w:rPr>
        <w:t>that</w:t>
      </w:r>
      <w:r w:rsidRPr="00706555">
        <w:rPr>
          <w:spacing w:val="41"/>
        </w:rPr>
        <w:t xml:space="preserve"> </w:t>
      </w:r>
      <w:r w:rsidRPr="00706555">
        <w:rPr>
          <w:spacing w:val="-2"/>
        </w:rPr>
        <w:t>have</w:t>
      </w:r>
      <w:r w:rsidRPr="00706555">
        <w:rPr>
          <w:spacing w:val="-1"/>
        </w:rPr>
        <w:t xml:space="preserve"> </w:t>
      </w:r>
      <w:r w:rsidRPr="00706555">
        <w:rPr>
          <w:spacing w:val="-2"/>
        </w:rPr>
        <w:t>powers</w:t>
      </w:r>
      <w:r w:rsidRPr="00706555">
        <w:rPr>
          <w:spacing w:val="-3"/>
        </w:rPr>
        <w:t xml:space="preserve"> </w:t>
      </w:r>
      <w:r w:rsidRPr="00706555">
        <w:t>of</w:t>
      </w:r>
      <w:r w:rsidRPr="00706555">
        <w:rPr>
          <w:spacing w:val="-4"/>
        </w:rPr>
        <w:t xml:space="preserve"> </w:t>
      </w:r>
      <w:r w:rsidRPr="00706555">
        <w:rPr>
          <w:spacing w:val="-2"/>
        </w:rPr>
        <w:t>representation,</w:t>
      </w:r>
      <w:r w:rsidRPr="00706555">
        <w:rPr>
          <w:spacing w:val="-4"/>
        </w:rPr>
        <w:t xml:space="preserve"> </w:t>
      </w:r>
      <w:r w:rsidRPr="00706555">
        <w:rPr>
          <w:spacing w:val="-2"/>
        </w:rPr>
        <w:t>decision</w:t>
      </w:r>
      <w:r w:rsidRPr="00706555">
        <w:rPr>
          <w:spacing w:val="-4"/>
        </w:rPr>
        <w:t xml:space="preserve"> </w:t>
      </w:r>
      <w:r w:rsidRPr="00706555">
        <w:t>or</w:t>
      </w:r>
      <w:r w:rsidRPr="00706555">
        <w:rPr>
          <w:spacing w:val="-2"/>
        </w:rPr>
        <w:t xml:space="preserve"> control</w:t>
      </w:r>
      <w:r w:rsidRPr="00706555">
        <w:rPr>
          <w:spacing w:val="-9"/>
        </w:rPr>
        <w:t xml:space="preserve"> </w:t>
      </w:r>
      <w:r w:rsidRPr="00706555">
        <w:t>of</w:t>
      </w:r>
      <w:r w:rsidRPr="00706555">
        <w:rPr>
          <w:spacing w:val="-4"/>
        </w:rPr>
        <w:t xml:space="preserve"> </w:t>
      </w:r>
      <w:r w:rsidRPr="00706555">
        <w:rPr>
          <w:spacing w:val="-1"/>
        </w:rPr>
        <w:t xml:space="preserve">the </w:t>
      </w:r>
      <w:r w:rsidRPr="00706555">
        <w:rPr>
          <w:spacing w:val="-2"/>
        </w:rPr>
        <w:t>applicant’s</w:t>
      </w:r>
      <w:r w:rsidRPr="00706555">
        <w:rPr>
          <w:spacing w:val="38"/>
        </w:rPr>
        <w:t xml:space="preserve"> </w:t>
      </w:r>
      <w:r w:rsidRPr="00706555">
        <w:rPr>
          <w:spacing w:val="-2"/>
        </w:rPr>
        <w:t>company,</w:t>
      </w:r>
      <w:r w:rsidRPr="00706555">
        <w:rPr>
          <w:spacing w:val="47"/>
        </w:rPr>
        <w:t xml:space="preserve"> </w:t>
      </w:r>
      <w:r w:rsidRPr="00706555">
        <w:rPr>
          <w:spacing w:val="-1"/>
        </w:rPr>
        <w:t>has</w:t>
      </w:r>
      <w:r w:rsidRPr="00706555">
        <w:rPr>
          <w:spacing w:val="-3"/>
        </w:rPr>
        <w:t xml:space="preserve"> </w:t>
      </w:r>
      <w:r w:rsidRPr="00706555">
        <w:rPr>
          <w:spacing w:val="-2"/>
        </w:rPr>
        <w:t>been</w:t>
      </w:r>
      <w:r w:rsidRPr="00706555">
        <w:rPr>
          <w:spacing w:val="-4"/>
        </w:rPr>
        <w:t xml:space="preserve"> </w:t>
      </w:r>
      <w:r w:rsidRPr="00706555">
        <w:rPr>
          <w:spacing w:val="-2"/>
        </w:rPr>
        <w:t>the</w:t>
      </w:r>
      <w:r w:rsidRPr="00706555">
        <w:rPr>
          <w:spacing w:val="-3"/>
        </w:rPr>
        <w:t xml:space="preserve"> </w:t>
      </w:r>
      <w:r w:rsidRPr="00706555">
        <w:rPr>
          <w:spacing w:val="-2"/>
        </w:rPr>
        <w:t>subject</w:t>
      </w:r>
      <w:r w:rsidRPr="00706555">
        <w:rPr>
          <w:spacing w:val="-7"/>
        </w:rPr>
        <w:t xml:space="preserve"> </w:t>
      </w:r>
      <w:r w:rsidRPr="00706555">
        <w:t>of</w:t>
      </w:r>
      <w:r w:rsidRPr="00706555">
        <w:rPr>
          <w:spacing w:val="-4"/>
        </w:rPr>
        <w:t xml:space="preserve"> </w:t>
      </w:r>
      <w:r w:rsidRPr="00706555">
        <w:t>a</w:t>
      </w:r>
      <w:r w:rsidRPr="00706555">
        <w:rPr>
          <w:spacing w:val="-4"/>
        </w:rPr>
        <w:t xml:space="preserve"> </w:t>
      </w:r>
      <w:r w:rsidRPr="00706555">
        <w:rPr>
          <w:spacing w:val="-2"/>
        </w:rPr>
        <w:t>conviction</w:t>
      </w:r>
      <w:r w:rsidRPr="00706555">
        <w:rPr>
          <w:spacing w:val="-4"/>
        </w:rPr>
        <w:t xml:space="preserve"> </w:t>
      </w:r>
      <w:r w:rsidRPr="00706555">
        <w:rPr>
          <w:spacing w:val="-1"/>
        </w:rPr>
        <w:t>by</w:t>
      </w:r>
      <w:r w:rsidRPr="00706555">
        <w:rPr>
          <w:spacing w:val="-5"/>
        </w:rPr>
        <w:t xml:space="preserve"> </w:t>
      </w:r>
      <w:r w:rsidRPr="00706555">
        <w:rPr>
          <w:spacing w:val="-2"/>
        </w:rPr>
        <w:t>final</w:t>
      </w:r>
      <w:r w:rsidRPr="00706555">
        <w:rPr>
          <w:spacing w:val="-6"/>
        </w:rPr>
        <w:t xml:space="preserve"> </w:t>
      </w:r>
      <w:r w:rsidRPr="00706555">
        <w:rPr>
          <w:spacing w:val="-1"/>
        </w:rPr>
        <w:t>judgment</w:t>
      </w:r>
      <w:r w:rsidRPr="00706555">
        <w:rPr>
          <w:spacing w:val="-4"/>
        </w:rPr>
        <w:t xml:space="preserve"> </w:t>
      </w:r>
      <w:r w:rsidRPr="00706555">
        <w:t>of</w:t>
      </w:r>
      <w:r w:rsidRPr="00706555">
        <w:rPr>
          <w:spacing w:val="-7"/>
        </w:rPr>
        <w:t xml:space="preserve"> </w:t>
      </w:r>
      <w:r w:rsidRPr="00706555">
        <w:rPr>
          <w:spacing w:val="-1"/>
        </w:rPr>
        <w:t xml:space="preserve">one </w:t>
      </w:r>
      <w:r w:rsidRPr="00706555">
        <w:t>of</w:t>
      </w:r>
      <w:r w:rsidRPr="00706555">
        <w:rPr>
          <w:spacing w:val="36"/>
        </w:rPr>
        <w:t xml:space="preserve"> </w:t>
      </w:r>
      <w:r w:rsidRPr="00706555">
        <w:rPr>
          <w:spacing w:val="-2"/>
        </w:rPr>
        <w:t>the</w:t>
      </w:r>
      <w:r w:rsidRPr="00706555">
        <w:rPr>
          <w:spacing w:val="-3"/>
        </w:rPr>
        <w:t xml:space="preserve"> </w:t>
      </w:r>
      <w:r w:rsidRPr="00706555">
        <w:rPr>
          <w:spacing w:val="-2"/>
        </w:rPr>
        <w:t>following</w:t>
      </w:r>
      <w:r w:rsidRPr="00706555">
        <w:rPr>
          <w:spacing w:val="63"/>
        </w:rPr>
        <w:t xml:space="preserve"> </w:t>
      </w:r>
      <w:r w:rsidRPr="00706555">
        <w:rPr>
          <w:spacing w:val="-3"/>
        </w:rPr>
        <w:t>reasons:</w:t>
      </w:r>
    </w:p>
    <w:p w:rsidR="0010489F" w:rsidRPr="00706555" w:rsidRDefault="00BA7673" w:rsidP="0010489F">
      <w:pPr>
        <w:pStyle w:val="BodyText"/>
        <w:tabs>
          <w:tab w:val="left" w:pos="944"/>
        </w:tabs>
        <w:spacing w:after="200" w:line="276" w:lineRule="auto"/>
        <w:ind w:left="1276" w:hanging="567"/>
        <w:jc w:val="both"/>
      </w:pPr>
      <w:r>
        <w:rPr>
          <w:spacing w:val="-2"/>
        </w:rPr>
        <w:t>8</w:t>
      </w:r>
      <w:r w:rsidR="0010489F" w:rsidRPr="00706555">
        <w:rPr>
          <w:spacing w:val="-2"/>
        </w:rPr>
        <w:t>.8.1</w:t>
      </w:r>
      <w:r w:rsidR="0010489F" w:rsidRPr="00706555">
        <w:rPr>
          <w:spacing w:val="-2"/>
        </w:rPr>
        <w:tab/>
        <w:t xml:space="preserve">Participation </w:t>
      </w:r>
      <w:r w:rsidR="0010489F" w:rsidRPr="00706555">
        <w:rPr>
          <w:spacing w:val="-3"/>
        </w:rPr>
        <w:t>in</w:t>
      </w:r>
      <w:r w:rsidR="0010489F" w:rsidRPr="00706555">
        <w:rPr>
          <w:spacing w:val="-4"/>
        </w:rPr>
        <w:t xml:space="preserve"> </w:t>
      </w:r>
      <w:r w:rsidR="0010489F" w:rsidRPr="00706555">
        <w:t>a</w:t>
      </w:r>
      <w:r w:rsidR="0010489F" w:rsidRPr="00706555">
        <w:rPr>
          <w:spacing w:val="1"/>
        </w:rPr>
        <w:t xml:space="preserve"> </w:t>
      </w:r>
      <w:r w:rsidR="0010489F" w:rsidRPr="00706555">
        <w:rPr>
          <w:spacing w:val="-2"/>
        </w:rPr>
        <w:t>criminal</w:t>
      </w:r>
      <w:r w:rsidR="0010489F" w:rsidRPr="00E71C6F">
        <w:rPr>
          <w:spacing w:val="-6"/>
          <w:lang w:val="en-GB"/>
        </w:rPr>
        <w:t xml:space="preserve"> </w:t>
      </w:r>
      <w:r w:rsidR="0010489F" w:rsidRPr="00E71C6F">
        <w:rPr>
          <w:spacing w:val="-2"/>
          <w:lang w:val="en-GB"/>
        </w:rPr>
        <w:t>organisation</w:t>
      </w:r>
    </w:p>
    <w:p w:rsidR="0010489F" w:rsidRDefault="00BA7673" w:rsidP="0010489F">
      <w:pPr>
        <w:pStyle w:val="BodyText"/>
        <w:tabs>
          <w:tab w:val="left" w:pos="944"/>
        </w:tabs>
        <w:spacing w:before="37" w:after="200" w:line="276" w:lineRule="auto"/>
        <w:ind w:left="1276" w:hanging="567"/>
        <w:jc w:val="both"/>
        <w:rPr>
          <w:spacing w:val="-2"/>
        </w:rPr>
      </w:pPr>
      <w:r>
        <w:rPr>
          <w:spacing w:val="-2"/>
        </w:rPr>
        <w:t>8</w:t>
      </w:r>
      <w:r w:rsidR="0010489F" w:rsidRPr="00706555">
        <w:rPr>
          <w:spacing w:val="-2"/>
        </w:rPr>
        <w:t>.8.2</w:t>
      </w:r>
      <w:r w:rsidR="0010489F" w:rsidRPr="00706555">
        <w:rPr>
          <w:spacing w:val="-2"/>
        </w:rPr>
        <w:tab/>
        <w:t>Corruption</w:t>
      </w:r>
    </w:p>
    <w:p w:rsidR="0010489F" w:rsidRPr="00706555" w:rsidRDefault="00BA7673" w:rsidP="00BA7673">
      <w:pPr>
        <w:pStyle w:val="BodyText"/>
        <w:tabs>
          <w:tab w:val="left" w:pos="941"/>
        </w:tabs>
        <w:spacing w:before="37" w:after="200" w:line="276" w:lineRule="auto"/>
        <w:ind w:left="1418" w:hanging="709"/>
        <w:jc w:val="both"/>
      </w:pPr>
      <w:r>
        <w:rPr>
          <w:spacing w:val="-2"/>
        </w:rPr>
        <w:t>8.8.3</w:t>
      </w:r>
      <w:r>
        <w:rPr>
          <w:spacing w:val="-2"/>
        </w:rPr>
        <w:tab/>
      </w:r>
      <w:r w:rsidR="0010489F" w:rsidRPr="00706555">
        <w:rPr>
          <w:spacing w:val="-2"/>
        </w:rPr>
        <w:t>Fraud</w:t>
      </w:r>
    </w:p>
    <w:p w:rsidR="00BA7673" w:rsidRPr="00BA7673" w:rsidRDefault="00BA7673" w:rsidP="00BA7673">
      <w:pPr>
        <w:pStyle w:val="ListParagraph"/>
        <w:widowControl w:val="0"/>
        <w:numPr>
          <w:ilvl w:val="0"/>
          <w:numId w:val="6"/>
        </w:numPr>
        <w:tabs>
          <w:tab w:val="left" w:pos="942"/>
        </w:tabs>
        <w:spacing w:before="35"/>
        <w:contextualSpacing w:val="0"/>
        <w:jc w:val="both"/>
        <w:rPr>
          <w:rFonts w:ascii="Verdana" w:eastAsia="Verdana" w:hAnsi="Verdana"/>
          <w:vanish/>
          <w:spacing w:val="-2"/>
          <w:lang w:val="en-US"/>
        </w:rPr>
      </w:pPr>
    </w:p>
    <w:p w:rsidR="00BA7673" w:rsidRPr="00BA7673" w:rsidRDefault="00BA7673" w:rsidP="00BA7673">
      <w:pPr>
        <w:pStyle w:val="ListParagraph"/>
        <w:widowControl w:val="0"/>
        <w:numPr>
          <w:ilvl w:val="0"/>
          <w:numId w:val="6"/>
        </w:numPr>
        <w:tabs>
          <w:tab w:val="left" w:pos="942"/>
        </w:tabs>
        <w:spacing w:before="35"/>
        <w:contextualSpacing w:val="0"/>
        <w:jc w:val="both"/>
        <w:rPr>
          <w:rFonts w:ascii="Verdana" w:eastAsia="Verdana" w:hAnsi="Verdana"/>
          <w:vanish/>
          <w:spacing w:val="-2"/>
          <w:lang w:val="en-US"/>
        </w:rPr>
      </w:pPr>
    </w:p>
    <w:p w:rsidR="00BA7673" w:rsidRPr="00BA7673" w:rsidRDefault="00BA7673" w:rsidP="00BA7673">
      <w:pPr>
        <w:pStyle w:val="ListParagraph"/>
        <w:widowControl w:val="0"/>
        <w:numPr>
          <w:ilvl w:val="1"/>
          <w:numId w:val="6"/>
        </w:numPr>
        <w:tabs>
          <w:tab w:val="left" w:pos="942"/>
        </w:tabs>
        <w:spacing w:before="35"/>
        <w:contextualSpacing w:val="0"/>
        <w:jc w:val="both"/>
        <w:rPr>
          <w:rFonts w:ascii="Verdana" w:eastAsia="Verdana" w:hAnsi="Verdana"/>
          <w:vanish/>
          <w:spacing w:val="-2"/>
          <w:lang w:val="en-US"/>
        </w:rPr>
      </w:pPr>
    </w:p>
    <w:p w:rsidR="00BA7673" w:rsidRPr="00BA7673" w:rsidRDefault="00BA7673" w:rsidP="00BA7673">
      <w:pPr>
        <w:pStyle w:val="ListParagraph"/>
        <w:widowControl w:val="0"/>
        <w:numPr>
          <w:ilvl w:val="2"/>
          <w:numId w:val="6"/>
        </w:numPr>
        <w:tabs>
          <w:tab w:val="left" w:pos="942"/>
        </w:tabs>
        <w:spacing w:before="35"/>
        <w:contextualSpacing w:val="0"/>
        <w:jc w:val="both"/>
        <w:rPr>
          <w:rFonts w:ascii="Verdana" w:eastAsia="Verdana" w:hAnsi="Verdana"/>
          <w:vanish/>
          <w:spacing w:val="-2"/>
          <w:lang w:val="en-US"/>
        </w:rPr>
      </w:pPr>
    </w:p>
    <w:p w:rsidR="0010489F" w:rsidRPr="00706555" w:rsidRDefault="0010489F" w:rsidP="00BA7673">
      <w:pPr>
        <w:pStyle w:val="BodyText"/>
        <w:numPr>
          <w:ilvl w:val="2"/>
          <w:numId w:val="6"/>
        </w:numPr>
        <w:tabs>
          <w:tab w:val="left" w:pos="942"/>
        </w:tabs>
        <w:spacing w:before="35" w:after="200" w:line="276" w:lineRule="auto"/>
        <w:jc w:val="both"/>
      </w:pPr>
      <w:r w:rsidRPr="00706555">
        <w:rPr>
          <w:spacing w:val="-2"/>
        </w:rPr>
        <w:t>Terrorist</w:t>
      </w:r>
      <w:r w:rsidRPr="00706555">
        <w:rPr>
          <w:spacing w:val="-4"/>
        </w:rPr>
        <w:t xml:space="preserve"> </w:t>
      </w:r>
      <w:r w:rsidRPr="00706555">
        <w:rPr>
          <w:spacing w:val="-2"/>
        </w:rPr>
        <w:t>offences</w:t>
      </w:r>
      <w:r w:rsidRPr="00706555">
        <w:rPr>
          <w:spacing w:val="-1"/>
        </w:rPr>
        <w:t xml:space="preserve"> </w:t>
      </w:r>
      <w:r w:rsidRPr="00706555">
        <w:t>or</w:t>
      </w:r>
      <w:r w:rsidRPr="00706555">
        <w:rPr>
          <w:spacing w:val="-4"/>
        </w:rPr>
        <w:t xml:space="preserve"> </w:t>
      </w:r>
      <w:r w:rsidRPr="00706555">
        <w:rPr>
          <w:spacing w:val="-2"/>
        </w:rPr>
        <w:t>offences</w:t>
      </w:r>
      <w:r w:rsidRPr="00706555">
        <w:rPr>
          <w:spacing w:val="-1"/>
        </w:rPr>
        <w:t xml:space="preserve"> </w:t>
      </w:r>
      <w:r w:rsidRPr="00706555">
        <w:rPr>
          <w:spacing w:val="-3"/>
        </w:rPr>
        <w:t>linked</w:t>
      </w:r>
      <w:r w:rsidRPr="00706555">
        <w:rPr>
          <w:spacing w:val="-4"/>
        </w:rPr>
        <w:t xml:space="preserve"> </w:t>
      </w:r>
      <w:r w:rsidRPr="00706555">
        <w:rPr>
          <w:spacing w:val="-1"/>
        </w:rPr>
        <w:t xml:space="preserve">to </w:t>
      </w:r>
      <w:r w:rsidRPr="00706555">
        <w:rPr>
          <w:spacing w:val="-2"/>
        </w:rPr>
        <w:t>terrorist</w:t>
      </w:r>
      <w:r w:rsidRPr="00706555">
        <w:rPr>
          <w:spacing w:val="-4"/>
        </w:rPr>
        <w:t xml:space="preserve"> </w:t>
      </w:r>
      <w:r w:rsidRPr="00706555">
        <w:rPr>
          <w:spacing w:val="-2"/>
        </w:rPr>
        <w:t>activities</w:t>
      </w:r>
    </w:p>
    <w:p w:rsidR="0010489F" w:rsidRPr="00706555" w:rsidRDefault="0010489F" w:rsidP="00BA7673">
      <w:pPr>
        <w:pStyle w:val="BodyText"/>
        <w:numPr>
          <w:ilvl w:val="2"/>
          <w:numId w:val="6"/>
        </w:numPr>
        <w:tabs>
          <w:tab w:val="left" w:pos="942"/>
        </w:tabs>
        <w:spacing w:before="35" w:after="200" w:line="276" w:lineRule="auto"/>
        <w:jc w:val="both"/>
      </w:pPr>
      <w:r w:rsidRPr="00706555">
        <w:t>Money</w:t>
      </w:r>
      <w:r w:rsidRPr="00706555">
        <w:rPr>
          <w:spacing w:val="-5"/>
        </w:rPr>
        <w:t xml:space="preserve"> </w:t>
      </w:r>
      <w:r w:rsidRPr="00706555">
        <w:rPr>
          <w:spacing w:val="-3"/>
        </w:rPr>
        <w:t>laundering</w:t>
      </w:r>
      <w:r w:rsidRPr="00706555">
        <w:rPr>
          <w:spacing w:val="-2"/>
        </w:rPr>
        <w:t xml:space="preserve"> </w:t>
      </w:r>
      <w:r w:rsidRPr="00706555">
        <w:t>or</w:t>
      </w:r>
      <w:r w:rsidRPr="00706555">
        <w:rPr>
          <w:spacing w:val="-4"/>
        </w:rPr>
        <w:t xml:space="preserve"> </w:t>
      </w:r>
      <w:r w:rsidRPr="00706555">
        <w:rPr>
          <w:spacing w:val="-2"/>
        </w:rPr>
        <w:t>terrorist</w:t>
      </w:r>
      <w:r w:rsidRPr="00706555">
        <w:rPr>
          <w:spacing w:val="-4"/>
        </w:rPr>
        <w:t xml:space="preserve"> </w:t>
      </w:r>
      <w:r w:rsidRPr="00706555">
        <w:rPr>
          <w:spacing w:val="-2"/>
        </w:rPr>
        <w:t>financing</w:t>
      </w:r>
    </w:p>
    <w:p w:rsidR="0010489F" w:rsidRPr="00706555" w:rsidRDefault="00BA7673" w:rsidP="0092191A">
      <w:pPr>
        <w:pStyle w:val="BodyText"/>
        <w:tabs>
          <w:tab w:val="left" w:pos="942"/>
        </w:tabs>
        <w:spacing w:before="35" w:after="200" w:line="276" w:lineRule="auto"/>
        <w:ind w:left="709"/>
        <w:jc w:val="both"/>
      </w:pPr>
      <w:r>
        <w:rPr>
          <w:spacing w:val="-3"/>
        </w:rPr>
        <w:t>8</w:t>
      </w:r>
      <w:r w:rsidR="0092191A">
        <w:rPr>
          <w:spacing w:val="-3"/>
        </w:rPr>
        <w:t>.8.6</w:t>
      </w:r>
      <w:r w:rsidR="0092191A">
        <w:rPr>
          <w:spacing w:val="-3"/>
        </w:rPr>
        <w:tab/>
      </w:r>
      <w:r w:rsidR="0010489F" w:rsidRPr="00706555">
        <w:rPr>
          <w:spacing w:val="-3"/>
        </w:rPr>
        <w:t>Child</w:t>
      </w:r>
      <w:r w:rsidR="0010489F" w:rsidRPr="00706555">
        <w:rPr>
          <w:spacing w:val="1"/>
        </w:rPr>
        <w:t xml:space="preserve"> </w:t>
      </w:r>
      <w:r w:rsidR="0010489F" w:rsidRPr="00706555">
        <w:rPr>
          <w:spacing w:val="-1"/>
        </w:rPr>
        <w:t>labour</w:t>
      </w:r>
      <w:r w:rsidR="0010489F" w:rsidRPr="00706555">
        <w:rPr>
          <w:spacing w:val="-4"/>
        </w:rPr>
        <w:t xml:space="preserve"> </w:t>
      </w:r>
      <w:r w:rsidR="0010489F" w:rsidRPr="00706555">
        <w:rPr>
          <w:spacing w:val="-1"/>
        </w:rPr>
        <w:t>and</w:t>
      </w:r>
      <w:r w:rsidR="0010489F" w:rsidRPr="00706555">
        <w:rPr>
          <w:spacing w:val="-4"/>
        </w:rPr>
        <w:t xml:space="preserve"> </w:t>
      </w:r>
      <w:r w:rsidR="0010489F" w:rsidRPr="00706555">
        <w:rPr>
          <w:spacing w:val="-1"/>
        </w:rPr>
        <w:t>other</w:t>
      </w:r>
      <w:r w:rsidR="0010489F" w:rsidRPr="00706555">
        <w:rPr>
          <w:spacing w:val="-4"/>
        </w:rPr>
        <w:t xml:space="preserve"> </w:t>
      </w:r>
      <w:r w:rsidR="0010489F" w:rsidRPr="00706555">
        <w:rPr>
          <w:spacing w:val="-2"/>
        </w:rPr>
        <w:t>forms</w:t>
      </w:r>
      <w:r w:rsidR="0010489F" w:rsidRPr="00706555">
        <w:rPr>
          <w:spacing w:val="-1"/>
        </w:rPr>
        <w:t xml:space="preserve"> </w:t>
      </w:r>
      <w:r w:rsidR="0010489F" w:rsidRPr="00706555">
        <w:t>of</w:t>
      </w:r>
      <w:r w:rsidR="0010489F" w:rsidRPr="00706555">
        <w:rPr>
          <w:spacing w:val="-4"/>
        </w:rPr>
        <w:t xml:space="preserve"> </w:t>
      </w:r>
      <w:r w:rsidR="0010489F" w:rsidRPr="00706555">
        <w:rPr>
          <w:spacing w:val="-2"/>
        </w:rPr>
        <w:t>trafficking in</w:t>
      </w:r>
      <w:r w:rsidR="0010489F" w:rsidRPr="00706555">
        <w:rPr>
          <w:spacing w:val="-4"/>
        </w:rPr>
        <w:t xml:space="preserve"> </w:t>
      </w:r>
      <w:r w:rsidR="0010489F" w:rsidRPr="00706555">
        <w:rPr>
          <w:spacing w:val="-1"/>
        </w:rPr>
        <w:t>human</w:t>
      </w:r>
      <w:r w:rsidR="0010489F" w:rsidRPr="00706555">
        <w:rPr>
          <w:spacing w:val="-4"/>
        </w:rPr>
        <w:t xml:space="preserve"> </w:t>
      </w:r>
      <w:r w:rsidR="0010489F" w:rsidRPr="00706555">
        <w:rPr>
          <w:spacing w:val="-3"/>
        </w:rPr>
        <w:t>beings</w:t>
      </w:r>
    </w:p>
    <w:p w:rsidR="0010489F" w:rsidRPr="00E71C6F" w:rsidRDefault="00BA7673" w:rsidP="0092191A">
      <w:pPr>
        <w:ind w:left="1134" w:hanging="567"/>
        <w:jc w:val="both"/>
        <w:rPr>
          <w:rFonts w:ascii="Verdana" w:eastAsia="Verdana" w:hAnsi="Verdana" w:cs="Verdana"/>
          <w:b/>
        </w:rPr>
      </w:pPr>
      <w:r>
        <w:rPr>
          <w:rFonts w:ascii="Verdana" w:hAnsi="Verdana"/>
          <w:b/>
          <w:spacing w:val="-2"/>
        </w:rPr>
        <w:t>8</w:t>
      </w:r>
      <w:r w:rsidR="0010489F" w:rsidRPr="00E71C6F">
        <w:rPr>
          <w:rFonts w:ascii="Verdana" w:hAnsi="Verdana"/>
          <w:b/>
          <w:spacing w:val="-2"/>
        </w:rPr>
        <w:t>.</w:t>
      </w:r>
      <w:r w:rsidR="000A6BA9">
        <w:rPr>
          <w:rFonts w:ascii="Verdana" w:hAnsi="Verdana"/>
          <w:b/>
          <w:spacing w:val="-2"/>
        </w:rPr>
        <w:t>9</w:t>
      </w:r>
      <w:r w:rsidR="0092191A">
        <w:rPr>
          <w:rFonts w:ascii="Verdana" w:hAnsi="Verdana"/>
          <w:b/>
          <w:spacing w:val="-2"/>
        </w:rPr>
        <w:t xml:space="preserve"> </w:t>
      </w:r>
      <w:r w:rsidR="0010489F" w:rsidRPr="00E71C6F">
        <w:rPr>
          <w:rFonts w:ascii="Verdana" w:hAnsi="Verdana"/>
          <w:b/>
          <w:spacing w:val="-2"/>
        </w:rPr>
        <w:t>Content</w:t>
      </w:r>
      <w:r w:rsidR="0010489F" w:rsidRPr="00E71C6F">
        <w:rPr>
          <w:rFonts w:ascii="Verdana" w:hAnsi="Verdana"/>
          <w:b/>
          <w:spacing w:val="-7"/>
        </w:rPr>
        <w:t xml:space="preserve"> </w:t>
      </w:r>
      <w:r w:rsidR="0010489F" w:rsidRPr="00E71C6F">
        <w:rPr>
          <w:rFonts w:ascii="Verdana" w:hAnsi="Verdana"/>
          <w:b/>
          <w:spacing w:val="-2"/>
        </w:rPr>
        <w:t>ownership</w:t>
      </w:r>
    </w:p>
    <w:p w:rsidR="0010489F" w:rsidRPr="00706555" w:rsidRDefault="0010489F" w:rsidP="0092191A">
      <w:pPr>
        <w:pStyle w:val="BodyText"/>
        <w:spacing w:before="80" w:after="200" w:line="276" w:lineRule="auto"/>
        <w:ind w:left="567" w:right="373" w:hanging="1"/>
        <w:jc w:val="both"/>
        <w:rPr>
          <w:spacing w:val="-2"/>
        </w:rPr>
      </w:pPr>
      <w:r w:rsidRPr="00706555">
        <w:rPr>
          <w:spacing w:val="-1"/>
        </w:rPr>
        <w:t>By</w:t>
      </w:r>
      <w:r w:rsidRPr="00706555">
        <w:rPr>
          <w:spacing w:val="-5"/>
        </w:rPr>
        <w:t xml:space="preserve"> </w:t>
      </w:r>
      <w:r w:rsidRPr="00706555">
        <w:rPr>
          <w:spacing w:val="-2"/>
        </w:rPr>
        <w:t>submitting</w:t>
      </w:r>
      <w:r w:rsidRPr="00706555">
        <w:rPr>
          <w:spacing w:val="-4"/>
        </w:rPr>
        <w:t xml:space="preserve"> </w:t>
      </w:r>
      <w:r w:rsidRPr="00706555">
        <w:t>a</w:t>
      </w:r>
      <w:r w:rsidRPr="00706555">
        <w:rPr>
          <w:spacing w:val="-2"/>
        </w:rPr>
        <w:t xml:space="preserve"> tender</w:t>
      </w:r>
      <w:r w:rsidRPr="00706555">
        <w:rPr>
          <w:spacing w:val="-4"/>
        </w:rPr>
        <w:t xml:space="preserve"> </w:t>
      </w:r>
      <w:r w:rsidRPr="00706555">
        <w:rPr>
          <w:spacing w:val="-2"/>
        </w:rPr>
        <w:t>application,</w:t>
      </w:r>
      <w:r w:rsidRPr="00706555">
        <w:rPr>
          <w:spacing w:val="-5"/>
        </w:rPr>
        <w:t xml:space="preserve"> </w:t>
      </w:r>
      <w:r w:rsidRPr="00706555">
        <w:rPr>
          <w:spacing w:val="-2"/>
        </w:rPr>
        <w:t>the</w:t>
      </w:r>
      <w:r w:rsidRPr="00706555">
        <w:rPr>
          <w:spacing w:val="-3"/>
        </w:rPr>
        <w:t xml:space="preserve"> </w:t>
      </w:r>
      <w:r w:rsidRPr="00706555">
        <w:rPr>
          <w:spacing w:val="-2"/>
        </w:rPr>
        <w:t>tenderer</w:t>
      </w:r>
      <w:r w:rsidRPr="00706555">
        <w:rPr>
          <w:spacing w:val="-4"/>
        </w:rPr>
        <w:t xml:space="preserve"> </w:t>
      </w:r>
      <w:r w:rsidRPr="00706555">
        <w:rPr>
          <w:spacing w:val="-2"/>
        </w:rPr>
        <w:t>acknowledges</w:t>
      </w:r>
      <w:r w:rsidRPr="00706555">
        <w:rPr>
          <w:spacing w:val="-1"/>
        </w:rPr>
        <w:t xml:space="preserve"> </w:t>
      </w:r>
      <w:r w:rsidRPr="00706555">
        <w:rPr>
          <w:spacing w:val="-2"/>
        </w:rPr>
        <w:t>that</w:t>
      </w:r>
      <w:r w:rsidRPr="00706555">
        <w:rPr>
          <w:spacing w:val="-4"/>
        </w:rPr>
        <w:t xml:space="preserve"> </w:t>
      </w:r>
      <w:r w:rsidRPr="00706555">
        <w:rPr>
          <w:spacing w:val="-3"/>
        </w:rPr>
        <w:t>the</w:t>
      </w:r>
      <w:r w:rsidRPr="00706555">
        <w:rPr>
          <w:spacing w:val="50"/>
        </w:rPr>
        <w:t xml:space="preserve"> </w:t>
      </w:r>
      <w:r w:rsidRPr="00706555">
        <w:rPr>
          <w:spacing w:val="-2"/>
        </w:rPr>
        <w:t>copyright to</w:t>
      </w:r>
      <w:r w:rsidRPr="00706555">
        <w:rPr>
          <w:spacing w:val="-1"/>
        </w:rPr>
        <w:t xml:space="preserve"> </w:t>
      </w:r>
      <w:r w:rsidRPr="00706555">
        <w:rPr>
          <w:spacing w:val="-2"/>
        </w:rPr>
        <w:t>all</w:t>
      </w:r>
      <w:r w:rsidRPr="00706555">
        <w:rPr>
          <w:spacing w:val="-7"/>
        </w:rPr>
        <w:t xml:space="preserve"> </w:t>
      </w:r>
      <w:r w:rsidRPr="00706555">
        <w:rPr>
          <w:spacing w:val="-2"/>
        </w:rPr>
        <w:t>material</w:t>
      </w:r>
      <w:r w:rsidRPr="00706555">
        <w:rPr>
          <w:spacing w:val="-6"/>
        </w:rPr>
        <w:t xml:space="preserve"> </w:t>
      </w:r>
      <w:r w:rsidRPr="00706555">
        <w:rPr>
          <w:spacing w:val="-2"/>
        </w:rPr>
        <w:t>produced</w:t>
      </w:r>
      <w:r w:rsidRPr="00706555">
        <w:rPr>
          <w:spacing w:val="-4"/>
        </w:rPr>
        <w:t xml:space="preserve"> </w:t>
      </w:r>
      <w:r w:rsidRPr="00706555">
        <w:rPr>
          <w:spacing w:val="-2"/>
        </w:rPr>
        <w:t>during</w:t>
      </w:r>
      <w:r w:rsidRPr="00706555">
        <w:rPr>
          <w:spacing w:val="-4"/>
        </w:rPr>
        <w:t xml:space="preserve"> </w:t>
      </w:r>
      <w:r w:rsidRPr="00706555">
        <w:rPr>
          <w:spacing w:val="-1"/>
        </w:rPr>
        <w:t>the</w:t>
      </w:r>
      <w:r w:rsidRPr="00706555">
        <w:t xml:space="preserve"> </w:t>
      </w:r>
      <w:r w:rsidRPr="00706555">
        <w:rPr>
          <w:spacing w:val="-2"/>
        </w:rPr>
        <w:t>project</w:t>
      </w:r>
      <w:r w:rsidRPr="00706555">
        <w:rPr>
          <w:spacing w:val="-4"/>
        </w:rPr>
        <w:t xml:space="preserve"> </w:t>
      </w:r>
      <w:r w:rsidRPr="00706555">
        <w:rPr>
          <w:spacing w:val="-3"/>
        </w:rPr>
        <w:t>will</w:t>
      </w:r>
      <w:r w:rsidRPr="00706555">
        <w:rPr>
          <w:spacing w:val="-6"/>
        </w:rPr>
        <w:t xml:space="preserve"> </w:t>
      </w:r>
      <w:r w:rsidRPr="00706555">
        <w:rPr>
          <w:spacing w:val="-1"/>
        </w:rPr>
        <w:t>be the</w:t>
      </w:r>
      <w:r w:rsidRPr="00706555">
        <w:rPr>
          <w:spacing w:val="-3"/>
        </w:rPr>
        <w:t xml:space="preserve"> </w:t>
      </w:r>
      <w:r w:rsidRPr="00706555">
        <w:rPr>
          <w:spacing w:val="-2"/>
        </w:rPr>
        <w:t>property</w:t>
      </w:r>
      <w:r w:rsidRPr="00706555">
        <w:rPr>
          <w:spacing w:val="-5"/>
        </w:rPr>
        <w:t xml:space="preserve"> </w:t>
      </w:r>
      <w:r w:rsidRPr="00706555">
        <w:t>of</w:t>
      </w:r>
      <w:r>
        <w:rPr>
          <w:spacing w:val="69"/>
        </w:rPr>
        <w:t xml:space="preserve"> </w:t>
      </w:r>
      <w:r w:rsidRPr="00594846">
        <w:t>CDC</w:t>
      </w:r>
      <w:r>
        <w:rPr>
          <w:spacing w:val="69"/>
        </w:rPr>
        <w:t xml:space="preserve"> </w:t>
      </w:r>
      <w:r w:rsidR="00570E9B">
        <w:rPr>
          <w:spacing w:val="69"/>
        </w:rPr>
        <w:t>(</w:t>
      </w:r>
      <w:r w:rsidRPr="00706555">
        <w:rPr>
          <w:spacing w:val="-2"/>
        </w:rPr>
        <w:t>BIG Productivity</w:t>
      </w:r>
      <w:r>
        <w:rPr>
          <w:spacing w:val="-2"/>
        </w:rPr>
        <w:t>)</w:t>
      </w:r>
    </w:p>
    <w:p w:rsidR="0010489F" w:rsidRPr="00E71C6F" w:rsidRDefault="00BA7673" w:rsidP="0092191A">
      <w:pPr>
        <w:spacing w:before="39"/>
        <w:ind w:left="1134" w:hanging="567"/>
        <w:jc w:val="both"/>
        <w:rPr>
          <w:rFonts w:ascii="Verdana" w:eastAsia="Verdana" w:hAnsi="Verdana" w:cs="Verdana"/>
          <w:b/>
        </w:rPr>
      </w:pPr>
      <w:r>
        <w:rPr>
          <w:rFonts w:ascii="Verdana" w:hAnsi="Verdana"/>
          <w:b/>
          <w:spacing w:val="-2"/>
        </w:rPr>
        <w:t>8</w:t>
      </w:r>
      <w:r w:rsidR="0010489F" w:rsidRPr="00E71C6F">
        <w:rPr>
          <w:rFonts w:ascii="Verdana" w:hAnsi="Verdana"/>
          <w:b/>
          <w:spacing w:val="-2"/>
        </w:rPr>
        <w:t>.1</w:t>
      </w:r>
      <w:r w:rsidR="000A6BA9">
        <w:rPr>
          <w:rFonts w:ascii="Verdana" w:hAnsi="Verdana"/>
          <w:b/>
          <w:spacing w:val="-2"/>
        </w:rPr>
        <w:t>0</w:t>
      </w:r>
      <w:r w:rsidR="0010489F" w:rsidRPr="00E71C6F">
        <w:rPr>
          <w:rFonts w:ascii="Verdana" w:hAnsi="Verdana"/>
          <w:b/>
          <w:spacing w:val="-2"/>
        </w:rPr>
        <w:tab/>
      </w:r>
      <w:r w:rsidR="0092191A">
        <w:rPr>
          <w:rFonts w:ascii="Verdana" w:hAnsi="Verdana"/>
          <w:b/>
          <w:spacing w:val="-2"/>
        </w:rPr>
        <w:t xml:space="preserve"> </w:t>
      </w:r>
      <w:r w:rsidR="0010489F" w:rsidRPr="00E71C6F">
        <w:rPr>
          <w:rFonts w:ascii="Verdana" w:hAnsi="Verdana"/>
          <w:b/>
          <w:spacing w:val="-2"/>
        </w:rPr>
        <w:t>Document</w:t>
      </w:r>
      <w:r w:rsidR="0010489F" w:rsidRPr="00E71C6F">
        <w:rPr>
          <w:rFonts w:ascii="Verdana" w:hAnsi="Verdana"/>
          <w:b/>
          <w:spacing w:val="-4"/>
        </w:rPr>
        <w:t xml:space="preserve"> </w:t>
      </w:r>
      <w:r w:rsidR="0010489F" w:rsidRPr="00E71C6F">
        <w:rPr>
          <w:rFonts w:ascii="Verdana" w:hAnsi="Verdana"/>
          <w:b/>
          <w:spacing w:val="-2"/>
        </w:rPr>
        <w:t>Retention</w:t>
      </w:r>
    </w:p>
    <w:p w:rsidR="0010489F" w:rsidRDefault="0010489F" w:rsidP="0092191A">
      <w:pPr>
        <w:pStyle w:val="BodyText"/>
        <w:spacing w:before="37" w:after="200" w:line="276" w:lineRule="auto"/>
        <w:ind w:left="567" w:right="166"/>
        <w:jc w:val="both"/>
        <w:rPr>
          <w:spacing w:val="-2"/>
        </w:rPr>
      </w:pPr>
      <w:r w:rsidRPr="00706555">
        <w:rPr>
          <w:spacing w:val="-1"/>
        </w:rPr>
        <w:t>All</w:t>
      </w:r>
      <w:r w:rsidRPr="00706555">
        <w:rPr>
          <w:spacing w:val="-9"/>
        </w:rPr>
        <w:t xml:space="preserve"> </w:t>
      </w:r>
      <w:r w:rsidRPr="00706555">
        <w:rPr>
          <w:spacing w:val="-2"/>
        </w:rPr>
        <w:t>documentation</w:t>
      </w:r>
      <w:r w:rsidRPr="00706555">
        <w:rPr>
          <w:spacing w:val="-4"/>
        </w:rPr>
        <w:t xml:space="preserve"> </w:t>
      </w:r>
      <w:r w:rsidRPr="00706555">
        <w:rPr>
          <w:spacing w:val="-2"/>
        </w:rPr>
        <w:t>(electronic</w:t>
      </w:r>
      <w:r w:rsidRPr="00706555">
        <w:rPr>
          <w:spacing w:val="-3"/>
        </w:rPr>
        <w:t xml:space="preserve"> </w:t>
      </w:r>
      <w:r w:rsidRPr="00706555">
        <w:rPr>
          <w:spacing w:val="-1"/>
        </w:rPr>
        <w:t>and</w:t>
      </w:r>
      <w:r w:rsidRPr="00706555">
        <w:rPr>
          <w:spacing w:val="-4"/>
        </w:rPr>
        <w:t xml:space="preserve"> </w:t>
      </w:r>
      <w:r w:rsidRPr="00706555">
        <w:rPr>
          <w:spacing w:val="-2"/>
        </w:rPr>
        <w:t>hard</w:t>
      </w:r>
      <w:r w:rsidRPr="00706555">
        <w:rPr>
          <w:spacing w:val="-7"/>
        </w:rPr>
        <w:t xml:space="preserve"> </w:t>
      </w:r>
      <w:r w:rsidRPr="00706555">
        <w:rPr>
          <w:spacing w:val="-2"/>
        </w:rPr>
        <w:t>copy)</w:t>
      </w:r>
      <w:r w:rsidRPr="00706555">
        <w:rPr>
          <w:spacing w:val="-1"/>
        </w:rPr>
        <w:t xml:space="preserve"> </w:t>
      </w:r>
      <w:r w:rsidRPr="00706555">
        <w:rPr>
          <w:spacing w:val="-2"/>
        </w:rPr>
        <w:t>produced</w:t>
      </w:r>
      <w:r w:rsidRPr="00706555">
        <w:rPr>
          <w:spacing w:val="-4"/>
        </w:rPr>
        <w:t xml:space="preserve"> </w:t>
      </w:r>
      <w:r w:rsidRPr="00706555">
        <w:rPr>
          <w:spacing w:val="-2"/>
        </w:rPr>
        <w:t>as</w:t>
      </w:r>
      <w:r w:rsidRPr="00706555">
        <w:rPr>
          <w:spacing w:val="-1"/>
        </w:rPr>
        <w:t xml:space="preserve"> </w:t>
      </w:r>
      <w:r w:rsidRPr="00706555">
        <w:rPr>
          <w:spacing w:val="-2"/>
        </w:rPr>
        <w:t>part</w:t>
      </w:r>
      <w:r w:rsidRPr="00706555">
        <w:rPr>
          <w:spacing w:val="-4"/>
        </w:rPr>
        <w:t xml:space="preserve"> </w:t>
      </w:r>
      <w:r w:rsidRPr="00706555">
        <w:t>of</w:t>
      </w:r>
      <w:r w:rsidRPr="00706555">
        <w:rPr>
          <w:spacing w:val="-7"/>
        </w:rPr>
        <w:t xml:space="preserve"> </w:t>
      </w:r>
      <w:r w:rsidRPr="00706555">
        <w:rPr>
          <w:spacing w:val="-2"/>
        </w:rPr>
        <w:t>this</w:t>
      </w:r>
      <w:r w:rsidRPr="00706555">
        <w:rPr>
          <w:spacing w:val="46"/>
        </w:rPr>
        <w:t xml:space="preserve"> </w:t>
      </w:r>
      <w:r w:rsidRPr="00706555">
        <w:rPr>
          <w:spacing w:val="-2"/>
        </w:rPr>
        <w:t>contract</w:t>
      </w:r>
      <w:r w:rsidRPr="00706555">
        <w:rPr>
          <w:spacing w:val="59"/>
        </w:rPr>
        <w:t xml:space="preserve"> </w:t>
      </w:r>
      <w:r w:rsidRPr="00706555">
        <w:rPr>
          <w:spacing w:val="-2"/>
        </w:rPr>
        <w:t>will</w:t>
      </w:r>
      <w:r w:rsidRPr="00706555">
        <w:rPr>
          <w:spacing w:val="-6"/>
        </w:rPr>
        <w:t xml:space="preserve"> </w:t>
      </w:r>
      <w:r w:rsidRPr="00706555">
        <w:rPr>
          <w:spacing w:val="-1"/>
        </w:rPr>
        <w:t>need</w:t>
      </w:r>
      <w:r w:rsidRPr="00706555">
        <w:rPr>
          <w:spacing w:val="-4"/>
        </w:rPr>
        <w:t xml:space="preserve"> </w:t>
      </w:r>
      <w:r w:rsidRPr="00706555">
        <w:rPr>
          <w:spacing w:val="-2"/>
        </w:rPr>
        <w:t>to</w:t>
      </w:r>
      <w:r w:rsidRPr="00706555">
        <w:rPr>
          <w:spacing w:val="-1"/>
        </w:rPr>
        <w:t xml:space="preserve"> </w:t>
      </w:r>
      <w:r w:rsidRPr="00706555">
        <w:rPr>
          <w:spacing w:val="-2"/>
        </w:rPr>
        <w:t>be</w:t>
      </w:r>
      <w:r w:rsidRPr="00706555">
        <w:rPr>
          <w:spacing w:val="-3"/>
        </w:rPr>
        <w:t xml:space="preserve"> </w:t>
      </w:r>
      <w:r w:rsidRPr="00706555">
        <w:rPr>
          <w:spacing w:val="-2"/>
        </w:rPr>
        <w:t>returned</w:t>
      </w:r>
      <w:r w:rsidRPr="00706555">
        <w:rPr>
          <w:spacing w:val="-4"/>
        </w:rPr>
        <w:t xml:space="preserve"> </w:t>
      </w:r>
      <w:r w:rsidRPr="00706555">
        <w:rPr>
          <w:spacing w:val="-2"/>
        </w:rPr>
        <w:t>to</w:t>
      </w:r>
      <w:r w:rsidRPr="00706555">
        <w:rPr>
          <w:spacing w:val="-1"/>
        </w:rPr>
        <w:t xml:space="preserve"> </w:t>
      </w:r>
      <w:r w:rsidRPr="00706555">
        <w:rPr>
          <w:spacing w:val="-2"/>
        </w:rPr>
        <w:t>CDC</w:t>
      </w:r>
      <w:r w:rsidRPr="00706555">
        <w:rPr>
          <w:spacing w:val="-4"/>
        </w:rPr>
        <w:t xml:space="preserve"> </w:t>
      </w:r>
      <w:r w:rsidRPr="00706555">
        <w:rPr>
          <w:spacing w:val="-1"/>
        </w:rPr>
        <w:t>at</w:t>
      </w:r>
      <w:r w:rsidRPr="00706555">
        <w:rPr>
          <w:spacing w:val="-4"/>
        </w:rPr>
        <w:t xml:space="preserve"> </w:t>
      </w:r>
      <w:r w:rsidRPr="00706555">
        <w:rPr>
          <w:spacing w:val="-2"/>
        </w:rPr>
        <w:t>the</w:t>
      </w:r>
      <w:r w:rsidRPr="00706555">
        <w:rPr>
          <w:spacing w:val="-3"/>
        </w:rPr>
        <w:t xml:space="preserve"> </w:t>
      </w:r>
      <w:r w:rsidRPr="00706555">
        <w:rPr>
          <w:spacing w:val="-1"/>
        </w:rPr>
        <w:t>end</w:t>
      </w:r>
      <w:r w:rsidRPr="00706555">
        <w:rPr>
          <w:spacing w:val="-4"/>
        </w:rPr>
        <w:t xml:space="preserve"> </w:t>
      </w:r>
      <w:r w:rsidRPr="00706555">
        <w:t>of</w:t>
      </w:r>
      <w:r w:rsidRPr="00706555">
        <w:rPr>
          <w:spacing w:val="-4"/>
        </w:rPr>
        <w:t xml:space="preserve"> </w:t>
      </w:r>
      <w:r w:rsidRPr="00706555">
        <w:rPr>
          <w:spacing w:val="-1"/>
        </w:rPr>
        <w:t>the</w:t>
      </w:r>
      <w:r w:rsidRPr="00706555">
        <w:rPr>
          <w:spacing w:val="-3"/>
        </w:rPr>
        <w:t xml:space="preserve"> </w:t>
      </w:r>
      <w:r w:rsidRPr="00706555">
        <w:rPr>
          <w:spacing w:val="-2"/>
        </w:rPr>
        <w:t>contract</w:t>
      </w:r>
      <w:r w:rsidRPr="00706555">
        <w:rPr>
          <w:spacing w:val="-4"/>
        </w:rPr>
        <w:t xml:space="preserve"> </w:t>
      </w:r>
      <w:r w:rsidRPr="00706555">
        <w:t>so</w:t>
      </w:r>
      <w:r w:rsidRPr="00706555">
        <w:rPr>
          <w:spacing w:val="-1"/>
        </w:rPr>
        <w:t xml:space="preserve"> </w:t>
      </w:r>
      <w:r w:rsidRPr="00706555">
        <w:rPr>
          <w:spacing w:val="-2"/>
        </w:rPr>
        <w:t>that</w:t>
      </w:r>
      <w:r w:rsidRPr="00706555">
        <w:rPr>
          <w:spacing w:val="-6"/>
        </w:rPr>
        <w:t xml:space="preserve"> </w:t>
      </w:r>
      <w:r w:rsidRPr="00706555">
        <w:rPr>
          <w:spacing w:val="-1"/>
        </w:rPr>
        <w:t>we</w:t>
      </w:r>
      <w:r w:rsidRPr="00706555">
        <w:rPr>
          <w:spacing w:val="49"/>
        </w:rPr>
        <w:t xml:space="preserve"> </w:t>
      </w:r>
      <w:r w:rsidRPr="00706555">
        <w:rPr>
          <w:spacing w:val="-1"/>
        </w:rPr>
        <w:t>can</w:t>
      </w:r>
      <w:r w:rsidRPr="00706555">
        <w:rPr>
          <w:spacing w:val="-4"/>
        </w:rPr>
        <w:t xml:space="preserve"> </w:t>
      </w:r>
      <w:r w:rsidRPr="00706555">
        <w:rPr>
          <w:spacing w:val="-2"/>
        </w:rPr>
        <w:t>retain</w:t>
      </w:r>
      <w:r w:rsidRPr="00706555">
        <w:rPr>
          <w:spacing w:val="45"/>
        </w:rPr>
        <w:t xml:space="preserve"> </w:t>
      </w:r>
      <w:r w:rsidRPr="00706555">
        <w:rPr>
          <w:spacing w:val="-1"/>
        </w:rPr>
        <w:t>them</w:t>
      </w:r>
      <w:r w:rsidRPr="00706555">
        <w:rPr>
          <w:spacing w:val="-5"/>
        </w:rPr>
        <w:t xml:space="preserve"> </w:t>
      </w:r>
      <w:r w:rsidRPr="00706555">
        <w:rPr>
          <w:spacing w:val="-1"/>
        </w:rPr>
        <w:t>for</w:t>
      </w:r>
      <w:r w:rsidRPr="00706555">
        <w:rPr>
          <w:spacing w:val="-4"/>
        </w:rPr>
        <w:t xml:space="preserve"> </w:t>
      </w:r>
      <w:r w:rsidRPr="00706555">
        <w:rPr>
          <w:spacing w:val="-2"/>
        </w:rPr>
        <w:t>future</w:t>
      </w:r>
      <w:r w:rsidRPr="00706555">
        <w:rPr>
          <w:spacing w:val="-1"/>
        </w:rPr>
        <w:t xml:space="preserve"> </w:t>
      </w:r>
      <w:r w:rsidRPr="00706555">
        <w:rPr>
          <w:spacing w:val="-2"/>
        </w:rPr>
        <w:t xml:space="preserve">reference/audit. </w:t>
      </w:r>
      <w:r w:rsidRPr="00706555">
        <w:rPr>
          <w:spacing w:val="-1"/>
        </w:rPr>
        <w:t xml:space="preserve">The </w:t>
      </w:r>
      <w:r w:rsidRPr="00706555">
        <w:rPr>
          <w:spacing w:val="-2"/>
        </w:rPr>
        <w:t>Contractor</w:t>
      </w:r>
      <w:r w:rsidRPr="00706555">
        <w:rPr>
          <w:spacing w:val="-4"/>
        </w:rPr>
        <w:t xml:space="preserve"> </w:t>
      </w:r>
      <w:r w:rsidRPr="00706555">
        <w:rPr>
          <w:spacing w:val="-2"/>
        </w:rPr>
        <w:t>will</w:t>
      </w:r>
      <w:r w:rsidRPr="00706555">
        <w:rPr>
          <w:spacing w:val="-6"/>
        </w:rPr>
        <w:t xml:space="preserve"> </w:t>
      </w:r>
      <w:r w:rsidRPr="00706555">
        <w:rPr>
          <w:spacing w:val="-1"/>
        </w:rPr>
        <w:t>not</w:t>
      </w:r>
      <w:r w:rsidRPr="00706555">
        <w:rPr>
          <w:spacing w:val="-4"/>
        </w:rPr>
        <w:t xml:space="preserve"> </w:t>
      </w:r>
      <w:r w:rsidRPr="00706555">
        <w:rPr>
          <w:spacing w:val="-1"/>
        </w:rPr>
        <w:t>be</w:t>
      </w:r>
      <w:r w:rsidRPr="00706555">
        <w:rPr>
          <w:spacing w:val="38"/>
        </w:rPr>
        <w:t xml:space="preserve"> </w:t>
      </w:r>
      <w:r w:rsidRPr="00706555">
        <w:rPr>
          <w:spacing w:val="-2"/>
        </w:rPr>
        <w:t>expected</w:t>
      </w:r>
      <w:r w:rsidRPr="00706555">
        <w:rPr>
          <w:spacing w:val="-4"/>
        </w:rPr>
        <w:t xml:space="preserve"> </w:t>
      </w:r>
      <w:r w:rsidRPr="00706555">
        <w:rPr>
          <w:spacing w:val="-2"/>
        </w:rPr>
        <w:t>to</w:t>
      </w:r>
      <w:r w:rsidRPr="00706555">
        <w:rPr>
          <w:spacing w:val="-3"/>
        </w:rPr>
        <w:t xml:space="preserve"> store</w:t>
      </w:r>
      <w:r w:rsidRPr="00706555">
        <w:rPr>
          <w:spacing w:val="43"/>
        </w:rPr>
        <w:t xml:space="preserve"> </w:t>
      </w:r>
      <w:r w:rsidRPr="00706555">
        <w:rPr>
          <w:spacing w:val="-2"/>
        </w:rPr>
        <w:t>these</w:t>
      </w:r>
      <w:r w:rsidRPr="00706555">
        <w:rPr>
          <w:spacing w:val="-1"/>
        </w:rPr>
        <w:t xml:space="preserve"> </w:t>
      </w:r>
      <w:r w:rsidRPr="00706555">
        <w:rPr>
          <w:spacing w:val="-2"/>
        </w:rPr>
        <w:t>documents</w:t>
      </w:r>
      <w:r w:rsidRPr="00706555">
        <w:rPr>
          <w:spacing w:val="-1"/>
        </w:rPr>
        <w:t xml:space="preserve"> </w:t>
      </w:r>
      <w:r w:rsidRPr="00706555">
        <w:rPr>
          <w:spacing w:val="-2"/>
        </w:rPr>
        <w:t>for</w:t>
      </w:r>
      <w:r w:rsidRPr="00706555">
        <w:rPr>
          <w:spacing w:val="-5"/>
        </w:rPr>
        <w:t xml:space="preserve"> </w:t>
      </w:r>
      <w:r w:rsidRPr="00706555">
        <w:rPr>
          <w:spacing w:val="-2"/>
        </w:rPr>
        <w:t>future</w:t>
      </w:r>
      <w:r w:rsidRPr="00706555">
        <w:rPr>
          <w:spacing w:val="-3"/>
        </w:rPr>
        <w:t xml:space="preserve"> </w:t>
      </w:r>
      <w:r w:rsidRPr="00706555">
        <w:rPr>
          <w:spacing w:val="-2"/>
        </w:rPr>
        <w:t>reference.</w:t>
      </w:r>
    </w:p>
    <w:p w:rsidR="00F24982" w:rsidRPr="0059691B" w:rsidRDefault="00F24982" w:rsidP="0059691B">
      <w:pPr>
        <w:spacing w:before="60" w:after="60"/>
        <w:ind w:left="1134" w:hanging="567"/>
        <w:rPr>
          <w:rFonts w:ascii="Verdana" w:eastAsia="Times New Roman" w:hAnsi="Verdana" w:cs="Arial"/>
          <w:b/>
          <w:color w:val="000000"/>
        </w:rPr>
      </w:pPr>
      <w:r w:rsidRPr="0059691B">
        <w:rPr>
          <w:rFonts w:ascii="Verdana" w:hAnsi="Verdana" w:cs="Arial"/>
          <w:b/>
          <w:iCs/>
          <w:spacing w:val="-1"/>
        </w:rPr>
        <w:t>8.11 Data Protection</w:t>
      </w:r>
    </w:p>
    <w:p w:rsidR="00F24982" w:rsidRPr="0059691B" w:rsidRDefault="00F24982" w:rsidP="0059691B">
      <w:pPr>
        <w:tabs>
          <w:tab w:val="left" w:pos="-284"/>
        </w:tabs>
        <w:ind w:left="567"/>
        <w:rPr>
          <w:rFonts w:ascii="Verdana" w:eastAsia="Times New Roman" w:hAnsi="Verdana" w:cs="Arial"/>
          <w:color w:val="000000"/>
        </w:rPr>
      </w:pPr>
      <w:r w:rsidRPr="0059691B">
        <w:rPr>
          <w:rFonts w:ascii="Verdana" w:eastAsia="Times New Roman" w:hAnsi="Verdana" w:cs="Arial"/>
          <w:color w:val="000000"/>
        </w:rPr>
        <w:t xml:space="preserve">The contractor will comply with its obligations under Data Protection Legislation (DPL), being the UK Data Protection Legislation and the General Data Protection Regulation (GDPR) and any other directly applicable European Union legislation relating to privacy. </w:t>
      </w:r>
    </w:p>
    <w:p w:rsidR="00F24982" w:rsidRDefault="00F24982" w:rsidP="0092191A">
      <w:pPr>
        <w:pStyle w:val="BodyText"/>
        <w:spacing w:before="37" w:after="200" w:line="276" w:lineRule="auto"/>
        <w:ind w:left="567" w:right="166"/>
        <w:jc w:val="both"/>
        <w:rPr>
          <w:spacing w:val="-2"/>
        </w:rPr>
      </w:pPr>
      <w:r w:rsidRPr="0059691B">
        <w:rPr>
          <w:rFonts w:eastAsia="Times New Roman" w:cs="Arial"/>
          <w:color w:val="000000"/>
        </w:rPr>
        <w:t>The tenderer will be required to provide a copy of their Data Protection policy and privacy statement if successful in securing this contract.</w:t>
      </w:r>
    </w:p>
    <w:p w:rsidR="0010489F" w:rsidRPr="0092191A" w:rsidRDefault="0010489F" w:rsidP="00BA7673">
      <w:pPr>
        <w:pStyle w:val="Heading1"/>
        <w:keepNext w:val="0"/>
        <w:widowControl w:val="0"/>
        <w:numPr>
          <w:ilvl w:val="0"/>
          <w:numId w:val="6"/>
        </w:numPr>
        <w:tabs>
          <w:tab w:val="left" w:pos="579"/>
        </w:tabs>
        <w:spacing w:before="0" w:after="200"/>
        <w:ind w:left="578" w:hanging="578"/>
        <w:jc w:val="both"/>
        <w:rPr>
          <w:rFonts w:ascii="Verdana" w:hAnsi="Verdana"/>
          <w:b w:val="0"/>
          <w:bCs w:val="0"/>
          <w:sz w:val="22"/>
          <w:szCs w:val="22"/>
        </w:rPr>
      </w:pPr>
      <w:bookmarkStart w:id="2" w:name="12._Disclaimer"/>
      <w:bookmarkEnd w:id="2"/>
      <w:r w:rsidRPr="0092191A">
        <w:rPr>
          <w:rFonts w:ascii="Verdana" w:hAnsi="Verdana"/>
          <w:spacing w:val="-3"/>
          <w:sz w:val="22"/>
          <w:szCs w:val="22"/>
        </w:rPr>
        <w:t>Disclaimer</w:t>
      </w:r>
    </w:p>
    <w:p w:rsidR="0010489F" w:rsidRPr="00706555" w:rsidRDefault="0010489F" w:rsidP="004C472B">
      <w:pPr>
        <w:ind w:left="567"/>
        <w:jc w:val="both"/>
        <w:rPr>
          <w:rFonts w:ascii="Verdana" w:hAnsi="Verdana"/>
        </w:rPr>
      </w:pPr>
      <w:r w:rsidRPr="00706555">
        <w:rPr>
          <w:rFonts w:ascii="Verdana" w:hAnsi="Verdana"/>
        </w:rPr>
        <w:t>The issue of this documentation does not commit CDC to award any contract pursuant to the bid process or enter into a contractual relationship with any provider of the service.  Nothing in the documentation or in any other communications made between CDC or its agents and any other party, or any part thereof, shall be taken as constituting a contract, agreement or representation between CDC and any other party (save for a formal award of contract made in writing by or on behalf of CDC).</w:t>
      </w:r>
    </w:p>
    <w:p w:rsidR="0010489F" w:rsidRPr="00706555" w:rsidRDefault="0010489F" w:rsidP="004C472B">
      <w:pPr>
        <w:ind w:left="567"/>
        <w:jc w:val="both"/>
        <w:rPr>
          <w:rFonts w:ascii="Verdana" w:hAnsi="Verdana"/>
        </w:rPr>
      </w:pPr>
      <w:r w:rsidRPr="00706555">
        <w:rPr>
          <w:rFonts w:ascii="Verdana" w:hAnsi="Verdana"/>
        </w:rPr>
        <w:lastRenderedPageBreak/>
        <w:t>Bidders must obtain for themselves, at their own responsibility and expense, all information necessary for the preparation of their tender responses.  Information supplied to bidders by CDC or any information contained in CDC’s publications is supplied only for general guidance in the preparation of the tender response.  Bidders must satisfy themselves by their own investigations as to the accuracy of any such information and no responsibility is accepted by CDC for any loss or damage of whatever kind and howsoever caused arising from the use by bidders of such information.</w:t>
      </w:r>
    </w:p>
    <w:p w:rsidR="0010489F" w:rsidRPr="00706555" w:rsidRDefault="0010489F" w:rsidP="004C472B">
      <w:pPr>
        <w:ind w:left="567"/>
        <w:jc w:val="both"/>
        <w:rPr>
          <w:rFonts w:ascii="Verdana" w:hAnsi="Verdana"/>
        </w:rPr>
      </w:pPr>
      <w:r w:rsidRPr="00706555">
        <w:rPr>
          <w:rFonts w:ascii="Verdana" w:hAnsi="Verdana"/>
        </w:rPr>
        <w:t>This tender is subject to CDC receiving a grant funding agreement from MHCLG and no contract will be awarded until this agreement is in place.</w:t>
      </w:r>
    </w:p>
    <w:p w:rsidR="004C472B" w:rsidRPr="0092191A" w:rsidRDefault="004C472B" w:rsidP="00BA7673">
      <w:pPr>
        <w:pStyle w:val="Heading1"/>
        <w:keepNext w:val="0"/>
        <w:widowControl w:val="0"/>
        <w:numPr>
          <w:ilvl w:val="0"/>
          <w:numId w:val="6"/>
        </w:numPr>
        <w:tabs>
          <w:tab w:val="left" w:pos="579"/>
        </w:tabs>
        <w:spacing w:before="0" w:after="200"/>
        <w:ind w:left="578" w:hanging="578"/>
        <w:jc w:val="both"/>
        <w:rPr>
          <w:rFonts w:ascii="Verdana" w:hAnsi="Verdana"/>
          <w:b w:val="0"/>
          <w:bCs w:val="0"/>
          <w:sz w:val="22"/>
          <w:szCs w:val="22"/>
        </w:rPr>
      </w:pPr>
      <w:r>
        <w:rPr>
          <w:rFonts w:ascii="Verdana" w:hAnsi="Verdana"/>
          <w:spacing w:val="-3"/>
          <w:sz w:val="22"/>
          <w:szCs w:val="22"/>
        </w:rPr>
        <w:t>Enclosures</w:t>
      </w:r>
    </w:p>
    <w:p w:rsidR="0010489F" w:rsidRDefault="00BC41B8" w:rsidP="00437D5B">
      <w:pPr>
        <w:pStyle w:val="Body"/>
        <w:numPr>
          <w:ilvl w:val="0"/>
          <w:numId w:val="12"/>
        </w:numPr>
      </w:pPr>
      <w:r w:rsidRPr="00706555">
        <w:t xml:space="preserve">ESIF Branding </w:t>
      </w:r>
      <w:r>
        <w:t xml:space="preserve">and </w:t>
      </w:r>
      <w:r w:rsidRPr="00706555">
        <w:t>Publicity Requirements V8</w:t>
      </w:r>
    </w:p>
    <w:p w:rsidR="00570E9B" w:rsidRPr="00437D5B" w:rsidRDefault="00570E9B" w:rsidP="00437D5B">
      <w:pPr>
        <w:pStyle w:val="Body"/>
        <w:numPr>
          <w:ilvl w:val="0"/>
          <w:numId w:val="12"/>
        </w:numPr>
      </w:pPr>
      <w:r w:rsidRPr="00437D5B">
        <w:t>CDC Terms and Conditions</w:t>
      </w:r>
    </w:p>
    <w:p w:rsidR="006F136A" w:rsidRPr="00437D5B" w:rsidRDefault="006F136A" w:rsidP="00437D5B">
      <w:pPr>
        <w:pStyle w:val="Body"/>
        <w:numPr>
          <w:ilvl w:val="0"/>
          <w:numId w:val="12"/>
        </w:numPr>
      </w:pPr>
      <w:r w:rsidRPr="00437D5B">
        <w:t xml:space="preserve">CDC </w:t>
      </w:r>
      <w:r w:rsidR="00393DA2" w:rsidRPr="00437D5B">
        <w:t>I</w:t>
      </w:r>
      <w:r w:rsidRPr="00437D5B">
        <w:t>nformation and Data Agreement Dec 2018</w:t>
      </w:r>
    </w:p>
    <w:p w:rsidR="00BC41B8" w:rsidRPr="00437D5B" w:rsidRDefault="00570E9B" w:rsidP="00BC41B8">
      <w:pPr>
        <w:ind w:left="1134" w:hanging="567"/>
        <w:rPr>
          <w:rFonts w:ascii="Verdana" w:hAnsi="Verdana"/>
          <w:b/>
        </w:rPr>
      </w:pPr>
      <w:r w:rsidRPr="00437D5B">
        <w:rPr>
          <w:rFonts w:ascii="Verdana" w:hAnsi="Verdana"/>
        </w:rPr>
        <w:t>4</w:t>
      </w:r>
      <w:r w:rsidR="0010489F" w:rsidRPr="00437D5B">
        <w:t xml:space="preserve">. </w:t>
      </w:r>
      <w:r w:rsidR="0010489F" w:rsidRPr="00437D5B">
        <w:tab/>
      </w:r>
      <w:r w:rsidR="00BC41B8" w:rsidRPr="00437D5B">
        <w:rPr>
          <w:rFonts w:ascii="Verdana" w:hAnsi="Verdana"/>
        </w:rPr>
        <w:t>Business Investment for Growth Productivity: Social Media and Marketing Consultancy Services TEN 461 - Tender Response Document</w:t>
      </w:r>
    </w:p>
    <w:p w:rsidR="00346AA4" w:rsidRDefault="00346AA4" w:rsidP="004C472B">
      <w:pPr>
        <w:pStyle w:val="Body"/>
        <w:ind w:left="1134" w:hanging="567"/>
      </w:pPr>
    </w:p>
    <w:sectPr w:rsidR="00346AA4" w:rsidSect="00A07F10">
      <w:headerReference w:type="default" r:id="rId11"/>
      <w:footerReference w:type="default" r:id="rId12"/>
      <w:pgSz w:w="11906" w:h="16838"/>
      <w:pgMar w:top="1440" w:right="1440" w:bottom="1440" w:left="1440" w:header="708" w:footer="5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775" w:rsidRDefault="00764775">
      <w:r>
        <w:separator/>
      </w:r>
    </w:p>
  </w:endnote>
  <w:endnote w:type="continuationSeparator" w:id="0">
    <w:p w:rsidR="00764775" w:rsidRDefault="0076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Albert-Light">
    <w:altName w:val="FS Albert-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B8C" w:rsidRDefault="00D645F7">
    <w:pPr>
      <w:pStyle w:val="Footer"/>
    </w:pPr>
    <w:r>
      <w:rPr>
        <w:noProof/>
        <w:lang w:eastAsia="en-GB"/>
      </w:rPr>
      <w:drawing>
        <wp:anchor distT="0" distB="0" distL="114300" distR="114300" simplePos="0" relativeHeight="251671552" behindDoc="1" locked="0" layoutInCell="1" allowOverlap="1" wp14:anchorId="54171E97" wp14:editId="15FD6D10">
          <wp:simplePos x="0" y="0"/>
          <wp:positionH relativeFrom="column">
            <wp:posOffset>-83820</wp:posOffset>
          </wp:positionH>
          <wp:positionV relativeFrom="paragraph">
            <wp:posOffset>-165100</wp:posOffset>
          </wp:positionV>
          <wp:extent cx="1784985" cy="597535"/>
          <wp:effectExtent l="0" t="0" r="5715" b="0"/>
          <wp:wrapThrough wrapText="bothSides">
            <wp:wrapPolygon edited="0">
              <wp:start x="0" y="0"/>
              <wp:lineTo x="0" y="20659"/>
              <wp:lineTo x="21439" y="20659"/>
              <wp:lineTo x="2143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6" r="96"/>
                  <a:stretch/>
                </pic:blipFill>
                <pic:spPr bwMode="auto">
                  <a:xfrm>
                    <a:off x="0" y="0"/>
                    <a:ext cx="1784985" cy="597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noProof/>
        <w:lang w:eastAsia="en-GB"/>
      </w:rPr>
      <w:drawing>
        <wp:anchor distT="0" distB="0" distL="114300" distR="114300" simplePos="0" relativeHeight="251673600" behindDoc="1" locked="0" layoutInCell="1" allowOverlap="1" wp14:anchorId="364DA900" wp14:editId="5C592297">
          <wp:simplePos x="0" y="0"/>
          <wp:positionH relativeFrom="column">
            <wp:posOffset>2171700</wp:posOffset>
          </wp:positionH>
          <wp:positionV relativeFrom="paragraph">
            <wp:posOffset>-89535</wp:posOffset>
          </wp:positionV>
          <wp:extent cx="1569085" cy="589915"/>
          <wp:effectExtent l="0" t="0" r="0" b="635"/>
          <wp:wrapThrough wrapText="bothSides">
            <wp:wrapPolygon edited="0">
              <wp:start x="0" y="0"/>
              <wp:lineTo x="0" y="20926"/>
              <wp:lineTo x="21242" y="20926"/>
              <wp:lineTo x="2124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9085" cy="5899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3CCE">
      <w:rPr>
        <w:rFonts w:ascii="Verdana" w:hAnsi="Verdana"/>
        <w:noProof/>
        <w:lang w:eastAsia="en-GB"/>
      </w:rPr>
      <w:drawing>
        <wp:anchor distT="0" distB="0" distL="114300" distR="114300" simplePos="0" relativeHeight="251672576" behindDoc="1" locked="0" layoutInCell="1" allowOverlap="1" wp14:anchorId="6290E088" wp14:editId="6B02ADE6">
          <wp:simplePos x="0" y="0"/>
          <wp:positionH relativeFrom="column">
            <wp:posOffset>4305300</wp:posOffset>
          </wp:positionH>
          <wp:positionV relativeFrom="paragraph">
            <wp:posOffset>-58420</wp:posOffset>
          </wp:positionV>
          <wp:extent cx="2109470" cy="489585"/>
          <wp:effectExtent l="0" t="0" r="5080" b="5715"/>
          <wp:wrapThrough wrapText="bothSides">
            <wp:wrapPolygon edited="0">
              <wp:start x="0" y="0"/>
              <wp:lineTo x="0" y="21012"/>
              <wp:lineTo x="21457" y="21012"/>
              <wp:lineTo x="2145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09470" cy="4895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775" w:rsidRDefault="00764775">
      <w:r>
        <w:separator/>
      </w:r>
    </w:p>
  </w:footnote>
  <w:footnote w:type="continuationSeparator" w:id="0">
    <w:p w:rsidR="00764775" w:rsidRDefault="00764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B8C" w:rsidRDefault="00383482" w:rsidP="0093548A">
    <w:pPr>
      <w:pStyle w:val="Header"/>
      <w:jc w:val="right"/>
    </w:pPr>
    <w:r>
      <w:rPr>
        <w:noProof/>
        <w:lang w:eastAsia="en-GB"/>
      </w:rPr>
      <mc:AlternateContent>
        <mc:Choice Requires="wps">
          <w:drawing>
            <wp:anchor distT="0" distB="0" distL="114300" distR="114300" simplePos="0" relativeHeight="251674624" behindDoc="0" locked="0" layoutInCell="0" allowOverlap="1" wp14:anchorId="376E3325" wp14:editId="19ACD0C9">
              <wp:simplePos x="0" y="0"/>
              <wp:positionH relativeFrom="page">
                <wp:posOffset>0</wp:posOffset>
              </wp:positionH>
              <wp:positionV relativeFrom="page">
                <wp:posOffset>190500</wp:posOffset>
              </wp:positionV>
              <wp:extent cx="7559040" cy="266700"/>
              <wp:effectExtent l="0" t="0" r="0" b="0"/>
              <wp:wrapNone/>
              <wp:docPr id="1" name="MSIPCMa5b1465ea9436995fb3d908a"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04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83482" w:rsidRPr="00383482" w:rsidRDefault="00383482" w:rsidP="00383482">
                          <w:pPr>
                            <w:spacing w:after="0"/>
                            <w:jc w:val="right"/>
                            <w:rPr>
                              <w:rFonts w:cs="Calibri"/>
                              <w:color w:val="FF8C00"/>
                              <w:sz w:val="20"/>
                            </w:rPr>
                          </w:pPr>
                          <w:r w:rsidRPr="00383482">
                            <w:rPr>
                              <w:rFonts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5b1465ea9436995fb3d908a" o:spid="_x0000_s1026" type="#_x0000_t202" alt="{&quot;HashCode&quot;:-2130211288,&quot;Height&quot;:841.0,&quot;Width&quot;:595.0,&quot;Placement&quot;:&quot;Header&quot;,&quot;Index&quot;:&quot;Primary&quot;,&quot;Section&quot;:1,&quot;Top&quot;:0.0,&quot;Left&quot;:0.0}" style="position:absolute;left:0;text-align:left;margin-left:0;margin-top:15pt;width:595.2pt;height:21pt;z-index:2516746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" o:allowincell="f" filled="f" stroked="f" strokeweight=".5pt">
              <v:textbox inset=",0,20pt,0">
                <w:txbxContent>
                  <w:p w:rsidR="00383482" w:rsidRPr="00383482" w:rsidRDefault="00383482" w:rsidP="00383482">
                    <w:pPr>
                      <w:spacing w:after="0"/>
                      <w:jc w:val="right"/>
                      <w:rPr>
                        <w:rFonts w:cs="Calibri"/>
                        <w:color w:val="FF8C00"/>
                        <w:sz w:val="20"/>
                      </w:rPr>
                    </w:pPr>
                    <w:r w:rsidRPr="00383482">
                      <w:rPr>
                        <w:rFonts w:cs="Calibri"/>
                        <w:color w:val="FF8C00"/>
                        <w:sz w:val="20"/>
                      </w:rPr>
                      <w:t>Information Classification: CONTROLLED</w:t>
                    </w:r>
                  </w:p>
                </w:txbxContent>
              </v:textbox>
              <w10:wrap anchorx="page" anchory="page"/>
            </v:shape>
          </w:pict>
        </mc:Fallback>
      </mc:AlternateContent>
    </w:r>
    <w:r w:rsidR="004A4B14">
      <w:rPr>
        <w:noProof/>
        <w:lang w:eastAsia="en-GB"/>
      </w:rPr>
      <mc:AlternateContent>
        <mc:Choice Requires="wps">
          <w:drawing>
            <wp:anchor distT="0" distB="0" distL="114300" distR="114300" simplePos="0" relativeHeight="251670528" behindDoc="0" locked="0" layoutInCell="0" allowOverlap="1" wp14:anchorId="15D2674B" wp14:editId="43D16B88">
              <wp:simplePos x="0" y="0"/>
              <wp:positionH relativeFrom="page">
                <wp:align>right</wp:align>
              </wp:positionH>
              <wp:positionV relativeFrom="page">
                <wp:align>top</wp:align>
              </wp:positionV>
              <wp:extent cx="7772400" cy="266700"/>
              <wp:effectExtent l="0" t="0" r="0" b="0"/>
              <wp:wrapNone/>
              <wp:docPr id="5" name="MSIPCMa7834fb999dc253e0008210a" descr="{&quot;HashCode&quot;:-213021128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A4B14" w:rsidRPr="00832410" w:rsidRDefault="00832410" w:rsidP="00832410">
                          <w:pPr>
                            <w:spacing w:after="0"/>
                            <w:jc w:val="right"/>
                            <w:rPr>
                              <w:rFonts w:cs="Calibri"/>
                              <w:color w:val="FF8C00"/>
                              <w:sz w:val="20"/>
                            </w:rPr>
                          </w:pPr>
                          <w:r w:rsidRPr="00832410">
                            <w:rPr>
                              <w:rFonts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 id="MSIPCMa7834fb999dc253e0008210a" o:spid="_x0000_s1027" type="#_x0000_t202" alt="{&quot;HashCode&quot;:-2130211288,&quot;Height&quot;:9999999.0,&quot;Width&quot;:9999999.0,&quot;Placement&quot;:&quot;Header&quot;,&quot;Index&quot;:&quot;Primary&quot;,&quot;Section&quot;:2,&quot;Top&quot;:0.0,&quot;Left&quot;:0.0}" style="position:absolute;left:0;text-align:left;margin-left:560.8pt;margin-top:0;width:612pt;height:21pt;z-index:251670528;visibility:visible;mso-wrap-style:squar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" o:allowincell="f" filled="f" stroked="f" strokeweight=".5pt">
              <v:textbox inset=",0,20pt,0">
                <w:txbxContent>
                  <w:p w:rsidR="004A4B14" w:rsidRPr="00832410" w:rsidRDefault="00832410" w:rsidP="00832410">
                    <w:pPr>
                      <w:spacing w:after="0"/>
                      <w:jc w:val="right"/>
                      <w:rPr>
                        <w:rFonts w:cs="Calibri"/>
                        <w:color w:val="FF8C00"/>
                        <w:sz w:val="20"/>
                      </w:rPr>
                    </w:pPr>
                    <w:r w:rsidRPr="00832410">
                      <w:rPr>
                        <w:rFonts w:cs="Calibri"/>
                        <w:color w:val="FF8C00"/>
                        <w:sz w:val="20"/>
                      </w:rPr>
                      <w:t>Information Classification: CONTROLLED</w:t>
                    </w:r>
                  </w:p>
                </w:txbxContent>
              </v:textbox>
              <w10:wrap anchorx="page" anchory="page"/>
            </v:shape>
          </w:pict>
        </mc:Fallback>
      </mc:AlternateContent>
    </w:r>
    <w:r w:rsidR="00E43B8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1DD"/>
    <w:multiLevelType w:val="multilevel"/>
    <w:tmpl w:val="6388AF9A"/>
    <w:lvl w:ilvl="0">
      <w:start w:val="7"/>
      <w:numFmt w:val="decimal"/>
      <w:lvlText w:val="%1"/>
      <w:lvlJc w:val="left"/>
      <w:pPr>
        <w:ind w:left="564" w:hanging="564"/>
      </w:pPr>
      <w:rPr>
        <w:rFonts w:hint="default"/>
        <w:b/>
      </w:rPr>
    </w:lvl>
    <w:lvl w:ilvl="1">
      <w:start w:val="8"/>
      <w:numFmt w:val="decimal"/>
      <w:lvlText w:val="%1.%2"/>
      <w:lvlJc w:val="left"/>
      <w:pPr>
        <w:ind w:left="1074"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1">
    <w:nsid w:val="0BE45C02"/>
    <w:multiLevelType w:val="multilevel"/>
    <w:tmpl w:val="FE9C6D82"/>
    <w:lvl w:ilvl="0">
      <w:start w:val="1"/>
      <w:numFmt w:val="decimal"/>
      <w:pStyle w:val="Heading1"/>
      <w:lvlText w:val="%1"/>
      <w:lvlJc w:val="left"/>
      <w:pPr>
        <w:tabs>
          <w:tab w:val="num" w:pos="612"/>
        </w:tabs>
        <w:ind w:left="612" w:hanging="432"/>
      </w:pPr>
      <w:rPr>
        <w:rFonts w:ascii="Verdana" w:hAnsi="Verdana" w:hint="default"/>
      </w:rPr>
    </w:lvl>
    <w:lvl w:ilvl="1">
      <w:start w:val="1"/>
      <w:numFmt w:val="decimal"/>
      <w:pStyle w:val="Heading2"/>
      <w:lvlText w:val="%1.%2"/>
      <w:lvlJc w:val="left"/>
      <w:pPr>
        <w:tabs>
          <w:tab w:val="num" w:pos="576"/>
        </w:tabs>
        <w:ind w:left="576" w:hanging="576"/>
      </w:pPr>
      <w:rPr>
        <w:rFonts w:ascii="Verdana" w:hAnsi="Verdana" w:cs="Times New Roman" w:hint="default"/>
        <w:b w:val="0"/>
        <w:i w:val="0"/>
        <w:sz w:val="22"/>
        <w:szCs w:val="22"/>
      </w:rPr>
    </w:lvl>
    <w:lvl w:ilvl="2">
      <w:start w:val="1"/>
      <w:numFmt w:val="decimal"/>
      <w:pStyle w:val="Heading3"/>
      <w:lvlText w:val="%1.%2.%3"/>
      <w:lvlJc w:val="left"/>
      <w:pPr>
        <w:tabs>
          <w:tab w:val="num" w:pos="720"/>
        </w:tabs>
        <w:ind w:left="720" w:hanging="720"/>
      </w:pPr>
      <w:rPr>
        <w:b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1D9469D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762130F"/>
    <w:multiLevelType w:val="multilevel"/>
    <w:tmpl w:val="5BB22D70"/>
    <w:lvl w:ilvl="0">
      <w:start w:val="1"/>
      <w:numFmt w:val="decimal"/>
      <w:lvlText w:val="%1."/>
      <w:lvlJc w:val="left"/>
      <w:pPr>
        <w:ind w:left="720" w:hanging="360"/>
      </w:pPr>
      <w:rPr>
        <w:rFonts w:hint="default"/>
      </w:rPr>
    </w:lvl>
    <w:lvl w:ilvl="1">
      <w:start w:val="10"/>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4">
    <w:nsid w:val="3C3C0438"/>
    <w:multiLevelType w:val="multilevel"/>
    <w:tmpl w:val="1896AD52"/>
    <w:lvl w:ilvl="0">
      <w:start w:val="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
    <w:nsid w:val="3D36008C"/>
    <w:multiLevelType w:val="hybridMultilevel"/>
    <w:tmpl w:val="A978FE14"/>
    <w:lvl w:ilvl="0" w:tplc="8F8A3F1C">
      <w:start w:val="6"/>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nsid w:val="475309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5664B0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03D36C9"/>
    <w:multiLevelType w:val="hybridMultilevel"/>
    <w:tmpl w:val="FADEAE94"/>
    <w:lvl w:ilvl="0" w:tplc="6A94495E">
      <w:numFmt w:val="bullet"/>
      <w:lvlText w:val="•"/>
      <w:lvlJc w:val="left"/>
      <w:pPr>
        <w:ind w:left="927" w:hanging="360"/>
      </w:pPr>
      <w:rPr>
        <w:rFonts w:ascii="Verdana" w:eastAsia="Calibri" w:hAnsi="Verdana"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nsid w:val="72667D4E"/>
    <w:multiLevelType w:val="multilevel"/>
    <w:tmpl w:val="32369FEA"/>
    <w:lvl w:ilvl="0">
      <w:start w:val="4"/>
      <w:numFmt w:val="decimal"/>
      <w:lvlText w:val="%1"/>
      <w:lvlJc w:val="left"/>
      <w:pPr>
        <w:ind w:left="396" w:hanging="396"/>
      </w:pPr>
      <w:rPr>
        <w:rFonts w:hint="default"/>
        <w:b/>
      </w:rPr>
    </w:lvl>
    <w:lvl w:ilvl="1">
      <w:start w:val="1"/>
      <w:numFmt w:val="decimal"/>
      <w:lvlText w:val="%1.%2"/>
      <w:lvlJc w:val="left"/>
      <w:pPr>
        <w:ind w:left="1713" w:hanging="720"/>
      </w:pPr>
      <w:rPr>
        <w:rFonts w:hint="default"/>
        <w:b/>
      </w:rPr>
    </w:lvl>
    <w:lvl w:ilvl="2">
      <w:start w:val="1"/>
      <w:numFmt w:val="decimal"/>
      <w:lvlText w:val="%1.%2.%3"/>
      <w:lvlJc w:val="left"/>
      <w:pPr>
        <w:ind w:left="2782" w:hanging="108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9328" w:hanging="2520"/>
      </w:pPr>
      <w:rPr>
        <w:rFonts w:hint="default"/>
      </w:rPr>
    </w:lvl>
  </w:abstractNum>
  <w:abstractNum w:abstractNumId="10">
    <w:nsid w:val="73DF0FF5"/>
    <w:multiLevelType w:val="hybridMultilevel"/>
    <w:tmpl w:val="04C8D16A"/>
    <w:lvl w:ilvl="0" w:tplc="1A7C57CE">
      <w:start w:val="1"/>
      <w:numFmt w:val="decimal"/>
      <w:lvlText w:val="%1."/>
      <w:lvlJc w:val="left"/>
      <w:pPr>
        <w:ind w:left="1131" w:hanging="564"/>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nsid w:val="747C00F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9"/>
  </w:num>
  <w:num w:numId="6">
    <w:abstractNumId w:val="0"/>
  </w:num>
  <w:num w:numId="7">
    <w:abstractNumId w:val="5"/>
  </w:num>
  <w:num w:numId="8">
    <w:abstractNumId w:val="11"/>
  </w:num>
  <w:num w:numId="9">
    <w:abstractNumId w:val="6"/>
  </w:num>
  <w:num w:numId="10">
    <w:abstractNumId w:val="8"/>
  </w:num>
  <w:num w:numId="11">
    <w:abstractNumId w:val="7"/>
  </w:num>
  <w:num w:numId="1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5A"/>
    <w:rsid w:val="00004883"/>
    <w:rsid w:val="00004E63"/>
    <w:rsid w:val="00005C7D"/>
    <w:rsid w:val="0001503B"/>
    <w:rsid w:val="000169AA"/>
    <w:rsid w:val="00021C69"/>
    <w:rsid w:val="000227D1"/>
    <w:rsid w:val="00025642"/>
    <w:rsid w:val="00030370"/>
    <w:rsid w:val="00042625"/>
    <w:rsid w:val="00044F32"/>
    <w:rsid w:val="00054563"/>
    <w:rsid w:val="000600F1"/>
    <w:rsid w:val="000606AD"/>
    <w:rsid w:val="00061207"/>
    <w:rsid w:val="000639C5"/>
    <w:rsid w:val="00063EE4"/>
    <w:rsid w:val="0007058A"/>
    <w:rsid w:val="00082291"/>
    <w:rsid w:val="000A0750"/>
    <w:rsid w:val="000A2BBF"/>
    <w:rsid w:val="000A5413"/>
    <w:rsid w:val="000A6BA9"/>
    <w:rsid w:val="000C36F2"/>
    <w:rsid w:val="000D2084"/>
    <w:rsid w:val="000D5BC9"/>
    <w:rsid w:val="000D7588"/>
    <w:rsid w:val="000E2020"/>
    <w:rsid w:val="000E723C"/>
    <w:rsid w:val="000F08C4"/>
    <w:rsid w:val="000F1351"/>
    <w:rsid w:val="000F3B97"/>
    <w:rsid w:val="000F436F"/>
    <w:rsid w:val="00100771"/>
    <w:rsid w:val="00100FCD"/>
    <w:rsid w:val="0010489F"/>
    <w:rsid w:val="00105637"/>
    <w:rsid w:val="00111CF2"/>
    <w:rsid w:val="001164F7"/>
    <w:rsid w:val="00117F09"/>
    <w:rsid w:val="00120C50"/>
    <w:rsid w:val="00120FE1"/>
    <w:rsid w:val="001227B6"/>
    <w:rsid w:val="00135BAF"/>
    <w:rsid w:val="001376CA"/>
    <w:rsid w:val="001415D8"/>
    <w:rsid w:val="001424CB"/>
    <w:rsid w:val="00142758"/>
    <w:rsid w:val="00143F24"/>
    <w:rsid w:val="00144D55"/>
    <w:rsid w:val="00150AC3"/>
    <w:rsid w:val="001560C6"/>
    <w:rsid w:val="001576CD"/>
    <w:rsid w:val="00160429"/>
    <w:rsid w:val="001737C9"/>
    <w:rsid w:val="00174F10"/>
    <w:rsid w:val="00183CDC"/>
    <w:rsid w:val="00190A37"/>
    <w:rsid w:val="00195A1E"/>
    <w:rsid w:val="001A1A3F"/>
    <w:rsid w:val="001A4131"/>
    <w:rsid w:val="001B3053"/>
    <w:rsid w:val="001B3390"/>
    <w:rsid w:val="001B371A"/>
    <w:rsid w:val="001D3302"/>
    <w:rsid w:val="001D6110"/>
    <w:rsid w:val="001E1ACA"/>
    <w:rsid w:val="001E20E8"/>
    <w:rsid w:val="001F3802"/>
    <w:rsid w:val="001F7F62"/>
    <w:rsid w:val="002040C5"/>
    <w:rsid w:val="00206273"/>
    <w:rsid w:val="00212DA8"/>
    <w:rsid w:val="00212EB4"/>
    <w:rsid w:val="00216ECC"/>
    <w:rsid w:val="00222031"/>
    <w:rsid w:val="00223A17"/>
    <w:rsid w:val="00225B1E"/>
    <w:rsid w:val="0023464A"/>
    <w:rsid w:val="00235747"/>
    <w:rsid w:val="00242088"/>
    <w:rsid w:val="00247B39"/>
    <w:rsid w:val="0025464C"/>
    <w:rsid w:val="00255C9B"/>
    <w:rsid w:val="00261FC1"/>
    <w:rsid w:val="00262B94"/>
    <w:rsid w:val="00265671"/>
    <w:rsid w:val="00266578"/>
    <w:rsid w:val="00270F84"/>
    <w:rsid w:val="00271BE3"/>
    <w:rsid w:val="00281B31"/>
    <w:rsid w:val="0028438C"/>
    <w:rsid w:val="002928BE"/>
    <w:rsid w:val="00292FBD"/>
    <w:rsid w:val="00293C68"/>
    <w:rsid w:val="002A26BB"/>
    <w:rsid w:val="002B017E"/>
    <w:rsid w:val="002B024F"/>
    <w:rsid w:val="002B3140"/>
    <w:rsid w:val="002C37F0"/>
    <w:rsid w:val="002C76E7"/>
    <w:rsid w:val="002D1BC5"/>
    <w:rsid w:val="002D1D48"/>
    <w:rsid w:val="002D1E88"/>
    <w:rsid w:val="002D28E5"/>
    <w:rsid w:val="002D444E"/>
    <w:rsid w:val="002F1070"/>
    <w:rsid w:val="002F113D"/>
    <w:rsid w:val="002F27E4"/>
    <w:rsid w:val="002F386F"/>
    <w:rsid w:val="003010A5"/>
    <w:rsid w:val="00306F96"/>
    <w:rsid w:val="003101B0"/>
    <w:rsid w:val="00313F04"/>
    <w:rsid w:val="003223A3"/>
    <w:rsid w:val="00322491"/>
    <w:rsid w:val="003224E4"/>
    <w:rsid w:val="00323254"/>
    <w:rsid w:val="0033039A"/>
    <w:rsid w:val="003349FC"/>
    <w:rsid w:val="00335F5D"/>
    <w:rsid w:val="00337F95"/>
    <w:rsid w:val="00346AA4"/>
    <w:rsid w:val="003502C7"/>
    <w:rsid w:val="00355E3D"/>
    <w:rsid w:val="00357826"/>
    <w:rsid w:val="0036121F"/>
    <w:rsid w:val="003645F4"/>
    <w:rsid w:val="00364C76"/>
    <w:rsid w:val="00366760"/>
    <w:rsid w:val="00370240"/>
    <w:rsid w:val="00372BAF"/>
    <w:rsid w:val="00373D6D"/>
    <w:rsid w:val="0037708F"/>
    <w:rsid w:val="00383482"/>
    <w:rsid w:val="0039368C"/>
    <w:rsid w:val="003936CD"/>
    <w:rsid w:val="00393DA2"/>
    <w:rsid w:val="003941F7"/>
    <w:rsid w:val="003A1ADA"/>
    <w:rsid w:val="003A3E15"/>
    <w:rsid w:val="003C0A67"/>
    <w:rsid w:val="003C156F"/>
    <w:rsid w:val="003C601F"/>
    <w:rsid w:val="003D2213"/>
    <w:rsid w:val="003D3C4B"/>
    <w:rsid w:val="003D4A6A"/>
    <w:rsid w:val="003D6035"/>
    <w:rsid w:val="003F0C78"/>
    <w:rsid w:val="003F0E03"/>
    <w:rsid w:val="003F26D6"/>
    <w:rsid w:val="003F70A4"/>
    <w:rsid w:val="004026BE"/>
    <w:rsid w:val="00402890"/>
    <w:rsid w:val="00403ECD"/>
    <w:rsid w:val="00415D24"/>
    <w:rsid w:val="00416D4D"/>
    <w:rsid w:val="00422AA0"/>
    <w:rsid w:val="00425158"/>
    <w:rsid w:val="00437D5B"/>
    <w:rsid w:val="00437DAA"/>
    <w:rsid w:val="004408FD"/>
    <w:rsid w:val="00445BDB"/>
    <w:rsid w:val="00445FDF"/>
    <w:rsid w:val="00450801"/>
    <w:rsid w:val="00450F61"/>
    <w:rsid w:val="00451C9D"/>
    <w:rsid w:val="004531F9"/>
    <w:rsid w:val="004601B1"/>
    <w:rsid w:val="004850EE"/>
    <w:rsid w:val="004942A7"/>
    <w:rsid w:val="004A4B14"/>
    <w:rsid w:val="004C27D5"/>
    <w:rsid w:val="004C472B"/>
    <w:rsid w:val="004D11CB"/>
    <w:rsid w:val="004D7467"/>
    <w:rsid w:val="004F0FF3"/>
    <w:rsid w:val="004F16C3"/>
    <w:rsid w:val="004F4F94"/>
    <w:rsid w:val="004F7F0E"/>
    <w:rsid w:val="0050199E"/>
    <w:rsid w:val="005039CA"/>
    <w:rsid w:val="00503F9C"/>
    <w:rsid w:val="00515333"/>
    <w:rsid w:val="005171CE"/>
    <w:rsid w:val="00521254"/>
    <w:rsid w:val="005254E4"/>
    <w:rsid w:val="00526CCD"/>
    <w:rsid w:val="00527C8A"/>
    <w:rsid w:val="00531890"/>
    <w:rsid w:val="005323EB"/>
    <w:rsid w:val="00533F16"/>
    <w:rsid w:val="0053776A"/>
    <w:rsid w:val="00551B2C"/>
    <w:rsid w:val="00553E07"/>
    <w:rsid w:val="005561BC"/>
    <w:rsid w:val="00563403"/>
    <w:rsid w:val="00570E9B"/>
    <w:rsid w:val="0057212D"/>
    <w:rsid w:val="00581E03"/>
    <w:rsid w:val="005822D7"/>
    <w:rsid w:val="005828BB"/>
    <w:rsid w:val="00583DEF"/>
    <w:rsid w:val="00585A3C"/>
    <w:rsid w:val="005869B7"/>
    <w:rsid w:val="00590475"/>
    <w:rsid w:val="00594469"/>
    <w:rsid w:val="0059691B"/>
    <w:rsid w:val="0059752F"/>
    <w:rsid w:val="00597FBE"/>
    <w:rsid w:val="005A3FC3"/>
    <w:rsid w:val="005A5EDA"/>
    <w:rsid w:val="005A6FB4"/>
    <w:rsid w:val="005B2A80"/>
    <w:rsid w:val="005C5EB6"/>
    <w:rsid w:val="005C6EC9"/>
    <w:rsid w:val="005C7417"/>
    <w:rsid w:val="005D07C4"/>
    <w:rsid w:val="005D0A40"/>
    <w:rsid w:val="005D2E28"/>
    <w:rsid w:val="005E1094"/>
    <w:rsid w:val="005F30A2"/>
    <w:rsid w:val="005F5599"/>
    <w:rsid w:val="005F7CF2"/>
    <w:rsid w:val="00604C74"/>
    <w:rsid w:val="006063D4"/>
    <w:rsid w:val="0061165D"/>
    <w:rsid w:val="00622BC4"/>
    <w:rsid w:val="006273DC"/>
    <w:rsid w:val="00630937"/>
    <w:rsid w:val="00631F09"/>
    <w:rsid w:val="006502A5"/>
    <w:rsid w:val="00651D3D"/>
    <w:rsid w:val="006550C6"/>
    <w:rsid w:val="006618FA"/>
    <w:rsid w:val="006648C4"/>
    <w:rsid w:val="006711F8"/>
    <w:rsid w:val="006748E0"/>
    <w:rsid w:val="0067628F"/>
    <w:rsid w:val="00677DF7"/>
    <w:rsid w:val="00691D35"/>
    <w:rsid w:val="00691EB4"/>
    <w:rsid w:val="00694412"/>
    <w:rsid w:val="006A1C91"/>
    <w:rsid w:val="006A6E28"/>
    <w:rsid w:val="006B24DE"/>
    <w:rsid w:val="006B594C"/>
    <w:rsid w:val="006C772D"/>
    <w:rsid w:val="006D25AF"/>
    <w:rsid w:val="006D5B0A"/>
    <w:rsid w:val="006D6C53"/>
    <w:rsid w:val="006E3421"/>
    <w:rsid w:val="006E4F2A"/>
    <w:rsid w:val="006E62E9"/>
    <w:rsid w:val="006F136A"/>
    <w:rsid w:val="006F2992"/>
    <w:rsid w:val="00704A7D"/>
    <w:rsid w:val="007133E2"/>
    <w:rsid w:val="0071455C"/>
    <w:rsid w:val="00722CE7"/>
    <w:rsid w:val="00726C06"/>
    <w:rsid w:val="00731121"/>
    <w:rsid w:val="00731ADC"/>
    <w:rsid w:val="00737106"/>
    <w:rsid w:val="007402B9"/>
    <w:rsid w:val="007406F8"/>
    <w:rsid w:val="00745445"/>
    <w:rsid w:val="007506A0"/>
    <w:rsid w:val="00757EBF"/>
    <w:rsid w:val="00760710"/>
    <w:rsid w:val="00764775"/>
    <w:rsid w:val="00767A56"/>
    <w:rsid w:val="007713A4"/>
    <w:rsid w:val="007717C6"/>
    <w:rsid w:val="007726B2"/>
    <w:rsid w:val="00774A06"/>
    <w:rsid w:val="0078257B"/>
    <w:rsid w:val="00787B3F"/>
    <w:rsid w:val="007923B7"/>
    <w:rsid w:val="007946E2"/>
    <w:rsid w:val="007A6D14"/>
    <w:rsid w:val="007A7E0C"/>
    <w:rsid w:val="007B4326"/>
    <w:rsid w:val="007C359C"/>
    <w:rsid w:val="007D24EA"/>
    <w:rsid w:val="007D3893"/>
    <w:rsid w:val="007D43C2"/>
    <w:rsid w:val="007E0310"/>
    <w:rsid w:val="007E2BAC"/>
    <w:rsid w:val="007F1C3D"/>
    <w:rsid w:val="007F49B9"/>
    <w:rsid w:val="00801E31"/>
    <w:rsid w:val="0080315C"/>
    <w:rsid w:val="00804F47"/>
    <w:rsid w:val="008123CF"/>
    <w:rsid w:val="00814E59"/>
    <w:rsid w:val="00814FAF"/>
    <w:rsid w:val="0082348B"/>
    <w:rsid w:val="00826F17"/>
    <w:rsid w:val="00832410"/>
    <w:rsid w:val="00833096"/>
    <w:rsid w:val="00845E28"/>
    <w:rsid w:val="0085379C"/>
    <w:rsid w:val="00854311"/>
    <w:rsid w:val="00862D59"/>
    <w:rsid w:val="0086578D"/>
    <w:rsid w:val="008734B3"/>
    <w:rsid w:val="00881C18"/>
    <w:rsid w:val="00882536"/>
    <w:rsid w:val="00882ACF"/>
    <w:rsid w:val="008A7FA0"/>
    <w:rsid w:val="008B2ACC"/>
    <w:rsid w:val="008B5B28"/>
    <w:rsid w:val="008C064D"/>
    <w:rsid w:val="008C6A68"/>
    <w:rsid w:val="008D70D3"/>
    <w:rsid w:val="008E398F"/>
    <w:rsid w:val="009134F8"/>
    <w:rsid w:val="0092191A"/>
    <w:rsid w:val="00925EB7"/>
    <w:rsid w:val="00930AD2"/>
    <w:rsid w:val="009311BB"/>
    <w:rsid w:val="0093548A"/>
    <w:rsid w:val="00940575"/>
    <w:rsid w:val="0094185A"/>
    <w:rsid w:val="00950452"/>
    <w:rsid w:val="00960F67"/>
    <w:rsid w:val="00961D2D"/>
    <w:rsid w:val="00964F2B"/>
    <w:rsid w:val="00980B02"/>
    <w:rsid w:val="009841E8"/>
    <w:rsid w:val="009856F0"/>
    <w:rsid w:val="00987125"/>
    <w:rsid w:val="00987F47"/>
    <w:rsid w:val="00990082"/>
    <w:rsid w:val="0099080F"/>
    <w:rsid w:val="0099408B"/>
    <w:rsid w:val="00997897"/>
    <w:rsid w:val="009A2345"/>
    <w:rsid w:val="009B4144"/>
    <w:rsid w:val="009B534D"/>
    <w:rsid w:val="009B5429"/>
    <w:rsid w:val="009B5555"/>
    <w:rsid w:val="009C4892"/>
    <w:rsid w:val="009D1B26"/>
    <w:rsid w:val="009D1E0C"/>
    <w:rsid w:val="009D3978"/>
    <w:rsid w:val="009D3D5F"/>
    <w:rsid w:val="009D6914"/>
    <w:rsid w:val="009E61A1"/>
    <w:rsid w:val="009F0218"/>
    <w:rsid w:val="009F514B"/>
    <w:rsid w:val="00A07F10"/>
    <w:rsid w:val="00A20A7E"/>
    <w:rsid w:val="00A25355"/>
    <w:rsid w:val="00A31B0C"/>
    <w:rsid w:val="00A33DE2"/>
    <w:rsid w:val="00A3729B"/>
    <w:rsid w:val="00A4103F"/>
    <w:rsid w:val="00A46127"/>
    <w:rsid w:val="00A56316"/>
    <w:rsid w:val="00A60A6D"/>
    <w:rsid w:val="00A70358"/>
    <w:rsid w:val="00A72518"/>
    <w:rsid w:val="00A7319B"/>
    <w:rsid w:val="00A73A01"/>
    <w:rsid w:val="00A7648E"/>
    <w:rsid w:val="00A77858"/>
    <w:rsid w:val="00A842D1"/>
    <w:rsid w:val="00A862FE"/>
    <w:rsid w:val="00A86961"/>
    <w:rsid w:val="00A87CC0"/>
    <w:rsid w:val="00A87F20"/>
    <w:rsid w:val="00A92381"/>
    <w:rsid w:val="00A97AA6"/>
    <w:rsid w:val="00AA4334"/>
    <w:rsid w:val="00AB3EF1"/>
    <w:rsid w:val="00AB69DA"/>
    <w:rsid w:val="00AB70F7"/>
    <w:rsid w:val="00AD0EE4"/>
    <w:rsid w:val="00AD383E"/>
    <w:rsid w:val="00AD5C7D"/>
    <w:rsid w:val="00AD6961"/>
    <w:rsid w:val="00AD736F"/>
    <w:rsid w:val="00AE0542"/>
    <w:rsid w:val="00AE4596"/>
    <w:rsid w:val="00AE6163"/>
    <w:rsid w:val="00AF2C8A"/>
    <w:rsid w:val="00B03CCE"/>
    <w:rsid w:val="00B04E90"/>
    <w:rsid w:val="00B10E41"/>
    <w:rsid w:val="00B17646"/>
    <w:rsid w:val="00B278E4"/>
    <w:rsid w:val="00B42C7E"/>
    <w:rsid w:val="00B42F12"/>
    <w:rsid w:val="00B45918"/>
    <w:rsid w:val="00B46512"/>
    <w:rsid w:val="00B52B3C"/>
    <w:rsid w:val="00B53FAE"/>
    <w:rsid w:val="00B6102C"/>
    <w:rsid w:val="00B621BF"/>
    <w:rsid w:val="00B65E23"/>
    <w:rsid w:val="00B7391D"/>
    <w:rsid w:val="00B82000"/>
    <w:rsid w:val="00B846C4"/>
    <w:rsid w:val="00B9451A"/>
    <w:rsid w:val="00BA2B3B"/>
    <w:rsid w:val="00BA300E"/>
    <w:rsid w:val="00BA7673"/>
    <w:rsid w:val="00BB14CA"/>
    <w:rsid w:val="00BC3476"/>
    <w:rsid w:val="00BC41B8"/>
    <w:rsid w:val="00BD06A1"/>
    <w:rsid w:val="00BD4F15"/>
    <w:rsid w:val="00BD569E"/>
    <w:rsid w:val="00BE3AB7"/>
    <w:rsid w:val="00BE6D6C"/>
    <w:rsid w:val="00BE7376"/>
    <w:rsid w:val="00BF73D7"/>
    <w:rsid w:val="00C0028C"/>
    <w:rsid w:val="00C03F20"/>
    <w:rsid w:val="00C06403"/>
    <w:rsid w:val="00C0791D"/>
    <w:rsid w:val="00C10DA0"/>
    <w:rsid w:val="00C22DA8"/>
    <w:rsid w:val="00C250A6"/>
    <w:rsid w:val="00C31C84"/>
    <w:rsid w:val="00C33F0D"/>
    <w:rsid w:val="00C37EA8"/>
    <w:rsid w:val="00C41374"/>
    <w:rsid w:val="00C462F2"/>
    <w:rsid w:val="00C46393"/>
    <w:rsid w:val="00C52A23"/>
    <w:rsid w:val="00C57442"/>
    <w:rsid w:val="00C63042"/>
    <w:rsid w:val="00C676FD"/>
    <w:rsid w:val="00C77F32"/>
    <w:rsid w:val="00C85342"/>
    <w:rsid w:val="00C85DED"/>
    <w:rsid w:val="00CA4C3E"/>
    <w:rsid w:val="00CA624E"/>
    <w:rsid w:val="00CA7994"/>
    <w:rsid w:val="00CA7C3C"/>
    <w:rsid w:val="00CB3DCB"/>
    <w:rsid w:val="00CC5A9A"/>
    <w:rsid w:val="00CD188E"/>
    <w:rsid w:val="00CD2047"/>
    <w:rsid w:val="00CD56F0"/>
    <w:rsid w:val="00CD7FA1"/>
    <w:rsid w:val="00CE31E1"/>
    <w:rsid w:val="00CF0E5A"/>
    <w:rsid w:val="00CF2577"/>
    <w:rsid w:val="00D10738"/>
    <w:rsid w:val="00D1449E"/>
    <w:rsid w:val="00D16DB5"/>
    <w:rsid w:val="00D21BB9"/>
    <w:rsid w:val="00D23DEA"/>
    <w:rsid w:val="00D24815"/>
    <w:rsid w:val="00D26278"/>
    <w:rsid w:val="00D26D21"/>
    <w:rsid w:val="00D27A05"/>
    <w:rsid w:val="00D30F9C"/>
    <w:rsid w:val="00D37CE3"/>
    <w:rsid w:val="00D40234"/>
    <w:rsid w:val="00D522BB"/>
    <w:rsid w:val="00D645F7"/>
    <w:rsid w:val="00D70F92"/>
    <w:rsid w:val="00D726B1"/>
    <w:rsid w:val="00D75E80"/>
    <w:rsid w:val="00D830DB"/>
    <w:rsid w:val="00D83932"/>
    <w:rsid w:val="00D84CEB"/>
    <w:rsid w:val="00D90E09"/>
    <w:rsid w:val="00D9328F"/>
    <w:rsid w:val="00DA52A3"/>
    <w:rsid w:val="00DB18B1"/>
    <w:rsid w:val="00DB2751"/>
    <w:rsid w:val="00DB3C76"/>
    <w:rsid w:val="00DB6DEA"/>
    <w:rsid w:val="00DB71B1"/>
    <w:rsid w:val="00DC079D"/>
    <w:rsid w:val="00DC6FB5"/>
    <w:rsid w:val="00DD0DD6"/>
    <w:rsid w:val="00DD4A6E"/>
    <w:rsid w:val="00DF1E5E"/>
    <w:rsid w:val="00DF5BE7"/>
    <w:rsid w:val="00DF640A"/>
    <w:rsid w:val="00E035AB"/>
    <w:rsid w:val="00E111AF"/>
    <w:rsid w:val="00E11A31"/>
    <w:rsid w:val="00E12CF6"/>
    <w:rsid w:val="00E2304C"/>
    <w:rsid w:val="00E2341C"/>
    <w:rsid w:val="00E247E4"/>
    <w:rsid w:val="00E27C67"/>
    <w:rsid w:val="00E30460"/>
    <w:rsid w:val="00E30F20"/>
    <w:rsid w:val="00E35FF8"/>
    <w:rsid w:val="00E363CF"/>
    <w:rsid w:val="00E36804"/>
    <w:rsid w:val="00E37BF1"/>
    <w:rsid w:val="00E43380"/>
    <w:rsid w:val="00E43B8C"/>
    <w:rsid w:val="00E4747B"/>
    <w:rsid w:val="00E50DA6"/>
    <w:rsid w:val="00E57541"/>
    <w:rsid w:val="00E61A6B"/>
    <w:rsid w:val="00E66D81"/>
    <w:rsid w:val="00E71CB8"/>
    <w:rsid w:val="00E80B6A"/>
    <w:rsid w:val="00E87AE7"/>
    <w:rsid w:val="00E9194C"/>
    <w:rsid w:val="00E957D3"/>
    <w:rsid w:val="00EA0A6D"/>
    <w:rsid w:val="00EA124F"/>
    <w:rsid w:val="00EB121B"/>
    <w:rsid w:val="00EB558E"/>
    <w:rsid w:val="00EC1C30"/>
    <w:rsid w:val="00EC6552"/>
    <w:rsid w:val="00EC6C06"/>
    <w:rsid w:val="00EC75B2"/>
    <w:rsid w:val="00ED33F8"/>
    <w:rsid w:val="00EE22FB"/>
    <w:rsid w:val="00EE2E98"/>
    <w:rsid w:val="00EE6759"/>
    <w:rsid w:val="00EF377B"/>
    <w:rsid w:val="00EF40AC"/>
    <w:rsid w:val="00EF6368"/>
    <w:rsid w:val="00EF7F55"/>
    <w:rsid w:val="00F066EA"/>
    <w:rsid w:val="00F06AFF"/>
    <w:rsid w:val="00F07079"/>
    <w:rsid w:val="00F14623"/>
    <w:rsid w:val="00F24982"/>
    <w:rsid w:val="00F341C6"/>
    <w:rsid w:val="00F35CAF"/>
    <w:rsid w:val="00F6223B"/>
    <w:rsid w:val="00F640DB"/>
    <w:rsid w:val="00F6680D"/>
    <w:rsid w:val="00F6691A"/>
    <w:rsid w:val="00F67242"/>
    <w:rsid w:val="00F73368"/>
    <w:rsid w:val="00F76D4C"/>
    <w:rsid w:val="00F7758B"/>
    <w:rsid w:val="00F836F7"/>
    <w:rsid w:val="00F871AC"/>
    <w:rsid w:val="00F92490"/>
    <w:rsid w:val="00F96525"/>
    <w:rsid w:val="00F968D1"/>
    <w:rsid w:val="00FA6A85"/>
    <w:rsid w:val="00FB5B15"/>
    <w:rsid w:val="00FD4181"/>
    <w:rsid w:val="00FD647F"/>
    <w:rsid w:val="00FD7FD0"/>
    <w:rsid w:val="00FF5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1"/>
      </w:numPr>
      <w:spacing w:before="240" w:after="60"/>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9B5429"/>
    <w:pPr>
      <w:keepNext/>
      <w:numPr>
        <w:ilvl w:val="1"/>
        <w:numId w:val="1"/>
      </w:numPr>
      <w:spacing w:before="240" w:after="60"/>
      <w:outlineLvl w:val="1"/>
    </w:pPr>
    <w:rPr>
      <w:rFonts w:ascii="Verdana" w:eastAsia="Times New Roman" w:hAnsi="Verdana" w:cs="Arial"/>
      <w:bCs/>
      <w:i/>
      <w:iCs/>
      <w:sz w:val="24"/>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1"/>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1"/>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1"/>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1"/>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1"/>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1"/>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1"/>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9B5429"/>
    <w:rPr>
      <w:rFonts w:ascii="Verdana" w:eastAsia="Times New Roman" w:hAnsi="Verdana" w:cs="Arial"/>
      <w:bCs/>
      <w:i/>
      <w:iCs/>
      <w:sz w:val="24"/>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A07F10"/>
    <w:rPr>
      <w:sz w:val="22"/>
      <w:szCs w:val="22"/>
      <w:lang w:eastAsia="en-US"/>
    </w:rPr>
  </w:style>
  <w:style w:type="character" w:styleId="FollowedHyperlink">
    <w:name w:val="FollowedHyperlink"/>
    <w:uiPriority w:val="99"/>
    <w:semiHidden/>
    <w:unhideWhenUsed/>
    <w:rsid w:val="00DD0DD6"/>
    <w:rPr>
      <w:color w:val="800080"/>
      <w:u w:val="single"/>
    </w:rPr>
  </w:style>
  <w:style w:type="paragraph" w:styleId="Revision">
    <w:name w:val="Revision"/>
    <w:hidden/>
    <w:uiPriority w:val="99"/>
    <w:semiHidden/>
    <w:rsid w:val="003349FC"/>
    <w:rPr>
      <w:sz w:val="22"/>
      <w:szCs w:val="22"/>
      <w:lang w:eastAsia="en-US"/>
    </w:rPr>
  </w:style>
  <w:style w:type="paragraph" w:styleId="NormalWeb">
    <w:name w:val="Normal (Web)"/>
    <w:basedOn w:val="Normal"/>
    <w:uiPriority w:val="99"/>
    <w:semiHidden/>
    <w:unhideWhenUsed/>
    <w:rsid w:val="006063D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04THCCTablehead">
    <w:name w:val="04TH CC Table head"/>
    <w:basedOn w:val="Normal"/>
    <w:autoRedefine/>
    <w:uiPriority w:val="99"/>
    <w:rsid w:val="005F7CF2"/>
    <w:pPr>
      <w:suppressAutoHyphens/>
      <w:spacing w:after="60" w:line="240" w:lineRule="auto"/>
      <w:ind w:left="23"/>
    </w:pPr>
    <w:rPr>
      <w:rFonts w:ascii="Verdana" w:eastAsia="Times New Roman" w:hAnsi="Verdana"/>
      <w:b/>
      <w:szCs w:val="20"/>
    </w:rPr>
  </w:style>
  <w:style w:type="paragraph" w:customStyle="1" w:styleId="04TCCCTableCentresubhead">
    <w:name w:val="04TC CC Table Centre subhead"/>
    <w:basedOn w:val="Normal"/>
    <w:autoRedefine/>
    <w:uiPriority w:val="99"/>
    <w:rsid w:val="005F7CF2"/>
    <w:pPr>
      <w:suppressAutoHyphens/>
      <w:spacing w:before="120" w:after="120" w:line="240" w:lineRule="auto"/>
      <w:ind w:left="23"/>
      <w:jc w:val="center"/>
    </w:pPr>
    <w:rPr>
      <w:rFonts w:ascii="Verdana" w:eastAsia="Times New Roman" w:hAnsi="Verdana"/>
      <w:b/>
      <w:szCs w:val="20"/>
    </w:rPr>
  </w:style>
  <w:style w:type="paragraph" w:customStyle="1" w:styleId="04BSCCTableParagraphstyle">
    <w:name w:val="04BS CC Table Paragraph style"/>
    <w:basedOn w:val="Normal"/>
    <w:autoRedefine/>
    <w:uiPriority w:val="99"/>
    <w:rsid w:val="001A1A3F"/>
    <w:pPr>
      <w:suppressAutoHyphens/>
      <w:spacing w:before="120" w:after="120" w:line="240" w:lineRule="auto"/>
      <w:ind w:left="8"/>
      <w:jc w:val="center"/>
    </w:pPr>
    <w:rPr>
      <w:rFonts w:ascii="Verdana" w:eastAsia="Times New Roman" w:hAnsi="Verdana"/>
      <w:b/>
      <w:sz w:val="18"/>
      <w:szCs w:val="18"/>
    </w:rPr>
  </w:style>
  <w:style w:type="table" w:styleId="TableGrid">
    <w:name w:val="Table Grid"/>
    <w:basedOn w:val="TableNormal"/>
    <w:uiPriority w:val="59"/>
    <w:rsid w:val="00AD383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10489F"/>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rPr>
  </w:style>
  <w:style w:type="paragraph" w:customStyle="1" w:styleId="Body">
    <w:name w:val="Body"/>
    <w:rsid w:val="0010489F"/>
    <w:pPr>
      <w:pBdr>
        <w:top w:val="nil"/>
        <w:left w:val="nil"/>
        <w:bottom w:val="nil"/>
        <w:right w:val="nil"/>
        <w:between w:val="nil"/>
        <w:bar w:val="nil"/>
      </w:pBdr>
      <w:spacing w:after="200" w:line="276" w:lineRule="auto"/>
    </w:pPr>
    <w:rPr>
      <w:rFonts w:ascii="Verdana" w:eastAsia="Arial Unicode MS" w:hAnsi="Verdana" w:cs="Arial Unicode MS"/>
      <w:color w:val="000000"/>
      <w:sz w:val="22"/>
      <w:szCs w:val="22"/>
      <w:u w:color="000000"/>
      <w:bdr w:val="nil"/>
      <w:lang w:val="en-US"/>
    </w:rPr>
  </w:style>
  <w:style w:type="character" w:customStyle="1" w:styleId="HeaderChar">
    <w:name w:val="Header Char"/>
    <w:link w:val="Header"/>
    <w:uiPriority w:val="99"/>
    <w:rsid w:val="0010489F"/>
    <w:rPr>
      <w:sz w:val="22"/>
      <w:szCs w:val="22"/>
      <w:lang w:eastAsia="en-US"/>
    </w:rPr>
  </w:style>
  <w:style w:type="paragraph" w:styleId="BodyText">
    <w:name w:val="Body Text"/>
    <w:basedOn w:val="Normal"/>
    <w:link w:val="BodyTextChar"/>
    <w:uiPriority w:val="1"/>
    <w:qFormat/>
    <w:rsid w:val="0010489F"/>
    <w:pPr>
      <w:widowControl w:val="0"/>
      <w:spacing w:after="0" w:line="240" w:lineRule="auto"/>
      <w:ind w:left="120"/>
    </w:pPr>
    <w:rPr>
      <w:rFonts w:ascii="Verdana" w:eastAsia="Verdana" w:hAnsi="Verdana"/>
      <w:lang w:val="en-US"/>
    </w:rPr>
  </w:style>
  <w:style w:type="character" w:customStyle="1" w:styleId="BodyTextChar">
    <w:name w:val="Body Text Char"/>
    <w:basedOn w:val="DefaultParagraphFont"/>
    <w:link w:val="BodyText"/>
    <w:uiPriority w:val="1"/>
    <w:rsid w:val="0010489F"/>
    <w:rPr>
      <w:rFonts w:ascii="Verdana" w:eastAsia="Verdana" w:hAnsi="Verdana"/>
      <w:sz w:val="22"/>
      <w:szCs w:val="22"/>
      <w:lang w:val="en-US" w:eastAsia="en-US"/>
    </w:rPr>
  </w:style>
  <w:style w:type="paragraph" w:customStyle="1" w:styleId="TableParagraph">
    <w:name w:val="Table Paragraph"/>
    <w:basedOn w:val="Normal"/>
    <w:uiPriority w:val="1"/>
    <w:qFormat/>
    <w:rsid w:val="002D444E"/>
    <w:pPr>
      <w:widowControl w:val="0"/>
      <w:spacing w:after="0" w:line="240" w:lineRule="auto"/>
    </w:pPr>
    <w:rPr>
      <w:rFonts w:asciiTheme="minorHAnsi" w:eastAsiaTheme="minorHAnsi" w:hAnsiTheme="minorHAnsi" w:cstheme="minorBidi"/>
      <w:lang w:val="en-US"/>
    </w:rPr>
  </w:style>
  <w:style w:type="character" w:customStyle="1" w:styleId="normaltextrun">
    <w:name w:val="normaltextrun"/>
    <w:basedOn w:val="DefaultParagraphFont"/>
    <w:rsid w:val="00135BAF"/>
  </w:style>
  <w:style w:type="paragraph" w:customStyle="1" w:styleId="Default">
    <w:name w:val="Default"/>
    <w:rsid w:val="00987F4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E23"/>
    <w:pPr>
      <w:spacing w:after="200" w:line="276" w:lineRule="auto"/>
    </w:pPr>
    <w:rPr>
      <w:sz w:val="22"/>
      <w:szCs w:val="22"/>
      <w:lang w:eastAsia="en-US"/>
    </w:rPr>
  </w:style>
  <w:style w:type="paragraph" w:styleId="Heading1">
    <w:name w:val="heading 1"/>
    <w:aliases w:val="Section,Section Heading,Lev 1,Numbered - 1,CBC Heading 1,h1,Heading,H1,H11,H12,H111,H13,H112,H14,H113,H15,H114,H16,H115,H17,H116,H18,H117,H19,H118,H110,H119,H120,H1110,H121,H1111,H131,H1121,H141,H1131,H151,H1141,H161,H1151,R1,Main Heading"/>
    <w:basedOn w:val="Normal"/>
    <w:link w:val="Heading1Char"/>
    <w:qFormat/>
    <w:rsid w:val="003C601F"/>
    <w:pPr>
      <w:keepNext/>
      <w:numPr>
        <w:numId w:val="1"/>
      </w:numPr>
      <w:spacing w:before="240" w:after="60"/>
      <w:outlineLvl w:val="0"/>
    </w:pPr>
    <w:rPr>
      <w:rFonts w:ascii="Arial" w:eastAsia="Times New Roman" w:hAnsi="Arial" w:cs="Arial"/>
      <w:b/>
      <w:bCs/>
      <w:kern w:val="36"/>
      <w:sz w:val="32"/>
      <w:szCs w:val="32"/>
      <w:lang w:eastAsia="en-GB"/>
    </w:rPr>
  </w:style>
  <w:style w:type="paragraph" w:styleId="Heading2">
    <w:name w:val="heading 2"/>
    <w:aliases w:val="PARA2,Headline 2,nmhd2,heading 2,Major,Numbered - 2,h2,2,1.1.1 heading,Reset numbering,S Heading,S Heading 2,Attribute Heading 2,título 2,H2,R2,H21,H22,H211,H23,H212,H24,H213,H25,H214,H26,H215,H27,H216,H28,H217,H29,H218,H210,H219,H220,H2110"/>
    <w:basedOn w:val="Normal"/>
    <w:link w:val="Heading2Char"/>
    <w:qFormat/>
    <w:rsid w:val="009B5429"/>
    <w:pPr>
      <w:keepNext/>
      <w:numPr>
        <w:ilvl w:val="1"/>
        <w:numId w:val="1"/>
      </w:numPr>
      <w:spacing w:before="240" w:after="60"/>
      <w:outlineLvl w:val="1"/>
    </w:pPr>
    <w:rPr>
      <w:rFonts w:ascii="Verdana" w:eastAsia="Times New Roman" w:hAnsi="Verdana" w:cs="Arial"/>
      <w:bCs/>
      <w:i/>
      <w:iCs/>
      <w:sz w:val="24"/>
      <w:szCs w:val="28"/>
      <w:lang w:eastAsia="en-GB"/>
    </w:rPr>
  </w:style>
  <w:style w:type="paragraph" w:styleId="Heading3">
    <w:name w:val="heading 3"/>
    <w:aliases w:val="PARA3,PA Minor Section,3,sub-sub,heading 3,Minor,Level 1 - 1,Heading P,h3,Minor1,Para Heading 3,Para Heading 31,h31,H3,H31,H32,H33,H311,(Alt+3),h32,h311,h33,h312,h34,h313,h35,h314,h36,h315,h37,h316,h38,h317,h39,h318,h310,h319,h3110,h320,h3111"/>
    <w:basedOn w:val="Normal"/>
    <w:link w:val="Heading3Char"/>
    <w:qFormat/>
    <w:rsid w:val="003C601F"/>
    <w:pPr>
      <w:keepNext/>
      <w:numPr>
        <w:ilvl w:val="2"/>
        <w:numId w:val="1"/>
      </w:numPr>
      <w:spacing w:before="240" w:after="60"/>
      <w:outlineLvl w:val="2"/>
    </w:pPr>
    <w:rPr>
      <w:rFonts w:ascii="Verdana" w:eastAsia="Times New Roman" w:hAnsi="Verdana"/>
      <w:lang w:eastAsia="en-GB"/>
    </w:rPr>
  </w:style>
  <w:style w:type="paragraph" w:styleId="Heading4">
    <w:name w:val="heading 4"/>
    <w:aliases w:val="PARA4,h4,Sub-Minor,Level 2 - a,1.1 Heading,Fourth Level,sub-sub-sub para"/>
    <w:basedOn w:val="Normal"/>
    <w:link w:val="Heading4Char"/>
    <w:qFormat/>
    <w:rsid w:val="003C601F"/>
    <w:pPr>
      <w:keepNext/>
      <w:numPr>
        <w:ilvl w:val="3"/>
        <w:numId w:val="1"/>
      </w:numPr>
      <w:spacing w:before="240" w:after="60"/>
      <w:outlineLvl w:val="3"/>
    </w:pPr>
    <w:rPr>
      <w:rFonts w:ascii="Times New Roman" w:eastAsia="Times New Roman" w:hAnsi="Times New Roman"/>
      <w:b/>
      <w:bCs/>
      <w:sz w:val="28"/>
      <w:szCs w:val="28"/>
      <w:lang w:eastAsia="en-GB"/>
    </w:rPr>
  </w:style>
  <w:style w:type="paragraph" w:styleId="Heading5">
    <w:name w:val="heading 5"/>
    <w:basedOn w:val="Normal"/>
    <w:link w:val="Heading5Char"/>
    <w:qFormat/>
    <w:rsid w:val="003C601F"/>
    <w:pPr>
      <w:numPr>
        <w:ilvl w:val="4"/>
        <w:numId w:val="1"/>
      </w:numPr>
      <w:spacing w:before="240" w:after="60"/>
      <w:outlineLvl w:val="4"/>
    </w:pPr>
    <w:rPr>
      <w:rFonts w:eastAsia="Times New Roman"/>
      <w:b/>
      <w:bCs/>
      <w:i/>
      <w:iCs/>
      <w:sz w:val="26"/>
      <w:szCs w:val="26"/>
      <w:lang w:eastAsia="en-GB"/>
    </w:rPr>
  </w:style>
  <w:style w:type="paragraph" w:styleId="Heading6">
    <w:name w:val="heading 6"/>
    <w:aliases w:val="Legal Level 1."/>
    <w:basedOn w:val="Normal"/>
    <w:link w:val="Heading6Char"/>
    <w:qFormat/>
    <w:rsid w:val="003C601F"/>
    <w:pPr>
      <w:numPr>
        <w:ilvl w:val="5"/>
        <w:numId w:val="1"/>
      </w:numPr>
      <w:spacing w:before="240" w:after="60"/>
      <w:outlineLvl w:val="5"/>
    </w:pPr>
    <w:rPr>
      <w:rFonts w:ascii="Times New Roman" w:eastAsia="Times New Roman" w:hAnsi="Times New Roman"/>
      <w:b/>
      <w:bCs/>
      <w:lang w:eastAsia="en-GB"/>
    </w:rPr>
  </w:style>
  <w:style w:type="paragraph" w:styleId="Heading7">
    <w:name w:val="heading 7"/>
    <w:basedOn w:val="Normal"/>
    <w:link w:val="Heading7Char"/>
    <w:qFormat/>
    <w:rsid w:val="003C601F"/>
    <w:pPr>
      <w:numPr>
        <w:ilvl w:val="6"/>
        <w:numId w:val="1"/>
      </w:numPr>
      <w:spacing w:before="240" w:after="60"/>
      <w:outlineLvl w:val="6"/>
    </w:pPr>
    <w:rPr>
      <w:rFonts w:ascii="Times New Roman" w:eastAsia="Times New Roman" w:hAnsi="Times New Roman"/>
      <w:sz w:val="24"/>
      <w:szCs w:val="24"/>
      <w:lang w:eastAsia="en-GB"/>
    </w:rPr>
  </w:style>
  <w:style w:type="paragraph" w:styleId="Heading8">
    <w:name w:val="heading 8"/>
    <w:basedOn w:val="Normal"/>
    <w:link w:val="Heading8Char"/>
    <w:qFormat/>
    <w:rsid w:val="003C601F"/>
    <w:pPr>
      <w:numPr>
        <w:ilvl w:val="7"/>
        <w:numId w:val="1"/>
      </w:numPr>
      <w:spacing w:before="240" w:after="60"/>
      <w:outlineLvl w:val="7"/>
    </w:pPr>
    <w:rPr>
      <w:rFonts w:ascii="Times New Roman" w:eastAsia="Times New Roman" w:hAnsi="Times New Roman"/>
      <w:i/>
      <w:iCs/>
      <w:sz w:val="24"/>
      <w:szCs w:val="24"/>
      <w:lang w:eastAsia="en-GB"/>
    </w:rPr>
  </w:style>
  <w:style w:type="paragraph" w:styleId="Heading9">
    <w:name w:val="heading 9"/>
    <w:basedOn w:val="Normal"/>
    <w:link w:val="Heading9Char"/>
    <w:qFormat/>
    <w:rsid w:val="003C601F"/>
    <w:pPr>
      <w:numPr>
        <w:ilvl w:val="8"/>
        <w:numId w:val="1"/>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415D8"/>
    <w:pPr>
      <w:ind w:left="720"/>
      <w:contextualSpacing/>
    </w:pPr>
  </w:style>
  <w:style w:type="character" w:styleId="Hyperlink">
    <w:name w:val="Hyperlink"/>
    <w:uiPriority w:val="99"/>
    <w:unhideWhenUsed/>
    <w:rsid w:val="00262B94"/>
    <w:rPr>
      <w:color w:val="0000FF"/>
      <w:u w:val="single"/>
    </w:rPr>
  </w:style>
  <w:style w:type="paragraph" w:styleId="BalloonText">
    <w:name w:val="Balloon Text"/>
    <w:basedOn w:val="Normal"/>
    <w:semiHidden/>
    <w:rsid w:val="00C46393"/>
    <w:rPr>
      <w:rFonts w:ascii="Tahoma" w:hAnsi="Tahoma" w:cs="Tahoma"/>
      <w:sz w:val="16"/>
      <w:szCs w:val="16"/>
    </w:rPr>
  </w:style>
  <w:style w:type="character" w:styleId="CommentReference">
    <w:name w:val="annotation reference"/>
    <w:uiPriority w:val="99"/>
    <w:semiHidden/>
    <w:rsid w:val="00C46393"/>
    <w:rPr>
      <w:sz w:val="16"/>
      <w:szCs w:val="16"/>
    </w:rPr>
  </w:style>
  <w:style w:type="paragraph" w:styleId="CommentText">
    <w:name w:val="annotation text"/>
    <w:basedOn w:val="Normal"/>
    <w:link w:val="CommentTextChar"/>
    <w:uiPriority w:val="99"/>
    <w:semiHidden/>
    <w:rsid w:val="00C46393"/>
    <w:rPr>
      <w:sz w:val="20"/>
      <w:szCs w:val="20"/>
    </w:rPr>
  </w:style>
  <w:style w:type="paragraph" w:styleId="CommentSubject">
    <w:name w:val="annotation subject"/>
    <w:basedOn w:val="CommentText"/>
    <w:next w:val="CommentText"/>
    <w:semiHidden/>
    <w:rsid w:val="00C46393"/>
    <w:rPr>
      <w:b/>
      <w:bCs/>
    </w:rPr>
  </w:style>
  <w:style w:type="paragraph" w:styleId="FootnoteText">
    <w:name w:val="footnote text"/>
    <w:basedOn w:val="Normal"/>
    <w:semiHidden/>
    <w:rsid w:val="00C46393"/>
    <w:rPr>
      <w:sz w:val="20"/>
      <w:szCs w:val="20"/>
    </w:rPr>
  </w:style>
  <w:style w:type="character" w:styleId="FootnoteReference">
    <w:name w:val="footnote reference"/>
    <w:semiHidden/>
    <w:rsid w:val="00C46393"/>
    <w:rPr>
      <w:vertAlign w:val="superscript"/>
    </w:rPr>
  </w:style>
  <w:style w:type="paragraph" w:styleId="Header">
    <w:name w:val="header"/>
    <w:basedOn w:val="Normal"/>
    <w:link w:val="HeaderChar"/>
    <w:uiPriority w:val="99"/>
    <w:rsid w:val="0093548A"/>
    <w:pPr>
      <w:tabs>
        <w:tab w:val="center" w:pos="4153"/>
        <w:tab w:val="right" w:pos="8306"/>
      </w:tabs>
    </w:pPr>
  </w:style>
  <w:style w:type="paragraph" w:styleId="Footer">
    <w:name w:val="footer"/>
    <w:basedOn w:val="Normal"/>
    <w:link w:val="FooterChar"/>
    <w:uiPriority w:val="99"/>
    <w:rsid w:val="0093548A"/>
    <w:pPr>
      <w:tabs>
        <w:tab w:val="center" w:pos="4153"/>
        <w:tab w:val="right" w:pos="8306"/>
      </w:tabs>
    </w:pPr>
  </w:style>
  <w:style w:type="character" w:customStyle="1" w:styleId="Heading1Char">
    <w:name w:val="Heading 1 Char"/>
    <w:aliases w:val="Section Char,Section Heading Char,Lev 1 Char,Numbered - 1 Char,CBC Heading 1 Char,h1 Char,Heading Char,H1 Char,H11 Char,H12 Char,H111 Char,H13 Char,H112 Char,H14 Char,H113 Char,H15 Char,H114 Char,H16 Char,H115 Char,H17 Char,H116 Char"/>
    <w:link w:val="Heading1"/>
    <w:rsid w:val="003C601F"/>
    <w:rPr>
      <w:rFonts w:ascii="Arial" w:eastAsia="Times New Roman" w:hAnsi="Arial" w:cs="Arial"/>
      <w:b/>
      <w:bCs/>
      <w:kern w:val="36"/>
      <w:sz w:val="32"/>
      <w:szCs w:val="32"/>
    </w:rPr>
  </w:style>
  <w:style w:type="character" w:customStyle="1" w:styleId="Heading2Char">
    <w:name w:val="Heading 2 Char"/>
    <w:aliases w:val="PARA2 Char,Headline 2 Char,nmhd2 Char,heading 2 Char,Major Char,Numbered - 2 Char,h2 Char,2 Char,1.1.1 heading Char,Reset numbering Char,S Heading Char,S Heading 2 Char,Attribute Heading 2 Char,título 2 Char,H2 Char,R2 Char,H21 Char"/>
    <w:link w:val="Heading2"/>
    <w:rsid w:val="009B5429"/>
    <w:rPr>
      <w:rFonts w:ascii="Verdana" w:eastAsia="Times New Roman" w:hAnsi="Verdana" w:cs="Arial"/>
      <w:bCs/>
      <w:i/>
      <w:iCs/>
      <w:sz w:val="24"/>
      <w:szCs w:val="28"/>
    </w:rPr>
  </w:style>
  <w:style w:type="character" w:customStyle="1" w:styleId="Heading3Char">
    <w:name w:val="Heading 3 Char"/>
    <w:aliases w:val="PARA3 Char,PA Minor Section Char,3 Char,sub-sub Char,heading 3 Char,Minor Char,Level 1 - 1 Char,Heading P Char,h3 Char,Minor1 Char,Para Heading 3 Char,Para Heading 31 Char,h31 Char,H3 Char,H31 Char,H32 Char,H33 Char,H311 Char,(Alt+3) Char"/>
    <w:link w:val="Heading3"/>
    <w:rsid w:val="003C601F"/>
    <w:rPr>
      <w:rFonts w:ascii="Verdana" w:eastAsia="Times New Roman" w:hAnsi="Verdana"/>
      <w:sz w:val="22"/>
      <w:szCs w:val="22"/>
    </w:rPr>
  </w:style>
  <w:style w:type="character" w:customStyle="1" w:styleId="Heading4Char">
    <w:name w:val="Heading 4 Char"/>
    <w:aliases w:val="PARA4 Char,h4 Char,Sub-Minor Char,Level 2 - a Char,1.1 Heading Char,Fourth Level Char,sub-sub-sub para Char"/>
    <w:link w:val="Heading4"/>
    <w:rsid w:val="003C601F"/>
    <w:rPr>
      <w:rFonts w:ascii="Times New Roman" w:eastAsia="Times New Roman" w:hAnsi="Times New Roman"/>
      <w:b/>
      <w:bCs/>
      <w:sz w:val="28"/>
      <w:szCs w:val="28"/>
    </w:rPr>
  </w:style>
  <w:style w:type="character" w:customStyle="1" w:styleId="Heading5Char">
    <w:name w:val="Heading 5 Char"/>
    <w:link w:val="Heading5"/>
    <w:rsid w:val="003C601F"/>
    <w:rPr>
      <w:rFonts w:eastAsia="Times New Roman"/>
      <w:b/>
      <w:bCs/>
      <w:i/>
      <w:iCs/>
      <w:sz w:val="26"/>
      <w:szCs w:val="26"/>
    </w:rPr>
  </w:style>
  <w:style w:type="character" w:customStyle="1" w:styleId="Heading6Char">
    <w:name w:val="Heading 6 Char"/>
    <w:aliases w:val="Legal Level 1. Char"/>
    <w:link w:val="Heading6"/>
    <w:rsid w:val="003C601F"/>
    <w:rPr>
      <w:rFonts w:ascii="Times New Roman" w:eastAsia="Times New Roman" w:hAnsi="Times New Roman"/>
      <w:b/>
      <w:bCs/>
      <w:sz w:val="22"/>
      <w:szCs w:val="22"/>
    </w:rPr>
  </w:style>
  <w:style w:type="character" w:customStyle="1" w:styleId="Heading7Char">
    <w:name w:val="Heading 7 Char"/>
    <w:link w:val="Heading7"/>
    <w:rsid w:val="003C601F"/>
    <w:rPr>
      <w:rFonts w:ascii="Times New Roman" w:eastAsia="Times New Roman" w:hAnsi="Times New Roman"/>
      <w:sz w:val="24"/>
      <w:szCs w:val="24"/>
    </w:rPr>
  </w:style>
  <w:style w:type="character" w:customStyle="1" w:styleId="Heading8Char">
    <w:name w:val="Heading 8 Char"/>
    <w:link w:val="Heading8"/>
    <w:rsid w:val="003C601F"/>
    <w:rPr>
      <w:rFonts w:ascii="Times New Roman" w:eastAsia="Times New Roman" w:hAnsi="Times New Roman"/>
      <w:i/>
      <w:iCs/>
      <w:sz w:val="24"/>
      <w:szCs w:val="24"/>
    </w:rPr>
  </w:style>
  <w:style w:type="character" w:customStyle="1" w:styleId="Heading9Char">
    <w:name w:val="Heading 9 Char"/>
    <w:link w:val="Heading9"/>
    <w:rsid w:val="003C601F"/>
    <w:rPr>
      <w:rFonts w:ascii="Arial" w:eastAsia="Times New Roman" w:hAnsi="Arial" w:cs="Arial"/>
      <w:sz w:val="22"/>
      <w:szCs w:val="22"/>
    </w:rPr>
  </w:style>
  <w:style w:type="character" w:customStyle="1" w:styleId="CommentTextChar">
    <w:name w:val="Comment Text Char"/>
    <w:link w:val="CommentText"/>
    <w:uiPriority w:val="99"/>
    <w:semiHidden/>
    <w:locked/>
    <w:rsid w:val="003C601F"/>
    <w:rPr>
      <w:lang w:eastAsia="en-US"/>
    </w:rPr>
  </w:style>
  <w:style w:type="character" w:customStyle="1" w:styleId="FooterChar">
    <w:name w:val="Footer Char"/>
    <w:link w:val="Footer"/>
    <w:uiPriority w:val="99"/>
    <w:rsid w:val="00A07F10"/>
    <w:rPr>
      <w:sz w:val="22"/>
      <w:szCs w:val="22"/>
      <w:lang w:eastAsia="en-US"/>
    </w:rPr>
  </w:style>
  <w:style w:type="character" w:styleId="FollowedHyperlink">
    <w:name w:val="FollowedHyperlink"/>
    <w:uiPriority w:val="99"/>
    <w:semiHidden/>
    <w:unhideWhenUsed/>
    <w:rsid w:val="00DD0DD6"/>
    <w:rPr>
      <w:color w:val="800080"/>
      <w:u w:val="single"/>
    </w:rPr>
  </w:style>
  <w:style w:type="paragraph" w:styleId="Revision">
    <w:name w:val="Revision"/>
    <w:hidden/>
    <w:uiPriority w:val="99"/>
    <w:semiHidden/>
    <w:rsid w:val="003349FC"/>
    <w:rPr>
      <w:sz w:val="22"/>
      <w:szCs w:val="22"/>
      <w:lang w:eastAsia="en-US"/>
    </w:rPr>
  </w:style>
  <w:style w:type="paragraph" w:styleId="NormalWeb">
    <w:name w:val="Normal (Web)"/>
    <w:basedOn w:val="Normal"/>
    <w:uiPriority w:val="99"/>
    <w:semiHidden/>
    <w:unhideWhenUsed/>
    <w:rsid w:val="006063D4"/>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04THCCTablehead">
    <w:name w:val="04TH CC Table head"/>
    <w:basedOn w:val="Normal"/>
    <w:autoRedefine/>
    <w:uiPriority w:val="99"/>
    <w:rsid w:val="005F7CF2"/>
    <w:pPr>
      <w:suppressAutoHyphens/>
      <w:spacing w:after="60" w:line="240" w:lineRule="auto"/>
      <w:ind w:left="23"/>
    </w:pPr>
    <w:rPr>
      <w:rFonts w:ascii="Verdana" w:eastAsia="Times New Roman" w:hAnsi="Verdana"/>
      <w:b/>
      <w:szCs w:val="20"/>
    </w:rPr>
  </w:style>
  <w:style w:type="paragraph" w:customStyle="1" w:styleId="04TCCCTableCentresubhead">
    <w:name w:val="04TC CC Table Centre subhead"/>
    <w:basedOn w:val="Normal"/>
    <w:autoRedefine/>
    <w:uiPriority w:val="99"/>
    <w:rsid w:val="005F7CF2"/>
    <w:pPr>
      <w:suppressAutoHyphens/>
      <w:spacing w:before="120" w:after="120" w:line="240" w:lineRule="auto"/>
      <w:ind w:left="23"/>
      <w:jc w:val="center"/>
    </w:pPr>
    <w:rPr>
      <w:rFonts w:ascii="Verdana" w:eastAsia="Times New Roman" w:hAnsi="Verdana"/>
      <w:b/>
      <w:szCs w:val="20"/>
    </w:rPr>
  </w:style>
  <w:style w:type="paragraph" w:customStyle="1" w:styleId="04BSCCTableParagraphstyle">
    <w:name w:val="04BS CC Table Paragraph style"/>
    <w:basedOn w:val="Normal"/>
    <w:autoRedefine/>
    <w:uiPriority w:val="99"/>
    <w:rsid w:val="001A1A3F"/>
    <w:pPr>
      <w:suppressAutoHyphens/>
      <w:spacing w:before="120" w:after="120" w:line="240" w:lineRule="auto"/>
      <w:ind w:left="8"/>
      <w:jc w:val="center"/>
    </w:pPr>
    <w:rPr>
      <w:rFonts w:ascii="Verdana" w:eastAsia="Times New Roman" w:hAnsi="Verdana"/>
      <w:b/>
      <w:sz w:val="18"/>
      <w:szCs w:val="18"/>
    </w:rPr>
  </w:style>
  <w:style w:type="table" w:styleId="TableGrid">
    <w:name w:val="Table Grid"/>
    <w:basedOn w:val="TableNormal"/>
    <w:uiPriority w:val="59"/>
    <w:rsid w:val="00AD383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10489F"/>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rPr>
  </w:style>
  <w:style w:type="paragraph" w:customStyle="1" w:styleId="Body">
    <w:name w:val="Body"/>
    <w:rsid w:val="0010489F"/>
    <w:pPr>
      <w:pBdr>
        <w:top w:val="nil"/>
        <w:left w:val="nil"/>
        <w:bottom w:val="nil"/>
        <w:right w:val="nil"/>
        <w:between w:val="nil"/>
        <w:bar w:val="nil"/>
      </w:pBdr>
      <w:spacing w:after="200" w:line="276" w:lineRule="auto"/>
    </w:pPr>
    <w:rPr>
      <w:rFonts w:ascii="Verdana" w:eastAsia="Arial Unicode MS" w:hAnsi="Verdana" w:cs="Arial Unicode MS"/>
      <w:color w:val="000000"/>
      <w:sz w:val="22"/>
      <w:szCs w:val="22"/>
      <w:u w:color="000000"/>
      <w:bdr w:val="nil"/>
      <w:lang w:val="en-US"/>
    </w:rPr>
  </w:style>
  <w:style w:type="character" w:customStyle="1" w:styleId="HeaderChar">
    <w:name w:val="Header Char"/>
    <w:link w:val="Header"/>
    <w:uiPriority w:val="99"/>
    <w:rsid w:val="0010489F"/>
    <w:rPr>
      <w:sz w:val="22"/>
      <w:szCs w:val="22"/>
      <w:lang w:eastAsia="en-US"/>
    </w:rPr>
  </w:style>
  <w:style w:type="paragraph" w:styleId="BodyText">
    <w:name w:val="Body Text"/>
    <w:basedOn w:val="Normal"/>
    <w:link w:val="BodyTextChar"/>
    <w:uiPriority w:val="1"/>
    <w:qFormat/>
    <w:rsid w:val="0010489F"/>
    <w:pPr>
      <w:widowControl w:val="0"/>
      <w:spacing w:after="0" w:line="240" w:lineRule="auto"/>
      <w:ind w:left="120"/>
    </w:pPr>
    <w:rPr>
      <w:rFonts w:ascii="Verdana" w:eastAsia="Verdana" w:hAnsi="Verdana"/>
      <w:lang w:val="en-US"/>
    </w:rPr>
  </w:style>
  <w:style w:type="character" w:customStyle="1" w:styleId="BodyTextChar">
    <w:name w:val="Body Text Char"/>
    <w:basedOn w:val="DefaultParagraphFont"/>
    <w:link w:val="BodyText"/>
    <w:uiPriority w:val="1"/>
    <w:rsid w:val="0010489F"/>
    <w:rPr>
      <w:rFonts w:ascii="Verdana" w:eastAsia="Verdana" w:hAnsi="Verdana"/>
      <w:sz w:val="22"/>
      <w:szCs w:val="22"/>
      <w:lang w:val="en-US" w:eastAsia="en-US"/>
    </w:rPr>
  </w:style>
  <w:style w:type="paragraph" w:customStyle="1" w:styleId="TableParagraph">
    <w:name w:val="Table Paragraph"/>
    <w:basedOn w:val="Normal"/>
    <w:uiPriority w:val="1"/>
    <w:qFormat/>
    <w:rsid w:val="002D444E"/>
    <w:pPr>
      <w:widowControl w:val="0"/>
      <w:spacing w:after="0" w:line="240" w:lineRule="auto"/>
    </w:pPr>
    <w:rPr>
      <w:rFonts w:asciiTheme="minorHAnsi" w:eastAsiaTheme="minorHAnsi" w:hAnsiTheme="minorHAnsi" w:cstheme="minorBidi"/>
      <w:lang w:val="en-US"/>
    </w:rPr>
  </w:style>
  <w:style w:type="character" w:customStyle="1" w:styleId="normaltextrun">
    <w:name w:val="normaltextrun"/>
    <w:basedOn w:val="DefaultParagraphFont"/>
    <w:rsid w:val="00135BAF"/>
  </w:style>
  <w:style w:type="paragraph" w:customStyle="1" w:styleId="Default">
    <w:name w:val="Default"/>
    <w:rsid w:val="00987F4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30315">
      <w:bodyDiv w:val="1"/>
      <w:marLeft w:val="0"/>
      <w:marRight w:val="0"/>
      <w:marTop w:val="0"/>
      <w:marBottom w:val="0"/>
      <w:divBdr>
        <w:top w:val="none" w:sz="0" w:space="0" w:color="auto"/>
        <w:left w:val="none" w:sz="0" w:space="0" w:color="auto"/>
        <w:bottom w:val="none" w:sz="0" w:space="0" w:color="auto"/>
        <w:right w:val="none" w:sz="0" w:space="0" w:color="auto"/>
      </w:divBdr>
    </w:div>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647830805">
      <w:bodyDiv w:val="1"/>
      <w:marLeft w:val="0"/>
      <w:marRight w:val="0"/>
      <w:marTop w:val="0"/>
      <w:marBottom w:val="0"/>
      <w:divBdr>
        <w:top w:val="none" w:sz="0" w:space="0" w:color="auto"/>
        <w:left w:val="none" w:sz="0" w:space="0" w:color="auto"/>
        <w:bottom w:val="none" w:sz="0" w:space="0" w:color="auto"/>
        <w:right w:val="none" w:sz="0" w:space="0" w:color="auto"/>
      </w:divBdr>
    </w:div>
    <w:div w:id="823351362">
      <w:bodyDiv w:val="1"/>
      <w:marLeft w:val="0"/>
      <w:marRight w:val="0"/>
      <w:marTop w:val="0"/>
      <w:marBottom w:val="0"/>
      <w:divBdr>
        <w:top w:val="none" w:sz="0" w:space="0" w:color="auto"/>
        <w:left w:val="none" w:sz="0" w:space="0" w:color="auto"/>
        <w:bottom w:val="none" w:sz="0" w:space="0" w:color="auto"/>
        <w:right w:val="none" w:sz="0" w:space="0" w:color="auto"/>
      </w:divBdr>
    </w:div>
    <w:div w:id="972254454">
      <w:bodyDiv w:val="1"/>
      <w:marLeft w:val="0"/>
      <w:marRight w:val="0"/>
      <w:marTop w:val="0"/>
      <w:marBottom w:val="0"/>
      <w:divBdr>
        <w:top w:val="none" w:sz="0" w:space="0" w:color="auto"/>
        <w:left w:val="none" w:sz="0" w:space="0" w:color="auto"/>
        <w:bottom w:val="none" w:sz="0" w:space="0" w:color="auto"/>
        <w:right w:val="none" w:sz="0" w:space="0" w:color="auto"/>
      </w:divBdr>
    </w:div>
    <w:div w:id="1029259867">
      <w:bodyDiv w:val="1"/>
      <w:marLeft w:val="0"/>
      <w:marRight w:val="0"/>
      <w:marTop w:val="0"/>
      <w:marBottom w:val="0"/>
      <w:divBdr>
        <w:top w:val="none" w:sz="0" w:space="0" w:color="auto"/>
        <w:left w:val="none" w:sz="0" w:space="0" w:color="auto"/>
        <w:bottom w:val="none" w:sz="0" w:space="0" w:color="auto"/>
        <w:right w:val="none" w:sz="0" w:space="0" w:color="auto"/>
      </w:divBdr>
    </w:div>
    <w:div w:id="1258099267">
      <w:bodyDiv w:val="1"/>
      <w:marLeft w:val="0"/>
      <w:marRight w:val="0"/>
      <w:marTop w:val="0"/>
      <w:marBottom w:val="0"/>
      <w:divBdr>
        <w:top w:val="none" w:sz="0" w:space="0" w:color="auto"/>
        <w:left w:val="none" w:sz="0" w:space="0" w:color="auto"/>
        <w:bottom w:val="none" w:sz="0" w:space="0" w:color="auto"/>
        <w:right w:val="none" w:sz="0" w:space="0" w:color="auto"/>
      </w:divBdr>
    </w:div>
    <w:div w:id="1340541944">
      <w:bodyDiv w:val="1"/>
      <w:marLeft w:val="0"/>
      <w:marRight w:val="0"/>
      <w:marTop w:val="0"/>
      <w:marBottom w:val="0"/>
      <w:divBdr>
        <w:top w:val="none" w:sz="0" w:space="0" w:color="auto"/>
        <w:left w:val="none" w:sz="0" w:space="0" w:color="auto"/>
        <w:bottom w:val="none" w:sz="0" w:space="0" w:color="auto"/>
        <w:right w:val="none" w:sz="0" w:space="0" w:color="auto"/>
      </w:divBdr>
    </w:div>
    <w:div w:id="1417437983">
      <w:bodyDiv w:val="1"/>
      <w:marLeft w:val="0"/>
      <w:marRight w:val="0"/>
      <w:marTop w:val="0"/>
      <w:marBottom w:val="0"/>
      <w:divBdr>
        <w:top w:val="none" w:sz="0" w:space="0" w:color="auto"/>
        <w:left w:val="none" w:sz="0" w:space="0" w:color="auto"/>
        <w:bottom w:val="none" w:sz="0" w:space="0" w:color="auto"/>
        <w:right w:val="none" w:sz="0" w:space="0" w:color="auto"/>
      </w:divBdr>
    </w:div>
    <w:div w:id="1685748425">
      <w:bodyDiv w:val="1"/>
      <w:marLeft w:val="0"/>
      <w:marRight w:val="0"/>
      <w:marTop w:val="0"/>
      <w:marBottom w:val="0"/>
      <w:divBdr>
        <w:top w:val="none" w:sz="0" w:space="0" w:color="auto"/>
        <w:left w:val="none" w:sz="0" w:space="0" w:color="auto"/>
        <w:bottom w:val="none" w:sz="0" w:space="0" w:color="auto"/>
        <w:right w:val="none" w:sz="0" w:space="0" w:color="auto"/>
      </w:divBdr>
    </w:div>
    <w:div w:id="1731802077">
      <w:bodyDiv w:val="1"/>
      <w:marLeft w:val="0"/>
      <w:marRight w:val="0"/>
      <w:marTop w:val="0"/>
      <w:marBottom w:val="0"/>
      <w:divBdr>
        <w:top w:val="none" w:sz="0" w:space="0" w:color="auto"/>
        <w:left w:val="none" w:sz="0" w:space="0" w:color="auto"/>
        <w:bottom w:val="none" w:sz="0" w:space="0" w:color="auto"/>
        <w:right w:val="none" w:sz="0" w:space="0" w:color="auto"/>
      </w:divBdr>
    </w:div>
    <w:div w:id="2047486061">
      <w:bodyDiv w:val="1"/>
      <w:marLeft w:val="0"/>
      <w:marRight w:val="0"/>
      <w:marTop w:val="0"/>
      <w:marBottom w:val="0"/>
      <w:divBdr>
        <w:top w:val="none" w:sz="0" w:space="0" w:color="auto"/>
        <w:left w:val="none" w:sz="0" w:space="0" w:color="auto"/>
        <w:bottom w:val="none" w:sz="0" w:space="0" w:color="auto"/>
        <w:right w:val="none" w:sz="0" w:space="0" w:color="auto"/>
      </w:divBdr>
    </w:div>
    <w:div w:id="206171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tenders@cornwalldevelopmentcompany.co.uk%20" TargetMode="External"/><Relationship Id="rId4" Type="http://schemas.microsoft.com/office/2007/relationships/stylesWithEffects" Target="stylesWithEffects.xml"/><Relationship Id="rId9" Type="http://schemas.openxmlformats.org/officeDocument/2006/relationships/hyperlink" Target="mailto:lyn.newby@cornwalldevelopmentcompany.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694B7-0B1B-46A9-ADA2-FB2F7281C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2963</Words>
  <Characters>16890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19814</CharactersWithSpaces>
  <SharedDoc>false</SharedDoc>
  <HLinks>
    <vt:vector size="24" baseType="variant">
      <vt:variant>
        <vt:i4>3211354</vt:i4>
      </vt:variant>
      <vt:variant>
        <vt:i4>12</vt:i4>
      </vt:variant>
      <vt:variant>
        <vt:i4>0</vt:i4>
      </vt:variant>
      <vt:variant>
        <vt:i4>5</vt:i4>
      </vt:variant>
      <vt:variant>
        <vt:lpwstr>mailto:finance@cornwalldevelopmentcompany.co.uk</vt:lpwstr>
      </vt:variant>
      <vt:variant>
        <vt:lpwstr/>
      </vt:variant>
      <vt:variant>
        <vt:i4>3604568</vt:i4>
      </vt:variant>
      <vt:variant>
        <vt:i4>9</vt:i4>
      </vt:variant>
      <vt:variant>
        <vt:i4>0</vt:i4>
      </vt:variant>
      <vt:variant>
        <vt:i4>5</vt:i4>
      </vt:variant>
      <vt:variant>
        <vt:lpwstr>mailto:big@cornwalldevelopmentcompany.co.uk</vt:lpwstr>
      </vt:variant>
      <vt:variant>
        <vt:lpwstr/>
      </vt:variant>
      <vt:variant>
        <vt:i4>1638405</vt:i4>
      </vt:variant>
      <vt:variant>
        <vt:i4>6</vt:i4>
      </vt:variant>
      <vt:variant>
        <vt:i4>0</vt:i4>
      </vt:variant>
      <vt:variant>
        <vt:i4>5</vt:i4>
      </vt:variant>
      <vt:variant>
        <vt:lpwstr>https://www.gov.uk/government/publications/european-structural-and-investment-funds-useful-resources</vt:lpwstr>
      </vt:variant>
      <vt:variant>
        <vt:lpwstr/>
      </vt:variant>
      <vt:variant>
        <vt:i4>2752569</vt:i4>
      </vt:variant>
      <vt:variant>
        <vt:i4>3</vt:i4>
      </vt:variant>
      <vt:variant>
        <vt:i4>0</vt:i4>
      </vt:variant>
      <vt:variant>
        <vt:i4>5</vt:i4>
      </vt:variant>
      <vt:variant>
        <vt:lpwstr>https://www.gov.uk/government/publications/european-structural-and-investment-funds-programme-guidance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Newby Lyn</cp:lastModifiedBy>
  <cp:revision>4</cp:revision>
  <cp:lastPrinted>2019-10-09T12:10:00Z</cp:lastPrinted>
  <dcterms:created xsi:type="dcterms:W3CDTF">2019-10-17T08:16:00Z</dcterms:created>
  <dcterms:modified xsi:type="dcterms:W3CDTF">2019-10-18T09:10:00Z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Lyn.Newby@cornwalldevelopmentcompany.co.uk</vt:lpwstr>
  </property>
  <property fmtid="{D5CDD505-2E9C-101B-9397-08002B2CF9AE}" pid="5" name="MSIP_Label_65bade86-969a-4cfc-8d70-99d1f0adeaba_SetDate">
    <vt:lpwstr>2019-08-27T13:10:12.8128926Z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Extended_MSFT_Method">
    <vt:lpwstr>Automatic</vt:lpwstr>
  </property>
  <property fmtid="{D5CDD505-2E9C-101B-9397-08002B2CF9AE}" pid="9" name="Sensitivity">
    <vt:lpwstr>CONTROLLED</vt:lpwstr>
  </property>
</Properties>
</file>